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BRAND / RIGHTS REPORT</w:t>
      </w:r>
    </w:p>
    <w:p>
      <w:r>
        <w:t>Prepared with user authorization: "on my behalf // signed off"</w:t>
      </w:r>
    </w:p>
    <w:p>
      <w:pPr>
        <w:pStyle w:val="Heading1"/>
      </w:pPr>
      <w:r>
        <w:t>1. Core Assets</w:t>
      </w:r>
    </w:p>
    <w:p>
      <w:r>
        <w:t>- AUREL (primary brand)</w:t>
        <w:br/>
        <w:t>- MindReply (secondary / legacy brand)</w:t>
        <w:br/>
        <w:t>- N8 Core (internal system)</w:t>
      </w:r>
    </w:p>
    <w:p>
      <w:pPr>
        <w:pStyle w:val="Heading1"/>
      </w:pPr>
      <w:r>
        <w:t>2. Required Registry Evidence</w:t>
      </w:r>
    </w:p>
    <w:p>
      <w:r>
        <w:t>Fields tracked:</w:t>
        <w:br/>
        <w:t>- Application number</w:t>
        <w:br/>
        <w:t>- Certificate</w:t>
        <w:br/>
        <w:t>- Owner</w:t>
        <w:br/>
        <w:t>- Classes</w:t>
        <w:br/>
        <w:t>- Filing/registration dates</w:t>
        <w:br/>
        <w:t>- Status</w:t>
        <w:br/>
        <w:t>- Agent</w:t>
        <w:br/>
        <w:t>- Business extract</w:t>
        <w:br/>
        <w:t>- PDFs</w:t>
      </w:r>
    </w:p>
    <w:p>
      <w:pPr>
        <w:pStyle w:val="Heading1"/>
      </w:pPr>
      <w:r>
        <w:t>3. Madrid System</w:t>
      </w:r>
    </w:p>
    <w:p>
      <w:r>
        <w:t>Requires existing basic mark before international filing.</w:t>
      </w:r>
    </w:p>
    <w:p>
      <w:pPr>
        <w:pStyle w:val="Heading1"/>
      </w:pPr>
      <w:r>
        <w:t>4. Access Restriction</w:t>
      </w:r>
    </w:p>
    <w:p>
      <w:r>
        <w:t>All assets restricted. Approval required from Angel Krastev before use.</w:t>
      </w:r>
    </w:p>
    <w:p>
      <w:pPr>
        <w:pStyle w:val="Heading1"/>
      </w:pPr>
      <w:r>
        <w:t>5. Missing Evidence</w:t>
      </w:r>
    </w:p>
    <w:p>
      <w:r>
        <w:t>No confirmed registration data found. Requires official registry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