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MindReply Accounting + Operations Update Runbook</w:t>
      </w:r>
    </w:p>
    <w:p>
      <w:pPr>
        <w:jc w:val="center"/>
      </w:pPr>
      <w:r>
        <w:t>Current-state inspection pack, endpoint checklist, accounting cadence, and next actions</w:t>
      </w:r>
    </w:p>
    <w:p>
      <w:pPr>
        <w:jc w:val="center"/>
      </w:pPr>
      <w:r>
        <w:t>Prepared for Director review — 26 June 2026, GMT+3</w:t>
      </w:r>
    </w:p>
    <w:p>
      <w:pPr>
        <w:pStyle w:val="Heading1"/>
      </w:pPr>
      <w:r>
        <w:t>1. Current State — Verified From Available Project Documents</w:t>
      </w:r>
    </w:p>
    <w:p>
      <w:pPr>
        <w:pStyle w:val="ListBullet"/>
      </w:pPr>
      <w:r>
        <w:t>Documentation pack exists and references 8 comprehensive guides, including migration, quick reference, technical migration, analysis priorities, enterprise roadmap, execution blueprint, overview, and visual summary.</w:t>
      </w:r>
    </w:p>
    <w:p>
      <w:pPr>
        <w:pStyle w:val="ListBullet"/>
      </w:pPr>
      <w:r>
        <w:t>Current documented status: infrastructure ready → implementation phase.</w:t>
      </w:r>
    </w:p>
    <w:p>
      <w:pPr>
        <w:pStyle w:val="ListBullet"/>
      </w:pPr>
      <w:r>
        <w:t>Complete items in the available documentation: Docker Hardened Images migration, multi-tier architecture design, database schema with Drizzle ORM, security/compliance framework, and enterprise roadmap.</w:t>
      </w:r>
    </w:p>
    <w:p>
      <w:pPr>
        <w:pStyle w:val="ListBullet"/>
      </w:pPr>
      <w:r>
        <w:t>Documented not-started or low-progress items: core API, frontend UI, integration services, real-time features, and performance optimisation.</w:t>
      </w:r>
    </w:p>
    <w:p>
      <w:pPr>
        <w:pStyle w:val="ListBullet"/>
      </w:pPr>
      <w:r>
        <w:t>The later Auto Build + Publish script/package from this chat is prepared, but live machine/Vercel endpoint state is not directly observable from this chat. Endpoint verification must be done on the deployment target.</w:t>
      </w:r>
    </w:p>
    <w:p>
      <w:pPr>
        <w:pStyle w:val="Heading1"/>
      </w:pPr>
      <w:r>
        <w:t>2. Immediate Layer Check — Director Must Run Or Paste Results</w:t>
      </w:r>
    </w:p>
    <w:p>
      <w:r>
        <w:t>These checks prove whether the current deployment is live. Run them on the target machine or Vercel deployment URL and paste the output into the director log.</w:t>
      </w:r>
    </w:p>
    <w:p>
      <w:r>
        <w:rPr>
          <w:b/>
        </w:rPr>
        <w:t>Local checks</w:t>
      </w:r>
    </w:p>
    <w:p>
      <w:r>
        <w:rPr>
          <w:rFonts w:ascii="Courier New" w:hAnsi="Courier New"/>
          <w:sz w:val="17"/>
        </w:rPr>
        <w:br/>
        <w:t># Docker / runtime</w:t>
        <w:br/>
        <w:t>wsl -l -v</w:t>
        <w:br/>
        <w:t>docker ps</w:t>
        <w:br/>
        <w:t>docker compose ps</w:t>
        <w:br/>
        <w:br/>
        <w:t># Local Auto Build + Publish engine</w:t>
        <w:br/>
        <w:t>curl http://localhost:3010/health</w:t>
        <w:br/>
        <w:t>curl http://localhost:3010/metrics</w:t>
        <w:br/>
        <w:t>curl http://localhost:3010/sites</w:t>
        <w:br/>
        <w:t>curl http://localhost:3010/report.txt</w:t>
        <w:br/>
      </w:r>
    </w:p>
    <w:p>
      <w:r>
        <w:rPr>
          <w:b/>
        </w:rPr>
        <w:t>Vercel checks</w:t>
      </w:r>
    </w:p>
    <w:p>
      <w:r>
        <w:rPr>
          <w:rFonts w:ascii="Courier New" w:hAnsi="Courier New"/>
          <w:sz w:val="17"/>
        </w:rPr>
        <w:br/>
        <w:t># Replace YOUR_VERCEL_URL with the deployed project URL</w:t>
        <w:br/>
        <w:t>curl https://YOUR_VERCEL_URL/health</w:t>
        <w:br/>
        <w:t>curl https://YOUR_VERCEL_URL/metrics</w:t>
        <w:br/>
        <w:t>curl https://YOUR_VERCEL_URL/sites</w:t>
        <w:br/>
        <w:t>curl https://YOUR_VERCEL_URL/report.txt</w:t>
        <w:br/>
      </w:r>
    </w:p>
    <w:p>
      <w:pPr>
        <w:pStyle w:val="Heading1"/>
      </w:pPr>
      <w:r>
        <w:t>3. Endpoint Direction Contract</w:t>
      </w:r>
    </w:p>
    <w:p>
      <w:pPr>
        <w:pStyle w:val="ListBullet"/>
      </w:pPr>
      <w:r>
        <w:t>/health — confirms service is live.</w:t>
      </w:r>
    </w:p>
    <w:p>
      <w:pPr>
        <w:pStyle w:val="ListBullet"/>
      </w:pPr>
      <w:r>
        <w:t>/run-daily — triggers a production batch.</w:t>
      </w:r>
    </w:p>
    <w:p>
      <w:pPr>
        <w:pStyle w:val="ListBullet"/>
      </w:pPr>
      <w:r>
        <w:t>/run-now — builds one asset from a keyword/niche payload.</w:t>
      </w:r>
    </w:p>
    <w:p>
      <w:pPr>
        <w:pStyle w:val="ListBullet"/>
      </w:pPr>
      <w:r>
        <w:t>/sites — lists generated assets.</w:t>
      </w:r>
    </w:p>
    <w:p>
      <w:pPr>
        <w:pStyle w:val="ListBullet"/>
      </w:pPr>
      <w:r>
        <w:t>/metrics — shows total, published, rejected, visible, paused, and next queue fields where implemented.</w:t>
      </w:r>
    </w:p>
    <w:p>
      <w:pPr>
        <w:pStyle w:val="ListBullet"/>
      </w:pPr>
      <w:r>
        <w:t>/report — returns JSON report.</w:t>
      </w:r>
    </w:p>
    <w:p>
      <w:pPr>
        <w:pStyle w:val="ListBullet"/>
      </w:pPr>
      <w:r>
        <w:t>/report.txt — returns director-readable text report.</w:t>
      </w:r>
    </w:p>
    <w:p>
      <w:pPr>
        <w:pStyle w:val="ListBullet"/>
      </w:pPr>
      <w:r>
        <w:t>/control/stop — pauses production.</w:t>
      </w:r>
    </w:p>
    <w:p>
      <w:pPr>
        <w:pStyle w:val="ListBullet"/>
      </w:pPr>
      <w:r>
        <w:t>/control/start — resumes production.</w:t>
      </w:r>
    </w:p>
    <w:p>
      <w:pPr>
        <w:pStyle w:val="Heading1"/>
      </w:pPr>
      <w:r>
        <w:t>4. Accounting Team Task Board</w:t>
      </w:r>
    </w:p>
    <w:p>
      <w:pPr>
        <w:pStyle w:val="ListBullet"/>
      </w:pPr>
      <w:r>
        <w:t>Daily revenue file: record published assets, rejected assets, active offers, lead-gen pages, digital product pages, SEO pages, and physical product pages.</w:t>
      </w:r>
    </w:p>
    <w:p>
      <w:pPr>
        <w:pStyle w:val="ListBullet"/>
      </w:pPr>
      <w:r>
        <w:t>Cost file: record hosting costs, model/API usage, domain/tool subscriptions, and any paid traffic or marketplace fees.</w:t>
      </w:r>
    </w:p>
    <w:p>
      <w:pPr>
        <w:pStyle w:val="ListBullet"/>
      </w:pPr>
      <w:r>
        <w:t>Risk file: record endpoint downtime, failed builds, rejected assets, broken links, missing reports, and manual interventions.</w:t>
      </w:r>
    </w:p>
    <w:p>
      <w:pPr>
        <w:pStyle w:val="ListBullet"/>
      </w:pPr>
      <w:r>
        <w:t>Opportunity file: record best-performing page categories, highest-scoring keywords, next queue candidates, and monetisation routes.</w:t>
      </w:r>
    </w:p>
    <w:p>
      <w:pPr>
        <w:pStyle w:val="ListBullet"/>
      </w:pPr>
      <w:r>
        <w:t>Director file: keep one concise daily summary with totals, issues, next action, and cash/risk notes.</w:t>
      </w:r>
    </w:p>
    <w:p>
      <w:pPr>
        <w:pStyle w:val="Heading1"/>
      </w:pPr>
      <w:r>
        <w:t>5. Accounting Update Template</w:t>
      </w:r>
    </w:p>
    <w:p>
      <w:r>
        <w:rPr>
          <w:b/>
        </w:rPr>
        <w:t>daily_accounting_update.md</w:t>
      </w:r>
    </w:p>
    <w:p>
      <w:r>
        <w:rPr>
          <w:rFonts w:ascii="Courier New" w:hAnsi="Courier New"/>
          <w:sz w:val="17"/>
        </w:rPr>
        <w:br/>
        <w:t># MindReply Daily Accounting + Operations Update</w:t>
        <w:br/>
        <w:t>Date:</w:t>
        <w:br/>
        <w:t>Prepared by:</w:t>
        <w:br/>
        <w:br/>
        <w:t>## Production counters</w:t>
        <w:br/>
        <w:t>- Total assets generated:</w:t>
        <w:br/>
        <w:t>- Published assets:</w:t>
        <w:br/>
        <w:t>- Rejected assets:</w:t>
        <w:br/>
        <w:t>- Visible pages:</w:t>
        <w:br/>
        <w:t>- New queues created:</w:t>
        <w:br/>
        <w:br/>
        <w:t>## Revenue routes</w:t>
        <w:br/>
        <w:t>- Lead-gen pages:</w:t>
        <w:br/>
        <w:t>- Digital products:</w:t>
        <w:br/>
        <w:t>- Physical product pages:</w:t>
        <w:br/>
        <w:t>- SEO resource pages:</w:t>
        <w:br/>
        <w:t>- Other:</w:t>
        <w:br/>
        <w:br/>
        <w:t>## Cost + usage</w:t>
        <w:br/>
        <w:t>- Hosting:</w:t>
        <w:br/>
        <w:t>- API/model usage:</w:t>
        <w:br/>
        <w:t>- Domains/tools:</w:t>
        <w:br/>
        <w:t>- Other:</w:t>
        <w:br/>
        <w:br/>
        <w:t>## Risks</w:t>
        <w:br/>
        <w:t>- Failed endpoints:</w:t>
        <w:br/>
        <w:t>- Broken pages:</w:t>
        <w:br/>
        <w:t>- Deployment errors:</w:t>
        <w:br/>
        <w:t>- Security concerns:</w:t>
        <w:br/>
        <w:br/>
        <w:t>## Director summary</w:t>
        <w:br/>
        <w:t>- What changed:</w:t>
        <w:br/>
        <w:t>- What needs approval:</w:t>
        <w:br/>
        <w:t>- Next action:</w:t>
        <w:br/>
      </w:r>
    </w:p>
    <w:p>
      <w:pPr>
        <w:pStyle w:val="Heading1"/>
      </w:pPr>
      <w:r>
        <w:t>6. 72-Hour Operating Plan</w:t>
      </w:r>
    </w:p>
    <w:p>
      <w:pPr>
        <w:pStyle w:val="Heading2"/>
      </w:pPr>
      <w:r>
        <w:t>0–24 hours</w:t>
      </w:r>
    </w:p>
    <w:p>
      <w:pPr>
        <w:pStyle w:val="ListBullet"/>
      </w:pPr>
      <w:r>
        <w:t>Verify WSL, Docker, local service, and Vercel endpoints.</w:t>
      </w:r>
    </w:p>
    <w:p>
      <w:pPr>
        <w:pStyle w:val="ListBullet"/>
      </w:pPr>
      <w:r>
        <w:t>Run first production batch and inspect generated pages.</w:t>
      </w:r>
    </w:p>
    <w:p>
      <w:pPr>
        <w:pStyle w:val="ListBullet"/>
      </w:pPr>
      <w:r>
        <w:t>Create first accounting update using /metrics and /report.txt output.</w:t>
      </w:r>
    </w:p>
    <w:p>
      <w:pPr>
        <w:pStyle w:val="ListBullet"/>
      </w:pPr>
      <w:r>
        <w:t>Pause expansion until endpoint contract passes.</w:t>
      </w:r>
    </w:p>
    <w:p>
      <w:pPr>
        <w:pStyle w:val="Heading2"/>
      </w:pPr>
      <w:r>
        <w:t>24–48 hours</w:t>
      </w:r>
    </w:p>
    <w:p>
      <w:pPr>
        <w:pStyle w:val="ListBullet"/>
      </w:pPr>
      <w:r>
        <w:t>Connect external publishing path and confirm public URL output.</w:t>
      </w:r>
    </w:p>
    <w:p>
      <w:pPr>
        <w:pStyle w:val="ListBullet"/>
      </w:pPr>
      <w:r>
        <w:t>Separate asset types into revenue route categories.</w:t>
      </w:r>
    </w:p>
    <w:p>
      <w:pPr>
        <w:pStyle w:val="ListBullet"/>
      </w:pPr>
      <w:r>
        <w:t>Track produced/rejected ratio and identify weak keyword categories.</w:t>
      </w:r>
    </w:p>
    <w:p>
      <w:pPr>
        <w:pStyle w:val="ListBullet"/>
      </w:pPr>
      <w:r>
        <w:t>Add director-facing daily accounting report file.</w:t>
      </w:r>
    </w:p>
    <w:p>
      <w:pPr>
        <w:pStyle w:val="Heading2"/>
      </w:pPr>
      <w:r>
        <w:t>48–72 hours</w:t>
      </w:r>
    </w:p>
    <w:p>
      <w:pPr>
        <w:pStyle w:val="ListBullet"/>
      </w:pPr>
      <w:r>
        <w:t>Enable scheduled production only after stable endpoint checks.</w:t>
      </w:r>
    </w:p>
    <w:p>
      <w:pPr>
        <w:pStyle w:val="ListBullet"/>
      </w:pPr>
      <w:r>
        <w:t>Create weekly accounting rollup from daily update files.</w:t>
      </w:r>
    </w:p>
    <w:p>
      <w:pPr>
        <w:pStyle w:val="ListBullet"/>
      </w:pPr>
      <w:r>
        <w:t>Prepare scale plan for agent teams through verified queues, not blind parallel loops.</w:t>
      </w:r>
    </w:p>
    <w:p>
      <w:pPr>
        <w:pStyle w:val="ListBullet"/>
      </w:pPr>
      <w:r>
        <w:t>Keep Codex limited to code/planning and use local model/generator for heavy content.</w:t>
      </w:r>
    </w:p>
    <w:p>
      <w:pPr>
        <w:pStyle w:val="Heading1"/>
      </w:pPr>
      <w:r>
        <w:t>7. Escalation Rules</w:t>
      </w:r>
    </w:p>
    <w:p>
      <w:pPr>
        <w:pStyle w:val="ListBullet"/>
      </w:pPr>
      <w:r>
        <w:t>If /health fails: stop production and repair runtime before running /run-daily.</w:t>
      </w:r>
    </w:p>
    <w:p>
      <w:pPr>
        <w:pStyle w:val="ListBullet"/>
      </w:pPr>
      <w:r>
        <w:t>If /metrics fails: do not rely on accounting totals; inspect logs/state manually.</w:t>
      </w:r>
    </w:p>
    <w:p>
      <w:pPr>
        <w:pStyle w:val="ListBullet"/>
      </w:pPr>
      <w:r>
        <w:t>If /report.txt fails: create manual director report before further publishing.</w:t>
      </w:r>
    </w:p>
    <w:p>
      <w:pPr>
        <w:pStyle w:val="ListBullet"/>
      </w:pPr>
      <w:r>
        <w:t>If generated pages are broken: pause publishing and inspect /sites output.</w:t>
      </w:r>
    </w:p>
    <w:p>
      <w:pPr>
        <w:pStyle w:val="ListBullet"/>
      </w:pPr>
      <w:r>
        <w:t>If Codex/API limits occur: stop loops and route heavy generation to local model or existing generator.</w:t>
      </w:r>
    </w:p>
    <w:p>
      <w:pPr>
        <w:pStyle w:val="Heading1"/>
      </w:pPr>
      <w:r>
        <w:t>8. Director Note</w:t>
      </w:r>
    </w:p>
    <w:p>
      <w:r>
        <w:t>This file is ready for the accounting team. I cannot run a background task or keep updating this file after this response from inside this chat. To keep the team updated automatically, connect the deployed /metrics and /report.txt endpoints to your chosen scheduler or workflow tool, then append outputs to this file or a shared OneDrive/SharePoint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