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22C6" w14:textId="251ADBF1" w:rsidR="00141D2D" w:rsidRDefault="00141D2D">
      <w:pPr>
        <w:rPr>
          <w:rFonts w:asciiTheme="majorBidi" w:hAnsiTheme="majorBidi" w:cstheme="majorBidi"/>
          <w:b/>
          <w:bCs/>
        </w:rPr>
      </w:pPr>
      <w:r>
        <w:rPr>
          <w:rFonts w:asciiTheme="majorBidi" w:hAnsiTheme="majorBidi" w:cstheme="majorBidi"/>
          <w:b/>
          <w:bCs/>
        </w:rPr>
        <w:t>COMANDI OLFATTOMETRO</w:t>
      </w:r>
      <w:r w:rsidR="00B060CC">
        <w:rPr>
          <w:rFonts w:asciiTheme="majorBidi" w:hAnsiTheme="majorBidi" w:cstheme="majorBidi"/>
          <w:b/>
          <w:bCs/>
        </w:rPr>
        <w:t xml:space="preserve"> </w:t>
      </w:r>
    </w:p>
    <w:p w14:paraId="0AB25A32" w14:textId="2107EFAA" w:rsidR="001C5BFF" w:rsidRPr="00B4198D" w:rsidRDefault="003A2ADC">
      <w:pPr>
        <w:rPr>
          <w:rFonts w:asciiTheme="majorBidi" w:hAnsiTheme="majorBidi" w:cstheme="majorBidi"/>
          <w:b/>
          <w:bCs/>
        </w:rPr>
      </w:pPr>
      <w:r w:rsidRPr="00B4198D">
        <w:rPr>
          <w:rFonts w:asciiTheme="majorBidi" w:hAnsiTheme="majorBidi" w:cstheme="majorBidi"/>
          <w:b/>
          <w:bCs/>
        </w:rPr>
        <w:t>Requisiti (1-10; 10 è fondamentale la dobbiamo implementare subito</w:t>
      </w:r>
      <w:r w:rsidR="00803895" w:rsidRPr="00B4198D">
        <w:rPr>
          <w:rFonts w:asciiTheme="majorBidi" w:hAnsiTheme="majorBidi" w:cstheme="majorBidi"/>
          <w:b/>
          <w:bCs/>
        </w:rPr>
        <w:t>)</w:t>
      </w:r>
    </w:p>
    <w:p w14:paraId="6D17EBEC" w14:textId="021FF22C" w:rsidR="00803895" w:rsidRDefault="00951A7D">
      <w:pPr>
        <w:rPr>
          <w:rFonts w:asciiTheme="majorBidi" w:hAnsiTheme="majorBidi" w:cstheme="majorBidi"/>
        </w:rPr>
      </w:pPr>
      <w:r>
        <w:rPr>
          <w:rFonts w:asciiTheme="majorBidi" w:hAnsiTheme="majorBidi" w:cstheme="majorBidi"/>
        </w:rPr>
        <w:t xml:space="preserve">A me serve che </w:t>
      </w:r>
      <w:proofErr w:type="spellStart"/>
      <w:r>
        <w:rPr>
          <w:rFonts w:asciiTheme="majorBidi" w:hAnsiTheme="majorBidi" w:cstheme="majorBidi"/>
        </w:rPr>
        <w:t>PsychoPY</w:t>
      </w:r>
      <w:proofErr w:type="spellEnd"/>
      <w:r>
        <w:rPr>
          <w:rFonts w:asciiTheme="majorBidi" w:hAnsiTheme="majorBidi" w:cstheme="majorBidi"/>
        </w:rPr>
        <w:t xml:space="preserve"> (PPY) </w:t>
      </w:r>
      <w:r w:rsidR="00FE2E7F">
        <w:rPr>
          <w:rFonts w:asciiTheme="majorBidi" w:hAnsiTheme="majorBidi" w:cstheme="majorBidi"/>
        </w:rPr>
        <w:t>interagisca con tutti i canali (1-2-3-4 e 0).</w:t>
      </w:r>
    </w:p>
    <w:p w14:paraId="334FD9D6" w14:textId="5ACB8920" w:rsidR="00BB2DDC" w:rsidRPr="00901218" w:rsidRDefault="00C54E7D" w:rsidP="00B060CC">
      <w:pPr>
        <w:rPr>
          <w:rFonts w:asciiTheme="majorBidi" w:hAnsiTheme="majorBidi" w:cstheme="majorBidi"/>
        </w:rPr>
      </w:pPr>
      <w:proofErr w:type="spellStart"/>
      <w:r w:rsidRPr="00B060CC">
        <w:rPr>
          <w:rFonts w:asciiTheme="majorBidi" w:hAnsiTheme="majorBidi" w:cstheme="majorBidi"/>
          <w:b/>
          <w:bCs/>
          <w:highlight w:val="yellow"/>
        </w:rPr>
        <w:t>setFlow</w:t>
      </w:r>
      <w:proofErr w:type="spellEnd"/>
      <w:r w:rsidRPr="00B060CC">
        <w:rPr>
          <w:rFonts w:asciiTheme="majorBidi" w:hAnsiTheme="majorBidi" w:cstheme="majorBidi"/>
          <w:b/>
          <w:bCs/>
          <w:highlight w:val="yellow"/>
        </w:rPr>
        <w:t xml:space="preserve"> 0:2.5;1:2.5;2:2.5;3:2.5;4:2.5</w:t>
      </w:r>
      <w:r w:rsidR="00211DA3" w:rsidRPr="00901218">
        <w:rPr>
          <w:rFonts w:asciiTheme="majorBidi" w:hAnsiTheme="majorBidi" w:cstheme="majorBidi"/>
        </w:rPr>
        <w:t xml:space="preserve"> </w:t>
      </w:r>
      <w:r w:rsidR="00DD2E4A" w:rsidRPr="00DD2E4A">
        <w:sym w:font="Wingdings" w:char="F0E0"/>
      </w:r>
      <w:r w:rsidR="00DD2E4A" w:rsidRPr="00901218">
        <w:rPr>
          <w:rFonts w:asciiTheme="majorBidi" w:hAnsiTheme="majorBidi" w:cstheme="majorBidi"/>
        </w:rPr>
        <w:t xml:space="preserve"> Dobbiamo fare in modo che sia in grado di eseguire la calibrazione</w:t>
      </w:r>
      <w:r w:rsidR="00901218">
        <w:rPr>
          <w:rFonts w:asciiTheme="majorBidi" w:hAnsiTheme="majorBidi" w:cstheme="majorBidi"/>
        </w:rPr>
        <w:t>, q</w:t>
      </w:r>
      <w:r w:rsidR="00901218" w:rsidRPr="00901218">
        <w:rPr>
          <w:rFonts w:asciiTheme="majorBidi" w:hAnsiTheme="majorBidi" w:cstheme="majorBidi"/>
        </w:rPr>
        <w:t xml:space="preserve">ui gli diciamo di impostare il canale x a un flusso (espresso in SPLM) y </w:t>
      </w:r>
      <w:proofErr w:type="gramStart"/>
      <w:r w:rsidR="00901218" w:rsidRPr="00901218">
        <w:rPr>
          <w:rFonts w:asciiTheme="majorBidi" w:hAnsiTheme="majorBidi" w:cstheme="majorBidi"/>
        </w:rPr>
        <w:t>x:y</w:t>
      </w:r>
      <w:proofErr w:type="gramEnd"/>
      <w:r w:rsidR="00B4198D">
        <w:rPr>
          <w:rFonts w:asciiTheme="majorBidi" w:hAnsiTheme="majorBidi" w:cstheme="majorBidi"/>
        </w:rPr>
        <w:t xml:space="preserve"> (OMAR 10)</w:t>
      </w:r>
    </w:p>
    <w:p w14:paraId="230B47DD" w14:textId="1D1784FA" w:rsidR="004568D5" w:rsidRPr="00901218" w:rsidRDefault="004568D5" w:rsidP="00901218">
      <w:pPr>
        <w:rPr>
          <w:rFonts w:asciiTheme="majorBidi" w:hAnsiTheme="majorBidi" w:cstheme="majorBidi"/>
        </w:rPr>
      </w:pPr>
      <w:proofErr w:type="spellStart"/>
      <w:r w:rsidRPr="005C24B3">
        <w:rPr>
          <w:rFonts w:asciiTheme="majorBidi" w:hAnsiTheme="majorBidi" w:cstheme="majorBidi"/>
          <w:b/>
          <w:bCs/>
          <w:highlight w:val="yellow"/>
        </w:rPr>
        <w:t>stopCalibration</w:t>
      </w:r>
      <w:proofErr w:type="spellEnd"/>
      <w:r w:rsidR="00901218" w:rsidRPr="00901218">
        <w:rPr>
          <w:rFonts w:asciiTheme="majorBidi" w:hAnsiTheme="majorBidi" w:cstheme="majorBidi"/>
        </w:rPr>
        <w:sym w:font="Wingdings" w:char="F0E0"/>
      </w:r>
      <w:r w:rsidR="00DD2E4A" w:rsidRPr="00901218">
        <w:rPr>
          <w:rFonts w:asciiTheme="majorBidi" w:hAnsiTheme="majorBidi" w:cstheme="majorBidi"/>
        </w:rPr>
        <w:t>Per fermare calibrazione</w:t>
      </w:r>
      <w:r w:rsidR="00B4198D">
        <w:rPr>
          <w:rFonts w:asciiTheme="majorBidi" w:hAnsiTheme="majorBidi" w:cstheme="majorBidi"/>
        </w:rPr>
        <w:t xml:space="preserve"> (OMAR </w:t>
      </w:r>
      <w:r w:rsidR="00EE6296">
        <w:rPr>
          <w:rFonts w:asciiTheme="majorBidi" w:hAnsiTheme="majorBidi" w:cstheme="majorBidi"/>
        </w:rPr>
        <w:t>10)</w:t>
      </w:r>
    </w:p>
    <w:p w14:paraId="7AF87B3F" w14:textId="10D3DF39" w:rsidR="00DB535A" w:rsidRDefault="00DD2E4A" w:rsidP="00901218">
      <w:pPr>
        <w:rPr>
          <w:rFonts w:asciiTheme="majorBidi" w:hAnsiTheme="majorBidi" w:cstheme="majorBidi"/>
        </w:rPr>
      </w:pPr>
      <w:proofErr w:type="spellStart"/>
      <w:r w:rsidRPr="00901218">
        <w:rPr>
          <w:rFonts w:asciiTheme="majorBidi" w:hAnsiTheme="majorBidi" w:cstheme="majorBidi"/>
          <w:b/>
          <w:bCs/>
          <w:highlight w:val="yellow"/>
        </w:rPr>
        <w:t>setExperiment</w:t>
      </w:r>
      <w:proofErr w:type="spellEnd"/>
      <w:r w:rsidRPr="00901218">
        <w:rPr>
          <w:rFonts w:asciiTheme="majorBidi" w:hAnsiTheme="majorBidi" w:cstheme="majorBidi"/>
          <w:b/>
          <w:bCs/>
        </w:rPr>
        <w:t xml:space="preserve"> </w:t>
      </w:r>
      <w:r w:rsidRPr="00DD2E4A">
        <w:rPr>
          <w:b/>
          <w:bCs/>
        </w:rPr>
        <w:sym w:font="Wingdings" w:char="F0E0"/>
      </w:r>
      <w:r w:rsidRPr="00901218">
        <w:rPr>
          <w:rFonts w:asciiTheme="majorBidi" w:hAnsiTheme="majorBidi" w:cstheme="majorBidi"/>
          <w:b/>
          <w:bCs/>
        </w:rPr>
        <w:t xml:space="preserve"> </w:t>
      </w:r>
      <w:r w:rsidRPr="00901218">
        <w:rPr>
          <w:rFonts w:asciiTheme="majorBidi" w:hAnsiTheme="majorBidi" w:cstheme="majorBidi"/>
        </w:rPr>
        <w:t>per settare sniff0 in mode esperimento (fa vedere sullo schermino LCD comandi semplici per orientarsi meglio nella procedura sperimentare</w:t>
      </w:r>
      <w:r w:rsidR="00EE6296">
        <w:rPr>
          <w:rFonts w:asciiTheme="majorBidi" w:hAnsiTheme="majorBidi" w:cstheme="majorBidi"/>
        </w:rPr>
        <w:t xml:space="preserve"> (OMAR 5.5)</w:t>
      </w:r>
    </w:p>
    <w:p w14:paraId="463D5927" w14:textId="35218479" w:rsidR="00901218" w:rsidRPr="006A7F9F" w:rsidRDefault="006A7F9F" w:rsidP="006A7F9F">
      <w:pPr>
        <w:rPr>
          <w:rFonts w:asciiTheme="majorBidi" w:hAnsiTheme="majorBidi" w:cstheme="majorBidi"/>
          <w:highlight w:val="yellow"/>
        </w:rPr>
      </w:pPr>
      <w:proofErr w:type="spellStart"/>
      <w:r w:rsidRPr="006A7F9F">
        <w:rPr>
          <w:rFonts w:asciiTheme="majorBidi" w:hAnsiTheme="majorBidi" w:cstheme="majorBidi"/>
          <w:b/>
          <w:bCs/>
          <w:highlight w:val="yellow"/>
        </w:rPr>
        <w:t>openValveTimed</w:t>
      </w:r>
      <w:proofErr w:type="spellEnd"/>
      <w:r w:rsidR="00AB0B03">
        <w:rPr>
          <w:rFonts w:asciiTheme="majorBidi" w:hAnsiTheme="majorBidi" w:cstheme="majorBidi"/>
          <w:b/>
          <w:bCs/>
        </w:rPr>
        <w:t xml:space="preserve"> </w:t>
      </w:r>
      <w:r w:rsidR="00BF2612">
        <w:rPr>
          <w:rFonts w:asciiTheme="majorBidi" w:hAnsiTheme="majorBidi" w:cstheme="majorBidi"/>
          <w:b/>
          <w:bCs/>
        </w:rPr>
        <w:t>X</w:t>
      </w:r>
      <w:r w:rsidRPr="006A7F9F">
        <w:rPr>
          <w:rFonts w:asciiTheme="majorBidi" w:hAnsiTheme="majorBidi" w:cstheme="majorBidi"/>
          <w:b/>
          <w:bCs/>
        </w:rPr>
        <w:sym w:font="Wingdings" w:char="F0E0"/>
      </w:r>
      <w:r>
        <w:rPr>
          <w:rFonts w:asciiTheme="majorBidi" w:hAnsiTheme="majorBidi" w:cstheme="majorBidi"/>
          <w:b/>
          <w:bCs/>
        </w:rPr>
        <w:t xml:space="preserve"> </w:t>
      </w:r>
      <w:r>
        <w:rPr>
          <w:rFonts w:asciiTheme="majorBidi" w:hAnsiTheme="majorBidi" w:cstheme="majorBidi"/>
        </w:rPr>
        <w:t>per aprire una valvola</w:t>
      </w:r>
      <w:r w:rsidR="00E66436">
        <w:rPr>
          <w:rFonts w:asciiTheme="majorBidi" w:hAnsiTheme="majorBidi" w:cstheme="majorBidi"/>
        </w:rPr>
        <w:t xml:space="preserve"> precedentemente selezionata </w:t>
      </w:r>
      <w:r w:rsidR="00BF2612">
        <w:rPr>
          <w:rFonts w:asciiTheme="majorBidi" w:hAnsiTheme="majorBidi" w:cstheme="majorBidi"/>
        </w:rPr>
        <w:t xml:space="preserve">per X </w:t>
      </w:r>
      <w:proofErr w:type="spellStart"/>
      <w:r w:rsidR="00BF2612">
        <w:rPr>
          <w:rFonts w:asciiTheme="majorBidi" w:hAnsiTheme="majorBidi" w:cstheme="majorBidi"/>
        </w:rPr>
        <w:t>ms</w:t>
      </w:r>
      <w:proofErr w:type="spellEnd"/>
      <w:r w:rsidR="00BF2612">
        <w:rPr>
          <w:rFonts w:asciiTheme="majorBidi" w:hAnsiTheme="majorBidi" w:cstheme="majorBidi"/>
        </w:rPr>
        <w:t xml:space="preserve"> </w:t>
      </w:r>
      <w:r w:rsidR="00EE6296">
        <w:rPr>
          <w:rFonts w:asciiTheme="majorBidi" w:hAnsiTheme="majorBidi" w:cstheme="majorBidi"/>
        </w:rPr>
        <w:t>(OMAR 10)</w:t>
      </w:r>
    </w:p>
    <w:p w14:paraId="1C44A521" w14:textId="47FDD9E6" w:rsidR="00DD2E4A" w:rsidRDefault="00FB434F" w:rsidP="00FB434F">
      <w:pPr>
        <w:rPr>
          <w:rFonts w:asciiTheme="majorBidi" w:hAnsiTheme="majorBidi" w:cstheme="majorBidi"/>
        </w:rPr>
      </w:pPr>
      <w:proofErr w:type="spellStart"/>
      <w:r w:rsidRPr="008E7C01">
        <w:rPr>
          <w:rFonts w:asciiTheme="majorBidi" w:hAnsiTheme="majorBidi" w:cstheme="majorBidi"/>
          <w:b/>
          <w:bCs/>
          <w:highlight w:val="yellow"/>
        </w:rPr>
        <w:t>setCAChannel</w:t>
      </w:r>
      <w:proofErr w:type="spellEnd"/>
      <w:r w:rsidR="008E7C01">
        <w:rPr>
          <w:rFonts w:asciiTheme="majorBidi" w:hAnsiTheme="majorBidi" w:cstheme="majorBidi"/>
          <w:b/>
          <w:bCs/>
          <w:highlight w:val="yellow"/>
        </w:rPr>
        <w:t xml:space="preserve"> </w:t>
      </w:r>
      <w:r w:rsidR="00676730">
        <w:rPr>
          <w:rFonts w:asciiTheme="majorBidi" w:hAnsiTheme="majorBidi" w:cstheme="majorBidi"/>
          <w:b/>
          <w:bCs/>
        </w:rPr>
        <w:t xml:space="preserve"> X</w:t>
      </w:r>
      <w:r w:rsidR="008E7C01" w:rsidRPr="008E7C01">
        <w:rPr>
          <w:rFonts w:asciiTheme="majorBidi" w:hAnsiTheme="majorBidi" w:cstheme="majorBidi"/>
          <w:b/>
          <w:bCs/>
        </w:rPr>
        <w:sym w:font="Wingdings" w:char="F0E0"/>
      </w:r>
      <w:r w:rsidR="008E7C01">
        <w:rPr>
          <w:rFonts w:asciiTheme="majorBidi" w:hAnsiTheme="majorBidi" w:cstheme="majorBidi"/>
          <w:b/>
          <w:bCs/>
        </w:rPr>
        <w:t xml:space="preserve"> </w:t>
      </w:r>
      <w:r w:rsidR="008E7C01" w:rsidRPr="0057368F">
        <w:rPr>
          <w:rFonts w:asciiTheme="majorBidi" w:hAnsiTheme="majorBidi" w:cstheme="majorBidi"/>
        </w:rPr>
        <w:t xml:space="preserve">per settare il canale da </w:t>
      </w:r>
      <w:r w:rsidR="0028465A" w:rsidRPr="0057368F">
        <w:rPr>
          <w:rFonts w:asciiTheme="majorBidi" w:hAnsiTheme="majorBidi" w:cstheme="majorBidi"/>
        </w:rPr>
        <w:t xml:space="preserve">utilizzare come </w:t>
      </w:r>
      <w:proofErr w:type="spellStart"/>
      <w:r w:rsidR="0028465A" w:rsidRPr="0057368F">
        <w:rPr>
          <w:rFonts w:asciiTheme="majorBidi" w:hAnsiTheme="majorBidi" w:cstheme="majorBidi"/>
        </w:rPr>
        <w:t>clean</w:t>
      </w:r>
      <w:proofErr w:type="spellEnd"/>
      <w:r w:rsidR="0028465A" w:rsidRPr="0057368F">
        <w:rPr>
          <w:rFonts w:asciiTheme="majorBidi" w:hAnsiTheme="majorBidi" w:cstheme="majorBidi"/>
        </w:rPr>
        <w:t xml:space="preserve"> air (per noi è sempre lo 0)</w:t>
      </w:r>
      <w:r w:rsidR="0057368F">
        <w:rPr>
          <w:rFonts w:asciiTheme="majorBidi" w:hAnsiTheme="majorBidi" w:cstheme="majorBidi"/>
        </w:rPr>
        <w:t xml:space="preserve"> </w:t>
      </w:r>
      <w:r w:rsidR="00FF47E5">
        <w:rPr>
          <w:rFonts w:asciiTheme="majorBidi" w:hAnsiTheme="majorBidi" w:cstheme="majorBidi"/>
        </w:rPr>
        <w:t>(OMAR 10)</w:t>
      </w:r>
    </w:p>
    <w:p w14:paraId="515E828E" w14:textId="0A16A015" w:rsidR="00D020F2" w:rsidRPr="00D020F2" w:rsidRDefault="0057368F" w:rsidP="00D020F2">
      <w:pPr>
        <w:rPr>
          <w:rFonts w:asciiTheme="majorBidi" w:hAnsiTheme="majorBidi" w:cstheme="majorBidi"/>
        </w:rPr>
      </w:pPr>
      <w:proofErr w:type="spellStart"/>
      <w:r w:rsidRPr="0057368F">
        <w:rPr>
          <w:rFonts w:asciiTheme="majorBidi" w:hAnsiTheme="majorBidi" w:cstheme="majorBidi"/>
          <w:b/>
          <w:bCs/>
          <w:highlight w:val="yellow"/>
        </w:rPr>
        <w:t>CfOffOpenValveTimed</w:t>
      </w:r>
      <w:proofErr w:type="spellEnd"/>
      <w:r w:rsidRPr="0057368F">
        <w:rPr>
          <w:rFonts w:asciiTheme="majorBidi" w:hAnsiTheme="majorBidi" w:cstheme="majorBidi"/>
          <w:b/>
          <w:bCs/>
          <w:highlight w:val="yellow"/>
        </w:rPr>
        <w:t xml:space="preserve"> </w:t>
      </w:r>
      <w:r w:rsidR="00D020F2">
        <w:rPr>
          <w:rFonts w:asciiTheme="majorBidi" w:hAnsiTheme="majorBidi" w:cstheme="majorBidi"/>
          <w:b/>
          <w:bCs/>
          <w:highlight w:val="yellow"/>
        </w:rPr>
        <w:t>X</w:t>
      </w:r>
      <w:r w:rsidRPr="0057368F">
        <w:rPr>
          <w:rFonts w:asciiTheme="majorBidi" w:hAnsiTheme="majorBidi" w:cstheme="majorBidi"/>
          <w:b/>
          <w:bCs/>
          <w:highlight w:val="yellow"/>
        </w:rPr>
        <w:sym w:font="Wingdings" w:char="F0E0"/>
      </w:r>
      <w:r>
        <w:rPr>
          <w:rFonts w:asciiTheme="majorBidi" w:hAnsiTheme="majorBidi" w:cstheme="majorBidi"/>
          <w:b/>
          <w:bCs/>
          <w:highlight w:val="yellow"/>
        </w:rPr>
        <w:t xml:space="preserve"> </w:t>
      </w:r>
      <w:r w:rsidR="00D020F2" w:rsidRPr="00D020F2">
        <w:rPr>
          <w:rFonts w:asciiTheme="majorBidi" w:hAnsiTheme="majorBidi" w:cstheme="majorBidi"/>
        </w:rPr>
        <w:t>Il apre la valvola del canale attivo per un periodo di tempo preciso e, contemporaneamente, disattiva il canale a flusso costante. Non appena termina l’erogazione dell'odore, il canale a flusso costante viene riattivato. La durata è espressa in millisecondi</w:t>
      </w:r>
      <w:r w:rsidR="00D020F2">
        <w:rPr>
          <w:rFonts w:asciiTheme="majorBidi" w:hAnsiTheme="majorBidi" w:cstheme="majorBidi"/>
        </w:rPr>
        <w:t xml:space="preserve"> (X)</w:t>
      </w:r>
      <w:r w:rsidR="00D020F2" w:rsidRPr="00D020F2">
        <w:rPr>
          <w:rFonts w:asciiTheme="majorBidi" w:hAnsiTheme="majorBidi" w:cstheme="majorBidi"/>
        </w:rPr>
        <w:t>.</w:t>
      </w:r>
      <w:r w:rsidR="00D020F2">
        <w:rPr>
          <w:rFonts w:asciiTheme="majorBidi" w:hAnsiTheme="majorBidi" w:cstheme="majorBidi"/>
        </w:rPr>
        <w:t xml:space="preserve"> (</w:t>
      </w:r>
      <w:r w:rsidR="00141D2D">
        <w:rPr>
          <w:rFonts w:asciiTheme="majorBidi" w:hAnsiTheme="majorBidi" w:cstheme="majorBidi"/>
        </w:rPr>
        <w:t>OMAR 10)</w:t>
      </w:r>
    </w:p>
    <w:p w14:paraId="2F0C8017" w14:textId="31C37414" w:rsidR="0057368F" w:rsidRPr="00141D2D" w:rsidRDefault="0083217B" w:rsidP="0057368F">
      <w:pPr>
        <w:rPr>
          <w:rFonts w:asciiTheme="majorBidi" w:hAnsiTheme="majorBidi" w:cstheme="majorBidi"/>
          <w:b/>
          <w:bCs/>
          <w:i/>
          <w:iCs/>
        </w:rPr>
      </w:pPr>
      <w:r w:rsidRPr="00141D2D">
        <w:rPr>
          <w:rFonts w:asciiTheme="majorBidi" w:hAnsiTheme="majorBidi" w:cstheme="majorBidi"/>
          <w:i/>
          <w:iCs/>
        </w:rPr>
        <w:t xml:space="preserve">nel </w:t>
      </w:r>
      <w:proofErr w:type="gramStart"/>
      <w:r w:rsidRPr="00141D2D">
        <w:rPr>
          <w:rFonts w:asciiTheme="majorBidi" w:hAnsiTheme="majorBidi" w:cstheme="majorBidi"/>
          <w:i/>
          <w:iCs/>
        </w:rPr>
        <w:t>task infatti</w:t>
      </w:r>
      <w:proofErr w:type="gramEnd"/>
      <w:r w:rsidRPr="00141D2D">
        <w:rPr>
          <w:rFonts w:asciiTheme="majorBidi" w:hAnsiTheme="majorBidi" w:cstheme="majorBidi"/>
          <w:i/>
          <w:iCs/>
        </w:rPr>
        <w:t xml:space="preserve"> come base ci sarà un flusso costante di aria pulita, e quando viene somministrato lo stimolo questo canale verrà chiuso per aprire quello dello stimolo, quando lo stimolo cessa esso dovrà riaprirsi</w:t>
      </w:r>
    </w:p>
    <w:p w14:paraId="37DD0EC0" w14:textId="166ECAFC" w:rsidR="00C711DE" w:rsidRDefault="004A65BE" w:rsidP="00C711DE">
      <w:pPr>
        <w:rPr>
          <w:rFonts w:asciiTheme="majorBidi" w:hAnsiTheme="majorBidi" w:cstheme="majorBidi"/>
        </w:rPr>
      </w:pPr>
      <w:proofErr w:type="spellStart"/>
      <w:proofErr w:type="gramStart"/>
      <w:r w:rsidRPr="004A65BE">
        <w:rPr>
          <w:rFonts w:asciiTheme="majorBidi" w:hAnsiTheme="majorBidi" w:cstheme="majorBidi"/>
          <w:b/>
          <w:bCs/>
          <w:highlight w:val="yellow"/>
        </w:rPr>
        <w:t>TCfOffOpenValveTimed</w:t>
      </w:r>
      <w:proofErr w:type="spellEnd"/>
      <w:r w:rsidRPr="004A65BE">
        <w:rPr>
          <w:rFonts w:asciiTheme="majorBidi" w:hAnsiTheme="majorBidi" w:cstheme="majorBidi"/>
          <w:b/>
          <w:bCs/>
          <w:highlight w:val="yellow"/>
        </w:rPr>
        <w:t xml:space="preserve"> </w:t>
      </w:r>
      <w:r w:rsidR="00C84916">
        <w:rPr>
          <w:rFonts w:asciiTheme="majorBidi" w:hAnsiTheme="majorBidi" w:cstheme="majorBidi"/>
          <w:b/>
          <w:bCs/>
        </w:rPr>
        <w:t xml:space="preserve"> </w:t>
      </w:r>
      <w:r w:rsidR="002B6518">
        <w:rPr>
          <w:rFonts w:asciiTheme="majorBidi" w:hAnsiTheme="majorBidi" w:cstheme="majorBidi"/>
          <w:b/>
          <w:bCs/>
        </w:rPr>
        <w:t>X</w:t>
      </w:r>
      <w:proofErr w:type="gramEnd"/>
      <w:r>
        <w:rPr>
          <w:rFonts w:asciiTheme="majorBidi" w:hAnsiTheme="majorBidi" w:cstheme="majorBidi"/>
          <w:b/>
          <w:bCs/>
        </w:rPr>
        <w:t xml:space="preserve"> </w:t>
      </w:r>
      <w:r w:rsidRPr="004A65BE">
        <w:rPr>
          <w:rFonts w:asciiTheme="majorBidi" w:hAnsiTheme="majorBidi" w:cstheme="majorBidi"/>
          <w:b/>
          <w:bCs/>
        </w:rPr>
        <w:sym w:font="Wingdings" w:char="F0E0"/>
      </w:r>
      <w:r w:rsidR="00C711DE" w:rsidRPr="00C711DE">
        <w:rPr>
          <w:rFonts w:asciiTheme="majorBidi" w:hAnsiTheme="majorBidi" w:cstheme="majorBidi"/>
        </w:rPr>
        <w:t xml:space="preserve"> prepara Sniff-0 ad aprire la valvola del canale attivo per un periodo di tempo preciso non appena riceve il segnale di trigger IN. Per tutta la durata dell'attivazione del canale, il canale a flusso costante viene disattivato. La durata è espressa in millisecondi.</w:t>
      </w:r>
      <w:r w:rsidR="002B6518">
        <w:rPr>
          <w:rFonts w:asciiTheme="majorBidi" w:hAnsiTheme="majorBidi" w:cstheme="majorBidi"/>
        </w:rPr>
        <w:t xml:space="preserve"> (OMAR 9)</w:t>
      </w:r>
    </w:p>
    <w:p w14:paraId="7861B7FC" w14:textId="2C304ABC" w:rsidR="00BC17C4" w:rsidRDefault="005515DF" w:rsidP="00BC17C4">
      <w:pPr>
        <w:rPr>
          <w:rFonts w:asciiTheme="majorBidi" w:hAnsiTheme="majorBidi" w:cstheme="majorBidi"/>
        </w:rPr>
      </w:pPr>
      <w:proofErr w:type="spellStart"/>
      <w:proofErr w:type="gramStart"/>
      <w:r w:rsidRPr="005515DF">
        <w:rPr>
          <w:rFonts w:asciiTheme="majorBidi" w:hAnsiTheme="majorBidi" w:cstheme="majorBidi"/>
          <w:b/>
          <w:bCs/>
          <w:highlight w:val="yellow"/>
        </w:rPr>
        <w:t>CaOffOpenValveTimed</w:t>
      </w:r>
      <w:proofErr w:type="spellEnd"/>
      <w:r>
        <w:rPr>
          <w:rFonts w:asciiTheme="majorBidi" w:hAnsiTheme="majorBidi" w:cstheme="majorBidi"/>
          <w:b/>
          <w:bCs/>
        </w:rPr>
        <w:t xml:space="preserve">  </w:t>
      </w:r>
      <w:r w:rsidR="002B6518">
        <w:rPr>
          <w:rFonts w:asciiTheme="majorBidi" w:hAnsiTheme="majorBidi" w:cstheme="majorBidi"/>
          <w:b/>
          <w:bCs/>
        </w:rPr>
        <w:t>X</w:t>
      </w:r>
      <w:proofErr w:type="gramEnd"/>
      <w:r w:rsidRPr="005515DF">
        <w:rPr>
          <w:rFonts w:asciiTheme="majorBidi" w:hAnsiTheme="majorBidi" w:cstheme="majorBidi"/>
          <w:b/>
          <w:bCs/>
        </w:rPr>
        <w:sym w:font="Wingdings" w:char="F0E0"/>
      </w:r>
      <w:r w:rsidR="00BC17C4">
        <w:rPr>
          <w:rFonts w:asciiTheme="majorBidi" w:hAnsiTheme="majorBidi" w:cstheme="majorBidi"/>
          <w:b/>
          <w:bCs/>
        </w:rPr>
        <w:t xml:space="preserve"> </w:t>
      </w:r>
      <w:r w:rsidR="00BC17C4" w:rsidRPr="00BC17C4">
        <w:rPr>
          <w:rFonts w:asciiTheme="majorBidi" w:hAnsiTheme="majorBidi" w:cstheme="majorBidi"/>
        </w:rPr>
        <w:t>apre la valvola del canale attivo dell'odore per un periodo di tempo preciso e, contemporaneamente, disattiva il canale dell'aria pulita. Non appena termina l’erogazione dell'odore, il canale dell'aria pulita viene riattivato. La durata è espressa in millisecondi</w:t>
      </w:r>
      <w:r w:rsidR="002B6518">
        <w:rPr>
          <w:rFonts w:asciiTheme="majorBidi" w:hAnsiTheme="majorBidi" w:cstheme="majorBidi"/>
        </w:rPr>
        <w:t xml:space="preserve"> (X)</w:t>
      </w:r>
      <w:r w:rsidR="002B6518" w:rsidRPr="00D020F2">
        <w:rPr>
          <w:rFonts w:asciiTheme="majorBidi" w:hAnsiTheme="majorBidi" w:cstheme="majorBidi"/>
        </w:rPr>
        <w:t>.</w:t>
      </w:r>
      <w:r w:rsidR="00C84916">
        <w:rPr>
          <w:rFonts w:asciiTheme="majorBidi" w:hAnsiTheme="majorBidi" w:cstheme="majorBidi"/>
        </w:rPr>
        <w:t xml:space="preserve"> (OMAR 8)</w:t>
      </w:r>
    </w:p>
    <w:p w14:paraId="3A0C884C" w14:textId="66AA0E55" w:rsidR="008F52CD" w:rsidRPr="008F52CD" w:rsidRDefault="005C2C24" w:rsidP="008F52CD">
      <w:pPr>
        <w:rPr>
          <w:rFonts w:asciiTheme="majorBidi" w:hAnsiTheme="majorBidi" w:cstheme="majorBidi"/>
        </w:rPr>
      </w:pPr>
      <w:proofErr w:type="spellStart"/>
      <w:r w:rsidRPr="005C2C24">
        <w:rPr>
          <w:rFonts w:asciiTheme="majorBidi" w:hAnsiTheme="majorBidi" w:cstheme="majorBidi"/>
          <w:b/>
          <w:bCs/>
          <w:highlight w:val="yellow"/>
        </w:rPr>
        <w:t>TCaOffOpenValveTimed</w:t>
      </w:r>
      <w:proofErr w:type="spellEnd"/>
      <w:r w:rsidRPr="005C2C24">
        <w:rPr>
          <w:rFonts w:asciiTheme="majorBidi" w:hAnsiTheme="majorBidi" w:cstheme="majorBidi"/>
          <w:b/>
          <w:bCs/>
          <w:highlight w:val="yellow"/>
        </w:rPr>
        <w:t xml:space="preserve"> </w:t>
      </w:r>
      <w:r w:rsidR="002B6518">
        <w:rPr>
          <w:rFonts w:asciiTheme="majorBidi" w:hAnsiTheme="majorBidi" w:cstheme="majorBidi"/>
          <w:b/>
          <w:bCs/>
        </w:rPr>
        <w:t>X</w:t>
      </w:r>
      <w:r>
        <w:rPr>
          <w:rFonts w:asciiTheme="majorBidi" w:hAnsiTheme="majorBidi" w:cstheme="majorBidi"/>
          <w:b/>
          <w:bCs/>
        </w:rPr>
        <w:t xml:space="preserve"> </w:t>
      </w:r>
      <w:r w:rsidRPr="008F52CD">
        <w:rPr>
          <w:rFonts w:asciiTheme="majorBidi" w:hAnsiTheme="majorBidi" w:cstheme="majorBidi"/>
        </w:rPr>
        <w:sym w:font="Wingdings" w:char="F0E0"/>
      </w:r>
      <w:r w:rsidR="008F52CD" w:rsidRPr="008F52CD">
        <w:rPr>
          <w:rFonts w:asciiTheme="majorBidi" w:hAnsiTheme="majorBidi" w:cstheme="majorBidi"/>
        </w:rPr>
        <w:t xml:space="preserve"> prepara Sniff-0 ad aprire la valvola del canale attivo per un periodo di tempo preciso non appena riceve il segnale di trigger IN. Per tutta la durata dell'attivazione del canale, il canale dell'aria pulita viene disattivato. La durata è espressa in millisecondi</w:t>
      </w:r>
      <w:r w:rsidR="002B6518">
        <w:rPr>
          <w:rFonts w:asciiTheme="majorBidi" w:hAnsiTheme="majorBidi" w:cstheme="majorBidi"/>
        </w:rPr>
        <w:t xml:space="preserve"> (X)</w:t>
      </w:r>
      <w:r w:rsidR="002B6518" w:rsidRPr="00D020F2">
        <w:rPr>
          <w:rFonts w:asciiTheme="majorBidi" w:hAnsiTheme="majorBidi" w:cstheme="majorBidi"/>
        </w:rPr>
        <w:t>.</w:t>
      </w:r>
      <w:r w:rsidR="0021355B">
        <w:rPr>
          <w:rFonts w:asciiTheme="majorBidi" w:hAnsiTheme="majorBidi" w:cstheme="majorBidi"/>
        </w:rPr>
        <w:t xml:space="preserve"> (OMAR 8)</w:t>
      </w:r>
    </w:p>
    <w:p w14:paraId="0DD59DE2" w14:textId="05AC94E1" w:rsidR="008F52CD" w:rsidRDefault="001E0BFA" w:rsidP="001E0BFA">
      <w:pPr>
        <w:jc w:val="both"/>
        <w:rPr>
          <w:rFonts w:asciiTheme="majorBidi" w:hAnsiTheme="majorBidi" w:cstheme="majorBidi"/>
        </w:rPr>
      </w:pPr>
      <w:proofErr w:type="spellStart"/>
      <w:r w:rsidRPr="001E0BFA">
        <w:rPr>
          <w:rFonts w:asciiTheme="majorBidi" w:hAnsiTheme="majorBidi" w:cstheme="majorBidi"/>
          <w:b/>
          <w:bCs/>
          <w:highlight w:val="yellow"/>
        </w:rPr>
        <w:t>setChannel</w:t>
      </w:r>
      <w:proofErr w:type="spellEnd"/>
      <w:r w:rsidRPr="001E0BFA">
        <w:rPr>
          <w:rFonts w:asciiTheme="majorBidi" w:hAnsiTheme="majorBidi" w:cstheme="majorBidi"/>
          <w:b/>
          <w:bCs/>
          <w:highlight w:val="yellow"/>
        </w:rPr>
        <w:t xml:space="preserve"> </w:t>
      </w:r>
      <w:r>
        <w:rPr>
          <w:rFonts w:asciiTheme="majorBidi" w:hAnsiTheme="majorBidi" w:cstheme="majorBidi"/>
          <w:b/>
          <w:bCs/>
        </w:rPr>
        <w:t xml:space="preserve">X </w:t>
      </w:r>
      <w:r w:rsidRPr="001E0BFA">
        <w:rPr>
          <w:rFonts w:asciiTheme="majorBidi" w:hAnsiTheme="majorBidi" w:cstheme="majorBidi"/>
          <w:b/>
          <w:bCs/>
        </w:rPr>
        <w:sym w:font="Wingdings" w:char="F0E0"/>
      </w:r>
      <w:r>
        <w:rPr>
          <w:rFonts w:asciiTheme="majorBidi" w:hAnsiTheme="majorBidi" w:cstheme="majorBidi"/>
          <w:b/>
          <w:bCs/>
        </w:rPr>
        <w:t xml:space="preserve">  </w:t>
      </w:r>
      <w:r w:rsidRPr="001E0BFA">
        <w:rPr>
          <w:rFonts w:asciiTheme="majorBidi" w:hAnsiTheme="majorBidi" w:cstheme="majorBidi"/>
        </w:rPr>
        <w:t>seleziona il canale attivo da operare</w:t>
      </w:r>
      <w:r w:rsidR="0021355B">
        <w:rPr>
          <w:rFonts w:asciiTheme="majorBidi" w:hAnsiTheme="majorBidi" w:cstheme="majorBidi"/>
        </w:rPr>
        <w:t xml:space="preserve"> (OMAR 10)</w:t>
      </w:r>
    </w:p>
    <w:p w14:paraId="4E3D3F9F" w14:textId="59D3687B" w:rsidR="001E0BFA" w:rsidRDefault="00C84916" w:rsidP="00C84916">
      <w:pPr>
        <w:jc w:val="both"/>
        <w:rPr>
          <w:rFonts w:asciiTheme="majorBidi" w:hAnsiTheme="majorBidi" w:cstheme="majorBidi"/>
        </w:rPr>
      </w:pPr>
      <w:proofErr w:type="spellStart"/>
      <w:r w:rsidRPr="00C84916">
        <w:rPr>
          <w:rFonts w:asciiTheme="majorBidi" w:hAnsiTheme="majorBidi" w:cstheme="majorBidi"/>
          <w:b/>
          <w:bCs/>
          <w:highlight w:val="yellow"/>
        </w:rPr>
        <w:t>setValve</w:t>
      </w:r>
      <w:proofErr w:type="spellEnd"/>
      <w:r w:rsidRPr="00C84916">
        <w:rPr>
          <w:rFonts w:asciiTheme="majorBidi" w:hAnsiTheme="majorBidi" w:cstheme="majorBidi"/>
          <w:b/>
          <w:bCs/>
          <w:highlight w:val="yellow"/>
        </w:rPr>
        <w:t xml:space="preserve"> 1/0</w:t>
      </w:r>
      <w:r>
        <w:rPr>
          <w:rFonts w:asciiTheme="majorBidi" w:hAnsiTheme="majorBidi" w:cstheme="majorBidi"/>
          <w:b/>
          <w:bCs/>
        </w:rPr>
        <w:t xml:space="preserve"> </w:t>
      </w:r>
      <w:r w:rsidRPr="00C84916">
        <w:rPr>
          <w:rFonts w:asciiTheme="majorBidi" w:hAnsiTheme="majorBidi" w:cstheme="majorBidi"/>
          <w:b/>
          <w:bCs/>
        </w:rPr>
        <w:sym w:font="Wingdings" w:char="F0E0"/>
      </w:r>
      <w:r>
        <w:rPr>
          <w:rFonts w:asciiTheme="majorBidi" w:hAnsiTheme="majorBidi" w:cstheme="majorBidi"/>
          <w:b/>
          <w:bCs/>
        </w:rPr>
        <w:t xml:space="preserve"> </w:t>
      </w:r>
      <w:r w:rsidRPr="00C84916">
        <w:rPr>
          <w:rFonts w:asciiTheme="majorBidi" w:hAnsiTheme="majorBidi" w:cstheme="majorBidi"/>
        </w:rPr>
        <w:t>1 vuol dire apri valvola 0 vuol dire chiud</w:t>
      </w:r>
      <w:r w:rsidR="0021355B">
        <w:rPr>
          <w:rFonts w:asciiTheme="majorBidi" w:hAnsiTheme="majorBidi" w:cstheme="majorBidi"/>
        </w:rPr>
        <w:t>e (OMAR 6)</w:t>
      </w:r>
    </w:p>
    <w:p w14:paraId="5404DC3D" w14:textId="2305138D" w:rsidR="004877F4" w:rsidRPr="004877F4" w:rsidRDefault="004877F4" w:rsidP="004877F4">
      <w:pPr>
        <w:jc w:val="both"/>
        <w:rPr>
          <w:rFonts w:asciiTheme="majorBidi" w:hAnsiTheme="majorBidi" w:cstheme="majorBidi"/>
        </w:rPr>
      </w:pPr>
      <w:proofErr w:type="spellStart"/>
      <w:r w:rsidRPr="004877F4">
        <w:rPr>
          <w:rFonts w:asciiTheme="majorBidi" w:hAnsiTheme="majorBidi" w:cstheme="majorBidi"/>
          <w:b/>
          <w:bCs/>
          <w:highlight w:val="yellow"/>
        </w:rPr>
        <w:t>testDelay</w:t>
      </w:r>
      <w:proofErr w:type="spellEnd"/>
      <w:r>
        <w:rPr>
          <w:rFonts w:asciiTheme="majorBidi" w:hAnsiTheme="majorBidi" w:cstheme="majorBidi"/>
        </w:rPr>
        <w:t xml:space="preserve"> X </w:t>
      </w:r>
      <w:r w:rsidRPr="004877F4">
        <w:rPr>
          <w:rFonts w:asciiTheme="majorBidi" w:hAnsiTheme="majorBidi" w:cstheme="majorBidi"/>
        </w:rPr>
        <w:sym w:font="Wingdings" w:char="F0E0"/>
      </w:r>
      <w:r>
        <w:rPr>
          <w:rFonts w:asciiTheme="majorBidi" w:hAnsiTheme="majorBidi" w:cstheme="majorBidi"/>
        </w:rPr>
        <w:t xml:space="preserve"> </w:t>
      </w:r>
      <w:r w:rsidRPr="004877F4">
        <w:rPr>
          <w:rFonts w:asciiTheme="majorBidi" w:hAnsiTheme="majorBidi" w:cstheme="majorBidi"/>
        </w:rPr>
        <w:t>Misura il ritardo tra l'apertura della valvola solenoide a risposta rapida e il rilevamento del fronte di pressione dopo il collettore del soggetto. Si prega di notare che questa operazione richiede che i tubi dell'adattatore nasale siano collegati alle porte di calibrazione del dispositivo e che il flusso d'aria nel canale testato sia di almeno 1 SLPM.</w:t>
      </w:r>
      <w:r>
        <w:rPr>
          <w:rFonts w:asciiTheme="majorBidi" w:hAnsiTheme="majorBidi" w:cstheme="majorBidi"/>
        </w:rPr>
        <w:t xml:space="preserve"> X </w:t>
      </w:r>
      <w:proofErr w:type="spellStart"/>
      <w:r w:rsidR="000948AF">
        <w:rPr>
          <w:rFonts w:asciiTheme="majorBidi" w:hAnsiTheme="majorBidi" w:cstheme="majorBidi"/>
        </w:rPr>
        <w:t>num</w:t>
      </w:r>
      <w:proofErr w:type="spellEnd"/>
      <w:r w:rsidR="000948AF">
        <w:rPr>
          <w:rFonts w:asciiTheme="majorBidi" w:hAnsiTheme="majorBidi" w:cstheme="majorBidi"/>
        </w:rPr>
        <w:t xml:space="preserve"> canale</w:t>
      </w:r>
      <w:r w:rsidR="00B060CC">
        <w:rPr>
          <w:rFonts w:asciiTheme="majorBidi" w:hAnsiTheme="majorBidi" w:cstheme="majorBidi"/>
        </w:rPr>
        <w:t xml:space="preserve"> (OMAR 9)</w:t>
      </w:r>
    </w:p>
    <w:p w14:paraId="2C6F07A0" w14:textId="1FA6E22E" w:rsidR="004877F4" w:rsidRPr="008F52CD" w:rsidRDefault="00340542" w:rsidP="00C84916">
      <w:pPr>
        <w:jc w:val="both"/>
        <w:rPr>
          <w:rFonts w:asciiTheme="majorBidi" w:hAnsiTheme="majorBidi" w:cstheme="majorBidi"/>
          <w:b/>
          <w:bCs/>
        </w:rPr>
      </w:pPr>
      <w:proofErr w:type="spellStart"/>
      <w:r w:rsidRPr="00340542">
        <w:rPr>
          <w:rFonts w:asciiTheme="majorBidi" w:hAnsiTheme="majorBidi" w:cstheme="majorBidi"/>
          <w:b/>
          <w:bCs/>
          <w:highlight w:val="yellow"/>
        </w:rPr>
        <w:lastRenderedPageBreak/>
        <w:t>readFlow</w:t>
      </w:r>
      <w:proofErr w:type="spellEnd"/>
      <w:r>
        <w:rPr>
          <w:rFonts w:asciiTheme="majorBidi" w:hAnsiTheme="majorBidi" w:cstheme="majorBidi"/>
          <w:b/>
          <w:bCs/>
        </w:rPr>
        <w:t xml:space="preserve"> </w:t>
      </w:r>
      <w:r w:rsidRPr="00340542">
        <w:rPr>
          <w:rFonts w:asciiTheme="majorBidi" w:hAnsiTheme="majorBidi" w:cstheme="majorBidi"/>
          <w:b/>
          <w:bCs/>
        </w:rPr>
        <w:sym w:font="Wingdings" w:char="F0E0"/>
      </w:r>
      <w:r w:rsidR="00B060CC">
        <w:rPr>
          <w:rFonts w:asciiTheme="majorBidi" w:hAnsiTheme="majorBidi" w:cstheme="majorBidi"/>
          <w:b/>
          <w:bCs/>
        </w:rPr>
        <w:t xml:space="preserve"> </w:t>
      </w:r>
      <w:r w:rsidR="00B060CC" w:rsidRPr="00B060CC">
        <w:rPr>
          <w:rFonts w:asciiTheme="majorBidi" w:hAnsiTheme="majorBidi" w:cstheme="majorBidi"/>
        </w:rPr>
        <w:t>legge il flusso del canale attualmente attivo</w:t>
      </w:r>
      <w:r w:rsidR="00B060CC">
        <w:rPr>
          <w:rFonts w:asciiTheme="majorBidi" w:hAnsiTheme="majorBidi" w:cstheme="majorBidi"/>
        </w:rPr>
        <w:t xml:space="preserve"> (OMAR 9)</w:t>
      </w:r>
    </w:p>
    <w:p w14:paraId="484F309D" w14:textId="5716AB83" w:rsidR="005C2C24" w:rsidRPr="00BC17C4" w:rsidRDefault="005C2C24" w:rsidP="005C2C24">
      <w:pPr>
        <w:rPr>
          <w:rFonts w:asciiTheme="majorBidi" w:hAnsiTheme="majorBidi" w:cstheme="majorBidi"/>
          <w:b/>
          <w:bCs/>
        </w:rPr>
      </w:pPr>
    </w:p>
    <w:p w14:paraId="091B9328" w14:textId="57DC3442" w:rsidR="00C711DE" w:rsidRPr="00C711DE" w:rsidRDefault="00C711DE" w:rsidP="005515DF">
      <w:pPr>
        <w:rPr>
          <w:rFonts w:asciiTheme="majorBidi" w:hAnsiTheme="majorBidi" w:cstheme="majorBidi"/>
        </w:rPr>
      </w:pPr>
    </w:p>
    <w:p w14:paraId="1D0C1EB9" w14:textId="368BB969" w:rsidR="00BB2DDC" w:rsidRPr="004A65BE" w:rsidRDefault="00BB2DDC" w:rsidP="004A65BE">
      <w:pPr>
        <w:rPr>
          <w:rFonts w:asciiTheme="majorBidi" w:hAnsiTheme="majorBidi" w:cstheme="majorBidi"/>
          <w:b/>
          <w:bCs/>
        </w:rPr>
      </w:pPr>
    </w:p>
    <w:p w14:paraId="1C7F0A20" w14:textId="77777777" w:rsidR="00BB2DDC" w:rsidRPr="003A2ADC" w:rsidRDefault="00BB2DDC" w:rsidP="00211DA3">
      <w:pPr>
        <w:rPr>
          <w:rFonts w:asciiTheme="majorBidi" w:hAnsiTheme="majorBidi" w:cstheme="majorBidi"/>
        </w:rPr>
      </w:pPr>
    </w:p>
    <w:sectPr w:rsidR="00BB2DDC" w:rsidRPr="003A2AD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0F7D"/>
    <w:multiLevelType w:val="hybridMultilevel"/>
    <w:tmpl w:val="F8CAE4A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8776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FF"/>
    <w:rsid w:val="000140A4"/>
    <w:rsid w:val="000948AF"/>
    <w:rsid w:val="00135DDC"/>
    <w:rsid w:val="00141D2D"/>
    <w:rsid w:val="001C5BFF"/>
    <w:rsid w:val="001E0BFA"/>
    <w:rsid w:val="00211DA3"/>
    <w:rsid w:val="0021355B"/>
    <w:rsid w:val="0028465A"/>
    <w:rsid w:val="002B6518"/>
    <w:rsid w:val="00340542"/>
    <w:rsid w:val="003A2ADC"/>
    <w:rsid w:val="004568D5"/>
    <w:rsid w:val="004877F4"/>
    <w:rsid w:val="004A65BE"/>
    <w:rsid w:val="005515DF"/>
    <w:rsid w:val="0057368F"/>
    <w:rsid w:val="005C24B3"/>
    <w:rsid w:val="005C2C24"/>
    <w:rsid w:val="00676730"/>
    <w:rsid w:val="006A7F9F"/>
    <w:rsid w:val="007B7F03"/>
    <w:rsid w:val="008037C3"/>
    <w:rsid w:val="00803895"/>
    <w:rsid w:val="0083217B"/>
    <w:rsid w:val="008E7C01"/>
    <w:rsid w:val="008F52CD"/>
    <w:rsid w:val="00901218"/>
    <w:rsid w:val="00951A7D"/>
    <w:rsid w:val="009D5F0D"/>
    <w:rsid w:val="009F296B"/>
    <w:rsid w:val="00A33704"/>
    <w:rsid w:val="00AB0B03"/>
    <w:rsid w:val="00B060CC"/>
    <w:rsid w:val="00B4198D"/>
    <w:rsid w:val="00BB2DDC"/>
    <w:rsid w:val="00BC17C4"/>
    <w:rsid w:val="00BF2612"/>
    <w:rsid w:val="00C54E7D"/>
    <w:rsid w:val="00C711DE"/>
    <w:rsid w:val="00C84916"/>
    <w:rsid w:val="00D020F2"/>
    <w:rsid w:val="00DB535A"/>
    <w:rsid w:val="00DD2E4A"/>
    <w:rsid w:val="00E66436"/>
    <w:rsid w:val="00EE6296"/>
    <w:rsid w:val="00F31628"/>
    <w:rsid w:val="00FB434F"/>
    <w:rsid w:val="00FE20AA"/>
    <w:rsid w:val="00FE2E7F"/>
    <w:rsid w:val="00FF47E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F56DC"/>
  <w15:chartTrackingRefBased/>
  <w15:docId w15:val="{BFFFA5DA-491B-4E5B-B905-5CA0BBB5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C5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C5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C5BF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C5BF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C5BF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C5BF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C5BF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C5BF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C5BF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C5BF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C5BF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C5BF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C5BF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C5BF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C5BF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C5BF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C5BF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C5BFF"/>
    <w:rPr>
      <w:rFonts w:eastAsiaTheme="majorEastAsia" w:cstheme="majorBidi"/>
      <w:color w:val="272727" w:themeColor="text1" w:themeTint="D8"/>
    </w:rPr>
  </w:style>
  <w:style w:type="paragraph" w:styleId="Titolo">
    <w:name w:val="Title"/>
    <w:basedOn w:val="Normale"/>
    <w:next w:val="Normale"/>
    <w:link w:val="TitoloCarattere"/>
    <w:uiPriority w:val="10"/>
    <w:qFormat/>
    <w:rsid w:val="001C5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C5BF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C5BF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C5BF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C5BF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C5BFF"/>
    <w:rPr>
      <w:i/>
      <w:iCs/>
      <w:color w:val="404040" w:themeColor="text1" w:themeTint="BF"/>
    </w:rPr>
  </w:style>
  <w:style w:type="paragraph" w:styleId="Paragrafoelenco">
    <w:name w:val="List Paragraph"/>
    <w:basedOn w:val="Normale"/>
    <w:uiPriority w:val="34"/>
    <w:qFormat/>
    <w:rsid w:val="001C5BFF"/>
    <w:pPr>
      <w:ind w:left="720"/>
      <w:contextualSpacing/>
    </w:pPr>
  </w:style>
  <w:style w:type="character" w:styleId="Enfasiintensa">
    <w:name w:val="Intense Emphasis"/>
    <w:basedOn w:val="Carpredefinitoparagrafo"/>
    <w:uiPriority w:val="21"/>
    <w:qFormat/>
    <w:rsid w:val="001C5BFF"/>
    <w:rPr>
      <w:i/>
      <w:iCs/>
      <w:color w:val="0F4761" w:themeColor="accent1" w:themeShade="BF"/>
    </w:rPr>
  </w:style>
  <w:style w:type="paragraph" w:styleId="Citazioneintensa">
    <w:name w:val="Intense Quote"/>
    <w:basedOn w:val="Normale"/>
    <w:next w:val="Normale"/>
    <w:link w:val="CitazioneintensaCarattere"/>
    <w:uiPriority w:val="30"/>
    <w:qFormat/>
    <w:rsid w:val="001C5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C5BFF"/>
    <w:rPr>
      <w:i/>
      <w:iCs/>
      <w:color w:val="0F4761" w:themeColor="accent1" w:themeShade="BF"/>
    </w:rPr>
  </w:style>
  <w:style w:type="character" w:styleId="Riferimentointenso">
    <w:name w:val="Intense Reference"/>
    <w:basedOn w:val="Carpredefinitoparagrafo"/>
    <w:uiPriority w:val="32"/>
    <w:qFormat/>
    <w:rsid w:val="001C5BFF"/>
    <w:rPr>
      <w:b/>
      <w:bCs/>
      <w:smallCaps/>
      <w:color w:val="0F4761" w:themeColor="accent1" w:themeShade="BF"/>
      <w:spacing w:val="5"/>
    </w:rPr>
  </w:style>
  <w:style w:type="paragraph" w:styleId="NormaleWeb">
    <w:name w:val="Normal (Web)"/>
    <w:basedOn w:val="Normale"/>
    <w:uiPriority w:val="99"/>
    <w:semiHidden/>
    <w:unhideWhenUsed/>
    <w:rsid w:val="00C711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0672">
      <w:bodyDiv w:val="1"/>
      <w:marLeft w:val="0"/>
      <w:marRight w:val="0"/>
      <w:marTop w:val="0"/>
      <w:marBottom w:val="0"/>
      <w:divBdr>
        <w:top w:val="none" w:sz="0" w:space="0" w:color="auto"/>
        <w:left w:val="none" w:sz="0" w:space="0" w:color="auto"/>
        <w:bottom w:val="none" w:sz="0" w:space="0" w:color="auto"/>
        <w:right w:val="none" w:sz="0" w:space="0" w:color="auto"/>
      </w:divBdr>
    </w:div>
    <w:div w:id="79914890">
      <w:bodyDiv w:val="1"/>
      <w:marLeft w:val="0"/>
      <w:marRight w:val="0"/>
      <w:marTop w:val="0"/>
      <w:marBottom w:val="0"/>
      <w:divBdr>
        <w:top w:val="none" w:sz="0" w:space="0" w:color="auto"/>
        <w:left w:val="none" w:sz="0" w:space="0" w:color="auto"/>
        <w:bottom w:val="none" w:sz="0" w:space="0" w:color="auto"/>
        <w:right w:val="none" w:sz="0" w:space="0" w:color="auto"/>
      </w:divBdr>
    </w:div>
    <w:div w:id="131093872">
      <w:bodyDiv w:val="1"/>
      <w:marLeft w:val="0"/>
      <w:marRight w:val="0"/>
      <w:marTop w:val="0"/>
      <w:marBottom w:val="0"/>
      <w:divBdr>
        <w:top w:val="none" w:sz="0" w:space="0" w:color="auto"/>
        <w:left w:val="none" w:sz="0" w:space="0" w:color="auto"/>
        <w:bottom w:val="none" w:sz="0" w:space="0" w:color="auto"/>
        <w:right w:val="none" w:sz="0" w:space="0" w:color="auto"/>
      </w:divBdr>
    </w:div>
    <w:div w:id="219943274">
      <w:bodyDiv w:val="1"/>
      <w:marLeft w:val="0"/>
      <w:marRight w:val="0"/>
      <w:marTop w:val="0"/>
      <w:marBottom w:val="0"/>
      <w:divBdr>
        <w:top w:val="none" w:sz="0" w:space="0" w:color="auto"/>
        <w:left w:val="none" w:sz="0" w:space="0" w:color="auto"/>
        <w:bottom w:val="none" w:sz="0" w:space="0" w:color="auto"/>
        <w:right w:val="none" w:sz="0" w:space="0" w:color="auto"/>
      </w:divBdr>
    </w:div>
    <w:div w:id="411243845">
      <w:bodyDiv w:val="1"/>
      <w:marLeft w:val="0"/>
      <w:marRight w:val="0"/>
      <w:marTop w:val="0"/>
      <w:marBottom w:val="0"/>
      <w:divBdr>
        <w:top w:val="none" w:sz="0" w:space="0" w:color="auto"/>
        <w:left w:val="none" w:sz="0" w:space="0" w:color="auto"/>
        <w:bottom w:val="none" w:sz="0" w:space="0" w:color="auto"/>
        <w:right w:val="none" w:sz="0" w:space="0" w:color="auto"/>
      </w:divBdr>
      <w:divsChild>
        <w:div w:id="1179348210">
          <w:marLeft w:val="0"/>
          <w:marRight w:val="0"/>
          <w:marTop w:val="0"/>
          <w:marBottom w:val="0"/>
          <w:divBdr>
            <w:top w:val="none" w:sz="0" w:space="0" w:color="auto"/>
            <w:left w:val="none" w:sz="0" w:space="0" w:color="auto"/>
            <w:bottom w:val="none" w:sz="0" w:space="0" w:color="auto"/>
            <w:right w:val="none" w:sz="0" w:space="0" w:color="auto"/>
          </w:divBdr>
          <w:divsChild>
            <w:div w:id="1891964868">
              <w:marLeft w:val="0"/>
              <w:marRight w:val="0"/>
              <w:marTop w:val="0"/>
              <w:marBottom w:val="0"/>
              <w:divBdr>
                <w:top w:val="none" w:sz="0" w:space="0" w:color="auto"/>
                <w:left w:val="none" w:sz="0" w:space="0" w:color="auto"/>
                <w:bottom w:val="none" w:sz="0" w:space="0" w:color="auto"/>
                <w:right w:val="none" w:sz="0" w:space="0" w:color="auto"/>
              </w:divBdr>
              <w:divsChild>
                <w:div w:id="81680753">
                  <w:marLeft w:val="0"/>
                  <w:marRight w:val="0"/>
                  <w:marTop w:val="0"/>
                  <w:marBottom w:val="0"/>
                  <w:divBdr>
                    <w:top w:val="none" w:sz="0" w:space="0" w:color="auto"/>
                    <w:left w:val="none" w:sz="0" w:space="0" w:color="auto"/>
                    <w:bottom w:val="none" w:sz="0" w:space="0" w:color="auto"/>
                    <w:right w:val="none" w:sz="0" w:space="0" w:color="auto"/>
                  </w:divBdr>
                  <w:divsChild>
                    <w:div w:id="126839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5888">
          <w:marLeft w:val="0"/>
          <w:marRight w:val="0"/>
          <w:marTop w:val="0"/>
          <w:marBottom w:val="0"/>
          <w:divBdr>
            <w:top w:val="none" w:sz="0" w:space="0" w:color="auto"/>
            <w:left w:val="none" w:sz="0" w:space="0" w:color="auto"/>
            <w:bottom w:val="none" w:sz="0" w:space="0" w:color="auto"/>
            <w:right w:val="none" w:sz="0" w:space="0" w:color="auto"/>
          </w:divBdr>
          <w:divsChild>
            <w:div w:id="1487360449">
              <w:marLeft w:val="0"/>
              <w:marRight w:val="0"/>
              <w:marTop w:val="0"/>
              <w:marBottom w:val="0"/>
              <w:divBdr>
                <w:top w:val="none" w:sz="0" w:space="0" w:color="auto"/>
                <w:left w:val="none" w:sz="0" w:space="0" w:color="auto"/>
                <w:bottom w:val="none" w:sz="0" w:space="0" w:color="auto"/>
                <w:right w:val="none" w:sz="0" w:space="0" w:color="auto"/>
              </w:divBdr>
              <w:divsChild>
                <w:div w:id="515313871">
                  <w:marLeft w:val="0"/>
                  <w:marRight w:val="0"/>
                  <w:marTop w:val="0"/>
                  <w:marBottom w:val="0"/>
                  <w:divBdr>
                    <w:top w:val="none" w:sz="0" w:space="0" w:color="auto"/>
                    <w:left w:val="none" w:sz="0" w:space="0" w:color="auto"/>
                    <w:bottom w:val="none" w:sz="0" w:space="0" w:color="auto"/>
                    <w:right w:val="none" w:sz="0" w:space="0" w:color="auto"/>
                  </w:divBdr>
                  <w:divsChild>
                    <w:div w:id="10715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340610">
      <w:bodyDiv w:val="1"/>
      <w:marLeft w:val="0"/>
      <w:marRight w:val="0"/>
      <w:marTop w:val="0"/>
      <w:marBottom w:val="0"/>
      <w:divBdr>
        <w:top w:val="none" w:sz="0" w:space="0" w:color="auto"/>
        <w:left w:val="none" w:sz="0" w:space="0" w:color="auto"/>
        <w:bottom w:val="none" w:sz="0" w:space="0" w:color="auto"/>
        <w:right w:val="none" w:sz="0" w:space="0" w:color="auto"/>
      </w:divBdr>
      <w:divsChild>
        <w:div w:id="450175532">
          <w:marLeft w:val="0"/>
          <w:marRight w:val="0"/>
          <w:marTop w:val="0"/>
          <w:marBottom w:val="0"/>
          <w:divBdr>
            <w:top w:val="none" w:sz="0" w:space="0" w:color="auto"/>
            <w:left w:val="none" w:sz="0" w:space="0" w:color="auto"/>
            <w:bottom w:val="none" w:sz="0" w:space="0" w:color="auto"/>
            <w:right w:val="none" w:sz="0" w:space="0" w:color="auto"/>
          </w:divBdr>
          <w:divsChild>
            <w:div w:id="1747847249">
              <w:marLeft w:val="0"/>
              <w:marRight w:val="0"/>
              <w:marTop w:val="0"/>
              <w:marBottom w:val="0"/>
              <w:divBdr>
                <w:top w:val="none" w:sz="0" w:space="0" w:color="auto"/>
                <w:left w:val="none" w:sz="0" w:space="0" w:color="auto"/>
                <w:bottom w:val="none" w:sz="0" w:space="0" w:color="auto"/>
                <w:right w:val="none" w:sz="0" w:space="0" w:color="auto"/>
              </w:divBdr>
              <w:divsChild>
                <w:div w:id="787820910">
                  <w:marLeft w:val="0"/>
                  <w:marRight w:val="0"/>
                  <w:marTop w:val="0"/>
                  <w:marBottom w:val="0"/>
                  <w:divBdr>
                    <w:top w:val="none" w:sz="0" w:space="0" w:color="auto"/>
                    <w:left w:val="none" w:sz="0" w:space="0" w:color="auto"/>
                    <w:bottom w:val="none" w:sz="0" w:space="0" w:color="auto"/>
                    <w:right w:val="none" w:sz="0" w:space="0" w:color="auto"/>
                  </w:divBdr>
                  <w:divsChild>
                    <w:div w:id="15975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96534">
          <w:marLeft w:val="0"/>
          <w:marRight w:val="0"/>
          <w:marTop w:val="0"/>
          <w:marBottom w:val="0"/>
          <w:divBdr>
            <w:top w:val="none" w:sz="0" w:space="0" w:color="auto"/>
            <w:left w:val="none" w:sz="0" w:space="0" w:color="auto"/>
            <w:bottom w:val="none" w:sz="0" w:space="0" w:color="auto"/>
            <w:right w:val="none" w:sz="0" w:space="0" w:color="auto"/>
          </w:divBdr>
          <w:divsChild>
            <w:div w:id="1586650517">
              <w:marLeft w:val="0"/>
              <w:marRight w:val="0"/>
              <w:marTop w:val="0"/>
              <w:marBottom w:val="0"/>
              <w:divBdr>
                <w:top w:val="none" w:sz="0" w:space="0" w:color="auto"/>
                <w:left w:val="none" w:sz="0" w:space="0" w:color="auto"/>
                <w:bottom w:val="none" w:sz="0" w:space="0" w:color="auto"/>
                <w:right w:val="none" w:sz="0" w:space="0" w:color="auto"/>
              </w:divBdr>
              <w:divsChild>
                <w:div w:id="1552812395">
                  <w:marLeft w:val="0"/>
                  <w:marRight w:val="0"/>
                  <w:marTop w:val="0"/>
                  <w:marBottom w:val="0"/>
                  <w:divBdr>
                    <w:top w:val="none" w:sz="0" w:space="0" w:color="auto"/>
                    <w:left w:val="none" w:sz="0" w:space="0" w:color="auto"/>
                    <w:bottom w:val="none" w:sz="0" w:space="0" w:color="auto"/>
                    <w:right w:val="none" w:sz="0" w:space="0" w:color="auto"/>
                  </w:divBdr>
                  <w:divsChild>
                    <w:div w:id="19168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914175">
      <w:bodyDiv w:val="1"/>
      <w:marLeft w:val="0"/>
      <w:marRight w:val="0"/>
      <w:marTop w:val="0"/>
      <w:marBottom w:val="0"/>
      <w:divBdr>
        <w:top w:val="none" w:sz="0" w:space="0" w:color="auto"/>
        <w:left w:val="none" w:sz="0" w:space="0" w:color="auto"/>
        <w:bottom w:val="none" w:sz="0" w:space="0" w:color="auto"/>
        <w:right w:val="none" w:sz="0" w:space="0" w:color="auto"/>
      </w:divBdr>
    </w:div>
    <w:div w:id="1559129895">
      <w:bodyDiv w:val="1"/>
      <w:marLeft w:val="0"/>
      <w:marRight w:val="0"/>
      <w:marTop w:val="0"/>
      <w:marBottom w:val="0"/>
      <w:divBdr>
        <w:top w:val="none" w:sz="0" w:space="0" w:color="auto"/>
        <w:left w:val="none" w:sz="0" w:space="0" w:color="auto"/>
        <w:bottom w:val="none" w:sz="0" w:space="0" w:color="auto"/>
        <w:right w:val="none" w:sz="0" w:space="0" w:color="auto"/>
      </w:divBdr>
    </w:div>
    <w:div w:id="1823082831">
      <w:bodyDiv w:val="1"/>
      <w:marLeft w:val="0"/>
      <w:marRight w:val="0"/>
      <w:marTop w:val="0"/>
      <w:marBottom w:val="0"/>
      <w:divBdr>
        <w:top w:val="none" w:sz="0" w:space="0" w:color="auto"/>
        <w:left w:val="none" w:sz="0" w:space="0" w:color="auto"/>
        <w:bottom w:val="none" w:sz="0" w:space="0" w:color="auto"/>
        <w:right w:val="none" w:sz="0" w:space="0" w:color="auto"/>
      </w:divBdr>
    </w:div>
    <w:div w:id="184447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414</Words>
  <Characters>2363</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Ricci</dc:creator>
  <cp:keywords/>
  <dc:description/>
  <cp:lastModifiedBy>Francesco Ricci</cp:lastModifiedBy>
  <cp:revision>1</cp:revision>
  <dcterms:created xsi:type="dcterms:W3CDTF">2025-02-25T11:06:00Z</dcterms:created>
  <dcterms:modified xsi:type="dcterms:W3CDTF">2025-03-05T09:39:00Z</dcterms:modified>
</cp:coreProperties>
</file>