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C99A52"/>
          <w:sz w:val="28"/>
        </w:rPr>
        <w:t>FIFTEEN SHARDS OF LIGHT</w:t>
      </w:r>
    </w:p>
    <w:p>
      <w:pPr>
        <w:jc w:val="center"/>
      </w:pPr>
      <w:r>
        <w:rPr>
          <w:b/>
          <w:color w:val="315C52"/>
          <w:sz w:val="68"/>
        </w:rPr>
        <w:t>LEVEL_04</w:t>
      </w:r>
    </w:p>
    <w:p>
      <w:pPr>
        <w:jc w:val="center"/>
      </w:pPr>
      <w:r>
        <w:rPr>
          <w:b/>
          <w:color w:val="24302E"/>
          <w:sz w:val="48"/>
        </w:rPr>
        <w:t>TECHNICAL ARCHITECTURE</w:t>
        <w:br/>
        <w:t>AND STATE MODEL v1.2</w:t>
      </w:r>
    </w:p>
    <w:p>
      <w:pPr>
        <w:jc w:val="center"/>
      </w:pPr>
      <w:r>
        <w:rPr>
          <w:i/>
          <w:color w:val="B77D76"/>
          <w:sz w:val="36"/>
        </w:rPr>
        <w:t>«Ты сама»</w:t>
      </w:r>
    </w:p>
    <w:p/>
    <w:p>
      <w:pPr>
        <w:spacing w:after="40"/>
        <w:jc w:val="center"/>
      </w:pPr>
      <w:r>
        <w:drawing>
          <wp:inline xmlns:a="http://schemas.openxmlformats.org/drawingml/2006/main" xmlns:pic="http://schemas.openxmlformats.org/drawingml/2006/picture">
            <wp:extent cx="6400800" cy="2837688"/>
            <wp:docPr id="1" name="Picture 1" descr="Level_04 local orchestration and signal flow around shared shard reward, SoulOrb_Follow and LevelPortal systems." title="Fig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400800" cy="2837688"/>
                    </a:xfrm>
                    <a:prstGeom prst="rect"/>
                  </pic:spPr>
                </pic:pic>
              </a:graphicData>
            </a:graphic>
          </wp:inline>
        </w:drawing>
      </w:r>
    </w:p>
    <w:p>
      <w:pPr>
        <w:pStyle w:val="CaptionSmall"/>
        <w:spacing w:after="100"/>
      </w:pPr>
      <w:r>
        <w:t>Figure 1. Level-local orchestration around existing shared reward and portal systems.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244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Control</w:t>
            </w:r>
          </w:p>
        </w:tc>
        <w:tc>
          <w:tcPr>
            <w:tcW w:type="dxa" w:w="748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Value</w:t>
            </w:r>
          </w:p>
        </w:tc>
      </w:tr>
      <w:tr>
        <w:trPr>
          <w:cantSplit/>
        </w:trPr>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6"/>
              </w:rPr>
              <w:t>Document</w:t>
            </w:r>
          </w:p>
        </w:tc>
        <w:tc>
          <w:tcPr>
            <w:tcW w:type="dxa" w:w="7488"/>
            <w:vAlign w:val="center"/>
            <w:tcMar>
              <w:top w:w="70" w:type="dxa"/>
              <w:start w:w="70" w:type="dxa"/>
              <w:bottom w:w="70" w:type="dxa"/>
              <w:end w:w="70" w:type="dxa"/>
            </w:tcMar>
          </w:tcPr>
          <w:p>
            <w:pPr>
              <w:spacing w:after="0" w:line="240" w:lineRule="auto"/>
            </w:pPr>
            <w:r>
              <w:t>Level_04_Technical_Architecture_and_State_Model_v1.2.docx</w:t>
            </w:r>
          </w:p>
        </w:tc>
      </w:tr>
      <w:tr>
        <w:trPr>
          <w:cantSplit/>
        </w:trPr>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Mode</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Documentation only - architecture and validation authority; no runtime implementation</w:t>
            </w:r>
          </w:p>
        </w:tc>
      </w:tr>
      <w:tr>
        <w:trPr>
          <w:cantSplit/>
        </w:trPr>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6"/>
              </w:rPr>
              <w:t>Repository</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6"/>
              </w:rPr>
              <w:t>MindDevastation/fifteen-shards-of-light</w:t>
            </w:r>
          </w:p>
        </w:tc>
      </w:tr>
      <w:tr>
        <w:trPr>
          <w:cantSplit/>
        </w:trPr>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Target scene</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res://scenes/levels/Level_04.tscn</w:t>
            </w:r>
          </w:p>
        </w:tc>
      </w:tr>
      <w:tr>
        <w:trPr>
          <w:cantSplit/>
        </w:trPr>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6"/>
              </w:rPr>
              <w:t>Engine baseline</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6"/>
              </w:rPr>
              <w:t>Godot 4.6 / Forward Plus / Jolt Physics</w:t>
            </w:r>
          </w:p>
        </w:tc>
      </w:tr>
      <w:tr>
        <w:trPr>
          <w:cantSplit/>
        </w:trPr>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Canonical shards</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&amp;"Shard_08" and &amp;"Shard_09"</w:t>
            </w:r>
          </w:p>
        </w:tc>
      </w:tr>
      <w:tr>
        <w:trPr>
          <w:cantSplit/>
        </w:trPr>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6"/>
              </w:rPr>
              <w:t>Portal target</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6"/>
              </w:rPr>
              <w:t>res://scenes/levels/Level_05.tscn</w:t>
            </w:r>
          </w:p>
        </w:tc>
      </w:tr>
      <w:tr>
        <w:trPr>
          <w:cantSplit/>
        </w:trPr>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Prepared</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26 June 2026</w:t>
            </w:r>
          </w:p>
        </w:tc>
      </w:tr>
      <w:tr>
        <w:trPr>
          <w:cantSplit/>
        </w:trPr>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6"/>
              </w:rPr>
              <w:t>Version</w:t>
            </w:r>
          </w:p>
        </w:tc>
        <w:tc>
          <w:tcPr>
            <w:tcW w:type="dxa" w:w="7488"/>
            <w:vAlign w:val="center"/>
            <w:tcMar>
              <w:top w:w="70" w:type="dxa"/>
              <w:start w:w="70" w:type="dxa"/>
              <w:bottom w:w="70" w:type="dxa"/>
              <w:end w:w="70" w:type="dxa"/>
            </w:tcMar>
          </w:tcPr>
          <w:p>
            <w:r>
              <w:t>1.2 - Producer re-review corrections incorporated</w:t>
            </w:r>
          </w:p>
        </w:tc>
      </w:tr>
    </w:tbl>
    <w:p>
      <w:pPr>
        <w:spacing w:after="20"/>
      </w:pP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E7EFEA"/>
            <w:tcMar>
              <w:top w:w="120" w:type="dxa"/>
              <w:start w:w="140" w:type="dxa"/>
              <w:bottom w:w="120" w:type="dxa"/>
              <w:end w:w="140" w:type="dxa"/>
            </w:tcMar>
          </w:tcPr>
          <w:p>
            <w:pPr>
              <w:pStyle w:val="Callout"/>
            </w:pPr>
            <w:r>
              <w:rPr>
                <w:b/>
                <w:color w:val="315C52"/>
              </w:rPr>
              <w:t>DOCUMENT VERDICT</w:t>
              <w:br/>
              <w:t>REVISED v1.2 - READY FOR PRODUCER RE-REVIEW. This file closes the recovery-volume event source/lifecycle, locks recovery-anchor transform semantics, binds every Level04PresenceFootprint to the exact shared Player, corrects the .tscn identity representation, and extends validation while preserving Narrative v1.1, Visual Master Concept v1.2, Gameplay Spec v1.2, all exact copy, the ten canonical macro states and all v1.1 ownership boundaries. It authorizes no runtime work or downstream production document.</w:t>
            </w:r>
          </w:p>
        </w:tc>
      </w:tr>
    </w:tbl>
    <w:p>
      <w:pPr>
        <w:spacing w:after="20"/>
      </w:pPr>
    </w:p>
    <w:p>
      <w:r>
        <w:br w:type="page"/>
      </w:r>
    </w:p>
    <w:p>
      <w:pPr>
        <w:pStyle w:val="Heading1"/>
      </w:pPr>
      <w:r>
        <w:t>Technical verdict</w:t>
      </w:r>
    </w:p>
    <w:p>
      <w:r>
        <w:t>Level_04 should replace its one-shard placeholder with a level-local orchestration layer. Level04ProgressController is the sole owner of canonical macro progression; Changing Canopy and Ripple Conversation retain independent local state machines; two Level04ShardSlot instances own shard availability; existing shared reward, mandatory SoulOrb_Follow continuity and portal systems remain unchanged unless a mandatory compatibility test proves a narrowly scoped prerequisite is required.</w:t>
      </w:r>
    </w:p>
    <w:p>
      <w:r>
        <w:t>The architecture deliberately separates logical completion from presentation. Puzzle completion can fix the immutable first_branch_candidate, but only a Level04ShardSlot can make a shard collectable, and macro reward progression advances only when that slot re-emits shard_collected after the shared reward lifecycle has finished. Environment changes are requested semantically and remain non-blocking, including the E1 request issued at FIRST_REWARD_COMPLETE. The finale is fail-closed if the canonical main-text UI is unavailable. Scene loading remains exclusively inside shared LevelPortal.</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5E9E4"/>
            <w:tcMar>
              <w:top w:w="120" w:type="dxa"/>
              <w:start w:w="140" w:type="dxa"/>
              <w:bottom w:w="120" w:type="dxa"/>
              <w:end w:w="140" w:type="dxa"/>
            </w:tcMar>
          </w:tcPr>
          <w:p>
            <w:pPr>
              <w:pStyle w:val="Callout"/>
            </w:pPr>
            <w:r/>
            <w:r>
              <w:rPr>
                <w:b/>
                <w:color w:val="315C52"/>
              </w:rPr>
              <w:t>CORE SAFETY RULE</w:t>
              <w:br/>
            </w:r>
            <w:r>
              <w:t>The heroine and the garden are already alive. Progress records attention and coexistence; no system may encode repair, healing, weather clearing, mood ranking, or a response obligation.</w:t>
            </w:r>
          </w:p>
        </w:tc>
      </w:tr>
    </w:tbl>
    <w:p>
      <w:pPr>
        <w:spacing w:after="20"/>
      </w:pPr>
    </w:p>
    <w:p>
      <w:pPr>
        <w:pStyle w:val="Heading2"/>
      </w:pPr>
      <w:r>
        <w:t>Document contents</w:t>
      </w:r>
    </w:p>
    <w:p>
      <w:pPr>
        <w:spacing w:after="40"/>
      </w:pPr>
      <w:r>
        <w:t>1. Source hierarchy and repository preflight snapshot</w:t>
      </w:r>
    </w:p>
    <w:p>
      <w:pPr>
        <w:spacing w:after="40"/>
      </w:pPr>
      <w:r>
        <w:t>2. Architecture principles and ownership boundaries</w:t>
      </w:r>
    </w:p>
    <w:p>
      <w:pPr>
        <w:spacing w:after="40"/>
      </w:pPr>
      <w:r>
        <w:t>3. Recommended root node tree and scene composition</w:t>
      </w:r>
    </w:p>
    <w:p>
      <w:pPr>
        <w:spacing w:after="40"/>
      </w:pPr>
      <w:r>
        <w:t>4. Canonical IDs, exact texts and identity mapping</w:t>
      </w:r>
    </w:p>
    <w:p>
      <w:pPr>
        <w:spacing w:after="40"/>
      </w:pPr>
      <w:r>
        <w:t>5. Data flow, controller responsibilities and public APIs</w:t>
      </w:r>
    </w:p>
    <w:p>
      <w:pPr>
        <w:spacing w:after="40"/>
      </w:pPr>
      <w:r>
        <w:t>6. Signal contract, idempotency and asynchronous race protection</w:t>
      </w:r>
    </w:p>
    <w:p>
      <w:pPr>
        <w:spacing w:after="40"/>
      </w:pPr>
      <w:r>
        <w:t>7. Exact relative NodePaths and parent-scene overrides</w:t>
      </w:r>
    </w:p>
    <w:p>
      <w:pPr>
        <w:spacing w:after="40"/>
      </w:pPr>
      <w:r>
        <w:t>8. High-level Level_04 state machine</w:t>
      </w:r>
    </w:p>
    <w:p>
      <w:pPr>
        <w:spacing w:after="40"/>
      </w:pPr>
      <w:r>
        <w:t>9. Changing Canopy architecture</w:t>
      </w:r>
    </w:p>
    <w:p>
      <w:pPr>
        <w:spacing w:after="40"/>
      </w:pPr>
      <w:r>
        <w:t>10. Ripple Conversation architecture</w:t>
      </w:r>
    </w:p>
    <w:p>
      <w:pPr>
        <w:spacing w:after="40"/>
      </w:pPr>
      <w:r>
        <w:t>11. Dual-anchor Level04ShardSlot and reward integration</w:t>
      </w:r>
    </w:p>
    <w:p>
      <w:pPr>
        <w:spacing w:after="40"/>
      </w:pPr>
      <w:r>
        <w:t>12. Environment-state architecture</w:t>
      </w:r>
    </w:p>
    <w:p>
      <w:pPr>
        <w:spacing w:after="40"/>
      </w:pPr>
      <w:r>
        <w:t>13. Main-text and Weather Weave integration</w:t>
      </w:r>
    </w:p>
    <w:p>
      <w:pPr>
        <w:spacing w:after="40"/>
      </w:pPr>
      <w:r>
        <w:t>14. Portal adapter and shared LevelPortal integration</w:t>
      </w:r>
    </w:p>
    <w:p>
      <w:pPr>
        <w:spacing w:after="40"/>
      </w:pPr>
      <w:r>
        <w:t>15. Spawn, recovery and control-lock coordination</w:t>
      </w:r>
    </w:p>
    <w:p>
      <w:pPr>
        <w:spacing w:after="40"/>
      </w:pPr>
      <w:r>
        <w:t>16. File ownership and future boundaries</w:t>
      </w:r>
    </w:p>
    <w:p>
      <w:pPr>
        <w:spacing w:after="40"/>
      </w:pPr>
      <w:r>
        <w:t>17. Test harness, validation and acceptance matrix</w:t>
      </w:r>
    </w:p>
    <w:p>
      <w:pPr>
        <w:spacing w:after="40"/>
      </w:pPr>
      <w:r>
        <w:t>18. Risks, fallback simplifications and stop conditions</w:t>
      </w:r>
    </w:p>
    <w:p>
      <w:pPr>
        <w:spacing w:after="40"/>
      </w:pPr>
      <w:r>
        <w:t>19. Producer decisions and gate requirements</w:t>
      </w:r>
    </w:p>
    <w:p>
      <w:pPr>
        <w:spacing w:after="40"/>
      </w:pPr>
      <w:r>
        <w:t>Appendices A-D.</w:t>
      </w:r>
    </w:p>
    <w:p>
      <w:pPr>
        <w:pStyle w:val="Heading1"/>
      </w:pPr>
      <w:r>
        <w:t>0. Version 1.2 Change Log</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944"/>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ID</w:t>
            </w:r>
          </w:p>
        </w:tc>
        <w:tc>
          <w:tcPr>
            <w:tcW w:type="dxa" w:w="3384"/>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Producer correction</w:t>
            </w:r>
          </w:p>
        </w:tc>
        <w:tc>
          <w:tcPr>
            <w:tcW w:type="dxa" w:w="4608"/>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v1.2 locked result</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V12-01</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Recovery-volume event source</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Added Level04RecoveryVolume local Area3D contract with explicit unique volume_id, no destination/token ownership, and controller-bound body_entered/body_exited lifecycle.</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V12-02</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Fall-event authority</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Level04RecoveryController exclusively owns fall_event_generation, current token, recovery latch, active overlap registry, pending suspension recovery and rearm eligibility; external request_recovery(token) was removed.</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V12-03</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Recovery-anchor transforms</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Each RAx root owns the approved scene-local coordinate; FloorAnchor is identity-local; ArrivalZone is local; teleport uses get_floor_anchor_global_transform(); startup validation uses approximate global-coordinate comparison.</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V12-04</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PresenceFootprint Player binding</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All ten footprint instances export player_path = ../../../../../PlayerRoot/Player; only that exact shared CharacterBody3D and public is_on_floor() can satisfy dwell.</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V12-05</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.tscn syntax</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Removed transform = Transform3D.IDENTITY from the LevelPortal scene-file example. Identity is represented by omitting transform; runtime validation uses approximate transform/vector comparison.</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V12-06</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Validation and tests</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Extended exact-path, volume registry, token/latch/overlap, suspension unlock, anchor global-transform, footprint binding, non-Player/airborne rejection and valid .tscn identity tests.</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V12-07</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Preservation</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Retained all v1.1 decisions: corrected controller paths, RA0-RA11, nested portal placement, exclusive accent ownership, mandatory SoulOrb_Follow, typed route/anchor contexts, non-blocking E1 progression and all STOP gates.</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V12-08</w:t>
            </w:r>
          </w:p>
        </w:tc>
        <w:tc>
          <w:tcPr>
            <w:tcW w:type="dxa" w:w="3384"/>
            <w:vAlign w:val="center"/>
            <w:tcMar>
              <w:top w:w="70" w:type="dxa"/>
              <w:start w:w="70" w:type="dxa"/>
              <w:bottom w:w="70" w:type="dxa"/>
              <w:end w:w="70" w:type="dxa"/>
            </w:tcMar>
          </w:tcPr>
          <w:p>
            <w:pPr>
              <w:spacing w:after="0" w:line="240" w:lineRule="auto"/>
            </w:pPr>
            <w:r>
              <w:rPr>
                <w:rFonts w:ascii="Liberation Sans" w:hAnsi="Liberation Sans"/>
                <w:b w:val="0"/>
                <w:sz w:val="15"/>
              </w:rPr>
              <w:t>Scope</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No Godot scene/script/resource/asset, branch, commit, PR, Art Production Bible, Greybox Development Reference or Codex decomposition was created or modified.</w:t>
            </w:r>
          </w:p>
        </w:tc>
      </w:tr>
    </w:tbl>
    <w:p>
      <w:pPr>
        <w:pStyle w:val="Heading1"/>
      </w:pPr>
      <w:r>
        <w:t>1. Source hierarchy and repository preflight snapshot</w:t>
      </w:r>
    </w:p>
    <w:p>
      <w:pPr>
        <w:pStyle w:val="Heading2"/>
      </w:pPr>
      <w:r>
        <w:t>1.1 Hierarchy of sources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94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Priority</w:t>
            </w:r>
          </w:p>
        </w:tc>
        <w:tc>
          <w:tcPr>
            <w:tcW w:type="dxa" w:w="338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Source</w:t>
            </w:r>
          </w:p>
        </w:tc>
        <w:tc>
          <w:tcPr>
            <w:tcW w:type="dxa" w:w="460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Authority</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1 - Narrative authority</w:t>
            </w:r>
          </w:p>
        </w:tc>
        <w:tc>
          <w:tcPr>
            <w:tcW w:type="dxa" w:w="3384"/>
            <w:vAlign w:val="center"/>
            <w:tcMar>
              <w:top w:w="70" w:type="dxa"/>
              <w:start w:w="70" w:type="dxa"/>
              <w:bottom w:w="70" w:type="dxa"/>
              <w:end w:w="70" w:type="dxa"/>
            </w:tcMar>
          </w:tcPr>
          <w:p>
            <w:pPr>
              <w:spacing w:after="0" w:line="240" w:lineRule="auto"/>
            </w:pPr>
            <w:r/>
            <w:r>
              <w:rPr>
                <w:rFonts w:ascii="Liberation Sans" w:hAnsi="Liberation Sans"/>
                <w:b w:val="0"/>
                <w:sz w:val="15"/>
              </w:rPr>
              <w:t>Level_04_Narrative_and_Level_Scenario_Package_v1.1.docx</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Title, emotional function, exact Shard_08/Shard_09 copy, exact main text, forbidden readings.</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2 - Visual authority</w:t>
            </w:r>
          </w:p>
        </w:tc>
        <w:tc>
          <w:tcPr>
            <w:tcW w:type="dxa" w:w="33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Level_04_Visual_Master_Concept_Package_v1.2.docx</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Composition intent, landmark hierarchy, equal branch value, weather coexistence, three-family art budget.</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3 - Gameplay authority</w:t>
            </w:r>
          </w:p>
        </w:tc>
        <w:tc>
          <w:tcPr>
            <w:tcW w:type="dxa" w:w="3384"/>
            <w:vAlign w:val="center"/>
            <w:tcMar>
              <w:top w:w="70" w:type="dxa"/>
              <w:start w:w="70" w:type="dxa"/>
              <w:bottom w:w="70" w:type="dxa"/>
              <w:end w:w="70" w:type="dxa"/>
            </w:tcMar>
          </w:tcPr>
          <w:p>
            <w:pPr>
              <w:spacing w:after="0" w:line="240" w:lineRule="auto"/>
            </w:pPr>
            <w:r/>
            <w:r>
              <w:rPr>
                <w:rFonts w:ascii="Liberation Sans" w:hAnsi="Liberation Sans"/>
                <w:b w:val="0"/>
                <w:sz w:val="15"/>
              </w:rPr>
              <w:t>Level_04_Gameplay_Map_and_Level_Design_Spec_v1.2.docx</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Exact scene-local coordinates, topology, route metrics, puzzle behavior, canonical progression states, recovery and acceptance.</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4 - Repository factual authority</w:t>
            </w:r>
          </w:p>
        </w:tc>
        <w:tc>
          <w:tcPr>
            <w:tcW w:type="dxa" w:w="33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current main</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Existing APIs, placeholder drift, engine settings and shared-system compatibility. It does not override approved Level_04 design.</w:t>
            </w:r>
          </w:p>
        </w:tc>
      </w:tr>
    </w:tbl>
    <w:p>
      <w:pPr>
        <w:spacing w:after="20"/>
      </w:pPr>
    </w:p>
    <w:p>
      <w:pPr>
        <w:pStyle w:val="Heading2"/>
      </w:pPr>
      <w:r>
        <w:t>1.2 Repository preflight snapshot - audited main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02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Item</w:t>
            </w:r>
          </w:p>
        </w:tc>
        <w:tc>
          <w:tcPr>
            <w:tcW w:type="dxa" w:w="331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Blob SHA / status</w:t>
            </w:r>
          </w:p>
        </w:tc>
        <w:tc>
          <w:tcPr>
            <w:tcW w:type="dxa" w:w="388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Technical implication</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AGENTS.md</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f0a50cd2710487923f2de649813301a2899a723d</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Godot/GDScript and scope rules remain useful; its 15-micro-level canon and Stage 0B label are stale.</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scenes/levels/Level_04.tscn</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a62ee67ce823a27e82e615a1f2bdb53d45e580b8</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Flat 12 x 12 placeholder, one SoulShard, legacy LevelManager/PoemRewardUI, portal target Level_05.</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scenes/core/Player.tscn</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201e27c9e1ba8b94a1792abdbb691fcadb5ebdef</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CharacterBody3D; collider size 0.706 x 1.728 x 0.522 and vertical center offset 0.855.</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scripts/player/player_controller.gd</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0e39eaddd44cb97e1475b745095d4d9ef4dc8918</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Public set_controls_enabled(); public CharacterBody3D velocity; camera-relative locomotion and step climb.</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scripts/player/camera_controller.gd</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51d47f0ee7ff1952e5033912ae92533996ce5c53</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Exported target_path; collision-aware orbit; blocks input for mouse_blocking_ui.</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scripts/soul/soul_shard.gd</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6c3e1bd7161a9980f0d0f57fc164fdc7adf515b9</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Signals reward_sequence_requested and collected; public can_player_interact/interact/complete_collection_sequence; no public availability refresh API.</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scripts/core/shard_reward_sequence_controller.gd</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ad664e35a0dbbb6cc40636ca35948f903f7099e3</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Serial shared reward flow; explicit register_shard(); player lock; safe completion fallback.</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scripts/ui/shard_reward_overlay.gd</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3ef53c9ee070632087de021a8de5a3f24b9850fd</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play_reward(), play_return_to(), reset_overlay(); generation-token cancellation.</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scripts/ui/level_finale_overlay.gd</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2859a98147aececa110dc7eeeeaedf8233693959</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show_finale_text(text)-&gt;bool and closed; responsive layout and internal generation tokens.</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scripts/core/level_portal.gd</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d6eeef574f47369f8936040c8324d39b0d71b661</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Owns activation state/presentation, InteractionArea, AUTO_ENTER, transition latch and scene loading.</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scripts/core/level_manager.gd</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56ad20b3ca3f161cdd625ed999711ea9906c5902</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Legacy one-shard path; unsuitable for Level_04 complex flow and must not be expanded.</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project.godot</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c667dba79e5a96243b3b68cc51c82eab98569a4e</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Godot 4.6, Forward Plus, max_fps 60, Jolt; SceneTransition and DevLevelMenu autoloads.</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Open pull requests</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4"/>
              </w:rPr>
              <w:t>0 at preflight</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No active PR currently changes shared contracts. Re-run this check before any later authorized implementation preflight.</w:t>
            </w:r>
          </w:p>
        </w:tc>
      </w:tr>
      <w:tr>
        <w:trPr>
          <w:cantSplit/>
        </w:trPr>
        <w:tc>
          <w:tcPr>
            <w:tcW w:type="dxa" w:w="3024"/>
            <w:vAlign w:val="center"/>
            <w:tcMar>
              <w:top w:w="70" w:type="dxa"/>
              <w:start w:w="70" w:type="dxa"/>
              <w:bottom w:w="70" w:type="dxa"/>
              <w:end w:w="70" w:type="dxa"/>
            </w:tcMar>
          </w:tcPr>
          <w:p>
            <w:pPr>
              <w:spacing w:after="0" w:line="240" w:lineRule="auto"/>
            </w:pPr>
            <w:r>
              <w:rPr>
                <w:rFonts w:ascii="Liberation Sans" w:hAnsi="Liberation Sans"/>
                <w:b w:val="0"/>
                <w:sz w:val="14"/>
              </w:rPr>
              <w:t>Audited main commit</w:t>
            </w:r>
          </w:p>
        </w:tc>
        <w:tc>
          <w:tcPr>
            <w:tcW w:type="dxa" w:w="3312"/>
            <w:vAlign w:val="center"/>
            <w:tcMar>
              <w:top w:w="70" w:type="dxa"/>
              <w:start w:w="70" w:type="dxa"/>
              <w:bottom w:w="70" w:type="dxa"/>
              <w:end w:w="70" w:type="dxa"/>
            </w:tcMar>
          </w:tcPr>
          <w:p>
            <w:pPr>
              <w:spacing w:after="0" w:line="240" w:lineRule="auto"/>
            </w:pPr>
            <w:r>
              <w:rPr>
                <w:rFonts w:ascii="Liberation Sans" w:hAnsi="Liberation Sans"/>
                <w:b w:val="0"/>
                <w:sz w:val="14"/>
              </w:rPr>
              <w:t>d84af4e4616d7e2a5375c776fe8be0d8c9cbaabf</w:t>
            </w:r>
          </w:p>
        </w:tc>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4"/>
              </w:rPr>
              <w:t>Immutable repository identity for this architecture review. A later implementation preflight must refresh this snapshot before applying changes.</w:t>
            </w:r>
          </w:p>
        </w:tc>
      </w:tr>
    </w:tbl>
    <w:p>
      <w:pPr>
        <w:spacing w:after="20"/>
      </w:pPr>
    </w:p>
    <w:p>
      <w:pPr>
        <w:pStyle w:val="Heading2"/>
      </w:pPr>
      <w:r>
        <w:t>1.3 Legacy replacement decision</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5E9E4"/>
            <w:tcMar>
              <w:top w:w="120" w:type="dxa"/>
              <w:start w:w="140" w:type="dxa"/>
              <w:bottom w:w="120" w:type="dxa"/>
              <w:end w:w="140" w:type="dxa"/>
            </w:tcMar>
          </w:tcPr>
          <w:p>
            <w:pPr>
              <w:pStyle w:val="Callout"/>
            </w:pPr>
            <w:r/>
            <w:r>
              <w:rPr>
                <w:b/>
                <w:color w:val="315C52"/>
              </w:rPr>
              <w:t>PLACEHOLDER IS NOT CANON</w:t>
              <w:br/>
            </w:r>
            <w:r>
              <w:t>The current Floor, SpawnPoint, one SoulShard, LevelManager and PoemRewardUI are replaced by the future Level_04 composition. The existing portal target remains valid. No architecture decision may infer shard count, route shape or narrative copy from the placeholder.</w:t>
            </w:r>
          </w:p>
        </w:tc>
      </w:tr>
    </w:tbl>
    <w:p>
      <w:pPr>
        <w:spacing w:after="20"/>
      </w:pPr>
    </w:p>
    <w:p>
      <w:r>
        <w:t>Merged PR #83 is the relevant technical precedent for local progression/finale controllers and the expanded shared LevelPortal. Later merged PRs refined finale responsiveness and performance but did not create a Level_04 runtime contract. There are no active PR conflicts at this preflight snapshot. Refresh the preflight before implementation if any active PR changes Player, SoulShard, ShardRewardSequenceController, ShardRewardOverlay, LevelFinaleOverlay or LevelPortal.</w:t>
      </w:r>
    </w:p>
    <w:p>
      <w:pPr>
        <w:pStyle w:val="Heading1"/>
      </w:pPr>
      <w:r>
        <w:t>2. Architecture principles and ownership boundaries</w:t>
      </w:r>
    </w:p>
    <w:p>
      <w:pPr>
        <w:pStyle w:val="ListNumber"/>
        <w:spacing w:after="40"/>
      </w:pPr>
      <w:r>
        <w:t>Level04ProgressController is the only authority allowed to change the ten canonical macro progression states.</w:t>
      </w:r>
    </w:p>
    <w:p>
      <w:pPr>
        <w:pStyle w:val="ListNumber"/>
        <w:spacing w:after="40"/>
      </w:pPr>
      <w:r>
        <w:t>Puzzle controllers own only their local unique-target state and emit one logical terminal event. They never reveal shards, change environment phases, open the finale, or activate the portal.</w:t>
      </w:r>
    </w:p>
    <w:p>
      <w:pPr>
        <w:pStyle w:val="ListNumber"/>
        <w:spacing w:after="40"/>
      </w:pPr>
      <w:r>
        <w:t>Each Level04ShardSlot owns one canonical shard ID, two route-context anchors, hidden/reveal/collectability state and adapter signals. SoulShard remains the collection implementation, not macro authority.</w:t>
      </w:r>
    </w:p>
    <w:p>
      <w:pPr>
        <w:pStyle w:val="ListNumber"/>
        <w:spacing w:after="40"/>
      </w:pPr>
      <w:r>
        <w:t>Macro progression advances through shard_collected only. puzzle_completed and shard_available are necessary earlier facts but never substitute for completed reward collection.</w:t>
      </w:r>
    </w:p>
    <w:p>
      <w:pPr>
        <w:pStyle w:val="ListNumber"/>
        <w:spacing w:after="40"/>
      </w:pPr>
      <w:r>
        <w:t>Level04EnvironmentStateController owns non-blocking presentation phases and has no knowledge of individual footprint or marker rules.</w:t>
      </w:r>
    </w:p>
    <w:p>
      <w:pPr>
        <w:pStyle w:val="ListNumber"/>
        <w:spacing w:after="40"/>
      </w:pPr>
      <w:r>
        <w:t>Level04FinaleController owns FinalTextGate occupancy, canonical main-text UI, and only its own control lock. It cannot skip unread text on failure.</w:t>
      </w:r>
    </w:p>
    <w:p>
      <w:pPr>
        <w:pStyle w:val="ListNumber"/>
        <w:spacing w:after="40"/>
      </w:pPr>
      <w:r>
        <w:t>Level04PortalAdapter can request shared activation once and forward actual activation_completed. It does not own portal active state, InteractionArea, AUTO_ENTER, transition latch or scene loading.</w:t>
      </w:r>
    </w:p>
    <w:p>
      <w:pPr>
        <w:pStyle w:val="ListNumber"/>
        <w:spacing w:after="40"/>
      </w:pPr>
      <w:r>
        <w:t>Level04RecoveryController is the sole owner of effective recovery suspension and the complete fall-event lifecycle: fall_event_generation, current token, recovery_latched, registered-volume overlap set, pending recovery and rearm eligibility. It uses source-keyed suspension and never reads shared controller private state.</w:t>
      </w:r>
    </w:p>
    <w:p>
      <w:pPr>
        <w:pStyle w:val="ListNumber"/>
      </w:pPr>
      <w:r>
        <w:t>Level04RecoveryVolume instances are passive Area3D event sources only. Each exposes one unique volume_id and built-in body_entered/body_exited signals; no volume selects a destination, creates a token, evaluates nearest anchors, or inspects Player position.</w:t>
      </w:r>
    </w:p>
    <w:p>
      <w:pPr>
        <w:pStyle w:val="ListNumber"/>
      </w:pPr>
      <w:r>
        <w:t>Level04RecoveryAnchorZone instances detect only grounded arrival at their own authored anchor and emit a canonical ID. Level04RecoveryController is the sole owner of latest_valid_anchor; no sensor chooses a recovery destination.</w:t>
      </w:r>
    </w:p>
    <w:p>
      <w:pPr>
        <w:pStyle w:val="ListNumber"/>
      </w:pPr>
      <w:r>
        <w:t>Level04PortalAdapter exclusively owns PortalAccentVFX, including its single generation token, terminal latch and diagnostic timeout. Level04EnvironmentStateController may enter E3 but cannot start, cancel, time out or otherwise drive PortalAccentVFX.</w:t>
      </w:r>
    </w:p>
    <w:p>
      <w:pPr>
        <w:pStyle w:val="ListNumber"/>
      </w:pPr>
      <w:r>
        <w:t>SoulOrb_Follow is mandatory shared continuity integration for Level_04: exactly one visible shared instance provides the normal reward return target. Safe completion without an orb remains emergency shared fallback only.</w:t>
      </w:r>
    </w:p>
    <w:p>
      <w:pPr>
        <w:pStyle w:val="ListNumber"/>
        <w:spacing w:after="40"/>
      </w:pPr>
      <w:r>
        <w:t>Gameplay logic is never embedded in imported GLB nodes or environment block assets. VFX and environment state remain separate layers.</w:t>
      </w:r>
    </w:p>
    <w:p>
      <w:pPr>
        <w:pStyle w:val="ListNumber"/>
        <w:spacing w:after="40"/>
      </w:pPr>
      <w:r>
        <w:t>No GameState, save system, autoload, project-wide puzzle framework or LevelManager expansion is introduced.</w:t>
      </w:r>
    </w:p>
    <w:p>
      <w:pPr>
        <w:pStyle w:val="Heading2"/>
      </w:pPr>
      <w:r>
        <w:t>2.1 Authoritative ownership matrix</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88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Domain</w:t>
            </w:r>
          </w:p>
        </w:tc>
        <w:tc>
          <w:tcPr>
            <w:tcW w:type="dxa" w:w="360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Owner</w:t>
            </w:r>
          </w:p>
        </w:tc>
        <w:tc>
          <w:tcPr>
            <w:tcW w:type="dxa" w:w="374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Boundary</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Macro state / candidate / remaining branch</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Level04ProgressController</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Unique IDs and explicit events; no blind count.</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 target completion</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ChangingCanopyController</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3 unique IDs; either footprint may satisfy one target.</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Ripple marker completion</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RippleConversationController</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2 unique IDs; persistent contours.</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Shard availability</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Level04ShardSlot</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Only after actual collectability verification.</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Shard interaction / charge / reward request</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Shared SoulShard</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Existing public API retained.</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Short reward UI lifecycle</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Shared ShardRewardSequenceController + ShardRewardOverlay</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Serial flow and control lock.</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Environment phase</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Level04EnvironmentStateController</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Non-blocking, local resources, separate owned tweens.</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Final text gate / main text</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Level04FinaleController + shared LevelFinaleOverlay</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Fail-closed on missing/incompatible UI.</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Portal activation and scene load</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Shared LevelPortal</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Adapter has one request latch only.</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Fall recovery / suspension</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Level04RecoveryController</w:t>
            </w:r>
          </w:p>
        </w:tc>
        <w:tc>
          <w:tcPr>
            <w:tcW w:type="dxa" w:w="3744"/>
            <w:vAlign w:val="center"/>
            <w:tcMar>
              <w:top w:w="70" w:type="dxa"/>
              <w:start w:w="70" w:type="dxa"/>
              <w:bottom w:w="70" w:type="dxa"/>
              <w:end w:w="70" w:type="dxa"/>
            </w:tcMar>
            <w:shd w:fill="F4F7F5"/>
          </w:tcPr>
          <w:p>
            <w:pPr>
              <w:spacing w:after="0" w:line="240" w:lineRule="auto"/>
            </w:pPr>
            <w:r>
              <w:t>Explicit registered volumes, internal fall-event tokens/latch/overlaps/pending state, one-shot recovery and source-keyed suspension.</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Static terrain / collision</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Environment block scenes</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No progression scripts inside assets.</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Local presentation</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VFXRoot children / local presentation scripts</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May fail without corrupting logical state.</w:t>
            </w:r>
          </w:p>
        </w:tc>
      </w:tr>
      <w:tr>
        <w:trPr>
          <w:cantSplit/>
        </w:trPr>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Recovery-anchor arrival sensing</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5"/>
              </w:rPr>
              <w:t>Level04RecoveryAnchorZone instances</w:t>
            </w:r>
          </w:p>
        </w:tc>
        <w:tc>
          <w:tcPr>
            <w:tcW w:type="dxa" w:w="3744"/>
            <w:vAlign w:val="center"/>
            <w:tcMar>
              <w:top w:w="70" w:type="dxa"/>
              <w:start w:w="70" w:type="dxa"/>
              <w:bottom w:w="70" w:type="dxa"/>
              <w:end w:w="70" w:type="dxa"/>
            </w:tcMar>
          </w:tcPr>
          <w:p>
            <w:pPr>
              <w:spacing w:after="0" w:line="240" w:lineRule="auto"/>
            </w:pPr>
            <w:r>
              <w:rPr>
                <w:rFonts w:ascii="Liberation Sans" w:hAnsi="Liberation Sans"/>
                <w:b w:val="0"/>
                <w:sz w:val="15"/>
              </w:rPr>
              <w:t>Detect broad grounded arrival and emit canonical anchor_id only; no destination selection or recovery mutation.</w:t>
            </w:r>
          </w:p>
        </w:tc>
      </w:tr>
      <w:tr>
        <w:trPr>
          <w:cantSplit/>
        </w:trPr>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Latest valid recovery anchor</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5"/>
              </w:rPr>
              <w:t>Level04RecoveryController</w:t>
            </w:r>
          </w:p>
        </w:tc>
        <w:tc>
          <w:tcPr>
            <w:tcW w:type="dxa" w:w="3744"/>
            <w:vAlign w:val="center"/>
            <w:tcMar>
              <w:top w:w="70" w:type="dxa"/>
              <w:start w:w="70" w:type="dxa"/>
              <w:bottom w:w="70" w:type="dxa"/>
              <w:end w:w="70" w:type="dxa"/>
            </w:tcMar>
          </w:tcPr>
          <w:p>
            <w:pPr>
              <w:spacing w:after="0" w:line="240" w:lineRule="auto"/>
            </w:pPr>
            <w:r>
              <w:rPr>
                <w:rFonts w:ascii="Liberation Sans" w:hAnsi="Liberation Sans"/>
                <w:b w:val="0"/>
                <w:sz w:val="15"/>
              </w:rPr>
              <w:t>Sole latest-valid-anchor owner; accepts only explicitly registered zone/ID pairs; no nearest-anchor guessing or per-frame position scan.</w:t>
            </w:r>
          </w:p>
        </w:tc>
      </w:tr>
      <w:tr>
        <w:trPr>
          <w:cantSplit/>
        </w:trPr>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PortalAccentVFX</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5"/>
              </w:rPr>
              <w:t>Level04PortalAdapter exclusively</w:t>
            </w:r>
          </w:p>
        </w:tc>
        <w:tc>
          <w:tcPr>
            <w:tcW w:type="dxa" w:w="3744"/>
            <w:vAlign w:val="center"/>
            <w:tcMar>
              <w:top w:w="70" w:type="dxa"/>
              <w:start w:w="70" w:type="dxa"/>
              <w:bottom w:w="70" w:type="dxa"/>
              <w:end w:w="70" w:type="dxa"/>
            </w:tcMar>
          </w:tcPr>
          <w:p>
            <w:pPr>
              <w:spacing w:after="0" w:line="240" w:lineRule="auto"/>
            </w:pPr>
            <w:r>
              <w:rPr>
                <w:rFonts w:ascii="Liberation Sans" w:hAnsi="Liberation Sans"/>
                <w:b w:val="0"/>
                <w:sz w:val="15"/>
              </w:rPr>
              <w:t>One local generation, first-terminal latch and diagnostic timeout. EnvironmentStateController has no ownership or control path.</w:t>
            </w:r>
          </w:p>
        </w:tc>
      </w:tr>
      <w:tr>
        <w:trPr>
          <w:cantSplit/>
        </w:trPr>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Reward return continuity</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5"/>
              </w:rPr>
              <w:t>Shared SoulOrb_Follow + ShardRewardSequenceController</w:t>
            </w:r>
          </w:p>
        </w:tc>
        <w:tc>
          <w:tcPr>
            <w:tcW w:type="dxa" w:w="3744"/>
            <w:vAlign w:val="center"/>
            <w:tcMar>
              <w:top w:w="70" w:type="dxa"/>
              <w:start w:w="70" w:type="dxa"/>
              <w:bottom w:w="70" w:type="dxa"/>
              <w:end w:w="70" w:type="dxa"/>
            </w:tcMar>
          </w:tcPr>
          <w:p>
            <w:pPr>
              <w:spacing w:after="0" w:line="240" w:lineRule="auto"/>
            </w:pPr>
            <w:r>
              <w:rPr>
                <w:rFonts w:ascii="Liberation Sans" w:hAnsi="Liberation Sans"/>
                <w:b w:val="0"/>
                <w:sz w:val="15"/>
              </w:rPr>
              <w:t>Exactly one visible shared orb target; normal return animation and absorb pulse are the production path.</w:t>
            </w:r>
          </w:p>
        </w:tc>
      </w:tr>
      <w:tr>
        <w:trPr>
          <w:cantSplit/>
        </w:trPr>
        <w:tc>
          <w:tcPr>
            <w:tcW w:type="dxa" w:w="2880"/>
            <w:vAlign w:val="center"/>
            <w:tcMar>
              <w:top w:w="70" w:type="dxa"/>
              <w:start w:w="70" w:type="dxa"/>
              <w:bottom w:w="70" w:type="dxa"/>
              <w:end w:w="70" w:type="dxa"/>
            </w:tcMar>
          </w:tcPr>
          <w:p>
            <w:pPr>
              <w:spacing w:after="0" w:line="240" w:lineRule="auto"/>
            </w:pPr>
            <w:r>
              <w:t>Recovery-volume event source</w:t>
            </w:r>
          </w:p>
        </w:tc>
        <w:tc>
          <w:tcPr>
            <w:tcW w:type="dxa" w:w="3600"/>
            <w:vAlign w:val="center"/>
            <w:tcMar>
              <w:top w:w="70" w:type="dxa"/>
              <w:start w:w="70" w:type="dxa"/>
              <w:bottom w:w="70" w:type="dxa"/>
              <w:end w:w="70" w:type="dxa"/>
            </w:tcMar>
          </w:tcPr>
          <w:p>
            <w:pPr>
              <w:spacing w:after="0" w:line="240" w:lineRule="auto"/>
            </w:pPr>
            <w:r>
              <w:t>Level04RecoveryVolume instances</w:t>
            </w:r>
          </w:p>
        </w:tc>
        <w:tc>
          <w:tcPr>
            <w:tcW w:type="dxa" w:w="3744"/>
            <w:vAlign w:val="center"/>
            <w:tcMar>
              <w:top w:w="70" w:type="dxa"/>
              <w:start w:w="70" w:type="dxa"/>
              <w:bottom w:w="70" w:type="dxa"/>
              <w:end w:w="70" w:type="dxa"/>
            </w:tcMar>
          </w:tcPr>
          <w:p>
            <w:pPr>
              <w:spacing w:after="0" w:line="240" w:lineRule="auto"/>
            </w:pPr>
            <w:r>
              <w:t>Unique volume_id plus Area3D body_entered/body_exited only; no destination, token, latch, Player-position or nearest-anchor ownership.</w:t>
            </w:r>
          </w:p>
        </w:tc>
      </w:tr>
      <w:tr>
        <w:trPr>
          <w:cantSplit/>
        </w:trPr>
        <w:tc>
          <w:tcPr>
            <w:tcW w:type="dxa" w:w="2880"/>
            <w:vAlign w:val="center"/>
            <w:tcMar>
              <w:top w:w="70" w:type="dxa"/>
              <w:start w:w="70" w:type="dxa"/>
              <w:bottom w:w="70" w:type="dxa"/>
              <w:end w:w="70" w:type="dxa"/>
            </w:tcMar>
          </w:tcPr>
          <w:p>
            <w:pPr>
              <w:spacing w:after="0" w:line="240" w:lineRule="auto"/>
            </w:pPr>
            <w:r>
              <w:t>Fall-event generation / rearm</w:t>
            </w:r>
          </w:p>
        </w:tc>
        <w:tc>
          <w:tcPr>
            <w:tcW w:type="dxa" w:w="3600"/>
            <w:vAlign w:val="center"/>
            <w:tcMar>
              <w:top w:w="70" w:type="dxa"/>
              <w:start w:w="70" w:type="dxa"/>
              <w:bottom w:w="70" w:type="dxa"/>
              <w:end w:w="70" w:type="dxa"/>
            </w:tcMar>
          </w:tcPr>
          <w:p>
            <w:pPr>
              <w:spacing w:after="0" w:line="240" w:lineRule="auto"/>
            </w:pPr>
            <w:r>
              <w:t>Level04RecoveryController exclusively</w:t>
            </w:r>
          </w:p>
        </w:tc>
        <w:tc>
          <w:tcPr>
            <w:tcW w:type="dxa" w:w="3744"/>
            <w:vAlign w:val="center"/>
            <w:tcMar>
              <w:top w:w="70" w:type="dxa"/>
              <w:start w:w="70" w:type="dxa"/>
              <w:bottom w:w="70" w:type="dxa"/>
              <w:end w:w="70" w:type="dxa"/>
            </w:tcMar>
          </w:tcPr>
          <w:p>
            <w:pPr>
              <w:spacing w:after="0" w:line="240" w:lineRule="auto"/>
            </w:pPr>
            <w:r>
              <w:t>Owns token generation, latch, active registered overlaps, pending suspension recovery and post-teleport rearm checks.</w:t>
            </w:r>
          </w:p>
        </w:tc>
      </w:tr>
    </w:tbl>
    <w:p>
      <w:pPr>
        <w:spacing w:after="20"/>
      </w:pPr>
    </w:p>
    <w:p>
      <w:pPr>
        <w:spacing w:after="40"/>
        <w:jc w:val="center"/>
      </w:pPr>
      <w:r>
        <w:drawing>
          <wp:inline xmlns:a="http://schemas.openxmlformats.org/drawingml/2006/main" xmlns:pic="http://schemas.openxmlformats.org/drawingml/2006/picture">
            <wp:extent cx="6400800" cy="2837688"/>
            <wp:docPr id="2" name="Picture 2" descr="Ownership and signal flow separating Level_04 local controllers from existing shared systems." title="Fig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400800" cy="2837688"/>
                    </a:xfrm>
                    <a:prstGeom prst="rect"/>
                  </pic:spPr>
                </pic:pic>
              </a:graphicData>
            </a:graphic>
          </wp:inline>
        </w:drawing>
      </w:r>
    </w:p>
    <w:p>
      <w:pPr>
        <w:pStyle w:val="CaptionSmall"/>
        <w:spacing w:after="100"/>
      </w:pPr>
      <w:r>
        <w:t>Figure 2. Ownership and signal flow. Shared systems are reused behind Level_04 adapters.</w:t>
      </w:r>
    </w:p>
    <w:p>
      <w:pPr>
        <w:pStyle w:val="Heading1"/>
      </w:pPr>
      <w:r>
        <w:t>3. Recommended root node tree and scene composition</w:t>
      </w:r>
    </w:p>
    <w:p>
      <w:pPr>
        <w:pStyle w:val="CodeBlock"/>
        <w:ind w:left="259" w:right="72"/>
      </w:pPr>
      <w:r>
        <w:rPr>
          <w:rFonts w:ascii="Liberation Mono" w:hAnsi="Liberation Mono"/>
        </w:rPr>
        <w:t>Level_04 (Node3D; identity transform)</w:t>
      </w:r>
    </w:p>
    <w:p>
      <w:pPr>
        <w:pStyle w:val="CodeBlock"/>
        <w:ind w:left="259" w:right="72"/>
      </w:pPr>
      <w:r>
        <w:rPr>
          <w:rFonts w:ascii="Liberation Mono" w:hAnsi="Liberation Mono"/>
        </w:rPr>
        <w:t>├── EnvironmentRoot (Node3D)</w:t>
      </w:r>
    </w:p>
    <w:p>
      <w:pPr>
        <w:pStyle w:val="CodeBlock"/>
        <w:ind w:left="259" w:right="72"/>
      </w:pPr>
      <w:r>
        <w:rPr>
          <w:rFonts w:ascii="Liberation Mono" w:hAnsi="Liberation Mono"/>
        </w:rPr>
        <w:t>│   ├── Block_04_00_Arrival</w:t>
      </w:r>
    </w:p>
    <w:p>
      <w:pPr>
        <w:pStyle w:val="CodeBlock"/>
        <w:ind w:left="259" w:right="72"/>
      </w:pPr>
      <w:r>
        <w:rPr>
          <w:rFonts w:ascii="Liberation Mono" w:hAnsi="Liberation Mono"/>
        </w:rPr>
        <w:t>│   ├── Block_04_01_CrossingTree</w:t>
      </w:r>
    </w:p>
    <w:p>
      <w:pPr>
        <w:pStyle w:val="CodeBlock"/>
        <w:ind w:left="259" w:right="72"/>
      </w:pPr>
      <w:r>
        <w:rPr>
          <w:rFonts w:ascii="Liberation Mono" w:hAnsi="Liberation Mono"/>
        </w:rPr>
        <w:t>│   ├── Block_04_02_ChangingCanopy</w:t>
      </w:r>
    </w:p>
    <w:p>
      <w:pPr>
        <w:pStyle w:val="CodeBlock"/>
        <w:ind w:left="259" w:right="72"/>
      </w:pPr>
      <w:r>
        <w:rPr>
          <w:rFonts w:ascii="Liberation Mono" w:hAnsi="Liberation Mono"/>
        </w:rPr>
        <w:t>│   ├── Block_04_03_BraidedCrossing</w:t>
      </w:r>
    </w:p>
    <w:p>
      <w:pPr>
        <w:pStyle w:val="CodeBlock"/>
        <w:ind w:left="259" w:right="72"/>
      </w:pPr>
      <w:r>
        <w:rPr>
          <w:rFonts w:ascii="Liberation Mono" w:hAnsi="Liberation Mono"/>
        </w:rPr>
        <w:t>│   ├── Block_04_04_RippleConversation</w:t>
      </w:r>
    </w:p>
    <w:p>
      <w:pPr>
        <w:pStyle w:val="CodeBlock"/>
        <w:ind w:left="259" w:right="72"/>
      </w:pPr>
      <w:r>
        <w:rPr>
          <w:rFonts w:ascii="Liberation Mono" w:hAnsi="Liberation Mono"/>
        </w:rPr>
        <w:t>│   ├── Block_04_05_WeatherWeave</w:t>
      </w:r>
    </w:p>
    <w:p>
      <w:pPr>
        <w:pStyle w:val="CodeBlock"/>
        <w:ind w:left="259" w:right="72"/>
      </w:pPr>
      <w:r>
        <w:rPr>
          <w:rFonts w:ascii="Liberation Mono" w:hAnsi="Liberation Mono"/>
        </w:rPr>
        <w:t>│   ├── Block_04_06_FinalPavilion</w:t>
      </w:r>
    </w:p>
    <w:p>
      <w:pPr>
        <w:pStyle w:val="CodeBlock"/>
        <w:ind w:left="259" w:right="72"/>
      </w:pPr>
      <w:r>
        <w:rPr>
          <w:rFonts w:ascii="Liberation Mono" w:hAnsi="Liberation Mono"/>
        </w:rPr>
        <w:t>│   └── Boundaries</w:t>
      </w:r>
    </w:p>
    <w:p>
      <w:pPr>
        <w:pStyle w:val="CodeBlock"/>
        <w:ind w:left="259" w:right="72"/>
      </w:pPr>
      <w:r>
        <w:rPr>
          <w:rFonts w:ascii="Liberation Mono" w:hAnsi="Liberation Mono"/>
        </w:rPr>
        <w:t>├── GameplayRoot (Node3D)</w:t>
      </w:r>
    </w:p>
    <w:p>
      <w:pPr>
        <w:pStyle w:val="CodeBlock"/>
        <w:ind w:left="259" w:right="72"/>
      </w:pPr>
      <w:r>
        <w:rPr>
          <w:rFonts w:ascii="Liberation Mono" w:hAnsi="Liberation Mono"/>
        </w:rPr>
        <w:t>│   ├── PuzzleRoot</w:t>
      </w:r>
    </w:p>
    <w:p>
      <w:pPr>
        <w:pStyle w:val="CodeBlock"/>
        <w:ind w:left="259" w:right="72"/>
      </w:pPr>
      <w:r>
        <w:rPr>
          <w:rFonts w:ascii="Liberation Mono" w:hAnsi="Liberation Mono"/>
        </w:rPr>
        <w:t>│   │   ├── ChangingCanopyPuzzle</w:t>
      </w:r>
    </w:p>
    <w:p>
      <w:pPr>
        <w:pStyle w:val="CodeBlock"/>
        <w:ind w:left="259" w:right="72"/>
      </w:pPr>
      <w:r>
        <w:rPr>
          <w:rFonts w:ascii="Liberation Mono" w:hAnsi="Liberation Mono"/>
        </w:rPr>
        <w:t>│   │   └── RippleConversationPuzzle</w:t>
      </w:r>
    </w:p>
    <w:p>
      <w:pPr>
        <w:pStyle w:val="CodeBlock"/>
        <w:ind w:left="259" w:right="72"/>
      </w:pPr>
      <w:r>
        <w:rPr>
          <w:rFonts w:ascii="Liberation Mono" w:hAnsi="Liberation Mono"/>
        </w:rPr>
        <w:t>│   ├── ShardRoot</w:t>
      </w:r>
    </w:p>
    <w:p>
      <w:pPr>
        <w:pStyle w:val="CodeBlock"/>
        <w:ind w:left="259" w:right="72"/>
      </w:pPr>
      <w:r>
        <w:rPr>
          <w:rFonts w:ascii="Liberation Mono" w:hAnsi="Liberation Mono"/>
        </w:rPr>
        <w:t>│   │   ├── ShardSlot_08</w:t>
      </w:r>
    </w:p>
    <w:p>
      <w:pPr>
        <w:pStyle w:val="CodeBlock"/>
        <w:ind w:left="259" w:right="72"/>
      </w:pPr>
      <w:r>
        <w:rPr>
          <w:rFonts w:ascii="Liberation Mono" w:hAnsi="Liberation Mono"/>
        </w:rPr>
        <w:t>│   │   └── ShardSlot_09</w:t>
      </w:r>
    </w:p>
    <w:p>
      <w:pPr>
        <w:pStyle w:val="CodeBlock"/>
        <w:ind w:left="259" w:right="72"/>
      </w:pPr>
      <w:r>
        <w:rPr>
          <w:rFonts w:ascii="Liberation Mono" w:hAnsi="Liberation Mono"/>
        </w:rPr>
        <w:t>│   ├── RouteAuthorityRoot</w:t>
      </w:r>
    </w:p>
    <w:p>
      <w:pPr>
        <w:pStyle w:val="CodeBlock"/>
        <w:ind w:left="259" w:right="72"/>
      </w:pPr>
      <w:r>
        <w:rPr>
          <w:rFonts w:ascii="Liberation Mono" w:hAnsi="Liberation Mono"/>
        </w:rPr>
        <w:t>│   │   ├── CanopyRemainingShardZone</w:t>
      </w:r>
    </w:p>
    <w:p>
      <w:pPr>
        <w:pStyle w:val="CodeBlock"/>
        <w:ind w:left="259" w:right="72"/>
      </w:pPr>
      <w:r>
        <w:rPr>
          <w:rFonts w:ascii="Liberation Mono" w:hAnsi="Liberation Mono"/>
        </w:rPr>
        <w:t>│   │   ├── RippleRemainingShardZone</w:t>
      </w:r>
    </w:p>
    <w:p>
      <w:pPr>
        <w:pStyle w:val="CodeBlock"/>
        <w:ind w:left="259" w:right="72"/>
      </w:pPr>
      <w:r>
        <w:rPr>
          <w:rFonts w:ascii="Liberation Mono" w:hAnsi="Liberation Mono"/>
        </w:rPr>
        <w:t>│   │   └── FinalTextGate</w:t>
      </w:r>
    </w:p>
    <w:p>
      <w:pPr>
        <w:pStyle w:val="CodeBlock"/>
        <w:ind w:left="259" w:right="72"/>
      </w:pPr>
      <w:r>
        <w:rPr>
          <w:rFonts w:ascii="Liberation Mono" w:hAnsi="Liberation Mono"/>
        </w:rPr>
        <w:t>│   ├── PortalRoot</w:t>
      </w:r>
    </w:p>
    <w:p>
      <w:pPr>
        <w:pStyle w:val="CodeBlock"/>
        <w:ind w:left="259" w:right="72"/>
      </w:pPr>
      <w:r>
        <w:rPr>
          <w:rFonts w:ascii="Liberation Mono" w:hAnsi="Liberation Mono"/>
        </w:rPr>
        <w:t>│   │   └── PortalFloorAnchor (Marker3D; Vector3(6, 2, 56.5))</w:t>
      </w:r>
    </w:p>
    <w:p>
      <w:pPr>
        <w:pStyle w:val="CodeBlock"/>
        <w:ind w:left="259" w:right="72"/>
      </w:pPr>
      <w:r>
        <w:rPr>
          <w:rFonts w:ascii="Liberation Mono" w:hAnsi="Liberation Mono"/>
        </w:rPr>
        <w:t>│   │       └── LevelPortal (shared; identity local transform)</w:t>
      </w:r>
    </w:p>
    <w:p>
      <w:pPr>
        <w:pStyle w:val="CodeBlock"/>
        <w:ind w:left="259" w:right="72"/>
      </w:pPr>
      <w:r>
        <w:rPr>
          <w:rFonts w:ascii="Liberation Mono" w:hAnsi="Liberation Mono"/>
        </w:rPr>
        <w:t>│   └── SafetyRoot</w:t>
      </w:r>
    </w:p>
    <w:p>
      <w:pPr>
        <w:pStyle w:val="CodeBlock"/>
        <w:ind w:left="259" w:right="72"/>
      </w:pPr>
      <w:r>
        <w:rPr>
          <w:rFonts w:ascii="Liberation Mono" w:hAnsi="Liberation Mono"/>
        </w:rPr>
        <w:t>│       ├── RecoveryVolumes</w:t>
      </w:r>
    </w:p>
    <w:p>
      <w:pPr>
        <w:pStyle w:val="CodeBlock"/>
        <w:ind w:left="259" w:right="72"/>
      </w:pPr>
      <w:r>
        <w:rPr>
          <w:rFonts w:ascii="Liberation Mono" w:hAnsi="Liberation Mono"/>
        </w:rPr>
        <w:t>│       │   ├── SoftReturnVolume (Level04RecoveryVolume; volume_id=&amp;"RV_SOFT_RETURN")</w:t>
      </w:r>
    </w:p>
    <w:p>
      <w:pPr>
        <w:pStyle w:val="CodeBlock"/>
        <w:ind w:left="259" w:right="72"/>
      </w:pPr>
      <w:r>
        <w:rPr>
          <w:rFonts w:ascii="Liberation Mono" w:hAnsi="Liberation Mono"/>
        </w:rPr>
        <w:t>│       │   └── AuthoredOutOfBoundsVolumes</w:t>
        <w:br/>
        <w:t>│       │       └── &lt;ExplicitRecoveryVolume&gt; (Level04RecoveryVolume; unique stable volume_id)</w:t>
      </w:r>
    </w:p>
    <w:p>
      <w:pPr>
        <w:pStyle w:val="CodeBlock"/>
        <w:ind w:left="259" w:right="72"/>
      </w:pPr>
      <w:r>
        <w:rPr>
          <w:rFonts w:ascii="Liberation Mono" w:hAnsi="Liberation Mono"/>
        </w:rPr>
        <w:t>│       └── RecoveryAnchors</w:t>
      </w:r>
    </w:p>
    <w:p>
      <w:pPr>
        <w:pStyle w:val="CodeBlock"/>
        <w:ind w:left="259" w:right="72"/>
      </w:pPr>
      <w:r>
        <w:rPr>
          <w:rFonts w:ascii="Liberation Mono" w:hAnsi="Liberation Mono"/>
        </w:rPr>
        <w:t>│           ├── RA0_Arrival (Level04RecoveryAnchorZone; root owns Vector3(0,0,-54))</w:t>
      </w:r>
    </w:p>
    <w:p>
      <w:pPr>
        <w:pStyle w:val="CodeBlock"/>
      </w:pPr>
      <w:r>
        <w:t>│           │   ├── FloorAnchor (Marker3D; identity local transform)</w:t>
      </w:r>
    </w:p>
    <w:p>
      <w:pPr>
        <w:pStyle w:val="CodeBlock"/>
      </w:pPr>
      <w:r>
        <w:t>│           │   └── ArrivalZone (Area3D)</w:t>
      </w:r>
    </w:p>
    <w:p>
      <w:pPr>
        <w:pStyle w:val="CodeBlock"/>
      </w:pPr>
      <w:r>
        <w:t>│           ├── RA1_CrossingTree ... RA10_WeatherWeave (same composition)</w:t>
      </w:r>
    </w:p>
    <w:p>
      <w:pPr>
        <w:pStyle w:val="CodeBlock"/>
      </w:pPr>
      <w:r>
        <w:t>│           └── RA11_FinalPavilion (Level04RecoveryAnchorZone; root owns Vector3(0,2,50))</w:t>
      </w:r>
    </w:p>
    <w:p>
      <w:pPr>
        <w:pStyle w:val="CodeBlock"/>
      </w:pPr>
      <w:r>
        <w:t>│               ├── FloorAnchor (Marker3D; identity local transform)</w:t>
      </w:r>
    </w:p>
    <w:p>
      <w:pPr>
        <w:pStyle w:val="CodeBlock"/>
      </w:pPr>
      <w:r>
        <w:t>│               └── ArrivalZone (Area3D)</w:t>
      </w:r>
    </w:p>
    <w:p>
      <w:pPr>
        <w:pStyle w:val="CodeBlock"/>
        <w:ind w:left="259" w:right="72"/>
      </w:pPr>
      <w:r>
        <w:rPr>
          <w:rFonts w:ascii="Liberation Mono" w:hAnsi="Liberation Mono"/>
        </w:rPr>
        <w:t>├── EnvironmentStateRoot (Node3D)</w:t>
      </w:r>
    </w:p>
    <w:p>
      <w:pPr>
        <w:pStyle w:val="CodeBlock"/>
        <w:ind w:left="259" w:right="72"/>
      </w:pPr>
      <w:r>
        <w:rPr>
          <w:rFonts w:ascii="Liberation Mono" w:hAnsi="Liberation Mono"/>
        </w:rPr>
        <w:t>│   ├── Level04EnvironmentStateController</w:t>
      </w:r>
    </w:p>
    <w:p>
      <w:pPr>
        <w:pStyle w:val="CodeBlock"/>
        <w:ind w:left="259" w:right="72"/>
      </w:pPr>
      <w:r>
        <w:rPr>
          <w:rFonts w:ascii="Liberation Mono" w:hAnsi="Liberation Mono"/>
        </w:rPr>
        <w:t>│   ├── WorldEnvironment</w:t>
      </w:r>
    </w:p>
    <w:p>
      <w:pPr>
        <w:pStyle w:val="CodeBlock"/>
        <w:ind w:left="259" w:right="72"/>
      </w:pPr>
      <w:r>
        <w:rPr>
          <w:rFonts w:ascii="Liberation Mono" w:hAnsi="Liberation Mono"/>
        </w:rPr>
        <w:t>│   └── LightingRoot</w:t>
      </w:r>
    </w:p>
    <w:p>
      <w:pPr>
        <w:pStyle w:val="CodeBlock"/>
        <w:ind w:left="259" w:right="72"/>
      </w:pPr>
      <w:r>
        <w:rPr>
          <w:rFonts w:ascii="Liberation Mono" w:hAnsi="Liberation Mono"/>
        </w:rPr>
        <w:t>│       ├── WarmSun</w:t>
      </w:r>
    </w:p>
    <w:p>
      <w:pPr>
        <w:pStyle w:val="CodeBlock"/>
        <w:ind w:left="259" w:right="72"/>
      </w:pPr>
      <w:r>
        <w:rPr>
          <w:rFonts w:ascii="Liberation Mono" w:hAnsi="Liberation Mono"/>
        </w:rPr>
        <w:t>│       ├── CoolCloudFill</w:t>
      </w:r>
    </w:p>
    <w:p>
      <w:pPr>
        <w:pStyle w:val="CodeBlock"/>
        <w:ind w:left="259" w:right="72"/>
      </w:pPr>
      <w:r>
        <w:rPr>
          <w:rFonts w:ascii="Liberation Mono" w:hAnsi="Liberation Mono"/>
        </w:rPr>
        <w:t>│       └── PavilionGuidanceLight</w:t>
      </w:r>
    </w:p>
    <w:p>
      <w:pPr>
        <w:pStyle w:val="CodeBlock"/>
        <w:ind w:left="259" w:right="72"/>
      </w:pPr>
      <w:r>
        <w:rPr>
          <w:rFonts w:ascii="Liberation Mono" w:hAnsi="Liberation Mono"/>
        </w:rPr>
        <w:t>├── VFXRoot (Node3D)</w:t>
      </w:r>
    </w:p>
    <w:p>
      <w:pPr>
        <w:pStyle w:val="CodeBlock"/>
        <w:ind w:left="259" w:right="72"/>
      </w:pPr>
      <w:r>
        <w:rPr>
          <w:rFonts w:ascii="Liberation Mono" w:hAnsi="Liberation Mono"/>
        </w:rPr>
        <w:t>│   ├── NaturalWeatherRoot</w:t>
      </w:r>
    </w:p>
    <w:p>
      <w:pPr>
        <w:pStyle w:val="CodeBlock"/>
        <w:ind w:left="259" w:right="72"/>
      </w:pPr>
      <w:r>
        <w:rPr>
          <w:rFonts w:ascii="Liberation Mono" w:hAnsi="Liberation Mono"/>
        </w:rPr>
        <w:t>│   ├── CanopyPresentationRoot</w:t>
      </w:r>
    </w:p>
    <w:p>
      <w:pPr>
        <w:pStyle w:val="CodeBlock"/>
        <w:ind w:left="259" w:right="72"/>
      </w:pPr>
      <w:r>
        <w:rPr>
          <w:rFonts w:ascii="Liberation Mono" w:hAnsi="Liberation Mono"/>
        </w:rPr>
        <w:t>│   ├── RipplePresentationRoot</w:t>
      </w:r>
    </w:p>
    <w:p>
      <w:pPr>
        <w:pStyle w:val="CodeBlock"/>
        <w:ind w:left="259" w:right="72"/>
      </w:pPr>
      <w:r>
        <w:rPr>
          <w:rFonts w:ascii="Liberation Mono" w:hAnsi="Liberation Mono"/>
        </w:rPr>
        <w:t>│   ├── RemainingBranchGuidanceRoot</w:t>
      </w:r>
    </w:p>
    <w:p>
      <w:pPr>
        <w:pStyle w:val="CodeBlock"/>
        <w:ind w:left="259" w:right="72"/>
      </w:pPr>
      <w:r>
        <w:rPr>
          <w:rFonts w:ascii="Liberation Mono" w:hAnsi="Liberation Mono"/>
        </w:rPr>
        <w:t>│   ├── WeatherWeaveVFX</w:t>
      </w:r>
    </w:p>
    <w:p>
      <w:pPr>
        <w:pStyle w:val="CodeBlock"/>
        <w:ind w:left="259" w:right="72"/>
      </w:pPr>
      <w:r>
        <w:rPr>
          <w:rFonts w:ascii="Liberation Mono" w:hAnsi="Liberation Mono"/>
        </w:rPr>
        <w:t>│   └── PortalAccentVFX</w:t>
      </w:r>
    </w:p>
    <w:p>
      <w:pPr>
        <w:pStyle w:val="CodeBlock"/>
        <w:ind w:left="259" w:right="72"/>
      </w:pPr>
      <w:r>
        <w:rPr>
          <w:rFonts w:ascii="Liberation Mono" w:hAnsi="Liberation Mono"/>
        </w:rPr>
        <w:t>├── PlayerRoot (Node3D)</w:t>
      </w:r>
    </w:p>
    <w:p>
      <w:pPr>
        <w:pStyle w:val="CodeBlock"/>
        <w:ind w:left="259" w:right="72"/>
      </w:pPr>
      <w:r>
        <w:rPr>
          <w:rFonts w:ascii="Liberation Mono" w:hAnsi="Liberation Mono"/>
        </w:rPr>
        <w:t>│   ├── PlayerFloorSpawnMarker</w:t>
      </w:r>
    </w:p>
    <w:p>
      <w:pPr>
        <w:pStyle w:val="CodeBlock"/>
        <w:ind w:left="259" w:right="72"/>
      </w:pPr>
      <w:r>
        <w:rPr>
          <w:rFonts w:ascii="Liberation Mono" w:hAnsi="Liberation Mono"/>
        </w:rPr>
        <w:t>│   ├── Player (shared Player.tscn)</w:t>
      </w:r>
    </w:p>
    <w:p>
      <w:pPr>
        <w:pStyle w:val="CodeBlock"/>
        <w:ind w:left="259" w:right="72"/>
      </w:pPr>
      <w:r>
        <w:rPr>
          <w:rFonts w:ascii="Liberation Mono" w:hAnsi="Liberation Mono"/>
        </w:rPr>
        <w:t>│   └── SoulOrb_Follow (shared; mandatory continuity integration)</w:t>
      </w:r>
    </w:p>
    <w:p>
      <w:pPr>
        <w:pStyle w:val="CodeBlock"/>
        <w:ind w:left="259" w:right="72"/>
      </w:pPr>
      <w:r>
        <w:rPr>
          <w:rFonts w:ascii="Liberation Mono" w:hAnsi="Liberation Mono"/>
        </w:rPr>
        <w:t>├── CameraRoot (Node3D)</w:t>
      </w:r>
    </w:p>
    <w:p>
      <w:pPr>
        <w:pStyle w:val="CodeBlock"/>
        <w:ind w:left="259" w:right="72"/>
      </w:pPr>
      <w:r>
        <w:rPr>
          <w:rFonts w:ascii="Liberation Mono" w:hAnsi="Liberation Mono"/>
        </w:rPr>
        <w:t>│   └── FollowCamera</w:t>
      </w:r>
    </w:p>
    <w:p>
      <w:pPr>
        <w:pStyle w:val="CodeBlock"/>
        <w:ind w:left="259" w:right="72"/>
      </w:pPr>
      <w:r>
        <w:rPr>
          <w:rFonts w:ascii="Liberation Mono" w:hAnsi="Liberation Mono"/>
        </w:rPr>
        <w:t>├── LevelRuntimeRoot (Node3D)</w:t>
      </w:r>
    </w:p>
    <w:p>
      <w:pPr>
        <w:pStyle w:val="CodeBlock"/>
        <w:ind w:left="259" w:right="72"/>
      </w:pPr>
      <w:r>
        <w:rPr>
          <w:rFonts w:ascii="Liberation Mono" w:hAnsi="Liberation Mono"/>
        </w:rPr>
        <w:t>│   ├── Level04ProgressController</w:t>
      </w:r>
    </w:p>
    <w:p>
      <w:pPr>
        <w:pStyle w:val="CodeBlock"/>
        <w:ind w:left="259" w:right="72"/>
      </w:pPr>
      <w:r>
        <w:rPr>
          <w:rFonts w:ascii="Liberation Mono" w:hAnsi="Liberation Mono"/>
        </w:rPr>
        <w:t>│   ├── ShardRewardSequenceController (shared scene)</w:t>
      </w:r>
    </w:p>
    <w:p>
      <w:pPr>
        <w:pStyle w:val="CodeBlock"/>
        <w:ind w:left="259" w:right="72"/>
      </w:pPr>
      <w:r>
        <w:rPr>
          <w:rFonts w:ascii="Liberation Mono" w:hAnsi="Liberation Mono"/>
        </w:rPr>
        <w:t>│   ├── Level04FinaleController</w:t>
      </w:r>
    </w:p>
    <w:p>
      <w:pPr>
        <w:pStyle w:val="CodeBlock"/>
        <w:ind w:left="259" w:right="72"/>
      </w:pPr>
      <w:r>
        <w:rPr>
          <w:rFonts w:ascii="Liberation Mono" w:hAnsi="Liberation Mono"/>
        </w:rPr>
        <w:t>│   ├── Level04PortalAdapter</w:t>
      </w:r>
    </w:p>
    <w:p>
      <w:pPr>
        <w:pStyle w:val="CodeBlock"/>
        <w:ind w:left="259" w:right="72"/>
      </w:pPr>
      <w:r>
        <w:rPr>
          <w:rFonts w:ascii="Liberation Mono" w:hAnsi="Liberation Mono"/>
        </w:rPr>
        <w:t>│   └── Level04RecoveryController</w:t>
      </w:r>
    </w:p>
    <w:p>
      <w:pPr>
        <w:pStyle w:val="CodeBlock"/>
        <w:ind w:left="259" w:right="72"/>
      </w:pPr>
      <w:r>
        <w:rPr>
          <w:rFonts w:ascii="Liberation Mono" w:hAnsi="Liberation Mono"/>
        </w:rPr>
        <w:t>└── UILayer (CanvasLayer)</w:t>
      </w:r>
    </w:p>
    <w:p>
      <w:pPr>
        <w:pStyle w:val="CodeBlock"/>
        <w:ind w:left="259" w:right="72"/>
      </w:pPr>
      <w:r>
        <w:rPr>
          <w:rFonts w:ascii="Liberation Mono" w:hAnsi="Liberation Mono"/>
        </w:rPr>
        <w:t xml:space="preserve">    ├── ShardRewardOverlay (shared scene)</w:t>
      </w:r>
    </w:p>
    <w:p>
      <w:pPr>
        <w:pStyle w:val="CodeBlock"/>
        <w:ind w:left="259" w:right="72"/>
      </w:pPr>
      <w:r>
        <w:rPr>
          <w:rFonts w:ascii="Liberation Mono" w:hAnsi="Liberation Mono"/>
        </w:rPr>
        <w:t xml:space="preserve">    └── LevelFinaleOverlay (shared scene)</w:t>
      </w:r>
    </w:p>
    <w:p>
      <w:pPr>
        <w:pStyle w:val="Heading2"/>
      </w:pPr>
      <w:r>
        <w:t>3.1 Local puzzle scene trees</w:t>
      </w:r>
    </w:p>
    <w:p>
      <w:pPr>
        <w:pStyle w:val="CodeBlock"/>
        <w:ind w:left="259" w:right="72"/>
      </w:pPr>
      <w:r>
        <w:rPr>
          <w:rFonts w:ascii="Liberation Mono" w:hAnsi="Liberation Mono"/>
        </w:rPr>
        <w:t>ChangingCanopyPuzzle (Node3D)</w:t>
      </w:r>
    </w:p>
    <w:p>
      <w:pPr>
        <w:pStyle w:val="CodeBlock"/>
        <w:ind w:left="259" w:right="72"/>
      </w:pPr>
      <w:r>
        <w:rPr>
          <w:rFonts w:ascii="Liberation Mono" w:hAnsi="Liberation Mono"/>
        </w:rPr>
        <w:t>├── ChangingCanopyController (Node)</w:t>
      </w:r>
    </w:p>
    <w:p>
      <w:pPr>
        <w:pStyle w:val="CodeBlock"/>
        <w:ind w:left="259" w:right="72"/>
      </w:pPr>
      <w:r>
        <w:rPr>
          <w:rFonts w:ascii="Liberation Mono" w:hAnsi="Liberation Mono"/>
        </w:rPr>
        <w:t>├── FootprintRoot (Node3D)</w:t>
      </w:r>
    </w:p>
    <w:p>
      <w:pPr>
        <w:pStyle w:val="CodeBlock"/>
        <w:ind w:left="259" w:right="72"/>
      </w:pPr>
      <w:r>
        <w:rPr>
          <w:rFonts w:ascii="Liberation Mono" w:hAnsi="Liberation Mono"/>
        </w:rPr>
        <w:t>│   ├── C1I / C1R</w:t>
      </w:r>
    </w:p>
    <w:p>
      <w:pPr>
        <w:pStyle w:val="CodeBlock"/>
        <w:ind w:left="259" w:right="72"/>
      </w:pPr>
      <w:r>
        <w:rPr>
          <w:rFonts w:ascii="Liberation Mono" w:hAnsi="Liberation Mono"/>
        </w:rPr>
        <w:t>│   ├── C2I / C2R</w:t>
      </w:r>
    </w:p>
    <w:p>
      <w:pPr>
        <w:pStyle w:val="CodeBlock"/>
        <w:ind w:left="259" w:right="72"/>
      </w:pPr>
      <w:r>
        <w:rPr>
          <w:rFonts w:ascii="Liberation Mono" w:hAnsi="Liberation Mono"/>
        </w:rPr>
        <w:t>│   └── C3I / C3R</w:t>
      </w:r>
    </w:p>
    <w:p>
      <w:pPr>
        <w:pStyle w:val="CodeBlock"/>
        <w:ind w:left="259" w:right="72"/>
      </w:pPr>
      <w:r>
        <w:rPr>
          <w:rFonts w:ascii="Liberation Mono" w:hAnsi="Liberation Mono"/>
        </w:rPr>
        <w:t>└── MarkerRoot (Node3D)</w:t>
      </w:r>
    </w:p>
    <w:p>
      <w:pPr>
        <w:pStyle w:val="CodeBlock"/>
        <w:ind w:left="259" w:right="72"/>
      </w:pPr>
      <w:r>
        <w:rPr>
          <w:rFonts w:ascii="Liberation Mono" w:hAnsi="Liberation Mono"/>
        </w:rPr>
        <w:t xml:space="preserve">    ├── CANOPY_TONE_1_VisualMarker</w:t>
      </w:r>
    </w:p>
    <w:p>
      <w:pPr>
        <w:pStyle w:val="CodeBlock"/>
        <w:ind w:left="259" w:right="72"/>
      </w:pPr>
      <w:r>
        <w:rPr>
          <w:rFonts w:ascii="Liberation Mono" w:hAnsi="Liberation Mono"/>
        </w:rPr>
        <w:t xml:space="preserve">    ├── CANOPY_TONE_2_VisualMarker</w:t>
      </w:r>
    </w:p>
    <w:p>
      <w:pPr>
        <w:pStyle w:val="CodeBlock"/>
        <w:ind w:left="259" w:right="72"/>
      </w:pPr>
      <w:r>
        <w:rPr>
          <w:rFonts w:ascii="Liberation Mono" w:hAnsi="Liberation Mono"/>
        </w:rPr>
        <w:t xml:space="preserve">    └── CANOPY_TONE_3_VisualMarker</w:t>
      </w:r>
    </w:p>
    <w:p>
      <w:pPr>
        <w:pStyle w:val="CodeBlock"/>
        <w:ind w:left="259" w:right="72"/>
      </w:pPr>
      <w:r>
        <w:rPr>
          <w:rFonts w:ascii="Liberation Mono" w:hAnsi="Liberation Mono"/>
        </w:rPr>
      </w:r>
    </w:p>
    <w:p>
      <w:pPr>
        <w:pStyle w:val="CodeBlock"/>
        <w:ind w:left="259" w:right="72"/>
      </w:pPr>
      <w:r>
        <w:rPr>
          <w:rFonts w:ascii="Liberation Mono" w:hAnsi="Liberation Mono"/>
        </w:rPr>
        <w:t>RippleConversationPuzzle (Node3D)</w:t>
      </w:r>
    </w:p>
    <w:p>
      <w:pPr>
        <w:pStyle w:val="CodeBlock"/>
        <w:ind w:left="259" w:right="72"/>
      </w:pPr>
      <w:r>
        <w:rPr>
          <w:rFonts w:ascii="Liberation Mono" w:hAnsi="Liberation Mono"/>
        </w:rPr>
        <w:t>├── RippleConversationController (Node)</w:t>
      </w:r>
    </w:p>
    <w:p>
      <w:pPr>
        <w:pStyle w:val="CodeBlock"/>
        <w:ind w:left="259" w:right="72"/>
      </w:pPr>
      <w:r>
        <w:rPr>
          <w:rFonts w:ascii="Liberation Mono" w:hAnsi="Liberation Mono"/>
        </w:rPr>
        <w:t>├── FootprintRoot (Node3D)</w:t>
      </w:r>
    </w:p>
    <w:p>
      <w:pPr>
        <w:pStyle w:val="CodeBlock"/>
        <w:ind w:left="259" w:right="72"/>
      </w:pPr>
      <w:r>
        <w:rPr>
          <w:rFonts w:ascii="Liberation Mono" w:hAnsi="Liberation Mono"/>
        </w:rPr>
        <w:t>│   ├── R1I / R1R</w:t>
      </w:r>
    </w:p>
    <w:p>
      <w:pPr>
        <w:pStyle w:val="CodeBlock"/>
        <w:ind w:left="259" w:right="72"/>
      </w:pPr>
      <w:r>
        <w:rPr>
          <w:rFonts w:ascii="Liberation Mono" w:hAnsi="Liberation Mono"/>
        </w:rPr>
        <w:t>│   └── R2I / R2R</w:t>
      </w:r>
    </w:p>
    <w:p>
      <w:pPr>
        <w:pStyle w:val="CodeBlock"/>
        <w:ind w:left="259" w:right="72"/>
      </w:pPr>
      <w:r>
        <w:rPr>
          <w:rFonts w:ascii="Liberation Mono" w:hAnsi="Liberation Mono"/>
        </w:rPr>
        <w:t>└── MarkerRoot (Node3D)</w:t>
      </w:r>
    </w:p>
    <w:p>
      <w:pPr>
        <w:pStyle w:val="CodeBlock"/>
        <w:ind w:left="259" w:right="72"/>
      </w:pPr>
      <w:r>
        <w:rPr>
          <w:rFonts w:ascii="Liberation Mono" w:hAnsi="Liberation Mono"/>
        </w:rPr>
        <w:t xml:space="preserve">    ├── RIPPLE_MARKER_1_VisualMarker</w:t>
      </w:r>
    </w:p>
    <w:p>
      <w:pPr>
        <w:pStyle w:val="CodeBlock"/>
        <w:ind w:left="259" w:right="72"/>
      </w:pPr>
      <w:r>
        <w:rPr>
          <w:rFonts w:ascii="Liberation Mono" w:hAnsi="Liberation Mono"/>
        </w:rPr>
        <w:t xml:space="preserve">    └── RIPPLE_MARKER_2_VisualMarker</w:t>
      </w:r>
    </w:p>
    <w:p>
      <w:pPr>
        <w:pStyle w:val="CodeBlock"/>
        <w:ind w:left="259" w:right="72"/>
      </w:pPr>
      <w:r>
        <w:rPr>
          <w:rFonts w:ascii="Liberation Mono" w:hAnsi="Liberation Mono"/>
        </w:rPr>
      </w:r>
    </w:p>
    <w:p>
      <w:pPr>
        <w:pStyle w:val="CodeBlock"/>
        <w:ind w:left="259" w:right="72"/>
      </w:pPr>
      <w:r>
        <w:rPr>
          <w:rFonts w:ascii="Liberation Mono" w:hAnsi="Liberation Mono"/>
        </w:rPr>
        <w:t>Level04ShardSlot (Node3D)</w:t>
      </w:r>
    </w:p>
    <w:p>
      <w:pPr>
        <w:pStyle w:val="CodeBlock"/>
        <w:ind w:left="259" w:right="72"/>
      </w:pPr>
      <w:r>
        <w:rPr>
          <w:rFonts w:ascii="Liberation Mono" w:hAnsi="Liberation Mono"/>
        </w:rPr>
        <w:t>├── FirstPassAnchor (Marker3D)</w:t>
      </w:r>
    </w:p>
    <w:p>
      <w:pPr>
        <w:pStyle w:val="CodeBlock"/>
        <w:ind w:left="259" w:right="72"/>
      </w:pPr>
      <w:r>
        <w:rPr>
          <w:rFonts w:ascii="Liberation Mono" w:hAnsi="Liberation Mono"/>
        </w:rPr>
        <w:t>├── RemainingPassAnchor (Marker3D)</w:t>
      </w:r>
    </w:p>
    <w:p>
      <w:pPr>
        <w:pStyle w:val="CodeBlock"/>
        <w:ind w:left="259" w:right="72"/>
      </w:pPr>
      <w:r>
        <w:rPr>
          <w:rFonts w:ascii="Liberation Mono" w:hAnsi="Liberation Mono"/>
        </w:rPr>
        <w:t>├── RevealVFXRoot (Node3D)</w:t>
      </w:r>
    </w:p>
    <w:p>
      <w:pPr>
        <w:pStyle w:val="CodeBlock"/>
        <w:ind w:left="259" w:right="72"/>
      </w:pPr>
      <w:r>
        <w:rPr>
          <w:rFonts w:ascii="Liberation Mono" w:hAnsi="Liberation Mono"/>
        </w:rPr>
        <w:t>└── SoulShard (shared SoulShard.tscn; packed disabled state)</w:t>
      </w:r>
    </w:p>
    <w:p>
      <w:pPr>
        <w:pStyle w:val="CodeBlock"/>
      </w:pPr>
      <w:r>
        <w:t>Level04RecoveryVolume (Area3D; passive level-local fall-event source)</w:t>
      </w:r>
    </w:p>
    <w:p>
      <w:pPr>
        <w:pStyle w:val="CodeBlock"/>
      </w:pPr>
      <w:r>
        <w:t>└── CollisionShape3D</w:t>
      </w:r>
    </w:p>
    <w:p>
      <w:pPr>
        <w:pStyle w:val="CodeBlock"/>
      </w:pPr>
      <w:r>
        <w:t>Level04RecoveryAnchorZone (Node3D; root transform owns exact approved scene-local floor coordinate)</w:t>
      </w:r>
    </w:p>
    <w:p>
      <w:pPr>
        <w:pStyle w:val="CodeBlock"/>
      </w:pPr>
      <w:r>
        <w:t>├── FloorAnchor (Marker3D; identity local transform)</w:t>
      </w:r>
    </w:p>
    <w:p>
      <w:pPr>
        <w:pStyle w:val="CodeBlock"/>
      </w:pPr>
      <w:r>
        <w:t>└── ArrivalZone (Area3D; local around root, broad grounded acceptance)</w:t>
      </w:r>
    </w:p>
    <w:p>
      <w:pPr>
        <w:pStyle w:val="CodeBlock"/>
      </w:pPr>
      <w:r>
        <w:t xml:space="preserve">    └── CollisionShape3D</w:t>
      </w:r>
    </w:p>
    <w:p>
      <w:pPr>
        <w:pStyle w:val="Heading2"/>
      </w:pPr>
      <w:r>
        <w:t>3.2 Scene classification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23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Classification</w:t>
            </w:r>
          </w:p>
        </w:tc>
        <w:tc>
          <w:tcPr>
            <w:tcW w:type="dxa" w:w="367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Scene / node</w:t>
            </w:r>
          </w:p>
        </w:tc>
        <w:tc>
          <w:tcPr>
            <w:tcW w:type="dxa" w:w="432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Rule</w:t>
            </w:r>
          </w:p>
        </w:tc>
      </w:tr>
      <w:tr>
        <w:trPr>
          <w:cantSplit/>
        </w:trPr>
        <w:tc>
          <w:tcPr>
            <w:tcW w:type="dxa" w:w="2232"/>
            <w:vAlign w:val="center"/>
            <w:tcMar>
              <w:top w:w="70" w:type="dxa"/>
              <w:start w:w="70" w:type="dxa"/>
              <w:bottom w:w="70" w:type="dxa"/>
              <w:end w:w="70" w:type="dxa"/>
            </w:tcMar>
          </w:tcPr>
          <w:p>
            <w:pPr>
              <w:spacing w:after="0" w:line="240" w:lineRule="auto"/>
            </w:pPr>
            <w:r/>
            <w:r>
              <w:rPr>
                <w:rFonts w:ascii="Liberation Sans" w:hAnsi="Liberation Sans"/>
                <w:b w:val="0"/>
                <w:sz w:val="15"/>
              </w:rPr>
              <w:t>Root-level composition</w:t>
            </w:r>
          </w:p>
        </w:tc>
        <w:tc>
          <w:tcPr>
            <w:tcW w:type="dxa" w:w="3672"/>
            <w:vAlign w:val="center"/>
            <w:tcMar>
              <w:top w:w="70" w:type="dxa"/>
              <w:start w:w="70" w:type="dxa"/>
              <w:bottom w:w="70" w:type="dxa"/>
              <w:end w:w="70" w:type="dxa"/>
            </w:tcMar>
          </w:tcPr>
          <w:p>
            <w:pPr>
              <w:spacing w:after="0" w:line="240" w:lineRule="auto"/>
            </w:pPr>
            <w:r/>
            <w:r>
              <w:rPr>
                <w:rFonts w:ascii="Liberation Sans" w:hAnsi="Liberation Sans"/>
                <w:b w:val="0"/>
                <w:sz w:val="15"/>
              </w:rPr>
              <w:t>Level_04.tscn</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5"/>
              </w:rPr>
              <w:t>Wires all layers and exact scene-local overrides. No gameplay logic in EnvironmentRoot.</w:t>
            </w:r>
          </w:p>
        </w:tc>
      </w:tr>
      <w:tr>
        <w:trPr>
          <w:cantSplit/>
        </w:trPr>
        <w:tc>
          <w:tcPr>
            <w:tcW w:type="dxa" w:w="22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Environment-only blocks</w:t>
            </w:r>
          </w:p>
        </w:tc>
        <w:tc>
          <w:tcPr>
            <w:tcW w:type="dxa" w:w="36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Block_04_00...Block_04_06</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StaticBody3D, meshes, authored collision, visual markers only.</w:t>
            </w:r>
          </w:p>
        </w:tc>
      </w:tr>
      <w:tr>
        <w:trPr>
          <w:cantSplit/>
        </w:trPr>
        <w:tc>
          <w:tcPr>
            <w:tcW w:type="dxa" w:w="2232"/>
            <w:vAlign w:val="center"/>
            <w:tcMar>
              <w:top w:w="70" w:type="dxa"/>
              <w:start w:w="70" w:type="dxa"/>
              <w:bottom w:w="70" w:type="dxa"/>
              <w:end w:w="70" w:type="dxa"/>
            </w:tcMar>
          </w:tcPr>
          <w:p>
            <w:pPr>
              <w:spacing w:after="0" w:line="240" w:lineRule="auto"/>
            </w:pPr>
            <w:r/>
            <w:r>
              <w:rPr>
                <w:rFonts w:ascii="Liberation Sans" w:hAnsi="Liberation Sans"/>
                <w:b w:val="0"/>
                <w:sz w:val="15"/>
              </w:rPr>
              <w:t>Reusable Level_04 local</w:t>
            </w:r>
          </w:p>
        </w:tc>
        <w:tc>
          <w:tcPr>
            <w:tcW w:type="dxa" w:w="3672"/>
            <w:vAlign w:val="center"/>
            <w:tcMar>
              <w:top w:w="70" w:type="dxa"/>
              <w:start w:w="70" w:type="dxa"/>
              <w:bottom w:w="70" w:type="dxa"/>
              <w:end w:w="70" w:type="dxa"/>
            </w:tcMar>
          </w:tcPr>
          <w:p>
            <w:pPr>
              <w:spacing w:after="0" w:line="240" w:lineRule="auto"/>
            </w:pPr>
            <w:r/>
            <w:r>
              <w:rPr>
                <w:rFonts w:ascii="Liberation Sans" w:hAnsi="Liberation Sans"/>
                <w:b w:val="0"/>
                <w:sz w:val="15"/>
              </w:rPr>
              <w:t>Level04PresenceFootprint.tscn</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5"/>
              </w:rPr>
              <w:t>Broad 0.45 s grounded presence sensor used by both puzzles.</w:t>
            </w:r>
          </w:p>
        </w:tc>
      </w:tr>
      <w:tr>
        <w:trPr>
          <w:cantSplit/>
        </w:trPr>
        <w:tc>
          <w:tcPr>
            <w:tcW w:type="dxa" w:w="22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Reusable Level_04 local</w:t>
            </w:r>
          </w:p>
        </w:tc>
        <w:tc>
          <w:tcPr>
            <w:tcW w:type="dxa" w:w="36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Level04ShardSlot.tscn</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Dual-anchor hidden/reveal adapter around shared SoulShard.</w:t>
            </w:r>
          </w:p>
        </w:tc>
      </w:tr>
      <w:tr>
        <w:trPr>
          <w:cantSplit/>
        </w:trPr>
        <w:tc>
          <w:tcPr>
            <w:tcW w:type="dxa" w:w="2232"/>
            <w:vAlign w:val="center"/>
            <w:tcMar>
              <w:top w:w="70" w:type="dxa"/>
              <w:start w:w="70" w:type="dxa"/>
              <w:bottom w:w="70" w:type="dxa"/>
              <w:end w:w="70" w:type="dxa"/>
            </w:tcMar>
          </w:tcPr>
          <w:p>
            <w:pPr>
              <w:spacing w:after="0" w:line="240" w:lineRule="auto"/>
            </w:pPr>
            <w:r/>
            <w:r>
              <w:rPr>
                <w:rFonts w:ascii="Liberation Sans" w:hAnsi="Liberation Sans"/>
                <w:b w:val="0"/>
                <w:sz w:val="15"/>
              </w:rPr>
              <w:t>Local gameplay</w:t>
            </w:r>
          </w:p>
        </w:tc>
        <w:tc>
          <w:tcPr>
            <w:tcW w:type="dxa" w:w="3672"/>
            <w:vAlign w:val="center"/>
            <w:tcMar>
              <w:top w:w="70" w:type="dxa"/>
              <w:start w:w="70" w:type="dxa"/>
              <w:bottom w:w="70" w:type="dxa"/>
              <w:end w:w="70" w:type="dxa"/>
            </w:tcMar>
          </w:tcPr>
          <w:p>
            <w:pPr>
              <w:spacing w:after="0" w:line="240" w:lineRule="auto"/>
            </w:pPr>
            <w:r/>
            <w:r>
              <w:rPr>
                <w:rFonts w:ascii="Liberation Sans" w:hAnsi="Liberation Sans"/>
                <w:b w:val="0"/>
                <w:sz w:val="15"/>
              </w:rPr>
              <w:t>ChangingCanopyPuzzle.tscn</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5"/>
              </w:rPr>
              <w:t>Three target identities and two footprints per identity.</w:t>
            </w:r>
          </w:p>
        </w:tc>
      </w:tr>
      <w:tr>
        <w:trPr>
          <w:cantSplit/>
        </w:trPr>
        <w:tc>
          <w:tcPr>
            <w:tcW w:type="dxa" w:w="22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Local gameplay</w:t>
            </w:r>
          </w:p>
        </w:tc>
        <w:tc>
          <w:tcPr>
            <w:tcW w:type="dxa" w:w="36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RippleConversationPuzzle.tscn</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Two marker identities and two footprints per identity.</w:t>
            </w:r>
          </w:p>
        </w:tc>
      </w:tr>
      <w:tr>
        <w:trPr>
          <w:cantSplit/>
        </w:trPr>
        <w:tc>
          <w:tcPr>
            <w:tcW w:type="dxa" w:w="2232"/>
            <w:vAlign w:val="center"/>
            <w:tcMar>
              <w:top w:w="70" w:type="dxa"/>
              <w:start w:w="70" w:type="dxa"/>
              <w:bottom w:w="70" w:type="dxa"/>
              <w:end w:w="70" w:type="dxa"/>
            </w:tcMar>
          </w:tcPr>
          <w:p>
            <w:pPr>
              <w:spacing w:after="0" w:line="240" w:lineRule="auto"/>
            </w:pPr>
            <w:r/>
            <w:r>
              <w:rPr>
                <w:rFonts w:ascii="Liberation Sans" w:hAnsi="Liberation Sans"/>
                <w:b w:val="0"/>
                <w:sz w:val="15"/>
              </w:rPr>
              <w:t>Existing shared</w:t>
            </w:r>
          </w:p>
        </w:tc>
        <w:tc>
          <w:tcPr>
            <w:tcW w:type="dxa" w:w="3672"/>
            <w:vAlign w:val="center"/>
            <w:tcMar>
              <w:top w:w="70" w:type="dxa"/>
              <w:start w:w="70" w:type="dxa"/>
              <w:bottom w:w="70" w:type="dxa"/>
              <w:end w:w="70" w:type="dxa"/>
            </w:tcMar>
          </w:tcPr>
          <w:p>
            <w:pPr>
              <w:spacing w:after="0" w:line="240" w:lineRule="auto"/>
            </w:pPr>
            <w:r/>
            <w:r>
              <w:rPr>
                <w:rFonts w:ascii="Liberation Sans" w:hAnsi="Liberation Sans"/>
                <w:b w:val="0"/>
                <w:sz w:val="15"/>
              </w:rPr>
              <w:t>Player.tscn / SoulShard.tscn</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5"/>
              </w:rPr>
              <w:t>Do not fork unless a conditional shared prerequisite is approved.</w:t>
            </w:r>
          </w:p>
        </w:tc>
      </w:tr>
      <w:tr>
        <w:trPr>
          <w:cantSplit/>
        </w:trPr>
        <w:tc>
          <w:tcPr>
            <w:tcW w:type="dxa" w:w="22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Existing shared</w:t>
            </w:r>
          </w:p>
        </w:tc>
        <w:tc>
          <w:tcPr>
            <w:tcW w:type="dxa" w:w="36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ShardRewardSequenceController.tscn / ShardRewardOverlay.tscn</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Exact short reward lifecycle.</w:t>
            </w:r>
          </w:p>
        </w:tc>
      </w:tr>
      <w:tr>
        <w:trPr>
          <w:cantSplit/>
        </w:trPr>
        <w:tc>
          <w:tcPr>
            <w:tcW w:type="dxa" w:w="2232"/>
            <w:vAlign w:val="center"/>
            <w:tcMar>
              <w:top w:w="70" w:type="dxa"/>
              <w:start w:w="70" w:type="dxa"/>
              <w:bottom w:w="70" w:type="dxa"/>
              <w:end w:w="70" w:type="dxa"/>
            </w:tcMar>
          </w:tcPr>
          <w:p>
            <w:pPr>
              <w:spacing w:after="0" w:line="240" w:lineRule="auto"/>
            </w:pPr>
            <w:r/>
            <w:r>
              <w:rPr>
                <w:rFonts w:ascii="Liberation Sans" w:hAnsi="Liberation Sans"/>
                <w:b w:val="0"/>
                <w:sz w:val="15"/>
              </w:rPr>
              <w:t>Existing shared</w:t>
            </w:r>
          </w:p>
        </w:tc>
        <w:tc>
          <w:tcPr>
            <w:tcW w:type="dxa" w:w="3672"/>
            <w:vAlign w:val="center"/>
            <w:tcMar>
              <w:top w:w="70" w:type="dxa"/>
              <w:start w:w="70" w:type="dxa"/>
              <w:bottom w:w="70" w:type="dxa"/>
              <w:end w:w="70" w:type="dxa"/>
            </w:tcMar>
          </w:tcPr>
          <w:p>
            <w:pPr>
              <w:spacing w:after="0" w:line="240" w:lineRule="auto"/>
            </w:pPr>
            <w:r/>
            <w:r>
              <w:rPr>
                <w:rFonts w:ascii="Liberation Sans" w:hAnsi="Liberation Sans"/>
                <w:b w:val="0"/>
                <w:sz w:val="15"/>
              </w:rPr>
              <w:t>LevelFinaleOverlay.tscn</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5"/>
              </w:rPr>
              <w:t>Default main-text UI; required API validated at startup.</w:t>
            </w:r>
          </w:p>
        </w:tc>
      </w:tr>
      <w:tr>
        <w:trPr>
          <w:cantSplit/>
        </w:trPr>
        <w:tc>
          <w:tcPr>
            <w:tcW w:type="dxa" w:w="22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Existing shared</w:t>
            </w:r>
          </w:p>
        </w:tc>
        <w:tc>
          <w:tcPr>
            <w:tcW w:type="dxa" w:w="36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LevelPortal.tscn</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Exclusive portal activation and scene transition owner.</w:t>
            </w:r>
          </w:p>
        </w:tc>
      </w:tr>
      <w:tr>
        <w:trPr>
          <w:cantSplit/>
        </w:trPr>
        <w:tc>
          <w:tcPr>
            <w:tcW w:type="dxa" w:w="2232"/>
            <w:vAlign w:val="center"/>
            <w:tcMar>
              <w:top w:w="70" w:type="dxa"/>
              <w:start w:w="70" w:type="dxa"/>
              <w:bottom w:w="70" w:type="dxa"/>
              <w:end w:w="70" w:type="dxa"/>
            </w:tcMar>
          </w:tcPr>
          <w:p>
            <w:pPr>
              <w:spacing w:after="0" w:line="240" w:lineRule="auto"/>
            </w:pPr>
            <w:r/>
            <w:r>
              <w:rPr>
                <w:rFonts w:ascii="Liberation Sans" w:hAnsi="Liberation Sans"/>
                <w:b w:val="0"/>
                <w:sz w:val="15"/>
              </w:rPr>
              <w:t>Marker nodes</w:t>
            </w:r>
          </w:p>
        </w:tc>
        <w:tc>
          <w:tcPr>
            <w:tcW w:type="dxa" w:w="3672"/>
            <w:vAlign w:val="center"/>
            <w:tcMar>
              <w:top w:w="70" w:type="dxa"/>
              <w:start w:w="70" w:type="dxa"/>
              <w:bottom w:w="70" w:type="dxa"/>
              <w:end w:w="70" w:type="dxa"/>
            </w:tcMar>
          </w:tcPr>
          <w:p>
            <w:pPr>
              <w:spacing w:after="0" w:line="240" w:lineRule="auto"/>
            </w:pPr>
            <w:r/>
            <w:r>
              <w:rPr>
                <w:rFonts w:ascii="Liberation Sans" w:hAnsi="Liberation Sans"/>
                <w:b w:val="0"/>
                <w:sz w:val="15"/>
              </w:rPr>
              <w:t>Floor, shard, recovery and camera QA markers</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5"/>
              </w:rPr>
              <w:t>Coordinates are authored data, not logic.</w:t>
            </w:r>
          </w:p>
        </w:tc>
      </w:tr>
      <w:tr>
        <w:trPr>
          <w:cantSplit/>
        </w:trPr>
        <w:tc>
          <w:tcPr>
            <w:tcW w:type="dxa" w:w="22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VFX-only nodes</w:t>
            </w:r>
          </w:p>
        </w:tc>
        <w:tc>
          <w:tcPr>
            <w:tcW w:type="dxa" w:w="36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 ripple, guidance, Weather Weave and portal accent roots</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May animate independently; cannot advance macro state.</w:t>
            </w:r>
          </w:p>
        </w:tc>
      </w:tr>
      <w:tr>
        <w:trPr>
          <w:cantSplit/>
        </w:trPr>
        <w:tc>
          <w:tcPr>
            <w:tcW w:type="dxa" w:w="2232"/>
            <w:vAlign w:val="center"/>
            <w:tcMar>
              <w:top w:w="70" w:type="dxa"/>
              <w:start w:w="70" w:type="dxa"/>
              <w:bottom w:w="70" w:type="dxa"/>
              <w:end w:w="70" w:type="dxa"/>
            </w:tcMar>
          </w:tcPr>
          <w:p>
            <w:pPr>
              <w:spacing w:after="0" w:line="240" w:lineRule="auto"/>
            </w:pPr>
            <w:r>
              <w:rPr>
                <w:rFonts w:ascii="Liberation Sans" w:hAnsi="Liberation Sans"/>
                <w:b w:val="0"/>
                <w:sz w:val="15"/>
              </w:rPr>
              <w:t>Reusable Level_04 local</w:t>
            </w:r>
          </w:p>
        </w:tc>
        <w:tc>
          <w:tcPr>
            <w:tcW w:type="dxa" w:w="3672"/>
            <w:vAlign w:val="center"/>
            <w:tcMar>
              <w:top w:w="70" w:type="dxa"/>
              <w:start w:w="70" w:type="dxa"/>
              <w:bottom w:w="70" w:type="dxa"/>
              <w:end w:w="70" w:type="dxa"/>
            </w:tcMar>
          </w:tcPr>
          <w:p>
            <w:pPr>
              <w:spacing w:after="0" w:line="240" w:lineRule="auto"/>
            </w:pPr>
            <w:r>
              <w:rPr>
                <w:rFonts w:ascii="Liberation Sans" w:hAnsi="Liberation Sans"/>
                <w:b w:val="0"/>
                <w:sz w:val="15"/>
              </w:rPr>
              <w:t>Level04RecoveryAnchorZone.tscn</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5"/>
              </w:rPr>
              <w:t>Canonical anchor_id + explicit FloorAnchor/ArrivalZone/Player paths; emits grounded arrival only. Twelve authored instances RA0-RA11.</w:t>
            </w:r>
          </w:p>
        </w:tc>
      </w:tr>
      <w:tr>
        <w:trPr>
          <w:cantSplit/>
        </w:trPr>
        <w:tc>
          <w:tcPr>
            <w:tcW w:type="dxa" w:w="2232"/>
            <w:vAlign w:val="center"/>
            <w:tcMar>
              <w:top w:w="70" w:type="dxa"/>
              <w:start w:w="70" w:type="dxa"/>
              <w:bottom w:w="70" w:type="dxa"/>
              <w:end w:w="70" w:type="dxa"/>
            </w:tcMar>
          </w:tcPr>
          <w:p>
            <w:pPr>
              <w:spacing w:after="0" w:line="240" w:lineRule="auto"/>
            </w:pPr>
            <w:r>
              <w:rPr>
                <w:rFonts w:ascii="Liberation Sans" w:hAnsi="Liberation Sans"/>
                <w:b w:val="0"/>
                <w:sz w:val="15"/>
              </w:rPr>
              <w:t>Existing shared - mandatory continuity</w:t>
            </w:r>
          </w:p>
        </w:tc>
        <w:tc>
          <w:tcPr>
            <w:tcW w:type="dxa" w:w="3672"/>
            <w:vAlign w:val="center"/>
            <w:tcMar>
              <w:top w:w="70" w:type="dxa"/>
              <w:start w:w="70" w:type="dxa"/>
              <w:bottom w:w="70" w:type="dxa"/>
              <w:end w:w="70" w:type="dxa"/>
            </w:tcMar>
          </w:tcPr>
          <w:p>
            <w:pPr>
              <w:spacing w:after="0" w:line="240" w:lineRule="auto"/>
            </w:pPr>
            <w:r>
              <w:rPr>
                <w:rFonts w:ascii="Liberation Sans" w:hAnsi="Liberation Sans"/>
                <w:b w:val="0"/>
                <w:sz w:val="15"/>
              </w:rPr>
              <w:t>SoulOrb_Follow shared scene</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5"/>
              </w:rPr>
              <w:t>Exactly one visible instance under PlayerRoot. No fork; normal ShardReward return target; not a new Level_04 hero-asset family.</w:t>
            </w:r>
          </w:p>
        </w:tc>
      </w:tr>
      <w:tr>
        <w:trPr>
          <w:cantSplit/>
        </w:trPr>
        <w:tc>
          <w:tcPr>
            <w:tcW w:type="dxa" w:w="2232"/>
            <w:vAlign w:val="center"/>
            <w:tcMar>
              <w:top w:w="70" w:type="dxa"/>
              <w:start w:w="70" w:type="dxa"/>
              <w:bottom w:w="70" w:type="dxa"/>
              <w:end w:w="70" w:type="dxa"/>
            </w:tcMar>
          </w:tcPr>
          <w:p>
            <w:pPr>
              <w:spacing w:after="0" w:line="240" w:lineRule="auto"/>
            </w:pPr>
            <w:r>
              <w:t>Reusable Level_04 local</w:t>
            </w:r>
          </w:p>
        </w:tc>
        <w:tc>
          <w:tcPr>
            <w:tcW w:type="dxa" w:w="3672"/>
            <w:vAlign w:val="center"/>
            <w:tcMar>
              <w:top w:w="70" w:type="dxa"/>
              <w:start w:w="70" w:type="dxa"/>
              <w:bottom w:w="70" w:type="dxa"/>
              <w:end w:w="70" w:type="dxa"/>
            </w:tcMar>
          </w:tcPr>
          <w:p>
            <w:pPr>
              <w:spacing w:after="0" w:line="240" w:lineRule="auto"/>
            </w:pPr>
            <w:r>
              <w:t>Level04RecoveryVolume.tscn</w:t>
            </w:r>
          </w:p>
        </w:tc>
        <w:tc>
          <w:tcPr>
            <w:tcW w:type="dxa" w:w="4320"/>
            <w:vAlign w:val="center"/>
            <w:tcMar>
              <w:top w:w="70" w:type="dxa"/>
              <w:start w:w="70" w:type="dxa"/>
              <w:bottom w:w="70" w:type="dxa"/>
              <w:end w:w="70" w:type="dxa"/>
            </w:tcMar>
          </w:tcPr>
          <w:p>
            <w:pPr>
              <w:spacing w:after="0" w:line="240" w:lineRule="auto"/>
            </w:pPr>
            <w:r>
              <w:t>Passive Area3D + CollisionShape3D with unique volume_id. Built-in overlap signals only; no destination, fall token, nearest-anchor or Player-position logic.</w:t>
            </w:r>
          </w:p>
        </w:tc>
      </w:tr>
    </w:tbl>
    <w:p>
      <w:pPr>
        <w:spacing w:after="20"/>
      </w:pPr>
    </w:p>
    <w:p>
      <w:pPr>
        <w:pStyle w:val="Heading1"/>
      </w:pPr>
      <w:r>
        <w:t>4. Canonical IDs, exact texts and gameplay-to-visual mapping</w:t>
      </w:r>
    </w:p>
    <w:p>
      <w:pPr>
        <w:pStyle w:val="Heading2"/>
      </w:pPr>
      <w:r>
        <w:t>4.1 Locked IDs and runtime strings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94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Type</w:t>
            </w:r>
          </w:p>
        </w:tc>
        <w:tc>
          <w:tcPr>
            <w:tcW w:type="dxa" w:w="288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Canonical ID</w:t>
            </w:r>
          </w:p>
        </w:tc>
        <w:tc>
          <w:tcPr>
            <w:tcW w:type="dxa" w:w="547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Exact value / meaning</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Branch</w:t>
            </w:r>
          </w:p>
        </w:tc>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&amp;"CANOPY"</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Changing Canopy</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Branch</w:t>
            </w:r>
          </w:p>
        </w:tc>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&amp;"RIPPLE"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 Conversation</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Shard</w:t>
            </w:r>
          </w:p>
        </w:tc>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&amp;"Shard_08"</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Ты можешь рассмешить меня, а через минуту сказать что-то так серьёзно, что я просто слушаю.</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Shard</w:t>
            </w:r>
          </w:p>
        </w:tc>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&amp;"Shard_09"</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Мне дороги и наши разговоры, в которых пауз больше, чем слов.</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Canopy target</w:t>
            </w:r>
          </w:p>
        </w:tc>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&amp;"CANOPY_TONE_1"</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Sunlit leaf movement pocket</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 target</w:t>
            </w:r>
          </w:p>
        </w:tc>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&amp;"CANOPY_TONE_2"</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Cool cloud-shadow pocket</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Canopy target</w:t>
            </w:r>
          </w:p>
        </w:tc>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&amp;"CANOPY_TONE_3"</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Droplet and leaf response pocket</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 marker</w:t>
            </w:r>
          </w:p>
        </w:tc>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&amp;"RIPPLE_MARKER_1"</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Persistent contour A</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Ripple marker</w:t>
            </w:r>
          </w:p>
        </w:tc>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&amp;"RIPPLE_MARKER_2"</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Persistent contour B</w:t>
            </w:r>
          </w:p>
        </w:tc>
      </w:tr>
      <w:tr>
        <w:trPr>
          <w:cantSplit/>
        </w:trPr>
        <w:tc>
          <w:tcPr>
            <w:tcW w:type="dxa" w:w="19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Main text ID</w:t>
            </w:r>
          </w:p>
        </w:tc>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&amp;"LEVEL_04_MAIN_TEXT"</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Canonical main Level_04 text</w:t>
            </w:r>
          </w:p>
        </w:tc>
      </w:tr>
      <w:tr>
        <w:trPr>
          <w:cantSplit/>
        </w:trPr>
        <w:tc>
          <w:tcPr>
            <w:tcW w:type="dxa" w:w="1944"/>
            <w:vAlign w:val="center"/>
            <w:tcMar>
              <w:top w:w="70" w:type="dxa"/>
              <w:start w:w="70" w:type="dxa"/>
              <w:bottom w:w="70" w:type="dxa"/>
              <w:end w:w="70" w:type="dxa"/>
            </w:tcMar>
          </w:tcPr>
          <w:p>
            <w:pPr>
              <w:spacing w:after="0" w:line="240" w:lineRule="auto"/>
            </w:pPr>
            <w:r/>
            <w:r>
              <w:rPr>
                <w:rFonts w:ascii="Liberation Sans" w:hAnsi="Liberation Sans"/>
                <w:b w:val="0"/>
                <w:sz w:val="15"/>
              </w:rPr>
              <w:t>Portal target</w:t>
            </w:r>
          </w:p>
        </w:tc>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String path</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res://scenes/levels/Level_05.tscn</w:t>
            </w:r>
          </w:p>
        </w:tc>
      </w:tr>
    </w:tbl>
    <w:p>
      <w:pPr>
        <w:spacing w:after="20"/>
      </w:pP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5E9E4"/>
            <w:tcMar>
              <w:top w:w="120" w:type="dxa"/>
              <w:start w:w="140" w:type="dxa"/>
              <w:bottom w:w="120" w:type="dxa"/>
              <w:end w:w="140" w:type="dxa"/>
            </w:tcMar>
          </w:tcPr>
          <w:p>
            <w:pPr>
              <w:pStyle w:val="Callout"/>
            </w:pPr>
            <w:r/>
            <w:r>
              <w:rPr>
                <w:b/>
                <w:color w:val="315C52"/>
              </w:rPr>
              <w:t>EXACT MAIN TEXT</w:t>
              <w:br/>
            </w:r>
            <w:r>
              <w:t>Сначала я думал, что жду наших разговоров ради твоего голоса и смеха. Потом понял, что мне дороги и те минуты, когда ты серьёзна, говоришь прямо или между нами просто становится тихо. Я скучаю не только по лёгким разговорам. Я скучаю по тебе - и поэтому в памяти остаются даже маленькие вещи.</w:t>
            </w:r>
          </w:p>
        </w:tc>
      </w:tr>
    </w:tbl>
    <w:p>
      <w:pPr>
        <w:spacing w:after="20"/>
      </w:pPr>
    </w:p>
    <w:p>
      <w:r>
        <w:t>Runtime strings are stored without decorative outer quotation marks. Documentation quotation marks are delimiters only.</w:t>
      </w:r>
    </w:p>
    <w:p>
      <w:pPr>
        <w:sectPr>
          <w:headerReference w:type="default" r:id="rId9"/>
          <w:footerReference w:type="default" r:id="rId10"/>
          <w:headerReference w:type="first" r:id="rId27"/>
          <w:footerReference w:type="first" r:id="rId28"/>
          <w:pgSz w:w="11909" w:h="16834"/>
          <w:pgMar w:top="835" w:right="893" w:bottom="835" w:left="893" w:header="720" w:footer="720" w:gutter="0"/>
          <w:cols w:space="720"/>
          <w:docGrid w:linePitch="360"/>
        </w:sectPr>
      </w:pPr>
    </w:p>
    <w:p>
      <w:pPr>
        <w:pStyle w:val="Heading2"/>
      </w:pPr>
      <w:r>
        <w:t>4.2 Identity mapping - gameplay, coordinates, visual components and activation events</w:t>
      </w:r>
    </w:p>
    <w:tbl>
      <w:tblPr>
        <w:tblStyle w:val="TableGrid"/>
        <w:tblW w:type="auto" w:w="0"/>
        <w:jc w:val="center"/>
        <w:tblLayout w:type="fixed"/>
        <w:tblLook w:firstColumn="1" w:firstRow="1" w:lastColumn="0" w:lastRow="0" w:noHBand="0" w:noVBand="1" w:val="04A0"/>
      </w:tblPr>
      <w:tblGrid>
        <w:gridCol w:w="3108"/>
        <w:gridCol w:w="3108"/>
        <w:gridCol w:w="3108"/>
        <w:gridCol w:w="3108"/>
        <w:gridCol w:w="3108"/>
      </w:tblGrid>
      <w:tr>
        <w:trPr>
          <w:tblHeader w:val="true"/>
          <w:cantSplit/>
        </w:trPr>
        <w:tc>
          <w:tcPr>
            <w:tcW w:type="dxa" w:w="288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Gameplay identity</w:t>
            </w:r>
          </w:p>
        </w:tc>
        <w:tc>
          <w:tcPr>
            <w:tcW w:type="dxa" w:w="388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Exact floor footprint / anchor</w:t>
            </w:r>
          </w:p>
        </w:tc>
        <w:tc>
          <w:tcPr>
            <w:tcW w:type="dxa" w:w="302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Visual center / reading</w:t>
            </w:r>
          </w:p>
        </w:tc>
        <w:tc>
          <w:tcPr>
            <w:tcW w:type="dxa" w:w="374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Node mapping</w:t>
            </w:r>
          </w:p>
        </w:tc>
        <w:tc>
          <w:tcPr>
            <w:tcW w:type="dxa" w:w="460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Activation event</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4"/>
              </w:rPr>
              <w:t>CANOPY_TONE_1</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C1I (-21,1.0,-22) / C1R (-27,4.0,-18)</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(-24,2.5,-20)</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4"/>
              </w:rPr>
              <w:t>CanopyPresentationRoot/Tone_1</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4"/>
              </w:rPr>
              <w:t>presence_accepted -&gt; target_completed</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CANOPY_TONE_2</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C2I (-21,1.3,-10) / C2R (-27,4.0,-6)</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(-24,2.7,-8)</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CanopyPresentationRoot/Tone_2</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presence_accepted -&gt; target_completed</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4"/>
              </w:rPr>
              <w:t>CANOPY_TONE_3</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C3I (-16,1.7,1) / C3R (-22,4.0,5)</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(-19,2.9,3)</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4"/>
              </w:rPr>
              <w:t>CanopyPresentationRoot/Tone_3</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4"/>
              </w:rPr>
              <w:t>presence_accepted -&gt; target_completed</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RIPPLE_MARKER_1</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R1I (21,-0.4,-22) / R1R (29,-1.0,-18)</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(25,-0.7,-20)</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RipplePresentationRoot/Contour_1</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presence_accepted -&gt; marker_completed</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4"/>
              </w:rPr>
              <w:t>RIPPLE_MARKER_2</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R2I (20,-0.5,-9) / R2R (28,-0.8,-5)</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(24,-0.65,-7)</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4"/>
              </w:rPr>
              <w:t>RipplePresentationRoot/Contour_2</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4"/>
              </w:rPr>
              <w:t>presence_accepted -&gt; marker_completed</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Shard_08 FIRST_PASS</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(-11,2.0,7)</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Listening Ledge alcove A</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ShardSlot_08/FirstPassAnchor</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CANOPY wins candidate + slot reveal terminal</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4"/>
              </w:rPr>
              <w:t>Shard_08 REMAINING_PASS</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(-11,4.0,11)</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Listening Ledge alcove B</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4"/>
              </w:rPr>
              <w:t>ShardSlot_08/RemainingPassAnchor</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4"/>
              </w:rPr>
              <w:t>Canopy remaining + complete + zone occupied</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Shard_09 FIRST_PASS</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(17,-0.3,5)</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Dry Bank alcove A</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ShardSlot_09/FirstPassAnchor</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RIPPLE wins candidate + slot reveal terminal</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4"/>
              </w:rPr>
              <w:t>Shard_09 REMAINING_PASS</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(17,-0.3,11)</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Dry Bank alcove B</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4"/>
              </w:rPr>
              <w:t>ShardSlot_09/RemainingPassAnchor</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4"/>
              </w:rPr>
              <w:t>Ripple remaining + complete + zone occupied</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FinalTextGate</w:t>
            </w:r>
          </w:p>
        </w:tc>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center (0,2.0,52), radius 4.5</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Final Pavilion rest point</w:t>
            </w:r>
          </w:p>
        </w:tc>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GameplayRoot/RouteAuthorityRoot/FinalTextGate</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both rewards + Weather Weave terminal + occupancy</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4"/>
              </w:rPr>
              <w:t>PortalFloorAnchor</w:t>
            </w:r>
          </w:p>
        </w:tc>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4"/>
              </w:rPr>
              <w:t>(6,2.0,56.5)</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4"/>
              </w:rPr>
              <w:t>Side-forward portal</w:t>
            </w:r>
          </w:p>
        </w:tc>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4"/>
              </w:rPr>
              <w:t>GameplayRoot/PortalRoot/PortalFloorAnchor</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4"/>
              </w:rPr>
              <w:t>main_text_closed -&gt; activate once</w:t>
            </w:r>
          </w:p>
        </w:tc>
      </w:tr>
    </w:tbl>
    <w:p>
      <w:pPr>
        <w:spacing w:after="20"/>
      </w:pPr>
    </w:p>
    <w:p>
      <w:pPr>
        <w:sectPr>
          <w:headerReference w:type="default" r:id="rId19"/>
          <w:pgSz w:w="16834" w:h="11909" w:orient="landscape"/>
          <w:pgMar w:top="648" w:right="648" w:bottom="648" w:left="648" w:header="720" w:footer="720" w:gutter="0"/>
          <w:cols w:space="720"/>
          <w:docGrid w:linePitch="360"/>
        </w:sectPr>
      </w:pPr>
    </w:p>
    <w:p>
      <w:r>
        <w:t>Sector, footprint, anchor and VFX mappings are keyed by StringName and explicit NodePath. No child-index relationship, world-position inference or child-order authority is permitted.</w:t>
      </w:r>
    </w:p>
    <w:p>
      <w:pPr>
        <w:pStyle w:val="Heading2"/>
      </w:pPr>
      <w:r>
        <w:t>4.3 Route-context and footprint identity contract</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944"/>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Type</w:t>
            </w:r>
          </w:p>
        </w:tc>
        <w:tc>
          <w:tcPr>
            <w:tcW w:type="dxa" w:w="2880"/>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Canonical value</w:t>
            </w:r>
          </w:p>
        </w:tc>
        <w:tc>
          <w:tcPr>
            <w:tcW w:type="dxa" w:w="5472"/>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Locked use</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RouteContext</w:t>
            </w:r>
          </w:p>
        </w:tc>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INITIAL</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5"/>
              </w:rPr>
              <w:t>Initial-entry puzzle footprint. Never inferred from node name, array order or world position.</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RouteContext</w:t>
            </w:r>
          </w:p>
        </w:tc>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REMAINING</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5"/>
              </w:rPr>
              <w:t>Remaining-pass puzzle footprint. Never inferred from node name, array order or world position.</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AnchorContext</w:t>
            </w:r>
          </w:p>
        </w:tc>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FIRST_PASS</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5"/>
              </w:rPr>
              <w:t>Shard-slot reveal anchor context only; distinct type from RouteContext.</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AnchorContext</w:t>
            </w:r>
          </w:p>
        </w:tc>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REMAINING_PASS</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5"/>
              </w:rPr>
              <w:t>Shard-slot remaining reveal context only; distinct type from RouteContext.</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Canopy footprint IDs</w:t>
            </w:r>
          </w:p>
        </w:tc>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C1I, C1R, C2I, C2R, C3I, C3R</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5"/>
              </w:rPr>
              <w:t>Each ID is explicit authored data and maps to one target_id plus one RouteContext.</w:t>
            </w:r>
          </w:p>
        </w:tc>
      </w:tr>
      <w:tr>
        <w:trPr>
          <w:cantSplit/>
        </w:trPr>
        <w:tc>
          <w:tcPr>
            <w:tcW w:type="dxa" w:w="1944"/>
            <w:vAlign w:val="center"/>
            <w:tcMar>
              <w:top w:w="70" w:type="dxa"/>
              <w:start w:w="70" w:type="dxa"/>
              <w:bottom w:w="70" w:type="dxa"/>
              <w:end w:w="70" w:type="dxa"/>
            </w:tcMar>
          </w:tcPr>
          <w:p>
            <w:pPr>
              <w:spacing w:after="0" w:line="240" w:lineRule="auto"/>
            </w:pPr>
            <w:r>
              <w:rPr>
                <w:rFonts w:ascii="Liberation Sans" w:hAnsi="Liberation Sans"/>
                <w:b w:val="0"/>
                <w:sz w:val="15"/>
              </w:rPr>
              <w:t>Ripple footprint IDs</w:t>
            </w:r>
          </w:p>
        </w:tc>
        <w:tc>
          <w:tcPr>
            <w:tcW w:type="dxa" w:w="2880"/>
            <w:vAlign w:val="center"/>
            <w:tcMar>
              <w:top w:w="70" w:type="dxa"/>
              <w:start w:w="70" w:type="dxa"/>
              <w:bottom w:w="70" w:type="dxa"/>
              <w:end w:w="70" w:type="dxa"/>
            </w:tcMar>
          </w:tcPr>
          <w:p>
            <w:pPr>
              <w:spacing w:after="0" w:line="240" w:lineRule="auto"/>
            </w:pPr>
            <w:r>
              <w:rPr>
                <w:rFonts w:ascii="Liberation Sans" w:hAnsi="Liberation Sans"/>
                <w:b w:val="0"/>
                <w:sz w:val="15"/>
              </w:rPr>
              <w:t>R1I, R1R, R2I, R2R</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5"/>
              </w:rPr>
              <w:t>Each ID is explicit authored data and maps to one marker_id plus one RouteContext.</w:t>
            </w:r>
          </w:p>
        </w:tc>
      </w:tr>
    </w:tbl>
    <w:p>
      <w:pPr/>
      <w:r>
        <w:t>Validation rejects a footprint whose route_context type, footprint_id, target/marker mapping or owning puzzle does not match the explicit canonical map. Child order, node-name parsing and coordinate comparison are never identity authority.</w:t>
      </w:r>
    </w:p>
    <w:p>
      <w:pPr>
        <w:pStyle w:val="Heading1"/>
      </w:pPr>
      <w:r>
        <w:t>5. Data flow, controller responsibilities and public APIs</w:t>
      </w:r>
    </w:p>
    <w:p>
      <w:pPr>
        <w:pStyle w:val="Heading2"/>
      </w:pPr>
      <w:r>
        <w:t>5.1 Level04ProgressController</w:t>
      </w:r>
    </w:p>
    <w:p>
      <w:r>
        <w:t>Purpose: sole canonical macro progression owner. It accepts semantic facts from puzzle controllers, shard slots and finale; validates IDs and current state; fixes first_branch_candidate once; freezes remaining_branch immediately after the first collected reward; requests E1 non-blockingly; and requests shard reveals, later environment phases, finale arming and portal activation exactly once.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16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Export</w:t>
            </w:r>
          </w:p>
        </w:tc>
        <w:tc>
          <w:tcPr>
            <w:tcW w:type="dxa" w:w="172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Type</w:t>
            </w:r>
          </w:p>
        </w:tc>
        <w:tc>
          <w:tcPr>
            <w:tcW w:type="dxa" w:w="518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Default parent-scene value</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canopy_controller_path</w:t>
            </w:r>
          </w:p>
        </w:tc>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5"/>
              </w:rPr>
              <w:t>../../GameplayRoot/PuzzleRoot/ChangingCanopyPuzzle/ChangingCanopyController</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ripple_controller_path</w:t>
            </w:r>
          </w:p>
        </w:tc>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../../GameplayRoot/PuzzleRoot/RippleConversationPuzzle/RippleConversationController</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shard_slot_08_path</w:t>
            </w:r>
          </w:p>
        </w:tc>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5"/>
              </w:rPr>
              <w:t>../../GameplayRoot/ShardRoot/ShardSlot_08</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shard_slot_09_path</w:t>
            </w:r>
          </w:p>
        </w:tc>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../../GameplayRoot/ShardRoot/ShardSlot_09</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canopy_remaining_zone_path</w:t>
            </w:r>
          </w:p>
        </w:tc>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5"/>
              </w:rPr>
              <w:t>../../GameplayRoot/RouteAuthorityRoot/CanopyRemainingShardZone</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ripple_remaining_zone_path</w:t>
            </w:r>
          </w:p>
        </w:tc>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../../GameplayRoot/RouteAuthorityRoot/RippleRemainingShardZone</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environment_controller_path</w:t>
            </w:r>
          </w:p>
        </w:tc>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5"/>
              </w:rPr>
              <w:t>../../EnvironmentStateRoot/Level04EnvironmentStateController</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finale_controller_path</w:t>
            </w:r>
          </w:p>
        </w:tc>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../Level04FinaleController</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portal_adapter_path</w:t>
            </w:r>
          </w:p>
        </w:tc>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5"/>
              </w:rPr>
              <w:t>../Level04PortalAdapter</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recovery_controller_path</w:t>
            </w:r>
          </w:p>
        </w:tc>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../Level04RecoveryController</w:t>
            </w:r>
          </w:p>
        </w:tc>
      </w:tr>
    </w:tbl>
    <w:p>
      <w:pPr>
        <w:spacing w:after="20"/>
      </w:pP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32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Public API</w:t>
            </w:r>
          </w:p>
        </w:tc>
        <w:tc>
          <w:tcPr>
            <w:tcW w:type="dxa" w:w="576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Mono" w:hAnsi="Liberation Mono"/>
                <w:b w:val="0"/>
                <w:sz w:val="15"/>
              </w:rPr>
              <w:t>get_state() -&gt; MacroState</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Read-only debug/test accessor.</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get_first_branch_candidate() -&gt; StringName</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Returns empty or CANOPY/RIPPLE; never mutable externally.</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Mono" w:hAnsi="Liberation Mono"/>
                <w:b w:val="0"/>
                <w:sz w:val="15"/>
              </w:rPr>
              <w:t>get_remaining_branch() -&gt; StringName</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Empty until first shard_collected.</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get_collected_shard_ids() -&gt; Array[StringName]</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Copy of unique collected IDs.</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Mono" w:hAnsi="Liberation Mono"/>
                <w:b w:val="0"/>
                <w:sz w:val="15"/>
              </w:rPr>
              <w:t>report_puzzle_completed(branch_id)</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Validates canonical branch; first accepted terminal fixes candidate; later terminal stored only.</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report_remaining_zone_presence(branch_id, inside)</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Stores occupancy and reevaluates second reveal eligibility.</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Mono" w:hAnsi="Liberation Mono"/>
                <w:b w:val="0"/>
                <w:sz w:val="15"/>
              </w:rPr>
              <w:t>request_debug_snapshot() -&gt; Dictionary</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Test-only structured state; no direct mutation.</w:t>
            </w:r>
          </w:p>
        </w:tc>
      </w:tr>
    </w:tbl>
    <w:p>
      <w:pPr>
        <w:spacing w:after="20"/>
      </w:pPr>
    </w:p>
    <w:p>
      <w:pPr>
        <w:pStyle w:val="Heading2"/>
      </w:pPr>
      <w:r>
        <w:t>5.2 Controller responsibility table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88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Controller</w:t>
            </w:r>
          </w:p>
        </w:tc>
        <w:tc>
          <w:tcPr>
            <w:tcW w:type="dxa" w:w="403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Owns</w:t>
            </w:r>
          </w:p>
        </w:tc>
        <w:tc>
          <w:tcPr>
            <w:tcW w:type="dxa" w:w="331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Must not own</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2"/>
              </w:rPr>
              <w:t>ChangingCanopyController</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2"/>
              </w:rPr>
              <w:t>Unique target map; 0.45 s footprint events; 3/3 terminal; hint timers.</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2"/>
              </w:rPr>
              <w:t>Shard reveal, candidate authority, environment, portal.</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RippleConversationController</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Unique marker map; persistent contour requests; 2/2 terminal; hint timers.</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Shard reveal, candidate authority, environment, portal.</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2"/>
              </w:rPr>
              <w:t>Level04ShardSlot</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2"/>
              </w:rPr>
              <w:t>Hidden packed state; immutable anchor selection; reveal terminal; child signal adaptation; actual availability.</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2"/>
              </w:rPr>
              <w:t>Puzzle completion, reward UI implementation, macro state.</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Level04EnvironmentStateController</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E0-E3 presentation; local resource duplication; non-blocking tweens; Weather Weave terminal/fallback.</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Puzzle rules, shard collection, Player control.</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2"/>
              </w:rPr>
              <w:t>Level04FinaleController</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2"/>
              </w:rPr>
              <w:t>FinalTextGate occupancy; main text show/close; owned control lock; fail-closed validation.</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2"/>
              </w:rPr>
              <w:t>Portal scene load, macro candidate logic.</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Level04PortalAdapter</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One activation request, local accent, timeout diagnostics, forwarding actual activation_completed.</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Portal state/presentation, InteractionArea, AUTO_ENTER, load.</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2"/>
              </w:rPr>
              <w:t>Level04RecoveryController</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2"/>
              </w:rPr>
              <w:t>Latest valid anchor, explicit volume recovery, source-keyed suspension, pending overlap reevaluation.</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2"/>
              </w:rPr>
              <w:t>Macro progress, shared reward private state.</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ShardRewardSequenceController (shared)</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Short reward overlay, player lock, shard completion.</w:t>
            </w:r>
          </w:p>
        </w:tc>
        <w:tc>
          <w:tcPr>
            <w:tcW w:type="dxa" w:w="3312"/>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Level_04 macro order or environment.</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2"/>
              </w:rPr>
              <w:t>LevelPortal (shared)</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2"/>
              </w:rPr>
              <w:t>Activation lifecycle, entry, latch, transition and load.</w:t>
            </w:r>
          </w:p>
        </w:tc>
        <w:tc>
          <w:tcPr>
            <w:tcW w:type="dxa" w:w="3312"/>
            <w:vAlign w:val="center"/>
            <w:tcMar>
              <w:top w:w="70" w:type="dxa"/>
              <w:start w:w="70" w:type="dxa"/>
              <w:bottom w:w="70" w:type="dxa"/>
              <w:end w:w="70" w:type="dxa"/>
            </w:tcMar>
          </w:tcPr>
          <w:p>
            <w:pPr>
              <w:spacing w:after="0" w:line="240" w:lineRule="auto"/>
            </w:pPr>
            <w:r/>
            <w:r>
              <w:rPr>
                <w:rFonts w:ascii="Liberation Sans" w:hAnsi="Liberation Sans"/>
                <w:b w:val="0"/>
                <w:sz w:val="12"/>
              </w:rPr>
              <w:t>Level_04 narrative progression.</w:t>
            </w:r>
          </w:p>
        </w:tc>
      </w:tr>
    </w:tbl>
    <w:p>
      <w:pPr>
        <w:spacing w:after="20"/>
      </w:pPr>
    </w:p>
    <w:p>
      <w:pPr>
        <w:sectPr>
          <w:headerReference w:type="default" r:id="rId20"/>
          <w:pgSz w:w="11909" w:h="16834"/>
          <w:pgMar w:top="835" w:right="893" w:bottom="835" w:left="893" w:header="720" w:footer="720" w:gutter="0"/>
          <w:cols w:space="720"/>
          <w:docGrid w:linePitch="360"/>
        </w:sectPr>
      </w:pPr>
    </w:p>
    <w:p>
      <w:pPr>
        <w:pStyle w:val="Heading1"/>
      </w:pPr>
      <w:r>
        <w:t>6. Signal contract, idempotency and asynchronous race protection</w:t>
      </w:r>
    </w:p>
    <w:tbl>
      <w:tblPr>
        <w:tblStyle w:val="TableGrid"/>
        <w:tblW w:type="auto" w:w="0"/>
        <w:jc w:val="center"/>
        <w:tblLayout w:type="fixed"/>
        <w:tblLook w:firstColumn="1" w:firstRow="1" w:lastColumn="0" w:lastRow="0" w:noHBand="0" w:noVBand="1" w:val="04A0"/>
      </w:tblPr>
      <w:tblGrid>
        <w:gridCol w:w="3108"/>
        <w:gridCol w:w="3108"/>
        <w:gridCol w:w="3108"/>
        <w:gridCol w:w="3108"/>
        <w:gridCol w:w="3108"/>
      </w:tblGrid>
      <w:tr>
        <w:trPr>
          <w:tblHeader w:val="true"/>
          <w:cantSplit/>
        </w:trPr>
        <w:tc>
          <w:tcPr>
            <w:tcW w:type="dxa" w:w="4464"/>
            <w:vAlign w:val="center"/>
            <w:tcMar>
              <w:top w:w="70" w:type="dxa"/>
              <w:start w:w="70" w:type="dxa"/>
              <w:bottom w:w="70" w:type="dxa"/>
              <w:end w:w="70" w:type="dxa"/>
            </w:tcMar>
            <w:shd w:fill="315C52"/>
          </w:tcPr>
          <w:p>
            <w:pPr>
              <w:spacing w:after="0" w:line="240" w:lineRule="auto" w:before="0"/>
            </w:pPr>
            <w:r>
              <w:rPr>
                <w:sz w:val="16"/>
              </w:rPr>
            </w:r>
            <w:r>
              <w:rPr>
                <w:rFonts w:ascii="Liberation Sans" w:hAnsi="Liberation Sans"/>
                <w:b/>
                <w:color w:val="FFFFFF"/>
                <w:sz w:val="16"/>
              </w:rPr>
              <w:t>Signal</w:t>
            </w:r>
          </w:p>
        </w:tc>
        <w:tc>
          <w:tcPr>
            <w:tcW w:type="dxa" w:w="3168"/>
            <w:vAlign w:val="center"/>
            <w:tcMar>
              <w:top w:w="70" w:type="dxa"/>
              <w:start w:w="70" w:type="dxa"/>
              <w:bottom w:w="70" w:type="dxa"/>
              <w:end w:w="70" w:type="dxa"/>
            </w:tcMar>
            <w:shd w:fill="315C52"/>
          </w:tcPr>
          <w:p>
            <w:pPr>
              <w:spacing w:after="0" w:line="240" w:lineRule="auto" w:before="0"/>
            </w:pPr>
            <w:r>
              <w:rPr>
                <w:sz w:val="16"/>
              </w:rPr>
            </w:r>
            <w:r>
              <w:rPr>
                <w:rFonts w:ascii="Liberation Sans" w:hAnsi="Liberation Sans"/>
                <w:b/>
                <w:color w:val="FFFFFF"/>
                <w:sz w:val="16"/>
              </w:rPr>
              <w:t>Emitter</w:t>
            </w:r>
          </w:p>
        </w:tc>
        <w:tc>
          <w:tcPr>
            <w:tcW w:type="dxa" w:w="3312"/>
            <w:vAlign w:val="center"/>
            <w:tcMar>
              <w:top w:w="70" w:type="dxa"/>
              <w:start w:w="70" w:type="dxa"/>
              <w:bottom w:w="70" w:type="dxa"/>
              <w:end w:w="70" w:type="dxa"/>
            </w:tcMar>
            <w:shd w:fill="315C52"/>
          </w:tcPr>
          <w:p>
            <w:pPr>
              <w:spacing w:after="0" w:line="240" w:lineRule="auto" w:before="0"/>
            </w:pPr>
            <w:r>
              <w:rPr>
                <w:sz w:val="16"/>
              </w:rPr>
            </w:r>
            <w:r>
              <w:rPr>
                <w:rFonts w:ascii="Liberation Sans" w:hAnsi="Liberation Sans"/>
                <w:b/>
                <w:color w:val="FFFFFF"/>
                <w:sz w:val="16"/>
              </w:rPr>
              <w:t>Receiver</w:t>
            </w:r>
          </w:p>
        </w:tc>
        <w:tc>
          <w:tcPr>
            <w:tcW w:type="dxa" w:w="5760"/>
            <w:vAlign w:val="center"/>
            <w:tcMar>
              <w:top w:w="70" w:type="dxa"/>
              <w:start w:w="70" w:type="dxa"/>
              <w:bottom w:w="70" w:type="dxa"/>
              <w:end w:w="70" w:type="dxa"/>
            </w:tcMar>
            <w:shd w:fill="315C52"/>
          </w:tcPr>
          <w:p>
            <w:pPr>
              <w:spacing w:after="0" w:line="240" w:lineRule="auto" w:before="0"/>
            </w:pPr>
            <w:r>
              <w:rPr>
                <w:sz w:val="16"/>
              </w:rPr>
            </w:r>
            <w:r>
              <w:rPr>
                <w:rFonts w:ascii="Liberation Sans" w:hAnsi="Liberation Sans"/>
                <w:b/>
                <w:color w:val="FFFFFF"/>
                <w:sz w:val="16"/>
              </w:rPr>
              <w:t>Emission condition</w:t>
            </w:r>
          </w:p>
        </w:tc>
        <w:tc>
          <w:tcPr>
            <w:tcW w:type="dxa" w:w="4464"/>
            <w:vAlign w:val="center"/>
            <w:tcMar>
              <w:top w:w="70" w:type="dxa"/>
              <w:start w:w="70" w:type="dxa"/>
              <w:bottom w:w="70" w:type="dxa"/>
              <w:end w:w="70" w:type="dxa"/>
            </w:tcMar>
            <w:shd w:fill="315C52"/>
          </w:tcPr>
          <w:p>
            <w:pPr>
              <w:spacing w:after="0" w:line="240" w:lineRule="auto" w:before="0"/>
            </w:pPr>
            <w:r>
              <w:rPr>
                <w:sz w:val="16"/>
              </w:rPr>
            </w:r>
            <w:r>
              <w:rPr>
                <w:rFonts w:ascii="Liberation Sans" w:hAnsi="Liberation Sans"/>
                <w:b/>
                <w:color w:val="FFFFFF"/>
                <w:sz w:val="16"/>
              </w:rPr>
              <w:t>Duplicate protection</w:t>
            </w:r>
          </w:p>
        </w:tc>
      </w:tr>
      <w:tr>
        <w:trPr>
          <w:cantSplit/>
        </w:trPr>
        <w:tc>
          <w:tcPr>
            <w:tcW w:type="dxa" w:w="4464"/>
            <w:vAlign w:val="center"/>
            <w:tcMar>
              <w:top w:w="70" w:type="dxa"/>
              <w:start w:w="70" w:type="dxa"/>
              <w:bottom w:w="70" w:type="dxa"/>
              <w:end w:w="70" w:type="dxa"/>
            </w:tcMar>
          </w:tcPr>
          <w:p>
            <w:pPr>
              <w:spacing w:after="0" w:line="240" w:lineRule="auto" w:before="0"/>
            </w:pPr>
            <w:r>
              <w:rPr>
                <w:rFonts w:ascii="Liberation Sans" w:hAnsi="Liberation Sans"/>
                <w:b w:val="0"/>
                <w:sz w:val="13"/>
              </w:rPr>
              <w:t>presence_accepted(target_id, footprint_id, route_context: RouteContext)</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Level04PresenceFootprint</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Canopy/Ripple controller</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After grounded 0.45 s dwell; once per footprint occupancy generation.</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Controller deduplicates by target_id.</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target_completed(target_id)</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ChangingCanopyController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Presentation + tests</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First accepted completion of unique target.</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completed_target_ids dictionary.</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marker_completed(marker_id)</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RippleConversationController</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Presentation + tests</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First accepted completion of unique marker.</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completed_marker_ids dictionary.</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puzzle_completed(branch_id)</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Each puzzle controller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Level04ProgressController</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Exactly once at 3/3 or 2/2 logical terminal.</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_completion_emitted.</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shard_available(shard_id)</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Level04ShardSlot</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Level04ProgressController</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After reveal terminal and verified collectability.</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State must transition ENABLE_PENDING -&gt; AVAILABLE once.</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shard_collection_started(shard_id)</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Level04ShardSlot</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Progress + Recovery</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Re-emitted from child reward_sequence_requested; semantic lifecycle start.</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_collection_started_emitted.</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shard_collected(shard_id)</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Level04ShardSlot</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Level04ProgressController + Recovery</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Re-emitted from child SoulShard.collected after shared reward completion.</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_collected_emitted and unique ID set.</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environment_phase_changed(previous, current)</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Environment controller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Debug/QA only</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After semantic phase accepted; visual tweens may still run.</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Monotonic permitted transition map.</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weather_weave_terminal(source)</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Environment controller</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Level04ProgressController</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Real presentation completion or 2.5 s controller fallback.</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Generation token + first-terminal-wins.</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main_text_started(text_id)</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Finale controller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Level04ProgressController</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Only after validated overlay accepts exact text.</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_main_text_started_once.</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main_text_closed(text_id)</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Finale controller</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Level04ProgressController</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Actual shared overlay closed signal.</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_main_text_closed_once.</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portal_activation_requested()</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Portal adapter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Debug/QA</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Immediately before the one allowed shared activate() call.</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_activation_requested_once.</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portal_activated()</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Portal adapter</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Progress/debug</w:t>
            </w:r>
          </w:p>
        </w:tc>
        <w:tc>
          <w:tcPr>
            <w:tcW w:type="dxa" w:w="5760"/>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Only after actual shared activation_completed.</w:t>
            </w:r>
          </w:p>
        </w:tc>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_activation_completed_once.</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portal_activation_blocked(reason)</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Portal adapter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Producer/runtime QA</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Bounded timeout or missing API; never treated as success.</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One diagnostic per generation.</w:t>
            </w:r>
          </w:p>
        </w:tc>
      </w:tr>
      <w:tr>
        <w:trPr>
          <w:cantSplit/>
        </w:trPr>
        <w:tc>
          <w:tcPr>
            <w:tcW w:type="dxa" w:w="4464"/>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recovery_performed(anchor_id, volume_id)</w:t>
            </w:r>
          </w:p>
        </w:tc>
        <w:tc>
          <w:tcPr>
            <w:tcW w:type="dxa" w:w="3168"/>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Recovery controller</w:t>
            </w:r>
          </w:p>
        </w:tc>
        <w:tc>
          <w:tcPr>
            <w:tcW w:type="dxa" w:w="3312"/>
            <w:vAlign w:val="center"/>
            <w:tcMar>
              <w:top w:w="70" w:type="dxa"/>
              <w:start w:w="70" w:type="dxa"/>
              <w:bottom w:w="70" w:type="dxa"/>
              <w:end w:w="70" w:type="dxa"/>
            </w:tcMar>
          </w:tcPr>
          <w:p>
            <w:pPr>
              <w:spacing w:after="0" w:line="240" w:lineRule="auto" w:before="0"/>
            </w:pPr>
            <w:r>
              <w:rPr>
                <w:sz w:val="13"/>
              </w:rPr>
            </w:r>
            <w:r>
              <w:rPr>
                <w:rFonts w:ascii="Liberation Sans" w:hAnsi="Liberation Sans"/>
                <w:b w:val="0"/>
                <w:sz w:val="13"/>
              </w:rPr>
              <w:t>QA only</w:t>
            </w:r>
          </w:p>
        </w:tc>
        <w:tc>
          <w:tcPr>
            <w:tcW w:type="dxa" w:w="5760"/>
            <w:vAlign w:val="center"/>
            <w:tcMar>
              <w:top w:w="70" w:type="dxa"/>
              <w:start w:w="70" w:type="dxa"/>
              <w:bottom w:w="70" w:type="dxa"/>
              <w:end w:w="70" w:type="dxa"/>
            </w:tcMar>
          </w:tcPr>
          <w:p>
            <w:pPr>
              <w:spacing w:after="0" w:line="240" w:lineRule="auto" w:before="0"/>
            </w:pPr>
            <w:r>
              <w:rPr>
                <w:sz w:val="13"/>
              </w:rPr>
              <w:t>After one controller-owned token reaches one accepted recovery using latest_valid_anchor.</w:t>
            </w:r>
          </w:p>
        </w:tc>
        <w:tc>
          <w:tcPr>
            <w:tcW w:type="dxa" w:w="4464"/>
            <w:vAlign w:val="center"/>
            <w:tcMar>
              <w:top w:w="70" w:type="dxa"/>
              <w:start w:w="70" w:type="dxa"/>
              <w:bottom w:w="70" w:type="dxa"/>
              <w:end w:w="70" w:type="dxa"/>
            </w:tcMar>
          </w:tcPr>
          <w:p>
            <w:pPr>
              <w:spacing w:after="0" w:line="240" w:lineRule="auto" w:before="0"/>
            </w:pPr>
            <w:r>
              <w:rPr>
                <w:sz w:val="13"/>
              </w:rPr>
              <w:t>current fall_event_token + recovery_latched; no external token input.</w:t>
            </w:r>
          </w:p>
        </w:tc>
      </w:tr>
      <w:tr>
        <w:trPr>
          <w:cantSplit/>
        </w:trPr>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configuration_error(component, message)</w:t>
            </w:r>
          </w:p>
        </w:tc>
        <w:tc>
          <w:tcPr>
            <w:tcW w:type="dxa" w:w="3168"/>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Any local controller</w:t>
            </w:r>
          </w:p>
        </w:tc>
        <w:tc>
          <w:tcPr>
            <w:tcW w:type="dxa" w:w="3312"/>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QA / startup blocker</w:t>
            </w:r>
          </w:p>
        </w:tc>
        <w:tc>
          <w:tcPr>
            <w:tcW w:type="dxa" w:w="5760"/>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Fail-closed validation failure.</w:t>
            </w:r>
          </w:p>
        </w:tc>
        <w:tc>
          <w:tcPr>
            <w:tcW w:type="dxa" w:w="4464"/>
            <w:vAlign w:val="center"/>
            <w:tcMar>
              <w:top w:w="70" w:type="dxa"/>
              <w:start w:w="70" w:type="dxa"/>
              <w:bottom w:w="70" w:type="dxa"/>
              <w:end w:w="70" w:type="dxa"/>
            </w:tcMar>
            <w:shd w:fill="F4F7F5"/>
          </w:tcPr>
          <w:p>
            <w:pPr>
              <w:spacing w:after="0" w:line="240" w:lineRule="auto" w:before="0"/>
            </w:pPr>
            <w:r>
              <w:rPr>
                <w:sz w:val="13"/>
              </w:rPr>
            </w:r>
            <w:r>
              <w:rPr>
                <w:rFonts w:ascii="Liberation Sans" w:hAnsi="Liberation Sans"/>
                <w:b w:val="0"/>
                <w:sz w:val="13"/>
              </w:rPr>
              <w:t>One per unique validation key.</w:t>
            </w:r>
          </w:p>
        </w:tc>
      </w:tr>
      <w:tr>
        <w:trPr>
          <w:cantSplit/>
        </w:trPr>
        <w:tc>
          <w:tcPr>
            <w:tcW w:type="dxa" w:w="4464"/>
            <w:vAlign w:val="center"/>
            <w:tcMar>
              <w:top w:w="70" w:type="dxa"/>
              <w:start w:w="70" w:type="dxa"/>
              <w:bottom w:w="70" w:type="dxa"/>
              <w:end w:w="70" w:type="dxa"/>
            </w:tcMar>
          </w:tcPr>
          <w:p>
            <w:pPr>
              <w:spacing w:after="0" w:line="240" w:lineRule="auto" w:before="0"/>
            </w:pPr>
            <w:r>
              <w:rPr>
                <w:rFonts w:ascii="Liberation Sans" w:hAnsi="Liberation Sans"/>
                <w:b w:val="0"/>
                <w:sz w:val="13"/>
              </w:rPr>
              <w:t>recovery_anchor_reached(anchor_id)</w:t>
            </w:r>
          </w:p>
        </w:tc>
        <w:tc>
          <w:tcPr>
            <w:tcW w:type="dxa" w:w="3168"/>
            <w:vAlign w:val="center"/>
            <w:tcMar>
              <w:top w:w="70" w:type="dxa"/>
              <w:start w:w="70" w:type="dxa"/>
              <w:bottom w:w="70" w:type="dxa"/>
              <w:end w:w="70" w:type="dxa"/>
            </w:tcMar>
          </w:tcPr>
          <w:p>
            <w:pPr>
              <w:spacing w:after="0" w:line="240" w:lineRule="auto" w:before="0"/>
            </w:pPr>
            <w:r>
              <w:rPr>
                <w:rFonts w:ascii="Liberation Sans" w:hAnsi="Liberation Sans"/>
                <w:b w:val="0"/>
                <w:sz w:val="13"/>
              </w:rPr>
              <w:t>Level04RecoveryAnchorZone</w:t>
            </w:r>
          </w:p>
        </w:tc>
        <w:tc>
          <w:tcPr>
            <w:tcW w:type="dxa" w:w="3312"/>
            <w:vAlign w:val="center"/>
            <w:tcMar>
              <w:top w:w="70" w:type="dxa"/>
              <w:start w:w="70" w:type="dxa"/>
              <w:bottom w:w="70" w:type="dxa"/>
              <w:end w:w="70" w:type="dxa"/>
            </w:tcMar>
          </w:tcPr>
          <w:p>
            <w:pPr>
              <w:spacing w:after="0" w:line="240" w:lineRule="auto" w:before="0"/>
            </w:pPr>
            <w:r>
              <w:rPr>
                <w:rFonts w:ascii="Liberation Sans" w:hAnsi="Liberation Sans"/>
                <w:b w:val="0"/>
                <w:sz w:val="13"/>
              </w:rPr>
              <w:t>Level04RecoveryController</w:t>
            </w:r>
          </w:p>
        </w:tc>
        <w:tc>
          <w:tcPr>
            <w:tcW w:type="dxa" w:w="5760"/>
            <w:vAlign w:val="center"/>
            <w:tcMar>
              <w:top w:w="70" w:type="dxa"/>
              <w:start w:w="70" w:type="dxa"/>
              <w:bottom w:w="70" w:type="dxa"/>
              <w:end w:w="70" w:type="dxa"/>
            </w:tcMar>
          </w:tcPr>
          <w:p>
            <w:pPr>
              <w:spacing w:after="0" w:line="240" w:lineRule="auto" w:before="0"/>
            </w:pPr>
            <w:r>
              <w:rPr>
                <w:rFonts w:ascii="Liberation Sans" w:hAnsi="Liberation Sans"/>
                <w:b w:val="0"/>
                <w:sz w:val="13"/>
              </w:rPr>
              <w:t>First broad grounded arrival for a current overlap generation, including one-physics-frame reevaluation after ready/enable.</w:t>
            </w:r>
          </w:p>
        </w:tc>
        <w:tc>
          <w:tcPr>
            <w:tcW w:type="dxa" w:w="4464"/>
            <w:vAlign w:val="center"/>
            <w:tcMar>
              <w:top w:w="70" w:type="dxa"/>
              <w:start w:w="70" w:type="dxa"/>
              <w:bottom w:w="70" w:type="dxa"/>
              <w:end w:w="70" w:type="dxa"/>
            </w:tcMar>
          </w:tcPr>
          <w:p>
            <w:pPr>
              <w:spacing w:after="0" w:line="240" w:lineRule="auto" w:before="0"/>
            </w:pPr>
            <w:r>
              <w:rPr>
                <w:rFonts w:ascii="Liberation Sans" w:hAnsi="Liberation Sans"/>
                <w:b w:val="0"/>
                <w:sz w:val="13"/>
              </w:rPr>
              <w:t>Sensor generation token; controller validates bound registered zone + canonical ID; duplicate current anchor is no-op.</w:t>
            </w:r>
          </w:p>
        </w:tc>
      </w:tr>
      <w:tr>
        <w:trPr>
          <w:cantSplit/>
        </w:trPr>
        <w:tc>
          <w:tcPr>
            <w:tcW w:type="dxa" w:w="4464"/>
            <w:vAlign w:val="center"/>
            <w:tcMar>
              <w:top w:w="70" w:type="dxa"/>
              <w:start w:w="70" w:type="dxa"/>
              <w:bottom w:w="70" w:type="dxa"/>
              <w:end w:w="70" w:type="dxa"/>
            </w:tcMar>
          </w:tcPr>
          <w:p>
            <w:pPr>
              <w:spacing w:before="0" w:after="0" w:line="240" w:lineRule="auto"/>
            </w:pPr>
            <w:r>
              <w:rPr>
                <w:sz w:val="13"/>
              </w:rPr>
              <w:t>body_entered(body) / body_exited(body)</w:t>
            </w:r>
          </w:p>
        </w:tc>
        <w:tc>
          <w:tcPr>
            <w:tcW w:type="dxa" w:w="3168"/>
            <w:vAlign w:val="center"/>
            <w:tcMar>
              <w:top w:w="70" w:type="dxa"/>
              <w:start w:w="70" w:type="dxa"/>
              <w:bottom w:w="70" w:type="dxa"/>
              <w:end w:w="70" w:type="dxa"/>
            </w:tcMar>
          </w:tcPr>
          <w:p>
            <w:pPr>
              <w:spacing w:before="0" w:after="0" w:line="240" w:lineRule="auto"/>
            </w:pPr>
            <w:r>
              <w:rPr>
                <w:sz w:val="13"/>
              </w:rPr>
              <w:t>Registered Level04RecoveryVolume Area3D</w:t>
            </w:r>
          </w:p>
        </w:tc>
        <w:tc>
          <w:tcPr>
            <w:tcW w:type="dxa" w:w="3312"/>
            <w:vAlign w:val="center"/>
            <w:tcMar>
              <w:top w:w="70" w:type="dxa"/>
              <w:start w:w="70" w:type="dxa"/>
              <w:bottom w:w="70" w:type="dxa"/>
              <w:end w:w="70" w:type="dxa"/>
            </w:tcMar>
          </w:tcPr>
          <w:p>
            <w:pPr>
              <w:spacing w:before="0" w:after="0" w:line="240" w:lineRule="auto"/>
            </w:pPr>
            <w:r>
              <w:rPr>
                <w:sz w:val="13"/>
              </w:rPr>
              <w:t>Level04RecoveryController private bound handlers</w:t>
            </w:r>
          </w:p>
        </w:tc>
        <w:tc>
          <w:tcPr>
            <w:tcW w:type="dxa" w:w="5760"/>
            <w:vAlign w:val="center"/>
            <w:tcMar>
              <w:top w:w="70" w:type="dxa"/>
              <w:start w:w="70" w:type="dxa"/>
              <w:bottom w:w="70" w:type="dxa"/>
              <w:end w:w="70" w:type="dxa"/>
            </w:tcMar>
          </w:tcPr>
          <w:p>
            <w:pPr>
              <w:spacing w:before="0" w:after="0" w:line="240" w:lineRule="auto"/>
            </w:pPr>
            <w:r>
              <w:rPr>
                <w:sz w:val="13"/>
              </w:rPr>
              <w:t>At explicit registration the source volume is bound into both handlers. Only body == configured Player is accepted. First valid entry while unlatched creates one controller-owned token; matching exit removes that exact registered source from active overlaps.</w:t>
            </w:r>
          </w:p>
        </w:tc>
        <w:tc>
          <w:tcPr>
            <w:tcW w:type="dxa" w:w="4464"/>
            <w:vAlign w:val="center"/>
            <w:tcMar>
              <w:top w:w="70" w:type="dxa"/>
              <w:start w:w="70" w:type="dxa"/>
              <w:bottom w:w="70" w:type="dxa"/>
              <w:end w:w="70" w:type="dxa"/>
            </w:tcMar>
          </w:tcPr>
          <w:p>
            <w:pPr>
              <w:spacing w:before="0" w:after="0" w:line="240" w:lineRule="auto"/>
            </w:pPr>
            <w:r>
              <w:rPr>
                <w:sz w:val="13"/>
              </w:rPr>
              <w:t>Registered-source identity + active-overlap set + recovery_latched. Duplicate entries and overlapping volumes share one token; stale, unknown or mismatched exits are rejected. Rearm waits one physics frame and requires zero registered overlaps.</w:t>
            </w:r>
          </w:p>
        </w:tc>
      </w:tr>
    </w:tbl>
    <w:p>
      <w:pPr>
        <w:spacing w:after="20"/>
      </w:pPr>
    </w:p>
    <w:p>
      <w:pPr>
        <w:sectPr>
          <w:headerReference w:type="default" r:id="rId21"/>
          <w:pgSz w:w="16834" w:h="11909" w:orient="landscape"/>
          <w:pgMar w:top="648" w:right="648" w:bottom="648" w:left="648" w:header="720" w:footer="720" w:gutter="0"/>
          <w:cols w:space="720"/>
          <w:docGrid w:linePitch="360"/>
        </w:sectPr>
      </w:pPr>
    </w:p>
    <w:p>
      <w:pPr>
        <w:pStyle w:val="Heading2"/>
      </w:pPr>
      <w:r>
        <w:t>6.1 Connection policy</w:t>
      </w:r>
    </w:p>
    <w:p>
      <w:pPr>
        <w:pStyle w:val="ListBullet"/>
        <w:spacing w:after="40"/>
      </w:pPr>
      <w:r>
        <w:t>Use explicit exported NodePaths and typed cached references. Do not search the full scene tree by name for normal progression.</w:t>
      </w:r>
    </w:p>
    <w:p>
      <w:pPr>
        <w:pStyle w:val="ListBullet"/>
        <w:spacing w:after="40"/>
      </w:pPr>
      <w:r>
        <w:t>Parent Level_04.tscn owns exported overrides and may connect signals through controller _configure() methods. Puzzle scenes may register their own direct children.</w:t>
      </w:r>
    </w:p>
    <w:p>
      <w:pPr/>
      <w:r>
        <w:t>RecoveryController registers every Level04RecoveryVolume and Level04RecoveryAnchorZone from explicit exported NodePath arrays at startup. It connects each volume body_entered/body_exited with the source volume bound into the Callable. No volume token is supplied by an external caller.</w:t>
      </w:r>
    </w:p>
    <w:p>
      <w:pPr>
        <w:pStyle w:val="ListBullet"/>
        <w:spacing w:after="40"/>
      </w:pPr>
      <w:r>
        <w:t>Direct method calls are preferred from an orchestration owner to a fixed subordinate: progress -&gt; slot.reveal_at(), progress -&gt; environment.request_phase(), progress -&gt; finale.arm_finale(), progress -&gt; adapter.request_activation().</w:t>
      </w:r>
    </w:p>
    <w:p>
      <w:pPr>
        <w:pStyle w:val="ListBullet"/>
        <w:spacing w:after="40"/>
      </w:pPr>
      <w:r>
        <w:t>Signals are preferred for facts travelling upward or across ownership boundaries: puzzle_completed, shard_available, shard_collection_started, shard_collected, main_text_closed, activation_completed.</w:t>
      </w:r>
    </w:p>
    <w:p>
      <w:pPr>
        <w:pStyle w:val="ListBullet"/>
        <w:spacing w:after="40"/>
      </w:pPr>
      <w:r>
        <w:t>node_added, per-frame tree scans and hardcoded absolute /root paths are forbidden for Level_04 progression.</w:t>
      </w:r>
    </w:p>
    <w:p>
      <w:pPr>
        <w:pStyle w:val="Heading2"/>
      </w:pPr>
      <w:r>
        <w:t>6.2 First-terminal-wins and generation-token policy</w:t>
      </w:r>
    </w:p>
    <w:p>
      <w:r>
        <w:t>Every asynchronous presentation that can complete by callback or timeout owns an integer generation. Starting or cancelling a presentation increments the generation. Each awaited continuation captures the current token and exits silently if it no longer matches. A separate terminal latch guarantees that a real callback racing its fallback cannot emit twice.</w:t>
      </w:r>
    </w:p>
    <w:p>
      <w:pPr>
        <w:pStyle w:val="CodeBlock"/>
        <w:ind w:left="259" w:right="72"/>
      </w:pPr>
      <w:r>
        <w:rPr>
          <w:rFonts w:ascii="Liberation Mono" w:hAnsi="Liberation Mono"/>
        </w:rPr>
        <w:t>_generation += 1</w:t>
      </w:r>
    </w:p>
    <w:p>
      <w:pPr>
        <w:pStyle w:val="CodeBlock"/>
        <w:ind w:left="259" w:right="72"/>
      </w:pPr>
      <w:r>
        <w:rPr>
          <w:rFonts w:ascii="Liberation Mono" w:hAnsi="Liberation Mono"/>
        </w:rPr>
        <w:t>var token := _generation</w:t>
      </w:r>
    </w:p>
    <w:p>
      <w:pPr>
        <w:pStyle w:val="CodeBlock"/>
        <w:ind w:left="259" w:right="72"/>
      </w:pPr>
      <w:r>
        <w:rPr>
          <w:rFonts w:ascii="Liberation Mono" w:hAnsi="Liberation Mono"/>
        </w:rPr>
        <w:t>_terminal_emitted = false</w:t>
      </w:r>
    </w:p>
    <w:p>
      <w:pPr>
        <w:pStyle w:val="CodeBlock"/>
        <w:ind w:left="259" w:right="72"/>
      </w:pPr>
      <w:r>
        <w:rPr>
          <w:rFonts w:ascii="Liberation Mono" w:hAnsi="Liberation Mono"/>
        </w:rPr>
        <w:t>start_optional_presentation(token)</w:t>
      </w:r>
    </w:p>
    <w:p>
      <w:pPr>
        <w:pStyle w:val="CodeBlock"/>
        <w:ind w:left="259" w:right="72"/>
      </w:pPr>
      <w:r>
        <w:rPr>
          <w:rFonts w:ascii="Liberation Mono" w:hAnsi="Liberation Mono"/>
        </w:rPr>
        <w:t>await get_tree().create_timer(timeout_seconds).timeout</w:t>
      </w:r>
    </w:p>
    <w:p>
      <w:pPr>
        <w:pStyle w:val="CodeBlock"/>
        <w:ind w:left="259" w:right="72"/>
      </w:pPr>
      <w:r>
        <w:rPr>
          <w:rFonts w:ascii="Liberation Mono" w:hAnsi="Liberation Mono"/>
        </w:rPr>
        <w:t>if token != _generation or _terminal_emitted:</w:t>
      </w:r>
    </w:p>
    <w:p>
      <w:pPr>
        <w:pStyle w:val="CodeBlock"/>
        <w:ind w:left="259" w:right="72"/>
      </w:pPr>
      <w:r>
        <w:rPr>
          <w:rFonts w:ascii="Liberation Mono" w:hAnsi="Liberation Mono"/>
        </w:rPr>
        <w:t xml:space="preserve">    return</w:t>
      </w:r>
    </w:p>
    <w:p>
      <w:pPr>
        <w:pStyle w:val="CodeBlock"/>
        <w:ind w:left="259" w:right="72"/>
      </w:pPr>
      <w:r>
        <w:rPr>
          <w:rFonts w:ascii="Liberation Mono" w:hAnsi="Liberation Mono"/>
        </w:rPr>
        <w:t>_terminal_emitted = true</w:t>
      </w:r>
    </w:p>
    <w:p>
      <w:pPr>
        <w:pStyle w:val="CodeBlock"/>
        <w:ind w:left="259" w:right="72"/>
      </w:pPr>
      <w:r>
        <w:rPr>
          <w:rFonts w:ascii="Liberation Mono" w:hAnsi="Liberation Mono"/>
        </w:rPr>
        <w:t>terminal.emit(&amp;"timeout")</w:t>
      </w:r>
    </w:p>
    <w:p>
      <w:r>
        <w:t>This pattern is required for shard reveal VFX, Canopy/Ripple optional completion presentation, Weather Weave and the adapter-owned local portal accent. It is not permission to synthesize shared LevelPortal activation success or bypass main-text UI.</w:t>
      </w:r>
    </w:p>
    <w:p>
      <w:pPr>
        <w:sectPr>
          <w:headerReference w:type="default" r:id="rId22"/>
          <w:pgSz w:w="11909" w:h="16834"/>
          <w:pgMar w:top="835" w:right="893" w:bottom="835" w:left="893" w:header="720" w:footer="720" w:gutter="0"/>
          <w:cols w:space="720"/>
          <w:docGrid w:linePitch="360"/>
        </w:sectPr>
      </w:pPr>
    </w:p>
    <w:p>
      <w:pPr>
        <w:pStyle w:val="Heading1"/>
      </w:pPr>
      <w:r>
        <w:t>7. Exact relative NodePaths and parent-scene overrides</w:t>
      </w:r>
    </w:p>
    <w:tbl>
      <w:tblPr>
        <w:tblStyle w:val="TableGrid"/>
        <w:tblW w:type="auto" w:w="0"/>
        <w:jc w:val="center"/>
        <w:tblLayout w:type="fixed"/>
        <w:tblLook w:firstColumn="1" w:firstRow="1" w:lastColumn="0" w:lastRow="0" w:noHBand="0" w:noVBand="1" w:val="04A0"/>
      </w:tblPr>
      <w:tblGrid>
        <w:gridCol w:w="5179"/>
        <w:gridCol w:w="5179"/>
        <w:gridCol w:w="5179"/>
      </w:tblGrid>
      <w:tr>
        <w:trPr>
          <w:tblHeader w:val="true"/>
          <w:cantSplit/>
        </w:trPr>
        <w:tc>
          <w:tcPr>
            <w:tcW w:type="dxa" w:w="432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Node</w:t>
            </w:r>
          </w:p>
        </w:tc>
        <w:tc>
          <w:tcPr>
            <w:tcW w:type="dxa" w:w="432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Export</w:t>
            </w:r>
          </w:p>
        </w:tc>
        <w:tc>
          <w:tcPr>
            <w:tcW w:type="dxa" w:w="950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Exact relative NodePath</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canopy_controller_path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../../GameplayRoot/PuzzleRoot/ChangingCanopyPuzzle/ChangingCanopyController</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ripple_controller_path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../../GameplayRoot/PuzzleRoot/RippleConversationPuzzle/RippleConversationController</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shard_slot_08_path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../../GameplayRoot/ShardRoot/ShardSlot_08</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shard_slot_09_path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../../GameplayRoot/ShardRoot/ShardSlot_09</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canopy_remaining_zone_path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../../GameplayRoot/RouteAuthorityRoot/CanopyRemainingShardZone</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ripple_remaining_zone_path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../../GameplayRoot/RouteAuthorityRoot/RippleRemainingShardZone</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environment_controller_path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../../EnvironmentStateRoot/Level04EnvironmentStateController</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finale_controller_path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../Level04FinaleController</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portal_adapter_path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../Level04PortalAdapter</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Level04ProgressController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recovery_controller_path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../Level04RecoveryController</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ShardRewardSequenceController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overlay_path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../../UILayer/ShardRewardOverlay</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ShardRewardSequenceController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player_path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ShardRewardSequenceController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shard_search_root_path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../../GameplayRoot/ShardRoot</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Level04FinaleController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player_path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Level04FinaleController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final_text_gate_path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../../GameplayRoot/RouteAuthorityRoot/FinalTextGate</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Level04FinaleController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finale_overlay_path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../../UILayer/LevelFinaleOverlay</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Level04FinaleController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recovery_controller_path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../Level04RecoveryController</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Level04PortalAdapter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portal_path</w:t>
            </w:r>
          </w:p>
        </w:tc>
        <w:tc>
          <w:tcPr>
            <w:tcW w:type="dxa" w:w="9504"/>
            <w:vAlign w:val="center"/>
            <w:tcMar>
              <w:top w:w="70" w:type="dxa"/>
              <w:start w:w="70" w:type="dxa"/>
              <w:bottom w:w="70" w:type="dxa"/>
              <w:end w:w="70" w:type="dxa"/>
            </w:tcMar>
            <w:shd w:fill="F4F7F5"/>
          </w:tcPr>
          <w:p>
            <w:pPr>
              <w:spacing w:after="0" w:line="240" w:lineRule="auto"/>
            </w:pPr>
            <w:r>
              <w:rPr>
                <w:rFonts w:ascii="Liberation Mono" w:hAnsi="Liberation Mono"/>
                <w:b w:val="0"/>
                <w:sz w:val="12"/>
              </w:rPr>
              <w:t>../../GameplayRoot/PortalRoot/PortalFloorAnchor/LevelPortal</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Level04PortalAdapter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portal_accent_vfx_path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../../VFXRoot/PortalAccentVFX</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Level04EnvironmentStateController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world_environment_path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../WorldEnvironment</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Level04EnvironmentStateController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lighting_root_path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../LightingRoot</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Level04EnvironmentStateController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canopy_guidance_path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../../VFXRoot/RemainingBranchGuidanceRoot/CanopyGuidance</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Level04EnvironmentStateController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ripple_guidance_path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../../VFXRoot/RemainingBranchGuidanceRoot/RippleGuidance</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Level04EnvironmentStateController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weather_weave_vfx_path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../../VFXRoot/WeatherWeaveVFX</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player_path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Level04RecoveryController</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recovery_volumes_root_path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../../GameplayRoot/SafetyRoot/RecoveryVolumes</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recovery_anchors_root_path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../../GameplayRoot/SafetyRoot/RecoveryAnchors</w:t>
            </w:r>
          </w:p>
        </w:tc>
      </w:tr>
      <w:tr>
        <w:trPr>
          <w:cantSplit/>
        </w:trPr>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FollowCamera</w:t>
            </w:r>
          </w:p>
        </w:tc>
        <w:tc>
          <w:tcPr>
            <w:tcW w:type="dxa" w:w="4320"/>
            <w:vAlign w:val="center"/>
            <w:tcMar>
              <w:top w:w="70" w:type="dxa"/>
              <w:start w:w="70" w:type="dxa"/>
              <w:bottom w:w="70" w:type="dxa"/>
              <w:end w:w="70" w:type="dxa"/>
            </w:tcMar>
            <w:shd w:fill="F4F7F5"/>
          </w:tcPr>
          <w:p>
            <w:pPr>
              <w:spacing w:after="0" w:line="240" w:lineRule="auto"/>
            </w:pPr>
            <w:r/>
            <w:r>
              <w:rPr>
                <w:rFonts w:ascii="Liberation Sans" w:hAnsi="Liberation Sans"/>
                <w:b w:val="0"/>
                <w:sz w:val="12"/>
              </w:rPr>
              <w:t>target_path</w:t>
            </w:r>
          </w:p>
        </w:tc>
        <w:tc>
          <w:tcPr>
            <w:tcW w:type="dxa" w:w="9504"/>
            <w:vAlign w:val="center"/>
            <w:tcMar>
              <w:top w:w="70" w:type="dxa"/>
              <w:start w:w="70" w:type="dxa"/>
              <w:bottom w:w="70" w:type="dxa"/>
              <w:end w:w="70" w:type="dxa"/>
            </w:tcMar>
            <w:shd w:fill="F4F7F5"/>
          </w:tcPr>
          <w:p>
            <w:pPr>
              <w:spacing w:after="0" w:line="240" w:lineRule="auto"/>
            </w:pPr>
            <w: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SoulOrb_Follow</w:t>
            </w:r>
          </w:p>
        </w:tc>
        <w:tc>
          <w:tcPr>
            <w:tcW w:type="dxa" w:w="4320"/>
            <w:vAlign w:val="center"/>
            <w:tcMar>
              <w:top w:w="70" w:type="dxa"/>
              <w:start w:w="70" w:type="dxa"/>
              <w:bottom w:w="70" w:type="dxa"/>
              <w:end w:w="70" w:type="dxa"/>
            </w:tcMar>
          </w:tcPr>
          <w:p>
            <w:pPr>
              <w:spacing w:after="0" w:line="240" w:lineRule="auto"/>
            </w:pPr>
            <w:r/>
            <w:r>
              <w:rPr>
                <w:rFonts w:ascii="Liberation Sans" w:hAnsi="Liberation Sans"/>
                <w:b w:val="0"/>
                <w:sz w:val="12"/>
              </w:rPr>
              <w:t>target_path</w:t>
            </w:r>
          </w:p>
        </w:tc>
        <w:tc>
          <w:tcPr>
            <w:tcW w:type="dxa" w:w="9504"/>
            <w:vAlign w:val="center"/>
            <w:tcMar>
              <w:top w:w="70" w:type="dxa"/>
              <w:start w:w="70" w:type="dxa"/>
              <w:bottom w:w="70" w:type="dxa"/>
              <w:end w:w="70" w:type="dxa"/>
            </w:tcMar>
          </w:tcPr>
          <w:p>
            <w:pPr>
              <w:spacing w:after="0" w:line="240" w:lineRule="auto"/>
            </w:pPr>
            <w:r/>
            <w:r>
              <w:rPr>
                <w:rFonts w:ascii="Liberation Mono" w:hAnsi="Liberation Mono"/>
                <w:b w:val="0"/>
                <w:sz w:val="12"/>
              </w:rPr>
              <w:t>../Player</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ChangingCanopyController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presentation_controller_path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../../../../VFXRoot/CanopyPresentationRoot</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ChangingCanopyController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player_path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RippleConversationController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presentation_controller_path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../../../../VFXRoot/RipplePresentationRoot</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RippleConversationController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player_path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Level04PortalAdapter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portal_floor_anchor_path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../../GameplayRoot/PortalRoot/PortalFloorAnchor</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SoulOrb_Follow</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orientation_source_path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../Player/CharacterVisualRoot</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Level04RecoveryAnchorZone (each RAx)</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floor_anchor_path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FloorAnchor</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Level04RecoveryAnchorZone (each RAx)</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arrival_zone_path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ArrivalZone</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Level04RecoveryAnchorZone (each RAx)</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player_path</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../../../../PlayerRoot/Player</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recovery_anchor_zone_paths[0]</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../../GameplayRoot/SafetyRoot/RecoveryAnchors/RA0_Arrival</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recovery_anchor_zone_paths[1]</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../../GameplayRoot/SafetyRoot/RecoveryAnchors/RA1_CrossingTree</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recovery_anchor_zone_paths[2]</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../../GameplayRoot/SafetyRoot/RecoveryAnchors/RA2_CanopyInitial</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recovery_anchor_zone_paths[3]</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../../GameplayRoot/SafetyRoot/RecoveryAnchors/RA3_CanopyFirstPass</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recovery_anchor_zone_paths[4]</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../../GameplayRoot/SafetyRoot/RecoveryAnchors/RA4_RippleInitial</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recovery_anchor_zone_paths[5]</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../../GameplayRoot/SafetyRoot/RecoveryAnchors/RA5_RippleFirstPass</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recovery_anchor_zone_paths[6]</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../../GameplayRoot/SafetyRoot/RecoveryAnchors/RA6_UpperCrossing</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recovery_anchor_zone_paths[7]</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../../GameplayRoot/SafetyRoot/RecoveryAnchors/RA7_LowerCrossing</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recovery_anchor_zone_paths[8]</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../../GameplayRoot/SafetyRoot/RecoveryAnchors/RA8_CanopyRemaining</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recovery_anchor_zone_paths[9]</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../../GameplayRoot/SafetyRoot/RecoveryAnchors/RA9_RippleRemaining</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recovery_anchor_zone_paths[10]</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../../GameplayRoot/SafetyRoot/RecoveryAnchors/RA10_WeatherWeave</w:t>
            </w:r>
          </w:p>
        </w:tc>
      </w:tr>
      <w:tr>
        <w:trPr>
          <w:cantSplit/>
        </w:trPr>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Level04RecoveryController</w:t>
            </w:r>
          </w:p>
        </w:tc>
        <w:tc>
          <w:tcPr>
            <w:tcW w:type="dxa" w:w="4320"/>
            <w:vAlign w:val="center"/>
            <w:tcMar>
              <w:top w:w="70" w:type="dxa"/>
              <w:start w:w="70" w:type="dxa"/>
              <w:bottom w:w="70" w:type="dxa"/>
              <w:end w:w="70" w:type="dxa"/>
            </w:tcMar>
          </w:tcPr>
          <w:p>
            <w:pPr>
              <w:spacing w:after="0" w:line="240" w:lineRule="auto"/>
            </w:pPr>
            <w:r>
              <w:rPr>
                <w:rFonts w:ascii="Liberation Sans" w:hAnsi="Liberation Sans"/>
                <w:b w:val="0"/>
                <w:sz w:val="12"/>
              </w:rPr>
              <w:t>recovery_anchor_zone_paths[11]</w:t>
            </w:r>
          </w:p>
        </w:tc>
        <w:tc>
          <w:tcPr>
            <w:tcW w:type="dxa" w:w="9504"/>
            <w:vAlign w:val="center"/>
            <w:tcMar>
              <w:top w:w="70" w:type="dxa"/>
              <w:start w:w="70" w:type="dxa"/>
              <w:bottom w:w="70" w:type="dxa"/>
              <w:end w:w="70" w:type="dxa"/>
            </w:tcMar>
          </w:tcPr>
          <w:p>
            <w:pPr>
              <w:spacing w:after="0" w:line="240" w:lineRule="auto"/>
            </w:pPr>
            <w:r>
              <w:rPr>
                <w:rFonts w:ascii="Liberation Mono" w:hAnsi="Liberation Mono"/>
                <w:b w:val="0"/>
                <w:sz w:val="12"/>
              </w:rPr>
              <w:t>../../GameplayRoot/SafetyRoot/RecoveryAnchors/RA11_FinalPavilion</w:t>
            </w:r>
          </w:p>
        </w:tc>
      </w:tr>
      <w:tr>
        <w:trPr>
          <w:cantSplit/>
        </w:trPr>
        <w:tc>
          <w:tcPr>
            <w:tcW w:type="dxa" w:w="4320"/>
            <w:vAlign w:val="center"/>
            <w:tcMar>
              <w:top w:w="70" w:type="dxa"/>
              <w:start w:w="70" w:type="dxa"/>
              <w:bottom w:w="70" w:type="dxa"/>
              <w:end w:w="70" w:type="dxa"/>
            </w:tcMar>
          </w:tcPr>
          <w:p>
            <w:pPr>
              <w:spacing w:after="0" w:line="240" w:lineRule="auto"/>
            </w:pPr>
            <w:r>
              <w:t>Level04RecoveryController</w:t>
            </w:r>
          </w:p>
        </w:tc>
        <w:tc>
          <w:tcPr>
            <w:tcW w:type="dxa" w:w="4320"/>
            <w:vAlign w:val="center"/>
            <w:tcMar>
              <w:top w:w="70" w:type="dxa"/>
              <w:start w:w="70" w:type="dxa"/>
              <w:bottom w:w="70" w:type="dxa"/>
              <w:end w:w="70" w:type="dxa"/>
            </w:tcMar>
          </w:tcPr>
          <w:p>
            <w:pPr>
              <w:spacing w:after="0" w:line="240" w:lineRule="auto"/>
            </w:pPr>
            <w:r>
              <w:t>recovery_volume_paths[0]</w:t>
            </w:r>
          </w:p>
        </w:tc>
        <w:tc>
          <w:tcPr>
            <w:tcW w:type="dxa" w:w="9504"/>
            <w:vAlign w:val="center"/>
            <w:tcMar>
              <w:top w:w="70" w:type="dxa"/>
              <w:start w:w="70" w:type="dxa"/>
              <w:bottom w:w="70" w:type="dxa"/>
              <w:end w:w="70" w:type="dxa"/>
            </w:tcMar>
          </w:tcPr>
          <w:p>
            <w:pPr>
              <w:spacing w:after="0" w:line="240" w:lineRule="auto"/>
            </w:pPr>
            <w:r>
              <w:t>../../GameplayRoot/SafetyRoot/RecoveryVolumes/SoftReturnVolume</w:t>
            </w:r>
          </w:p>
        </w:tc>
      </w:tr>
      <w:tr>
        <w:trPr>
          <w:cantSplit/>
        </w:trPr>
        <w:tc>
          <w:tcPr>
            <w:tcW w:type="dxa" w:w="4320"/>
            <w:vAlign w:val="center"/>
            <w:tcMar>
              <w:top w:w="70" w:type="dxa"/>
              <w:start w:w="70" w:type="dxa"/>
              <w:bottom w:w="70" w:type="dxa"/>
              <w:end w:w="70" w:type="dxa"/>
            </w:tcMar>
          </w:tcPr>
          <w:p>
            <w:pPr>
              <w:spacing w:after="0" w:line="240" w:lineRule="auto"/>
            </w:pPr>
            <w:r>
              <w:t>Level04RecoveryController</w:t>
            </w:r>
          </w:p>
        </w:tc>
        <w:tc>
          <w:tcPr>
            <w:tcW w:type="dxa" w:w="4320"/>
            <w:vAlign w:val="center"/>
            <w:tcMar>
              <w:top w:w="70" w:type="dxa"/>
              <w:start w:w="70" w:type="dxa"/>
              <w:bottom w:w="70" w:type="dxa"/>
              <w:end w:w="70" w:type="dxa"/>
            </w:tcMar>
          </w:tcPr>
          <w:p>
            <w:pPr>
              <w:spacing w:after="0" w:line="240" w:lineRule="auto"/>
            </w:pPr>
            <w:r>
              <w:t>recovery_volume_paths[1..N]</w:t>
            </w:r>
          </w:p>
        </w:tc>
        <w:tc>
          <w:tcPr>
            <w:tcW w:type="dxa" w:w="9504"/>
            <w:vAlign w:val="center"/>
            <w:tcMar>
              <w:top w:w="70" w:type="dxa"/>
              <w:start w:w="70" w:type="dxa"/>
              <w:bottom w:w="70" w:type="dxa"/>
              <w:end w:w="70" w:type="dxa"/>
            </w:tcMar>
          </w:tcPr>
          <w:p>
            <w:pPr>
              <w:spacing w:after="0" w:line="240" w:lineRule="auto"/>
            </w:pPr>
            <w:r>
              <w:t>../../GameplayRoot/SafetyRoot/RecoveryVolumes/AuthoredOutOfBoundsVolumes/&lt;each literal authored node name&gt;</w:t>
            </w:r>
          </w:p>
        </w:tc>
      </w:tr>
      <w:tr>
        <w:trPr>
          <w:cantSplit/>
        </w:trPr>
        <w:tc>
          <w:tcPr>
            <w:tcW w:type="dxa" w:w="4320"/>
            <w:vAlign w:val="center"/>
            <w:tcMar>
              <w:top w:w="70" w:type="dxa"/>
              <w:start w:w="70" w:type="dxa"/>
              <w:bottom w:w="70" w:type="dxa"/>
              <w:end w:w="70" w:type="dxa"/>
            </w:tcMar>
          </w:tcPr>
          <w:p>
            <w:pPr>
              <w:spacing w:after="0" w:line="240" w:lineRule="auto"/>
            </w:pPr>
            <w:r>
              <w:t>Level04PresenceFootprint (ChangingCanopyPuzzle/FootprintRoot/C1I)</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(ChangingCanopyPuzzle/FootprintRoot/C1R)</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(ChangingCanopyPuzzle/FootprintRoot/C2I)</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(ChangingCanopyPuzzle/FootprintRoot/C2R)</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(ChangingCanopyPuzzle/FootprintRoot/C3I)</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(ChangingCanopyPuzzle/FootprintRoot/C3R)</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(RippleConversationPuzzle/FootprintRoot/R1I)</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(RippleConversationPuzzle/FootprintRoot/R1R)</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(RippleConversationPuzzle/FootprintRoot/R2I)</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r>
        <w:trPr>
          <w:cantSplit/>
        </w:trPr>
        <w:tc>
          <w:tcPr>
            <w:tcW w:type="dxa" w:w="4320"/>
            <w:vAlign w:val="center"/>
            <w:tcMar>
              <w:top w:w="70" w:type="dxa"/>
              <w:start w:w="70" w:type="dxa"/>
              <w:bottom w:w="70" w:type="dxa"/>
              <w:end w:w="70" w:type="dxa"/>
            </w:tcMar>
          </w:tcPr>
          <w:p>
            <w:pPr>
              <w:spacing w:after="0" w:line="240" w:lineRule="auto"/>
            </w:pPr>
            <w:r>
              <w:t>Level04PresenceFootprint (RippleConversationPuzzle/FootprintRoot/R2R)</w:t>
            </w:r>
          </w:p>
        </w:tc>
        <w:tc>
          <w:tcPr>
            <w:tcW w:type="dxa" w:w="4320"/>
            <w:vAlign w:val="center"/>
            <w:tcMar>
              <w:top w:w="70" w:type="dxa"/>
              <w:start w:w="70" w:type="dxa"/>
              <w:bottom w:w="70" w:type="dxa"/>
              <w:end w:w="70" w:type="dxa"/>
            </w:tcMar>
          </w:tcPr>
          <w:p>
            <w:pPr>
              <w:spacing w:after="0" w:line="240" w:lineRule="auto"/>
            </w:pPr>
            <w:r>
              <w:t>player_path</w:t>
            </w:r>
          </w:p>
        </w:tc>
        <w:tc>
          <w:tcPr>
            <w:tcW w:type="dxa" w:w="9504"/>
            <w:vAlign w:val="center"/>
            <w:tcMar>
              <w:top w:w="70" w:type="dxa"/>
              <w:start w:w="70" w:type="dxa"/>
              <w:bottom w:w="70" w:type="dxa"/>
              <w:end w:w="70" w:type="dxa"/>
            </w:tcMar>
          </w:tcPr>
          <w:p>
            <w:pPr>
              <w:spacing w:after="0" w:line="240" w:lineRule="auto"/>
            </w:pPr>
            <w:r>
              <w:t>../../../../../PlayerRoot/Player</w:t>
            </w:r>
          </w:p>
        </w:tc>
      </w:tr>
    </w:tbl>
    <w:p>
      <w:pPr/>
      <w:r>
        <w:t>Authoritative owner-depth verification: each puzzle controller is at Level_04/GameplayRoot/PuzzleRoot/&lt;Puzzle&gt;/&lt;Controller&gt;, so VFXRoot and PlayerRoot require four parent traversals. Each Level04PresenceFootprint instance is at Level_04/GameplayRoot/PuzzleRoot/&lt;Puzzle&gt;/FootprintRoot/&lt;Footprint&gt;, so its exact Player path requires five parent traversals: ../../../../../PlayerRoot/Player. Recovery-anchor zones are at Level_04/GameplayRoot/SafetyRoot/RecoveryAnchors/&lt;RAx&gt; and use four traversals. Every path in the table must resolve from its actual owning node during startup validation and static tests.</w:t>
      </w:r>
    </w:p>
    <w:p>
      <w:pPr>
        <w:spacing w:after="20"/>
      </w:pPr>
    </w:p>
    <w:p>
      <w:pPr>
        <w:sectPr>
          <w:headerReference w:type="default" r:id="rId23"/>
          <w:pgSz w:w="16834" w:h="11909" w:orient="landscape"/>
          <w:pgMar w:top="648" w:right="648" w:bottom="648" w:left="648" w:header="720" w:footer="720" w:gutter="0"/>
          <w:cols w:space="720"/>
          <w:docGrid w:linePitch="360"/>
        </w:sectPr>
      </w:pPr>
    </w:p>
    <w:p>
      <w:pPr>
        <w:pStyle w:val="Heading2"/>
      </w:pPr>
      <w:r>
        <w:t>7.1 Required Level_04.tscn overrides</w:t>
      </w:r>
    </w:p>
    <w:p>
      <w:pPr>
        <w:pStyle w:val="CodeBlock"/>
      </w:pPr>
      <w:r>
        <w:t>[node name="Level04ProgressController" parent="LevelRuntimeRoot"]</w:t>
      </w:r>
    </w:p>
    <w:p>
      <w:pPr>
        <w:pStyle w:val="CodeBlock"/>
      </w:pPr>
      <w:r>
        <w:t>canopy_controller_path = NodePath("../../GameplayRoot/PuzzleRoot/ChangingCanopyPuzzle/ChangingCanopyController")</w:t>
      </w:r>
    </w:p>
    <w:p>
      <w:pPr>
        <w:pStyle w:val="CodeBlock"/>
      </w:pPr>
      <w:r>
        <w:t>ripple_controller_path = NodePath("../../GameplayRoot/PuzzleRoot/RippleConversationPuzzle/RippleConversationController")</w:t>
      </w:r>
    </w:p>
    <w:p>
      <w:pPr>
        <w:pStyle w:val="CodeBlock"/>
      </w:pPr>
      <w:r>
        <w:t>shard_slot_08_path = NodePath("../../GameplayRoot/ShardRoot/ShardSlot_08")</w:t>
      </w:r>
    </w:p>
    <w:p>
      <w:pPr>
        <w:pStyle w:val="CodeBlock"/>
      </w:pPr>
      <w:r>
        <w:t>shard_slot_09_path = NodePath("../../GameplayRoot/ShardRoot/ShardSlot_09")</w:t>
      </w:r>
    </w:p>
    <w:p>
      <w:pPr>
        <w:pStyle w:val="CodeBlock"/>
      </w:pPr>
      <w:r>
        <w:t>canopy_remaining_zone_path = NodePath("../../GameplayRoot/RouteAuthorityRoot/CanopyRemainingShardZone")</w:t>
      </w:r>
    </w:p>
    <w:p>
      <w:pPr>
        <w:pStyle w:val="CodeBlock"/>
      </w:pPr>
      <w:r>
        <w:t>ripple_remaining_zone_path = NodePath("../../GameplayRoot/RouteAuthorityRoot/RippleRemainingShardZone")</w:t>
      </w:r>
    </w:p>
    <w:p>
      <w:pPr>
        <w:pStyle w:val="CodeBlock"/>
      </w:pPr>
      <w:r>
        <w:t>environment_controller_path = NodePath("../../EnvironmentStateRoot/Level04EnvironmentStateController")</w:t>
      </w:r>
    </w:p>
    <w:p>
      <w:pPr>
        <w:pStyle w:val="CodeBlock"/>
      </w:pPr>
      <w:r>
        <w:t>finale_controller_path = NodePath("../Level04FinaleController")</w:t>
      </w:r>
    </w:p>
    <w:p>
      <w:pPr>
        <w:pStyle w:val="CodeBlock"/>
      </w:pPr>
      <w:r>
        <w:t>portal_adapter_path = NodePath("../Level04PortalAdapter")</w:t>
      </w:r>
    </w:p>
    <w:p>
      <w:pPr>
        <w:pStyle w:val="CodeBlock"/>
      </w:pPr>
      <w:r>
        <w:t>recovery_controller_path = NodePath("../Level04RecoveryController")</w:t>
      </w:r>
    </w:p>
    <w:p>
      <w:pPr/>
    </w:p>
    <w:p>
      <w:pPr>
        <w:pStyle w:val="CodeBlock"/>
      </w:pPr>
      <w:r>
        <w:t>[node name="ChangingCanopyController" parent="GameplayRoot/PuzzleRoot/ChangingCanopyPuzzle"]</w:t>
      </w:r>
    </w:p>
    <w:p>
      <w:pPr>
        <w:pStyle w:val="CodeBlock"/>
      </w:pPr>
      <w:r>
        <w:t>presentation_controller_path = NodePath("../../../../VFXRoot/CanopyPresentationRoot")</w:t>
      </w:r>
    </w:p>
    <w:p>
      <w:pPr>
        <w:pStyle w:val="CodeBlock"/>
      </w:pPr>
      <w:r>
        <w:t>player_path = NodePath("../../../../PlayerRoot/Player")</w:t>
      </w:r>
    </w:p>
    <w:p>
      <w:pPr/>
    </w:p>
    <w:p>
      <w:pPr>
        <w:pStyle w:val="CodeBlock"/>
      </w:pPr>
      <w:r>
        <w:t>[node name="RippleConversationController" parent="GameplayRoot/PuzzleRoot/RippleConversationPuzzle"]</w:t>
      </w:r>
    </w:p>
    <w:p>
      <w:pPr>
        <w:pStyle w:val="CodeBlock"/>
      </w:pPr>
      <w:r>
        <w:t>presentation_controller_path = NodePath("../../../../VFXRoot/RipplePresentationRoot")</w:t>
      </w:r>
    </w:p>
    <w:p>
      <w:pPr>
        <w:pStyle w:val="CodeBlock"/>
      </w:pPr>
      <w:r>
        <w:t>player_path = NodePath("../../../../PlayerRoot/Player")</w:t>
      </w:r>
    </w:p>
    <w:p>
      <w:pPr/>
    </w:p>
    <w:p>
      <w:pPr>
        <w:pStyle w:val="CodeBlock"/>
      </w:pPr>
      <w:r>
        <w:t>[node name="C1I" parent="GameplayRoot/PuzzleRoot/ChangingCanopyPuzzle/FootprintRoot"]</w:t>
      </w:r>
    </w:p>
    <w:p>
      <w:pPr>
        <w:pStyle w:val="CodeBlock"/>
      </w:pPr>
      <w:r>
        <w:t>player_path = NodePath("../../../../../PlayerRoot/Player")</w:t>
      </w:r>
    </w:p>
    <w:p>
      <w:pPr>
        <w:pStyle w:val="CodeBlock"/>
      </w:pPr>
    </w:p>
    <w:p>
      <w:pPr>
        <w:pStyle w:val="CodeBlock"/>
      </w:pPr>
      <w:r>
        <w:t>[node name="C1R" parent="GameplayRoot/PuzzleRoot/ChangingCanopyPuzzle/FootprintRoot"]</w:t>
      </w:r>
    </w:p>
    <w:p>
      <w:pPr>
        <w:pStyle w:val="CodeBlock"/>
      </w:pPr>
      <w:r>
        <w:t>player_path = NodePath("../../../../../PlayerRoot/Player")</w:t>
      </w:r>
    </w:p>
    <w:p>
      <w:pPr>
        <w:pStyle w:val="CodeBlock"/>
      </w:pPr>
    </w:p>
    <w:p>
      <w:pPr>
        <w:pStyle w:val="CodeBlock"/>
      </w:pPr>
      <w:r>
        <w:t>[node name="C2I" parent="GameplayRoot/PuzzleRoot/ChangingCanopyPuzzle/FootprintRoot"]</w:t>
      </w:r>
    </w:p>
    <w:p>
      <w:pPr>
        <w:pStyle w:val="CodeBlock"/>
      </w:pPr>
      <w:r>
        <w:t>player_path = NodePath("../../../../../PlayerRoot/Player")</w:t>
      </w:r>
    </w:p>
    <w:p>
      <w:pPr>
        <w:pStyle w:val="CodeBlock"/>
      </w:pPr>
    </w:p>
    <w:p>
      <w:pPr>
        <w:pStyle w:val="CodeBlock"/>
      </w:pPr>
      <w:r>
        <w:t>[node name="C2R" parent="GameplayRoot/PuzzleRoot/ChangingCanopyPuzzle/FootprintRoot"]</w:t>
      </w:r>
    </w:p>
    <w:p>
      <w:pPr>
        <w:pStyle w:val="CodeBlock"/>
      </w:pPr>
      <w:r>
        <w:t>player_path = NodePath("../../../../../PlayerRoot/Player")</w:t>
      </w:r>
    </w:p>
    <w:p>
      <w:pPr>
        <w:pStyle w:val="CodeBlock"/>
      </w:pPr>
    </w:p>
    <w:p>
      <w:pPr>
        <w:pStyle w:val="CodeBlock"/>
      </w:pPr>
      <w:r>
        <w:t>[node name="C3I" parent="GameplayRoot/PuzzleRoot/ChangingCanopyPuzzle/FootprintRoot"]</w:t>
      </w:r>
    </w:p>
    <w:p>
      <w:pPr>
        <w:pStyle w:val="CodeBlock"/>
      </w:pPr>
      <w:r>
        <w:t>player_path = NodePath("../../../../../PlayerRoot/Player")</w:t>
      </w:r>
    </w:p>
    <w:p>
      <w:pPr>
        <w:pStyle w:val="CodeBlock"/>
      </w:pPr>
    </w:p>
    <w:p>
      <w:pPr>
        <w:pStyle w:val="CodeBlock"/>
      </w:pPr>
      <w:r>
        <w:t>[node name="C3R" parent="GameplayRoot/PuzzleRoot/ChangingCanopyPuzzle/FootprintRoot"]</w:t>
      </w:r>
    </w:p>
    <w:p>
      <w:pPr>
        <w:pStyle w:val="CodeBlock"/>
      </w:pPr>
      <w:r>
        <w:t>player_path = NodePath("../../../../../PlayerRoot/Player")</w:t>
      </w:r>
    </w:p>
    <w:p>
      <w:pPr>
        <w:pStyle w:val="CodeBlock"/>
      </w:pPr>
    </w:p>
    <w:p>
      <w:pPr>
        <w:pStyle w:val="CodeBlock"/>
      </w:pPr>
      <w:r>
        <w:t>[node name="R1I" parent="GameplayRoot/PuzzleRoot/RippleConversationPuzzle/FootprintRoot"]</w:t>
      </w:r>
    </w:p>
    <w:p>
      <w:pPr>
        <w:pStyle w:val="CodeBlock"/>
      </w:pPr>
      <w:r>
        <w:t>player_path = NodePath("../../../../../PlayerRoot/Player")</w:t>
      </w:r>
    </w:p>
    <w:p>
      <w:pPr>
        <w:pStyle w:val="CodeBlock"/>
      </w:pPr>
    </w:p>
    <w:p>
      <w:pPr>
        <w:pStyle w:val="CodeBlock"/>
      </w:pPr>
      <w:r>
        <w:t>[node name="R1R" parent="GameplayRoot/PuzzleRoot/RippleConversationPuzzle/FootprintRoot"]</w:t>
      </w:r>
    </w:p>
    <w:p>
      <w:pPr>
        <w:pStyle w:val="CodeBlock"/>
      </w:pPr>
      <w:r>
        <w:t>player_path = NodePath("../../../../../PlayerRoot/Player")</w:t>
      </w:r>
    </w:p>
    <w:p>
      <w:pPr>
        <w:pStyle w:val="CodeBlock"/>
      </w:pPr>
    </w:p>
    <w:p>
      <w:pPr>
        <w:pStyle w:val="CodeBlock"/>
      </w:pPr>
      <w:r>
        <w:t>[node name="R2I" parent="GameplayRoot/PuzzleRoot/RippleConversationPuzzle/FootprintRoot"]</w:t>
      </w:r>
    </w:p>
    <w:p>
      <w:pPr>
        <w:pStyle w:val="CodeBlock"/>
      </w:pPr>
      <w:r>
        <w:t>player_path = NodePath("../../../../../PlayerRoot/Player")</w:t>
      </w:r>
    </w:p>
    <w:p>
      <w:pPr>
        <w:pStyle w:val="CodeBlock"/>
      </w:pPr>
    </w:p>
    <w:p>
      <w:pPr>
        <w:pStyle w:val="CodeBlock"/>
      </w:pPr>
      <w:r>
        <w:t>[node name="R2R" parent="GameplayRoot/PuzzleRoot/RippleConversationPuzzle/FootprintRoot"]</w:t>
      </w:r>
    </w:p>
    <w:p>
      <w:pPr>
        <w:pStyle w:val="CodeBlock"/>
      </w:pPr>
      <w:r>
        <w:t>player_path = NodePath("../../../../../PlayerRoot/Player")</w:t>
      </w:r>
    </w:p>
    <w:p>
      <w:pPr>
        <w:pStyle w:val="CodeBlock"/>
      </w:pPr>
    </w:p>
    <w:p>
      <w:pPr>
        <w:pStyle w:val="CodeBlock"/>
      </w:pPr>
      <w:r>
        <w:t>[node name="ShardRewardSequenceController" parent="LevelRuntimeRoot" instance=...]</w:t>
      </w:r>
    </w:p>
    <w:p>
      <w:pPr>
        <w:pStyle w:val="CodeBlock"/>
      </w:pPr>
      <w:r>
        <w:t>overlay_path = NodePath("../../UILayer/ShardRewardOverlay")</w:t>
      </w:r>
    </w:p>
    <w:p>
      <w:pPr>
        <w:pStyle w:val="CodeBlock"/>
      </w:pPr>
      <w:r>
        <w:t>player_path = NodePath("../../PlayerRoot/Player")</w:t>
      </w:r>
    </w:p>
    <w:p>
      <w:pPr>
        <w:pStyle w:val="CodeBlock"/>
      </w:pPr>
      <w:r>
        <w:t>shard_search_root_path = NodePath("../../GameplayRoot/ShardRoot")</w:t>
      </w:r>
    </w:p>
    <w:p>
      <w:pPr/>
    </w:p>
    <w:p>
      <w:pPr>
        <w:pStyle w:val="CodeBlock"/>
      </w:pPr>
      <w:r>
        <w:t>[node name="Level04PortalAdapter" parent="LevelRuntimeRoot"]</w:t>
      </w:r>
    </w:p>
    <w:p>
      <w:pPr>
        <w:pStyle w:val="CodeBlock"/>
      </w:pPr>
      <w:r>
        <w:t>portal_floor_anchor_path = NodePath("../../GameplayRoot/PortalRoot/PortalFloorAnchor")</w:t>
      </w:r>
    </w:p>
    <w:p>
      <w:pPr>
        <w:pStyle w:val="CodeBlock"/>
      </w:pPr>
      <w:r>
        <w:t>portal_path = NodePath("../../GameplayRoot/PortalRoot/PortalFloorAnchor/LevelPortal")</w:t>
      </w:r>
    </w:p>
    <w:p>
      <w:pPr>
        <w:pStyle w:val="CodeBlock"/>
      </w:pPr>
      <w:r>
        <w:t>portal_accent_vfx_path = NodePath("../../VFXRoot/PortalAccentVFX")</w:t>
      </w:r>
    </w:p>
    <w:p>
      <w:pPr/>
    </w:p>
    <w:p>
      <w:pPr>
        <w:pStyle w:val="CodeBlock"/>
      </w:pPr>
      <w:r>
        <w:t>[node name="PortalFloorAnchor" type="Marker3D" parent="GameplayRoot/PortalRoot"]</w:t>
      </w:r>
    </w:p>
    <w:p>
      <w:pPr>
        <w:pStyle w:val="CodeBlock"/>
      </w:pPr>
      <w:r>
        <w:t>position = Vector3(6.0, 2.0, 56.5)</w:t>
      </w:r>
    </w:p>
    <w:p>
      <w:pPr>
        <w:pStyle w:val="CodeBlock"/>
      </w:pPr>
      <w:r>
        <w:t>[node name="LevelPortal" parent="GameplayRoot/PortalRoot/PortalFloorAnchor" instance=...]</w:t>
      </w:r>
    </w:p>
    <w:p>
      <w:pPr>
        <w:pStyle w:val="CodeBlock"/>
      </w:pPr>
    </w:p>
    <w:p>
      <w:pPr>
        <w:pStyle w:val="CodeBlock"/>
      </w:pPr>
      <w:r>
        <w:t>target_scene_path = "res://scenes/levels/Level_05.tscn"</w:t>
      </w:r>
    </w:p>
    <w:p>
      <w:pPr>
        <w:pStyle w:val="CodeBlock"/>
      </w:pPr>
      <w:r>
        <w:t>entry_mode = 0 # AUTO_ENTER</w:t>
      </w:r>
    </w:p>
    <w:p>
      <w:pPr>
        <w:pStyle w:val="CodeBlock"/>
      </w:pPr>
      <w:r>
        <w:t>require_entry_confirmation = false</w:t>
      </w:r>
    </w:p>
    <w:p>
      <w:pPr/>
      <w:r>
        <w:t>The LevelPortal node intentionally omits the transform property in the .tscn example; omission is the valid scene-file representation of an identity local transform.</w:t>
      </w:r>
    </w:p>
    <w:p>
      <w:pPr/>
    </w:p>
    <w:p>
      <w:pPr/>
    </w:p>
    <w:p>
      <w:pPr>
        <w:pStyle w:val="CodeBlock"/>
      </w:pPr>
      <w:r>
        <w:t>[node name="SoftReturnVolume" parent="GameplayRoot/SafetyRoot/RecoveryVolumes" instance=Level04RecoveryVolume]</w:t>
      </w:r>
    </w:p>
    <w:p>
      <w:pPr>
        <w:pStyle w:val="CodeBlock"/>
      </w:pPr>
      <w:r>
        <w:t>volume_id = &amp;"RV_SOFT_RETURN"</w:t>
      </w:r>
    </w:p>
    <w:p>
      <w:pPr>
        <w:pStyle w:val="CodeBlock"/>
      </w:pPr>
    </w:p>
    <w:p>
      <w:pPr>
        <w:pStyle w:val="CodeBlock"/>
      </w:pPr>
      <w:r>
        <w:t>[node name="SoulOrb_Follow" parent="PlayerRoot" instance=...]</w:t>
      </w:r>
    </w:p>
    <w:p>
      <w:pPr>
        <w:pStyle w:val="CodeBlock"/>
      </w:pPr>
      <w:r>
        <w:t>target_path = NodePath("../Player")</w:t>
      </w:r>
    </w:p>
    <w:p>
      <w:pPr>
        <w:pStyle w:val="CodeBlock"/>
      </w:pPr>
      <w:r>
        <w:t>orientation_source_path = NodePath("../Player/CharacterVisualRoot")</w:t>
      </w:r>
    </w:p>
    <w:p>
      <w:pPr/>
    </w:p>
    <w:p>
      <w:pPr>
        <w:pStyle w:val="CodeBlock"/>
      </w:pPr>
      <w:r>
        <w:t>[node name="RA0_Arrival" parent="GameplayRoot/SafetyRoot/RecoveryAnchors" instance=Level04RecoveryAnchorZone]</w:t>
      </w:r>
    </w:p>
    <w:p>
      <w:pPr>
        <w:pStyle w:val="CodeBlock"/>
      </w:pPr>
      <w:r>
        <w:t>position = Vector3(0.0, 0.0, -54.0)</w:t>
      </w:r>
    </w:p>
    <w:p>
      <w:pPr>
        <w:pStyle w:val="CodeBlock"/>
      </w:pPr>
      <w:r>
        <w:t>anchor_id = &amp;"RA0_ARRIVAL"</w:t>
      </w:r>
    </w:p>
    <w:p>
      <w:pPr>
        <w:pStyle w:val="CodeBlock"/>
      </w:pPr>
      <w:r>
        <w:t>floor_anchor_path = NodePath("FloorAnchor")</w:t>
      </w:r>
    </w:p>
    <w:p>
      <w:pPr>
        <w:pStyle w:val="CodeBlock"/>
      </w:pPr>
      <w:r>
        <w:t>arrival_zone_path = NodePath("ArrivalZone")</w:t>
      </w:r>
    </w:p>
    <w:p>
      <w:pPr>
        <w:pStyle w:val="CodeBlock"/>
      </w:pPr>
      <w:r>
        <w:t>player_path = NodePath("../../../../PlayerRoot/Player")</w:t>
      </w:r>
    </w:p>
    <w:p>
      <w:pPr/>
    </w:p>
    <w:p>
      <w:pPr/>
      <w:r>
        <w:t>Startup validation uses approximate vector/transform comparison. It requires PortalFloorAnchor.global_position approximately Vector3(6,2,56.5) in the identity Level_04 frame; nested LevelPortal local transform approximately Transform3D.IDENTITY; exact Level_05 target, AUTO_ENTER and require_entry_confirmation=false; no shared internal child transform override; every RAx root global floor position approximately matches its approved Gameplay Spec coordinate; and every FloorAnchor is identity-local to its RAx root.</w:t>
      </w:r>
    </w:p>
    <w:p>
      <w:r>
        <w:t>The snippets are architecture examples, not implementation instructions. Exact .tscn resource IDs are assigned only at a later authorized runtime gate.</w:t>
      </w:r>
    </w:p>
    <w:p>
      <w:pPr>
        <w:pStyle w:val="Heading1"/>
      </w:pPr>
      <w:r>
        <w:t>8. High-level Level_04 state machine</w:t>
      </w:r>
    </w:p>
    <w:p>
      <w:pPr>
        <w:spacing w:after="40"/>
        <w:jc w:val="center"/>
      </w:pPr>
      <w:r>
        <w:drawing>
          <wp:inline xmlns:a="http://schemas.openxmlformats.org/drawingml/2006/main" xmlns:pic="http://schemas.openxmlformats.org/drawingml/2006/picture">
            <wp:extent cx="5212080" cy="7830355"/>
            <wp:docPr id="3" name="Picture 3" descr="Canonical ten-state Level_04 macro progression with non-blocking E1 request after first reward." title="Figure 3"/>
            <wp:cNvGraphicFramePr>
              <a:graphicFrameLocks noChangeAspect="1"/>
            </wp:cNvGraphicFramePr>
            <a:graphic>
              <a:graphicData uri="http://schemas.openxmlformats.org/drawingml/2006/picture">
                <pic:pic>
                  <pic:nvPicPr>
                    <pic:cNvPr id="0" name="macro_state.png"/>
                    <pic:cNvPicPr/>
                  </pic:nvPicPr>
                  <pic:blipFill>
                    <a:blip r:embed="rId12"/>
                    <a:stretch>
                      <a:fillRect/>
                    </a:stretch>
                  </pic:blipFill>
                  <pic:spPr>
                    <a:xfrm>
                      <a:off x="0" y="0"/>
                      <a:ext cx="5212080" cy="7830355"/>
                    </a:xfrm>
                    <a:prstGeom prst="rect"/>
                  </pic:spPr>
                </pic:pic>
              </a:graphicData>
            </a:graphic>
          </wp:inline>
        </w:drawing>
      </w:r>
    </w:p>
    <w:p>
      <w:pPr>
        <w:pStyle w:val="CaptionSmall"/>
        <w:spacing w:after="100"/>
      </w:pPr>
      <w:r>
        <w:t>Figure 3. Canonical macro progression. Only Level04ProgressController may change these states.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09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State</w:t>
            </w:r>
          </w:p>
        </w:tc>
        <w:tc>
          <w:tcPr>
            <w:tcW w:type="dxa" w:w="453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Invariant</w:t>
            </w:r>
          </w:p>
        </w:tc>
        <w:tc>
          <w:tcPr>
            <w:tcW w:type="dxa" w:w="259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Only valid forward event</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CANDIDATE_UNSET</w:t>
            </w:r>
          </w:p>
        </w:tc>
        <w:tc>
          <w:tcPr>
            <w:tcW w:type="dxa" w:w="4536"/>
            <w:vAlign w:val="center"/>
            <w:tcMar>
              <w:top w:w="70" w:type="dxa"/>
              <w:start w:w="70" w:type="dxa"/>
              <w:bottom w:w="70" w:type="dxa"/>
              <w:end w:w="70" w:type="dxa"/>
            </w:tcMar>
          </w:tcPr>
          <w:p>
            <w:pPr>
              <w:spacing w:after="0" w:line="240" w:lineRule="auto"/>
            </w:pPr>
            <w:r/>
            <w:r>
              <w:rPr>
                <w:rFonts w:ascii="Liberation Sans" w:hAnsi="Liberation Sans"/>
                <w:b w:val="0"/>
                <w:sz w:val="15"/>
              </w:rPr>
              <w:t>Both puzzles may record unique progress; no reveal authority.</w:t>
            </w:r>
          </w:p>
        </w:tc>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First accepted puzzle terminal only.</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FIRST_CANDIDATE_CANOPY</w:t>
            </w:r>
          </w:p>
        </w:tc>
        <w:tc>
          <w:tcPr>
            <w:tcW w:type="dxa" w:w="45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Candidate fixed to CANOPY; immutable; request Shard_08 first-pass reveal.</w:t>
            </w:r>
          </w:p>
        </w:tc>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Shard_08 slot actual availability.</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FIRST_CANDIDATE_RIPPLE</w:t>
            </w:r>
          </w:p>
        </w:tc>
        <w:tc>
          <w:tcPr>
            <w:tcW w:type="dxa" w:w="4536"/>
            <w:vAlign w:val="center"/>
            <w:tcMar>
              <w:top w:w="70" w:type="dxa"/>
              <w:start w:w="70" w:type="dxa"/>
              <w:bottom w:w="70" w:type="dxa"/>
              <w:end w:w="70" w:type="dxa"/>
            </w:tcMar>
          </w:tcPr>
          <w:p>
            <w:pPr>
              <w:spacing w:after="0" w:line="240" w:lineRule="auto"/>
            </w:pPr>
            <w:r/>
            <w:r>
              <w:rPr>
                <w:rFonts w:ascii="Liberation Sans" w:hAnsi="Liberation Sans"/>
                <w:b w:val="0"/>
                <w:sz w:val="15"/>
              </w:rPr>
              <w:t>Candidate fixed to RIPPLE; immutable; request Shard_09 first-pass reveal.</w:t>
            </w:r>
          </w:p>
        </w:tc>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Shard_09 slot actual availability.</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FIRST_SHARD_AVAILABLE</w:t>
            </w:r>
          </w:p>
        </w:tc>
        <w:tc>
          <w:tcPr>
            <w:tcW w:type="dxa" w:w="45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Exactly one candidate shard collectable; opposite remains hidden even if complete.</w:t>
            </w:r>
          </w:p>
        </w:tc>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Candidate shard_collected only.</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FIRST_REWARD_COMPLETE</w:t>
            </w:r>
          </w:p>
        </w:tc>
        <w:tc>
          <w:tcPr>
            <w:tcW w:type="dxa" w:w="4536"/>
            <w:vAlign w:val="center"/>
            <w:tcMar>
              <w:top w:w="70" w:type="dxa"/>
              <w:start w:w="70" w:type="dxa"/>
              <w:bottom w:w="70" w:type="dxa"/>
              <w:end w:w="70" w:type="dxa"/>
            </w:tcMar>
          </w:tcPr>
          <w:p>
            <w:pPr>
              <w:spacing w:after="0" w:line="240" w:lineRule="auto"/>
            </w:pPr>
            <w:r>
              <w:rPr>
                <w:rFonts w:ascii="Liberation Sans" w:hAnsi="Liberation Sans"/>
                <w:b w:val="0"/>
                <w:sz w:val="15"/>
              </w:rPr>
              <w:t>First unique reward is committed on candidate shard_collected; remaining_branch is fixed immediately; E1 is requested non-blockingly.</w:t>
            </w:r>
          </w:p>
        </w:tc>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Immediate idempotent internal progression to REMAINING_DEFERRED; no environment callback is awaited.</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REMAINING_DEFERRED</w:t>
            </w:r>
          </w:p>
        </w:tc>
        <w:tc>
          <w:tcPr>
            <w:tcW w:type="dxa" w:w="45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Remaining puzzle may be partial/complete; second reveal waits for exact remaining zone occupancy.</w:t>
            </w:r>
          </w:p>
        </w:tc>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Remaining complete + remaining zone occupied + slot reveal.</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SECOND_SHARD_AVAILABLE</w:t>
            </w:r>
          </w:p>
        </w:tc>
        <w:tc>
          <w:tcPr>
            <w:tcW w:type="dxa" w:w="4536"/>
            <w:vAlign w:val="center"/>
            <w:tcMar>
              <w:top w:w="70" w:type="dxa"/>
              <w:start w:w="70" w:type="dxa"/>
              <w:bottom w:w="70" w:type="dxa"/>
              <w:end w:w="70" w:type="dxa"/>
            </w:tcMar>
          </w:tcPr>
          <w:p>
            <w:pPr>
              <w:spacing w:after="0" w:line="240" w:lineRule="auto"/>
            </w:pPr>
            <w:r/>
            <w:r>
              <w:rPr>
                <w:rFonts w:ascii="Liberation Sans" w:hAnsi="Liberation Sans"/>
                <w:b w:val="0"/>
                <w:sz w:val="15"/>
              </w:rPr>
              <w:t>Exactly one remaining-pass shard collectable; anchor frozen.</w:t>
            </w:r>
          </w:p>
        </w:tc>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Second unique shard_collected.</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BOTH_REWARDS_COMPLETE</w:t>
            </w:r>
          </w:p>
        </w:tc>
        <w:tc>
          <w:tcPr>
            <w:tcW w:type="dxa" w:w="45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Request E2 and Weather Weave; FinalTextGate remains controlled by finale orchestration.</w:t>
            </w:r>
          </w:p>
        </w:tc>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Weather Weave terminal + gate occupancy.</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MAIN_TEXT</w:t>
            </w:r>
          </w:p>
        </w:tc>
        <w:tc>
          <w:tcPr>
            <w:tcW w:type="dxa" w:w="4536"/>
            <w:vAlign w:val="center"/>
            <w:tcMar>
              <w:top w:w="70" w:type="dxa"/>
              <w:start w:w="70" w:type="dxa"/>
              <w:bottom w:w="70" w:type="dxa"/>
              <w:end w:w="70" w:type="dxa"/>
            </w:tcMar>
          </w:tcPr>
          <w:p>
            <w:pPr>
              <w:spacing w:after="0" w:line="240" w:lineRule="auto"/>
            </w:pPr>
            <w:r/>
            <w:r>
              <w:rPr>
                <w:rFonts w:ascii="Liberation Sans" w:hAnsi="Liberation Sans"/>
                <w:b w:val="0"/>
                <w:sz w:val="15"/>
              </w:rPr>
              <w:t>Exact main text visible; recovery suspended under source main_text; portal dormant.</w:t>
            </w:r>
          </w:p>
        </w:tc>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Actual LevelFinaleOverlay.closed.</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EXIT</w:t>
            </w:r>
          </w:p>
        </w:tc>
        <w:tc>
          <w:tcPr>
            <w:tcW w:type="dxa" w:w="45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Request E3 and shared portal activation once; macro state need not represent portal internals.</w:t>
            </w:r>
          </w:p>
        </w:tc>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 further Level_04 macro transition required.</w:t>
            </w:r>
          </w:p>
        </w:tc>
      </w:tr>
    </w:tbl>
    <w:p>
      <w:pPr>
        <w:spacing w:after="20"/>
      </w:pPr>
    </w:p>
    <w:p>
      <w:pPr>
        <w:pStyle w:val="Heading2"/>
      </w:pPr>
      <w:r>
        <w:t>8.1 Either-order and invalid-transition policy</w:t>
      </w:r>
    </w:p>
    <w:p>
      <w:pPr>
        <w:pStyle w:val="ListBullet"/>
        <w:spacing w:after="40"/>
      </w:pPr>
      <w:r>
        <w:t>If both puzzles terminal in the same frame, the first callback accepted while state is CANDIDATE_UNSET wins. Candidate assignment is immutable.</w:t>
      </w:r>
    </w:p>
    <w:p>
      <w:pPr>
        <w:pStyle w:val="ListBullet"/>
        <w:spacing w:after="40"/>
      </w:pPr>
      <w:r>
        <w:t>The losing puzzle may remain logically complete; its shard cannot reveal at a first-pass anchor and waits under REMAINING_DEFERRED.</w:t>
      </w:r>
    </w:p>
    <w:p>
      <w:pPr>
        <w:pStyle w:val="ListBullet"/>
        <w:spacing w:after="40"/>
      </w:pPr>
      <w:r>
        <w:t>Collecting order cannot redefine first_branch_candidate. Only the candidate shard is available first.</w:t>
      </w:r>
    </w:p>
    <w:p>
      <w:pPr>
        <w:pStyle w:val="ListBullet"/>
      </w:pPr>
      <w:r>
        <w:t>On the canonical candidate shard_collected event, FIRST_REWARD_COMPLETE commits the reward, fixes remaining_branch immediately, requests E1_CANOPY_FIRST or E1_RIPPLE_FIRST without awaiting any presentation result, and proceeds to REMAINING_DEFERRED. Missing, delayed or failed E1 presentation is diagnostic only and cannot block gameplay progression.</w:t>
      </w:r>
    </w:p>
    <w:p>
      <w:pPr>
        <w:pStyle w:val="ListBullet"/>
        <w:spacing w:after="40"/>
      </w:pPr>
      <w:r>
        <w:t>All state-changing handlers validate canonical IDs and expected state. Duplicate, stale and out-of-order events are ignored and may print one development warning.</w:t>
      </w:r>
    </w:p>
    <w:p>
      <w:pPr>
        <w:pStyle w:val="ListBullet"/>
        <w:spacing w:after="40"/>
      </w:pPr>
      <w:r>
        <w:t>No backward transition exists in normal play. A full scene reload constructs a clean CANDIDATE_UNSET/E0 state; no partial restoration exists.</w:t>
      </w:r>
    </w:p>
    <w:p>
      <w:pPr>
        <w:pStyle w:val="ListBullet"/>
        <w:spacing w:after="40"/>
      </w:pPr>
      <w:r>
        <w:t>Weather Weave, main text and portal are impossible before both unique shard_collected events.</w:t>
      </w:r>
    </w:p>
    <w:p>
      <w:pPr>
        <w:pStyle w:val="Heading1"/>
      </w:pPr>
      <w:r>
        <w:t>9. Changing Canopy architecture</w:t>
      </w:r>
    </w:p>
    <w:p>
      <w:pPr>
        <w:spacing w:after="40"/>
        <w:jc w:val="center"/>
      </w:pPr>
      <w:r>
        <w:drawing>
          <wp:inline xmlns:a="http://schemas.openxmlformats.org/drawingml/2006/main" xmlns:pic="http://schemas.openxmlformats.org/drawingml/2006/picture">
            <wp:extent cx="6217920" cy="803148"/>
            <wp:docPr id="4" name="Picture 4" descr="Changing Canopy local state machine for three unique target identities." title="Figure 4"/>
            <wp:cNvGraphicFramePr>
              <a:graphicFrameLocks noChangeAspect="1"/>
            </wp:cNvGraphicFramePr>
            <a:graphic>
              <a:graphicData uri="http://schemas.openxmlformats.org/drawingml/2006/picture">
                <pic:pic>
                  <pic:nvPicPr>
                    <pic:cNvPr id="0" name="canopy_state.png"/>
                    <pic:cNvPicPr/>
                  </pic:nvPicPr>
                  <pic:blipFill>
                    <a:blip r:embed="rId13"/>
                    <a:stretch>
                      <a:fillRect/>
                    </a:stretch>
                  </pic:blipFill>
                  <pic:spPr>
                    <a:xfrm>
                      <a:off x="0" y="0"/>
                      <a:ext cx="6217920" cy="803148"/>
                    </a:xfrm>
                    <a:prstGeom prst="rect"/>
                  </pic:spPr>
                </pic:pic>
              </a:graphicData>
            </a:graphic>
          </wp:inline>
        </w:drawing>
      </w:r>
    </w:p>
    <w:p>
      <w:pPr>
        <w:pStyle w:val="CaptionSmall"/>
        <w:spacing w:after="100"/>
      </w:pPr>
      <w:r>
        <w:t>Figure 4. Changing Canopy logical state machine. Presentation never owns completion.</w:t>
      </w:r>
    </w:p>
    <w:p>
      <w:pPr>
        <w:pStyle w:val="Heading2"/>
      </w:pPr>
      <w:r>
        <w:t>9.1 Identity and footprint model</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288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Target ID</w:t>
            </w:r>
          </w:p>
        </w:tc>
        <w:tc>
          <w:tcPr>
            <w:tcW w:type="dxa" w:w="201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Footprints</w:t>
            </w:r>
          </w:p>
        </w:tc>
        <w:tc>
          <w:tcPr>
            <w:tcW w:type="dxa" w:w="345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Logical rule</w:t>
            </w:r>
          </w:p>
        </w:tc>
        <w:tc>
          <w:tcPr>
            <w:tcW w:type="dxa" w:w="216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Visual mapping</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CANOPY_TONE_1</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C1I / C1R</w:t>
            </w:r>
          </w:p>
        </w:tc>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Either footprint can satisfy the same unique identity once.</w:t>
            </w:r>
          </w:p>
        </w:tc>
        <w:tc>
          <w:tcPr>
            <w:tcW w:type="dxa" w:w="2160"/>
            <w:vAlign w:val="center"/>
            <w:tcMar>
              <w:top w:w="70" w:type="dxa"/>
              <w:start w:w="70" w:type="dxa"/>
              <w:bottom w:w="70" w:type="dxa"/>
              <w:end w:w="70" w:type="dxa"/>
            </w:tcMar>
          </w:tcPr>
          <w:p>
            <w:pPr>
              <w:spacing w:after="0" w:line="240" w:lineRule="auto"/>
            </w:pPr>
            <w:r/>
            <w:r>
              <w:rPr>
                <w:rFonts w:ascii="Liberation Sans" w:hAnsi="Liberation Sans"/>
                <w:b w:val="0"/>
                <w:sz w:val="15"/>
              </w:rPr>
              <w:t>CanopyPresentationRoot/Tone_1</w:t>
            </w:r>
          </w:p>
        </w:tc>
      </w:tr>
      <w:tr>
        <w:trPr>
          <w:cantSplit/>
        </w:trPr>
        <w:tc>
          <w:tcPr>
            <w:tcW w:type="dxa" w:w="288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CANOPY_TONE_2</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C2I / C2R</w:t>
            </w:r>
          </w:p>
        </w:tc>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Either footprint can satisfy the same unique identity once.</w:t>
            </w:r>
          </w:p>
        </w:tc>
        <w:tc>
          <w:tcPr>
            <w:tcW w:type="dxa" w:w="21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CanopyPresentationRoot/Tone_2</w:t>
            </w:r>
          </w:p>
        </w:tc>
      </w:tr>
      <w:tr>
        <w:trPr>
          <w:cantSplit/>
        </w:trPr>
        <w:tc>
          <w:tcPr>
            <w:tcW w:type="dxa" w:w="2880"/>
            <w:vAlign w:val="center"/>
            <w:tcMar>
              <w:top w:w="70" w:type="dxa"/>
              <w:start w:w="70" w:type="dxa"/>
              <w:bottom w:w="70" w:type="dxa"/>
              <w:end w:w="70" w:type="dxa"/>
            </w:tcMar>
          </w:tcPr>
          <w:p>
            <w:pPr>
              <w:spacing w:after="0" w:line="240" w:lineRule="auto"/>
            </w:pPr>
            <w:r/>
            <w:r>
              <w:rPr>
                <w:rFonts w:ascii="Liberation Sans" w:hAnsi="Liberation Sans"/>
                <w:b w:val="0"/>
                <w:sz w:val="15"/>
              </w:rPr>
              <w:t>CANOPY_TONE_3</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C3I / C3R</w:t>
            </w:r>
          </w:p>
        </w:tc>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Either footprint can satisfy the same unique identity once.</w:t>
            </w:r>
          </w:p>
        </w:tc>
        <w:tc>
          <w:tcPr>
            <w:tcW w:type="dxa" w:w="2160"/>
            <w:vAlign w:val="center"/>
            <w:tcMar>
              <w:top w:w="70" w:type="dxa"/>
              <w:start w:w="70" w:type="dxa"/>
              <w:bottom w:w="70" w:type="dxa"/>
              <w:end w:w="70" w:type="dxa"/>
            </w:tcMar>
          </w:tcPr>
          <w:p>
            <w:pPr>
              <w:spacing w:after="0" w:line="240" w:lineRule="auto"/>
            </w:pPr>
            <w:r/>
            <w:r>
              <w:rPr>
                <w:rFonts w:ascii="Liberation Sans" w:hAnsi="Liberation Sans"/>
                <w:b w:val="0"/>
                <w:sz w:val="15"/>
              </w:rPr>
              <w:t>CanopyPresentationRoot/Tone_3</w:t>
            </w:r>
          </w:p>
        </w:tc>
      </w:tr>
    </w:tbl>
    <w:p>
      <w:pPr>
        <w:spacing w:after="20"/>
      </w:pPr>
    </w:p>
    <w:p>
      <w:pPr>
        <w:pStyle w:val="Heading2"/>
      </w:pPr>
      <w:r>
        <w:t>9.2 Exported properties and API</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45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Export</w:t>
            </w:r>
          </w:p>
        </w:tc>
        <w:tc>
          <w:tcPr>
            <w:tcW w:type="dxa" w:w="230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Type</w:t>
            </w:r>
          </w:p>
        </w:tc>
        <w:tc>
          <w:tcPr>
            <w:tcW w:type="dxa" w:w="460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Contract/default</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branch_id</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StringName</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&amp;"CANOPY"</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expected_target_ids</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Array[StringName]</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CANOPY_TONE_1..3</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footprint_paths</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Array[NodePath]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C1I, C1R, C2I, C2R, C3I, C3R; explicit IDs and RouteContext values; array order has no authority.</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presentation_controller_path</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5"/>
              </w:rPr>
              <w:t>../../../../VFXRoot/CanopyPresentationRoot</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player_path</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../../../../PlayerRoot/Player</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hint_level_1_delay</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20.0 s</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hint_level_2_delay</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35.0 s</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hint_repeat_interval</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6.0 s</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completion_presentation_timeout</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1.25 s; optional VFX only</w:t>
            </w:r>
          </w:p>
        </w:tc>
      </w:tr>
    </w:tbl>
    <w:p>
      <w:pPr>
        <w:spacing w:after="20"/>
      </w:pP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60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Public API</w:t>
            </w:r>
          </w:p>
        </w:tc>
        <w:tc>
          <w:tcPr>
            <w:tcW w:type="dxa" w:w="561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Mono" w:hAnsi="Liberation Mono"/>
                <w:b w:val="0"/>
                <w:sz w:val="15"/>
              </w:rPr>
              <w:t>report_presence_accepted(target_id, footprint_id, route_context: RouteContext)</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5"/>
              </w:rPr>
              <w:t>Accept unique target once; disable/calm counterpart footprints; reset hint timers.</w:t>
            </w:r>
          </w:p>
        </w:tc>
      </w:tr>
      <w:tr>
        <w:trPr>
          <w:cantSplit/>
        </w:trPr>
        <w:tc>
          <w:tcPr>
            <w:tcW w:type="dxa" w:w="4608"/>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is_target_completed(target_id) -&gt; bool</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Read-only.</w:t>
            </w:r>
          </w:p>
        </w:tc>
      </w:tr>
      <w:tr>
        <w:trPr>
          <w:cantSplit/>
        </w:trPr>
        <w:tc>
          <w:tcPr>
            <w:tcW w:type="dxa" w:w="4608"/>
            <w:vAlign w:val="center"/>
            <w:tcMar>
              <w:top w:w="70" w:type="dxa"/>
              <w:start w:w="70" w:type="dxa"/>
              <w:bottom w:w="70" w:type="dxa"/>
              <w:end w:w="70" w:type="dxa"/>
            </w:tcMar>
          </w:tcPr>
          <w:p>
            <w:pPr>
              <w:spacing w:after="0" w:line="240" w:lineRule="auto"/>
            </w:pPr>
            <w:r/>
            <w:r>
              <w:rPr>
                <w:rFonts w:ascii="Liberation Mono" w:hAnsi="Liberation Mono"/>
                <w:b w:val="0"/>
                <w:sz w:val="15"/>
              </w:rPr>
              <w:t>is_complete() -&gt; bool</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5"/>
              </w:rPr>
              <w:t>True only when all expected IDs are complete.</w:t>
            </w:r>
          </w:p>
        </w:tc>
      </w:tr>
      <w:tr>
        <w:trPr>
          <w:cantSplit/>
        </w:trPr>
        <w:tc>
          <w:tcPr>
            <w:tcW w:type="dxa" w:w="4608"/>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get_completed_target_ids() -&gt; Array[StringName]</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Copy for tests.</w:t>
            </w:r>
          </w:p>
        </w:tc>
      </w:tr>
      <w:tr>
        <w:trPr>
          <w:cantSplit/>
        </w:trPr>
        <w:tc>
          <w:tcPr>
            <w:tcW w:type="dxa" w:w="4608"/>
            <w:vAlign w:val="center"/>
            <w:tcMar>
              <w:top w:w="70" w:type="dxa"/>
              <w:start w:w="70" w:type="dxa"/>
              <w:bottom w:w="70" w:type="dxa"/>
              <w:end w:w="70" w:type="dxa"/>
            </w:tcMar>
          </w:tcPr>
          <w:p>
            <w:pPr>
              <w:spacing w:after="0" w:line="240" w:lineRule="auto"/>
            </w:pPr>
            <w:r/>
            <w:r>
              <w:rPr>
                <w:rFonts w:ascii="Liberation Mono" w:hAnsi="Liberation Mono"/>
                <w:b w:val="0"/>
                <w:sz w:val="15"/>
              </w:rPr>
              <w:t>request_current_hint()</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5"/>
              </w:rPr>
              <w:t>Select nearest unvisited target by player distance; no target order.</w:t>
            </w:r>
          </w:p>
        </w:tc>
      </w:tr>
      <w:tr>
        <w:trPr>
          <w:cantSplit/>
        </w:trPr>
        <w:tc>
          <w:tcPr>
            <w:tcW w:type="dxa" w:w="4608"/>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debug_validate_identity_map() -&gt; bool</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Exactly three IDs; each has INITIAL and REMAINING footprint; no duplicates.</w:t>
            </w:r>
          </w:p>
        </w:tc>
      </w:tr>
    </w:tbl>
    <w:p>
      <w:pPr>
        <w:spacing w:after="20"/>
      </w:pPr>
    </w:p>
    <w:p>
      <w:pPr>
        <w:pStyle w:val="Heading2"/>
      </w:pPr>
      <w:r>
        <w:t>9.3 Presence and occupancy semantics</w:t>
      </w:r>
    </w:p>
    <w:p>
      <w:pPr>
        <w:pStyle w:val="ListBullet"/>
        <w:spacing w:after="40"/>
      </w:pPr>
      <w:r>
        <w:t>Each Level04PresenceFootprint is an Area3D with a broad authored CollisionShape3D and dwell_seconds = 0.45.</w:t>
      </w:r>
    </w:p>
    <w:p>
      <w:pPr>
        <w:pStyle w:val="ListBullet"/>
        <w:spacing w:after="40"/>
      </w:pPr>
      <w:r>
        <w:t>A body counts only when it is the configured Player and is grounded. Leaving before 0.45 s cancels that dwell generation without resetting previous targets.</w:t>
      </w:r>
    </w:p>
    <w:p>
      <w:pPr>
        <w:pStyle w:val="ListBullet"/>
        <w:spacing w:after="40"/>
      </w:pPr>
      <w:r>
        <w:t>At _ready() and whenever a footprint is enabled, it waits one physics frame and inspects get_overlapping_bodies(); a Player already inside can begin dwell without exit/re-entry.</w:t>
      </w:r>
    </w:p>
    <w:p>
      <w:pPr>
        <w:pStyle w:val="ListBullet"/>
        <w:spacing w:after="40"/>
      </w:pPr>
      <w:r>
        <w:t>Initial and remaining footprints are both physically present, but the controller deduplicates by target_id. Same-frame callbacks from both footprints yield one completion.</w:t>
      </w:r>
    </w:p>
    <w:p>
      <w:pPr>
        <w:pStyle w:val="ListBullet"/>
        <w:spacing w:after="40"/>
      </w:pPr>
      <w:r>
        <w:t>Early Braided Crossing exploration is allowed. Completion persists and cannot alter an already fixed first_branch_candidate.</w:t>
      </w:r>
    </w:p>
    <w:p>
      <w:pPr>
        <w:pStyle w:val="ListBullet"/>
        <w:spacing w:after="40"/>
      </w:pPr>
      <w:r>
        <w:t>Hint presentation is optional. Missing callbacks cannot delay target acceptance or puzzle_completed.</w:t>
      </w:r>
    </w:p>
    <w:p>
      <w:pPr>
        <w:pStyle w:val="Heading1"/>
      </w:pPr>
      <w:r>
        <w:t>10. Ripple Conversation architecture</w:t>
      </w:r>
    </w:p>
    <w:p>
      <w:pPr>
        <w:spacing w:after="40"/>
        <w:jc w:val="center"/>
      </w:pPr>
      <w:r>
        <w:drawing>
          <wp:inline xmlns:a="http://schemas.openxmlformats.org/drawingml/2006/main" xmlns:pic="http://schemas.openxmlformats.org/drawingml/2006/picture">
            <wp:extent cx="6217920" cy="403013"/>
            <wp:docPr id="5" name="Picture 5" descr="Ripple Conversation local state machine for two unique marker identities." title="Figure 5"/>
            <wp:cNvGraphicFramePr>
              <a:graphicFrameLocks noChangeAspect="1"/>
            </wp:cNvGraphicFramePr>
            <a:graphic>
              <a:graphicData uri="http://schemas.openxmlformats.org/drawingml/2006/picture">
                <pic:pic>
                  <pic:nvPicPr>
                    <pic:cNvPr id="0" name="ripple_state.png"/>
                    <pic:cNvPicPr/>
                  </pic:nvPicPr>
                  <pic:blipFill>
                    <a:blip r:embed="rId14"/>
                    <a:stretch>
                      <a:fillRect/>
                    </a:stretch>
                  </pic:blipFill>
                  <pic:spPr>
                    <a:xfrm>
                      <a:off x="0" y="0"/>
                      <a:ext cx="6217920" cy="403013"/>
                    </a:xfrm>
                    <a:prstGeom prst="rect"/>
                  </pic:spPr>
                </pic:pic>
              </a:graphicData>
            </a:graphic>
          </wp:inline>
        </w:drawing>
      </w:r>
    </w:p>
    <w:p>
      <w:pPr>
        <w:pStyle w:val="CaptionSmall"/>
        <w:spacing w:after="100"/>
      </w:pPr>
      <w:r>
        <w:t>Figure 5. Ripple Conversation logical state machine.</w:t>
      </w:r>
    </w:p>
    <w:p>
      <w:pPr>
        <w:pStyle w:val="Heading2"/>
      </w:pPr>
      <w:r>
        <w:t>10.1 Identity and persistent contour model</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16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Marker ID</w:t>
            </w:r>
          </w:p>
        </w:tc>
        <w:tc>
          <w:tcPr>
            <w:tcW w:type="dxa" w:w="216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Footprints</w:t>
            </w:r>
          </w:p>
        </w:tc>
        <w:tc>
          <w:tcPr>
            <w:tcW w:type="dxa" w:w="489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Visual/logical rule</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RIPPLE_MARKER_1</w:t>
            </w:r>
          </w:p>
        </w:tc>
        <w:tc>
          <w:tcPr>
            <w:tcW w:type="dxa" w:w="2160"/>
            <w:vAlign w:val="center"/>
            <w:tcMar>
              <w:top w:w="70" w:type="dxa"/>
              <w:start w:w="70" w:type="dxa"/>
              <w:bottom w:w="70" w:type="dxa"/>
              <w:end w:w="70" w:type="dxa"/>
            </w:tcMar>
          </w:tcPr>
          <w:p>
            <w:pPr>
              <w:spacing w:after="0" w:line="240" w:lineRule="auto"/>
            </w:pPr>
            <w:r/>
            <w:r>
              <w:rPr>
                <w:rFonts w:ascii="Liberation Sans" w:hAnsi="Liberation Sans"/>
                <w:b w:val="0"/>
                <w:sz w:val="15"/>
              </w:rPr>
              <w:t>R1I / R1R</w:t>
            </w:r>
          </w:p>
        </w:tc>
        <w:tc>
          <w:tcPr>
            <w:tcW w:type="dxa" w:w="4896"/>
            <w:vAlign w:val="center"/>
            <w:tcMar>
              <w:top w:w="70" w:type="dxa"/>
              <w:start w:w="70" w:type="dxa"/>
              <w:bottom w:w="70" w:type="dxa"/>
              <w:end w:w="70" w:type="dxa"/>
            </w:tcMar>
          </w:tcPr>
          <w:p>
            <w:pPr>
              <w:spacing w:after="0" w:line="240" w:lineRule="auto"/>
            </w:pPr>
            <w:r/>
            <w:r>
              <w:rPr>
                <w:rFonts w:ascii="Liberation Sans" w:hAnsi="Liberation Sans"/>
                <w:b w:val="0"/>
                <w:sz w:val="15"/>
              </w:rPr>
              <w:t>Persistent contour A; either footprint completes one ID.</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RIPPLE_MARKER_2</w:t>
            </w:r>
          </w:p>
        </w:tc>
        <w:tc>
          <w:tcPr>
            <w:tcW w:type="dxa" w:w="21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R2I / R2R</w:t>
            </w:r>
          </w:p>
        </w:tc>
        <w:tc>
          <w:tcPr>
            <w:tcW w:type="dxa" w:w="48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Persistent contour B; either footprint completes one ID.</w:t>
            </w:r>
          </w:p>
        </w:tc>
      </w:tr>
    </w:tbl>
    <w:p>
      <w:pPr>
        <w:spacing w:after="20"/>
      </w:pPr>
    </w:p>
    <w:p>
      <w:pPr>
        <w:pStyle w:val="Heading2"/>
      </w:pPr>
      <w:r>
        <w:t>10.2 Exported properties and API</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45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Export</w:t>
            </w:r>
          </w:p>
        </w:tc>
        <w:tc>
          <w:tcPr>
            <w:tcW w:type="dxa" w:w="230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Type</w:t>
            </w:r>
          </w:p>
        </w:tc>
        <w:tc>
          <w:tcPr>
            <w:tcW w:type="dxa" w:w="460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Contract/default</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branch_id</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StringName</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&amp;"RIPPLE"</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expected_marker_ids</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Array[StringName]</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RIPPLE_MARKER_1..2</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footprint_paths</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Array[NodePath]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R1I, R1R, R2I, R2R; explicit IDs and RouteContext values; array order has no authority.</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presentation_controller_path</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5"/>
              </w:rPr>
              <w:t>../../../../VFXRoot/RipplePresentationRoot</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player_path</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../../../../PlayerRoot/Player</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hint_level_1_delay</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20.0 s</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hint_level_2_delay</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35.0 s</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hint_repeat_interval</w:t>
            </w:r>
          </w:p>
        </w:tc>
        <w:tc>
          <w:tcPr>
            <w:tcW w:type="dxa" w:w="230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6.0 s</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completion_presentation_timeout</w:t>
            </w:r>
          </w:p>
        </w:tc>
        <w:tc>
          <w:tcPr>
            <w:tcW w:type="dxa" w:w="2304"/>
            <w:vAlign w:val="center"/>
            <w:tcMar>
              <w:top w:w="70" w:type="dxa"/>
              <w:start w:w="70" w:type="dxa"/>
              <w:bottom w:w="70" w:type="dxa"/>
              <w:end w:w="70" w:type="dxa"/>
            </w:tcMar>
          </w:tcPr>
          <w:p>
            <w:pPr>
              <w:spacing w:after="0" w:line="240" w:lineRule="auto"/>
            </w:pPr>
            <w:r/>
            <w:r>
              <w:rPr>
                <w:rFonts w:ascii="Liberation Sans" w:hAnsi="Liberation Sans"/>
                <w:b w:val="0"/>
                <w:sz w:val="15"/>
              </w:rPr>
              <w:t>float</w:t>
            </w:r>
          </w:p>
        </w:tc>
        <w:tc>
          <w:tcPr>
            <w:tcW w:type="dxa" w:w="4608"/>
            <w:vAlign w:val="center"/>
            <w:tcMar>
              <w:top w:w="70" w:type="dxa"/>
              <w:start w:w="70" w:type="dxa"/>
              <w:bottom w:w="70" w:type="dxa"/>
              <w:end w:w="70" w:type="dxa"/>
            </w:tcMar>
          </w:tcPr>
          <w:p>
            <w:pPr>
              <w:spacing w:after="0" w:line="240" w:lineRule="auto"/>
            </w:pPr>
            <w:r/>
            <w:r>
              <w:rPr>
                <w:rFonts w:ascii="Liberation Sans" w:hAnsi="Liberation Sans"/>
                <w:b w:val="0"/>
                <w:sz w:val="15"/>
              </w:rPr>
              <w:t>1.25 s; optional contour flourish only</w:t>
            </w:r>
          </w:p>
        </w:tc>
      </w:tr>
    </w:tbl>
    <w:p>
      <w:pPr>
        <w:spacing w:after="20"/>
      </w:pP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60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Public API</w:t>
            </w:r>
          </w:p>
        </w:tc>
        <w:tc>
          <w:tcPr>
            <w:tcW w:type="dxa" w:w="561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Mono" w:hAnsi="Liberation Mono"/>
                <w:b w:val="0"/>
                <w:sz w:val="15"/>
              </w:rPr>
              <w:t>report_presence_accepted(marker_id, footprint_id, route_context: RouteContext)</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5"/>
              </w:rPr>
              <w:t>Accept unique marker once and request persistent contour.</w:t>
            </w:r>
          </w:p>
        </w:tc>
      </w:tr>
      <w:tr>
        <w:trPr>
          <w:cantSplit/>
        </w:trPr>
        <w:tc>
          <w:tcPr>
            <w:tcW w:type="dxa" w:w="4608"/>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is_marker_completed(marker_id) -&gt; bool</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Read-only.</w:t>
            </w:r>
          </w:p>
        </w:tc>
      </w:tr>
      <w:tr>
        <w:trPr>
          <w:cantSplit/>
        </w:trPr>
        <w:tc>
          <w:tcPr>
            <w:tcW w:type="dxa" w:w="4608"/>
            <w:vAlign w:val="center"/>
            <w:tcMar>
              <w:top w:w="70" w:type="dxa"/>
              <w:start w:w="70" w:type="dxa"/>
              <w:bottom w:w="70" w:type="dxa"/>
              <w:end w:w="70" w:type="dxa"/>
            </w:tcMar>
          </w:tcPr>
          <w:p>
            <w:pPr>
              <w:spacing w:after="0" w:line="240" w:lineRule="auto"/>
            </w:pPr>
            <w:r/>
            <w:r>
              <w:rPr>
                <w:rFonts w:ascii="Liberation Mono" w:hAnsi="Liberation Mono"/>
                <w:b w:val="0"/>
                <w:sz w:val="15"/>
              </w:rPr>
              <w:t>is_complete() -&gt; bool</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5"/>
              </w:rPr>
              <w:t>True only at 2/2.</w:t>
            </w:r>
          </w:p>
        </w:tc>
      </w:tr>
      <w:tr>
        <w:trPr>
          <w:cantSplit/>
        </w:trPr>
        <w:tc>
          <w:tcPr>
            <w:tcW w:type="dxa" w:w="4608"/>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get_completed_marker_ids() -&gt; Array[StringName]</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Copy for tests.</w:t>
            </w:r>
          </w:p>
        </w:tc>
      </w:tr>
      <w:tr>
        <w:trPr>
          <w:cantSplit/>
        </w:trPr>
        <w:tc>
          <w:tcPr>
            <w:tcW w:type="dxa" w:w="4608"/>
            <w:vAlign w:val="center"/>
            <w:tcMar>
              <w:top w:w="70" w:type="dxa"/>
              <w:start w:w="70" w:type="dxa"/>
              <w:bottom w:w="70" w:type="dxa"/>
              <w:end w:w="70" w:type="dxa"/>
            </w:tcMar>
          </w:tcPr>
          <w:p>
            <w:pPr>
              <w:spacing w:after="0" w:line="240" w:lineRule="auto"/>
            </w:pPr>
            <w:r/>
            <w:r>
              <w:rPr>
                <w:rFonts w:ascii="Liberation Mono" w:hAnsi="Liberation Mono"/>
                <w:b w:val="0"/>
                <w:sz w:val="15"/>
              </w:rPr>
              <w:t>request_current_hint()</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5"/>
              </w:rPr>
              <w:t>Nearest unvisited marker; no order dependency.</w:t>
            </w:r>
          </w:p>
        </w:tc>
      </w:tr>
      <w:tr>
        <w:trPr>
          <w:cantSplit/>
        </w:trPr>
        <w:tc>
          <w:tcPr>
            <w:tcW w:type="dxa" w:w="4608"/>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debug_validate_identity_map() -&gt; bool</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Exactly two IDs with INITIAL and REMAINING footprints.</w:t>
            </w:r>
          </w:p>
        </w:tc>
      </w:tr>
    </w:tbl>
    <w:p>
      <w:pPr>
        <w:spacing w:after="20"/>
      </w:pPr>
    </w:p>
    <w:p>
      <w:pPr>
        <w:pStyle w:val="Heading2"/>
      </w:pPr>
      <w:r>
        <w:t>10.3 Water and interaction rules</w:t>
      </w:r>
    </w:p>
    <w:p>
      <w:pPr>
        <w:pStyle w:val="ListBullet"/>
        <w:spacing w:after="40"/>
      </w:pPr>
      <w:r>
        <w:t>All mandatory trigger footprints are on broad dry or stable shallow-shore ground. Water remains visual, non-hazardous and non-slippery.</w:t>
      </w:r>
    </w:p>
    <w:p>
      <w:pPr>
        <w:pStyle w:val="ListBullet"/>
        <w:spacing w:after="40"/>
      </w:pPr>
      <w:r>
        <w:t>Proximity is ignored only until the 0.45 s grounded dwell is complete; there is no waiting challenge, input timing or response simulation.</w:t>
      </w:r>
    </w:p>
    <w:p>
      <w:pPr>
        <w:pStyle w:val="ListBullet"/>
        <w:spacing w:after="40"/>
      </w:pPr>
      <w:r>
        <w:t>Persistent contour requests are keyed by marker_id. A late VFX callback cannot create a second marker completion.</w:t>
      </w:r>
    </w:p>
    <w:p>
      <w:pPr>
        <w:pStyle w:val="ListBullet"/>
        <w:spacing w:after="40"/>
      </w:pPr>
      <w:r>
        <w:t>Completed contours remain visible through both route orders and E2/E3. They are not removed, dried, cleared or treated as damage.</w:t>
      </w:r>
    </w:p>
    <w:p>
      <w:pPr>
        <w:pStyle w:val="ListBullet"/>
        <w:spacing w:after="40"/>
      </w:pPr>
      <w:r>
        <w:t>If advanced water technology blocks production, the approved simplification is contour meshes/decals on a simple water plane. Rain-shelter alcoves remain Producer-only emergency replacement, not a parallel implementation.</w:t>
      </w:r>
    </w:p>
    <w:p>
      <w:pPr>
        <w:pStyle w:val="Heading2"/>
      </w:pPr>
      <w:r>
        <w:t>10.4 Level04PresenceFootprint Player-binding contract</w:t>
      </w:r>
    </w:p>
    <w:p>
      <w:pPr/>
      <w:r>
        <w:t>Every C1I/C1R/C2I/C2R/C3I/C3R/R1I/R1R/R2I/R2R instance exports exactly player_path = ../../../../../PlayerRoot/Player. At startup the path must resolve from that footprint owner to the one shared Player CharacterBody3D.</w:t>
      </w:r>
    </w:p>
    <w:p>
      <w:pPr/>
      <w:r>
        <w:t>The footprint accepts only body == configured_player. Grounded validation calls the public CharacterBody3D.is_on_floor() method. Node-name lookup, group lookup, accepting any CharacterBody3D, child order, array order and world-position inference are forbidden. A missing/mistyped path is a fail-closed configuration error and the footprint cannot emit presence_accepted.</w:t>
      </w:r>
    </w:p>
    <w:p>
      <w:pPr/>
      <w:r>
        <w:t>Current-overlap reevaluation still occurs after one physics frame at ready/enable. A configured grounded Player already inside may begin dwell; a different CharacterBody3D or airborne configured Player cannot satisfy the 0.45 s dwell.</w:t>
      </w:r>
    </w:p>
    <w:tbl>
      <w:tblPr>
        <w:tblStyle w:val="TableGrid"/>
        <w:tblW w:type="auto" w:w="0"/>
        <w:tblLook w:firstColumn="1" w:firstRow="1" w:lastColumn="0" w:lastRow="0" w:noHBand="0" w:noVBand="1" w:val="04A0"/>
      </w:tblPr>
      <w:tblGrid>
        <w:gridCol w:w="3374"/>
        <w:gridCol w:w="3374"/>
        <w:gridCol w:w="3374"/>
      </w:tblGrid>
      <w:tr>
        <w:trPr>
          <w:tblHeader w:val="true"/>
          <w:cantSplit/>
        </w:trPr>
        <w:tc>
          <w:tcPr>
            <w:tcW w:type="dxa" w:w="2016"/>
            <w:shd w:fill="D9E2F3"/>
          </w:tcPr>
          <w:p>
            <w:r>
              <w:rPr>
                <w:b/>
              </w:rPr>
              <w:t>Export</w:t>
            </w:r>
          </w:p>
        </w:tc>
        <w:tc>
          <w:tcPr>
            <w:tcW w:type="dxa" w:w="1584"/>
            <w:shd w:fill="D9E2F3"/>
          </w:tcPr>
          <w:p>
            <w:r>
              <w:rPr>
                <w:b/>
              </w:rPr>
              <w:t>Type</w:t>
            </w:r>
          </w:p>
        </w:tc>
        <w:tc>
          <w:tcPr>
            <w:tcW w:type="dxa" w:w="6768"/>
            <w:shd w:fill="D9E2F3"/>
          </w:tcPr>
          <w:p>
            <w:r>
              <w:rPr>
                <w:b/>
              </w:rPr>
              <w:t>Locked contract</w:t>
            </w:r>
          </w:p>
        </w:tc>
      </w:tr>
      <w:tr>
        <w:trPr>
          <w:cantSplit/>
        </w:trPr>
        <w:tc>
          <w:tcPr>
            <w:tcW w:type="dxa" w:w="2016"/>
          </w:tcPr>
          <w:p>
            <w:r>
              <w:t>player_path</w:t>
            </w:r>
          </w:p>
        </w:tc>
        <w:tc>
          <w:tcPr>
            <w:tcW w:type="dxa" w:w="1584"/>
          </w:tcPr>
          <w:p>
            <w:r>
              <w:t>NodePath</w:t>
            </w:r>
          </w:p>
        </w:tc>
        <w:tc>
          <w:tcPr>
            <w:tcW w:type="dxa" w:w="6768"/>
          </w:tcPr>
          <w:p>
            <w:r>
              <w:t>../../../../../PlayerRoot/Player on all ten actual footprint instances.</w:t>
            </w:r>
          </w:p>
        </w:tc>
      </w:tr>
      <w:tr>
        <w:trPr>
          <w:cantSplit/>
        </w:trPr>
        <w:tc>
          <w:tcPr>
            <w:tcW w:type="dxa" w:w="2016"/>
          </w:tcPr>
          <w:p>
            <w:r>
              <w:t>target_id</w:t>
            </w:r>
          </w:p>
        </w:tc>
        <w:tc>
          <w:tcPr>
            <w:tcW w:type="dxa" w:w="1584"/>
          </w:tcPr>
          <w:p>
            <w:r>
              <w:t>StringName</w:t>
            </w:r>
          </w:p>
        </w:tc>
        <w:tc>
          <w:tcPr>
            <w:tcW w:type="dxa" w:w="6768"/>
          </w:tcPr>
          <w:p>
            <w:r>
              <w:t>Exact CANOPY_TONE_1..3 or RIPPLE_MARKER_1..2 mapping.</w:t>
            </w:r>
          </w:p>
        </w:tc>
      </w:tr>
      <w:tr>
        <w:trPr>
          <w:cantSplit/>
        </w:trPr>
        <w:tc>
          <w:tcPr>
            <w:tcW w:type="dxa" w:w="2016"/>
          </w:tcPr>
          <w:p>
            <w:r>
              <w:t>footprint_id</w:t>
            </w:r>
          </w:p>
        </w:tc>
        <w:tc>
          <w:tcPr>
            <w:tcW w:type="dxa" w:w="1584"/>
          </w:tcPr>
          <w:p>
            <w:r>
              <w:t>StringName</w:t>
            </w:r>
          </w:p>
        </w:tc>
        <w:tc>
          <w:tcPr>
            <w:tcW w:type="dxa" w:w="6768"/>
          </w:tcPr>
          <w:p>
            <w:r>
              <w:t>Exact C1I/C1R/C2I/C2R/C3I/C3R/R1I/R1R/R2I/R2R.</w:t>
            </w:r>
          </w:p>
        </w:tc>
      </w:tr>
      <w:tr>
        <w:trPr>
          <w:cantSplit/>
        </w:trPr>
        <w:tc>
          <w:tcPr>
            <w:tcW w:type="dxa" w:w="2016"/>
          </w:tcPr>
          <w:p>
            <w:r>
              <w:t>route_context</w:t>
            </w:r>
          </w:p>
        </w:tc>
        <w:tc>
          <w:tcPr>
            <w:tcW w:type="dxa" w:w="1584"/>
          </w:tcPr>
          <w:p>
            <w:r>
              <w:t>RouteContext</w:t>
            </w:r>
          </w:p>
        </w:tc>
        <w:tc>
          <w:tcPr>
            <w:tcW w:type="dxa" w:w="6768"/>
          </w:tcPr>
          <w:p>
            <w:r>
              <w:t>Explicit INITIAL or REMAINING; never inferred.</w:t>
            </w:r>
          </w:p>
        </w:tc>
      </w:tr>
      <w:tr>
        <w:trPr>
          <w:cantSplit/>
        </w:trPr>
        <w:tc>
          <w:tcPr>
            <w:tcW w:type="dxa" w:w="2016"/>
          </w:tcPr>
          <w:p>
            <w:r>
              <w:t>dwell_seconds</w:t>
            </w:r>
          </w:p>
        </w:tc>
        <w:tc>
          <w:tcPr>
            <w:tcW w:type="dxa" w:w="1584"/>
          </w:tcPr>
          <w:p>
            <w:r>
              <w:t>float</w:t>
            </w:r>
          </w:p>
        </w:tc>
        <w:tc>
          <w:tcPr>
            <w:tcW w:type="dxa" w:w="6768"/>
          </w:tcPr>
          <w:p>
            <w:r>
              <w:t>0.45.</w:t>
            </w:r>
          </w:p>
        </w:tc>
      </w:tr>
      <w:tr>
        <w:trPr>
          <w:cantSplit/>
        </w:trPr>
        <w:tc>
          <w:tcPr>
            <w:tcW w:type="dxa" w:w="2016"/>
          </w:tcPr>
          <w:p>
            <w:r>
              <w:t>grounded_required</w:t>
            </w:r>
          </w:p>
        </w:tc>
        <w:tc>
          <w:tcPr>
            <w:tcW w:type="dxa" w:w="1584"/>
          </w:tcPr>
          <w:p>
            <w:r>
              <w:t>bool</w:t>
            </w:r>
          </w:p>
        </w:tc>
        <w:tc>
          <w:tcPr>
            <w:tcW w:type="dxa" w:w="6768"/>
          </w:tcPr>
          <w:p>
            <w:r>
              <w:t>true; validated only through configured_player.is_on_floor().</w:t>
            </w:r>
          </w:p>
        </w:tc>
      </w:tr>
    </w:tbl>
    <w:p>
      <w:pPr>
        <w:pStyle w:val="Heading1"/>
      </w:pPr>
      <w:r>
        <w:t>11. Dual-anchor Level04ShardSlot and shared reward integration</w:t>
      </w:r>
    </w:p>
    <w:p>
      <w:pPr>
        <w:spacing w:after="40"/>
        <w:jc w:val="center"/>
      </w:pPr>
      <w:r>
        <w:drawing>
          <wp:inline xmlns:a="http://schemas.openxmlformats.org/drawingml/2006/main" xmlns:pic="http://schemas.openxmlformats.org/drawingml/2006/picture">
            <wp:extent cx="6400800" cy="526288"/>
            <wp:docPr id="6" name="Picture 6" descr="Level04ShardSlot hidden, reveal, availability, collection and terminal states." title="Figure 6"/>
            <wp:cNvGraphicFramePr>
              <a:graphicFrameLocks noChangeAspect="1"/>
            </wp:cNvGraphicFramePr>
            <a:graphic>
              <a:graphicData uri="http://schemas.openxmlformats.org/drawingml/2006/picture">
                <pic:pic>
                  <pic:nvPicPr>
                    <pic:cNvPr id="0" name="shard_slot_state.png"/>
                    <pic:cNvPicPr/>
                  </pic:nvPicPr>
                  <pic:blipFill>
                    <a:blip r:embed="rId15"/>
                    <a:stretch>
                      <a:fillRect/>
                    </a:stretch>
                  </pic:blipFill>
                  <pic:spPr>
                    <a:xfrm>
                      <a:off x="0" y="0"/>
                      <a:ext cx="6400800" cy="526288"/>
                    </a:xfrm>
                    <a:prstGeom prst="rect"/>
                  </pic:spPr>
                </pic:pic>
              </a:graphicData>
            </a:graphic>
          </wp:inline>
        </w:drawing>
      </w:r>
    </w:p>
    <w:p>
      <w:pPr>
        <w:pStyle w:val="CaptionSmall"/>
        <w:spacing w:after="100"/>
      </w:pPr>
      <w:r>
        <w:t>Figure 6. Level04ShardSlot hidden, reveal, availability and collection lifecycle.</w:t>
      </w:r>
    </w:p>
    <w:p>
      <w:pPr>
        <w:pStyle w:val="Heading2"/>
      </w:pPr>
      <w:r>
        <w:t>11.1 Complete hidden/reveal contract</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5E9E4"/>
            <w:tcMar>
              <w:top w:w="120" w:type="dxa"/>
              <w:start w:w="140" w:type="dxa"/>
              <w:bottom w:w="120" w:type="dxa"/>
              <w:end w:w="140" w:type="dxa"/>
            </w:tcMar>
          </w:tcPr>
          <w:p>
            <w:pPr>
              <w:pStyle w:val="Callout"/>
            </w:pPr>
            <w:r/>
            <w:r>
              <w:rPr>
                <w:b/>
                <w:color w:val="315C52"/>
              </w:rPr>
              <w:t>PACKED-SCENE REQUIREMENT</w:t>
              <w:br/>
            </w:r>
            <w:r>
              <w:t>The SoulShard child is already hidden and non-collectable in Level04ShardSlot.tscn before the first runtime frame: visible=false, monitoring=false, monitorable=false, CollisionShape3D.disabled=true, and its prompt hidden.</w:t>
            </w:r>
          </w:p>
        </w:tc>
      </w:tr>
    </w:tbl>
    <w:p>
      <w:pPr>
        <w:spacing w:after="20"/>
      </w:pPr>
    </w:p>
    <w:p>
      <w:pPr>
        <w:pStyle w:val="ListBullet"/>
        <w:spacing w:after="40"/>
      </w:pPr>
      <w:r>
        <w:t>prepare_hidden() is idempotent and reasserts packed disabled properties during _enter_tree/_ready without accessing SoulShard private fields.</w:t>
      </w:r>
    </w:p>
    <w:p>
      <w:pPr>
        <w:pStyle w:val="ListBullet"/>
        <w:spacing w:after="40"/>
      </w:pPr>
      <w:r>
        <w:t>reveal_at(context) accepts exactly FIRST_PASS or REMAINING_PASS while HIDDEN. It resolves the explicit anchor NodePath, freezes the selected context and places the child at that anchor. Any later migration request is rejected.</w:t>
      </w:r>
    </w:p>
    <w:p>
      <w:pPr>
        <w:pStyle w:val="ListBullet"/>
        <w:spacing w:after="40"/>
      </w:pPr>
      <w:r>
        <w:t>The child remains non-collectable throughout REVEALING. Real reveal VFX completion or the 1.20 s fallback enters ENABLE_PENDING; first terminal wins through a generation token and latch.</w:t>
      </w:r>
    </w:p>
    <w:p>
      <w:pPr>
        <w:pStyle w:val="ListBullet"/>
        <w:spacing w:after="40"/>
      </w:pPr>
      <w:r>
        <w:t>ENABLE_PENDING applies visible, monitoring, monitorable and collision properties with deferred-safe setters, then waits one physics frame.</w:t>
      </w:r>
    </w:p>
    <w:p>
      <w:pPr>
        <w:pStyle w:val="ListBullet"/>
        <w:spacing w:after="40"/>
      </w:pPr>
      <w:r>
        <w:t>The slot verifies effective visibility, monitoring, monitorable and collision state. Only then does it enter AVAILABLE and emit shard_available(shard_id).</w:t>
      </w:r>
    </w:p>
    <w:p>
      <w:pPr>
        <w:pStyle w:val="ListBullet"/>
        <w:spacing w:after="40"/>
      </w:pPr>
      <w:r>
        <w:t>If the Player was already within the future radius, can_player_interact(player) must become true without exit/re-entry after the physics overlap refresh. If it does not, the test hard-stops for a separate minimal shared availability/overlap-refresh API. The slot may not read _player_in_range or other private SoulShard fields.</w:t>
      </w:r>
    </w:p>
    <w:p>
      <w:pPr>
        <w:pStyle w:val="ListBullet"/>
        <w:spacing w:after="40"/>
      </w:pPr>
      <w:r>
        <w:t>The slot re-emits shard_collection_started(shard_id) from child reward_sequence_requested and shard_collected(shard_id) from child collected. Macro code never connects directly to child reward_sequence_requested.</w:t>
      </w:r>
    </w:p>
    <w:p>
      <w:pPr>
        <w:pStyle w:val="Heading2"/>
      </w:pPr>
      <w:r>
        <w:t>11.2 Exported properties and IDs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45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Export</w:t>
            </w:r>
          </w:p>
        </w:tc>
        <w:tc>
          <w:tcPr>
            <w:tcW w:type="dxa" w:w="201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Type</w:t>
            </w:r>
          </w:p>
        </w:tc>
        <w:tc>
          <w:tcPr>
            <w:tcW w:type="dxa" w:w="489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Contract/default</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shard_id</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StringName</w:t>
            </w:r>
          </w:p>
        </w:tc>
        <w:tc>
          <w:tcPr>
            <w:tcW w:type="dxa" w:w="4896"/>
            <w:vAlign w:val="center"/>
            <w:tcMar>
              <w:top w:w="70" w:type="dxa"/>
              <w:start w:w="70" w:type="dxa"/>
              <w:bottom w:w="70" w:type="dxa"/>
              <w:end w:w="70" w:type="dxa"/>
            </w:tcMar>
          </w:tcPr>
          <w:p>
            <w:pPr>
              <w:spacing w:after="0" w:line="240" w:lineRule="auto"/>
            </w:pPr>
            <w:r/>
            <w:r>
              <w:rPr>
                <w:rFonts w:ascii="Liberation Sans" w:hAnsi="Liberation Sans"/>
                <w:b w:val="0"/>
                <w:sz w:val="15"/>
              </w:rPr>
              <w:t>&amp;"Shard_08" or &amp;"Shard_09"</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reward_text</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String</w:t>
            </w:r>
          </w:p>
        </w:tc>
        <w:tc>
          <w:tcPr>
            <w:tcW w:type="dxa" w:w="48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Exact canonical text, no decorative quotes</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soul_shard_path</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4896"/>
            <w:vAlign w:val="center"/>
            <w:tcMar>
              <w:top w:w="70" w:type="dxa"/>
              <w:start w:w="70" w:type="dxa"/>
              <w:bottom w:w="70" w:type="dxa"/>
              <w:end w:w="70" w:type="dxa"/>
            </w:tcMar>
          </w:tcPr>
          <w:p>
            <w:pPr>
              <w:spacing w:after="0" w:line="240" w:lineRule="auto"/>
            </w:pPr>
            <w:r/>
            <w:r>
              <w:rPr>
                <w:rFonts w:ascii="Liberation Sans" w:hAnsi="Liberation Sans"/>
                <w:b w:val="0"/>
                <w:sz w:val="15"/>
              </w:rPr>
              <w:t>SoulShard</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player_path</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48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../../../PlayerRoot/Player from slot parent override as required</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first_pass_anchor_path</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4896"/>
            <w:vAlign w:val="center"/>
            <w:tcMar>
              <w:top w:w="70" w:type="dxa"/>
              <w:start w:w="70" w:type="dxa"/>
              <w:bottom w:w="70" w:type="dxa"/>
              <w:end w:w="70" w:type="dxa"/>
            </w:tcMar>
          </w:tcPr>
          <w:p>
            <w:pPr>
              <w:spacing w:after="0" w:line="240" w:lineRule="auto"/>
            </w:pPr>
            <w:r/>
            <w:r>
              <w:rPr>
                <w:rFonts w:ascii="Liberation Sans" w:hAnsi="Liberation Sans"/>
                <w:b w:val="0"/>
                <w:sz w:val="15"/>
              </w:rPr>
              <w:t>FirstPassAnchor</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remaining_pass_anchor_path</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NodePath</w:t>
            </w:r>
          </w:p>
        </w:tc>
        <w:tc>
          <w:tcPr>
            <w:tcW w:type="dxa" w:w="48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RemainingPassAnchor</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reveal_vfx_path</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NodePath</w:t>
            </w:r>
          </w:p>
        </w:tc>
        <w:tc>
          <w:tcPr>
            <w:tcW w:type="dxa" w:w="4896"/>
            <w:vAlign w:val="center"/>
            <w:tcMar>
              <w:top w:w="70" w:type="dxa"/>
              <w:start w:w="70" w:type="dxa"/>
              <w:bottom w:w="70" w:type="dxa"/>
              <w:end w:w="70" w:type="dxa"/>
            </w:tcMar>
          </w:tcPr>
          <w:p>
            <w:pPr>
              <w:spacing w:after="0" w:line="240" w:lineRule="auto"/>
            </w:pPr>
            <w:r/>
            <w:r>
              <w:rPr>
                <w:rFonts w:ascii="Liberation Sans" w:hAnsi="Liberation Sans"/>
                <w:b w:val="0"/>
                <w:sz w:val="15"/>
              </w:rPr>
              <w:t>RevealVFXRoot</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reveal_duration</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float</w:t>
            </w:r>
          </w:p>
        </w:tc>
        <w:tc>
          <w:tcPr>
            <w:tcW w:type="dxa" w:w="48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0.95 s target</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reveal_timeout</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5"/>
              </w:rPr>
              <w:t>float</w:t>
            </w:r>
          </w:p>
        </w:tc>
        <w:tc>
          <w:tcPr>
            <w:tcW w:type="dxa" w:w="4896"/>
            <w:vAlign w:val="center"/>
            <w:tcMar>
              <w:top w:w="70" w:type="dxa"/>
              <w:start w:w="70" w:type="dxa"/>
              <w:bottom w:w="70" w:type="dxa"/>
              <w:end w:w="70" w:type="dxa"/>
            </w:tcMar>
          </w:tcPr>
          <w:p>
            <w:pPr>
              <w:spacing w:after="0" w:line="240" w:lineRule="auto"/>
            </w:pPr>
            <w:r/>
            <w:r>
              <w:rPr>
                <w:rFonts w:ascii="Liberation Sans" w:hAnsi="Liberation Sans"/>
                <w:b w:val="0"/>
                <w:sz w:val="15"/>
              </w:rPr>
              <w:t>1.20 s bounded terminal</w:t>
            </w:r>
          </w:p>
        </w:tc>
      </w:tr>
    </w:tbl>
    <w:p>
      <w:pPr>
        <w:spacing w:after="20"/>
      </w:pPr>
    </w:p>
    <w:p>
      <w:pPr>
        <w:pStyle w:val="Heading2"/>
      </w:pPr>
      <w:r>
        <w:t>11.3 Shared reward integration</w:t>
      </w:r>
    </w:p>
    <w:p>
      <w:pPr>
        <w:pStyle w:val="ListBullet"/>
        <w:spacing w:after="40"/>
      </w:pPr>
      <w:r>
        <w:t>ShardRewardSequenceController remains unchanged and is scoped to ../../GameplayRoot/ShardRoot. It can also receive explicit register_shard(slot.get_soul_shard()) during startup validation.</w:t>
      </w:r>
    </w:p>
    <w:p>
      <w:pPr>
        <w:pStyle w:val="ListBullet"/>
      </w:pPr>
      <w:r>
        <w:t>Level_04 requires exactly one visible shared SoulOrb_Follow under PlayerRoot. Its target_path is ../Player and orientation_source_path is ../Player/CharacterVisualRoot. No fork, duplicate or Level_04-specific replacement is permitted.</w:t>
      </w:r>
    </w:p>
    <w:p>
      <w:pPr>
        <w:pStyle w:val="ListBullet"/>
      </w:pPr>
      <w:r>
        <w:t>Startup validation must find exactly one visible node in group soul_orb_visual beneath the shared SoulOrb_Follow. Both shard rewards must use the normal ShardRewardOverlay.play_return_to() path and the orb absorb pulse. Safe completion without an orb remains emergency shared fallback and is not accepted as the expected production path.</w:t>
      </w:r>
    </w:p>
    <w:p>
      <w:pPr>
        <w:pStyle w:val="ListBullet"/>
      </w:pPr>
      <w:r>
        <w:t>SoulOrb_Follow is shared continuity integration and does not consume one of Level_04's three later hero-asset families.</w:t>
      </w:r>
    </w:p>
    <w:p>
      <w:pPr>
        <w:pStyle w:val="ListBullet"/>
        <w:spacing w:after="40"/>
      </w:pPr>
      <w:r>
        <w:t>On collection start, the slot emits shard_collection_started, and Level04RecoveryController adds suspension source shard_reward. The shared controller then owns its normal player lock and overlay sequence.</w:t>
      </w:r>
    </w:p>
    <w:p>
      <w:pPr>
        <w:pStyle w:val="ListBullet"/>
        <w:spacing w:after="40"/>
      </w:pPr>
      <w:r>
        <w:t>On overlay completion, the shared controller calls complete_collection_sequence(); SoulShard emits collected; the slot re-emits canonical shard_collected; recovery removes shard_reward; Level04ProgressController advances.</w:t>
      </w:r>
    </w:p>
    <w:p>
      <w:pPr>
        <w:pStyle w:val="ListBullet"/>
        <w:spacing w:after="40"/>
      </w:pPr>
      <w:r>
        <w:t>The shared controller safe-completion fallback is accepted for missing reward presentation because its final outcome is still SoulShard.collected. This does not permit Level_04 to advance on reward_sequence_requested.</w:t>
      </w:r>
    </w:p>
    <w:p>
      <w:pPr>
        <w:pStyle w:val="ListBullet"/>
        <w:spacing w:after="40"/>
      </w:pPr>
      <w:r>
        <w:t>Only one shard can be AVAILABLE during first reward phase. The second slot remains HIDDEN even if its puzzle is already complete.</w:t>
      </w:r>
    </w:p>
    <w:p>
      <w:pPr>
        <w:pStyle w:val="Heading2"/>
      </w:pPr>
      <w:r>
        <w:t>11.4 Mandatory pre-overlap test</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3D7D3"/>
            <w:tcMar>
              <w:top w:w="120" w:type="dxa"/>
              <w:start w:w="140" w:type="dxa"/>
              <w:bottom w:w="120" w:type="dxa"/>
              <w:end w:w="140" w:type="dxa"/>
            </w:tcMar>
          </w:tcPr>
          <w:p>
            <w:pPr>
              <w:pStyle w:val="Callout"/>
            </w:pPr>
            <w:r/>
            <w:r>
              <w:rPr>
                <w:b/>
                <w:color w:val="315C52"/>
              </w:rPr>
              <w:t>P0 SHARD AVAILABILITY GATE</w:t>
              <w:br/>
            </w:r>
            <w:r>
              <w:t>Place Player inside the future shard radius before reveal and keep the Player stationary. Before shard_available, collection and prompt must be impossible. After reveal, the shard must become interactable exactly once without exit/re-entry and with stable prompt/range state. Failure is a STOP condition for a separately approved minimal shared API.</w:t>
            </w:r>
          </w:p>
        </w:tc>
      </w:tr>
    </w:tbl>
    <w:p>
      <w:pPr>
        <w:spacing w:after="20"/>
      </w:pPr>
    </w:p>
    <w:p>
      <w:pPr>
        <w:pStyle w:val="Heading1"/>
      </w:pPr>
      <w:r>
        <w:t>12. Environment-state architecture</w:t>
      </w:r>
    </w:p>
    <w:p>
      <w:pPr>
        <w:spacing w:after="40"/>
        <w:jc w:val="center"/>
      </w:pPr>
      <w:r>
        <w:drawing>
          <wp:inline xmlns:a="http://schemas.openxmlformats.org/drawingml/2006/main" xmlns:pic="http://schemas.openxmlformats.org/drawingml/2006/picture">
            <wp:extent cx="6400800" cy="736600"/>
            <wp:docPr id="7" name="Picture 7" descr="Environment presentation phases E0 through E3 with weather persistence and no PortalAccentVFX ownership." title="Figure 7"/>
            <wp:cNvGraphicFramePr>
              <a:graphicFrameLocks noChangeAspect="1"/>
            </wp:cNvGraphicFramePr>
            <a:graphic>
              <a:graphicData uri="http://schemas.openxmlformats.org/drawingml/2006/picture">
                <pic:pic>
                  <pic:nvPicPr>
                    <pic:cNvPr id="0" name="environment_state.png"/>
                    <pic:cNvPicPr/>
                  </pic:nvPicPr>
                  <pic:blipFill>
                    <a:blip r:embed="rId16"/>
                    <a:stretch>
                      <a:fillRect/>
                    </a:stretch>
                  </pic:blipFill>
                  <pic:spPr>
                    <a:xfrm>
                      <a:off x="0" y="0"/>
                      <a:ext cx="6400800" cy="736600"/>
                    </a:xfrm>
                    <a:prstGeom prst="rect"/>
                  </pic:spPr>
                </pic:pic>
              </a:graphicData>
            </a:graphic>
          </wp:inline>
        </w:drawing>
      </w:r>
    </w:p>
    <w:p>
      <w:pPr>
        <w:pStyle w:val="CaptionSmall"/>
        <w:spacing w:after="100"/>
      </w:pPr>
      <w:r>
        <w:t>Figure 7. Environment presentation phases. They are not alternate macro progression states.</w:t>
      </w:r>
    </w:p>
    <w:p>
      <w:pPr>
        <w:pStyle w:val="Heading2"/>
      </w:pPr>
      <w:r>
        <w:t>12.1 Selected Godot method</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45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Method</w:t>
            </w:r>
          </w:p>
        </w:tc>
        <w:tc>
          <w:tcPr>
            <w:tcW w:type="dxa" w:w="676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Decision</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Environment resource property tweening</w:t>
            </w:r>
          </w:p>
        </w:tc>
        <w:tc>
          <w:tcPr>
            <w:tcW w:type="dxa" w:w="6768"/>
            <w:vAlign w:val="center"/>
            <w:tcMar>
              <w:top w:w="70" w:type="dxa"/>
              <w:start w:w="70" w:type="dxa"/>
              <w:bottom w:w="70" w:type="dxa"/>
              <w:end w:w="70" w:type="dxa"/>
            </w:tcMar>
          </w:tcPr>
          <w:p>
            <w:pPr>
              <w:spacing w:after="0" w:line="240" w:lineRule="auto"/>
            </w:pPr>
            <w:r/>
            <w:r>
              <w:rPr>
                <w:rFonts w:ascii="Liberation Sans" w:hAnsi="Liberation Sans"/>
                <w:b w:val="0"/>
                <w:sz w:val="15"/>
              </w:rPr>
              <w:t>Selected for subtle global saturation/fog/ambient changes. Stable, central and inexpensive. Resource must be local/deep duplicated.</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Level-local VFX controllers</w:t>
            </w:r>
          </w:p>
        </w:tc>
        <w:tc>
          <w:tcPr>
            <w:tcW w:type="dxa" w:w="67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Selected for remaining-branch guidance, persistent contours, canopy motion and Weather Weave. Keeps gameplay and environment assets separate.</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Fullscreen CanvasLayer shader</w:t>
            </w:r>
          </w:p>
        </w:tc>
        <w:tc>
          <w:tcPr>
            <w:tcW w:type="dxa" w:w="6768"/>
            <w:vAlign w:val="center"/>
            <w:tcMar>
              <w:top w:w="70" w:type="dxa"/>
              <w:start w:w="70" w:type="dxa"/>
              <w:bottom w:w="70" w:type="dxa"/>
              <w:end w:w="70" w:type="dxa"/>
            </w:tcMar>
          </w:tcPr>
          <w:p>
            <w:pPr>
              <w:spacing w:after="0" w:line="240" w:lineRule="auto"/>
            </w:pPr>
            <w:r/>
            <w:r>
              <w:rPr>
                <w:rFonts w:ascii="Liberation Sans" w:hAnsi="Liberation Sans"/>
                <w:b w:val="0"/>
                <w:sz w:val="15"/>
              </w:rPr>
              <w:t>Not default. It can affect UI and complicate shared overlays; use only after separate visual approval.</w:t>
            </w:r>
          </w:p>
        </w:tc>
      </w:tr>
      <w:tr>
        <w:trPr>
          <w:cantSplit/>
        </w:trPr>
        <w:tc>
          <w:tcPr>
            <w:tcW w:type="dxa" w:w="345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Per-object material overrides</w:t>
            </w:r>
          </w:p>
        </w:tc>
        <w:tc>
          <w:tcPr>
            <w:tcW w:type="dxa" w:w="67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Use only for a small number of authored feedback meshes. Duplicate materials per instance; never mutate shared resources.</w:t>
            </w:r>
          </w:p>
        </w:tc>
      </w:tr>
      <w:tr>
        <w:trPr>
          <w:cantSplit/>
        </w:trPr>
        <w:tc>
          <w:tcPr>
            <w:tcW w:type="dxa" w:w="3456"/>
            <w:vAlign w:val="center"/>
            <w:tcMar>
              <w:top w:w="70" w:type="dxa"/>
              <w:start w:w="70" w:type="dxa"/>
              <w:bottom w:w="70" w:type="dxa"/>
              <w:end w:w="70" w:type="dxa"/>
            </w:tcMar>
          </w:tcPr>
          <w:p>
            <w:pPr>
              <w:spacing w:after="0" w:line="240" w:lineRule="auto"/>
            </w:pPr>
            <w:r/>
            <w:r>
              <w:rPr>
                <w:rFonts w:ascii="Liberation Sans" w:hAnsi="Liberation Sans"/>
                <w:b w:val="0"/>
                <w:sz w:val="15"/>
              </w:rPr>
              <w:t>Baked environment-state variants</w:t>
            </w:r>
          </w:p>
        </w:tc>
        <w:tc>
          <w:tcPr>
            <w:tcW w:type="dxa" w:w="6768"/>
            <w:vAlign w:val="center"/>
            <w:tcMar>
              <w:top w:w="70" w:type="dxa"/>
              <w:start w:w="70" w:type="dxa"/>
              <w:bottom w:w="70" w:type="dxa"/>
              <w:end w:w="70" w:type="dxa"/>
            </w:tcMar>
          </w:tcPr>
          <w:p>
            <w:pPr>
              <w:spacing w:after="0" w:line="240" w:lineRule="auto"/>
            </w:pPr>
            <w:r/>
            <w:r>
              <w:rPr>
                <w:rFonts w:ascii="Liberation Sans" w:hAnsi="Liberation Sans"/>
                <w:b w:val="0"/>
                <w:sz w:val="15"/>
              </w:rPr>
              <w:t>Rejected. They bake progression into art and make order-independent persistence fragile.</w:t>
            </w:r>
          </w:p>
        </w:tc>
      </w:tr>
    </w:tbl>
    <w:p>
      <w:pPr>
        <w:spacing w:after="20"/>
      </w:pPr>
    </w:p>
    <w:p>
      <w:pPr>
        <w:pStyle w:val="Heading2"/>
      </w:pPr>
      <w:r>
        <w:t>12.2 Phase behavior</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09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Phase</w:t>
            </w:r>
          </w:p>
        </w:tc>
        <w:tc>
          <w:tcPr>
            <w:tcW w:type="dxa" w:w="712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Required presentation</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E0_INITIAL</w:t>
            </w:r>
          </w:p>
        </w:tc>
        <w:tc>
          <w:tcPr>
            <w:tcW w:type="dxa" w:w="7128"/>
            <w:vAlign w:val="center"/>
            <w:tcMar>
              <w:top w:w="70" w:type="dxa"/>
              <w:start w:w="70" w:type="dxa"/>
              <w:bottom w:w="70" w:type="dxa"/>
              <w:end w:w="70" w:type="dxa"/>
            </w:tcMar>
          </w:tcPr>
          <w:p>
            <w:pPr>
              <w:spacing w:after="0" w:line="240" w:lineRule="auto"/>
            </w:pPr>
            <w:r/>
            <w:r>
              <w:rPr>
                <w:rFonts w:ascii="Liberation Sans" w:hAnsi="Liberation Sans"/>
                <w:b w:val="0"/>
                <w:sz w:val="15"/>
              </w:rPr>
              <w:t>Natural richness at approximately 0.80-0.85; sun, shadow, drizzle and water coexist. Both branch guidance systems idle/equal.</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E1_CANOPY_FIRST</w:t>
            </w:r>
          </w:p>
        </w:tc>
        <w:tc>
          <w:tcPr>
            <w:tcW w:type="dxa" w:w="71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 state persists; strengthen Ripple local guidance only. Do not dim Canopy or globally “correct” weather.</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E1_RIPPLE_FIRST</w:t>
            </w:r>
          </w:p>
        </w:tc>
        <w:tc>
          <w:tcPr>
            <w:tcW w:type="dxa" w:w="7128"/>
            <w:vAlign w:val="center"/>
            <w:tcMar>
              <w:top w:w="70" w:type="dxa"/>
              <w:start w:w="70" w:type="dxa"/>
              <w:bottom w:w="70" w:type="dxa"/>
              <w:end w:w="70" w:type="dxa"/>
            </w:tcMar>
          </w:tcPr>
          <w:p>
            <w:pPr>
              <w:spacing w:after="0" w:line="240" w:lineRule="auto"/>
            </w:pPr>
            <w:r/>
            <w:r>
              <w:rPr>
                <w:rFonts w:ascii="Liberation Sans" w:hAnsi="Liberation Sans"/>
                <w:b w:val="0"/>
                <w:sz w:val="15"/>
              </w:rPr>
              <w:t>Ripple contours persist; strengthen Canopy local guidance only. Do not diminish Ripple.</w:t>
            </w:r>
          </w:p>
        </w:tc>
      </w:tr>
      <w:tr>
        <w:trPr>
          <w:cantSplit/>
        </w:trPr>
        <w:tc>
          <w:tcPr>
            <w:tcW w:type="dxa" w:w="309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E2_WEATHER_WEAVE</w:t>
            </w:r>
          </w:p>
        </w:tc>
        <w:tc>
          <w:tcPr>
            <w:tcW w:type="dxa" w:w="71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Both branch states persist; pavilion and combined motifs become primary. Optional 2.0 s synthesis, bounded by 2.5 s terminal.</w:t>
            </w:r>
          </w:p>
        </w:tc>
      </w:tr>
      <w:tr>
        <w:trPr>
          <w:cantSplit/>
        </w:trPr>
        <w:tc>
          <w:tcPr>
            <w:tcW w:type="dxa" w:w="3096"/>
            <w:vAlign w:val="center"/>
            <w:tcMar>
              <w:top w:w="70" w:type="dxa"/>
              <w:start w:w="70" w:type="dxa"/>
              <w:bottom w:w="70" w:type="dxa"/>
              <w:end w:w="70" w:type="dxa"/>
            </w:tcMar>
          </w:tcPr>
          <w:p>
            <w:pPr>
              <w:spacing w:after="0" w:line="240" w:lineRule="auto"/>
            </w:pPr>
            <w:r/>
            <w:r>
              <w:rPr>
                <w:rFonts w:ascii="Liberation Sans" w:hAnsi="Liberation Sans"/>
                <w:b w:val="0"/>
                <w:sz w:val="15"/>
              </w:rPr>
              <w:t>E3_AFTER_MAIN_TEXT</w:t>
            </w:r>
          </w:p>
        </w:tc>
        <w:tc>
          <w:tcPr>
            <w:tcW w:type="dxa" w:w="7128"/>
            <w:vAlign w:val="center"/>
            <w:tcMar>
              <w:top w:w="70" w:type="dxa"/>
              <w:start w:w="70" w:type="dxa"/>
              <w:bottom w:w="70" w:type="dxa"/>
              <w:end w:w="70" w:type="dxa"/>
            </w:tcMar>
          </w:tcPr>
          <w:p>
            <w:pPr>
              <w:spacing w:after="0" w:line="240" w:lineRule="auto"/>
            </w:pPr>
            <w:r>
              <w:rPr>
                <w:rFonts w:ascii="Liberation Sans" w:hAnsi="Liberation Sans"/>
                <w:b w:val="0"/>
                <w:sz w:val="15"/>
              </w:rPr>
              <w:t>Weather remains stable. EnvironmentStateController accepts semantic phase E3 and preserves weather only; it has no PortalAccentVFX reference or control responsibility.</w:t>
            </w:r>
          </w:p>
        </w:tc>
      </w:tr>
    </w:tbl>
    <w:p>
      <w:pPr>
        <w:spacing w:after="20"/>
      </w:pPr>
    </w:p>
    <w:p>
      <w:pPr>
        <w:pStyle w:val="Heading2"/>
      </w:pPr>
      <w:r>
        <w:t>12.3 Race-safe tween ownership and validation</w:t>
      </w:r>
    </w:p>
    <w:p>
      <w:pPr>
        <w:pStyle w:val="ListBullet"/>
        <w:spacing w:after="40"/>
      </w:pPr>
      <w:r>
        <w:t>Use separate owned tweens: _color_tween, _fog_tween, _light_tween, _guidance_tween and _weather_weave_tween. Starting one domain never kills another.</w:t>
      </w:r>
    </w:p>
    <w:p>
      <w:pPr>
        <w:pStyle w:val="ListBullet"/>
        <w:spacing w:after="40"/>
      </w:pPr>
      <w:r>
        <w:t>Deep-duplicate WorldEnvironment.environment at startup (or guarantee resource_local_to_scene). Validate Environment.adjustment_enabled == true before saturation tweening. Validate fog_enabled only if the approved scene actually uses fog.</w:t>
      </w:r>
    </w:p>
    <w:p>
      <w:pPr>
        <w:pStyle w:val="ListBullet"/>
        <w:spacing w:after="40"/>
      </w:pPr>
      <w:r>
        <w:t>Duplicate every material that will receive runtime parameters before mutation. Never mutate resources shared with another level.</w:t>
      </w:r>
    </w:p>
    <w:p>
      <w:pPr>
        <w:pStyle w:val="ListBullet"/>
        <w:spacing w:after="40"/>
      </w:pPr>
      <w:r>
        <w:t>Phase requests are idempotent. Repeating the current phase is a no-op; invalid backward phase requests are configuration warnings.</w:t>
      </w:r>
    </w:p>
    <w:p>
      <w:pPr>
        <w:pStyle w:val="ListBullet"/>
        <w:spacing w:after="40"/>
      </w:pPr>
      <w:r>
        <w:t>All environment transitions are non-blocking and never call Player.set_controls_enabled(false).</w:t>
      </w:r>
    </w:p>
    <w:p>
      <w:pPr>
        <w:pStyle w:val="ListBullet"/>
      </w:pPr>
      <w:r>
        <w:t>Level04EnvironmentStateController must not export a PortalAccentVFX NodePath and must not call its start, cancel, timeout or terminal methods. E3 is weather/presentation semantics only; PortalAccentVFX belongs exclusively to Level04PortalAdapter.</w:t>
      </w:r>
    </w:p>
    <w:p>
      <w:pPr>
        <w:pStyle w:val="ListBullet"/>
        <w:spacing w:after="40"/>
      </w:pPr>
      <w:r>
        <w:t>Global changes remain subtle. The main readability changes are local guidance and composition, not an increasing “health” meter.</w:t>
      </w:r>
    </w:p>
    <w:p>
      <w:pPr>
        <w:pStyle w:val="Heading2"/>
      </w:pPr>
      <w:r>
        <w:t>12.4 Environment API</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75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Public API</w:t>
            </w:r>
          </w:p>
        </w:tc>
        <w:tc>
          <w:tcPr>
            <w:tcW w:type="dxa" w:w="547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r>
      <w:tr>
        <w:trPr>
          <w:cantSplit/>
        </w:trPr>
        <w:tc>
          <w:tcPr>
            <w:tcW w:type="dxa" w:w="4752"/>
            <w:vAlign w:val="center"/>
            <w:tcMar>
              <w:top w:w="70" w:type="dxa"/>
              <w:start w:w="70" w:type="dxa"/>
              <w:bottom w:w="70" w:type="dxa"/>
              <w:end w:w="70" w:type="dxa"/>
            </w:tcMar>
          </w:tcPr>
          <w:p>
            <w:pPr>
              <w:spacing w:after="0" w:line="240" w:lineRule="auto"/>
            </w:pPr>
            <w:r/>
            <w:r>
              <w:rPr>
                <w:rFonts w:ascii="Liberation Mono" w:hAnsi="Liberation Mono"/>
                <w:b w:val="0"/>
                <w:sz w:val="15"/>
              </w:rPr>
              <w:t>request_phase(phase: EnvironmentPhase) -&gt; bool</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Accept valid monotonic semantic phase; start independent tweens.</w:t>
            </w:r>
          </w:p>
        </w:tc>
      </w:tr>
      <w:tr>
        <w:trPr>
          <w:cantSplit/>
        </w:trPr>
        <w:tc>
          <w:tcPr>
            <w:tcW w:type="dxa" w:w="4752"/>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start_weather_weave() -&gt; int</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Starts one presentation generation and returns token.</w:t>
            </w:r>
          </w:p>
        </w:tc>
      </w:tr>
      <w:tr>
        <w:trPr>
          <w:cantSplit/>
        </w:trPr>
        <w:tc>
          <w:tcPr>
            <w:tcW w:type="dxa" w:w="4752"/>
            <w:vAlign w:val="center"/>
            <w:tcMar>
              <w:top w:w="70" w:type="dxa"/>
              <w:start w:w="70" w:type="dxa"/>
              <w:bottom w:w="70" w:type="dxa"/>
              <w:end w:w="70" w:type="dxa"/>
            </w:tcMar>
          </w:tcPr>
          <w:p>
            <w:pPr>
              <w:spacing w:after="0" w:line="240" w:lineRule="auto"/>
            </w:pPr>
            <w:r/>
            <w:r>
              <w:rPr>
                <w:rFonts w:ascii="Liberation Mono" w:hAnsi="Liberation Mono"/>
                <w:b w:val="0"/>
                <w:sz w:val="15"/>
              </w:rPr>
              <w:t>get_phase() -&gt; EnvironmentPhase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Read-only test accessor.</w:t>
            </w:r>
          </w:p>
        </w:tc>
      </w:tr>
      <w:tr>
        <w:trPr>
          <w:cantSplit/>
        </w:trPr>
        <w:tc>
          <w:tcPr>
            <w:tcW w:type="dxa" w:w="4752"/>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debug_get_active_tween_domains() -&gt; Array[StringName]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Verifies color/fog/light independence.</w:t>
            </w:r>
          </w:p>
        </w:tc>
      </w:tr>
      <w:tr>
        <w:trPr>
          <w:cantSplit/>
        </w:trPr>
        <w:tc>
          <w:tcPr>
            <w:tcW w:type="dxa" w:w="4752"/>
            <w:vAlign w:val="center"/>
            <w:tcMar>
              <w:top w:w="70" w:type="dxa"/>
              <w:start w:w="70" w:type="dxa"/>
              <w:bottom w:w="70" w:type="dxa"/>
              <w:end w:w="70" w:type="dxa"/>
            </w:tcMar>
          </w:tcPr>
          <w:p>
            <w:pPr>
              <w:spacing w:after="0" w:line="240" w:lineRule="auto"/>
            </w:pPr>
            <w:r/>
            <w:r>
              <w:rPr>
                <w:rFonts w:ascii="Liberation Mono" w:hAnsi="Liberation Mono"/>
                <w:b w:val="0"/>
                <w:sz w:val="15"/>
              </w:rPr>
              <w:t>validate_local_resources() -&gt; bool</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5"/>
              </w:rPr>
              <w:t>Confirms local/deep-duplicated Environment and runtime-mutated materials.</w:t>
            </w:r>
          </w:p>
        </w:tc>
      </w:tr>
    </w:tbl>
    <w:p>
      <w:pPr>
        <w:spacing w:after="20"/>
      </w:pPr>
    </w:p>
    <w:p>
      <w:pPr>
        <w:pStyle w:val="Heading1"/>
      </w:pPr>
      <w:r>
        <w:t>13. Weather Weave, main-text and finale integration</w:t>
      </w:r>
    </w:p>
    <w:p>
      <w:pPr>
        <w:pStyle w:val="Heading2"/>
      </w:pPr>
      <w:r>
        <w:t>13.1 Weather Weave terminal contract</w:t>
      </w:r>
    </w:p>
    <w:p>
      <w:pPr>
        <w:pStyle w:val="ListBullet"/>
        <w:spacing w:after="40"/>
      </w:pPr>
      <w:r>
        <w:t>After the second unique shard_collected, Level04ProgressController enters BOTH_REWARDS_COMPLETE and requests E2 plus start_weather_weave().</w:t>
      </w:r>
    </w:p>
    <w:p>
      <w:pPr>
        <w:pStyle w:val="ListBullet"/>
        <w:spacing w:after="40"/>
      </w:pPr>
      <w:r>
        <w:t>Weather Weave is non-interactive and cannot become a third puzzle. Logical final-gate arming waits for the first of actual optional presentation completion or the 2.5 s controller-owned fallback.</w:t>
      </w:r>
    </w:p>
    <w:p>
      <w:pPr>
        <w:pStyle w:val="ListBullet"/>
        <w:spacing w:after="40"/>
      </w:pPr>
      <w:r>
        <w:t>The fallback may only terminate optional synthesis presentation. It may not skip canonical main text, activate the portal or synthesize portal success.</w:t>
      </w:r>
    </w:p>
    <w:p>
      <w:pPr>
        <w:pStyle w:val="ListBullet"/>
        <w:spacing w:after="40"/>
      </w:pPr>
      <w:r>
        <w:t>When Weather Weave is terminal, Level04ProgressController calls Level04FinaleController.arm_finale(main_text_id, exact_text).</w:t>
      </w:r>
    </w:p>
    <w:p>
      <w:pPr>
        <w:pStyle w:val="Heading2"/>
      </w:pPr>
      <w:r>
        <w:t>13.2 FinalTextGate occupancy semantics</w:t>
      </w:r>
    </w:p>
    <w:p>
      <w:pPr>
        <w:pStyle w:val="ListBullet"/>
        <w:spacing w:after="40"/>
      </w:pPr>
      <w:r>
        <w:t>The gate is an Area3D centered at Vector3(0,2,52) with a broad 4.5 m radius and records Player occupancy even while unarmed.</w:t>
      </w:r>
    </w:p>
    <w:p>
      <w:pPr>
        <w:pStyle w:val="ListBullet"/>
        <w:spacing w:after="40"/>
      </w:pPr>
      <w:r>
        <w:t>arm_finale() waits one physics frame and reevaluates get_overlapping_bodies(). A Player who entered early and remained inside starts the main text without exit/re-entry.</w:t>
      </w:r>
    </w:p>
    <w:p>
      <w:pPr>
        <w:pStyle w:val="ListBullet"/>
        <w:spacing w:after="40"/>
      </w:pPr>
      <w:r>
        <w:t>The gate can start the finale only once. Leaving and re-entering after main text has started or closed cannot reopen it.</w:t>
      </w:r>
    </w:p>
    <w:p>
      <w:pPr>
        <w:pStyle w:val="ListBullet"/>
        <w:spacing w:after="40"/>
      </w:pPr>
      <w:r>
        <w:t>The Player stands on broad dry floor; no environment or recovery movement occurs while the text is active.</w:t>
      </w:r>
    </w:p>
    <w:p>
      <w:pPr>
        <w:pStyle w:val="Heading2"/>
      </w:pPr>
      <w:r>
        <w:t>13.3 Fail-closed main-text contract</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3D7D3"/>
            <w:tcMar>
              <w:top w:w="120" w:type="dxa"/>
              <w:start w:w="140" w:type="dxa"/>
              <w:bottom w:w="120" w:type="dxa"/>
              <w:end w:w="140" w:type="dxa"/>
            </w:tcMar>
          </w:tcPr>
          <w:p>
            <w:pPr>
              <w:pStyle w:val="Callout"/>
            </w:pPr>
            <w:r/>
            <w:r>
              <w:rPr>
                <w:b/>
                <w:color w:val="315C52"/>
              </w:rPr>
              <w:t>MANDATORY STARTUP VALIDATION</w:t>
              <w:br/>
            </w:r>
            <w:r>
              <w:t>LevelFinaleOverlay, show_finale_text(text)-&gt;bool and closed are required. If the node is missing, the API differs, or show_finale_text() returns false, the portal remains dormant and main text is not considered complete.</w:t>
            </w:r>
          </w:p>
        </w:tc>
      </w:tr>
    </w:tbl>
    <w:p>
      <w:pPr>
        <w:spacing w:after="20"/>
      </w:pPr>
    </w:p>
    <w:p>
      <w:pPr>
        <w:pStyle w:val="ListBullet"/>
        <w:spacing w:after="40"/>
      </w:pPr>
      <w:r>
        <w:t>Before opening, FinaleController adds recovery suspension source main_text and acquires only its own player-control lock through set_controls_enabled(false).</w:t>
      </w:r>
    </w:p>
    <w:p>
      <w:pPr>
        <w:pStyle w:val="ListBullet"/>
        <w:spacing w:after="40"/>
      </w:pPr>
      <w:r>
        <w:t>It calls show_finale_text(exact_text). A true return transitions macro state to MAIN_TEXT through main_text_started.</w:t>
      </w:r>
    </w:p>
    <w:p>
      <w:pPr>
        <w:pStyle w:val="ListBullet"/>
        <w:spacing w:after="40"/>
      </w:pPr>
      <w:r>
        <w:t>On actual overlay closed, FinaleController releases its owned control lock, removes main_text suspension and emits main_text_closed exactly once.</w:t>
      </w:r>
    </w:p>
    <w:p>
      <w:pPr>
        <w:pStyle w:val="ListBullet"/>
        <w:spacing w:after="40"/>
      </w:pPr>
      <w:r>
        <w:t>On an error path, FinaleController releases only locks/suspension it owns, emits configuration_error, and leaves portal activation forbidden.</w:t>
      </w:r>
    </w:p>
    <w:p>
      <w:pPr>
        <w:pStyle w:val="ListBullet"/>
        <w:spacing w:after="40"/>
      </w:pPr>
      <w:r>
        <w:t>There is no generic timer that marks unread text complete. A Level_04-local wrapper or narrow shared responsive fix requires a separate Producer decision if UI-fit tests prove a blocker.</w:t>
      </w:r>
    </w:p>
    <w:p>
      <w:pPr>
        <w:pStyle w:val="Heading2"/>
      </w:pPr>
      <w:r>
        <w:t>13.4 Finale API</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46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Public API</w:t>
            </w:r>
          </w:p>
        </w:tc>
        <w:tc>
          <w:tcPr>
            <w:tcW w:type="dxa" w:w="576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r>
      <w:tr>
        <w:trPr>
          <w:cantSplit/>
        </w:trPr>
        <w:tc>
          <w:tcPr>
            <w:tcW w:type="dxa" w:w="4464"/>
            <w:vAlign w:val="center"/>
            <w:tcMar>
              <w:top w:w="70" w:type="dxa"/>
              <w:start w:w="70" w:type="dxa"/>
              <w:bottom w:w="70" w:type="dxa"/>
              <w:end w:w="70" w:type="dxa"/>
            </w:tcMar>
          </w:tcPr>
          <w:p>
            <w:pPr>
              <w:spacing w:after="0" w:line="240" w:lineRule="auto"/>
            </w:pPr>
            <w:r/>
            <w:r>
              <w:rPr>
                <w:rFonts w:ascii="Liberation Mono" w:hAnsi="Liberation Mono"/>
                <w:b w:val="0"/>
                <w:sz w:val="15"/>
              </w:rPr>
              <w:t>arm_finale(text_id, exact_text) -&gt; bool</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Validate gate/overlay/player; mark armed; reevaluate current occupancy.</w:t>
            </w:r>
          </w:p>
        </w:tc>
      </w:tr>
      <w:tr>
        <w:trPr>
          <w:cantSplit/>
        </w:trPr>
        <w:tc>
          <w:tcPr>
            <w:tcW w:type="dxa" w:w="4464"/>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is_armed() -&gt; bool</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Read-only.</w:t>
            </w:r>
          </w:p>
        </w:tc>
      </w:tr>
      <w:tr>
        <w:trPr>
          <w:cantSplit/>
        </w:trPr>
        <w:tc>
          <w:tcPr>
            <w:tcW w:type="dxa" w:w="4464"/>
            <w:vAlign w:val="center"/>
            <w:tcMar>
              <w:top w:w="70" w:type="dxa"/>
              <w:start w:w="70" w:type="dxa"/>
              <w:bottom w:w="70" w:type="dxa"/>
              <w:end w:w="70" w:type="dxa"/>
            </w:tcMar>
          </w:tcPr>
          <w:p>
            <w:pPr>
              <w:spacing w:after="0" w:line="240" w:lineRule="auto"/>
            </w:pPr>
            <w:r/>
            <w:r>
              <w:rPr>
                <w:rFonts w:ascii="Liberation Mono" w:hAnsi="Liberation Mono"/>
                <w:b w:val="0"/>
                <w:sz w:val="15"/>
              </w:rPr>
              <w:t>is_main_text_active() -&gt; bool</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Read-only.</w:t>
            </w:r>
          </w:p>
        </w:tc>
      </w:tr>
      <w:tr>
        <w:trPr>
          <w:cantSplit/>
        </w:trPr>
        <w:tc>
          <w:tcPr>
            <w:tcW w:type="dxa" w:w="4464"/>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debug_force_gate_reevaluation()</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Test harness only; no state bypass.</w:t>
            </w:r>
          </w:p>
        </w:tc>
      </w:tr>
    </w:tbl>
    <w:p>
      <w:pPr>
        <w:spacing w:after="20"/>
      </w:pPr>
    </w:p>
    <w:p>
      <w:pPr>
        <w:pStyle w:val="Heading1"/>
      </w:pPr>
      <w:r>
        <w:t>14. Portal adapter and shared LevelPortal integration</w:t>
      </w:r>
    </w:p>
    <w:p>
      <w:pPr>
        <w:spacing w:after="40"/>
        <w:jc w:val="center"/>
      </w:pPr>
      <w:r>
        <w:drawing>
          <wp:inline xmlns:a="http://schemas.openxmlformats.org/drawingml/2006/main" xmlns:pic="http://schemas.openxmlformats.org/drawingml/2006/picture">
            <wp:extent cx="6400800" cy="292686"/>
            <wp:docPr id="8" name="Picture 8" descr="Portal ownership flow showing Level04PortalAdapter request and shared LevelPortal activation and scene loading." title="Figure 8"/>
            <wp:cNvGraphicFramePr>
              <a:graphicFrameLocks noChangeAspect="1"/>
            </wp:cNvGraphicFramePr>
            <a:graphic>
              <a:graphicData uri="http://schemas.openxmlformats.org/drawingml/2006/picture">
                <pic:pic>
                  <pic:nvPicPr>
                    <pic:cNvPr id="0" name="portal_ownership.png"/>
                    <pic:cNvPicPr/>
                  </pic:nvPicPr>
                  <pic:blipFill>
                    <a:blip r:embed="rId17"/>
                    <a:stretch>
                      <a:fillRect/>
                    </a:stretch>
                  </pic:blipFill>
                  <pic:spPr>
                    <a:xfrm>
                      <a:off x="0" y="0"/>
                      <a:ext cx="6400800" cy="292686"/>
                    </a:xfrm>
                    <a:prstGeom prst="rect"/>
                  </pic:spPr>
                </pic:pic>
              </a:graphicData>
            </a:graphic>
          </wp:inline>
        </w:drawing>
      </w:r>
    </w:p>
    <w:p>
      <w:pPr>
        <w:pStyle w:val="CaptionSmall"/>
        <w:spacing w:after="100"/>
      </w:pPr>
      <w:r>
        <w:t>Figure 8. Portal ownership: Level_04 requests once; shared LevelPortal owns activation through scene loading.</w:t>
      </w:r>
    </w:p>
    <w:p>
      <w:pPr>
        <w:pStyle w:val="Heading2"/>
      </w:pPr>
      <w:r>
        <w:t>14.1 Ownership contract</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16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Boundary</w:t>
            </w:r>
          </w:p>
        </w:tc>
        <w:tc>
          <w:tcPr>
            <w:tcW w:type="dxa" w:w="705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Exact rule</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Shared LevelPortal owns</w:t>
            </w:r>
          </w:p>
        </w:tc>
        <w:tc>
          <w:tcPr>
            <w:tcW w:type="dxa" w:w="7056"/>
            <w:vAlign w:val="center"/>
            <w:tcMar>
              <w:top w:w="70" w:type="dxa"/>
              <w:start w:w="70" w:type="dxa"/>
              <w:bottom w:w="70" w:type="dxa"/>
              <w:end w:w="70" w:type="dxa"/>
            </w:tcMar>
          </w:tcPr>
          <w:p>
            <w:pPr>
              <w:spacing w:after="0" w:line="240" w:lineRule="auto"/>
            </w:pPr>
            <w:r/>
            <w:r>
              <w:rPr>
                <w:rFonts w:ascii="Liberation Sans" w:hAnsi="Liberation Sans"/>
                <w:b w:val="0"/>
                <w:sz w:val="15"/>
              </w:rPr>
              <w:t>PortalState, staged activation presentation, InteractionArea/shape, AUTO_ENTER, transition latch, SceneTransition fallback, change_scene_to_file and transition failure recovery.</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Level04PortalAdapter owns</w:t>
            </w:r>
          </w:p>
        </w:tc>
        <w:tc>
          <w:tcPr>
            <w:tcW w:type="dxa" w:w="7056"/>
            <w:vAlign w:val="center"/>
            <w:tcMar>
              <w:top w:w="70" w:type="dxa"/>
              <w:start w:w="70" w:type="dxa"/>
              <w:bottom w:w="70" w:type="dxa"/>
              <w:end w:w="70" w:type="dxa"/>
            </w:tcMar>
            <w:shd w:fill="F4F7F5"/>
          </w:tcPr>
          <w:p>
            <w:pPr>
              <w:spacing w:after="0" w:line="240" w:lineRule="auto"/>
            </w:pPr>
            <w:r>
              <w:rPr>
                <w:rFonts w:ascii="Liberation Sans" w:hAnsi="Liberation Sans"/>
                <w:b w:val="0"/>
                <w:sz w:val="15"/>
              </w:rPr>
              <w:t>One activation-request latch and exclusive PortalAccentVFX ownership: one accent generation, first-terminal latch, local diagnostic timeout, and semantic forwarding of actual activation_completed.</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Adapter must never</w:t>
            </w:r>
          </w:p>
        </w:tc>
        <w:tc>
          <w:tcPr>
            <w:tcW w:type="dxa" w:w="7056"/>
            <w:vAlign w:val="center"/>
            <w:tcMar>
              <w:top w:w="70" w:type="dxa"/>
              <w:start w:w="70" w:type="dxa"/>
              <w:bottom w:w="70" w:type="dxa"/>
              <w:end w:w="70" w:type="dxa"/>
            </w:tcMar>
          </w:tcPr>
          <w:p>
            <w:pPr>
              <w:spacing w:after="0" w:line="240" w:lineRule="auto"/>
            </w:pPr>
            <w:r>
              <w:rPr>
                <w:rFonts w:ascii="Liberation Sans" w:hAnsi="Liberation Sans"/>
                <w:b w:val="0"/>
                <w:sz w:val="15"/>
              </w:rPr>
              <w:t>Repeat activate() as fallback, call shared private methods, fabricate ACTIVE state, emit portal_activated without actual activation_completed, enable InteractionArea directly, change scene, or delegate PortalAccentVFX control to EnvironmentStateController.</w:t>
            </w:r>
          </w:p>
        </w:tc>
      </w:tr>
      <w:tr>
        <w:trPr>
          <w:cantSplit/>
        </w:trPr>
        <w:tc>
          <w:tcPr>
            <w:tcW w:type="dxa" w:w="3168"/>
            <w:vAlign w:val="center"/>
            <w:tcMar>
              <w:top w:w="70" w:type="dxa"/>
              <w:start w:w="70" w:type="dxa"/>
              <w:bottom w:w="70" w:type="dxa"/>
              <w:end w:w="70" w:type="dxa"/>
            </w:tcMar>
          </w:tcPr>
          <w:p>
            <w:pPr>
              <w:spacing w:after="0" w:line="240" w:lineRule="auto"/>
            </w:pPr>
            <w:r>
              <w:rPr>
                <w:rFonts w:ascii="Liberation Sans" w:hAnsi="Liberation Sans"/>
                <w:b w:val="0"/>
                <w:sz w:val="15"/>
              </w:rPr>
              <w:t>Portal placement authority</w:t>
            </w:r>
          </w:p>
        </w:tc>
        <w:tc>
          <w:tcPr>
            <w:tcW w:type="dxa" w:w="7056"/>
            <w:vAlign w:val="center"/>
            <w:tcMar>
              <w:top w:w="70" w:type="dxa"/>
              <w:start w:w="70" w:type="dxa"/>
              <w:bottom w:w="70" w:type="dxa"/>
              <w:end w:w="70" w:type="dxa"/>
            </w:tcMar>
          </w:tcPr>
          <w:p>
            <w:pPr>
              <w:spacing w:after="0" w:line="240" w:lineRule="auto"/>
            </w:pPr>
            <w:r>
              <w:rPr>
                <w:rFonts w:ascii="Liberation Sans" w:hAnsi="Liberation Sans"/>
                <w:b w:val="0"/>
                <w:sz w:val="15"/>
              </w:rPr>
              <w:t>PortalFloorAnchor alone owns Vector3(6,2,56.5). Shared LevelPortal is its identity-transform child; no Level_04 code changes internal child transforms.</w:t>
            </w:r>
          </w:p>
        </w:tc>
      </w:tr>
    </w:tbl>
    <w:p>
      <w:pPr>
        <w:spacing w:after="20"/>
      </w:pPr>
    </w:p>
    <w:p>
      <w:pPr>
        <w:pStyle w:val="Heading2"/>
      </w:pPr>
      <w:r>
        <w:t>14.2 Activation sequence</w:t>
      </w:r>
    </w:p>
    <w:p>
      <w:pPr>
        <w:pStyle w:val="ListBullet"/>
        <w:spacing w:after="40"/>
      </w:pPr>
      <w:r>
        <w:t>After actual main_text_closed, Level04ProgressController enters EXIT, requests E3 (weather preservation only) and calls Level04PortalAdapter.request_activation() once.</w:t>
      </w:r>
    </w:p>
    <w:p>
      <w:pPr>
        <w:pStyle w:val="ListBullet"/>
        <w:spacing w:after="40"/>
      </w:pPr>
      <w:r>
        <w:t>Adapter connects to shared activation_started/activation_completed, starts its exclusively owned PortalAccentVFX generation in parallel, and calls shared LevelPortal.activate() exactly once.</w:t>
      </w:r>
    </w:p>
    <w:p>
      <w:pPr>
        <w:pStyle w:val="ListBullet"/>
        <w:spacing w:after="40"/>
      </w:pPr>
      <w:r>
        <w:t>Only actual shared activation_completed permits adapter.portal_activated. Local accent completion is not a portal state signal.</w:t>
      </w:r>
    </w:p>
    <w:p>
      <w:pPr>
        <w:pStyle w:val="ListBullet"/>
        <w:spacing w:after="40"/>
      </w:pPr>
      <w:r>
        <w:t>A bounded adapter-owned diagnostic timeout longer than the shared activation duration may stop/calm only the adapter-owned local accent and emit portal_activation_blocked. Missing shared activation_completed is a runtime/configuration blocker, not a successful fallback.</w:t>
      </w:r>
    </w:p>
    <w:p>
      <w:pPr>
        <w:pStyle w:val="ListBullet"/>
        <w:spacing w:after="40"/>
      </w:pPr>
      <w:r>
        <w:t>Shared LevelPortal then owns AUTO_ENTER and exactly one Level_05 transition.</w:t>
      </w:r>
    </w:p>
    <w:p>
      <w:pPr>
        <w:pStyle w:val="ListBullet"/>
      </w:pPr>
      <w:r>
        <w:t>At startup the adapter validates PortalFloorAnchor at exact scene-local Vector3(6,2,56.5), LevelPortal identity local transform, target_scene_path res://scenes/levels/Level_05.tscn, entry_mode AUTO_ENTER and require_entry_confirmation=false. Any mismatch is fail-closed configuration error. Shared internal portal child transforms are never overridden.</w:t>
      </w:r>
    </w:p>
    <w:p>
      <w:pPr>
        <w:pStyle w:val="ListBullet"/>
      </w:pPr>
      <w:r>
        <w:t>Level04PortalAdapter exclusively owns PortalAccentVFX. EnvironmentStateController has no path, signal connection, start/cancel method call or timeout authority for that VFX.</w:t>
      </w:r>
    </w:p>
    <w:p>
      <w:pPr>
        <w:pStyle w:val="Heading2"/>
      </w:pPr>
      <w:r>
        <w:t>14.3 Mandatory early-overlap compatibility gate</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3D7D3"/>
            <w:tcMar>
              <w:top w:w="120" w:type="dxa"/>
              <w:start w:w="140" w:type="dxa"/>
              <w:bottom w:w="120" w:type="dxa"/>
              <w:end w:w="140" w:type="dxa"/>
            </w:tcMar>
          </w:tcPr>
          <w:p>
            <w:pPr>
              <w:pStyle w:val="Callout"/>
            </w:pPr>
            <w:r/>
            <w:r>
              <w:rPr>
                <w:b/>
                <w:color w:val="315C52"/>
              </w:rPr>
              <w:t>P0 PORTAL GATE</w:t>
              <w:br/>
            </w:r>
            <w:r>
              <w:t>Player stands inside the future InteractionArea before activation and remains stationary. No early load may occur. After actual activation_completed, exactly one Level_05 transition must start without exit/re-entry. If current shared LevelPortal fails, STOP for a separately approved minimal public reevaluate_auto_enter_overlap() prerequisite. Scene loading remains inside LevelPortal.</w:t>
            </w:r>
          </w:p>
        </w:tc>
      </w:tr>
    </w:tbl>
    <w:p>
      <w:pPr>
        <w:spacing w:after="20"/>
      </w:pPr>
    </w:p>
    <w:p>
      <w:pPr>
        <w:pStyle w:val="Heading2"/>
      </w:pPr>
      <w:r>
        <w:t>14.4 Adapter API and exports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46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Public API</w:t>
            </w:r>
          </w:p>
        </w:tc>
        <w:tc>
          <w:tcPr>
            <w:tcW w:type="dxa" w:w="576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r>
      <w:tr>
        <w:trPr>
          <w:cantSplit/>
        </w:trPr>
        <w:tc>
          <w:tcPr>
            <w:tcW w:type="dxa" w:w="4464"/>
            <w:vAlign w:val="center"/>
            <w:tcMar>
              <w:top w:w="70" w:type="dxa"/>
              <w:start w:w="70" w:type="dxa"/>
              <w:bottom w:w="70" w:type="dxa"/>
              <w:end w:w="70" w:type="dxa"/>
            </w:tcMar>
          </w:tcPr>
          <w:p>
            <w:pPr>
              <w:spacing w:after="0" w:line="240" w:lineRule="auto"/>
            </w:pPr>
            <w:r/>
            <w:r>
              <w:rPr>
                <w:rFonts w:ascii="Liberation Mono" w:hAnsi="Liberation Mono"/>
                <w:b w:val="0"/>
                <w:sz w:val="15"/>
              </w:rPr>
              <w:t>request_activation() -&gt; bool</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One accepted request; calls shared activate() exactly once.</w:t>
            </w:r>
          </w:p>
        </w:tc>
      </w:tr>
      <w:tr>
        <w:trPr>
          <w:cantSplit/>
        </w:trPr>
        <w:tc>
          <w:tcPr>
            <w:tcW w:type="dxa" w:w="4464"/>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is_activation_requested() -&gt; bool</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Read-only.</w:t>
            </w:r>
          </w:p>
        </w:tc>
      </w:tr>
      <w:tr>
        <w:trPr>
          <w:cantSplit/>
        </w:trPr>
        <w:tc>
          <w:tcPr>
            <w:tcW w:type="dxa" w:w="4464"/>
            <w:vAlign w:val="center"/>
            <w:tcMar>
              <w:top w:w="70" w:type="dxa"/>
              <w:start w:w="70" w:type="dxa"/>
              <w:bottom w:w="70" w:type="dxa"/>
              <w:end w:w="70" w:type="dxa"/>
            </w:tcMar>
          </w:tcPr>
          <w:p>
            <w:pPr>
              <w:spacing w:after="0" w:line="240" w:lineRule="auto"/>
            </w:pPr>
            <w:r/>
            <w:r>
              <w:rPr>
                <w:rFonts w:ascii="Liberation Mono" w:hAnsi="Liberation Mono"/>
                <w:b w:val="0"/>
                <w:sz w:val="15"/>
              </w:rPr>
              <w:t>has_received_shared_activation() -&gt; bool</w:t>
            </w:r>
          </w:p>
        </w:tc>
        <w:tc>
          <w:tcPr>
            <w:tcW w:type="dxa" w:w="5760"/>
            <w:vAlign w:val="center"/>
            <w:tcMar>
              <w:top w:w="70" w:type="dxa"/>
              <w:start w:w="70" w:type="dxa"/>
              <w:bottom w:w="70" w:type="dxa"/>
              <w:end w:w="70" w:type="dxa"/>
            </w:tcMar>
          </w:tcPr>
          <w:p>
            <w:pPr>
              <w:spacing w:after="0" w:line="240" w:lineRule="auto"/>
            </w:pPr>
            <w:r/>
            <w:r>
              <w:rPr>
                <w:rFonts w:ascii="Liberation Sans" w:hAnsi="Liberation Sans"/>
                <w:b w:val="0"/>
                <w:sz w:val="15"/>
              </w:rPr>
              <w:t>True only after actual activation_completed.</w:t>
            </w:r>
          </w:p>
        </w:tc>
      </w:tr>
      <w:tr>
        <w:trPr>
          <w:cantSplit/>
        </w:trPr>
        <w:tc>
          <w:tcPr>
            <w:tcW w:type="dxa" w:w="4464"/>
            <w:vAlign w:val="center"/>
            <w:tcMar>
              <w:top w:w="70" w:type="dxa"/>
              <w:start w:w="70" w:type="dxa"/>
              <w:bottom w:w="70" w:type="dxa"/>
              <w:end w:w="70" w:type="dxa"/>
            </w:tcMar>
            <w:shd w:fill="F4F7F5"/>
          </w:tcPr>
          <w:p>
            <w:pPr>
              <w:spacing w:after="0" w:line="240" w:lineRule="auto"/>
            </w:pPr>
            <w:r/>
            <w:r>
              <w:rPr>
                <w:rFonts w:ascii="Liberation Mono" w:hAnsi="Liberation Mono"/>
                <w:b w:val="0"/>
                <w:sz w:val="15"/>
              </w:rPr>
              <w:t>cancel_local_accent_diagnostics()</w:t>
            </w:r>
          </w:p>
        </w:tc>
        <w:tc>
          <w:tcPr>
            <w:tcW w:type="dxa" w:w="576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 stop local accent only; cannot alter shared portal.</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validate_portal_placement_and_contract() -&gt; bool</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Verifies exact anchor coordinate, coincident identity child transform, target, AUTO_ENTER and no confirmation without touching shared internal children.</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get_accent_generation() -&gt; int</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Read-only diagnostic accessor for the adapter-exclusive PortalAccentVFX generation.</w:t>
            </w:r>
          </w:p>
        </w:tc>
      </w:tr>
    </w:tbl>
    <w:p>
      <w:pPr>
        <w:spacing w:after="20"/>
      </w:pPr>
    </w:p>
    <w:p>
      <w:pPr>
        <w:pStyle w:val="Heading1"/>
      </w:pPr>
      <w:r>
        <w:t>15. Player spawn, fall recovery and control-lock coordination</w:t>
      </w:r>
    </w:p>
    <w:p>
      <w:pPr>
        <w:pStyle w:val="Heading2"/>
      </w:pPr>
      <w:r>
        <w:t>15.1 PlayerFloorSpawnMarker semantics</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7E7C7"/>
            <w:tcMar>
              <w:top w:w="120" w:type="dxa"/>
              <w:start w:w="140" w:type="dxa"/>
              <w:bottom w:w="120" w:type="dxa"/>
              <w:end w:w="140" w:type="dxa"/>
            </w:tcMar>
          </w:tcPr>
          <w:p>
            <w:pPr>
              <w:pStyle w:val="Callout"/>
            </w:pPr>
            <w:r/>
            <w:r>
              <w:rPr>
                <w:b/>
                <w:color w:val="315C52"/>
              </w:rPr>
              <w:t>FLOOR MARKER, NOT ROOT TRANSFORM</w:t>
              <w:br/>
            </w:r>
            <w:r>
              <w:t>PlayerFloorSpawnMarker is authored at scene-local Vector3(0,0,-54) and facing +Z. Its Y is the floor anchor. The actual CharacterBody root transform must be validated against collider height, collider center offset, Player origin, floor snap and safe floor clearance. Do not copy marker Y directly into Player.global_position without editor/runtime evidence.</w:t>
            </w:r>
          </w:p>
        </w:tc>
      </w:tr>
    </w:tbl>
    <w:p>
      <w:pPr>
        <w:spacing w:after="20"/>
      </w:pPr>
    </w:p>
    <w:p>
      <w:r>
        <w:t>The current Player collider is 1.728 m high and centered approximately 0.855 m above the CharacterBody root. This factual shape makes simplistic half-height placement unsafe. Spawn acceptance requires a grounded, non-overlapping runtime sample and stable first-frame floor snap.</w:t>
      </w:r>
    </w:p>
    <w:p>
      <w:pPr>
        <w:pStyle w:val="Heading2"/>
      </w:pPr>
      <w:r>
        <w:t>15.2 Recovery architecture</w:t>
      </w:r>
    </w:p>
    <w:p>
      <w:pPr>
        <w:jc w:val="center"/>
      </w:pPr>
      <w:r>
        <w:drawing>
          <wp:inline xmlns:a="http://schemas.openxmlformats.org/drawingml/2006/main" xmlns:pic="http://schemas.openxmlformats.org/drawingml/2006/picture">
            <wp:extent cx="6080760" cy="799039"/>
            <wp:docPr id="9" name="Picture 9"/>
            <wp:cNvGraphicFramePr>
              <a:graphicFrameLocks noChangeAspect="1"/>
            </wp:cNvGraphicFramePr>
            <a:graphic>
              <a:graphicData uri="http://schemas.openxmlformats.org/drawingml/2006/picture">
                <pic:pic>
                  <pic:nvPicPr>
                    <pic:cNvPr id="0" name="recovery_volume_lifecycle.png"/>
                    <pic:cNvPicPr/>
                  </pic:nvPicPr>
                  <pic:blipFill>
                    <a:blip r:embed="rId29"/>
                    <a:stretch>
                      <a:fillRect/>
                    </a:stretch>
                  </pic:blipFill>
                  <pic:spPr>
                    <a:xfrm>
                      <a:off x="0" y="0"/>
                      <a:ext cx="6080760" cy="799039"/>
                    </a:xfrm>
                    <a:prstGeom prst="rect"/>
                  </pic:spPr>
                </pic:pic>
              </a:graphicData>
            </a:graphic>
          </wp:inline>
        </w:drawing>
      </w:r>
    </w:p>
    <w:p>
      <w:pPr>
        <w:pStyle w:val="CaptionSmall"/>
        <w:spacing w:after="100"/>
      </w:pPr>
      <w:r>
        <w:t>Figure 9. Controller-owned fall-event token, suspension pending state and post-teleport rearm lifecycle.</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02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Contract</w:t>
            </w:r>
          </w:p>
        </w:tc>
        <w:tc>
          <w:tcPr>
            <w:tcW w:type="dxa" w:w="720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Required behavior</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Source key &amp;"shard_reward"</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5"/>
              </w:rPr>
              <w:t>Added on Level04ShardSlot.shard_collection_started; removed on matching shard_collected.</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Source key &amp;"main_text"</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Added immediately before accepted show_finale_text(); removed on actual closed or owned error cleanup.</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Effective suspension</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5"/>
              </w:rPr>
              <w:t>active_sources.size() &gt; 0. No teleport while true.</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Pending overlap</w:t>
            </w:r>
          </w:p>
        </w:tc>
        <w:tc>
          <w:tcPr>
            <w:tcW w:type="dxa" w:w="7200"/>
            <w:vAlign w:val="center"/>
            <w:tcMar>
              <w:top w:w="70" w:type="dxa"/>
              <w:start w:w="70" w:type="dxa"/>
              <w:bottom w:w="70" w:type="dxa"/>
              <w:end w:w="70" w:type="dxa"/>
            </w:tcMar>
            <w:shd w:fill="F4F7F5"/>
          </w:tcPr>
          <w:p>
            <w:pPr>
              <w:spacing w:after="0" w:line="240" w:lineRule="auto"/>
            </w:pPr>
            <w:r>
              <w:t>First valid registered-volume entry during suspension stores exact bound source volume and controller-owned current token. Overlapping entries share that token.</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Unlock reevaluation</w:t>
            </w:r>
          </w:p>
        </w:tc>
        <w:tc>
          <w:tcPr>
            <w:tcW w:type="dxa" w:w="7200"/>
            <w:vAlign w:val="center"/>
            <w:tcMar>
              <w:top w:w="70" w:type="dxa"/>
              <w:start w:w="70" w:type="dxa"/>
              <w:bottom w:w="70" w:type="dxa"/>
              <w:end w:w="70" w:type="dxa"/>
            </w:tcMar>
          </w:tcPr>
          <w:p>
            <w:pPr>
              <w:spacing w:after="0" w:line="240" w:lineRule="auto"/>
            </w:pPr>
            <w:r>
              <w:t>After last source removal, wait one physics frame and test registered overlaps plus one-shot invalid-position predicate. Recover once if still invalid; otherwise clear pending state.</w:t>
            </w:r>
          </w:p>
        </w:tc>
      </w:tr>
      <w:tr>
        <w:trPr>
          <w:cantSplit/>
        </w:trPr>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 exit/re-entry</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 Player still below terrain is recovered immediately when suspension ends.</w:t>
            </w:r>
          </w:p>
        </w:tc>
      </w:tr>
      <w:tr>
        <w:trPr>
          <w:cantSplit/>
        </w:trPr>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Velocity reset</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5"/>
              </w:rPr>
              <w:t>Set CharacterBody3D.velocity = Vector3.ZERO after safe transform. If step-climb/motion state remains stale in P0 testing, STOP for a minimal public Player safe-teleport API.</w:t>
            </w:r>
          </w:p>
        </w:tc>
      </w:tr>
      <w:tr>
        <w:trPr>
          <w:cantSplit/>
        </w:trPr>
        <w:tc>
          <w:tcPr>
            <w:tcW w:type="dxa" w:w="3024"/>
            <w:vAlign w:val="center"/>
            <w:tcMar>
              <w:top w:w="70" w:type="dxa"/>
              <w:start w:w="70" w:type="dxa"/>
              <w:bottom w:w="70" w:type="dxa"/>
              <w:end w:w="70" w:type="dxa"/>
            </w:tcMar>
          </w:tcPr>
          <w:p>
            <w:pPr>
              <w:spacing w:after="0" w:line="240" w:lineRule="auto"/>
            </w:pPr>
            <w:r>
              <w:t>Fall-event token source</w:t>
            </w:r>
          </w:p>
        </w:tc>
        <w:tc>
          <w:tcPr>
            <w:tcW w:type="dxa" w:w="7200"/>
            <w:vAlign w:val="center"/>
            <w:tcMar>
              <w:top w:w="70" w:type="dxa"/>
              <w:start w:w="70" w:type="dxa"/>
              <w:bottom w:w="70" w:type="dxa"/>
              <w:end w:w="70" w:type="dxa"/>
            </w:tcMar>
          </w:tcPr>
          <w:p>
            <w:pPr>
              <w:spacing w:after="0" w:line="240" w:lineRule="auto"/>
            </w:pPr>
            <w:r>
              <w:t>Only Level04RecoveryController increments fall_event_generation and owns current_fall_event_token. Volumes and external callers never supply tokens.</w:t>
            </w:r>
          </w:p>
        </w:tc>
      </w:tr>
      <w:tr>
        <w:trPr>
          <w:cantSplit/>
        </w:trPr>
        <w:tc>
          <w:tcPr>
            <w:tcW w:type="dxa" w:w="3024"/>
            <w:vAlign w:val="center"/>
            <w:tcMar>
              <w:top w:w="70" w:type="dxa"/>
              <w:start w:w="70" w:type="dxa"/>
              <w:bottom w:w="70" w:type="dxa"/>
              <w:end w:w="70" w:type="dxa"/>
            </w:tcMar>
          </w:tcPr>
          <w:p>
            <w:pPr>
              <w:spacing w:after="0" w:line="240" w:lineRule="auto"/>
            </w:pPr>
            <w:r>
              <w:t>Recovery latch / rearm</w:t>
            </w:r>
          </w:p>
        </w:tc>
        <w:tc>
          <w:tcPr>
            <w:tcW w:type="dxa" w:w="7200"/>
            <w:vAlign w:val="center"/>
            <w:tcMar>
              <w:top w:w="70" w:type="dxa"/>
              <w:start w:w="70" w:type="dxa"/>
              <w:bottom w:w="70" w:type="dxa"/>
              <w:end w:w="70" w:type="dxa"/>
            </w:tcMar>
          </w:tcPr>
          <w:p>
            <w:pPr>
              <w:spacing w:after="0" w:line="240" w:lineRule="auto"/>
            </w:pPr>
            <w:r>
              <w:t>Duplicate/overlapping entries cannot create a second event. After teleport, remain latched until one physics frame confirms zero registered recovery-volume overlaps.</w:t>
            </w:r>
          </w:p>
        </w:tc>
      </w:tr>
    </w:tbl>
    <w:p>
      <w:pPr>
        <w:spacing w:after="20"/>
      </w:pPr>
    </w:p>
    <w:p>
      <w:pPr>
        <w:pStyle w:val="Heading2"/>
      </w:pPr>
      <w:r>
        <w:t>15.3 Recovery-volume event source and fall-event lifecycle</w:t>
      </w:r>
    </w:p>
    <w:p>
      <w:pPr/>
      <w:r>
        <w:t>Level04RecoveryVolume.tscn is a passive Area3D with one CollisionShape3D. It exports only a non-empty unique volume_id: StringName. It owns no recovery destination, fall-event generation/token, latch, Player reference, nearest-anchor search or Player-position predicate.</w:t>
      </w:r>
    </w:p>
    <w:p>
      <w:pPr/>
      <w:r>
        <w:t>Level04RecoveryController receives an explicit recovery_volume_paths array from Level_04.tscn and registers every literal path once at startup. For each registered source it validates unique node, unique volume_id and Area3D API, then connects body_entered/body_exited with that source volume bound. A root scan, node-name parsing and wildcard discovery are forbidden.</w:t>
      </w:r>
    </w:p>
    <w:p>
      <w:pPr/>
      <w:r>
        <w:t>Private bound-entry sequence: validate source registry and matching volume_id; reject unless body is the exact configured Player; add the source to active_registered_volume_overlaps; if recovery_latched is false, increment fall_event_generation, copy it into current_fall_event_token and set recovery_latched=true. Duplicate callbacks or entries into overlapping registered volumes while latched never create another token.</w:t>
      </w:r>
    </w:p>
    <w:p>
      <w:pPr/>
      <w:r>
        <w:t>If effective suspension is active, the controller stores pending_source_volume and current token and performs no teleport. After the last source is removed, it waits one physics frame and performs one actual-overlap/one-shot-invalid-position reevaluation. It recovers exactly once if the Player remains inside any registered recovery volume or remains invalid; otherwise pending state is cleared. Stale tokens cannot act.</w:t>
      </w:r>
    </w:p>
    <w:p>
      <w:pPr/>
      <w:r>
        <w:t>After teleport, the controller keeps recovery_latched=true. One physics frame later it confirms the Player is outside every registered recovery volume before clearing the token and rearming. If an overlap remains, it stays latched; later matching body_exited events schedule another one-frame rearm check. There is no per-frame world-position scan.</w:t>
      </w:r>
    </w:p>
    <w:tbl>
      <w:tblPr>
        <w:tblStyle w:val="TableGrid"/>
        <w:tblW w:type="auto" w:w="0"/>
        <w:tblLook w:firstColumn="1" w:firstRow="1" w:lastColumn="0" w:lastRow="0" w:noHBand="0" w:noVBand="1" w:val="04A0"/>
      </w:tblPr>
      <w:tblGrid>
        <w:gridCol w:w="3374"/>
        <w:gridCol w:w="3374"/>
        <w:gridCol w:w="3374"/>
      </w:tblGrid>
      <w:tr>
        <w:trPr>
          <w:tblHeader w:val="true"/>
          <w:cantSplit/>
        </w:trPr>
        <w:tc>
          <w:tcPr>
            <w:tcW w:type="dxa" w:w="3312"/>
            <w:shd w:fill="D9E2F3"/>
          </w:tcPr>
          <w:p>
            <w:r>
              <w:rPr>
                <w:b/>
              </w:rPr>
              <w:t>Export / internal state</w:t>
            </w:r>
          </w:p>
        </w:tc>
        <w:tc>
          <w:tcPr>
            <w:tcW w:type="dxa" w:w="1728"/>
            <w:shd w:fill="D9E2F3"/>
          </w:tcPr>
          <w:p>
            <w:r>
              <w:rPr>
                <w:b/>
              </w:rPr>
              <w:t>Type</w:t>
            </w:r>
          </w:p>
        </w:tc>
        <w:tc>
          <w:tcPr>
            <w:tcW w:type="dxa" w:w="5328"/>
            <w:shd w:fill="D9E2F3"/>
          </w:tcPr>
          <w:p>
            <w:r>
              <w:rPr>
                <w:b/>
              </w:rPr>
              <w:t>Locked contract</w:t>
            </w:r>
          </w:p>
        </w:tc>
      </w:tr>
      <w:tr>
        <w:trPr>
          <w:cantSplit/>
        </w:trPr>
        <w:tc>
          <w:tcPr>
            <w:tcW w:type="dxa" w:w="3312"/>
          </w:tcPr>
          <w:p>
            <w:r>
              <w:t>volume_id (Level04RecoveryVolume)</w:t>
            </w:r>
          </w:p>
        </w:tc>
        <w:tc>
          <w:tcPr>
            <w:tcW w:type="dxa" w:w="1728"/>
          </w:tcPr>
          <w:p>
            <w:r>
              <w:t>StringName</w:t>
            </w:r>
          </w:p>
        </w:tc>
        <w:tc>
          <w:tcPr>
            <w:tcW w:type="dxa" w:w="5328"/>
          </w:tcPr>
          <w:p>
            <w:r>
              <w:t>Non-empty and unique. Event-source identity only.</w:t>
            </w:r>
          </w:p>
        </w:tc>
      </w:tr>
      <w:tr>
        <w:trPr>
          <w:cantSplit/>
        </w:trPr>
        <w:tc>
          <w:tcPr>
            <w:tcW w:type="dxa" w:w="3312"/>
          </w:tcPr>
          <w:p>
            <w:r>
              <w:t>recovery_volume_paths</w:t>
            </w:r>
          </w:p>
        </w:tc>
        <w:tc>
          <w:tcPr>
            <w:tcW w:type="dxa" w:w="1728"/>
          </w:tcPr>
          <w:p>
            <w:r>
              <w:t>Array[NodePath]</w:t>
            </w:r>
          </w:p>
        </w:tc>
        <w:tc>
          <w:tcPr>
            <w:tcW w:type="dxa" w:w="5328"/>
          </w:tcPr>
          <w:p>
            <w:r>
              <w:t>Complete explicit literal registry; SoftReturnVolume plus every authored OOB instance.</w:t>
            </w:r>
          </w:p>
        </w:tc>
      </w:tr>
      <w:tr>
        <w:trPr>
          <w:cantSplit/>
        </w:trPr>
        <w:tc>
          <w:tcPr>
            <w:tcW w:type="dxa" w:w="3312"/>
          </w:tcPr>
          <w:p>
            <w:r>
              <w:t>fall_event_generation</w:t>
            </w:r>
          </w:p>
        </w:tc>
        <w:tc>
          <w:tcPr>
            <w:tcW w:type="dxa" w:w="1728"/>
          </w:tcPr>
          <w:p>
            <w:r>
              <w:t>int</w:t>
            </w:r>
          </w:p>
        </w:tc>
        <w:tc>
          <w:tcPr>
            <w:tcW w:type="dxa" w:w="5328"/>
          </w:tcPr>
          <w:p>
            <w:r>
              <w:t>RecoveryController-only monotonically increasing token source.</w:t>
            </w:r>
          </w:p>
        </w:tc>
      </w:tr>
      <w:tr>
        <w:trPr>
          <w:cantSplit/>
        </w:trPr>
        <w:tc>
          <w:tcPr>
            <w:tcW w:type="dxa" w:w="3312"/>
          </w:tcPr>
          <w:p>
            <w:r>
              <w:t>current_fall_event_token</w:t>
            </w:r>
          </w:p>
        </w:tc>
        <w:tc>
          <w:tcPr>
            <w:tcW w:type="dxa" w:w="1728"/>
          </w:tcPr>
          <w:p>
            <w:r>
              <w:t>int</w:t>
            </w:r>
          </w:p>
        </w:tc>
        <w:tc>
          <w:tcPr>
            <w:tcW w:type="dxa" w:w="5328"/>
          </w:tcPr>
          <w:p>
            <w:r>
              <w:t>RecoveryController-only current token; never accepted from an external caller.</w:t>
            </w:r>
          </w:p>
        </w:tc>
      </w:tr>
      <w:tr>
        <w:trPr>
          <w:cantSplit/>
        </w:trPr>
        <w:tc>
          <w:tcPr>
            <w:tcW w:type="dxa" w:w="3312"/>
          </w:tcPr>
          <w:p>
            <w:r>
              <w:t>recovery_latched</w:t>
            </w:r>
          </w:p>
        </w:tc>
        <w:tc>
          <w:tcPr>
            <w:tcW w:type="dxa" w:w="1728"/>
          </w:tcPr>
          <w:p>
            <w:r>
              <w:t>bool</w:t>
            </w:r>
          </w:p>
        </w:tc>
        <w:tc>
          <w:tcPr>
            <w:tcW w:type="dxa" w:w="5328"/>
          </w:tcPr>
          <w:p>
            <w:r>
              <w:t>True from first accepted entry until post-teleport/exit physics-frame zero-overlap confirmation.</w:t>
            </w:r>
          </w:p>
        </w:tc>
      </w:tr>
      <w:tr>
        <w:trPr>
          <w:cantSplit/>
        </w:trPr>
        <w:tc>
          <w:tcPr>
            <w:tcW w:type="dxa" w:w="3312"/>
          </w:tcPr>
          <w:p>
            <w:r>
              <w:t>active_registered_volume_overlaps</w:t>
            </w:r>
          </w:p>
        </w:tc>
        <w:tc>
          <w:tcPr>
            <w:tcW w:type="dxa" w:w="1728"/>
          </w:tcPr>
          <w:p>
            <w:r>
              <w:t>Set/Dictionary&lt;Node&gt;</w:t>
            </w:r>
          </w:p>
        </w:tc>
        <w:tc>
          <w:tcPr>
            <w:tcW w:type="dxa" w:w="5328"/>
          </w:tcPr>
          <w:p>
            <w:r>
              <w:t>Exact registered sources currently overlapping configured Player.</w:t>
            </w:r>
          </w:p>
        </w:tc>
      </w:tr>
      <w:tr>
        <w:trPr>
          <w:cantSplit/>
        </w:trPr>
        <w:tc>
          <w:tcPr>
            <w:tcW w:type="dxa" w:w="3312"/>
          </w:tcPr>
          <w:p>
            <w:r>
              <w:t>pending_source_volume / pending_token</w:t>
            </w:r>
          </w:p>
        </w:tc>
        <w:tc>
          <w:tcPr>
            <w:tcW w:type="dxa" w:w="1728"/>
          </w:tcPr>
          <w:p>
            <w:r>
              <w:t>Node / int</w:t>
            </w:r>
          </w:p>
        </w:tc>
        <w:tc>
          <w:tcPr>
            <w:tcW w:type="dxa" w:w="5328"/>
          </w:tcPr>
          <w:p>
            <w:r>
              <w:t>Stored only during suspension; source does not choose destination.</w:t>
            </w:r>
          </w:p>
        </w:tc>
      </w:tr>
      <w:tr>
        <w:trPr>
          <w:cantSplit/>
        </w:trPr>
        <w:tc>
          <w:tcPr>
            <w:tcW w:type="dxa" w:w="3312"/>
          </w:tcPr>
          <w:p>
            <w:r>
              <w:t>rearm_check_generation</w:t>
            </w:r>
          </w:p>
        </w:tc>
        <w:tc>
          <w:tcPr>
            <w:tcW w:type="dxa" w:w="1728"/>
          </w:tcPr>
          <w:p>
            <w:r>
              <w:t>int</w:t>
            </w:r>
          </w:p>
        </w:tc>
        <w:tc>
          <w:tcPr>
            <w:tcW w:type="dxa" w:w="5328"/>
          </w:tcPr>
          <w:p>
            <w:r>
              <w:t>Invalidates stale deferred rearm continuations.</w:t>
            </w:r>
          </w:p>
        </w:tc>
      </w:tr>
    </w:tbl>
    <w:p>
      <w:pPr>
        <w:pStyle w:val="Heading2"/>
      </w:pPr>
      <w:r>
        <w:t>15.4 Recovery anchors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608"/>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Canonical anchor_id / node</w:t>
            </w:r>
          </w:p>
        </w:tc>
        <w:tc>
          <w:tcPr>
            <w:tcW w:type="dxa" w:w="561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Exact floor coordinate</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6"/>
              </w:rPr>
              <w:t>&amp;"RA0_ARRIVAL" / RA0_Arrival</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6"/>
              </w:rPr>
              <w:t>(0,0,-54)</w:t>
            </w:r>
          </w:p>
        </w:tc>
      </w:tr>
      <w:tr>
        <w:trPr>
          <w:cantSplit/>
        </w:trPr>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6"/>
              </w:rPr>
              <w:t>&amp;"RA1_CROSSING_TREE" / RA1_CrossingTree</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(0,0,-39)</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6"/>
              </w:rPr>
              <w:t>&amp;"RA2_CANOPY_INITIAL" / RA2_CanopyInitial</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6"/>
              </w:rPr>
              <w:t>(-12,0.8,-29)</w:t>
            </w:r>
          </w:p>
        </w:tc>
      </w:tr>
      <w:tr>
        <w:trPr>
          <w:cantSplit/>
        </w:trPr>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6"/>
              </w:rPr>
              <w:t>&amp;"RA3_CANOPY_FIRST_PASS" / RA3_CanopyFirstPass</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(-11,2.0,5.5)</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6"/>
              </w:rPr>
              <w:t>&amp;"RA4_RIPPLE_INITIAL" / RA4_RippleInitial</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6"/>
              </w:rPr>
              <w:t>(12,-0.2,-29)</w:t>
            </w:r>
          </w:p>
        </w:tc>
      </w:tr>
      <w:tr>
        <w:trPr>
          <w:cantSplit/>
        </w:trPr>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6"/>
              </w:rPr>
              <w:t>&amp;"RA5_RIPPLE_FIRST_PASS" / RA5_RippleFirstPass</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(17,-0.3,3.5)</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6"/>
              </w:rPr>
              <w:t>&amp;"RA6_UPPER_CROSSING" / RA6_UpperCrossing</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6"/>
              </w:rPr>
              <w:t>(2,4.0,14)</w:t>
            </w:r>
          </w:p>
        </w:tc>
      </w:tr>
      <w:tr>
        <w:trPr>
          <w:cantSplit/>
        </w:trPr>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6"/>
              </w:rPr>
              <w:t>&amp;"RA7_LOWER_CROSSING" / RA7_LowerCrossing</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(2,0,14)</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6"/>
              </w:rPr>
              <w:t>&amp;"RA8_CANOPY_REMAINING" / RA8_CanopyRemaining</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6"/>
              </w:rPr>
              <w:t>(-28,4,-22)</w:t>
            </w:r>
          </w:p>
        </w:tc>
      </w:tr>
      <w:tr>
        <w:trPr>
          <w:cantSplit/>
        </w:trPr>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6"/>
              </w:rPr>
              <w:t>&amp;"RA9_RIPPLE_REMAINING" / RA9_RippleRemaining</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(29,-1,-22)</w:t>
            </w:r>
          </w:p>
        </w:tc>
      </w:tr>
      <w:tr>
        <w:trPr>
          <w:cantSplit/>
        </w:trPr>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6"/>
              </w:rPr>
              <w:t>&amp;"RA10_WEATHER_WEAVE" / RA10_WeatherWeave</w:t>
            </w:r>
          </w:p>
        </w:tc>
        <w:tc>
          <w:tcPr>
            <w:tcW w:type="dxa" w:w="5616"/>
            <w:vAlign w:val="center"/>
            <w:tcMar>
              <w:top w:w="70" w:type="dxa"/>
              <w:start w:w="70" w:type="dxa"/>
              <w:bottom w:w="70" w:type="dxa"/>
              <w:end w:w="70" w:type="dxa"/>
            </w:tcMar>
          </w:tcPr>
          <w:p>
            <w:pPr>
              <w:spacing w:after="0" w:line="240" w:lineRule="auto"/>
            </w:pPr>
            <w:r/>
            <w:r>
              <w:rPr>
                <w:rFonts w:ascii="Liberation Sans" w:hAnsi="Liberation Sans"/>
                <w:b w:val="0"/>
                <w:sz w:val="16"/>
              </w:rPr>
              <w:t>(0,1.8,38)</w:t>
            </w:r>
          </w:p>
        </w:tc>
      </w:tr>
      <w:tr>
        <w:trPr>
          <w:cantSplit/>
        </w:trPr>
        <w:tc>
          <w:tcPr>
            <w:tcW w:type="dxa" w:w="4608"/>
            <w:vAlign w:val="center"/>
            <w:tcMar>
              <w:top w:w="70" w:type="dxa"/>
              <w:start w:w="70" w:type="dxa"/>
              <w:bottom w:w="70" w:type="dxa"/>
              <w:end w:w="70" w:type="dxa"/>
            </w:tcMar>
            <w:shd w:fill="F4F7F5"/>
          </w:tcPr>
          <w:p>
            <w:pPr>
              <w:spacing w:after="0" w:line="240" w:lineRule="auto"/>
            </w:pPr>
            <w:r>
              <w:rPr>
                <w:rFonts w:ascii="Liberation Sans" w:hAnsi="Liberation Sans"/>
                <w:b w:val="0"/>
                <w:sz w:val="16"/>
              </w:rPr>
              <w:t>&amp;"RA11_FINAL_PAVILION" / RA11_FinalPavilion</w:t>
            </w:r>
          </w:p>
        </w:tc>
        <w:tc>
          <w:tcPr>
            <w:tcW w:type="dxa" w:w="5616"/>
            <w:vAlign w:val="center"/>
            <w:tcMar>
              <w:top w:w="70" w:type="dxa"/>
              <w:start w:w="70" w:type="dxa"/>
              <w:bottom w:w="70" w:type="dxa"/>
              <w:end w:w="70" w:type="dxa"/>
            </w:tcMar>
            <w:shd w:fill="F4F7F5"/>
          </w:tcPr>
          <w:p>
            <w:pPr>
              <w:spacing w:after="0" w:line="240" w:lineRule="auto"/>
            </w:pPr>
            <w:r/>
            <w:r>
              <w:rPr>
                <w:rFonts w:ascii="Liberation Sans" w:hAnsi="Liberation Sans"/>
                <w:b w:val="0"/>
                <w:sz w:val="16"/>
              </w:rPr>
              <w:t>(0,2,50)</w:t>
            </w:r>
          </w:p>
        </w:tc>
      </w:tr>
    </w:tbl>
    <w:p>
      <w:pPr>
        <w:pStyle w:val="Heading2"/>
      </w:pPr>
      <w:r>
        <w:t>15.5 Recovery-anchor transform and sensor contract</w:t>
      </w:r>
    </w:p>
    <w:p>
      <w:pPr>
        <w:pStyle w:val="CodeBlock"/>
      </w:pPr>
      <w:r>
        <w:t>RAx_Name (Level04RecoveryAnchorZone; root owns approved scene-local coordinate)</w:t>
      </w:r>
    </w:p>
    <w:p>
      <w:pPr>
        <w:pStyle w:val="CodeBlock"/>
      </w:pPr>
      <w:r>
        <w:t>├── FloorAnchor (Marker3D; identity local transform)</w:t>
      </w:r>
    </w:p>
    <w:p>
      <w:pPr>
        <w:pStyle w:val="CodeBlock"/>
      </w:pPr>
      <w:r>
        <w:t>└── ArrivalZone (Area3D)</w:t>
      </w:r>
    </w:p>
    <w:p>
      <w:pPr>
        <w:pStyle w:val="CodeBlock"/>
      </w:pPr>
      <w:r>
        <w:t xml:space="preserve">    └── CollisionShape3D</w:t>
      </w:r>
    </w:p>
    <w:p>
      <w:pPr>
        <w:pStyle w:val="ListBullet"/>
      </w:pPr>
      <w:r>
        <w:t>Each zone exports one exact canonical anchor_id, floor_anchor_path = FloorAnchor, arrival_zone_path = ArrivalZone and player_path = ../../../../PlayerRoot/Player. The RAx root owns the approved scene-local coordinate; FloorAnchor.transform is identity; ArrivalZone is centered locally around the RAx root. The zone owns no recovery destination state.</w:t>
      </w:r>
    </w:p>
    <w:p>
      <w:pPr>
        <w:pStyle w:val="ListBullet"/>
      </w:pPr>
      <w:r>
        <w:t>Arrival acceptance is broad and grounded: only the explicitly configured Player is accepted, the Player must be on floor (or satisfy the approved grounded probe), and the Area3D footprint must cover the safe arrival floor rather than a thin waypoint line.</w:t>
      </w:r>
    </w:p>
    <w:p>
      <w:pPr>
        <w:pStyle w:val="ListBullet"/>
      </w:pPr>
      <w:r>
        <w:t>At _ready() and whenever the sensor becomes active, the zone waits one physics frame, calls get_overlapping_bodies() and starts acceptance for a Player already inside. No exit/re-entry is required.</w:t>
      </w:r>
    </w:p>
    <w:p>
      <w:pPr>
        <w:pStyle w:val="ListBullet"/>
      </w:pPr>
      <w:r>
        <w:t>The sensor owns an activation/overlap generation token. Leaving, disabling or restarting invalidates older awaited work. A current accepted overlap emits recovery_anchor_reached(anchor_id) once for that occupancy generation.</w:t>
      </w:r>
    </w:p>
    <w:p>
      <w:pPr>
        <w:pStyle w:val="ListBullet"/>
      </w:pPr>
      <w:r>
        <w:t>Level04RecoveryController connects each signal with the source zone bound. It accepts the event only when the zone is one of the twelve explicitly registered NodePaths, the zone is still valid/active, and the emitted ID exactly matches the registered canonical ID.</w:t>
      </w:r>
    </w:p>
    <w:p>
      <w:pPr>
        <w:pStyle w:val="ListBullet"/>
      </w:pPr>
      <w:r>
        <w:t>A duplicate event for the current latest anchor is a no-op and produces no extra state, log spam or recovery mutation. Unknown IDs, mismatched source-zone pairs and stale generations are rejected diagnostically.</w:t>
      </w:r>
    </w:p>
    <w:p>
      <w:pPr>
        <w:pStyle w:val="ListBullet"/>
      </w:pPr>
      <w:r>
        <w:t>Level04RecoveryController is the sole latest_valid_anchor owner. There is no nearest-anchor calculation, node-name parsing, child-order inference, world-position guessing or per-frame Player-position scan.</w:t>
      </w:r>
    </w:p>
    <w:p>
      <w:pPr/>
      <w:r>
        <w:t>get_floor_anchor_global_transform() returns FloorAnchor.global_transform and is the only teleport transform exposed by the zone. Startup validation compares its global origin to the approved Gameplay Spec coordinate with approximate float comparison and verifies FloorAnchor local transform is approximately identity. Exact floating-point equality is forbidden.</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456"/>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Export / API</w:t>
            </w:r>
          </w:p>
        </w:tc>
        <w:tc>
          <w:tcPr>
            <w:tcW w:type="dxa" w:w="2304"/>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Type</w:t>
            </w:r>
          </w:p>
        </w:tc>
        <w:tc>
          <w:tcPr>
            <w:tcW w:type="dxa" w:w="4608"/>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Contract</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anchor_id</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StringName</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One of the twelve exact RA canonical IDs; non-empty and unique.</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floor_anchor_path</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FloorAnchor</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arrival_zone_path</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ArrivalZone</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player_path</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NodePath</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../../../../PlayerRoot/Player from every RAx owner</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grounded_required</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bool</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true</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set_sensor_active(active)</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method</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Idempotent; increments generation and triggers one-physics-frame overlap reevaluation when enabled.</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get_floor_anchor_global_transform()</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method</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Returns FloorAnchor.global_transform. RAx root owns approved coordinate; FloorAnchor is identity-local; no nearest/offset logic.</w:t>
            </w:r>
          </w:p>
        </w:tc>
      </w:tr>
      <w:tr>
        <w:trPr>
          <w:cantSplit/>
        </w:trPr>
        <w:tc>
          <w:tcPr>
            <w:tcW w:type="dxa" w:w="3456"/>
            <w:vAlign w:val="center"/>
            <w:tcMar>
              <w:top w:w="70" w:type="dxa"/>
              <w:start w:w="70" w:type="dxa"/>
              <w:bottom w:w="70" w:type="dxa"/>
              <w:end w:w="70" w:type="dxa"/>
            </w:tcMar>
          </w:tcPr>
          <w:p>
            <w:pPr>
              <w:spacing w:after="0" w:line="240" w:lineRule="auto"/>
            </w:pPr>
            <w:r>
              <w:rPr>
                <w:rFonts w:ascii="Liberation Sans" w:hAnsi="Liberation Sans"/>
                <w:b w:val="0"/>
                <w:sz w:val="15"/>
              </w:rPr>
              <w:t>recovery_anchor_reached(anchor_id)</w:t>
            </w:r>
          </w:p>
        </w:tc>
        <w:tc>
          <w:tcPr>
            <w:tcW w:type="dxa" w:w="2304"/>
            <w:vAlign w:val="center"/>
            <w:tcMar>
              <w:top w:w="70" w:type="dxa"/>
              <w:start w:w="70" w:type="dxa"/>
              <w:bottom w:w="70" w:type="dxa"/>
              <w:end w:w="70" w:type="dxa"/>
            </w:tcMar>
          </w:tcPr>
          <w:p>
            <w:pPr>
              <w:spacing w:after="0" w:line="240" w:lineRule="auto"/>
            </w:pPr>
            <w:r>
              <w:rPr>
                <w:rFonts w:ascii="Liberation Sans" w:hAnsi="Liberation Sans"/>
                <w:b w:val="0"/>
                <w:sz w:val="15"/>
              </w:rPr>
              <w:t>signal</w:t>
            </w:r>
          </w:p>
        </w:tc>
        <w:tc>
          <w:tcPr>
            <w:tcW w:type="dxa" w:w="4608"/>
            <w:vAlign w:val="center"/>
            <w:tcMar>
              <w:top w:w="70" w:type="dxa"/>
              <w:start w:w="70" w:type="dxa"/>
              <w:bottom w:w="70" w:type="dxa"/>
              <w:end w:w="70" w:type="dxa"/>
            </w:tcMar>
          </w:tcPr>
          <w:p>
            <w:pPr>
              <w:spacing w:after="0" w:line="240" w:lineRule="auto"/>
            </w:pPr>
            <w:r>
              <w:rPr>
                <w:rFonts w:ascii="Liberation Sans" w:hAnsi="Liberation Sans"/>
                <w:b w:val="0"/>
                <w:sz w:val="15"/>
              </w:rPr>
              <w:t>Emitted once per accepted occupancy generation.</w:t>
            </w:r>
          </w:p>
        </w:tc>
      </w:tr>
      <w:tr>
        <w:trPr>
          <w:cantSplit/>
        </w:trPr>
        <w:tc>
          <w:tcPr>
            <w:tcW w:type="dxa" w:w="3456"/>
            <w:vAlign w:val="center"/>
            <w:tcMar>
              <w:top w:w="70" w:type="dxa"/>
              <w:start w:w="70" w:type="dxa"/>
              <w:bottom w:w="70" w:type="dxa"/>
              <w:end w:w="70" w:type="dxa"/>
            </w:tcMar>
          </w:tcPr>
          <w:p>
            <w:pPr>
              <w:spacing w:after="0" w:line="240" w:lineRule="auto"/>
            </w:pPr>
            <w:r>
              <w:t>root transform convention</w:t>
            </w:r>
          </w:p>
        </w:tc>
        <w:tc>
          <w:tcPr>
            <w:tcW w:type="dxa" w:w="2304"/>
            <w:vAlign w:val="center"/>
            <w:tcMar>
              <w:top w:w="70" w:type="dxa"/>
              <w:start w:w="70" w:type="dxa"/>
              <w:bottom w:w="70" w:type="dxa"/>
              <w:end w:w="70" w:type="dxa"/>
            </w:tcMar>
          </w:tcPr>
          <w:p>
            <w:pPr>
              <w:spacing w:after="0" w:line="240" w:lineRule="auto"/>
            </w:pPr>
            <w:r>
              <w:t>validation</w:t>
            </w:r>
          </w:p>
        </w:tc>
        <w:tc>
          <w:tcPr>
            <w:tcW w:type="dxa" w:w="4608"/>
            <w:vAlign w:val="center"/>
            <w:tcMar>
              <w:top w:w="70" w:type="dxa"/>
              <w:start w:w="70" w:type="dxa"/>
              <w:bottom w:w="70" w:type="dxa"/>
              <w:end w:w="70" w:type="dxa"/>
            </w:tcMar>
          </w:tcPr>
          <w:p>
            <w:pPr>
              <w:spacing w:after="0" w:line="240" w:lineRule="auto"/>
            </w:pPr>
            <w:r>
              <w:t>RAx root global origin approximately equals approved coordinate; FloorAnchor local transform approximately identity; ArrivalZone local around root.</w:t>
            </w:r>
          </w:p>
        </w:tc>
      </w:tr>
    </w:tbl>
    <w:p>
      <w:pPr>
        <w:pStyle w:val="Heading2"/>
      </w:pPr>
      <w:r>
        <w:t>15.6 Level04RecoveryController API, fall-event and latest-anchor ownership</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4464"/>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Public API</w:t>
            </w:r>
          </w:p>
        </w:tc>
        <w:tc>
          <w:tcPr>
            <w:tcW w:type="dxa" w:w="5760"/>
            <w:vAlign w:val="center"/>
            <w:tcMar>
              <w:top w:w="70" w:type="dxa"/>
              <w:start w:w="70" w:type="dxa"/>
              <w:bottom w:w="70" w:type="dxa"/>
              <w:end w:w="70" w:type="dxa"/>
            </w:tcMar>
            <w:shd w:fill="315C52"/>
          </w:tcPr>
          <w:p>
            <w:pPr>
              <w:spacing w:after="0" w:line="240" w:lineRule="auto"/>
            </w:pPr>
            <w:r>
              <w:rPr>
                <w:rFonts w:ascii="Liberation Sans" w:hAnsi="Liberation Sans"/>
                <w:b/>
                <w:color w:val="FFFFFF"/>
                <w:sz w:val="16"/>
              </w:rPr>
              <w:t>Contract</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register_recovery_volume(volume, expected_volume_id) -&gt; bool</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Startup-only explicit registration from recovery_volume_paths. Validates unique Area3D source, unique non-empty ID and exact source binding.</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register_anchor_zone(zone, expected_anchor_id) -&gt; bool</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Startup-only explicit registration from recovery_anchor_zone_paths; validates unique zone, unique ID and required API/signal.</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_on_registered_volume_body_entered(body, source_volume)</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Private bound handler. Exact Player only; updates overlap set; creates one internal token only when unlatched; queues or performs recovery.</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_on_registered_volume_body_exited(body, source_volume)</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Private bound handler. Exact Player/source only; removes overlap and schedules one-frame rearm confirmation when eligible.</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_begin_fall_event(source_volume) -&gt; int</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Private. Increments fall_event_generation, sets current token and recovery_latched. Never callable by a volume or external adapter.</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_reevaluate_pending_after_unlock(expected_token)</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Private async. After one physics frame, rejects stale token; recovers once if any registered overlap or one-shot invalid position remains, else clears pending.</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_confirm_rearm_after_physics(expected_token)</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Private async. Clears latch/token only after one physics frame confirms zero registered recovery-volume overlaps.</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report_recovery_anchor_reached(anchor_id, source_zone)</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Bound anchor-zone handler; rejects unknown, mismatched or stale source; updates latest only for valid grounded arrival.</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get_latest_valid_anchor_id() -&gt; StringName</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Read-only; empty until a valid sensor event is accepted.</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get_latest_valid_anchor_transform() -&gt; Transform3D</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Returns current zone get_floor_anchor_global_transform(); never computes nearest anchor.</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add_suspension_source(source_key)</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Idempotent source-keyed suspension.</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remove_suspension_source(source_key)</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Idempotent removal; last source triggers token-bound one-physics-frame pending reevaluation.</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debug_get_registered_volume_ids() -&gt; Array[StringName]</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Must equal the explicit volume registry exactly.</w:t>
            </w:r>
          </w:p>
        </w:tc>
      </w:tr>
      <w:tr>
        <w:trPr>
          <w:cantSplit/>
        </w:trPr>
        <w:tc>
          <w:tcPr>
            <w:tcW w:type="dxa" w:w="4464"/>
            <w:vAlign w:val="center"/>
            <w:tcMar>
              <w:top w:w="70" w:type="dxa"/>
              <w:start w:w="70" w:type="dxa"/>
              <w:bottom w:w="70" w:type="dxa"/>
              <w:end w:w="70" w:type="dxa"/>
            </w:tcMar>
          </w:tcPr>
          <w:p>
            <w:pPr>
              <w:spacing w:after="0" w:line="240" w:lineRule="auto"/>
            </w:pPr>
            <w:r>
              <w:rPr>
                <w:rFonts w:ascii="Liberation Mono" w:hAnsi="Liberation Mono"/>
                <w:b w:val="0"/>
                <w:sz w:val="15"/>
              </w:rPr>
              <w:t>debug_get_registered_anchor_ids() -&gt; Array[StringName]</w:t>
            </w:r>
          </w:p>
        </w:tc>
        <w:tc>
          <w:tcPr>
            <w:tcW w:type="dxa" w:w="5760"/>
            <w:vAlign w:val="center"/>
            <w:tcMar>
              <w:top w:w="70" w:type="dxa"/>
              <w:start w:w="70" w:type="dxa"/>
              <w:bottom w:w="70" w:type="dxa"/>
              <w:end w:w="70" w:type="dxa"/>
            </w:tcMar>
          </w:tcPr>
          <w:p>
            <w:pPr>
              <w:spacing w:after="0" w:line="240" w:lineRule="auto"/>
            </w:pPr>
            <w:r>
              <w:rPr>
                <w:rFonts w:ascii="Liberation Sans" w:hAnsi="Liberation Sans"/>
                <w:b w:val="0"/>
                <w:sz w:val="15"/>
              </w:rPr>
              <w:t>Must equal the twelve canonical IDs exactly.</w:t>
            </w:r>
          </w:p>
        </w:tc>
      </w:tr>
    </w:tbl>
    <w:p>
      <w:pPr>
        <w:spacing w:after="20"/>
      </w:pPr>
    </w:p>
    <w:p>
      <w:pPr>
        <w:pStyle w:val="Heading2"/>
      </w:pPr>
      <w:r>
        <w:t>15.7 Control-lock ownership</w:t>
      </w:r>
    </w:p>
    <w:p>
      <w:pPr>
        <w:pStyle w:val="ListBullet"/>
        <w:spacing w:after="40"/>
      </w:pPr>
      <w:r>
        <w:t>ShardRewardSequenceController owns the short-reward Player lock it already implements. Level_04 observes canonical slot lifecycle; it does not read shared private SequenceState.</w:t>
      </w:r>
    </w:p>
    <w:p>
      <w:pPr>
        <w:pStyle w:val="ListBullet"/>
        <w:spacing w:after="40"/>
      </w:pPr>
      <w:r>
        <w:t>Level04FinaleController owns only the main-text Player lock it explicitly acquires.</w:t>
      </w:r>
    </w:p>
    <w:p>
      <w:pPr>
        <w:pStyle w:val="ListBullet"/>
        <w:spacing w:after="40"/>
      </w:pPr>
      <w:r>
        <w:t>LevelPortal owns any lock it acquires during scene transition.</w:t>
      </w:r>
    </w:p>
    <w:p>
      <w:pPr>
        <w:pStyle w:val="ListBullet"/>
        <w:spacing w:after="40"/>
      </w:pPr>
      <w:r>
        <w:t>Each owner releases only its own lock. Recovery suspension is separate from Player controls and uses source keys so overlapping reward/main-text lifecycles cannot prematurely enable recovery.</w:t>
      </w:r>
    </w:p>
    <w:p>
      <w:pPr>
        <w:pStyle w:val="ListBullet"/>
        <w:spacing w:after="40"/>
      </w:pPr>
      <w:r>
        <w:t>Environment transitions and puzzle feedback never lock Player controls.</w:t>
      </w:r>
    </w:p>
    <w:p>
      <w:pPr>
        <w:pStyle w:val="Heading1"/>
      </w:pPr>
      <w:r>
        <w:t>16. File ownership, future boundaries and non-authorizing file plan</w:t>
      </w:r>
    </w:p>
    <w:p>
      <w:pPr>
        <w:pStyle w:val="Heading2"/>
      </w:pPr>
      <w:r>
        <w:t>16.1 Expected future files - reference only</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172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Action</w:t>
            </w:r>
          </w:p>
        </w:tc>
        <w:tc>
          <w:tcPr>
            <w:tcW w:type="dxa" w:w="547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Path</w:t>
            </w:r>
          </w:p>
        </w:tc>
        <w:tc>
          <w:tcPr>
            <w:tcW w:type="dxa" w:w="316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Ownership/purpose</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MODIFY</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scenes/levels/Level_04.tscn</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Replace placeholder composition and set exact parent-scene overrides.</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scenes/levels/level_04/blocks/Block_04_00_Arrival.tscn</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Environment-only primitive/art block.</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.../Block_04_01_CrossingTree.tscn through Block_04_06_FinalPavilion.tscn</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Environment-only blocks; no gameplay logic.</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scenes/levels/level_04/gameplay/ChangingCanopyPuzzle.tscn</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Local puzzle scene.</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scenes/levels/level_04/gameplay/RippleConversationPuzzle.tscn</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Local puzzle scene.</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scenes/levels/level_04/gameplay/Level04PresenceFootprint.tscn</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Reusable level-local broad presence sensor.</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scenes/levels/level_04/gameplay/Level04ShardSlot.tscn</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Dual-anchor wrapper around shared SoulShard.</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scripts/levels/level_04/level_04_progress_controller.gd</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Macro progression owner.</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scripts/levels/level_04/changing_canopy_controller.gd</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Canopy local state.</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scripts/levels/level_04/ripple_conversation_controller.gd</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Ripple local state.</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scripts/levels/level_04/level_04_presence_footprint.gd</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Dwell/overlap sensor.</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scripts/levels/level_04/level_04_shard_slot.gd</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Availability adapter.</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scripts/levels/level_04/level_04_environment_state_controller.gd</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E0-E3 presentation.</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scripts/levels/level_04/level_04_finale_controller.gd</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FinalTextGate/main text.</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scripts/levels/level_04/level_04_portal_adapter.gd</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One shared activation request.</w:t>
            </w:r>
          </w:p>
        </w:tc>
      </w:tr>
      <w:tr>
        <w:trPr>
          <w:cantSplit/>
        </w:trPr>
        <w:tc>
          <w:tcPr>
            <w:tcW w:type="dxa" w:w="172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CREATE</w:t>
            </w:r>
          </w:p>
        </w:tc>
        <w:tc>
          <w:tcPr>
            <w:tcW w:type="dxa" w:w="5472"/>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scripts/levels/level_04/level_04_recovery_controller.gd</w:t>
            </w:r>
          </w:p>
        </w:tc>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Explicit recovery and suspension.</w:t>
            </w:r>
          </w:p>
        </w:tc>
      </w:tr>
      <w:tr>
        <w:trPr>
          <w:cantSplit/>
        </w:trPr>
        <w:tc>
          <w:tcPr>
            <w:tcW w:type="dxa" w:w="1728"/>
            <w:vAlign w:val="center"/>
            <w:tcMar>
              <w:top w:w="70" w:type="dxa"/>
              <w:start w:w="70" w:type="dxa"/>
              <w:bottom w:w="70" w:type="dxa"/>
              <w:end w:w="70" w:type="dxa"/>
            </w:tcMar>
          </w:tcPr>
          <w:p>
            <w:pPr>
              <w:spacing w:after="0" w:line="240" w:lineRule="auto"/>
            </w:pPr>
            <w:r/>
            <w:r>
              <w:rPr>
                <w:rFonts w:ascii="Liberation Sans" w:hAnsi="Liberation Sans"/>
                <w:b w:val="0"/>
                <w:sz w:val="14"/>
              </w:rPr>
              <w:t>OPTIONAL CREATE</w:t>
            </w:r>
          </w:p>
        </w:tc>
        <w:tc>
          <w:tcPr>
            <w:tcW w:type="dxa" w:w="5472"/>
            <w:vAlign w:val="center"/>
            <w:tcMar>
              <w:top w:w="70" w:type="dxa"/>
              <w:start w:w="70" w:type="dxa"/>
              <w:bottom w:w="70" w:type="dxa"/>
              <w:end w:w="70" w:type="dxa"/>
            </w:tcMar>
          </w:tcPr>
          <w:p>
            <w:pPr>
              <w:spacing w:after="0" w:line="240" w:lineRule="auto"/>
            </w:pPr>
            <w:r/>
            <w:r>
              <w:rPr>
                <w:rFonts w:ascii="Liberation Sans" w:hAnsi="Liberation Sans"/>
                <w:b w:val="0"/>
                <w:sz w:val="14"/>
              </w:rPr>
              <w:t>scripts/levels/level_04/*_presentation.gd</w:t>
            </w:r>
          </w:p>
        </w:tc>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4"/>
              </w:rPr>
              <w:t>Only if visual production requires small local VFX controllers.</w:t>
            </w:r>
          </w:p>
        </w:tc>
      </w:tr>
      <w:tr>
        <w:trPr>
          <w:cantSplit/>
        </w:trPr>
        <w:tc>
          <w:tcPr>
            <w:tcW w:type="dxa" w:w="1728"/>
            <w:vAlign w:val="center"/>
            <w:tcMar>
              <w:top w:w="70" w:type="dxa"/>
              <w:start w:w="70" w:type="dxa"/>
              <w:bottom w:w="70" w:type="dxa"/>
              <w:end w:w="70" w:type="dxa"/>
            </w:tcMar>
          </w:tcPr>
          <w:p>
            <w:pPr>
              <w:spacing w:after="0" w:line="240" w:lineRule="auto"/>
            </w:pP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4"/>
              </w:rPr>
              <w:t>scenes/levels/level_04/gameplay/Level04RecoveryAnchorZone.tscn</w:t>
            </w:r>
          </w:p>
        </w:tc>
        <w:tc>
          <w:tcPr>
            <w:tcW w:type="dxa" w:w="3168"/>
            <w:vAlign w:val="center"/>
            <w:tcMar>
              <w:top w:w="70" w:type="dxa"/>
              <w:start w:w="70" w:type="dxa"/>
              <w:bottom w:w="70" w:type="dxa"/>
              <w:end w:w="70" w:type="dxa"/>
            </w:tcMar>
          </w:tcPr>
          <w:p>
            <w:pPr>
              <w:spacing w:after="0" w:line="240" w:lineRule="auto"/>
            </w:pPr>
            <w:r>
              <w:rPr>
                <w:rFonts w:ascii="Liberation Sans" w:hAnsi="Liberation Sans"/>
                <w:b w:val="0"/>
                <w:sz w:val="14"/>
              </w:rPr>
              <w:t>Reusable local recovery-arrival sensor: FloorAnchor + ArrivalZone; no latest-anchor ownership.</w:t>
            </w:r>
          </w:p>
        </w:tc>
      </w:tr>
      <w:tr>
        <w:trPr>
          <w:cantSplit/>
        </w:trPr>
        <w:tc>
          <w:tcPr>
            <w:tcW w:type="dxa" w:w="1728"/>
            <w:vAlign w:val="center"/>
            <w:tcMar>
              <w:top w:w="70" w:type="dxa"/>
              <w:start w:w="70" w:type="dxa"/>
              <w:bottom w:w="70" w:type="dxa"/>
              <w:end w:w="70" w:type="dxa"/>
            </w:tcMar>
          </w:tcPr>
          <w:p>
            <w:pPr>
              <w:spacing w:after="0" w:line="240" w:lineRule="auto"/>
            </w:pPr>
            <w:r>
              <w:rPr>
                <w:rFonts w:ascii="Liberation Sans" w:hAnsi="Liberation Sans"/>
                <w:b w:val="0"/>
                <w:sz w:val="14"/>
              </w:rPr>
              <w:t>CREATE</w:t>
            </w:r>
          </w:p>
        </w:tc>
        <w:tc>
          <w:tcPr>
            <w:tcW w:type="dxa" w:w="5472"/>
            <w:vAlign w:val="center"/>
            <w:tcMar>
              <w:top w:w="70" w:type="dxa"/>
              <w:start w:w="70" w:type="dxa"/>
              <w:bottom w:w="70" w:type="dxa"/>
              <w:end w:w="70" w:type="dxa"/>
            </w:tcMar>
          </w:tcPr>
          <w:p>
            <w:pPr>
              <w:spacing w:after="0" w:line="240" w:lineRule="auto"/>
            </w:pPr>
            <w:r>
              <w:rPr>
                <w:rFonts w:ascii="Liberation Sans" w:hAnsi="Liberation Sans"/>
                <w:b w:val="0"/>
                <w:sz w:val="14"/>
              </w:rPr>
              <w:t>scripts/levels/level_04/level_04_recovery_anchor_zone.gd</w:t>
            </w:r>
          </w:p>
        </w:tc>
        <w:tc>
          <w:tcPr>
            <w:tcW w:type="dxa" w:w="3168"/>
            <w:vAlign w:val="center"/>
            <w:tcMar>
              <w:top w:w="70" w:type="dxa"/>
              <w:start w:w="70" w:type="dxa"/>
              <w:bottom w:w="70" w:type="dxa"/>
              <w:end w:w="70" w:type="dxa"/>
            </w:tcMar>
          </w:tcPr>
          <w:p>
            <w:pPr>
              <w:spacing w:after="0" w:line="240" w:lineRule="auto"/>
            </w:pPr>
            <w:r>
              <w:rPr>
                <w:rFonts w:ascii="Liberation Sans" w:hAnsi="Liberation Sans"/>
                <w:b w:val="0"/>
                <w:sz w:val="14"/>
              </w:rPr>
              <w:t>Canonical anchor_id, grounded overlap generation, physics-frame current-overlap reevaluation and recovery_anchor_reached signal.</w:t>
            </w:r>
          </w:p>
        </w:tc>
      </w:tr>
      <w:tr>
        <w:trPr>
          <w:cantSplit/>
        </w:trPr>
        <w:tc>
          <w:tcPr>
            <w:tcW w:type="dxa" w:w="1728"/>
            <w:vAlign w:val="center"/>
            <w:tcMar>
              <w:top w:w="70" w:type="dxa"/>
              <w:start w:w="70" w:type="dxa"/>
              <w:bottom w:w="70" w:type="dxa"/>
              <w:end w:w="70" w:type="dxa"/>
            </w:tcMar>
          </w:tcPr>
          <w:p>
            <w:pPr>
              <w:spacing w:after="0" w:line="240" w:lineRule="auto"/>
            </w:pPr>
            <w:r>
              <w:t>CREATE</w:t>
            </w:r>
          </w:p>
        </w:tc>
        <w:tc>
          <w:tcPr>
            <w:tcW w:type="dxa" w:w="5472"/>
            <w:vAlign w:val="center"/>
            <w:tcMar>
              <w:top w:w="70" w:type="dxa"/>
              <w:start w:w="70" w:type="dxa"/>
              <w:bottom w:w="70" w:type="dxa"/>
              <w:end w:w="70" w:type="dxa"/>
            </w:tcMar>
          </w:tcPr>
          <w:p>
            <w:pPr>
              <w:spacing w:after="0" w:line="240" w:lineRule="auto"/>
            </w:pPr>
            <w:r>
              <w:t>scenes/levels/level_04/gameplay/Level04RecoveryVolume.tscn</w:t>
            </w:r>
          </w:p>
        </w:tc>
        <w:tc>
          <w:tcPr>
            <w:tcW w:type="dxa" w:w="3168"/>
            <w:vAlign w:val="center"/>
            <w:tcMar>
              <w:top w:w="70" w:type="dxa"/>
              <w:start w:w="70" w:type="dxa"/>
              <w:bottom w:w="70" w:type="dxa"/>
              <w:end w:w="70" w:type="dxa"/>
            </w:tcMar>
          </w:tcPr>
          <w:p>
            <w:pPr>
              <w:spacing w:after="0" w:line="240" w:lineRule="auto"/>
            </w:pPr>
            <w:r>
              <w:t>Passive Area3D + CollisionShape3D event source with unique volume_id; no destination/token/Player logic.</w:t>
            </w:r>
          </w:p>
        </w:tc>
      </w:tr>
      <w:tr>
        <w:trPr>
          <w:cantSplit/>
        </w:trPr>
        <w:tc>
          <w:tcPr>
            <w:tcW w:type="dxa" w:w="1728"/>
            <w:vAlign w:val="center"/>
            <w:tcMar>
              <w:top w:w="70" w:type="dxa"/>
              <w:start w:w="70" w:type="dxa"/>
              <w:bottom w:w="70" w:type="dxa"/>
              <w:end w:w="70" w:type="dxa"/>
            </w:tcMar>
          </w:tcPr>
          <w:p>
            <w:pPr>
              <w:spacing w:after="0" w:line="240" w:lineRule="auto"/>
            </w:pPr>
            <w:r>
              <w:t>CREATE</w:t>
            </w:r>
          </w:p>
        </w:tc>
        <w:tc>
          <w:tcPr>
            <w:tcW w:type="dxa" w:w="5472"/>
            <w:vAlign w:val="center"/>
            <w:tcMar>
              <w:top w:w="70" w:type="dxa"/>
              <w:start w:w="70" w:type="dxa"/>
              <w:bottom w:w="70" w:type="dxa"/>
              <w:end w:w="70" w:type="dxa"/>
            </w:tcMar>
          </w:tcPr>
          <w:p>
            <w:pPr>
              <w:spacing w:after="0" w:line="240" w:lineRule="auto"/>
            </w:pPr>
            <w:r>
              <w:t>scripts/levels/level_04/level_04_recovery_volume.gd</w:t>
            </w:r>
          </w:p>
        </w:tc>
        <w:tc>
          <w:tcPr>
            <w:tcW w:type="dxa" w:w="3168"/>
            <w:vAlign w:val="center"/>
            <w:tcMar>
              <w:top w:w="70" w:type="dxa"/>
              <w:start w:w="70" w:type="dxa"/>
              <w:bottom w:w="70" w:type="dxa"/>
              <w:end w:w="70" w:type="dxa"/>
            </w:tcMar>
          </w:tcPr>
          <w:p>
            <w:pPr>
              <w:spacing w:after="0" w:line="240" w:lineRule="auto"/>
            </w:pPr>
            <w:r>
              <w:t>Exports volume_id only and exposes Area3D overlap signals; no fall-event lifecycle ownership.</w:t>
            </w:r>
          </w:p>
        </w:tc>
      </w:tr>
    </w:tbl>
    <w:p>
      <w:pPr>
        <w:spacing w:after="20"/>
      </w:pPr>
    </w:p>
    <w:p>
      <w:pPr>
        <w:pStyle w:val="Heading2"/>
      </w:pPr>
      <w:r>
        <w:t>16.2 Files forbidden to touch in this documentation stage</w:t>
      </w:r>
    </w:p>
    <w:p>
      <w:pPr>
        <w:pStyle w:val="ListBullet"/>
        <w:spacing w:after="40"/>
      </w:pPr>
      <w:r>
        <w:t>Any .tscn, .gd, .tres, shader, GLB, imported asset or project.godot file in the repository.</w:t>
      </w:r>
    </w:p>
    <w:p>
      <w:pPr>
        <w:pStyle w:val="ListBullet"/>
        <w:spacing w:after="40"/>
      </w:pPr>
      <w:r>
        <w:t>Any branch, commit, pull request, release or issue.</w:t>
      </w:r>
    </w:p>
    <w:p>
      <w:pPr>
        <w:pStyle w:val="ListBullet"/>
        <w:spacing w:after="40"/>
      </w:pPr>
      <w:r>
        <w:t>Level_01-Level_03 runtime files and Level_05 implementation.</w:t>
      </w:r>
    </w:p>
    <w:p>
      <w:pPr>
        <w:pStyle w:val="ListBullet"/>
        <w:spacing w:after="40"/>
      </w:pPr>
      <w:r>
        <w:t>Level_07-Level_15 cleanup, final acrostic, save/progress, GameState or new autoloads.</w:t>
      </w:r>
    </w:p>
    <w:p>
      <w:pPr>
        <w:pStyle w:val="ListBullet"/>
        <w:spacing w:after="40"/>
      </w:pPr>
      <w:r>
        <w:t>Shared Player, SoulShard, LevelPortal, reward UI/controller or LevelFinaleOverlay unless a later P0 test fails and Producer separately approves one minimal prerequisite.</w:t>
      </w:r>
    </w:p>
    <w:p>
      <w:pPr>
        <w:pStyle w:val="ListBullet"/>
      </w:pPr>
      <w:r>
        <w:t>SoulOrb_Follow is instantiated as an existing mandatory shared scene and is not modified or forked. It does not count as a new Level_04 hero-asset family.</w:t>
      </w:r>
    </w:p>
    <w:p>
      <w:pPr>
        <w:pStyle w:val="Heading2"/>
      </w:pPr>
      <w:r>
        <w:t>16.3 project.godot policy</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E8EEEB"/>
            <w:tcMar>
              <w:top w:w="120" w:type="dxa"/>
              <w:start w:w="140" w:type="dxa"/>
              <w:bottom w:w="120" w:type="dxa"/>
              <w:end w:w="140" w:type="dxa"/>
            </w:tcMar>
          </w:tcPr>
          <w:p>
            <w:pPr>
              <w:pStyle w:val="Callout"/>
            </w:pPr>
            <w:r/>
            <w:r>
              <w:rPr>
                <w:b/>
                <w:color w:val="315C52"/>
              </w:rPr>
              <w:t>NO PROJECT SETTING CHANGE</w:t>
              <w:br/>
            </w:r>
            <w:r>
              <w:t>Level_04 requires no new input action, autoload, rendering setting, physics layer or global singleton. project.godot stays unchanged. Existing interact input, SceneTransition and DevLevelMenu are sufficient.</w:t>
            </w:r>
          </w:p>
        </w:tc>
      </w:tr>
    </w:tbl>
    <w:p>
      <w:pPr>
        <w:spacing w:after="20"/>
      </w:pPr>
    </w:p>
    <w:p>
      <w:pPr>
        <w:pStyle w:val="Heading2"/>
      </w:pPr>
      <w:r>
        <w:t>16.4 PR boundary</w:t>
      </w:r>
    </w:p>
    <w:p>
      <w:r>
        <w:t>Any later authorized Level_04 runtime work must use a dedicated branch and PR based on the then-current main. It must not be stacked onto Level_01 or Level_02 branches and must not reopen or amend historical PRs. Shared prerequisites, if proven necessary, should be isolated as separately reviewable minimal changes or clearly separated commits with explicit Producer approval.</w:t>
      </w:r>
    </w:p>
    <w:p>
      <w:pPr>
        <w:pStyle w:val="Heading1"/>
      </w:pPr>
      <w:r>
        <w:t>17. Test harness strategy, static validation and acceptance matrix</w:t>
      </w:r>
    </w:p>
    <w:p>
      <w:pPr>
        <w:pStyle w:val="Heading2"/>
      </w:pPr>
      <w:r>
        <w:t>17.1 Unit-like/headless checks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88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Check</w:t>
            </w:r>
          </w:p>
        </w:tc>
        <w:tc>
          <w:tcPr>
            <w:tcW w:type="dxa" w:w="633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Expected</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UT-01 Candidate order A</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Send CANOPY terminal then RIPPLE terminal; candidate remains CANOPY.</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UT-02 Candidate order B</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Send RIPPLE terminal then CANOPY terminal; candidate remains RIPPLE.</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UT-03 Same-frame duplicate</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Two terminal callbacks; first accepted wins; one first reveal request.</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UT-04 Opposite complete early</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Opposite puzzle complete before first shard; second slot remains hidden.</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UT-05 First collection gate</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Only candidate shard_collected enters FIRST_REWARD_COMPLETE.</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UT-06 Remaining eligibility</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Requires remaining puzzle complete and remaining zone occupied, independent of order.</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UT-07 Anchor immutability</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Alternate reveal request after reveal begins is rejected.</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UT-08 Shard availability</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shard_available occurs only after verified monitoring/monitorable/collision state.</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UT-09 Duplicate slot events</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Repeated available/start/collected signals are ignored once.</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UT-10 Weather race</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Real Weather Weave completion racing timeout emits one terminal.</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UT-11 Recovery unlock reevaluation</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Pending explicit volume overlap recovers once after last source removed; no exit/re-enter.</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UT-12 Main text fail-closed</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Missing overlay/API/false return leaves portal dormant and releases only owned lock.</w:t>
            </w:r>
          </w:p>
        </w:tc>
      </w:tr>
      <w:tr>
        <w:trPr>
          <w:cantSplit/>
        </w:trPr>
        <w:tc>
          <w:tcPr>
            <w:tcW w:type="dxa" w:w="3888"/>
            <w:vAlign w:val="center"/>
            <w:tcMar>
              <w:top w:w="70" w:type="dxa"/>
              <w:start w:w="70" w:type="dxa"/>
              <w:bottom w:w="70" w:type="dxa"/>
              <w:end w:w="70" w:type="dxa"/>
            </w:tcMar>
          </w:tcPr>
          <w:p>
            <w:pPr>
              <w:spacing w:after="0" w:line="240" w:lineRule="auto"/>
            </w:pPr>
            <w:r/>
            <w:r>
              <w:rPr>
                <w:rFonts w:ascii="Liberation Sans" w:hAnsi="Liberation Sans"/>
                <w:b w:val="0"/>
                <w:sz w:val="15"/>
              </w:rPr>
              <w:t>UT-13 Portal diagnostics</w:t>
            </w:r>
          </w:p>
        </w:tc>
        <w:tc>
          <w:tcPr>
            <w:tcW w:type="dxa" w:w="6336"/>
            <w:vAlign w:val="center"/>
            <w:tcMar>
              <w:top w:w="70" w:type="dxa"/>
              <w:start w:w="70" w:type="dxa"/>
              <w:bottom w:w="70" w:type="dxa"/>
              <w:end w:w="70" w:type="dxa"/>
            </w:tcMar>
          </w:tcPr>
          <w:p>
            <w:pPr>
              <w:spacing w:after="0" w:line="240" w:lineRule="auto"/>
            </w:pPr>
            <w:r/>
            <w:r>
              <w:rPr>
                <w:rFonts w:ascii="Liberation Sans" w:hAnsi="Liberation Sans"/>
                <w:b w:val="0"/>
                <w:sz w:val="15"/>
              </w:rPr>
              <w:t>Timeout never emits portal_activated and never calls activate twice.</w:t>
            </w:r>
          </w:p>
        </w:tc>
      </w:tr>
      <w:tr>
        <w:trPr>
          <w:cantSplit/>
        </w:trPr>
        <w:tc>
          <w:tcPr>
            <w:tcW w:type="dxa" w:w="388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UT-14 Reload</w:t>
            </w:r>
          </w:p>
        </w:tc>
        <w:tc>
          <w:tcPr>
            <w:tcW w:type="dxa" w:w="6336"/>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Fresh scene reconstructs CANDIDATE_UNSET/E0 with hidden slots and inactive portal.</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UT-15 Exact NodePath owners</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Resolve every authoritative NodePath from its real owning node and expected type; no path is tested from scene root by mistake.</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UT-16 Corrected puzzle paths</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Resolve the four exact ../../../../ Canopy/Ripple Player/VFX paths from both controller nodes.</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UT-17 Recovery anchor registry</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Register all twelve RA zones; exact canonical IDs and explicit paths only.</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UT-18 Recovery anchor update</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Each RA0-RA11 recovery_anchor_reached event updates latest_valid_anchor to its own exact ID/transform.</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UT-19 Duplicate/stale RA arrival</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Duplicate current anchor is no-op; unknown ID, mismatched bound zone and stale generation are rejected.</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UT-20 RA current-overlap enable</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Player already inside an inactive zone is accepted once after activation + one physics frame without exit/re-entry.</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UT-21 Portal placement contract</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PortalFloorAnchor exact coordinate and LevelPortal identity local transform remain coincident; target/AUTO_ENTER/no-confirmation exact.</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UT-22 Portal accent isolation</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EnvironmentController exposes no PortalAccentVFX path/call; only PortalAdapter can start/cancel/time out its one generation.</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UT-23 SoulOrb continuity</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Exactly one visible SoulOrb_Follow and soul_orb_visual exist; both rewards select normal return target and absorb pulse.</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UT-24 RouteContext typing</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All ten footprint IDs carry explicit RouteContext INITIAL/REMAINING and reject AnchorContext, strings, order or position inference.</w:t>
            </w:r>
          </w:p>
        </w:tc>
      </w:tr>
      <w:tr>
        <w:trPr>
          <w:cantSplit/>
        </w:trPr>
        <w:tc>
          <w:tcPr>
            <w:tcW w:type="dxa" w:w="3888"/>
            <w:vAlign w:val="center"/>
            <w:tcMar>
              <w:top w:w="70" w:type="dxa"/>
              <w:start w:w="70" w:type="dxa"/>
              <w:bottom w:w="70" w:type="dxa"/>
              <w:end w:w="70" w:type="dxa"/>
            </w:tcMar>
          </w:tcPr>
          <w:p>
            <w:pPr>
              <w:spacing w:after="0" w:line="240" w:lineRule="auto"/>
            </w:pPr>
            <w:r>
              <w:rPr>
                <w:rFonts w:ascii="Liberation Sans" w:hAnsi="Liberation Sans"/>
                <w:b w:val="0"/>
                <w:sz w:val="15"/>
              </w:rPr>
              <w:t>UT-25 E1 failure continuity</w:t>
            </w:r>
          </w:p>
        </w:tc>
        <w:tc>
          <w:tcPr>
            <w:tcW w:type="dxa" w:w="6336"/>
            <w:vAlign w:val="center"/>
            <w:tcMar>
              <w:top w:w="70" w:type="dxa"/>
              <w:start w:w="70" w:type="dxa"/>
              <w:bottom w:w="70" w:type="dxa"/>
              <w:end w:w="70" w:type="dxa"/>
            </w:tcMar>
          </w:tcPr>
          <w:p>
            <w:pPr>
              <w:spacing w:after="0" w:line="240" w:lineRule="auto"/>
            </w:pPr>
            <w:r>
              <w:rPr>
                <w:rFonts w:ascii="Liberation Sans" w:hAnsi="Liberation Sans"/>
                <w:b w:val="0"/>
                <w:sz w:val="15"/>
              </w:rPr>
              <w:t>Candidate shard_collected commits first reward, fixes remaining branch and reaches REMAINING_DEFERRED even when request_phase(E1) returns false or never completes.</w:t>
            </w:r>
          </w:p>
        </w:tc>
      </w:tr>
      <w:tr>
        <w:trPr>
          <w:cantSplit/>
        </w:trPr>
        <w:tc>
          <w:tcPr>
            <w:tcW w:type="dxa" w:w="3888"/>
            <w:vAlign w:val="center"/>
            <w:tcMar>
              <w:top w:w="70" w:type="dxa"/>
              <w:start w:w="70" w:type="dxa"/>
              <w:bottom w:w="70" w:type="dxa"/>
              <w:end w:w="70" w:type="dxa"/>
            </w:tcMar>
          </w:tcPr>
          <w:p>
            <w:pPr>
              <w:spacing w:after="0" w:line="240" w:lineRule="auto"/>
            </w:pPr>
            <w:r>
              <w:t>UT-26 Recovery volume registry</w:t>
            </w:r>
          </w:p>
        </w:tc>
        <w:tc>
          <w:tcPr>
            <w:tcW w:type="dxa" w:w="6336"/>
            <w:vAlign w:val="center"/>
            <w:tcMar>
              <w:top w:w="70" w:type="dxa"/>
              <w:start w:w="70" w:type="dxa"/>
              <w:bottom w:w="70" w:type="dxa"/>
              <w:end w:w="70" w:type="dxa"/>
            </w:tcMar>
          </w:tcPr>
          <w:p>
            <w:pPr>
              <w:spacing w:after="0" w:line="240" w:lineRule="auto"/>
            </w:pPr>
            <w:r>
              <w:t>Every literal recovery_volume_paths entry registers once with a unique expected volume_id; omitted, duplicated or wrong-type nodes fail startup.</w:t>
            </w:r>
          </w:p>
        </w:tc>
      </w:tr>
      <w:tr>
        <w:trPr>
          <w:cantSplit/>
        </w:trPr>
        <w:tc>
          <w:tcPr>
            <w:tcW w:type="dxa" w:w="3888"/>
            <w:vAlign w:val="center"/>
            <w:tcMar>
              <w:top w:w="70" w:type="dxa"/>
              <w:start w:w="70" w:type="dxa"/>
              <w:bottom w:w="70" w:type="dxa"/>
              <w:end w:w="70" w:type="dxa"/>
            </w:tcMar>
          </w:tcPr>
          <w:p>
            <w:pPr>
              <w:spacing w:after="0" w:line="240" w:lineRule="auto"/>
            </w:pPr>
            <w:r>
              <w:t>UT-27 One token per fall event</w:t>
            </w:r>
          </w:p>
        </w:tc>
        <w:tc>
          <w:tcPr>
            <w:tcW w:type="dxa" w:w="6336"/>
            <w:vAlign w:val="center"/>
            <w:tcMar>
              <w:top w:w="70" w:type="dxa"/>
              <w:start w:w="70" w:type="dxa"/>
              <w:bottom w:w="70" w:type="dxa"/>
              <w:end w:w="70" w:type="dxa"/>
            </w:tcMar>
          </w:tcPr>
          <w:p>
            <w:pPr>
              <w:spacing w:after="0" w:line="240" w:lineRule="auto"/>
            </w:pPr>
            <w:r>
              <w:t>First valid configured-Player entry while unlatched increments generation once; duplicate body-enter callbacks do not increment again.</w:t>
            </w:r>
          </w:p>
        </w:tc>
      </w:tr>
      <w:tr>
        <w:trPr>
          <w:cantSplit/>
        </w:trPr>
        <w:tc>
          <w:tcPr>
            <w:tcW w:type="dxa" w:w="3888"/>
            <w:vAlign w:val="center"/>
            <w:tcMar>
              <w:top w:w="70" w:type="dxa"/>
              <w:start w:w="70" w:type="dxa"/>
              <w:bottom w:w="70" w:type="dxa"/>
              <w:end w:w="70" w:type="dxa"/>
            </w:tcMar>
          </w:tcPr>
          <w:p>
            <w:pPr>
              <w:spacing w:after="0" w:line="240" w:lineRule="auto"/>
            </w:pPr>
            <w:r>
              <w:t>UT-28 Overlapping recovery volumes</w:t>
            </w:r>
          </w:p>
        </w:tc>
        <w:tc>
          <w:tcPr>
            <w:tcW w:type="dxa" w:w="6336"/>
            <w:vAlign w:val="center"/>
            <w:tcMar>
              <w:top w:w="70" w:type="dxa"/>
              <w:start w:w="70" w:type="dxa"/>
              <w:bottom w:w="70" w:type="dxa"/>
              <w:end w:w="70" w:type="dxa"/>
            </w:tcMar>
          </w:tcPr>
          <w:p>
            <w:pPr>
              <w:spacing w:after="0" w:line="240" w:lineRule="auto"/>
            </w:pPr>
            <w:r>
              <w:t>Entries into two registered overlapping volumes share one current token and one eventual recovery.</w:t>
            </w:r>
          </w:p>
        </w:tc>
      </w:tr>
      <w:tr>
        <w:trPr>
          <w:cantSplit/>
        </w:trPr>
        <w:tc>
          <w:tcPr>
            <w:tcW w:type="dxa" w:w="3888"/>
            <w:vAlign w:val="center"/>
            <w:tcMar>
              <w:top w:w="70" w:type="dxa"/>
              <w:start w:w="70" w:type="dxa"/>
              <w:bottom w:w="70" w:type="dxa"/>
              <w:end w:w="70" w:type="dxa"/>
            </w:tcMar>
          </w:tcPr>
          <w:p>
            <w:pPr>
              <w:spacing w:after="0" w:line="240" w:lineRule="auto"/>
            </w:pPr>
            <w:r>
              <w:t>UT-29 Suspension exit clears pending</w:t>
            </w:r>
          </w:p>
        </w:tc>
        <w:tc>
          <w:tcPr>
            <w:tcW w:type="dxa" w:w="6336"/>
            <w:vAlign w:val="center"/>
            <w:tcMar>
              <w:top w:w="70" w:type="dxa"/>
              <w:start w:w="70" w:type="dxa"/>
              <w:bottom w:w="70" w:type="dxa"/>
              <w:end w:w="70" w:type="dxa"/>
            </w:tcMar>
          </w:tcPr>
          <w:p>
            <w:pPr>
              <w:spacing w:after="0" w:line="240" w:lineRule="auto"/>
            </w:pPr>
            <w:r>
              <w:t>Player enters during suspension, exits all registered volumes before unlock, and pending recovery clears after physics-frame reevaluation.</w:t>
            </w:r>
          </w:p>
        </w:tc>
      </w:tr>
      <w:tr>
        <w:trPr>
          <w:cantSplit/>
        </w:trPr>
        <w:tc>
          <w:tcPr>
            <w:tcW w:type="dxa" w:w="3888"/>
            <w:vAlign w:val="center"/>
            <w:tcMar>
              <w:top w:w="70" w:type="dxa"/>
              <w:start w:w="70" w:type="dxa"/>
              <w:bottom w:w="70" w:type="dxa"/>
              <w:end w:w="70" w:type="dxa"/>
            </w:tcMar>
          </w:tcPr>
          <w:p>
            <w:pPr>
              <w:spacing w:after="0" w:line="240" w:lineRule="auto"/>
            </w:pPr>
            <w:r>
              <w:t>UT-30 Suspension remains invalid</w:t>
            </w:r>
          </w:p>
        </w:tc>
        <w:tc>
          <w:tcPr>
            <w:tcW w:type="dxa" w:w="6336"/>
            <w:vAlign w:val="center"/>
            <w:tcMar>
              <w:top w:w="70" w:type="dxa"/>
              <w:start w:w="70" w:type="dxa"/>
              <w:bottom w:w="70" w:type="dxa"/>
              <w:end w:w="70" w:type="dxa"/>
            </w:tcMar>
          </w:tcPr>
          <w:p>
            <w:pPr>
              <w:spacing w:after="0" w:line="240" w:lineRule="auto"/>
            </w:pPr>
            <w:r>
              <w:t>Player remains in a registered volume or one-shot invalid position at unlock; the same token performs exactly one recovery.</w:t>
            </w:r>
          </w:p>
        </w:tc>
      </w:tr>
      <w:tr>
        <w:trPr>
          <w:cantSplit/>
        </w:trPr>
        <w:tc>
          <w:tcPr>
            <w:tcW w:type="dxa" w:w="3888"/>
            <w:vAlign w:val="center"/>
            <w:tcMar>
              <w:top w:w="70" w:type="dxa"/>
              <w:start w:w="70" w:type="dxa"/>
              <w:bottom w:w="70" w:type="dxa"/>
              <w:end w:w="70" w:type="dxa"/>
            </w:tcMar>
          </w:tcPr>
          <w:p>
            <w:pPr>
              <w:spacing w:after="0" w:line="240" w:lineRule="auto"/>
            </w:pPr>
            <w:r>
              <w:t>UT-31 Rearm contract</w:t>
            </w:r>
          </w:p>
        </w:tc>
        <w:tc>
          <w:tcPr>
            <w:tcW w:type="dxa" w:w="6336"/>
            <w:vAlign w:val="center"/>
            <w:tcMar>
              <w:top w:w="70" w:type="dxa"/>
              <w:start w:w="70" w:type="dxa"/>
              <w:bottom w:w="70" w:type="dxa"/>
              <w:end w:w="70" w:type="dxa"/>
            </w:tcMar>
          </w:tcPr>
          <w:p>
            <w:pPr>
              <w:spacing w:after="0" w:line="240" w:lineRule="auto"/>
            </w:pPr>
            <w:r>
              <w:t>After teleport, latch remains set until a physics frame confirms Player outside every registered volume; no new event can start earlier.</w:t>
            </w:r>
          </w:p>
        </w:tc>
      </w:tr>
      <w:tr>
        <w:trPr>
          <w:cantSplit/>
        </w:trPr>
        <w:tc>
          <w:tcPr>
            <w:tcW w:type="dxa" w:w="3888"/>
            <w:vAlign w:val="center"/>
            <w:tcMar>
              <w:top w:w="70" w:type="dxa"/>
              <w:start w:w="70" w:type="dxa"/>
              <w:bottom w:w="70" w:type="dxa"/>
              <w:end w:w="70" w:type="dxa"/>
            </w:tcMar>
          </w:tcPr>
          <w:p>
            <w:pPr>
              <w:spacing w:after="0" w:line="240" w:lineRule="auto"/>
            </w:pPr>
            <w:r>
              <w:t>UT-32 Recovery event rejection</w:t>
            </w:r>
          </w:p>
        </w:tc>
        <w:tc>
          <w:tcPr>
            <w:tcW w:type="dxa" w:w="6336"/>
            <w:vAlign w:val="center"/>
            <w:tcMar>
              <w:top w:w="70" w:type="dxa"/>
              <w:start w:w="70" w:type="dxa"/>
              <w:bottom w:w="70" w:type="dxa"/>
              <w:end w:w="70" w:type="dxa"/>
            </w:tcMar>
          </w:tcPr>
          <w:p>
            <w:pPr>
              <w:spacing w:after="0" w:line="240" w:lineRule="auto"/>
            </w:pPr>
            <w:r>
              <w:t>Unknown volume ID, unregistered/mismatched bound source, non-Player body and stale token continuation are rejected without recovery/state mutation.</w:t>
            </w:r>
          </w:p>
        </w:tc>
      </w:tr>
      <w:tr>
        <w:trPr>
          <w:cantSplit/>
        </w:trPr>
        <w:tc>
          <w:tcPr>
            <w:tcW w:type="dxa" w:w="3888"/>
            <w:vAlign w:val="center"/>
            <w:tcMar>
              <w:top w:w="70" w:type="dxa"/>
              <w:start w:w="70" w:type="dxa"/>
              <w:bottom w:w="70" w:type="dxa"/>
              <w:end w:w="70" w:type="dxa"/>
            </w:tcMar>
          </w:tcPr>
          <w:p>
            <w:pPr>
              <w:spacing w:after="0" w:line="240" w:lineRule="auto"/>
            </w:pPr>
            <w:r>
              <w:t>UT-33 Anchor global transform</w:t>
            </w:r>
          </w:p>
        </w:tc>
        <w:tc>
          <w:tcPr>
            <w:tcW w:type="dxa" w:w="6336"/>
            <w:vAlign w:val="center"/>
            <w:tcMar>
              <w:top w:w="70" w:type="dxa"/>
              <w:start w:w="70" w:type="dxa"/>
              <w:bottom w:w="70" w:type="dxa"/>
              <w:end w:w="70" w:type="dxa"/>
            </w:tcMar>
          </w:tcPr>
          <w:p>
            <w:pPr>
              <w:spacing w:after="0" w:line="240" w:lineRule="auto"/>
            </w:pPr>
            <w:r>
              <w:t>Each RA0-RA11 get_floor_anchor_global_transform().origin approximately equals its approved coordinate and FloorAnchor local transform is approximately identity.</w:t>
            </w:r>
          </w:p>
        </w:tc>
      </w:tr>
      <w:tr>
        <w:trPr>
          <w:cantSplit/>
        </w:trPr>
        <w:tc>
          <w:tcPr>
            <w:tcW w:type="dxa" w:w="3888"/>
            <w:vAlign w:val="center"/>
            <w:tcMar>
              <w:top w:w="70" w:type="dxa"/>
              <w:start w:w="70" w:type="dxa"/>
              <w:bottom w:w="70" w:type="dxa"/>
              <w:end w:w="70" w:type="dxa"/>
            </w:tcMar>
          </w:tcPr>
          <w:p>
            <w:pPr>
              <w:spacing w:after="0" w:line="240" w:lineRule="auto"/>
            </w:pPr>
            <w:r>
              <w:t>UT-34 Footprint Player paths</w:t>
            </w:r>
          </w:p>
        </w:tc>
        <w:tc>
          <w:tcPr>
            <w:tcW w:type="dxa" w:w="6336"/>
            <w:vAlign w:val="center"/>
            <w:tcMar>
              <w:top w:w="70" w:type="dxa"/>
              <w:start w:w="70" w:type="dxa"/>
              <w:bottom w:w="70" w:type="dxa"/>
              <w:end w:w="70" w:type="dxa"/>
            </w:tcMar>
          </w:tcPr>
          <w:p>
            <w:pPr>
              <w:spacing w:after="0" w:line="240" w:lineRule="auto"/>
            </w:pPr>
            <w:r>
              <w:t>All ten footprint-owned ../../../../../PlayerRoot/Player paths resolve to the same shared Player CharacterBody3D.</w:t>
            </w:r>
          </w:p>
        </w:tc>
      </w:tr>
      <w:tr>
        <w:trPr>
          <w:cantSplit/>
        </w:trPr>
        <w:tc>
          <w:tcPr>
            <w:tcW w:type="dxa" w:w="3888"/>
            <w:vAlign w:val="center"/>
            <w:tcMar>
              <w:top w:w="70" w:type="dxa"/>
              <w:start w:w="70" w:type="dxa"/>
              <w:bottom w:w="70" w:type="dxa"/>
              <w:end w:w="70" w:type="dxa"/>
            </w:tcMar>
          </w:tcPr>
          <w:p>
            <w:pPr>
              <w:spacing w:after="0" w:line="240" w:lineRule="auto"/>
            </w:pPr>
            <w:r>
              <w:t>UT-35 Footprint body/grounding rejection</w:t>
            </w:r>
          </w:p>
        </w:tc>
        <w:tc>
          <w:tcPr>
            <w:tcW w:type="dxa" w:w="6336"/>
            <w:vAlign w:val="center"/>
            <w:tcMar>
              <w:top w:w="70" w:type="dxa"/>
              <w:start w:w="70" w:type="dxa"/>
              <w:bottom w:w="70" w:type="dxa"/>
              <w:end w:w="70" w:type="dxa"/>
            </w:tcMar>
          </w:tcPr>
          <w:p>
            <w:pPr>
              <w:spacing w:after="0" w:line="240" w:lineRule="auto"/>
            </w:pPr>
            <w:r>
              <w:t>A different CharacterBody3D is rejected; the configured airborne Player cannot complete dwell until public is_on_floor() becomes true.</w:t>
            </w:r>
          </w:p>
        </w:tc>
      </w:tr>
      <w:tr>
        <w:trPr>
          <w:cantSplit/>
        </w:trPr>
        <w:tc>
          <w:tcPr>
            <w:tcW w:type="dxa" w:w="3888"/>
            <w:vAlign w:val="center"/>
            <w:tcMar>
              <w:top w:w="70" w:type="dxa"/>
              <w:start w:w="70" w:type="dxa"/>
              <w:bottom w:w="70" w:type="dxa"/>
              <w:end w:w="70" w:type="dxa"/>
            </w:tcMar>
          </w:tcPr>
          <w:p>
            <w:pPr>
              <w:spacing w:after="0" w:line="240" w:lineRule="auto"/>
            </w:pPr>
            <w:r>
              <w:t>UT-36 Valid portal .tscn identity</w:t>
            </w:r>
          </w:p>
        </w:tc>
        <w:tc>
          <w:tcPr>
            <w:tcW w:type="dxa" w:w="6336"/>
            <w:vAlign w:val="center"/>
            <w:tcMar>
              <w:top w:w="70" w:type="dxa"/>
              <w:start w:w="70" w:type="dxa"/>
              <w:bottom w:w="70" w:type="dxa"/>
              <w:end w:w="70" w:type="dxa"/>
            </w:tcMar>
          </w:tcPr>
          <w:p>
            <w:pPr>
              <w:spacing w:after="0" w:line="240" w:lineRule="auto"/>
            </w:pPr>
            <w:r>
              <w:t>Scene-file example omits transform on nested LevelPortal; parser accepts it and runtime approximate local-transform validation passes.</w:t>
            </w:r>
          </w:p>
        </w:tc>
      </w:tr>
    </w:tbl>
    <w:p>
      <w:pPr>
        <w:spacing w:after="20"/>
      </w:pPr>
    </w:p>
    <w:p>
      <w:pPr>
        <w:pStyle w:val="Heading2"/>
      </w:pPr>
      <w:r>
        <w:t>17.2 Static scene/code validation</w:t>
      </w:r>
    </w:p>
    <w:p>
      <w:pPr>
        <w:pStyle w:val="ListBullet"/>
        <w:spacing w:after="40"/>
      </w:pPr>
      <w:r>
        <w:t>Godot headless parse and scene load succeed with no new parse errors.</w:t>
      </w:r>
    </w:p>
    <w:p>
      <w:pPr>
        <w:pStyle w:val="ListBullet"/>
        <w:spacing w:after="40"/>
      </w:pPr>
      <w:r>
        <w:t>Every exported NodePath resolves to the expected type from its owning node.</w:t>
      </w:r>
    </w:p>
    <w:p>
      <w:pPr>
        <w:pStyle w:val="ListBullet"/>
        <w:spacing w:after="40"/>
      </w:pPr>
      <w:r>
        <w:t>No gameplay script is attached inside environment asset/GLB nodes.</w:t>
      </w:r>
    </w:p>
    <w:p>
      <w:pPr>
        <w:pStyle w:val="ListBullet"/>
        <w:spacing w:after="40"/>
      </w:pPr>
      <w:r>
        <w:t>Exactly two Level04ShardSlot instances exist; each contains exactly one shared SoulShard child and exact canonical ID/text.</w:t>
      </w:r>
    </w:p>
    <w:p>
      <w:pPr>
        <w:pStyle w:val="ListBullet"/>
        <w:spacing w:after="40"/>
      </w:pPr>
      <w:r>
        <w:t>Both child SoulShard nodes are packed hidden and disabled before _ready().</w:t>
      </w:r>
    </w:p>
    <w:p>
      <w:pPr>
        <w:pStyle w:val="ListBullet"/>
        <w:spacing w:after="40"/>
      </w:pPr>
      <w:r>
        <w:t>Canopy identity map has exactly three target IDs and two route-context footprints per ID; Ripple has two IDs and two footprints per ID.</w:t>
      </w:r>
    </w:p>
    <w:p>
      <w:pPr>
        <w:pStyle w:val="ListBullet"/>
        <w:spacing w:after="40"/>
      </w:pPr>
      <w:r>
        <w:t>No array index, child index, world-position comparison or node-name search determines identity.</w:t>
      </w:r>
    </w:p>
    <w:p>
      <w:pPr>
        <w:pStyle w:val="ListBullet"/>
        <w:spacing w:after="40"/>
      </w:pPr>
      <w:r>
        <w:t>WorldEnvironment.environment and runtime-mutated materials are local/deep duplicated.</w:t>
      </w:r>
    </w:p>
    <w:p>
      <w:pPr>
        <w:pStyle w:val="ListBullet"/>
        <w:spacing w:after="40"/>
      </w:pPr>
      <w:r>
        <w:t>LevelPortal target, AUTO_ENTER and no-confirmation overrides are exact.</w:t>
      </w:r>
    </w:p>
    <w:p>
      <w:pPr>
        <w:pStyle w:val="ListBullet"/>
        <w:spacing w:after="40"/>
      </w:pPr>
      <w:r>
        <w:t>No LevelManager, PoemRewardUI, GameState, save or new autoload remains in Level_04 flow.</w:t>
      </w:r>
    </w:p>
    <w:p>
      <w:pPr>
        <w:pStyle w:val="ListBullet"/>
        <w:spacing w:after="40"/>
      </w:pPr>
      <w:r>
        <w:t>git diff --check and allowed-file whitelist pass at every later slice.</w:t>
      </w:r>
    </w:p>
    <w:p>
      <w:pPr>
        <w:pStyle w:val="ListBullet"/>
      </w:pPr>
      <w:r>
        <w:t>Every authoritative exact NodePath resolves from its actual owner. The four puzzle paths resolve with four parent traversals: ../../../../VFXRoot/... and ../../../../PlayerRoot/Player.</w:t>
      </w:r>
    </w:p>
    <w:p>
      <w:pPr>
        <w:pStyle w:val="ListBullet"/>
      </w:pPr>
      <w:r>
        <w:t>Exactly twelve Level04RecoveryAnchorZone instances exist with unique canonical IDs, explicit FloorAnchor/ArrivalZone/Player paths and broad CollisionShape3D; RecoveryController explicitly registers all twelve.</w:t>
      </w:r>
    </w:p>
    <w:p>
      <w:pPr>
        <w:pStyle w:val="ListBullet"/>
      </w:pPr>
      <w:r>
        <w:t>RecoveryController contains no nearest-anchor helper, per-frame Player-position scan, node-name parsing or coordinate-based identity inference.</w:t>
      </w:r>
    </w:p>
    <w:p>
      <w:pPr>
        <w:pStyle w:val="ListBullet"/>
      </w:pPr>
      <w:r>
        <w:t>PortalFloorAnchor is exactly Vector3(6,2,56.5); nested LevelPortal has identity local transform and exact target/AUTO_ENTER/no-confirmation properties; no shared internal child transform override exists.</w:t>
      </w:r>
    </w:p>
    <w:p>
      <w:pPr>
        <w:pStyle w:val="ListBullet"/>
      </w:pPr>
      <w:r>
        <w:t>Level04EnvironmentStateController has no PortalAccentVFX NodePath, method call, signal connection or timeout. Level04PortalAdapter is the only owner of the accent generation.</w:t>
      </w:r>
    </w:p>
    <w:p>
      <w:pPr>
        <w:pStyle w:val="ListBullet"/>
      </w:pPr>
      <w:r>
        <w:t>Exactly one visible shared SoulOrb_Follow exists with target_path ../Player, orientation_source_path ../Player/CharacterVisualRoot and one visible soul_orb_visual target.</w:t>
      </w:r>
    </w:p>
    <w:p>
      <w:pPr>
        <w:pStyle w:val="ListBullet"/>
      </w:pPr>
      <w:r>
        <w:t>RouteContext and AnchorContext are separate enums. All ten footprint IDs map explicitly to RouteContext; no node name, array order or world position is used.</w:t>
      </w:r>
    </w:p>
    <w:p>
      <w:pPr>
        <w:pStyle w:val="ListBullet"/>
      </w:pPr>
      <w:r>
        <w:t>FIRST_REWARD_COMPLETE to REMAINING_DEFERRED has no dependency on E1 VFX/environment callback or success return.</w:t>
      </w:r>
    </w:p>
    <w:p>
      <w:pPr>
        <w:sectPr>
          <w:headerReference w:type="default" r:id="rId24"/>
          <w:pgSz w:w="11909" w:h="16834"/>
          <w:pgMar w:top="835" w:right="893" w:bottom="835" w:left="893" w:header="720" w:footer="720" w:gutter="0"/>
          <w:cols w:space="720"/>
          <w:docGrid w:linePitch="360"/>
        </w:sectPr>
      </w:pPr>
    </w:p>
    <w:p>
      <w:pPr/>
      <w:r>
        <w:t>Every Level04RecoveryVolume is listed by a literal recovery_volume_paths entry, resolves to Area3D, has one unique non-empty volume_id, and owns no destination/token/latch/Player-position logic.</w:t>
      </w:r>
    </w:p>
    <w:p>
      <w:pPr/>
      <w:r>
        <w:t>Level04RecoveryController exclusively declares fall_event_generation, current_fall_event_token, recovery_latched, active registered-volume overlaps, pending recovery and rearm generation. No public request_recovery(volume_id, token) API exists.</w:t>
      </w:r>
    </w:p>
    <w:p>
      <w:pPr/>
      <w:r>
        <w:t>Every registered recovery-volume body_entered/body_exited connection is source-bound. Unknown source, mismatched expected ID, non-Player body and stale token continuations fail closed.</w:t>
      </w:r>
    </w:p>
    <w:p>
      <w:pPr/>
      <w:r>
        <w:t>Each RAx root global origin approximately matches its approved Gameplay Spec coordinate; FloorAnchor local transform is approximately identity; get_floor_anchor_global_transform() returns the teleport transform.</w:t>
      </w:r>
    </w:p>
    <w:p>
      <w:pPr/>
      <w:r>
        <w:t>All ten Level04PresenceFootprint instances serialize player_path = ../../../../../PlayerRoot/Player and resolve from the actual footprint owner to the same shared Player CharacterBody3D.</w:t>
      </w:r>
    </w:p>
    <w:p>
      <w:pPr/>
      <w:r>
        <w:t>PresenceFootprint accepts only body == configured Player and grounded public is_on_floor(); no name/group/any-body fallback exists.</w:t>
      </w:r>
    </w:p>
    <w:p>
      <w:pPr/>
      <w:r>
        <w:t>The LevelPortal .tscn example omits transform for identity. Static parsing contains no Transform3D.IDENTITY token in scene-file property syntax; runtime checks use approximate comparison.</w:t>
      </w:r>
    </w:p>
    <w:p>
      <w:pPr>
        <w:pStyle w:val="Heading2"/>
      </w:pPr>
      <w:r>
        <w:t>17.3 Manual P0/P1 integration matrix</w:t>
      </w:r>
    </w:p>
    <w:tbl>
      <w:tblPr>
        <w:tblStyle w:val="TableGrid"/>
        <w:tblW w:type="auto" w:w="0"/>
        <w:jc w:val="center"/>
        <w:tblLayout w:type="fixed"/>
        <w:tblLook w:firstColumn="1" w:firstRow="1" w:lastColumn="0" w:lastRow="0" w:noHBand="0" w:noVBand="1" w:val="04A0"/>
      </w:tblPr>
      <w:tblGrid>
        <w:gridCol w:w="3884"/>
        <w:gridCol w:w="3884"/>
        <w:gridCol w:w="3884"/>
        <w:gridCol w:w="3884"/>
      </w:tblGrid>
      <w:tr>
        <w:trPr>
          <w:tblHeader w:val="true"/>
          <w:cantSplit/>
        </w:trPr>
        <w:tc>
          <w:tcPr>
            <w:tcW w:type="dxa" w:w="158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ID</w:t>
            </w:r>
          </w:p>
        </w:tc>
        <w:tc>
          <w:tcPr>
            <w:tcW w:type="dxa" w:w="360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Setup</w:t>
            </w:r>
          </w:p>
        </w:tc>
        <w:tc>
          <w:tcPr>
            <w:tcW w:type="dxa" w:w="748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Action</w:t>
            </w:r>
          </w:p>
        </w:tc>
        <w:tc>
          <w:tcPr>
            <w:tcW w:type="dxa" w:w="720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Expected evidence</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P0-01</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Fresh scene, Sequence A</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Canopy -&gt; Shard_08 -&gt; crossing -&gt; Ripple -&gt; Shard_09 -&gt; finale</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Exact texts; same E2/main text; one Level_05 transition.</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P0-02</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Fresh scene, Sequence B</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Ripple -&gt; Shard_09 -&gt; crossing -&gt; Canopy -&gt; Shard_08 -&gt; finale</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Identical finale and one transition.</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P0-03</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Canopy</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All 6 target orders and both footprint contexts</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Exactly 3 unique targets and one puzzle terminal.</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P0-04</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Ripple</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Both marker orders and both footprint contexts</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Exactly 2 unique markers and one puzzle terminal.</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P0-05</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Both near terminal</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Trigger terminal callbacks in same frame</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First accepted fixes immutable candidate.</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P0-06</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Both complete, no collection</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Cross/backtrack repeatedly</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Only candidate first-pass shard is available.</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P0-07</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Candidate shard uncollected</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Enter crossing early</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Candidate unchanged; return route valid.</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P0-08</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Opposite already complete</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Collect first; enter exact remaining zone</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Second reveal occurs once without mechanic replay.</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P0-09</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Remaining partial</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Enter zone before final target, then complete target while still inside</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Occupancy reevaluated; no exit/re-entry.</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P0-10</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Duplicate target callbacks</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Fire initial/remaining footprint callbacks same frame</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One unique target/marker completion.</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P0-11</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Reveal starts</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Request alternate anchor</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No migration; original anchor remains.</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P0-12</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Shard audit</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Inspect every order/state</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At most one active instance per canonical shard.</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P0-13</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Shard pre-overlap</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Stand inside future radius before reveal</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No early collection; after availability collectable once without re-entry.</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P0-14</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Braided Crossing</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Attempt edge climbs and lane switch</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No UC/LC connection or pavilion bypass.</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P0-15</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Recovery volumes</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Fall from each route family</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One recovery per fall; velocity zero; progress preserved.</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P0-16</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Recovery suspension</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Fall during shard reward and remain below</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No teleport during lock; one unlock reevaluation recovery.</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P0-17</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Recovery pending cleared</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Enter volume during lock, leave before unlock</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No teleport after unlock.</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P0-18</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Legal space</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Stand still, slow walk, push blocker, enter shallow water</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No false recovery/damage/slowdown.</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P0-19</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Duplicate shard lifecycle</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Repeat start/collected callbacks</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One reward-state advancement per ID.</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P0-20</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FinalTextGate early</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Enter before both rewards and remain</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Text starts after Weather Weave without re-entry.</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P0-21</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Main text UI failure</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Remove/mismatch overlay or force false return</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Portal remains dormant; owned lock released; error logged.</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P0-22</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Main text duplicate close</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Emit closed twice</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One EXIT and one portal activation request.</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P0-23</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Portal early overlap</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Remain inside future area during activation</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No early load; one load after actual activation without re-entry.</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P0-24</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Portal activation timeout</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Suppress activation_completed</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Blocker diagnostic; no fabricated success or scene load by adapter.</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P0-25</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Portal rapid overlap</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Enter/exit around activation and duplicate completion</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At most one transition; shared latch owns result.</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P0-26</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Presentation races</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Race shard/WeatherWeave callbacks vs timeouts</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First terminal wins; no duplicate progression.</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P0-27</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Full reload</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Reload in each major state</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Clean CANDIDATE_UNSET/E0; hidden slots; portal inactive.</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P0-28</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Spawn</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Load Level_04 repeatedly</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Player grounded, no overlap, stable floor snap; floor marker coordinate unchanged.</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P0-29</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Stale motion</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Recover during/after step traversal</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No residual climb/velocity; otherwise stop for Player API.</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P0-30</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Exact copy</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Read both rewards and main text</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No outer decorative quotes or paraphrase.</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P1-01</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Blind first play</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New testers complete both orders</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5:00-6:30; no UI arrows required.</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P1-02</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Repeat play</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Optimal both orders</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3:00-4:00; total order difference &lt;=10%.</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P1-03</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Camera QA</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Visit CP0-CP9 at 16:9</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Required landmarks/targets readable; no severe occlusion.</w:t>
            </w:r>
          </w:p>
        </w:tc>
      </w:tr>
      <w:tr>
        <w:trPr>
          <w:cantSplit/>
        </w:trPr>
        <w:tc>
          <w:tcPr>
            <w:tcW w:type="dxa" w:w="1584"/>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P1-04</w:t>
            </w:r>
          </w:p>
        </w:tc>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Accessibility</w:t>
            </w:r>
          </w:p>
        </w:tc>
        <w:tc>
          <w:tcPr>
            <w:tcW w:type="dxa" w:w="7488"/>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Muted and reduced color reliance</w:t>
            </w:r>
          </w:p>
        </w:tc>
        <w:tc>
          <w:tcPr>
            <w:tcW w:type="dxa" w:w="7200"/>
            <w:vAlign w:val="center"/>
            <w:tcMar>
              <w:top w:w="70" w:type="dxa"/>
              <w:start w:w="70" w:type="dxa"/>
              <w:bottom w:w="70" w:type="dxa"/>
              <w:end w:w="70" w:type="dxa"/>
            </w:tcMar>
            <w:shd w:fill="F4F7F5"/>
          </w:tcPr>
          <w:p>
            <w:pPr>
              <w:spacing w:after="0" w:line="240" w:lineRule="auto"/>
            </w:pPr>
            <w:r/>
            <w:r>
              <w:rPr>
                <w:rFonts w:ascii="Liberation Sans" w:hAnsi="Liberation Sans"/>
                <w:b w:val="0"/>
                <w:sz w:val="13"/>
              </w:rPr>
              <w:t>All mandatory information remains readable.</w:t>
            </w:r>
          </w:p>
        </w:tc>
      </w:tr>
      <w:tr>
        <w:trPr>
          <w:cantSplit/>
        </w:trPr>
        <w:tc>
          <w:tcPr>
            <w:tcW w:type="dxa" w:w="1584"/>
            <w:vAlign w:val="center"/>
            <w:tcMar>
              <w:top w:w="70" w:type="dxa"/>
              <w:start w:w="70" w:type="dxa"/>
              <w:bottom w:w="70" w:type="dxa"/>
              <w:end w:w="70" w:type="dxa"/>
            </w:tcMar>
          </w:tcPr>
          <w:p>
            <w:pPr>
              <w:spacing w:after="0" w:line="240" w:lineRule="auto"/>
            </w:pPr>
            <w:r/>
            <w:r>
              <w:rPr>
                <w:rFonts w:ascii="Liberation Sans" w:hAnsi="Liberation Sans"/>
                <w:b w:val="0"/>
                <w:sz w:val="13"/>
              </w:rPr>
              <w:t>P1-05</w:t>
            </w:r>
          </w:p>
        </w:tc>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3"/>
              </w:rPr>
              <w:t>Performance</w:t>
            </w:r>
          </w:p>
        </w:tc>
        <w:tc>
          <w:tcPr>
            <w:tcW w:type="dxa" w:w="7488"/>
            <w:vAlign w:val="center"/>
            <w:tcMar>
              <w:top w:w="70" w:type="dxa"/>
              <w:start w:w="70" w:type="dxa"/>
              <w:bottom w:w="70" w:type="dxa"/>
              <w:end w:w="70" w:type="dxa"/>
            </w:tcMar>
          </w:tcPr>
          <w:p>
            <w:pPr>
              <w:spacing w:after="0" w:line="240" w:lineRule="auto"/>
            </w:pPr>
            <w:r/>
            <w:r>
              <w:rPr>
                <w:rFonts w:ascii="Liberation Sans" w:hAnsi="Liberation Sans"/>
                <w:b w:val="0"/>
                <w:sz w:val="13"/>
              </w:rPr>
              <w:t>Profile rain, contours and guidance</w:t>
            </w:r>
          </w:p>
        </w:tc>
        <w:tc>
          <w:tcPr>
            <w:tcW w:type="dxa" w:w="7200"/>
            <w:vAlign w:val="center"/>
            <w:tcMar>
              <w:top w:w="70" w:type="dxa"/>
              <w:start w:w="70" w:type="dxa"/>
              <w:bottom w:w="70" w:type="dxa"/>
              <w:end w:w="70" w:type="dxa"/>
            </w:tcMar>
          </w:tcPr>
          <w:p>
            <w:pPr>
              <w:spacing w:after="0" w:line="240" w:lineRule="auto"/>
            </w:pPr>
            <w:r/>
            <w:r>
              <w:rPr>
                <w:rFonts w:ascii="Liberation Sans" w:hAnsi="Liberation Sans"/>
                <w:b w:val="0"/>
                <w:sz w:val="13"/>
              </w:rPr>
              <w:t>Stable 60 FPS target; no unbounded particles/material duplication.</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P0-31</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Exact path harness</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Resolve every exported NodePath from the live owning node, including all four corrected puzzle paths</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All resolve to expected type; zero root-relative false positives or silent fallback searches.</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P0-32</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RA0-RA11 walkthrough</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Ground the Player in every recovery ArrivalZone</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Each sensor updates latest_valid_anchor to its own exact ID and exact FloorAnchor once.</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P0-33</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Duplicate RA arrival</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Re-emit current RA event and oscillate inside same zone without a new valid generation</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No extra latest-anchor state change, teleport, duplicate log or counter increment.</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P0-34</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RA current overlap</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Place stationary grounded Player inside a disabled RA zone, then activate it</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After one physics frame the zone emits once; no exit/re-entry required.</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P0-35</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RA rejection</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Emit unknown ID, mismatched registered source and stale-generation event</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All rejected; latest valid anchor remains unchanged.</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P0-36</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Portal placement</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Inspect anchor/root while scene runs and after activation</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PortalFloorAnchor remains Vector3(6,2,56.5); LevelPortal local transform remains identity and roots stay coincident.</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P0-37</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Portal accent isolation</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Enter E3, suppress adapter request, and instrument accent calls</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Environment preserves weather but cannot start PortalAccentVFX; only adapter request creates one accent generation.</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P0-38</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SoulOrb normal returns</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Collect Shard_08 and Shard_09 in both route orders</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Exactly one visible SoulOrb_Follow; each overlay returns normally to orb and one absorb pulse occurs; no missing-orb fallback warning.</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P0-39</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RouteContext validation</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Exercise all ten footprints with typed INITIAL/REMAINING mappings and malformed contexts</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Canonical mappings accepted once; wrong enum/type/mapping rejected without progress.</w:t>
            </w:r>
          </w:p>
        </w:tc>
      </w:tr>
      <w:tr>
        <w:trPr>
          <w:cantSplit/>
        </w:trPr>
        <w:tc>
          <w:tcPr>
            <w:tcW w:type="dxa" w:w="1584"/>
            <w:vAlign w:val="center"/>
            <w:tcMar>
              <w:top w:w="70" w:type="dxa"/>
              <w:start w:w="70" w:type="dxa"/>
              <w:bottom w:w="70" w:type="dxa"/>
              <w:end w:w="70" w:type="dxa"/>
            </w:tcMar>
          </w:tcPr>
          <w:p>
            <w:pPr>
              <w:spacing w:after="0" w:line="240" w:lineRule="auto"/>
            </w:pPr>
            <w:r>
              <w:rPr>
                <w:rFonts w:ascii="Liberation Sans" w:hAnsi="Liberation Sans"/>
                <w:b w:val="0"/>
                <w:sz w:val="13"/>
              </w:rPr>
              <w:t>P0-40</w:t>
            </w:r>
          </w:p>
        </w:tc>
        <w:tc>
          <w:tcPr>
            <w:tcW w:type="dxa" w:w="3600"/>
            <w:vAlign w:val="center"/>
            <w:tcMar>
              <w:top w:w="70" w:type="dxa"/>
              <w:start w:w="70" w:type="dxa"/>
              <w:bottom w:w="70" w:type="dxa"/>
              <w:end w:w="70" w:type="dxa"/>
            </w:tcMar>
          </w:tcPr>
          <w:p>
            <w:pPr>
              <w:spacing w:after="0" w:line="240" w:lineRule="auto"/>
            </w:pPr>
            <w:r>
              <w:rPr>
                <w:rFonts w:ascii="Liberation Sans" w:hAnsi="Liberation Sans"/>
                <w:b w:val="0"/>
                <w:sz w:val="13"/>
              </w:rPr>
              <w:t>E1 presentation failure</w:t>
            </w:r>
          </w:p>
        </w:tc>
        <w:tc>
          <w:tcPr>
            <w:tcW w:type="dxa" w:w="7488"/>
            <w:vAlign w:val="center"/>
            <w:tcMar>
              <w:top w:w="70" w:type="dxa"/>
              <w:start w:w="70" w:type="dxa"/>
              <w:bottom w:w="70" w:type="dxa"/>
              <w:end w:w="70" w:type="dxa"/>
            </w:tcMar>
          </w:tcPr>
          <w:p>
            <w:pPr>
              <w:spacing w:after="0" w:line="240" w:lineRule="auto"/>
            </w:pPr>
            <w:r>
              <w:rPr>
                <w:rFonts w:ascii="Liberation Sans" w:hAnsi="Liberation Sans"/>
                <w:b w:val="0"/>
                <w:sz w:val="13"/>
              </w:rPr>
              <w:t>Force request_phase(E1) failure/delay immediately after candidate shard_collected</w:t>
            </w:r>
          </w:p>
        </w:tc>
        <w:tc>
          <w:tcPr>
            <w:tcW w:type="dxa" w:w="7200"/>
            <w:vAlign w:val="center"/>
            <w:tcMar>
              <w:top w:w="70" w:type="dxa"/>
              <w:start w:w="70" w:type="dxa"/>
              <w:bottom w:w="70" w:type="dxa"/>
              <w:end w:w="70" w:type="dxa"/>
            </w:tcMar>
          </w:tcPr>
          <w:p>
            <w:pPr>
              <w:spacing w:after="0" w:line="240" w:lineRule="auto"/>
            </w:pPr>
            <w:r>
              <w:rPr>
                <w:rFonts w:ascii="Liberation Sans" w:hAnsi="Liberation Sans"/>
                <w:b w:val="0"/>
                <w:sz w:val="13"/>
              </w:rPr>
              <w:t>First reward remains committed, remaining_branch fixed, and gameplay reaches REMAINING_DEFERRED with diagnostic only.</w:t>
            </w:r>
          </w:p>
        </w:tc>
      </w:tr>
      <w:tr>
        <w:trPr>
          <w:cantSplit/>
        </w:trPr>
        <w:tc>
          <w:tcPr>
            <w:tcW w:type="dxa" w:w="1584"/>
            <w:vAlign w:val="center"/>
            <w:tcMar>
              <w:top w:w="70" w:type="dxa"/>
              <w:start w:w="70" w:type="dxa"/>
              <w:bottom w:w="70" w:type="dxa"/>
              <w:end w:w="70" w:type="dxa"/>
            </w:tcMar>
          </w:tcPr>
          <w:p>
            <w:pPr>
              <w:spacing w:after="0" w:line="240" w:lineRule="auto"/>
            </w:pPr>
            <w:r>
              <w:t>P0-41</w:t>
            </w:r>
          </w:p>
        </w:tc>
        <w:tc>
          <w:tcPr>
            <w:tcW w:type="dxa" w:w="3600"/>
            <w:vAlign w:val="center"/>
            <w:tcMar>
              <w:top w:w="70" w:type="dxa"/>
              <w:start w:w="70" w:type="dxa"/>
              <w:bottom w:w="70" w:type="dxa"/>
              <w:end w:w="70" w:type="dxa"/>
            </w:tcMar>
          </w:tcPr>
          <w:p>
            <w:pPr>
              <w:spacing w:after="0" w:line="240" w:lineRule="auto"/>
            </w:pPr>
            <w:r>
              <w:t>Recovery registry audit</w:t>
            </w:r>
          </w:p>
        </w:tc>
        <w:tc>
          <w:tcPr>
            <w:tcW w:type="dxa" w:w="7488"/>
            <w:vAlign w:val="center"/>
            <w:tcMar>
              <w:top w:w="70" w:type="dxa"/>
              <w:start w:w="70" w:type="dxa"/>
              <w:bottom w:w="70" w:type="dxa"/>
              <w:end w:w="70" w:type="dxa"/>
            </w:tcMar>
          </w:tcPr>
          <w:p>
            <w:pPr>
              <w:spacing w:after="0" w:line="240" w:lineRule="auto"/>
            </w:pPr>
            <w:r>
              <w:t>Enumerate all authored recovery volumes and compare against serialized recovery_volume_paths</w:t>
            </w:r>
          </w:p>
        </w:tc>
        <w:tc>
          <w:tcPr>
            <w:tcW w:type="dxa" w:w="7200"/>
            <w:vAlign w:val="center"/>
            <w:tcMar>
              <w:top w:w="70" w:type="dxa"/>
              <w:start w:w="70" w:type="dxa"/>
              <w:bottom w:w="70" w:type="dxa"/>
              <w:end w:w="70" w:type="dxa"/>
            </w:tcMar>
          </w:tcPr>
          <w:p>
            <w:pPr>
              <w:spacing w:after="0" w:line="240" w:lineRule="auto"/>
            </w:pPr>
            <w:r>
              <w:t>Every instance registered exactly once with unique volume_id; no discovered-but-unregistered source.</w:t>
            </w:r>
          </w:p>
        </w:tc>
      </w:tr>
      <w:tr>
        <w:trPr>
          <w:cantSplit/>
        </w:trPr>
        <w:tc>
          <w:tcPr>
            <w:tcW w:type="dxa" w:w="1584"/>
            <w:vAlign w:val="center"/>
            <w:tcMar>
              <w:top w:w="70" w:type="dxa"/>
              <w:start w:w="70" w:type="dxa"/>
              <w:bottom w:w="70" w:type="dxa"/>
              <w:end w:w="70" w:type="dxa"/>
            </w:tcMar>
          </w:tcPr>
          <w:p>
            <w:pPr>
              <w:spacing w:after="0" w:line="240" w:lineRule="auto"/>
            </w:pPr>
            <w:r>
              <w:t>P0-42</w:t>
            </w:r>
          </w:p>
        </w:tc>
        <w:tc>
          <w:tcPr>
            <w:tcW w:type="dxa" w:w="3600"/>
            <w:vAlign w:val="center"/>
            <w:tcMar>
              <w:top w:w="70" w:type="dxa"/>
              <w:start w:w="70" w:type="dxa"/>
              <w:bottom w:w="70" w:type="dxa"/>
              <w:end w:w="70" w:type="dxa"/>
            </w:tcMar>
          </w:tcPr>
          <w:p>
            <w:pPr>
              <w:spacing w:after="0" w:line="240" w:lineRule="auto"/>
            </w:pPr>
            <w:r>
              <w:t>Duplicate body-enter</w:t>
            </w:r>
          </w:p>
        </w:tc>
        <w:tc>
          <w:tcPr>
            <w:tcW w:type="dxa" w:w="7488"/>
            <w:vAlign w:val="center"/>
            <w:tcMar>
              <w:top w:w="70" w:type="dxa"/>
              <w:start w:w="70" w:type="dxa"/>
              <w:bottom w:w="70" w:type="dxa"/>
              <w:end w:w="70" w:type="dxa"/>
            </w:tcMar>
          </w:tcPr>
          <w:p>
            <w:pPr>
              <w:spacing w:after="0" w:line="240" w:lineRule="auto"/>
            </w:pPr>
            <w:r>
              <w:t>Force duplicate body_entered callbacks for one registered source in the same overlap</w:t>
            </w:r>
          </w:p>
        </w:tc>
        <w:tc>
          <w:tcPr>
            <w:tcW w:type="dxa" w:w="7200"/>
            <w:vAlign w:val="center"/>
            <w:tcMar>
              <w:top w:w="70" w:type="dxa"/>
              <w:start w:w="70" w:type="dxa"/>
              <w:bottom w:w="70" w:type="dxa"/>
              <w:end w:w="70" w:type="dxa"/>
            </w:tcMar>
          </w:tcPr>
          <w:p>
            <w:pPr>
              <w:spacing w:after="0" w:line="240" w:lineRule="auto"/>
            </w:pPr>
            <w:r>
              <w:t>One fall_event_token, one pending/recovery path and one teleport maximum.</w:t>
            </w:r>
          </w:p>
        </w:tc>
      </w:tr>
      <w:tr>
        <w:trPr>
          <w:cantSplit/>
        </w:trPr>
        <w:tc>
          <w:tcPr>
            <w:tcW w:type="dxa" w:w="1584"/>
            <w:vAlign w:val="center"/>
            <w:tcMar>
              <w:top w:w="70" w:type="dxa"/>
              <w:start w:w="70" w:type="dxa"/>
              <w:bottom w:w="70" w:type="dxa"/>
              <w:end w:w="70" w:type="dxa"/>
            </w:tcMar>
          </w:tcPr>
          <w:p>
            <w:pPr>
              <w:spacing w:after="0" w:line="240" w:lineRule="auto"/>
            </w:pPr>
            <w:r>
              <w:t>P0-43</w:t>
            </w:r>
          </w:p>
        </w:tc>
        <w:tc>
          <w:tcPr>
            <w:tcW w:type="dxa" w:w="3600"/>
            <w:vAlign w:val="center"/>
            <w:tcMar>
              <w:top w:w="70" w:type="dxa"/>
              <w:start w:w="70" w:type="dxa"/>
              <w:bottom w:w="70" w:type="dxa"/>
              <w:end w:w="70" w:type="dxa"/>
            </w:tcMar>
          </w:tcPr>
          <w:p>
            <w:pPr>
              <w:spacing w:after="0" w:line="240" w:lineRule="auto"/>
            </w:pPr>
            <w:r>
              <w:t>Overlapping volumes</w:t>
            </w:r>
          </w:p>
        </w:tc>
        <w:tc>
          <w:tcPr>
            <w:tcW w:type="dxa" w:w="7488"/>
            <w:vAlign w:val="center"/>
            <w:tcMar>
              <w:top w:w="70" w:type="dxa"/>
              <w:start w:w="70" w:type="dxa"/>
              <w:bottom w:w="70" w:type="dxa"/>
              <w:end w:w="70" w:type="dxa"/>
            </w:tcMar>
          </w:tcPr>
          <w:p>
            <w:pPr>
              <w:spacing w:after="0" w:line="240" w:lineRule="auto"/>
            </w:pPr>
            <w:r>
              <w:t>Enter the overlap of two registered recovery volumes</w:t>
            </w:r>
          </w:p>
        </w:tc>
        <w:tc>
          <w:tcPr>
            <w:tcW w:type="dxa" w:w="7200"/>
            <w:vAlign w:val="center"/>
            <w:tcMar>
              <w:top w:w="70" w:type="dxa"/>
              <w:start w:w="70" w:type="dxa"/>
              <w:bottom w:w="70" w:type="dxa"/>
              <w:end w:w="70" w:type="dxa"/>
            </w:tcMar>
          </w:tcPr>
          <w:p>
            <w:pPr>
              <w:spacing w:after="0" w:line="240" w:lineRule="auto"/>
            </w:pPr>
            <w:r>
              <w:t>Both sources tracked, one token created, one recovery only.</w:t>
            </w:r>
          </w:p>
        </w:tc>
      </w:tr>
      <w:tr>
        <w:trPr>
          <w:cantSplit/>
        </w:trPr>
        <w:tc>
          <w:tcPr>
            <w:tcW w:type="dxa" w:w="1584"/>
            <w:vAlign w:val="center"/>
            <w:tcMar>
              <w:top w:w="70" w:type="dxa"/>
              <w:start w:w="70" w:type="dxa"/>
              <w:bottom w:w="70" w:type="dxa"/>
              <w:end w:w="70" w:type="dxa"/>
            </w:tcMar>
          </w:tcPr>
          <w:p>
            <w:pPr>
              <w:spacing w:after="0" w:line="240" w:lineRule="auto"/>
            </w:pPr>
            <w:r>
              <w:t>P0-44</w:t>
            </w:r>
          </w:p>
        </w:tc>
        <w:tc>
          <w:tcPr>
            <w:tcW w:type="dxa" w:w="3600"/>
            <w:vAlign w:val="center"/>
            <w:tcMar>
              <w:top w:w="70" w:type="dxa"/>
              <w:start w:w="70" w:type="dxa"/>
              <w:bottom w:w="70" w:type="dxa"/>
              <w:end w:w="70" w:type="dxa"/>
            </w:tcMar>
          </w:tcPr>
          <w:p>
            <w:pPr>
              <w:spacing w:after="0" w:line="240" w:lineRule="auto"/>
            </w:pPr>
            <w:r>
              <w:t>Suspended exit before unlock</w:t>
            </w:r>
          </w:p>
        </w:tc>
        <w:tc>
          <w:tcPr>
            <w:tcW w:type="dxa" w:w="7488"/>
            <w:vAlign w:val="center"/>
            <w:tcMar>
              <w:top w:w="70" w:type="dxa"/>
              <w:start w:w="70" w:type="dxa"/>
              <w:bottom w:w="70" w:type="dxa"/>
              <w:end w:w="70" w:type="dxa"/>
            </w:tcMar>
          </w:tcPr>
          <w:p>
            <w:pPr>
              <w:spacing w:after="0" w:line="240" w:lineRule="auto"/>
            </w:pPr>
            <w:r>
              <w:t>Enter recovery volume during reward/main text, then leave every volume before suspension ends</w:t>
            </w:r>
          </w:p>
        </w:tc>
        <w:tc>
          <w:tcPr>
            <w:tcW w:type="dxa" w:w="7200"/>
            <w:vAlign w:val="center"/>
            <w:tcMar>
              <w:top w:w="70" w:type="dxa"/>
              <w:start w:w="70" w:type="dxa"/>
              <w:bottom w:w="70" w:type="dxa"/>
              <w:end w:w="70" w:type="dxa"/>
            </w:tcMar>
          </w:tcPr>
          <w:p>
            <w:pPr>
              <w:spacing w:after="0" w:line="240" w:lineRule="auto"/>
            </w:pPr>
            <w:r>
              <w:t>Pending state clears after one physics frame; no teleport.</w:t>
            </w:r>
          </w:p>
        </w:tc>
      </w:tr>
      <w:tr>
        <w:trPr>
          <w:cantSplit/>
        </w:trPr>
        <w:tc>
          <w:tcPr>
            <w:tcW w:type="dxa" w:w="1584"/>
            <w:vAlign w:val="center"/>
            <w:tcMar>
              <w:top w:w="70" w:type="dxa"/>
              <w:start w:w="70" w:type="dxa"/>
              <w:bottom w:w="70" w:type="dxa"/>
              <w:end w:w="70" w:type="dxa"/>
            </w:tcMar>
          </w:tcPr>
          <w:p>
            <w:pPr>
              <w:spacing w:after="0" w:line="240" w:lineRule="auto"/>
            </w:pPr>
            <w:r>
              <w:t>P0-45</w:t>
            </w:r>
          </w:p>
        </w:tc>
        <w:tc>
          <w:tcPr>
            <w:tcW w:type="dxa" w:w="3600"/>
            <w:vAlign w:val="center"/>
            <w:tcMar>
              <w:top w:w="70" w:type="dxa"/>
              <w:start w:w="70" w:type="dxa"/>
              <w:bottom w:w="70" w:type="dxa"/>
              <w:end w:w="70" w:type="dxa"/>
            </w:tcMar>
          </w:tcPr>
          <w:p>
            <w:pPr>
              <w:spacing w:after="0" w:line="240" w:lineRule="auto"/>
            </w:pPr>
            <w:r>
              <w:t>Suspended remain invalid</w:t>
            </w:r>
          </w:p>
        </w:tc>
        <w:tc>
          <w:tcPr>
            <w:tcW w:type="dxa" w:w="7488"/>
            <w:vAlign w:val="center"/>
            <w:tcMar>
              <w:top w:w="70" w:type="dxa"/>
              <w:start w:w="70" w:type="dxa"/>
              <w:bottom w:w="70" w:type="dxa"/>
              <w:end w:w="70" w:type="dxa"/>
            </w:tcMar>
          </w:tcPr>
          <w:p>
            <w:pPr>
              <w:spacing w:after="0" w:line="240" w:lineRule="auto"/>
            </w:pPr>
            <w:r>
              <w:t>Enter during suspension and remain in a registered volume through unlock</w:t>
            </w:r>
          </w:p>
        </w:tc>
        <w:tc>
          <w:tcPr>
            <w:tcW w:type="dxa" w:w="7200"/>
            <w:vAlign w:val="center"/>
            <w:tcMar>
              <w:top w:w="70" w:type="dxa"/>
              <w:start w:w="70" w:type="dxa"/>
              <w:bottom w:w="70" w:type="dxa"/>
              <w:end w:w="70" w:type="dxa"/>
            </w:tcMar>
          </w:tcPr>
          <w:p>
            <w:pPr>
              <w:spacing w:after="0" w:line="240" w:lineRule="auto"/>
            </w:pPr>
            <w:r>
              <w:t>Same token reevaluated and one recovery occurs without exit/re-entry.</w:t>
            </w:r>
          </w:p>
        </w:tc>
      </w:tr>
      <w:tr>
        <w:trPr>
          <w:cantSplit/>
        </w:trPr>
        <w:tc>
          <w:tcPr>
            <w:tcW w:type="dxa" w:w="1584"/>
            <w:vAlign w:val="center"/>
            <w:tcMar>
              <w:top w:w="70" w:type="dxa"/>
              <w:start w:w="70" w:type="dxa"/>
              <w:bottom w:w="70" w:type="dxa"/>
              <w:end w:w="70" w:type="dxa"/>
            </w:tcMar>
          </w:tcPr>
          <w:p>
            <w:pPr>
              <w:spacing w:after="0" w:line="240" w:lineRule="auto"/>
            </w:pPr>
            <w:r>
              <w:t>P0-46</w:t>
            </w:r>
          </w:p>
        </w:tc>
        <w:tc>
          <w:tcPr>
            <w:tcW w:type="dxa" w:w="3600"/>
            <w:vAlign w:val="center"/>
            <w:tcMar>
              <w:top w:w="70" w:type="dxa"/>
              <w:start w:w="70" w:type="dxa"/>
              <w:bottom w:w="70" w:type="dxa"/>
              <w:end w:w="70" w:type="dxa"/>
            </w:tcMar>
          </w:tcPr>
          <w:p>
            <w:pPr>
              <w:spacing w:after="0" w:line="240" w:lineRule="auto"/>
            </w:pPr>
            <w:r>
              <w:t>Post-teleport rearm</w:t>
            </w:r>
          </w:p>
        </w:tc>
        <w:tc>
          <w:tcPr>
            <w:tcW w:type="dxa" w:w="7488"/>
            <w:vAlign w:val="center"/>
            <w:tcMar>
              <w:top w:w="70" w:type="dxa"/>
              <w:start w:w="70" w:type="dxa"/>
              <w:bottom w:w="70" w:type="dxa"/>
              <w:end w:w="70" w:type="dxa"/>
            </w:tcMar>
          </w:tcPr>
          <w:p>
            <w:pPr>
              <w:spacing w:after="0" w:line="240" w:lineRule="auto"/>
            </w:pPr>
            <w:r>
              <w:t>Keep destination temporarily overlapping one volume, then clear it</w:t>
            </w:r>
          </w:p>
        </w:tc>
        <w:tc>
          <w:tcPr>
            <w:tcW w:type="dxa" w:w="7200"/>
            <w:vAlign w:val="center"/>
            <w:tcMar>
              <w:top w:w="70" w:type="dxa"/>
              <w:start w:w="70" w:type="dxa"/>
              <w:bottom w:w="70" w:type="dxa"/>
              <w:end w:w="70" w:type="dxa"/>
            </w:tcMar>
          </w:tcPr>
          <w:p>
            <w:pPr>
              <w:spacing w:after="0" w:line="240" w:lineRule="auto"/>
            </w:pPr>
            <w:r>
              <w:t>Latch stays closed while any overlap remains and rearms only after a zero-overlap physics-frame confirmation.</w:t>
            </w:r>
          </w:p>
        </w:tc>
      </w:tr>
      <w:tr>
        <w:trPr>
          <w:cantSplit/>
        </w:trPr>
        <w:tc>
          <w:tcPr>
            <w:tcW w:type="dxa" w:w="1584"/>
            <w:vAlign w:val="center"/>
            <w:tcMar>
              <w:top w:w="70" w:type="dxa"/>
              <w:start w:w="70" w:type="dxa"/>
              <w:bottom w:w="70" w:type="dxa"/>
              <w:end w:w="70" w:type="dxa"/>
            </w:tcMar>
          </w:tcPr>
          <w:p>
            <w:pPr>
              <w:spacing w:after="0" w:line="240" w:lineRule="auto"/>
            </w:pPr>
            <w:r>
              <w:t>P0-47</w:t>
            </w:r>
          </w:p>
        </w:tc>
        <w:tc>
          <w:tcPr>
            <w:tcW w:type="dxa" w:w="3600"/>
            <w:vAlign w:val="center"/>
            <w:tcMar>
              <w:top w:w="70" w:type="dxa"/>
              <w:start w:w="70" w:type="dxa"/>
              <w:bottom w:w="70" w:type="dxa"/>
              <w:end w:w="70" w:type="dxa"/>
            </w:tcMar>
          </w:tcPr>
          <w:p>
            <w:pPr>
              <w:spacing w:after="0" w:line="240" w:lineRule="auto"/>
            </w:pPr>
            <w:r>
              <w:t>Volume event rejection</w:t>
            </w:r>
          </w:p>
        </w:tc>
        <w:tc>
          <w:tcPr>
            <w:tcW w:type="dxa" w:w="7488"/>
            <w:vAlign w:val="center"/>
            <w:tcMar>
              <w:top w:w="70" w:type="dxa"/>
              <w:start w:w="70" w:type="dxa"/>
              <w:bottom w:w="70" w:type="dxa"/>
              <w:end w:w="70" w:type="dxa"/>
            </w:tcMar>
          </w:tcPr>
          <w:p>
            <w:pPr>
              <w:spacing w:after="0" w:line="240" w:lineRule="auto"/>
            </w:pPr>
            <w:r>
              <w:t>Inject unknown ID, wrong bound source, stale token continuation and non-Player CharacterBody3D</w:t>
            </w:r>
          </w:p>
        </w:tc>
        <w:tc>
          <w:tcPr>
            <w:tcW w:type="dxa" w:w="7200"/>
            <w:vAlign w:val="center"/>
            <w:tcMar>
              <w:top w:w="70" w:type="dxa"/>
              <w:start w:w="70" w:type="dxa"/>
              <w:bottom w:w="70" w:type="dxa"/>
              <w:end w:w="70" w:type="dxa"/>
            </w:tcMar>
          </w:tcPr>
          <w:p>
            <w:pPr>
              <w:spacing w:after="0" w:line="240" w:lineRule="auto"/>
            </w:pPr>
            <w:r>
              <w:t>All rejected; no token, pending state, anchor change or teleport.</w:t>
            </w:r>
          </w:p>
        </w:tc>
      </w:tr>
      <w:tr>
        <w:trPr>
          <w:cantSplit/>
        </w:trPr>
        <w:tc>
          <w:tcPr>
            <w:tcW w:type="dxa" w:w="1584"/>
            <w:vAlign w:val="center"/>
            <w:tcMar>
              <w:top w:w="70" w:type="dxa"/>
              <w:start w:w="70" w:type="dxa"/>
              <w:bottom w:w="70" w:type="dxa"/>
              <w:end w:w="70" w:type="dxa"/>
            </w:tcMar>
          </w:tcPr>
          <w:p>
            <w:pPr>
              <w:spacing w:after="0" w:line="240" w:lineRule="auto"/>
            </w:pPr>
            <w:r>
              <w:t>P0-48</w:t>
            </w:r>
          </w:p>
        </w:tc>
        <w:tc>
          <w:tcPr>
            <w:tcW w:type="dxa" w:w="3600"/>
            <w:vAlign w:val="center"/>
            <w:tcMar>
              <w:top w:w="70" w:type="dxa"/>
              <w:start w:w="70" w:type="dxa"/>
              <w:bottom w:w="70" w:type="dxa"/>
              <w:end w:w="70" w:type="dxa"/>
            </w:tcMar>
          </w:tcPr>
          <w:p>
            <w:pPr>
              <w:spacing w:after="0" w:line="240" w:lineRule="auto"/>
            </w:pPr>
            <w:r>
              <w:t>RA transform convention</w:t>
            </w:r>
          </w:p>
        </w:tc>
        <w:tc>
          <w:tcPr>
            <w:tcW w:type="dxa" w:w="7488"/>
            <w:vAlign w:val="center"/>
            <w:tcMar>
              <w:top w:w="70" w:type="dxa"/>
              <w:start w:w="70" w:type="dxa"/>
              <w:bottom w:w="70" w:type="dxa"/>
              <w:end w:w="70" w:type="dxa"/>
            </w:tcMar>
          </w:tcPr>
          <w:p>
            <w:pPr>
              <w:spacing w:after="0" w:line="240" w:lineRule="auto"/>
            </w:pPr>
            <w:r>
              <w:t>Inspect RA0-RA11 root, FloorAnchor and returned global transform</w:t>
            </w:r>
          </w:p>
        </w:tc>
        <w:tc>
          <w:tcPr>
            <w:tcW w:type="dxa" w:w="7200"/>
            <w:vAlign w:val="center"/>
            <w:tcMar>
              <w:top w:w="70" w:type="dxa"/>
              <w:start w:w="70" w:type="dxa"/>
              <w:bottom w:w="70" w:type="dxa"/>
              <w:end w:w="70" w:type="dxa"/>
            </w:tcMar>
          </w:tcPr>
          <w:p>
            <w:pPr>
              <w:spacing w:after="0" w:line="240" w:lineRule="auto"/>
            </w:pPr>
            <w:r>
              <w:t>Each root owns approved coordinate; FloorAnchor identity-local; returned global origin approximately matches spec.</w:t>
            </w:r>
          </w:p>
        </w:tc>
      </w:tr>
      <w:tr>
        <w:trPr>
          <w:cantSplit/>
        </w:trPr>
        <w:tc>
          <w:tcPr>
            <w:tcW w:type="dxa" w:w="1584"/>
            <w:vAlign w:val="center"/>
            <w:tcMar>
              <w:top w:w="70" w:type="dxa"/>
              <w:start w:w="70" w:type="dxa"/>
              <w:bottom w:w="70" w:type="dxa"/>
              <w:end w:w="70" w:type="dxa"/>
            </w:tcMar>
          </w:tcPr>
          <w:p>
            <w:pPr>
              <w:spacing w:after="0" w:line="240" w:lineRule="auto"/>
            </w:pPr>
            <w:r>
              <w:t>P0-49</w:t>
            </w:r>
          </w:p>
        </w:tc>
        <w:tc>
          <w:tcPr>
            <w:tcW w:type="dxa" w:w="3600"/>
            <w:vAlign w:val="center"/>
            <w:tcMar>
              <w:top w:w="70" w:type="dxa"/>
              <w:start w:w="70" w:type="dxa"/>
              <w:bottom w:w="70" w:type="dxa"/>
              <w:end w:w="70" w:type="dxa"/>
            </w:tcMar>
          </w:tcPr>
          <w:p>
            <w:pPr>
              <w:spacing w:after="0" w:line="240" w:lineRule="auto"/>
            </w:pPr>
            <w:r>
              <w:t>Footprint exact paths</w:t>
            </w:r>
          </w:p>
        </w:tc>
        <w:tc>
          <w:tcPr>
            <w:tcW w:type="dxa" w:w="7488"/>
            <w:vAlign w:val="center"/>
            <w:tcMar>
              <w:top w:w="70" w:type="dxa"/>
              <w:start w:w="70" w:type="dxa"/>
              <w:bottom w:w="70" w:type="dxa"/>
              <w:end w:w="70" w:type="dxa"/>
            </w:tcMar>
          </w:tcPr>
          <w:p>
            <w:pPr>
              <w:spacing w:after="0" w:line="240" w:lineRule="auto"/>
            </w:pPr>
            <w:r>
              <w:t>Resolve player_path from all ten footprint owners</w:t>
            </w:r>
          </w:p>
        </w:tc>
        <w:tc>
          <w:tcPr>
            <w:tcW w:type="dxa" w:w="7200"/>
            <w:vAlign w:val="center"/>
            <w:tcMar>
              <w:top w:w="70" w:type="dxa"/>
              <w:start w:w="70" w:type="dxa"/>
              <w:bottom w:w="70" w:type="dxa"/>
              <w:end w:w="70" w:type="dxa"/>
            </w:tcMar>
          </w:tcPr>
          <w:p>
            <w:pPr>
              <w:spacing w:after="0" w:line="240" w:lineRule="auto"/>
            </w:pPr>
            <w:r>
              <w:t>Every path resolves to the same shared Player; no fallback lookup.</w:t>
            </w:r>
          </w:p>
        </w:tc>
      </w:tr>
      <w:tr>
        <w:trPr>
          <w:cantSplit/>
        </w:trPr>
        <w:tc>
          <w:tcPr>
            <w:tcW w:type="dxa" w:w="1584"/>
            <w:vAlign w:val="center"/>
            <w:tcMar>
              <w:top w:w="70" w:type="dxa"/>
              <w:start w:w="70" w:type="dxa"/>
              <w:bottom w:w="70" w:type="dxa"/>
              <w:end w:w="70" w:type="dxa"/>
            </w:tcMar>
          </w:tcPr>
          <w:p>
            <w:pPr>
              <w:spacing w:after="0" w:line="240" w:lineRule="auto"/>
            </w:pPr>
            <w:r>
              <w:t>P0-50</w:t>
            </w:r>
          </w:p>
        </w:tc>
        <w:tc>
          <w:tcPr>
            <w:tcW w:type="dxa" w:w="3600"/>
            <w:vAlign w:val="center"/>
            <w:tcMar>
              <w:top w:w="70" w:type="dxa"/>
              <w:start w:w="70" w:type="dxa"/>
              <w:bottom w:w="70" w:type="dxa"/>
              <w:end w:w="70" w:type="dxa"/>
            </w:tcMar>
          </w:tcPr>
          <w:p>
            <w:pPr>
              <w:spacing w:after="0" w:line="240" w:lineRule="auto"/>
            </w:pPr>
            <w:r>
              <w:t>Footprint non-Player</w:t>
            </w:r>
          </w:p>
        </w:tc>
        <w:tc>
          <w:tcPr>
            <w:tcW w:type="dxa" w:w="7488"/>
            <w:vAlign w:val="center"/>
            <w:tcMar>
              <w:top w:w="70" w:type="dxa"/>
              <w:start w:w="70" w:type="dxa"/>
              <w:bottom w:w="70" w:type="dxa"/>
              <w:end w:w="70" w:type="dxa"/>
            </w:tcMar>
          </w:tcPr>
          <w:p>
            <w:pPr>
              <w:spacing w:after="0" w:line="240" w:lineRule="auto"/>
            </w:pPr>
            <w:r>
              <w:t>Place another CharacterBody3D inside each footprint for longer than 0.45 s</w:t>
            </w:r>
          </w:p>
        </w:tc>
        <w:tc>
          <w:tcPr>
            <w:tcW w:type="dxa" w:w="7200"/>
            <w:vAlign w:val="center"/>
            <w:tcMar>
              <w:top w:w="70" w:type="dxa"/>
              <w:start w:w="70" w:type="dxa"/>
              <w:bottom w:w="70" w:type="dxa"/>
              <w:end w:w="70" w:type="dxa"/>
            </w:tcMar>
          </w:tcPr>
          <w:p>
            <w:pPr>
              <w:spacing w:after="0" w:line="240" w:lineRule="auto"/>
            </w:pPr>
            <w:r>
              <w:t>No presence_accepted and no puzzle progress.</w:t>
            </w:r>
          </w:p>
        </w:tc>
      </w:tr>
      <w:tr>
        <w:trPr>
          <w:cantSplit/>
        </w:trPr>
        <w:tc>
          <w:tcPr>
            <w:tcW w:type="dxa" w:w="1584"/>
            <w:vAlign w:val="center"/>
            <w:tcMar>
              <w:top w:w="70" w:type="dxa"/>
              <w:start w:w="70" w:type="dxa"/>
              <w:bottom w:w="70" w:type="dxa"/>
              <w:end w:w="70" w:type="dxa"/>
            </w:tcMar>
          </w:tcPr>
          <w:p>
            <w:pPr>
              <w:spacing w:after="0" w:line="240" w:lineRule="auto"/>
            </w:pPr>
            <w:r>
              <w:t>P0-51</w:t>
            </w:r>
          </w:p>
        </w:tc>
        <w:tc>
          <w:tcPr>
            <w:tcW w:type="dxa" w:w="3600"/>
            <w:vAlign w:val="center"/>
            <w:tcMar>
              <w:top w:w="70" w:type="dxa"/>
              <w:start w:w="70" w:type="dxa"/>
              <w:bottom w:w="70" w:type="dxa"/>
              <w:end w:w="70" w:type="dxa"/>
            </w:tcMar>
          </w:tcPr>
          <w:p>
            <w:pPr>
              <w:spacing w:after="0" w:line="240" w:lineRule="auto"/>
            </w:pPr>
            <w:r>
              <w:t>Footprint airborne</w:t>
            </w:r>
          </w:p>
        </w:tc>
        <w:tc>
          <w:tcPr>
            <w:tcW w:type="dxa" w:w="7488"/>
            <w:vAlign w:val="center"/>
            <w:tcMar>
              <w:top w:w="70" w:type="dxa"/>
              <w:start w:w="70" w:type="dxa"/>
              <w:bottom w:w="70" w:type="dxa"/>
              <w:end w:w="70" w:type="dxa"/>
            </w:tcMar>
          </w:tcPr>
          <w:p>
            <w:pPr>
              <w:spacing w:after="0" w:line="240" w:lineRule="auto"/>
            </w:pPr>
            <w:r>
              <w:t>Keep configured Player overlapping but airborne for longer than 0.45 s, then land</w:t>
            </w:r>
          </w:p>
        </w:tc>
        <w:tc>
          <w:tcPr>
            <w:tcW w:type="dxa" w:w="7200"/>
            <w:vAlign w:val="center"/>
            <w:tcMar>
              <w:top w:w="70" w:type="dxa"/>
              <w:start w:w="70" w:type="dxa"/>
              <w:bottom w:w="70" w:type="dxa"/>
              <w:end w:w="70" w:type="dxa"/>
            </w:tcMar>
          </w:tcPr>
          <w:p>
            <w:pPr>
              <w:spacing w:after="0" w:line="240" w:lineRule="auto"/>
            </w:pPr>
            <w:r>
              <w:t>No completion while airborne; grounded dwell begins/continues only under public is_on_floor() contract.</w:t>
            </w:r>
          </w:p>
        </w:tc>
      </w:tr>
      <w:tr>
        <w:trPr>
          <w:cantSplit/>
        </w:trPr>
        <w:tc>
          <w:tcPr>
            <w:tcW w:type="dxa" w:w="1584"/>
            <w:vAlign w:val="center"/>
            <w:tcMar>
              <w:top w:w="70" w:type="dxa"/>
              <w:start w:w="70" w:type="dxa"/>
              <w:bottom w:w="70" w:type="dxa"/>
              <w:end w:w="70" w:type="dxa"/>
            </w:tcMar>
          </w:tcPr>
          <w:p>
            <w:pPr>
              <w:spacing w:after="0" w:line="240" w:lineRule="auto"/>
            </w:pPr>
            <w:r>
              <w:t>P0-52</w:t>
            </w:r>
          </w:p>
        </w:tc>
        <w:tc>
          <w:tcPr>
            <w:tcW w:type="dxa" w:w="3600"/>
            <w:vAlign w:val="center"/>
            <w:tcMar>
              <w:top w:w="70" w:type="dxa"/>
              <w:start w:w="70" w:type="dxa"/>
              <w:bottom w:w="70" w:type="dxa"/>
              <w:end w:w="70" w:type="dxa"/>
            </w:tcMar>
          </w:tcPr>
          <w:p>
            <w:pPr>
              <w:spacing w:after="0" w:line="240" w:lineRule="auto"/>
            </w:pPr>
            <w:r>
              <w:t>Portal scene-file syntax</w:t>
            </w:r>
          </w:p>
        </w:tc>
        <w:tc>
          <w:tcPr>
            <w:tcW w:type="dxa" w:w="7488"/>
            <w:vAlign w:val="center"/>
            <w:tcMar>
              <w:top w:w="70" w:type="dxa"/>
              <w:start w:w="70" w:type="dxa"/>
              <w:bottom w:w="70" w:type="dxa"/>
              <w:end w:w="70" w:type="dxa"/>
            </w:tcMar>
          </w:tcPr>
          <w:p>
            <w:pPr>
              <w:spacing w:after="0" w:line="240" w:lineRule="auto"/>
            </w:pPr>
            <w:r>
              <w:t>Parse/load Level_04 with nested LevelPortal transform omitted</w:t>
            </w:r>
          </w:p>
        </w:tc>
        <w:tc>
          <w:tcPr>
            <w:tcW w:type="dxa" w:w="7200"/>
            <w:vAlign w:val="center"/>
            <w:tcMar>
              <w:top w:w="70" w:type="dxa"/>
              <w:start w:w="70" w:type="dxa"/>
              <w:bottom w:w="70" w:type="dxa"/>
              <w:end w:w="70" w:type="dxa"/>
            </w:tcMar>
          </w:tcPr>
          <w:p>
            <w:pPr>
              <w:spacing w:after="0" w:line="240" w:lineRule="auto"/>
            </w:pPr>
            <w:r>
              <w:t>Valid .tscn; LevelPortal remains approximately identity-local and coincident with PortalFloorAnchor.</w:t>
            </w:r>
          </w:p>
        </w:tc>
      </w:tr>
    </w:tbl>
    <w:p>
      <w:pPr>
        <w:spacing w:after="20"/>
      </w:pPr>
    </w:p>
    <w:p>
      <w:pPr>
        <w:sectPr>
          <w:headerReference w:type="default" r:id="rId25"/>
          <w:pgSz w:w="16834" w:h="11909" w:orient="landscape"/>
          <w:pgMar w:top="648" w:right="648" w:bottom="648" w:left="648" w:header="720" w:footer="720" w:gutter="0"/>
          <w:cols w:space="720"/>
          <w:docGrid w:linePitch="360"/>
        </w:sectPr>
      </w:pPr>
    </w:p>
    <w:p>
      <w:pPr>
        <w:pStyle w:val="Heading2"/>
      </w:pPr>
      <w:r>
        <w:t>17.4 Development logs allowed later</w:t>
      </w:r>
    </w:p>
    <w:p>
      <w:pPr>
        <w:pStyle w:val="CodeBlock"/>
        <w:ind w:left="259" w:right="72"/>
      </w:pPr>
      <w:r>
        <w:rPr>
          <w:rFonts w:ascii="Liberation Mono" w:hAnsi="Liberation Mono"/>
        </w:rPr>
        <w:t>[Level04Progress] candidate_fixed branch=CANOPY state=FIRST_CANDIDATE_CANOPY</w:t>
      </w:r>
    </w:p>
    <w:p>
      <w:pPr>
        <w:pStyle w:val="CodeBlock"/>
        <w:ind w:left="259" w:right="72"/>
      </w:pPr>
      <w:r>
        <w:rPr>
          <w:rFonts w:ascii="Liberation Mono" w:hAnsi="Liberation Mono"/>
        </w:rPr>
        <w:t>[Level04ShardSlot] available shard=Shard_08 anchor=FIRST_PASS</w:t>
      </w:r>
    </w:p>
    <w:p>
      <w:pPr>
        <w:pStyle w:val="CodeBlock"/>
        <w:ind w:left="259" w:right="72"/>
      </w:pPr>
      <w:r>
        <w:rPr>
          <w:rFonts w:ascii="Liberation Mono" w:hAnsi="Liberation Mono"/>
        </w:rPr>
        <w:t>[Level04Progress] first_reward_complete shard=Shard_08 remaining=RIPPLE</w:t>
      </w:r>
    </w:p>
    <w:p>
      <w:pPr>
        <w:pStyle w:val="CodeBlock"/>
        <w:ind w:left="259" w:right="72"/>
      </w:pPr>
      <w:r>
        <w:rPr>
          <w:rFonts w:ascii="Liberation Mono" w:hAnsi="Liberation Mono"/>
        </w:rPr>
        <w:t>[Level04Environment] phase E1_CANOPY_FIRST -&gt; E2_WEATHER_WEAVE</w:t>
      </w:r>
    </w:p>
    <w:p>
      <w:pPr>
        <w:pStyle w:val="CodeBlock"/>
        <w:ind w:left="259" w:right="72"/>
      </w:pPr>
      <w:r>
        <w:rPr>
          <w:rFonts w:ascii="Liberation Mono" w:hAnsi="Liberation Mono"/>
        </w:rPr>
        <w:t>[Level04Finale] main_text_started id=LEVEL_04_MAIN_TEXT</w:t>
      </w:r>
    </w:p>
    <w:p>
      <w:pPr>
        <w:pStyle w:val="CodeBlock"/>
        <w:ind w:left="259" w:right="72"/>
      </w:pPr>
      <w:r>
        <w:rPr>
          <w:rFonts w:ascii="Liberation Mono" w:hAnsi="Liberation Mono"/>
        </w:rPr>
        <w:t>[Level04PortalAdapter] activation_requested once</w:t>
      </w:r>
    </w:p>
    <w:p>
      <w:pPr>
        <w:pStyle w:val="CodeBlock"/>
        <w:ind w:left="259" w:right="72"/>
      </w:pPr>
      <w:r>
        <w:rPr>
          <w:rFonts w:ascii="Liberation Mono" w:hAnsi="Liberation Mono"/>
        </w:rPr>
        <w:t>[Level04Recovery] recovered volume=&lt;id&gt; anchor=RA6_UpperCrossing</w:t>
      </w:r>
    </w:p>
    <w:p>
      <w:r>
        <w:t>Development logs must be behind a local debug export or constant and disabled for the final build. No per-frame prints, player-coordinate spam or private shared-state dumps are allowed.</w:t>
      </w:r>
    </w:p>
    <w:p>
      <w:pPr>
        <w:pStyle w:val="Heading1"/>
      </w:pPr>
      <w:r>
        <w:t>18. Risks, fallback simplifications and stop conditions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74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Risk</w:t>
            </w:r>
          </w:p>
        </w:tc>
        <w:tc>
          <w:tcPr>
            <w:tcW w:type="dxa" w:w="144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Severity</w:t>
            </w:r>
          </w:p>
        </w:tc>
        <w:tc>
          <w:tcPr>
            <w:tcW w:type="dxa" w:w="504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Mitigation</w:t>
            </w:r>
          </w:p>
        </w:tc>
      </w:tr>
      <w:tr>
        <w:trPr>
          <w:cantSplit/>
        </w:trPr>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Order-independent race creates two first shards</w:t>
            </w:r>
          </w:p>
        </w:tc>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tcPr>
          <w:p>
            <w:pPr>
              <w:spacing w:after="0" w:line="240" w:lineRule="auto"/>
            </w:pPr>
            <w:r/>
            <w:r>
              <w:rPr>
                <w:rFonts w:ascii="Liberation Sans" w:hAnsi="Liberation Sans"/>
                <w:b w:val="0"/>
                <w:sz w:val="15"/>
              </w:rPr>
              <w:t>Candidate assignment and reveal requests use one macro owner, immutable candidate and slot state verification.</w:t>
            </w:r>
          </w:p>
        </w:tc>
      </w:tr>
      <w:tr>
        <w:trPr>
          <w:cantSplit/>
        </w:trPr>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Dual anchors create duplicate shard instances</w:t>
            </w:r>
          </w:p>
        </w:tc>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One slot/one SoulShard per canonical ID; child moves to exactly one frozen anchor.</w:t>
            </w:r>
          </w:p>
        </w:tc>
      </w:tr>
      <w:tr>
        <w:trPr>
          <w:cantSplit/>
        </w:trPr>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Hidden shard is collectable through pre-overlap</w:t>
            </w:r>
          </w:p>
        </w:tc>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tcPr>
          <w:p>
            <w:pPr>
              <w:spacing w:after="0" w:line="240" w:lineRule="auto"/>
            </w:pPr>
            <w:r/>
            <w:r>
              <w:rPr>
                <w:rFonts w:ascii="Liberation Sans" w:hAnsi="Liberation Sans"/>
                <w:b w:val="0"/>
                <w:sz w:val="15"/>
              </w:rPr>
              <w:t>Packed disabled state + physics verification + mandatory P0; conditional shared API only after failure.</w:t>
            </w:r>
          </w:p>
        </w:tc>
      </w:tr>
      <w:tr>
        <w:trPr>
          <w:cantSplit/>
        </w:trPr>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Portal early overlap softlocks</w:t>
            </w:r>
          </w:p>
        </w:tc>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Mandatory P0; conditional minimal public reevaluation API; no local scene-load workaround.</w:t>
            </w:r>
          </w:p>
        </w:tc>
      </w:tr>
      <w:tr>
        <w:trPr>
          <w:cantSplit/>
        </w:trPr>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Main text skipped on UI failure</w:t>
            </w:r>
          </w:p>
        </w:tc>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tcPr>
          <w:p>
            <w:pPr>
              <w:spacing w:after="0" w:line="240" w:lineRule="auto"/>
            </w:pPr>
            <w:r/>
            <w:r>
              <w:rPr>
                <w:rFonts w:ascii="Liberation Sans" w:hAnsi="Liberation Sans"/>
                <w:b w:val="0"/>
                <w:sz w:val="15"/>
              </w:rPr>
              <w:t>Fail-closed startup/runtime contract; portal dormant.</w:t>
            </w:r>
          </w:p>
        </w:tc>
      </w:tr>
      <w:tr>
        <w:trPr>
          <w:cantSplit/>
        </w:trPr>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Recovery interrupts reward/text</w:t>
            </w:r>
          </w:p>
        </w:tc>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Source-keyed suspension and unlock reevaluation.</w:t>
            </w:r>
          </w:p>
        </w:tc>
      </w:tr>
      <w:tr>
        <w:trPr>
          <w:cantSplit/>
        </w:trPr>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Environment reads as healing/ranking</w:t>
            </w:r>
          </w:p>
        </w:tc>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tcPr>
          <w:p>
            <w:pPr>
              <w:spacing w:after="0" w:line="240" w:lineRule="auto"/>
            </w:pPr>
            <w:r/>
            <w:r>
              <w:rPr>
                <w:rFonts w:ascii="Liberation Sans" w:hAnsi="Liberation Sans"/>
                <w:b w:val="0"/>
                <w:sz w:val="15"/>
              </w:rPr>
              <w:t>E1 changes guidance only; completed branch remains alive; no weather clear-out.</w:t>
            </w:r>
          </w:p>
        </w:tc>
      </w:tr>
      <w:tr>
        <w:trPr>
          <w:cantSplit/>
        </w:trPr>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Water/VFX scope expands</w:t>
            </w:r>
          </w:p>
        </w:tc>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Medium</w:t>
            </w:r>
          </w:p>
        </w:tc>
        <w:tc>
          <w:tcPr>
            <w:tcW w:type="dxa" w:w="50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Simple plane, contour meshes/decals, looped rain; dynamic simulation cut.</w:t>
            </w:r>
          </w:p>
        </w:tc>
      </w:tr>
      <w:tr>
        <w:trPr>
          <w:cantSplit/>
        </w:trPr>
        <w:tc>
          <w:tcPr>
            <w:tcW w:type="dxa" w:w="3744"/>
            <w:vAlign w:val="center"/>
            <w:tcMar>
              <w:top w:w="70" w:type="dxa"/>
              <w:start w:w="70" w:type="dxa"/>
              <w:bottom w:w="70" w:type="dxa"/>
              <w:end w:w="70" w:type="dxa"/>
            </w:tcMar>
          </w:tcPr>
          <w:p>
            <w:pPr>
              <w:spacing w:after="0" w:line="240" w:lineRule="auto"/>
            </w:pPr>
            <w:r/>
            <w:r>
              <w:rPr>
                <w:rFonts w:ascii="Liberation Sans" w:hAnsi="Liberation Sans"/>
                <w:b w:val="0"/>
                <w:sz w:val="15"/>
              </w:rPr>
              <w:t>Static crossing permits bypass</w:t>
            </w:r>
          </w:p>
        </w:tc>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tcPr>
          <w:p>
            <w:pPr>
              <w:spacing w:after="0" w:line="240" w:lineRule="auto"/>
            </w:pPr>
            <w:r/>
            <w:r>
              <w:rPr>
                <w:rFonts w:ascii="Liberation Sans" w:hAnsi="Liberation Sans"/>
                <w:b w:val="0"/>
                <w:sz w:val="15"/>
              </w:rPr>
              <w:t>Exact environment collision, 3.4 m underpass clearance, no side stair; P0 edge-climb audit.</w:t>
            </w:r>
          </w:p>
        </w:tc>
      </w:tr>
      <w:tr>
        <w:trPr>
          <w:cantSplit/>
        </w:trPr>
        <w:tc>
          <w:tcPr>
            <w:tcW w:type="dxa" w:w="374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Shared changes leak across levels</w:t>
            </w:r>
          </w:p>
        </w:tc>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High</w:t>
            </w:r>
          </w:p>
        </w:tc>
        <w:tc>
          <w:tcPr>
            <w:tcW w:type="dxa" w:w="504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 shared change without failed P0 evidence and separate Producer approval.</w:t>
            </w:r>
          </w:p>
        </w:tc>
      </w:tr>
    </w:tbl>
    <w:p>
      <w:pPr>
        <w:spacing w:after="20"/>
      </w:pPr>
    </w:p>
    <w:p>
      <w:pPr>
        <w:pStyle w:val="Heading2"/>
      </w:pPr>
      <w:r>
        <w:t>18.1 Approved fallback simplifications</w:t>
      </w:r>
    </w:p>
    <w:tbl>
      <w:tblPr>
        <w:tblStyle w:val="TableGrid"/>
        <w:tblW w:type="auto" w:w="0"/>
        <w:jc w:val="center"/>
        <w:tblLayout w:type="fixed"/>
        <w:tblLook w:firstColumn="1" w:firstRow="1" w:lastColumn="0" w:lastRow="0" w:noHBand="0" w:noVBand="1" w:val="04A0"/>
      </w:tblPr>
      <w:tblGrid>
        <w:gridCol w:w="5061"/>
        <w:gridCol w:w="5061"/>
      </w:tblGrid>
      <w:tr>
        <w:trPr>
          <w:tblHeader w:val="true"/>
          <w:cantSplit/>
        </w:trPr>
        <w:tc>
          <w:tcPr>
            <w:tcW w:type="dxa" w:w="360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Blocker</w:t>
            </w:r>
          </w:p>
        </w:tc>
        <w:tc>
          <w:tcPr>
            <w:tcW w:type="dxa" w:w="662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Allowed simplification</w:t>
            </w:r>
          </w:p>
        </w:tc>
      </w:tr>
      <w:tr>
        <w:trPr>
          <w:cantSplit/>
        </w:trPr>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Canopy presentation expensive</w:t>
            </w:r>
          </w:p>
        </w:tc>
        <w:tc>
          <w:tcPr>
            <w:tcW w:type="dxa" w:w="6624"/>
            <w:vAlign w:val="center"/>
            <w:tcMar>
              <w:top w:w="70" w:type="dxa"/>
              <w:start w:w="70" w:type="dxa"/>
              <w:bottom w:w="70" w:type="dxa"/>
              <w:end w:w="70" w:type="dxa"/>
            </w:tcMar>
          </w:tcPr>
          <w:p>
            <w:pPr>
              <w:spacing w:after="0" w:line="240" w:lineRule="auto"/>
            </w:pPr>
            <w:r/>
            <w:r>
              <w:rPr>
                <w:rFonts w:ascii="Liberation Sans" w:hAnsi="Liberation Sans"/>
                <w:b w:val="0"/>
                <w:sz w:val="15"/>
              </w:rPr>
              <w:t>Keep three broad presence zones and persistent motif; use simple local light/particles/material tint.</w:t>
            </w:r>
          </w:p>
        </w:tc>
      </w:tr>
      <w:tr>
        <w:trPr>
          <w:cantSplit/>
        </w:trPr>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Ripple technology expensive</w:t>
            </w:r>
          </w:p>
        </w:tc>
        <w:tc>
          <w:tcPr>
            <w:tcW w:type="dxa" w:w="66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Keep two dry-shore footprints and persistent contour meshes/decals; no dynamic water simulation.</w:t>
            </w:r>
          </w:p>
        </w:tc>
      </w:tr>
      <w:tr>
        <w:trPr>
          <w:cantSplit/>
        </w:trPr>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Split-level art expensive</w:t>
            </w:r>
          </w:p>
        </w:tc>
        <w:tc>
          <w:tcPr>
            <w:tcW w:type="dxa" w:w="6624"/>
            <w:vAlign w:val="center"/>
            <w:tcMar>
              <w:top w:w="70" w:type="dxa"/>
              <w:start w:w="70" w:type="dxa"/>
              <w:bottom w:w="70" w:type="dxa"/>
              <w:end w:w="70" w:type="dxa"/>
            </w:tcMar>
          </w:tcPr>
          <w:p>
            <w:pPr>
              <w:spacing w:after="0" w:line="240" w:lineRule="auto"/>
            </w:pPr>
            <w:r/>
            <w:r>
              <w:rPr>
                <w:rFonts w:ascii="Liberation Sans" w:hAnsi="Liberation Sans"/>
                <w:b w:val="0"/>
                <w:sz w:val="15"/>
              </w:rPr>
              <w:t>Primitive retaining terraces and simple bridge slab; do not flatten into a hub or add teleport.</w:t>
            </w:r>
          </w:p>
        </w:tc>
      </w:tr>
      <w:tr>
        <w:trPr>
          <w:cantSplit/>
        </w:trPr>
        <w:tc>
          <w:tcPr>
            <w:tcW w:type="dxa" w:w="3600"/>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Weather expensive</w:t>
            </w:r>
          </w:p>
        </w:tc>
        <w:tc>
          <w:tcPr>
            <w:tcW w:type="dxa" w:w="66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Looped rain particles, static water plane and shadow card; logical phases unchanged.</w:t>
            </w:r>
          </w:p>
        </w:tc>
      </w:tr>
      <w:tr>
        <w:trPr>
          <w:cantSplit/>
        </w:trPr>
        <w:tc>
          <w:tcPr>
            <w:tcW w:type="dxa" w:w="3600"/>
            <w:vAlign w:val="center"/>
            <w:tcMar>
              <w:top w:w="70" w:type="dxa"/>
              <w:start w:w="70" w:type="dxa"/>
              <w:bottom w:w="70" w:type="dxa"/>
              <w:end w:w="70" w:type="dxa"/>
            </w:tcMar>
          </w:tcPr>
          <w:p>
            <w:pPr>
              <w:spacing w:after="0" w:line="240" w:lineRule="auto"/>
            </w:pPr>
            <w:r/>
            <w:r>
              <w:rPr>
                <w:rFonts w:ascii="Liberation Sans" w:hAnsi="Liberation Sans"/>
                <w:b w:val="0"/>
                <w:sz w:val="15"/>
              </w:rPr>
              <w:t>Scope pressure</w:t>
            </w:r>
          </w:p>
        </w:tc>
        <w:tc>
          <w:tcPr>
            <w:tcW w:type="dxa" w:w="6624"/>
            <w:vAlign w:val="center"/>
            <w:tcMar>
              <w:top w:w="70" w:type="dxa"/>
              <w:start w:w="70" w:type="dxa"/>
              <w:bottom w:w="70" w:type="dxa"/>
              <w:end w:w="70" w:type="dxa"/>
            </w:tcMar>
          </w:tcPr>
          <w:p>
            <w:pPr>
              <w:spacing w:after="0" w:line="240" w:lineRule="auto"/>
            </w:pPr>
            <w:r/>
            <w:r>
              <w:rPr>
                <w:rFonts w:ascii="Liberation Sans" w:hAnsi="Liberation Sans"/>
                <w:b w:val="0"/>
                <w:sz w:val="15"/>
              </w:rPr>
              <w:t>Cut decorative VFX, camera emphasis and secondary foliage first. Do not cut shards, parity, recovery, copy, finale or portal contracts.</w:t>
            </w:r>
          </w:p>
        </w:tc>
      </w:tr>
    </w:tbl>
    <w:p>
      <w:pPr>
        <w:spacing w:after="20"/>
      </w:pPr>
    </w:p>
    <w:p>
      <w:pPr>
        <w:pStyle w:val="Heading2"/>
      </w:pPr>
      <w:r>
        <w:t>18.2 Mandatory STOP conditions</w:t>
      </w:r>
    </w:p>
    <w:p>
      <w:pPr>
        <w:pStyle w:val="ListBullet"/>
        <w:spacing w:after="40"/>
      </w:pPr>
      <w:r>
        <w:t>Any canonical ID, exact text, coordinate anchor, route parity or progression state conflicts between source documents and implementation plan.</w:t>
      </w:r>
    </w:p>
    <w:p>
      <w:pPr>
        <w:pStyle w:val="ListBullet"/>
        <w:spacing w:after="40"/>
      </w:pPr>
      <w:r>
        <w:t>Any active PR appears that changes Player, SoulShard, ShardRewardSequenceController, ShardRewardOverlay, LevelFinaleOverlay or LevelPortal; architecture preflight must be refreshed before implementation against the new head before any implementation action.</w:t>
      </w:r>
    </w:p>
    <w:p>
      <w:pPr>
        <w:pStyle w:val="ListBullet"/>
        <w:spacing w:after="40"/>
      </w:pPr>
      <w:r>
        <w:t>SoulShard hidden/pre-overlap test fails without private-field access. Stop for separately approved minimal public availability/overlap-refresh API.</w:t>
      </w:r>
    </w:p>
    <w:p>
      <w:pPr>
        <w:pStyle w:val="ListBullet"/>
        <w:spacing w:after="40"/>
      </w:pPr>
      <w:r>
        <w:t>LevelPortal stationary early-overlap test fails. Stop for separately approved reevaluate_auto_enter_overlap() API; no local scene loading.</w:t>
      </w:r>
    </w:p>
    <w:p>
      <w:pPr>
        <w:pStyle w:val="ListBullet"/>
        <w:spacing w:after="40"/>
      </w:pPr>
      <w:r>
        <w:t>Player recovery leaves stale velocity/step-climb state. Stop for separately approved public safe-teleport API.</w:t>
      </w:r>
    </w:p>
    <w:p>
      <w:pPr>
        <w:pStyle w:val="ListBullet"/>
        <w:spacing w:after="40"/>
      </w:pPr>
      <w:r>
        <w:t>LevelFinaleOverlay cannot display the exact main text at supported viewport sizes. Stop for Producer decision on a local wrapper or narrow shared responsive fix.</w:t>
      </w:r>
    </w:p>
    <w:p>
      <w:pPr>
        <w:pStyle w:val="ListBullet"/>
        <w:spacing w:after="40"/>
      </w:pPr>
      <w:r>
        <w:t>Any environment transition mutates a shared resource used by another level.</w:t>
      </w:r>
    </w:p>
    <w:p>
      <w:pPr>
        <w:pStyle w:val="ListBullet"/>
        <w:spacing w:after="40"/>
      </w:pPr>
      <w:r>
        <w:t>Any proposed solution requires GameState, save, autoload, LevelManager expansion, project-wide puzzle framework or a project.godot change.</w:t>
      </w:r>
    </w:p>
    <w:p>
      <w:pPr>
        <w:pStyle w:val="ListBullet"/>
        <w:spacing w:after="40"/>
      </w:pPr>
      <w:r>
        <w:t>Any route requires a jump, precision gap, moving platform, timed input or one-way descent contrary to approved gameplay design.</w:t>
      </w:r>
    </w:p>
    <w:p>
      <w:pPr>
        <w:pStyle w:val="Heading1"/>
      </w:pPr>
      <w:r>
        <w:t>19. Producer decisions and production-gate requirements</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cantSplit/>
        </w:trPr>
        <w:tc>
          <w:tcPr>
            <w:tcW w:type="dxa" w:w="1440"/>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ID</w:t>
            </w:r>
          </w:p>
        </w:tc>
        <w:tc>
          <w:tcPr>
            <w:tcW w:type="dxa" w:w="518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Decision</w:t>
            </w:r>
          </w:p>
        </w:tc>
        <w:tc>
          <w:tcPr>
            <w:tcW w:type="dxa" w:w="2016"/>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Status</w:t>
            </w:r>
          </w:p>
        </w:tc>
        <w:tc>
          <w:tcPr>
            <w:tcW w:type="dxa" w:w="244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Effect</w:t>
            </w:r>
          </w:p>
        </w:tc>
      </w:tr>
      <w:tr>
        <w:trPr>
          <w:cantSplit/>
        </w:trPr>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4"/>
              </w:rPr>
              <w:t>PD-T01</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4"/>
              </w:rPr>
              <w:t>Approve Level04ProgressController as sole macro owner and the exact ten-state model.</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4"/>
              </w:rPr>
              <w:t>Blocks all later technical decomposition.</w:t>
            </w:r>
          </w:p>
        </w:tc>
      </w:tr>
      <w:tr>
        <w:trPr>
          <w:cantSplit/>
        </w:trPr>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PD-T02</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one Level04ShardSlot per canonical shard with two frozen route-context anchors.</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Prevents duplicate instances and anchor migration.</w:t>
            </w:r>
          </w:p>
        </w:tc>
      </w:tr>
      <w:tr>
        <w:trPr>
          <w:cantSplit/>
        </w:trPr>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4"/>
              </w:rPr>
              <w:t>PD-T03</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4"/>
              </w:rPr>
              <w:t>Approve progress advancement only on slot shard_collected after shared reward lifecycle.</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4"/>
              </w:rPr>
              <w:t>Separates completion/availability/collection.</w:t>
            </w:r>
          </w:p>
        </w:tc>
      </w:tr>
      <w:tr>
        <w:trPr>
          <w:cantSplit/>
        </w:trPr>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PD-T04</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LevelFinaleOverlay as default fail-closed main-text UI.</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UI fit must be verified later.</w:t>
            </w:r>
          </w:p>
        </w:tc>
      </w:tr>
      <w:tr>
        <w:trPr>
          <w:cantSplit/>
        </w:trPr>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4"/>
              </w:rPr>
              <w:t>PD-T05</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4"/>
              </w:rPr>
              <w:t>Approve shared LevelPortal as exclusive activation/load owner and adapter boundary.</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4"/>
              </w:rPr>
              <w:t>No local scene transition.</w:t>
            </w:r>
          </w:p>
        </w:tc>
      </w:tr>
      <w:tr>
        <w:trPr>
          <w:cantSplit/>
        </w:trPr>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PD-T06</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source-keyed recovery suspension and conditional Player safe-teleport prerequisite.</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No recovery interruption.</w:t>
            </w:r>
          </w:p>
        </w:tc>
      </w:tr>
      <w:tr>
        <w:trPr>
          <w:cantSplit/>
        </w:trPr>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4"/>
              </w:rPr>
              <w:t>PD-T07</w:t>
            </w:r>
          </w:p>
        </w:tc>
        <w:tc>
          <w:tcPr>
            <w:tcW w:type="dxa" w:w="5184"/>
            <w:vAlign w:val="center"/>
            <w:tcMar>
              <w:top w:w="70" w:type="dxa"/>
              <w:start w:w="70" w:type="dxa"/>
              <w:bottom w:w="70" w:type="dxa"/>
              <w:end w:w="70" w:type="dxa"/>
            </w:tcMar>
          </w:tcPr>
          <w:p>
            <w:pPr>
              <w:spacing w:after="0" w:line="240" w:lineRule="auto"/>
            </w:pPr>
            <w:r/>
            <w:r>
              <w:rPr>
                <w:rFonts w:ascii="Liberation Sans" w:hAnsi="Liberation Sans"/>
                <w:b w:val="0"/>
                <w:sz w:val="14"/>
              </w:rPr>
              <w:t>Approve EnvironmentStateController E0-E3 semantics and local-resource policy.</w:t>
            </w:r>
          </w:p>
        </w:tc>
        <w:tc>
          <w:tcPr>
            <w:tcW w:type="dxa" w:w="2016"/>
            <w:vAlign w:val="center"/>
            <w:tcMar>
              <w:top w:w="70" w:type="dxa"/>
              <w:start w:w="70" w:type="dxa"/>
              <w:bottom w:w="70" w:type="dxa"/>
              <w:end w:w="70" w:type="dxa"/>
            </w:tcMar>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4"/>
              </w:rPr>
              <w:t>No weather healing/ranking.</w:t>
            </w:r>
          </w:p>
        </w:tc>
      </w:tr>
      <w:tr>
        <w:trPr>
          <w:cantSplit/>
        </w:trPr>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PD-T08</w:t>
            </w:r>
          </w:p>
        </w:tc>
        <w:tc>
          <w:tcPr>
            <w:tcW w:type="dxa" w:w="5184"/>
            <w:vAlign w:val="center"/>
            <w:tcMar>
              <w:top w:w="70" w:type="dxa"/>
              <w:start w:w="70" w:type="dxa"/>
              <w:bottom w:w="70" w:type="dxa"/>
              <w:end w:w="70" w:type="dxa"/>
            </w:tcMar>
            <w:shd w:fill="F4F7F5"/>
          </w:tcPr>
          <w:p>
            <w:pPr>
              <w:spacing w:after="0" w:line="240" w:lineRule="auto"/>
            </w:pPr>
            <w:r>
              <w:rPr>
                <w:rFonts w:ascii="Liberation Sans" w:hAnsi="Liberation Sans"/>
                <w:b w:val="0"/>
                <w:sz w:val="14"/>
              </w:rPr>
              <w:t>SoulOrb_Follow is mandatory Level_04 shared continuity integration: exactly one visible instance and normal reward return path.</w:t>
            </w:r>
          </w:p>
        </w:tc>
        <w:tc>
          <w:tcPr>
            <w:tcW w:type="dxa" w:w="2016"/>
            <w:vAlign w:val="center"/>
            <w:tcMar>
              <w:top w:w="70" w:type="dxa"/>
              <w:start w:w="70" w:type="dxa"/>
              <w:bottom w:w="70" w:type="dxa"/>
              <w:end w:w="70" w:type="dxa"/>
            </w:tcMar>
            <w:shd w:fill="F4F7F5"/>
          </w:tcPr>
          <w:p>
            <w:pPr>
              <w:spacing w:after="0" w:line="240" w:lineRule="auto"/>
            </w:pPr>
            <w:r>
              <w:rPr>
                <w:rFonts w:ascii="Liberation Sans" w:hAnsi="Liberation Sans"/>
                <w:b w:val="0"/>
                <w:sz w:val="14"/>
              </w:rPr>
              <w:t>LOCKED BY PRODUCER</w:t>
            </w:r>
          </w:p>
        </w:tc>
        <w:tc>
          <w:tcPr>
            <w:tcW w:type="dxa" w:w="2448"/>
            <w:vAlign w:val="center"/>
            <w:tcMar>
              <w:top w:w="70" w:type="dxa"/>
              <w:start w:w="70" w:type="dxa"/>
              <w:bottom w:w="70" w:type="dxa"/>
              <w:end w:w="70" w:type="dxa"/>
            </w:tcMar>
            <w:shd w:fill="F4F7F5"/>
          </w:tcPr>
          <w:p>
            <w:pPr>
              <w:spacing w:after="0" w:line="240" w:lineRule="auto"/>
            </w:pPr>
            <w:r>
              <w:rPr>
                <w:rFonts w:ascii="Liberation Sans" w:hAnsi="Liberation Sans"/>
                <w:b w:val="0"/>
                <w:sz w:val="14"/>
              </w:rPr>
              <w:t>No fork; exact target/orientation paths; missing-orb fallback is emergency only.</w:t>
            </w:r>
          </w:p>
        </w:tc>
      </w:tr>
      <w:tr>
        <w:trPr>
          <w:cantSplit/>
        </w:trPr>
        <w:tc>
          <w:tcPr>
            <w:tcW w:type="dxa" w:w="1440"/>
            <w:vAlign w:val="center"/>
            <w:tcMar>
              <w:top w:w="70" w:type="dxa"/>
              <w:start w:w="70" w:type="dxa"/>
              <w:bottom w:w="70" w:type="dxa"/>
              <w:end w:w="70" w:type="dxa"/>
            </w:tcMar>
          </w:tcPr>
          <w:p>
            <w:pPr>
              <w:spacing w:after="0" w:line="240" w:lineRule="auto"/>
            </w:pPr>
            <w:r/>
            <w:r>
              <w:rPr>
                <w:rFonts w:ascii="Liberation Sans" w:hAnsi="Liberation Sans"/>
                <w:b w:val="0"/>
                <w:sz w:val="14"/>
              </w:rPr>
              <w:t>PD-T09</w:t>
            </w:r>
          </w:p>
        </w:tc>
        <w:tc>
          <w:tcPr>
            <w:tcW w:type="dxa" w:w="5184"/>
            <w:vAlign w:val="center"/>
            <w:tcMar>
              <w:top w:w="70" w:type="dxa"/>
              <w:start w:w="70" w:type="dxa"/>
              <w:bottom w:w="70" w:type="dxa"/>
              <w:end w:w="70" w:type="dxa"/>
            </w:tcMar>
          </w:tcPr>
          <w:p>
            <w:pPr>
              <w:spacing w:after="0" w:line="240" w:lineRule="auto"/>
            </w:pPr>
            <w:r>
              <w:rPr>
                <w:rFonts w:ascii="Liberation Sans" w:hAnsi="Liberation Sans"/>
                <w:b w:val="0"/>
                <w:sz w:val="14"/>
              </w:rPr>
              <w:t>Exact next authorized gate remains a separate Producer instruction.</w:t>
            </w:r>
          </w:p>
        </w:tc>
        <w:tc>
          <w:tcPr>
            <w:tcW w:type="dxa" w:w="2016"/>
            <w:vAlign w:val="center"/>
            <w:tcMar>
              <w:top w:w="70" w:type="dxa"/>
              <w:start w:w="70" w:type="dxa"/>
              <w:bottom w:w="70" w:type="dxa"/>
              <w:end w:w="70" w:type="dxa"/>
            </w:tcMar>
          </w:tcPr>
          <w:p>
            <w:pPr>
              <w:spacing w:after="0" w:line="240" w:lineRule="auto"/>
            </w:pPr>
            <w:r>
              <w:rPr>
                <w:rFonts w:ascii="Liberation Sans" w:hAnsi="Liberation Sans"/>
                <w:b w:val="0"/>
                <w:sz w:val="14"/>
              </w:rPr>
              <w:t>OPEN</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4"/>
              </w:rPr>
              <w:t>This revision creates no Art Production Bible, Greybox Development Reference, Codex decomposition or runtime work.</w:t>
            </w:r>
          </w:p>
        </w:tc>
      </w:tr>
      <w:tr>
        <w:trPr>
          <w:cantSplit/>
        </w:trPr>
        <w:tc>
          <w:tcPr>
            <w:tcW w:type="dxa" w:w="1440"/>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PD-T10</w:t>
            </w:r>
          </w:p>
        </w:tc>
        <w:tc>
          <w:tcPr>
            <w:tcW w:type="dxa" w:w="5184"/>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Confirm conditional shared-prerequisite process for portal, SoulShard and Player APIs.</w:t>
            </w:r>
          </w:p>
        </w:tc>
        <w:tc>
          <w:tcPr>
            <w:tcW w:type="dxa" w:w="2016"/>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APPROVE / ADJUST</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4"/>
              </w:rPr>
              <w:t>Only after named P0 failures with evidence.</w:t>
            </w:r>
          </w:p>
        </w:tc>
      </w:tr>
    </w:tbl>
    <w:p>
      <w:pPr>
        <w:spacing w:after="20"/>
      </w:pPr>
    </w:p>
    <w:p>
      <w:pPr>
        <w:pStyle w:val="Heading2"/>
      </w:pPr>
      <w:r>
        <w:t>19.1 Gate statement</w:t>
      </w: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F7E7C7"/>
            <w:tcMar>
              <w:top w:w="120" w:type="dxa"/>
              <w:start w:w="140" w:type="dxa"/>
              <w:bottom w:w="120" w:type="dxa"/>
              <w:end w:w="140" w:type="dxa"/>
            </w:tcMar>
          </w:tcPr>
          <w:p>
            <w:pPr>
              <w:pStyle w:val="Callout"/>
            </w:pPr>
            <w:r>
              <w:rPr>
                <w:b/>
                <w:color w:val="315C52"/>
              </w:rPr>
              <w:t>NO IMPLEMENTATION AUTHORITY</w:t>
              <w:br/>
              <w:t>Producer acceptance of this DOCX approves the Level_04 technical architecture source of truth only. It does not authorize implementation preflight, Art Production Bible, Greybox Development Reference, Codex decomposition, runtime scenes/scripts, assets, a branch, a commit or a PR. Any next gate must be explicitly named by Producer.</w:t>
            </w:r>
          </w:p>
        </w:tc>
      </w:tr>
    </w:tbl>
    <w:p>
      <w:pPr>
        <w:spacing w:after="20"/>
      </w:pPr>
    </w:p>
    <w:p>
      <w:pPr>
        <w:pStyle w:val="Heading2"/>
      </w:pPr>
      <w:r>
        <w:t>19.2 Non-authorizing future decomposition guidance</w:t>
      </w:r>
    </w:p>
    <w:p>
      <w:r>
        <w:t>For later planning only, the architecture naturally decomposes into small slices: repository preflight refresh; root scaffold and static validation; presence footprint; Canopy; Ripple; shard slots; macro progression; environment phases; Weather Weave/finale; recovery; portal integration; integration QA. This is guidance for a future approved Task Generator, not permission to begin any slice.</w:t>
      </w:r>
    </w:p>
    <w:p>
      <w:pPr>
        <w:pStyle w:val="Heading1"/>
      </w:pPr>
      <w:r>
        <w:t>Appendix A. Controller export reference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259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Component</w:t>
            </w:r>
          </w:p>
        </w:tc>
        <w:tc>
          <w:tcPr>
            <w:tcW w:type="dxa" w:w="532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Export family</w:t>
            </w:r>
          </w:p>
        </w:tc>
        <w:tc>
          <w:tcPr>
            <w:tcW w:type="dxa" w:w="244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Validation rule</w:t>
            </w:r>
          </w:p>
        </w:tc>
      </w:tr>
      <w:tr>
        <w:trPr>
          <w:cantSplit/>
        </w:trPr>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Progress</w:t>
            </w:r>
          </w:p>
        </w:tc>
        <w:tc>
          <w:tcPr>
            <w:tcW w:type="dxa" w:w="5328"/>
            <w:vAlign w:val="center"/>
            <w:tcMar>
              <w:top w:w="70" w:type="dxa"/>
              <w:start w:w="70" w:type="dxa"/>
              <w:bottom w:w="70" w:type="dxa"/>
              <w:end w:w="70" w:type="dxa"/>
            </w:tcMar>
          </w:tcPr>
          <w:p>
            <w:pPr>
              <w:spacing w:after="0" w:line="240" w:lineRule="auto"/>
            </w:pPr>
            <w:r/>
            <w:r>
              <w:rPr>
                <w:rFonts w:ascii="Liberation Sans" w:hAnsi="Liberation Sans"/>
                <w:b w:val="0"/>
                <w:sz w:val="15"/>
              </w:rPr>
              <w:t>All controller/slot/zone/environment/finale/adapter/recovery NodePaths</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5"/>
              </w:rPr>
              <w:t>Explicit parent overrides; fail closed.</w:t>
            </w:r>
          </w:p>
        </w:tc>
      </w:tr>
      <w:tr>
        <w:trPr>
          <w:cantSplit/>
        </w:trPr>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Canopy</w:t>
            </w:r>
          </w:p>
        </w:tc>
        <w:tc>
          <w:tcPr>
            <w:tcW w:type="dxa" w:w="53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branch_id, expected_target_ids, footprint_paths, presentation/player paths, hint timings</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 path order authority.</w:t>
            </w:r>
          </w:p>
        </w:tc>
      </w:tr>
      <w:tr>
        <w:trPr>
          <w:cantSplit/>
        </w:trPr>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Ripple</w:t>
            </w:r>
          </w:p>
        </w:tc>
        <w:tc>
          <w:tcPr>
            <w:tcW w:type="dxa" w:w="5328"/>
            <w:vAlign w:val="center"/>
            <w:tcMar>
              <w:top w:w="70" w:type="dxa"/>
              <w:start w:w="70" w:type="dxa"/>
              <w:bottom w:w="70" w:type="dxa"/>
              <w:end w:w="70" w:type="dxa"/>
            </w:tcMar>
          </w:tcPr>
          <w:p>
            <w:pPr>
              <w:spacing w:after="0" w:line="240" w:lineRule="auto"/>
            </w:pPr>
            <w:r/>
            <w:r>
              <w:rPr>
                <w:rFonts w:ascii="Liberation Sans" w:hAnsi="Liberation Sans"/>
                <w:b w:val="0"/>
                <w:sz w:val="15"/>
              </w:rPr>
              <w:t>branch_id, expected_marker_ids, footprint_paths, presentation/player paths, hint timings</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5"/>
              </w:rPr>
              <w:t>No path order authority.</w:t>
            </w:r>
          </w:p>
        </w:tc>
      </w:tr>
      <w:tr>
        <w:trPr>
          <w:cantSplit/>
        </w:trPr>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PresenceFootprint</w:t>
            </w:r>
          </w:p>
        </w:tc>
        <w:tc>
          <w:tcPr>
            <w:tcW w:type="dxa" w:w="5328"/>
            <w:vAlign w:val="center"/>
            <w:tcMar>
              <w:top w:w="70" w:type="dxa"/>
              <w:start w:w="70" w:type="dxa"/>
              <w:bottom w:w="70" w:type="dxa"/>
              <w:end w:w="70" w:type="dxa"/>
            </w:tcMar>
            <w:shd w:fill="F4F7F5"/>
          </w:tcPr>
          <w:p>
            <w:pPr>
              <w:spacing w:after="0" w:line="240" w:lineRule="auto"/>
            </w:pPr>
            <w:r>
              <w:t>target_id, footprint_id, route_context, player_path, dwell_seconds=0.45, grounded_required=true</w:t>
            </w:r>
          </w:p>
        </w:tc>
        <w:tc>
          <w:tcPr>
            <w:tcW w:type="dxa" w:w="2448"/>
            <w:vAlign w:val="center"/>
            <w:tcMar>
              <w:top w:w="70" w:type="dxa"/>
              <w:start w:w="70" w:type="dxa"/>
              <w:bottom w:w="70" w:type="dxa"/>
              <w:end w:w="70" w:type="dxa"/>
            </w:tcMar>
            <w:shd w:fill="F4F7F5"/>
          </w:tcPr>
          <w:p>
            <w:pPr>
              <w:spacing w:after="0" w:line="240" w:lineRule="auto"/>
            </w:pPr>
            <w:r>
              <w:t>player_path exactly ../../../../../PlayerRoot/Player from all ten footprint owners; exact body only; public is_on_floor(); physics-frame overlap reevaluation.</w:t>
            </w:r>
          </w:p>
        </w:tc>
      </w:tr>
      <w:tr>
        <w:trPr>
          <w:cantSplit/>
        </w:trPr>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ShardSlot</w:t>
            </w:r>
          </w:p>
        </w:tc>
        <w:tc>
          <w:tcPr>
            <w:tcW w:type="dxa" w:w="5328"/>
            <w:vAlign w:val="center"/>
            <w:tcMar>
              <w:top w:w="70" w:type="dxa"/>
              <w:start w:w="70" w:type="dxa"/>
              <w:bottom w:w="70" w:type="dxa"/>
              <w:end w:w="70" w:type="dxa"/>
            </w:tcMar>
          </w:tcPr>
          <w:p>
            <w:pPr>
              <w:spacing w:after="0" w:line="240" w:lineRule="auto"/>
            </w:pPr>
            <w:r/>
            <w:r>
              <w:rPr>
                <w:rFonts w:ascii="Liberation Sans" w:hAnsi="Liberation Sans"/>
                <w:b w:val="0"/>
                <w:sz w:val="15"/>
              </w:rPr>
              <w:t>shard_id, reward_text, child/anchor/player/VFX paths, reveal timings</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5"/>
              </w:rPr>
              <w:t>Packed hidden state and effective verification.</w:t>
            </w:r>
          </w:p>
        </w:tc>
      </w:tr>
      <w:tr>
        <w:trPr>
          <w:cantSplit/>
        </w:trPr>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Environment</w:t>
            </w:r>
          </w:p>
        </w:tc>
        <w:tc>
          <w:tcPr>
            <w:tcW w:type="dxa" w:w="53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WorldEnvironment, lighting/guidance/VFX paths, E0-E3 tune exports, independent durations</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Deep duplicate resources.</w:t>
            </w:r>
          </w:p>
        </w:tc>
      </w:tr>
      <w:tr>
        <w:trPr>
          <w:cantSplit/>
        </w:trPr>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Finale</w:t>
            </w:r>
          </w:p>
        </w:tc>
        <w:tc>
          <w:tcPr>
            <w:tcW w:type="dxa" w:w="5328"/>
            <w:vAlign w:val="center"/>
            <w:tcMar>
              <w:top w:w="70" w:type="dxa"/>
              <w:start w:w="70" w:type="dxa"/>
              <w:bottom w:w="70" w:type="dxa"/>
              <w:end w:w="70" w:type="dxa"/>
            </w:tcMar>
          </w:tcPr>
          <w:p>
            <w:pPr>
              <w:spacing w:after="0" w:line="240" w:lineRule="auto"/>
            </w:pPr>
            <w:r/>
            <w:r>
              <w:rPr>
                <w:rFonts w:ascii="Liberation Sans" w:hAnsi="Liberation Sans"/>
                <w:b w:val="0"/>
                <w:sz w:val="15"/>
              </w:rPr>
              <w:t>player, gate, overlay, recovery paths, exact text</w:t>
            </w:r>
          </w:p>
        </w:tc>
        <w:tc>
          <w:tcPr>
            <w:tcW w:type="dxa" w:w="2448"/>
            <w:vAlign w:val="center"/>
            <w:tcMar>
              <w:top w:w="70" w:type="dxa"/>
              <w:start w:w="70" w:type="dxa"/>
              <w:bottom w:w="70" w:type="dxa"/>
              <w:end w:w="70" w:type="dxa"/>
            </w:tcMar>
          </w:tcPr>
          <w:p>
            <w:pPr>
              <w:spacing w:after="0" w:line="240" w:lineRule="auto"/>
            </w:pPr>
            <w:r/>
            <w:r>
              <w:rPr>
                <w:rFonts w:ascii="Liberation Sans" w:hAnsi="Liberation Sans"/>
                <w:b w:val="0"/>
                <w:sz w:val="15"/>
              </w:rPr>
              <w:t>No readable-text fallback timer.</w:t>
            </w:r>
          </w:p>
        </w:tc>
      </w:tr>
      <w:tr>
        <w:trPr>
          <w:cantSplit/>
        </w:trPr>
        <w:tc>
          <w:tcPr>
            <w:tcW w:type="dxa" w:w="259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PortalAdapter</w:t>
            </w:r>
          </w:p>
        </w:tc>
        <w:tc>
          <w:tcPr>
            <w:tcW w:type="dxa" w:w="532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portal and accent paths, diagnostic timeout</w:t>
            </w:r>
          </w:p>
        </w:tc>
        <w:tc>
          <w:tcPr>
            <w:tcW w:type="dxa" w:w="244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Timeout is blocker only.</w:t>
            </w:r>
          </w:p>
        </w:tc>
      </w:tr>
      <w:tr>
        <w:trPr>
          <w:cantSplit/>
        </w:trPr>
        <w:tc>
          <w:tcPr>
            <w:tcW w:type="dxa" w:w="2592"/>
            <w:vAlign w:val="center"/>
            <w:tcMar>
              <w:top w:w="70" w:type="dxa"/>
              <w:start w:w="70" w:type="dxa"/>
              <w:bottom w:w="70" w:type="dxa"/>
              <w:end w:w="70" w:type="dxa"/>
            </w:tcMar>
          </w:tcPr>
          <w:p>
            <w:pPr>
              <w:spacing w:after="0" w:line="240" w:lineRule="auto"/>
            </w:pPr>
            <w:r/>
            <w:r>
              <w:rPr>
                <w:rFonts w:ascii="Liberation Sans" w:hAnsi="Liberation Sans"/>
                <w:b w:val="0"/>
                <w:sz w:val="15"/>
              </w:rPr>
              <w:t>Recovery</w:t>
            </w:r>
          </w:p>
        </w:tc>
        <w:tc>
          <w:tcPr>
            <w:tcW w:type="dxa" w:w="5328"/>
            <w:vAlign w:val="center"/>
            <w:tcMar>
              <w:top w:w="70" w:type="dxa"/>
              <w:start w:w="70" w:type="dxa"/>
              <w:bottom w:w="70" w:type="dxa"/>
              <w:end w:w="70" w:type="dxa"/>
            </w:tcMar>
          </w:tcPr>
          <w:p>
            <w:pPr>
              <w:spacing w:after="0" w:line="240" w:lineRule="auto"/>
            </w:pPr>
            <w:r>
              <w:t>player, explicit recovery_volume_paths, recovery_anchor_zone_paths, destination clearance, suspension sources</w:t>
            </w:r>
          </w:p>
        </w:tc>
        <w:tc>
          <w:tcPr>
            <w:tcW w:type="dxa" w:w="2448"/>
            <w:vAlign w:val="center"/>
            <w:tcMar>
              <w:top w:w="70" w:type="dxa"/>
              <w:start w:w="70" w:type="dxa"/>
              <w:bottom w:w="70" w:type="dxa"/>
              <w:end w:w="70" w:type="dxa"/>
            </w:tcMar>
          </w:tcPr>
          <w:p>
            <w:pPr>
              <w:spacing w:after="0" w:line="240" w:lineRule="auto"/>
            </w:pPr>
            <w:r>
              <w:t>Controller owns token/latch/overlaps/pending/rearm; complete literal registries; no public external-token request.</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Canopy</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presentation_controller_path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../../../../VFXRoot/CanopyPresentationRoot from Level_04/GameplayRoot/PuzzleRoot/ChangingCanopyPuzzle/ChangingCanopyController</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Canopy</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player_path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../../../../PlayerRoot/Player from the same controller owner</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Ripple</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presentation_controller_path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../../../../VFXRoot/RipplePresentationRoot from Level_04/GameplayRoot/PuzzleRoot/RippleConversationPuzzle/RippleConversationController</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Ripple</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player_path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../../../../PlayerRoot/Player from the same controller owner</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RecoveryAnchorZone</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anchor_id, floor_anchor_path, arrival_zone_path, player_path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Exact canonical RA ID; FloorAnchor; ArrivalZone; ../../../../PlayerRoot/Player; one-frame overlap reevaluation.</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RecoveryController</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recovery_anchor_zone_paths[0..11]</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Twelve explicit ../../GameplayRoot/SafetyRoot/RecoveryAnchors/RAx paths; sole latest-anchor owner.</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PortalAdapter</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portal_floor_anchor_path, portal_path, portal_accent_vfx_path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Exact anchor; nested identity LevelPortal; exclusive accent ownership.</w:t>
            </w:r>
          </w:p>
        </w:tc>
      </w:tr>
      <w:tr>
        <w:trPr>
          <w:cantSplit/>
        </w:trPr>
        <w:tc>
          <w:tcPr>
            <w:tcW w:type="dxa" w:w="2592"/>
            <w:vAlign w:val="center"/>
            <w:tcMar>
              <w:top w:w="70" w:type="dxa"/>
              <w:start w:w="70" w:type="dxa"/>
              <w:bottom w:w="70" w:type="dxa"/>
              <w:end w:w="70" w:type="dxa"/>
            </w:tcMar>
          </w:tcPr>
          <w:p>
            <w:pPr>
              <w:spacing w:after="0" w:line="240" w:lineRule="auto"/>
            </w:pPr>
            <w:r>
              <w:rPr>
                <w:rFonts w:ascii="Liberation Sans" w:hAnsi="Liberation Sans"/>
                <w:b w:val="0"/>
                <w:sz w:val="15"/>
              </w:rPr>
              <w:t>SoulOrb_Follow</w:t>
            </w:r>
          </w:p>
        </w:tc>
        <w:tc>
          <w:tcPr>
            <w:tcW w:type="dxa" w:w="5328"/>
            <w:vAlign w:val="center"/>
            <w:tcMar>
              <w:top w:w="70" w:type="dxa"/>
              <w:start w:w="70" w:type="dxa"/>
              <w:bottom w:w="70" w:type="dxa"/>
              <w:end w:w="70" w:type="dxa"/>
            </w:tcMar>
          </w:tcPr>
          <w:p>
            <w:pPr>
              <w:spacing w:after="0" w:line="240" w:lineRule="auto"/>
            </w:pPr>
            <w:r>
              <w:rPr>
                <w:rFonts w:ascii="Liberation Sans" w:hAnsi="Liberation Sans"/>
                <w:b w:val="0"/>
                <w:sz w:val="15"/>
              </w:rPr>
              <w:t>target_path, orientation_source_path</w:t>
            </w:r>
          </w:p>
        </w:tc>
        <w:tc>
          <w:tcPr>
            <w:tcW w:type="dxa" w:w="2448"/>
            <w:vAlign w:val="center"/>
            <w:tcMar>
              <w:top w:w="70" w:type="dxa"/>
              <w:start w:w="70" w:type="dxa"/>
              <w:bottom w:w="70" w:type="dxa"/>
              <w:end w:w="70" w:type="dxa"/>
            </w:tcMar>
          </w:tcPr>
          <w:p>
            <w:pPr>
              <w:spacing w:after="0" w:line="240" w:lineRule="auto"/>
            </w:pPr>
            <w:r>
              <w:rPr>
                <w:rFonts w:ascii="Liberation Sans" w:hAnsi="Liberation Sans"/>
                <w:b w:val="0"/>
                <w:sz w:val="15"/>
              </w:rPr>
              <w:t>../Player and ../Player/CharacterVisualRoot; exactly one visible shared instance.</w:t>
            </w:r>
          </w:p>
        </w:tc>
      </w:tr>
      <w:tr>
        <w:trPr>
          <w:cantSplit/>
        </w:trPr>
        <w:tc>
          <w:tcPr>
            <w:tcW w:type="dxa" w:w="2592"/>
            <w:vAlign w:val="center"/>
            <w:tcMar>
              <w:top w:w="70" w:type="dxa"/>
              <w:start w:w="70" w:type="dxa"/>
              <w:bottom w:w="70" w:type="dxa"/>
              <w:end w:w="70" w:type="dxa"/>
            </w:tcMar>
          </w:tcPr>
          <w:p>
            <w:pPr>
              <w:spacing w:after="0" w:line="240" w:lineRule="auto"/>
            </w:pPr>
            <w:r>
              <w:t>RecoveryVolume</w:t>
            </w:r>
          </w:p>
        </w:tc>
        <w:tc>
          <w:tcPr>
            <w:tcW w:type="dxa" w:w="5328"/>
            <w:vAlign w:val="center"/>
            <w:tcMar>
              <w:top w:w="70" w:type="dxa"/>
              <w:start w:w="70" w:type="dxa"/>
              <w:bottom w:w="70" w:type="dxa"/>
              <w:end w:w="70" w:type="dxa"/>
            </w:tcMar>
          </w:tcPr>
          <w:p>
            <w:pPr>
              <w:spacing w:after="0" w:line="240" w:lineRule="auto"/>
            </w:pPr>
            <w:r>
              <w:t>volume_id</w:t>
            </w:r>
          </w:p>
        </w:tc>
        <w:tc>
          <w:tcPr>
            <w:tcW w:type="dxa" w:w="2448"/>
            <w:vAlign w:val="center"/>
            <w:tcMar>
              <w:top w:w="70" w:type="dxa"/>
              <w:start w:w="70" w:type="dxa"/>
              <w:bottom w:w="70" w:type="dxa"/>
              <w:end w:w="70" w:type="dxa"/>
            </w:tcMar>
          </w:tcPr>
          <w:p>
            <w:pPr>
              <w:spacing w:after="0" w:line="240" w:lineRule="auto"/>
            </w:pPr>
            <w:r>
              <w:t>Unique non-empty StringName; passive Area3D event source only; no destination/token/Player-position logic.</w:t>
            </w:r>
          </w:p>
        </w:tc>
      </w:tr>
      <w:tr>
        <w:trPr>
          <w:cantSplit/>
        </w:trPr>
        <w:tc>
          <w:tcPr>
            <w:tcW w:type="dxa" w:w="2592"/>
            <w:vAlign w:val="center"/>
            <w:tcMar>
              <w:top w:w="70" w:type="dxa"/>
              <w:start w:w="70" w:type="dxa"/>
              <w:bottom w:w="70" w:type="dxa"/>
              <w:end w:w="70" w:type="dxa"/>
            </w:tcMar>
          </w:tcPr>
          <w:p>
            <w:pPr>
              <w:spacing w:after="0" w:line="240" w:lineRule="auto"/>
            </w:pPr>
            <w:r>
              <w:t>PresenceFootprint instances</w:t>
            </w:r>
          </w:p>
        </w:tc>
        <w:tc>
          <w:tcPr>
            <w:tcW w:type="dxa" w:w="5328"/>
            <w:vAlign w:val="center"/>
            <w:tcMar>
              <w:top w:w="70" w:type="dxa"/>
              <w:start w:w="70" w:type="dxa"/>
              <w:bottom w:w="70" w:type="dxa"/>
              <w:end w:w="70" w:type="dxa"/>
            </w:tcMar>
          </w:tcPr>
          <w:p>
            <w:pPr>
              <w:spacing w:after="0" w:line="240" w:lineRule="auto"/>
            </w:pPr>
            <w:r>
              <w:t>player_path</w:t>
            </w:r>
          </w:p>
        </w:tc>
        <w:tc>
          <w:tcPr>
            <w:tcW w:type="dxa" w:w="2448"/>
            <w:vAlign w:val="center"/>
            <w:tcMar>
              <w:top w:w="70" w:type="dxa"/>
              <w:start w:w="70" w:type="dxa"/>
              <w:bottom w:w="70" w:type="dxa"/>
              <w:end w:w="70" w:type="dxa"/>
            </w:tcMar>
          </w:tcPr>
          <w:p>
            <w:pPr>
              <w:spacing w:after="0" w:line="240" w:lineRule="auto"/>
            </w:pPr>
            <w:r>
              <w:t>../../../../../PlayerRoot/Player on C1I/C1R/C2I/C2R/C3I/C3R/R1I/R1R/R2I/R2R.</w:t>
            </w:r>
          </w:p>
        </w:tc>
      </w:tr>
      <w:tr>
        <w:trPr>
          <w:cantSplit/>
        </w:trPr>
        <w:tc>
          <w:tcPr>
            <w:tcW w:type="dxa" w:w="2592"/>
            <w:vAlign w:val="center"/>
            <w:tcMar>
              <w:top w:w="70" w:type="dxa"/>
              <w:start w:w="70" w:type="dxa"/>
              <w:bottom w:w="70" w:type="dxa"/>
              <w:end w:w="70" w:type="dxa"/>
            </w:tcMar>
          </w:tcPr>
          <w:p>
            <w:pPr>
              <w:spacing w:after="0" w:line="240" w:lineRule="auto"/>
            </w:pPr>
            <w:r>
              <w:t>RecoveryAnchor transform</w:t>
            </w:r>
          </w:p>
        </w:tc>
        <w:tc>
          <w:tcPr>
            <w:tcW w:type="dxa" w:w="5328"/>
            <w:vAlign w:val="center"/>
            <w:tcMar>
              <w:top w:w="70" w:type="dxa"/>
              <w:start w:w="70" w:type="dxa"/>
              <w:bottom w:w="70" w:type="dxa"/>
              <w:end w:w="70" w:type="dxa"/>
            </w:tcMar>
          </w:tcPr>
          <w:p>
            <w:pPr>
              <w:spacing w:after="0" w:line="240" w:lineRule="auto"/>
            </w:pPr>
            <w:r>
              <w:t>RAx root + FloorAnchor</w:t>
            </w:r>
          </w:p>
        </w:tc>
        <w:tc>
          <w:tcPr>
            <w:tcW w:type="dxa" w:w="2448"/>
            <w:vAlign w:val="center"/>
            <w:tcMar>
              <w:top w:w="70" w:type="dxa"/>
              <w:start w:w="70" w:type="dxa"/>
              <w:bottom w:w="70" w:type="dxa"/>
              <w:end w:w="70" w:type="dxa"/>
            </w:tcMar>
          </w:tcPr>
          <w:p>
            <w:pPr>
              <w:spacing w:after="0" w:line="240" w:lineRule="auto"/>
            </w:pPr>
            <w:r>
              <w:t>RAx root owns approved coordinate; FloorAnchor identity-local; get_floor_anchor_global_transform(); approximate validation.</w:t>
            </w:r>
          </w:p>
        </w:tc>
      </w:tr>
    </w:tbl>
    <w:p>
      <w:pPr>
        <w:spacing w:after="20"/>
      </w:pPr>
    </w:p>
    <w:p>
      <w:pPr>
        <w:pStyle w:val="Heading1"/>
      </w:pPr>
      <w:r>
        <w:t>Appendix B. Canonical constants and enums</w:t>
      </w:r>
    </w:p>
    <w:p>
      <w:pPr>
        <w:pStyle w:val="CodeBlock"/>
        <w:ind w:left="259" w:right="72"/>
      </w:pPr>
      <w:r>
        <w:rPr>
          <w:rFonts w:ascii="Liberation Mono" w:hAnsi="Liberation Mono"/>
        </w:rPr>
        <w:t>const BRANCH_CANOPY: StringName = &amp;"CANOPY"</w:t>
      </w:r>
    </w:p>
    <w:p>
      <w:pPr>
        <w:pStyle w:val="CodeBlock"/>
        <w:ind w:left="259" w:right="72"/>
      </w:pPr>
      <w:r>
        <w:rPr>
          <w:rFonts w:ascii="Liberation Mono" w:hAnsi="Liberation Mono"/>
        </w:rPr>
        <w:t>const BRANCH_RIPPLE: StringName = &amp;"RIPPLE"</w:t>
      </w:r>
    </w:p>
    <w:p>
      <w:pPr>
        <w:pStyle w:val="CodeBlock"/>
        <w:ind w:left="259" w:right="72"/>
      </w:pPr>
      <w:r>
        <w:rPr>
          <w:rFonts w:ascii="Liberation Mono" w:hAnsi="Liberation Mono"/>
        </w:rPr>
        <w:t>const SHARD_08: StringName = &amp;"Shard_08"</w:t>
      </w:r>
    </w:p>
    <w:p>
      <w:pPr>
        <w:pStyle w:val="CodeBlock"/>
        <w:ind w:left="259" w:right="72"/>
      </w:pPr>
      <w:r>
        <w:rPr>
          <w:rFonts w:ascii="Liberation Mono" w:hAnsi="Liberation Mono"/>
        </w:rPr>
        <w:t>const SHARD_09: StringName = &amp;"Shard_09"</w:t>
      </w:r>
    </w:p>
    <w:p>
      <w:pPr>
        <w:pStyle w:val="CodeBlock"/>
        <w:ind w:left="259" w:right="72"/>
      </w:pPr>
      <w:r>
        <w:rPr>
          <w:rFonts w:ascii="Liberation Mono" w:hAnsi="Liberation Mono"/>
        </w:rPr>
        <w:t>const MAIN_TEXT_ID: StringName = &amp;"LEVEL_04_MAIN_TEXT"</w:t>
      </w:r>
    </w:p>
    <w:p>
      <w:pPr>
        <w:pStyle w:val="CodeBlock"/>
        <w:ind w:left="259" w:right="72"/>
      </w:pPr>
      <w:r>
        <w:rPr>
          <w:rFonts w:ascii="Liberation Mono" w:hAnsi="Liberation Mono"/>
        </w:rPr>
        <w:t>const CANOPY_TARGET_IDS := [&amp;"CANOPY_TONE_1", &amp;"CANOPY_TONE_2", &amp;"CANOPY_TONE_3"]</w:t>
      </w:r>
    </w:p>
    <w:p>
      <w:pPr>
        <w:pStyle w:val="CodeBlock"/>
        <w:ind w:left="259" w:right="72"/>
      </w:pPr>
      <w:r>
        <w:rPr>
          <w:rFonts w:ascii="Liberation Mono" w:hAnsi="Liberation Mono"/>
        </w:rPr>
        <w:t>const RIPPLE_MARKER_IDS := [&amp;"RIPPLE_MARKER_1", &amp;"RIPPLE_MARKER_2"]</w:t>
      </w:r>
    </w:p>
    <w:p>
      <w:pPr>
        <w:pStyle w:val="CodeBlock"/>
        <w:ind w:left="259" w:right="72"/>
      </w:pPr>
      <w:r>
        <w:rPr>
          <w:rFonts w:ascii="Liberation Mono" w:hAnsi="Liberation Mono"/>
        </w:rPr>
        <w:t>const PORTAL_TARGET := "res://scenes/levels/Level_05.tscn"</w:t>
      </w:r>
    </w:p>
    <w:p>
      <w:pPr>
        <w:pStyle w:val="CodeBlock"/>
        <w:ind w:left="259" w:right="72"/>
      </w:pPr>
      <w:r>
        <w:rPr>
          <w:rFonts w:ascii="Liberation Mono" w:hAnsi="Liberation Mono"/>
        </w:rPr>
      </w:r>
    </w:p>
    <w:p>
      <w:pPr>
        <w:pStyle w:val="CodeBlock"/>
        <w:ind w:left="259" w:right="72"/>
      </w:pPr>
      <w:r>
        <w:rPr>
          <w:rFonts w:ascii="Liberation Mono" w:hAnsi="Liberation Mono"/>
        </w:rPr>
        <w:t>enum MacroState {</w:t>
      </w:r>
    </w:p>
    <w:p>
      <w:pPr>
        <w:pStyle w:val="CodeBlock"/>
        <w:ind w:left="259" w:right="72"/>
      </w:pPr>
      <w:r>
        <w:rPr>
          <w:rFonts w:ascii="Liberation Mono" w:hAnsi="Liberation Mono"/>
        </w:rPr>
        <w:t xml:space="preserve">    CANDIDATE_UNSET,</w:t>
      </w:r>
    </w:p>
    <w:p>
      <w:pPr>
        <w:pStyle w:val="CodeBlock"/>
        <w:ind w:left="259" w:right="72"/>
      </w:pPr>
      <w:r>
        <w:rPr>
          <w:rFonts w:ascii="Liberation Mono" w:hAnsi="Liberation Mono"/>
        </w:rPr>
        <w:t xml:space="preserve">    FIRST_CANDIDATE_CANOPY,</w:t>
      </w:r>
    </w:p>
    <w:p>
      <w:pPr>
        <w:pStyle w:val="CodeBlock"/>
        <w:ind w:left="259" w:right="72"/>
      </w:pPr>
      <w:r>
        <w:rPr>
          <w:rFonts w:ascii="Liberation Mono" w:hAnsi="Liberation Mono"/>
        </w:rPr>
        <w:t xml:space="preserve">    FIRST_CANDIDATE_RIPPLE,</w:t>
      </w:r>
    </w:p>
    <w:p>
      <w:pPr>
        <w:pStyle w:val="CodeBlock"/>
        <w:ind w:left="259" w:right="72"/>
      </w:pPr>
      <w:r>
        <w:rPr>
          <w:rFonts w:ascii="Liberation Mono" w:hAnsi="Liberation Mono"/>
        </w:rPr>
        <w:t xml:space="preserve">    FIRST_SHARD_AVAILABLE,</w:t>
      </w:r>
    </w:p>
    <w:p>
      <w:pPr>
        <w:pStyle w:val="CodeBlock"/>
        <w:ind w:left="259" w:right="72"/>
      </w:pPr>
      <w:r>
        <w:rPr>
          <w:rFonts w:ascii="Liberation Mono" w:hAnsi="Liberation Mono"/>
        </w:rPr>
        <w:t xml:space="preserve">    FIRST_REWARD_COMPLETE,</w:t>
      </w:r>
    </w:p>
    <w:p>
      <w:pPr>
        <w:pStyle w:val="CodeBlock"/>
        <w:ind w:left="259" w:right="72"/>
      </w:pPr>
      <w:r>
        <w:rPr>
          <w:rFonts w:ascii="Liberation Mono" w:hAnsi="Liberation Mono"/>
        </w:rPr>
        <w:t xml:space="preserve">    REMAINING_DEFERRED,</w:t>
      </w:r>
    </w:p>
    <w:p>
      <w:pPr>
        <w:pStyle w:val="CodeBlock"/>
        <w:ind w:left="259" w:right="72"/>
      </w:pPr>
      <w:r>
        <w:rPr>
          <w:rFonts w:ascii="Liberation Mono" w:hAnsi="Liberation Mono"/>
        </w:rPr>
        <w:t xml:space="preserve">    SECOND_SHARD_AVAILABLE,</w:t>
      </w:r>
    </w:p>
    <w:p>
      <w:pPr>
        <w:pStyle w:val="CodeBlock"/>
        <w:ind w:left="259" w:right="72"/>
      </w:pPr>
      <w:r>
        <w:rPr>
          <w:rFonts w:ascii="Liberation Mono" w:hAnsi="Liberation Mono"/>
        </w:rPr>
        <w:t xml:space="preserve">    BOTH_REWARDS_COMPLETE,</w:t>
      </w:r>
    </w:p>
    <w:p>
      <w:pPr>
        <w:pStyle w:val="CodeBlock"/>
        <w:ind w:left="259" w:right="72"/>
      </w:pPr>
      <w:r>
        <w:rPr>
          <w:rFonts w:ascii="Liberation Mono" w:hAnsi="Liberation Mono"/>
        </w:rPr>
        <w:t xml:space="preserve">    MAIN_TEXT,</w:t>
      </w:r>
    </w:p>
    <w:p>
      <w:pPr>
        <w:pStyle w:val="CodeBlock"/>
        <w:ind w:left="259" w:right="72"/>
      </w:pPr>
      <w:r>
        <w:rPr>
          <w:rFonts w:ascii="Liberation Mono" w:hAnsi="Liberation Mono"/>
        </w:rPr>
        <w:t xml:space="preserve">    EXIT,</w:t>
      </w:r>
    </w:p>
    <w:p>
      <w:pPr>
        <w:pStyle w:val="CodeBlock"/>
        <w:ind w:left="259" w:right="72"/>
      </w:pPr>
      <w:r>
        <w:rPr>
          <w:rFonts w:ascii="Liberation Mono" w:hAnsi="Liberation Mono"/>
        </w:rPr>
        <w:t>}</w:t>
      </w:r>
    </w:p>
    <w:p>
      <w:pPr>
        <w:pStyle w:val="CodeBlock"/>
        <w:ind w:left="259" w:right="72"/>
      </w:pPr>
      <w:r>
        <w:rPr>
          <w:rFonts w:ascii="Liberation Mono" w:hAnsi="Liberation Mono"/>
        </w:rPr>
      </w:r>
    </w:p>
    <w:p>
      <w:pPr>
        <w:pStyle w:val="CodeBlock"/>
      </w:pPr>
      <w:r>
        <w:t>enum RouteContext { INITIAL, REMAINING }</w:t>
      </w:r>
    </w:p>
    <w:p>
      <w:pPr>
        <w:pStyle w:val="CodeBlock"/>
      </w:pPr>
      <w:r>
        <w:t>const RIPPLE_FOOTPRINT_IDS := [&amp;"R1I", &amp;"R1R", &amp;"R2I", &amp;"R2R"]</w:t>
      </w:r>
    </w:p>
    <w:p>
      <w:pPr>
        <w:pStyle w:val="CodeBlock"/>
      </w:pPr>
      <w:r>
        <w:t>const CANOPY_FOOTPRINT_IDS := [&amp;"C1I", &amp;"C1R", &amp;"C2I", &amp;"C2R", &amp;"C3I", &amp;"C3R"]</w:t>
      </w:r>
    </w:p>
    <w:p>
      <w:pPr>
        <w:pStyle w:val="CodeBlock"/>
        <w:ind w:left="259" w:right="72"/>
      </w:pPr>
      <w:r>
        <w:rPr>
          <w:rFonts w:ascii="Liberation Mono" w:hAnsi="Liberation Mono"/>
        </w:rPr>
        <w:t>enum AnchorContext { FIRST_PASS, REMAINING_PASS }</w:t>
      </w:r>
    </w:p>
    <w:p>
      <w:pPr>
        <w:pStyle w:val="CodeBlock"/>
        <w:ind w:left="259" w:right="72"/>
      </w:pPr>
      <w:r>
        <w:rPr>
          <w:rFonts w:ascii="Liberation Mono" w:hAnsi="Liberation Mono"/>
        </w:rPr>
        <w:t>enum EnvironmentPhase { E0_INITIAL, E1_CANOPY_FIRST, E1_RIPPLE_FIRST, E2_WEATHER_WEAVE, E3_AFTER_MAIN_TEXT }</w:t>
      </w:r>
    </w:p>
    <w:p>
      <w:pPr>
        <w:pStyle w:val="Heading1"/>
      </w:pPr>
      <w:r>
        <w:t>Appendix C. Validation checklist</w:t>
      </w:r>
    </w:p>
    <w:p>
      <w:pPr>
        <w:spacing w:after="40"/>
      </w:pPr>
      <w:r>
        <w:rPr>
          <w:b/>
        </w:rPr>
        <w:t xml:space="preserve">☐ </w:t>
      </w:r>
      <w:r>
        <w:t>Source versions match Narrative v1.1, Visual v1.2 and Gameplay v1.2.</w:t>
      </w:r>
    </w:p>
    <w:p>
      <w:pPr>
        <w:spacing w:after="40"/>
      </w:pPr>
      <w:r>
        <w:rPr>
          <w:b/>
        </w:rPr>
        <w:t xml:space="preserve">☐ </w:t>
      </w:r>
      <w:r>
        <w:t>Level_04 root identity transform and scene-local coordinate frame preserved.</w:t>
      </w:r>
    </w:p>
    <w:p>
      <w:pPr>
        <w:spacing w:after="40"/>
      </w:pPr>
      <w:r>
        <w:rPr>
          <w:b/>
        </w:rPr>
        <w:t xml:space="preserve">☐ </w:t>
      </w:r>
      <w:r>
        <w:t>Exact Shard_08, Shard_09 and main text copied without decorative quotes.</w:t>
      </w:r>
    </w:p>
    <w:p>
      <w:pPr>
        <w:spacing w:after="40"/>
      </w:pPr>
      <w:r>
        <w:rPr>
          <w:b/>
        </w:rPr>
        <w:t xml:space="preserve">☐ </w:t>
      </w:r>
      <w:r>
        <w:t>Level04ProgressController is sole macro state owner.</w:t>
      </w:r>
    </w:p>
    <w:p>
      <w:pPr>
        <w:spacing w:after="40"/>
      </w:pPr>
      <w:r>
        <w:rPr>
          <w:b/>
        </w:rPr>
        <w:t xml:space="preserve">☐ </w:t>
      </w:r>
      <w:r>
        <w:t>Candidate is first terminal event and immutable; reward order has no authority.</w:t>
      </w:r>
    </w:p>
    <w:p>
      <w:pPr>
        <w:spacing w:after="40"/>
      </w:pPr>
      <w:r>
        <w:rPr>
          <w:b/>
        </w:rPr>
        <w:t xml:space="preserve">☐ </w:t>
      </w:r>
      <w:r>
        <w:t>Canopy has 3 IDs x 2 footprints; Ripple has 2 IDs x 2 footprints; exact IDs are C1I/C1R/C2I/C2R/C3I/C3R/R1I/R1R/R2I/R2R with explicit RouteContext.</w:t>
      </w:r>
    </w:p>
    <w:p>
      <w:pPr>
        <w:spacing w:after="40"/>
      </w:pPr>
      <w:r>
        <w:rPr>
          <w:b/>
        </w:rPr>
        <w:t xml:space="preserve">☐ </w:t>
      </w:r>
      <w:r>
        <w:t>Each canonical shard has one slot, one SoulShard child and two explicit anchors.</w:t>
      </w:r>
    </w:p>
    <w:p>
      <w:pPr>
        <w:spacing w:after="40"/>
      </w:pPr>
      <w:r>
        <w:rPr>
          <w:b/>
        </w:rPr>
        <w:t xml:space="preserve">☐ </w:t>
      </w:r>
      <w:r>
        <w:t>Packed shard children are disabled before first frame.</w:t>
      </w:r>
    </w:p>
    <w:p>
      <w:pPr>
        <w:spacing w:after="40"/>
      </w:pPr>
      <w:r>
        <w:rPr>
          <w:b/>
        </w:rPr>
        <w:t xml:space="preserve">☐ </w:t>
      </w:r>
      <w:r>
        <w:t>Macro receives slot shard_collection_started/shard_collected, not child signal directly.</w:t>
      </w:r>
    </w:p>
    <w:p>
      <w:pPr>
        <w:spacing w:after="40"/>
      </w:pPr>
      <w:r>
        <w:rPr>
          <w:b/>
        </w:rPr>
        <w:t xml:space="preserve">☐ </w:t>
      </w:r>
      <w:r>
        <w:t>Progress advances only on shard_collected.</w:t>
      </w:r>
    </w:p>
    <w:p>
      <w:pPr>
        <w:spacing w:after="40"/>
      </w:pPr>
      <w:r>
        <w:rPr>
          <w:b/>
        </w:rPr>
        <w:t xml:space="preserve">☐ </w:t>
      </w:r>
      <w:r>
        <w:t>Environment transitions are non-blocking and resources local.</w:t>
      </w:r>
    </w:p>
    <w:p>
      <w:pPr>
        <w:spacing w:after="40"/>
      </w:pPr>
      <w:r>
        <w:rPr>
          <w:b/>
        </w:rPr>
        <w:t xml:space="preserve">☐ </w:t>
      </w:r>
      <w:r>
        <w:t>Weather Weave fallback affects optional presentation only.</w:t>
      </w:r>
    </w:p>
    <w:p>
      <w:pPr>
        <w:spacing w:after="40"/>
      </w:pPr>
      <w:r>
        <w:rPr>
          <w:b/>
        </w:rPr>
        <w:t xml:space="preserve">☐ </w:t>
      </w:r>
      <w:r>
        <w:t>Main text is fail-closed and actual closed is mandatory.</w:t>
      </w:r>
    </w:p>
    <w:p>
      <w:pPr>
        <w:spacing w:after="40"/>
      </w:pPr>
      <w:r>
        <w:rPr>
          <w:b/>
        </w:rPr>
        <w:t xml:space="preserve">☐ </w:t>
      </w:r>
      <w:r>
        <w:t>Portal adapter calls shared activate() once and never owns scene loading.</w:t>
      </w:r>
    </w:p>
    <w:p>
      <w:pPr>
        <w:spacing w:after="40"/>
      </w:pPr>
      <w:r>
        <w:rPr>
          <w:b/>
        </w:rPr>
        <w:t xml:space="preserve">☐ </w:t>
      </w:r>
      <w:r>
        <w:t>Recovery suspension is source-keyed and unlock reevaluation requires no exit/re-entry.</w:t>
      </w:r>
    </w:p>
    <w:p>
      <w:pPr>
        <w:spacing w:after="40"/>
      </w:pPr>
      <w:r>
        <w:rPr>
          <w:b/>
        </w:rPr>
        <w:t xml:space="preserve">☐ </w:t>
      </w:r>
      <w:r>
        <w:t>PlayerFloorSpawnMarker is treated as floor coordinate, not Player root Y.</w:t>
      </w:r>
    </w:p>
    <w:p>
      <w:pPr>
        <w:spacing w:after="40"/>
      </w:pPr>
      <w:r>
        <w:rPr>
          <w:b/>
        </w:rPr>
        <w:t xml:space="preserve">☐ </w:t>
      </w:r>
      <w:r>
        <w:t>No GameState/save/autoload/LevelManager expansion/project.godot change.</w:t>
      </w:r>
    </w:p>
    <w:p>
      <w:pPr>
        <w:spacing w:after="40"/>
      </w:pPr>
      <w:r>
        <w:rPr>
          <w:b/>
        </w:rPr>
        <w:t xml:space="preserve">☐ </w:t>
      </w:r>
      <w:r>
        <w:t>All P0 stop-condition tests are retained in future implementation evidence.</w:t>
      </w:r>
    </w:p>
    <w:p>
      <w:pPr>
        <w:spacing w:after="40"/>
      </w:pPr>
      <w:r>
        <w:rPr>
          <w:b/>
        </w:rPr>
        <w:t xml:space="preserve">☐ </w:t>
      </w:r>
      <w:r>
        <w:t>Producer explicitly authorizes the next gate before any preflight/decomposition/runtime work.</w:t>
      </w:r>
    </w:p>
    <w:p>
      <w:pPr/>
      <w:r>
        <w:t>☐ Every authoritative NodePath resolves from its real owner; all four puzzle Player/VFX paths use ../../../../.</w:t>
      </w:r>
    </w:p>
    <w:p>
      <w:pPr/>
      <w:r>
        <w:t>☐ Each RA0-RA11 node is a Level04RecoveryAnchorZone with FloorAnchor + ArrivalZone and exact canonical anchor_id.</w:t>
      </w:r>
    </w:p>
    <w:p>
      <w:pPr/>
      <w:r>
        <w:t>☐ RecoveryController explicitly registers all twelve zones, solely owns latest_valid_anchor, and has no nearest-anchor/per-frame scan.</w:t>
      </w:r>
    </w:p>
    <w:p>
      <w:pPr/>
      <w:r>
        <w:t>☐ Player already inside an activated RA sensor is accepted after one physics frame; duplicate current anchor is a no-op.</w:t>
      </w:r>
    </w:p>
    <w:p>
      <w:pPr/>
      <w:r>
        <w:t>☐ PortalFloorAnchor alone owns Vector3(6,2,56.5); nested LevelPortal remains identity-local and exact Level_05/AUTO_ENTER/no-confirmation.</w:t>
      </w:r>
    </w:p>
    <w:p>
      <w:pPr/>
      <w:r>
        <w:t>☐ Level04PortalAdapter exclusively owns PortalAccentVFX; EnvironmentStateController cannot start, cancel or time out it.</w:t>
      </w:r>
    </w:p>
    <w:p>
      <w:pPr/>
      <w:r>
        <w:t>☐ Exactly one visible shared SoulOrb_Follow exists with exact target/orientation paths and one visible soul_orb_visual.</w:t>
      </w:r>
    </w:p>
    <w:p>
      <w:pPr/>
      <w:r>
        <w:t>☐ Both shard rewards use normal return-to-orb animation; missing-orb completion is emergency fallback only.</w:t>
      </w:r>
    </w:p>
    <w:p>
      <w:pPr/>
      <w:r>
        <w:t>☐ RouteContext { INITIAL, REMAINING } is distinct from AnchorContext { FIRST_PASS, REMAINING_PASS }.</w:t>
      </w:r>
    </w:p>
    <w:p>
      <w:pPr/>
      <w:r>
        <w:t>☐ FIRST_REWARD_COMPLETE fixes remaining_branch and progresses to REMAINING_DEFERRED even when E1 presentation fails or is delayed.</w:t>
      </w:r>
    </w:p>
    <w:p>
      <w:pPr/>
      <w:r>
        <w:t>☐ Audited main commit is d84af4e4616d7e2a5375c776fe8be0d8c9cbaabf; shared-contract active PRs trigger preflight refresh STOP.</w:t>
      </w:r>
    </w:p>
    <w:p>
      <w:pPr/>
      <w:r>
        <w:t>☐ Every recovery volume is an explicit Level04RecoveryVolume with unique volume_id and a literal RecoveryController registry path.</w:t>
      </w:r>
    </w:p>
    <w:p>
      <w:pPr/>
      <w:r>
        <w:t>☐ RecoveryController solely owns fall_event_generation, current token, recovery_latched, active overlaps, pending recovery and rearm eligibility.</w:t>
      </w:r>
    </w:p>
    <w:p>
      <w:pPr/>
      <w:r>
        <w:t>☐ First valid entry creates one token; duplicate/overlapping entries share it; post-teleport rearm requires zero registered overlaps after a physics frame.</w:t>
      </w:r>
    </w:p>
    <w:p>
      <w:pPr/>
      <w:r>
        <w:t>☐ Pending recovery clears when Player exits before unlock and executes once when the same token remains invalid.</w:t>
      </w:r>
    </w:p>
    <w:p>
      <w:pPr/>
      <w:r>
        <w:t>☐ RAx root owns approved coordinate; FloorAnchor identity-local; global teleport transform approximately matches Gameplay Spec.</w:t>
      </w:r>
    </w:p>
    <w:p>
      <w:pPr/>
      <w:r>
        <w:t>☐ All ten footprint instances use player_path ../../../../../PlayerRoot/Player and reject non-configured or airborne bodies.</w:t>
      </w:r>
    </w:p>
    <w:p>
      <w:pPr/>
      <w:r>
        <w:t>☐ Nested LevelPortal identity is represented in .tscn by omitted transform; runtime validation uses approximate comparison.</w:t>
      </w:r>
    </w:p>
    <w:p>
      <w:pPr>
        <w:pStyle w:val="Heading1"/>
      </w:pPr>
      <w:r>
        <w:t>Appendix D. Source traceability</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cantSplit/>
        </w:trPr>
        <w:tc>
          <w:tcPr>
            <w:tcW w:type="dxa" w:w="3168"/>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Design concern</w:t>
            </w:r>
          </w:p>
        </w:tc>
        <w:tc>
          <w:tcPr>
            <w:tcW w:type="dxa" w:w="4032"/>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Source authority</w:t>
            </w:r>
          </w:p>
        </w:tc>
        <w:tc>
          <w:tcPr>
            <w:tcW w:type="dxa" w:w="3024"/>
            <w:vAlign w:val="center"/>
            <w:tcMar>
              <w:top w:w="70" w:type="dxa"/>
              <w:start w:w="70" w:type="dxa"/>
              <w:bottom w:w="70" w:type="dxa"/>
              <w:end w:w="70" w:type="dxa"/>
            </w:tcMar>
            <w:shd w:fill="315C52"/>
          </w:tcPr>
          <w:p>
            <w:pPr>
              <w:spacing w:after="0" w:line="240" w:lineRule="auto"/>
            </w:pPr>
            <w:r/>
            <w:r>
              <w:rPr>
                <w:rFonts w:ascii="Liberation Sans" w:hAnsi="Liberation Sans"/>
                <w:b/>
                <w:color w:val="FFFFFF"/>
                <w:sz w:val="16"/>
              </w:rPr>
              <w:t>Architecture location</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Exact copy / emotional safety</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5"/>
              </w:rPr>
              <w:t>Narrative v1.1 §§4-6, Appendix decisions</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Sections 4, 13, 18-19</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Visual hierarchy / coexistence</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Visual v1.2 §§1-10</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Sections 2-4, 12, 18</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Coordinates / topology / timing</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5"/>
              </w:rPr>
              <w:t>Gameplay v1.2 §§2-7</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Sections 3-4, 7-10, 15</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Macro states / reveal authority</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Gameplay v1.2 §§3.1.1, 8</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Sections 5-8, 11</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Weather Weave / finale / portal</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5"/>
              </w:rPr>
              <w:t>Gameplay v1.2 §9</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Sections 12-14</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Recovery anchors and failures</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Gameplay v1.2 §§4.1, 12-13</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Sections 15, 17-18</w:t>
            </w:r>
          </w:p>
        </w:tc>
      </w:tr>
      <w:tr>
        <w:trPr>
          <w:cantSplit/>
        </w:trPr>
        <w:tc>
          <w:tcPr>
            <w:tcW w:type="dxa" w:w="3168"/>
            <w:vAlign w:val="center"/>
            <w:tcMar>
              <w:top w:w="70" w:type="dxa"/>
              <w:start w:w="70" w:type="dxa"/>
              <w:bottom w:w="70" w:type="dxa"/>
              <w:end w:w="70" w:type="dxa"/>
            </w:tcMar>
          </w:tcPr>
          <w:p>
            <w:pPr>
              <w:spacing w:after="0" w:line="240" w:lineRule="auto"/>
            </w:pPr>
            <w:r/>
            <w:r>
              <w:rPr>
                <w:rFonts w:ascii="Liberation Sans" w:hAnsi="Liberation Sans"/>
                <w:b w:val="0"/>
                <w:sz w:val="15"/>
              </w:rPr>
              <w:t>Shared API facts</w:t>
            </w:r>
          </w:p>
        </w:tc>
        <w:tc>
          <w:tcPr>
            <w:tcW w:type="dxa" w:w="4032"/>
            <w:vAlign w:val="center"/>
            <w:tcMar>
              <w:top w:w="70" w:type="dxa"/>
              <w:start w:w="70" w:type="dxa"/>
              <w:bottom w:w="70" w:type="dxa"/>
              <w:end w:w="70" w:type="dxa"/>
            </w:tcMar>
          </w:tcPr>
          <w:p>
            <w:pPr>
              <w:spacing w:after="0" w:line="240" w:lineRule="auto"/>
            </w:pPr>
            <w:r/>
            <w:r>
              <w:rPr>
                <w:rFonts w:ascii="Liberation Sans" w:hAnsi="Liberation Sans"/>
                <w:b w:val="0"/>
                <w:sz w:val="15"/>
              </w:rPr>
              <w:t>current main audited files</w:t>
            </w:r>
          </w:p>
        </w:tc>
        <w:tc>
          <w:tcPr>
            <w:tcW w:type="dxa" w:w="3024"/>
            <w:vAlign w:val="center"/>
            <w:tcMar>
              <w:top w:w="70" w:type="dxa"/>
              <w:start w:w="70" w:type="dxa"/>
              <w:bottom w:w="70" w:type="dxa"/>
              <w:end w:w="70" w:type="dxa"/>
            </w:tcMar>
          </w:tcPr>
          <w:p>
            <w:pPr>
              <w:spacing w:after="0" w:line="240" w:lineRule="auto"/>
            </w:pPr>
            <w:r/>
            <w:r>
              <w:rPr>
                <w:rFonts w:ascii="Liberation Sans" w:hAnsi="Liberation Sans"/>
                <w:b w:val="0"/>
                <w:sz w:val="15"/>
              </w:rPr>
              <w:t>Sections 1, 5-7, 11, 13-15</w:t>
            </w:r>
          </w:p>
        </w:tc>
      </w:tr>
      <w:tr>
        <w:trPr>
          <w:cantSplit/>
        </w:trPr>
        <w:tc>
          <w:tcPr>
            <w:tcW w:type="dxa" w:w="3168"/>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No implementation authority</w:t>
            </w:r>
          </w:p>
        </w:tc>
        <w:tc>
          <w:tcPr>
            <w:tcW w:type="dxa" w:w="4032"/>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All three source scope statements + user instruction</w:t>
            </w:r>
          </w:p>
        </w:tc>
        <w:tc>
          <w:tcPr>
            <w:tcW w:type="dxa" w:w="3024"/>
            <w:vAlign w:val="center"/>
            <w:tcMar>
              <w:top w:w="70" w:type="dxa"/>
              <w:start w:w="70" w:type="dxa"/>
              <w:bottom w:w="70" w:type="dxa"/>
              <w:end w:w="70" w:type="dxa"/>
            </w:tcMar>
            <w:shd w:fill="F4F7F5"/>
          </w:tcPr>
          <w:p>
            <w:pPr>
              <w:spacing w:after="0" w:line="240" w:lineRule="auto"/>
            </w:pPr>
            <w:r/>
            <w:r>
              <w:rPr>
                <w:rFonts w:ascii="Liberation Sans" w:hAnsi="Liberation Sans"/>
                <w:b w:val="0"/>
                <w:sz w:val="15"/>
              </w:rPr>
              <w:t>Sections 16 and 19</w:t>
            </w:r>
          </w:p>
        </w:tc>
      </w:tr>
      <w:tr>
        <w:trPr>
          <w:cantSplit/>
        </w:trPr>
        <w:tc>
          <w:tcPr>
            <w:tcW w:type="dxa" w:w="3168"/>
            <w:vAlign w:val="center"/>
            <w:tcMar>
              <w:top w:w="70" w:type="dxa"/>
              <w:start w:w="70" w:type="dxa"/>
              <w:bottom w:w="70" w:type="dxa"/>
              <w:end w:w="70" w:type="dxa"/>
            </w:tcMar>
          </w:tcPr>
          <w:p>
            <w:pPr>
              <w:spacing w:after="0" w:line="240" w:lineRule="auto"/>
            </w:pPr>
            <w:r>
              <w:rPr>
                <w:rFonts w:ascii="Liberation Sans" w:hAnsi="Liberation Sans"/>
                <w:b w:val="0"/>
                <w:sz w:val="15"/>
              </w:rPr>
              <w:t>Producer re-review v1.2 corrections</w:t>
            </w:r>
          </w:p>
        </w:tc>
        <w:tc>
          <w:tcPr>
            <w:tcW w:type="dxa" w:w="4032"/>
            <w:vAlign w:val="center"/>
            <w:tcMar>
              <w:top w:w="70" w:type="dxa"/>
              <w:start w:w="70" w:type="dxa"/>
              <w:bottom w:w="70" w:type="dxa"/>
              <w:end w:w="70" w:type="dxa"/>
            </w:tcMar>
          </w:tcPr>
          <w:p>
            <w:pPr>
              <w:spacing w:after="0" w:line="240" w:lineRule="auto"/>
            </w:pPr>
            <w:r>
              <w:rPr>
                <w:rFonts w:ascii="Liberation Sans" w:hAnsi="Liberation Sans"/>
                <w:b w:val="0"/>
                <w:sz w:val="15"/>
              </w:rPr>
              <w:t>Producer Re-review - mandatory corrections 1-7</w:t>
            </w:r>
          </w:p>
        </w:tc>
        <w:tc>
          <w:tcPr>
            <w:tcW w:type="dxa" w:w="3024"/>
            <w:vAlign w:val="center"/>
            <w:tcMar>
              <w:top w:w="70" w:type="dxa"/>
              <w:start w:w="70" w:type="dxa"/>
              <w:bottom w:w="70" w:type="dxa"/>
              <w:end w:w="70" w:type="dxa"/>
            </w:tcMar>
          </w:tcPr>
          <w:p>
            <w:pPr>
              <w:spacing w:after="0" w:line="240" w:lineRule="auto"/>
            </w:pPr>
            <w:r>
              <w:rPr>
                <w:rFonts w:ascii="Liberation Sans" w:hAnsi="Liberation Sans"/>
                <w:b w:val="0"/>
                <w:sz w:val="15"/>
              </w:rPr>
              <w:t>Sections 0, 2-17 and Appendices A-C</w:t>
            </w:r>
          </w:p>
        </w:tc>
      </w:tr>
    </w:tbl>
    <w:p>
      <w:pPr>
        <w:spacing w:after="20"/>
      </w:pPr>
    </w:p>
    <w:tbl>
      <w:tblPr>
        <w:tblStyle w:val="TableGrid"/>
        <w:tblW w:type="auto" w:w="0"/>
        <w:jc w:val="center"/>
        <w:tblLook w:firstColumn="1" w:firstRow="1" w:lastColumn="0" w:lastRow="0" w:noHBand="0" w:noVBand="1" w:val="04A0"/>
      </w:tblPr>
      <w:tblGrid>
        <w:gridCol w:w="10123"/>
      </w:tblGrid>
      <w:tr>
        <w:trPr>
          <w:tblHeader w:val="true"/>
          <w:cantSplit/>
        </w:trPr>
        <w:tc>
          <w:tcPr>
            <w:tcW w:type="dxa" w:w="10123"/>
            <w:shd w:fill="E7EFEA"/>
            <w:tcMar>
              <w:top w:w="120" w:type="dxa"/>
              <w:start w:w="140" w:type="dxa"/>
              <w:bottom w:w="120" w:type="dxa"/>
              <w:end w:w="140" w:type="dxa"/>
            </w:tcMar>
          </w:tcPr>
          <w:p>
            <w:pPr>
              <w:pStyle w:val="Callout"/>
            </w:pPr>
            <w:r>
              <w:rPr>
                <w:b/>
                <w:color w:val="315C52"/>
              </w:rPr>
              <w:t>FINAL HANDOFF STATUS</w:t>
              <w:br/>
              <w:t>Level_04_Technical_Architecture_and_State_Model_v1.2.docx incorporates all mandatory Producer re-review corrections as a documentation-only architecture authority. No Godot scenes, scripts, resources, assets, project settings, branches, commits, pull requests, Art Production Bible, Greybox Development Reference or Codex decomposition were created or modified.</w:t>
            </w:r>
          </w:p>
        </w:tc>
      </w:tr>
    </w:tbl>
    <w:p>
      <w:pPr>
        <w:spacing w:after="20"/>
      </w:pPr>
    </w:p>
    <w:sectPr w:rsidR="00FC693F" w:rsidRPr="0006063C" w:rsidSect="00034616">
      <w:headerReference w:type="default" r:id="rId26"/>
      <w:pgSz w:w="11909" w:h="16834"/>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D7472"/>
        <w:sz w:val="15"/>
      </w:rPr>
      <w:t xml:space="preserve">Documentation only  |  No runtime changes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FIFTEEN SHARDS OF LIGHT  |  LEVEL_04 TECHNICAL ARCHITECTURE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FIFTEEN SHARDS OF LIGHT  |  LEVEL_04 TECHNICAL ARCHITECTURE v1.2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315C5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315C5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C99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2430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pPr>
    <w:rPr>
      <w:rFonts w:ascii="Liberation Mono" w:hAnsi="Liberation Mono"/>
      <w:sz w:val="15"/>
    </w:rPr>
  </w:style>
  <w:style w:type="paragraph" w:customStyle="1" w:styleId="CaptionSmall">
    <w:name w:val="Caption Small"/>
    <w:pPr>
      <w:jc w:val="center"/>
    </w:pPr>
    <w:rPr>
      <w:rFonts w:ascii="Liberation Sans" w:hAnsi="Liberation Sans"/>
      <w:i/>
      <w:color w:val="6D7472"/>
      <w:sz w:val="16"/>
    </w:rPr>
  </w:style>
  <w:style w:type="paragraph" w:customStyle="1" w:styleId="Callout">
    <w:name w:val="Callout"/>
    <w:rPr>
      <w:rFonts w:ascii="Liberation Sans" w:hAnsi="Liberation Sans"/>
      <w:b/>
      <w:color w:val="24302E"/>
      <w:sz w:val="18"/>
    </w:rPr>
  </w:style>
  <w:style w:type="paragraph" w:customStyle="1" w:styleId="TableText">
    <w:name w:val="Table Text"/>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footer" Target="footer2.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Level_04 Technical Architecture and State Model v1.2</dc:title>
  <dc:subject>Documentation-only Godot 4.x technical architecture for Level_04</dc:subject>
  <dc:creator>OpenAI</dc:creator>
  <cp:keywords>Godot 4.6, Level_04, technical architecture, state model, documentation only</cp:keywords>
  <dc:description>Producer re-review v1.2. No runtime implementation authority.</dc:description>
  <cp:lastModifiedBy/>
  <cp:revision>1</cp:revision>
  <dcterms:created xsi:type="dcterms:W3CDTF">2013-12-23T23:15:00Z</dcterms:created>
  <dcterms:modified xsi:type="dcterms:W3CDTF">2013-12-23T23:15:00Z</dcterms:modified>
  <cp:category/>
</cp:coreProperties>
</file>