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6E7772"/>
          <w:sz w:val="28"/>
        </w:rPr>
        <w:t>FIFTEEN SHARDS OF LIGHT</w:t>
      </w:r>
    </w:p>
    <w:p>
      <w:pPr>
        <w:spacing w:before="160"/>
        <w:jc w:val="center"/>
      </w:pPr>
      <w:r>
        <w:rPr>
          <w:b/>
          <w:color w:val="283B35"/>
          <w:sz w:val="54"/>
        </w:rPr>
        <w:t>Level_02 — Живой свет</w:t>
      </w:r>
    </w:p>
    <w:p>
      <w:pPr>
        <w:jc w:val="center"/>
      </w:pPr>
      <w:r>
        <w:rPr>
          <w:b/>
          <w:color w:val="B7832F"/>
          <w:sz w:val="34"/>
        </w:rPr>
        <w:t>TECHNICAL ARCHITECTURE AND STATE MODEL</w:t>
      </w:r>
    </w:p>
    <w:p>
      <w:pPr>
        <w:spacing w:before="360"/>
        <w:jc w:val="center"/>
      </w:pPr>
      <w:r>
        <w:rPr>
          <w:i/>
          <w:color w:val="394E47"/>
          <w:sz w:val="22"/>
        </w:rPr>
        <w:t>Godot 4.x / GDScript / pre-implementation source of truth</w:t>
      </w:r>
    </w:p>
    <w:p>
      <w:pPr>
        <w:spacing w:after="40"/>
        <w:jc w:val="center"/>
      </w:pPr>
      <w:r>
        <w:drawing>
          <wp:inline xmlns:a="http://schemas.openxmlformats.org/drawingml/2006/main" xmlns:pic="http://schemas.openxmlformats.org/drawingml/2006/picture">
            <wp:extent cx="6048000" cy="1320149"/>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048000" cy="1320149"/>
                    </a:xfrm>
                    <a:prstGeom prst="rect"/>
                  </pic:spPr>
                </pic:pic>
              </a:graphicData>
            </a:graphic>
          </wp:inline>
        </w:drawing>
      </w:r>
    </w:p>
    <w:p>
      <w:pPr>
        <w:spacing w:after="120"/>
        <w:jc w:val="center"/>
      </w:pPr>
      <w:r>
        <w:rPr>
          <w:i/>
          <w:color w:val="6E7772"/>
          <w:sz w:val="17"/>
        </w:rPr>
        <w:t>Architectural intent: local Level_02 orchestration around existing shared player, shard, UI and portal systems.</w:t>
      </w:r>
    </w:p>
    <w:p>
      <w:pPr>
        <w:spacing w:before="280"/>
        <w:jc w:val="center"/>
      </w:pPr>
      <w:r>
        <w:rPr>
          <w:color w:val="6E7772"/>
          <w:sz w:val="19"/>
        </w:rPr>
        <w:t>Version 1.1  |  18 June 2026</w:t>
      </w:r>
    </w:p>
    <w:p>
      <w:r>
        <w:br w:type="page"/>
      </w:r>
    </w:p>
    <w:p>
      <w:pPr>
        <w:pStyle w:val="Heading1"/>
        <w:spacing w:before="200" w:after="100"/>
        <w:keepNext/>
        <w:keepLines/>
      </w:pPr>
      <w:r>
        <w:t>Document Control</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8"/>
              </w:rPr>
              <w:t>Field</w:t>
            </w:r>
          </w:p>
        </w:tc>
        <w:tc>
          <w:tcPr>
            <w:tcW w:type="dxa" w:w="703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8"/>
              </w:rPr>
              <w:t>Value</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8"/>
              </w:rPr>
              <w:t>Project</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8"/>
              </w:rPr>
              <w:t>Fifteen Shards of Light</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8"/>
              </w:rPr>
              <w:t>Level</w:t>
            </w:r>
          </w:p>
        </w:tc>
        <w:tc>
          <w:tcPr>
            <w:tcW w:type="dxa" w:w="70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8"/>
              </w:rPr>
              <w:t>Level_02 — Живой свет</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8"/>
              </w:rPr>
              <w:t>Document status</w:t>
            </w:r>
          </w:p>
        </w:tc>
        <w:tc>
          <w:tcPr>
            <w:tcW w:type="dxa" w:w="7030"/>
            <w:tcMar>
              <w:top w:w="55" w:type="dxa"/>
              <w:start w:w="65" w:type="dxa"/>
              <w:bottom w:w="55" w:type="dxa"/>
              <w:end w:w="65" w:type="dxa"/>
            </w:tcMar>
            <w:vAlign w:val="top"/>
          </w:tcPr>
          <w:p>
            <w:pPr>
              <w:spacing w:after="0"/>
            </w:pPr>
            <w:r>
              <w:t>REVISED TECHNICAL DESIGN CANDIDATE — Version 1.1; implementation not included</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8"/>
              </w:rPr>
              <w:t>Engine baseline</w:t>
            </w:r>
          </w:p>
        </w:tc>
        <w:tc>
          <w:tcPr>
            <w:tcW w:type="dxa" w:w="70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8"/>
              </w:rPr>
              <w:t>Godot 4.6 project format; GDScript; Forward Plus; Jolt Physics</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8"/>
              </w:rPr>
              <w:t>Repository</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8"/>
              </w:rPr>
              <w:t>MindDevastation/fifteen-shards-of-light, main branch inspected on 18 June 2026</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8"/>
              </w:rPr>
              <w:t>PR boundary</w:t>
            </w:r>
          </w:p>
        </w:tc>
        <w:tc>
          <w:tcPr>
            <w:tcW w:type="dxa" w:w="7030"/>
            <w:tcMar>
              <w:top w:w="55" w:type="dxa"/>
              <w:start w:w="65" w:type="dxa"/>
              <w:bottom w:w="55" w:type="dxa"/>
              <w:end w:w="65" w:type="dxa"/>
            </w:tcMar>
            <w:shd w:fill="F8F8F5"/>
            <w:vAlign w:val="top"/>
          </w:tcPr>
          <w:p>
            <w:pPr>
              <w:spacing w:after="0"/>
            </w:pPr>
            <w:r>
              <w:t>New Level_02 PR only. PR #47 remains untouched; Version 1.1 is documentation-only.</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8"/>
              </w:rPr>
              <w:t>Primary consumers</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8"/>
              </w:rPr>
              <w:t>Producer, Godot Tech, Codex Task Generator, Codex implementation agent, QA</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8"/>
              </w:rPr>
              <w:t>Implementation scope</w:t>
            </w:r>
          </w:p>
        </w:tc>
        <w:tc>
          <w:tcPr>
            <w:tcW w:type="dxa" w:w="70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8"/>
              </w:rPr>
              <w:t>Primitive greybox, local controllers, state flow, two trials, environment transitions, reward flow, portal integration</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8"/>
              </w:rPr>
              <w:t>Excluded scope</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8"/>
              </w:rPr>
              <w:t>Final art/audio, voiceover, save system, GameState, Level_03 implementation, final acrostic, project-wide framework/refactor</w:t>
            </w:r>
          </w:p>
        </w:tc>
      </w:tr>
    </w:tbl>
    <w:p>
      <w:pPr>
        <w:pStyle w:val="Heading2"/>
      </w:pPr>
      <w:r>
        <w:t>Version 1.1 change log</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1701"/>
            <w:shd w:fill="283B35"/>
            <w:tcMar>
              <w:top w:w="70" w:type="dxa"/>
              <w:start w:w="70" w:type="dxa"/>
              <w:bottom w:w="70" w:type="dxa"/>
              <w:end w:w="70" w:type="dxa"/>
            </w:tcMar>
          </w:tcPr>
          <w:p>
            <w:pPr>
              <w:spacing w:after="0"/>
            </w:pPr>
            <w:r>
              <w:t>Correction</w:t>
            </w:r>
          </w:p>
        </w:tc>
        <w:tc>
          <w:tcPr>
            <w:tcW w:type="dxa" w:w="7711"/>
            <w:shd w:fill="283B35"/>
            <w:tcMar>
              <w:top w:w="70" w:type="dxa"/>
              <w:start w:w="70" w:type="dxa"/>
              <w:bottom w:w="70" w:type="dxa"/>
              <w:end w:w="70" w:type="dxa"/>
            </w:tcMar>
          </w:tcPr>
          <w:p>
            <w:pPr>
              <w:spacing w:after="0"/>
            </w:pPr>
            <w:r>
              <w:t>Version 1.1 resolution</w:t>
            </w:r>
          </w:p>
        </w:tc>
      </w:tr>
      <w:tr>
        <w:trPr>
          <w:cantSplit/>
        </w:trPr>
        <w:tc>
          <w:tcPr>
            <w:tcW w:type="dxa" w:w="1701"/>
            <w:tcMar>
              <w:top w:w="55" w:type="dxa"/>
              <w:start w:w="65" w:type="dxa"/>
              <w:bottom w:w="55" w:type="dxa"/>
              <w:end w:w="65" w:type="dxa"/>
            </w:tcMar>
            <w:vAlign w:val="top"/>
          </w:tcPr>
          <w:p>
            <w:pPr>
              <w:spacing w:after="0"/>
            </w:pPr>
            <w:r>
              <w:t>1. Canonical shard IDs</w:t>
            </w:r>
          </w:p>
        </w:tc>
        <w:tc>
          <w:tcPr>
            <w:tcW w:type="dxa" w:w="7711"/>
            <w:tcMar>
              <w:top w:w="55" w:type="dxa"/>
              <w:start w:w="65" w:type="dxa"/>
              <w:bottom w:w="55" w:type="dxa"/>
              <w:end w:w="65" w:type="dxa"/>
            </w:tcMar>
            <w:vAlign w:val="top"/>
          </w:tcPr>
          <w:p>
            <w:pPr>
              <w:spacing w:after="0"/>
            </w:pPr>
            <w:r>
              <w:t>Trial A = &amp;"Shard_03"; Trial B = &amp;"Shard_04" across exports, constants, logs, tests, validation and appendices. ShardSlot_A/B remain local node names only.</w:t>
            </w:r>
          </w:p>
        </w:tc>
      </w:tr>
      <w:tr>
        <w:trPr>
          <w:cantSplit/>
        </w:trPr>
        <w:tc>
          <w:tcPr>
            <w:tcW w:type="dxa" w:w="1701"/>
            <w:tcMar>
              <w:top w:w="55" w:type="dxa"/>
              <w:start w:w="65" w:type="dxa"/>
              <w:bottom w:w="55" w:type="dxa"/>
              <w:end w:w="65" w:type="dxa"/>
            </w:tcMar>
            <w:shd w:fill="F8F8F5"/>
            <w:vAlign w:val="top"/>
          </w:tcPr>
          <w:p>
            <w:pPr>
              <w:spacing w:after="0"/>
            </w:pPr>
            <w:r>
              <w:t>2. Central identity mapping</w:t>
            </w:r>
          </w:p>
        </w:tc>
        <w:tc>
          <w:tcPr>
            <w:tcW w:type="dxa" w:w="7711"/>
            <w:tcMar>
              <w:top w:w="55" w:type="dxa"/>
              <w:start w:w="65" w:type="dxa"/>
              <w:bottom w:w="55" w:type="dxa"/>
              <w:end w:w="65" w:type="dxa"/>
            </w:tcMar>
            <w:shd w:fill="F8F8F5"/>
            <w:vAlign w:val="top"/>
          </w:tcPr>
          <w:p>
            <w:pPr>
              <w:spacing w:after="0"/>
            </w:pPr>
            <w:r>
              <w:t>Added SECTOR_ARRIVAL / SECTOR_TRIAL_A / SECTOR_TRIAL_B with explicit sector, connection-channel and spiral NodePaths plus activation events.</w:t>
            </w:r>
          </w:p>
        </w:tc>
      </w:tr>
      <w:tr>
        <w:trPr>
          <w:cantSplit/>
        </w:trPr>
        <w:tc>
          <w:tcPr>
            <w:tcW w:type="dxa" w:w="1701"/>
            <w:tcMar>
              <w:top w:w="55" w:type="dxa"/>
              <w:start w:w="65" w:type="dxa"/>
              <w:bottom w:w="55" w:type="dxa"/>
              <w:end w:w="65" w:type="dxa"/>
            </w:tcMar>
            <w:vAlign w:val="top"/>
          </w:tcPr>
          <w:p>
            <w:pPr>
              <w:spacing w:after="0"/>
            </w:pPr>
            <w:r>
              <w:t>3. Trial B pad identity</w:t>
            </w:r>
          </w:p>
        </w:tc>
        <w:tc>
          <w:tcPr>
            <w:tcW w:type="dxa" w:w="7711"/>
            <w:tcMar>
              <w:top w:w="55" w:type="dxa"/>
              <w:start w:w="65" w:type="dxa"/>
              <w:bottom w:w="55" w:type="dxa"/>
              <w:end w:w="65" w:type="dxa"/>
            </w:tcMar>
            <w:vAlign w:val="top"/>
          </w:tcPr>
          <w:p>
            <w:pPr>
              <w:spacing w:after="0"/>
            </w:pPr>
            <w:r>
              <w:t>Every SymbolPad exports symbol_id; TrialBController builds/validates pads_by_id. Master sequence is independent of child order, path-array order and world placement.</w:t>
            </w:r>
          </w:p>
        </w:tc>
      </w:tr>
      <w:tr>
        <w:trPr>
          <w:cantSplit/>
        </w:trPr>
        <w:tc>
          <w:tcPr>
            <w:tcW w:type="dxa" w:w="1701"/>
            <w:tcMar>
              <w:top w:w="55" w:type="dxa"/>
              <w:start w:w="65" w:type="dxa"/>
              <w:bottom w:w="55" w:type="dxa"/>
              <w:end w:w="65" w:type="dxa"/>
            </w:tcMar>
            <w:shd w:fill="F8F8F5"/>
            <w:vAlign w:val="top"/>
          </w:tcPr>
          <w:p>
            <w:pPr>
              <w:spacing w:after="0"/>
            </w:pPr>
            <w:r>
              <w:t>4. Portal ownership</w:t>
            </w:r>
          </w:p>
        </w:tc>
        <w:tc>
          <w:tcPr>
            <w:tcW w:type="dxa" w:w="7711"/>
            <w:tcMar>
              <w:top w:w="55" w:type="dxa"/>
              <w:start w:w="65" w:type="dxa"/>
              <w:bottom w:w="55" w:type="dxa"/>
              <w:end w:w="65" w:type="dxa"/>
            </w:tcMar>
            <w:shd w:fill="F8F8F5"/>
            <w:vAlign w:val="top"/>
          </w:tcPr>
          <w:p>
            <w:pPr>
              <w:spacing w:after="0"/>
            </w:pPr>
            <w:r>
              <w:t>PortalAdapter owns formation/fallback and one PortalCore.activate() call only. Existing LevelPortal owns trigger filtering, duplicate load protection and scene change; Progress ends at PORTAL_ACTIVE.</w:t>
            </w:r>
          </w:p>
        </w:tc>
      </w:tr>
      <w:tr>
        <w:trPr>
          <w:cantSplit/>
        </w:trPr>
        <w:tc>
          <w:tcPr>
            <w:tcW w:type="dxa" w:w="1701"/>
            <w:tcMar>
              <w:top w:w="55" w:type="dxa"/>
              <w:start w:w="65" w:type="dxa"/>
              <w:bottom w:w="55" w:type="dxa"/>
              <w:end w:w="65" w:type="dxa"/>
            </w:tcMar>
            <w:vAlign w:val="top"/>
          </w:tcPr>
          <w:p>
            <w:pPr>
              <w:spacing w:after="0"/>
            </w:pPr>
            <w:r>
              <w:t>5. Environment races</w:t>
            </w:r>
          </w:p>
        </w:tc>
        <w:tc>
          <w:tcPr>
            <w:tcW w:type="dxa" w:w="7711"/>
            <w:tcMar>
              <w:top w:w="55" w:type="dxa"/>
              <w:start w:w="65" w:type="dxa"/>
              <w:bottom w:w="55" w:type="dxa"/>
              <w:end w:w="65" w:type="dxa"/>
            </w:tcMar>
            <w:vAlign w:val="top"/>
          </w:tcPr>
          <w:p>
            <w:pPr>
              <w:spacing w:after="0"/>
            </w:pPr>
            <w:r>
              <w:t>Specified independent _color_tween / _fog_tween / optional _light_tween, saturation completion guarantees and adjustment/fog/resource validation.</w:t>
            </w:r>
          </w:p>
        </w:tc>
      </w:tr>
      <w:tr>
        <w:trPr>
          <w:cantSplit/>
        </w:trPr>
        <w:tc>
          <w:tcPr>
            <w:tcW w:type="dxa" w:w="1701"/>
            <w:tcMar>
              <w:top w:w="55" w:type="dxa"/>
              <w:start w:w="65" w:type="dxa"/>
              <w:bottom w:w="55" w:type="dxa"/>
              <w:end w:w="65" w:type="dxa"/>
            </w:tcMar>
            <w:shd w:fill="F8F8F5"/>
            <w:vAlign w:val="top"/>
          </w:tcPr>
          <w:p>
            <w:pPr>
              <w:spacing w:after="0"/>
            </w:pPr>
            <w:r>
              <w:t>6. shard_available owner</w:t>
            </w:r>
          </w:p>
        </w:tc>
        <w:tc>
          <w:tcPr>
            <w:tcW w:type="dxa" w:w="7711"/>
            <w:tcMar>
              <w:top w:w="55" w:type="dxa"/>
              <w:start w:w="65" w:type="dxa"/>
              <w:bottom w:w="55" w:type="dxa"/>
              <w:end w:w="65" w:type="dxa"/>
            </w:tcMar>
            <w:shd w:fill="F8F8F5"/>
            <w:vAlign w:val="top"/>
          </w:tcPr>
          <w:p>
            <w:pPr>
              <w:spacing w:after="0"/>
            </w:pPr>
            <w:r>
              <w:t>Only Level02ShardSlot emits shard_available and shard_collected. Trial controllers emit trial_completed only.</w:t>
            </w:r>
          </w:p>
        </w:tc>
      </w:tr>
      <w:tr>
        <w:trPr>
          <w:cantSplit/>
        </w:trPr>
        <w:tc>
          <w:tcPr>
            <w:tcW w:type="dxa" w:w="1701"/>
            <w:tcMar>
              <w:top w:w="55" w:type="dxa"/>
              <w:start w:w="65" w:type="dxa"/>
              <w:bottom w:w="55" w:type="dxa"/>
              <w:end w:w="65" w:type="dxa"/>
            </w:tcMar>
            <w:vAlign w:val="top"/>
          </w:tcPr>
          <w:p>
            <w:pPr>
              <w:spacing w:after="0"/>
            </w:pPr>
            <w:r>
              <w:t>7. Shard hidden/reveal contract</w:t>
            </w:r>
          </w:p>
        </w:tc>
        <w:tc>
          <w:tcPr>
            <w:tcW w:type="dxa" w:w="7711"/>
            <w:tcMar>
              <w:top w:w="55" w:type="dxa"/>
              <w:start w:w="65" w:type="dxa"/>
              <w:bottom w:w="55" w:type="dxa"/>
              <w:end w:w="65" w:type="dxa"/>
            </w:tcMar>
            <w:vAlign w:val="top"/>
          </w:tcPr>
          <w:p>
            <w:pPr>
              <w:spacing w:after="0"/>
            </w:pPr>
            <w:r>
              <w:t>prepare_hidden() and reveal() now define visibility, monitoring, monitorable, collision, prompt and collection availability with idempotent guards.</w:t>
            </w:r>
          </w:p>
        </w:tc>
      </w:tr>
      <w:tr>
        <w:trPr>
          <w:cantSplit/>
        </w:trPr>
        <w:tc>
          <w:tcPr>
            <w:tcW w:type="dxa" w:w="5046"/>
          </w:tcPr>
          <w:p>
            <w:pPr>
              <w:spacing w:after="0"/>
            </w:pPr>
            <w:r>
              <w:t>8. Exact NodePaths</w:t>
            </w:r>
          </w:p>
        </w:tc>
        <w:tc>
          <w:tcPr>
            <w:tcW w:type="dxa" w:w="5046"/>
          </w:tcPr>
          <w:p>
            <w:pPr>
              <w:spacing w:after="0"/>
            </w:pPr>
            <w:r>
              <w:t>Added valid owner-relative paths and parent-scene override bindings for Progress, PortalAdapter, EnvironmentStateController and central VFX identities.</w:t>
            </w:r>
          </w:p>
        </w:tc>
      </w:tr>
      <w:tr>
        <w:trPr>
          <w:cantSplit/>
        </w:trPr>
        <w:tc>
          <w:tcPr>
            <w:tcW w:type="dxa" w:w="5046"/>
          </w:tcPr>
          <w:p>
            <w:pPr>
              <w:spacing w:after="0"/>
            </w:pPr>
            <w:r>
              <w:t>9. Spawn semantics</w:t>
            </w:r>
          </w:p>
        </w:tc>
        <w:tc>
          <w:tcPr>
            <w:tcW w:type="dxa" w:w="5046"/>
          </w:tcPr>
          <w:p>
            <w:pPr>
              <w:spacing w:after="0"/>
            </w:pPr>
            <w:r>
              <w:t>Renamed PlayerFloorSpawnMarker and documented CharacterBody/collider/origin/floor-snap clearance validation.</w:t>
            </w:r>
          </w:p>
        </w:tc>
      </w:tr>
      <w:tr>
        <w:trPr>
          <w:cantSplit/>
        </w:trPr>
        <w:tc>
          <w:tcPr>
            <w:tcW w:type="dxa" w:w="5046"/>
          </w:tcPr>
          <w:p>
            <w:pPr>
              <w:spacing w:after="0"/>
            </w:pPr>
            <w:r>
              <w:t>10. Runtime strings</w:t>
            </w:r>
          </w:p>
        </w:tc>
        <w:tc>
          <w:tcPr>
            <w:tcW w:type="dxa" w:w="5046"/>
          </w:tcPr>
          <w:p>
            <w:pPr>
              <w:spacing w:after="0"/>
            </w:pPr>
            <w:r>
              <w:t>Short shard phrases are stored/displayed without decorative outer quotation marks.</w:t>
            </w:r>
          </w:p>
        </w:tc>
      </w:tr>
      <w:tr>
        <w:trPr>
          <w:cantSplit/>
        </w:trPr>
        <w:tc>
          <w:tcPr>
            <w:tcW w:type="dxa" w:w="5046"/>
          </w:tcPr>
          <w:p>
            <w:pPr>
              <w:spacing w:after="0"/>
            </w:pPr>
            <w:r>
              <w:t>11. Safety ownership</w:t>
            </w:r>
          </w:p>
        </w:tc>
        <w:tc>
          <w:tcPr>
            <w:tcW w:type="dxa" w:w="5046"/>
          </w:tcPr>
          <w:p>
            <w:pPr>
              <w:spacing w:after="0"/>
            </w:pPr>
            <w:r>
              <w:t>Moved SoftReturnVolume and SafeAnchors to GameplayRoot/SafetyRoot.</w:t>
            </w:r>
          </w:p>
        </w:tc>
      </w:tr>
    </w:tbl>
    <w:p>
      <w:pPr>
        <w:spacing w:after="20"/>
      </w:pPr>
    </w:p>
    <w:p>
      <w:pPr>
        <w:pStyle w:val="Heading2"/>
        <w:spacing w:before="120" w:after="100"/>
        <w:keepNext/>
        <w:keepLines/>
      </w:pPr>
      <w:r>
        <w:t>Source-of-truth hierarchy</w:t>
      </w:r>
    </w:p>
    <w:p>
      <w:pPr>
        <w:pStyle w:val="ListNumber"/>
        <w:spacing w:after="40"/>
      </w:pPr>
      <w:r>
        <w:t>Hard constraints and locked behavior in Level_02 Gameplay Map and Complete Level Design Specification v1.0.</w:t>
      </w:r>
    </w:p>
    <w:p>
      <w:pPr>
        <w:pStyle w:val="ListNumber"/>
        <w:spacing w:after="40"/>
      </w:pPr>
      <w:r>
        <w:t>Visual language, production separation and asset-layer rules in Level_02 Visual Master Concept Package v1.0.</w:t>
      </w:r>
    </w:p>
    <w:p>
      <w:pPr>
        <w:pStyle w:val="ListNumber"/>
        <w:spacing w:after="40"/>
      </w:pPr>
      <w:r>
        <w:t>This technical architecture for scene composition, APIs, signals, state ownership and file boundaries.</w:t>
      </w:r>
    </w:p>
    <w:p>
      <w:pPr>
        <w:pStyle w:val="ListNumber"/>
        <w:spacing w:after="40"/>
      </w:pPr>
      <w:r>
        <w:t>Current repository implementation for exact shared-system contracts and naming conventions.</w:t>
      </w:r>
    </w:p>
    <w:p>
      <w:pPr>
        <w:pStyle w:val="ListNumber"/>
        <w:spacing w:after="40"/>
      </w:pPr>
      <w:r>
        <w:t>Concept-board images only as mood/reference; they never override gameplay coordinates or state rules.</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F3E7CC"/>
            <w:tcMar>
              <w:top w:w="120" w:type="dxa"/>
              <w:start w:w="140" w:type="dxa"/>
              <w:bottom w:w="120" w:type="dxa"/>
              <w:end w:w="140" w:type="dxa"/>
            </w:tcMar>
          </w:tcPr>
          <w:p>
            <w:pPr>
              <w:spacing w:after="40"/>
            </w:pPr>
            <w:r>
              <w:rPr>
                <w:rFonts w:ascii="Liberation Sans" w:hAnsi="Liberation Sans" w:eastAsia="Liberation Sans"/>
                <w:b/>
                <w:color w:val="283B35"/>
              </w:rPr>
              <w:t>Important repository finding</w:t>
            </w:r>
          </w:p>
          <w:p>
            <w:pPr>
              <w:spacing w:after="0" w:line="252" w:lineRule="auto"/>
            </w:pPr>
            <w:r>
              <w:rPr>
                <w:rFonts w:ascii="Liberation Sans" w:hAnsi="Liberation Sans" w:eastAsia="Liberation Sans"/>
              </w:rPr>
              <w:t>The current scenes/levels/Level_02.tscn is an obsolete one-shard placeholder using the old one-shard LevelManager flow. It must be replaced in a dedicated Level_02 PR. The shared LevelManager itself is not to be expanded into a multi-trial framework for this slice.</w:t>
            </w:r>
          </w:p>
        </w:tc>
      </w:tr>
    </w:tbl>
    <w:p>
      <w:pPr>
        <w:spacing w:after="20"/>
      </w:pPr>
    </w:p>
    <w:p>
      <w:pPr>
        <w:pStyle w:val="Heading2"/>
        <w:spacing w:before="120" w:after="100"/>
        <w:keepNext/>
        <w:keepLines/>
      </w:pPr>
      <w:r>
        <w:t>Document map</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170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Section</w:t>
            </w:r>
          </w:p>
        </w:tc>
        <w:tc>
          <w:tcPr>
            <w:tcW w:type="dxa" w:w="771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Purpose</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1–3</w:t>
            </w:r>
          </w:p>
        </w:tc>
        <w:tc>
          <w:tcPr>
            <w:tcW w:type="dxa" w:w="7711"/>
            <w:tcMar>
              <w:top w:w="55" w:type="dxa"/>
              <w:start w:w="65" w:type="dxa"/>
              <w:bottom w:w="55" w:type="dxa"/>
              <w:end w:w="65" w:type="dxa"/>
            </w:tcMar>
            <w:vAlign w:val="top"/>
          </w:tcPr>
          <w:p>
            <w:pPr>
              <w:spacing w:after="0"/>
            </w:pPr>
            <w:r>
              <w:t>Document control, Version 1.1 change log, technical verdict and repository findings</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4–6</w:t>
            </w:r>
          </w:p>
        </w:tc>
        <w:tc>
          <w:tcPr>
            <w:tcW w:type="dxa" w:w="771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Scene/file composition, exact node trees, data flow</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7–9</w:t>
            </w:r>
          </w:p>
        </w:tc>
        <w:tc>
          <w:tcPr>
            <w:tcW w:type="dxa" w:w="7711"/>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Controller responsibilities, signal contracts, macro state model</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10–13</w:t>
            </w:r>
          </w:p>
        </w:tc>
        <w:tc>
          <w:tcPr>
            <w:tcW w:type="dxa" w:w="771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Arrival, central arena, Trial A and Trial B architecture</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14–17</w:t>
            </w:r>
          </w:p>
        </w:tc>
        <w:tc>
          <w:tcPr>
            <w:tcW w:type="dxa" w:w="7711"/>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Environment, UI/text, portal and data storage</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18–21</w:t>
            </w:r>
          </w:p>
        </w:tc>
        <w:tc>
          <w:tcPr>
            <w:tcW w:type="dxa" w:w="771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Testing, file ownership, risks/fallbacks and Codex handoff</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Appendices</w:t>
            </w:r>
          </w:p>
        </w:tc>
        <w:tc>
          <w:tcPr>
            <w:tcW w:type="dxa" w:w="7711"/>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Complete API/export tables, manual test matrix, acceptance evidence, inspected source snapshot</w:t>
            </w:r>
          </w:p>
        </w:tc>
      </w:tr>
    </w:tbl>
    <w:p>
      <w:pPr>
        <w:spacing w:after="20"/>
      </w:pPr>
    </w:p>
    <w:p>
      <w:r>
        <w:br w:type="page"/>
      </w:r>
    </w:p>
    <w:p>
      <w:pPr>
        <w:pStyle w:val="Heading1"/>
        <w:spacing w:before="200" w:after="100"/>
        <w:keepNext/>
        <w:keepLines/>
      </w:pPr>
      <w:r>
        <w:t>1. Technical Verdict</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4EEE8"/>
            <w:tcMar>
              <w:top w:w="120" w:type="dxa"/>
              <w:start w:w="140" w:type="dxa"/>
              <w:bottom w:w="120" w:type="dxa"/>
              <w:end w:w="140" w:type="dxa"/>
            </w:tcMar>
          </w:tcPr>
          <w:p>
            <w:pPr>
              <w:spacing w:after="40"/>
            </w:pPr>
            <w:r>
              <w:rPr>
                <w:rFonts w:ascii="Liberation Sans" w:hAnsi="Liberation Sans" w:eastAsia="Liberation Sans"/>
                <w:b/>
                <w:color w:val="283B35"/>
              </w:rPr>
              <w:t>VERDICT — APPROVE A LEVEL-LOCAL ORCHESTRATION ARCHITECTURE</w:t>
            </w:r>
          </w:p>
          <w:p>
            <w:pPr>
              <w:spacing w:after="0" w:line="252" w:lineRule="auto"/>
            </w:pPr>
            <w:r>
              <w:rPr>
                <w:rFonts w:ascii="Liberation Sans" w:hAnsi="Liberation Sans" w:eastAsia="Liberation Sans"/>
              </w:rPr>
              <w:t>Level_02 should use a dedicated Level02ProgressController as the only authoritative owner of chapter progression. Existing SoulShard, ShardRewardSequenceController, ShardRewardOverlay, PoemRewardUI, Player, Camera and LevelPortal are reused through explicit references and small local adapters. No GameState, save system, autoload or project-wide puzzle framework is justified.</w:t>
            </w:r>
          </w:p>
        </w:tc>
      </w:tr>
    </w:tbl>
    <w:p>
      <w:pPr>
        <w:spacing w:after="20"/>
      </w:pPr>
    </w:p>
    <w:p>
      <w:pPr>
        <w:pStyle w:val="ListBullet"/>
        <w:spacing w:after="40"/>
        <w:ind w:left="0"/>
      </w:pPr>
      <w:r>
        <w:rPr>
          <w:b/>
        </w:rPr>
        <w:t xml:space="preserve">Keep shared systems stable. </w:t>
      </w:r>
      <w:r>
        <w:t>Do not retrofit the old LevelManager into a generic multi-trial state machine. Level_02 complexity is local and should remain local.</w:t>
      </w:r>
    </w:p>
    <w:p>
      <w:pPr>
        <w:pStyle w:val="ListBullet"/>
        <w:spacing w:after="40"/>
        <w:ind w:left="0"/>
      </w:pPr>
      <w:r>
        <w:rPr>
          <w:b/>
        </w:rPr>
        <w:t xml:space="preserve">Separate facts from presentation. </w:t>
      </w:r>
      <w:r>
        <w:t>Trial solved, shard available, shard collected, environment phase and portal formation are distinct events.</w:t>
      </w:r>
    </w:p>
    <w:p>
      <w:pPr>
        <w:pStyle w:val="ListBullet"/>
        <w:spacing w:after="40"/>
        <w:ind w:left="0"/>
      </w:pPr>
      <w:r>
        <w:rPr>
          <w:b/>
        </w:rPr>
        <w:t xml:space="preserve">Use upward signals and downward commands. </w:t>
      </w:r>
      <w:r>
        <w:t>Child gameplay scenes emit events; Level02ProgressController calls methods on owned controllers and visual adapters.</w:t>
      </w:r>
    </w:p>
    <w:p>
      <w:pPr>
        <w:pStyle w:val="ListBullet"/>
        <w:spacing w:after="40"/>
        <w:ind w:left="0"/>
      </w:pPr>
      <w:r>
        <w:rPr>
          <w:b/>
        </w:rPr>
        <w:t xml:space="preserve">Treat VFX as optional presentation. </w:t>
      </w:r>
      <w:r>
        <w:t>Progress cannot depend on particles, mesh visibility or imported GLB animation completion without a guarded fallback.</w:t>
      </w:r>
    </w:p>
    <w:p>
      <w:pPr>
        <w:pStyle w:val="ListBullet"/>
        <w:spacing w:after="40"/>
        <w:ind w:left="0"/>
      </w:pPr>
      <w:r>
        <w:rPr>
          <w:b/>
        </w:rPr>
        <w:t xml:space="preserve">Use explicit references. </w:t>
      </w:r>
      <w:r>
        <w:t>Critical nodes are resolved by exported NodePath or typed references. No whole-tree name search, node_added progression or absolute root paths.</w:t>
      </w:r>
    </w:p>
    <w:p>
      <w:pPr>
        <w:pStyle w:val="ListBullet"/>
        <w:spacing w:after="40"/>
        <w:ind w:left="0"/>
      </w:pPr>
      <w:r>
        <w:rPr>
          <w:b/>
        </w:rPr>
        <w:t xml:space="preserve">Preserve order independence. </w:t>
      </w:r>
      <w:r>
        <w:t>A→B and B→A set the same final flags; count is derived from per-ID booleans, never incremented blindly.</w:t>
      </w:r>
    </w:p>
    <w:p>
      <w:pPr>
        <w:pStyle w:val="Heading2"/>
        <w:spacing w:before="120" w:after="100"/>
        <w:keepNext/>
        <w:keepLines/>
      </w:pPr>
      <w:r>
        <w:t>1.1 Required deviations from the prompt’s conceptual tree</w:t>
      </w:r>
    </w:p>
    <w:p>
      <w:pPr>
        <w:spacing w:after="80" w:line="259" w:lineRule="auto"/>
      </w:pPr>
      <w:r>
        <w:rPr>
          <w:i w:val="0"/>
        </w:rPr>
        <w:t>Two deliberate adjustments are recommended to avoid circular dependencies and preserve testability:</w:t>
      </w:r>
    </w:p>
    <w:p>
      <w:pPr>
        <w:pStyle w:val="ListBullet"/>
        <w:spacing w:after="40"/>
        <w:ind w:left="0"/>
      </w:pPr>
      <w:r>
        <w:rPr>
          <w:b/>
        </w:rPr>
        <w:t xml:space="preserve">CentralArenaController does not own narrative UI or portal activation. </w:t>
      </w:r>
      <w:r>
        <w:t>It detects center presence and runs central floor/spiral/beam visuals. The progress controller owns gating; the portal adapter owns formation.</w:t>
      </w:r>
    </w:p>
    <w:p>
      <w:pPr>
        <w:pStyle w:val="ListBullet"/>
        <w:spacing w:after="40"/>
        <w:ind w:left="0"/>
      </w:pPr>
      <w:r>
        <w:rPr>
          <w:b/>
        </w:rPr>
        <w:t xml:space="preserve">Trial completion and shard collection remain separate. </w:t>
      </w:r>
      <w:r>
        <w:t>A trial may be solved and its shard revealed without changing global environment state. Environment progression starts only after the existing shard reward sequence completes and SoulShard emits collected.</w:t>
      </w:r>
    </w:p>
    <w:p>
      <w:pPr>
        <w:pStyle w:val="Heading2"/>
        <w:spacing w:before="120" w:after="100"/>
        <w:keepNext/>
        <w:keepLines/>
      </w:pPr>
      <w:r>
        <w:t>1.2 Architecture acceptance conditions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49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Condition</w:t>
            </w:r>
          </w:p>
        </w:tc>
        <w:tc>
          <w:tcPr>
            <w:tcW w:type="dxa" w:w="691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Required outcome</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Free order</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Both A→B and B→A reach identical final flags, sectors, environment phase and portal state.</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Duplicate safety</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Repeated trial, shard, UI-close, environment-ready and portal signals are ignored after first acceptance.</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UI serialization</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Only one shard overlay or main text panel can be active; main text cannot open before the second shard overlay completes.</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No shared-state leak</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Reload resets Level_02 cleanly; no global progress or saved partial state is introduced.</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Art replacement safety</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Environment GLBs can be swapped under block wrapper scenes without changing gameplay scripts or signal wiring.</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Missing VFX tolerance</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The level remains completable if optional particle/beam nodes are disabled; warnings and fallback timers prevent softlocks.</w:t>
            </w:r>
          </w:p>
        </w:tc>
      </w:tr>
    </w:tbl>
    <w:p>
      <w:pPr>
        <w:spacing w:after="20"/>
      </w:pPr>
    </w:p>
    <w:p>
      <w:pPr>
        <w:pStyle w:val="Heading1"/>
        <w:spacing w:before="200" w:after="100"/>
        <w:keepNext/>
        <w:keepLines/>
      </w:pPr>
      <w:r>
        <w:t>2. Current Repository Architecture Findings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70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Existing system</w:t>
            </w:r>
          </w:p>
        </w:tc>
        <w:tc>
          <w:tcPr>
            <w:tcW w:type="dxa" w:w="362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Observed contract</w:t>
            </w:r>
          </w:p>
        </w:tc>
        <w:tc>
          <w:tcPr>
            <w:tcW w:type="dxa" w:w="408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Level_02 decision</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Level_02.tscn</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Obsolete one-shard placeholder; old LevelManager + PoemRewardUI + immediate LevelPortal.</w:t>
            </w:r>
          </w:p>
        </w:tc>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Replace scene composition in a new PR; do not preserve its gameplay layout or text.</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LevelManager</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One SoulShard path, one reward text, one PoemRewardUI, one portal activation.</w:t>
            </w:r>
          </w:p>
        </w:tc>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Do not extend. Level02ProgressController supersedes it only inside Level_02.</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SoulShard</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Area3D; exports shard_id/reward_text; emits reward_sequence_requested(...) and parameterless collected after completion.</w:t>
            </w:r>
          </w:p>
        </w:tc>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Reuse unchanged inside a local Level02ShardSlot that re-emits shard_collected(shard_id).</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ShardRewardSequenceController</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Connects reward_sequence_requested, disables Player controls, drives overlay, completes shard.</w:t>
            </w:r>
          </w:p>
        </w:tc>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Reuse one instance. Explicitly register two child SoulShard nodes; constrain or avoid scene scanning.</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ShardRewardOverlay</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Reusable rich short-phrase overlay; signals confirmation_requested and return_completed.</w:t>
            </w:r>
          </w:p>
        </w:tc>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Reuse for both short shard phrases.</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PoemRewardUI</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Simple Control; show_placeholder_reward(text); emits closed.</w:t>
            </w:r>
          </w:p>
        </w:tc>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Reuse only for main level text. Keep runtime node name PoemRewardUI for existing camera UI blocking.</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LevelPortal</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activate() immediately shows visual, enables frame collision and trigger; guarded single scene load.</w:t>
            </w:r>
          </w:p>
        </w:tc>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Reuse as portal core, but call activate only after local 2.8 s formation completes.</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Player</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set_controls_enabled(bool); interact searches player_interactable group and calls can_player_interact/interact.</w:t>
            </w:r>
          </w:p>
        </w:tc>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Reuse. Local interactors implement the existing interface.</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Camera</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Existing orbit camera; blocks input while visible UI nodes named PoemRewardUI or ShardRewardOverlay exist.</w:t>
            </w:r>
          </w:p>
        </w:tc>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Reuse unchanged. UI instance naming is a compatibility constraint.</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project.godot</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Only DevLevelMenu autoload; interact action exists; Godot 4.6 / Jolt.</w:t>
            </w:r>
          </w:p>
        </w:tc>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 project.godot or autoload changes expected.</w:t>
            </w:r>
          </w:p>
        </w:tc>
      </w:tr>
    </w:tbl>
    <w:p>
      <w:pPr>
        <w:spacing w:after="20"/>
      </w:pPr>
    </w:p>
    <w:p>
      <w:pPr>
        <w:pStyle w:val="Heading2"/>
        <w:spacing w:before="120" w:after="100"/>
        <w:keepNext/>
        <w:keepLines/>
      </w:pPr>
      <w:r>
        <w:t>2.1 PR #47 boundary</w:t>
      </w:r>
    </w:p>
    <w:p>
      <w:pPr>
        <w:spacing w:after="80" w:line="259" w:lineRule="auto"/>
      </w:pPr>
      <w:r>
        <w:rPr>
          <w:i w:val="0"/>
        </w:rPr>
        <w:t>PR #47 is merged into main and provides Level_01 block/wrapper conventions plus a local barrier hook. It is treated as an inspected baseline, not as a branch to modify. The Level_02 PR must not edit its Level_01 block, barrier controller, imported assets, collision resources or wrapper scenes.</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F7E5E1"/>
            <w:tcMar>
              <w:top w:w="120" w:type="dxa"/>
              <w:start w:w="140" w:type="dxa"/>
              <w:bottom w:w="120" w:type="dxa"/>
              <w:end w:w="140" w:type="dxa"/>
            </w:tcMar>
          </w:tcPr>
          <w:p>
            <w:pPr>
              <w:spacing w:after="40"/>
            </w:pPr>
            <w:r>
              <w:rPr>
                <w:rFonts w:ascii="Liberation Sans" w:hAnsi="Liberation Sans" w:eastAsia="Liberation Sans"/>
                <w:b/>
                <w:color w:val="283B35"/>
              </w:rPr>
              <w:t>No broad cleanup</w:t>
            </w:r>
          </w:p>
          <w:p>
            <w:pPr>
              <w:spacing w:after="0" w:line="252" w:lineRule="auto"/>
            </w:pPr>
            <w:r>
              <w:rPr>
                <w:rFonts w:ascii="Liberation Sans" w:hAnsi="Liberation Sans" w:eastAsia="Liberation Sans"/>
              </w:rPr>
              <w:t>Do not use Level_02 work to repair Level_01, rename legacy files, clean Level_07–15, remove old LevelManager usage elsewhere, or standardize all levels. Those are separate decisions.</w:t>
            </w:r>
          </w:p>
        </w:tc>
      </w:tr>
    </w:tbl>
    <w:p>
      <w:pPr>
        <w:spacing w:after="20"/>
      </w:pPr>
    </w:p>
    <w:p>
      <w:pPr>
        <w:pStyle w:val="Heading2"/>
        <w:spacing w:before="120" w:after="100"/>
        <w:keepNext/>
        <w:keepLines/>
      </w:pPr>
      <w:r>
        <w:t>2.2 Compatibility constraints inherited from shared systems</w:t>
      </w:r>
    </w:p>
    <w:p>
      <w:pPr>
        <w:pStyle w:val="ListBullet"/>
        <w:spacing w:after="40"/>
        <w:ind w:left="0"/>
      </w:pPr>
      <w:r>
        <w:t>Short shard text must remain in each SoulShard.reward_text export so the existing reward sequence receives the correct phrase.</w:t>
      </w:r>
    </w:p>
    <w:p>
      <w:pPr>
        <w:pStyle w:val="ListBullet"/>
        <w:spacing w:after="40"/>
        <w:ind w:left="0"/>
      </w:pPr>
      <w:r>
        <w:t>Environment transitions begin on Level02ShardSlot.shard_collected, not on trial_completed or shard_available.</w:t>
      </w:r>
    </w:p>
    <w:p>
      <w:pPr>
        <w:pStyle w:val="ListBullet"/>
        <w:spacing w:after="40"/>
        <w:ind w:left="0"/>
      </w:pPr>
      <w:r>
        <w:t>The main text UI node should remain named PoemRewardUI unless the shared camera contract is separately changed.</w:t>
      </w:r>
    </w:p>
    <w:p>
      <w:pPr>
        <w:pStyle w:val="ListBullet"/>
        <w:spacing w:after="40"/>
        <w:ind w:left="0"/>
      </w:pPr>
      <w:r>
        <w:t>Existing LevelPortal target_scene_path must be exactly res://scenes/levels/Level_03.tscn.</w:t>
      </w:r>
    </w:p>
    <w:p>
      <w:pPr>
        <w:pStyle w:val="ListBullet"/>
        <w:spacing w:after="40"/>
        <w:ind w:left="0"/>
      </w:pPr>
      <w:r>
        <w:t>Player interactions for statues and replay use the existing player_interactable group contract; symbol pads use Area3D body events.</w:t>
      </w:r>
    </w:p>
    <w:p>
      <w:pPr>
        <w:pStyle w:val="Heading1"/>
        <w:spacing w:before="200" w:after="100"/>
        <w:keepNext/>
        <w:keepLines/>
      </w:pPr>
      <w:r>
        <w:t>3. Architectural Principles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Principle</w:t>
            </w:r>
          </w:p>
        </w:tc>
        <w:tc>
          <w:tcPr>
            <w:tcW w:type="dxa" w:w="714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Rule for Level_02</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Single progression owner</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Only Level02ProgressController mutates global level flags and macro state.</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Local autonomy</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Trial A and Trial B fully own their puzzle state, persistence for the current scene run and assistance logic.</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Explicit composition</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Level_02.tscn wires exported NodePaths. Local scenes do not discover critical dependencies by name.</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Event/command separation</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Signals report facts upward; direct method calls issue commands downward.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Idempotency first</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Every public event handler checks an accepted flag before side effects.</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Derived counts</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Collected count = int(shard_a_collected) + int(shard_b_collected). Never use count += 1 as authority.</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Presentation isolation</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Environment geometry, gameplay triggers and VFX are separate branches/scenes.</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No global persistence</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Scene reload is a deterministic clean reset for this MVP.</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Fallback completion</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Optional VFX completion always has a controller-owned timeout fallback.</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No player lock during world transitions</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Only shard reward overlay and main text may disable controls.</w:t>
            </w:r>
          </w:p>
        </w:tc>
      </w:tr>
    </w:tbl>
    <w:p>
      <w:pPr>
        <w:spacing w:after="20"/>
      </w:pPr>
    </w:p>
    <w:p>
      <w:pPr>
        <w:pStyle w:val="Heading2"/>
        <w:spacing w:before="120" w:after="100"/>
        <w:keepNext/>
        <w:keepLines/>
      </w:pPr>
      <w:r>
        <w:t>3.1 Dependency direction</w:t>
      </w:r>
    </w:p>
    <w:p>
      <w:pPr>
        <w:spacing w:after="40"/>
        <w:jc w:val="center"/>
      </w:pPr>
      <w:r>
        <w:drawing>
          <wp:inline xmlns:a="http://schemas.openxmlformats.org/drawingml/2006/main" xmlns:pic="http://schemas.openxmlformats.org/drawingml/2006/picture">
            <wp:extent cx="6228000" cy="1359439"/>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228000" cy="1359439"/>
                    </a:xfrm>
                    <a:prstGeom prst="rect"/>
                  </pic:spPr>
                </pic:pic>
              </a:graphicData>
            </a:graphic>
          </wp:inline>
        </w:drawing>
      </w:r>
    </w:p>
    <w:p>
      <w:pPr>
        <w:spacing w:after="120"/>
        <w:jc w:val="center"/>
      </w:pPr>
      <w:r>
        <w:rPr>
          <w:i/>
          <w:color w:val="6E7772"/>
          <w:sz w:val="17"/>
        </w:rPr>
        <w:t>Figure 1. Recommended event and command flow. Progress owns state; presentation nodes never decide progression.</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line="240" w:lineRule="auto"/>
            </w:pPr>
            <w:r>
              <w:rPr>
                <w:rFonts w:ascii="Liberation Mono" w:hAnsi="Liberation Mono" w:eastAsia="Liberation Mono"/>
                <w:color w:val="202422"/>
                <w:sz w:val="16"/>
              </w:rPr>
              <w:t>Allowed direction</w:t>
              <w:br/>
              <w:t>Child gameplay scene  --signal/event--&gt;  Level02ProgressController</w:t>
              <w:br/>
              <w:t>Level02ProgressController  --typed call--&gt;  child controller / UI / environment / portal</w:t>
              <w:br/>
              <w:t>Visual adapter  --completion signal--&gt;  owning controller</w:t>
              <w:br/>
              <w:br/>
              <w:t>Forbidden direction</w:t>
              <w:br/>
              <w:t>Environment controller -&gt; Trial controller</w:t>
              <w:br/>
              <w:t>Portal adapter -&gt; Trial controller</w:t>
              <w:br/>
              <w:t>Trial A &lt;-&gt; Trial B</w:t>
              <w:br/>
              <w:t>VFX node -&gt; global progression mutation</w:t>
              <w:br/>
              <w:t>Imported GLB node -&gt; gameplay rule</w:t>
            </w:r>
          </w:p>
        </w:tc>
      </w:tr>
    </w:tbl>
    <w:p>
      <w:pPr>
        <w:spacing w:after="20"/>
      </w:pPr>
    </w:p>
    <w:p>
      <w:pPr>
        <w:pStyle w:val="Heading1"/>
        <w:spacing w:before="200" w:after="100"/>
        <w:keepNext/>
        <w:keepLines/>
      </w:pPr>
      <w:r>
        <w:t>4. Recommended Scene and File Composition</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408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4"/>
              </w:rPr>
              <w:t>Path</w:t>
            </w:r>
          </w:p>
        </w:tc>
        <w:tc>
          <w:tcPr>
            <w:tcW w:type="dxa" w:w="175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4"/>
              </w:rPr>
              <w:t>Kind</w:t>
            </w:r>
          </w:p>
        </w:tc>
        <w:tc>
          <w:tcPr>
            <w:tcW w:type="dxa" w:w="357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4"/>
              </w:rPr>
              <w:t>Responsibility</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scenes/levels/Level_02.tscn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Root composition</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Exact world transforms, explicit references, Player/Camera/UI instances, root layer separation.</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scenes/levels/level_02/blocks/Block_02_00_CentralArena.tscn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Art/collision block</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Central ground, ring, socket base, collision and alignment markers; no gameplay state.</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.../Block_02_01_Arrival.tscn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Art/collision block</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Arrival platform, route opening, collision and spawn/preview markers.</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.../Block_02_02_TrialA.tscn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Art/collision block</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Trial A platform/shell art anchors and collision only.</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.../Block_02_03_TrialB.tscn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Art/collision block</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Trial B platform/bud art anchors and collision only.</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.../Block_02_04_RoutesAndBoundaries.tscn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Art/collision block</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Three broad routes, blockers, rims and return-guide marker alignment.</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scenes/levels/level_02/gameplay/Level02ProgressController.tscn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Local controller</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Authoritative chapter flags, macro state, gating and orchestration.</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.../Level02ArrivalGameplay.tscn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Local gameplay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Activity confirmation, start-circle trigger and arrival signal.</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.../Level02CentralArenaGameplay.tscn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Local gameplay scene</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Center presence, sector commands, final visual latch.</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.../TrialA_ThreeBeams.tscn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Local gameplay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Three statues, trial state, shard slot and reveal timing.</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.../TrialA_BeamStatue.tscn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Reusable within level</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One deterministic 3-state interactable statue.</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.../TrialB_EchoOfLight.tscn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Local gameplay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Sequence state machine, replay, petals, shard slot.</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.../TrialB_SymbolPad.tscn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Reusable within level</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One step pad with arming/step-off/debounce behavior.</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.../Level02ShardSlot.tscn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Local adapter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Wraps existing SoulShard, handles hidden/reveal state, re-emits ID payload.</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.../Level02PortalAdapter.tscn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Local adapter scene</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Formation timing/VFX, then activates existing LevelPortal core.</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.../Level02SoftReturnVolume.tscn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Local safety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No-penalty fall recovery to nearest exported SafeAnchor.</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scenes/levels/level_02/state/Level02EnvironmentState.tscn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Local state scene</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WorldEnvironment, local resource instance, environment controller and lighting references.</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scenes/levels/level_02/vfx/Level02CentralLightVFX.tscn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VFX-only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Sectors, channels, spirals, socket pulse and center beam.</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.../Level02ArrivalVFX.tscn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VFX-only scene</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Start circle and arrival channel.</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.../Level02TrialAVFX.tscn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VFX-only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Three beams, receivers, shell progress and reveal.</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.../Level02TrialBVFX.tscn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VFX-only scene</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Pad cues, progress ring, petals and bud reveal.</w:t>
            </w:r>
          </w:p>
        </w:tc>
      </w:tr>
      <w:tr>
        <w:trPr>
          <w:cantSplit/>
        </w:trPr>
        <w:tc>
          <w:tcPr>
            <w:tcW w:type="dxa" w:w="408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4"/>
              </w:rPr>
              <w:t>.../Level02EnvironmentVFX.tscn</w:t>
            </w:r>
          </w:p>
        </w:tc>
        <w:tc>
          <w:tcPr>
            <w:tcW w:type="dxa" w:w="175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VFX-only scene</w:t>
            </w:r>
          </w:p>
        </w:tc>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4"/>
              </w:rPr>
              <w:t>Particles and return guidance; never progression authority.</w:t>
            </w:r>
          </w:p>
        </w:tc>
      </w:tr>
      <w:tr>
        <w:trPr>
          <w:cantSplit/>
        </w:trPr>
        <w:tc>
          <w:tcPr>
            <w:tcW w:type="dxa" w:w="408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4"/>
              </w:rPr>
              <w:t>.../Level02PortalVFX.tscn</w:t>
            </w:r>
          </w:p>
        </w:tc>
        <w:tc>
          <w:tcPr>
            <w:tcW w:type="dxa" w:w="1757"/>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VFX-only scene</w:t>
            </w:r>
          </w:p>
        </w:tc>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sz w:val="14"/>
              </w:rPr>
              <w:t>Warm beam condensation and portal formation presentation.</w:t>
            </w:r>
          </w:p>
        </w:tc>
      </w:tr>
    </w:tbl>
    <w:p>
      <w:pPr>
        <w:spacing w:after="20"/>
      </w:pPr>
    </w:p>
    <w:p>
      <w:pPr>
        <w:pStyle w:val="Heading2"/>
        <w:spacing w:before="120" w:after="100"/>
        <w:keepNext/>
        <w:keepLines/>
      </w:pPr>
      <w:r>
        <w:t>4.1 Scripts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481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Script</w:t>
            </w:r>
          </w:p>
        </w:tc>
        <w:tc>
          <w:tcPr>
            <w:tcW w:type="dxa" w:w="459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Responsibility</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scripts/levels/level_02/level_02_progress_controller.gd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Macro state and all chapter gates.</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.../level_02_arrival_controller.gd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Arrival activity confirmation and one-shot start event.</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.../level_02_central_arena_controller.gd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Center presence, sectors, spirals and final visual sequence.</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.../level_02_environment_state_controller.gd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Saturation/fog/light phase transitions.</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.../level_02_shard_slot.gd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SoulShard availability/reveal adapter with ID payload.</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.../level_02_portal_adapter.gd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Formation state and guarded activation of shared LevelPortal.</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.../level_02_soft_return_volume.gd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Nearest SafeAnchor recovery.</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.../trial_a_controller.gd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Trial A aggregate state and assistance thresholds.</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.../trial_a_beam_statue.gd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One statue orientation/lock/interactor API.</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.../trial_b_controller.gd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Trial B state machine and cumulative stages.</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.../trial_b_symbol_pad.gd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Pad occupancy, arming and cue API.</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.../trial_b_replay_interactor.gd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Existing player_interactable interface for manual replay.</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.../level_02_central_vfx_adapter.gd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Optional presentation API for central light mechanism.</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.../trial_a_vfx_adapter.gd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Optional beam/shell presentation API.</w:t>
            </w:r>
          </w:p>
        </w:tc>
      </w:tr>
      <w:tr>
        <w:trPr>
          <w:cantSplit/>
        </w:trPr>
        <w:tc>
          <w:tcPr>
            <w:tcW w:type="dxa" w:w="481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.../trial_b_vfx_adapter.gd</w:t>
            </w:r>
          </w:p>
        </w:tc>
        <w:tc>
          <w:tcPr>
            <w:tcW w:type="dxa" w:w="459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Optional pad/petal/bud presentation API.</w:t>
            </w:r>
          </w:p>
        </w:tc>
      </w:tr>
      <w:tr>
        <w:trPr>
          <w:cantSplit/>
        </w:trPr>
        <w:tc>
          <w:tcPr>
            <w:tcW w:type="dxa" w:w="481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.../level_02_portal_vfx_adapter.gd</w:t>
            </w:r>
          </w:p>
        </w:tc>
        <w:tc>
          <w:tcPr>
            <w:tcW w:type="dxa" w:w="459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Optional formation animation API.</w:t>
            </w:r>
          </w:p>
        </w:tc>
      </w:tr>
    </w:tbl>
    <w:p>
      <w:pPr>
        <w:spacing w:after="20"/>
      </w:pPr>
    </w:p>
    <w:p>
      <w:pPr>
        <w:pStyle w:val="Heading2"/>
        <w:spacing w:before="120" w:after="100"/>
        <w:keepNext/>
        <w:keepLines/>
      </w:pPr>
      <w:r>
        <w:t>4.2 Resources and marker policy</w:t>
      </w:r>
    </w:p>
    <w:p>
      <w:pPr>
        <w:pStyle w:val="ListBullet"/>
        <w:spacing w:after="40"/>
        <w:ind w:left="0"/>
      </w:pPr>
      <w:r>
        <w:rPr>
          <w:b/>
        </w:rPr>
        <w:t xml:space="preserve">No custom Resource is required for the first playable. </w:t>
      </w:r>
      <w:r>
        <w:t>Texts, IDs, fixed sequence and timings stay on the local controller exports that own them.</w:t>
      </w:r>
    </w:p>
    <w:p>
      <w:pPr>
        <w:pStyle w:val="ListBullet"/>
        <w:spacing w:after="40"/>
        <w:ind w:left="0"/>
      </w:pPr>
      <w:r>
        <w:rPr>
          <w:b/>
        </w:rPr>
        <w:t xml:space="preserve">Use Marker3D for alignment, spawn and camera reference only. </w:t>
      </w:r>
      <w:r>
        <w:t>Markers never own progression and never need scripts.</w:t>
      </w:r>
    </w:p>
    <w:p>
      <w:pPr>
        <w:pStyle w:val="ListBullet"/>
        <w:spacing w:after="40"/>
        <w:ind w:left="0"/>
      </w:pPr>
      <w:r>
        <w:rPr>
          <w:b/>
        </w:rPr>
        <w:t xml:space="preserve">Use CollisionShape3D under StaticBody3D for walkable/blocking geometry. </w:t>
      </w:r>
      <w:r>
        <w:t>Use Area3D only for presence, pad activation, center gating, shard collection and fall recovery.</w:t>
      </w:r>
    </w:p>
    <w:p>
      <w:pPr>
        <w:pStyle w:val="ListBullet"/>
        <w:spacing w:after="40"/>
        <w:ind w:left="0"/>
      </w:pPr>
      <w:r>
        <w:rPr>
          <w:b/>
        </w:rPr>
        <w:t xml:space="preserve">Use AnimationPlayer for authored multi-node VFX sequences. </w:t>
      </w:r>
      <w:r>
        <w:t>Use Tween for simple numerical property interpolation and deterministic fixed-angle statue rotation.</w:t>
      </w:r>
    </w:p>
    <w:p>
      <w:pPr>
        <w:pStyle w:val="Heading1"/>
        <w:spacing w:before="200" w:after="100"/>
        <w:keepNext/>
        <w:keepLines/>
      </w:pPr>
      <w:r>
        <w:t>5. Exact Recommended Node Trees</w:t>
      </w:r>
    </w:p>
    <w:p>
      <w:pPr>
        <w:spacing w:after="40"/>
        <w:keepNext/>
      </w:pPr>
      <w:r>
        <w:rPr>
          <w:b/>
          <w:color w:val="283B35"/>
        </w:rPr>
        <w:t>5.1 Level_02.tscn root tree</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Level_02 (Node3D)</w:t>
              <w:br/>
              <w:t>├── LevelRuntimeRoot (Node)</w:t>
              <w:br/>
              <w:t>│   ├── Level02ProgressController (instance: Level02ProgressController.tscn)</w:t>
              <w:br/>
              <w:t>│   └── ShardRewardSequenceController (existing shared scene)</w:t>
              <w:br/>
              <w:t>├── EnvironmentRoot (Node3D)</w:t>
              <w:br/>
              <w:t>│   └── BaseGeometry (Node3D)</w:t>
              <w:br/>
              <w:t>│       ├── Block_02_00_CentralArena (instance)</w:t>
              <w:br/>
              <w:t>│       ├── Block_02_01_Arrival (instance at 0,-0.50,-51)</w:t>
              <w:br/>
              <w:t>│       ├── Block_02_02_TrialA (instance at -44.17,0.40,25.50)</w:t>
              <w:br/>
              <w:t>│       ├── Block_02_03_TrialB (instance at 44.17,0.80,25.50)</w:t>
              <w:br/>
              <w:t>│       └── Block_02_04_RoutesAndBoundaries (instance)</w:t>
              <w:br/>
              <w:t>├── GameplayRoot (Node3D)</w:t>
              <w:br/>
              <w:t>│   ├── ArrivalGameplay (instance: Level02ArrivalGameplay.tscn)</w:t>
              <w:br/>
              <w:t>│   ├── CentralArenaGameplay (instance: Level02CentralArenaGameplay.tscn)</w:t>
              <w:br/>
              <w:t>│   ├── TrialA_ThreeBeams (instance)</w:t>
              <w:br/>
              <w:t>│   ├── TrialB_EchoOfLight (instance)</w:t>
              <w:br/>
              <w:t>│   ├── Level02PortalAdapter (instance)</w:t>
              <w:br/>
              <w:t>│   └── SafetyRoot (Node3D)</w:t>
              <w:br/>
              <w:t>│       ├── SafeAnchors (Node3D)</w:t>
              <w:br/>
              <w:t>│       │   ├── SafeAnchor_Arrival (Marker3D)</w:t>
              <w:br/>
              <w:t>│       │   ├── SafeAnchor_Center (Marker3D)</w:t>
              <w:br/>
              <w:t>│       │   ├── SafeAnchor_TrialA (Marker3D)</w:t>
              <w:br/>
              <w:t>│       │   └── SafeAnchor_TrialB (Marker3D)</w:t>
              <w:br/>
              <w:t>│       └── SoftReturnVolume (instance: Level02SoftReturnVolume.tscn)</w:t>
              <w:br/>
              <w:t>├── EnvironmentStateRoot (Node3D)</w:t>
              <w:br/>
              <w:t>│   └── Level02EnvironmentState (instance)</w:t>
              <w:br/>
              <w:t>│       ├── EnvironmentStateController (Node)</w:t>
              <w:br/>
              <w:t>│       ├── WorldEnvironment_Level02 (WorldEnvironment)</w:t>
              <w:br/>
              <w:t>│       └── Lighting (Node3D)</w:t>
              <w:br/>
              <w:t>│           ├── SunLight (DirectionalLight3D)</w:t>
              <w:br/>
              <w:t>│           └── AccentLights (Node3D)</w:t>
              <w:br/>
              <w:t>├── VFXRoot (Node3D)</w:t>
              <w:br/>
              <w:t>│   ├── ArrivalVFX (instance)</w:t>
              <w:br/>
              <w:t>│   ├── CentralLightVFX (instance)</w:t>
              <w:br/>
              <w:t>│   ├── TrialAVFX (instance)</w:t>
              <w:br/>
              <w:t>│   ├── TrialBVFX (instance)</w:t>
              <w:br/>
              <w:t>│   ├── EnvironmentVFX (instance)</w:t>
              <w:br/>
              <w:t>│   └── PortalVFX (instance)</w:t>
              <w:br/>
              <w:t>├── PlayerRoot (Node3D)</w:t>
              <w:br/>
              <w:t>│   └── Player (existing Player.tscn)</w:t>
              <w:br/>
              <w:t>├── CameraRoot (Node3D)</w:t>
              <w:br/>
              <w:t>│   └── FollowCamera (Camera3D + existing camera_controller.gd)</w:t>
              <w:br/>
              <w:t>└── UILayer (CanvasLayer)</w:t>
              <w:br/>
              <w:t xml:space="preserve">    ├── ShardRewardOverlay (existing shared scene)</w:t>
              <w:br/>
              <w:t xml:space="preserve">    └── PoemRewardUI (existing shared scene; main level text only)</w:t>
            </w:r>
          </w:p>
        </w:tc>
      </w:tr>
    </w:tbl>
    <w:p>
      <w:pPr>
        <w:spacing w:after="20"/>
      </w:pPr>
    </w:p>
    <w:p>
      <w:pPr>
        <w:spacing w:after="40"/>
        <w:keepNext/>
      </w:pPr>
      <w:r>
        <w:rPr>
          <w:b/>
          <w:color w:val="283B35"/>
        </w:rPr>
        <w:t>5.2 Environment block wrapper pattern</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line="240" w:lineRule="auto"/>
            </w:pPr>
            <w:r>
              <w:rPr>
                <w:rFonts w:ascii="Liberation Mono" w:hAnsi="Liberation Mono" w:eastAsia="Liberation Mono"/>
                <w:color w:val="202422"/>
                <w:sz w:val="15"/>
              </w:rPr>
              <w:t>Block_02_00_CentralArena (Node3D)   [same pattern for each block]</w:t>
              <w:br/>
              <w:t>├── EnvironmentRoot (Node3D)</w:t>
              <w:br/>
              <w:t>│   ├── GroundRoot (Node3D)</w:t>
              <w:br/>
              <w:t>│   ├── ArchitectureRoot (Node3D)</w:t>
              <w:br/>
              <w:t>│   ├── FoliageRoot (Node3D)</w:t>
              <w:br/>
              <w:t>│   └── DressingRoot (Node3D)</w:t>
              <w:br/>
              <w:t>├── CollisionRoot (Node3D)</w:t>
              <w:br/>
              <w:t>│   ├── WalkableBodies (Node3D -&gt; StaticBody3D children)</w:t>
              <w:br/>
              <w:t>│   └── BoundaryBodies (Node3D -&gt; StaticBody3D children)</w:t>
              <w:br/>
              <w:t>└── Markers (Node3D)</w:t>
              <w:br/>
              <w:t xml:space="preserve">    ├── CenterMarker / EntryMarker / ExitMarker (Marker3D)</w:t>
              <w:br/>
              <w:t xml:space="preserve">    ├── GameplayAlignmentMarkers (Marker3D children)</w:t>
              <w:br/>
              <w:t xml:space="preserve">    └── CameraPreviewMarker (Marker3D)</w:t>
              <w:br/>
              <w:br/>
              <w:t>Rules:</w:t>
              <w:br/>
              <w:t>- no puzzle controller, no shard, no Area3D progression trigger;</w:t>
              <w:br/>
              <w:t>- imported GLB instances remain below EnvironmentRoot;</w:t>
              <w:br/>
              <w:t>- collision and markers may be replaced without changing gameplay APIs.</w:t>
            </w:r>
          </w:p>
        </w:tc>
      </w:tr>
    </w:tbl>
    <w:p>
      <w:pPr>
        <w:spacing w:after="20"/>
      </w:pPr>
    </w:p>
    <w:p>
      <w:pPr>
        <w:spacing w:after="40"/>
        <w:keepNext/>
      </w:pPr>
      <w:r>
        <w:rPr>
          <w:b/>
          <w:color w:val="283B35"/>
        </w:rPr>
        <w:t>5.3 Arrival gameplay tree</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Level02ArrivalGameplay (Node3D)</w:t>
              <w:br/>
              <w:t>├── ArrivalController (Node; level_02_arrival_controller.gd)</w:t>
              <w:br/>
              <w:t>├── ActivityZone (Area3D)</w:t>
              <w:br/>
              <w:t>│   └── CollisionShape3D</w:t>
              <w:br/>
              <w:t>├── StartCircleZone (Area3D)</w:t>
              <w:br/>
              <w:t>│   └── CollisionShape3D</w:t>
              <w:br/>
              <w:t>├── PlayerFloorSpawnMarker (Marker3D at 0,-0.30,-54.50; floor reference only)</w:t>
              <w:br/>
              <w:t>└── Preview_Arrival (Marker3D)</w:t>
            </w:r>
          </w:p>
        </w:tc>
      </w:tr>
    </w:tbl>
    <w:p>
      <w:pPr>
        <w:spacing w:after="20"/>
      </w:pPr>
    </w:p>
    <w:p>
      <w:pPr>
        <w:spacing w:after="40"/>
        <w:keepNext/>
      </w:pPr>
      <w:r>
        <w:rPr>
          <w:b/>
          <w:color w:val="283B35"/>
        </w:rPr>
        <w:t>5.4 Central arena gameplay tree</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line="240" w:lineRule="auto"/>
            </w:pPr>
            <w:r>
              <w:rPr>
                <w:rFonts w:ascii="Liberation Mono" w:hAnsi="Liberation Mono" w:eastAsia="Liberation Mono"/>
                <w:color w:val="202422"/>
                <w:sz w:val="15"/>
              </w:rPr>
              <w:t>Level02CentralArenaGameplay (Node3D)</w:t>
              <w:br/>
              <w:t>├── CentralArenaController (Node; level_02_central_arena_controller.gd)</w:t>
              <w:br/>
              <w:t>├── CentralActivationZone (Area3D; cylinder R 5.2 m, H 2.5 m)</w:t>
              <w:br/>
              <w:t>│   └── CollisionShape3D</w:t>
              <w:br/>
              <w:t>├── CenterChoiceBand (Area3D or non-colliding annulus helper)</w:t>
              <w:br/>
              <w:t>├── ReturnGuide_A (Area3D)</w:t>
              <w:br/>
              <w:t>│   └── CollisionShape3D</w:t>
              <w:br/>
              <w:t>├── ReturnGuide_B (Area3D)</w:t>
              <w:br/>
              <w:t>│   └── CollisionShape3D</w:t>
              <w:br/>
              <w:t>├── PortalSocketMarker (Marker3D at 0,0.05,0)</w:t>
              <w:br/>
              <w:t>└── Preview_FinalCenter (Marker3D)</w:t>
            </w:r>
          </w:p>
        </w:tc>
      </w:tr>
    </w:tbl>
    <w:p>
      <w:pPr>
        <w:spacing w:after="20"/>
      </w:pPr>
    </w:p>
    <w:p>
      <w:pPr>
        <w:spacing w:after="40"/>
        <w:keepNext/>
      </w:pPr>
      <w:r>
        <w:rPr>
          <w:b/>
          <w:color w:val="283B35"/>
        </w:rPr>
        <w:t>5.5 Trial A trees</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TrialA_ThreeBeams (Node3D)</w:t>
              <w:br/>
              <w:t>├── TrialAController (Node; trial_a_controller.gd)</w:t>
              <w:br/>
              <w:t>├── TrialPresenceZone (Area3D)</w:t>
              <w:br/>
              <w:t>│   └── CollisionShape3D</w:t>
              <w:br/>
              <w:t>├── Statue_01 (instance: TrialA_BeamStatue.tscn)</w:t>
              <w:br/>
              <w:t>├── Statue_02 (instance: TrialA_BeamStatue.tscn)</w:t>
              <w:br/>
              <w:t>├── Statue_03 (instance: TrialA_BeamStatue.tscn)</w:t>
              <w:br/>
              <w:t>├── CentralColumnGameplay (Node3D)</w:t>
              <w:br/>
              <w:t>│   ├── Receiver_01 (Marker3D)</w:t>
              <w:br/>
              <w:t>│   ├── Receiver_02 (Marker3D)</w:t>
              <w:br/>
              <w:t>│   └── Receiver_03 (Marker3D)</w:t>
              <w:br/>
              <w:t>├── ShardSpawnMarker (Marker3D at local 0,2.0,0)</w:t>
              <w:br/>
              <w:t>├── ShardSlot_A (local adapter node name; shard_id = &amp;"Shard_03")</w:t>
              <w:br/>
              <w:t>└── Preview_TrialA (Marker3D)</w:t>
              <w:br/>
              <w:br/>
              <w:t>TrialA_BeamStatue (Node3D; trial_a_beam_statue.gd)</w:t>
              <w:br/>
              <w:t>├── RotationPivot (Node3D)</w:t>
              <w:br/>
              <w:t>│   └── VisualAnchor (Node3D / proxy mesh wrapper)</w:t>
              <w:br/>
              <w:t>├── InteractionArea (Area3D)</w:t>
              <w:br/>
              <w:t>│   └── CollisionShape3D</w:t>
              <w:br/>
              <w:t>├── PromptAnchor (Marker3D)</w:t>
              <w:br/>
              <w:t>├── BeamOrigin (Marker3D)</w:t>
              <w:br/>
              <w:t>├── BeamTargets (Node3D)</w:t>
              <w:br/>
              <w:t>│   ├── Target_Left (Marker3D)</w:t>
              <w:br/>
              <w:t>│   ├── Target_Center (Marker3D)</w:t>
              <w:br/>
              <w:t>│   └── Target_Right (Marker3D)</w:t>
              <w:br/>
              <w:t>└── WorldInteractionPrompt (existing shared scene)</w:t>
            </w:r>
          </w:p>
        </w:tc>
      </w:tr>
    </w:tbl>
    <w:p>
      <w:pPr>
        <w:spacing w:after="20"/>
      </w:pPr>
    </w:p>
    <w:p>
      <w:pPr>
        <w:spacing w:after="40"/>
        <w:keepNext/>
      </w:pPr>
      <w:r>
        <w:rPr>
          <w:b/>
          <w:color w:val="283B35"/>
        </w:rPr>
        <w:t>5.6 Trial B trees</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TrialB_EchoOfLight (Node3D)</w:t>
              <w:br/>
              <w:t>├── TrialBController (Node; trial_b_controller.gd)</w:t>
              <w:br/>
              <w:t>├── TrialPresenceZone (Area3D)</w:t>
              <w:br/>
              <w:t>│   └── CollisionShape3D</w:t>
              <w:br/>
              <w:t>├── Pads (Node3D; dedicated direct-child registry root)</w:t>
              <w:br/>
              <w:t>│   ├── SymbolPad_Leaf (symbol_id = &amp;"leaf")</w:t>
              <w:br/>
              <w:t>│   ├── SymbolPad_Sun (symbol_id = &amp;"sun")</w:t>
              <w:br/>
              <w:t>│   ├── SymbolPad_Wave (symbol_id = &amp;"wave")</w:t>
              <w:br/>
              <w:t>│   └── SymbolPad_Star (symbol_id = &amp;"star")</w:t>
              <w:br/>
              <w:t>├── CentralBudGameplay (Node3D)</w:t>
              <w:br/>
              <w:t>│   └── ReplayInteractor (Node3D; player_interactable)</w:t>
              <w:br/>
              <w:t>├── ShardSpawnMarker (Marker3D at local 0,2.30,0)</w:t>
              <w:br/>
              <w:t>├── ShardSlot_B (local adapter node name; shard_id = &amp;"Shard_04")</w:t>
              <w:br/>
              <w:t>├── SequenceTimer (Timer)</w:t>
              <w:br/>
              <w:t>├── ErrorTimer (Timer)</w:t>
              <w:br/>
              <w:t>├── StageTransitionTimer (Timer)</w:t>
              <w:br/>
              <w:t>├── HintPulseTimer (Timer; 2.0 s)</w:t>
              <w:br/>
              <w:t>└── Preview_TrialB (Marker3D)</w:t>
              <w:br/>
              <w:br/>
              <w:t>TrialB_SymbolPad (Area3D; trial_b_symbol_pad.gd)</w:t>
              <w:br/>
              <w:t>├── CollisionShape3D</w:t>
              <w:br/>
              <w:t>├── VisualAnchor (Node3D)</w:t>
              <w:br/>
              <w:t>├── PadCenter (Marker3D)</w:t>
              <w:br/>
              <w:t>└── CueAnchor (Marker3D)</w:t>
            </w:r>
          </w:p>
        </w:tc>
      </w:tr>
    </w:tbl>
    <w:p>
      <w:pPr>
        <w:spacing w:after="20"/>
      </w:pPr>
    </w:p>
    <w:p>
      <w:pPr>
        <w:spacing w:after="40"/>
        <w:keepNext/>
      </w:pPr>
      <w:r>
        <w:rPr>
          <w:b/>
          <w:color w:val="283B35"/>
        </w:rPr>
        <w:t>5.7 Portal and shard adapter trees</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line="240" w:lineRule="auto"/>
            </w:pPr>
            <w:r>
              <w:rPr>
                <w:rFonts w:ascii="Liberation Mono" w:hAnsi="Liberation Mono" w:eastAsia="Liberation Mono"/>
                <w:color w:val="202422"/>
                <w:sz w:val="15"/>
              </w:rPr>
              <w:t>Level02PortalAdapter (Node3D; level_02_portal_adapter.gd)</w:t>
              <w:br/>
              <w:t>├── PortalFormationRoot (Node3D; references VFXRoot/PortalVFX)</w:t>
              <w:br/>
              <w:t>├── FormationFallbackTimer (Timer; 3.0 s)</w:t>
              <w:br/>
              <w:t>├── PortalCore (instance: existing scenes/core/LevelPortal.tscn)</w:t>
              <w:br/>
              <w:t>│   └── target_scene_path = res://scenes/levels/Level_03.tscn</w:t>
              <w:br/>
              <w:t>└── PortalCenterMarker (Marker3D at 0,2.20,0)</w:t>
              <w:br/>
              <w:br/>
              <w:t>Level02ShardSlot (Node3D; level_02_shard_slot.gd)</w:t>
              <w:br/>
              <w:t>├── RevealRoot (Node3D)</w:t>
              <w:br/>
              <w:t>├── SoulShard (existing scenes/core/SoulShard.tscn)</w:t>
              <w:br/>
              <w:t>└── RevealFallbackTimer (Timer)</w:t>
            </w:r>
          </w:p>
        </w:tc>
      </w:tr>
    </w:tbl>
    <w:p>
      <w:pPr>
        <w:spacing w:after="20"/>
      </w:pPr>
    </w:p>
    <w:p>
      <w:pPr>
        <w:pStyle w:val="Heading2"/>
        <w:spacing w:before="120" w:after="100"/>
        <w:keepNext/>
        <w:keepLines/>
      </w:pPr>
      <w:r>
        <w:t>5.8 Exact world placement</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187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Element</w:t>
            </w:r>
          </w:p>
        </w:tc>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World position</w:t>
            </w:r>
          </w:p>
        </w:tc>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Rotation / size</w:t>
            </w:r>
          </w:p>
        </w:tc>
        <w:tc>
          <w:tcPr>
            <w:tcW w:type="dxa" w:w="277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Architecture note</w:t>
            </w:r>
          </w:p>
        </w:tc>
      </w:tr>
      <w:tr>
        <w:trPr>
          <w:cantSplit/>
        </w:trPr>
        <w:tc>
          <w:tcPr>
            <w:tcW w:type="dxa" w:w="187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Central arena</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Vector3(0.00, 0.00, 0.00)</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 22.0 m; usable R 20.0 m</w:t>
            </w:r>
          </w:p>
        </w:tc>
        <w:tc>
          <w:tcPr>
            <w:tcW w:type="dxa" w:w="277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Root reference frame.</w:t>
            </w:r>
          </w:p>
        </w:tc>
      </w:tr>
      <w:tr>
        <w:trPr>
          <w:cantSplit/>
        </w:trPr>
        <w:tc>
          <w:tcPr>
            <w:tcW w:type="dxa" w:w="187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Arrival block/gameplay/VFX</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Vector3(0.00, -0.50, -51.00)</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Azimuth 180°; R 10.0 m</w:t>
            </w:r>
          </w:p>
        </w:tc>
        <w:tc>
          <w:tcPr>
            <w:tcW w:type="dxa" w:w="277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All three layers share transform.</w:t>
            </w:r>
          </w:p>
        </w:tc>
      </w:tr>
      <w:tr>
        <w:trPr>
          <w:cantSplit/>
        </w:trPr>
        <w:tc>
          <w:tcPr>
            <w:tcW w:type="dxa" w:w="187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 A block/gameplay/VFX</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Vector3(-44.17, 0.40, 25.50)</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Azimuth 300°; R 11.0 m</w:t>
            </w:r>
          </w:p>
        </w:tc>
        <w:tc>
          <w:tcPr>
            <w:tcW w:type="dxa" w:w="277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Local statue coordinates from design spec.</w:t>
            </w:r>
          </w:p>
        </w:tc>
      </w:tr>
      <w:tr>
        <w:trPr>
          <w:cantSplit/>
        </w:trPr>
        <w:tc>
          <w:tcPr>
            <w:tcW w:type="dxa" w:w="187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 B block/gameplay/VFX</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Vector3(44.17, 0.80, 25.50)</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Azimuth 60°; R 11.0 m</w:t>
            </w:r>
          </w:p>
        </w:tc>
        <w:tc>
          <w:tcPr>
            <w:tcW w:type="dxa" w:w="277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Local pad coordinates from design spec.</w:t>
            </w:r>
          </w:p>
        </w:tc>
      </w:tr>
      <w:tr>
        <w:trPr>
          <w:cantSplit/>
        </w:trPr>
        <w:tc>
          <w:tcPr>
            <w:tcW w:type="dxa" w:w="1871"/>
            <w:tcMar>
              <w:top w:w="55" w:type="dxa"/>
              <w:start w:w="65" w:type="dxa"/>
              <w:bottom w:w="55" w:type="dxa"/>
              <w:end w:w="65" w:type="dxa"/>
            </w:tcMar>
            <w:vAlign w:val="top"/>
          </w:tcPr>
          <w:p>
            <w:pPr>
              <w:spacing w:after="0"/>
            </w:pPr>
            <w:r>
              <w:t>PlayerFloorSpawnMarker</w:t>
            </w:r>
          </w:p>
        </w:tc>
        <w:tc>
          <w:tcPr>
            <w:tcW w:type="dxa" w:w="2381"/>
            <w:tcMar>
              <w:top w:w="55" w:type="dxa"/>
              <w:start w:w="65" w:type="dxa"/>
              <w:bottom w:w="55" w:type="dxa"/>
              <w:end w:w="65" w:type="dxa"/>
            </w:tcMar>
            <w:vAlign w:val="top"/>
          </w:tcPr>
          <w:p>
            <w:pPr>
              <w:spacing w:after="0"/>
            </w:pPr>
            <w:r>
              <w:t>Vector3(0.00, -0.30, -54.50)</w:t>
            </w:r>
          </w:p>
        </w:tc>
        <w:tc>
          <w:tcPr>
            <w:tcW w:type="dxa" w:w="2381"/>
            <w:tcMar>
              <w:top w:w="55" w:type="dxa"/>
              <w:start w:w="65" w:type="dxa"/>
              <w:bottom w:w="55" w:type="dxa"/>
              <w:end w:w="65" w:type="dxa"/>
            </w:tcMar>
            <w:vAlign w:val="top"/>
          </w:tcPr>
          <w:p>
            <w:pPr>
              <w:spacing w:after="0"/>
            </w:pPr>
            <w:r>
              <w:t>Floor reference; faces +Z</w:t>
            </w:r>
          </w:p>
        </w:tc>
        <w:tc>
          <w:tcPr>
            <w:tcW w:type="dxa" w:w="2778"/>
            <w:tcMar>
              <w:top w:w="55" w:type="dxa"/>
              <w:start w:w="65" w:type="dxa"/>
              <w:bottom w:w="55" w:type="dxa"/>
              <w:end w:w="65" w:type="dxa"/>
            </w:tcMar>
            <w:vAlign w:val="top"/>
          </w:tcPr>
          <w:p>
            <w:pPr>
              <w:spacing w:after="0"/>
            </w:pPr>
            <w:r>
              <w:t>Do not copy marker Y directly into Player.global_position. Validate CharacterBody collider height/center, Player origin, floor snap and safe floor clearance in editor/runtime.</w:t>
            </w:r>
          </w:p>
        </w:tc>
      </w:tr>
      <w:tr>
        <w:trPr>
          <w:cantSplit/>
        </w:trPr>
        <w:tc>
          <w:tcPr>
            <w:tcW w:type="dxa" w:w="187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Central activation zone</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Vector3(0.00, 0.50, 0.00)</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Cylinder R 5.2 m, H 2.5 m</w:t>
            </w:r>
          </w:p>
        </w:tc>
        <w:tc>
          <w:tcPr>
            <w:tcW w:type="dxa" w:w="277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Presence only; no visual geometry.</w:t>
            </w:r>
          </w:p>
        </w:tc>
      </w:tr>
      <w:tr>
        <w:trPr>
          <w:cantSplit/>
        </w:trPr>
        <w:tc>
          <w:tcPr>
            <w:tcW w:type="dxa" w:w="187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Portal trigger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Vector3(0.00, 1.70, 0.00)</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 2.2 m, H 3.4 m</w:t>
            </w:r>
          </w:p>
        </w:tc>
        <w:tc>
          <w:tcPr>
            <w:tcW w:type="dxa" w:w="277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Enabled only after formation.</w:t>
            </w:r>
          </w:p>
        </w:tc>
      </w:tr>
      <w:tr>
        <w:trPr>
          <w:cantSplit/>
        </w:trPr>
        <w:tc>
          <w:tcPr>
            <w:tcW w:type="dxa" w:w="187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Soft return threshold</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Below Y = -6.0</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Large Area3D under level</w:t>
            </w:r>
          </w:p>
        </w:tc>
        <w:tc>
          <w:tcPr>
            <w:tcW w:type="dxa" w:w="2778"/>
            <w:tcMar>
              <w:top w:w="55" w:type="dxa"/>
              <w:start w:w="65" w:type="dxa"/>
              <w:bottom w:w="55" w:type="dxa"/>
              <w:end w:w="65" w:type="dxa"/>
            </w:tcMar>
            <w:shd w:fill="F8F8F5"/>
            <w:vAlign w:val="top"/>
          </w:tcPr>
          <w:p>
            <w:pPr>
              <w:spacing w:after="0"/>
            </w:pPr>
            <w:r>
              <w:t>GameplayRoot/SafetyRoot owns recovery; returns to nearest SafeAnchor.</w:t>
            </w:r>
          </w:p>
        </w:tc>
      </w:tr>
    </w:tbl>
    <w:p>
      <w:pPr>
        <w:pStyle w:val="Heading2"/>
      </w:pPr>
      <w:r>
        <w:t>5.9 Exact owner-relative NodePaths and Level_02.tscn overrides</w:t>
      </w:r>
    </w:p>
    <w:p>
      <w:pPr/>
      <w:r>
        <w:t>All values below are inspector overrides authored in Level_02.tscn. Each NodePath is relative to the node that owns the exported property. No path is relative to the scene root unless the owner itself is the scene root.</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4082"/>
            <w:shd w:fill="283B35"/>
            <w:tcMar>
              <w:top w:w="70" w:type="dxa"/>
              <w:start w:w="70" w:type="dxa"/>
              <w:bottom w:w="70" w:type="dxa"/>
              <w:end w:w="70" w:type="dxa"/>
            </w:tcMar>
          </w:tcPr>
          <w:p>
            <w:pPr>
              <w:spacing w:after="0"/>
            </w:pPr>
            <w:r>
              <w:t>Owner/property</w:t>
            </w:r>
          </w:p>
        </w:tc>
        <w:tc>
          <w:tcPr>
            <w:tcW w:type="dxa" w:w="1757"/>
            <w:shd w:fill="283B35"/>
            <w:tcMar>
              <w:top w:w="70" w:type="dxa"/>
              <w:start w:w="70" w:type="dxa"/>
              <w:bottom w:w="70" w:type="dxa"/>
              <w:end w:w="70" w:type="dxa"/>
            </w:tcMar>
          </w:tcPr>
          <w:p>
            <w:pPr>
              <w:spacing w:after="0"/>
            </w:pPr>
            <w:r>
              <w:t>Exact relative value</w:t>
            </w:r>
          </w:p>
        </w:tc>
        <w:tc>
          <w:tcPr>
            <w:tcW w:type="dxa" w:w="3572"/>
            <w:shd w:fill="283B35"/>
            <w:tcMar>
              <w:top w:w="70" w:type="dxa"/>
              <w:start w:w="70" w:type="dxa"/>
              <w:bottom w:w="70" w:type="dxa"/>
              <w:end w:w="70" w:type="dxa"/>
            </w:tcMar>
          </w:tcPr>
          <w:p>
            <w:pPr>
              <w:spacing w:after="0"/>
            </w:pPr>
            <w:r>
              <w:t>Level_02.tscn override location</w:t>
            </w:r>
          </w:p>
        </w:tc>
      </w:tr>
      <w:tr>
        <w:trPr>
          <w:cantSplit/>
        </w:trPr>
        <w:tc>
          <w:tcPr>
            <w:tcW w:type="dxa" w:w="4082"/>
            <w:tcMar>
              <w:top w:w="55" w:type="dxa"/>
              <w:start w:w="65" w:type="dxa"/>
              <w:bottom w:w="55" w:type="dxa"/>
              <w:end w:w="65" w:type="dxa"/>
            </w:tcMar>
            <w:vAlign w:val="top"/>
          </w:tcPr>
          <w:p>
            <w:pPr>
              <w:spacing w:after="0"/>
            </w:pPr>
            <w:r>
              <w:t>Level02ProgressController.player_path</w:t>
            </w:r>
          </w:p>
        </w:tc>
        <w:tc>
          <w:tcPr>
            <w:tcW w:type="dxa" w:w="1757"/>
            <w:tcMar>
              <w:top w:w="55" w:type="dxa"/>
              <w:start w:w="65" w:type="dxa"/>
              <w:bottom w:w="55" w:type="dxa"/>
              <w:end w:w="65" w:type="dxa"/>
            </w:tcMar>
            <w:vAlign w:val="top"/>
          </w:tcPr>
          <w:p>
            <w:pPr>
              <w:spacing w:after="0"/>
            </w:pPr>
            <w:r>
              <w:t>../../PlayerRoot/Player</w:t>
            </w:r>
          </w:p>
        </w:tc>
        <w:tc>
          <w:tcPr>
            <w:tcW w:type="dxa" w:w="3572"/>
            <w:tcMar>
              <w:top w:w="55" w:type="dxa"/>
              <w:start w:w="65" w:type="dxa"/>
              <w:bottom w:w="55" w:type="dxa"/>
              <w:end w:w="65" w:type="dxa"/>
            </w:tcMar>
            <w:vAlign w:val="top"/>
          </w:tcPr>
          <w:p>
            <w:pPr>
              <w:spacing w:after="0"/>
            </w:pPr>
            <w:r>
              <w:t>LevelRuntimeRoot/Level02ProgressController</w:t>
            </w:r>
          </w:p>
        </w:tc>
      </w:tr>
      <w:tr>
        <w:trPr>
          <w:cantSplit/>
        </w:trPr>
        <w:tc>
          <w:tcPr>
            <w:tcW w:type="dxa" w:w="4082"/>
            <w:tcMar>
              <w:top w:w="55" w:type="dxa"/>
              <w:start w:w="65" w:type="dxa"/>
              <w:bottom w:w="55" w:type="dxa"/>
              <w:end w:w="65" w:type="dxa"/>
            </w:tcMar>
            <w:shd w:fill="F8F8F5"/>
            <w:vAlign w:val="top"/>
          </w:tcPr>
          <w:p>
            <w:pPr>
              <w:spacing w:after="0"/>
            </w:pPr>
            <w:r>
              <w:t>...arrival_controller_path</w:t>
            </w:r>
          </w:p>
        </w:tc>
        <w:tc>
          <w:tcPr>
            <w:tcW w:type="dxa" w:w="1757"/>
            <w:tcMar>
              <w:top w:w="55" w:type="dxa"/>
              <w:start w:w="65" w:type="dxa"/>
              <w:bottom w:w="55" w:type="dxa"/>
              <w:end w:w="65" w:type="dxa"/>
            </w:tcMar>
            <w:shd w:fill="F8F8F5"/>
            <w:vAlign w:val="top"/>
          </w:tcPr>
          <w:p>
            <w:pPr>
              <w:spacing w:after="0"/>
            </w:pPr>
            <w:r>
              <w:t>../../GameplayRoot/ArrivalGameplay/ArrivalController</w:t>
            </w:r>
          </w:p>
        </w:tc>
        <w:tc>
          <w:tcPr>
            <w:tcW w:type="dxa" w:w="3572"/>
            <w:tcMar>
              <w:top w:w="55" w:type="dxa"/>
              <w:start w:w="65" w:type="dxa"/>
              <w:bottom w:w="55" w:type="dxa"/>
              <w:end w:w="65" w:type="dxa"/>
            </w:tcMar>
            <w:shd w:fill="F8F8F5"/>
            <w:vAlign w:val="top"/>
          </w:tcPr>
          <w:p>
            <w:pPr>
              <w:spacing w:after="0"/>
            </w:pPr>
            <w:r>
              <w:t>LevelRuntimeRoot/Level02ProgressController</w:t>
            </w:r>
          </w:p>
        </w:tc>
      </w:tr>
      <w:tr>
        <w:trPr>
          <w:cantSplit/>
        </w:trPr>
        <w:tc>
          <w:tcPr>
            <w:tcW w:type="dxa" w:w="4082"/>
            <w:tcMar>
              <w:top w:w="55" w:type="dxa"/>
              <w:start w:w="65" w:type="dxa"/>
              <w:bottom w:w="55" w:type="dxa"/>
              <w:end w:w="65" w:type="dxa"/>
            </w:tcMar>
            <w:vAlign w:val="top"/>
          </w:tcPr>
          <w:p>
            <w:pPr>
              <w:spacing w:after="0"/>
            </w:pPr>
            <w:r>
              <w:t>...central_controller_path</w:t>
            </w:r>
          </w:p>
        </w:tc>
        <w:tc>
          <w:tcPr>
            <w:tcW w:type="dxa" w:w="1757"/>
            <w:tcMar>
              <w:top w:w="55" w:type="dxa"/>
              <w:start w:w="65" w:type="dxa"/>
              <w:bottom w:w="55" w:type="dxa"/>
              <w:end w:w="65" w:type="dxa"/>
            </w:tcMar>
            <w:vAlign w:val="top"/>
          </w:tcPr>
          <w:p>
            <w:pPr>
              <w:spacing w:after="0"/>
            </w:pPr>
            <w:r>
              <w:t>../../GameplayRoot/CentralArenaGameplay/CentralArenaController</w:t>
            </w:r>
          </w:p>
        </w:tc>
        <w:tc>
          <w:tcPr>
            <w:tcW w:type="dxa" w:w="3572"/>
            <w:tcMar>
              <w:top w:w="55" w:type="dxa"/>
              <w:start w:w="65" w:type="dxa"/>
              <w:bottom w:w="55" w:type="dxa"/>
              <w:end w:w="65" w:type="dxa"/>
            </w:tcMar>
            <w:vAlign w:val="top"/>
          </w:tcPr>
          <w:p>
            <w:pPr>
              <w:spacing w:after="0"/>
            </w:pPr>
            <w:r>
              <w:t>LevelRuntimeRoot/Level02ProgressController</w:t>
            </w:r>
          </w:p>
        </w:tc>
      </w:tr>
      <w:tr>
        <w:trPr>
          <w:cantSplit/>
        </w:trPr>
        <w:tc>
          <w:tcPr>
            <w:tcW w:type="dxa" w:w="4082"/>
            <w:tcMar>
              <w:top w:w="55" w:type="dxa"/>
              <w:start w:w="65" w:type="dxa"/>
              <w:bottom w:w="55" w:type="dxa"/>
              <w:end w:w="65" w:type="dxa"/>
            </w:tcMar>
            <w:shd w:fill="F8F8F5"/>
            <w:vAlign w:val="top"/>
          </w:tcPr>
          <w:p>
            <w:pPr>
              <w:spacing w:after="0"/>
            </w:pPr>
            <w:r>
              <w:t>...trial_a_controller_path</w:t>
            </w:r>
          </w:p>
        </w:tc>
        <w:tc>
          <w:tcPr>
            <w:tcW w:type="dxa" w:w="1757"/>
            <w:tcMar>
              <w:top w:w="55" w:type="dxa"/>
              <w:start w:w="65" w:type="dxa"/>
              <w:bottom w:w="55" w:type="dxa"/>
              <w:end w:w="65" w:type="dxa"/>
            </w:tcMar>
            <w:shd w:fill="F8F8F5"/>
            <w:vAlign w:val="top"/>
          </w:tcPr>
          <w:p>
            <w:pPr>
              <w:spacing w:after="0"/>
            </w:pPr>
            <w:r>
              <w:t>../../GameplayRoot/TrialA_ThreeBeams/TrialAController</w:t>
            </w:r>
          </w:p>
        </w:tc>
        <w:tc>
          <w:tcPr>
            <w:tcW w:type="dxa" w:w="3572"/>
            <w:tcMar>
              <w:top w:w="55" w:type="dxa"/>
              <w:start w:w="65" w:type="dxa"/>
              <w:bottom w:w="55" w:type="dxa"/>
              <w:end w:w="65" w:type="dxa"/>
            </w:tcMar>
            <w:shd w:fill="F8F8F5"/>
            <w:vAlign w:val="top"/>
          </w:tcPr>
          <w:p>
            <w:pPr>
              <w:spacing w:after="0"/>
            </w:pPr>
            <w:r>
              <w:t>LevelRuntimeRoot/Level02ProgressController</w:t>
            </w:r>
          </w:p>
        </w:tc>
      </w:tr>
      <w:tr>
        <w:trPr>
          <w:cantSplit/>
        </w:trPr>
        <w:tc>
          <w:tcPr>
            <w:tcW w:type="dxa" w:w="4082"/>
            <w:tcMar>
              <w:top w:w="55" w:type="dxa"/>
              <w:start w:w="65" w:type="dxa"/>
              <w:bottom w:w="55" w:type="dxa"/>
              <w:end w:w="65" w:type="dxa"/>
            </w:tcMar>
            <w:vAlign w:val="top"/>
          </w:tcPr>
          <w:p>
            <w:pPr>
              <w:spacing w:after="0"/>
            </w:pPr>
            <w:r>
              <w:t>...trial_b_controller_path</w:t>
            </w:r>
          </w:p>
        </w:tc>
        <w:tc>
          <w:tcPr>
            <w:tcW w:type="dxa" w:w="1757"/>
            <w:tcMar>
              <w:top w:w="55" w:type="dxa"/>
              <w:start w:w="65" w:type="dxa"/>
              <w:bottom w:w="55" w:type="dxa"/>
              <w:end w:w="65" w:type="dxa"/>
            </w:tcMar>
            <w:vAlign w:val="top"/>
          </w:tcPr>
          <w:p>
            <w:pPr>
              <w:spacing w:after="0"/>
            </w:pPr>
            <w:r>
              <w:t>../../GameplayRoot/TrialB_EchoOfLight/TrialBController</w:t>
            </w:r>
          </w:p>
        </w:tc>
        <w:tc>
          <w:tcPr>
            <w:tcW w:type="dxa" w:w="3572"/>
            <w:tcMar>
              <w:top w:w="55" w:type="dxa"/>
              <w:start w:w="65" w:type="dxa"/>
              <w:bottom w:w="55" w:type="dxa"/>
              <w:end w:w="65" w:type="dxa"/>
            </w:tcMar>
            <w:vAlign w:val="top"/>
          </w:tcPr>
          <w:p>
            <w:pPr>
              <w:spacing w:after="0"/>
            </w:pPr>
            <w:r>
              <w:t>LevelRuntimeRoot/Level02ProgressController</w:t>
            </w:r>
          </w:p>
        </w:tc>
      </w:tr>
      <w:tr>
        <w:trPr>
          <w:cantSplit/>
        </w:trPr>
        <w:tc>
          <w:tcPr>
            <w:tcW w:type="dxa" w:w="4082"/>
            <w:tcMar>
              <w:top w:w="55" w:type="dxa"/>
              <w:start w:w="65" w:type="dxa"/>
              <w:bottom w:w="55" w:type="dxa"/>
              <w:end w:w="65" w:type="dxa"/>
            </w:tcMar>
            <w:shd w:fill="F8F8F5"/>
            <w:vAlign w:val="top"/>
          </w:tcPr>
          <w:p>
            <w:pPr>
              <w:spacing w:after="0"/>
            </w:pPr>
            <w:r>
              <w:t>...environment_controller_path</w:t>
            </w:r>
          </w:p>
        </w:tc>
        <w:tc>
          <w:tcPr>
            <w:tcW w:type="dxa" w:w="1757"/>
            <w:tcMar>
              <w:top w:w="55" w:type="dxa"/>
              <w:start w:w="65" w:type="dxa"/>
              <w:bottom w:w="55" w:type="dxa"/>
              <w:end w:w="65" w:type="dxa"/>
            </w:tcMar>
            <w:shd w:fill="F8F8F5"/>
            <w:vAlign w:val="top"/>
          </w:tcPr>
          <w:p>
            <w:pPr>
              <w:spacing w:after="0"/>
            </w:pPr>
            <w:r>
              <w:t>../../EnvironmentStateRoot/Level02EnvironmentState/EnvironmentStateController</w:t>
            </w:r>
          </w:p>
        </w:tc>
        <w:tc>
          <w:tcPr>
            <w:tcW w:type="dxa" w:w="3572"/>
            <w:tcMar>
              <w:top w:w="55" w:type="dxa"/>
              <w:start w:w="65" w:type="dxa"/>
              <w:bottom w:w="55" w:type="dxa"/>
              <w:end w:w="65" w:type="dxa"/>
            </w:tcMar>
            <w:shd w:fill="F8F8F5"/>
            <w:vAlign w:val="top"/>
          </w:tcPr>
          <w:p>
            <w:pPr>
              <w:spacing w:after="0"/>
            </w:pPr>
            <w:r>
              <w:t>LevelRuntimeRoot/Level02ProgressController</w:t>
            </w:r>
          </w:p>
        </w:tc>
      </w:tr>
      <w:tr>
        <w:trPr>
          <w:cantSplit/>
        </w:trPr>
        <w:tc>
          <w:tcPr>
            <w:tcW w:type="dxa" w:w="4082"/>
            <w:tcMar>
              <w:top w:w="55" w:type="dxa"/>
              <w:start w:w="65" w:type="dxa"/>
              <w:bottom w:w="55" w:type="dxa"/>
              <w:end w:w="65" w:type="dxa"/>
            </w:tcMar>
            <w:vAlign w:val="top"/>
          </w:tcPr>
          <w:p>
            <w:pPr>
              <w:spacing w:after="0"/>
            </w:pPr>
            <w:r>
              <w:t>...portal_adapter_path</w:t>
            </w:r>
          </w:p>
        </w:tc>
        <w:tc>
          <w:tcPr>
            <w:tcW w:type="dxa" w:w="1757"/>
            <w:tcMar>
              <w:top w:w="55" w:type="dxa"/>
              <w:start w:w="65" w:type="dxa"/>
              <w:bottom w:w="55" w:type="dxa"/>
              <w:end w:w="65" w:type="dxa"/>
            </w:tcMar>
            <w:vAlign w:val="top"/>
          </w:tcPr>
          <w:p>
            <w:pPr>
              <w:spacing w:after="0"/>
            </w:pPr>
            <w:r>
              <w:t>../../GameplayRoot/Level02PortalAdapter</w:t>
            </w:r>
          </w:p>
        </w:tc>
        <w:tc>
          <w:tcPr>
            <w:tcW w:type="dxa" w:w="3572"/>
            <w:tcMar>
              <w:top w:w="55" w:type="dxa"/>
              <w:start w:w="65" w:type="dxa"/>
              <w:bottom w:w="55" w:type="dxa"/>
              <w:end w:w="65" w:type="dxa"/>
            </w:tcMar>
            <w:vAlign w:val="top"/>
          </w:tcPr>
          <w:p>
            <w:pPr>
              <w:spacing w:after="0"/>
            </w:pPr>
            <w:r>
              <w:t>LevelRuntimeRoot/Level02ProgressController</w:t>
            </w:r>
          </w:p>
        </w:tc>
      </w:tr>
      <w:tr>
        <w:trPr>
          <w:cantSplit/>
        </w:trPr>
        <w:tc>
          <w:tcPr>
            <w:tcW w:type="dxa" w:w="4082"/>
            <w:tcMar>
              <w:top w:w="55" w:type="dxa"/>
              <w:start w:w="65" w:type="dxa"/>
              <w:bottom w:w="55" w:type="dxa"/>
              <w:end w:w="65" w:type="dxa"/>
            </w:tcMar>
            <w:shd w:fill="F8F8F5"/>
            <w:vAlign w:val="top"/>
          </w:tcPr>
          <w:p>
            <w:pPr>
              <w:spacing w:after="0"/>
            </w:pPr>
            <w:r>
              <w:t>...main_text_ui_path</w:t>
            </w:r>
          </w:p>
        </w:tc>
        <w:tc>
          <w:tcPr>
            <w:tcW w:type="dxa" w:w="1757"/>
            <w:tcMar>
              <w:top w:w="55" w:type="dxa"/>
              <w:start w:w="65" w:type="dxa"/>
              <w:bottom w:w="55" w:type="dxa"/>
              <w:end w:w="65" w:type="dxa"/>
            </w:tcMar>
            <w:shd w:fill="F8F8F5"/>
            <w:vAlign w:val="top"/>
          </w:tcPr>
          <w:p>
            <w:pPr>
              <w:spacing w:after="0"/>
            </w:pPr>
            <w:r>
              <w:t>../../UILayer/PoemRewardUI</w:t>
            </w:r>
          </w:p>
        </w:tc>
        <w:tc>
          <w:tcPr>
            <w:tcW w:type="dxa" w:w="3572"/>
            <w:tcMar>
              <w:top w:w="55" w:type="dxa"/>
              <w:start w:w="65" w:type="dxa"/>
              <w:bottom w:w="55" w:type="dxa"/>
              <w:end w:w="65" w:type="dxa"/>
            </w:tcMar>
            <w:shd w:fill="F8F8F5"/>
            <w:vAlign w:val="top"/>
          </w:tcPr>
          <w:p>
            <w:pPr>
              <w:spacing w:after="0"/>
            </w:pPr>
            <w:r>
              <w:t>LevelRuntimeRoot/Level02ProgressController</w:t>
            </w:r>
          </w:p>
        </w:tc>
      </w:tr>
      <w:tr>
        <w:trPr>
          <w:cantSplit/>
        </w:trPr>
        <w:tc>
          <w:tcPr>
            <w:tcW w:type="dxa" w:w="4082"/>
            <w:tcMar>
              <w:top w:w="55" w:type="dxa"/>
              <w:start w:w="65" w:type="dxa"/>
              <w:bottom w:w="55" w:type="dxa"/>
              <w:end w:w="65" w:type="dxa"/>
            </w:tcMar>
            <w:vAlign w:val="top"/>
          </w:tcPr>
          <w:p>
            <w:pPr>
              <w:spacing w:after="0"/>
            </w:pPr>
            <w:r>
              <w:t>...reward_sequence_controller_path</w:t>
            </w:r>
          </w:p>
        </w:tc>
        <w:tc>
          <w:tcPr>
            <w:tcW w:type="dxa" w:w="1757"/>
            <w:tcMar>
              <w:top w:w="55" w:type="dxa"/>
              <w:start w:w="65" w:type="dxa"/>
              <w:bottom w:w="55" w:type="dxa"/>
              <w:end w:w="65" w:type="dxa"/>
            </w:tcMar>
            <w:vAlign w:val="top"/>
          </w:tcPr>
          <w:p>
            <w:pPr>
              <w:spacing w:after="0"/>
            </w:pPr>
            <w:r>
              <w:t>../ShardRewardSequenceController</w:t>
            </w:r>
          </w:p>
        </w:tc>
        <w:tc>
          <w:tcPr>
            <w:tcW w:type="dxa" w:w="3572"/>
            <w:tcMar>
              <w:top w:w="55" w:type="dxa"/>
              <w:start w:w="65" w:type="dxa"/>
              <w:bottom w:w="55" w:type="dxa"/>
              <w:end w:w="65" w:type="dxa"/>
            </w:tcMar>
            <w:vAlign w:val="top"/>
          </w:tcPr>
          <w:p>
            <w:pPr>
              <w:spacing w:after="0"/>
            </w:pPr>
            <w:r>
              <w:t>LevelRuntimeRoot/Level02ProgressController</w:t>
            </w:r>
          </w:p>
        </w:tc>
      </w:tr>
      <w:tr>
        <w:trPr>
          <w:cantSplit/>
        </w:trPr>
        <w:tc>
          <w:tcPr>
            <w:tcW w:type="dxa" w:w="4082"/>
            <w:tcMar>
              <w:top w:w="55" w:type="dxa"/>
              <w:start w:w="65" w:type="dxa"/>
              <w:bottom w:w="55" w:type="dxa"/>
              <w:end w:w="65" w:type="dxa"/>
            </w:tcMar>
            <w:shd w:fill="F8F8F5"/>
            <w:vAlign w:val="top"/>
          </w:tcPr>
          <w:p>
            <w:pPr>
              <w:spacing w:after="0"/>
            </w:pPr>
            <w:r>
              <w:t>...shard_slot_a_path</w:t>
            </w:r>
          </w:p>
        </w:tc>
        <w:tc>
          <w:tcPr>
            <w:tcW w:type="dxa" w:w="1757"/>
            <w:tcMar>
              <w:top w:w="55" w:type="dxa"/>
              <w:start w:w="65" w:type="dxa"/>
              <w:bottom w:w="55" w:type="dxa"/>
              <w:end w:w="65" w:type="dxa"/>
            </w:tcMar>
            <w:shd w:fill="F8F8F5"/>
            <w:vAlign w:val="top"/>
          </w:tcPr>
          <w:p>
            <w:pPr>
              <w:spacing w:after="0"/>
            </w:pPr>
            <w:r>
              <w:t>../../GameplayRoot/TrialA_ThreeBeams/ShardSlot_A</w:t>
            </w:r>
          </w:p>
        </w:tc>
        <w:tc>
          <w:tcPr>
            <w:tcW w:type="dxa" w:w="3572"/>
            <w:tcMar>
              <w:top w:w="55" w:type="dxa"/>
              <w:start w:w="65" w:type="dxa"/>
              <w:bottom w:w="55" w:type="dxa"/>
              <w:end w:w="65" w:type="dxa"/>
            </w:tcMar>
            <w:shd w:fill="F8F8F5"/>
            <w:vAlign w:val="top"/>
          </w:tcPr>
          <w:p>
            <w:pPr>
              <w:spacing w:after="0"/>
            </w:pPr>
            <w:r>
              <w:t>LevelRuntimeRoot/Level02ProgressController</w:t>
            </w:r>
          </w:p>
        </w:tc>
      </w:tr>
      <w:tr>
        <w:trPr>
          <w:cantSplit/>
        </w:trPr>
        <w:tc>
          <w:tcPr>
            <w:tcW w:type="dxa" w:w="4082"/>
            <w:tcMar>
              <w:top w:w="55" w:type="dxa"/>
              <w:start w:w="65" w:type="dxa"/>
              <w:bottom w:w="55" w:type="dxa"/>
              <w:end w:w="65" w:type="dxa"/>
            </w:tcMar>
            <w:vAlign w:val="top"/>
          </w:tcPr>
          <w:p>
            <w:pPr>
              <w:spacing w:after="0"/>
            </w:pPr>
            <w:r>
              <w:t>...shard_slot_b_path</w:t>
            </w:r>
          </w:p>
        </w:tc>
        <w:tc>
          <w:tcPr>
            <w:tcW w:type="dxa" w:w="1757"/>
            <w:tcMar>
              <w:top w:w="55" w:type="dxa"/>
              <w:start w:w="65" w:type="dxa"/>
              <w:bottom w:w="55" w:type="dxa"/>
              <w:end w:w="65" w:type="dxa"/>
            </w:tcMar>
            <w:vAlign w:val="top"/>
          </w:tcPr>
          <w:p>
            <w:pPr>
              <w:spacing w:after="0"/>
            </w:pPr>
            <w:r>
              <w:t>../../GameplayRoot/TrialB_EchoOfLight/ShardSlot_B</w:t>
            </w:r>
          </w:p>
        </w:tc>
        <w:tc>
          <w:tcPr>
            <w:tcW w:type="dxa" w:w="3572"/>
            <w:tcMar>
              <w:top w:w="55" w:type="dxa"/>
              <w:start w:w="65" w:type="dxa"/>
              <w:bottom w:w="55" w:type="dxa"/>
              <w:end w:w="65" w:type="dxa"/>
            </w:tcMar>
            <w:vAlign w:val="top"/>
          </w:tcPr>
          <w:p>
            <w:pPr>
              <w:spacing w:after="0"/>
            </w:pPr>
            <w:r>
              <w:t>LevelRuntimeRoot/Level02ProgressController</w:t>
            </w:r>
          </w:p>
        </w:tc>
      </w:tr>
      <w:tr>
        <w:trPr>
          <w:cantSplit/>
        </w:trPr>
        <w:tc>
          <w:tcPr>
            <w:tcW w:type="dxa" w:w="4082"/>
            <w:tcMar>
              <w:top w:w="55" w:type="dxa"/>
              <w:start w:w="65" w:type="dxa"/>
              <w:bottom w:w="55" w:type="dxa"/>
              <w:end w:w="65" w:type="dxa"/>
            </w:tcMar>
            <w:shd w:fill="F8F8F5"/>
            <w:vAlign w:val="top"/>
          </w:tcPr>
          <w:p>
            <w:pPr>
              <w:spacing w:after="0"/>
            </w:pPr>
            <w:r>
              <w:t>Level02PortalAdapter.portal_core_path</w:t>
            </w:r>
          </w:p>
        </w:tc>
        <w:tc>
          <w:tcPr>
            <w:tcW w:type="dxa" w:w="1757"/>
            <w:tcMar>
              <w:top w:w="55" w:type="dxa"/>
              <w:start w:w="65" w:type="dxa"/>
              <w:bottom w:w="55" w:type="dxa"/>
              <w:end w:w="65" w:type="dxa"/>
            </w:tcMar>
            <w:shd w:fill="F8F8F5"/>
            <w:vAlign w:val="top"/>
          </w:tcPr>
          <w:p>
            <w:pPr>
              <w:spacing w:after="0"/>
            </w:pPr>
            <w:r>
              <w:t>PortalCore</w:t>
            </w:r>
          </w:p>
        </w:tc>
        <w:tc>
          <w:tcPr>
            <w:tcW w:type="dxa" w:w="3572"/>
            <w:tcMar>
              <w:top w:w="55" w:type="dxa"/>
              <w:start w:w="65" w:type="dxa"/>
              <w:bottom w:w="55" w:type="dxa"/>
              <w:end w:w="65" w:type="dxa"/>
            </w:tcMar>
            <w:shd w:fill="F8F8F5"/>
            <w:vAlign w:val="top"/>
          </w:tcPr>
          <w:p>
            <w:pPr>
              <w:spacing w:after="0"/>
            </w:pPr>
            <w:r>
              <w:t>GameplayRoot/Level02PortalAdapter</w:t>
            </w:r>
          </w:p>
        </w:tc>
      </w:tr>
      <w:tr>
        <w:trPr>
          <w:cantSplit/>
        </w:trPr>
        <w:tc>
          <w:tcPr>
            <w:tcW w:type="dxa" w:w="4082"/>
            <w:tcMar>
              <w:top w:w="55" w:type="dxa"/>
              <w:start w:w="65" w:type="dxa"/>
              <w:bottom w:w="55" w:type="dxa"/>
              <w:end w:w="65" w:type="dxa"/>
            </w:tcMar>
            <w:vAlign w:val="top"/>
          </w:tcPr>
          <w:p>
            <w:pPr>
              <w:spacing w:after="0"/>
            </w:pPr>
            <w:r>
              <w:t>...portal_vfx_adapter_path</w:t>
            </w:r>
          </w:p>
        </w:tc>
        <w:tc>
          <w:tcPr>
            <w:tcW w:type="dxa" w:w="1757"/>
            <w:tcMar>
              <w:top w:w="55" w:type="dxa"/>
              <w:start w:w="65" w:type="dxa"/>
              <w:bottom w:w="55" w:type="dxa"/>
              <w:end w:w="65" w:type="dxa"/>
            </w:tcMar>
            <w:vAlign w:val="top"/>
          </w:tcPr>
          <w:p>
            <w:pPr>
              <w:spacing w:after="0"/>
            </w:pPr>
            <w:r>
              <w:t>../../VFXRoot/PortalVFX</w:t>
            </w:r>
          </w:p>
        </w:tc>
        <w:tc>
          <w:tcPr>
            <w:tcW w:type="dxa" w:w="3572"/>
            <w:tcMar>
              <w:top w:w="55" w:type="dxa"/>
              <w:start w:w="65" w:type="dxa"/>
              <w:bottom w:w="55" w:type="dxa"/>
              <w:end w:w="65" w:type="dxa"/>
            </w:tcMar>
            <w:vAlign w:val="top"/>
          </w:tcPr>
          <w:p>
            <w:pPr>
              <w:spacing w:after="0"/>
            </w:pPr>
            <w:r>
              <w:t>GameplayRoot/Level02PortalAdapter</w:t>
            </w:r>
          </w:p>
        </w:tc>
      </w:tr>
      <w:tr>
        <w:trPr>
          <w:cantSplit/>
        </w:trPr>
        <w:tc>
          <w:tcPr>
            <w:tcW w:type="dxa" w:w="4082"/>
            <w:tcMar>
              <w:top w:w="55" w:type="dxa"/>
              <w:start w:w="65" w:type="dxa"/>
              <w:bottom w:w="55" w:type="dxa"/>
              <w:end w:w="65" w:type="dxa"/>
            </w:tcMar>
            <w:shd w:fill="F8F8F5"/>
            <w:vAlign w:val="top"/>
          </w:tcPr>
          <w:p>
            <w:pPr>
              <w:spacing w:after="0"/>
            </w:pPr>
            <w:r>
              <w:t>...formation_fallback_timer_path</w:t>
            </w:r>
          </w:p>
        </w:tc>
        <w:tc>
          <w:tcPr>
            <w:tcW w:type="dxa" w:w="1757"/>
            <w:tcMar>
              <w:top w:w="55" w:type="dxa"/>
              <w:start w:w="65" w:type="dxa"/>
              <w:bottom w:w="55" w:type="dxa"/>
              <w:end w:w="65" w:type="dxa"/>
            </w:tcMar>
            <w:shd w:fill="F8F8F5"/>
            <w:vAlign w:val="top"/>
          </w:tcPr>
          <w:p>
            <w:pPr>
              <w:spacing w:after="0"/>
            </w:pPr>
            <w:r>
              <w:t>FormationFallbackTimer</w:t>
            </w:r>
          </w:p>
        </w:tc>
        <w:tc>
          <w:tcPr>
            <w:tcW w:type="dxa" w:w="3572"/>
            <w:tcMar>
              <w:top w:w="55" w:type="dxa"/>
              <w:start w:w="65" w:type="dxa"/>
              <w:bottom w:w="55" w:type="dxa"/>
              <w:end w:w="65" w:type="dxa"/>
            </w:tcMar>
            <w:shd w:fill="F8F8F5"/>
            <w:vAlign w:val="top"/>
          </w:tcPr>
          <w:p>
            <w:pPr>
              <w:spacing w:after="0"/>
            </w:pPr>
            <w:r>
              <w:t>GameplayRoot/Level02PortalAdapter</w:t>
            </w:r>
          </w:p>
        </w:tc>
      </w:tr>
      <w:tr>
        <w:trPr>
          <w:cantSplit/>
        </w:trPr>
        <w:tc>
          <w:tcPr>
            <w:tcW w:type="dxa" w:w="4082"/>
            <w:tcMar>
              <w:top w:w="55" w:type="dxa"/>
              <w:start w:w="65" w:type="dxa"/>
              <w:bottom w:w="55" w:type="dxa"/>
              <w:end w:w="65" w:type="dxa"/>
            </w:tcMar>
            <w:vAlign w:val="top"/>
          </w:tcPr>
          <w:p>
            <w:pPr>
              <w:spacing w:after="0"/>
            </w:pPr>
            <w:r>
              <w:t>EnvironmentStateController.world_environment_path</w:t>
            </w:r>
          </w:p>
        </w:tc>
        <w:tc>
          <w:tcPr>
            <w:tcW w:type="dxa" w:w="1757"/>
            <w:tcMar>
              <w:top w:w="55" w:type="dxa"/>
              <w:start w:w="65" w:type="dxa"/>
              <w:bottom w:w="55" w:type="dxa"/>
              <w:end w:w="65" w:type="dxa"/>
            </w:tcMar>
            <w:vAlign w:val="top"/>
          </w:tcPr>
          <w:p>
            <w:pPr>
              <w:spacing w:after="0"/>
            </w:pPr>
            <w:r>
              <w:t>../WorldEnvironment_Level02</w:t>
            </w:r>
          </w:p>
        </w:tc>
        <w:tc>
          <w:tcPr>
            <w:tcW w:type="dxa" w:w="3572"/>
            <w:tcMar>
              <w:top w:w="55" w:type="dxa"/>
              <w:start w:w="65" w:type="dxa"/>
              <w:bottom w:w="55" w:type="dxa"/>
              <w:end w:w="65" w:type="dxa"/>
            </w:tcMar>
            <w:vAlign w:val="top"/>
          </w:tcPr>
          <w:p>
            <w:pPr>
              <w:spacing w:after="0"/>
            </w:pPr>
            <w:r>
              <w:t>EnvironmentStateRoot/Level02EnvironmentState/EnvironmentStateController</w:t>
            </w:r>
          </w:p>
        </w:tc>
      </w:tr>
      <w:tr>
        <w:trPr>
          <w:cantSplit/>
        </w:trPr>
        <w:tc>
          <w:tcPr>
            <w:tcW w:type="dxa" w:w="4082"/>
            <w:tcMar>
              <w:top w:w="55" w:type="dxa"/>
              <w:start w:w="65" w:type="dxa"/>
              <w:bottom w:w="55" w:type="dxa"/>
              <w:end w:w="65" w:type="dxa"/>
            </w:tcMar>
            <w:shd w:fill="F8F8F5"/>
            <w:vAlign w:val="top"/>
          </w:tcPr>
          <w:p>
            <w:pPr>
              <w:spacing w:after="0"/>
            </w:pPr>
            <w:r>
              <w:t>...lighting_root_path</w:t>
            </w:r>
          </w:p>
        </w:tc>
        <w:tc>
          <w:tcPr>
            <w:tcW w:type="dxa" w:w="1757"/>
            <w:tcMar>
              <w:top w:w="55" w:type="dxa"/>
              <w:start w:w="65" w:type="dxa"/>
              <w:bottom w:w="55" w:type="dxa"/>
              <w:end w:w="65" w:type="dxa"/>
            </w:tcMar>
            <w:shd w:fill="F8F8F5"/>
            <w:vAlign w:val="top"/>
          </w:tcPr>
          <w:p>
            <w:pPr>
              <w:spacing w:after="0"/>
            </w:pPr>
            <w:r>
              <w:t>../Lighting</w:t>
            </w:r>
          </w:p>
        </w:tc>
        <w:tc>
          <w:tcPr>
            <w:tcW w:type="dxa" w:w="3572"/>
            <w:tcMar>
              <w:top w:w="55" w:type="dxa"/>
              <w:start w:w="65" w:type="dxa"/>
              <w:bottom w:w="55" w:type="dxa"/>
              <w:end w:w="65" w:type="dxa"/>
            </w:tcMar>
            <w:shd w:fill="F8F8F5"/>
            <w:vAlign w:val="top"/>
          </w:tcPr>
          <w:p>
            <w:pPr>
              <w:spacing w:after="0"/>
            </w:pPr>
            <w:r>
              <w:t>EnvironmentStateRoot/Level02EnvironmentState/EnvironmentStateController</w:t>
            </w:r>
          </w:p>
        </w:tc>
      </w:tr>
      <w:tr>
        <w:trPr>
          <w:cantSplit/>
        </w:trPr>
        <w:tc>
          <w:tcPr>
            <w:tcW w:type="dxa" w:w="4082"/>
            <w:tcMar>
              <w:top w:w="55" w:type="dxa"/>
              <w:start w:w="65" w:type="dxa"/>
              <w:bottom w:w="55" w:type="dxa"/>
              <w:end w:w="65" w:type="dxa"/>
            </w:tcMar>
            <w:vAlign w:val="top"/>
          </w:tcPr>
          <w:p>
            <w:pPr>
              <w:spacing w:after="0"/>
            </w:pPr>
            <w:r>
              <w:t>...environment_vfx_adapter_path</w:t>
            </w:r>
          </w:p>
        </w:tc>
        <w:tc>
          <w:tcPr>
            <w:tcW w:type="dxa" w:w="1757"/>
            <w:tcMar>
              <w:top w:w="55" w:type="dxa"/>
              <w:start w:w="65" w:type="dxa"/>
              <w:bottom w:w="55" w:type="dxa"/>
              <w:end w:w="65" w:type="dxa"/>
            </w:tcMar>
            <w:vAlign w:val="top"/>
          </w:tcPr>
          <w:p>
            <w:pPr>
              <w:spacing w:after="0"/>
            </w:pPr>
            <w:r>
              <w:t>../../../VFXRoot/EnvironmentVFX</w:t>
            </w:r>
          </w:p>
        </w:tc>
        <w:tc>
          <w:tcPr>
            <w:tcW w:type="dxa" w:w="3572"/>
            <w:tcMar>
              <w:top w:w="55" w:type="dxa"/>
              <w:start w:w="65" w:type="dxa"/>
              <w:bottom w:w="55" w:type="dxa"/>
              <w:end w:w="65" w:type="dxa"/>
            </w:tcMar>
            <w:vAlign w:val="top"/>
          </w:tcPr>
          <w:p>
            <w:pPr>
              <w:spacing w:after="0"/>
            </w:pPr>
            <w:r>
              <w:t>EnvironmentStateRoot/Level02EnvironmentState/EnvironmentStateController</w:t>
            </w:r>
          </w:p>
        </w:tc>
      </w:tr>
      <w:tr>
        <w:trPr>
          <w:cantSplit/>
        </w:trPr>
        <w:tc>
          <w:tcPr>
            <w:tcW w:type="dxa" w:w="4082"/>
            <w:tcMar>
              <w:top w:w="55" w:type="dxa"/>
              <w:start w:w="65" w:type="dxa"/>
              <w:bottom w:w="55" w:type="dxa"/>
              <w:end w:w="65" w:type="dxa"/>
            </w:tcMar>
            <w:shd w:fill="F8F8F5"/>
            <w:vAlign w:val="top"/>
          </w:tcPr>
          <w:p>
            <w:pPr>
              <w:spacing w:after="0"/>
            </w:pPr>
            <w:r>
              <w:t>LevelPortal.target_scene_path</w:t>
            </w:r>
          </w:p>
        </w:tc>
        <w:tc>
          <w:tcPr>
            <w:tcW w:type="dxa" w:w="1757"/>
            <w:tcMar>
              <w:top w:w="55" w:type="dxa"/>
              <w:start w:w="65" w:type="dxa"/>
              <w:bottom w:w="55" w:type="dxa"/>
              <w:end w:w="65" w:type="dxa"/>
            </w:tcMar>
            <w:shd w:fill="F8F8F5"/>
            <w:vAlign w:val="top"/>
          </w:tcPr>
          <w:p>
            <w:pPr>
              <w:spacing w:after="0"/>
            </w:pPr>
            <w:r>
              <w:t>res://scenes/levels/Level_03.tscn</w:t>
            </w:r>
          </w:p>
        </w:tc>
        <w:tc>
          <w:tcPr>
            <w:tcW w:type="dxa" w:w="3572"/>
            <w:tcMar>
              <w:top w:w="55" w:type="dxa"/>
              <w:start w:w="65" w:type="dxa"/>
              <w:bottom w:w="55" w:type="dxa"/>
              <w:end w:w="65" w:type="dxa"/>
            </w:tcMar>
            <w:shd w:fill="F8F8F5"/>
            <w:vAlign w:val="top"/>
          </w:tcPr>
          <w:p>
            <w:pPr>
              <w:spacing w:after="0"/>
            </w:pPr>
            <w:r>
              <w:t>GameplayRoot/Level02PortalAdapter/PortalCore</w:t>
            </w:r>
          </w:p>
        </w:tc>
      </w:tr>
    </w:tbl>
    <w:p>
      <w:pPr>
        <w:spacing w:after="20"/>
      </w:pPr>
    </w:p>
    <w:p>
      <w:pPr>
        <w:pStyle w:val="Heading1"/>
        <w:spacing w:before="200" w:after="100"/>
        <w:keepNext/>
        <w:keepLines/>
      </w:pPr>
      <w:r>
        <w:t>6. Controller Responsibility Matrix</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181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Controller</w:t>
            </w:r>
          </w:p>
        </w:tc>
        <w:tc>
          <w:tcPr>
            <w:tcW w:type="dxa" w:w="294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Owns</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Must not own</w:t>
            </w:r>
          </w:p>
        </w:tc>
        <w:tc>
          <w:tcPr>
            <w:tcW w:type="dxa" w:w="232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Primary outputs</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Level02ProgressController</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Macro state, accepted flags, either-order recomputation, gating, UI/portal requests.</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Puzzle internals, material animation, imported assets, save data.</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Milestone signals; direct commands to environment, center, UI and portal.</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ArrivalController</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First activity detection, idle fallback, start circle/channel request.</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Trial selection, environment phase, portal.</w:t>
            </w:r>
          </w:p>
        </w:tc>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arrival_activated() once.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CentralArenaController</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Center presence, sector/channel commands, final spirals/beam visual latch.</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Shard count, text content, portal target.</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center_presence_changed(bool), final_visual_complete().</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TrialAController</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Three statue aggregate state, assistance timing, reveal, local persistence.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Global environment, UI, other trial.</w:t>
            </w:r>
          </w:p>
        </w:tc>
        <w:tc>
          <w:tcPr>
            <w:tcW w:type="dxa" w:w="2324"/>
            <w:tcMar>
              <w:top w:w="55" w:type="dxa"/>
              <w:start w:w="65" w:type="dxa"/>
              <w:bottom w:w="55" w:type="dxa"/>
              <w:end w:w="65" w:type="dxa"/>
            </w:tcMar>
            <w:shd w:fill="F8F8F5"/>
            <w:vAlign w:val="top"/>
          </w:tcPr>
          <w:p>
            <w:pPr>
              <w:spacing w:after="0"/>
            </w:pPr>
            <w:r>
              <w:t>trial_completed(&amp;"trial_a") only; calls ShardSlot_A.reveal().</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BeamStatue</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Orientation index, rotation, lock, interaction cooldown and beam target.</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Aggregate 3/3 completion.</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orientation_changed, statue_locked.</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TrialBController</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Full sequence FSM, stages, errors, replay, petals, reveal, local persistence.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Global chapter state, portal.</w:t>
            </w:r>
          </w:p>
        </w:tc>
        <w:tc>
          <w:tcPr>
            <w:tcW w:type="dxa" w:w="2324"/>
            <w:tcMar>
              <w:top w:w="55" w:type="dxa"/>
              <w:start w:w="65" w:type="dxa"/>
              <w:bottom w:w="55" w:type="dxa"/>
              <w:end w:w="65" w:type="dxa"/>
            </w:tcMar>
            <w:shd w:fill="F8F8F5"/>
            <w:vAlign w:val="top"/>
          </w:tcPr>
          <w:p>
            <w:pPr>
              <w:spacing w:after="0"/>
            </w:pPr>
            <w:r>
              <w:t>trial_completed(&amp;"trial_b") only; calls ShardSlot_B.reveal().</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SymbolPad</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Occupancy, armed state, step-off/rearm and cue presentation.</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Expected sequence or stage logic.</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pad_activated(symbol_id).</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EnvironmentStateController</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Unique Environment resource, saturation/fog/light transition phase.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Trial IDs, shard details, center presence.</w:t>
            </w:r>
          </w:p>
        </w:tc>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color_ready, fog_ready, environment_phase_changed.</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Level02ShardSlot</w:t>
            </w:r>
          </w:p>
        </w:tc>
        <w:tc>
          <w:tcPr>
            <w:tcW w:type="dxa" w:w="2948"/>
            <w:tcMar>
              <w:top w:w="55" w:type="dxa"/>
              <w:start w:w="65" w:type="dxa"/>
              <w:bottom w:w="55" w:type="dxa"/>
              <w:end w:w="65" w:type="dxa"/>
            </w:tcMar>
            <w:vAlign w:val="top"/>
          </w:tcPr>
          <w:p>
            <w:pPr>
              <w:spacing w:after="0"/>
            </w:pPr>
            <w:r>
              <w:t>Hidden/available/collected wrapper around shared SoulShard; sole owner of shard_available and shard_collected payload signals.</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Reward overlay animation.</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shard_available(id), shard_collected(id).</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Level02PortalAdapter</w:t>
            </w:r>
          </w:p>
        </w:tc>
        <w:tc>
          <w:tcPr>
            <w:tcW w:type="dxa" w:w="2948"/>
            <w:tcMar>
              <w:top w:w="55" w:type="dxa"/>
              <w:start w:w="65" w:type="dxa"/>
              <w:bottom w:w="55" w:type="dxa"/>
              <w:end w:w="65" w:type="dxa"/>
            </w:tcMar>
            <w:shd w:fill="F8F8F5"/>
            <w:vAlign w:val="top"/>
          </w:tcPr>
          <w:p>
            <w:pPr>
              <w:spacing w:after="0"/>
            </w:pPr>
            <w:r>
              <w:t>Formation latch, VFX fallback and one guarded call to PortalCore.activate().</w:t>
            </w:r>
          </w:p>
        </w:tc>
        <w:tc>
          <w:tcPr>
            <w:tcW w:type="dxa" w:w="2551"/>
            <w:tcMar>
              <w:top w:w="55" w:type="dxa"/>
              <w:start w:w="65" w:type="dxa"/>
              <w:bottom w:w="55" w:type="dxa"/>
              <w:end w:w="65" w:type="dxa"/>
            </w:tcMar>
            <w:shd w:fill="F8F8F5"/>
            <w:vAlign w:val="top"/>
          </w:tcPr>
          <w:p>
            <w:pPr>
              <w:spacing w:after="0"/>
            </w:pPr>
            <w:r>
              <w:t>Trigger filtering, overlap transition policy, scene-load latch or change_scene_to_file.</w:t>
            </w:r>
          </w:p>
        </w:tc>
        <w:tc>
          <w:tcPr>
            <w:tcW w:type="dxa" w:w="2324"/>
            <w:tcMar>
              <w:top w:w="55" w:type="dxa"/>
              <w:start w:w="65" w:type="dxa"/>
              <w:bottom w:w="55" w:type="dxa"/>
              <w:end w:w="65" w:type="dxa"/>
            </w:tcMar>
            <w:shd w:fill="F8F8F5"/>
            <w:vAlign w:val="top"/>
          </w:tcPr>
          <w:p>
            <w:pPr>
              <w:spacing w:after="0"/>
            </w:pPr>
            <w:r>
              <w:t>formation_complete (local), portal_activated. Existing LevelPortal owns scene transition.</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SoftReturnVolume</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Fall detection and nearest-anchor recovery.</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Death, state reset, punishment.</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Optional recovered(anchor_id) debug signal.</w:t>
            </w:r>
          </w:p>
        </w:tc>
      </w:tr>
    </w:tbl>
    <w:p>
      <w:pPr>
        <w:spacing w:after="20"/>
      </w:pPr>
    </w:p>
    <w:p>
      <w:pPr>
        <w:pStyle w:val="Heading2"/>
        <w:spacing w:before="120" w:after="100"/>
        <w:keepNext/>
        <w:keepLines/>
      </w:pPr>
      <w:r>
        <w:t>6.1 Command ownership</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Command</w:t>
            </w:r>
          </w:p>
        </w:tc>
        <w:tc>
          <w:tcPr>
            <w:tcW w:type="dxa" w:w="215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Caller</w:t>
            </w:r>
          </w:p>
        </w:tc>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Receiver</w:t>
            </w:r>
          </w:p>
        </w:tc>
        <w:tc>
          <w:tcPr>
            <w:tcW w:type="dxa" w:w="272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Reason for direct call</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activate_start_presentation()</w:t>
            </w:r>
          </w:p>
        </w:tc>
        <w:tc>
          <w:tcPr>
            <w:tcW w:type="dxa" w:w="215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Progress after arrival</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Arrival/Central VFX adapters</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Command to an owned presentation node; no fan-out needed.</w:t>
            </w:r>
          </w:p>
        </w:tc>
      </w:tr>
      <w:tr>
        <w:trPr>
          <w:cantSplit/>
        </w:trPr>
        <w:tc>
          <w:tcPr>
            <w:tcW w:type="dxa" w:w="2381"/>
            <w:tcMar>
              <w:top w:w="55" w:type="dxa"/>
              <w:start w:w="65" w:type="dxa"/>
              <w:bottom w:w="55" w:type="dxa"/>
              <w:end w:w="65" w:type="dxa"/>
            </w:tcMar>
            <w:shd w:fill="F8F8F5"/>
            <w:vAlign w:val="top"/>
          </w:tcPr>
          <w:p>
            <w:pPr>
              <w:spacing w:after="0"/>
            </w:pPr>
            <w:r>
              <w:t>activate_sector(sector_id)</w:t>
            </w:r>
          </w:p>
        </w:tc>
        <w:tc>
          <w:tcPr>
            <w:tcW w:type="dxa" w:w="215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Progress after unique shard collection</w:t>
            </w:r>
          </w:p>
        </w:tc>
        <w:tc>
          <w:tcPr>
            <w:tcW w:type="dxa" w:w="2381"/>
            <w:tcMar>
              <w:top w:w="55" w:type="dxa"/>
              <w:start w:w="65" w:type="dxa"/>
              <w:bottom w:w="55" w:type="dxa"/>
              <w:end w:w="65" w:type="dxa"/>
            </w:tcMar>
            <w:shd w:fill="F8F8F5"/>
            <w:vAlign w:val="top"/>
          </w:tcPr>
          <w:p>
            <w:pPr>
              <w:spacing w:after="0"/>
            </w:pPr>
            <w:r>
              <w:t>CentralArenaController</w:t>
            </w:r>
          </w:p>
        </w:tc>
        <w:tc>
          <w:tcPr>
            <w:tcW w:type="dxa" w:w="2721"/>
            <w:tcMar>
              <w:top w:w="55" w:type="dxa"/>
              <w:start w:w="65" w:type="dxa"/>
              <w:bottom w:w="55" w:type="dxa"/>
              <w:end w:w="65" w:type="dxa"/>
            </w:tcMar>
            <w:shd w:fill="F8F8F5"/>
            <w:vAlign w:val="top"/>
          </w:tcPr>
          <w:p>
            <w:pPr>
              <w:spacing w:after="0"/>
            </w:pPr>
            <w:r>
              <w:t>Progress maps accepted events to explicit SECTOR_* identities; controller resolves sector/channel/spiral by NodePath map, never child index.</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request_first_shard_transition()</w:t>
            </w:r>
          </w:p>
        </w:tc>
        <w:tc>
          <w:tcPr>
            <w:tcW w:type="dxa" w:w="215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Progress</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EnvironmentStateController</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Only progress knows 0→1 transition.</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request_second_shard_transition()</w:t>
            </w:r>
          </w:p>
        </w:tc>
        <w:tc>
          <w:tcPr>
            <w:tcW w:type="dxa" w:w="215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Progress</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EnvironmentStateController</w:t>
            </w:r>
          </w:p>
        </w:tc>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Only progress knows 1→2 transition.</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begin_final_activation()</w:t>
            </w:r>
          </w:p>
        </w:tc>
        <w:tc>
          <w:tcPr>
            <w:tcW w:type="dxa" w:w="215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Progress</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CentralArenaController</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Requires combined gate of both shards, fog_ready and center presence.</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show_placeholder_reward(main_text)</w:t>
            </w:r>
          </w:p>
        </w:tc>
        <w:tc>
          <w:tcPr>
            <w:tcW w:type="dxa" w:w="215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Progress</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PoemRewardUI</w:t>
            </w:r>
          </w:p>
        </w:tc>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Existing shared API; main text is level-local.</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begin_formation()</w:t>
            </w:r>
          </w:p>
        </w:tc>
        <w:tc>
          <w:tcPr>
            <w:tcW w:type="dxa" w:w="215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Progress after main text close</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Level02PortalAdapter</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Portal adapter owns formation and activation latch.</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reveal()</w:t>
            </w:r>
          </w:p>
        </w:tc>
        <w:tc>
          <w:tcPr>
            <w:tcW w:type="dxa" w:w="215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Trial controller</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Level02ShardSlot</w:t>
            </w:r>
          </w:p>
        </w:tc>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Trial owns reveal timing; slot owns shard enabling.</w:t>
            </w:r>
          </w:p>
        </w:tc>
      </w:tr>
    </w:tbl>
    <w:p>
      <w:pPr>
        <w:spacing w:after="20"/>
      </w:pPr>
    </w:p>
    <w:p>
      <w:pPr>
        <w:sectPr>
          <w:headerReference w:type="default" r:id="rId9"/>
          <w:footerReference w:type="default" r:id="rId10"/>
          <w:headerReference w:type="first" r:id="rId24"/>
          <w:footerReference w:type="first" r:id="rId25"/>
          <w:pgSz w:w="11906" w:h="16838"/>
          <w:pgMar w:top="935" w:right="879" w:bottom="879" w:left="935" w:header="369" w:footer="369" w:gutter="0"/>
          <w:cols w:space="720"/>
          <w:titlePg/>
          <w:docGrid w:linePitch="360"/>
        </w:sectPr>
      </w:pPr>
    </w:p>
    <w:p>
      <w:pPr>
        <w:pStyle w:val="Heading1"/>
        <w:spacing w:before="200" w:after="100"/>
        <w:keepNext/>
        <w:keepLines/>
      </w:pPr>
      <w:r>
        <w:t>7. Signal and Event Contract</w:t>
      </w:r>
    </w:p>
    <w:tbl>
      <w:tblPr>
        <w:tblStyle w:val="TableGrid"/>
        <w:tblW w:type="auto" w:w="0"/>
        <w:jc w:val="center"/>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94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Signal</w:t>
            </w:r>
          </w:p>
        </w:tc>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Emitter</w:t>
            </w:r>
          </w:p>
        </w:tc>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Receiver</w:t>
            </w:r>
          </w:p>
        </w:tc>
        <w:tc>
          <w:tcPr>
            <w:tcW w:type="dxa" w:w="464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Emit moment</w:t>
            </w:r>
          </w:p>
        </w:tc>
        <w:tc>
          <w:tcPr>
            <w:tcW w:type="dxa" w:w="340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Duplicate protection</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Connection style</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arrival_activated()</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ArrivalController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Level02ProgressController</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First movement/camera input in arrival or 4 s fallback.</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Internal one-shot flag.</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trial_completed(trial_id: StringName)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TrialA/TrialBController</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Reveal completes and trial is durably solved for current run.</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Per-trial accepted boolean; warn once on duplicate.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shard_available(shard_id: StringName)</w:t>
            </w:r>
          </w:p>
        </w:tc>
        <w:tc>
          <w:tcPr>
            <w:tcW w:type="dxa" w:w="2268"/>
            <w:tcMar>
              <w:top w:w="55" w:type="dxa"/>
              <w:start w:w="65" w:type="dxa"/>
              <w:bottom w:w="55" w:type="dxa"/>
              <w:end w:w="65" w:type="dxa"/>
            </w:tcMar>
            <w:vAlign w:val="top"/>
          </w:tcPr>
          <w:p>
            <w:pPr>
              <w:spacing w:after="0"/>
            </w:pPr>
            <w:r>
              <w:t>Level02ShardSlot</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Progress (observability only)</w:t>
            </w:r>
          </w:p>
        </w:tc>
        <w:tc>
          <w:tcPr>
            <w:tcW w:type="dxa" w:w="4649"/>
            <w:tcMar>
              <w:top w:w="55" w:type="dxa"/>
              <w:start w:w="65" w:type="dxa"/>
              <w:bottom w:w="55" w:type="dxa"/>
              <w:end w:w="65" w:type="dxa"/>
            </w:tcMar>
            <w:vAlign w:val="top"/>
          </w:tcPr>
          <w:p>
            <w:pPr>
              <w:spacing w:after="0"/>
            </w:pPr>
            <w:r>
              <w:t>reveal() has safely enabled child visibility, monitoring, monitorable, collision and collection availability; then emits once.</w:t>
            </w:r>
          </w:p>
        </w:tc>
        <w:tc>
          <w:tcPr>
            <w:tcW w:type="dxa" w:w="3402"/>
            <w:tcMar>
              <w:top w:w="55" w:type="dxa"/>
              <w:start w:w="65" w:type="dxa"/>
              <w:bottom w:w="55" w:type="dxa"/>
              <w:end w:w="65" w:type="dxa"/>
            </w:tcMar>
            <w:vAlign w:val="top"/>
          </w:tcPr>
          <w:p>
            <w:pPr>
              <w:spacing w:after="0"/>
            </w:pPr>
            <w:r>
              <w:t>Slot _available latch; canonical ID validation.</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shard_collected(shard_id: StringName)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Level02ShardSlot</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Child SoulShard emits collected after short reward sequence completes.</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Per-shard collected flag; count derived.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first_shard_progress_reached(shard_id: StringName)</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Progress</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Debug/VFX observers</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Accepted count changes 0→1.</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color_transition_started guard.</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Optional milestone signal.</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all_shards_collected()</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Debug/guidance observers</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Accepted count changes 1→2.</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fog_transition_started guard.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Optional milestone signal.</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center_presence_changed(is_inside: bool)</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CentralArenaController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Player enters/exits CentralActivationZone.</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Current presence boolean; repeated same value ignored.</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final_visual_complete()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CentralArenaController</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Sector/spiral/beam sequence reaches stable state.</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final_started + main_text_requested flags.</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color_ready()</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EnvironmentStateController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First transition reaches targets or applies already-ready fallback.</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color_transition_complete flag.</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fog_ready()</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EnvironmentStateController</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Second fog transition reaches target or guarded fallback.</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fog_transition_complete flag.</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environment_phase_changed(phase: int)</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EnvironmentStateController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Debug/VFX observers</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Phase actually changes.</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Controller phase enum.</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main_text_requested(text_id: StringName)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Debug/telemetry only</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Combined final gate passes and central visuals complete.</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main_text_active guard.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Optional milestone signal.</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closed</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Existing PoemRewardUI</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Player closes main text.</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main_text_close_handled flag.</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Existing signal; direct connection.</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portal_activation_requested()</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Debug/telemetry only</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First valid main text close.</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portal_formation_started guard.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Optional milestone signal.</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formation_complete()</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Portal VFX adapter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Level02PortalAdapter</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AnimationPlayer completes formation.</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Adapter state FORMING only.</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Local signal.</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portal_activated()</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Level02PortalAdapter</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Progress</w:t>
            </w:r>
          </w:p>
        </w:tc>
        <w:tc>
          <w:tcPr>
            <w:tcW w:type="dxa" w:w="4649"/>
            <w:tcMar>
              <w:top w:w="55" w:type="dxa"/>
              <w:start w:w="65" w:type="dxa"/>
              <w:bottom w:w="55" w:type="dxa"/>
              <w:end w:w="65" w:type="dxa"/>
            </w:tcMar>
            <w:shd w:fill="F8F8F5"/>
            <w:vAlign w:val="top"/>
          </w:tcPr>
          <w:p>
            <w:pPr>
              <w:spacing w:after="0"/>
            </w:pPr>
            <w:r>
              <w:t>PortalAdapter has called existing PortalCore.activate() exactly once after formation/fallback.</w:t>
            </w:r>
          </w:p>
        </w:tc>
        <w:tc>
          <w:tcPr>
            <w:tcW w:type="dxa" w:w="3402"/>
            <w:tcMar>
              <w:top w:w="55" w:type="dxa"/>
              <w:start w:w="65" w:type="dxa"/>
              <w:bottom w:w="55" w:type="dxa"/>
              <w:end w:w="65" w:type="dxa"/>
            </w:tcMar>
            <w:shd w:fill="F8F8F5"/>
            <w:vAlign w:val="top"/>
          </w:tcPr>
          <w:p>
            <w:pPr>
              <w:spacing w:after="0"/>
            </w:pPr>
            <w:r>
              <w:t>Adapter ACTIVE guard.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Signal upward.</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orientation_changed(statue_id, index)</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BeamStatue</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TrialAController/VFX adapter</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Accepted rotation reaches a fixed orientation.</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Statue rotating/cooldown guards.</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Local signal.</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statue_locked(statue_id)</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BeamStatue</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TrialAController</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Statue reaches correct index for first time.</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Statue locked boolean.</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Local signal.</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pad_activated(symbol_id)</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SymbolPad</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TrialBController</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Armed pad accepts player entry in WAITING_FOR_INPUT.</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Pad armed latch and controller state.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Local signal.</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replay_requested()</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ReplayInteractor</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TrialBController</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Valid E interaction during WAITING_FOR_INPUT.</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Controller state; does not increase fail count.</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Local signal.</w:t>
            </w:r>
          </w:p>
        </w:tc>
      </w:tr>
    </w:tbl>
    <w:p>
      <w:pPr>
        <w:spacing w:after="20"/>
      </w:pPr>
    </w:p>
    <w:p>
      <w:pPr>
        <w:pStyle w:val="Heading2"/>
        <w:spacing w:before="120" w:after="100"/>
        <w:keepNext/>
        <w:keepLines/>
      </w:pPr>
      <w:r>
        <w:t>7.1 Connection policy</w:t>
      </w:r>
    </w:p>
    <w:tbl>
      <w:tblPr>
        <w:tblStyle w:val="TableGrid"/>
        <w:tblW w:type="auto" w:w="0"/>
        <w:jc w:val="center"/>
        <w:tblLook w:firstColumn="1" w:firstRow="1" w:lastColumn="0" w:lastRow="0" w:noHBand="0" w:noVBand="1" w:val="04A0"/>
      </w:tblPr>
      <w:tblGrid>
        <w:gridCol w:w="5103"/>
        <w:gridCol w:w="5103"/>
        <w:gridCol w:w="5103"/>
      </w:tblGrid>
      <w:tr>
        <w:trPr>
          <w:tblHeader w:val="true"/>
          <w:cantSplit/>
        </w:trPr>
        <w:tc>
          <w:tcPr>
            <w:tcW w:type="dxa" w:w="340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Case</w:t>
            </w:r>
          </w:p>
        </w:tc>
        <w:tc>
          <w:tcPr>
            <w:tcW w:type="dxa" w:w="567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Preferred mechanism</w:t>
            </w:r>
          </w:p>
        </w:tc>
        <w:tc>
          <w:tcPr>
            <w:tcW w:type="dxa" w:w="686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Rule</w:t>
            </w:r>
          </w:p>
        </w:tc>
      </w:tr>
      <w:tr>
        <w:trPr>
          <w:cantSplit/>
        </w:trPr>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Child reports event to parent</w:t>
            </w:r>
          </w:p>
        </w:tc>
        <w:tc>
          <w:tcPr>
            <w:tcW w:type="dxa" w:w="567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Signal connected in Level_02.tscn or parent _ready()</w:t>
            </w:r>
          </w:p>
        </w:tc>
        <w:tc>
          <w:tcPr>
            <w:tcW w:type="dxa" w:w="686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 child direct reference to ProgressController.</w:t>
            </w:r>
          </w:p>
        </w:tc>
      </w:tr>
      <w:tr>
        <w:trPr>
          <w:cantSplit/>
        </w:trPr>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Progress commands an owned system</w:t>
            </w:r>
          </w:p>
        </w:tc>
        <w:tc>
          <w:tcPr>
            <w:tcW w:type="dxa" w:w="567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Exported NodePath resolved once, then typed/direct method call</w:t>
            </w:r>
          </w:p>
        </w:tc>
        <w:tc>
          <w:tcPr>
            <w:tcW w:type="dxa" w:w="686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Validate reference at startup; fail loudly in editor, safe warning in runtime.</w:t>
            </w:r>
          </w:p>
        </w:tc>
      </w:tr>
      <w:tr>
        <w:trPr>
          <w:cantSplit/>
        </w:trPr>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VFX completion</w:t>
            </w:r>
          </w:p>
        </w:tc>
        <w:tc>
          <w:tcPr>
            <w:tcW w:type="dxa" w:w="567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Signal plus controller-owned fallback timer</w:t>
            </w:r>
          </w:p>
        </w:tc>
        <w:tc>
          <w:tcPr>
            <w:tcW w:type="dxa" w:w="686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Core progression never depends solely on optional AnimationPlayer/particles.</w:t>
            </w:r>
          </w:p>
        </w:tc>
      </w:tr>
      <w:tr>
        <w:trPr>
          <w:cantSplit/>
        </w:trPr>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Two shard registration</w:t>
            </w:r>
          </w:p>
        </w:tc>
        <w:tc>
          <w:tcPr>
            <w:tcW w:type="dxa" w:w="567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Explicit ShardRewardSequenceController.register_shard(shard)</w:t>
            </w:r>
          </w:p>
        </w:tc>
        <w:tc>
          <w:tcPr>
            <w:tcW w:type="dxa" w:w="686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Do not search the whole scene tree. If scoped scan remains, point it only at a dedicated Shards root.</w:t>
            </w:r>
          </w:p>
        </w:tc>
      </w:tr>
      <w:tr>
        <w:trPr>
          <w:cantSplit/>
        </w:trPr>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UI</w:t>
            </w:r>
          </w:p>
        </w:tc>
        <w:tc>
          <w:tcPr>
            <w:tcW w:type="dxa" w:w="567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Direct reference to existing instances</w:t>
            </w:r>
          </w:p>
        </w:tc>
        <w:tc>
          <w:tcPr>
            <w:tcW w:type="dxa" w:w="686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 global UI singleton and no lookup from /root.</w:t>
            </w:r>
          </w:p>
        </w:tc>
      </w:tr>
    </w:tbl>
    <w:p>
      <w:pPr>
        <w:spacing w:after="20"/>
      </w:pPr>
    </w:p>
    <w:tbl>
      <w:tblPr>
        <w:tblW w:type="auto" w:w="0"/>
        <w:jc w:val="center"/>
        <w:tblLayout w:type="autofit"/>
        <w:tblLook w:firstColumn="1" w:firstRow="1" w:lastColumn="0" w:lastRow="0" w:noHBand="0" w:noVBand="1" w:val="04A0"/>
      </w:tblPr>
      <w:tblGrid>
        <w:gridCol w:w="15308"/>
      </w:tblGrid>
      <w:tr>
        <w:trPr>
          <w:tblHeader w:val="true"/>
          <w:cantSplit/>
        </w:trPr>
        <w:tc>
          <w:tcPr>
            <w:tcW w:type="dxa" w:w="15308"/>
            <w:shd w:fill="F7E5E1"/>
            <w:tcMar>
              <w:top w:w="120" w:type="dxa"/>
              <w:start w:w="140" w:type="dxa"/>
              <w:bottom w:w="120" w:type="dxa"/>
              <w:end w:w="140" w:type="dxa"/>
            </w:tcMar>
          </w:tcPr>
          <w:p>
            <w:pPr>
              <w:spacing w:after="40"/>
            </w:pPr>
            <w:r>
              <w:rPr>
                <w:rFonts w:ascii="Liberation Sans" w:hAnsi="Liberation Sans" w:eastAsia="Liberation Sans"/>
                <w:b/>
                <w:color w:val="283B35"/>
              </w:rPr>
              <w:t>Forbidden implementation patterns</w:t>
            </w:r>
          </w:p>
          <w:p>
            <w:pPr>
              <w:spacing w:after="0" w:line="252" w:lineRule="auto"/>
            </w:pPr>
            <w:r>
              <w:rPr>
                <w:rFonts w:ascii="Liberation Sans" w:hAnsi="Liberation Sans" w:eastAsia="Liberation Sans"/>
              </w:rPr>
              <w:t>No get_tree().current_scene recursive name search for Level_02 critical nodes; no node_added progression; no hardcoded absolute /root paths; no gameplay script attached to imported GLB child nodes; no direct Trial A ↔ Trial B calls; no environment callbacks that mutate progress.</w:t>
            </w:r>
          </w:p>
        </w:tc>
      </w:tr>
    </w:tbl>
    <w:p>
      <w:pPr>
        <w:spacing w:after="20"/>
      </w:pPr>
    </w:p>
    <w:p>
      <w:pPr>
        <w:sectPr>
          <w:headerReference w:type="default" r:id="rId16"/>
          <w:footerReference w:type="default" r:id="rId17"/>
          <w:pgSz w:w="16838" w:h="11906" w:orient="landscape"/>
          <w:pgMar w:top="822" w:right="765" w:bottom="822" w:left="765" w:header="369" w:footer="369" w:gutter="0"/>
          <w:cols w:space="720"/>
          <w:docGrid w:linePitch="360"/>
        </w:sectPr>
      </w:pPr>
    </w:p>
    <w:p>
      <w:pPr>
        <w:pStyle w:val="Heading1"/>
        <w:spacing w:before="200" w:after="100"/>
        <w:keepNext/>
        <w:keepLines/>
      </w:pPr>
      <w:r>
        <w:t>8. High-Level Level State Model</w:t>
      </w:r>
    </w:p>
    <w:p>
      <w:pPr>
        <w:spacing w:after="40"/>
        <w:jc w:val="center"/>
      </w:pPr>
      <w:r>
        <w:drawing>
          <wp:inline xmlns:a="http://schemas.openxmlformats.org/drawingml/2006/main" xmlns:pic="http://schemas.openxmlformats.org/drawingml/2006/picture">
            <wp:extent cx="6192000" cy="167826"/>
            <wp:docPr id="3" name="Picture 3"/>
            <wp:cNvGraphicFramePr>
              <a:graphicFrameLocks noChangeAspect="1"/>
            </wp:cNvGraphicFramePr>
            <a:graphic>
              <a:graphicData uri="http://schemas.openxmlformats.org/drawingml/2006/picture">
                <pic:pic>
                  <pic:nvPicPr>
                    <pic:cNvPr id="0" name="macro_state.png"/>
                    <pic:cNvPicPr/>
                  </pic:nvPicPr>
                  <pic:blipFill>
                    <a:blip r:embed="rId12"/>
                    <a:stretch>
                      <a:fillRect/>
                    </a:stretch>
                  </pic:blipFill>
                  <pic:spPr>
                    <a:xfrm>
                      <a:off x="0" y="0"/>
                      <a:ext cx="6192000" cy="167826"/>
                    </a:xfrm>
                    <a:prstGeom prst="rect"/>
                  </pic:spPr>
                </pic:pic>
              </a:graphicData>
            </a:graphic>
          </wp:inline>
        </w:drawing>
      </w:r>
    </w:p>
    <w:p>
      <w:pPr>
        <w:spacing w:after="120"/>
        <w:jc w:val="center"/>
      </w:pPr>
      <w:r>
        <w:rPr>
          <w:i/>
          <w:color w:val="6E7772"/>
          <w:sz w:val="17"/>
        </w:rPr>
        <w:t>Figure 2. Macro chapter state. Trial/shard facts are orthogonal flags, not extra linear states.</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7ECF5"/>
            <w:tcMar>
              <w:top w:w="120" w:type="dxa"/>
              <w:start w:w="140" w:type="dxa"/>
              <w:bottom w:w="120" w:type="dxa"/>
              <w:end w:w="140" w:type="dxa"/>
            </w:tcMar>
          </w:tcPr>
          <w:p>
            <w:pPr>
              <w:spacing w:after="40"/>
            </w:pPr>
            <w:r>
              <w:rPr>
                <w:rFonts w:ascii="Liberation Sans" w:hAnsi="Liberation Sans" w:eastAsia="Liberation Sans"/>
                <w:b/>
                <w:color w:val="283B35"/>
              </w:rPr>
              <w:t>Why the macro enum is intentionally smaller</w:t>
            </w:r>
          </w:p>
          <w:p>
            <w:pPr>
              <w:spacing w:after="0" w:line="252" w:lineRule="auto"/>
            </w:pPr>
            <w:r>
              <w:rPr>
                <w:rFonts w:ascii="Liberation Sans" w:hAnsi="Liberation Sans" w:eastAsia="Liberation Sans"/>
              </w:rPr>
              <w:t>A player can solve both trials before collecting either shard. Therefore ONE_TRIAL_COMPLETE and BOTH_TRIALS_COMPLETE cannot safely be authoritative linear enum states. They are derived milestones from per-trial flags. The macro enum advances on accepted shard collection and final flow only.</w:t>
            </w:r>
          </w:p>
        </w:tc>
      </w:tr>
    </w:tbl>
    <w:p>
      <w:pPr>
        <w:spacing w:after="20"/>
      </w:pPr>
    </w:p>
    <w:p>
      <w:pPr>
        <w:pStyle w:val="Heading2"/>
        <w:spacing w:before="120" w:after="100"/>
        <w:keepNext/>
        <w:keepLines/>
      </w:pPr>
      <w:r>
        <w:t>8.1 Macro enum</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enum LevelState {</w:t>
              <w:br/>
              <w:t xml:space="preserve">    INIT,</w:t>
              <w:br/>
              <w:t xml:space="preserve">    ARRIVAL_READY,</w:t>
              <w:br/>
              <w:t xml:space="preserve">    ROUTES_OPEN,</w:t>
              <w:br/>
              <w:t xml:space="preserve">    ONE_SHARD_COLLECTED,</w:t>
              <w:br/>
              <w:t xml:space="preserve">    BOTH_SHARDS_COLLECTED,</w:t>
              <w:br/>
              <w:t xml:space="preserve">    WAITING_FOR_CENTER_RETURN,</w:t>
              <w:br/>
              <w:t xml:space="preserve">    FINAL_ACTIVATING,</w:t>
              <w:br/>
              <w:t xml:space="preserve">    MAIN_TEXT_ACTIVE,</w:t>
              <w:br/>
              <w:t xml:space="preserve">    PORTAL_FORMING,</w:t>
              <w:br/>
              <w:t xml:space="preserve">    PORTAL_ACTIVE,</w:t>
              <w:br/>
              <w:t>}</w:t>
            </w:r>
          </w:p>
        </w:tc>
      </w:tr>
    </w:tbl>
    <w:p>
      <w:pPr>
        <w:spacing w:after="20"/>
      </w:pPr>
    </w:p>
    <w:p>
      <w:pPr>
        <w:pStyle w:val="Heading2"/>
        <w:spacing w:before="120" w:after="100"/>
        <w:keepNext/>
        <w:keepLines/>
      </w:pPr>
      <w:r>
        <w:t>8.2 Authoritative runtime facts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81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Fact group</w:t>
            </w:r>
          </w:p>
        </w:tc>
        <w:tc>
          <w:tcPr>
            <w:tcW w:type="dxa" w:w="396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Fields</w:t>
            </w:r>
          </w:p>
        </w:tc>
        <w:tc>
          <w:tcPr>
            <w:tcW w:type="dxa" w:w="362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Rule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Arrival</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arrival_activated</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One-way false→true.</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Trials</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trial_a_completed, trial_b_completed</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Set only by accepted trial IDs; do not drive environment.</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Availability</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shard_a_available, shard_b_available</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Presentation/diagnostic fact; collection impossible before true.</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Collection</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shard_a_collected, shard_b_collected</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Environment progression authority; count derived from booleans.</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Environment</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color_transition_started/complete, fog_transition_started/complete</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Each transition starts once and can report ready idempotently.</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Center</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player_in_center, final_return_pending, final_started</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Final starts only when both collected + fog ready + center presence.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Text</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main_text_active, main_text_close_handled</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Main text appears once; duplicate close ignored.</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Portal</w:t>
            </w:r>
          </w:p>
        </w:tc>
        <w:tc>
          <w:tcPr>
            <w:tcW w:type="dxa" w:w="3969"/>
            <w:tcMar>
              <w:top w:w="55" w:type="dxa"/>
              <w:start w:w="65" w:type="dxa"/>
              <w:bottom w:w="55" w:type="dxa"/>
              <w:end w:w="65" w:type="dxa"/>
            </w:tcMar>
            <w:shd w:fill="F8F8F5"/>
            <w:vAlign w:val="top"/>
          </w:tcPr>
          <w:p>
            <w:pPr>
              <w:spacing w:after="0"/>
            </w:pPr>
            <w:r>
              <w:t>portal_formation_started, portal_active</w:t>
            </w:r>
          </w:p>
        </w:tc>
        <w:tc>
          <w:tcPr>
            <w:tcW w:type="dxa" w:w="3628"/>
            <w:tcMar>
              <w:top w:w="55" w:type="dxa"/>
              <w:start w:w="65" w:type="dxa"/>
              <w:bottom w:w="55" w:type="dxa"/>
              <w:end w:w="65" w:type="dxa"/>
            </w:tcMar>
            <w:shd w:fill="F8F8F5"/>
            <w:vAlign w:val="top"/>
          </w:tcPr>
          <w:p>
            <w:pPr>
              <w:spacing w:after="0"/>
            </w:pPr>
            <w:r>
              <w:t>Progress authority ends at PORTAL_ACTIVE. Existing LevelPortal owns transition filtering and scene loading.</w:t>
            </w:r>
          </w:p>
        </w:tc>
      </w:tr>
    </w:tbl>
    <w:p>
      <w:pPr>
        <w:spacing w:after="20"/>
      </w:pPr>
    </w:p>
    <w:p>
      <w:pPr>
        <w:pStyle w:val="Heading2"/>
        <w:spacing w:before="120" w:after="100"/>
        <w:keepNext/>
        <w:keepLines/>
      </w:pPr>
      <w:r>
        <w:t>8.3 Valid transition table</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170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From</w:t>
            </w:r>
          </w:p>
        </w:tc>
        <w:tc>
          <w:tcPr>
            <w:tcW w:type="dxa" w:w="368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Event / guard</w:t>
            </w:r>
          </w:p>
        </w:tc>
        <w:tc>
          <w:tcPr>
            <w:tcW w:type="dxa" w:w="170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To</w:t>
            </w:r>
          </w:p>
        </w:tc>
        <w:tc>
          <w:tcPr>
            <w:tcW w:type="dxa" w:w="232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Side effects</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INIT</w:t>
            </w:r>
          </w:p>
        </w:tc>
        <w:tc>
          <w:tcPr>
            <w:tcW w:type="dxa" w:w="3685"/>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All required references validated; initial environment applied.</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ARRIVAL_READY</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Arm arrival controller; hide shards; portal inactive.</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ARRIVAL_READY</w:t>
            </w:r>
          </w:p>
        </w:tc>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arrival_activated accepted.</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ROUTES_OPEN</w:t>
            </w:r>
          </w:p>
        </w:tc>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Start sector/channel active; both trial routes equal idle.</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ROUTES_OPEN</w:t>
            </w:r>
          </w:p>
        </w:tc>
        <w:tc>
          <w:tcPr>
            <w:tcW w:type="dxa" w:w="3685"/>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First unique shard_collected; count 0→1.</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ONE_SHARD_COLLECTED</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Activate matching sector/channel; request color transition once.</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ONE_SHARD_COLLECTED</w:t>
            </w:r>
          </w:p>
        </w:tc>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Second unique shard_collected; count 1→2.</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BOTH_SHARDS_COLLECTED</w:t>
            </w:r>
          </w:p>
        </w:tc>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Activate second sector/channel; emit all_shards_collected.</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BOTH_SHARDS_COLLECTED</w:t>
            </w:r>
          </w:p>
        </w:tc>
        <w:tc>
          <w:tcPr>
            <w:tcW w:type="dxa" w:w="3685"/>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Second-shard handling completes.</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WAITING_FOR_CENTER_RETURN</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Request fog transition once; final_return_pending=true.</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WAITING_FOR_CENTER_RETURN</w:t>
            </w:r>
          </w:p>
        </w:tc>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fog_ready &amp;&amp; player_in_center &amp;&amp; !final_started.</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FINAL_ACTIVATING</w:t>
            </w:r>
          </w:p>
        </w:tc>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Latch final_started; begin central final sequence.</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FINAL_ACTIVATING</w:t>
            </w:r>
          </w:p>
        </w:tc>
        <w:tc>
          <w:tcPr>
            <w:tcW w:type="dxa" w:w="3685"/>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final_visual_complete.</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MAIN_TEXT_ACTIVE</w:t>
            </w:r>
          </w:p>
        </w:tc>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Disable Player controls; show exact main text once.</w:t>
            </w:r>
          </w:p>
        </w:tc>
      </w:tr>
      <w:tr>
        <w:trPr>
          <w:cantSplit/>
        </w:trPr>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MAIN_TEXT_ACTIVE</w:t>
            </w:r>
          </w:p>
        </w:tc>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PoemRewardUI.closed accepted.</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PORTAL_FORMING</w:t>
            </w:r>
          </w:p>
        </w:tc>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Re-enable controls; begin portal formation once.</w:t>
            </w:r>
          </w:p>
        </w:tc>
      </w:tr>
      <w:tr>
        <w:trPr>
          <w:cantSplit/>
        </w:trPr>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PORTAL_FORMING</w:t>
            </w:r>
          </w:p>
        </w:tc>
        <w:tc>
          <w:tcPr>
            <w:tcW w:type="dxa" w:w="3685"/>
            <w:tcMar>
              <w:top w:w="55" w:type="dxa"/>
              <w:start w:w="65" w:type="dxa"/>
              <w:bottom w:w="55" w:type="dxa"/>
              <w:end w:w="65" w:type="dxa"/>
            </w:tcMar>
            <w:vAlign w:val="top"/>
          </w:tcPr>
          <w:p>
            <w:pPr>
              <w:spacing w:after="0"/>
            </w:pPr>
            <w:r>
              <w:t>portal_activated after formation/fallback</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PORTAL_ACTIVE</w:t>
            </w:r>
          </w:p>
        </w:tc>
        <w:tc>
          <w:tcPr>
            <w:tcW w:type="dxa" w:w="2324"/>
            <w:tcMar>
              <w:top w:w="55" w:type="dxa"/>
              <w:start w:w="65" w:type="dxa"/>
              <w:bottom w:w="55" w:type="dxa"/>
              <w:end w:w="65" w:type="dxa"/>
            </w:tcMar>
            <w:vAlign w:val="top"/>
          </w:tcPr>
          <w:p>
            <w:pPr>
              <w:spacing w:after="0"/>
            </w:pPr>
            <w:r>
              <w:t>Shared PortalCore trigger is active; existing LevelPortal owns body filtering, duplicate load protection and Level_03 scene change.</w:t>
            </w:r>
          </w:p>
        </w:tc>
      </w:tr>
    </w:tbl>
    <w:p>
      <w:pPr>
        <w:spacing w:after="20"/>
      </w:pPr>
    </w:p>
    <w:p>
      <w:pPr>
        <w:pStyle w:val="Heading2"/>
        <w:spacing w:before="120" w:after="100"/>
        <w:keepNext/>
        <w:keepLines/>
      </w:pPr>
      <w:r>
        <w:t>8.4 Invalid or no-op transitions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Incoming event</w:t>
            </w:r>
          </w:p>
        </w:tc>
        <w:tc>
          <w:tcPr>
            <w:tcW w:type="dxa" w:w="340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Current condition</w:t>
            </w:r>
          </w:p>
        </w:tc>
        <w:tc>
          <w:tcPr>
            <w:tcW w:type="dxa" w:w="374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Required response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trial_completed</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Same trial already completed</w:t>
            </w:r>
          </w:p>
        </w:tc>
        <w:tc>
          <w:tcPr>
            <w:tcW w:type="dxa" w:w="374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Ignore and issue one debug warning per ID.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shard_collected</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Same shard already collected</w:t>
            </w:r>
          </w:p>
        </w:tc>
        <w:tc>
          <w:tcPr>
            <w:tcW w:type="dxa" w:w="374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Ignore; do not increment, replay text, change environment or sectors.</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shard_collected</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Unknown shard ID</w:t>
            </w:r>
          </w:p>
        </w:tc>
        <w:tc>
          <w:tcPr>
            <w:tcW w:type="dxa" w:w="374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push_error in editor/debug; ignore in runtime.</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center entry</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Both shards not collected</w:t>
            </w:r>
          </w:p>
        </w:tc>
        <w:tc>
          <w:tcPr>
            <w:tcW w:type="dxa" w:w="374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Update player_in_center only; no final start.</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center entry</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Both collected but fog not ready</w:t>
            </w:r>
          </w:p>
        </w:tc>
        <w:tc>
          <w:tcPr>
            <w:tcW w:type="dxa" w:w="374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Set presence; wait for fog_ready.</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fog_ready</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Player already left center</w:t>
            </w:r>
          </w:p>
        </w:tc>
        <w:tc>
          <w:tcPr>
            <w:tcW w:type="dxa" w:w="374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Set ready flag; wait for next center entry.</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final_visual_complete</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final_started=false or main text already active</w:t>
            </w:r>
          </w:p>
        </w:tc>
        <w:tc>
          <w:tcPr>
            <w:tcW w:type="dxa" w:w="374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Ignore invalid/stale callback.</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main text closed</w:t>
            </w:r>
          </w:p>
        </w:tc>
        <w:tc>
          <w:tcPr>
            <w:tcW w:type="dxa" w:w="340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Not MAIN_TEXT_ACTIVE or already handled</w:t>
            </w:r>
          </w:p>
        </w:tc>
        <w:tc>
          <w:tcPr>
            <w:tcW w:type="dxa" w:w="374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Ignore.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portal formation complete</w:t>
            </w:r>
          </w:p>
        </w:tc>
        <w:tc>
          <w:tcPr>
            <w:tcW w:type="dxa" w:w="340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Not FORMING or already active</w:t>
            </w:r>
          </w:p>
        </w:tc>
        <w:tc>
          <w:tcPr>
            <w:tcW w:type="dxa" w:w="374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Ignore.</w:t>
            </w:r>
          </w:p>
        </w:tc>
      </w:tr>
      <w:tr>
        <w:trPr>
          <w:cantSplit/>
        </w:trPr>
        <w:tc>
          <w:tcPr>
            <w:tcW w:type="dxa" w:w="2268"/>
            <w:tcMar>
              <w:top w:w="55" w:type="dxa"/>
              <w:start w:w="65" w:type="dxa"/>
              <w:bottom w:w="55" w:type="dxa"/>
              <w:end w:w="65" w:type="dxa"/>
            </w:tcMar>
            <w:shd w:fill="F8F8F5"/>
            <w:vAlign w:val="top"/>
          </w:tcPr>
          <w:p>
            <w:pPr>
              <w:spacing w:after="0"/>
            </w:pPr>
            <w:r>
              <w:t>portal body_entered</w:t>
            </w:r>
          </w:p>
        </w:tc>
        <w:tc>
          <w:tcPr>
            <w:tcW w:type="dxa" w:w="3402"/>
            <w:tcMar>
              <w:top w:w="55" w:type="dxa"/>
              <w:start w:w="65" w:type="dxa"/>
              <w:bottom w:w="55" w:type="dxa"/>
              <w:end w:w="65" w:type="dxa"/>
            </w:tcMar>
            <w:shd w:fill="F8F8F5"/>
            <w:vAlign w:val="top"/>
          </w:tcPr>
          <w:p>
            <w:pPr>
              <w:spacing w:after="0"/>
            </w:pPr>
            <w:r>
              <w:t>Handled inside existing LevelPortal</w:t>
            </w:r>
          </w:p>
        </w:tc>
        <w:tc>
          <w:tcPr>
            <w:tcW w:type="dxa" w:w="3742"/>
            <w:tcMar>
              <w:top w:w="55" w:type="dxa"/>
              <w:start w:w="65" w:type="dxa"/>
              <w:bottom w:w="55" w:type="dxa"/>
              <w:end w:w="65" w:type="dxa"/>
            </w:tcMar>
            <w:shd w:fill="F8F8F5"/>
            <w:vAlign w:val="top"/>
          </w:tcPr>
          <w:p>
            <w:pPr>
              <w:spacing w:after="0"/>
            </w:pPr>
            <w:r>
              <w:t>Adapter and Progress do not consume or authoritatively mirror this event. Observe successful Level_03 load in runtime tests.</w:t>
            </w:r>
          </w:p>
        </w:tc>
      </w:tr>
    </w:tbl>
    <w:p>
      <w:pPr>
        <w:spacing w:after="20"/>
      </w:pPr>
    </w:p>
    <w:p>
      <w:pPr>
        <w:pStyle w:val="Heading2"/>
        <w:spacing w:before="120" w:after="100"/>
        <w:keepNext/>
        <w:keepLines/>
      </w:pPr>
      <w:r>
        <w:t>8.5 Either-order examples</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209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Order</w:t>
            </w:r>
          </w:p>
        </w:tc>
        <w:tc>
          <w:tcPr>
            <w:tcW w:type="dxa" w:w="272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First accepted collection</w:t>
            </w:r>
          </w:p>
        </w:tc>
        <w:tc>
          <w:tcPr>
            <w:tcW w:type="dxa" w:w="272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Second accepted collection</w:t>
            </w:r>
          </w:p>
        </w:tc>
        <w:tc>
          <w:tcPr>
            <w:tcW w:type="dxa" w:w="187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Final result</w:t>
            </w:r>
          </w:p>
        </w:tc>
      </w:tr>
      <w:tr>
        <w:trPr>
          <w:cantSplit/>
        </w:trPr>
        <w:tc>
          <w:tcPr>
            <w:tcW w:type="dxa" w:w="209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A→B</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shard_a_collected=true; sector A; color transition.</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shard_b_collected=true; sector B; fog transition.</w:t>
            </w:r>
          </w:p>
        </w:tc>
        <w:tc>
          <w:tcPr>
            <w:tcW w:type="dxa" w:w="187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Both booleans true; same WAITING_FOR_CENTER_RETURN state.</w:t>
            </w:r>
          </w:p>
        </w:tc>
      </w:tr>
      <w:tr>
        <w:trPr>
          <w:cantSplit/>
        </w:trPr>
        <w:tc>
          <w:tcPr>
            <w:tcW w:type="dxa" w:w="209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B→A</w:t>
            </w:r>
          </w:p>
        </w:tc>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shard_b_collected=true; sector B; color transition.</w:t>
            </w:r>
          </w:p>
        </w:tc>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shard_a_collected=true; sector A; fog transition.</w:t>
            </w:r>
          </w:p>
        </w:tc>
        <w:tc>
          <w:tcPr>
            <w:tcW w:type="dxa" w:w="187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Both booleans true; same WAITING_FOR_CENTER_RETURN state.</w:t>
            </w:r>
          </w:p>
        </w:tc>
      </w:tr>
      <w:tr>
        <w:trPr>
          <w:cantSplit/>
        </w:trPr>
        <w:tc>
          <w:tcPr>
            <w:tcW w:type="dxa" w:w="209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Solve A and B, collect B then A</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Trial flags both true, macro remains ROUTES_OPEN until B collected.</w:t>
            </w:r>
          </w:p>
        </w:tc>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 collection triggers second-shard fog flow.</w:t>
            </w:r>
          </w:p>
        </w:tc>
        <w:tc>
          <w:tcPr>
            <w:tcW w:type="dxa" w:w="187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Identical final state.</w:t>
            </w:r>
          </w:p>
        </w:tc>
      </w:tr>
    </w:tbl>
    <w:p>
      <w:pPr>
        <w:spacing w:after="20"/>
      </w:pPr>
    </w:p>
    <w:p>
      <w:pPr>
        <w:pStyle w:val="Heading1"/>
        <w:spacing w:before="200" w:after="100"/>
        <w:keepNext/>
        <w:keepLines/>
      </w:pPr>
      <w:r>
        <w:t>9. Level02ProgressController API and Data Model</w:t>
      </w:r>
    </w:p>
    <w:p>
      <w:pPr>
        <w:pStyle w:val="Heading2"/>
        <w:spacing w:before="120" w:after="100"/>
        <w:keepNext/>
        <w:keepLines/>
      </w:pPr>
      <w:r>
        <w:t>9.1 Exported properties</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Property</w:t>
            </w:r>
          </w:p>
        </w:tc>
        <w:tc>
          <w:tcPr>
            <w:tcW w:type="dxa" w:w="192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Type</w:t>
            </w:r>
          </w:p>
        </w:tc>
        <w:tc>
          <w:tcPr>
            <w:tcW w:type="dxa" w:w="266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Default / binding</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Purpose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trial_a_id</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StringName</w:t>
            </w:r>
          </w:p>
        </w:tc>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&amp;"trial_a"</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Accepted Trial A ID.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trial_b_id</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StringName</w:t>
            </w:r>
          </w:p>
        </w:tc>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&amp;"trial_b"</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Accepted Trial B ID.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shard_a_id</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StringName</w:t>
            </w:r>
          </w:p>
        </w:tc>
        <w:tc>
          <w:tcPr>
            <w:tcW w:type="dxa" w:w="2664"/>
            <w:tcMar>
              <w:top w:w="55" w:type="dxa"/>
              <w:start w:w="65" w:type="dxa"/>
              <w:bottom w:w="55" w:type="dxa"/>
              <w:end w:w="65" w:type="dxa"/>
            </w:tcMar>
            <w:vAlign w:val="top"/>
          </w:tcPr>
          <w:p>
            <w:pPr>
              <w:spacing w:after="0"/>
            </w:pPr>
            <w:r>
              <w:t>&amp;"Shard_03"</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Accepted Shard A ID.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shard_b_id</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StringName</w:t>
            </w:r>
          </w:p>
        </w:tc>
        <w:tc>
          <w:tcPr>
            <w:tcW w:type="dxa" w:w="2664"/>
            <w:tcMar>
              <w:top w:w="55" w:type="dxa"/>
              <w:start w:w="65" w:type="dxa"/>
              <w:bottom w:w="55" w:type="dxa"/>
              <w:end w:w="65" w:type="dxa"/>
            </w:tcMar>
            <w:shd w:fill="F8F8F5"/>
            <w:vAlign w:val="top"/>
          </w:tcPr>
          <w:p>
            <w:pPr>
              <w:spacing w:after="0"/>
            </w:pPr>
            <w:r>
              <w:t>&amp;"Shard_04"</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Accepted Shard B ID.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main_text_id</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StringName</w:t>
            </w:r>
          </w:p>
        </w:tc>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&amp;"level_02_main_text"</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Diagnostic/milestone ID.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main_text</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String @export_multiline</w:t>
            </w:r>
          </w:p>
        </w:tc>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Locked Russian text</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Passed to existing PoemRewardUI.</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player_path</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vAlign w:val="top"/>
          </w:tcPr>
          <w:p>
            <w:pPr>
              <w:spacing w:after="0"/>
            </w:pPr>
            <w:r>
              <w:t>../../PlayerRoot/Player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For main-text control lock only.</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arrival_controller_path</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shd w:fill="F8F8F5"/>
            <w:vAlign w:val="top"/>
          </w:tcPr>
          <w:p>
            <w:pPr>
              <w:spacing w:after="0"/>
            </w:pPr>
            <w:r>
              <w:t>../../GameplayRoot/ArrivalGameplay/ArrivalController</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Validated direct reference.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central_controller_path</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vAlign w:val="top"/>
          </w:tcPr>
          <w:p>
            <w:pPr>
              <w:spacing w:after="0"/>
            </w:pPr>
            <w:r>
              <w:t>../../GameplayRoot/CentralArenaGameplay/CentralArenaController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Center/final commands.</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trial_a_controller_path</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shd w:fill="F8F8F5"/>
            <w:vAlign w:val="top"/>
          </w:tcPr>
          <w:p>
            <w:pPr>
              <w:spacing w:after="0"/>
            </w:pPr>
            <w:r>
              <w:t>../../GameplayRoot/TrialA_ThreeBeams/TrialAController</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Signal source.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trial_b_controller_path</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vAlign w:val="top"/>
          </w:tcPr>
          <w:p>
            <w:pPr>
              <w:spacing w:after="0"/>
            </w:pPr>
            <w:r>
              <w:t>../../GameplayRoot/TrialB_EchoOfLight/TrialBController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Signal source.</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environment_controller_path</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shd w:fill="F8F8F5"/>
            <w:vAlign w:val="top"/>
          </w:tcPr>
          <w:p>
            <w:pPr>
              <w:spacing w:after="0"/>
            </w:pPr>
            <w:r>
              <w:t>../../EnvironmentStateRoot/Level02EnvironmentState/EnvironmentStateController</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Phase commands.</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portal_adapter_path</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vAlign w:val="top"/>
          </w:tcPr>
          <w:p>
            <w:pPr>
              <w:spacing w:after="0"/>
            </w:pPr>
            <w:r>
              <w:t>../../GameplayRoot/Level02PortalAdapter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Portal formation command.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main_text_ui_path</w:t>
            </w:r>
          </w:p>
        </w:tc>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shd w:fill="F8F8F5"/>
            <w:vAlign w:val="top"/>
          </w:tcPr>
          <w:p>
            <w:pPr>
              <w:spacing w:after="0"/>
            </w:pPr>
            <w:r>
              <w:t>../../UILayer/PoemRewardUI</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Exact UI instance.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reward_sequence_controller_path</w:t>
            </w:r>
          </w:p>
        </w:tc>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2664"/>
            <w:tcMar>
              <w:top w:w="55" w:type="dxa"/>
              <w:start w:w="65" w:type="dxa"/>
              <w:bottom w:w="55" w:type="dxa"/>
              <w:end w:w="65" w:type="dxa"/>
            </w:tcMar>
            <w:vAlign w:val="top"/>
          </w:tcPr>
          <w:p>
            <w:pPr>
              <w:spacing w:after="0"/>
            </w:pPr>
            <w:r>
              <w:t>../ShardRewardSequenceController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Explicit two-shard registration.</w:t>
            </w:r>
          </w:p>
        </w:tc>
      </w:tr>
      <w:tr>
        <w:trPr>
          <w:cantSplit/>
        </w:trPr>
        <w:tc>
          <w:tcPr>
            <w:tcW w:type="dxa" w:w="2268"/>
            <w:tcMar>
              <w:top w:w="55" w:type="dxa"/>
              <w:start w:w="65" w:type="dxa"/>
              <w:bottom w:w="55" w:type="dxa"/>
              <w:end w:w="65" w:type="dxa"/>
            </w:tcMar>
            <w:shd w:fill="F8F8F5"/>
            <w:vAlign w:val="top"/>
          </w:tcPr>
          <w:p>
            <w:pPr>
              <w:spacing w:after="0"/>
            </w:pPr>
            <w:r>
              <w:t>shard_slot_a_path / shard_slot_b_path</w:t>
            </w:r>
          </w:p>
        </w:tc>
        <w:tc>
          <w:tcPr>
            <w:tcW w:type="dxa" w:w="1927"/>
            <w:tcMar>
              <w:top w:w="55" w:type="dxa"/>
              <w:start w:w="65" w:type="dxa"/>
              <w:bottom w:w="55" w:type="dxa"/>
              <w:end w:w="65" w:type="dxa"/>
            </w:tcMar>
            <w:shd w:fill="F8F8F5"/>
            <w:vAlign w:val="top"/>
          </w:tcPr>
          <w:p>
            <w:pPr>
              <w:spacing w:after="0"/>
            </w:pPr>
            <w:r>
              <w:t>NodePath</w:t>
            </w:r>
          </w:p>
        </w:tc>
        <w:tc>
          <w:tcPr>
            <w:tcW w:type="dxa" w:w="2664"/>
            <w:tcMar>
              <w:top w:w="55" w:type="dxa"/>
              <w:start w:w="65" w:type="dxa"/>
              <w:bottom w:w="55" w:type="dxa"/>
              <w:end w:w="65" w:type="dxa"/>
            </w:tcMar>
            <w:shd w:fill="F8F8F5"/>
            <w:vAlign w:val="top"/>
          </w:tcPr>
          <w:p>
            <w:pPr>
              <w:spacing w:after="0"/>
            </w:pPr>
            <w:r>
              <w:t>../../GameplayRoot/TrialA_ThreeBeams/ShardSlot_A / ../../GameplayRoot/TrialB_EchoOfLight/ShardSlot_B</w:t>
            </w:r>
          </w:p>
        </w:tc>
        <w:tc>
          <w:tcPr>
            <w:tcW w:type="dxa" w:w="2551"/>
            <w:tcMar>
              <w:top w:w="55" w:type="dxa"/>
              <w:start w:w="65" w:type="dxa"/>
              <w:bottom w:w="55" w:type="dxa"/>
              <w:end w:w="65" w:type="dxa"/>
            </w:tcMar>
            <w:shd w:fill="F8F8F5"/>
            <w:vAlign w:val="top"/>
          </w:tcPr>
          <w:p>
            <w:pPr>
              <w:spacing w:after="0"/>
            </w:pPr>
            <w:r>
              <w:t>Explicit child registration and canonical ID validation.</w:t>
            </w:r>
          </w:p>
        </w:tc>
      </w:tr>
      <w:tr>
        <w:trPr>
          <w:cantSplit/>
        </w:trPr>
        <w:tc>
          <w:tcPr>
            <w:tcW w:type="dxa" w:w="2523"/>
          </w:tcPr>
          <w:p>
            <w:pPr>
              <w:spacing w:after="0"/>
            </w:pPr>
            <w:r>
              <w:t>verbose_debug_logging</w:t>
            </w:r>
          </w:p>
        </w:tc>
        <w:tc>
          <w:tcPr>
            <w:tcW w:type="dxa" w:w="2523"/>
          </w:tcPr>
          <w:p>
            <w:pPr>
              <w:spacing w:after="0"/>
            </w:pPr>
            <w:r>
              <w:t>bool</w:t>
            </w:r>
          </w:p>
        </w:tc>
        <w:tc>
          <w:tcPr>
            <w:tcW w:type="dxa" w:w="2523"/>
          </w:tcPr>
          <w:p>
            <w:pPr>
              <w:spacing w:after="0"/>
            </w:pPr>
            <w:r>
              <w:t>false</w:t>
            </w:r>
          </w:p>
        </w:tc>
        <w:tc>
          <w:tcPr>
            <w:tcW w:type="dxa" w:w="2523"/>
          </w:tcPr>
          <w:p>
            <w:pPr>
              <w:spacing w:after="0"/>
            </w:pPr>
            <w:r>
              <w:t>May be true only during development evidence capture.</w:t>
            </w:r>
          </w:p>
        </w:tc>
      </w:tr>
    </w:tbl>
    <w:p>
      <w:pPr>
        <w:spacing w:after="20"/>
      </w:pPr>
    </w:p>
    <w:p>
      <w:pPr>
        <w:pStyle w:val="Heading2"/>
        <w:spacing w:before="120" w:after="100"/>
        <w:keepNext/>
        <w:keepLines/>
      </w:pPr>
      <w:r>
        <w:t>9.2 Public/event methods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402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Method</w:t>
            </w:r>
          </w:p>
        </w:tc>
        <w:tc>
          <w:tcPr>
            <w:tcW w:type="dxa" w:w="538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Contract</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register_trial_completed(trial_id: StringName) -&gt; void</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Validate ID, accept once, set explicit trial flag, update central solved/unsolved visual hints. No environment side effect.</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register_shard_available(shard_id: StringName) -&gt; void</w:t>
            </w:r>
          </w:p>
        </w:tc>
        <w:tc>
          <w:tcPr>
            <w:tcW w:type="dxa" w:w="538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Accept once for diagnostics/readiness. Does not change chapter macro state.</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register_shard_collected(shard_id: StringName) -&gt; void</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Core either-order handler. Sets ID flag, derives count, activates matching sector and starts exactly one environment phase.</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set_player_in_center(is_inside: bool) -&gt; void</w:t>
            </w:r>
          </w:p>
        </w:tc>
        <w:tc>
          <w:tcPr>
            <w:tcW w:type="dxa" w:w="538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Updates presence and calls _try_start_final_activation().</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notify_color_ready() / notify_fog_ready()</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Idempotent completion handlers; fog handler retries final gate.</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notify_final_visual_complete()</w:t>
            </w:r>
          </w:p>
        </w:tc>
        <w:tc>
          <w:tcPr>
            <w:tcW w:type="dxa" w:w="538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Valid only after final_started; opens main text once.</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handle_main_text_closed()</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Valid only while main text active; re-enables controls and begins portal formation once.</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notify_portal_activated()</w:t>
            </w:r>
          </w:p>
        </w:tc>
        <w:tc>
          <w:tcPr>
            <w:tcW w:type="dxa" w:w="5386"/>
            <w:tcMar>
              <w:top w:w="55" w:type="dxa"/>
              <w:start w:w="65" w:type="dxa"/>
              <w:bottom w:w="55" w:type="dxa"/>
              <w:end w:w="65" w:type="dxa"/>
            </w:tcMar>
            <w:shd w:fill="F8F8F5"/>
            <w:vAlign w:val="top"/>
          </w:tcPr>
          <w:p>
            <w:pPr>
              <w:spacing w:after="0"/>
            </w:pPr>
            <w:r>
              <w:t>Moves macro state to PORTAL_ACTIVE once; no scene-load event is mirrored into Progress.</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get_collected_shard_count() -&gt; int</w:t>
            </w:r>
          </w:p>
        </w:tc>
        <w:tc>
          <w:tcPr>
            <w:tcW w:type="dxa" w:w="538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Derived 0–2 count from explicit booleans.</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is_trial_completed(trial_id) / is_shard_collected(shard_id)</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Read-only query methods for debug/test and local guidance.</w:t>
            </w:r>
          </w:p>
        </w:tc>
      </w:tr>
    </w:tbl>
    <w:p>
      <w:pPr>
        <w:spacing w:after="20"/>
      </w:pPr>
    </w:p>
    <w:p>
      <w:pPr>
        <w:spacing w:after="40"/>
        <w:keepNext/>
      </w:pPr>
      <w:r>
        <w:rPr>
          <w:b/>
          <w:color w:val="283B35"/>
        </w:rPr>
        <w:t>9.3 Final gate invariant</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line="240" w:lineRule="auto"/>
            </w:pPr>
            <w:r>
              <w:rPr>
                <w:rFonts w:ascii="Liberation Mono" w:hAnsi="Liberation Mono" w:eastAsia="Liberation Mono"/>
                <w:color w:val="202422"/>
                <w:sz w:val="16"/>
              </w:rPr>
              <w:t>Core gating invariant</w:t>
              <w:br/>
              <w:br/>
              <w:t>can_start_final =</w:t>
              <w:br/>
              <w:t xml:space="preserve">    shard_a_collected</w:t>
              <w:br/>
              <w:t xml:space="preserve">    and shard_b_collected</w:t>
              <w:br/>
              <w:t xml:space="preserve">    and fog_transition_complete</w:t>
              <w:br/>
              <w:t xml:space="preserve">    and player_in_center</w:t>
              <w:br/>
              <w:t xml:space="preserve">    and not final_started</w:t>
              <w:br/>
              <w:br/>
              <w:t>The final sequence never starts from trial_completed, shard_available,</w:t>
              <w:br/>
              <w:t>color_ready, elapsed time or VFX visibility.</w:t>
            </w:r>
          </w:p>
        </w:tc>
      </w:tr>
    </w:tbl>
    <w:p>
      <w:pPr>
        <w:spacing w:after="20"/>
      </w:pPr>
    </w:p>
    <w:p>
      <w:pPr>
        <w:pStyle w:val="Heading1"/>
        <w:spacing w:before="200" w:after="100"/>
        <w:keepNext/>
        <w:keepLines/>
      </w:pPr>
      <w:r>
        <w:t>10. Arrival and Central Arena Architecture</w:t>
      </w:r>
    </w:p>
    <w:p>
      <w:pPr>
        <w:pStyle w:val="Heading2"/>
        <w:spacing w:before="120" w:after="100"/>
        <w:keepNext/>
        <w:keepLines/>
      </w:pPr>
      <w:r>
        <w:t>10.1 ArrivalController</w:t>
      </w:r>
    </w:p>
    <w:p>
      <w:pPr>
        <w:spacing w:after="80" w:line="259" w:lineRule="auto"/>
      </w:pPr>
      <w:r>
        <w:rPr>
          <w:i w:val="0"/>
        </w:rPr>
        <w:t>ArrivalController confirms that the player is active without taking camera control. It can observe unhandled mouse motion/key input while the player is inside the arrival activity zone, compare player displacement against the spawn position, and use a 4-second idle fallback.</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Responsibility</w:t>
            </w:r>
          </w:p>
        </w:tc>
        <w:tc>
          <w:tcPr>
            <w:tcW w:type="dxa" w:w="703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Exact behavior</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Arm</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Starts in armed state after Progress validates references and environment initial state.</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Activity confirmation</w:t>
            </w:r>
          </w:p>
        </w:tc>
        <w:tc>
          <w:tcPr>
            <w:tcW w:type="dxa" w:w="70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Accept first meaningful mouse motion, movement input or player displacement &gt;0.05 m.</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Idle fallback</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If no activity is detected for 4.0 s while player remains in arrival zone, confirm automatically.</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Start presentation</w:t>
            </w:r>
          </w:p>
        </w:tc>
        <w:tc>
          <w:tcPr>
            <w:tcW w:type="dxa" w:w="70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Calls local ArrivalVFX to pulse circle and channel; movement stays enabled.</w:t>
            </w:r>
          </w:p>
        </w:tc>
      </w:tr>
      <w:tr>
        <w:trPr>
          <w:cantSplit/>
        </w:trPr>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Route exposure</w:t>
            </w:r>
          </w:p>
        </w:tc>
        <w:tc>
          <w:tcPr>
            <w:tcW w:type="dxa" w:w="703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Requests equal idle presentation for both routes through CentralArenaController.</w:t>
            </w:r>
          </w:p>
        </w:tc>
      </w:tr>
      <w:tr>
        <w:trPr>
          <w:cantSplit/>
        </w:trPr>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Duplicate safety</w:t>
            </w:r>
          </w:p>
        </w:tc>
        <w:tc>
          <w:tcPr>
            <w:tcW w:type="dxa" w:w="70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arrival_activated emitted once; later input is ignored.</w:t>
            </w:r>
          </w:p>
        </w:tc>
      </w:tr>
    </w:tbl>
    <w:p>
      <w:pPr>
        <w:spacing w:after="20"/>
      </w:pPr>
    </w:p>
    <w:p>
      <w:pPr>
        <w:pStyle w:val="Heading2"/>
        <w:spacing w:before="120" w:after="100"/>
        <w:keepNext/>
        <w:keepLines/>
      </w:pPr>
      <w:r>
        <w:t>10.2 CentralArenaController</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306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Owned API</w:t>
            </w:r>
          </w:p>
        </w:tc>
        <w:tc>
          <w:tcPr>
            <w:tcW w:type="dxa" w:w="635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Behavior</w:t>
            </w:r>
          </w:p>
        </w:tc>
      </w:tr>
      <w:tr>
        <w:trPr>
          <w:cantSplit/>
        </w:trPr>
        <w:tc>
          <w:tcPr>
            <w:tcW w:type="dxa" w:w="3061"/>
            <w:tcMar>
              <w:top w:w="55" w:type="dxa"/>
              <w:start w:w="65" w:type="dxa"/>
              <w:bottom w:w="55" w:type="dxa"/>
              <w:end w:w="65" w:type="dxa"/>
            </w:tcMar>
            <w:vAlign w:val="top"/>
          </w:tcPr>
          <w:p>
            <w:pPr>
              <w:spacing w:after="0"/>
            </w:pPr>
            <w:r>
              <w:t>activate_sector(SECTOR_ARRIVAL)</w:t>
            </w:r>
          </w:p>
        </w:tc>
        <w:tc>
          <w:tcPr>
            <w:tcW w:type="dxa" w:w="6350"/>
            <w:tcMar>
              <w:top w:w="55" w:type="dxa"/>
              <w:start w:w="65" w:type="dxa"/>
              <w:bottom w:w="55" w:type="dxa"/>
              <w:end w:w="65" w:type="dxa"/>
            </w:tcMar>
            <w:vAlign w:val="top"/>
          </w:tcPr>
          <w:p>
            <w:pPr>
              <w:spacing w:after="0"/>
            </w:pPr>
            <w:r>
              <w:t>Turns the explicitly mapped arrival sector and connection channel into stable active state.</w:t>
            </w:r>
          </w:p>
        </w:tc>
      </w:tr>
      <w:tr>
        <w:trPr>
          <w:cantSplit/>
        </w:trPr>
        <w:tc>
          <w:tcPr>
            <w:tcW w:type="dxa" w:w="3061"/>
            <w:tcMar>
              <w:top w:w="55" w:type="dxa"/>
              <w:start w:w="65" w:type="dxa"/>
              <w:bottom w:w="55" w:type="dxa"/>
              <w:end w:w="65" w:type="dxa"/>
            </w:tcMar>
            <w:shd w:fill="F8F8F5"/>
            <w:vAlign w:val="top"/>
          </w:tcPr>
          <w:p>
            <w:pPr>
              <w:spacing w:after="0"/>
            </w:pPr>
            <w:r>
              <w:t>activate_sector(sector_id: StringName)</w:t>
            </w:r>
          </w:p>
        </w:tc>
        <w:tc>
          <w:tcPr>
            <w:tcW w:type="dxa" w:w="6350"/>
            <w:tcMar>
              <w:top w:w="55" w:type="dxa"/>
              <w:start w:w="65" w:type="dxa"/>
              <w:bottom w:w="55" w:type="dxa"/>
              <w:end w:w="65" w:type="dxa"/>
            </w:tcMar>
            <w:shd w:fill="F8F8F5"/>
            <w:vAlign w:val="top"/>
          </w:tcPr>
          <w:p>
            <w:pPr>
              <w:spacing w:after="0"/>
            </w:pPr>
            <w:r>
              <w:t>Accepts only SECTOR_ARRIVAL / SECTOR_TRIAL_A / SECTOR_TRIAL_B and resolves mapped sector/channel/spiral NodePaths; no child-index coupling.</w:t>
            </w:r>
          </w:p>
        </w:tc>
      </w:tr>
      <w:tr>
        <w:trPr>
          <w:cantSplit/>
        </w:trPr>
        <w:tc>
          <w:tcPr>
            <w:tcW w:type="dxa" w:w="3061"/>
            <w:tcMar>
              <w:top w:w="55" w:type="dxa"/>
              <w:start w:w="65" w:type="dxa"/>
              <w:bottom w:w="55" w:type="dxa"/>
              <w:end w:w="65" w:type="dxa"/>
            </w:tcMar>
            <w:vAlign w:val="top"/>
          </w:tcPr>
          <w:p>
            <w:pPr>
              <w:spacing w:after="0"/>
            </w:pPr>
            <w:r>
              <w:t>set_unsolved_route_hint(sector_id, enabled)</w:t>
            </w:r>
          </w:p>
        </w:tc>
        <w:tc>
          <w:tcPr>
            <w:tcW w:type="dxa" w:w="635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Breathing idle cue for the remaining unsolved/uncollected branch.</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set_final_return_guidance(enabled)</w:t>
            </w:r>
          </w:p>
        </w:tc>
        <w:tc>
          <w:tcPr>
            <w:tcW w:type="dxa" w:w="63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Central shimmer, inward particles and optional spatial audio. No state mutation.</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begin_final_activation()</w:t>
            </w:r>
          </w:p>
        </w:tc>
        <w:tc>
          <w:tcPr>
            <w:tcW w:type="dxa" w:w="635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One-shot 5.5–6.0 s sector sync → spiral fill → thin beam sequence. Leaving zone does not cancel.</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set_portal_socket_ready()</w:t>
            </w:r>
          </w:p>
        </w:tc>
        <w:tc>
          <w:tcPr>
            <w:tcW w:type="dxa" w:w="63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Stabilizes socket presentation before portal formation; no trigger activation.</w:t>
            </w:r>
          </w:p>
        </w:tc>
      </w:tr>
    </w:tbl>
    <w:p>
      <w:pPr>
        <w:pStyle w:val="Heading2"/>
      </w:pPr>
      <w:r>
        <w:t>10.3 Explicit central identity mapping</w:t>
      </w:r>
    </w:p>
    <w:p>
      <w:pPr/>
      <w:r>
        <w:t>CentralArenaController validates three independent identity records. Sector, connection channel and spiral branch are linked only by the same identity key and their exported NodePaths; unrelated child indices are never compared or zipped.</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const SECTOR_ARRIVAL: StringName = &amp;"arrival"</w:t>
              <w:br/>
              <w:t>const SECTOR_TRIAL_A: StringName = &amp;"trial_a"</w:t>
              <w:br/>
              <w:t>const SECTOR_TRIAL_B: StringName = &amp;"trial_b"</w:t>
            </w:r>
          </w:p>
        </w:tc>
      </w:tr>
    </w:tbl>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4082"/>
            <w:shd w:fill="283B35"/>
            <w:tcMar>
              <w:top w:w="70" w:type="dxa"/>
              <w:start w:w="70" w:type="dxa"/>
              <w:bottom w:w="70" w:type="dxa"/>
              <w:end w:w="70" w:type="dxa"/>
            </w:tcMar>
          </w:tcPr>
          <w:p>
            <w:pPr>
              <w:spacing w:after="0"/>
            </w:pPr>
            <w:r>
              <w:t>Identity / activation</w:t>
            </w:r>
          </w:p>
        </w:tc>
        <w:tc>
          <w:tcPr>
            <w:tcW w:type="dxa" w:w="1757"/>
            <w:shd w:fill="283B35"/>
            <w:tcMar>
              <w:top w:w="70" w:type="dxa"/>
              <w:start w:w="70" w:type="dxa"/>
              <w:bottom w:w="70" w:type="dxa"/>
              <w:end w:w="70" w:type="dxa"/>
            </w:tcMar>
          </w:tcPr>
          <w:p>
            <w:pPr>
              <w:spacing w:after="0"/>
            </w:pPr>
            <w:r>
              <w:t>Explicit presentation paths (relative to CentralArenaController)</w:t>
            </w:r>
          </w:p>
        </w:tc>
        <w:tc>
          <w:tcPr>
            <w:tcW w:type="dxa" w:w="3572"/>
            <w:shd w:fill="283B35"/>
            <w:tcMar>
              <w:top w:w="70" w:type="dxa"/>
              <w:start w:w="70" w:type="dxa"/>
              <w:bottom w:w="70" w:type="dxa"/>
              <w:end w:w="70" w:type="dxa"/>
            </w:tcMar>
          </w:tcPr>
          <w:p>
            <w:pPr>
              <w:spacing w:after="0"/>
            </w:pPr>
            <w:r>
              <w:t>Command rule</w:t>
            </w:r>
          </w:p>
        </w:tc>
      </w:tr>
      <w:tr>
        <w:trPr>
          <w:cantSplit/>
        </w:trPr>
        <w:tc>
          <w:tcPr>
            <w:tcW w:type="dxa" w:w="4082"/>
            <w:tcMar>
              <w:top w:w="55" w:type="dxa"/>
              <w:start w:w="65" w:type="dxa"/>
              <w:bottom w:w="55" w:type="dxa"/>
              <w:end w:w="65" w:type="dxa"/>
            </w:tcMar>
            <w:vAlign w:val="top"/>
          </w:tcPr>
          <w:p>
            <w:pPr>
              <w:spacing w:after="0"/>
            </w:pPr>
            <w:r>
              <w:t>SECTOR_ARRIVAL</w:t>
              <w:br/>
              <w:t>arrival_activated()</w:t>
            </w:r>
          </w:p>
        </w:tc>
        <w:tc>
          <w:tcPr>
            <w:tcW w:type="dxa" w:w="1757"/>
            <w:tcMar>
              <w:top w:w="55" w:type="dxa"/>
              <w:start w:w="65" w:type="dxa"/>
              <w:bottom w:w="55" w:type="dxa"/>
              <w:end w:w="65" w:type="dxa"/>
            </w:tcMar>
            <w:vAlign w:val="top"/>
          </w:tcPr>
          <w:p>
            <w:pPr>
              <w:spacing w:after="0"/>
            </w:pPr>
            <w:r>
              <w:t>../../../VFXRoot/CentralLightVFX/Sectors/Sector_Arrival</w:t>
              <w:br/>
              <w:t>../../../VFXRoot/CentralLightVFX/ConnectionChannels/Channel_Arrival</w:t>
              <w:br/>
              <w:t>../../../VFXRoot/CentralLightVFX/SpiralBranches/Spiral_Arrival</w:t>
            </w:r>
          </w:p>
        </w:tc>
        <w:tc>
          <w:tcPr>
            <w:tcW w:type="dxa" w:w="3572"/>
            <w:tcMar>
              <w:top w:w="55" w:type="dxa"/>
              <w:start w:w="65" w:type="dxa"/>
              <w:bottom w:w="55" w:type="dxa"/>
              <w:end w:w="65" w:type="dxa"/>
            </w:tcMar>
            <w:vAlign w:val="top"/>
          </w:tcPr>
          <w:p>
            <w:pPr>
              <w:spacing w:after="0"/>
            </w:pPr>
            <w:r>
              <w:t>activate_sector(SECTOR_ARRIVAL); spiral remains reserved for final convergence.</w:t>
            </w:r>
          </w:p>
        </w:tc>
      </w:tr>
      <w:tr>
        <w:trPr>
          <w:cantSplit/>
        </w:trPr>
        <w:tc>
          <w:tcPr>
            <w:tcW w:type="dxa" w:w="4082"/>
            <w:tcMar>
              <w:top w:w="55" w:type="dxa"/>
              <w:start w:w="65" w:type="dxa"/>
              <w:bottom w:w="55" w:type="dxa"/>
              <w:end w:w="65" w:type="dxa"/>
            </w:tcMar>
            <w:shd w:fill="F8F8F5"/>
            <w:vAlign w:val="top"/>
          </w:tcPr>
          <w:p>
            <w:pPr>
              <w:spacing w:after="0"/>
            </w:pPr>
            <w:r>
              <w:t>SECTOR_TRIAL_A</w:t>
              <w:br/>
              <w:t>shard_collected(&amp;"Shard_03")</w:t>
            </w:r>
          </w:p>
        </w:tc>
        <w:tc>
          <w:tcPr>
            <w:tcW w:type="dxa" w:w="1757"/>
            <w:tcMar>
              <w:top w:w="55" w:type="dxa"/>
              <w:start w:w="65" w:type="dxa"/>
              <w:bottom w:w="55" w:type="dxa"/>
              <w:end w:w="65" w:type="dxa"/>
            </w:tcMar>
            <w:shd w:fill="F8F8F5"/>
            <w:vAlign w:val="top"/>
          </w:tcPr>
          <w:p>
            <w:pPr>
              <w:spacing w:after="0"/>
            </w:pPr>
            <w:r>
              <w:t>../../../VFXRoot/CentralLightVFX/Sectors/Sector_TrialA</w:t>
              <w:br/>
              <w:t>../../../VFXRoot/CentralLightVFX/ConnectionChannels/Channel_TrialA</w:t>
              <w:br/>
              <w:t>../../../VFXRoot/CentralLightVFX/SpiralBranches/Spiral_TrialA</w:t>
            </w:r>
          </w:p>
        </w:tc>
        <w:tc>
          <w:tcPr>
            <w:tcW w:type="dxa" w:w="3572"/>
            <w:tcMar>
              <w:top w:w="55" w:type="dxa"/>
              <w:start w:w="65" w:type="dxa"/>
              <w:bottom w:w="55" w:type="dxa"/>
              <w:end w:w="65" w:type="dxa"/>
            </w:tcMar>
            <w:shd w:fill="F8F8F5"/>
            <w:vAlign w:val="top"/>
          </w:tcPr>
          <w:p>
            <w:pPr>
              <w:spacing w:after="0"/>
            </w:pPr>
            <w:r>
              <w:t>activate_sector(SECTOR_TRIAL_A); branch stays active as spatial memory.</w:t>
            </w:r>
          </w:p>
        </w:tc>
      </w:tr>
      <w:tr>
        <w:trPr>
          <w:cantSplit/>
        </w:trPr>
        <w:tc>
          <w:tcPr>
            <w:tcW w:type="dxa" w:w="4082"/>
            <w:tcMar>
              <w:top w:w="55" w:type="dxa"/>
              <w:start w:w="65" w:type="dxa"/>
              <w:bottom w:w="55" w:type="dxa"/>
              <w:end w:w="65" w:type="dxa"/>
            </w:tcMar>
            <w:vAlign w:val="top"/>
          </w:tcPr>
          <w:p>
            <w:pPr>
              <w:spacing w:after="0"/>
            </w:pPr>
            <w:r>
              <w:t>SECTOR_TRIAL_B</w:t>
              <w:br/>
              <w:t>shard_collected(&amp;"Shard_04")</w:t>
            </w:r>
          </w:p>
        </w:tc>
        <w:tc>
          <w:tcPr>
            <w:tcW w:type="dxa" w:w="1757"/>
            <w:tcMar>
              <w:top w:w="55" w:type="dxa"/>
              <w:start w:w="65" w:type="dxa"/>
              <w:bottom w:w="55" w:type="dxa"/>
              <w:end w:w="65" w:type="dxa"/>
            </w:tcMar>
            <w:vAlign w:val="top"/>
          </w:tcPr>
          <w:p>
            <w:pPr>
              <w:spacing w:after="0"/>
            </w:pPr>
            <w:r>
              <w:t>../../../VFXRoot/CentralLightVFX/Sectors/Sector_TrialB</w:t>
              <w:br/>
              <w:t>../../../VFXRoot/CentralLightVFX/ConnectionChannels/Channel_TrialB</w:t>
              <w:br/>
              <w:t>../../../VFXRoot/CentralLightVFX/SpiralBranches/Spiral_TrialB</w:t>
            </w:r>
          </w:p>
        </w:tc>
        <w:tc>
          <w:tcPr>
            <w:tcW w:type="dxa" w:w="3572"/>
            <w:tcMar>
              <w:top w:w="55" w:type="dxa"/>
              <w:start w:w="65" w:type="dxa"/>
              <w:bottom w:w="55" w:type="dxa"/>
              <w:end w:w="65" w:type="dxa"/>
            </w:tcMar>
            <w:vAlign w:val="top"/>
          </w:tcPr>
          <w:p>
            <w:pPr>
              <w:spacing w:after="0"/>
            </w:pPr>
            <w:r>
              <w:t>activate_sector(SECTOR_TRIAL_B); branch stays active as spatial memory.</w:t>
            </w:r>
          </w:p>
        </w:tc>
      </w:tr>
    </w:tbl>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Level02CentralLightVFX (Node3D)</w:t>
              <w:br/>
              <w:t>├── Sectors</w:t>
              <w:br/>
              <w:t>│   ├── Sector_Arrival</w:t>
              <w:br/>
              <w:t>│   ├── Sector_TrialA</w:t>
              <w:br/>
              <w:t>│   └── Sector_TrialB</w:t>
              <w:br/>
              <w:t>├── ConnectionChannels</w:t>
              <w:br/>
              <w:t>│   ├── Channel_Arrival</w:t>
              <w:br/>
              <w:t>│   ├── Channel_TrialA</w:t>
              <w:br/>
              <w:t>│   └── Channel_TrialB</w:t>
              <w:br/>
              <w:t>├── SpiralBranches</w:t>
              <w:br/>
              <w:t>│   ├── Spiral_Arrival</w:t>
              <w:br/>
              <w:t>│   ├── Spiral_TrialA</w:t>
              <w:br/>
              <w:t>│   └── Spiral_TrialB</w:t>
              <w:br/>
              <w:t>├── PortalSocketVFX</w:t>
              <w:br/>
              <w:t>└── FinalBeamVFX</w:t>
            </w:r>
          </w:p>
        </w:tc>
      </w:tr>
    </w:tbl>
    <w:p>
      <w:pPr>
        <w:spacing w:after="20"/>
      </w:pP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7ECF5"/>
            <w:tcMar>
              <w:top w:w="120" w:type="dxa"/>
              <w:start w:w="140" w:type="dxa"/>
              <w:bottom w:w="120" w:type="dxa"/>
              <w:end w:w="140" w:type="dxa"/>
            </w:tcMar>
          </w:tcPr>
          <w:p>
            <w:pPr>
              <w:spacing w:after="40"/>
            </w:pPr>
            <w:r>
              <w:rPr>
                <w:rFonts w:ascii="Liberation Sans" w:hAnsi="Liberation Sans" w:eastAsia="Liberation Sans"/>
                <w:b/>
                <w:color w:val="283B35"/>
              </w:rPr>
              <w:t>Center presence contract</w:t>
            </w:r>
          </w:p>
          <w:p>
            <w:pPr>
              <w:spacing w:after="0" w:line="252" w:lineRule="auto"/>
            </w:pPr>
            <w:r>
              <w:rPr>
                <w:rFonts w:ascii="Liberation Sans" w:hAnsi="Liberation Sans" w:eastAsia="Liberation Sans"/>
              </w:rPr>
              <w:t>CentralArenaController emits only center_presence_changed(bool). It does not inspect shard flags. Level02ProgressController combines presence with both-shard and fog-ready facts.</w:t>
            </w:r>
          </w:p>
        </w:tc>
      </w:tr>
    </w:tbl>
    <w:p>
      <w:pPr>
        <w:spacing w:after="20"/>
      </w:pPr>
    </w:p>
    <w:p>
      <w:pPr>
        <w:pStyle w:val="Heading1"/>
        <w:spacing w:before="200" w:after="100"/>
        <w:keepNext/>
        <w:keepLines/>
      </w:pPr>
      <w:r>
        <w:t>11. Trial A — Three Beams Architecture</w:t>
      </w:r>
    </w:p>
    <w:p>
      <w:pPr>
        <w:spacing w:after="40"/>
        <w:jc w:val="center"/>
      </w:pPr>
      <w:r>
        <w:drawing>
          <wp:inline xmlns:a="http://schemas.openxmlformats.org/drawingml/2006/main" xmlns:pic="http://schemas.openxmlformats.org/drawingml/2006/picture">
            <wp:extent cx="6120000" cy="485379"/>
            <wp:docPr id="4" name="Picture 4"/>
            <wp:cNvGraphicFramePr>
              <a:graphicFrameLocks noChangeAspect="1"/>
            </wp:cNvGraphicFramePr>
            <a:graphic>
              <a:graphicData uri="http://schemas.openxmlformats.org/drawingml/2006/picture">
                <pic:pic>
                  <pic:nvPicPr>
                    <pic:cNvPr id="0" name="trial_a_state.png"/>
                    <pic:cNvPicPr/>
                  </pic:nvPicPr>
                  <pic:blipFill>
                    <a:blip r:embed="rId13"/>
                    <a:stretch>
                      <a:fillRect/>
                    </a:stretch>
                  </pic:blipFill>
                  <pic:spPr>
                    <a:xfrm>
                      <a:off x="0" y="0"/>
                      <a:ext cx="6120000" cy="485379"/>
                    </a:xfrm>
                    <a:prstGeom prst="rect"/>
                  </pic:spPr>
                </pic:pic>
              </a:graphicData>
            </a:graphic>
          </wp:inline>
        </w:drawing>
      </w:r>
    </w:p>
    <w:p>
      <w:pPr>
        <w:spacing w:after="120"/>
        <w:jc w:val="center"/>
      </w:pPr>
      <w:r>
        <w:rPr>
          <w:i/>
          <w:color w:val="6E7772"/>
          <w:sz w:val="17"/>
        </w:rPr>
        <w:t>Figure 3. Trial A local control flow. Correct statues lock permanently for the current scene run.</w:t>
      </w:r>
    </w:p>
    <w:p>
      <w:pPr>
        <w:pStyle w:val="Heading2"/>
        <w:spacing w:before="120" w:after="100"/>
        <w:keepNext/>
        <w:keepLines/>
      </w:pPr>
      <w:r>
        <w:t>11.1 Statue fixed-state model</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141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State index</w:t>
            </w:r>
          </w:p>
        </w:tc>
        <w:tc>
          <w:tcPr>
            <w:tcW w:type="dxa" w:w="249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Relative yaw</w:t>
            </w:r>
          </w:p>
        </w:tc>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Beam target</w:t>
            </w:r>
          </w:p>
        </w:tc>
        <w:tc>
          <w:tcPr>
            <w:tcW w:type="dxa" w:w="323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Result</w:t>
            </w:r>
          </w:p>
        </w:tc>
      </w:tr>
      <w:tr>
        <w:trPr>
          <w:cantSplit/>
        </w:trPr>
        <w:tc>
          <w:tcPr>
            <w:tcW w:type="dxa" w:w="141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0</w:t>
            </w:r>
          </w:p>
        </w:tc>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-60° from inward vector</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Target_Left</w:t>
            </w:r>
          </w:p>
        </w:tc>
        <w:tc>
          <w:tcPr>
            <w:tcW w:type="dxa" w:w="3231"/>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Incorrect; beam bypasses shell left.</w:t>
            </w:r>
          </w:p>
        </w:tc>
      </w:tr>
      <w:tr>
        <w:trPr>
          <w:cantSplit/>
        </w:trPr>
        <w:tc>
          <w:tcPr>
            <w:tcW w:type="dxa" w:w="14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1</w:t>
            </w:r>
          </w:p>
        </w:tc>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0° toward platform center</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Target_Center</w:t>
            </w:r>
          </w:p>
        </w:tc>
        <w:tc>
          <w:tcPr>
            <w:tcW w:type="dxa" w:w="323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Correct; receiver lights and statue locks.</w:t>
            </w:r>
          </w:p>
        </w:tc>
      </w:tr>
      <w:tr>
        <w:trPr>
          <w:cantSplit/>
        </w:trPr>
        <w:tc>
          <w:tcPr>
            <w:tcW w:type="dxa" w:w="141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2</w:t>
            </w:r>
          </w:p>
        </w:tc>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+60° from inward vector</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Target_Right</w:t>
            </w:r>
          </w:p>
        </w:tc>
        <w:tc>
          <w:tcPr>
            <w:tcW w:type="dxa" w:w="3231"/>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Incorrect; beam bypasses shell right.</w:t>
            </w:r>
          </w:p>
        </w:tc>
      </w:tr>
    </w:tbl>
    <w:p>
      <w:pPr>
        <w:spacing w:after="20"/>
      </w:pPr>
    </w:p>
    <w:p>
      <w:pPr>
        <w:pStyle w:val="Heading2"/>
        <w:spacing w:before="120" w:after="100"/>
        <w:keepNext/>
        <w:keepLines/>
      </w:pPr>
      <w:r>
        <w:t>11.2 BeamStatue runtime state</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43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Field</w:t>
            </w:r>
          </w:p>
        </w:tc>
        <w:tc>
          <w:tcPr>
            <w:tcW w:type="dxa" w:w="243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Type / default</w:t>
            </w:r>
          </w:p>
        </w:tc>
        <w:tc>
          <w:tcPr>
            <w:tcW w:type="dxa" w:w="453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Invariant</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statue_id</w:t>
            </w:r>
          </w:p>
        </w:tc>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StringName</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Unique within Trial A.</w:t>
            </w:r>
          </w:p>
        </w:tc>
      </w:tr>
      <w:tr>
        <w:trPr>
          <w:cantSplit/>
        </w:trPr>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current_orientation_index</w:t>
            </w:r>
          </w:p>
        </w:tc>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 initial per statue</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Always 0..2.</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total_orientations</w:t>
            </w:r>
          </w:p>
        </w:tc>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int = 3</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Locked; reject other values in validation.</w:t>
            </w:r>
          </w:p>
        </w:tc>
      </w:tr>
      <w:tr>
        <w:trPr>
          <w:cantSplit/>
        </w:trPr>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correct_orientation_index</w:t>
            </w:r>
          </w:p>
        </w:tc>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 = 1</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Same relative model for all statues.</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locked</w:t>
            </w:r>
          </w:p>
        </w:tc>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bool = false</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Once true, never false in current run.</w:t>
            </w:r>
          </w:p>
        </w:tc>
      </w:tr>
      <w:tr>
        <w:trPr>
          <w:cantSplit/>
        </w:trPr>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rotating</w:t>
            </w:r>
          </w:p>
        </w:tc>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bool = false</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Input ignored while true; never queued.</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cooldown_remaining</w:t>
            </w:r>
          </w:p>
        </w:tc>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float</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Minimum 0.35 s between accepted interactions.</w:t>
            </w:r>
          </w:p>
        </w:tc>
      </w:tr>
      <w:tr>
        <w:trPr>
          <w:cantSplit/>
        </w:trPr>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interaction_generation</w:t>
            </w:r>
          </w:p>
        </w:tc>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Invalidates stale tween completion if scene exits/frees.</w:t>
            </w:r>
          </w:p>
        </w:tc>
      </w:tr>
    </w:tbl>
    <w:p>
      <w:pPr>
        <w:spacing w:after="20"/>
      </w:pPr>
    </w:p>
    <w:p>
      <w:pPr>
        <w:pStyle w:val="Heading2"/>
        <w:spacing w:before="120" w:after="100"/>
        <w:keepNext/>
        <w:keepLines/>
      </w:pPr>
      <w:r>
        <w:t>11.3 BeamStatue exports and public methods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83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Export</w:t>
            </w:r>
          </w:p>
        </w:tc>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Type</w:t>
            </w:r>
          </w:p>
        </w:tc>
        <w:tc>
          <w:tcPr>
            <w:tcW w:type="dxa" w:w="430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Value / binding</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statue_id</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StringName</w:t>
            </w:r>
          </w:p>
        </w:tc>
        <w:tc>
          <w:tcPr>
            <w:tcW w:type="dxa" w:w="430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A1/A2/A3</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initial_orientation_index</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w:t>
            </w:r>
          </w:p>
        </w:tc>
        <w:tc>
          <w:tcPr>
            <w:tcW w:type="dxa" w:w="430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A1=0, A2=2, A3=0</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total_orientations</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int</w:t>
            </w:r>
          </w:p>
        </w:tc>
        <w:tc>
          <w:tcPr>
            <w:tcW w:type="dxa" w:w="430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3</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correct_orientation_index</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w:t>
            </w:r>
          </w:p>
        </w:tc>
        <w:tc>
          <w:tcPr>
            <w:tcW w:type="dxa" w:w="430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1</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orientation_yaw_degrees</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Array[float]</w:t>
            </w:r>
          </w:p>
        </w:tc>
        <w:tc>
          <w:tcPr>
            <w:tcW w:type="dxa" w:w="430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[-60.0, 0.0, 60.0]</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rotation_duration</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float</w:t>
            </w:r>
          </w:p>
        </w:tc>
        <w:tc>
          <w:tcPr>
            <w:tcW w:type="dxa" w:w="430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0.40 s</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interaction_cooldown</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float</w:t>
            </w:r>
          </w:p>
        </w:tc>
        <w:tc>
          <w:tcPr>
            <w:tcW w:type="dxa" w:w="430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0.35 s</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interaction_distance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float</w:t>
            </w:r>
          </w:p>
        </w:tc>
        <w:tc>
          <w:tcPr>
            <w:tcW w:type="dxa" w:w="430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2.2 m</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rotation_pivot_path</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NodePath</w:t>
            </w:r>
          </w:p>
        </w:tc>
        <w:tc>
          <w:tcPr>
            <w:tcW w:type="dxa" w:w="430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RotationPivot</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beam_target_paths</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Array[NodePath]</w:t>
            </w:r>
          </w:p>
        </w:tc>
        <w:tc>
          <w:tcPr>
            <w:tcW w:type="dxa" w:w="430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Left/Center/Right markers</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beam_emitter_path</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NodePath</w:t>
            </w:r>
          </w:p>
        </w:tc>
        <w:tc>
          <w:tcPr>
            <w:tcW w:type="dxa" w:w="430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VFX adapter reference</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prompt_path</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NodePath</w:t>
            </w:r>
          </w:p>
        </w:tc>
        <w:tc>
          <w:tcPr>
            <w:tcW w:type="dxa" w:w="430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WorldInteractionPrompt</w:t>
            </w:r>
          </w:p>
        </w:tc>
      </w:tr>
    </w:tbl>
    <w:p>
      <w:pPr>
        <w:spacing w:after="20"/>
      </w:pP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396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Method</w:t>
            </w:r>
          </w:p>
        </w:tc>
        <w:tc>
          <w:tcPr>
            <w:tcW w:type="dxa" w:w="5443"/>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Behavior</w:t>
            </w:r>
          </w:p>
        </w:tc>
      </w:tr>
      <w:tr>
        <w:trPr>
          <w:cantSplit/>
        </w:trPr>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can_player_interact(player) -&gt; bool</w:t>
            </w:r>
          </w:p>
        </w:tc>
        <w:tc>
          <w:tcPr>
            <w:tcW w:type="dxa" w:w="544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True only if player in range/line-of-sight, statue unlocked, not rotating and cooldown elapsed.</w:t>
            </w:r>
          </w:p>
        </w:tc>
      </w:tr>
      <w:tr>
        <w:trPr>
          <w:cantSplit/>
        </w:trPr>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interact(player) -&gt; void</w:t>
            </w:r>
          </w:p>
        </w:tc>
        <w:tc>
          <w:tcPr>
            <w:tcW w:type="dxa" w:w="544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Existing Player contract; requests next fixed orientation.</w:t>
            </w:r>
          </w:p>
        </w:tc>
      </w:tr>
      <w:tr>
        <w:trPr>
          <w:cantSplit/>
        </w:trPr>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request_next_orientation() -&gt; void</w:t>
            </w:r>
          </w:p>
        </w:tc>
        <w:tc>
          <w:tcPr>
            <w:tcW w:type="dxa" w:w="544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Computes (index+1)%3, starts 0.40 s eased yaw tween, ignores input until completion.</w:t>
            </w:r>
          </w:p>
        </w:tc>
      </w:tr>
      <w:tr>
        <w:trPr>
          <w:cantSplit/>
        </w:trPr>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apply_orientation_visual(index, immediate=false)</w:t>
            </w:r>
          </w:p>
        </w:tc>
        <w:tc>
          <w:tcPr>
            <w:tcW w:type="dxa" w:w="544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Sets pivot yaw and tells beam adapter to update target continuously or by ≥70% of rotation.</w:t>
            </w:r>
          </w:p>
        </w:tc>
      </w:tr>
      <w:tr>
        <w:trPr>
          <w:cantSplit/>
        </w:trPr>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get_beam_target_position() -&gt; Vector3</w:t>
            </w:r>
          </w:p>
        </w:tc>
        <w:tc>
          <w:tcPr>
            <w:tcW w:type="dxa" w:w="544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Returns global position of marker matching current index.</w:t>
            </w:r>
          </w:p>
        </w:tc>
      </w:tr>
      <w:tr>
        <w:trPr>
          <w:cantSplit/>
        </w:trPr>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lock_statue() -&gt; void</w:t>
            </w:r>
          </w:p>
        </w:tc>
        <w:tc>
          <w:tcPr>
            <w:tcW w:type="dxa" w:w="544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Sets locked once, disables interaction/prompt, plays warm pulse and emits statue_locked.</w:t>
            </w:r>
          </w:p>
        </w:tc>
      </w:tr>
      <w:tr>
        <w:trPr>
          <w:cantSplit/>
        </w:trPr>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show_assistance(level: int)</w:t>
            </w:r>
          </w:p>
        </w:tc>
        <w:tc>
          <w:tcPr>
            <w:tcW w:type="dxa" w:w="544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Level 1 receiver pulse; level 2 ghost inward line; level 3 correct-state pause behavior.</w:t>
            </w:r>
          </w:p>
        </w:tc>
      </w:tr>
    </w:tbl>
    <w:p>
      <w:pPr>
        <w:spacing w:after="20"/>
      </w:pPr>
    </w:p>
    <w:p>
      <w:pPr>
        <w:pStyle w:val="Heading2"/>
        <w:spacing w:before="120" w:after="100"/>
        <w:keepNext/>
        <w:keepLines/>
      </w:pPr>
      <w:r>
        <w:t>11.4 TrialAController aggregate logic</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94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Event / method</w:t>
            </w:r>
          </w:p>
        </w:tc>
        <w:tc>
          <w:tcPr>
            <w:tcW w:type="dxa" w:w="6463"/>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Required behavior</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statue_locked(statue_id)</w:t>
            </w:r>
          </w:p>
        </w:tc>
        <w:tc>
          <w:tcPr>
            <w:tcW w:type="dxa" w:w="646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Accept each ID once; derive locked_count from three booleans; reset no-progress timer.</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locked_count 1/3 or 2/3</w:t>
            </w:r>
          </w:p>
        </w:tc>
        <w:tc>
          <w:tcPr>
            <w:tcW w:type="dxa" w:w="646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Tell TrialAVFX to light matching shell segment; no global event.</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locked_count 3/3</w:t>
            </w:r>
          </w:p>
        </w:tc>
        <w:tc>
          <w:tcPr>
            <w:tcW w:type="dxa" w:w="646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Latch solution; disable all statue interactions; begin shell reveal.</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reveal_complete</w:t>
            </w:r>
          </w:p>
        </w:tc>
        <w:tc>
          <w:tcPr>
            <w:tcW w:type="dxa" w:w="6463"/>
            <w:tcMar>
              <w:top w:w="55" w:type="dxa"/>
              <w:start w:w="65" w:type="dxa"/>
              <w:bottom w:w="55" w:type="dxa"/>
              <w:end w:w="65" w:type="dxa"/>
            </w:tcMar>
            <w:shd w:fill="F8F8F5"/>
            <w:vAlign w:val="top"/>
          </w:tcPr>
          <w:p>
            <w:pPr>
              <w:spacing w:after="0"/>
            </w:pPr>
            <w:r>
              <w:t>Call ShardSlot_A.reveal(); emit trial_completed(&amp;"trial_a") once. ShardSlot_A emits shard_available(&amp;"Shard_03") only after the child SoulShard is actually enabled.</w:t>
            </w:r>
          </w:p>
        </w:tc>
      </w:tr>
      <w:tr>
        <w:trPr>
          <w:cantSplit/>
        </w:trPr>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Player leaves/re-enters</w:t>
            </w:r>
          </w:p>
        </w:tc>
        <w:tc>
          <w:tcPr>
            <w:tcW w:type="dxa" w:w="646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 reset. Current indices and locked flags persist.</w:t>
            </w:r>
          </w:p>
        </w:tc>
      </w:tr>
      <w:tr>
        <w:trPr>
          <w:cantSplit/>
        </w:trPr>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Missing reveal VFX callback</w:t>
            </w:r>
          </w:p>
        </w:tc>
        <w:tc>
          <w:tcPr>
            <w:tcW w:type="dxa" w:w="646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Fallback timer completes reveal and enables shard with warning.</w:t>
            </w:r>
          </w:p>
        </w:tc>
      </w:tr>
    </w:tbl>
    <w:p>
      <w:pPr>
        <w:spacing w:after="20"/>
      </w:pPr>
    </w:p>
    <w:p>
      <w:pPr>
        <w:pStyle w:val="Heading2"/>
        <w:spacing w:before="120" w:after="100"/>
        <w:keepNext/>
        <w:keepLines/>
      </w:pPr>
      <w:r>
        <w:t>11.5 Assistance thresholds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83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Elapsed without a new lock</w:t>
            </w:r>
          </w:p>
        </w:tc>
        <w:tc>
          <w:tcPr>
            <w:tcW w:type="dxa" w:w="657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Assistance</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35 s</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Pulse shell receivers in order; brighten nearest unsolved lens slightly.</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55 s or 6 rotations without progress</w:t>
            </w:r>
          </w:p>
        </w:tc>
        <w:tc>
          <w:tcPr>
            <w:tcW w:type="dxa" w:w="657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Show a 1.5 s faint ghost line toward center for nearest unsolved statue.</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80 s</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When next unsolved statue reaches correct state, hold 0.7 s before another rotation can be accepted. No auto-solve.</w:t>
            </w:r>
          </w:p>
        </w:tc>
      </w:tr>
    </w:tbl>
    <w:p>
      <w:pPr>
        <w:spacing w:after="20"/>
      </w:pPr>
    </w:p>
    <w:p>
      <w:pPr>
        <w:pStyle w:val="Heading1"/>
        <w:spacing w:before="200" w:after="100"/>
        <w:keepNext/>
        <w:keepLines/>
      </w:pPr>
      <w:r>
        <w:t>12. Trial B — Echo of Light Architecture</w:t>
      </w:r>
    </w:p>
    <w:p>
      <w:pPr>
        <w:spacing w:after="40"/>
        <w:jc w:val="center"/>
      </w:pPr>
      <w:r>
        <w:drawing>
          <wp:inline xmlns:a="http://schemas.openxmlformats.org/drawingml/2006/main" xmlns:pic="http://schemas.openxmlformats.org/drawingml/2006/picture">
            <wp:extent cx="6120000" cy="729109"/>
            <wp:docPr id="5" name="Picture 5"/>
            <wp:cNvGraphicFramePr>
              <a:graphicFrameLocks noChangeAspect="1"/>
            </wp:cNvGraphicFramePr>
            <a:graphic>
              <a:graphicData uri="http://schemas.openxmlformats.org/drawingml/2006/picture">
                <pic:pic>
                  <pic:nvPicPr>
                    <pic:cNvPr id="0" name="trial_b_state.png"/>
                    <pic:cNvPicPr/>
                  </pic:nvPicPr>
                  <pic:blipFill>
                    <a:blip r:embed="rId14"/>
                    <a:stretch>
                      <a:fillRect/>
                    </a:stretch>
                  </pic:blipFill>
                  <pic:spPr>
                    <a:xfrm>
                      <a:off x="0" y="0"/>
                      <a:ext cx="6120000" cy="729109"/>
                    </a:xfrm>
                    <a:prstGeom prst="rect"/>
                  </pic:spPr>
                </pic:pic>
              </a:graphicData>
            </a:graphic>
          </wp:inline>
        </w:drawing>
      </w:r>
    </w:p>
    <w:p>
      <w:pPr>
        <w:spacing w:after="120"/>
        <w:jc w:val="center"/>
      </w:pPr>
      <w:r>
        <w:rPr>
          <w:i/>
          <w:color w:val="6E7772"/>
          <w:sz w:val="17"/>
        </w:rPr>
        <w:t>Figure 4. Trial B cumulative state machine. Completed petals persist; only current stage input restarts.</w:t>
      </w:r>
    </w:p>
    <w:p>
      <w:pPr>
        <w:pStyle w:val="Heading2"/>
        <w:spacing w:before="120" w:after="100"/>
        <w:keepNext/>
        <w:keepLines/>
      </w:pPr>
      <w:r>
        <w:t>12.1 Locked data</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83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Field</w:t>
            </w:r>
          </w:p>
        </w:tc>
        <w:tc>
          <w:tcPr>
            <w:tcW w:type="dxa" w:w="657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Value</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master_sequence</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[&amp;"leaf", &amp;"sun", &amp;"wave", &amp;"star"]</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stage lengths</w:t>
            </w:r>
          </w:p>
        </w:tc>
        <w:tc>
          <w:tcPr>
            <w:tcW w:type="dxa" w:w="657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1, 2, 3, 4</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procedural/random sequence</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Forbidden for first playable</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7"/>
              </w:rPr>
              <w:t>completed petal persistence</w:t>
            </w:r>
          </w:p>
        </w:tc>
        <w:tc>
          <w:tcPr>
            <w:tcW w:type="dxa" w:w="657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7"/>
              </w:rPr>
              <w:t>Permanent for current scene run</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wrong input reset</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current_input_index = 0 for current stage only</w:t>
            </w:r>
          </w:p>
        </w:tc>
      </w:tr>
    </w:tbl>
    <w:p>
      <w:pPr>
        <w:spacing w:after="20"/>
      </w:pPr>
    </w:p>
    <w:p>
      <w:pPr>
        <w:pStyle w:val="Heading2"/>
        <w:spacing w:before="120" w:after="100"/>
        <w:keepNext/>
        <w:keepLines/>
      </w:pPr>
      <w:r>
        <w:t>12.2 TrialBController runtime fields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66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Field</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Type / range</w:t>
            </w:r>
          </w:p>
        </w:tc>
        <w:tc>
          <w:tcPr>
            <w:tcW w:type="dxa" w:w="419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Meaning</w:t>
            </w:r>
          </w:p>
        </w:tc>
      </w:tr>
      <w:tr>
        <w:trPr>
          <w:cantSplit/>
        </w:trPr>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state</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TrialBState enum</w:t>
            </w:r>
          </w:p>
        </w:tc>
        <w:tc>
          <w:tcPr>
            <w:tcW w:type="dxa" w:w="419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Authoritative local FSM state.</w:t>
            </w:r>
          </w:p>
        </w:tc>
      </w:tr>
      <w:tr>
        <w:trPr>
          <w:cantSplit/>
        </w:trPr>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current_stage_index</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 0..3</w:t>
            </w:r>
          </w:p>
        </w:tc>
        <w:tc>
          <w:tcPr>
            <w:tcW w:type="dxa" w:w="419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Zero-based stage; expected length = index + 1.</w:t>
            </w:r>
          </w:p>
        </w:tc>
      </w:tr>
      <w:tr>
        <w:trPr>
          <w:cantSplit/>
        </w:trPr>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current_input_index</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int 0..stage length</w:t>
            </w:r>
          </w:p>
        </w:tc>
        <w:tc>
          <w:tcPr>
            <w:tcW w:type="dxa" w:w="419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Next expected symbol position.</w:t>
            </w:r>
          </w:p>
        </w:tc>
      </w:tr>
      <w:tr>
        <w:trPr>
          <w:cantSplit/>
        </w:trPr>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completed_stage_count</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int 0..4</w:t>
            </w:r>
          </w:p>
        </w:tc>
        <w:tc>
          <w:tcPr>
            <w:tcW w:type="dxa" w:w="419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Number of permanently open petals.</w:t>
            </w:r>
          </w:p>
        </w:tc>
      </w:tr>
      <w:tr>
        <w:trPr>
          <w:cantSplit/>
        </w:trPr>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fail_count_current_stage</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int &gt;=0</w:t>
            </w:r>
          </w:p>
        </w:tc>
        <w:tc>
          <w:tcPr>
            <w:tcW w:type="dxa" w:w="419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Resets only when stage succeeds.</w:t>
            </w:r>
          </w:p>
        </w:tc>
      </w:tr>
      <w:tr>
        <w:trPr>
          <w:cantSplit/>
        </w:trPr>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assistance_mode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NORMAL / SLOW / NEXT_PAD_HINT</w:t>
            </w:r>
          </w:p>
        </w:tc>
        <w:tc>
          <w:tcPr>
            <w:tcW w:type="dxa" w:w="419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Derived from current-stage fail count.</w:t>
            </w:r>
          </w:p>
        </w:tc>
      </w:tr>
      <w:tr>
        <w:trPr>
          <w:cantSplit/>
        </w:trPr>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intro_played</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bool</w:t>
            </w:r>
          </w:p>
        </w:tc>
        <w:tc>
          <w:tcPr>
            <w:tcW w:type="dxa" w:w="419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Prevents intro replay after first entry.</w:t>
            </w:r>
          </w:p>
        </w:tc>
      </w:tr>
      <w:tr>
        <w:trPr>
          <w:cantSplit/>
        </w:trPr>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player_inside_trial</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bool</w:t>
            </w:r>
          </w:p>
        </w:tc>
        <w:tc>
          <w:tcPr>
            <w:tcW w:type="dxa" w:w="419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Controls re-entry replay behavior.</w:t>
            </w:r>
          </w:p>
        </w:tc>
      </w:tr>
      <w:tr>
        <w:trPr>
          <w:cantSplit/>
        </w:trPr>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trial_completed</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bool</w:t>
            </w:r>
          </w:p>
        </w:tc>
        <w:tc>
          <w:tcPr>
            <w:tcW w:type="dxa" w:w="419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One-way latch.</w:t>
            </w:r>
          </w:p>
        </w:tc>
      </w:tr>
      <w:tr>
        <w:trPr>
          <w:cantSplit/>
        </w:trPr>
        <w:tc>
          <w:tcPr>
            <w:tcW w:type="dxa" w:w="2664"/>
            <w:tcMar>
              <w:top w:w="55" w:type="dxa"/>
              <w:start w:w="65" w:type="dxa"/>
              <w:bottom w:w="55" w:type="dxa"/>
              <w:end w:w="65" w:type="dxa"/>
            </w:tcMar>
            <w:shd w:fill="F8F8F5"/>
            <w:vAlign w:val="top"/>
          </w:tcPr>
          <w:p>
            <w:pPr>
              <w:spacing w:after="0"/>
            </w:pPr>
            <w:r>
              <w:t>shard_revealed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bool</w:t>
            </w:r>
          </w:p>
        </w:tc>
        <w:tc>
          <w:tcPr>
            <w:tcW w:type="dxa" w:w="4195"/>
            <w:tcMar>
              <w:top w:w="55" w:type="dxa"/>
              <w:start w:w="65" w:type="dxa"/>
              <w:bottom w:w="55" w:type="dxa"/>
              <w:end w:w="65" w:type="dxa"/>
            </w:tcMar>
            <w:shd w:fill="F8F8F5"/>
            <w:vAlign w:val="top"/>
          </w:tcPr>
          <w:p>
            <w:pPr>
              <w:spacing w:after="0"/>
            </w:pPr>
            <w:r>
              <w:t>One-way local fact after ShardSlot_B.reveal(); not a shard_available signal owner.</w:t>
            </w:r>
          </w:p>
        </w:tc>
      </w:tr>
      <w:tr>
        <w:trPr>
          <w:cantSplit/>
        </w:trPr>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presentation_generation</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int</w:t>
            </w:r>
          </w:p>
        </w:tc>
        <w:tc>
          <w:tcPr>
            <w:tcW w:type="dxa" w:w="419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Cancels stale await/timer sequence callbacks.</w:t>
            </w:r>
          </w:p>
        </w:tc>
      </w:tr>
    </w:tbl>
    <w:p>
      <w:pPr>
        <w:spacing w:after="20"/>
      </w:pPr>
    </w:p>
    <w:p>
      <w:pPr>
        <w:pStyle w:val="Heading2"/>
        <w:spacing w:before="120" w:after="100"/>
        <w:keepNext/>
        <w:keepLines/>
      </w:pPr>
      <w:r>
        <w:t>12.3 Exported fields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89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Export</w:t>
            </w:r>
          </w:p>
        </w:tc>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Type</w:t>
            </w:r>
          </w:p>
        </w:tc>
        <w:tc>
          <w:tcPr>
            <w:tcW w:type="dxa" w:w="425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Locked/default value</w:t>
            </w:r>
          </w:p>
        </w:tc>
      </w:tr>
      <w:tr>
        <w:trPr>
          <w:cantSplit/>
        </w:trPr>
        <w:tc>
          <w:tcPr>
            <w:tcW w:type="dxa" w:w="2891"/>
            <w:tcMar>
              <w:top w:w="55" w:type="dxa"/>
              <w:start w:w="65" w:type="dxa"/>
              <w:bottom w:w="55" w:type="dxa"/>
              <w:end w:w="65" w:type="dxa"/>
            </w:tcMar>
            <w:vAlign w:val="top"/>
          </w:tcPr>
          <w:p>
            <w:pPr>
              <w:spacing w:after="0"/>
            </w:pPr>
            <w:r>
              <w:t>trial_id / expected_shard_id</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StringName</w:t>
            </w:r>
          </w:p>
        </w:tc>
        <w:tc>
          <w:tcPr>
            <w:tcW w:type="dxa" w:w="4252"/>
            <w:tcMar>
              <w:top w:w="55" w:type="dxa"/>
              <w:start w:w="65" w:type="dxa"/>
              <w:bottom w:w="55" w:type="dxa"/>
              <w:end w:w="65" w:type="dxa"/>
            </w:tcMar>
            <w:vAlign w:val="top"/>
          </w:tcPr>
          <w:p>
            <w:pPr>
              <w:spacing w:after="0"/>
            </w:pPr>
            <w:r>
              <w:t>&amp;"trial_b" / &amp;"Shard_04"</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master_sequence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Array[StringName]</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leaf, sun, wave, star</w:t>
            </w:r>
          </w:p>
        </w:tc>
      </w:tr>
      <w:tr>
        <w:trPr>
          <w:cantSplit/>
        </w:trPr>
        <w:tc>
          <w:tcPr>
            <w:tcW w:type="dxa" w:w="2891"/>
            <w:tcMar>
              <w:top w:w="55" w:type="dxa"/>
              <w:start w:w="65" w:type="dxa"/>
              <w:bottom w:w="55" w:type="dxa"/>
              <w:end w:w="65" w:type="dxa"/>
            </w:tcMar>
            <w:vAlign w:val="top"/>
          </w:tcPr>
          <w:p>
            <w:pPr>
              <w:spacing w:after="0"/>
            </w:pPr>
            <w:r>
              <w:t>pads_root_path</w:t>
            </w:r>
          </w:p>
        </w:tc>
        <w:tc>
          <w:tcPr>
            <w:tcW w:type="dxa" w:w="2268"/>
            <w:tcMar>
              <w:top w:w="55" w:type="dxa"/>
              <w:start w:w="65" w:type="dxa"/>
              <w:bottom w:w="55" w:type="dxa"/>
              <w:end w:w="65" w:type="dxa"/>
            </w:tcMar>
            <w:vAlign w:val="top"/>
          </w:tcPr>
          <w:p>
            <w:pPr>
              <w:spacing w:after="0"/>
            </w:pPr>
            <w:r>
              <w:t>NodePath</w:t>
            </w:r>
          </w:p>
        </w:tc>
        <w:tc>
          <w:tcPr>
            <w:tcW w:type="dxa" w:w="4252"/>
            <w:tcMar>
              <w:top w:w="55" w:type="dxa"/>
              <w:start w:w="65" w:type="dxa"/>
              <w:bottom w:w="55" w:type="dxa"/>
              <w:end w:w="65" w:type="dxa"/>
            </w:tcMar>
            <w:vAlign w:val="top"/>
          </w:tcPr>
          <w:p>
            <w:pPr>
              <w:spacing w:after="0"/>
            </w:pPr>
            <w:r>
              <w:t>../Pads — dedicated root whose direct typed children each export symbol_id</w:t>
            </w:r>
          </w:p>
        </w:tc>
      </w:tr>
      <w:tr>
        <w:trPr>
          <w:cantSplit/>
        </w:trPr>
        <w:tc>
          <w:tcPr>
            <w:tcW w:type="dxa" w:w="2891"/>
            <w:tcMar>
              <w:top w:w="55" w:type="dxa"/>
              <w:start w:w="65" w:type="dxa"/>
              <w:bottom w:w="55" w:type="dxa"/>
              <w:end w:w="65" w:type="dxa"/>
            </w:tcMar>
            <w:shd w:fill="F8F8F5"/>
            <w:vAlign w:val="top"/>
          </w:tcPr>
          <w:p>
            <w:pPr>
              <w:spacing w:after="0"/>
            </w:pPr>
            <w:r>
              <w:t>pads_by_id</w:t>
            </w:r>
          </w:p>
        </w:tc>
        <w:tc>
          <w:tcPr>
            <w:tcW w:type="dxa" w:w="2268"/>
            <w:tcMar>
              <w:top w:w="55" w:type="dxa"/>
              <w:start w:w="65" w:type="dxa"/>
              <w:bottom w:w="55" w:type="dxa"/>
              <w:end w:w="65" w:type="dxa"/>
            </w:tcMar>
            <w:shd w:fill="F8F8F5"/>
            <w:vAlign w:val="top"/>
          </w:tcPr>
          <w:p>
            <w:pPr>
              <w:spacing w:after="0"/>
            </w:pPr>
            <w:r>
              <w:t>Dictionary[StringName, TrialBSymbolPad]</w:t>
            </w:r>
          </w:p>
        </w:tc>
        <w:tc>
          <w:tcPr>
            <w:tcW w:type="dxa" w:w="4252"/>
            <w:tcMar>
              <w:top w:w="55" w:type="dxa"/>
              <w:start w:w="65" w:type="dxa"/>
              <w:bottom w:w="55" w:type="dxa"/>
              <w:end w:w="65" w:type="dxa"/>
            </w:tcMar>
            <w:shd w:fill="F8F8F5"/>
            <w:vAlign w:val="top"/>
          </w:tcPr>
          <w:p>
            <w:pPr>
              <w:spacing w:after="0"/>
            </w:pPr>
            <w:r>
              <w:t>Built at startup from Pads direct children; order-independent; duplicates/missing IDs fail validation</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progress_ring_path</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Trial B VFX adapter</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central_bud_path</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NodePath</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Gameplay/VFX binding</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replay_interactor_path</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CentralBudGameplay/ReplayInteractor</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shard_slot_path</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NodePath</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ShardSlot_B</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trial_presence_zone_path</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NodePath</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TrialPresenceZone</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normal_symbol_glow</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0.75 s</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normal_gap</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0.40 s</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assisted_symbol_glow</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1.20 s</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assisted_gap</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0.60 s</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intro_duration</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1.00 s</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error_settle_duration</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0.80 s</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stage_success_duration</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1.20 s</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next_stage_delay</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0.60 s</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final_reveal_duration</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2.40 s</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hint_pulse_interval</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2.00 s</w:t>
            </w:r>
          </w:p>
        </w:tc>
      </w:tr>
      <w:tr>
        <w:trPr>
          <w:cantSplit/>
        </w:trPr>
        <w:tc>
          <w:tcPr>
            <w:tcW w:type="dxa" w:w="289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pad_rearm_distance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1.35 m</w:t>
            </w:r>
          </w:p>
        </w:tc>
      </w:tr>
      <w:tr>
        <w:trPr>
          <w:cantSplit/>
        </w:trPr>
        <w:tc>
          <w:tcPr>
            <w:tcW w:type="dxa" w:w="289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manual_replay_distance</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float</w:t>
            </w:r>
          </w:p>
        </w:tc>
        <w:tc>
          <w:tcPr>
            <w:tcW w:type="dxa" w:w="425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2.5 m</w:t>
            </w:r>
          </w:p>
        </w:tc>
      </w:tr>
      <w:tr>
        <w:trPr>
          <w:cantSplit/>
        </w:trPr>
        <w:tc>
          <w:tcPr>
            <w:tcW w:type="dxa" w:w="3364"/>
          </w:tcPr>
          <w:p>
            <w:pPr>
              <w:spacing w:after="0"/>
            </w:pPr>
            <w:r>
              <w:t>petal_paths</w:t>
            </w:r>
          </w:p>
        </w:tc>
        <w:tc>
          <w:tcPr>
            <w:tcW w:type="dxa" w:w="3364"/>
          </w:tcPr>
          <w:p>
            <w:pPr>
              <w:spacing w:after="0"/>
            </w:pPr>
            <w:r>
              <w:t>Array[NodePath]</w:t>
            </w:r>
          </w:p>
        </w:tc>
        <w:tc>
          <w:tcPr>
            <w:tcW w:type="dxa" w:w="3364"/>
          </w:tcPr>
          <w:p>
            <w:pPr>
              <w:spacing w:after="0"/>
            </w:pPr>
            <w:r>
              <w:t>Exactly four stage-progress petals; stage index mapping only, never symbol/pad identity mapping</w:t>
            </w:r>
          </w:p>
        </w:tc>
      </w:tr>
    </w:tbl>
    <w:p>
      <w:pPr>
        <w:pStyle w:val="Heading2"/>
      </w:pPr>
      <w:r>
        <w:t>12.4 Pad identity registry and validation</w:t>
      </w:r>
    </w:p>
    <w:p>
      <w:pPr/>
      <w:r>
        <w:t>TrialBController resolves sequence symbols through a dictionary built from typed direct children of the dedicated Pads node. Array order, child order, clockwise placement and world coordinates are non-authoritative.</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664"/>
            <w:shd w:fill="283B35"/>
            <w:tcMar>
              <w:top w:w="70" w:type="dxa"/>
              <w:start w:w="70" w:type="dxa"/>
              <w:bottom w:w="70" w:type="dxa"/>
              <w:end w:w="70" w:type="dxa"/>
            </w:tcMar>
          </w:tcPr>
          <w:p>
            <w:pPr>
              <w:spacing w:after="0"/>
            </w:pPr>
            <w:r>
              <w:t>Item</w:t>
            </w:r>
          </w:p>
        </w:tc>
        <w:tc>
          <w:tcPr>
            <w:tcW w:type="dxa" w:w="2551"/>
            <w:shd w:fill="283B35"/>
            <w:tcMar>
              <w:top w:w="70" w:type="dxa"/>
              <w:start w:w="70" w:type="dxa"/>
              <w:bottom w:w="70" w:type="dxa"/>
              <w:end w:w="70" w:type="dxa"/>
            </w:tcMar>
          </w:tcPr>
          <w:p>
            <w:pPr>
              <w:spacing w:after="0"/>
            </w:pPr>
            <w:r>
              <w:t>Required value</w:t>
            </w:r>
          </w:p>
        </w:tc>
        <w:tc>
          <w:tcPr>
            <w:tcW w:type="dxa" w:w="4195"/>
            <w:shd w:fill="283B35"/>
            <w:tcMar>
              <w:top w:w="70" w:type="dxa"/>
              <w:start w:w="70" w:type="dxa"/>
              <w:bottom w:w="70" w:type="dxa"/>
              <w:end w:w="70" w:type="dxa"/>
            </w:tcMar>
          </w:tcPr>
          <w:p>
            <w:pPr>
              <w:spacing w:after="0"/>
            </w:pPr>
            <w:r>
              <w:t>Validation / use</w:t>
            </w:r>
          </w:p>
        </w:tc>
      </w:tr>
      <w:tr>
        <w:trPr>
          <w:cantSplit/>
        </w:trPr>
        <w:tc>
          <w:tcPr>
            <w:tcW w:type="dxa" w:w="2664"/>
            <w:tcMar>
              <w:top w:w="55" w:type="dxa"/>
              <w:start w:w="65" w:type="dxa"/>
              <w:bottom w:w="55" w:type="dxa"/>
              <w:end w:w="65" w:type="dxa"/>
            </w:tcMar>
            <w:vAlign w:val="top"/>
          </w:tcPr>
          <w:p>
            <w:pPr>
              <w:spacing w:after="0"/>
            </w:pPr>
            <w:r>
              <w:t>SymbolPad_Leaf.symbol_id</w:t>
            </w:r>
          </w:p>
        </w:tc>
        <w:tc>
          <w:tcPr>
            <w:tcW w:type="dxa" w:w="2551"/>
            <w:tcMar>
              <w:top w:w="55" w:type="dxa"/>
              <w:start w:w="65" w:type="dxa"/>
              <w:bottom w:w="55" w:type="dxa"/>
              <w:end w:w="65" w:type="dxa"/>
            </w:tcMar>
            <w:vAlign w:val="top"/>
          </w:tcPr>
          <w:p>
            <w:pPr>
              <w:spacing w:after="0"/>
            </w:pPr>
            <w:r>
              <w:t>&amp;"leaf"</w:t>
            </w:r>
          </w:p>
        </w:tc>
        <w:tc>
          <w:tcPr>
            <w:tcW w:type="dxa" w:w="4195"/>
            <w:tcMar>
              <w:top w:w="55" w:type="dxa"/>
              <w:start w:w="65" w:type="dxa"/>
              <w:bottom w:w="55" w:type="dxa"/>
              <w:end w:w="65" w:type="dxa"/>
            </w:tcMar>
            <w:vAlign w:val="top"/>
          </w:tcPr>
          <w:p>
            <w:pPr>
              <w:spacing w:after="0"/>
            </w:pPr>
            <w:r>
              <w:t>Unique, non-empty; stored as pads_by_id[&amp;"leaf"].</w:t>
            </w:r>
          </w:p>
        </w:tc>
      </w:tr>
      <w:tr>
        <w:trPr>
          <w:cantSplit/>
        </w:trPr>
        <w:tc>
          <w:tcPr>
            <w:tcW w:type="dxa" w:w="2664"/>
            <w:tcMar>
              <w:top w:w="55" w:type="dxa"/>
              <w:start w:w="65" w:type="dxa"/>
              <w:bottom w:w="55" w:type="dxa"/>
              <w:end w:w="65" w:type="dxa"/>
            </w:tcMar>
            <w:shd w:fill="F8F8F5"/>
            <w:vAlign w:val="top"/>
          </w:tcPr>
          <w:p>
            <w:pPr>
              <w:spacing w:after="0"/>
            </w:pPr>
            <w:r>
              <w:t>SymbolPad_Sun.symbol_id</w:t>
            </w:r>
          </w:p>
        </w:tc>
        <w:tc>
          <w:tcPr>
            <w:tcW w:type="dxa" w:w="2551"/>
            <w:tcMar>
              <w:top w:w="55" w:type="dxa"/>
              <w:start w:w="65" w:type="dxa"/>
              <w:bottom w:w="55" w:type="dxa"/>
              <w:end w:w="65" w:type="dxa"/>
            </w:tcMar>
            <w:shd w:fill="F8F8F5"/>
            <w:vAlign w:val="top"/>
          </w:tcPr>
          <w:p>
            <w:pPr>
              <w:spacing w:after="0"/>
            </w:pPr>
            <w:r>
              <w:t>&amp;"sun"</w:t>
            </w:r>
          </w:p>
        </w:tc>
        <w:tc>
          <w:tcPr>
            <w:tcW w:type="dxa" w:w="4195"/>
            <w:tcMar>
              <w:top w:w="55" w:type="dxa"/>
              <w:start w:w="65" w:type="dxa"/>
              <w:bottom w:w="55" w:type="dxa"/>
              <w:end w:w="65" w:type="dxa"/>
            </w:tcMar>
            <w:shd w:fill="F8F8F5"/>
            <w:vAlign w:val="top"/>
          </w:tcPr>
          <w:p>
            <w:pPr>
              <w:spacing w:after="0"/>
            </w:pPr>
            <w:r>
              <w:t>Unique, non-empty; stored as pads_by_id[&amp;"sun"].</w:t>
            </w:r>
          </w:p>
        </w:tc>
      </w:tr>
      <w:tr>
        <w:trPr>
          <w:cantSplit/>
        </w:trPr>
        <w:tc>
          <w:tcPr>
            <w:tcW w:type="dxa" w:w="2664"/>
            <w:tcMar>
              <w:top w:w="55" w:type="dxa"/>
              <w:start w:w="65" w:type="dxa"/>
              <w:bottom w:w="55" w:type="dxa"/>
              <w:end w:w="65" w:type="dxa"/>
            </w:tcMar>
            <w:vAlign w:val="top"/>
          </w:tcPr>
          <w:p>
            <w:pPr>
              <w:spacing w:after="0"/>
            </w:pPr>
            <w:r>
              <w:t>SymbolPad_Wave.symbol_id</w:t>
            </w:r>
          </w:p>
        </w:tc>
        <w:tc>
          <w:tcPr>
            <w:tcW w:type="dxa" w:w="2551"/>
            <w:tcMar>
              <w:top w:w="55" w:type="dxa"/>
              <w:start w:w="65" w:type="dxa"/>
              <w:bottom w:w="55" w:type="dxa"/>
              <w:end w:w="65" w:type="dxa"/>
            </w:tcMar>
            <w:vAlign w:val="top"/>
          </w:tcPr>
          <w:p>
            <w:pPr>
              <w:spacing w:after="0"/>
            </w:pPr>
            <w:r>
              <w:t>&amp;"wave"</w:t>
            </w:r>
          </w:p>
        </w:tc>
        <w:tc>
          <w:tcPr>
            <w:tcW w:type="dxa" w:w="4195"/>
            <w:tcMar>
              <w:top w:w="55" w:type="dxa"/>
              <w:start w:w="65" w:type="dxa"/>
              <w:bottom w:w="55" w:type="dxa"/>
              <w:end w:w="65" w:type="dxa"/>
            </w:tcMar>
            <w:vAlign w:val="top"/>
          </w:tcPr>
          <w:p>
            <w:pPr>
              <w:spacing w:after="0"/>
            </w:pPr>
            <w:r>
              <w:t>Unique, non-empty; stored as pads_by_id[&amp;"wave"].</w:t>
            </w:r>
          </w:p>
        </w:tc>
      </w:tr>
      <w:tr>
        <w:trPr>
          <w:cantSplit/>
        </w:trPr>
        <w:tc>
          <w:tcPr>
            <w:tcW w:type="dxa" w:w="2664"/>
            <w:tcMar>
              <w:top w:w="55" w:type="dxa"/>
              <w:start w:w="65" w:type="dxa"/>
              <w:bottom w:w="55" w:type="dxa"/>
              <w:end w:w="65" w:type="dxa"/>
            </w:tcMar>
            <w:shd w:fill="F8F8F5"/>
            <w:vAlign w:val="top"/>
          </w:tcPr>
          <w:p>
            <w:pPr>
              <w:spacing w:after="0"/>
            </w:pPr>
            <w:r>
              <w:t>SymbolPad_Star.symbol_id</w:t>
            </w:r>
          </w:p>
        </w:tc>
        <w:tc>
          <w:tcPr>
            <w:tcW w:type="dxa" w:w="2551"/>
            <w:tcMar>
              <w:top w:w="55" w:type="dxa"/>
              <w:start w:w="65" w:type="dxa"/>
              <w:bottom w:w="55" w:type="dxa"/>
              <w:end w:w="65" w:type="dxa"/>
            </w:tcMar>
            <w:shd w:fill="F8F8F5"/>
            <w:vAlign w:val="top"/>
          </w:tcPr>
          <w:p>
            <w:pPr>
              <w:spacing w:after="0"/>
            </w:pPr>
            <w:r>
              <w:t>&amp;"star"</w:t>
            </w:r>
          </w:p>
        </w:tc>
        <w:tc>
          <w:tcPr>
            <w:tcW w:type="dxa" w:w="4195"/>
            <w:tcMar>
              <w:top w:w="55" w:type="dxa"/>
              <w:start w:w="65" w:type="dxa"/>
              <w:bottom w:w="55" w:type="dxa"/>
              <w:end w:w="65" w:type="dxa"/>
            </w:tcMar>
            <w:shd w:fill="F8F8F5"/>
            <w:vAlign w:val="top"/>
          </w:tcPr>
          <w:p>
            <w:pPr>
              <w:spacing w:after="0"/>
            </w:pPr>
            <w:r>
              <w:t>Unique, non-empty; stored as pads_by_id[&amp;"star"].</w:t>
            </w:r>
          </w:p>
        </w:tc>
      </w:tr>
      <w:tr>
        <w:trPr>
          <w:cantSplit/>
        </w:trPr>
        <w:tc>
          <w:tcPr>
            <w:tcW w:type="dxa" w:w="2664"/>
            <w:tcMar>
              <w:top w:w="55" w:type="dxa"/>
              <w:start w:w="65" w:type="dxa"/>
              <w:bottom w:w="55" w:type="dxa"/>
              <w:end w:w="65" w:type="dxa"/>
            </w:tcMar>
            <w:vAlign w:val="top"/>
          </w:tcPr>
          <w:p>
            <w:pPr>
              <w:spacing w:after="0"/>
            </w:pPr>
            <w:r>
              <w:t>master_sequence</w:t>
            </w:r>
          </w:p>
        </w:tc>
        <w:tc>
          <w:tcPr>
            <w:tcW w:type="dxa" w:w="2551"/>
            <w:tcMar>
              <w:top w:w="55" w:type="dxa"/>
              <w:start w:w="65" w:type="dxa"/>
              <w:bottom w:w="55" w:type="dxa"/>
              <w:end w:w="65" w:type="dxa"/>
            </w:tcMar>
            <w:vAlign w:val="top"/>
          </w:tcPr>
          <w:p>
            <w:pPr>
              <w:spacing w:after="0"/>
            </w:pPr>
            <w:r>
              <w:t>[&amp;"leaf", &amp;"sun", &amp;"wave", &amp;"star"]</w:t>
            </w:r>
          </w:p>
        </w:tc>
        <w:tc>
          <w:tcPr>
            <w:tcW w:type="dxa" w:w="4195"/>
            <w:tcMar>
              <w:top w:w="55" w:type="dxa"/>
              <w:start w:w="65" w:type="dxa"/>
              <w:bottom w:w="55" w:type="dxa"/>
              <w:end w:w="65" w:type="dxa"/>
            </w:tcMar>
            <w:vAlign w:val="top"/>
          </w:tcPr>
          <w:p>
            <w:pPr>
              <w:spacing w:after="0"/>
            </w:pPr>
            <w:r>
              <w:t>Every ID must exist exactly once in pads_by_id. Sequence display and input comparison use dictionary lookup only.</w:t>
            </w:r>
          </w:p>
        </w:tc>
      </w:tr>
    </w:tbl>
    <w:p>
      <w:pPr>
        <w:spacing w:after="20"/>
      </w:pPr>
    </w:p>
    <w:p>
      <w:pPr>
        <w:pStyle w:val="Heading2"/>
        <w:spacing w:before="120" w:after="100"/>
        <w:keepNext/>
        <w:keepLines/>
      </w:pPr>
      <w:r>
        <w:t>12.5 State responsibilities and transitions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81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State</w:t>
            </w:r>
          </w:p>
        </w:tc>
        <w:tc>
          <w:tcPr>
            <w:tcW w:type="dxa" w:w="504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Responsibility</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Valid exits</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IDLE</w:t>
            </w:r>
          </w:p>
        </w:tc>
        <w:tc>
          <w:tcPr>
            <w:tcW w:type="dxa" w:w="5046"/>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Wait for first entry into R 7.5 m trial zone.</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INTRO</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INTRO</w:t>
            </w:r>
          </w:p>
        </w:tc>
        <w:tc>
          <w:tcPr>
            <w:tcW w:type="dxa" w:w="504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One 1.0 s orientation pulse; pads disabled.</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SHOWING_SEQUENCE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SHOWING_SEQUENCE</w:t>
            </w:r>
          </w:p>
        </w:tc>
        <w:tc>
          <w:tcPr>
            <w:tcW w:type="dxa" w:w="5046"/>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Display first N master symbols; ignore/never queue pad input.</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WAITING_FOR_INPUT</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WAITING_FOR_INPUT</w:t>
            </w:r>
          </w:p>
        </w:tc>
        <w:tc>
          <w:tcPr>
            <w:tcW w:type="dxa" w:w="504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Accept only armed pad or valid manual replay.</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INPUT_SUCCESS, INPUT_ERROR, SHOWING_SEQUENCE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INPUT_SUCCESS</w:t>
            </w:r>
          </w:p>
        </w:tc>
        <w:tc>
          <w:tcPr>
            <w:tcW w:type="dxa" w:w="5046"/>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Confirm one correct symbol and increment input index.</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WAITING_FOR_INPUT or STAGE_SUCCESS</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INPUT_ERROR</w:t>
            </w:r>
          </w:p>
        </w:tc>
        <w:tc>
          <w:tcPr>
            <w:tcW w:type="dxa" w:w="504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Soft error, increment current-stage fail count, reset input index.</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SHOWING_SEQUENCE after 0.8 s</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STAGE_SUCCESS</w:t>
            </w:r>
          </w:p>
        </w:tc>
        <w:tc>
          <w:tcPr>
            <w:tcW w:type="dxa" w:w="5046"/>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Open one permanent petal and ring sector.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NEXT_STAGE or TRIAL_COMPLETE</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NEXT_STAGE</w:t>
            </w:r>
          </w:p>
        </w:tc>
        <w:tc>
          <w:tcPr>
            <w:tcW w:type="dxa" w:w="504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Increment stage, clear fail count/input, wait 0.6 s.</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SHOWING_SEQUENCE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TRIAL_COMPLETE</w:t>
            </w:r>
          </w:p>
        </w:tc>
        <w:tc>
          <w:tcPr>
            <w:tcW w:type="dxa" w:w="5046"/>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Run 2.4 s final bud reveal; pads permanently disabled.</w:t>
            </w:r>
          </w:p>
        </w:tc>
        <w:tc>
          <w:tcPr>
            <w:tcW w:type="dxa" w:w="2551"/>
            <w:tcMar>
              <w:top w:w="55" w:type="dxa"/>
              <w:start w:w="65" w:type="dxa"/>
              <w:bottom w:w="55" w:type="dxa"/>
              <w:end w:w="65" w:type="dxa"/>
            </w:tcMar>
            <w:vAlign w:val="top"/>
          </w:tcPr>
          <w:p>
            <w:pPr>
              <w:spacing w:after="0"/>
            </w:pPr>
            <w:r>
              <w:t>SHARD_REVEALED</w:t>
            </w:r>
          </w:p>
        </w:tc>
      </w:tr>
      <w:tr>
        <w:trPr>
          <w:cantSplit/>
        </w:trPr>
        <w:tc>
          <w:tcPr>
            <w:tcW w:type="dxa" w:w="1814"/>
            <w:tcMar>
              <w:top w:w="55" w:type="dxa"/>
              <w:start w:w="65" w:type="dxa"/>
              <w:bottom w:w="55" w:type="dxa"/>
              <w:end w:w="65" w:type="dxa"/>
            </w:tcMar>
            <w:shd w:fill="F8F8F5"/>
            <w:vAlign w:val="top"/>
          </w:tcPr>
          <w:p>
            <w:pPr>
              <w:spacing w:after="0"/>
            </w:pPr>
            <w:r>
              <w:t>SHARD_REVEALED</w:t>
            </w:r>
          </w:p>
        </w:tc>
        <w:tc>
          <w:tcPr>
            <w:tcW w:type="dxa" w:w="5046"/>
            <w:tcMar>
              <w:top w:w="55" w:type="dxa"/>
              <w:start w:w="65" w:type="dxa"/>
              <w:bottom w:w="55" w:type="dxa"/>
              <w:end w:w="65" w:type="dxa"/>
            </w:tcMar>
            <w:shd w:fill="F8F8F5"/>
            <w:vAlign w:val="top"/>
          </w:tcPr>
          <w:p>
            <w:pPr>
              <w:spacing w:after="0"/>
            </w:pPr>
            <w:r>
              <w:t>ShardSlot_B is enabled; slot independently emits shard_available(&amp;"Shard_04"); calm solved state.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Terminal local state</w:t>
            </w:r>
          </w:p>
        </w:tc>
      </w:tr>
    </w:tbl>
    <w:p>
      <w:pPr>
        <w:spacing w:after="20"/>
      </w:pPr>
    </w:p>
    <w:p>
      <w:pPr>
        <w:pStyle w:val="Heading2"/>
        <w:spacing w:before="120" w:after="100"/>
        <w:keepNext/>
        <w:keepLines/>
      </w:pPr>
      <w:r>
        <w:t>12.6 Pad arming and debounce contract</w:t>
      </w:r>
    </w:p>
    <w:p>
      <w:pPr>
        <w:pStyle w:val="ListNumber"/>
        <w:spacing w:after="40"/>
      </w:pPr>
      <w:r>
        <w:t>A pad accepts input only while controller state is WAITING_FOR_INPUT and pad.accepting_input=true.</w:t>
      </w:r>
    </w:p>
    <w:p>
      <w:pPr>
        <w:pStyle w:val="ListNumber"/>
        <w:spacing w:after="40"/>
      </w:pPr>
      <w:r>
        <w:t>On accepted activation, the pad becomes unarmed immediately.</w:t>
      </w:r>
    </w:p>
    <w:p>
      <w:pPr>
        <w:pStyle w:val="ListNumber"/>
        <w:spacing w:after="40"/>
      </w:pPr>
      <w:r>
        <w:t>The pad re-arms only after body_exited or player center is farther than 1.35 m from PadCenter.</w:t>
      </w:r>
    </w:p>
    <w:p>
      <w:pPr>
        <w:pStyle w:val="ListNumber"/>
        <w:spacing w:after="40"/>
      </w:pPr>
      <w:r>
        <w:t>When WAITING_FOR_INPUT begins, any pad already occupied starts unarmed; the player must step off and re-enter.</w:t>
      </w:r>
    </w:p>
    <w:p>
      <w:pPr>
        <w:pStyle w:val="ListNumber"/>
        <w:spacing w:after="40"/>
      </w:pPr>
      <w:r>
        <w:t>During SHOWING_SEQUENCE, body_entered is ignored and never stored for later.</w:t>
      </w:r>
    </w:p>
    <w:p>
      <w:pPr>
        <w:pStyle w:val="ListNumber"/>
        <w:spacing w:after="40"/>
      </w:pPr>
      <w:r>
        <w:t>Pad visual cue methods never emit gameplay activation signals.</w:t>
      </w:r>
    </w:p>
    <w:p>
      <w:pPr>
        <w:pStyle w:val="Heading2"/>
        <w:spacing w:before="120" w:after="100"/>
        <w:keepNext/>
        <w:keepLines/>
      </w:pPr>
      <w:r>
        <w:t>12.7 Error assistance and replay</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72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Condition</w:t>
            </w:r>
          </w:p>
        </w:tc>
        <w:tc>
          <w:tcPr>
            <w:tcW w:type="dxa" w:w="669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Behavior</w:t>
            </w:r>
          </w:p>
        </w:tc>
      </w:tr>
      <w:tr>
        <w:trPr>
          <w:cantSplit/>
        </w:trPr>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First error in current stage</w:t>
            </w:r>
          </w:p>
        </w:tc>
        <w:tc>
          <w:tcPr>
            <w:tcW w:type="dxa" w:w="669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Normal timing replay after 0.8 s; completed petals unchanged.</w:t>
            </w:r>
          </w:p>
        </w:tc>
      </w:tr>
      <w:tr>
        <w:trPr>
          <w:cantSplit/>
        </w:trPr>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Second error</w:t>
            </w:r>
          </w:p>
        </w:tc>
        <w:tc>
          <w:tcPr>
            <w:tcW w:type="dxa" w:w="669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Use 1.20 s glow and 0.60 s gap for current stage replay.</w:t>
            </w:r>
          </w:p>
        </w:tc>
      </w:tr>
      <w:tr>
        <w:trPr>
          <w:cantSplit/>
        </w:trPr>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Third and later errors</w:t>
            </w:r>
          </w:p>
        </w:tc>
        <w:tc>
          <w:tcPr>
            <w:tcW w:type="dxa" w:w="669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Keep assisted timing and pulse next expected pad rim by ~15% every 2 s; faint bud-to-pad particles.</w:t>
            </w:r>
          </w:p>
        </w:tc>
      </w:tr>
      <w:tr>
        <w:trPr>
          <w:cantSplit/>
        </w:trPr>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Manual replay</w:t>
            </w:r>
          </w:p>
        </w:tc>
        <w:tc>
          <w:tcPr>
            <w:tcW w:type="dxa" w:w="669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Available only in WAITING_FOR_INPUT; resets current_input_index, replays current stage, does not increment fail count.</w:t>
            </w:r>
          </w:p>
        </w:tc>
      </w:tr>
      <w:tr>
        <w:trPr>
          <w:cantSplit/>
        </w:trPr>
        <w:tc>
          <w:tcPr>
            <w:tcW w:type="dxa" w:w="272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Leave platform mid-input</w:t>
            </w:r>
          </w:p>
        </w:tc>
        <w:tc>
          <w:tcPr>
            <w:tcW w:type="dxa" w:w="669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Clear partial current input. Preserve completed stages. Replay current stage on re-entry.</w:t>
            </w:r>
          </w:p>
        </w:tc>
      </w:tr>
      <w:tr>
        <w:trPr>
          <w:cantSplit/>
        </w:trPr>
        <w:tc>
          <w:tcPr>
            <w:tcW w:type="dxa" w:w="272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Leave during sequence display</w:t>
            </w:r>
          </w:p>
        </w:tc>
        <w:tc>
          <w:tcPr>
            <w:tcW w:type="dxa" w:w="669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Invalidate presentation_generation; on re-entry restart current stage display from symbol 0.</w:t>
            </w:r>
          </w:p>
        </w:tc>
      </w:tr>
    </w:tbl>
    <w:p>
      <w:pPr>
        <w:spacing w:after="20"/>
      </w:pPr>
    </w:p>
    <w:p>
      <w:pPr>
        <w:pStyle w:val="Heading2"/>
        <w:spacing w:before="120" w:after="100"/>
        <w:keepNext/>
        <w:keepLines/>
      </w:pPr>
      <w:r>
        <w:t>12.8 Public methods and local signals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385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API</w:t>
            </w:r>
          </w:p>
        </w:tc>
        <w:tc>
          <w:tcPr>
            <w:tcW w:type="dxa" w:w="555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Contract</w:t>
            </w:r>
          </w:p>
        </w:tc>
      </w:tr>
      <w:tr>
        <w:trPr>
          <w:cantSplit/>
        </w:trPr>
        <w:tc>
          <w:tcPr>
            <w:tcW w:type="dxa" w:w="385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submit_symbol(symbol_id: StringName)</w:t>
            </w:r>
          </w:p>
        </w:tc>
        <w:tc>
          <w:tcPr>
            <w:tcW w:type="dxa" w:w="555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Only valid in WAITING_FOR_INPUT; compares against get_expected_symbol(); transitions to success/error.</w:t>
            </w:r>
          </w:p>
        </w:tc>
      </w:tr>
      <w:tr>
        <w:trPr>
          <w:cantSplit/>
        </w:trPr>
        <w:tc>
          <w:tcPr>
            <w:tcW w:type="dxa" w:w="385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request_manual_replay()</w:t>
            </w:r>
          </w:p>
        </w:tc>
        <w:tc>
          <w:tcPr>
            <w:tcW w:type="dxa" w:w="555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Only valid in WAITING_FOR_INPUT; no fail increment.</w:t>
            </w:r>
          </w:p>
        </w:tc>
      </w:tr>
      <w:tr>
        <w:trPr>
          <w:cantSplit/>
        </w:trPr>
        <w:tc>
          <w:tcPr>
            <w:tcW w:type="dxa" w:w="385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show_current_sequence()</w:t>
            </w:r>
          </w:p>
        </w:tc>
        <w:tc>
          <w:tcPr>
            <w:tcW w:type="dxa" w:w="5556"/>
            <w:tcMar>
              <w:top w:w="55" w:type="dxa"/>
              <w:start w:w="65" w:type="dxa"/>
              <w:bottom w:w="55" w:type="dxa"/>
              <w:end w:w="65" w:type="dxa"/>
            </w:tcMar>
            <w:vAlign w:val="top"/>
          </w:tcPr>
          <w:p>
            <w:pPr>
              <w:spacing w:after="0"/>
            </w:pPr>
            <w:r>
              <w:t>Looks up each master_sequence symbol through pads_by_id and cues that pad; never indexes a pad array or infers identity from position.</w:t>
            </w:r>
          </w:p>
        </w:tc>
      </w:tr>
      <w:tr>
        <w:trPr>
          <w:cantSplit/>
        </w:trPr>
        <w:tc>
          <w:tcPr>
            <w:tcW w:type="dxa" w:w="385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complete_stage()</w:t>
            </w:r>
          </w:p>
        </w:tc>
        <w:tc>
          <w:tcPr>
            <w:tcW w:type="dxa" w:w="555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Opens exactly one new petal/ring sector; never closes completed visuals.</w:t>
            </w:r>
          </w:p>
        </w:tc>
      </w:tr>
      <w:tr>
        <w:trPr>
          <w:cantSplit/>
        </w:trPr>
        <w:tc>
          <w:tcPr>
            <w:tcW w:type="dxa" w:w="385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handle_player_entered_trial()</w:t>
            </w:r>
          </w:p>
        </w:tc>
        <w:tc>
          <w:tcPr>
            <w:tcW w:type="dxa" w:w="555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Runs intro once or replays current incomplete stage.</w:t>
            </w:r>
          </w:p>
        </w:tc>
      </w:tr>
      <w:tr>
        <w:trPr>
          <w:cantSplit/>
        </w:trPr>
        <w:tc>
          <w:tcPr>
            <w:tcW w:type="dxa" w:w="385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handle_player_left_trial()</w:t>
            </w:r>
          </w:p>
        </w:tc>
        <w:tc>
          <w:tcPr>
            <w:tcW w:type="dxa" w:w="5556"/>
            <w:tcMar>
              <w:top w:w="55" w:type="dxa"/>
              <w:start w:w="65" w:type="dxa"/>
              <w:bottom w:w="55" w:type="dxa"/>
              <w:end w:w="65" w:type="dxa"/>
            </w:tcMar>
            <w:shd w:fill="F8F8F5"/>
            <w:vAlign w:val="top"/>
          </w:tcPr>
          <w:p>
            <w:pPr>
              <w:spacing w:after="0"/>
            </w:pPr>
            <w:r>
              <w:t>master_sequence[current_input_index] with bounds guard; resolved pad is pads_by_id[expected_symbol].</w:t>
            </w:r>
          </w:p>
        </w:tc>
      </w:tr>
      <w:tr>
        <w:trPr>
          <w:cantSplit/>
        </w:trPr>
        <w:tc>
          <w:tcPr>
            <w:tcW w:type="dxa" w:w="385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get_expected_symbol() -&gt; StringName</w:t>
            </w:r>
          </w:p>
        </w:tc>
        <w:tc>
          <w:tcPr>
            <w:tcW w:type="dxa" w:w="555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master_sequence[current_input_index] with bounds guard.</w:t>
            </w:r>
          </w:p>
        </w:tc>
      </w:tr>
      <w:tr>
        <w:trPr>
          <w:cantSplit/>
        </w:trPr>
        <w:tc>
          <w:tcPr>
            <w:tcW w:type="dxa" w:w="385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pad_activated(symbol_id)</w:t>
            </w:r>
          </w:p>
        </w:tc>
        <w:tc>
          <w:tcPr>
            <w:tcW w:type="dxa" w:w="555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Pad → controller local event.</w:t>
            </w:r>
          </w:p>
        </w:tc>
      </w:tr>
      <w:tr>
        <w:trPr>
          <w:cantSplit/>
        </w:trPr>
        <w:tc>
          <w:tcPr>
            <w:tcW w:type="dxa" w:w="385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replay_requested()</w:t>
            </w:r>
          </w:p>
        </w:tc>
        <w:tc>
          <w:tcPr>
            <w:tcW w:type="dxa" w:w="555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ReplayInteractor → controller local event.</w:t>
            </w:r>
          </w:p>
        </w:tc>
      </w:tr>
    </w:tbl>
    <w:p>
      <w:pPr>
        <w:spacing w:after="20"/>
      </w:pPr>
    </w:p>
    <w:p>
      <w:pPr>
        <w:pStyle w:val="Heading1"/>
        <w:spacing w:before="200" w:after="100"/>
        <w:keepNext/>
        <w:keepLines/>
      </w:pPr>
      <w:r>
        <w:t>13. Environment-State Architecture</w:t>
      </w:r>
    </w:p>
    <w:p>
      <w:pPr>
        <w:spacing w:after="40"/>
        <w:jc w:val="center"/>
      </w:pPr>
      <w:r>
        <w:drawing>
          <wp:inline xmlns:a="http://schemas.openxmlformats.org/drawingml/2006/main" xmlns:pic="http://schemas.openxmlformats.org/drawingml/2006/picture">
            <wp:extent cx="6120000" cy="314541"/>
            <wp:docPr id="6" name="Picture 6"/>
            <wp:cNvGraphicFramePr>
              <a:graphicFrameLocks noChangeAspect="1"/>
            </wp:cNvGraphicFramePr>
            <a:graphic>
              <a:graphicData uri="http://schemas.openxmlformats.org/drawingml/2006/picture">
                <pic:pic>
                  <pic:nvPicPr>
                    <pic:cNvPr id="0" name="environment_state.png"/>
                    <pic:cNvPicPr/>
                  </pic:nvPicPr>
                  <pic:blipFill>
                    <a:blip r:embed="rId15"/>
                    <a:stretch>
                      <a:fillRect/>
                    </a:stretch>
                  </pic:blipFill>
                  <pic:spPr>
                    <a:xfrm>
                      <a:off x="0" y="0"/>
                      <a:ext cx="6120000" cy="314541"/>
                    </a:xfrm>
                    <a:prstGeom prst="rect"/>
                  </pic:spPr>
                </pic:pic>
              </a:graphicData>
            </a:graphic>
          </wp:inline>
        </w:drawing>
      </w:r>
    </w:p>
    <w:p>
      <w:pPr>
        <w:spacing w:after="120"/>
        <w:jc w:val="center"/>
      </w:pPr>
      <w:r>
        <w:rPr>
          <w:i/>
          <w:color w:val="6E7772"/>
          <w:sz w:val="17"/>
        </w:rPr>
        <w:t>Figure 5. Non-blocking environment phases. Engine values are calibrated in greybox; normalized ratios are locked.</w:t>
      </w:r>
    </w:p>
    <w:p>
      <w:pPr>
        <w:pStyle w:val="Heading2"/>
        <w:spacing w:before="120" w:after="100"/>
        <w:keepNext/>
        <w:keepLines/>
      </w:pPr>
      <w:r>
        <w:t>13.1 Selected MVP method</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4EEE8"/>
            <w:tcMar>
              <w:top w:w="120" w:type="dxa"/>
              <w:start w:w="140" w:type="dxa"/>
              <w:bottom w:w="120" w:type="dxa"/>
              <w:end w:w="140" w:type="dxa"/>
            </w:tcMar>
          </w:tcPr>
          <w:p>
            <w:pPr>
              <w:spacing w:after="40"/>
            </w:pPr>
            <w:r>
              <w:rPr>
                <w:rFonts w:ascii="Liberation Sans" w:hAnsi="Liberation Sans" w:eastAsia="Liberation Sans"/>
                <w:b/>
                <w:color w:val="283B35"/>
              </w:rPr>
              <w:t>SELECTED: one level-local Environment resource plus targeted VFX/material adapters</w:t>
            </w:r>
          </w:p>
          <w:p>
            <w:pPr>
              <w:spacing w:after="0" w:line="252" w:lineRule="auto"/>
            </w:pPr>
            <w:r>
              <w:rPr>
                <w:rFonts w:ascii="Liberation Sans" w:hAnsi="Liberation Sans" w:eastAsia="Liberation Sans"/>
              </w:rPr>
              <w:t>Use Environment.adjustment_saturation for global desaturation/restoration and Environment.fog_density for fog transitions. Use direct Light3D energy and duplicated local material emission properties for channels/beam/portal. Drive all numerical interpolation through controller-owned Tweens.</w:t>
            </w:r>
          </w:p>
        </w:tc>
      </w:tr>
    </w:tbl>
    <w:p>
      <w:pPr>
        <w:spacing w:after="20"/>
      </w:pP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Option</w:t>
            </w:r>
          </w:p>
        </w:tc>
        <w:tc>
          <w:tcPr>
            <w:tcW w:type="dxa" w:w="266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Advantages</w:t>
            </w:r>
          </w:p>
        </w:tc>
        <w:tc>
          <w:tcPr>
            <w:tcW w:type="dxa" w:w="311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Problems</w:t>
            </w:r>
          </w:p>
        </w:tc>
        <w:tc>
          <w:tcPr>
            <w:tcW w:type="dxa" w:w="136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Decision</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Environment resource property tweening</w:t>
            </w:r>
          </w:p>
        </w:tc>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One global control point; easy 9 s/7 s interpolation; aligns with existing WorldEnvironment.</w:t>
            </w:r>
          </w:p>
        </w:tc>
        <w:tc>
          <w:tcPr>
            <w:tcW w:type="dxa" w:w="311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Must ensure resource is unique to this level instance.</w:t>
            </w:r>
          </w:p>
        </w:tc>
        <w:tc>
          <w:tcPr>
            <w:tcW w:type="dxa" w:w="136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Selected for saturation and fog.</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CanvasLayer fullscreen shader</w:t>
            </w:r>
          </w:p>
        </w:tc>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Strong art control and custom grading.</w:t>
            </w:r>
          </w:p>
        </w:tc>
        <w:tc>
          <w:tcPr>
            <w:tcW w:type="dxa" w:w="311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Extra shader/compositing complexity; may create UI/order issues; unnecessary for MVP.</w:t>
            </w:r>
          </w:p>
        </w:tc>
        <w:tc>
          <w:tcPr>
            <w:tcW w:type="dxa" w:w="136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Reject for first playable.</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Per-object material changes</w:t>
            </w:r>
          </w:p>
        </w:tc>
        <w:tc>
          <w:tcPr>
            <w:tcW w:type="dxa" w:w="266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Fine local control.</w:t>
            </w:r>
          </w:p>
        </w:tc>
        <w:tc>
          <w:tcPr>
            <w:tcW w:type="dxa" w:w="311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High wiring cost; easy to miss objects; art swaps break references.</w:t>
            </w:r>
          </w:p>
        </w:tc>
        <w:tc>
          <w:tcPr>
            <w:tcW w:type="dxa" w:w="1360"/>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Use only for explicit light channels/VFX.</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Material overrides everywhere</w:t>
            </w:r>
          </w:p>
        </w:tc>
        <w:tc>
          <w:tcPr>
            <w:tcW w:type="dxa" w:w="266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Can force a coherent gray state.</w:t>
            </w:r>
          </w:p>
        </w:tc>
        <w:tc>
          <w:tcPr>
            <w:tcW w:type="dxa" w:w="311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Duplicates materials, risks shared mutation, makes art pipeline brittle.</w:t>
            </w:r>
          </w:p>
        </w:tc>
        <w:tc>
          <w:tcPr>
            <w:tcW w:type="dxa" w:w="136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Reject as global strategy.</w:t>
            </w:r>
          </w:p>
        </w:tc>
      </w:tr>
    </w:tbl>
    <w:p>
      <w:pPr>
        <w:spacing w:after="20"/>
      </w:pPr>
    </w:p>
    <w:p>
      <w:pPr>
        <w:pStyle w:val="Heading2"/>
        <w:spacing w:before="120" w:after="100"/>
        <w:keepNext/>
        <w:keepLines/>
      </w:pPr>
      <w:r>
        <w:t>13.2 Resource isolation rule</w:t>
      </w:r>
    </w:p>
    <w:p>
      <w:pPr>
        <w:spacing w:after="80" w:line="259" w:lineRule="auto"/>
      </w:pPr>
      <w:r>
        <w:rPr>
          <w:i w:val="0"/>
        </w:rPr>
        <w:t>The Environment resource assigned to WorldEnvironment_Level02 must be a built-in scene-local resource or duplicated deeply at runtime and reassigned before any tween. Shared .tres resources must never be mutated in place. The same rule applies to channel and portal materials: duplicate per scene instance or set resource_local_to_scene.</w:t>
      </w:r>
    </w:p>
    <w:p>
      <w:pPr>
        <w:pStyle w:val="Heading2"/>
        <w:spacing w:before="120" w:after="100"/>
        <w:keepNext/>
        <w:keepLines/>
      </w:pPr>
      <w:r>
        <w:t>13.3 Environment phases and targets</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cantSplit/>
        </w:trPr>
        <w:tc>
          <w:tcPr>
            <w:tcW w:type="dxa" w:w="192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Phase</w:t>
            </w:r>
          </w:p>
        </w:tc>
        <w:tc>
          <w:tcPr>
            <w:tcW w:type="dxa" w:w="181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Saturation</w:t>
            </w:r>
          </w:p>
        </w:tc>
        <w:tc>
          <w:tcPr>
            <w:tcW w:type="dxa" w:w="170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Fog ratio</w:t>
            </w:r>
          </w:p>
        </w:tc>
        <w:tc>
          <w:tcPr>
            <w:tcW w:type="dxa" w:w="141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Duration</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Other effects</w:t>
            </w:r>
          </w:p>
        </w:tc>
      </w:tr>
      <w:tr>
        <w:trPr>
          <w:cantSplit/>
        </w:trPr>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INITIAL</w:t>
            </w:r>
          </w:p>
        </w:tc>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0.20 (80% reduction)</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1.00 baseline</w:t>
            </w:r>
          </w:p>
        </w:tc>
        <w:tc>
          <w:tcPr>
            <w:tcW w:type="dxa" w:w="14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Immediate before control</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Start sector/arrival contour readable; world remains alive.</w:t>
            </w:r>
          </w:p>
        </w:tc>
      </w:tr>
      <w:tr>
        <w:trPr>
          <w:cantSplit/>
        </w:trPr>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FIRST_SHARD_TRANSITION</w:t>
            </w:r>
          </w:p>
        </w:tc>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0.20 → 1.00</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1.00 → 0.92</w:t>
            </w:r>
          </w:p>
        </w:tc>
        <w:tc>
          <w:tcPr>
            <w:tcW w:type="dxa" w:w="14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9.0 s</w:t>
            </w:r>
          </w:p>
        </w:tc>
        <w:tc>
          <w:tcPr>
            <w:tcW w:type="dxa" w:w="2551"/>
            <w:tcMar>
              <w:top w:w="55" w:type="dxa"/>
              <w:start w:w="65" w:type="dxa"/>
              <w:bottom w:w="55" w:type="dxa"/>
              <w:end w:w="65" w:type="dxa"/>
            </w:tcMar>
            <w:shd w:fill="F8F8F5"/>
            <w:vAlign w:val="top"/>
          </w:tcPr>
          <w:p>
            <w:pPr>
              <w:spacing w:after="0"/>
            </w:pPr>
            <w:r>
              <w:t>Completed trial channel/sector stays active; _color_tween and first-fog adjustment are independently owned.</w:t>
            </w:r>
          </w:p>
        </w:tc>
      </w:tr>
      <w:tr>
        <w:trPr>
          <w:cantSplit/>
        </w:trPr>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COLOR_READY</w:t>
            </w:r>
          </w:p>
        </w:tc>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1.00</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0.92</w:t>
            </w:r>
          </w:p>
        </w:tc>
        <w:tc>
          <w:tcPr>
            <w:tcW w:type="dxa" w:w="14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Stable</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 control/camera lock.</w:t>
            </w:r>
          </w:p>
        </w:tc>
      </w:tr>
      <w:tr>
        <w:trPr>
          <w:cantSplit/>
        </w:trPr>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SECOND_SHARD_TRANSITION</w:t>
            </w:r>
          </w:p>
        </w:tc>
        <w:tc>
          <w:tcPr>
            <w:tcW w:type="dxa" w:w="1814"/>
            <w:tcMar>
              <w:top w:w="55" w:type="dxa"/>
              <w:start w:w="65" w:type="dxa"/>
              <w:bottom w:w="55" w:type="dxa"/>
              <w:end w:w="65" w:type="dxa"/>
            </w:tcMar>
            <w:shd w:fill="F8F8F5"/>
            <w:vAlign w:val="top"/>
          </w:tcPr>
          <w:p>
            <w:pPr>
              <w:spacing w:after="0"/>
            </w:pPr>
            <w:r>
              <w:t>Current value → 1.00 if color restoration is still incomplete</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0.92 → 0.55</w:t>
            </w:r>
          </w:p>
        </w:tc>
        <w:tc>
          <w:tcPr>
            <w:tcW w:type="dxa" w:w="14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7.0 s</w:t>
            </w:r>
          </w:p>
        </w:tc>
        <w:tc>
          <w:tcPr>
            <w:tcW w:type="dxa" w:w="2551"/>
            <w:tcMar>
              <w:top w:w="55" w:type="dxa"/>
              <w:start w:w="65" w:type="dxa"/>
              <w:bottom w:w="55" w:type="dxa"/>
              <w:end w:w="65" w:type="dxa"/>
            </w:tcMar>
            <w:shd w:fill="F8F8F5"/>
            <w:vAlign w:val="top"/>
          </w:tcPr>
          <w:p>
            <w:pPr>
              <w:spacing w:after="0"/>
            </w:pPr>
            <w:r>
              <w:t>_fog_tween starts independently; it never kills _color_tween. Saturation is guaranteed to settle at 1.00.</w:t>
            </w:r>
          </w:p>
        </w:tc>
      </w:tr>
      <w:tr>
        <w:trPr>
          <w:cantSplit/>
        </w:trPr>
        <w:tc>
          <w:tcPr>
            <w:tcW w:type="dxa" w:w="1927"/>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FOG_READY</w:t>
            </w:r>
          </w:p>
        </w:tc>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1.00</w:t>
            </w:r>
          </w:p>
        </w:tc>
        <w:tc>
          <w:tcPr>
            <w:tcW w:type="dxa" w:w="170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0.55</w:t>
            </w:r>
          </w:p>
        </w:tc>
        <w:tc>
          <w:tcPr>
            <w:tcW w:type="dxa" w:w="14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Stable</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Final event still waits for center presence.</w:t>
            </w:r>
          </w:p>
        </w:tc>
      </w:tr>
      <w:tr>
        <w:trPr>
          <w:cantSplit/>
        </w:trPr>
        <w:tc>
          <w:tcPr>
            <w:tcW w:type="dxa" w:w="19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PORTAL_READY</w:t>
            </w:r>
          </w:p>
        </w:tc>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1.00</w:t>
            </w:r>
          </w:p>
        </w:tc>
        <w:tc>
          <w:tcPr>
            <w:tcW w:type="dxa" w:w="170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0.55 or calibrated normal</w:t>
            </w:r>
          </w:p>
        </w:tc>
        <w:tc>
          <w:tcPr>
            <w:tcW w:type="dxa" w:w="14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Stable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All channels calm; portal warm core; no gold overexposure.</w:t>
            </w:r>
          </w:p>
        </w:tc>
      </w:tr>
    </w:tbl>
    <w:p>
      <w:pPr>
        <w:spacing w:after="20"/>
      </w:pPr>
    </w:p>
    <w:p>
      <w:pPr>
        <w:pStyle w:val="Heading2"/>
        <w:spacing w:before="120" w:after="100"/>
        <w:keepNext/>
        <w:keepLines/>
      </w:pPr>
      <w:r>
        <w:t>13.4 Environment controller exports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306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Export</w:t>
            </w:r>
          </w:p>
        </w:tc>
        <w:tc>
          <w:tcPr>
            <w:tcW w:type="dxa" w:w="238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Type</w:t>
            </w:r>
          </w:p>
        </w:tc>
        <w:tc>
          <w:tcPr>
            <w:tcW w:type="dxa" w:w="396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Default / rule</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world_environment_path</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NodePath</w:t>
            </w:r>
          </w:p>
        </w:tc>
        <w:tc>
          <w:tcPr>
            <w:tcW w:type="dxa" w:w="3969"/>
            <w:tcMar>
              <w:top w:w="55" w:type="dxa"/>
              <w:start w:w="65" w:type="dxa"/>
              <w:bottom w:w="55" w:type="dxa"/>
              <w:end w:w="65" w:type="dxa"/>
            </w:tcMar>
            <w:vAlign w:val="top"/>
          </w:tcPr>
          <w:p>
            <w:pPr>
              <w:spacing w:after="0"/>
            </w:pPr>
            <w:r>
              <w:t>../WorldEnvironment_Level02</w:t>
            </w:r>
          </w:p>
        </w:tc>
      </w:tr>
      <w:tr>
        <w:trPr>
          <w:cantSplit/>
        </w:trPr>
        <w:tc>
          <w:tcPr>
            <w:tcW w:type="dxa" w:w="3061"/>
            <w:tcMar>
              <w:top w:w="55" w:type="dxa"/>
              <w:start w:w="65" w:type="dxa"/>
              <w:bottom w:w="55" w:type="dxa"/>
              <w:end w:w="65" w:type="dxa"/>
            </w:tcMar>
            <w:shd w:fill="F8F8F5"/>
            <w:vAlign w:val="top"/>
          </w:tcPr>
          <w:p>
            <w:pPr>
              <w:spacing w:after="0"/>
            </w:pPr>
            <w:r>
              <w:t>lighting_root_path</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NodePath</w:t>
            </w:r>
          </w:p>
        </w:tc>
        <w:tc>
          <w:tcPr>
            <w:tcW w:type="dxa" w:w="3969"/>
            <w:tcMar>
              <w:top w:w="55" w:type="dxa"/>
              <w:start w:w="65" w:type="dxa"/>
              <w:bottom w:w="55" w:type="dxa"/>
              <w:end w:w="65" w:type="dxa"/>
            </w:tcMar>
            <w:shd w:fill="F8F8F5"/>
            <w:vAlign w:val="top"/>
          </w:tcPr>
          <w:p>
            <w:pPr>
              <w:spacing w:after="0"/>
            </w:pPr>
            <w:r>
              <w:t>../Lighting</w:t>
            </w:r>
          </w:p>
        </w:tc>
      </w:tr>
      <w:tr>
        <w:trPr>
          <w:cantSplit/>
        </w:trPr>
        <w:tc>
          <w:tcPr>
            <w:tcW w:type="dxa" w:w="3061"/>
            <w:tcMar>
              <w:top w:w="55" w:type="dxa"/>
              <w:start w:w="65" w:type="dxa"/>
              <w:bottom w:w="55" w:type="dxa"/>
              <w:end w:w="65" w:type="dxa"/>
            </w:tcMar>
            <w:vAlign w:val="top"/>
          </w:tcPr>
          <w:p>
            <w:pPr>
              <w:spacing w:after="0"/>
            </w:pPr>
            <w:r>
              <w:t>environment_vfx_adapter_path</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Array[NodePath]</w:t>
            </w:r>
          </w:p>
        </w:tc>
        <w:tc>
          <w:tcPr>
            <w:tcW w:type="dxa" w:w="3969"/>
            <w:tcMar>
              <w:top w:w="55" w:type="dxa"/>
              <w:start w:w="65" w:type="dxa"/>
              <w:bottom w:w="55" w:type="dxa"/>
              <w:end w:w="65" w:type="dxa"/>
            </w:tcMar>
            <w:vAlign w:val="top"/>
          </w:tcPr>
          <w:p>
            <w:pPr>
              <w:spacing w:after="0"/>
            </w:pPr>
            <w:r>
              <w:t>../../../VFXRoot/EnvironmentVFX</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environment_vfx_adapter_path</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NodePath</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VFXRoot/EnvironmentVFX</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initial_saturation</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0.20</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normal_saturation</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1.00</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first_fog_ratio</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0.92 of captured initial density</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final_fog_ratio</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0.55 of captured initial density</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first_transition_duration</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9.0 s</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second_transition_duration</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7.0 s</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transition_ease</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Tween.EaseType</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EASE_IN_OUT</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transition_trans</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Tween.TransitionType</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TRANS_SINE</w:t>
            </w:r>
          </w:p>
        </w:tc>
      </w:tr>
      <w:tr>
        <w:trPr>
          <w:cantSplit/>
        </w:trPr>
        <w:tc>
          <w:tcPr>
            <w:tcW w:type="dxa" w:w="306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fallback_completion_margin</w:t>
            </w:r>
          </w:p>
        </w:tc>
        <w:tc>
          <w:tcPr>
            <w:tcW w:type="dxa" w:w="2381"/>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float</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0.25 s</w:t>
            </w:r>
          </w:p>
        </w:tc>
      </w:tr>
      <w:tr>
        <w:trPr>
          <w:cantSplit/>
        </w:trPr>
        <w:tc>
          <w:tcPr>
            <w:tcW w:type="dxa" w:w="306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verbose_debug_logging</w:t>
            </w:r>
          </w:p>
        </w:tc>
        <w:tc>
          <w:tcPr>
            <w:tcW w:type="dxa" w:w="238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bool</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false</w:t>
            </w:r>
          </w:p>
        </w:tc>
      </w:tr>
      <w:tr>
        <w:trPr>
          <w:cantSplit/>
        </w:trPr>
        <w:tc>
          <w:tcPr>
            <w:tcW w:type="dxa" w:w="3364"/>
          </w:tcPr>
          <w:p>
            <w:r>
              <w:t>_color_tween</w:t>
            </w:r>
          </w:p>
        </w:tc>
        <w:tc>
          <w:tcPr>
            <w:tcW w:type="dxa" w:w="3364"/>
          </w:tcPr>
          <w:p>
            <w:r>
              <w:t>Tween (private)</w:t>
            </w:r>
          </w:p>
        </w:tc>
        <w:tc>
          <w:tcPr>
            <w:tcW w:type="dxa" w:w="3364"/>
          </w:tcPr>
          <w:p>
            <w:r>
              <w:t>Owned only by saturation restoration; never killed by fog start</w:t>
            </w:r>
          </w:p>
        </w:tc>
      </w:tr>
      <w:tr>
        <w:trPr>
          <w:cantSplit/>
        </w:trPr>
        <w:tc>
          <w:tcPr>
            <w:tcW w:type="dxa" w:w="3364"/>
          </w:tcPr>
          <w:p>
            <w:r>
              <w:t>_fog_tween</w:t>
            </w:r>
          </w:p>
        </w:tc>
        <w:tc>
          <w:tcPr>
            <w:tcW w:type="dxa" w:w="3364"/>
          </w:tcPr>
          <w:p>
            <w:r>
              <w:t>Tween (private)</w:t>
            </w:r>
          </w:p>
        </w:tc>
        <w:tc>
          <w:tcPr>
            <w:tcW w:type="dxa" w:w="3364"/>
          </w:tcPr>
          <w:p>
            <w:r>
              <w:t>Owned only by fog interpolation; second phase may replace only this tween</w:t>
            </w:r>
          </w:p>
        </w:tc>
      </w:tr>
      <w:tr>
        <w:trPr>
          <w:cantSplit/>
        </w:trPr>
        <w:tc>
          <w:tcPr>
            <w:tcW w:type="dxa" w:w="3364"/>
          </w:tcPr>
          <w:p>
            <w:r>
              <w:t>_light_tween</w:t>
            </w:r>
          </w:p>
        </w:tc>
        <w:tc>
          <w:tcPr>
            <w:tcW w:type="dxa" w:w="3364"/>
          </w:tcPr>
          <w:p>
            <w:r>
              <w:t>Tween (private, optional)</w:t>
            </w:r>
          </w:p>
        </w:tc>
        <w:tc>
          <w:tcPr>
            <w:tcW w:type="dxa" w:w="3364"/>
          </w:tcPr>
          <w:p>
            <w:r>
              <w:t>Owned only by level-local light energy interpolation</w:t>
            </w:r>
          </w:p>
        </w:tc>
      </w:tr>
    </w:tbl>
    <w:p>
      <w:pPr>
        <w:spacing w:after="20"/>
      </w:pPr>
    </w:p>
    <w:p>
      <w:pPr>
        <w:pStyle w:val="Heading2"/>
        <w:spacing w:before="120" w:after="100"/>
        <w:keepNext/>
        <w:keepLines/>
      </w:pPr>
      <w:r>
        <w:t>13.5 Public methods and idempotency</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368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Method</w:t>
            </w:r>
          </w:p>
        </w:tc>
        <w:tc>
          <w:tcPr>
            <w:tcW w:type="dxa" w:w="572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Behavior</w:t>
            </w:r>
          </w:p>
        </w:tc>
      </w:tr>
      <w:tr>
        <w:trPr>
          <w:cantSplit/>
        </w:trPr>
        <w:tc>
          <w:tcPr>
            <w:tcW w:type="dxa" w:w="368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apply_initial_state()</w:t>
            </w:r>
          </w:p>
        </w:tc>
        <w:tc>
          <w:tcPr>
            <w:tcW w:type="dxa" w:w="5726"/>
            <w:tcMar>
              <w:top w:w="55" w:type="dxa"/>
              <w:start w:w="65" w:type="dxa"/>
              <w:bottom w:w="55" w:type="dxa"/>
              <w:end w:w="65" w:type="dxa"/>
            </w:tcMar>
            <w:vAlign w:val="top"/>
          </w:tcPr>
          <w:p>
            <w:pPr>
              <w:spacing w:after="0"/>
            </w:pPr>
            <w:r>
              <w:t>Deep-duplicate/reassign Environment if required; assert adjustment_enabled == true and fog_enabled == true; capture baseline; set initial values. Safe to call twice.</w:t>
            </w:r>
          </w:p>
        </w:tc>
      </w:tr>
      <w:tr>
        <w:trPr>
          <w:cantSplit/>
        </w:trPr>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request_first_shard_transition()</w:t>
            </w:r>
          </w:p>
        </w:tc>
        <w:tc>
          <w:tcPr>
            <w:tcW w:type="dxa" w:w="5726"/>
            <w:tcMar>
              <w:top w:w="55" w:type="dxa"/>
              <w:start w:w="65" w:type="dxa"/>
              <w:bottom w:w="55" w:type="dxa"/>
              <w:end w:w="65" w:type="dxa"/>
            </w:tcMar>
            <w:shd w:fill="F8F8F5"/>
            <w:vAlign w:val="top"/>
          </w:tcPr>
          <w:p>
            <w:pPr>
              <w:spacing w:after="0"/>
            </w:pPr>
            <w:r>
              <w:t>Start _color_tween toward 1.00 and the first fog adjustment without sharing/canceling tween ownership. Emits color_ready once at target.</w:t>
            </w:r>
          </w:p>
        </w:tc>
      </w:tr>
      <w:tr>
        <w:trPr>
          <w:cantSplit/>
        </w:trPr>
        <w:tc>
          <w:tcPr>
            <w:tcW w:type="dxa" w:w="368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request_second_shard_transition()</w:t>
            </w:r>
          </w:p>
        </w:tc>
        <w:tc>
          <w:tcPr>
            <w:tcW w:type="dxa" w:w="5726"/>
            <w:tcMar>
              <w:top w:w="55" w:type="dxa"/>
              <w:start w:w="65" w:type="dxa"/>
              <w:bottom w:w="55" w:type="dxa"/>
              <w:end w:w="65" w:type="dxa"/>
            </w:tcMar>
            <w:vAlign w:val="top"/>
          </w:tcPr>
          <w:p>
            <w:pPr>
              <w:spacing w:after="0"/>
            </w:pPr>
            <w:r>
              <w:t>Start/replace only _fog_tween toward final ratio. Never cancel _color_tween; ensure saturation continues or is retargeted to 1.00. Emits fog_ready once.</w:t>
            </w:r>
          </w:p>
        </w:tc>
      </w:tr>
      <w:tr>
        <w:trPr>
          <w:cantSplit/>
        </w:trPr>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set_portal_ready_state()</w:t>
            </w:r>
          </w:p>
        </w:tc>
        <w:tc>
          <w:tcPr>
            <w:tcW w:type="dxa" w:w="572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Stabilize final light/particles without changing progression.</w:t>
            </w:r>
          </w:p>
        </w:tc>
      </w:tr>
      <w:tr>
        <w:trPr>
          <w:cantSplit/>
        </w:trPr>
        <w:tc>
          <w:tcPr>
            <w:tcW w:type="dxa" w:w="3685"/>
            <w:tcMar>
              <w:top w:w="55" w:type="dxa"/>
              <w:start w:w="65" w:type="dxa"/>
              <w:bottom w:w="55" w:type="dxa"/>
              <w:end w:w="65" w:type="dxa"/>
            </w:tcMar>
            <w:vAlign w:val="top"/>
          </w:tcPr>
          <w:p>
            <w:pPr>
              <w:spacing w:after="0"/>
            </w:pPr>
            <w:r>
              <w:t>cancel_owned_tweens()</w:t>
            </w:r>
          </w:p>
        </w:tc>
        <w:tc>
          <w:tcPr>
            <w:tcW w:type="dxa" w:w="5726"/>
            <w:tcMar>
              <w:top w:w="55" w:type="dxa"/>
              <w:start w:w="65" w:type="dxa"/>
              <w:bottom w:w="55" w:type="dxa"/>
              <w:end w:w="65" w:type="dxa"/>
            </w:tcMar>
            <w:vAlign w:val="top"/>
          </w:tcPr>
          <w:p>
            <w:pPr>
              <w:spacing w:after="0"/>
            </w:pPr>
            <w:r>
              <w:t>Kill _color_tween, _fog_tween and optional _light_tween only on teardown/debug reset. A normal phase transition must not call this blanket method.</w:t>
            </w:r>
          </w:p>
        </w:tc>
      </w:tr>
      <w:tr>
        <w:trPr>
          <w:cantSplit/>
        </w:trPr>
        <w:tc>
          <w:tcPr>
            <w:tcW w:type="dxa" w:w="368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apply_phase_immediately(phase)</w:t>
            </w:r>
          </w:p>
        </w:tc>
        <w:tc>
          <w:tcPr>
            <w:tcW w:type="dxa" w:w="572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Debug/test-only method allowed in local harness, not exposed to player.</w:t>
            </w:r>
          </w:p>
        </w:tc>
      </w:tr>
    </w:tbl>
    <w:p>
      <w:pPr>
        <w:spacing w:after="20"/>
      </w:pP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F3E7CC"/>
            <w:tcMar>
              <w:top w:w="120" w:type="dxa"/>
              <w:start w:w="140" w:type="dxa"/>
              <w:bottom w:w="120" w:type="dxa"/>
              <w:end w:w="140" w:type="dxa"/>
            </w:tcMar>
          </w:tcPr>
          <w:p>
            <w:pPr>
              <w:spacing w:after="40"/>
            </w:pPr>
            <w:r>
              <w:rPr>
                <w:rFonts w:ascii="Liberation Sans" w:hAnsi="Liberation Sans" w:eastAsia="Liberation Sans"/>
                <w:b/>
                <w:color w:val="283B35"/>
              </w:rPr>
              <w:t>Control-lock rule</w:t>
            </w:r>
          </w:p>
          <w:p>
            <w:pPr>
              <w:spacing w:after="0" w:line="252" w:lineRule="auto"/>
            </w:pPr>
            <w:r>
              <w:rPr>
                <w:rFonts w:ascii="Liberation Sans" w:hAnsi="Liberation Sans" w:eastAsia="Liberation Sans"/>
              </w:rPr>
              <w:t>Environment transitions never call Player.set_controls_enabled(false), never change camera target and never start a blocking UI. Only shard reward overlay and main text may block controls.</w:t>
            </w:r>
          </w:p>
        </w:tc>
      </w:tr>
    </w:tbl>
    <w:p>
      <w:pPr>
        <w:spacing w:after="20"/>
      </w:pPr>
    </w:p>
    <w:p>
      <w:pPr>
        <w:pStyle w:val="Heading1"/>
        <w:spacing w:before="200" w:after="100"/>
        <w:keepNext/>
        <w:keepLines/>
      </w:pPr>
      <w:r>
        <w:t>14. UI and Text Integration</w:t>
      </w:r>
    </w:p>
    <w:p>
      <w:pPr>
        <w:pStyle w:val="Heading2"/>
        <w:spacing w:before="120" w:after="100"/>
        <w:keepNext/>
        <w:keepLines/>
      </w:pPr>
      <w:r>
        <w:t>14.1 Short shard reward flow</w:t>
      </w:r>
    </w:p>
    <w:p>
      <w:pPr>
        <w:pStyle w:val="ListNumber"/>
        <w:spacing w:after="40"/>
      </w:pPr>
      <w:r>
        <w:t>Trial reveal completes and Level02ShardSlot enables the existing SoulShard child.</w:t>
      </w:r>
    </w:p>
    <w:p>
      <w:pPr>
        <w:pStyle w:val="ListNumber"/>
        <w:spacing w:after="40"/>
      </w:pPr>
      <w:r>
        <w:t>Player collects the shard through the existing interact contract.</w:t>
      </w:r>
    </w:p>
    <w:p>
      <w:pPr>
        <w:pStyle w:val="ListNumber"/>
        <w:spacing w:after="40"/>
      </w:pPr>
      <w:r>
        <w:t>SoulShard emits reward_sequence_requested(shard, shard_id, reward_text, world_position).</w:t>
      </w:r>
    </w:p>
    <w:p>
      <w:pPr>
        <w:pStyle w:val="ListNumber"/>
        <w:spacing w:after="40"/>
      </w:pPr>
      <w:r>
        <w:t>Existing ShardRewardSequenceController disables controls and drives ShardRewardOverlay.</w:t>
      </w:r>
    </w:p>
    <w:p>
      <w:pPr>
        <w:pStyle w:val="ListNumber"/>
        <w:spacing w:after="40"/>
      </w:pPr>
      <w:r>
        <w:t>After confirmation/return animation, the controller calls complete_collection_sequence().</w:t>
      </w:r>
    </w:p>
    <w:p>
      <w:pPr>
        <w:pStyle w:val="ListNumber"/>
        <w:spacing w:after="40"/>
      </w:pPr>
      <w:r>
        <w:t>SoulShard emits collected; Level02ShardSlot re-emits shard_collected(shard_id).</w:t>
      </w:r>
    </w:p>
    <w:p>
      <w:pPr>
        <w:pStyle w:val="ListNumber"/>
        <w:spacing w:after="40"/>
      </w:pPr>
      <w:r>
        <w:t>Only now does Level02ProgressController start the relevant environment phase.</w:t>
      </w:r>
    </w:p>
    <w:p>
      <w:pPr>
        <w:pStyle w:val="Heading2"/>
      </w:pPr>
      <w:r>
        <w:t>14.2 Level02ShardSlot hidden/reveal contract</w:t>
      </w:r>
    </w:p>
    <w:p>
      <w:pPr/>
      <w:r>
        <w:t>Level02ShardSlot is the sole owner of shard availability. It wraps one existing SoulShard and must make hidden collection physically and logically impossible without changing shared SoulShard code.</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664"/>
            <w:shd w:fill="283B35"/>
            <w:tcMar>
              <w:top w:w="70" w:type="dxa"/>
              <w:start w:w="70" w:type="dxa"/>
              <w:bottom w:w="70" w:type="dxa"/>
              <w:end w:w="70" w:type="dxa"/>
            </w:tcMar>
          </w:tcPr>
          <w:p>
            <w:pPr>
              <w:spacing w:after="0"/>
            </w:pPr>
            <w:r>
              <w:t>Operation / field</w:t>
            </w:r>
          </w:p>
        </w:tc>
        <w:tc>
          <w:tcPr>
            <w:tcW w:type="dxa" w:w="2551"/>
            <w:shd w:fill="283B35"/>
            <w:tcMar>
              <w:top w:w="70" w:type="dxa"/>
              <w:start w:w="70" w:type="dxa"/>
              <w:bottom w:w="70" w:type="dxa"/>
              <w:end w:w="70" w:type="dxa"/>
            </w:tcMar>
          </w:tcPr>
          <w:p>
            <w:pPr>
              <w:spacing w:after="0"/>
            </w:pPr>
            <w:r>
              <w:t>Required behavior</w:t>
            </w:r>
          </w:p>
        </w:tc>
        <w:tc>
          <w:tcPr>
            <w:tcW w:type="dxa" w:w="4195"/>
            <w:shd w:fill="283B35"/>
            <w:tcMar>
              <w:top w:w="70" w:type="dxa"/>
              <w:start w:w="70" w:type="dxa"/>
              <w:bottom w:w="70" w:type="dxa"/>
              <w:end w:w="70" w:type="dxa"/>
            </w:tcMar>
          </w:tcPr>
          <w:p>
            <w:pPr>
              <w:spacing w:after="0"/>
            </w:pPr>
            <w:r>
              <w:t>Guard / evidence</w:t>
            </w:r>
          </w:p>
        </w:tc>
      </w:tr>
      <w:tr>
        <w:trPr>
          <w:cantSplit/>
        </w:trPr>
        <w:tc>
          <w:tcPr>
            <w:tcW w:type="dxa" w:w="2664"/>
            <w:tcMar>
              <w:top w:w="55" w:type="dxa"/>
              <w:start w:w="65" w:type="dxa"/>
              <w:bottom w:w="55" w:type="dxa"/>
              <w:end w:w="65" w:type="dxa"/>
            </w:tcMar>
            <w:vAlign w:val="top"/>
          </w:tcPr>
          <w:p>
            <w:pPr>
              <w:spacing w:after="0"/>
            </w:pPr>
            <w:r>
              <w:t>shard_id</w:t>
            </w:r>
          </w:p>
        </w:tc>
        <w:tc>
          <w:tcPr>
            <w:tcW w:type="dxa" w:w="2551"/>
            <w:tcMar>
              <w:top w:w="55" w:type="dxa"/>
              <w:start w:w="65" w:type="dxa"/>
              <w:bottom w:w="55" w:type="dxa"/>
              <w:end w:w="65" w:type="dxa"/>
            </w:tcMar>
            <w:vAlign w:val="top"/>
          </w:tcPr>
          <w:p>
            <w:pPr>
              <w:spacing w:after="0"/>
            </w:pPr>
            <w:r>
              <w:t>ShardSlot_A = &amp;"Shard_03"; ShardSlot_B = &amp;"Shard_04". Child SoulShard.shard_id must match exactly.</w:t>
            </w:r>
          </w:p>
        </w:tc>
        <w:tc>
          <w:tcPr>
            <w:tcW w:type="dxa" w:w="4195"/>
            <w:tcMar>
              <w:top w:w="55" w:type="dxa"/>
              <w:start w:w="65" w:type="dxa"/>
              <w:bottom w:w="55" w:type="dxa"/>
              <w:end w:w="65" w:type="dxa"/>
            </w:tcMar>
            <w:vAlign w:val="top"/>
          </w:tcPr>
          <w:p>
            <w:pPr>
              <w:spacing w:after="0"/>
            </w:pPr>
            <w:r>
              <w:t>Startup validation rejects empty, swapped, duplicate or deprecated IDs.</w:t>
            </w:r>
          </w:p>
        </w:tc>
      </w:tr>
      <w:tr>
        <w:trPr>
          <w:cantSplit/>
        </w:trPr>
        <w:tc>
          <w:tcPr>
            <w:tcW w:type="dxa" w:w="2664"/>
            <w:tcMar>
              <w:top w:w="55" w:type="dxa"/>
              <w:start w:w="65" w:type="dxa"/>
              <w:bottom w:w="55" w:type="dxa"/>
              <w:end w:w="65" w:type="dxa"/>
            </w:tcMar>
            <w:shd w:fill="F8F8F5"/>
            <w:vAlign w:val="top"/>
          </w:tcPr>
          <w:p>
            <w:pPr>
              <w:spacing w:after="0"/>
            </w:pPr>
            <w:r>
              <w:t>prepare_hidden() — visibility</w:t>
            </w:r>
          </w:p>
        </w:tc>
        <w:tc>
          <w:tcPr>
            <w:tcW w:type="dxa" w:w="2551"/>
            <w:tcMar>
              <w:top w:w="55" w:type="dxa"/>
              <w:start w:w="65" w:type="dxa"/>
              <w:bottom w:w="55" w:type="dxa"/>
              <w:end w:w="65" w:type="dxa"/>
            </w:tcMar>
            <w:shd w:fill="F8F8F5"/>
            <w:vAlign w:val="top"/>
          </w:tcPr>
          <w:p>
            <w:pPr>
              <w:spacing w:after="0"/>
            </w:pPr>
            <w:r>
              <w:t>Hide slot reveal root and child SoulShard.</w:t>
            </w:r>
          </w:p>
        </w:tc>
        <w:tc>
          <w:tcPr>
            <w:tcW w:type="dxa" w:w="4195"/>
            <w:tcMar>
              <w:top w:w="55" w:type="dxa"/>
              <w:start w:w="65" w:type="dxa"/>
              <w:bottom w:w="55" w:type="dxa"/>
              <w:end w:w="65" w:type="dxa"/>
            </w:tcMar>
            <w:shd w:fill="F8F8F5"/>
            <w:vAlign w:val="top"/>
          </w:tcPr>
          <w:p>
            <w:pPr>
              <w:spacing w:after="0"/>
            </w:pPr>
            <w:r>
              <w:t>Called after child _ready and before player control; safe to call repeatedly.</w:t>
            </w:r>
          </w:p>
        </w:tc>
      </w:tr>
      <w:tr>
        <w:trPr>
          <w:cantSplit/>
        </w:trPr>
        <w:tc>
          <w:tcPr>
            <w:tcW w:type="dxa" w:w="2664"/>
            <w:tcMar>
              <w:top w:w="55" w:type="dxa"/>
              <w:start w:w="65" w:type="dxa"/>
              <w:bottom w:w="55" w:type="dxa"/>
              <w:end w:w="65" w:type="dxa"/>
            </w:tcMar>
            <w:vAlign w:val="top"/>
          </w:tcPr>
          <w:p>
            <w:pPr>
              <w:spacing w:after="0"/>
            </w:pPr>
            <w:r>
              <w:t>prepare_hidden() — Area3D</w:t>
            </w:r>
          </w:p>
        </w:tc>
        <w:tc>
          <w:tcPr>
            <w:tcW w:type="dxa" w:w="2551"/>
            <w:tcMar>
              <w:top w:w="55" w:type="dxa"/>
              <w:start w:w="65" w:type="dxa"/>
              <w:bottom w:w="55" w:type="dxa"/>
              <w:end w:w="65" w:type="dxa"/>
            </w:tcMar>
            <w:vAlign w:val="top"/>
          </w:tcPr>
          <w:p>
            <w:pPr>
              <w:spacing w:after="0"/>
            </w:pPr>
            <w:r>
              <w:t>Set child monitoring=false and monitorable=false using deferred-safe property changes.</w:t>
            </w:r>
          </w:p>
        </w:tc>
        <w:tc>
          <w:tcPr>
            <w:tcW w:type="dxa" w:w="4195"/>
            <w:tcMar>
              <w:top w:w="55" w:type="dxa"/>
              <w:start w:w="65" w:type="dxa"/>
              <w:bottom w:w="55" w:type="dxa"/>
              <w:end w:w="65" w:type="dxa"/>
            </w:tcMar>
            <w:vAlign w:val="top"/>
          </w:tcPr>
          <w:p>
            <w:pPr>
              <w:spacing w:after="0"/>
            </w:pPr>
            <w:r>
              <w:t>No body range event or collection interaction can begin.</w:t>
            </w:r>
          </w:p>
        </w:tc>
      </w:tr>
      <w:tr>
        <w:trPr>
          <w:cantSplit/>
        </w:trPr>
        <w:tc>
          <w:tcPr>
            <w:tcW w:type="dxa" w:w="2664"/>
            <w:tcMar>
              <w:top w:w="55" w:type="dxa"/>
              <w:start w:w="65" w:type="dxa"/>
              <w:bottom w:w="55" w:type="dxa"/>
              <w:end w:w="65" w:type="dxa"/>
            </w:tcMar>
            <w:shd w:fill="F8F8F5"/>
            <w:vAlign w:val="top"/>
          </w:tcPr>
          <w:p>
            <w:pPr>
              <w:spacing w:after="0"/>
            </w:pPr>
            <w:r>
              <w:t>prepare_hidden() — collision/prompt</w:t>
            </w:r>
          </w:p>
        </w:tc>
        <w:tc>
          <w:tcPr>
            <w:tcW w:type="dxa" w:w="2551"/>
            <w:tcMar>
              <w:top w:w="55" w:type="dxa"/>
              <w:start w:w="65" w:type="dxa"/>
              <w:bottom w:w="55" w:type="dxa"/>
              <w:end w:w="65" w:type="dxa"/>
            </w:tcMar>
            <w:shd w:fill="F8F8F5"/>
            <w:vAlign w:val="top"/>
          </w:tcPr>
          <w:p>
            <w:pPr>
              <w:spacing w:after="0"/>
            </w:pPr>
            <w:r>
              <w:t>Disable collection CollisionShape3D; hide/disable interaction prompt and collection availability.</w:t>
            </w:r>
          </w:p>
        </w:tc>
        <w:tc>
          <w:tcPr>
            <w:tcW w:type="dxa" w:w="4195"/>
            <w:tcMar>
              <w:top w:w="55" w:type="dxa"/>
              <w:start w:w="65" w:type="dxa"/>
              <w:bottom w:w="55" w:type="dxa"/>
              <w:end w:w="65" w:type="dxa"/>
            </w:tcMar>
            <w:shd w:fill="F8F8F5"/>
            <w:vAlign w:val="top"/>
          </w:tcPr>
          <w:p>
            <w:pPr>
              <w:spacing w:after="0"/>
            </w:pPr>
            <w:r>
              <w:t>Standing at spawn and pressing E cannot collect.</w:t>
            </w:r>
          </w:p>
        </w:tc>
      </w:tr>
      <w:tr>
        <w:trPr>
          <w:cantSplit/>
        </w:trPr>
        <w:tc>
          <w:tcPr>
            <w:tcW w:type="dxa" w:w="2664"/>
            <w:tcMar>
              <w:top w:w="55" w:type="dxa"/>
              <w:start w:w="65" w:type="dxa"/>
              <w:bottom w:w="55" w:type="dxa"/>
              <w:end w:w="65" w:type="dxa"/>
            </w:tcMar>
            <w:vAlign w:val="top"/>
          </w:tcPr>
          <w:p>
            <w:pPr>
              <w:spacing w:after="0"/>
            </w:pPr>
            <w:r>
              <w:t>reveal()</w:t>
            </w:r>
          </w:p>
        </w:tc>
        <w:tc>
          <w:tcPr>
            <w:tcW w:type="dxa" w:w="2551"/>
            <w:tcMar>
              <w:top w:w="55" w:type="dxa"/>
              <w:start w:w="65" w:type="dxa"/>
              <w:bottom w:w="55" w:type="dxa"/>
              <w:end w:w="65" w:type="dxa"/>
            </w:tcMar>
            <w:vAlign w:val="top"/>
          </w:tcPr>
          <w:p>
            <w:pPr>
              <w:spacing w:after="0"/>
            </w:pPr>
            <w:r>
              <w:t>If not available/collected, show child; enable collision, monitoring and monitorable; leave prompt hidden until normal player range logic applies.</w:t>
            </w:r>
          </w:p>
        </w:tc>
        <w:tc>
          <w:tcPr>
            <w:tcW w:type="dxa" w:w="4195"/>
            <w:tcMar>
              <w:top w:w="55" w:type="dxa"/>
              <w:start w:w="65" w:type="dxa"/>
              <w:bottom w:w="55" w:type="dxa"/>
              <w:end w:w="65" w:type="dxa"/>
            </w:tcMar>
            <w:vAlign w:val="top"/>
          </w:tcPr>
          <w:p>
            <w:pPr>
              <w:spacing w:after="0"/>
            </w:pPr>
            <w:r>
              <w:t>Idempotent; duplicate reveal has no side effects.</w:t>
            </w:r>
          </w:p>
        </w:tc>
      </w:tr>
      <w:tr>
        <w:trPr>
          <w:cantSplit/>
        </w:trPr>
        <w:tc>
          <w:tcPr>
            <w:tcW w:type="dxa" w:w="2664"/>
            <w:tcMar>
              <w:top w:w="55" w:type="dxa"/>
              <w:start w:w="65" w:type="dxa"/>
              <w:bottom w:w="55" w:type="dxa"/>
              <w:end w:w="65" w:type="dxa"/>
            </w:tcMar>
            <w:shd w:fill="F8F8F5"/>
            <w:vAlign w:val="top"/>
          </w:tcPr>
          <w:p>
            <w:pPr>
              <w:spacing w:after="0"/>
            </w:pPr>
            <w:r>
              <w:t>shard_available(shard_id)</w:t>
            </w:r>
          </w:p>
        </w:tc>
        <w:tc>
          <w:tcPr>
            <w:tcW w:type="dxa" w:w="2551"/>
            <w:tcMar>
              <w:top w:w="55" w:type="dxa"/>
              <w:start w:w="65" w:type="dxa"/>
              <w:bottom w:w="55" w:type="dxa"/>
              <w:end w:w="65" w:type="dxa"/>
            </w:tcMar>
            <w:shd w:fill="F8F8F5"/>
            <w:vAlign w:val="top"/>
          </w:tcPr>
          <w:p>
            <w:pPr>
              <w:spacing w:after="0"/>
            </w:pPr>
            <w:r>
              <w:t>Emit only after enable operations are applied and the child is truly collectible.</w:t>
            </w:r>
          </w:p>
        </w:tc>
        <w:tc>
          <w:tcPr>
            <w:tcW w:type="dxa" w:w="4195"/>
            <w:tcMar>
              <w:top w:w="55" w:type="dxa"/>
              <w:start w:w="65" w:type="dxa"/>
              <w:bottom w:w="55" w:type="dxa"/>
              <w:end w:w="65" w:type="dxa"/>
            </w:tcMar>
            <w:shd w:fill="F8F8F5"/>
            <w:vAlign w:val="top"/>
          </w:tcPr>
          <w:p>
            <w:pPr>
              <w:spacing w:after="0"/>
            </w:pPr>
            <w:r>
              <w:t>Level02ShardSlot only; trial controller never emits this signal.</w:t>
            </w:r>
          </w:p>
        </w:tc>
      </w:tr>
      <w:tr>
        <w:trPr>
          <w:cantSplit/>
        </w:trPr>
        <w:tc>
          <w:tcPr>
            <w:tcW w:type="dxa" w:w="2664"/>
            <w:tcMar>
              <w:top w:w="55" w:type="dxa"/>
              <w:start w:w="65" w:type="dxa"/>
              <w:bottom w:w="55" w:type="dxa"/>
              <w:end w:w="65" w:type="dxa"/>
            </w:tcMar>
            <w:vAlign w:val="top"/>
          </w:tcPr>
          <w:p>
            <w:pPr>
              <w:spacing w:after="0"/>
            </w:pPr>
            <w:r>
              <w:t>shard_collected(shard_id)</w:t>
            </w:r>
          </w:p>
        </w:tc>
        <w:tc>
          <w:tcPr>
            <w:tcW w:type="dxa" w:w="2551"/>
            <w:tcMar>
              <w:top w:w="55" w:type="dxa"/>
              <w:start w:w="65" w:type="dxa"/>
              <w:bottom w:w="55" w:type="dxa"/>
              <w:end w:w="65" w:type="dxa"/>
            </w:tcMar>
            <w:vAlign w:val="top"/>
          </w:tcPr>
          <w:p>
            <w:pPr>
              <w:spacing w:after="0"/>
            </w:pPr>
            <w:r>
              <w:t>Re-emit once after child SoulShard.collected. Mark slot collected and disable further availability.</w:t>
            </w:r>
          </w:p>
        </w:tc>
        <w:tc>
          <w:tcPr>
            <w:tcW w:type="dxa" w:w="4195"/>
            <w:tcMar>
              <w:top w:w="55" w:type="dxa"/>
              <w:start w:w="65" w:type="dxa"/>
              <w:bottom w:w="55" w:type="dxa"/>
              <w:end w:w="65" w:type="dxa"/>
            </w:tcMar>
            <w:vAlign w:val="top"/>
          </w:tcPr>
          <w:p>
            <w:pPr>
              <w:spacing w:after="0"/>
            </w:pPr>
            <w:r>
              <w:t>Canonical ID payload; duplicate child callbacks ignored.</w:t>
            </w:r>
          </w:p>
        </w:tc>
      </w:tr>
    </w:tbl>
    <w:p>
      <w:pPr>
        <w:pStyle w:val="Heading2"/>
        <w:spacing w:before="120" w:after="100"/>
        <w:keepNext/>
        <w:keepLines/>
      </w:pPr>
      <w:r>
        <w:t>14.3 Locked text storage</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268"/>
            <w:shd w:fill="283B35"/>
            <w:tcMar>
              <w:top w:w="70" w:type="dxa"/>
              <w:start w:w="70" w:type="dxa"/>
              <w:bottom w:w="70" w:type="dxa"/>
              <w:end w:w="70" w:type="dxa"/>
            </w:tcMar>
          </w:tcPr>
          <w:p>
            <w:pPr>
              <w:spacing w:after="0"/>
            </w:pPr>
            <w:r>
              <w:t>Shard/text ID</w:t>
            </w:r>
          </w:p>
        </w:tc>
        <w:tc>
          <w:tcPr>
            <w:tcW w:type="dxa" w:w="498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Exact text</w:t>
            </w:r>
          </w:p>
        </w:tc>
        <w:tc>
          <w:tcPr>
            <w:tcW w:type="dxa" w:w="215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Storage</w:t>
            </w:r>
          </w:p>
        </w:tc>
      </w:tr>
      <w:tr>
        <w:trPr>
          <w:cantSplit/>
        </w:trPr>
        <w:tc>
          <w:tcPr>
            <w:tcW w:type="dxa" w:w="2268"/>
            <w:tcMar>
              <w:top w:w="55" w:type="dxa"/>
              <w:start w:w="65" w:type="dxa"/>
              <w:bottom w:w="55" w:type="dxa"/>
              <w:end w:w="65" w:type="dxa"/>
            </w:tcMar>
            <w:vAlign w:val="top"/>
          </w:tcPr>
          <w:p>
            <w:pPr>
              <w:spacing w:after="0"/>
            </w:pPr>
            <w:r>
              <w:t>&amp;"Shard_03"</w:t>
            </w:r>
          </w:p>
        </w:tc>
        <w:tc>
          <w:tcPr>
            <w:tcW w:type="dxa" w:w="4989"/>
            <w:tcMar>
              <w:top w:w="55" w:type="dxa"/>
              <w:start w:w="65" w:type="dxa"/>
              <w:bottom w:w="55" w:type="dxa"/>
              <w:end w:w="65" w:type="dxa"/>
            </w:tcMar>
            <w:vAlign w:val="top"/>
          </w:tcPr>
          <w:p>
            <w:pPr>
              <w:spacing w:after="0"/>
            </w:pPr>
            <w:r>
              <w:t>В тебе есть свет, который не нужно делать громче</w:t>
            </w:r>
          </w:p>
        </w:tc>
        <w:tc>
          <w:tcPr>
            <w:tcW w:type="dxa" w:w="2154"/>
            <w:tcMar>
              <w:top w:w="55" w:type="dxa"/>
              <w:start w:w="65" w:type="dxa"/>
              <w:bottom w:w="55" w:type="dxa"/>
              <w:end w:w="65" w:type="dxa"/>
            </w:tcMar>
            <w:vAlign w:val="top"/>
          </w:tcPr>
          <w:p>
            <w:pPr>
              <w:spacing w:after="0"/>
            </w:pPr>
            <w:r>
              <w:t>ShardSlot_A/SoulShard.reward_text export; stored/displayed without decorative outer quotation marks.</w:t>
            </w:r>
          </w:p>
        </w:tc>
      </w:tr>
      <w:tr>
        <w:trPr>
          <w:cantSplit/>
        </w:trPr>
        <w:tc>
          <w:tcPr>
            <w:tcW w:type="dxa" w:w="2268"/>
            <w:tcMar>
              <w:top w:w="55" w:type="dxa"/>
              <w:start w:w="65" w:type="dxa"/>
              <w:bottom w:w="55" w:type="dxa"/>
              <w:end w:w="65" w:type="dxa"/>
            </w:tcMar>
            <w:shd w:fill="F8F8F5"/>
            <w:vAlign w:val="top"/>
          </w:tcPr>
          <w:p>
            <w:pPr>
              <w:spacing w:after="0"/>
            </w:pPr>
            <w:r>
              <w:t>&amp;"Shard_04"</w:t>
            </w:r>
          </w:p>
        </w:tc>
        <w:tc>
          <w:tcPr>
            <w:tcW w:type="dxa" w:w="4989"/>
            <w:tcMar>
              <w:top w:w="55" w:type="dxa"/>
              <w:start w:w="65" w:type="dxa"/>
              <w:bottom w:w="55" w:type="dxa"/>
              <w:end w:w="65" w:type="dxa"/>
            </w:tcMar>
            <w:shd w:fill="F8F8F5"/>
            <w:vAlign w:val="top"/>
          </w:tcPr>
          <w:p>
            <w:pPr>
              <w:spacing w:after="0"/>
            </w:pPr>
            <w:r>
              <w:t>Рядом с мыслью о тебе во мне больше жизни</w:t>
            </w:r>
          </w:p>
        </w:tc>
        <w:tc>
          <w:tcPr>
            <w:tcW w:type="dxa" w:w="2154"/>
            <w:tcMar>
              <w:top w:w="55" w:type="dxa"/>
              <w:start w:w="65" w:type="dxa"/>
              <w:bottom w:w="55" w:type="dxa"/>
              <w:end w:w="65" w:type="dxa"/>
            </w:tcMar>
            <w:shd w:fill="F8F8F5"/>
            <w:vAlign w:val="top"/>
          </w:tcPr>
          <w:p>
            <w:pPr>
              <w:spacing w:after="0"/>
            </w:pPr>
            <w:r>
              <w:t>ShardSlot_B/SoulShard.reward_text export; stored/displayed without decorative outer quotation marks.</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level_02_main_text</w:t>
            </w:r>
          </w:p>
        </w:tc>
        <w:tc>
          <w:tcPr>
            <w:tcW w:type="dxa" w:w="4989"/>
            <w:tcMar>
              <w:top w:w="55" w:type="dxa"/>
              <w:start w:w="65" w:type="dxa"/>
              <w:bottom w:w="55" w:type="dxa"/>
              <w:end w:w="65" w:type="dxa"/>
            </w:tcMar>
            <w:vAlign w:val="top"/>
          </w:tcPr>
          <w:p>
            <w:pPr>
              <w:spacing w:after="0"/>
            </w:pPr>
            <w:r>
              <w:t>Мне дорого, что в тебе есть свой свет - иногда яркий, иногда совсем тихий. Его не нужно делать громче или превращать во что-то другое. Мне нравится, что он твой. И рядом с мыслью о тебе во мне становится больше жизни</w:t>
            </w:r>
          </w:p>
        </w:tc>
        <w:tc>
          <w:tcPr>
            <w:tcW w:type="dxa" w:w="215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Level02ProgressController.main_text @export_multiline; passed to PoemRewardUI.</w:t>
            </w:r>
          </w:p>
        </w:tc>
      </w:tr>
    </w:tbl>
    <w:p>
      <w:pPr>
        <w:spacing w:after="20"/>
      </w:pPr>
    </w:p>
    <w:p>
      <w:pPr>
        <w:pStyle w:val="Heading2"/>
        <w:spacing w:before="120" w:after="100"/>
        <w:keepNext/>
        <w:keepLines/>
      </w:pPr>
      <w:r>
        <w:t>14.4 Main text flow</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53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Step</w:t>
            </w:r>
          </w:p>
        </w:tc>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Owner</w:t>
            </w:r>
          </w:p>
        </w:tc>
        <w:tc>
          <w:tcPr>
            <w:tcW w:type="dxa" w:w="5613"/>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Behavior</w:t>
            </w:r>
          </w:p>
        </w:tc>
      </w:tr>
      <w:tr>
        <w:trPr>
          <w:cantSplit/>
        </w:trPr>
        <w:tc>
          <w:tcPr>
            <w:tcW w:type="dxa" w:w="153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Request</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Progress</w:t>
            </w:r>
          </w:p>
        </w:tc>
        <w:tc>
          <w:tcPr>
            <w:tcW w:type="dxa" w:w="561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Only after final_visual_complete and once.</w:t>
            </w:r>
          </w:p>
        </w:tc>
      </w:tr>
      <w:tr>
        <w:trPr>
          <w:cantSplit/>
        </w:trPr>
        <w:tc>
          <w:tcPr>
            <w:tcW w:type="dxa" w:w="15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Open</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Progress → PoemRewardUI</w:t>
            </w:r>
          </w:p>
        </w:tc>
        <w:tc>
          <w:tcPr>
            <w:tcW w:type="dxa" w:w="561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Call show_placeholder_reward(main_text); set MAIN_TEXT_ACTIVE; disable Player controls.</w:t>
            </w:r>
          </w:p>
        </w:tc>
      </w:tr>
      <w:tr>
        <w:trPr>
          <w:cantSplit/>
        </w:trPr>
        <w:tc>
          <w:tcPr>
            <w:tcW w:type="dxa" w:w="153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Camera/input</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Existing camera + Progress</w:t>
            </w:r>
          </w:p>
        </w:tc>
        <w:tc>
          <w:tcPr>
            <w:tcW w:type="dxa" w:w="561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Node name PoemRewardUI keeps mouse visible; Progress blocks movement through Player.set_controls_enabled(false).</w:t>
            </w:r>
          </w:p>
        </w:tc>
      </w:tr>
      <w:tr>
        <w:trPr>
          <w:cantSplit/>
        </w:trPr>
        <w:tc>
          <w:tcPr>
            <w:tcW w:type="dxa" w:w="153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Close</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PoemRewardUI.closed → Progress</w:t>
            </w:r>
          </w:p>
        </w:tc>
        <w:tc>
          <w:tcPr>
            <w:tcW w:type="dxa" w:w="561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Accept once; hide is already handled by existing UI; re-enable controls.</w:t>
            </w:r>
          </w:p>
        </w:tc>
      </w:tr>
      <w:tr>
        <w:trPr>
          <w:cantSplit/>
        </w:trPr>
        <w:tc>
          <w:tcPr>
            <w:tcW w:type="dxa" w:w="153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Portal</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Progress</w:t>
            </w:r>
          </w:p>
        </w:tc>
        <w:tc>
          <w:tcPr>
            <w:tcW w:type="dxa" w:w="561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Begin portal formation only after accepted close.</w:t>
            </w:r>
          </w:p>
        </w:tc>
      </w:tr>
    </w:tbl>
    <w:p>
      <w:pPr>
        <w:spacing w:after="20"/>
      </w:pPr>
    </w:p>
    <w:p>
      <w:pPr>
        <w:pStyle w:val="Heading2"/>
        <w:spacing w:before="120" w:after="100"/>
        <w:keepNext/>
        <w:keepLines/>
      </w:pPr>
      <w:r>
        <w:t>14.5 UI conflict prevention</w:t>
      </w:r>
    </w:p>
    <w:p>
      <w:pPr>
        <w:pStyle w:val="ListBullet"/>
        <w:spacing w:after="40"/>
        <w:ind w:left="0"/>
      </w:pPr>
      <w:r>
        <w:t>Main text cannot open while a shard overlay is active because SoulShard.collected is emitted only after the short reward sequence completes.</w:t>
      </w:r>
    </w:p>
    <w:p>
      <w:pPr>
        <w:pStyle w:val="ListBullet"/>
        <w:spacing w:after="40"/>
        <w:ind w:left="0"/>
      </w:pPr>
      <w:r>
        <w:t>Progress still validates that PoemRewardUI is hidden before opening it; a conflicting visible panel produces a warning and deferred retry, not a second overlay.</w:t>
      </w:r>
    </w:p>
    <w:p>
      <w:pPr>
        <w:pStyle w:val="ListBullet"/>
        <w:spacing w:after="40"/>
        <w:ind w:left="0"/>
      </w:pPr>
      <w:r>
        <w:t>No second ShardRewardOverlay instance is created. One controller serializes both shards.</w:t>
      </w:r>
    </w:p>
    <w:p>
      <w:pPr>
        <w:pStyle w:val="ListBullet"/>
        <w:spacing w:after="40"/>
        <w:ind w:left="0"/>
      </w:pPr>
      <w:r>
        <w:t>Duplicate PoemRewardUI.closed signals do not restart portal formation.</w:t>
      </w:r>
    </w:p>
    <w:p>
      <w:pPr>
        <w:pStyle w:val="Heading1"/>
        <w:spacing w:before="200" w:after="100"/>
        <w:keepNext/>
        <w:keepLines/>
      </w:pPr>
      <w:r>
        <w:t>15. Portal Integration</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4EEE8"/>
            <w:tcMar>
              <w:top w:w="120" w:type="dxa"/>
              <w:start w:w="140" w:type="dxa"/>
              <w:bottom w:w="120" w:type="dxa"/>
              <w:end w:w="140" w:type="dxa"/>
            </w:tcMar>
          </w:tcPr>
          <w:p>
            <w:pPr>
              <w:spacing w:after="40"/>
            </w:pPr>
            <w:r>
              <w:rPr>
                <w:rFonts w:ascii="Liberation Sans" w:hAnsi="Liberation Sans" w:eastAsia="Liberation Sans"/>
                <w:b/>
                <w:color w:val="283B35"/>
              </w:rPr>
              <w:t>Reuse strategy</w:t>
            </w:r>
          </w:p>
          <w:p>
            <w:pPr>
              <w:spacing w:after="0" w:line="252" w:lineRule="auto"/>
            </w:pPr>
            <w:r>
              <w:rPr>
                <w:rFonts w:ascii="Liberation Sans" w:hAnsi="Liberation Sans" w:eastAsia="Liberation Sans"/>
              </w:rPr>
              <w:t>Reuse the existing LevelPortal scene as the transition core. Keep it inactive and hidden during the level. Level02PortalAdapter runs a separate warm formation VFX and calls LevelPortal.activate() only when formation completes or the guarded fallback fires.</w:t>
            </w:r>
          </w:p>
        </w:tc>
      </w:tr>
    </w:tbl>
    <w:p>
      <w:pPr>
        <w:spacing w:after="20"/>
      </w:pPr>
    </w:p>
    <w:p>
      <w:pPr>
        <w:pStyle w:val="Heading2"/>
        <w:pageBreakBefore/>
        <w:spacing w:before="120" w:after="100"/>
        <w:keepNext/>
        <w:keepLines/>
      </w:pPr>
      <w:r>
        <w:t>15.1 Portal adapter state</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enum PortalFormationState {</w:t>
              <w:br/>
              <w:t xml:space="preserve">    INACTIVE,</w:t>
              <w:br/>
              <w:t xml:space="preserve">    FORMING,</w:t>
              <w:br/>
              <w:t xml:space="preserve">    ACTIVE,</w:t>
              <w:br/>
              <w:t>}</w:t>
            </w:r>
          </w:p>
        </w:tc>
      </w:tr>
    </w:tbl>
    <w:p>
      <w:pPr>
        <w:spacing w:after="20"/>
      </w:pP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984"/>
            <w:shd w:fill="283B35"/>
            <w:tcMar>
              <w:top w:w="70" w:type="dxa"/>
              <w:start w:w="70" w:type="dxa"/>
              <w:bottom w:w="70" w:type="dxa"/>
              <w:end w:w="70" w:type="dxa"/>
            </w:tcMar>
          </w:tcPr>
          <w:p>
            <w:pPr>
              <w:spacing w:after="0"/>
            </w:pPr>
            <w:r>
              <w:t>State</w:t>
            </w:r>
          </w:p>
        </w:tc>
        <w:tc>
          <w:tcPr>
            <w:tcW w:type="dxa" w:w="2948"/>
            <w:shd w:fill="283B35"/>
            <w:tcMar>
              <w:top w:w="70" w:type="dxa"/>
              <w:start w:w="70" w:type="dxa"/>
              <w:bottom w:w="70" w:type="dxa"/>
              <w:end w:w="70" w:type="dxa"/>
            </w:tcMar>
          </w:tcPr>
          <w:p>
            <w:pPr>
              <w:spacing w:after="0"/>
            </w:pPr>
            <w:r>
              <w:t>Trigger</w:t>
            </w:r>
          </w:p>
        </w:tc>
        <w:tc>
          <w:tcPr>
            <w:tcW w:type="dxa" w:w="4479"/>
            <w:shd w:fill="283B35"/>
            <w:tcMar>
              <w:top w:w="70" w:type="dxa"/>
              <w:start w:w="70" w:type="dxa"/>
              <w:bottom w:w="70" w:type="dxa"/>
              <w:end w:w="70" w:type="dxa"/>
            </w:tcMar>
          </w:tcPr>
          <w:p>
            <w:pPr>
              <w:spacing w:after="0"/>
            </w:pPr>
            <w:r>
              <w:t>Behavior</w:t>
            </w:r>
          </w:p>
        </w:tc>
      </w:tr>
      <w:tr>
        <w:trPr>
          <w:cantSplit/>
        </w:trPr>
        <w:tc>
          <w:tcPr>
            <w:tcW w:type="dxa" w:w="1984"/>
            <w:tcMar>
              <w:top w:w="55" w:type="dxa"/>
              <w:start w:w="65" w:type="dxa"/>
              <w:bottom w:w="55" w:type="dxa"/>
              <w:end w:w="65" w:type="dxa"/>
            </w:tcMar>
            <w:vAlign w:val="top"/>
          </w:tcPr>
          <w:p>
            <w:pPr>
              <w:spacing w:after="0"/>
            </w:pPr>
            <w:r>
              <w:t>INACTIVE</w:t>
            </w:r>
          </w:p>
        </w:tc>
        <w:tc>
          <w:tcPr>
            <w:tcW w:type="dxa" w:w="2948"/>
            <w:tcMar>
              <w:top w:w="55" w:type="dxa"/>
              <w:start w:w="65" w:type="dxa"/>
              <w:bottom w:w="55" w:type="dxa"/>
              <w:end w:w="65" w:type="dxa"/>
            </w:tcMar>
            <w:vAlign w:val="top"/>
          </w:tcPr>
          <w:p>
            <w:pPr>
              <w:spacing w:after="0"/>
            </w:pPr>
            <w:r>
              <w:t>Level start</w:t>
            </w:r>
          </w:p>
        </w:tc>
        <w:tc>
          <w:tcPr>
            <w:tcW w:type="dxa" w:w="4479"/>
            <w:tcMar>
              <w:top w:w="55" w:type="dxa"/>
              <w:start w:w="65" w:type="dxa"/>
              <w:bottom w:w="55" w:type="dxa"/>
              <w:end w:w="65" w:type="dxa"/>
            </w:tcMar>
            <w:vAlign w:val="top"/>
          </w:tcPr>
          <w:p>
            <w:pPr>
              <w:spacing w:after="0"/>
            </w:pPr>
            <w:r>
              <w:t>PortalCore remains inactive/hidden; existing trigger and collision disabled by LevelPortal._ready().</w:t>
            </w:r>
          </w:p>
        </w:tc>
      </w:tr>
      <w:tr>
        <w:trPr>
          <w:cantSplit/>
        </w:trPr>
        <w:tc>
          <w:tcPr>
            <w:tcW w:type="dxa" w:w="1984"/>
            <w:tcMar>
              <w:top w:w="55" w:type="dxa"/>
              <w:start w:w="65" w:type="dxa"/>
              <w:bottom w:w="55" w:type="dxa"/>
              <w:end w:w="65" w:type="dxa"/>
            </w:tcMar>
            <w:shd w:fill="F8F8F5"/>
            <w:vAlign w:val="top"/>
          </w:tcPr>
          <w:p>
            <w:pPr>
              <w:spacing w:after="0"/>
            </w:pPr>
            <w:r>
              <w:t>FORMING</w:t>
            </w:r>
          </w:p>
        </w:tc>
        <w:tc>
          <w:tcPr>
            <w:tcW w:type="dxa" w:w="2948"/>
            <w:tcMar>
              <w:top w:w="55" w:type="dxa"/>
              <w:start w:w="65" w:type="dxa"/>
              <w:bottom w:w="55" w:type="dxa"/>
              <w:end w:w="65" w:type="dxa"/>
            </w:tcMar>
            <w:shd w:fill="F8F8F5"/>
            <w:vAlign w:val="top"/>
          </w:tcPr>
          <w:p>
            <w:pPr>
              <w:spacing w:after="0"/>
            </w:pPr>
            <w:r>
              <w:t>Accepted main text close</w:t>
            </w:r>
          </w:p>
        </w:tc>
        <w:tc>
          <w:tcPr>
            <w:tcW w:type="dxa" w:w="4479"/>
            <w:tcMar>
              <w:top w:w="55" w:type="dxa"/>
              <w:start w:w="65" w:type="dxa"/>
              <w:bottom w:w="55" w:type="dxa"/>
              <w:end w:w="65" w:type="dxa"/>
            </w:tcMar>
            <w:shd w:fill="F8F8F5"/>
            <w:vAlign w:val="top"/>
          </w:tcPr>
          <w:p>
            <w:pPr>
              <w:spacing w:after="0"/>
            </w:pPr>
            <w:r>
              <w:t>Adapter plays 2.8 s warm formation and owns the guarded 3.0 s fallback. Player remains free.</w:t>
            </w:r>
          </w:p>
        </w:tc>
      </w:tr>
      <w:tr>
        <w:trPr>
          <w:cantSplit/>
        </w:trPr>
        <w:tc>
          <w:tcPr>
            <w:tcW w:type="dxa" w:w="1984"/>
            <w:tcMar>
              <w:top w:w="55" w:type="dxa"/>
              <w:start w:w="65" w:type="dxa"/>
              <w:bottom w:w="55" w:type="dxa"/>
              <w:end w:w="65" w:type="dxa"/>
            </w:tcMar>
            <w:vAlign w:val="top"/>
          </w:tcPr>
          <w:p>
            <w:pPr>
              <w:spacing w:after="0"/>
            </w:pPr>
            <w:r>
              <w:t>ACTIVE</w:t>
            </w:r>
          </w:p>
        </w:tc>
        <w:tc>
          <w:tcPr>
            <w:tcW w:type="dxa" w:w="2948"/>
            <w:tcMar>
              <w:top w:w="55" w:type="dxa"/>
              <w:start w:w="65" w:type="dxa"/>
              <w:bottom w:w="55" w:type="dxa"/>
              <w:end w:w="65" w:type="dxa"/>
            </w:tcMar>
            <w:vAlign w:val="top"/>
          </w:tcPr>
          <w:p>
            <w:pPr>
              <w:spacing w:after="0"/>
            </w:pPr>
            <w:r>
              <w:t>formation_complete or fallback</w:t>
            </w:r>
          </w:p>
        </w:tc>
        <w:tc>
          <w:tcPr>
            <w:tcW w:type="dxa" w:w="4479"/>
            <w:tcMar>
              <w:top w:w="55" w:type="dxa"/>
              <w:start w:w="65" w:type="dxa"/>
              <w:bottom w:w="55" w:type="dxa"/>
              <w:end w:w="65" w:type="dxa"/>
            </w:tcMar>
            <w:vAlign w:val="top"/>
          </w:tcPr>
          <w:p>
            <w:pPr>
              <w:spacing w:after="0"/>
            </w:pPr>
            <w:r>
              <w:t>Adapter calls PortalCore.activate() once and emits portal_activated. Existing LevelPortal then owns body filtering, _is_loading_scene duplicate protection and change_scene_to_file.</w:t>
            </w:r>
          </w:p>
        </w:tc>
      </w:tr>
    </w:tbl>
    <w:p>
      <w:pPr>
        <w:spacing w:after="20"/>
      </w:pPr>
    </w:p>
    <w:p>
      <w:pPr>
        <w:pStyle w:val="Heading2"/>
        <w:spacing w:before="120" w:after="100"/>
        <w:keepNext/>
        <w:keepLines/>
      </w:pPr>
      <w:r>
        <w:t>15.2 Exported properties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948"/>
            <w:shd w:fill="283B35"/>
            <w:tcMar>
              <w:top w:w="70" w:type="dxa"/>
              <w:start w:w="70" w:type="dxa"/>
              <w:bottom w:w="70" w:type="dxa"/>
              <w:end w:w="70" w:type="dxa"/>
            </w:tcMar>
          </w:tcPr>
          <w:p>
            <w:pPr>
              <w:spacing w:after="0"/>
            </w:pPr>
            <w:r>
              <w:t>Property</w:t>
            </w:r>
          </w:p>
        </w:tc>
        <w:tc>
          <w:tcPr>
            <w:tcW w:type="dxa" w:w="2268"/>
            <w:shd w:fill="283B35"/>
            <w:tcMar>
              <w:top w:w="70" w:type="dxa"/>
              <w:start w:w="70" w:type="dxa"/>
              <w:bottom w:w="70" w:type="dxa"/>
              <w:end w:w="70" w:type="dxa"/>
            </w:tcMar>
          </w:tcPr>
          <w:p>
            <w:pPr>
              <w:spacing w:after="0"/>
            </w:pPr>
            <w:r>
              <w:t>Type</w:t>
            </w:r>
          </w:p>
        </w:tc>
        <w:tc>
          <w:tcPr>
            <w:tcW w:type="dxa" w:w="4195"/>
            <w:shd w:fill="283B35"/>
            <w:tcMar>
              <w:top w:w="70" w:type="dxa"/>
              <w:start w:w="70" w:type="dxa"/>
              <w:bottom w:w="70" w:type="dxa"/>
              <w:end w:w="70" w:type="dxa"/>
            </w:tcMar>
          </w:tcPr>
          <w:p>
            <w:pPr>
              <w:spacing w:after="0"/>
            </w:pPr>
            <w:r>
              <w:t>Locked/default</w:t>
            </w:r>
          </w:p>
        </w:tc>
      </w:tr>
      <w:tr>
        <w:trPr>
          <w:cantSplit/>
        </w:trPr>
        <w:tc>
          <w:tcPr>
            <w:tcW w:type="dxa" w:w="2948"/>
            <w:tcMar>
              <w:top w:w="55" w:type="dxa"/>
              <w:start w:w="65" w:type="dxa"/>
              <w:bottom w:w="55" w:type="dxa"/>
              <w:end w:w="65" w:type="dxa"/>
            </w:tcMar>
            <w:vAlign w:val="top"/>
          </w:tcPr>
          <w:p>
            <w:pPr>
              <w:spacing w:after="0"/>
            </w:pPr>
            <w:r>
              <w:t>portal_core_path</w:t>
            </w:r>
          </w:p>
        </w:tc>
        <w:tc>
          <w:tcPr>
            <w:tcW w:type="dxa" w:w="2268"/>
            <w:tcMar>
              <w:top w:w="55" w:type="dxa"/>
              <w:start w:w="65" w:type="dxa"/>
              <w:bottom w:w="55" w:type="dxa"/>
              <w:end w:w="65" w:type="dxa"/>
            </w:tcMar>
            <w:vAlign w:val="top"/>
          </w:tcPr>
          <w:p>
            <w:pPr>
              <w:spacing w:after="0"/>
            </w:pPr>
            <w:r>
              <w:t>NodePath</w:t>
            </w:r>
          </w:p>
        </w:tc>
        <w:tc>
          <w:tcPr>
            <w:tcW w:type="dxa" w:w="4195"/>
            <w:tcMar>
              <w:top w:w="55" w:type="dxa"/>
              <w:start w:w="65" w:type="dxa"/>
              <w:bottom w:w="55" w:type="dxa"/>
              <w:end w:w="65" w:type="dxa"/>
            </w:tcMar>
            <w:vAlign w:val="top"/>
          </w:tcPr>
          <w:p>
            <w:pPr>
              <w:spacing w:after="0"/>
            </w:pPr>
            <w:r>
              <w:t>PortalCore</w:t>
            </w:r>
          </w:p>
        </w:tc>
      </w:tr>
      <w:tr>
        <w:trPr>
          <w:cantSplit/>
        </w:trPr>
        <w:tc>
          <w:tcPr>
            <w:tcW w:type="dxa" w:w="2948"/>
            <w:tcMar>
              <w:top w:w="55" w:type="dxa"/>
              <w:start w:w="65" w:type="dxa"/>
              <w:bottom w:w="55" w:type="dxa"/>
              <w:end w:w="65" w:type="dxa"/>
            </w:tcMar>
            <w:shd w:fill="F8F8F5"/>
            <w:vAlign w:val="top"/>
          </w:tcPr>
          <w:p>
            <w:pPr>
              <w:spacing w:after="0"/>
            </w:pPr>
            <w:r>
              <w:t>portal_vfx_adapter_path</w:t>
            </w:r>
          </w:p>
        </w:tc>
        <w:tc>
          <w:tcPr>
            <w:tcW w:type="dxa" w:w="2268"/>
            <w:tcMar>
              <w:top w:w="55" w:type="dxa"/>
              <w:start w:w="65" w:type="dxa"/>
              <w:bottom w:w="55" w:type="dxa"/>
              <w:end w:w="65" w:type="dxa"/>
            </w:tcMar>
            <w:shd w:fill="F8F8F5"/>
            <w:vAlign w:val="top"/>
          </w:tcPr>
          <w:p>
            <w:pPr>
              <w:spacing w:after="0"/>
            </w:pPr>
            <w:r>
              <w:t>NodePath</w:t>
            </w:r>
          </w:p>
        </w:tc>
        <w:tc>
          <w:tcPr>
            <w:tcW w:type="dxa" w:w="4195"/>
            <w:tcMar>
              <w:top w:w="55" w:type="dxa"/>
              <w:start w:w="65" w:type="dxa"/>
              <w:bottom w:w="55" w:type="dxa"/>
              <w:end w:w="65" w:type="dxa"/>
            </w:tcMar>
            <w:shd w:fill="F8F8F5"/>
            <w:vAlign w:val="top"/>
          </w:tcPr>
          <w:p>
            <w:pPr>
              <w:spacing w:after="0"/>
            </w:pPr>
            <w:r>
              <w:t>../../VFXRoot/PortalVFX</w:t>
            </w:r>
          </w:p>
        </w:tc>
      </w:tr>
      <w:tr>
        <w:trPr>
          <w:cantSplit/>
        </w:trPr>
        <w:tc>
          <w:tcPr>
            <w:tcW w:type="dxa" w:w="2948"/>
            <w:tcMar>
              <w:top w:w="55" w:type="dxa"/>
              <w:start w:w="65" w:type="dxa"/>
              <w:bottom w:w="55" w:type="dxa"/>
              <w:end w:w="65" w:type="dxa"/>
            </w:tcMar>
            <w:vAlign w:val="top"/>
          </w:tcPr>
          <w:p>
            <w:pPr>
              <w:spacing w:after="0"/>
            </w:pPr>
            <w:r>
              <w:t>formation_fallback_timer_path</w:t>
            </w:r>
          </w:p>
        </w:tc>
        <w:tc>
          <w:tcPr>
            <w:tcW w:type="dxa" w:w="2268"/>
            <w:tcMar>
              <w:top w:w="55" w:type="dxa"/>
              <w:start w:w="65" w:type="dxa"/>
              <w:bottom w:w="55" w:type="dxa"/>
              <w:end w:w="65" w:type="dxa"/>
            </w:tcMar>
            <w:vAlign w:val="top"/>
          </w:tcPr>
          <w:p>
            <w:pPr>
              <w:spacing w:after="0"/>
            </w:pPr>
            <w:r>
              <w:t>NodePath</w:t>
            </w:r>
          </w:p>
        </w:tc>
        <w:tc>
          <w:tcPr>
            <w:tcW w:type="dxa" w:w="4195"/>
            <w:tcMar>
              <w:top w:w="55" w:type="dxa"/>
              <w:start w:w="65" w:type="dxa"/>
              <w:bottom w:w="55" w:type="dxa"/>
              <w:end w:w="65" w:type="dxa"/>
            </w:tcMar>
            <w:vAlign w:val="top"/>
          </w:tcPr>
          <w:p>
            <w:pPr>
              <w:spacing w:after="0"/>
            </w:pPr>
            <w:r>
              <w:t>FormationFallbackTimer</w:t>
            </w:r>
          </w:p>
        </w:tc>
      </w:tr>
      <w:tr>
        <w:trPr>
          <w:cantSplit/>
        </w:trPr>
        <w:tc>
          <w:tcPr>
            <w:tcW w:type="dxa" w:w="2948"/>
            <w:tcMar>
              <w:top w:w="55" w:type="dxa"/>
              <w:start w:w="65" w:type="dxa"/>
              <w:bottom w:w="55" w:type="dxa"/>
              <w:end w:w="65" w:type="dxa"/>
            </w:tcMar>
            <w:shd w:fill="F8F8F5"/>
            <w:vAlign w:val="top"/>
          </w:tcPr>
          <w:p>
            <w:pPr>
              <w:spacing w:after="0"/>
            </w:pPr>
            <w:r>
              <w:t>formation_duration / fallback_duration</w:t>
            </w:r>
          </w:p>
        </w:tc>
        <w:tc>
          <w:tcPr>
            <w:tcW w:type="dxa" w:w="2268"/>
            <w:tcMar>
              <w:top w:w="55" w:type="dxa"/>
              <w:start w:w="65" w:type="dxa"/>
              <w:bottom w:w="55" w:type="dxa"/>
              <w:end w:w="65" w:type="dxa"/>
            </w:tcMar>
            <w:shd w:fill="F8F8F5"/>
            <w:vAlign w:val="top"/>
          </w:tcPr>
          <w:p>
            <w:pPr>
              <w:spacing w:after="0"/>
            </w:pPr>
            <w:r>
              <w:t>float</w:t>
            </w:r>
          </w:p>
        </w:tc>
        <w:tc>
          <w:tcPr>
            <w:tcW w:type="dxa" w:w="4195"/>
            <w:tcMar>
              <w:top w:w="55" w:type="dxa"/>
              <w:start w:w="65" w:type="dxa"/>
              <w:bottom w:w="55" w:type="dxa"/>
              <w:end w:w="65" w:type="dxa"/>
            </w:tcMar>
            <w:shd w:fill="F8F8F5"/>
            <w:vAlign w:val="top"/>
          </w:tcPr>
          <w:p>
            <w:pPr>
              <w:spacing w:after="0"/>
            </w:pPr>
            <w:r>
              <w:t>2.8 s / 3.0 s</w:t>
            </w:r>
          </w:p>
        </w:tc>
      </w:tr>
      <w:tr>
        <w:trPr>
          <w:cantSplit/>
        </w:trPr>
        <w:tc>
          <w:tcPr>
            <w:tcW w:type="dxa" w:w="2948"/>
            <w:tcMar>
              <w:top w:w="55" w:type="dxa"/>
              <w:start w:w="65" w:type="dxa"/>
              <w:bottom w:w="55" w:type="dxa"/>
              <w:end w:w="65" w:type="dxa"/>
            </w:tcMar>
            <w:vAlign w:val="top"/>
          </w:tcPr>
          <w:p>
            <w:pPr>
              <w:spacing w:after="0"/>
            </w:pPr>
            <w:r>
              <w:t>verbose_debug_logging</w:t>
            </w:r>
          </w:p>
        </w:tc>
        <w:tc>
          <w:tcPr>
            <w:tcW w:type="dxa" w:w="2268"/>
            <w:tcMar>
              <w:top w:w="55" w:type="dxa"/>
              <w:start w:w="65" w:type="dxa"/>
              <w:bottom w:w="55" w:type="dxa"/>
              <w:end w:w="65" w:type="dxa"/>
            </w:tcMar>
            <w:vAlign w:val="top"/>
          </w:tcPr>
          <w:p>
            <w:pPr>
              <w:spacing w:after="0"/>
            </w:pPr>
            <w:r>
              <w:t>bool</w:t>
            </w:r>
          </w:p>
        </w:tc>
        <w:tc>
          <w:tcPr>
            <w:tcW w:type="dxa" w:w="4195"/>
            <w:tcMar>
              <w:top w:w="55" w:type="dxa"/>
              <w:start w:w="65" w:type="dxa"/>
              <w:bottom w:w="55" w:type="dxa"/>
              <w:end w:w="65" w:type="dxa"/>
            </w:tcMar>
            <w:vAlign w:val="top"/>
          </w:tcPr>
          <w:p>
            <w:pPr>
              <w:spacing w:after="0"/>
            </w:pPr>
            <w:r>
              <w:t>false</w:t>
            </w:r>
          </w:p>
        </w:tc>
      </w:tr>
    </w:tbl>
    <w:p>
      <w:pPr>
        <w:spacing w:after="20"/>
      </w:pPr>
    </w:p>
    <w:p>
      <w:pPr>
        <w:pStyle w:val="Heading2"/>
        <w:spacing w:before="120" w:after="100"/>
        <w:keepNext/>
        <w:keepLines/>
      </w:pPr>
      <w:r>
        <w:t>15.3 Early-overlap behavior</w:t>
      </w:r>
    </w:p>
    <w:p>
      <w:pPr>
        <w:spacing w:after="80" w:line="259" w:lineRule="auto"/>
      </w:pPr>
      <w:r>
        <w:rPr>
          <w:i w:val="0"/>
        </w:rPr>
        <w:t>A player may stand in the future portal volume while formation is running. The shared trigger remains disabled until Level02PortalAdapter calls PortalCore.activate(). Whether Godot emits body_entered for a body already overlapping when monitoring becomes active must be verified in the mandatory runtime test. The adapter does not synthesize or own the scene transition.</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F3E7CC"/>
            <w:tcMar>
              <w:top w:w="120" w:type="dxa"/>
              <w:start w:w="140" w:type="dxa"/>
              <w:bottom w:w="120" w:type="dxa"/>
              <w:end w:w="140" w:type="dxa"/>
            </w:tcMar>
          </w:tcPr>
          <w:p>
            <w:pPr>
              <w:spacing w:after="40"/>
            </w:pPr>
            <w:r>
              <w:rPr>
                <w:rFonts w:ascii="Liberation Sans" w:hAnsi="Liberation Sans" w:eastAsia="Liberation Sans"/>
                <w:b/>
                <w:color w:val="283B35"/>
              </w:rPr>
              <w:t>Fallback if existing LevelPortal misses an already-overlapping body</w:t>
            </w:r>
          </w:p>
          <w:p>
            <w:pPr>
              <w:spacing w:after="0" w:line="252" w:lineRule="auto"/>
            </w:pPr>
            <w:r>
              <w:rPr>
                <w:rFonts w:ascii="Liberation Sans" w:hAnsi="Liberation Sans" w:eastAsia="Liberation Sans"/>
              </w:rPr>
              <w:t>Do not patch around the issue with teleports or forced movement. Request a separately approved, backward-compatible shared LevelPortal enhancement that exposes a public try_transition(body) method and performs a deferred overlap check after activate(). This is conditional, not part of the default Level_02 file set.</w:t>
            </w:r>
          </w:p>
        </w:tc>
      </w:tr>
    </w:tbl>
    <w:p>
      <w:pPr>
        <w:spacing w:after="20"/>
      </w:pPr>
    </w:p>
    <w:p>
      <w:pPr>
        <w:pStyle w:val="Heading2"/>
        <w:spacing w:before="120" w:after="100"/>
        <w:keepNext/>
        <w:keepLines/>
      </w:pPr>
      <w:r>
        <w:t>15.4 Duplicate activation contract</w:t>
      </w:r>
    </w:p>
    <w:p>
      <w:pPr>
        <w:pStyle w:val="ListBullet"/>
        <w:spacing w:after="40"/>
        <w:ind w:left="0"/>
      </w:pPr>
      <w:r>
        <w:t>begin_formation() is ignored unless state is INACTIVE.</w:t>
      </w:r>
    </w:p>
    <w:p>
      <w:pPr>
        <w:pStyle w:val="ListBullet"/>
        <w:spacing w:after="40"/>
        <w:ind w:left="0"/>
      </w:pPr>
      <w:r>
        <w:t>formation_complete is ignored unless state is FORMING.</w:t>
      </w:r>
    </w:p>
    <w:p>
      <w:pPr>
        <w:pStyle w:val="ListBullet"/>
        <w:spacing w:after="40"/>
        <w:ind w:left="0"/>
      </w:pPr>
      <w:r>
        <w:t>Fallback timer and animation completion race through the same guarded handler; only the first wins.</w:t>
      </w:r>
    </w:p>
    <w:p>
      <w:pPr>
        <w:pStyle w:val="ListBullet"/>
        <w:spacing w:after="40"/>
        <w:ind w:left="0"/>
      </w:pPr>
      <w:r>
        <w:t>PortalCore.activate() is called once.</w:t>
      </w:r>
    </w:p>
    <w:p>
      <w:pPr>
        <w:pStyle w:val="ListBullet"/>
        <w:spacing w:after="40"/>
        <w:ind w:left="0"/>
      </w:pPr>
      <w:r>
        <w:t>Level02PortalAdapter has no authoritative transition_requested latch. Existing LevelPortal sets its internal _is_loading_scene guard before calling change_scene_to_file; Progress authority ends at PORTAL_ACTIVE.</w:t>
      </w:r>
    </w:p>
    <w:p>
      <w:pPr>
        <w:pStyle w:val="Heading1"/>
        <w:spacing w:before="200" w:after="100"/>
        <w:keepNext/>
        <w:keepLines/>
      </w:pPr>
      <w:r>
        <w:t>16. Data and Configuration Model</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Data</w:t>
            </w:r>
          </w:p>
        </w:tc>
        <w:tc>
          <w:tcPr>
            <w:tcW w:type="dxa" w:w="351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Owner/storage</w:t>
            </w:r>
          </w:p>
        </w:tc>
        <w:tc>
          <w:tcPr>
            <w:tcW w:type="dxa" w:w="362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Why</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 IDs</w:t>
            </w:r>
          </w:p>
        </w:tc>
        <w:tc>
          <w:tcPr>
            <w:tcW w:type="dxa" w:w="351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Exports on Progress and respective trial controllers</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Two fixed values; no registry needed.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Shard IDs</w:t>
            </w:r>
          </w:p>
        </w:tc>
        <w:tc>
          <w:tcPr>
            <w:tcW w:type="dxa" w:w="351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Exports on Progress and Level02ShardSlot/SoulShard</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Must remain explicit and matched.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Short phrases</w:t>
            </w:r>
          </w:p>
        </w:tc>
        <w:tc>
          <w:tcPr>
            <w:tcW w:type="dxa" w:w="351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SoulShard.reward_text on each shard instance</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Existing reward sequence already consumes this field.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Main text</w:t>
            </w:r>
          </w:p>
        </w:tc>
        <w:tc>
          <w:tcPr>
            <w:tcW w:type="dxa" w:w="351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Progress.main_text @export_multiline</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Single local narrative value; no global manager.</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 B sequence</w:t>
            </w:r>
          </w:p>
        </w:tc>
        <w:tc>
          <w:tcPr>
            <w:tcW w:type="dxa" w:w="351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TrialBController.master_sequence export</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Fixed and testable; no procedural generation.</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Puzzle timings</w:t>
            </w:r>
          </w:p>
        </w:tc>
        <w:tc>
          <w:tcPr>
            <w:tcW w:type="dxa" w:w="351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Exports on the controller that owns the timing</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Local tuning without central config object.</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Environment timings/ratios</w:t>
            </w:r>
          </w:p>
        </w:tc>
        <w:tc>
          <w:tcPr>
            <w:tcW w:type="dxa" w:w="351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EnvironmentStateController exports</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 duplication in Progress.</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World coordinates</w:t>
            </w:r>
          </w:p>
        </w:tc>
        <w:tc>
          <w:tcPr>
            <w:tcW w:type="dxa" w:w="351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 transforms and block markers</w:t>
            </w:r>
          </w:p>
        </w:tc>
        <w:tc>
          <w:tcPr>
            <w:tcW w:type="dxa" w:w="362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Exact layout belongs in Level_02.tscn/block scenes.</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Runtime progress</w:t>
            </w:r>
          </w:p>
        </w:tc>
        <w:tc>
          <w:tcPr>
            <w:tcW w:type="dxa" w:w="3515"/>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Private fields in local controllers</w:t>
            </w:r>
          </w:p>
        </w:tc>
        <w:tc>
          <w:tcPr>
            <w:tcW w:type="dxa" w:w="362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Clean reset on scene reload.</w:t>
            </w:r>
          </w:p>
        </w:tc>
      </w:tr>
    </w:tbl>
    <w:p>
      <w:pPr>
        <w:spacing w:after="20"/>
      </w:pP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7ECF5"/>
            <w:tcMar>
              <w:top w:w="120" w:type="dxa"/>
              <w:start w:w="140" w:type="dxa"/>
              <w:bottom w:w="120" w:type="dxa"/>
              <w:end w:w="140" w:type="dxa"/>
            </w:tcMar>
          </w:tcPr>
          <w:p>
            <w:pPr>
              <w:spacing w:after="40"/>
            </w:pPr>
            <w:r>
              <w:rPr>
                <w:rFonts w:ascii="Liberation Sans" w:hAnsi="Liberation Sans" w:eastAsia="Liberation Sans"/>
                <w:b/>
                <w:color w:val="283B35"/>
              </w:rPr>
              <w:t>No custom Resource in the first slice</w:t>
            </w:r>
          </w:p>
          <w:p>
            <w:pPr>
              <w:spacing w:after="0" w:line="252" w:lineRule="auto"/>
            </w:pPr>
            <w:r>
              <w:rPr>
                <w:rFonts w:ascii="Liberation Sans" w:hAnsi="Liberation Sans" w:eastAsia="Liberation Sans"/>
              </w:rPr>
              <w:t>A Level02Config Resource is not justified yet. Introduce one only if the same values are duplicated across multiple scenes or external authoring becomes necessary. Avoid adding a global narrative manager for three strings.</w:t>
            </w:r>
          </w:p>
        </w:tc>
      </w:tr>
    </w:tbl>
    <w:p>
      <w:pPr>
        <w:spacing w:after="20"/>
      </w:pPr>
    </w:p>
    <w:p>
      <w:pPr>
        <w:pStyle w:val="Heading2"/>
        <w:spacing w:before="120" w:after="100"/>
        <w:keepNext/>
        <w:keepLines/>
      </w:pPr>
      <w:r>
        <w:t>16.1 Stable IDs</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const TRIAL_A_ID: StringName = &amp;"trial_a"</w:t>
              <w:br/>
              <w:t>const TRIAL_B_ID: StringName = &amp;"trial_b"</w:t>
              <w:br/>
              <w:t>const SHARD_A_ID: StringName = &amp;"Shard_03"</w:t>
              <w:br/>
              <w:t>const SHARD_B_ID: StringName = &amp;"Shard_04"</w:t>
              <w:br/>
              <w:t>const MAIN_TEXT_ID: StringName = &amp;"level_02_main_text"</w:t>
              <w:br/>
              <w:br/>
              <w:t>const SECTOR_ARRIVAL: StringName = &amp;"arrival"</w:t>
              <w:br/>
              <w:t>const SECTOR_TRIAL_A: StringName = &amp;"trial_a"</w:t>
              <w:br/>
              <w:t>const SECTOR_TRIAL_B: StringName = &amp;"trial_b"</w:t>
              <w:br/>
              <w:br/>
              <w:t>const TRIAL_B_SEQUENCE: Array[StringName] = [</w:t>
              <w:br/>
              <w:t xml:space="preserve">    &amp;"leaf", &amp;"sun", &amp;"wave", &amp;"star"</w:t>
              <w:br/>
              <w:t>]</w:t>
            </w:r>
          </w:p>
        </w:tc>
      </w:tr>
    </w:tbl>
    <w:p>
      <w:pPr>
        <w:spacing w:after="20"/>
      </w:pPr>
    </w:p>
    <w:p>
      <w:pPr>
        <w:pStyle w:val="Heading1"/>
        <w:spacing w:before="200" w:after="100"/>
        <w:keepNext/>
        <w:keepLines/>
      </w:pPr>
      <w:r>
        <w:t>17. Traversal Safety, Import and Performance</w:t>
      </w:r>
    </w:p>
    <w:p>
      <w:pPr>
        <w:pStyle w:val="Heading2"/>
        <w:spacing w:before="120" w:after="100"/>
        <w:keepNext/>
        <w:keepLines/>
      </w:pPr>
      <w:r>
        <w:t>17.1 SoftReturnVolume</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32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Rule</w:t>
            </w:r>
          </w:p>
        </w:tc>
        <w:tc>
          <w:tcPr>
            <w:tcW w:type="dxa" w:w="708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Implementation contract</w:t>
            </w:r>
          </w:p>
        </w:tc>
      </w:tr>
      <w:tr>
        <w:trPr>
          <w:cantSplit/>
        </w:trPr>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Trigger</w:t>
            </w:r>
          </w:p>
        </w:tc>
        <w:tc>
          <w:tcPr>
            <w:tcW w:type="dxa" w:w="708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Area3D below Y=-6 covering complete playable envelope.</w:t>
            </w:r>
          </w:p>
        </w:tc>
      </w:tr>
      <w:tr>
        <w:trPr>
          <w:cantSplit/>
        </w:trPr>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Player filtering</w:t>
            </w:r>
          </w:p>
        </w:tc>
        <w:tc>
          <w:tcPr>
            <w:tcW w:type="dxa" w:w="708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Accept only existing Player CharacterBody3D via direct configured path or identity check.</w:t>
            </w:r>
          </w:p>
        </w:tc>
      </w:tr>
      <w:tr>
        <w:trPr>
          <w:cantSplit/>
        </w:trPr>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Destination</w:t>
            </w:r>
          </w:p>
        </w:tc>
        <w:tc>
          <w:tcPr>
            <w:tcW w:type="dxa" w:w="708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Nearest exported SafeAnchor by horizontal distance; never infer from node name.</w:t>
            </w:r>
          </w:p>
        </w:tc>
      </w:tr>
      <w:tr>
        <w:trPr>
          <w:cantSplit/>
        </w:trPr>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Recovery</w:t>
            </w:r>
          </w:p>
        </w:tc>
        <w:tc>
          <w:tcPr>
            <w:tcW w:type="dxa" w:w="708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Optional 0.3 s local fade; zero velocity; place at anchor; preserve all puzzle/progress flags.</w:t>
            </w:r>
          </w:p>
        </w:tc>
      </w:tr>
      <w:tr>
        <w:trPr>
          <w:cantSplit/>
        </w:trPr>
        <w:tc>
          <w:tcPr>
            <w:tcW w:type="dxa" w:w="232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Duplicate guard</w:t>
            </w:r>
          </w:p>
        </w:tc>
        <w:tc>
          <w:tcPr>
            <w:tcW w:type="dxa" w:w="708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Recovery latch/cooldown prevents multiple teleports from one fall.</w:t>
            </w:r>
          </w:p>
        </w:tc>
      </w:tr>
      <w:tr>
        <w:trPr>
          <w:cantSplit/>
        </w:trPr>
        <w:tc>
          <w:tcPr>
            <w:tcW w:type="dxa" w:w="232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No death</w:t>
            </w:r>
          </w:p>
        </w:tc>
        <w:tc>
          <w:tcPr>
            <w:tcW w:type="dxa" w:w="708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 health, animation, fail counter or scene reload.</w:t>
            </w:r>
          </w:p>
        </w:tc>
      </w:tr>
    </w:tbl>
    <w:p>
      <w:pPr>
        <w:spacing w:after="20"/>
      </w:pPr>
    </w:p>
    <w:p>
      <w:pPr>
        <w:pStyle w:val="Heading2"/>
        <w:spacing w:before="120" w:after="100"/>
        <w:keepNext/>
        <w:keepLines/>
      </w:pPr>
      <w:r>
        <w:t>17.2 Asset import boundary</w:t>
      </w:r>
    </w:p>
    <w:p>
      <w:pPr>
        <w:pStyle w:val="ListBullet"/>
        <w:spacing w:after="40"/>
        <w:ind w:left="0"/>
      </w:pPr>
      <w:r>
        <w:t>Final or proxy GLB files are never referenced directly from Level_02.tscn; wrapper scenes under scenes/environment/... own imports.</w:t>
      </w:r>
    </w:p>
    <w:p>
      <w:pPr>
        <w:pStyle w:val="ListBullet"/>
        <w:spacing w:after="40"/>
        <w:ind w:left="0"/>
      </w:pPr>
      <w:r>
        <w:t>Gameplay controllers reference wrapper roots, markers or local visual adapters, not GLB internal child names.</w:t>
      </w:r>
    </w:p>
    <w:p>
      <w:pPr>
        <w:pStyle w:val="ListBullet"/>
        <w:spacing w:after="40"/>
        <w:ind w:left="0"/>
      </w:pPr>
      <w:r>
        <w:t>Do not modify .glb.import files manually.</w:t>
      </w:r>
    </w:p>
    <w:p>
      <w:pPr>
        <w:pStyle w:val="ListBullet"/>
        <w:spacing w:after="40"/>
        <w:ind w:left="0"/>
      </w:pPr>
      <w:r>
        <w:t>Collision used for gameplay remains explicit and replaceable; imported mesh collision is acceptable only inside art/collision block wrappers.</w:t>
      </w:r>
    </w:p>
    <w:p>
      <w:pPr>
        <w:pStyle w:val="ListBullet"/>
        <w:spacing w:after="40"/>
        <w:ind w:left="0"/>
      </w:pPr>
      <w:r>
        <w:t>VFX beams, channels, saturation return, fog transition and portal volume are not baked into environment meshes.</w:t>
      </w:r>
    </w:p>
    <w:p>
      <w:pPr>
        <w:pStyle w:val="Heading2"/>
        <w:spacing w:before="120" w:after="100"/>
        <w:keepNext/>
        <w:keepLines/>
      </w:pPr>
      <w:r>
        <w:t>17.3 Performance policy</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198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Area</w:t>
            </w:r>
          </w:p>
        </w:tc>
        <w:tc>
          <w:tcPr>
            <w:tcW w:type="dxa" w:w="742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MVP rule</w:t>
            </w:r>
          </w:p>
        </w:tc>
      </w:tr>
      <w:tr>
        <w:trPr>
          <w:cantSplit/>
        </w:trPr>
        <w:tc>
          <w:tcPr>
            <w:tcW w:type="dxa" w:w="198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Processes</w:t>
            </w:r>
          </w:p>
        </w:tc>
        <w:tc>
          <w:tcPr>
            <w:tcW w:type="dxa" w:w="74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Disable _process/_physics_process on idle controllers where possible; Trial assistance runs only while unsolved and player has entered.</w:t>
            </w:r>
          </w:p>
        </w:tc>
      </w:tr>
      <w:tr>
        <w:trPr>
          <w:cantSplit/>
        </w:trPr>
        <w:tc>
          <w:tcPr>
            <w:tcW w:type="dxa" w:w="19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Particles</w:t>
            </w:r>
          </w:p>
        </w:tc>
        <w:tc>
          <w:tcPr>
            <w:tcW w:type="dxa" w:w="74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Keep optional particle counts modest; no progression dependency; stop emission outside active phases.</w:t>
            </w:r>
          </w:p>
        </w:tc>
      </w:tr>
      <w:tr>
        <w:trPr>
          <w:cantSplit/>
        </w:trPr>
        <w:tc>
          <w:tcPr>
            <w:tcW w:type="dxa" w:w="198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Materials</w:t>
            </w:r>
          </w:p>
        </w:tc>
        <w:tc>
          <w:tcPr>
            <w:tcW w:type="dxa" w:w="74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Duplicate only materials that are animated. Do not duplicate every environment material.</w:t>
            </w:r>
          </w:p>
        </w:tc>
      </w:tr>
      <w:tr>
        <w:trPr>
          <w:cantSplit/>
        </w:trPr>
        <w:tc>
          <w:tcPr>
            <w:tcW w:type="dxa" w:w="19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Lights</w:t>
            </w:r>
          </w:p>
        </w:tc>
        <w:tc>
          <w:tcPr>
            <w:tcW w:type="dxa" w:w="74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Limit dynamic shadowed lights; beams/channels should prefer emissive meshes over many OmniLight3D nodes.</w:t>
            </w:r>
          </w:p>
        </w:tc>
      </w:tr>
      <w:tr>
        <w:trPr>
          <w:cantSplit/>
        </w:trPr>
        <w:tc>
          <w:tcPr>
            <w:tcW w:type="dxa" w:w="198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Fog</w:t>
            </w:r>
          </w:p>
        </w:tc>
        <w:tc>
          <w:tcPr>
            <w:tcW w:type="dxa" w:w="742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Use one Environment fog control; avoid multiple large FogVolume nodes for MVP unless required by art calibration.</w:t>
            </w:r>
          </w:p>
        </w:tc>
      </w:tr>
      <w:tr>
        <w:trPr>
          <w:cantSplit/>
        </w:trPr>
        <w:tc>
          <w:tcPr>
            <w:tcW w:type="dxa" w:w="19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Camera</w:t>
            </w:r>
          </w:p>
        </w:tc>
        <w:tc>
          <w:tcPr>
            <w:tcW w:type="dxa" w:w="742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Preserve existing camera; validate route blockers against collision-ray behavior.</w:t>
            </w:r>
          </w:p>
        </w:tc>
      </w:tr>
    </w:tbl>
    <w:p>
      <w:pPr>
        <w:spacing w:after="20"/>
      </w:pPr>
    </w:p>
    <w:p>
      <w:pPr>
        <w:pStyle w:val="Heading1"/>
        <w:spacing w:before="200" w:after="100"/>
        <w:keepNext/>
        <w:keepLines/>
      </w:pPr>
      <w:r>
        <w:t>18. Testability and Validation Strategy</w:t>
      </w:r>
    </w:p>
    <w:p>
      <w:pPr>
        <w:pStyle w:val="Heading2"/>
        <w:spacing w:before="120" w:after="100"/>
        <w:keepNext/>
        <w:keepLines/>
      </w:pPr>
      <w:r>
        <w:t>18.1 Unit-like checks that are realistic without a project-wide test framework</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43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Check</w:t>
            </w:r>
          </w:p>
        </w:tc>
        <w:tc>
          <w:tcPr>
            <w:tcW w:type="dxa" w:w="442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Approach</w:t>
            </w:r>
          </w:p>
        </w:tc>
        <w:tc>
          <w:tcPr>
            <w:tcW w:type="dxa" w:w="255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Expected proof</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Progress either-order logic</w:t>
            </w:r>
          </w:p>
        </w:tc>
        <w:tc>
          <w:tcPr>
            <w:tcW w:type="dxa" w:w="4422"/>
            <w:tcMar>
              <w:top w:w="55" w:type="dxa"/>
              <w:start w:w="65" w:type="dxa"/>
              <w:bottom w:w="55" w:type="dxa"/>
              <w:end w:w="65" w:type="dxa"/>
            </w:tcMar>
            <w:vAlign w:val="top"/>
          </w:tcPr>
          <w:p>
            <w:pPr>
              <w:spacing w:after="0"/>
            </w:pPr>
            <w:r>
              <w:t>Small local harness calls register_shard_collected(&amp;"Shard_03"/&amp;"Shard_04") in both orders and inspects flags/state/sector command counters.</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Same final snapshot; one color request; one fog request.</w:t>
            </w:r>
          </w:p>
        </w:tc>
      </w:tr>
      <w:tr>
        <w:trPr>
          <w:cantSplit/>
        </w:trPr>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Duplicate idempotency</w:t>
            </w:r>
          </w:p>
        </w:tc>
        <w:tc>
          <w:tcPr>
            <w:tcW w:type="dxa" w:w="442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Call trial/shard/environment/UI/portal handlers twice.</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Side-effect counters remain 1; one warning at most.</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Trial A aggregate</w:t>
            </w:r>
          </w:p>
        </w:tc>
        <w:tc>
          <w:tcPr>
            <w:tcW w:type="dxa" w:w="442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Lock A1/A2/A3 in varying order through public/local event method.</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3/3 reveal once; duplicate lock ignored.</w:t>
            </w:r>
          </w:p>
        </w:tc>
      </w:tr>
      <w:tr>
        <w:trPr>
          <w:cantSplit/>
        </w:trPr>
        <w:tc>
          <w:tcPr>
            <w:tcW w:type="dxa" w:w="243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 B sequence</w:t>
            </w:r>
          </w:p>
        </w:tc>
        <w:tc>
          <w:tcPr>
            <w:tcW w:type="dxa" w:w="442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Call submit_symbol for correct/wrong/replay paths with presentation skipped in harness.</w:t>
            </w:r>
          </w:p>
        </w:tc>
        <w:tc>
          <w:tcPr>
            <w:tcW w:type="dxa" w:w="255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Stage and fail counters match table; completed stages persist.</w:t>
            </w:r>
          </w:p>
        </w:tc>
      </w:tr>
      <w:tr>
        <w:trPr>
          <w:cantSplit/>
        </w:trPr>
        <w:tc>
          <w:tcPr>
            <w:tcW w:type="dxa" w:w="243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Pad arming</w:t>
            </w:r>
          </w:p>
        </w:tc>
        <w:tc>
          <w:tcPr>
            <w:tcW w:type="dxa" w:w="4422"/>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Simulate occupied pad when input phase begins, then exit/re-enter.</w:t>
            </w:r>
          </w:p>
        </w:tc>
        <w:tc>
          <w:tcPr>
            <w:tcW w:type="dxa" w:w="2551"/>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No activation before step-off; exactly one after re-entry.</w:t>
            </w:r>
          </w:p>
        </w:tc>
      </w:tr>
      <w:tr>
        <w:trPr>
          <w:cantSplit/>
        </w:trPr>
        <w:tc>
          <w:tcPr>
            <w:tcW w:type="dxa" w:w="2438"/>
            <w:tcMar>
              <w:top w:w="55" w:type="dxa"/>
              <w:start w:w="65" w:type="dxa"/>
              <w:bottom w:w="55" w:type="dxa"/>
              <w:end w:w="65" w:type="dxa"/>
            </w:tcMar>
            <w:shd w:fill="F8F8F5"/>
            <w:vAlign w:val="top"/>
          </w:tcPr>
          <w:p>
            <w:pPr>
              <w:spacing w:after="0"/>
            </w:pPr>
            <w:r>
              <w:t>Environment phase and race</w:t>
            </w:r>
          </w:p>
        </w:tc>
        <w:tc>
          <w:tcPr>
            <w:tcW w:type="dxa" w:w="4422"/>
            <w:tcMar>
              <w:top w:w="55" w:type="dxa"/>
              <w:start w:w="65" w:type="dxa"/>
              <w:bottom w:w="55" w:type="dxa"/>
              <w:end w:w="65" w:type="dxa"/>
            </w:tcMar>
            <w:shd w:fill="F8F8F5"/>
            <w:vAlign w:val="top"/>
          </w:tcPr>
          <w:p>
            <w:pPr>
              <w:spacing w:after="0"/>
            </w:pPr>
            <w:r>
              <w:t>Start first transition, immediately start second transition, then inspect both owned tweens/targets.</w:t>
            </w:r>
          </w:p>
        </w:tc>
        <w:tc>
          <w:tcPr>
            <w:tcW w:type="dxa" w:w="2551"/>
            <w:tcMar>
              <w:top w:w="55" w:type="dxa"/>
              <w:start w:w="65" w:type="dxa"/>
              <w:bottom w:w="55" w:type="dxa"/>
              <w:end w:w="65" w:type="dxa"/>
            </w:tcMar>
            <w:shd w:fill="F8F8F5"/>
            <w:vAlign w:val="top"/>
          </w:tcPr>
          <w:p>
            <w:pPr>
              <w:spacing w:after="0"/>
            </w:pPr>
            <w:r>
              <w:t>Fog reaches final target; saturation reaches 1.00; second phase never cancels _color_tween; resource is local and adjustment/fog are enabled.</w:t>
            </w:r>
          </w:p>
        </w:tc>
      </w:tr>
      <w:tr>
        <w:trPr>
          <w:cantSplit/>
        </w:trPr>
        <w:tc>
          <w:tcPr>
            <w:tcW w:type="dxa" w:w="3364"/>
          </w:tcPr>
          <w:p>
            <w:r>
              <w:t>Trial B identity registry</w:t>
            </w:r>
          </w:p>
        </w:tc>
        <w:tc>
          <w:tcPr>
            <w:tcW w:type="dxa" w:w="3364"/>
          </w:tcPr>
          <w:p>
            <w:r>
              <w:t>Reorder Pad children and move pads spatially while preserving symbol_id exports.</w:t>
            </w:r>
          </w:p>
        </w:tc>
        <w:tc>
          <w:tcPr>
            <w:tcW w:type="dxa" w:w="3364"/>
          </w:tcPr>
          <w:p>
            <w:r>
              <w:t>pads_by_id resolves leaf/sun/wave/star; master sequence behavior unchanged.</w:t>
            </w:r>
          </w:p>
        </w:tc>
      </w:tr>
      <w:tr>
        <w:trPr>
          <w:cantSplit/>
        </w:trPr>
        <w:tc>
          <w:tcPr>
            <w:tcW w:type="dxa" w:w="3364"/>
          </w:tcPr>
          <w:p>
            <w:r>
              <w:t>ShardSlot hidden contract</w:t>
            </w:r>
          </w:p>
        </w:tc>
        <w:tc>
          <w:tcPr>
            <w:tcW w:type="dxa" w:w="3364"/>
          </w:tcPr>
          <w:p>
            <w:r>
              <w:t>Call prepare_hidden(), overlap/interact, then reveal().</w:t>
            </w:r>
          </w:p>
        </w:tc>
        <w:tc>
          <w:tcPr>
            <w:tcW w:type="dxa" w:w="3364"/>
          </w:tcPr>
          <w:p>
            <w:r>
              <w:t>No hidden collection; available emitted only after all child collection properties are enabled.</w:t>
            </w:r>
          </w:p>
        </w:tc>
      </w:tr>
      <w:tr>
        <w:trPr>
          <w:cantSplit/>
        </w:trPr>
        <w:tc>
          <w:tcPr>
            <w:tcW w:type="dxa" w:w="3364"/>
          </w:tcPr>
          <w:p>
            <w:r>
              <w:t>Portal ownership</w:t>
            </w:r>
          </w:p>
        </w:tc>
        <w:tc>
          <w:tcPr>
            <w:tcW w:type="dxa" w:w="3364"/>
          </w:tcPr>
          <w:p>
            <w:r>
              <w:t>Activate adapter, then enter/overlap PortalCore trigger.</w:t>
            </w:r>
          </w:p>
        </w:tc>
        <w:tc>
          <w:tcPr>
            <w:tcW w:type="dxa" w:w="3364"/>
          </w:tcPr>
          <w:p>
            <w:r>
              <w:t>Adapter calls activate once; existing LevelPortal performs one Level_03 load; Progress remains PORTAL_ACTIVE.</w:t>
            </w:r>
          </w:p>
        </w:tc>
      </w:tr>
    </w:tbl>
    <w:p>
      <w:pPr>
        <w:spacing w:after="20"/>
      </w:pPr>
    </w:p>
    <w:p>
      <w:pPr>
        <w:pStyle w:val="Heading2"/>
        <w:spacing w:before="120" w:after="100"/>
        <w:keepNext/>
        <w:keepLines/>
      </w:pPr>
      <w:r>
        <w:t>18.2 Scene smoke-check plan</w:t>
      </w:r>
    </w:p>
    <w:p>
      <w:pPr>
        <w:pStyle w:val="ListNumber"/>
        <w:spacing w:after="40"/>
      </w:pPr>
      <w:r>
        <w:t>Open Level_02.tscn in Godot editor: no missing dependencies, invalid NodePaths or parser errors.</w:t>
      </w:r>
    </w:p>
    <w:p>
      <w:pPr>
        <w:pStyle w:val="ListNumber"/>
        <w:spacing w:after="40"/>
      </w:pPr>
      <w:r>
        <w:t>Run from Level_02 through DevLevelMenu: spawn and camera are valid; both route silhouettes visible.</w:t>
      </w:r>
    </w:p>
    <w:p>
      <w:pPr>
        <w:pStyle w:val="ListNumber"/>
        <w:spacing w:after="40"/>
      </w:pPr>
      <w:r>
        <w:t>Complete Trial A and Trial B independently; leave and re-enter each mid-progress.</w:t>
      </w:r>
    </w:p>
    <w:p>
      <w:pPr>
        <w:pStyle w:val="ListNumber"/>
        <w:spacing w:after="40"/>
      </w:pPr>
      <w:r>
        <w:t>Collect shards in both orders; verify exact phrases and one environment transition per collection count.</w:t>
      </w:r>
    </w:p>
    <w:p>
      <w:pPr>
        <w:pStyle w:val="ListNumber"/>
        <w:spacing w:after="40"/>
      </w:pPr>
      <w:r>
        <w:t>Return to center before/during/after fog completion; verify one final sequence.</w:t>
      </w:r>
    </w:p>
    <w:p>
      <w:pPr>
        <w:pStyle w:val="ListNumber"/>
        <w:spacing w:after="40"/>
      </w:pPr>
      <w:r>
        <w:t>Close main text twice through debug signal; verify one portal formation.</w:t>
      </w:r>
    </w:p>
    <w:p>
      <w:pPr>
        <w:pStyle w:val="ListNumber"/>
        <w:spacing w:after="40"/>
      </w:pPr>
      <w:r>
        <w:t>Stand inside future portal volume before activation; verify exactly one transition to Level_03.</w:t>
      </w:r>
    </w:p>
    <w:p>
      <w:pPr>
        <w:pStyle w:val="ListNumber"/>
        <w:spacing w:after="40"/>
      </w:pPr>
      <w:r>
        <w:t>Disable each optional VFX scene in turn and complete the level through fallback behavior.</w:t>
      </w:r>
    </w:p>
    <w:p>
      <w:pPr>
        <w:pStyle w:val="ListNumber"/>
        <w:spacing w:after="40"/>
      </w:pPr>
      <w:r>
        <w:t>Fall below each route/platform and verify nearest-anchor recovery without state loss.</w:t>
      </w:r>
    </w:p>
    <w:p>
      <w:pPr>
        <w:pStyle w:val="ListNumber"/>
        <w:spacing w:after="40"/>
      </w:pPr>
      <w:r>
        <w:t>Reload the scene during partial progress and verify clean deterministic reset.</w:t>
      </w:r>
    </w:p>
    <w:p>
      <w:pPr>
        <w:pStyle w:val="Heading2"/>
        <w:pageBreakBefore w:val="0"/>
        <w:spacing w:before="120" w:after="100"/>
        <w:keepNext/>
        <w:keepLines/>
      </w:pPr>
      <w:r>
        <w:t>18.3 Allowed development logging</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10092"/>
            <w:shd w:fill="F5F5F2"/>
            <w:tcMar>
              <w:top w:w="90" w:type="dxa"/>
              <w:start w:w="110" w:type="dxa"/>
              <w:bottom w:w="90" w:type="dxa"/>
              <w:end w:w="110" w:type="dxa"/>
            </w:tcMar>
          </w:tcPr>
          <w:p>
            <w:pPr>
              <w:spacing w:after="0"/>
            </w:pPr>
            <w:r>
              <w:rPr>
                <w:rFonts w:ascii="Consolas" w:hAnsi="Consolas"/>
                <w:sz w:val="17"/>
              </w:rPr>
              <w:t>[Level02][Progress] ROUTES_OPEN -&gt; ONE_SHARD_COLLECTED shard=Shard_03</w:t>
              <w:br/>
              <w:t>[Level02][Progress] duplicate shard ignored id=Shard_03</w:t>
              <w:br/>
              <w:t>[Level02][Progress] sector activated id=trial_a shard=Shard_03</w:t>
              <w:br/>
              <w:t>[Level02][ShardSlot] available id=Shard_04</w:t>
              <w:br/>
              <w:t>[Level02][TrialA] statue_locked id=A2 locked=2/3</w:t>
              <w:br/>
              <w:t>[Level02][TrialB] stage=3 input=2/3 symbol=wave result=correct</w:t>
              <w:br/>
              <w:t>[Level02][TrialB] pads_by_id validated ids=[leaf,sun,wave,star]</w:t>
              <w:br/>
              <w:t>[Level02][Env] color_tween started duration=9.0</w:t>
              <w:br/>
              <w:t>[Level02][Env] fog_tween started duration=7.0 color_tween_preserved=true</w:t>
              <w:br/>
              <w:t>[Level02][Env] fog_ready saturation=1.00</w:t>
              <w:br/>
              <w:t>[Level02][Portal] formation_started / portal_core_activated</w:t>
              <w:br/>
              <w:br/>
              <w:t>Forbidden logging:</w:t>
              <w:br/>
              <w:t>- per-frame position/FPS/input spam;</w:t>
              <w:br/>
              <w:t>- particle or beam updates every frame;</w:t>
              <w:br/>
              <w:t>- repeated duplicate warning every signal emission;</w:t>
              <w:br/>
              <w:t>- claims that PortalAdapter requested or latched the scene transition.</w:t>
            </w:r>
          </w:p>
        </w:tc>
      </w:tr>
    </w:tbl>
    <w:p>
      <w:pPr>
        <w:spacing w:after="20"/>
      </w:pPr>
    </w:p>
    <w:p>
      <w:pPr>
        <w:pStyle w:val="SmallNote"/>
        <w:spacing w:after="80" w:line="259" w:lineRule="auto"/>
      </w:pPr>
      <w:r>
        <w:rPr>
          <w:i w:val="0"/>
        </w:rPr>
        <w:t>Before merge, verbose_debug_logging defaults must be false. Targeted warnings and errors for invalid IDs, missing required references and fallback activation remain enabled.</w:t>
      </w:r>
    </w:p>
    <w:p>
      <w:pPr>
        <w:sectPr>
          <w:headerReference w:type="default" r:id="rId18"/>
          <w:footerReference w:type="default" r:id="rId19"/>
          <w:pgSz w:w="11906" w:h="16838"/>
          <w:pgMar w:top="935" w:right="879" w:bottom="879" w:left="935" w:header="369" w:footer="369" w:gutter="0"/>
          <w:cols w:space="720"/>
          <w:docGrid w:linePitch="360"/>
        </w:sectPr>
      </w:pPr>
    </w:p>
    <w:p>
      <w:pPr>
        <w:pStyle w:val="Heading2"/>
        <w:spacing w:before="120" w:after="100"/>
        <w:keepNext/>
        <w:keepLines/>
      </w:pPr>
      <w:r>
        <w:t>18.4 Manual Test Matrix</w:t>
      </w:r>
    </w:p>
    <w:tbl>
      <w:tblPr>
        <w:tblStyle w:val="TableGrid"/>
        <w:tblW w:type="auto" w:w="0"/>
        <w:jc w:val="center"/>
        <w:tblLook w:firstColumn="1" w:firstRow="1" w:lastColumn="0" w:lastRow="0" w:noHBand="0" w:noVBand="1" w:val="04A0"/>
      </w:tblPr>
      <w:tblGrid>
        <w:gridCol w:w="3062"/>
        <w:gridCol w:w="3062"/>
        <w:gridCol w:w="3062"/>
        <w:gridCol w:w="3062"/>
        <w:gridCol w:w="3062"/>
      </w:tblGrid>
      <w:tr>
        <w:trPr>
          <w:tblHeader w:val="true"/>
          <w:cantSplit/>
        </w:trPr>
        <w:tc>
          <w:tcPr>
            <w:tcW w:type="dxa" w:w="85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ID</w:t>
            </w:r>
          </w:p>
        </w:tc>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Area</w:t>
            </w:r>
          </w:p>
        </w:tc>
        <w:tc>
          <w:tcPr>
            <w:tcW w:type="dxa" w:w="453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Action</w:t>
            </w:r>
          </w:p>
        </w:tc>
        <w:tc>
          <w:tcPr>
            <w:tcW w:type="dxa" w:w="748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Expected result</w:t>
            </w:r>
          </w:p>
        </w:tc>
        <w:tc>
          <w:tcPr>
            <w:tcW w:type="dxa" w:w="113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3"/>
              </w:rPr>
              <w:t>Priority</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T01</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Startup</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Load Level_02 from dev menu.</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Initial saturation/fog, both routes readable, shards/portal inactive, no errors.</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T02</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Arrival input</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Move or rotate camera immediately.</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arrival_activated once; start circle/channel animate; controls stay enabled.</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T03</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Arrival idle</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No input for 4 s.</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Automatic activation once.</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T04</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A→B order</w:t>
            </w:r>
          </w:p>
        </w:tc>
        <w:tc>
          <w:tcPr>
            <w:tcW w:type="dxa" w:w="4536"/>
            <w:tcMar>
              <w:top w:w="55" w:type="dxa"/>
              <w:start w:w="65" w:type="dxa"/>
              <w:bottom w:w="55" w:type="dxa"/>
              <w:end w:w="65" w:type="dxa"/>
            </w:tcMar>
            <w:shd w:fill="F8F8F5"/>
            <w:vAlign w:val="top"/>
          </w:tcPr>
          <w:p>
            <w:pPr>
              <w:spacing w:after="0"/>
            </w:pPr>
            <w:r>
              <w:t>Complete/collect Trial A (&amp;"Shard_03") then Trial B (&amp;"Shard_04").</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Color after A; fog after B; correct sectors; final waits for center.</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T05</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B→A order</w:t>
            </w:r>
          </w:p>
        </w:tc>
        <w:tc>
          <w:tcPr>
            <w:tcW w:type="dxa" w:w="4536"/>
            <w:tcMar>
              <w:top w:w="55" w:type="dxa"/>
              <w:start w:w="65" w:type="dxa"/>
              <w:bottom w:w="55" w:type="dxa"/>
              <w:end w:w="65" w:type="dxa"/>
            </w:tcMar>
            <w:vAlign w:val="top"/>
          </w:tcPr>
          <w:p>
            <w:pPr>
              <w:spacing w:after="0"/>
            </w:pPr>
            <w:r>
              <w:t>Complete/collect Trial B (&amp;"Shard_04") then Trial A (&amp;"Shard_03").</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Same final flags and environment phase as T04.</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T06</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Solve both before collecting</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Solve A, leave shard; solve B; collect B then A.</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No environment before collection; identical final state.</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T07</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Duplicate shard</w:t>
            </w:r>
          </w:p>
        </w:tc>
        <w:tc>
          <w:tcPr>
            <w:tcW w:type="dxa" w:w="4536"/>
            <w:tcMar>
              <w:top w:w="55" w:type="dxa"/>
              <w:start w:w="65" w:type="dxa"/>
              <w:bottom w:w="55" w:type="dxa"/>
              <w:end w:w="65" w:type="dxa"/>
            </w:tcMar>
            <w:vAlign w:val="top"/>
          </w:tcPr>
          <w:p>
            <w:pPr>
              <w:spacing w:after="0"/>
            </w:pPr>
            <w:r>
              <w:t>Emit/call the same canonical shard collection (for example &amp;"Shard_03") twice in harness.</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Count unchanged; text/VFX/transition not replayed.</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T08</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 A rotate</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Cycle each statue through 0→1→2→0.</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0.40 s fixed rotations; no queued spam; beam follows target.</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T09</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 A lock</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Reach state 1.</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Statue locks, prompt disabled, receiver/segment stable.</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T10</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 A persistence</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Lock two statues, leave platform, return.</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Exact indices/locks preserved; intro not replayed.</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T11</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 A assistance</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Wait/rotate without new lock.</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35/55/80 s hints appear in order; no auto-solve.</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P2</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T12</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 A early shard</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Stand in shard spawn before reveal.</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Cannot collect until reveal_complete/fallback.</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T13</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 B correct run</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Enter Leaf; Leaf-Sun; Leaf-Sun-Wave; Leaf-Sun-Wave-Star.</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One petal per stage; final reveal once.</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T14</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 B wrong input</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Enter incorrect symbol in stage 3.</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Only stage-3 input resets; first two petals stay open.</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T15</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 B second/third error</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Fail same stage 3+ times.</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Slow replay after second; next-pad hint after third.</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T16</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Trial B manual replay</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Press E near bud in WAITING.</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Current input clears; sequence replays; fail count unchanged.</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T17</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Pad during showing</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Stand/step on lit pad during SHOWING_SEQUENCE.</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No input queued; occupied pad unarmed when waiting begins.</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T18</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Pad step-off</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Remain on pad across state change.</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No activation until exit/re-enter or &gt;1.35 m.</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T19</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Trial B leave/re-enter</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Complete stage 2; enter 2/3 in stage 3; leave and return.</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Petals 1–2 persist; partial input clears; stage 3 replays.</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T20</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First transition movement</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Run during 9 s color restoration.</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Movement/camera/puzzles remain available.</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T21</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Second transition movement</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Run during 7 s fog dispersal.</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No lock; center guidance active.</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T22</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Center before fog ready</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Sprint into R5.2 zone during fog transition.</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No early final; starts once on fog_ready only if still inside.</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T23</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Leave before fog ready</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Enter then leave center before fog completes.</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Final waits for next valid entry.</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T24</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Final non-cancel</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Exit zone after final starts.</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Spiral/beam continues and main text opens once.</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T25</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Main text</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Inspect exact text, close once.</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Player locked only while open; portal begins after close.</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T26</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Duplicate close</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Emit closed twice.</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One formation only.</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T27</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Portal forming</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Walk into visual before formation complete.</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No transition; trigger disabled.</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T28</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Portal early overlap</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Stand inside volume until activation.</w:t>
            </w:r>
          </w:p>
        </w:tc>
        <w:tc>
          <w:tcPr>
            <w:tcW w:type="dxa" w:w="7484"/>
            <w:tcMar>
              <w:top w:w="55" w:type="dxa"/>
              <w:start w:w="65" w:type="dxa"/>
              <w:bottom w:w="55" w:type="dxa"/>
              <w:end w:w="65" w:type="dxa"/>
            </w:tcMar>
            <w:shd w:fill="F8F8F5"/>
            <w:vAlign w:val="top"/>
          </w:tcPr>
          <w:p>
            <w:pPr>
              <w:spacing w:after="0"/>
            </w:pPr>
            <w:r>
              <w:t>Existing LevelPortal performs exactly one transition after activation. If an already-overlapping body is not detected, stop and request the conditional shared enhancement.</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T29</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Rapid portal re-entry</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Enter/exit trigger repeatedly.</w:t>
            </w:r>
          </w:p>
        </w:tc>
        <w:tc>
          <w:tcPr>
            <w:tcW w:type="dxa" w:w="7484"/>
            <w:tcMar>
              <w:top w:w="55" w:type="dxa"/>
              <w:start w:w="65" w:type="dxa"/>
              <w:bottom w:w="55" w:type="dxa"/>
              <w:end w:w="65" w:type="dxa"/>
            </w:tcMar>
            <w:vAlign w:val="top"/>
          </w:tcPr>
          <w:p>
            <w:pPr>
              <w:spacing w:after="0"/>
            </w:pPr>
            <w:r>
              <w:t>Existing LevelPortal._is_loading_scene allows one scene-change request.</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T30</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Missing VFX</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Disable central/trial/environment/portal optional VFX one at a time.</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Warnings/fallbacks; no softlock.</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T31</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Fall recovery</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Fall below arrival, each route, each trial.</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Recover within ~1 s at nearest SafeAnchor; state preserved.</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T32</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Reload policy</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Reload after partial A/B progress.</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Clean deterministic reset; no contradictory restored state.</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T33</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Camera/UI names</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Open shard overlay and PoemRewardUI.</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Mouse/camera blocking matches existing shared behavior.</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P1</w:t>
            </w:r>
          </w:p>
        </w:tc>
      </w:tr>
      <w:tr>
        <w:trPr>
          <w:cantSplit/>
        </w:trPr>
        <w:tc>
          <w:tcPr>
            <w:tcW w:type="dxa" w:w="85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3"/>
              </w:rPr>
              <w:t>T34</w:t>
            </w:r>
          </w:p>
        </w:tc>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Target scene</w:t>
            </w:r>
          </w:p>
        </w:tc>
        <w:tc>
          <w:tcPr>
            <w:tcW w:type="dxa" w:w="453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Enter portal.</w:t>
            </w:r>
          </w:p>
        </w:tc>
        <w:tc>
          <w:tcPr>
            <w:tcW w:type="dxa" w:w="748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Loads exactly res://scenes/levels/Level_03.tscn.</w:t>
            </w:r>
          </w:p>
        </w:tc>
        <w:tc>
          <w:tcPr>
            <w:tcW w:type="dxa" w:w="113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3"/>
              </w:rPr>
              <w:t>P0</w:t>
            </w:r>
          </w:p>
        </w:tc>
      </w:tr>
      <w:tr>
        <w:trPr>
          <w:cantSplit/>
        </w:trPr>
        <w:tc>
          <w:tcPr>
            <w:tcW w:type="dxa" w:w="850"/>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3"/>
              </w:rPr>
              <w:t>T35</w:t>
            </w:r>
          </w:p>
        </w:tc>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Parser/runtime</w:t>
            </w:r>
          </w:p>
        </w:tc>
        <w:tc>
          <w:tcPr>
            <w:tcW w:type="dxa" w:w="4536"/>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Run headless/editor parse and play smoke.</w:t>
            </w:r>
          </w:p>
        </w:tc>
        <w:tc>
          <w:tcPr>
            <w:tcW w:type="dxa" w:w="748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No new parser errors, invalid NodePaths or null dereferences.</w:t>
            </w:r>
          </w:p>
        </w:tc>
        <w:tc>
          <w:tcPr>
            <w:tcW w:type="dxa" w:w="1134"/>
            <w:tcMar>
              <w:top w:w="55" w:type="dxa"/>
              <w:start w:w="65" w:type="dxa"/>
              <w:bottom w:w="55" w:type="dxa"/>
              <w:end w:w="65" w:type="dxa"/>
            </w:tcMar>
            <w:vAlign w:val="top"/>
          </w:tcPr>
          <w:p>
            <w:pPr>
              <w:spacing w:after="0" w:line="240" w:lineRule="auto"/>
              <w:jc w:val="left"/>
            </w:pPr>
            <w:r>
              <w:rPr>
                <w:rFonts w:ascii="Liberation Sans" w:hAnsi="Liberation Sans" w:eastAsia="Liberation Sans"/>
                <w:sz w:val="13"/>
              </w:rPr>
              <w:t>P0</w:t>
            </w:r>
          </w:p>
        </w:tc>
      </w:tr>
      <w:tr>
        <w:trPr>
          <w:cantSplit/>
        </w:trPr>
        <w:tc>
          <w:tcPr>
            <w:tcW w:type="dxa" w:w="3062"/>
          </w:tcPr>
          <w:p>
            <w:r>
              <w:t>T36</w:t>
            </w:r>
          </w:p>
        </w:tc>
        <w:tc>
          <w:tcPr>
            <w:tcW w:type="dxa" w:w="3062"/>
          </w:tcPr>
          <w:p>
            <w:r>
              <w:t>Canonical shard IDs</w:t>
            </w:r>
          </w:p>
        </w:tc>
        <w:tc>
          <w:tcPr>
            <w:tcW w:type="dxa" w:w="3062"/>
          </w:tcPr>
          <w:p>
            <w:r>
              <w:t>Inspect Progress, ShardSlot and child SoulShard exports.</w:t>
            </w:r>
          </w:p>
        </w:tc>
        <w:tc>
          <w:tcPr>
            <w:tcW w:type="dxa" w:w="3062"/>
          </w:tcPr>
          <w:p>
            <w:r>
              <w:t>Trial A is exactly &amp;"Shard_03"; Trial B is exactly &amp;"Shard_04"; no deprecated Level_02 shard IDs remain.</w:t>
            </w:r>
          </w:p>
        </w:tc>
        <w:tc>
          <w:tcPr>
            <w:tcW w:type="dxa" w:w="3062"/>
          </w:tcPr>
          <w:p>
            <w:r>
              <w:t>P0</w:t>
            </w:r>
          </w:p>
        </w:tc>
      </w:tr>
      <w:tr>
        <w:trPr>
          <w:cantSplit/>
        </w:trPr>
        <w:tc>
          <w:tcPr>
            <w:tcW w:type="dxa" w:w="3062"/>
          </w:tcPr>
          <w:p>
            <w:r>
              <w:t>T37</w:t>
            </w:r>
          </w:p>
        </w:tc>
        <w:tc>
          <w:tcPr>
            <w:tcW w:type="dxa" w:w="3062"/>
          </w:tcPr>
          <w:p>
            <w:r>
              <w:t>Central identity mapping</w:t>
            </w:r>
          </w:p>
        </w:tc>
        <w:tc>
          <w:tcPr>
            <w:tcW w:type="dxa" w:w="3062"/>
          </w:tcPr>
          <w:p>
            <w:r>
              <w:t>Reorder sector/channel/spiral children under VFX roots.</w:t>
            </w:r>
          </w:p>
        </w:tc>
        <w:tc>
          <w:tcPr>
            <w:tcW w:type="dxa" w:w="3062"/>
          </w:tcPr>
          <w:p>
            <w:r>
              <w:t>SECTOR_* NodePath map still activates the correct three nodes; no index-based cross-link.</w:t>
            </w:r>
          </w:p>
        </w:tc>
        <w:tc>
          <w:tcPr>
            <w:tcW w:type="dxa" w:w="3062"/>
          </w:tcPr>
          <w:p>
            <w:r>
              <w:t>P0</w:t>
            </w:r>
          </w:p>
        </w:tc>
      </w:tr>
      <w:tr>
        <w:trPr>
          <w:cantSplit/>
        </w:trPr>
        <w:tc>
          <w:tcPr>
            <w:tcW w:type="dxa" w:w="3062"/>
          </w:tcPr>
          <w:p>
            <w:r>
              <w:t>T38</w:t>
            </w:r>
          </w:p>
        </w:tc>
        <w:tc>
          <w:tcPr>
            <w:tcW w:type="dxa" w:w="3062"/>
          </w:tcPr>
          <w:p>
            <w:r>
              <w:t>Trial B pad independence</w:t>
            </w:r>
          </w:p>
        </w:tc>
        <w:tc>
          <w:tcPr>
            <w:tcW w:type="dxa" w:w="3062"/>
          </w:tcPr>
          <w:p>
            <w:r>
              <w:t>Reorder Pads children and swap world positions without changing symbol_id.</w:t>
            </w:r>
          </w:p>
        </w:tc>
        <w:tc>
          <w:tcPr>
            <w:tcW w:type="dxa" w:w="3062"/>
          </w:tcPr>
          <w:p>
            <w:r>
              <w:t>Sequence remains leaf→sun→wave→star via pads_by_id.</w:t>
            </w:r>
          </w:p>
        </w:tc>
        <w:tc>
          <w:tcPr>
            <w:tcW w:type="dxa" w:w="3062"/>
          </w:tcPr>
          <w:p>
            <w:r>
              <w:t>P0</w:t>
            </w:r>
          </w:p>
        </w:tc>
      </w:tr>
      <w:tr>
        <w:trPr>
          <w:cantSplit/>
        </w:trPr>
        <w:tc>
          <w:tcPr>
            <w:tcW w:type="dxa" w:w="3062"/>
          </w:tcPr>
          <w:p>
            <w:r>
              <w:t>T39</w:t>
            </w:r>
          </w:p>
        </w:tc>
        <w:tc>
          <w:tcPr>
            <w:tcW w:type="dxa" w:w="3062"/>
          </w:tcPr>
          <w:p>
            <w:r>
              <w:t>Shard hidden contract</w:t>
            </w:r>
          </w:p>
        </w:tc>
        <w:tc>
          <w:tcPr>
            <w:tcW w:type="dxa" w:w="3062"/>
          </w:tcPr>
          <w:p>
            <w:r>
              <w:t>Stand in shard location and press interact before and during reveal setup.</w:t>
            </w:r>
          </w:p>
        </w:tc>
        <w:tc>
          <w:tcPr>
            <w:tcW w:type="dxa" w:w="3062"/>
          </w:tcPr>
          <w:p>
            <w:r>
              <w:t>Visibility/monitoring/monitorable/collision/prompt stay disabled until reveal; hidden shard cannot collect.</w:t>
            </w:r>
          </w:p>
        </w:tc>
        <w:tc>
          <w:tcPr>
            <w:tcW w:type="dxa" w:w="3062"/>
          </w:tcPr>
          <w:p>
            <w:r>
              <w:t>P0</w:t>
            </w:r>
          </w:p>
        </w:tc>
      </w:tr>
      <w:tr>
        <w:trPr>
          <w:cantSplit/>
        </w:trPr>
        <w:tc>
          <w:tcPr>
            <w:tcW w:type="dxa" w:w="3062"/>
          </w:tcPr>
          <w:p>
            <w:r>
              <w:t>T40</w:t>
            </w:r>
          </w:p>
        </w:tc>
        <w:tc>
          <w:tcPr>
            <w:tcW w:type="dxa" w:w="3062"/>
          </w:tcPr>
          <w:p>
            <w:r>
              <w:t>Environment race</w:t>
            </w:r>
          </w:p>
        </w:tc>
        <w:tc>
          <w:tcPr>
            <w:tcW w:type="dxa" w:w="3062"/>
          </w:tcPr>
          <w:p>
            <w:r>
              <w:t>Collect second shard before the 9 s color transition completes.</w:t>
            </w:r>
          </w:p>
        </w:tc>
        <w:tc>
          <w:tcPr>
            <w:tcW w:type="dxa" w:w="3062"/>
          </w:tcPr>
          <w:p>
            <w:r>
              <w:t>Fog transition starts independently; saturation still reaches 1.00; no tween cancellation race.</w:t>
            </w:r>
          </w:p>
        </w:tc>
        <w:tc>
          <w:tcPr>
            <w:tcW w:type="dxa" w:w="3062"/>
          </w:tcPr>
          <w:p>
            <w:r>
              <w:t>P0</w:t>
            </w:r>
          </w:p>
        </w:tc>
      </w:tr>
      <w:tr>
        <w:trPr>
          <w:cantSplit/>
        </w:trPr>
        <w:tc>
          <w:tcPr>
            <w:tcW w:type="dxa" w:w="3062"/>
          </w:tcPr>
          <w:p>
            <w:r>
              <w:t>T41</w:t>
            </w:r>
          </w:p>
        </w:tc>
        <w:tc>
          <w:tcPr>
            <w:tcW w:type="dxa" w:w="3062"/>
          </w:tcPr>
          <w:p>
            <w:r>
              <w:t>Environment validation</w:t>
            </w:r>
          </w:p>
        </w:tc>
        <w:tc>
          <w:tcPr>
            <w:tcW w:type="dxa" w:w="3062"/>
          </w:tcPr>
          <w:p>
            <w:r>
              <w:t>Disable adjustment_enabled/fog_enabled or assign a shared resource in a test copy.</w:t>
            </w:r>
          </w:p>
        </w:tc>
        <w:tc>
          <w:tcPr>
            <w:tcW w:type="dxa" w:w="3062"/>
          </w:tcPr>
          <w:p>
            <w:r>
              <w:t>Startup validation reports blocker; production scene has both enabled and a scene-local/deep-duplicated Environment.</w:t>
            </w:r>
          </w:p>
        </w:tc>
        <w:tc>
          <w:tcPr>
            <w:tcW w:type="dxa" w:w="3062"/>
          </w:tcPr>
          <w:p>
            <w:r>
              <w:t>P0</w:t>
            </w:r>
          </w:p>
        </w:tc>
      </w:tr>
      <w:tr>
        <w:trPr>
          <w:cantSplit/>
        </w:trPr>
        <w:tc>
          <w:tcPr>
            <w:tcW w:type="dxa" w:w="3062"/>
          </w:tcPr>
          <w:p>
            <w:r>
              <w:t>T42</w:t>
            </w:r>
          </w:p>
        </w:tc>
        <w:tc>
          <w:tcPr>
            <w:tcW w:type="dxa" w:w="3062"/>
          </w:tcPr>
          <w:p>
            <w:r>
              <w:t>NodePath overrides</w:t>
            </w:r>
          </w:p>
        </w:tc>
        <w:tc>
          <w:tcPr>
            <w:tcW w:type="dxa" w:w="3062"/>
          </w:tcPr>
          <w:p>
            <w:r>
              <w:t>Validate all Version 1.1 exact relative NodePaths from their owner nodes.</w:t>
            </w:r>
          </w:p>
        </w:tc>
        <w:tc>
          <w:tcPr>
            <w:tcW w:type="dxa" w:w="3062"/>
          </w:tcPr>
          <w:p>
            <w:r>
              <w:t>Every path resolves; no absolute paths or whole-tree critical lookup.</w:t>
            </w:r>
          </w:p>
        </w:tc>
        <w:tc>
          <w:tcPr>
            <w:tcW w:type="dxa" w:w="3062"/>
          </w:tcPr>
          <w:p>
            <w:r>
              <w:t>P0</w:t>
            </w:r>
          </w:p>
        </w:tc>
      </w:tr>
    </w:tbl>
    <w:p>
      <w:pPr>
        <w:spacing w:after="20"/>
      </w:pPr>
    </w:p>
    <w:p>
      <w:pPr>
        <w:sectPr>
          <w:headerReference w:type="default" r:id="rId20"/>
          <w:footerReference w:type="default" r:id="rId21"/>
          <w:pgSz w:w="16838" w:h="11906" w:orient="landscape"/>
          <w:pgMar w:top="822" w:right="765" w:bottom="822" w:left="765" w:header="369" w:footer="369" w:gutter="0"/>
          <w:cols w:space="720"/>
          <w:docGrid w:linePitch="360"/>
        </w:sectPr>
      </w:pPr>
    </w:p>
    <w:p>
      <w:pPr>
        <w:pStyle w:val="Heading1"/>
        <w:spacing w:before="200" w:after="100"/>
        <w:keepNext/>
        <w:keepLines/>
      </w:pPr>
      <w:r>
        <w:t>19. File Ownership, Scope and PR Boundary</w:t>
      </w:r>
    </w:p>
    <w:p>
      <w:pPr>
        <w:pStyle w:val="Heading2"/>
        <w:spacing w:before="120" w:after="100"/>
        <w:keepNext/>
        <w:keepLines/>
      </w:pPr>
      <w:r>
        <w:t>19.1 Files expected to be created</w:t>
      </w:r>
    </w:p>
    <w:tbl>
      <w:tblPr>
        <w:tblStyle w:val="TableGrid"/>
        <w:tblW w:type="auto" w:w="0"/>
        <w:jc w:val="center"/>
        <w:tblLook w:firstColumn="1" w:firstRow="1" w:lastColumn="0" w:lastRow="0" w:noHBand="0" w:noVBand="1" w:val="04A0"/>
      </w:tblPr>
      <w:tblGrid>
        <w:gridCol w:w="10092"/>
      </w:tblGrid>
      <w:tr>
        <w:trPr>
          <w:tblHeader w:val="true"/>
          <w:cantSplit/>
        </w:trPr>
        <w:tc>
          <w:tcPr>
            <w:tcW w:type="dxa" w:w="941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Expected created file / group</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scenes/levels/level_02/blocks/Block_02_00_CentralArena.tscn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scenes/levels/level_02/blocks/Block_02_01_Arrival.tscn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scenes/levels/level_02/blocks/Block_02_02_TrialA.tscn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scenes/levels/level_02/blocks/Block_02_03_TrialB.tscn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scenes/levels/level_02/blocks/Block_02_04_RoutesAndBoundaries.tscn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scenes/levels/level_02/gameplay/Level02ProgressController.tscn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scenes/levels/level_02/gameplay/Level02ArrivalGameplay.tscn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scenes/levels/level_02/gameplay/Level02CentralArenaGameplay.tscn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scenes/levels/level_02/gameplay/TrialA_ThreeBeams.tscn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scenes/levels/level_02/gameplay/TrialA_BeamStatue.tscn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scenes/levels/level_02/gameplay/TrialB_EchoOfLight.tscn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scenes/levels/level_02/gameplay/TrialB_SymbolPad.tscn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scenes/levels/level_02/gameplay/Level02ShardSlot.tscn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scenes/levels/level_02/gameplay/Level02PortalAdapter.tscn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scenes/levels/level_02/gameplay/Level02SoftReturnVolume.tscn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scenes/levels/level_02/state/Level02EnvironmentState.tscn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scenes/levels/level_02/vfx/Level02ArrivalVFX.tscn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scenes/levels/level_02/vfx/Level02CentralLightVFX.tscn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scenes/levels/level_02/vfx/Level02TrialAVFX.tscn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scenes/levels/level_02/vfx/Level02TrialBVFX.tscn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scenes/levels/level_02/vfx/Level02EnvironmentVFX.tscn</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scenes/levels/level_02/vfx/Level02PortalVFX.tscn</w:t>
            </w:r>
          </w:p>
        </w:tc>
      </w:tr>
      <w:tr>
        <w:trPr>
          <w:cantSplit/>
        </w:trPr>
        <w:tc>
          <w:tcPr>
            <w:tcW w:type="dxa" w:w="94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scripts/levels/level_02/*.gd listed in Section 4.1</w:t>
            </w:r>
          </w:p>
        </w:tc>
      </w:tr>
      <w:tr>
        <w:trPr>
          <w:cantSplit/>
        </w:trPr>
        <w:tc>
          <w:tcPr>
            <w:tcW w:type="dxa" w:w="94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docs/design/Level_02_Technical_Architecture_and_State_Model.docx (optional repository copy after approval)</w:t>
            </w:r>
          </w:p>
        </w:tc>
      </w:tr>
    </w:tbl>
    <w:p>
      <w:pPr>
        <w:spacing w:after="20"/>
      </w:pPr>
    </w:p>
    <w:p>
      <w:pPr>
        <w:pStyle w:val="Heading2"/>
        <w:spacing w:before="120" w:after="100"/>
        <w:keepNext/>
        <w:keepLines/>
      </w:pPr>
      <w:r>
        <w:t>19.2 Files expected to be modified</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396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File</w:t>
            </w:r>
          </w:p>
        </w:tc>
        <w:tc>
          <w:tcPr>
            <w:tcW w:type="dxa" w:w="5443"/>
            <w:shd w:fill="283B35"/>
            <w:tcMar>
              <w:top w:w="70" w:type="dxa"/>
              <w:start w:w="70" w:type="dxa"/>
              <w:bottom w:w="70" w:type="dxa"/>
              <w:end w:w="70" w:type="dxa"/>
            </w:tcMar>
          </w:tcPr>
          <w:p>
            <w:pPr>
              <w:spacing w:after="0"/>
              <w:jc w:val="center"/>
            </w:pPr>
            <w:r>
              <w:rPr>
                <w:rFonts w:ascii="Liberation Sans" w:hAnsi="Liberation Sans" w:eastAsia="Liberation Sans"/>
                <w:b/>
                <w:color w:val="FFFFFF"/>
                <w:sz w:val="17"/>
              </w:rPr>
              <w:t>Allowed modification</w:t>
            </w:r>
          </w:p>
        </w:tc>
      </w:tr>
      <w:tr>
        <w:trPr>
          <w:cantSplit/>
        </w:trPr>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7"/>
              </w:rPr>
              <w:t>scenes/levels/Level_02.tscn</w:t>
            </w:r>
          </w:p>
        </w:tc>
        <w:tc>
          <w:tcPr>
            <w:tcW w:type="dxa" w:w="5443"/>
            <w:tcMar>
              <w:top w:w="55" w:type="dxa"/>
              <w:start w:w="65" w:type="dxa"/>
              <w:bottom w:w="55" w:type="dxa"/>
              <w:end w:w="65" w:type="dxa"/>
            </w:tcMar>
            <w:vAlign w:val="top"/>
          </w:tcPr>
          <w:p>
            <w:pPr>
              <w:spacing w:after="0" w:line="240" w:lineRule="auto"/>
              <w:jc w:val="left"/>
            </w:pPr>
            <w:r>
              <w:rPr>
                <w:rFonts w:ascii="Liberation Sans" w:hAnsi="Liberation Sans" w:eastAsia="Liberation Sans"/>
                <w:sz w:val="17"/>
              </w:rPr>
              <w:t>Replace obsolete placeholder composition with the approved Level_02 root architecture.</w:t>
            </w:r>
          </w:p>
        </w:tc>
      </w:tr>
    </w:tbl>
    <w:p>
      <w:pPr>
        <w:spacing w:after="20"/>
      </w:pPr>
    </w:p>
    <w:p>
      <w:pPr>
        <w:pStyle w:val="Heading2"/>
        <w:spacing w:before="120" w:after="100"/>
        <w:keepNext/>
        <w:keepLines/>
      </w:pPr>
      <w:r>
        <w:t>19.3 Files forbidden to touch by default</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413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Forbidden area/file</w:t>
            </w:r>
          </w:p>
        </w:tc>
        <w:tc>
          <w:tcPr>
            <w:tcW w:type="dxa" w:w="5273"/>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Reason</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project.godot</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 autoload, input map or rendering setting change is required.</w:t>
            </w:r>
          </w:p>
        </w:tc>
      </w:tr>
      <w:tr>
        <w:trPr>
          <w:cantSplit/>
        </w:trPr>
        <w:tc>
          <w:tcPr>
            <w:tcW w:type="dxa" w:w="413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scenes/levels/Level_01.tscn and scenes/levels/level_01/**</w:t>
            </w:r>
          </w:p>
        </w:tc>
        <w:tc>
          <w:tcPr>
            <w:tcW w:type="dxa" w:w="527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 #47 / Level_01 boundary.</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scripts/levels/barrier_open_controller.gd</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 #47 local Level_01 behavior.</w:t>
            </w:r>
          </w:p>
        </w:tc>
      </w:tr>
      <w:tr>
        <w:trPr>
          <w:cantSplit/>
        </w:trPr>
        <w:tc>
          <w:tcPr>
            <w:tcW w:type="dxa" w:w="413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scripts/soul/soul_orb_world.gd</w:t>
            </w:r>
          </w:p>
        </w:tc>
        <w:tc>
          <w:tcPr>
            <w:tcW w:type="dxa" w:w="527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PR #47 shared hook; unrelated to Level_02.</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scenes/environment/assets wrappers created/changed by PR #47</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Reuse only where appropriate; do not churn Level_01 asset wrappers.</w:t>
            </w:r>
          </w:p>
        </w:tc>
      </w:tr>
      <w:tr>
        <w:trPr>
          <w:cantSplit/>
        </w:trPr>
        <w:tc>
          <w:tcPr>
            <w:tcW w:type="dxa" w:w="413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assets/**/*.glb, assets/**/*.glb.import</w:t>
            </w:r>
          </w:p>
        </w:tc>
        <w:tc>
          <w:tcPr>
            <w:tcW w:type="dxa" w:w="527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 final asset production/import edits in this technical slice.</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scripts/core/level_manager.gd</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Do not broaden old one-shard architecture.</w:t>
            </w:r>
          </w:p>
        </w:tc>
      </w:tr>
      <w:tr>
        <w:trPr>
          <w:cantSplit/>
        </w:trPr>
        <w:tc>
          <w:tcPr>
            <w:tcW w:type="dxa" w:w="413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scripts/player/player_controller.gd</w:t>
            </w:r>
          </w:p>
        </w:tc>
        <w:tc>
          <w:tcPr>
            <w:tcW w:type="dxa" w:w="527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Existing API is sufficient.</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scripts/player/camera_controller.gd</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Existing UI compatibility handled by node naming.</w:t>
            </w:r>
          </w:p>
        </w:tc>
      </w:tr>
      <w:tr>
        <w:trPr>
          <w:cantSplit/>
        </w:trPr>
        <w:tc>
          <w:tcPr>
            <w:tcW w:type="dxa" w:w="413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scripts/soul/soul_shard.gd and shared shard scenes</w:t>
            </w:r>
          </w:p>
        </w:tc>
        <w:tc>
          <w:tcPr>
            <w:tcW w:type="dxa" w:w="527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Local adapter is sufficient.</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scripts/ui/** shared UI scripts</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Reuse existing APIs.</w:t>
            </w:r>
          </w:p>
        </w:tc>
      </w:tr>
      <w:tr>
        <w:trPr>
          <w:cantSplit/>
        </w:trPr>
        <w:tc>
          <w:tcPr>
            <w:tcW w:type="dxa" w:w="413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scenes/levels/Level_03.tscn</w:t>
            </w:r>
          </w:p>
        </w:tc>
        <w:tc>
          <w:tcPr>
            <w:tcW w:type="dxa" w:w="5273"/>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Target only; no Level_03 implementation.</w:t>
            </w:r>
          </w:p>
        </w:tc>
      </w:tr>
      <w:tr>
        <w:trPr>
          <w:cantSplit/>
        </w:trPr>
        <w:tc>
          <w:tcPr>
            <w:tcW w:type="dxa" w:w="4139"/>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Level_07–15 and FinalScene</w:t>
            </w:r>
          </w:p>
        </w:tc>
        <w:tc>
          <w:tcPr>
            <w:tcW w:type="dxa" w:w="5273"/>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Explicitly outside scope.</w:t>
            </w:r>
          </w:p>
        </w:tc>
      </w:tr>
    </w:tbl>
    <w:p>
      <w:pPr>
        <w:spacing w:after="20"/>
      </w:pPr>
    </w:p>
    <w:p>
      <w:pPr>
        <w:pStyle w:val="Heading2"/>
        <w:spacing w:before="120" w:after="100"/>
        <w:keepNext/>
        <w:keepLines/>
      </w:pPr>
      <w:r>
        <w:t>19.4 Conditional shared-system policy</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F3E7CC"/>
            <w:tcMar>
              <w:top w:w="120" w:type="dxa"/>
              <w:start w:w="140" w:type="dxa"/>
              <w:bottom w:w="120" w:type="dxa"/>
              <w:end w:w="140" w:type="dxa"/>
            </w:tcMar>
          </w:tcPr>
          <w:p>
            <w:pPr>
              <w:spacing w:after="40"/>
            </w:pPr>
            <w:r>
              <w:rPr>
                <w:rFonts w:ascii="Liberation Sans" w:hAnsi="Liberation Sans" w:eastAsia="Liberation Sans"/>
                <w:b/>
                <w:color w:val="283B35"/>
              </w:rPr>
              <w:t>Default: zero shared-system changes</w:t>
            </w:r>
          </w:p>
          <w:p>
            <w:pPr>
              <w:spacing w:after="0" w:line="252" w:lineRule="auto"/>
            </w:pPr>
            <w:r>
              <w:rPr>
                <w:rFonts w:ascii="Liberation Sans" w:hAnsi="Liberation Sans" w:eastAsia="Liberation Sans"/>
              </w:rPr>
              <w:t>If a hard acceptance test proves an existing shared API insufficient, stop the Level_02 slice and request explicit approval for a minimal backward-compatible prerequisite change. The only anticipated candidate is LevelPortal early-overlap handling. No silent shared refactor is allowed.</w:t>
            </w:r>
          </w:p>
        </w:tc>
      </w:tr>
    </w:tbl>
    <w:p>
      <w:pPr>
        <w:spacing w:after="20"/>
      </w:pPr>
    </w:p>
    <w:p>
      <w:pPr>
        <w:pStyle w:val="Heading2"/>
        <w:spacing w:before="120" w:after="100"/>
        <w:keepNext/>
        <w:keepLines/>
      </w:pPr>
      <w:r>
        <w:t>19.5 PR policy</w:t>
      </w:r>
    </w:p>
    <w:p>
      <w:pPr>
        <w:pStyle w:val="ListNumber"/>
        <w:spacing w:after="40"/>
      </w:pPr>
      <w:r>
        <w:t>Create a new branch from current main after PR #47 merge; never reuse or amend PR #47.</w:t>
      </w:r>
    </w:p>
    <w:p>
      <w:pPr>
        <w:pStyle w:val="ListNumber"/>
        <w:spacing w:after="40"/>
      </w:pPr>
      <w:r>
        <w:t>One focused Level_02 PR or a sequence of small Level_02 PRs according to the task decomposition.</w:t>
      </w:r>
    </w:p>
    <w:p>
      <w:pPr>
        <w:pStyle w:val="ListNumber"/>
        <w:spacing w:after="40"/>
      </w:pPr>
      <w:r>
        <w:t>No unrelated formatting, import churn or UID regeneration.</w:t>
      </w:r>
    </w:p>
    <w:p>
      <w:pPr>
        <w:pStyle w:val="ListNumber"/>
        <w:spacing w:after="40"/>
      </w:pPr>
      <w:r>
        <w:t>project.godot must remain unchanged unless a separately approved blocker is documented.</w:t>
      </w:r>
    </w:p>
    <w:p>
      <w:pPr>
        <w:pStyle w:val="ListNumber"/>
        <w:spacing w:after="40"/>
      </w:pPr>
      <w:r>
        <w:t>Before each apply, record git diff --name-only and compare against the allowed file set.</w:t>
      </w:r>
    </w:p>
    <w:p>
      <w:pPr>
        <w:pStyle w:val="ListNumber"/>
        <w:spacing w:after="40"/>
      </w:pPr>
      <w:r>
        <w:t>The final PR description must list manual tests not executable in the headless environment.</w:t>
      </w:r>
    </w:p>
    <w:p>
      <w:pPr>
        <w:pStyle w:val="Heading1"/>
        <w:spacing w:before="200" w:after="100"/>
        <w:keepNext/>
        <w:keepLines/>
      </w:pPr>
      <w:r>
        <w:t>20. Risks and Approved Fallback Simplifications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49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Risk</w:t>
            </w:r>
          </w:p>
        </w:tc>
        <w:tc>
          <w:tcPr>
            <w:tcW w:type="dxa" w:w="396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Primary prevention</w:t>
            </w:r>
          </w:p>
        </w:tc>
        <w:tc>
          <w:tcPr>
            <w:tcW w:type="dxa" w:w="294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Approved fallback</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State enum cannot represent all trial combinations</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Use orthogonal explicit facts plus smaller macro enum.</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Do not add combinatorial enum states.</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Shared reward controller scans scene tree</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Explicitly register both shard nodes and scope search root to dedicated subtree.</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Local Level_02 registration adapter; no project-wide rewrite.</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Portal early overlap missed</w:t>
            </w:r>
          </w:p>
        </w:tc>
        <w:tc>
          <w:tcPr>
            <w:tcW w:type="dxa" w:w="3969"/>
            <w:tcMar>
              <w:top w:w="55" w:type="dxa"/>
              <w:start w:w="65" w:type="dxa"/>
              <w:bottom w:w="55" w:type="dxa"/>
              <w:end w:w="65" w:type="dxa"/>
            </w:tcMar>
            <w:vAlign w:val="top"/>
          </w:tcPr>
          <w:p>
            <w:pPr>
              <w:spacing w:after="0"/>
            </w:pPr>
            <w:r>
              <w:t>Run mandatory early-overlap runtime test against existing LevelPortal.activate() behavior.</w:t>
            </w:r>
          </w:p>
        </w:tc>
        <w:tc>
          <w:tcPr>
            <w:tcW w:type="dxa" w:w="2948"/>
            <w:tcMar>
              <w:top w:w="55" w:type="dxa"/>
              <w:start w:w="65" w:type="dxa"/>
              <w:bottom w:w="55" w:type="dxa"/>
              <w:end w:w="65" w:type="dxa"/>
            </w:tcMar>
            <w:vAlign w:val="top"/>
          </w:tcPr>
          <w:p>
            <w:pPr>
              <w:spacing w:after="0"/>
            </w:pPr>
            <w:r>
              <w:t>Only if the test fails, request separately approved backward-compatible LevelPortal deferred overlap check; no adapter-owned scene transition.</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Environment resource shared with another level</w:t>
            </w:r>
          </w:p>
        </w:tc>
        <w:tc>
          <w:tcPr>
            <w:tcW w:type="dxa" w:w="3969"/>
            <w:tcMar>
              <w:top w:w="55" w:type="dxa"/>
              <w:start w:w="65" w:type="dxa"/>
              <w:bottom w:w="55" w:type="dxa"/>
              <w:end w:w="65" w:type="dxa"/>
            </w:tcMar>
            <w:shd w:fill="F8F8F5"/>
            <w:vAlign w:val="top"/>
          </w:tcPr>
          <w:p>
            <w:pPr>
              <w:spacing w:after="0"/>
            </w:pPr>
            <w:r>
              <w:t>Built-in scene-local Environment or deep duplicate; adjustment_enabled and fog_enabled validated; independent owned tweens.</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Fail validation and disable transition rather than mutating shared resource.</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VFX completion signal missing</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Controller-owned fallback timer.</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Complete logical transition and log warning.</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 B async sequence becomes stale</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presentation_generation token and state checks after every await.</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Restart current stage on re-entry.</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Too many scene files for MVP</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Keep only controllers and major visual groups as scenes.</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Embed simple placeholder VFX nodes under VFXRoot; retain API boundaries.</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Center reads as boss arena</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Art blocks separate; asymmetry in dressing; no combat UI.</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Reduce decorative symmetry, not gameplay coordinates.</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Initial state becomes horror/unreadable</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Saturation 0.20, not zero; route light and fog visibility criteria.</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Raise saturation/fog distance during calibration.</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 A too complex</w:t>
            </w:r>
          </w:p>
        </w:tc>
        <w:tc>
          <w:tcPr>
            <w:tcW w:type="dxa" w:w="396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Exactly 3 fixed states; no free optics.</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Primitive beams and simple shell segments.</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Trial B too long</w:t>
            </w:r>
          </w:p>
        </w:tc>
        <w:tc>
          <w:tcPr>
            <w:tcW w:type="dxa" w:w="396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Fixed sequence, persistent petals, replay/assistance.</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Shorten cue gaps within approved readability, never remove stage or randomize.</w:t>
            </w:r>
          </w:p>
        </w:tc>
      </w:tr>
    </w:tbl>
    <w:p>
      <w:pPr>
        <w:spacing w:after="20"/>
      </w:pPr>
    </w:p>
    <w:p>
      <w:pPr>
        <w:pStyle w:val="Heading2"/>
        <w:spacing w:before="120" w:after="100"/>
        <w:keepNext/>
        <w:keepLines/>
      </w:pPr>
      <w:r>
        <w:t>20.1 Approved visual/technical simplifications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041"/>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System</w:t>
            </w:r>
          </w:p>
        </w:tc>
        <w:tc>
          <w:tcPr>
            <w:tcW w:type="dxa" w:w="345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Fallback</w:t>
            </w:r>
          </w:p>
        </w:tc>
        <w:tc>
          <w:tcPr>
            <w:tcW w:type="dxa" w:w="391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Must remain</w:t>
            </w:r>
          </w:p>
        </w:tc>
      </w:tr>
      <w:tr>
        <w:trPr>
          <w:cantSplit/>
        </w:trPr>
        <w:tc>
          <w:tcPr>
            <w:tcW w:type="dxa" w:w="204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Central pattern</w:t>
            </w:r>
          </w:p>
        </w:tc>
        <w:tc>
          <w:tcPr>
            <w:tcW w:type="dxa" w:w="345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Three emissive strips + three sector meshes; simple AnimationPlayer.</w:t>
            </w:r>
          </w:p>
        </w:tc>
        <w:tc>
          <w:tcPr>
            <w:tcW w:type="dxa" w:w="39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Independent activation and final convergence.</w:t>
            </w:r>
          </w:p>
        </w:tc>
      </w:tr>
      <w:tr>
        <w:trPr>
          <w:cantSplit/>
        </w:trPr>
        <w:tc>
          <w:tcPr>
            <w:tcW w:type="dxa" w:w="204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 A shell</w:t>
            </w:r>
          </w:p>
        </w:tc>
        <w:tc>
          <w:tcPr>
            <w:tcW w:type="dxa" w:w="345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Four primitive segments scaling/hiding.</w:t>
            </w:r>
          </w:p>
        </w:tc>
        <w:tc>
          <w:tcPr>
            <w:tcW w:type="dxa" w:w="39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Shard inaccessible until reveal complete.</w:t>
            </w:r>
          </w:p>
        </w:tc>
      </w:tr>
      <w:tr>
        <w:trPr>
          <w:cantSplit/>
        </w:trPr>
        <w:tc>
          <w:tcPr>
            <w:tcW w:type="dxa" w:w="204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 B petals</w:t>
            </w:r>
          </w:p>
        </w:tc>
        <w:tc>
          <w:tcPr>
            <w:tcW w:type="dxa" w:w="345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Four primitive meshes rotating open.</w:t>
            </w:r>
          </w:p>
        </w:tc>
        <w:tc>
          <w:tcPr>
            <w:tcW w:type="dxa" w:w="39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Cumulative 1/2/3/4 persistence.</w:t>
            </w:r>
          </w:p>
        </w:tc>
      </w:tr>
      <w:tr>
        <w:trPr>
          <w:cantSplit/>
        </w:trPr>
        <w:tc>
          <w:tcPr>
            <w:tcW w:type="dxa" w:w="204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Environment</w:t>
            </w:r>
          </w:p>
        </w:tc>
        <w:tc>
          <w:tcPr>
            <w:tcW w:type="dxa" w:w="3458"/>
            <w:tcMar>
              <w:top w:w="55" w:type="dxa"/>
              <w:start w:w="65" w:type="dxa"/>
              <w:bottom w:w="55" w:type="dxa"/>
              <w:end w:w="65" w:type="dxa"/>
            </w:tcMar>
            <w:shd w:fill="F8F8F5"/>
            <w:vAlign w:val="top"/>
          </w:tcPr>
          <w:p>
            <w:pPr>
              <w:spacing w:after="0"/>
            </w:pPr>
            <w:r>
              <w:t>Environment.adjustment_saturation plus fog density with independent _color_tween/_fog_tween.</w:t>
            </w:r>
          </w:p>
        </w:tc>
        <w:tc>
          <w:tcPr>
            <w:tcW w:type="dxa" w:w="3912"/>
            <w:tcMar>
              <w:top w:w="55" w:type="dxa"/>
              <w:start w:w="65" w:type="dxa"/>
              <w:bottom w:w="55" w:type="dxa"/>
              <w:end w:w="65" w:type="dxa"/>
            </w:tcMar>
            <w:shd w:fill="F8F8F5"/>
            <w:vAlign w:val="top"/>
          </w:tcPr>
          <w:p>
            <w:pPr>
              <w:spacing w:after="0"/>
            </w:pPr>
            <w:r>
              <w:t>9 s color and 7 s fog phases; second phase cannot strand saturation between targets.</w:t>
            </w:r>
          </w:p>
        </w:tc>
      </w:tr>
      <w:tr>
        <w:trPr>
          <w:cantSplit/>
        </w:trPr>
        <w:tc>
          <w:tcPr>
            <w:tcW w:type="dxa" w:w="204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Audio</w:t>
            </w:r>
          </w:p>
        </w:tc>
        <w:tc>
          <w:tcPr>
            <w:tcW w:type="dxa" w:w="345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One chime with pitch variants or no final audio.</w:t>
            </w:r>
          </w:p>
        </w:tc>
        <w:tc>
          <w:tcPr>
            <w:tcW w:type="dxa" w:w="39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Visual symbols remain independently readable.</w:t>
            </w:r>
          </w:p>
        </w:tc>
      </w:tr>
      <w:tr>
        <w:trPr>
          <w:cantSplit/>
        </w:trPr>
        <w:tc>
          <w:tcPr>
            <w:tcW w:type="dxa" w:w="2041"/>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Preview cameras</w:t>
            </w:r>
          </w:p>
        </w:tc>
        <w:tc>
          <w:tcPr>
            <w:tcW w:type="dxa" w:w="345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Remove optional preview emphasis.</w:t>
            </w:r>
          </w:p>
        </w:tc>
        <w:tc>
          <w:tcPr>
            <w:tcW w:type="dxa" w:w="391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Sightlines and floor guidance carry navigation.</w:t>
            </w:r>
          </w:p>
        </w:tc>
      </w:tr>
      <w:tr>
        <w:trPr>
          <w:cantSplit/>
        </w:trPr>
        <w:tc>
          <w:tcPr>
            <w:tcW w:type="dxa" w:w="2041"/>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Decor</w:t>
            </w:r>
          </w:p>
        </w:tc>
        <w:tc>
          <w:tcPr>
            <w:tcW w:type="dxa" w:w="3458"/>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Primitive/one ruin family placeholders.</w:t>
            </w:r>
          </w:p>
        </w:tc>
        <w:tc>
          <w:tcPr>
            <w:tcW w:type="dxa" w:w="3912"/>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Routes, interaction clearance and silhouettes remain readable.</w:t>
            </w:r>
          </w:p>
        </w:tc>
      </w:tr>
    </w:tbl>
    <w:p>
      <w:pPr>
        <w:spacing w:after="20"/>
      </w:pPr>
    </w:p>
    <w:p>
      <w:pPr>
        <w:pStyle w:val="Heading2"/>
        <w:spacing w:before="120" w:after="100"/>
        <w:keepNext/>
        <w:keepLines/>
      </w:pPr>
      <w:r>
        <w:t>20.2 Forbidden simplifications</w:t>
      </w:r>
    </w:p>
    <w:p>
      <w:pPr>
        <w:pStyle w:val="ListBullet"/>
        <w:spacing w:after="40"/>
        <w:ind w:left="0"/>
      </w:pPr>
      <w:r>
        <w:t>Removing one trial or one Soul Shard.</w:t>
      </w:r>
    </w:p>
    <w:p>
      <w:pPr>
        <w:pStyle w:val="ListBullet"/>
        <w:spacing w:after="40"/>
        <w:ind w:left="0"/>
      </w:pPr>
      <w:r>
        <w:t>Forcing A→B or B→A order.</w:t>
      </w:r>
    </w:p>
    <w:p>
      <w:pPr>
        <w:pStyle w:val="ListBullet"/>
        <w:spacing w:after="40"/>
        <w:ind w:left="0"/>
      </w:pPr>
      <w:r>
        <w:t>Starting environment transitions on trial completion instead of shard collection.</w:t>
      </w:r>
    </w:p>
    <w:p>
      <w:pPr>
        <w:pStyle w:val="ListBullet"/>
        <w:spacing w:after="40"/>
        <w:ind w:left="0"/>
      </w:pPr>
      <w:r>
        <w:t>Showing main text remotely without center return.</w:t>
      </w:r>
    </w:p>
    <w:p>
      <w:pPr>
        <w:pStyle w:val="ListBullet"/>
        <w:spacing w:after="40"/>
        <w:ind w:left="0"/>
      </w:pPr>
      <w:r>
        <w:t>Activating the portal before main text closes.</w:t>
      </w:r>
    </w:p>
    <w:p>
      <w:pPr>
        <w:pStyle w:val="ListBullet"/>
        <w:spacing w:after="40"/>
        <w:ind w:left="0"/>
      </w:pPr>
      <w:r>
        <w:t>Using a long cutscene to hide missing feedback.</w:t>
      </w:r>
    </w:p>
    <w:p>
      <w:pPr>
        <w:pStyle w:val="ListBullet"/>
        <w:spacing w:after="40"/>
        <w:ind w:left="0"/>
      </w:pPr>
      <w:r>
        <w:t>Adding timers, damage, death, combat, inventory, save state or global puzzle framework.</w:t>
      </w:r>
    </w:p>
    <w:p>
      <w:pPr>
        <w:pStyle w:val="Heading1"/>
        <w:spacing w:before="200" w:after="100"/>
        <w:keepNext/>
        <w:keepLines/>
      </w:pPr>
      <w:r>
        <w:t>21. Handoff Requirements for Codex Task Generator</w:t>
      </w: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4EEE8"/>
            <w:tcMar>
              <w:top w:w="120" w:type="dxa"/>
              <w:start w:w="140" w:type="dxa"/>
              <w:bottom w:w="120" w:type="dxa"/>
              <w:end w:w="140" w:type="dxa"/>
            </w:tcMar>
          </w:tcPr>
          <w:p>
            <w:pPr>
              <w:spacing w:after="40"/>
            </w:pPr>
            <w:r>
              <w:rPr>
                <w:rFonts w:ascii="Liberation Sans" w:hAnsi="Liberation Sans" w:eastAsia="Liberation Sans"/>
                <w:b/>
                <w:color w:val="283B35"/>
              </w:rPr>
              <w:t>This document is architecture, not an implementation prompt</w:t>
            </w:r>
          </w:p>
          <w:p>
            <w:pPr>
              <w:spacing w:after="0" w:line="252" w:lineRule="auto"/>
            </w:pPr>
            <w:r>
              <w:rPr>
                <w:rFonts w:ascii="Liberation Sans" w:hAnsi="Liberation Sans" w:eastAsia="Liberation Sans"/>
              </w:rPr>
              <w:t>The Task Generator must decompose it into small, sequential, reviewable slices. Each Codex task must inspect current files first, produce PLAN/test impact, wait for APPLY when required by the project workflow, and change only its owned files.</w:t>
            </w:r>
          </w:p>
        </w:tc>
      </w:tr>
    </w:tbl>
    <w:p>
      <w:pPr>
        <w:spacing w:after="20"/>
      </w:pPr>
    </w:p>
    <w:p>
      <w:pPr>
        <w:pStyle w:val="Heading2"/>
        <w:spacing w:before="120" w:after="100"/>
        <w:keepNext/>
        <w:keepLines/>
      </w:pPr>
      <w:r>
        <w:t>21.1 Recommended implementation slices</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81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Slice</w:t>
            </w:r>
          </w:p>
        </w:tc>
        <w:tc>
          <w:tcPr>
            <w:tcW w:type="dxa" w:w="4649"/>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Scope</w:t>
            </w:r>
          </w:p>
        </w:tc>
        <w:tc>
          <w:tcPr>
            <w:tcW w:type="dxa" w:w="294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Exit gate</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1. Preflight and root scaffold</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Inspect main, confirm shared APIs/SHAs, replace Level_02 placeholder with layered root and exact transforms using primitives.</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Scene opens; player traverses; no puzzle logic; no forbidden files touched.</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2. Safety and references</w:t>
            </w:r>
          </w:p>
        </w:tc>
        <w:tc>
          <w:tcPr>
            <w:tcW w:type="dxa" w:w="4649"/>
            <w:tcMar>
              <w:top w:w="55" w:type="dxa"/>
              <w:start w:w="65" w:type="dxa"/>
              <w:bottom w:w="55" w:type="dxa"/>
              <w:end w:w="65" w:type="dxa"/>
            </w:tcMar>
            <w:shd w:fill="F8F8F5"/>
            <w:vAlign w:val="top"/>
          </w:tcPr>
          <w:p>
            <w:pPr>
              <w:spacing w:after="0"/>
            </w:pPr>
            <w:r>
              <w:t>Boundaries, GameplayRoot/SafetyRoot, SafeAnchors, SoftReturnVolume, exact relative NodePaths and PlayerFloorSpawnMarker validation.</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Fall recovery passes; no invalid references.</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3. Progress skeleton and shared adapters</w:t>
            </w:r>
          </w:p>
        </w:tc>
        <w:tc>
          <w:tcPr>
            <w:tcW w:type="dxa" w:w="4649"/>
            <w:tcMar>
              <w:top w:w="55" w:type="dxa"/>
              <w:start w:w="65" w:type="dxa"/>
              <w:bottom w:w="55" w:type="dxa"/>
              <w:end w:w="65" w:type="dxa"/>
            </w:tcMar>
            <w:vAlign w:val="top"/>
          </w:tcPr>
          <w:p>
            <w:pPr>
              <w:spacing w:after="0"/>
            </w:pPr>
            <w:r>
              <w:t>Progress flags/FSM, canonical Shard_03/Shard_04 slots, complete hidden/reveal contract, explicit reward registration, central SECTOR_* mapping stubs.</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Either-order harness and duplicates pass without trials.</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4. Trial A</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Three statues, fixed orientations, locks, assistance, reveal and Shard A.</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Trial A matrix passes independently.</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5. Trial B</w:t>
            </w:r>
          </w:p>
        </w:tc>
        <w:tc>
          <w:tcPr>
            <w:tcW w:type="dxa" w:w="4649"/>
            <w:tcMar>
              <w:top w:w="55" w:type="dxa"/>
              <w:start w:w="65" w:type="dxa"/>
              <w:bottom w:w="55" w:type="dxa"/>
              <w:end w:w="65" w:type="dxa"/>
            </w:tcMar>
            <w:vAlign w:val="top"/>
          </w:tcPr>
          <w:p>
            <w:pPr>
              <w:spacing w:after="0"/>
            </w:pPr>
            <w:r>
              <w:t>Pads with symbol_id, pads_by_id validation, cumulative sequence FSM, replay, assistance, persistence, reveal and Shard_04.</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Trial B matrix passes independently.</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6. Either-order integration</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Two shard collection flow, sectors, return guidance and combined gates.</w:t>
            </w:r>
          </w:p>
        </w:tc>
        <w:tc>
          <w:tcPr>
            <w:tcW w:type="dxa" w:w="294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A→B and B→A parity.</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7. Environment transitions</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Unique resource, saturation/fog/light phases and fallbacks.</w:t>
            </w:r>
          </w:p>
        </w:tc>
        <w:tc>
          <w:tcPr>
            <w:tcW w:type="dxa" w:w="2948"/>
            <w:tcMar>
              <w:top w:w="55" w:type="dxa"/>
              <w:start w:w="65" w:type="dxa"/>
              <w:bottom w:w="55" w:type="dxa"/>
              <w:end w:w="65" w:type="dxa"/>
            </w:tcMar>
            <w:vAlign w:val="top"/>
          </w:tcPr>
          <w:p>
            <w:pPr>
              <w:spacing w:after="0"/>
            </w:pPr>
            <w:r>
              <w:t>9 s/7 s non-blocking tests and early second-shard race pass; saturation ends at 1.00.</w:t>
            </w:r>
          </w:p>
        </w:tc>
      </w:tr>
      <w:tr>
        <w:trPr>
          <w:cantSplit/>
        </w:trPr>
        <w:tc>
          <w:tcPr>
            <w:tcW w:type="dxa" w:w="181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8. Final center, main text and portal</w:t>
            </w:r>
          </w:p>
        </w:tc>
        <w:tc>
          <w:tcPr>
            <w:tcW w:type="dxa" w:w="4649"/>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Spirals/beam, exact main text, portal formation and Level_03 target.</w:t>
            </w:r>
          </w:p>
        </w:tc>
        <w:tc>
          <w:tcPr>
            <w:tcW w:type="dxa" w:w="2948"/>
            <w:tcMar>
              <w:top w:w="55" w:type="dxa"/>
              <w:start w:w="65" w:type="dxa"/>
              <w:bottom w:w="55" w:type="dxa"/>
              <w:end w:w="65" w:type="dxa"/>
            </w:tcMar>
            <w:shd w:fill="F8F8F5"/>
            <w:vAlign w:val="top"/>
          </w:tcPr>
          <w:p>
            <w:pPr>
              <w:spacing w:after="0"/>
            </w:pPr>
            <w:r>
              <w:t>Final/portal duplicate tests pass; existing LevelPortal owns one Level_03 load; conditional shared patch only if early-overlap fails.</w:t>
            </w:r>
          </w:p>
        </w:tc>
      </w:tr>
      <w:tr>
        <w:trPr>
          <w:cantSplit/>
        </w:trPr>
        <w:tc>
          <w:tcPr>
            <w:tcW w:type="dxa" w:w="181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9. Hardening and evidence</w:t>
            </w:r>
          </w:p>
        </w:tc>
        <w:tc>
          <w:tcPr>
            <w:tcW w:type="dxa" w:w="4649"/>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Missing VFX, reload, parser/runtime checks, debug logging cleanup and acceptance matrix.</w:t>
            </w:r>
          </w:p>
        </w:tc>
        <w:tc>
          <w:tcPr>
            <w:tcW w:type="dxa" w:w="2948"/>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All P0 tests pass; PR evidence package complete.</w:t>
            </w:r>
          </w:p>
        </w:tc>
      </w:tr>
    </w:tbl>
    <w:p>
      <w:pPr>
        <w:spacing w:after="20"/>
      </w:pPr>
    </w:p>
    <w:p>
      <w:pPr>
        <w:pStyle w:val="Heading2"/>
        <w:spacing w:before="120" w:after="100"/>
        <w:keepNext/>
        <w:keepLines/>
      </w:pPr>
      <w:r>
        <w:t>21.2 Mandatory preflight questions for each Codex slice</w:t>
      </w:r>
    </w:p>
    <w:p>
      <w:pPr>
        <w:pStyle w:val="ListNumber"/>
        <w:spacing w:after="40"/>
      </w:pPr>
      <w:r>
        <w:t>What exact branch/base SHA is being used, and is PR #47 already merged?</w:t>
      </w:r>
    </w:p>
    <w:p>
      <w:pPr>
        <w:pStyle w:val="ListNumber"/>
        <w:spacing w:after="40"/>
      </w:pPr>
      <w:r>
        <w:t>Which existing shared files and APIs does this slice rely on?</w:t>
      </w:r>
    </w:p>
    <w:p>
      <w:pPr>
        <w:pStyle w:val="ListNumber"/>
        <w:spacing w:after="40"/>
      </w:pPr>
      <w:r>
        <w:t>Which files will be created, modified and explicitly not touched?</w:t>
      </w:r>
    </w:p>
    <w:p>
      <w:pPr>
        <w:pStyle w:val="ListNumber"/>
        <w:spacing w:after="40"/>
      </w:pPr>
      <w:r>
        <w:t>Does the slice require project.godot, shared Player/Camera/SoulShard/UI/Portal changes? If yes, stop and justify.</w:t>
      </w:r>
    </w:p>
    <w:p>
      <w:pPr>
        <w:pStyle w:val="ListNumber"/>
        <w:spacing w:after="40"/>
      </w:pPr>
      <w:r>
        <w:t>What manual and headless checks prove the slice complete?</w:t>
      </w:r>
    </w:p>
    <w:p>
      <w:pPr>
        <w:pStyle w:val="ListNumber"/>
        <w:spacing w:after="40"/>
      </w:pPr>
      <w:r>
        <w:t>What fallback prevents a missing optional VFX callback from softlocking progression?</w:t>
      </w:r>
    </w:p>
    <w:p>
      <w:pPr>
        <w:pStyle w:val="Heading2"/>
        <w:spacing w:before="120" w:after="100"/>
        <w:keepNext/>
        <w:keepLines/>
      </w:pPr>
      <w:r>
        <w:t>21.3 Required acceptance evidence from Codex</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49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Evidence</w:t>
            </w:r>
          </w:p>
        </w:tc>
        <w:tc>
          <w:tcPr>
            <w:tcW w:type="dxa" w:w="691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Required content</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Preflight summary</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Current main SHA, inspected files, API findings, blockers and scope confirmation.</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PLAN</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Small steps, dependency order, test impact and file ownership.</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Changed-file list</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git diff --name-only showing only approved Level_02 paths and Level_02.tscn.</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Parser/import result</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Godot headless/editor parse output with no new errors.</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Node tree evidence</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Scene tree screenshots or text dump showing required layers and explicit references.</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State evidence</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Debug logs or harness results for both orders and duplicate events.</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Manual evidence</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Screenshots/video or completed matrix rows for scene-only behavior.</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Fallback evidence</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At least one missing-VFX test proving no softlock.</w:t>
            </w:r>
          </w:p>
        </w:tc>
      </w:tr>
      <w:tr>
        <w:trPr>
          <w:cantSplit/>
        </w:trPr>
        <w:tc>
          <w:tcPr>
            <w:tcW w:type="dxa" w:w="2494"/>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Scope statement</w:t>
            </w:r>
          </w:p>
        </w:tc>
        <w:tc>
          <w:tcPr>
            <w:tcW w:type="dxa" w:w="6917"/>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Confirmation: no GameState/save, no Level_03 work, no PR #47 changes, no final assets/audio.</w:t>
            </w:r>
          </w:p>
        </w:tc>
      </w:tr>
      <w:tr>
        <w:trPr>
          <w:cantSplit/>
        </w:trPr>
        <w:tc>
          <w:tcPr>
            <w:tcW w:type="dxa" w:w="249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Development summary</w:t>
            </w:r>
          </w:p>
        </w:tc>
        <w:tc>
          <w:tcPr>
            <w:tcW w:type="dxa" w:w="691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Final Markdown summary file with implementation, tests, remaining manual checks and known limitations.</w:t>
            </w:r>
          </w:p>
        </w:tc>
      </w:tr>
    </w:tbl>
    <w:p>
      <w:pPr>
        <w:spacing w:after="20"/>
      </w:pPr>
    </w:p>
    <w:p>
      <w:pPr>
        <w:pStyle w:val="Heading2"/>
        <w:spacing w:before="120" w:after="100"/>
        <w:keepNext/>
        <w:keepLines/>
      </w:pPr>
      <w:r>
        <w:t>21.4 Hard stop conditions</w:t>
      </w:r>
    </w:p>
    <w:p>
      <w:pPr>
        <w:pStyle w:val="ListBullet"/>
        <w:spacing w:after="40"/>
        <w:ind w:left="0"/>
      </w:pPr>
      <w:r>
        <w:t>A required shared API differs from this inspected snapshot and cannot be adapted locally.</w:t>
      </w:r>
    </w:p>
    <w:p>
      <w:pPr>
        <w:pStyle w:val="ListBullet"/>
        <w:spacing w:after="40"/>
        <w:ind w:left="0"/>
      </w:pPr>
      <w:r>
        <w:t>The branch contains unrelated changes or PR #47 modifications.</w:t>
      </w:r>
    </w:p>
    <w:p>
      <w:pPr>
        <w:pStyle w:val="ListBullet"/>
        <w:spacing w:after="40"/>
        <w:ind w:left="0"/>
      </w:pPr>
      <w:r>
        <w:t>The proposed task requires project.godot/autoload/save changes.</w:t>
      </w:r>
    </w:p>
    <w:p>
      <w:pPr>
        <w:pStyle w:val="ListBullet"/>
        <w:spacing w:after="40"/>
        <w:ind w:left="0"/>
      </w:pPr>
      <w:r>
        <w:t>The exact Level_03 target scene is absent or renamed.</w:t>
      </w:r>
    </w:p>
    <w:p>
      <w:pPr>
        <w:pStyle w:val="ListBullet"/>
        <w:spacing w:after="40"/>
        <w:ind w:left="0"/>
      </w:pPr>
      <w:r>
        <w:t>The implementation would bake progression into imported environment nodes.</w:t>
      </w:r>
    </w:p>
    <w:p>
      <w:pPr>
        <w:pStyle w:val="ListBullet"/>
        <w:spacing w:after="40"/>
        <w:ind w:left="0"/>
      </w:pPr>
      <w:r>
        <w:t>A P0 softlock test fails and the task attempts to continue to polish.</w:t>
      </w:r>
    </w:p>
    <w:p>
      <w:r>
        <w:br w:type="page"/>
      </w:r>
    </w:p>
    <w:p>
      <w:pPr>
        <w:pStyle w:val="Heading1"/>
        <w:spacing w:before="200" w:after="100"/>
        <w:keepNext/>
        <w:keepLines/>
      </w:pPr>
      <w:r>
        <w:t>Appendix A — Complete Controller API Summary</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83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Class/controller</w:t>
            </w:r>
          </w:p>
        </w:tc>
        <w:tc>
          <w:tcPr>
            <w:tcW w:type="dxa" w:w="6577"/>
            <w:shd w:fill="283B35"/>
            <w:tcMar>
              <w:top w:w="70" w:type="dxa"/>
              <w:start w:w="70" w:type="dxa"/>
              <w:bottom w:w="70" w:type="dxa"/>
              <w:end w:w="70" w:type="dxa"/>
            </w:tcMar>
          </w:tcPr>
          <w:p>
            <w:pPr>
              <w:spacing w:after="0"/>
              <w:jc w:val="center"/>
            </w:pPr>
            <w:r>
              <w:rPr>
                <w:rFonts w:ascii="Liberation Sans" w:hAnsi="Liberation Sans" w:eastAsia="Liberation Sans"/>
                <w:b/>
                <w:color w:val="FFFFFF"/>
                <w:sz w:val="15"/>
              </w:rPr>
              <w:t>Required public surface</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Level02ProgressController</w:t>
            </w:r>
          </w:p>
        </w:tc>
        <w:tc>
          <w:tcPr>
            <w:tcW w:type="dxa" w:w="6577"/>
            <w:tcMar>
              <w:top w:w="55" w:type="dxa"/>
              <w:start w:w="65" w:type="dxa"/>
              <w:bottom w:w="55" w:type="dxa"/>
              <w:end w:w="65" w:type="dxa"/>
            </w:tcMar>
            <w:vAlign w:val="top"/>
          </w:tcPr>
          <w:p>
            <w:pPr>
              <w:spacing w:after="0"/>
            </w:pPr>
            <w:r>
              <w:t>register_trial_completed; register_shard_available; register_shard_collected; set_player_in_center; notify_color_ready; notify_fog_ready; notify_final_visual_complete; handle_main_text_closed; notify_portal_activated; query methods. Authority ends at PORTAL_ACTIVE.</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ArrivalController</w:t>
            </w:r>
          </w:p>
        </w:tc>
        <w:tc>
          <w:tcPr>
            <w:tcW w:type="dxa" w:w="6577"/>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5"/>
              </w:rPr>
              <w:t>arm; confirm_activity; is_activated; arrival_activated signal.</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CentralArenaController</w:t>
            </w:r>
          </w:p>
        </w:tc>
        <w:tc>
          <w:tcPr>
            <w:tcW w:type="dxa" w:w="6577"/>
            <w:tcMar>
              <w:top w:w="55" w:type="dxa"/>
              <w:start w:w="65" w:type="dxa"/>
              <w:bottom w:w="55" w:type="dxa"/>
              <w:end w:w="65" w:type="dxa"/>
            </w:tcMar>
            <w:vAlign w:val="top"/>
          </w:tcPr>
          <w:p>
            <w:pPr>
              <w:spacing w:after="0"/>
            </w:pPr>
            <w:r>
              <w:t>activate_sector(SECTOR_*); set_unsolved_route_hint; set_final_return_guidance; begin_final_activation; set_portal_socket_ready; center_presence_changed; final_visual_complete; explicit sector/channel/spiral path map.</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TrialAController</w:t>
            </w:r>
          </w:p>
        </w:tc>
        <w:tc>
          <w:tcPr>
            <w:tcW w:type="dxa" w:w="6577"/>
            <w:tcMar>
              <w:top w:w="55" w:type="dxa"/>
              <w:start w:w="65" w:type="dxa"/>
              <w:bottom w:w="55" w:type="dxa"/>
              <w:end w:w="65" w:type="dxa"/>
            </w:tcMar>
            <w:shd w:fill="F8F8F5"/>
            <w:vAlign w:val="top"/>
          </w:tcPr>
          <w:p>
            <w:pPr>
              <w:spacing w:after="0"/>
            </w:pPr>
            <w:r>
              <w:t>notify_statue_locked; get_locked_count; is_complete; request_assistance; reveal_shard; trial_completed only. Calls ShardSlot_A.reveal().</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BeamStatue</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can_player_interact; interact; request_next_orientation; apply_orientation_visual; get_beam_target_position; lock_statue; show_assistance.</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TrialBController</w:t>
            </w:r>
          </w:p>
        </w:tc>
        <w:tc>
          <w:tcPr>
            <w:tcW w:type="dxa" w:w="6577"/>
            <w:tcMar>
              <w:top w:w="55" w:type="dxa"/>
              <w:start w:w="65" w:type="dxa"/>
              <w:bottom w:w="55" w:type="dxa"/>
              <w:end w:w="65" w:type="dxa"/>
            </w:tcMar>
            <w:shd w:fill="F8F8F5"/>
            <w:vAlign w:val="top"/>
          </w:tcPr>
          <w:p>
            <w:pPr>
              <w:spacing w:after="0"/>
            </w:pPr>
            <w:r>
              <w:t>submit_symbol; request_manual_replay; show_current_sequence; complete_stage; handle_player_entered_trial; handle_player_left_trial; get_expected_symbol; build/validate pads_by_id; trial_completed only. Calls ShardSlot_B.reveal().</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SymbolPad</w:t>
            </w:r>
          </w:p>
        </w:tc>
        <w:tc>
          <w:tcPr>
            <w:tcW w:type="dxa" w:w="6577"/>
            <w:tcMar>
              <w:top w:w="55" w:type="dxa"/>
              <w:start w:w="65" w:type="dxa"/>
              <w:bottom w:w="55" w:type="dxa"/>
              <w:end w:w="65" w:type="dxa"/>
            </w:tcMar>
            <w:vAlign w:val="top"/>
          </w:tcPr>
          <w:p>
            <w:pPr>
              <w:spacing w:after="0"/>
            </w:pPr>
            <w:r>
              <w:t>export symbol_id; set_accepting_input; prepare_for_input_phase; force_unarmed_until_step_off; play_sequence_cue; play_input_success; play_error; play_hint; is_occupied; pad_activated(symbol_id).</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EnvironmentStateController</w:t>
            </w:r>
          </w:p>
        </w:tc>
        <w:tc>
          <w:tcPr>
            <w:tcW w:type="dxa" w:w="6577"/>
            <w:tcMar>
              <w:top w:w="55" w:type="dxa"/>
              <w:start w:w="65" w:type="dxa"/>
              <w:bottom w:w="55" w:type="dxa"/>
              <w:end w:w="65" w:type="dxa"/>
            </w:tcMar>
            <w:shd w:fill="F8F8F5"/>
            <w:vAlign w:val="top"/>
          </w:tcPr>
          <w:p>
            <w:pPr>
              <w:spacing w:after="0"/>
            </w:pPr>
            <w:r>
              <w:t>apply_initial_state; request_first_shard_transition; request_second_shard_transition; set_portal_ready_state; cancel_owned_tweens; apply_phase_immediately; color_ready; fog_ready; environment_phase_changed; private _color_tween/_fog_tween/_light_tween.</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Level02ShardSlot</w:t>
            </w:r>
          </w:p>
        </w:tc>
        <w:tc>
          <w:tcPr>
            <w:tcW w:type="dxa" w:w="6577"/>
            <w:tcMar>
              <w:top w:w="55" w:type="dxa"/>
              <w:start w:w="65" w:type="dxa"/>
              <w:bottom w:w="55" w:type="dxa"/>
              <w:end w:w="65" w:type="dxa"/>
            </w:tcMar>
            <w:vAlign w:val="top"/>
          </w:tcPr>
          <w:p>
            <w:pPr>
              <w:spacing w:after="0"/>
            </w:pPr>
            <w:r>
              <w:t>prepare_hidden; reveal; get_shard_node; is_available; shard_available; shard_collected. Sole shard_available owner; canonical ID and child export validation.</w:t>
            </w:r>
          </w:p>
        </w:tc>
      </w:tr>
      <w:tr>
        <w:trPr>
          <w:cantSplit/>
        </w:trPr>
        <w:tc>
          <w:tcPr>
            <w:tcW w:type="dxa" w:w="283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5"/>
              </w:rPr>
              <w:t>Level02PortalAdapter</w:t>
            </w:r>
          </w:p>
        </w:tc>
        <w:tc>
          <w:tcPr>
            <w:tcW w:type="dxa" w:w="6577"/>
            <w:tcMar>
              <w:top w:w="55" w:type="dxa"/>
              <w:start w:w="65" w:type="dxa"/>
              <w:bottom w:w="55" w:type="dxa"/>
              <w:end w:w="65" w:type="dxa"/>
            </w:tcMar>
            <w:shd w:fill="F8F8F5"/>
            <w:vAlign w:val="top"/>
          </w:tcPr>
          <w:p>
            <w:pPr>
              <w:spacing w:after="0"/>
            </w:pPr>
            <w:r>
              <w:t>begin_formation; handle_formation_complete; activate_portal_core; is_active; portal_activated. No transition_requested ownership.</w:t>
            </w:r>
          </w:p>
        </w:tc>
      </w:tr>
      <w:tr>
        <w:trPr>
          <w:cantSplit/>
        </w:trPr>
        <w:tc>
          <w:tcPr>
            <w:tcW w:type="dxa" w:w="283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5"/>
              </w:rPr>
              <w:t>SoftReturnVolume</w:t>
            </w:r>
          </w:p>
        </w:tc>
        <w:tc>
          <w:tcPr>
            <w:tcW w:type="dxa" w:w="6577"/>
            <w:tcMar>
              <w:top w:w="55" w:type="dxa"/>
              <w:start w:w="65" w:type="dxa"/>
              <w:bottom w:w="55" w:type="dxa"/>
              <w:end w:w="65" w:type="dxa"/>
            </w:tcMar>
            <w:vAlign w:val="top"/>
          </w:tcPr>
          <w:p>
            <w:pPr>
              <w:spacing w:after="0" w:line="240" w:lineRule="auto"/>
              <w:jc w:val="left"/>
            </w:pPr>
            <w:r>
              <w:rPr>
                <w:rFonts w:ascii="Liberation Sans" w:hAnsi="Liberation Sans" w:eastAsia="Liberation Sans"/>
                <w:sz w:val="15"/>
              </w:rPr>
              <w:t>recover_player; find_nearest_anchor; optional recovered signal.</w:t>
            </w:r>
          </w:p>
        </w:tc>
      </w:tr>
    </w:tbl>
    <w:p>
      <w:pPr>
        <w:spacing w:after="20"/>
      </w:pPr>
    </w:p>
    <w:p>
      <w:pPr>
        <w:pStyle w:val="Heading1"/>
        <w:spacing w:before="200" w:after="100"/>
        <w:keepNext/>
        <w:keepLines/>
      </w:pPr>
      <w:r>
        <w:t>Appendix B — Startup Validation Checklist</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Subsystem</w:t>
            </w:r>
          </w:p>
        </w:tc>
        <w:tc>
          <w:tcPr>
            <w:tcW w:type="dxa" w:w="714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Validation</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Progress</w:t>
            </w:r>
          </w:p>
        </w:tc>
        <w:tc>
          <w:tcPr>
            <w:tcW w:type="dxa" w:w="7144"/>
            <w:tcMar>
              <w:top w:w="55" w:type="dxa"/>
              <w:start w:w="65" w:type="dxa"/>
              <w:bottom w:w="55" w:type="dxa"/>
              <w:end w:w="65" w:type="dxa"/>
            </w:tcMar>
            <w:vAlign w:val="top"/>
          </w:tcPr>
          <w:p>
            <w:pPr>
              <w:spacing w:after="0"/>
            </w:pPr>
            <w:r>
              <w:t>All exact relative controller/UI/player/portal paths resolve; canonical IDs are exactly Shard_03/Shard_04; main text non-empty; macro authority ends PORTAL_ACTIVE.</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Reward sequence</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Exactly one ShardRewardSequenceController and one ShardRewardOverlay; both shard nodes explicitly registered.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 A</w:t>
            </w:r>
          </w:p>
        </w:tc>
        <w:tc>
          <w:tcPr>
            <w:tcW w:type="dxa" w:w="7144"/>
            <w:tcMar>
              <w:top w:w="55" w:type="dxa"/>
              <w:start w:w="65" w:type="dxa"/>
              <w:bottom w:w="55" w:type="dxa"/>
              <w:end w:w="65" w:type="dxa"/>
            </w:tcMar>
            <w:vAlign w:val="top"/>
          </w:tcPr>
          <w:p>
            <w:pPr>
              <w:spacing w:after="0"/>
            </w:pPr>
            <w:r>
              <w:t>Exactly three statues; fixed orientations valid; ShardSlot_A and child SoulShard both use &amp;"Shard_03"; slot hidden contract valid.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 B</w:t>
            </w:r>
          </w:p>
        </w:tc>
        <w:tc>
          <w:tcPr>
            <w:tcW w:type="dxa" w:w="7144"/>
            <w:tcMar>
              <w:top w:w="55" w:type="dxa"/>
              <w:start w:w="65" w:type="dxa"/>
              <w:bottom w:w="55" w:type="dxa"/>
              <w:end w:w="65" w:type="dxa"/>
            </w:tcMar>
            <w:shd w:fill="F8F8F5"/>
            <w:vAlign w:val="top"/>
          </w:tcPr>
          <w:p>
            <w:pPr>
              <w:spacing w:after="0"/>
            </w:pPr>
            <w:r>
              <w:t>Exactly four typed pad children with unique symbol_id; pads_by_id contains leaf/sun/wave/star; master sequence symbols resolve; ShardSlot_B and child SoulShard both use &amp;"Shard_04".</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Environment</w:t>
            </w:r>
          </w:p>
        </w:tc>
        <w:tc>
          <w:tcPr>
            <w:tcW w:type="dxa" w:w="7144"/>
            <w:tcMar>
              <w:top w:w="55" w:type="dxa"/>
              <w:start w:w="65" w:type="dxa"/>
              <w:bottom w:w="55" w:type="dxa"/>
              <w:end w:w="65" w:type="dxa"/>
            </w:tcMar>
            <w:vAlign w:val="top"/>
          </w:tcPr>
          <w:p>
            <w:pPr>
              <w:spacing w:after="0"/>
            </w:pPr>
            <w:r>
              <w:t>WorldEnvironment and Environment exist; adjustment_enabled and fog_enabled are true; resource local/deep-duplicated; independent tweens and durations/ratios valid.</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Center</w:t>
            </w:r>
          </w:p>
        </w:tc>
        <w:tc>
          <w:tcPr>
            <w:tcW w:type="dxa" w:w="7144"/>
            <w:tcMar>
              <w:top w:w="55" w:type="dxa"/>
              <w:start w:w="65" w:type="dxa"/>
              <w:bottom w:w="55" w:type="dxa"/>
              <w:end w:w="65" w:type="dxa"/>
            </w:tcMar>
            <w:shd w:fill="F8F8F5"/>
            <w:vAlign w:val="top"/>
          </w:tcPr>
          <w:p>
            <w:pPr>
              <w:spacing w:after="0"/>
            </w:pPr>
            <w:r>
              <w:t>CentralActivationZone exists; SECTOR_ARRIVAL/TRIAL_A/TRIAL_B each map explicit sector/channel/spiral NodePaths; no index coupling.</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Portal</w:t>
            </w:r>
          </w:p>
        </w:tc>
        <w:tc>
          <w:tcPr>
            <w:tcW w:type="dxa" w:w="7144"/>
            <w:tcMar>
              <w:top w:w="55" w:type="dxa"/>
              <w:start w:w="65" w:type="dxa"/>
              <w:bottom w:w="55" w:type="dxa"/>
              <w:end w:w="65" w:type="dxa"/>
            </w:tcMar>
            <w:vAlign w:val="top"/>
          </w:tcPr>
          <w:p>
            <w:pPr>
              <w:spacing w:after="0"/>
            </w:pPr>
            <w:r>
              <w:t>PortalCore exists; its target path is exact; adapter only owns formation/fallback and one activate() call.</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Safety</w:t>
            </w:r>
          </w:p>
        </w:tc>
        <w:tc>
          <w:tcPr>
            <w:tcW w:type="dxa" w:w="7144"/>
            <w:tcMar>
              <w:top w:w="55" w:type="dxa"/>
              <w:start w:w="65" w:type="dxa"/>
              <w:bottom w:w="55" w:type="dxa"/>
              <w:end w:w="65" w:type="dxa"/>
            </w:tcMar>
            <w:shd w:fill="F8F8F5"/>
            <w:vAlign w:val="top"/>
          </w:tcPr>
          <w:p>
            <w:pPr>
              <w:spacing w:after="0"/>
            </w:pPr>
            <w:r>
              <w:t>GameplayRoot/SafetyRoot contains four SafeAnchors and SoftReturnVolume; PlayerFloorSpawnMarker is treated as floor reference and Player placement is validated.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UI naming</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Runtime nodes named ShardRewardOverlay and PoemRewardUI for current camera behavior.</w:t>
            </w:r>
          </w:p>
        </w:tc>
      </w:tr>
      <w:tr>
        <w:trPr>
          <w:cantSplit/>
        </w:trPr>
        <w:tc>
          <w:tcPr>
            <w:tcW w:type="dxa" w:w="5046"/>
          </w:tcPr>
          <w:p>
            <w:r>
              <w:t>Canonical IDs</w:t>
            </w:r>
          </w:p>
        </w:tc>
        <w:tc>
          <w:tcPr>
            <w:tcW w:type="dxa" w:w="5046"/>
          </w:tcPr>
          <w:p>
            <w:r>
              <w:t>Progress, both ShardSlots and child SoulShard exports use exactly &amp;"Shard_03" / &amp;"Shard_04"; no old IDs remain.</w:t>
            </w:r>
          </w:p>
        </w:tc>
      </w:tr>
      <w:tr>
        <w:trPr>
          <w:cantSplit/>
        </w:trPr>
        <w:tc>
          <w:tcPr>
            <w:tcW w:type="dxa" w:w="5046"/>
          </w:tcPr>
          <w:p>
            <w:r>
              <w:t>Central identity map</w:t>
            </w:r>
          </w:p>
        </w:tc>
        <w:tc>
          <w:tcPr>
            <w:tcW w:type="dxa" w:w="5046"/>
          </w:tcPr>
          <w:p>
            <w:r>
              <w:t>Three SECTOR_* constants each resolve a unique sector/channel/spiral path; no child-index mapping.</w:t>
            </w:r>
          </w:p>
        </w:tc>
      </w:tr>
      <w:tr>
        <w:trPr>
          <w:cantSplit/>
        </w:trPr>
        <w:tc>
          <w:tcPr>
            <w:tcW w:type="dxa" w:w="5046"/>
          </w:tcPr>
          <w:p>
            <w:r>
              <w:t>NodePath ownership</w:t>
            </w:r>
          </w:p>
        </w:tc>
        <w:tc>
          <w:tcPr>
            <w:tcW w:type="dxa" w:w="5046"/>
          </w:tcPr>
          <w:p>
            <w:r>
              <w:t>All Section 5.9 paths resolve from the owning script node exactly as documented.</w:t>
            </w:r>
          </w:p>
        </w:tc>
      </w:tr>
    </w:tbl>
    <w:p>
      <w:pPr>
        <w:spacing w:after="20"/>
      </w:pPr>
    </w:p>
    <w:p>
      <w:pPr>
        <w:pStyle w:val="Heading1"/>
        <w:spacing w:before="200" w:after="100"/>
        <w:keepNext/>
        <w:keepLines/>
      </w:pPr>
      <w:r>
        <w:t>Appendix C — Acceptance Evidence Checklist</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268"/>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Gate</w:t>
            </w:r>
          </w:p>
        </w:tc>
        <w:tc>
          <w:tcPr>
            <w:tcW w:type="dxa" w:w="7144"/>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Evidence required before approval</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Architecture</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Node tree matches Sections 4–5 or documented equivalent preserving layer boundaries.</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Layout</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Coordinates/radii/routes within design tolerances; both routes visible from center.</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Progress</w:t>
            </w:r>
          </w:p>
        </w:tc>
        <w:tc>
          <w:tcPr>
            <w:tcW w:type="dxa" w:w="7144"/>
            <w:tcMar>
              <w:top w:w="55" w:type="dxa"/>
              <w:start w:w="65" w:type="dxa"/>
              <w:bottom w:w="55" w:type="dxa"/>
              <w:end w:w="65" w:type="dxa"/>
            </w:tcMar>
            <w:vAlign w:val="top"/>
          </w:tcPr>
          <w:p>
            <w:pPr>
              <w:spacing w:after="0"/>
            </w:pPr>
            <w:r>
              <w:t>Both orders and solve-before-collect path produce identical snapshot using canonical Shard_03/Shard_04 IDs and explicit central identity mapping.</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Trial A</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3 fixed states, permanent locks, assistance, persistence and gated reveal.</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Trial B</w:t>
            </w:r>
          </w:p>
        </w:tc>
        <w:tc>
          <w:tcPr>
            <w:tcW w:type="dxa" w:w="7144"/>
            <w:tcMar>
              <w:top w:w="55" w:type="dxa"/>
              <w:start w:w="65" w:type="dxa"/>
              <w:bottom w:w="55" w:type="dxa"/>
              <w:end w:w="65" w:type="dxa"/>
            </w:tcMar>
            <w:vAlign w:val="top"/>
          </w:tcPr>
          <w:p>
            <w:pPr>
              <w:spacing w:after="0"/>
            </w:pPr>
            <w:r>
              <w:t>Fixed cumulative sequence resolved through per-pad symbol_id and pads_by_id; child order/world placement do not define sequence.</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Environment</w:t>
            </w:r>
          </w:p>
        </w:tc>
        <w:tc>
          <w:tcPr>
            <w:tcW w:type="dxa" w:w="7144"/>
            <w:tcMar>
              <w:top w:w="55" w:type="dxa"/>
              <w:start w:w="65" w:type="dxa"/>
              <w:bottom w:w="55" w:type="dxa"/>
              <w:end w:w="65" w:type="dxa"/>
            </w:tcMar>
            <w:shd w:fill="F8F8F5"/>
            <w:vAlign w:val="top"/>
          </w:tcPr>
          <w:p>
            <w:pPr>
              <w:spacing w:after="0"/>
            </w:pPr>
            <w:r>
              <w:t>Local/deep-duplicated Environment; adjustment/fog enabled; independent 9 s color and 7 s fog tweens; movement free; race test passes.</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UI</w:t>
            </w:r>
          </w:p>
        </w:tc>
        <w:tc>
          <w:tcPr>
            <w:tcW w:type="dxa" w:w="7144"/>
            <w:tcMar>
              <w:top w:w="55" w:type="dxa"/>
              <w:start w:w="65" w:type="dxa"/>
              <w:bottom w:w="55" w:type="dxa"/>
              <w:end w:w="65" w:type="dxa"/>
            </w:tcMar>
            <w:vAlign w:val="top"/>
          </w:tcPr>
          <w:p>
            <w:pPr>
              <w:spacing w:after="0"/>
            </w:pPr>
            <w:r>
              <w:t>Exact short strings without decorative outer quotation marks; exact main text; no panel conflict.</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Portal</w:t>
            </w:r>
          </w:p>
        </w:tc>
        <w:tc>
          <w:tcPr>
            <w:tcW w:type="dxa" w:w="7144"/>
            <w:tcMar>
              <w:top w:w="55" w:type="dxa"/>
              <w:start w:w="65" w:type="dxa"/>
              <w:bottom w:w="55" w:type="dxa"/>
              <w:end w:w="65" w:type="dxa"/>
            </w:tcMar>
            <w:shd w:fill="F8F8F5"/>
            <w:vAlign w:val="top"/>
          </w:tcPr>
          <w:p>
            <w:pPr>
              <w:spacing w:after="0"/>
            </w:pPr>
            <w:r>
              <w:t>After text only; adapter forms and calls PortalCore.activate() once; existing LevelPortal owns trigger/load; early-overlap result documented.</w:t>
            </w:r>
          </w:p>
        </w:tc>
      </w:tr>
      <w:tr>
        <w:trPr>
          <w:cantSplit/>
        </w:trPr>
        <w:tc>
          <w:tcPr>
            <w:tcW w:type="dxa" w:w="2268"/>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Softlocks</w:t>
            </w:r>
          </w:p>
        </w:tc>
        <w:tc>
          <w:tcPr>
            <w:tcW w:type="dxa" w:w="7144"/>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All P0 matrix tests pass, including missing VFX and fall recovery.</w:t>
            </w:r>
          </w:p>
        </w:tc>
      </w:tr>
      <w:tr>
        <w:trPr>
          <w:cantSplit/>
        </w:trPr>
        <w:tc>
          <w:tcPr>
            <w:tcW w:type="dxa" w:w="2268"/>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Scope</w:t>
            </w:r>
          </w:p>
        </w:tc>
        <w:tc>
          <w:tcPr>
            <w:tcW w:type="dxa" w:w="7144"/>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No forbidden files or systems changed.</w:t>
            </w:r>
          </w:p>
        </w:tc>
      </w:tr>
    </w:tbl>
    <w:p>
      <w:pPr>
        <w:spacing w:after="20"/>
      </w:pPr>
    </w:p>
    <w:p>
      <w:pPr>
        <w:pStyle w:val="Heading1"/>
        <w:spacing w:before="200" w:after="100"/>
        <w:keepNext/>
        <w:keepLines/>
      </w:pPr>
      <w:r>
        <w:t>Appendix D — Inspected Repository Snapshot</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3572"/>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Source</w:t>
            </w:r>
          </w:p>
        </w:tc>
        <w:tc>
          <w:tcPr>
            <w:tcW w:type="dxa" w:w="5840"/>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Snapshot note</w:t>
            </w:r>
          </w:p>
        </w:tc>
      </w:tr>
      <w:tr>
        <w:trPr>
          <w:cantSplit/>
        </w:trPr>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PR #47</w:t>
            </w:r>
          </w:p>
        </w:tc>
        <w:tc>
          <w:tcPr>
            <w:tcW w:type="dxa" w:w="584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Merged; merge commit e0aac11d78c1ecfad998c22745b63ee560f426d8; treated as immutable boundary.</w:t>
            </w:r>
          </w:p>
        </w:tc>
      </w:tr>
      <w:tr>
        <w:trPr>
          <w:cantSplit/>
        </w:trPr>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scenes/levels/Level_02.tscn</w:t>
            </w:r>
          </w:p>
        </w:tc>
        <w:tc>
          <w:tcPr>
            <w:tcW w:type="dxa" w:w="584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 72c237e793a2a6532396c189c5116f6982df3391; obsolete placeholder.</w:t>
            </w:r>
          </w:p>
        </w:tc>
      </w:tr>
      <w:tr>
        <w:trPr>
          <w:cantSplit/>
        </w:trPr>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scripts/core/level_manager.gd</w:t>
            </w:r>
          </w:p>
        </w:tc>
        <w:tc>
          <w:tcPr>
            <w:tcW w:type="dxa" w:w="584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 56ad20b3ca3f161cdd625ed999711ea9906c5902; one-shard flow.</w:t>
            </w:r>
          </w:p>
        </w:tc>
      </w:tr>
      <w:tr>
        <w:trPr>
          <w:cantSplit/>
        </w:trPr>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scenes/core/SoulShard.tscn</w:t>
            </w:r>
          </w:p>
        </w:tc>
        <w:tc>
          <w:tcPr>
            <w:tcW w:type="dxa" w:w="584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 c01285b4dcf92e89a523c0cea5d436f2e612e7c4.</w:t>
            </w:r>
          </w:p>
        </w:tc>
      </w:tr>
      <w:tr>
        <w:trPr>
          <w:cantSplit/>
        </w:trPr>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scripts/soul/soul_shard.gd</w:t>
            </w:r>
          </w:p>
        </w:tc>
        <w:tc>
          <w:tcPr>
            <w:tcW w:type="dxa" w:w="584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 99ca407306501015b7fabedb2586a6d7a5c6ae6b; reward request + collected contract.</w:t>
            </w:r>
          </w:p>
        </w:tc>
      </w:tr>
      <w:tr>
        <w:trPr>
          <w:cantSplit/>
        </w:trPr>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scripts/core/shard_reward_sequence_controller.gd</w:t>
            </w:r>
          </w:p>
        </w:tc>
        <w:tc>
          <w:tcPr>
            <w:tcW w:type="dxa" w:w="584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 ad664e35a0dbbb6cc40636ca35948f903f7099e3.</w:t>
            </w:r>
          </w:p>
        </w:tc>
      </w:tr>
      <w:tr>
        <w:trPr>
          <w:cantSplit/>
        </w:trPr>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scenes/ui/ShardRewardOverlay.tscn</w:t>
            </w:r>
          </w:p>
        </w:tc>
        <w:tc>
          <w:tcPr>
            <w:tcW w:type="dxa" w:w="584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 e564dc5744e0f485c3997739e8f5795961e9d01f.</w:t>
            </w:r>
          </w:p>
        </w:tc>
      </w:tr>
      <w:tr>
        <w:trPr>
          <w:cantSplit/>
        </w:trPr>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scripts/ui/poem_reward_ui.gd</w:t>
            </w:r>
          </w:p>
        </w:tc>
        <w:tc>
          <w:tcPr>
            <w:tcW w:type="dxa" w:w="584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 013f86276123179521e71e3d679c9caf994ffa82.</w:t>
            </w:r>
          </w:p>
        </w:tc>
      </w:tr>
      <w:tr>
        <w:trPr>
          <w:cantSplit/>
        </w:trPr>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scripts/core/level_portal.gd</w:t>
            </w:r>
          </w:p>
        </w:tc>
        <w:tc>
          <w:tcPr>
            <w:tcW w:type="dxa" w:w="584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 5ae2b169e3d5a58dc48f94dc8a865731609488ab.</w:t>
            </w:r>
          </w:p>
        </w:tc>
      </w:tr>
      <w:tr>
        <w:trPr>
          <w:cantSplit/>
        </w:trPr>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scripts/player/player_controller.gd</w:t>
            </w:r>
          </w:p>
        </w:tc>
        <w:tc>
          <w:tcPr>
            <w:tcW w:type="dxa" w:w="584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 0e39eaddd44cb97e1475b745095d4d9ef4dc8918.</w:t>
            </w:r>
          </w:p>
        </w:tc>
      </w:tr>
      <w:tr>
        <w:trPr>
          <w:cantSplit/>
        </w:trPr>
        <w:tc>
          <w:tcPr>
            <w:tcW w:type="dxa" w:w="3572"/>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scripts/player/camera_controller.gd</w:t>
            </w:r>
          </w:p>
        </w:tc>
        <w:tc>
          <w:tcPr>
            <w:tcW w:type="dxa" w:w="5840"/>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SHA 105ef1994f70b180bf112c94d0bdd77dca9f6c64.</w:t>
            </w:r>
          </w:p>
        </w:tc>
      </w:tr>
      <w:tr>
        <w:trPr>
          <w:cantSplit/>
        </w:trPr>
        <w:tc>
          <w:tcPr>
            <w:tcW w:type="dxa" w:w="3572"/>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project.godot</w:t>
            </w:r>
          </w:p>
        </w:tc>
        <w:tc>
          <w:tcPr>
            <w:tcW w:type="dxa" w:w="5840"/>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SHA 1c562abe389511d5f132de947dd1c877c651deb6; no Level_02 changes required.</w:t>
            </w:r>
          </w:p>
        </w:tc>
      </w:tr>
    </w:tbl>
    <w:p>
      <w:pPr>
        <w:spacing w:after="20"/>
      </w:pPr>
    </w:p>
    <w:p>
      <w:pPr>
        <w:pStyle w:val="Heading1"/>
        <w:spacing w:before="200" w:after="100"/>
        <w:keepNext/>
        <w:keepLines/>
      </w:pPr>
      <w:r>
        <w:t>Appendix E — Technical References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4025"/>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Reference</w:t>
            </w:r>
          </w:p>
        </w:tc>
        <w:tc>
          <w:tcPr>
            <w:tcW w:type="dxa" w:w="5386"/>
            <w:shd w:fill="283B35"/>
            <w:tcMar>
              <w:top w:w="70" w:type="dxa"/>
              <w:start w:w="70" w:type="dxa"/>
              <w:bottom w:w="70" w:type="dxa"/>
              <w:end w:w="70" w:type="dxa"/>
            </w:tcMar>
          </w:tcPr>
          <w:p>
            <w:pPr>
              <w:spacing w:after="0"/>
              <w:jc w:val="center"/>
            </w:pPr>
            <w:r>
              <w:rPr>
                <w:rFonts w:ascii="Liberation Sans" w:hAnsi="Liberation Sans" w:eastAsia="Liberation Sans"/>
                <w:b/>
                <w:color w:val="FFFFFF"/>
                <w:sz w:val="16"/>
              </w:rPr>
              <w:t>Use in this architecture</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Level_02_Visual_Master_Concept_Package.docx, v1.0, 18 June 2026</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Visual layers, production separation, palette, hero/VFX boundaries and scene decomposition intent.</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Level_02_Gameplay_Map_and_Level_Design_Spec.docx, v1.0, 18 June 2026</w:t>
            </w:r>
          </w:p>
        </w:tc>
        <w:tc>
          <w:tcPr>
            <w:tcW w:type="dxa" w:w="538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Coordinates, timing, two trials, free-order progression, environment ratios, failure matrix and acceptance criteria.</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Godot Engine 4.6 Environment documentation</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Environment adjustment_saturation and fog density as level-local post-processing controls.</w:t>
            </w:r>
          </w:p>
        </w:tc>
      </w:tr>
      <w:tr>
        <w:trPr>
          <w:cantSplit/>
        </w:trPr>
        <w:tc>
          <w:tcPr>
            <w:tcW w:type="dxa" w:w="4025"/>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b/>
                <w:color w:val="283B35"/>
                <w:sz w:val="16"/>
              </w:rPr>
              <w:t>Godot Engine 4.6 Resource documentation</w:t>
            </w:r>
          </w:p>
        </w:tc>
        <w:tc>
          <w:tcPr>
            <w:tcW w:type="dxa" w:w="5386"/>
            <w:tcMar>
              <w:top w:w="55" w:type="dxa"/>
              <w:start w:w="65" w:type="dxa"/>
              <w:bottom w:w="55" w:type="dxa"/>
              <w:end w:w="65" w:type="dxa"/>
            </w:tcMar>
            <w:shd w:fill="F8F8F5"/>
            <w:vAlign w:val="top"/>
          </w:tcPr>
          <w:p>
            <w:pPr>
              <w:spacing w:after="0" w:line="240" w:lineRule="auto"/>
              <w:jc w:val="left"/>
            </w:pPr>
            <w:r>
              <w:rPr>
                <w:rFonts w:ascii="Liberation Sans" w:hAnsi="Liberation Sans" w:eastAsia="Liberation Sans"/>
                <w:sz w:val="16"/>
              </w:rPr>
              <w:t>Resource locality/duplication requirement to avoid shared scene mutation.</w:t>
            </w:r>
          </w:p>
        </w:tc>
      </w:tr>
      <w:tr>
        <w:trPr>
          <w:cantSplit/>
        </w:trPr>
        <w:tc>
          <w:tcPr>
            <w:tcW w:type="dxa" w:w="4025"/>
            <w:tcMar>
              <w:top w:w="55" w:type="dxa"/>
              <w:start w:w="65" w:type="dxa"/>
              <w:bottom w:w="55" w:type="dxa"/>
              <w:end w:w="65" w:type="dxa"/>
            </w:tcMar>
            <w:vAlign w:val="top"/>
          </w:tcPr>
          <w:p>
            <w:pPr>
              <w:spacing w:after="0" w:line="240" w:lineRule="auto"/>
              <w:jc w:val="left"/>
            </w:pPr>
            <w:r>
              <w:rPr>
                <w:rFonts w:ascii="Liberation Sans" w:hAnsi="Liberation Sans" w:eastAsia="Liberation Sans"/>
                <w:b/>
                <w:color w:val="283B35"/>
                <w:sz w:val="16"/>
              </w:rPr>
              <w:t>Godot Engine stable Tween documentation</w:t>
            </w:r>
          </w:p>
        </w:tc>
        <w:tc>
          <w:tcPr>
            <w:tcW w:type="dxa" w:w="5386"/>
            <w:tcMar>
              <w:top w:w="55" w:type="dxa"/>
              <w:start w:w="65" w:type="dxa"/>
              <w:bottom w:w="55" w:type="dxa"/>
              <w:end w:w="65" w:type="dxa"/>
            </w:tcMar>
            <w:vAlign w:val="top"/>
          </w:tcPr>
          <w:p>
            <w:pPr>
              <w:spacing w:after="0" w:line="240" w:lineRule="auto"/>
              <w:jc w:val="left"/>
            </w:pPr>
            <w:r>
              <w:rPr>
                <w:rFonts w:ascii="Liberation Sans" w:hAnsi="Liberation Sans" w:eastAsia="Liberation Sans"/>
                <w:sz w:val="16"/>
              </w:rPr>
              <w:t>Controller-owned numerical interpolation without a dedicated Tween node.</w:t>
            </w:r>
          </w:p>
        </w:tc>
      </w:tr>
    </w:tbl>
    <w:p>
      <w:pPr>
        <w:spacing w:after="20"/>
      </w:pPr>
    </w:p>
    <w:tbl>
      <w:tblPr>
        <w:tblW w:type="auto" w:w="0"/>
        <w:jc w:val="center"/>
        <w:tblLayout w:type="autofit"/>
        <w:tblLook w:firstColumn="1" w:firstRow="1" w:lastColumn="0" w:lastRow="0" w:noHBand="0" w:noVBand="1" w:val="04A0"/>
      </w:tblPr>
      <w:tblGrid>
        <w:gridCol w:w="10092"/>
      </w:tblGrid>
      <w:tr>
        <w:trPr>
          <w:tblHeader w:val="true"/>
          <w:cantSplit/>
        </w:trPr>
        <w:tc>
          <w:tcPr>
            <w:tcW w:type="dxa" w:w="10092"/>
            <w:shd w:fill="E4EEE8"/>
            <w:tcMar>
              <w:top w:w="120" w:type="dxa"/>
              <w:start w:w="140" w:type="dxa"/>
              <w:bottom w:w="120" w:type="dxa"/>
              <w:end w:w="140" w:type="dxa"/>
            </w:tcMar>
          </w:tcPr>
          <w:p>
            <w:pPr>
              <w:spacing w:after="0"/>
            </w:pPr>
            <w:r>
              <w:t>Final architecture statement | Level_02 Version 1.1 is ready for Codex slice decomposition after producer approval. It uses canonical Shard_03/Shard_04 identities, explicit central identity maps, symbol-ID-based Trial B pads, race-safe Environment tweens, a complete hidden/reveal shard contract and existing LevelPortal transition ownership. No Godot code or scene implementation is included.</w:t>
            </w:r>
          </w:p>
        </w:tc>
      </w:tr>
    </w:tbl>
    <w:p>
      <w:pPr>
        <w:spacing w:after="20"/>
      </w:pPr>
    </w:p>
    <w:sectPr w:rsidR="00FC693F" w:rsidRPr="0006063C" w:rsidSect="00034616">
      <w:headerReference w:type="default" r:id="rId22"/>
      <w:footerReference w:type="default" r:id="rId23"/>
      <w:pgSz w:w="11906" w:h="16838"/>
      <w:pgMar w:top="935" w:right="879"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rFonts w:ascii="Arial" w:hAnsi="Arial"/>
        <w:b w:val="0"/>
        <w:sz w:val="16"/>
        <w:color w:val="6A7370"/>
      </w:rPr>
      <w:t xml:space="preserve">Version 1.1  |  18 June 2026  |  Page </w:t>
    </w:r>
    <w:r>
      <w:rPr>
        <w:rFonts w:ascii="Arial" w:hAnsi="Arial"/>
        <w:b w:val="0"/>
        <w:sz w:val="16"/>
        <w:color w:val="6A7370"/>
      </w:rPr>
      <w:fldChar w:fldCharType="begin"/>
      <w:instrText xml:space="preserve">PAGE</w:instrText>
      <w:fldChar w:fldCharType="separate"/>
      <w:t>1</w:t>
      <w:fldChar w:fldCharType="end"/>
    </w:r>
    <w:r>
      <w:rPr>
        <w:rFonts w:ascii="Arial" w:hAnsi="Arial"/>
        <w:b w:val="0"/>
        <w:sz w:val="16"/>
        <w:color w:val="6A7370"/>
      </w:rPr>
      <w:t xml:space="preserve"> of </w:t>
    </w:r>
    <w:r>
      <w:rPr>
        <w:rFonts w:ascii="Arial" w:hAnsi="Arial"/>
        <w:b w:val="0"/>
        <w:sz w:val="16"/>
        <w:color w:val="6A7370"/>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rFonts w:ascii="Arial" w:hAnsi="Arial"/>
        <w:b w:val="0"/>
        <w:sz w:val="16"/>
        <w:color w:val="6A7370"/>
      </w:rPr>
      <w:t xml:space="preserve">Version 1.1  |  18 June 2026  |  Page </w:t>
    </w:r>
    <w:r>
      <w:rPr>
        <w:rFonts w:ascii="Arial" w:hAnsi="Arial"/>
        <w:b w:val="0"/>
        <w:sz w:val="16"/>
        <w:color w:val="6A7370"/>
      </w:rPr>
      <w:fldChar w:fldCharType="begin"/>
      <w:instrText xml:space="preserve">PAGE</w:instrText>
      <w:fldChar w:fldCharType="separate"/>
      <w:t>1</w:t>
      <w:fldChar w:fldCharType="end"/>
    </w:r>
    <w:r>
      <w:rPr>
        <w:rFonts w:ascii="Arial" w:hAnsi="Arial"/>
        <w:b w:val="0"/>
        <w:sz w:val="16"/>
        <w:color w:val="6A7370"/>
      </w:rPr>
      <w:t xml:space="preserve"> of </w:t>
    </w:r>
    <w:r>
      <w:rPr>
        <w:rFonts w:ascii="Arial" w:hAnsi="Arial"/>
        <w:b w:val="0"/>
        <w:sz w:val="16"/>
        <w:color w:val="6A7370"/>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rFonts w:ascii="Arial" w:hAnsi="Arial"/>
        <w:b w:val="0"/>
        <w:sz w:val="16"/>
        <w:color w:val="6A7370"/>
      </w:rPr>
      <w:t xml:space="preserve">Version 1.1  |  18 June 2026  |  Page </w:t>
    </w:r>
    <w:r>
      <w:rPr>
        <w:rFonts w:ascii="Arial" w:hAnsi="Arial"/>
        <w:b w:val="0"/>
        <w:sz w:val="16"/>
        <w:color w:val="6A7370"/>
      </w:rPr>
      <w:fldChar w:fldCharType="begin"/>
      <w:instrText xml:space="preserve">PAGE</w:instrText>
      <w:fldChar w:fldCharType="separate"/>
      <w:t>1</w:t>
      <w:fldChar w:fldCharType="end"/>
    </w:r>
    <w:r>
      <w:rPr>
        <w:rFonts w:ascii="Arial" w:hAnsi="Arial"/>
        <w:b w:val="0"/>
        <w:sz w:val="16"/>
        <w:color w:val="6A7370"/>
      </w:rPr>
      <w:t xml:space="preserve"> of </w:t>
    </w:r>
    <w:r>
      <w:rPr>
        <w:rFonts w:ascii="Arial" w:hAnsi="Arial"/>
        <w:b w:val="0"/>
        <w:sz w:val="16"/>
        <w:color w:val="6A7370"/>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rFonts w:ascii="Arial" w:hAnsi="Arial"/>
        <w:b w:val="0"/>
        <w:sz w:val="16"/>
        <w:color w:val="6A7370"/>
      </w:rPr>
      <w:t xml:space="preserve">Version 1.1  |  18 June 2026  |  Page </w:t>
    </w:r>
    <w:r>
      <w:rPr>
        <w:rFonts w:ascii="Arial" w:hAnsi="Arial"/>
        <w:b w:val="0"/>
        <w:sz w:val="16"/>
        <w:color w:val="6A7370"/>
      </w:rPr>
      <w:fldChar w:fldCharType="begin"/>
      <w:instrText xml:space="preserve">PAGE</w:instrText>
      <w:fldChar w:fldCharType="separate"/>
      <w:t>1</w:t>
      <w:fldChar w:fldCharType="end"/>
    </w:r>
    <w:r>
      <w:rPr>
        <w:rFonts w:ascii="Arial" w:hAnsi="Arial"/>
        <w:b w:val="0"/>
        <w:sz w:val="16"/>
        <w:color w:val="6A7370"/>
      </w:rPr>
      <w:t xml:space="preserve"> of </w:t>
    </w:r>
    <w:r>
      <w:rPr>
        <w:rFonts w:ascii="Arial" w:hAnsi="Arial"/>
        <w:b w:val="0"/>
        <w:sz w:val="16"/>
        <w:color w:val="6A7370"/>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rFonts w:ascii="Arial" w:hAnsi="Arial"/>
        <w:b w:val="0"/>
        <w:sz w:val="16"/>
        <w:color w:val="6A7370"/>
      </w:rPr>
      <w:t xml:space="preserve">Version 1.1  |  18 June 2026  |  Page </w:t>
    </w:r>
    <w:r>
      <w:rPr>
        <w:rFonts w:ascii="Arial" w:hAnsi="Arial"/>
        <w:b w:val="0"/>
        <w:sz w:val="16"/>
        <w:color w:val="6A7370"/>
      </w:rPr>
      <w:fldChar w:fldCharType="begin"/>
      <w:instrText xml:space="preserve">PAGE</w:instrText>
      <w:fldChar w:fldCharType="separate"/>
      <w:t>1</w:t>
      <w:fldChar w:fldCharType="end"/>
    </w:r>
    <w:r>
      <w:rPr>
        <w:rFonts w:ascii="Arial" w:hAnsi="Arial"/>
        <w:b w:val="0"/>
        <w:sz w:val="16"/>
        <w:color w:val="6A7370"/>
      </w:rPr>
      <w:t xml:space="preserve"> of </w:t>
    </w:r>
    <w:r>
      <w:rPr>
        <w:rFonts w:ascii="Arial" w:hAnsi="Arial"/>
        <w:b w:val="0"/>
        <w:sz w:val="16"/>
        <w:color w:val="6A7370"/>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center"/>
    </w:pPr>
    <w:r>
      <w:rPr>
        <w:rFonts w:ascii="Arial" w:hAnsi="Arial"/>
        <w:b/>
        <w:sz w:val="15"/>
        <w:color w:val="68736F"/>
      </w:rPr>
      <w:t>FIFTEEN SHARDS OF LIGHT  |  LEVEL_02 TECHNICAL ARCHITECTURE  |  VERSION 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center"/>
    </w:pPr>
    <w:r>
      <w:rPr>
        <w:rFonts w:ascii="Arial" w:hAnsi="Arial"/>
        <w:b/>
        <w:sz w:val="15"/>
        <w:color w:val="68736F"/>
      </w:rPr>
      <w:t>FIFTEEN SHARDS OF LIGHT  |  LEVEL_02 TECHNICAL ARCHITECTURE  |  VERSION 1.1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center"/>
    </w:pPr>
    <w:r>
      <w:rPr>
        <w:rFonts w:ascii="Arial" w:hAnsi="Arial"/>
        <w:b/>
        <w:sz w:val="15"/>
        <w:color w:val="68736F"/>
      </w:rPr>
      <w:t>FIFTEEN SHARDS OF LIGHT  |  LEVEL_02 TECHNICAL ARCHITECTURE  |  VERSION 1.1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center"/>
    </w:pPr>
    <w:r>
      <w:rPr>
        <w:rFonts w:ascii="Arial" w:hAnsi="Arial"/>
        <w:b/>
        <w:sz w:val="15"/>
        <w:color w:val="68736F"/>
      </w:rPr>
      <w:t>FIFTEEN SHARDS OF LIGHT  |  LEVEL_02 TECHNICAL ARCHITECTURE  |  VERSION 1.1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center"/>
    </w:pPr>
    <w:r>
      <w:rPr>
        <w:rFonts w:ascii="Arial" w:hAnsi="Arial"/>
        <w:b/>
        <w:sz w:val="15"/>
        <w:color w:val="68736F"/>
      </w:rPr>
      <w:t>FIFTEEN SHARDS OF LIGHT  |  LEVEL_02 TECHNICAL ARCHITECTURE  |  VERSION 1.1</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color w:val="2024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283B35"/>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394E4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B783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283B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iberation Sans" w:hAnsi="Liberation Sans" w:eastAsia="Liberation Sans"/>
      <w:b/>
      <w:i/>
      <w:iCs/>
      <w:color w:val="B7832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Liberation Sans" w:hAnsi="Liberation Sans" w:eastAsia="Liberation Sans"/>
      <w:color w:val="6E7772"/>
      <w:sz w:val="16"/>
    </w:rPr>
  </w:style>
  <w:style w:type="character"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Level_02 Technical Architecture and State Model</dc:title>
  <dc:subject>Fifteen Shards of Light — Godot 4.x Level_02 architecture</dc:subject>
  <dc:creator>OpenAI — technical architecture draft</dc:creator>
  <cp:keywords>Godot 4, GDScript, Level_02, state machine, architecture, Codex</cp:keywords>
  <dc:description>Pre-implementation source of truth. No gameplay code included.</dc:description>
  <cp:lastModifiedBy/>
  <cp:revision>1</cp:revision>
  <dcterms:created xsi:type="dcterms:W3CDTF">2013-12-23T23:15:00Z</dcterms:created>
  <dcterms:modified xsi:type="dcterms:W3CDTF">2013-12-23T23:15:00Z</dcterms:modified>
  <cp:category/>
</cp:coreProperties>
</file>