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PAATHSHAALA( Platform for assessing and advancing the happiness index of schools and assisting learner’s ambitions)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http://article.sapub.org/10.5923.j.ijpbs.20150501.04.html</w:t>
        </w:r>
      </w:hyperlink>
      <w:r w:rsidDel="00000000" w:rsidR="00000000" w:rsidRPr="00000000">
        <w:rPr>
          <w:rtl w:val="0"/>
        </w:rPr>
        <w:t xml:space="preserve">     Academic stress, parental pressure, anxiety and mental health among Indian high school students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http://iaetsdjaras.org/gallery/34-july-986.pdf</w:t>
        </w:r>
      </w:hyperlink>
      <w:r w:rsidDel="00000000" w:rsidR="00000000" w:rsidRPr="00000000">
        <w:rPr>
          <w:rtl w:val="0"/>
        </w:rPr>
        <w:t xml:space="preserve">    Constitution and Standardization of Happiness Index Scale for children developed by Cracslab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https://www.aeaweb.org/articles?id=10.1257/aer.20171112</w:t>
        </w:r>
      </w:hyperlink>
      <w:r w:rsidDel="00000000" w:rsidR="00000000" w:rsidRPr="00000000">
        <w:rPr>
          <w:rtl w:val="0"/>
        </w:rPr>
        <w:t xml:space="preserve"> Disrupting Education? Experimental Evidence on Technology-Aided Instruction in India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https://www.researchgate.net/profile/Usha-Sharma-9/publication/353446078_Academic_stress_and_coping_mechanism_among_students_An_Indian_perspective/links/60fd7ed12bf3553b290f29e9/Academic-stress-and-coping-mechanism-among-students-An-Indian-perspective.pdf</w:t>
        </w:r>
      </w:hyperlink>
      <w:r w:rsidDel="00000000" w:rsidR="00000000" w:rsidRPr="00000000">
        <w:rPr>
          <w:rtl w:val="0"/>
        </w:rPr>
        <w:t xml:space="preserve"> Academic stress and coping mechanism among students: An Indian perspective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https://link.springer.com/article/10.1007/s10639-017-9588-z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http://intercamhs.edc.org/files/MindMatters,%20a%20Whole-School%20Approach%20Promoting%20Mental%20Health%20and%20Wellbeing.pdf</w:t>
        </w:r>
      </w:hyperlink>
      <w:r w:rsidDel="00000000" w:rsidR="00000000" w:rsidRPr="00000000">
        <w:rPr>
          <w:rtl w:val="0"/>
        </w:rPr>
        <w:t xml:space="preserve"> MindMatters, a whole-school approach promoting mental health and wellbeing ( - Australian schools)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https://www.researchgate.net/publication/338361653_Factors_Affecting_Happiness_of_School_Children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Happiness for our kids in school-a conceptual model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http://www.progressiveschool.in/lets-make-our-children-happy/</w:t>
        </w:r>
      </w:hyperlink>
      <w:r w:rsidDel="00000000" w:rsidR="00000000" w:rsidRPr="00000000">
        <w:rPr>
          <w:rtl w:val="0"/>
        </w:rPr>
        <w:t xml:space="preserve">- Q&amp;A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https://iejee.com/index.php/IEJEE/article/view/1073</w:t>
        </w:r>
      </w:hyperlink>
      <w:r w:rsidDel="00000000" w:rsidR="00000000" w:rsidRPr="00000000">
        <w:rPr>
          <w:rtl w:val="0"/>
        </w:rPr>
        <w:t xml:space="preserve"> - Peaceful and Happy School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https://apps.who.int/iris/bitstream/handle/10665/42819/9241591048.pdf</w:t>
        </w:r>
      </w:hyperlink>
      <w:r w:rsidDel="00000000" w:rsidR="00000000" w:rsidRPr="00000000">
        <w:rPr>
          <w:rtl w:val="0"/>
        </w:rPr>
        <w:t xml:space="preserve"> - Creating an environment for social and emotional wellbeing - Child friendly schoo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rofile/Rebecca-Quansah/publication/342665485_THE_MICROSCALE_SCIENCE_EQUIPMENT_AS_A_CONCEPTUAL_AND_ATTITUDINAL_CHANGING_TOOL_TOWARDS_SUSTAINABLE_DEVELOPMENT/links/5f56367292851c250b99bd73/THE-MICROSCALE-SCIENCE-EQUIPMENT-AS-A-CONCEPTUAL-AND-ATTITUDINAL-CHANGING-TOOL-TOWARDS-SUSTAINABLE-DEVELOPMENT.pdf#page=283</w:t>
        </w:r>
      </w:hyperlink>
      <w:r w:rsidDel="00000000" w:rsidR="00000000" w:rsidRPr="00000000">
        <w:rPr>
          <w:rtl w:val="0"/>
        </w:rPr>
        <w:t xml:space="preserve"> - NEUROLOGICAL PERSPECTIVES OF JOYFUL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9050" distT="19050" distL="19050" distR="19050">
            <wp:extent cx="6617115" cy="4538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115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ntercamhs.edc.org/files/MindMatters,%20a%20Whole-School%20Approach%20Promoting%20Mental%20Health%20and%20Wellbeing.pdf" TargetMode="External"/><Relationship Id="rId10" Type="http://schemas.openxmlformats.org/officeDocument/2006/relationships/hyperlink" Target="https://link.springer.com/article/10.1007/s10639-017-9588-z" TargetMode="External"/><Relationship Id="rId13" Type="http://schemas.openxmlformats.org/officeDocument/2006/relationships/hyperlink" Target="https://pdf.sciencedirectassets.com/277811/1-s2.0-S1877042811X00228/1-s2.0-S1877042811028539/main.pdf?X-Amz-Security-Token=IQoJb3JpZ2luX2VjEO7%2F%2F%2F%2F%2F%2F%2F%2F%2F%2FwEaCXVzLWVhc3QtMSJHMEUCIHnz3z28AKfsys20ZNnGu6CJ%2FyYCqJOEhm4AWIYSnaMYAiEAx3%2F5QZznigLVR1BjxJMVMLWq5kByql9FENlsU31JNj4q%2BgMIVxAEGgwwNTkwMDM1NDY4NjUiDHyWEprBsPdyNKUZDSrXAyVrLELdDUp71z65Tn7GMazF4kR04T83YIvm15g9nIqpvOXDGcR8VZx6Ay4VneaFHrwIcY7uMbqiVOGJhN0LhQx4BU%2FDHyH7vnI8iXGpqsk2KvGkSXguoWKQTRAMD%2B2DmvbL20zw%2B9B6H43ft5reB3x7fgD6VD59ya7lm2L9daWBhH2lm1vGscSlD5UegcalCdQuMfOuMexWcwcdufFBqpsAgubHH8R6QpvaP39HThAnN7RYfEjPwlrp1sJlY51%2FmU%2B2hD350hYNs8OBWkUvwTU8M0T6BmKZgx6EA5y5QNpLg8BA66cevYMdRNY2f09h0HZhBpvauxZdd9Cpdj20dhCClWNhPt5Fiiss%2FfQWnv8LuBFWBGU0ANBbb2VBE9X034QXkuqmOTkJv7dRVxCfCWE7SmpBN5117%2Fhe%2BDJ5%2F3PIfUpBRcx4ddOPY7v9ygFlZmjKy%2F0dZxIdYOKnw1inQ7675kcl2%2Fjuo5XuAFFG2v2qfZ6NNdYFdy4Ym7DLxN2BlE0NQelWBIza1sgIOb7NGRKoGHMhoHmIDtwS1gXBbrAjH8cRkxQO1JGD2iuR9MxFqEW1vQ1F%2FxZakRDSQ8FV%2BeEUw6HBNnThsJ7iM1X43fbe%2FLUkn1RUUTD%2FzIaRBjqlATBh7PVYYSSI5xLaiRc46vgWPJ4J2HrpO%2FuQEyHA6oYaQadLvXheKnYuIh7E08sptnd8cJ273RC9Jvs5zagBp1KAuvyHMr0GsHEmb15R1E1Wu73V%2Fj3%2F2duQCRq1BQ%2BMTg7G%2BO%2B4kFiDKAQT4T%2FKX3MoQX90d0X6uTJ7hC0TcIhnb4p6l9zQeagdwZ%2FPeylObS9eH37Z%2Fp206Uusb1%2BXKrx3lC3TiQ%3D%3D&amp;X-Amz-Algorithm=AWS4-HMAC-SHA256&amp;X-Amz-Date=20220304T062844Z&amp;X-Amz-SignedHeaders=host&amp;X-Amz-Expires=300&amp;X-Amz-Credential=ASIAQ3PHCVTYTEOQ43N6%2F20220304%2Fus-east-1%2Fs3%2Faws4_request&amp;X-Amz-Signature=73dda9112040267cb2c15fe43a0b15d7e069265f9258ffb58ff0ff190ae9681f&amp;hash=5ab12597d28783f50b417e223e6e208c84ec458a092c686efce424da73b75108&amp;host=68042c943591013ac2b2430a89b270f6af2c76d8dfd086a07176afe7c76c2c61&amp;pii=S1877042811028539&amp;tid=spdf-9b7eaa3e-091f-4f7b-a87b-2fd4b1591ba0&amp;sid=c44197454a3a184e0b0994e0e969a6da55c7gxrqb&amp;type=client&amp;ua=5704505a5704035e57&amp;rr=6e688db17e5385ab" TargetMode="External"/><Relationship Id="rId12" Type="http://schemas.openxmlformats.org/officeDocument/2006/relationships/hyperlink" Target="https://www.researchgate.net/publication/338361653_Factors_Affecting_Happiness_of_School_Childr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rofile/Usha-Sharma-9/publication/353446078_Academic_stress_and_coping_mechanism_among_students_An_Indian_perspective/links/60fd7ed12bf3553b290f29e9/Academic-stress-and-coping-mechanism-among-students-An-Indian-perspective.pdf" TargetMode="External"/><Relationship Id="rId15" Type="http://schemas.openxmlformats.org/officeDocument/2006/relationships/hyperlink" Target="https://iejee.com/index.php/IEJEE/article/view/1073" TargetMode="External"/><Relationship Id="rId14" Type="http://schemas.openxmlformats.org/officeDocument/2006/relationships/hyperlink" Target="http://www.progressiveschool.in/lets-make-our-children-happy/" TargetMode="External"/><Relationship Id="rId17" Type="http://schemas.openxmlformats.org/officeDocument/2006/relationships/hyperlink" Target="https://www.researchgate.net/profile/Rebecca-Quansah/publication/342665485_THE_MICROSCALE_SCIENCE_EQUIPMENT_AS_A_CONCEPTUAL_AND_ATTITUDINAL_CHANGING_TOOL_TOWARDS_SUSTAINABLE_DEVELOPMENT/links/5f56367292851c250b99bd73/THE-MICROSCALE-SCIENCE-EQUIPMENT-AS-A-CONCEPTUAL-AND-ATTITUDINAL-CHANGING-TOOL-TOWARDS-SUSTAINABLE-DEVELOPMENT.pdf#page=283" TargetMode="External"/><Relationship Id="rId16" Type="http://schemas.openxmlformats.org/officeDocument/2006/relationships/hyperlink" Target="https://apps.who.int/iris/bitstream/handle/10665/42819/9241591048.pdf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://article.sapub.org/10.5923.j.ijpbs.20150501.04.html" TargetMode="External"/><Relationship Id="rId18" Type="http://schemas.openxmlformats.org/officeDocument/2006/relationships/image" Target="media/image1.png"/><Relationship Id="rId7" Type="http://schemas.openxmlformats.org/officeDocument/2006/relationships/hyperlink" Target="http://iaetsdjaras.org/gallery/34-july-986.pdf" TargetMode="External"/><Relationship Id="rId8" Type="http://schemas.openxmlformats.org/officeDocument/2006/relationships/hyperlink" Target="https://www.aeaweb.org/articles?id=10.1257/aer.20171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