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F5C8" w14:textId="66D28344" w:rsidR="003F25AF" w:rsidRDefault="00396872" w:rsidP="003968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5681">
        <w:rPr>
          <w:rFonts w:ascii="Times New Roman" w:hAnsi="Times New Roman" w:cs="Times New Roman"/>
          <w:b/>
          <w:bCs/>
          <w:sz w:val="40"/>
          <w:szCs w:val="40"/>
          <w:lang w:val="pl-PL"/>
        </w:rPr>
        <w:t>S</w:t>
      </w:r>
      <w:r w:rsidRPr="00396872">
        <w:rPr>
          <w:rFonts w:ascii="Times New Roman" w:hAnsi="Times New Roman" w:cs="Times New Roman"/>
          <w:b/>
          <w:bCs/>
          <w:sz w:val="40"/>
          <w:szCs w:val="40"/>
        </w:rPr>
        <w:t>ĄSKAITA FAKTŪRA</w:t>
      </w:r>
    </w:p>
    <w:p w14:paraId="7B9C4DC9" w14:textId="244A4EA8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Serija ir Nr. 202</w:t>
      </w:r>
      <w:r w:rsidR="00FB568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-</w:t>
      </w:r>
      <w:r w:rsidR="00936C9C">
        <w:rPr>
          <w:rFonts w:ascii="Times New Roman" w:hAnsi="Times New Roman" w:cs="Times New Roman"/>
          <w:sz w:val="24"/>
          <w:szCs w:val="24"/>
        </w:rPr>
        <w:t>00</w:t>
      </w:r>
    </w:p>
    <w:p w14:paraId="2C931741" w14:textId="0EAD16E6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Sąskaitos data 2024-04-05</w:t>
      </w:r>
    </w:p>
    <w:p w14:paraId="34410EE2" w14:textId="0FF5E1FF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Apmokėti iki 2024-04-19</w:t>
      </w:r>
    </w:p>
    <w:p w14:paraId="7948D746" w14:textId="77777777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3E4847" w14:textId="77777777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A88E3C" w14:textId="77777777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AEA2B4" w14:textId="77777777" w:rsidR="00396872" w:rsidRDefault="00396872" w:rsidP="00396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  <w:sectPr w:rsidR="00396872" w:rsidSect="0077698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6280B4" w14:textId="50F02599" w:rsidR="00396872" w:rsidRPr="00B24183" w:rsidRDefault="00396872" w:rsidP="003968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4183">
        <w:rPr>
          <w:rFonts w:ascii="Times New Roman" w:hAnsi="Times New Roman" w:cs="Times New Roman"/>
          <w:b/>
          <w:bCs/>
          <w:sz w:val="24"/>
          <w:szCs w:val="24"/>
        </w:rPr>
        <w:t>Pardavėjas</w:t>
      </w:r>
    </w:p>
    <w:p w14:paraId="55EE103F" w14:textId="34F3B4EB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Dominykas Daunys</w:t>
      </w:r>
    </w:p>
    <w:p w14:paraId="6A477F09" w14:textId="7496B9E4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Individualios veiklos nr.: 1127540</w:t>
      </w:r>
    </w:p>
    <w:p w14:paraId="57926566" w14:textId="7865C832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Sodų g. 61-62, LT-00122, Palang</w:t>
      </w:r>
      <w:r w:rsidR="00AB3CD1">
        <w:rPr>
          <w:rFonts w:ascii="Times New Roman" w:hAnsi="Times New Roman" w:cs="Times New Roman"/>
          <w:sz w:val="24"/>
          <w:szCs w:val="24"/>
        </w:rPr>
        <w:t>a</w:t>
      </w:r>
    </w:p>
    <w:p w14:paraId="477B8EEF" w14:textId="77777777" w:rsidR="00975585" w:rsidRDefault="00975585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8DAE9E" w14:textId="37BD3BE3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Bankas: Swedbank</w:t>
      </w:r>
    </w:p>
    <w:p w14:paraId="6A417D05" w14:textId="0F43640E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Banko kodas: 73000</w:t>
      </w:r>
    </w:p>
    <w:p w14:paraId="7D8A6352" w14:textId="63D157F6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SWIFT kodas: HABALT22</w:t>
      </w:r>
    </w:p>
    <w:p w14:paraId="366484B5" w14:textId="6BD7ECC0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Sąskaita: </w:t>
      </w:r>
      <w:r w:rsidR="00556554" w:rsidRPr="00556554">
        <w:rPr>
          <w:rFonts w:ascii="Times New Roman" w:hAnsi="Times New Roman" w:cs="Times New Roman"/>
          <w:sz w:val="24"/>
          <w:szCs w:val="24"/>
        </w:rPr>
        <w:t>LT387300010139106102</w:t>
      </w:r>
    </w:p>
    <w:p w14:paraId="4F0AB2E3" w14:textId="0854A052" w:rsidR="00396872" w:rsidRPr="00B24183" w:rsidRDefault="00396872" w:rsidP="003968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 w:rsidRPr="00B24183">
        <w:rPr>
          <w:rFonts w:ascii="Times New Roman" w:hAnsi="Times New Roman" w:cs="Times New Roman"/>
          <w:b/>
          <w:bCs/>
          <w:sz w:val="24"/>
          <w:szCs w:val="24"/>
        </w:rPr>
        <w:t>Pirkėjas</w:t>
      </w:r>
    </w:p>
    <w:p w14:paraId="29A4D24A" w14:textId="2312D3C2" w:rsidR="001B1CC9" w:rsidRPr="001B1CC9" w:rsidRDefault="001B1CC9" w:rsidP="001B1CC9">
      <w:pPr>
        <w:spacing w:after="0"/>
        <w:rPr>
          <w:rFonts w:ascii="Times New Roman" w:hAnsi="Times New Roman" w:cs="Times New Roman"/>
          <w:sz w:val="24"/>
          <w:szCs w:val="24"/>
        </w:rPr>
        <w:sectPr w:rsidR="001B1CC9" w:rsidRPr="001B1CC9" w:rsidSect="001B1CC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1B1CC9">
        <w:rPr>
          <w:rFonts w:ascii="Times New Roman" w:hAnsi="Times New Roman" w:cs="Times New Roman"/>
          <w:sz w:val="24"/>
          <w:szCs w:val="24"/>
        </w:rPr>
        <w:t>Diana Gavrilova</w:t>
      </w:r>
    </w:p>
    <w:p w14:paraId="0CDD504B" w14:textId="073C3969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2A782E" w14:textId="77777777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1560"/>
        <w:gridCol w:w="1613"/>
        <w:gridCol w:w="1813"/>
        <w:gridCol w:w="1813"/>
      </w:tblGrid>
      <w:tr w:rsidR="00396872" w14:paraId="4D1F362F" w14:textId="77777777" w:rsidTr="00125DF2">
        <w:tc>
          <w:tcPr>
            <w:tcW w:w="2263" w:type="dxa"/>
          </w:tcPr>
          <w:p w14:paraId="755DDDC1" w14:textId="38F05109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</w:p>
        </w:tc>
        <w:tc>
          <w:tcPr>
            <w:tcW w:w="1560" w:type="dxa"/>
          </w:tcPr>
          <w:p w14:paraId="2D1126EE" w14:textId="45A36815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Kiekis</w:t>
            </w:r>
          </w:p>
        </w:tc>
        <w:tc>
          <w:tcPr>
            <w:tcW w:w="1613" w:type="dxa"/>
          </w:tcPr>
          <w:p w14:paraId="060F4F02" w14:textId="5BCA3753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Matas</w:t>
            </w:r>
          </w:p>
        </w:tc>
        <w:tc>
          <w:tcPr>
            <w:tcW w:w="1813" w:type="dxa"/>
          </w:tcPr>
          <w:p w14:paraId="1456AB56" w14:textId="1BE477FB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Kaina</w:t>
            </w:r>
          </w:p>
        </w:tc>
        <w:tc>
          <w:tcPr>
            <w:tcW w:w="1813" w:type="dxa"/>
          </w:tcPr>
          <w:p w14:paraId="5BF7D124" w14:textId="11031530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Iš viso</w:t>
            </w:r>
          </w:p>
        </w:tc>
      </w:tr>
      <w:tr w:rsidR="00396872" w14:paraId="7ABF175A" w14:textId="77777777" w:rsidTr="00125DF2">
        <w:tc>
          <w:tcPr>
            <w:tcW w:w="2263" w:type="dxa"/>
          </w:tcPr>
          <w:p w14:paraId="416E7653" w14:textId="79DF5193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Mokymo paslaugos</w:t>
            </w:r>
          </w:p>
        </w:tc>
        <w:tc>
          <w:tcPr>
            <w:tcW w:w="1560" w:type="dxa"/>
          </w:tcPr>
          <w:p w14:paraId="45BE3268" w14:textId="0749676C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3" w:type="dxa"/>
          </w:tcPr>
          <w:p w14:paraId="2CA09AF8" w14:textId="7ECF1D92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vnt.</w:t>
            </w:r>
          </w:p>
        </w:tc>
        <w:tc>
          <w:tcPr>
            <w:tcW w:w="1813" w:type="dxa"/>
          </w:tcPr>
          <w:p w14:paraId="2865F81C" w14:textId="405305C6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35.00 </w:t>
            </w:r>
            <w:r w:rsidRPr="0039687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€</w:t>
            </w:r>
          </w:p>
        </w:tc>
        <w:tc>
          <w:tcPr>
            <w:tcW w:w="1813" w:type="dxa"/>
          </w:tcPr>
          <w:p w14:paraId="6AEBFFBE" w14:textId="29B2A541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140.00 </w:t>
            </w:r>
            <w:r w:rsidRPr="0039687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€</w:t>
            </w:r>
          </w:p>
        </w:tc>
      </w:tr>
      <w:tr w:rsidR="00396872" w14:paraId="054350D6" w14:textId="77777777" w:rsidTr="00125DF2">
        <w:tc>
          <w:tcPr>
            <w:tcW w:w="2263" w:type="dxa"/>
          </w:tcPr>
          <w:p w14:paraId="0FEFD74D" w14:textId="77777777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F236555" w14:textId="77777777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</w:tcPr>
          <w:p w14:paraId="0BF36F35" w14:textId="77777777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14FE0B83" w14:textId="73407F03" w:rsidR="00396872" w:rsidRPr="00CB5092" w:rsidRDefault="00396872" w:rsidP="00CB50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Bendra suma</w:t>
            </w:r>
          </w:p>
        </w:tc>
        <w:tc>
          <w:tcPr>
            <w:tcW w:w="1813" w:type="dxa"/>
          </w:tcPr>
          <w:p w14:paraId="710C7076" w14:textId="509B52DC" w:rsidR="00396872" w:rsidRDefault="00396872" w:rsidP="00CB5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140.00 </w:t>
            </w:r>
            <w:r w:rsidRPr="0039687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€</w:t>
            </w:r>
          </w:p>
        </w:tc>
      </w:tr>
    </w:tbl>
    <w:p w14:paraId="7C1CD22C" w14:textId="77777777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339F15" w14:textId="77777777" w:rsidR="00975585" w:rsidRDefault="00975585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7C4EDC" w14:textId="77777777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A327F4" w14:textId="1EDF888D" w:rsidR="00396872" w:rsidRDefault="00396872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Suma žodžiais: Šimtas keturiasdešimt eurų, nulis centų</w:t>
      </w:r>
    </w:p>
    <w:p w14:paraId="6244B02C" w14:textId="77777777" w:rsidR="00975585" w:rsidRDefault="00975585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E14D0" w14:textId="77777777" w:rsidR="00B24183" w:rsidRDefault="00B24183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137A83" w14:textId="7564EAED" w:rsidR="00B24183" w:rsidRDefault="00B24183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Sąskaitą išrašė: Dominykas Daunys</w:t>
      </w:r>
    </w:p>
    <w:p w14:paraId="064A5A81" w14:textId="77777777" w:rsidR="00975585" w:rsidRDefault="00975585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625452" w14:textId="77777777" w:rsidR="00B24183" w:rsidRDefault="00B24183" w:rsidP="003968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50BC5D" w14:textId="7CCF9AAB" w:rsidR="00B24183" w:rsidRPr="00396872" w:rsidRDefault="00B24183" w:rsidP="003968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Sąskaitą priėmė: ______________________________</w:t>
      </w:r>
    </w:p>
    <w:sectPr w:rsidR="00B24183" w:rsidRPr="00396872" w:rsidSect="00776981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72"/>
    <w:rsid w:val="00125DF2"/>
    <w:rsid w:val="00153E64"/>
    <w:rsid w:val="001B1CC9"/>
    <w:rsid w:val="00396872"/>
    <w:rsid w:val="003F25AF"/>
    <w:rsid w:val="00537B6C"/>
    <w:rsid w:val="00556554"/>
    <w:rsid w:val="006B4CB4"/>
    <w:rsid w:val="00776981"/>
    <w:rsid w:val="00936C9C"/>
    <w:rsid w:val="00975585"/>
    <w:rsid w:val="009871FC"/>
    <w:rsid w:val="00A52133"/>
    <w:rsid w:val="00A74918"/>
    <w:rsid w:val="00AB3CD1"/>
    <w:rsid w:val="00AE215F"/>
    <w:rsid w:val="00B24183"/>
    <w:rsid w:val="00C3374F"/>
    <w:rsid w:val="00CB5092"/>
    <w:rsid w:val="00CC473C"/>
    <w:rsid w:val="00F62420"/>
    <w:rsid w:val="00FB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A459"/>
  <w15:chartTrackingRefBased/>
  <w15:docId w15:val="{A975C584-E8EC-4CD0-B9B0-D904C7DF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8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72"/>
    <w:rPr>
      <w:rFonts w:eastAsiaTheme="majorEastAsia" w:cstheme="majorBidi"/>
      <w:color w:val="0F4761" w:themeColor="accent1" w:themeShade="BF"/>
      <w:sz w:val="28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72"/>
    <w:rPr>
      <w:rFonts w:eastAsiaTheme="majorEastAsia" w:cstheme="majorBidi"/>
      <w:i/>
      <w:iCs/>
      <w:color w:val="0F4761" w:themeColor="accent1" w:themeShade="BF"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72"/>
    <w:rPr>
      <w:rFonts w:eastAsiaTheme="majorEastAsia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72"/>
    <w:rPr>
      <w:rFonts w:eastAsiaTheme="majorEastAsia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72"/>
    <w:rPr>
      <w:rFonts w:eastAsiaTheme="majorEastAsia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72"/>
    <w:rPr>
      <w:rFonts w:eastAsiaTheme="majorEastAsia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72"/>
    <w:rPr>
      <w:rFonts w:eastAsiaTheme="majorEastAsia" w:cstheme="majorBidi"/>
      <w:color w:val="272727" w:themeColor="text1" w:themeTint="D8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39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72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72"/>
    <w:rPr>
      <w:rFonts w:eastAsiaTheme="majorEastAsia" w:cstheme="majorBidi"/>
      <w:color w:val="595959" w:themeColor="text1" w:themeTint="A6"/>
      <w:spacing w:val="15"/>
      <w:sz w:val="28"/>
      <w:szCs w:val="28"/>
      <w:lang w:val="lt-LT"/>
    </w:rPr>
  </w:style>
  <w:style w:type="paragraph" w:styleId="Quote">
    <w:name w:val="Quote"/>
    <w:basedOn w:val="Normal"/>
    <w:next w:val="Normal"/>
    <w:link w:val="QuoteChar"/>
    <w:uiPriority w:val="29"/>
    <w:qFormat/>
    <w:rsid w:val="0039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72"/>
    <w:rPr>
      <w:i/>
      <w:iCs/>
      <w:color w:val="404040" w:themeColor="text1" w:themeTint="BF"/>
      <w:lang w:val="lt-LT"/>
    </w:rPr>
  </w:style>
  <w:style w:type="paragraph" w:styleId="ListParagraph">
    <w:name w:val="List Paragraph"/>
    <w:basedOn w:val="Normal"/>
    <w:uiPriority w:val="34"/>
    <w:qFormat/>
    <w:rsid w:val="0039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72"/>
    <w:rPr>
      <w:i/>
      <w:iCs/>
      <w:color w:val="0F4761" w:themeColor="accent1" w:themeShade="BF"/>
      <w:lang w:val="lt-LT"/>
    </w:rPr>
  </w:style>
  <w:style w:type="character" w:styleId="IntenseReference">
    <w:name w:val="Intense Reference"/>
    <w:basedOn w:val="DefaultParagraphFont"/>
    <w:uiPriority w:val="32"/>
    <w:qFormat/>
    <w:rsid w:val="00396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479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Dominykas Daunys</dc:creator>
  <cp:keywords/>
  <dc:description/>
  <cp:lastModifiedBy>Dominykas Daunys</cp:lastModifiedBy>
  <cp:revision>12</cp:revision>
  <dcterms:created xsi:type="dcterms:W3CDTF">2024-04-05T13:24:00Z</dcterms:created>
  <dcterms:modified xsi:type="dcterms:W3CDTF">2026-01-31T14:48:00Z</dcterms:modified>
</cp:coreProperties>
</file>