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A6" w:rsidRDefault="00C729A6">
      <w:pPr>
        <w:spacing w:after="0" w:line="150" w:lineRule="exact"/>
        <w:rPr>
          <w:sz w:val="15"/>
          <w:szCs w:val="15"/>
        </w:rPr>
      </w:pPr>
    </w:p>
    <w:p w:rsidR="00C729A6" w:rsidRDefault="00C729A6">
      <w:pPr>
        <w:spacing w:after="0" w:line="200" w:lineRule="exact"/>
        <w:rPr>
          <w:sz w:val="20"/>
          <w:szCs w:val="20"/>
        </w:rPr>
      </w:pPr>
    </w:p>
    <w:p w:rsidR="00C729A6" w:rsidRDefault="00C729A6">
      <w:pPr>
        <w:spacing w:after="0" w:line="200" w:lineRule="exact"/>
        <w:rPr>
          <w:sz w:val="20"/>
          <w:szCs w:val="20"/>
        </w:rPr>
      </w:pPr>
    </w:p>
    <w:p w:rsidR="00C729A6" w:rsidRDefault="002323AC">
      <w:pPr>
        <w:spacing w:before="6" w:after="0" w:line="240" w:lineRule="auto"/>
        <w:ind w:right="565"/>
        <w:jc w:val="right"/>
        <w:rPr>
          <w:rFonts w:ascii="Myriad Pro" w:eastAsia="Myriad Pro" w:hAnsi="Myriad Pro" w:cs="Myriad Pro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53.35pt;margin-top:-22.5pt;width:154.9pt;height:82.05pt;z-index:-251660288;mso-position-horizontal-relative:page">
            <v:imagedata r:id="rId4" o:title=""/>
            <w10:wrap anchorx="page"/>
          </v:shape>
        </w:pict>
      </w:r>
      <w:r w:rsidR="001A2BFF">
        <w:rPr>
          <w:rFonts w:ascii="Myriad Pro" w:eastAsia="Myriad Pro" w:hAnsi="Myriad Pro" w:cs="Myriad Pro"/>
          <w:b/>
          <w:bCs/>
          <w:color w:val="005B85"/>
          <w:sz w:val="28"/>
          <w:szCs w:val="28"/>
        </w:rPr>
        <w:t>ENT</w:t>
      </w:r>
      <w:r w:rsidR="001A2BFF">
        <w:rPr>
          <w:rFonts w:ascii="Myriad Pro" w:eastAsia="Myriad Pro" w:hAnsi="Myriad Pro" w:cs="Myriad Pro"/>
          <w:b/>
          <w:bCs/>
          <w:color w:val="005B85"/>
          <w:spacing w:val="-5"/>
          <w:sz w:val="28"/>
          <w:szCs w:val="28"/>
        </w:rPr>
        <w:t>R</w:t>
      </w:r>
      <w:r w:rsidR="001A2BFF">
        <w:rPr>
          <w:rFonts w:ascii="Myriad Pro" w:eastAsia="Myriad Pro" w:hAnsi="Myriad Pro" w:cs="Myriad Pro"/>
          <w:b/>
          <w:bCs/>
          <w:color w:val="005B85"/>
          <w:sz w:val="28"/>
          <w:szCs w:val="28"/>
        </w:rPr>
        <w:t>Y RECEIPT</w:t>
      </w:r>
    </w:p>
    <w:p w:rsidR="00C729A6" w:rsidRDefault="00C729A6">
      <w:pPr>
        <w:spacing w:before="3" w:after="0" w:line="150" w:lineRule="exact"/>
        <w:rPr>
          <w:sz w:val="15"/>
          <w:szCs w:val="15"/>
        </w:rPr>
      </w:pPr>
    </w:p>
    <w:p w:rsidR="00C729A6" w:rsidRDefault="001A2BFF">
      <w:pPr>
        <w:spacing w:after="0" w:line="410" w:lineRule="atLeast"/>
        <w:ind w:left="7839" w:right="48" w:hanging="4513"/>
        <w:rPr>
          <w:rFonts w:ascii="Myriad Pro Cond" w:eastAsia="Myriad Pro Cond" w:hAnsi="Myriad Pro Cond" w:cs="Myriad Pro Cond"/>
          <w:sz w:val="24"/>
          <w:szCs w:val="24"/>
        </w:rPr>
      </w:pP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 xml:space="preserve">299 S. Main </w:t>
      </w:r>
      <w:r>
        <w:rPr>
          <w:rFonts w:ascii="Myriad Pro Cond" w:eastAsia="Myriad Pro Cond" w:hAnsi="Myriad Pro Cond" w:cs="Myriad Pro Cond"/>
          <w:color w:val="005B85"/>
          <w:spacing w:val="-1"/>
          <w:sz w:val="24"/>
          <w:szCs w:val="24"/>
          <w:u w:val="single" w:color="005B85"/>
        </w:rPr>
        <w:t>S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>t</w:t>
      </w:r>
      <w:r>
        <w:rPr>
          <w:rFonts w:ascii="Myriad Pro Cond" w:eastAsia="Myriad Pro Cond" w:hAnsi="Myriad Pro Cond" w:cs="Myriad Pro Cond"/>
          <w:color w:val="005B85"/>
          <w:spacing w:val="-3"/>
          <w:sz w:val="24"/>
          <w:szCs w:val="24"/>
          <w:u w:val="single" w:color="005B85"/>
        </w:rPr>
        <w:t>r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>ee</w:t>
      </w:r>
      <w:r>
        <w:rPr>
          <w:rFonts w:ascii="Myriad Pro Cond" w:eastAsia="Myriad Pro Cond" w:hAnsi="Myriad Pro Cond" w:cs="Myriad Pro Cond"/>
          <w:color w:val="005B85"/>
          <w:spacing w:val="-3"/>
          <w:sz w:val="24"/>
          <w:szCs w:val="24"/>
          <w:u w:val="single" w:color="005B85"/>
        </w:rPr>
        <w:t>t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 xml:space="preserve">, </w:t>
      </w:r>
      <w:r>
        <w:rPr>
          <w:rFonts w:ascii="Myriad Pro Cond" w:eastAsia="Myriad Pro Cond" w:hAnsi="Myriad Pro Cond" w:cs="Myriad Pro Cond"/>
          <w:color w:val="005B85"/>
          <w:spacing w:val="1"/>
          <w:sz w:val="24"/>
          <w:szCs w:val="24"/>
          <w:u w:val="single" w:color="005B85"/>
        </w:rPr>
        <w:t>S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>ui</w:t>
      </w:r>
      <w:r>
        <w:rPr>
          <w:rFonts w:ascii="Myriad Pro Cond" w:eastAsia="Myriad Pro Cond" w:hAnsi="Myriad Pro Cond" w:cs="Myriad Pro Cond"/>
          <w:color w:val="005B85"/>
          <w:spacing w:val="-2"/>
          <w:sz w:val="24"/>
          <w:szCs w:val="24"/>
          <w:u w:val="single" w:color="005B85"/>
        </w:rPr>
        <w:t>t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 xml:space="preserve">e 1300   </w:t>
      </w:r>
      <w:r>
        <w:rPr>
          <w:rFonts w:ascii="Myriad Pro Cond" w:eastAsia="Myriad Pro Cond" w:hAnsi="Myriad Pro Cond" w:cs="Myriad Pro Cond"/>
          <w:color w:val="005B85"/>
          <w:spacing w:val="2"/>
          <w:sz w:val="24"/>
          <w:szCs w:val="24"/>
          <w:u w:val="single" w:color="005B85"/>
        </w:rPr>
        <w:t>S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 xml:space="preserve">alt </w:t>
      </w:r>
      <w:r>
        <w:rPr>
          <w:rFonts w:ascii="Myriad Pro Cond" w:eastAsia="Myriad Pro Cond" w:hAnsi="Myriad Pro Cond" w:cs="Myriad Pro Cond"/>
          <w:color w:val="005B85"/>
          <w:spacing w:val="-1"/>
          <w:sz w:val="24"/>
          <w:szCs w:val="24"/>
          <w:u w:val="single" w:color="005B85"/>
        </w:rPr>
        <w:t>L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>a</w:t>
      </w:r>
      <w:r>
        <w:rPr>
          <w:rFonts w:ascii="Myriad Pro Cond" w:eastAsia="Myriad Pro Cond" w:hAnsi="Myriad Pro Cond" w:cs="Myriad Pro Cond"/>
          <w:color w:val="005B85"/>
          <w:spacing w:val="-4"/>
          <w:sz w:val="24"/>
          <w:szCs w:val="24"/>
          <w:u w:val="single" w:color="005B85"/>
        </w:rPr>
        <w:t>k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 xml:space="preserve">e </w:t>
      </w:r>
      <w:r>
        <w:rPr>
          <w:rFonts w:ascii="Myriad Pro Cond" w:eastAsia="Myriad Pro Cond" w:hAnsi="Myriad Pro Cond" w:cs="Myriad Pro Cond"/>
          <w:color w:val="005B85"/>
          <w:spacing w:val="-1"/>
          <w:sz w:val="24"/>
          <w:szCs w:val="24"/>
          <w:u w:val="single" w:color="005B85"/>
        </w:rPr>
        <w:t>C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>i</w:t>
      </w:r>
      <w:r>
        <w:rPr>
          <w:rFonts w:ascii="Myriad Pro Cond" w:eastAsia="Myriad Pro Cond" w:hAnsi="Myriad Pro Cond" w:cs="Myriad Pro Cond"/>
          <w:color w:val="005B85"/>
          <w:spacing w:val="2"/>
          <w:sz w:val="24"/>
          <w:szCs w:val="24"/>
          <w:u w:val="single" w:color="005B85"/>
        </w:rPr>
        <w:t>t</w:t>
      </w:r>
      <w:r>
        <w:rPr>
          <w:rFonts w:ascii="Myriad Pro Cond" w:eastAsia="Myriad Pro Cond" w:hAnsi="Myriad Pro Cond" w:cs="Myriad Pro Cond"/>
          <w:color w:val="005B85"/>
          <w:spacing w:val="-10"/>
          <w:sz w:val="24"/>
          <w:szCs w:val="24"/>
          <w:u w:val="single" w:color="005B85"/>
        </w:rPr>
        <w:t>y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 xml:space="preserve">, UT 84111      801-535-4339     </w:t>
      </w:r>
      <w:r>
        <w:rPr>
          <w:rFonts w:ascii="Myriad Pro Cond" w:eastAsia="Myriad Pro Cond" w:hAnsi="Myriad Pro Cond" w:cs="Myriad Pro Cond"/>
          <w:color w:val="005B85"/>
          <w:spacing w:val="-9"/>
          <w:sz w:val="24"/>
          <w:szCs w:val="24"/>
          <w:u w:val="single" w:color="005B85"/>
        </w:rPr>
        <w:t>F</w:t>
      </w:r>
      <w:r>
        <w:rPr>
          <w:rFonts w:ascii="Myriad Pro Cond" w:eastAsia="Myriad Pro Cond" w:hAnsi="Myriad Pro Cond" w:cs="Myriad Pro Cond"/>
          <w:color w:val="005B85"/>
          <w:sz w:val="24"/>
          <w:szCs w:val="24"/>
          <w:u w:val="single" w:color="005B85"/>
        </w:rPr>
        <w:t>ax 801-451-0662</w:t>
      </w:r>
      <w:hyperlink r:id="rId5"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 xml:space="preserve"> </w:t>
        </w:r>
        <w:r>
          <w:rPr>
            <w:rFonts w:ascii="Myriad Pro Cond" w:eastAsia="Myriad Pro Cond" w:hAnsi="Myriad Pro Cond" w:cs="Myriad Pro Cond"/>
            <w:color w:val="005B85"/>
            <w:spacing w:val="5"/>
            <w:sz w:val="24"/>
            <w:szCs w:val="24"/>
          </w:rPr>
          <w:t>ww</w:t>
        </w:r>
        <w:r>
          <w:rPr>
            <w:rFonts w:ascii="Myriad Pro Cond" w:eastAsia="Myriad Pro Cond" w:hAnsi="Myriad Pro Cond" w:cs="Myriad Pro Cond"/>
            <w:color w:val="005B85"/>
            <w:spacing w:val="-10"/>
            <w:sz w:val="24"/>
            <w:szCs w:val="24"/>
          </w:rPr>
          <w:t>w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.</w:t>
        </w:r>
        <w:r>
          <w:rPr>
            <w:rFonts w:ascii="Myriad Pro Cond" w:eastAsia="Myriad Pro Cond" w:hAnsi="Myriad Pro Cond" w:cs="Myriad Pro Cond"/>
            <w:color w:val="005B85"/>
            <w:spacing w:val="-1"/>
            <w:sz w:val="24"/>
            <w:szCs w:val="24"/>
          </w:rPr>
          <w:t>A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u</w:t>
        </w:r>
        <w:r>
          <w:rPr>
            <w:rFonts w:ascii="Myriad Pro Cond" w:eastAsia="Myriad Pro Cond" w:hAnsi="Myriad Pro Cond" w:cs="Myriad Pro Cond"/>
            <w:color w:val="005B85"/>
            <w:spacing w:val="-3"/>
            <w:sz w:val="24"/>
            <w:szCs w:val="24"/>
          </w:rPr>
          <w:t>r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o</w:t>
        </w:r>
        <w:r>
          <w:rPr>
            <w:rFonts w:ascii="Myriad Pro Cond" w:eastAsia="Myriad Pro Cond" w:hAnsi="Myriad Pro Cond" w:cs="Myriad Pro Cond"/>
            <w:color w:val="005B85"/>
            <w:spacing w:val="-1"/>
            <w:sz w:val="24"/>
            <w:szCs w:val="24"/>
          </w:rPr>
          <w:t>r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a</w:t>
        </w:r>
        <w:r>
          <w:rPr>
            <w:rFonts w:ascii="Myriad Pro Cond" w:eastAsia="Myriad Pro Cond" w:hAnsi="Myriad Pro Cond" w:cs="Myriad Pro Cond"/>
            <w:color w:val="005B85"/>
            <w:spacing w:val="-6"/>
            <w:sz w:val="24"/>
            <w:szCs w:val="24"/>
          </w:rPr>
          <w:t>A</w:t>
        </w:r>
        <w:r>
          <w:rPr>
            <w:rFonts w:ascii="Myriad Pro Cond" w:eastAsia="Myriad Pro Cond" w:hAnsi="Myriad Pro Cond" w:cs="Myriad Pro Cond"/>
            <w:color w:val="005B85"/>
            <w:spacing w:val="-2"/>
            <w:sz w:val="24"/>
            <w:szCs w:val="24"/>
          </w:rPr>
          <w:t>w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a</w:t>
        </w:r>
        <w:r>
          <w:rPr>
            <w:rFonts w:ascii="Myriad Pro Cond" w:eastAsia="Myriad Pro Cond" w:hAnsi="Myriad Pro Cond" w:cs="Myriad Pro Cond"/>
            <w:color w:val="005B85"/>
            <w:spacing w:val="-3"/>
            <w:sz w:val="24"/>
            <w:szCs w:val="24"/>
          </w:rPr>
          <w:t>r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d</w:t>
        </w:r>
        <w:r>
          <w:rPr>
            <w:rFonts w:ascii="Myriad Pro Cond" w:eastAsia="Myriad Pro Cond" w:hAnsi="Myriad Pro Cond" w:cs="Myriad Pro Cond"/>
            <w:color w:val="005B85"/>
            <w:spacing w:val="-3"/>
            <w:sz w:val="24"/>
            <w:szCs w:val="24"/>
          </w:rPr>
          <w:t>s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.</w:t>
        </w:r>
        <w:r>
          <w:rPr>
            <w:rFonts w:ascii="Myriad Pro Cond" w:eastAsia="Myriad Pro Cond" w:hAnsi="Myriad Pro Cond" w:cs="Myriad Pro Cond"/>
            <w:color w:val="005B85"/>
            <w:spacing w:val="-1"/>
            <w:sz w:val="24"/>
            <w:szCs w:val="24"/>
          </w:rPr>
          <w:t>c</w:t>
        </w:r>
        <w:r>
          <w:rPr>
            <w:rFonts w:ascii="Myriad Pro Cond" w:eastAsia="Myriad Pro Cond" w:hAnsi="Myriad Pro Cond" w:cs="Myriad Pro Cond"/>
            <w:color w:val="005B85"/>
            <w:sz w:val="24"/>
            <w:szCs w:val="24"/>
          </w:rPr>
          <w:t>om</w:t>
        </w:r>
      </w:hyperlink>
    </w:p>
    <w:p w:rsidR="00C729A6" w:rsidRDefault="00C729A6">
      <w:pPr>
        <w:spacing w:before="6" w:after="0" w:line="150" w:lineRule="exact"/>
        <w:rPr>
          <w:sz w:val="15"/>
          <w:szCs w:val="15"/>
        </w:rPr>
      </w:pPr>
    </w:p>
    <w:p w:rsidR="00C729A6" w:rsidRDefault="001A2BFF">
      <w:pPr>
        <w:spacing w:after="0" w:line="206" w:lineRule="exact"/>
        <w:ind w:left="5538" w:right="4182"/>
        <w:jc w:val="center"/>
        <w:rPr>
          <w:rFonts w:ascii="Myriad Pro Cond" w:eastAsia="Myriad Pro Cond" w:hAnsi="Myriad Pro Cond" w:cs="Myriad Pro Cond"/>
          <w:sz w:val="18"/>
          <w:szCs w:val="18"/>
        </w:rPr>
      </w:pPr>
      <w:r>
        <w:rPr>
          <w:rFonts w:ascii="Myriad Pro Cond" w:eastAsia="Myriad Pro Cond" w:hAnsi="Myriad Pro Cond" w:cs="Myriad Pro Cond"/>
          <w:color w:val="005B85"/>
          <w:spacing w:val="1"/>
          <w:sz w:val="18"/>
          <w:szCs w:val="18"/>
        </w:rPr>
        <w:t>B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illed</w:t>
      </w:r>
      <w:r>
        <w:rPr>
          <w:rFonts w:ascii="Myriad Pro Cond" w:eastAsia="Myriad Pro Cond" w:hAnsi="Myriad Pro Cond" w:cs="Myriad Pro Cond"/>
          <w:color w:val="005B85"/>
          <w:spacing w:val="-6"/>
          <w:sz w:val="18"/>
          <w:szCs w:val="18"/>
        </w:rPr>
        <w:t xml:space="preserve"> </w:t>
      </w:r>
      <w:r>
        <w:rPr>
          <w:rFonts w:ascii="Myriad Pro Cond" w:eastAsia="Myriad Pro Cond" w:hAnsi="Myriad Pro Cond" w:cs="Myriad Pro Cond"/>
          <w:color w:val="005B85"/>
          <w:spacing w:val="-11"/>
          <w:sz w:val="18"/>
          <w:szCs w:val="18"/>
        </w:rPr>
        <w:t>T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o:</w:t>
      </w:r>
    </w:p>
    <w:p w:rsidR="00C729A6" w:rsidRDefault="00C729A6">
      <w:pPr>
        <w:spacing w:before="6" w:after="0" w:line="50" w:lineRule="exact"/>
        <w:rPr>
          <w:sz w:val="5"/>
          <w:szCs w:val="5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67"/>
      </w:tblGrid>
      <w:tr w:rsidR="00C729A6" w:rsidTr="00F93468">
        <w:trPr>
          <w:trHeight w:hRule="exact" w:val="348"/>
        </w:trPr>
        <w:tc>
          <w:tcPr>
            <w:tcW w:w="123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F93468" w:rsidP="00F93468">
            <w:pPr>
              <w:spacing w:before="78" w:after="0" w:line="240" w:lineRule="auto"/>
              <w:ind w:right="403"/>
              <w:rPr>
                <w:rFonts w:ascii="Adobe Garamond Pro" w:eastAsia="Adobe Garamond Pro" w:hAnsi="Adobe Garamond Pro" w:cs="Adobe Garamond Pro"/>
                <w:sz w:val="18"/>
                <w:szCs w:val="18"/>
              </w:rPr>
            </w:pPr>
            <w:r>
              <w:rPr>
                <w:rFonts w:ascii="Adobe Garamond Pro" w:eastAsia="Adobe Garamond Pro" w:hAnsi="Adobe Garamond Pro" w:cs="Adobe Garamond Pro"/>
                <w:color w:val="005B85"/>
                <w:spacing w:val="-1"/>
                <w:sz w:val="18"/>
                <w:szCs w:val="18"/>
              </w:rPr>
              <w:t xml:space="preserve">     </w:t>
            </w:r>
            <w:proofErr w:type="spellStart"/>
            <w:r w:rsidR="001A2BFF">
              <w:rPr>
                <w:rFonts w:ascii="Adobe Garamond Pro" w:eastAsia="Adobe Garamond Pro" w:hAnsi="Adobe Garamond Pro" w:cs="Adobe Garamond Pro"/>
                <w:color w:val="005B85"/>
                <w:spacing w:val="-1"/>
                <w:sz w:val="18"/>
                <w:szCs w:val="18"/>
              </w:rPr>
              <w:t>D</w:t>
            </w:r>
            <w:r w:rsidR="001A2BFF"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>at</w:t>
            </w:r>
            <w:r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66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2323AC" w:rsidP="00F93468">
            <w:pPr>
              <w:spacing w:before="76" w:after="0" w:line="240" w:lineRule="auto"/>
              <w:ind w:left="163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{{DATE}}</w:t>
            </w:r>
          </w:p>
        </w:tc>
      </w:tr>
      <w:tr w:rsidR="00C729A6" w:rsidTr="00F93468">
        <w:trPr>
          <w:trHeight w:hRule="exact" w:val="365"/>
        </w:trPr>
        <w:tc>
          <w:tcPr>
            <w:tcW w:w="123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Pr="00F93468" w:rsidRDefault="00F93468" w:rsidP="00F93468">
            <w:pPr>
              <w:spacing w:before="90" w:after="0" w:line="240" w:lineRule="auto"/>
              <w:ind w:right="-20"/>
              <w:rPr>
                <w:rFonts w:ascii="Adobe Garamond Pro" w:eastAsia="Adobe Garamond Pro" w:hAnsi="Adobe Garamond Pro" w:cs="Adobe Garamond Pro"/>
                <w:sz w:val="18"/>
                <w:szCs w:val="18"/>
              </w:rPr>
            </w:pPr>
            <w:r w:rsidRPr="00F93468">
              <w:rPr>
                <w:rFonts w:ascii="Adobe Garamond Pro" w:eastAsia="Adobe Garamond Pro" w:hAnsi="Adobe Garamond Pro" w:cs="Adobe Garamond Pro"/>
                <w:color w:val="005B85"/>
                <w:spacing w:val="-2"/>
                <w:sz w:val="18"/>
                <w:szCs w:val="18"/>
              </w:rPr>
              <w:t xml:space="preserve"> </w:t>
            </w:r>
            <w:r w:rsidR="001A2BFF" w:rsidRPr="00F93468">
              <w:rPr>
                <w:rFonts w:ascii="Adobe Garamond Pro" w:eastAsia="Adobe Garamond Pro" w:hAnsi="Adobe Garamond Pro" w:cs="Adobe Garamond Pro"/>
                <w:color w:val="005B85"/>
                <w:spacing w:val="-2"/>
                <w:sz w:val="18"/>
                <w:szCs w:val="18"/>
              </w:rPr>
              <w:t>I</w:t>
            </w:r>
            <w:r w:rsidR="001A2BFF" w:rsidRPr="00F93468"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>n</w:t>
            </w:r>
            <w:r w:rsidR="001A2BFF" w:rsidRPr="00F93468">
              <w:rPr>
                <w:rFonts w:ascii="Adobe Garamond Pro" w:eastAsia="Adobe Garamond Pro" w:hAnsi="Adobe Garamond Pro" w:cs="Adobe Garamond Pro"/>
                <w:color w:val="005B85"/>
                <w:spacing w:val="-1"/>
                <w:sz w:val="18"/>
                <w:szCs w:val="18"/>
              </w:rPr>
              <w:t>v</w:t>
            </w:r>
            <w:r w:rsidR="001A2BFF" w:rsidRPr="00F93468"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 xml:space="preserve">oice </w:t>
            </w:r>
            <w:r w:rsidR="001A2BFF" w:rsidRPr="00F93468">
              <w:rPr>
                <w:rFonts w:ascii="Adobe Garamond Pro" w:eastAsia="Adobe Garamond Pro" w:hAnsi="Adobe Garamond Pro" w:cs="Adobe Garamond Pro"/>
                <w:color w:val="005B85"/>
                <w:spacing w:val="-5"/>
                <w:sz w:val="18"/>
                <w:szCs w:val="18"/>
              </w:rPr>
              <w:t>N</w:t>
            </w:r>
            <w:r w:rsidR="001A2BFF" w:rsidRPr="00F93468"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>o</w:t>
            </w:r>
          </w:p>
        </w:tc>
        <w:tc>
          <w:tcPr>
            <w:tcW w:w="166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2323AC" w:rsidP="00F93468">
            <w:pPr>
              <w:spacing w:before="88" w:after="0" w:line="240" w:lineRule="auto"/>
              <w:ind w:left="163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{{INVOICENO}}</w:t>
            </w:r>
          </w:p>
        </w:tc>
      </w:tr>
      <w:tr w:rsidR="00C729A6" w:rsidTr="00F93468">
        <w:trPr>
          <w:trHeight w:hRule="exact" w:val="369"/>
        </w:trPr>
        <w:tc>
          <w:tcPr>
            <w:tcW w:w="123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F93468" w:rsidP="00F93468">
            <w:pPr>
              <w:spacing w:before="85" w:after="0" w:line="240" w:lineRule="auto"/>
              <w:ind w:right="-20"/>
              <w:rPr>
                <w:rFonts w:ascii="Adobe Garamond Pro" w:eastAsia="Adobe Garamond Pro" w:hAnsi="Adobe Garamond Pro" w:cs="Adobe Garamond Pro"/>
                <w:sz w:val="18"/>
                <w:szCs w:val="18"/>
              </w:rPr>
            </w:pPr>
            <w:r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 xml:space="preserve">   </w:t>
            </w:r>
            <w:r w:rsidR="001A2BFF">
              <w:rPr>
                <w:rFonts w:ascii="Adobe Garamond Pro" w:eastAsia="Adobe Garamond Pro" w:hAnsi="Adobe Garamond Pro" w:cs="Adobe Garamond Pro"/>
                <w:color w:val="005B85"/>
                <w:sz w:val="18"/>
                <w:szCs w:val="18"/>
              </w:rPr>
              <w:t>Amount</w:t>
            </w:r>
          </w:p>
        </w:tc>
        <w:tc>
          <w:tcPr>
            <w:tcW w:w="166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2323AC" w:rsidP="00F93468">
            <w:pPr>
              <w:spacing w:before="83" w:after="0" w:line="240" w:lineRule="auto"/>
              <w:ind w:left="163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${{AMT</w:t>
            </w:r>
            <w:bookmarkStart w:id="0" w:name="_GoBack"/>
            <w:bookmarkEnd w:id="0"/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}}</w:t>
            </w:r>
            <w:r w:rsidR="001A2BFF"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 xml:space="preserve"> USD</w:t>
            </w:r>
          </w:p>
        </w:tc>
      </w:tr>
    </w:tbl>
    <w:p w:rsidR="00C729A6" w:rsidRDefault="00F9346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C729A6" w:rsidRDefault="00C729A6">
      <w:pPr>
        <w:spacing w:before="2" w:after="0" w:line="200" w:lineRule="exact"/>
        <w:rPr>
          <w:sz w:val="20"/>
          <w:szCs w:val="20"/>
        </w:rPr>
      </w:pPr>
    </w:p>
    <w:p w:rsidR="00C729A6" w:rsidRDefault="002323AC">
      <w:pPr>
        <w:spacing w:before="33" w:after="0" w:line="206" w:lineRule="exact"/>
        <w:ind w:left="1274" w:right="-20"/>
        <w:rPr>
          <w:rFonts w:ascii="Myriad Pro Cond" w:eastAsia="Myriad Pro Cond" w:hAnsi="Myriad Pro Cond" w:cs="Myriad Pro Cond"/>
          <w:sz w:val="18"/>
          <w:szCs w:val="18"/>
        </w:rPr>
      </w:pPr>
      <w:r>
        <w:pict>
          <v:group id="_x0000_s1028" style="position:absolute;left:0;text-align:left;margin-left:53.9pt;margin-top:14pt;width:145.25pt;height:20.1pt;z-index:-251659264;mso-position-horizontal-relative:page" coordorigin="1078,280" coordsize="2905,402">
            <v:shape id="_x0000_s1029" style="position:absolute;left:1078;top:280;width:2905;height:402" coordorigin="1078,280" coordsize="2905,402" path="m1078,682r2905,l3983,280r-2905,l1078,682xe" filled="f" strokecolor="#231f20" strokeweight=".25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8.2pt;margin-top:-75.45pt;width:224.6pt;height:91.1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3"/>
                    <w:gridCol w:w="3279"/>
                  </w:tblGrid>
                  <w:tr w:rsidR="00C729A6">
                    <w:trPr>
                      <w:trHeight w:hRule="exact" w:val="391"/>
                    </w:trPr>
                    <w:tc>
                      <w:tcPr>
                        <w:tcW w:w="1203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C729A6">
                        <w:pPr>
                          <w:spacing w:before="1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C729A6" w:rsidRDefault="001A2BFF">
                        <w:pPr>
                          <w:spacing w:after="0" w:line="240" w:lineRule="auto"/>
                          <w:ind w:left="396"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ame</w:t>
                        </w:r>
                      </w:p>
                    </w:tc>
                    <w:tc>
                      <w:tcPr>
                        <w:tcW w:w="327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99" w:after="0" w:line="240" w:lineRule="auto"/>
                          <w:ind w:left="196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{{NAME}}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203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F93468" w:rsidP="00F93468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 xml:space="preserve">   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Company</w:t>
                        </w:r>
                      </w:p>
                    </w:tc>
                    <w:tc>
                      <w:tcPr>
                        <w:tcW w:w="327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Pr="00241A60" w:rsidRDefault="00241A60">
                        <w:r w:rsidRPr="00241A60">
                          <w:t xml:space="preserve">    {{COMPANYNAME}}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203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F93468" w:rsidP="00F93468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4"/>
                            <w:sz w:val="18"/>
                            <w:szCs w:val="18"/>
                          </w:rPr>
                          <w:t xml:space="preserve">    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4"/>
                            <w:sz w:val="18"/>
                            <w:szCs w:val="18"/>
                          </w:rPr>
                          <w:t>M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ethod</w:t>
                        </w:r>
                      </w:p>
                    </w:tc>
                    <w:tc>
                      <w:tcPr>
                        <w:tcW w:w="327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196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pacing w:val="-2"/>
                            <w:sz w:val="19"/>
                            <w:szCs w:val="19"/>
                          </w:rPr>
                          <w:t>{{PAYMENTMETHOD}}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203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1A2BFF">
                        <w:pPr>
                          <w:spacing w:before="69" w:after="0" w:line="240" w:lineRule="auto"/>
                          <w:ind w:left="295"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2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ype/</w:t>
                        </w: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  <w:tc>
                      <w:tcPr>
                        <w:tcW w:w="327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196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{{LASTFOUROFCARD}}</w:t>
                        </w:r>
                      </w:p>
                    </w:tc>
                  </w:tr>
                  <w:tr w:rsidR="00C729A6">
                    <w:trPr>
                      <w:trHeight w:hRule="exact" w:val="344"/>
                    </w:trPr>
                    <w:tc>
                      <w:tcPr>
                        <w:tcW w:w="1203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Pr="00241A60" w:rsidRDefault="001A2BFF" w:rsidP="00241A60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6"/>
                            <w:szCs w:val="16"/>
                          </w:rPr>
                        </w:pPr>
                        <w:r w:rsidRPr="00241A60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23"/>
                            <w:sz w:val="16"/>
                            <w:szCs w:val="16"/>
                          </w:rPr>
                          <w:t>T</w:t>
                        </w:r>
                        <w:r w:rsidRPr="00241A60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6"/>
                            <w:szCs w:val="16"/>
                          </w:rPr>
                          <w:t>ransaction</w:t>
                        </w:r>
                      </w:p>
                    </w:tc>
                    <w:tc>
                      <w:tcPr>
                        <w:tcW w:w="327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196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{{TRANSACTIONNUMBER}}</w:t>
                        </w:r>
                      </w:p>
                    </w:tc>
                  </w:tr>
                </w:tbl>
                <w:p w:rsidR="00C729A6" w:rsidRDefault="00C729A6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1A2BFF"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En</w:t>
      </w:r>
      <w:r w:rsidR="001A2BFF">
        <w:rPr>
          <w:rFonts w:ascii="Myriad Pro Cond" w:eastAsia="Myriad Pro Cond" w:hAnsi="Myriad Pro Cond" w:cs="Myriad Pro Cond"/>
          <w:color w:val="005B85"/>
          <w:sz w:val="18"/>
          <w:szCs w:val="18"/>
        </w:rPr>
        <w:t>t</w:t>
      </w:r>
      <w:r w:rsidR="001A2BFF"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r</w:t>
      </w:r>
      <w:r w:rsidR="001A2BFF">
        <w:rPr>
          <w:rFonts w:ascii="Myriad Pro Cond" w:eastAsia="Myriad Pro Cond" w:hAnsi="Myriad Pro Cond" w:cs="Myriad Pro Cond"/>
          <w:color w:val="005B85"/>
          <w:sz w:val="18"/>
          <w:szCs w:val="18"/>
        </w:rPr>
        <w:t>a</w:t>
      </w:r>
      <w:r w:rsidR="001A2BFF"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n</w:t>
      </w:r>
      <w:r w:rsidR="001A2BFF">
        <w:rPr>
          <w:rFonts w:ascii="Myriad Pro Cond" w:eastAsia="Myriad Pro Cond" w:hAnsi="Myriad Pro Cond" w:cs="Myriad Pro Cond"/>
          <w:color w:val="005B85"/>
          <w:sz w:val="18"/>
          <w:szCs w:val="18"/>
        </w:rPr>
        <w:t>t ID:</w:t>
      </w:r>
    </w:p>
    <w:p w:rsidR="00C729A6" w:rsidRDefault="00C729A6">
      <w:pPr>
        <w:spacing w:after="0" w:line="200" w:lineRule="exact"/>
        <w:rPr>
          <w:sz w:val="20"/>
          <w:szCs w:val="20"/>
        </w:rPr>
      </w:pPr>
    </w:p>
    <w:p w:rsidR="00C729A6" w:rsidRDefault="00241A60">
      <w:pPr>
        <w:spacing w:before="9"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{{ENTRANTID}}</w:t>
      </w:r>
    </w:p>
    <w:p w:rsidR="00C729A6" w:rsidRDefault="001A2BFF">
      <w:pPr>
        <w:spacing w:before="33" w:after="0" w:line="206" w:lineRule="exact"/>
        <w:ind w:left="4850" w:right="4234"/>
        <w:jc w:val="center"/>
        <w:rPr>
          <w:rFonts w:ascii="Myriad Pro Cond" w:eastAsia="Myriad Pro Cond" w:hAnsi="Myriad Pro Cond" w:cs="Myriad Pro Cond"/>
          <w:sz w:val="18"/>
          <w:szCs w:val="18"/>
        </w:rPr>
      </w:pPr>
      <w:r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En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t</w:t>
      </w:r>
      <w:r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r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a</w:t>
      </w:r>
      <w:r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n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t In</w:t>
      </w:r>
      <w:r>
        <w:rPr>
          <w:rFonts w:ascii="Myriad Pro Cond" w:eastAsia="Myriad Pro Cond" w:hAnsi="Myriad Pro Cond" w:cs="Myriad Pro Cond"/>
          <w:color w:val="005B85"/>
          <w:spacing w:val="-1"/>
          <w:sz w:val="18"/>
          <w:szCs w:val="18"/>
        </w:rPr>
        <w:t>f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orm</w:t>
      </w:r>
      <w:r>
        <w:rPr>
          <w:rFonts w:ascii="Myriad Pro Cond" w:eastAsia="Myriad Pro Cond" w:hAnsi="Myriad Pro Cond" w:cs="Myriad Pro Cond"/>
          <w:color w:val="005B85"/>
          <w:spacing w:val="-2"/>
          <w:sz w:val="18"/>
          <w:szCs w:val="18"/>
        </w:rPr>
        <w:t>a</w:t>
      </w:r>
      <w:r>
        <w:rPr>
          <w:rFonts w:ascii="Myriad Pro Cond" w:eastAsia="Myriad Pro Cond" w:hAnsi="Myriad Pro Cond" w:cs="Myriad Pro Cond"/>
          <w:color w:val="005B85"/>
          <w:sz w:val="18"/>
          <w:szCs w:val="18"/>
        </w:rPr>
        <w:t>tion:</w:t>
      </w:r>
    </w:p>
    <w:p w:rsidR="00C729A6" w:rsidRDefault="00C729A6">
      <w:pPr>
        <w:spacing w:before="6" w:after="0" w:line="60" w:lineRule="exact"/>
        <w:rPr>
          <w:sz w:val="6"/>
          <w:szCs w:val="6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3523"/>
      </w:tblGrid>
      <w:tr w:rsidR="00C729A6" w:rsidTr="00241A60">
        <w:trPr>
          <w:trHeight w:hRule="exact" w:val="387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5B85"/>
          </w:tcPr>
          <w:p w:rsidR="00C729A6" w:rsidRDefault="001A2BFF" w:rsidP="00241A60">
            <w:pPr>
              <w:tabs>
                <w:tab w:val="left" w:pos="940"/>
              </w:tabs>
              <w:spacing w:before="73" w:after="0" w:line="240" w:lineRule="auto"/>
              <w:ind w:left="259" w:right="-20"/>
              <w:rPr>
                <w:rFonts w:ascii="Myriad Pro Cond" w:eastAsia="Myriad Pro Cond" w:hAnsi="Myriad Pro Cond" w:cs="Myriad Pro Cond"/>
                <w:sz w:val="20"/>
                <w:szCs w:val="20"/>
              </w:rPr>
            </w:pPr>
            <w:r>
              <w:rPr>
                <w:rFonts w:ascii="Myriad Pro Cond" w:eastAsia="Myriad Pro Cond" w:hAnsi="Myriad Pro Cond" w:cs="Myriad Pro Cond"/>
                <w:color w:val="005B85"/>
                <w:spacing w:val="-5"/>
                <w:sz w:val="20"/>
                <w:szCs w:val="20"/>
              </w:rPr>
              <w:t>Q</w:t>
            </w:r>
            <w:r>
              <w:rPr>
                <w:rFonts w:ascii="Myriad Pro Cond" w:eastAsia="Myriad Pro Cond" w:hAnsi="Myriad Pro Cond" w:cs="Myriad Pro Cond"/>
                <w:color w:val="005B85"/>
                <w:spacing w:val="4"/>
                <w:sz w:val="20"/>
                <w:szCs w:val="20"/>
              </w:rPr>
              <w:t>T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>Y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ab/>
              <w:t>DESCRIPTION</w:t>
            </w:r>
          </w:p>
        </w:tc>
      </w:tr>
      <w:tr w:rsidR="00C729A6" w:rsidTr="00241A60">
        <w:trPr>
          <w:trHeight w:hRule="exact" w:val="333"/>
        </w:trPr>
        <w:tc>
          <w:tcPr>
            <w:tcW w:w="797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:rsidR="00C729A6" w:rsidRDefault="00C729A6" w:rsidP="0042356C">
            <w:pPr>
              <w:spacing w:before="56" w:after="0" w:line="240" w:lineRule="auto"/>
              <w:ind w:right="351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</w:p>
        </w:tc>
        <w:tc>
          <w:tcPr>
            <w:tcW w:w="3523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</w:tcPr>
          <w:p w:rsidR="00C729A6" w:rsidRDefault="0042356C" w:rsidP="00241A60">
            <w:pPr>
              <w:spacing w:before="56" w:after="0" w:line="240" w:lineRule="auto"/>
              <w:ind w:left="13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{{</w:t>
            </w:r>
            <w:proofErr w:type="spellStart"/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CompetitionNAME</w:t>
            </w:r>
            <w:proofErr w:type="spellEnd"/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}}</w:t>
            </w:r>
          </w:p>
        </w:tc>
      </w:tr>
      <w:tr w:rsidR="00C729A6" w:rsidTr="00241A60">
        <w:trPr>
          <w:trHeight w:hRule="exact" w:val="360"/>
        </w:trPr>
        <w:tc>
          <w:tcPr>
            <w:tcW w:w="797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C729A6" w:rsidRDefault="0042356C" w:rsidP="00241A60">
            <w:r>
              <w:t xml:space="preserve">    {{Q}}</w:t>
            </w:r>
          </w:p>
        </w:tc>
        <w:tc>
          <w:tcPr>
            <w:tcW w:w="352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C729A6" w:rsidRDefault="0042356C" w:rsidP="00241A60">
            <w:r>
              <w:t xml:space="preserve">   {{</w:t>
            </w:r>
            <w:r w:rsidR="002323AC">
              <w:t>ENTRYNAME}}</w:t>
            </w:r>
          </w:p>
        </w:tc>
      </w:tr>
    </w:tbl>
    <w:p w:rsidR="00C729A6" w:rsidRDefault="00241A60" w:rsidP="00241A60">
      <w:pPr>
        <w:spacing w:after="0" w:line="200" w:lineRule="exact"/>
        <w:ind w:firstLine="720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C729A6" w:rsidRDefault="00C729A6">
      <w:pPr>
        <w:spacing w:after="0" w:line="200" w:lineRule="exact"/>
        <w:rPr>
          <w:sz w:val="20"/>
          <w:szCs w:val="20"/>
        </w:rPr>
      </w:pPr>
    </w:p>
    <w:p w:rsidR="00C729A6" w:rsidRDefault="00C729A6">
      <w:pPr>
        <w:spacing w:after="0" w:line="280" w:lineRule="exact"/>
        <w:rPr>
          <w:sz w:val="28"/>
          <w:szCs w:val="28"/>
        </w:rPr>
      </w:pPr>
    </w:p>
    <w:p w:rsidR="00C729A6" w:rsidRDefault="002323AC">
      <w:pPr>
        <w:spacing w:before="7" w:after="0" w:line="264" w:lineRule="exact"/>
        <w:ind w:left="120" w:right="6177"/>
        <w:rPr>
          <w:rFonts w:ascii="Adobe Garamond Pro" w:eastAsia="Adobe Garamond Pro" w:hAnsi="Adobe Garamond Pro" w:cs="Adobe Garamond Pro"/>
        </w:rPr>
      </w:pPr>
      <w:r>
        <w:pict>
          <v:shape id="_x0000_s1026" type="#_x0000_t202" style="position:absolute;left:0;text-align:left;margin-left:286.8pt;margin-top:-88.4pt;width:246.05pt;height:109.15pt;z-index:-251657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1"/>
                    <w:gridCol w:w="3589"/>
                  </w:tblGrid>
                  <w:tr w:rsidR="00C729A6">
                    <w:trPr>
                      <w:trHeight w:hRule="exact" w:val="368"/>
                    </w:trPr>
                    <w:tc>
                      <w:tcPr>
                        <w:tcW w:w="1321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78" w:after="0" w:line="240" w:lineRule="auto"/>
                          <w:ind w:right="387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5"/>
                            <w:sz w:val="18"/>
                            <w:szCs w:val="18"/>
                          </w:rPr>
                          <w:t xml:space="preserve">      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5"/>
                            <w:sz w:val="18"/>
                            <w:szCs w:val="18"/>
                          </w:rPr>
                          <w:t>N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ame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76" w:after="0" w:line="240" w:lineRule="auto"/>
                          <w:ind w:left="212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pacing w:val="-6"/>
                            <w:sz w:val="19"/>
                            <w:szCs w:val="19"/>
                          </w:rPr>
                          <w:t>{{ENTRANTNAME}}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321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 xml:space="preserve">   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Company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212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{{COMPANYNAME}}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321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2"/>
                            <w:sz w:val="18"/>
                            <w:szCs w:val="18"/>
                          </w:rPr>
                          <w:t xml:space="preserve">    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dd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ess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212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{{ADDRESS}}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321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4"/>
                            <w:sz w:val="18"/>
                            <w:szCs w:val="18"/>
                          </w:rPr>
                          <w:t xml:space="preserve">  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4"/>
                            <w:sz w:val="18"/>
                            <w:szCs w:val="18"/>
                          </w:rPr>
                          <w:t>S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tate/</w:t>
                        </w:r>
                        <w:proofErr w:type="spellStart"/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5"/>
                            <w:sz w:val="18"/>
                            <w:szCs w:val="18"/>
                          </w:rPr>
                          <w:t>P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3"/>
                            <w:sz w:val="18"/>
                            <w:szCs w:val="18"/>
                          </w:rPr>
                          <w:t>o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v</w:t>
                        </w:r>
                        <w:proofErr w:type="spellEnd"/>
                      </w:p>
                    </w:tc>
                    <w:tc>
                      <w:tcPr>
                        <w:tcW w:w="358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67" w:after="0" w:line="240" w:lineRule="auto"/>
                          <w:ind w:left="212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pacing w:val="-2"/>
                            <w:sz w:val="19"/>
                            <w:szCs w:val="19"/>
                          </w:rPr>
                          <w:t>{{STATEPROVINCE}}</w:t>
                        </w:r>
                      </w:p>
                    </w:tc>
                  </w:tr>
                  <w:tr w:rsidR="00C729A6">
                    <w:trPr>
                      <w:trHeight w:hRule="exact" w:val="360"/>
                    </w:trPr>
                    <w:tc>
                      <w:tcPr>
                        <w:tcW w:w="1321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1A2BFF" w:rsidP="00241A60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-1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ostal Code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212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{{POSTALCODE}}</w:t>
                        </w:r>
                      </w:p>
                    </w:tc>
                  </w:tr>
                  <w:tr w:rsidR="00C729A6">
                    <w:trPr>
                      <w:trHeight w:hRule="exact" w:val="367"/>
                    </w:trPr>
                    <w:tc>
                      <w:tcPr>
                        <w:tcW w:w="1321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 w:rsidP="00241A60">
                        <w:pPr>
                          <w:spacing w:before="69" w:after="0" w:line="240" w:lineRule="auto"/>
                          <w:ind w:right="-20"/>
                          <w:rPr>
                            <w:rFonts w:ascii="Adobe Garamond Pro" w:eastAsia="Adobe Garamond Pro" w:hAnsi="Adobe Garamond Pro" w:cs="Adobe Garamon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 xml:space="preserve">  C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ount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 w:rsidR="001A2BFF">
                          <w:rPr>
                            <w:rFonts w:ascii="Adobe Garamond Pro" w:eastAsia="Adobe Garamond Pro" w:hAnsi="Adobe Garamond Pro" w:cs="Adobe Garamond Pro"/>
                            <w:color w:val="005B85"/>
                            <w:sz w:val="18"/>
                            <w:szCs w:val="18"/>
                          </w:rPr>
                          <w:t>y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</w:tcBorders>
                      </w:tcPr>
                      <w:p w:rsidR="00C729A6" w:rsidRDefault="00241A60">
                        <w:pPr>
                          <w:spacing w:before="67" w:after="0" w:line="240" w:lineRule="auto"/>
                          <w:ind w:left="212" w:right="-20"/>
                          <w:rPr>
                            <w:rFonts w:ascii="Adobe Garamond Pro" w:eastAsia="Adobe Garamond Pro" w:hAnsi="Adobe Garamond Pro" w:cs="Adobe Garamond Pro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dobe Garamond Pro" w:eastAsia="Adobe Garamond Pro" w:hAnsi="Adobe Garamond Pro" w:cs="Adobe Garamond Pro"/>
                            <w:color w:val="231F20"/>
                            <w:sz w:val="19"/>
                            <w:szCs w:val="19"/>
                          </w:rPr>
                          <w:t>{{COUNTRY}}</w:t>
                        </w:r>
                      </w:p>
                    </w:tc>
                  </w:tr>
                </w:tbl>
                <w:p w:rsidR="00C729A6" w:rsidRDefault="00C729A6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1A2BFF">
        <w:rPr>
          <w:rFonts w:ascii="Adobe Garamond Pro" w:eastAsia="Adobe Garamond Pro" w:hAnsi="Adobe Garamond Pro" w:cs="Adobe Garamond Pro"/>
          <w:color w:val="231F20"/>
          <w:spacing w:val="-17"/>
        </w:rPr>
        <w:t>W</w:t>
      </w:r>
      <w:r w:rsidR="001A2BFF">
        <w:rPr>
          <w:rFonts w:ascii="Adobe Garamond Pro" w:eastAsia="Adobe Garamond Pro" w:hAnsi="Adobe Garamond Pro" w:cs="Adobe Garamond Pro"/>
          <w:color w:val="231F20"/>
        </w:rPr>
        <w:t>e</w:t>
      </w:r>
      <w:r w:rsidR="001A2BFF">
        <w:rPr>
          <w:rFonts w:ascii="Adobe Garamond Pro" w:eastAsia="Adobe Garamond Pro" w:hAnsi="Adobe Garamond Pro" w:cs="Adobe Garamond Pro"/>
          <w:color w:val="231F20"/>
          <w:spacing w:val="-6"/>
        </w:rPr>
        <w:t xml:space="preserve"> </w:t>
      </w:r>
      <w:r w:rsidR="001A2BFF">
        <w:rPr>
          <w:rFonts w:ascii="Adobe Garamond Pro" w:eastAsia="Adobe Garamond Pro" w:hAnsi="Adobe Garamond Pro" w:cs="Adobe Garamond Pro"/>
          <w:color w:val="231F20"/>
        </w:rPr>
        <w:t>ha</w:t>
      </w:r>
      <w:r w:rsidR="001A2BFF">
        <w:rPr>
          <w:rFonts w:ascii="Adobe Garamond Pro" w:eastAsia="Adobe Garamond Pro" w:hAnsi="Adobe Garamond Pro" w:cs="Adobe Garamond Pro"/>
          <w:color w:val="231F20"/>
          <w:spacing w:val="-1"/>
        </w:rPr>
        <w:t>v</w:t>
      </w:r>
      <w:r w:rsidR="001A2BFF">
        <w:rPr>
          <w:rFonts w:ascii="Adobe Garamond Pro" w:eastAsia="Adobe Garamond Pro" w:hAnsi="Adobe Garamond Pro" w:cs="Adobe Garamond Pro"/>
          <w:color w:val="231F20"/>
        </w:rPr>
        <w:t>e</w:t>
      </w:r>
      <w:r w:rsidR="001A2BFF">
        <w:rPr>
          <w:rFonts w:ascii="Adobe Garamond Pro" w:eastAsia="Adobe Garamond Pro" w:hAnsi="Adobe Garamond Pro" w:cs="Adobe Garamond Pro"/>
          <w:color w:val="231F20"/>
          <w:spacing w:val="-6"/>
        </w:rPr>
        <w:t xml:space="preserve"> </w:t>
      </w:r>
      <w:r w:rsidR="001A2BFF">
        <w:rPr>
          <w:rFonts w:ascii="Adobe Garamond Pro" w:eastAsia="Adobe Garamond Pro" w:hAnsi="Adobe Garamond Pro" w:cs="Adobe Garamond Pro"/>
          <w:color w:val="231F20"/>
          <w:spacing w:val="-2"/>
        </w:rPr>
        <w:t>r</w:t>
      </w:r>
      <w:r w:rsidR="001A2BFF">
        <w:rPr>
          <w:rFonts w:ascii="Adobe Garamond Pro" w:eastAsia="Adobe Garamond Pro" w:hAnsi="Adobe Garamond Pro" w:cs="Adobe Garamond Pro"/>
          <w:color w:val="231F20"/>
        </w:rPr>
        <w:t>ecei</w:t>
      </w:r>
      <w:r w:rsidR="001A2BFF">
        <w:rPr>
          <w:rFonts w:ascii="Adobe Garamond Pro" w:eastAsia="Adobe Garamond Pro" w:hAnsi="Adobe Garamond Pro" w:cs="Adobe Garamond Pro"/>
          <w:color w:val="231F20"/>
          <w:spacing w:val="-1"/>
        </w:rPr>
        <w:t>v</w:t>
      </w:r>
      <w:r w:rsidR="001A2BFF">
        <w:rPr>
          <w:rFonts w:ascii="Adobe Garamond Pro" w:eastAsia="Adobe Garamond Pro" w:hAnsi="Adobe Garamond Pro" w:cs="Adobe Garamond Pro"/>
          <w:color w:val="231F20"/>
        </w:rPr>
        <w:t>ed</w:t>
      </w:r>
      <w:r w:rsidR="001A2BFF">
        <w:rPr>
          <w:rFonts w:ascii="Adobe Garamond Pro" w:eastAsia="Adobe Garamond Pro" w:hAnsi="Adobe Garamond Pro" w:cs="Adobe Garamond Pro"/>
          <w:color w:val="231F20"/>
          <w:spacing w:val="-6"/>
        </w:rPr>
        <w:t xml:space="preserve"> </w:t>
      </w:r>
      <w:r w:rsidR="001A2BFF">
        <w:rPr>
          <w:rFonts w:ascii="Adobe Garamond Pro" w:eastAsia="Adobe Garamond Pro" w:hAnsi="Adobe Garamond Pro" w:cs="Adobe Garamond Pro"/>
          <w:color w:val="231F20"/>
          <w:spacing w:val="-1"/>
        </w:rPr>
        <w:t>y</w:t>
      </w:r>
      <w:r w:rsidR="001A2BFF">
        <w:rPr>
          <w:rFonts w:ascii="Adobe Garamond Pro" w:eastAsia="Adobe Garamond Pro" w:hAnsi="Adobe Garamond Pro" w:cs="Adobe Garamond Pro"/>
          <w:color w:val="231F20"/>
        </w:rPr>
        <w:t>our</w:t>
      </w:r>
      <w:r w:rsidR="001A2BFF">
        <w:rPr>
          <w:rFonts w:ascii="Adobe Garamond Pro" w:eastAsia="Adobe Garamond Pro" w:hAnsi="Adobe Garamond Pro" w:cs="Adobe Garamond Pro"/>
          <w:color w:val="231F20"/>
          <w:spacing w:val="-6"/>
        </w:rPr>
        <w:t xml:space="preserve"> </w:t>
      </w:r>
      <w:r w:rsidR="001A2BFF">
        <w:rPr>
          <w:rFonts w:ascii="Adobe Garamond Pro" w:eastAsia="Adobe Garamond Pro" w:hAnsi="Adobe Garamond Pro" w:cs="Adobe Garamond Pro"/>
          <w:color w:val="231F20"/>
        </w:rPr>
        <w:t>competition</w:t>
      </w:r>
      <w:r w:rsidR="001A2BFF">
        <w:rPr>
          <w:rFonts w:ascii="Adobe Garamond Pro" w:eastAsia="Adobe Garamond Pro" w:hAnsi="Adobe Garamond Pro" w:cs="Adobe Garamond Pro"/>
          <w:color w:val="231F20"/>
          <w:spacing w:val="-6"/>
        </w:rPr>
        <w:t xml:space="preserve"> </w:t>
      </w:r>
      <w:r w:rsidR="001A2BFF">
        <w:rPr>
          <w:rFonts w:ascii="Adobe Garamond Pro" w:eastAsia="Adobe Garamond Pro" w:hAnsi="Adobe Garamond Pro" w:cs="Adobe Garamond Pro"/>
          <w:color w:val="231F20"/>
        </w:rPr>
        <w:t>entries</w:t>
      </w:r>
      <w:r w:rsidR="001A2BFF">
        <w:rPr>
          <w:rFonts w:ascii="Adobe Garamond Pro" w:eastAsia="Adobe Garamond Pro" w:hAnsi="Adobe Garamond Pro" w:cs="Adobe Garamond Pro"/>
          <w:color w:val="231F20"/>
          <w:spacing w:val="-6"/>
        </w:rPr>
        <w:t xml:space="preserve"> </w:t>
      </w:r>
      <w:r w:rsidR="001A2BFF">
        <w:rPr>
          <w:rFonts w:ascii="Adobe Garamond Pro" w:eastAsia="Adobe Garamond Pro" w:hAnsi="Adobe Garamond Pro" w:cs="Adobe Garamond Pro"/>
          <w:color w:val="231F20"/>
        </w:rPr>
        <w:t>and ha</w:t>
      </w:r>
      <w:r w:rsidR="001A2BFF">
        <w:rPr>
          <w:rFonts w:ascii="Adobe Garamond Pro" w:eastAsia="Adobe Garamond Pro" w:hAnsi="Adobe Garamond Pro" w:cs="Adobe Garamond Pro"/>
          <w:color w:val="231F20"/>
          <w:spacing w:val="-1"/>
        </w:rPr>
        <w:t>v</w:t>
      </w:r>
      <w:r w:rsidR="001A2BFF">
        <w:rPr>
          <w:rFonts w:ascii="Adobe Garamond Pro" w:eastAsia="Adobe Garamond Pro" w:hAnsi="Adobe Garamond Pro" w:cs="Adobe Garamond Pro"/>
          <w:color w:val="231F20"/>
        </w:rPr>
        <w:t xml:space="preserve">e </w:t>
      </w:r>
      <w:r w:rsidR="001A2BFF">
        <w:rPr>
          <w:rFonts w:ascii="Adobe Garamond Pro" w:eastAsia="Adobe Garamond Pro" w:hAnsi="Adobe Garamond Pro" w:cs="Adobe Garamond Pro"/>
          <w:color w:val="231F20"/>
          <w:spacing w:val="-2"/>
        </w:rPr>
        <w:t>r</w:t>
      </w:r>
      <w:r w:rsidR="001A2BFF">
        <w:rPr>
          <w:rFonts w:ascii="Adobe Garamond Pro" w:eastAsia="Adobe Garamond Pro" w:hAnsi="Adobe Garamond Pro" w:cs="Adobe Garamond Pro"/>
          <w:color w:val="231F20"/>
        </w:rPr>
        <w:t>ecei</w:t>
      </w:r>
      <w:r w:rsidR="001A2BFF">
        <w:rPr>
          <w:rFonts w:ascii="Adobe Garamond Pro" w:eastAsia="Adobe Garamond Pro" w:hAnsi="Adobe Garamond Pro" w:cs="Adobe Garamond Pro"/>
          <w:color w:val="231F20"/>
          <w:spacing w:val="-1"/>
        </w:rPr>
        <w:t>v</w:t>
      </w:r>
      <w:r w:rsidR="001A2BFF">
        <w:rPr>
          <w:rFonts w:ascii="Adobe Garamond Pro" w:eastAsia="Adobe Garamond Pro" w:hAnsi="Adobe Garamond Pro" w:cs="Adobe Garamond Pro"/>
          <w:color w:val="231F20"/>
        </w:rPr>
        <w:t>ed payment as indicated for:</w:t>
      </w:r>
    </w:p>
    <w:p w:rsidR="00C729A6" w:rsidRDefault="00C729A6">
      <w:pPr>
        <w:spacing w:before="19" w:after="0" w:line="240" w:lineRule="exact"/>
        <w:rPr>
          <w:sz w:val="24"/>
          <w:szCs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6915"/>
        <w:gridCol w:w="2383"/>
      </w:tblGrid>
      <w:tr w:rsidR="00C729A6" w:rsidTr="002323AC">
        <w:trPr>
          <w:trHeight w:hRule="exact" w:val="387"/>
        </w:trPr>
        <w:tc>
          <w:tcPr>
            <w:tcW w:w="10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5B85"/>
          </w:tcPr>
          <w:p w:rsidR="00C729A6" w:rsidRDefault="001A2BFF">
            <w:pPr>
              <w:tabs>
                <w:tab w:val="left" w:pos="940"/>
                <w:tab w:val="left" w:pos="7860"/>
              </w:tabs>
              <w:spacing w:before="73" w:after="0" w:line="240" w:lineRule="auto"/>
              <w:ind w:left="102" w:right="-20"/>
              <w:rPr>
                <w:rFonts w:ascii="Myriad Pro Cond" w:eastAsia="Myriad Pro Cond" w:hAnsi="Myriad Pro Cond" w:cs="Myriad Pro Cond"/>
                <w:sz w:val="20"/>
                <w:szCs w:val="20"/>
              </w:rPr>
            </w:pPr>
            <w:r>
              <w:rPr>
                <w:rFonts w:ascii="Myriad Pro Cond" w:eastAsia="Myriad Pro Cond" w:hAnsi="Myriad Pro Cond" w:cs="Myriad Pro Cond"/>
                <w:color w:val="005B85"/>
                <w:spacing w:val="1"/>
                <w:sz w:val="20"/>
                <w:szCs w:val="20"/>
              </w:rPr>
              <w:t>C</w:t>
            </w:r>
            <w:r>
              <w:rPr>
                <w:rFonts w:ascii="Myriad Pro Cond" w:eastAsia="Myriad Pro Cond" w:hAnsi="Myriad Pro Cond" w:cs="Myriad Pro Cond"/>
                <w:color w:val="005B85"/>
                <w:spacing w:val="-12"/>
                <w:sz w:val="20"/>
                <w:szCs w:val="20"/>
              </w:rPr>
              <w:t>A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>TEGO</w:t>
            </w:r>
            <w:r>
              <w:rPr>
                <w:rFonts w:ascii="Myriad Pro Cond" w:eastAsia="Myriad Pro Cond" w:hAnsi="Myriad Pro Cond" w:cs="Myriad Pro Cond"/>
                <w:color w:val="005B85"/>
                <w:spacing w:val="-3"/>
                <w:sz w:val="20"/>
                <w:szCs w:val="20"/>
              </w:rPr>
              <w:t>R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>Y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ab/>
              <w:t>ENT</w:t>
            </w:r>
            <w:r>
              <w:rPr>
                <w:rFonts w:ascii="Myriad Pro Cond" w:eastAsia="Myriad Pro Cond" w:hAnsi="Myriad Pro Cond" w:cs="Myriad Pro Cond"/>
                <w:color w:val="005B85"/>
                <w:spacing w:val="-3"/>
                <w:sz w:val="20"/>
                <w:szCs w:val="20"/>
              </w:rPr>
              <w:t>R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>Y</w:t>
            </w:r>
            <w:r>
              <w:rPr>
                <w:rFonts w:ascii="Myriad Pro Cond" w:eastAsia="Myriad Pro Cond" w:hAnsi="Myriad Pro Cond" w:cs="Myriad Pro Cond"/>
                <w:color w:val="005B85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>TITLE / CLIENT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ab/>
              <w:t>MEDIA</w:t>
            </w:r>
            <w:r>
              <w:rPr>
                <w:rFonts w:ascii="Myriad Pro Cond" w:eastAsia="Myriad Pro Cond" w:hAnsi="Myriad Pro Cond" w:cs="Myriad Pro Cond"/>
                <w:color w:val="005B85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Myriad Pro Cond" w:eastAsia="Myriad Pro Cond" w:hAnsi="Myriad Pro Cond" w:cs="Myriad Pro Cond"/>
                <w:color w:val="005B85"/>
                <w:spacing w:val="4"/>
                <w:sz w:val="20"/>
                <w:szCs w:val="20"/>
              </w:rPr>
              <w:t>T</w:t>
            </w:r>
            <w:r>
              <w:rPr>
                <w:rFonts w:ascii="Myriad Pro Cond" w:eastAsia="Myriad Pro Cond" w:hAnsi="Myriad Pro Cond" w:cs="Myriad Pro Cond"/>
                <w:color w:val="005B85"/>
                <w:sz w:val="20"/>
                <w:szCs w:val="20"/>
              </w:rPr>
              <w:t>YPE</w:t>
            </w:r>
          </w:p>
        </w:tc>
      </w:tr>
      <w:tr w:rsidR="00C729A6" w:rsidTr="002323AC">
        <w:trPr>
          <w:trHeight w:hRule="exact" w:val="483"/>
        </w:trPr>
        <w:tc>
          <w:tcPr>
            <w:tcW w:w="783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C729A6" w:rsidRDefault="0042356C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{{C1}}</w:t>
            </w:r>
          </w:p>
        </w:tc>
        <w:tc>
          <w:tcPr>
            <w:tcW w:w="6915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C729A6" w:rsidRDefault="002323AC">
            <w:pPr>
              <w:spacing w:after="0" w:line="240" w:lineRule="auto"/>
              <w:ind w:left="169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{{CATEGORYNAMESUBCATNAME1}}</w:t>
            </w:r>
          </w:p>
        </w:tc>
        <w:tc>
          <w:tcPr>
            <w:tcW w:w="2383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</w:tcPr>
          <w:p w:rsidR="00C729A6" w:rsidRDefault="00C729A6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C729A6" w:rsidRDefault="001A2BFF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URL included</w:t>
            </w:r>
          </w:p>
        </w:tc>
      </w:tr>
      <w:tr w:rsidR="00C729A6" w:rsidTr="002323AC">
        <w:trPr>
          <w:trHeight w:hRule="exact" w:val="480"/>
        </w:trPr>
        <w:tc>
          <w:tcPr>
            <w:tcW w:w="783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42356C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{{C2}}</w:t>
            </w:r>
          </w:p>
        </w:tc>
        <w:tc>
          <w:tcPr>
            <w:tcW w:w="691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2323AC">
            <w:pPr>
              <w:spacing w:after="0" w:line="240" w:lineRule="auto"/>
              <w:ind w:left="169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{{CATEGORYNAMESUBCATNAME2</w:t>
            </w: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}}</w:t>
            </w:r>
          </w:p>
        </w:tc>
        <w:tc>
          <w:tcPr>
            <w:tcW w:w="23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1A2BFF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URL included</w:t>
            </w:r>
          </w:p>
        </w:tc>
      </w:tr>
      <w:tr w:rsidR="00C729A6" w:rsidTr="002323AC">
        <w:trPr>
          <w:trHeight w:hRule="exact" w:val="480"/>
        </w:trPr>
        <w:tc>
          <w:tcPr>
            <w:tcW w:w="783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42356C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{{C3}}</w:t>
            </w:r>
          </w:p>
        </w:tc>
        <w:tc>
          <w:tcPr>
            <w:tcW w:w="691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2323AC">
            <w:pPr>
              <w:spacing w:after="0" w:line="240" w:lineRule="auto"/>
              <w:ind w:left="169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{{CATEGORYNAMESUBCATNAME3</w:t>
            </w: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}}</w:t>
            </w:r>
          </w:p>
        </w:tc>
        <w:tc>
          <w:tcPr>
            <w:tcW w:w="23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1A2BFF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URL included</w:t>
            </w:r>
          </w:p>
        </w:tc>
      </w:tr>
      <w:tr w:rsidR="00C729A6" w:rsidTr="002323AC">
        <w:trPr>
          <w:trHeight w:hRule="exact" w:val="480"/>
        </w:trPr>
        <w:tc>
          <w:tcPr>
            <w:tcW w:w="783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42356C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{{C4}}</w:t>
            </w:r>
          </w:p>
        </w:tc>
        <w:tc>
          <w:tcPr>
            <w:tcW w:w="691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2323AC">
            <w:pPr>
              <w:spacing w:after="0" w:line="240" w:lineRule="auto"/>
              <w:ind w:left="169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{{CATEGORYNAMESUBCATNAME4</w:t>
            </w: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}}</w:t>
            </w:r>
          </w:p>
        </w:tc>
        <w:tc>
          <w:tcPr>
            <w:tcW w:w="23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C729A6" w:rsidRDefault="00C729A6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C729A6" w:rsidRDefault="001A2BFF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URL included</w:t>
            </w:r>
          </w:p>
        </w:tc>
      </w:tr>
      <w:tr w:rsidR="0042356C" w:rsidTr="002323AC">
        <w:trPr>
          <w:trHeight w:hRule="exact" w:val="480"/>
        </w:trPr>
        <w:tc>
          <w:tcPr>
            <w:tcW w:w="783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42356C" w:rsidRDefault="0042356C" w:rsidP="0042356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42356C" w:rsidRDefault="0042356C" w:rsidP="0042356C">
            <w:pPr>
              <w:spacing w:after="0" w:line="240" w:lineRule="auto"/>
              <w:ind w:left="154" w:right="-20"/>
              <w:rPr>
                <w:rFonts w:ascii="Adobe Garamond Pro" w:eastAsia="Adobe Garamond Pro" w:hAnsi="Adobe Garamond Pro" w:cs="Adobe Garamond Pro"/>
                <w:sz w:val="19"/>
                <w:szCs w:val="19"/>
              </w:rPr>
            </w:pP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{{C5}}</w:t>
            </w:r>
          </w:p>
        </w:tc>
        <w:tc>
          <w:tcPr>
            <w:tcW w:w="691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2323AC" w:rsidRDefault="002323AC" w:rsidP="002323A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42356C" w:rsidRDefault="002323AC" w:rsidP="002323AC"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 xml:space="preserve">   {{CATEGORYNAMESUBCATNAME5</w:t>
            </w:r>
            <w:r>
              <w:rPr>
                <w:rFonts w:ascii="Adobe Garamond Pro" w:eastAsia="Adobe Garamond Pro" w:hAnsi="Adobe Garamond Pro" w:cs="Adobe Garamond Pro"/>
                <w:sz w:val="19"/>
                <w:szCs w:val="19"/>
              </w:rPr>
              <w:t>}}</w:t>
            </w:r>
          </w:p>
        </w:tc>
        <w:tc>
          <w:tcPr>
            <w:tcW w:w="23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2323AC" w:rsidRDefault="002323AC" w:rsidP="002323A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42356C" w:rsidRDefault="002323AC" w:rsidP="002323AC"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 xml:space="preserve">  </w:t>
            </w:r>
            <w:r>
              <w:rPr>
                <w:rFonts w:ascii="Adobe Garamond Pro" w:eastAsia="Adobe Garamond Pro" w:hAnsi="Adobe Garamond Pro" w:cs="Adobe Garamond Pro"/>
                <w:color w:val="231F20"/>
                <w:sz w:val="19"/>
                <w:szCs w:val="19"/>
              </w:rPr>
              <w:t>URL included</w:t>
            </w:r>
          </w:p>
        </w:tc>
      </w:tr>
      <w:tr w:rsidR="002323AC" w:rsidTr="002323AC">
        <w:trPr>
          <w:trHeight w:hRule="exact" w:val="480"/>
        </w:trPr>
        <w:tc>
          <w:tcPr>
            <w:tcW w:w="783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2323AC" w:rsidRDefault="002323AC" w:rsidP="0042356C"/>
        </w:tc>
        <w:tc>
          <w:tcPr>
            <w:tcW w:w="691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2323AC" w:rsidRDefault="002323AC" w:rsidP="0042356C"/>
        </w:tc>
        <w:tc>
          <w:tcPr>
            <w:tcW w:w="23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2323AC" w:rsidRDefault="002323AC" w:rsidP="0042356C"/>
        </w:tc>
      </w:tr>
      <w:tr w:rsidR="002323AC" w:rsidTr="002323AC">
        <w:trPr>
          <w:trHeight w:hRule="exact" w:val="480"/>
        </w:trPr>
        <w:tc>
          <w:tcPr>
            <w:tcW w:w="783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:rsidR="002323AC" w:rsidRDefault="002323AC" w:rsidP="0042356C"/>
        </w:tc>
        <w:tc>
          <w:tcPr>
            <w:tcW w:w="691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:rsidR="002323AC" w:rsidRDefault="002323AC" w:rsidP="0042356C"/>
        </w:tc>
        <w:tc>
          <w:tcPr>
            <w:tcW w:w="23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:rsidR="002323AC" w:rsidRDefault="002323AC" w:rsidP="0042356C"/>
        </w:tc>
      </w:tr>
    </w:tbl>
    <w:p w:rsidR="00C729A6" w:rsidRDefault="00C729A6">
      <w:pPr>
        <w:spacing w:before="10" w:after="0" w:line="140" w:lineRule="exact"/>
        <w:rPr>
          <w:sz w:val="14"/>
          <w:szCs w:val="14"/>
        </w:rPr>
      </w:pPr>
    </w:p>
    <w:p w:rsidR="00C729A6" w:rsidRDefault="001A2BFF">
      <w:pPr>
        <w:spacing w:after="0" w:line="564" w:lineRule="exact"/>
        <w:ind w:right="658"/>
        <w:jc w:val="right"/>
        <w:rPr>
          <w:rFonts w:ascii="Edwardian Script ITC" w:eastAsia="Edwardian Script ITC" w:hAnsi="Edwardian Script ITC" w:cs="Edwardian Script ITC"/>
          <w:sz w:val="48"/>
          <w:szCs w:val="48"/>
        </w:rPr>
      </w:pPr>
      <w:r>
        <w:rPr>
          <w:rFonts w:ascii="Edwardian Script ITC" w:eastAsia="Edwardian Script ITC" w:hAnsi="Edwardian Script ITC" w:cs="Edwardian Script ITC"/>
          <w:color w:val="231F20"/>
          <w:position w:val="4"/>
          <w:sz w:val="48"/>
          <w:szCs w:val="48"/>
        </w:rPr>
        <w:t>Thank You!</w:t>
      </w:r>
    </w:p>
    <w:sectPr w:rsidR="00C729A6">
      <w:type w:val="continuous"/>
      <w:pgSz w:w="12240" w:h="15840"/>
      <w:pgMar w:top="62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altName w:val="Malgun Gothic"/>
    <w:charset w:val="00"/>
    <w:family w:val="swiss"/>
    <w:pitch w:val="variable"/>
  </w:font>
  <w:font w:name="Myriad Pro Cond">
    <w:altName w:val="Franklin Gothic Medium Cond"/>
    <w:charset w:val="00"/>
    <w:family w:val="swiss"/>
    <w:pitch w:val="variable"/>
  </w:font>
  <w:font w:name="Adobe Garamond Pro">
    <w:altName w:val="Perpetua Titling MT"/>
    <w:charset w:val="00"/>
    <w:family w:val="roman"/>
    <w:pitch w:val="variable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729A6"/>
    <w:rsid w:val="001A2BFF"/>
    <w:rsid w:val="002323AC"/>
    <w:rsid w:val="00241A60"/>
    <w:rsid w:val="0042356C"/>
    <w:rsid w:val="00C729A6"/>
    <w:rsid w:val="00E7016E"/>
    <w:rsid w:val="00F9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958D811-2D80-4A61-B52D-476F3D47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roraAward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Meyer</cp:lastModifiedBy>
  <cp:revision>3</cp:revision>
  <dcterms:created xsi:type="dcterms:W3CDTF">2015-09-04T16:23:00Z</dcterms:created>
  <dcterms:modified xsi:type="dcterms:W3CDTF">2015-09-08T20:09:00Z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2015-03-27T00:00:00Z</vt:filetime>
  </property>
  <property fmtid="{D5CDD505-2E9C-101B-9397-08002B2CF9AE}" pid="3" name="LastSaved">
    <vt:filetime>2015-09-04T00:00:00Z</vt:filetime>
  </property>
</Properties>
</file>