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With this guide and the sections provided in this file you’ll be able to customize the portal.Using this guide you can easily configure your custom branding based on given components/Elements color/background-color from excel sheet</w:t>
      </w:r>
    </w:p>
    <w:p w:rsidR="00000000" w:rsidDel="00000000" w:rsidP="00000000" w:rsidRDefault="00000000" w:rsidRPr="00000000" w14:paraId="00000002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--&gt;For changing the background image put images in the assets folder.</w:t>
      </w:r>
    </w:p>
    <w:p w:rsidR="00000000" w:rsidDel="00000000" w:rsidP="00000000" w:rsidRDefault="00000000" w:rsidRPr="00000000" w14:paraId="0000000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--&gt;For changing the text label color replace the css of elements/components inside custom.css</w:t>
      </w:r>
    </w:p>
    <w:p w:rsidR="00000000" w:rsidDel="00000000" w:rsidP="00000000" w:rsidRDefault="00000000" w:rsidRPr="00000000" w14:paraId="00000006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Look at the below sections provided to see which number matches which element you can change, reference from excel sheet</w:t>
      </w:r>
    </w:p>
    <w:p w:rsidR="00000000" w:rsidDel="00000000" w:rsidP="00000000" w:rsidRDefault="00000000" w:rsidRPr="00000000" w14:paraId="00000008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Public Pages(Login Page)</w:t>
      </w:r>
    </w:p>
    <w:p w:rsidR="00000000" w:rsidDel="00000000" w:rsidP="00000000" w:rsidRDefault="00000000" w:rsidRPr="00000000" w14:paraId="0000000B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b w:val="1"/>
          <w:color w:val="7d7d7d"/>
          <w:sz w:val="29"/>
          <w:szCs w:val="29"/>
        </w:rPr>
        <w:drawing>
          <wp:inline distB="114300" distT="114300" distL="114300" distR="114300">
            <wp:extent cx="5153025" cy="32448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4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Public Pages(Forgot password page)</w:t>
      </w:r>
    </w:p>
    <w:p w:rsidR="00000000" w:rsidDel="00000000" w:rsidP="00000000" w:rsidRDefault="00000000" w:rsidRPr="00000000" w14:paraId="0000000F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Customization of Forgot password text label put the color inside custom.css.</w:t>
      </w:r>
    </w:p>
    <w:p w:rsidR="00000000" w:rsidDel="00000000" w:rsidP="00000000" w:rsidRDefault="00000000" w:rsidRPr="00000000" w14:paraId="00000011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b w:val="1"/>
          <w:color w:val="7d7d7d"/>
          <w:sz w:val="29"/>
          <w:szCs w:val="29"/>
        </w:rPr>
        <w:drawing>
          <wp:inline distB="114300" distT="114300" distL="114300" distR="114300">
            <wp:extent cx="5943600" cy="24431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b w:val="1"/>
          <w:color w:val="7d7d7d"/>
          <w:sz w:val="29"/>
          <w:szCs w:val="29"/>
          <w:rtl w:val="0"/>
        </w:rPr>
        <w:t xml:space="preserve">Trainee App Page</w:t>
      </w:r>
    </w:p>
    <w:p w:rsidR="00000000" w:rsidDel="00000000" w:rsidP="00000000" w:rsidRDefault="00000000" w:rsidRPr="00000000" w14:paraId="00000014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Trainee App consists of the trainee dashboard and the trainee player. The blue labels will identify the specifics of what will be customizable within your Mindflash account.</w:t>
      </w:r>
    </w:p>
    <w:p w:rsidR="00000000" w:rsidDel="00000000" w:rsidP="00000000" w:rsidRDefault="00000000" w:rsidRPr="00000000" w14:paraId="00000016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b w:val="1"/>
          <w:color w:val="7d7d7d"/>
          <w:sz w:val="29"/>
          <w:szCs w:val="29"/>
        </w:rPr>
        <w:drawing>
          <wp:inline distB="114300" distT="114300" distL="114300" distR="114300">
            <wp:extent cx="5943600" cy="452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Course Access Page</w:t>
      </w:r>
    </w:p>
    <w:p w:rsidR="00000000" w:rsidDel="00000000" w:rsidP="00000000" w:rsidRDefault="00000000" w:rsidRPr="00000000" w14:paraId="0000001E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b w:val="1"/>
          <w:color w:val="7d7d7d"/>
          <w:sz w:val="29"/>
          <w:szCs w:val="29"/>
        </w:rPr>
        <w:drawing>
          <wp:inline distB="114300" distT="114300" distL="114300" distR="114300">
            <wp:extent cx="5995988" cy="4543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Favicon Icon</w:t>
      </w:r>
    </w:p>
    <w:p w:rsidR="00000000" w:rsidDel="00000000" w:rsidP="00000000" w:rsidRDefault="00000000" w:rsidRPr="00000000" w14:paraId="00000027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customization of favicon need to put favicon.ico file within the favicon folder.</w:t>
      </w:r>
    </w:p>
    <w:p w:rsidR="00000000" w:rsidDel="00000000" w:rsidP="00000000" w:rsidRDefault="00000000" w:rsidRPr="00000000" w14:paraId="00000029">
      <w:pPr>
        <w:rPr>
          <w:color w:val="7d7d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b w:val="1"/>
          <w:color w:val="7d7d7d"/>
          <w:sz w:val="29"/>
          <w:szCs w:val="29"/>
        </w:rPr>
        <w:drawing>
          <wp:inline distB="114300" distT="114300" distL="114300" distR="114300">
            <wp:extent cx="3086100" cy="16144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If you have any questions please contact your Customer Success Manager directly or email us at </w:t>
      </w:r>
      <w:hyperlink r:id="rId11">
        <w:r w:rsidDel="00000000" w:rsidR="00000000" w:rsidRPr="00000000">
          <w:rPr>
            <w:b w:val="1"/>
            <w:color w:val="1155cc"/>
            <w:sz w:val="29"/>
            <w:szCs w:val="29"/>
            <w:u w:val="single"/>
            <w:rtl w:val="0"/>
          </w:rPr>
          <w:t xml:space="preserve">help@mindflash.com</w:t>
        </w:r>
      </w:hyperlink>
      <w:r w:rsidDel="00000000" w:rsidR="00000000" w:rsidRPr="00000000">
        <w:rPr>
          <w:b w:val="1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7d7d7d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help@mindflash.com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