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6D4B" w14:textId="43F020D7" w:rsidR="007E304F" w:rsidRDefault="007E304F">
      <w:r>
        <w:t>Lista Arvore e Random Forest</w:t>
      </w:r>
    </w:p>
    <w:p w14:paraId="29568D10" w14:textId="77777777" w:rsidR="007E304F" w:rsidRDefault="007E304F"/>
    <w:p w14:paraId="4A62BC90" w14:textId="1B46F6E3" w:rsidR="007E304F" w:rsidRDefault="007E304F" w:rsidP="007E304F">
      <w:pPr>
        <w:pStyle w:val="Cabealho"/>
        <w:numPr>
          <w:ilvl w:val="0"/>
          <w:numId w:val="2"/>
        </w:numPr>
        <w:tabs>
          <w:tab w:val="left" w:pos="70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tabela CREDITO contém informações sobre pagamentos de empréstimos concedidos pelo banco IFM. As variáveis da tabela são: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552"/>
        <w:gridCol w:w="1559"/>
        <w:gridCol w:w="4607"/>
      </w:tblGrid>
      <w:tr w:rsidR="007E304F" w:rsidRPr="003D31A9" w14:paraId="23E4F151" w14:textId="77777777" w:rsidTr="00097DDE">
        <w:trPr>
          <w:jc w:val="center"/>
        </w:trPr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8E8B84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2F25F1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Tipo de variável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736293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0"/>
                <w:tab w:val="left" w:pos="1818"/>
              </w:tabs>
              <w:ind w:left="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Nível de mensuração</w:t>
            </w:r>
          </w:p>
        </w:tc>
        <w:tc>
          <w:tcPr>
            <w:tcW w:w="4607" w:type="dxa"/>
            <w:shd w:val="clear" w:color="auto" w:fill="D9D9D9" w:themeFill="background1" w:themeFillShade="D9"/>
            <w:vAlign w:val="center"/>
          </w:tcPr>
          <w:p w14:paraId="03D8814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</w:tr>
      <w:tr w:rsidR="007E304F" w:rsidRPr="003D31A9" w14:paraId="41BE69D5" w14:textId="77777777" w:rsidTr="00097DDE">
        <w:trPr>
          <w:jc w:val="center"/>
        </w:trPr>
        <w:tc>
          <w:tcPr>
            <w:tcW w:w="1654" w:type="dxa"/>
          </w:tcPr>
          <w:p w14:paraId="210A6674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D31A9">
              <w:rPr>
                <w:rFonts w:ascii="Arial" w:hAnsi="Arial" w:cs="Arial"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_cliente</w:t>
            </w:r>
            <w:proofErr w:type="spellEnd"/>
          </w:p>
        </w:tc>
        <w:tc>
          <w:tcPr>
            <w:tcW w:w="2552" w:type="dxa"/>
          </w:tcPr>
          <w:p w14:paraId="2709223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14:paraId="24719888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4607" w:type="dxa"/>
          </w:tcPr>
          <w:p w14:paraId="34F54E0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Identificação</w:t>
            </w:r>
          </w:p>
        </w:tc>
      </w:tr>
      <w:tr w:rsidR="007E304F" w:rsidRPr="003D31A9" w14:paraId="65E06CA1" w14:textId="77777777" w:rsidTr="00097DDE">
        <w:trPr>
          <w:jc w:val="center"/>
        </w:trPr>
        <w:tc>
          <w:tcPr>
            <w:tcW w:w="1654" w:type="dxa"/>
          </w:tcPr>
          <w:p w14:paraId="40EEF8A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  <w:tc>
          <w:tcPr>
            <w:tcW w:w="2552" w:type="dxa"/>
          </w:tcPr>
          <w:p w14:paraId="2AC6FF0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F339FB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6A8405D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Idade</w:t>
            </w:r>
          </w:p>
        </w:tc>
      </w:tr>
      <w:tr w:rsidR="007E304F" w:rsidRPr="003D31A9" w14:paraId="74833E78" w14:textId="77777777" w:rsidTr="00097DDE">
        <w:trPr>
          <w:jc w:val="center"/>
        </w:trPr>
        <w:tc>
          <w:tcPr>
            <w:tcW w:w="1654" w:type="dxa"/>
          </w:tcPr>
          <w:p w14:paraId="6DB45BC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Est_civ</w:t>
            </w:r>
            <w:proofErr w:type="spellEnd"/>
          </w:p>
        </w:tc>
        <w:tc>
          <w:tcPr>
            <w:tcW w:w="2552" w:type="dxa"/>
          </w:tcPr>
          <w:p w14:paraId="3B32458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2A20A5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4607" w:type="dxa"/>
          </w:tcPr>
          <w:p w14:paraId="6D72505D" w14:textId="77777777" w:rsidR="007E304F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Estado Civil</w:t>
            </w:r>
          </w:p>
          <w:p w14:paraId="5581ED8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(1=casado 2=solteiro 3=divorciado 4=viúvo 5=não inf. )</w:t>
            </w:r>
          </w:p>
        </w:tc>
      </w:tr>
      <w:tr w:rsidR="007E304F" w:rsidRPr="003D31A9" w14:paraId="426934DD" w14:textId="77777777" w:rsidTr="00097DDE">
        <w:trPr>
          <w:jc w:val="center"/>
        </w:trPr>
        <w:tc>
          <w:tcPr>
            <w:tcW w:w="1654" w:type="dxa"/>
          </w:tcPr>
          <w:p w14:paraId="6A007249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Sexo</w:t>
            </w:r>
          </w:p>
        </w:tc>
        <w:tc>
          <w:tcPr>
            <w:tcW w:w="2552" w:type="dxa"/>
          </w:tcPr>
          <w:p w14:paraId="2E2D3B8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85272A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2E064A9D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Sexo</w:t>
            </w:r>
            <w:r>
              <w:rPr>
                <w:rFonts w:ascii="Arial" w:hAnsi="Arial" w:cs="Arial"/>
                <w:sz w:val="22"/>
                <w:szCs w:val="22"/>
              </w:rPr>
              <w:t xml:space="preserve"> (0=M 1=F)</w:t>
            </w:r>
          </w:p>
        </w:tc>
      </w:tr>
      <w:tr w:rsidR="007E304F" w:rsidRPr="003D31A9" w14:paraId="17787EE1" w14:textId="77777777" w:rsidTr="00097DDE">
        <w:trPr>
          <w:jc w:val="center"/>
        </w:trPr>
        <w:tc>
          <w:tcPr>
            <w:tcW w:w="1654" w:type="dxa"/>
          </w:tcPr>
          <w:p w14:paraId="591DD53B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qtd_com</w:t>
            </w:r>
            <w:proofErr w:type="spellEnd"/>
          </w:p>
        </w:tc>
        <w:tc>
          <w:tcPr>
            <w:tcW w:w="2552" w:type="dxa"/>
          </w:tcPr>
          <w:p w14:paraId="688A1531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45BF41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26AEB593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Primeira Aquisição (sim/Não)</w:t>
            </w:r>
          </w:p>
        </w:tc>
      </w:tr>
      <w:tr w:rsidR="007E304F" w:rsidRPr="003D31A9" w14:paraId="36C85490" w14:textId="77777777" w:rsidTr="00097DDE">
        <w:trPr>
          <w:jc w:val="center"/>
        </w:trPr>
        <w:tc>
          <w:tcPr>
            <w:tcW w:w="1654" w:type="dxa"/>
          </w:tcPr>
          <w:p w14:paraId="04A8333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tempo_em</w:t>
            </w:r>
            <w:proofErr w:type="spellEnd"/>
          </w:p>
        </w:tc>
        <w:tc>
          <w:tcPr>
            <w:tcW w:w="2552" w:type="dxa"/>
          </w:tcPr>
          <w:p w14:paraId="43C27929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 xml:space="preserve">Input </w:t>
            </w:r>
          </w:p>
        </w:tc>
        <w:tc>
          <w:tcPr>
            <w:tcW w:w="1559" w:type="dxa"/>
          </w:tcPr>
          <w:p w14:paraId="16AEF71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514A9F2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Tempo no emprego atual</w:t>
            </w:r>
            <w:r>
              <w:rPr>
                <w:rFonts w:ascii="Arial" w:hAnsi="Arial" w:cs="Arial"/>
                <w:sz w:val="22"/>
                <w:szCs w:val="22"/>
              </w:rPr>
              <w:t xml:space="preserve"> em meses</w:t>
            </w:r>
          </w:p>
        </w:tc>
      </w:tr>
      <w:tr w:rsidR="007E304F" w:rsidRPr="003D31A9" w14:paraId="5F429584" w14:textId="77777777" w:rsidTr="00097DDE">
        <w:trPr>
          <w:jc w:val="center"/>
        </w:trPr>
        <w:tc>
          <w:tcPr>
            <w:tcW w:w="1654" w:type="dxa"/>
          </w:tcPr>
          <w:p w14:paraId="3E60F766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sal_cli</w:t>
            </w:r>
            <w:proofErr w:type="spellEnd"/>
          </w:p>
        </w:tc>
        <w:tc>
          <w:tcPr>
            <w:tcW w:w="2552" w:type="dxa"/>
          </w:tcPr>
          <w:p w14:paraId="28FFCAC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78136CD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1C435C8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Salário do Cliente</w:t>
            </w:r>
          </w:p>
        </w:tc>
      </w:tr>
      <w:tr w:rsidR="007E304F" w:rsidRPr="00DF7C19" w14:paraId="460F28CF" w14:textId="77777777" w:rsidTr="00097DDE">
        <w:trPr>
          <w:jc w:val="center"/>
        </w:trPr>
        <w:tc>
          <w:tcPr>
            <w:tcW w:w="1654" w:type="dxa"/>
          </w:tcPr>
          <w:p w14:paraId="186ED24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qtd_parc</w:t>
            </w:r>
            <w:proofErr w:type="spellEnd"/>
          </w:p>
        </w:tc>
        <w:tc>
          <w:tcPr>
            <w:tcW w:w="2552" w:type="dxa"/>
          </w:tcPr>
          <w:p w14:paraId="6E86BCA5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41FFFCA1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148B7B8A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Qtd</w:t>
            </w:r>
            <w:proofErr w:type="spellEnd"/>
            <w:r w:rsidRPr="00DF7C19">
              <w:rPr>
                <w:rFonts w:ascii="Arial" w:hAnsi="Arial" w:cs="Arial"/>
                <w:sz w:val="22"/>
                <w:szCs w:val="22"/>
              </w:rPr>
              <w:t xml:space="preserve"> de Parcelas a serem quitadas</w:t>
            </w:r>
          </w:p>
        </w:tc>
      </w:tr>
      <w:tr w:rsidR="007E304F" w:rsidRPr="00DF7C19" w14:paraId="088F5036" w14:textId="77777777" w:rsidTr="00097DDE">
        <w:trPr>
          <w:trHeight w:val="75"/>
          <w:jc w:val="center"/>
        </w:trPr>
        <w:tc>
          <w:tcPr>
            <w:tcW w:w="1654" w:type="dxa"/>
          </w:tcPr>
          <w:p w14:paraId="4E9D7892" w14:textId="77777777" w:rsidR="007E304F" w:rsidRPr="00DF7C1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vlr_cpr</w:t>
            </w:r>
            <w:proofErr w:type="spellEnd"/>
          </w:p>
        </w:tc>
        <w:tc>
          <w:tcPr>
            <w:tcW w:w="2552" w:type="dxa"/>
          </w:tcPr>
          <w:p w14:paraId="0A275E0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34FA025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40BF5E3E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Valor total do empréstimo</w:t>
            </w:r>
          </w:p>
        </w:tc>
      </w:tr>
      <w:tr w:rsidR="007E304F" w:rsidRPr="00DF7C19" w14:paraId="2A44E5B2" w14:textId="77777777" w:rsidTr="00097DDE">
        <w:trPr>
          <w:jc w:val="center"/>
        </w:trPr>
        <w:tc>
          <w:tcPr>
            <w:tcW w:w="1654" w:type="dxa"/>
          </w:tcPr>
          <w:p w14:paraId="7D04D95E" w14:textId="77777777" w:rsidR="007E304F" w:rsidRPr="00DF7C1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7C19">
              <w:rPr>
                <w:rFonts w:ascii="Arial" w:hAnsi="Arial" w:cs="Arial"/>
                <w:sz w:val="22"/>
                <w:szCs w:val="22"/>
              </w:rPr>
              <w:t>vlr_prt</w:t>
            </w:r>
            <w:proofErr w:type="spellEnd"/>
          </w:p>
        </w:tc>
        <w:tc>
          <w:tcPr>
            <w:tcW w:w="2552" w:type="dxa"/>
          </w:tcPr>
          <w:p w14:paraId="3E13DC5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1AF9C74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Intervalar</w:t>
            </w:r>
          </w:p>
        </w:tc>
        <w:tc>
          <w:tcPr>
            <w:tcW w:w="4607" w:type="dxa"/>
          </w:tcPr>
          <w:p w14:paraId="7B5FEE46" w14:textId="77777777" w:rsidR="007E304F" w:rsidRPr="00DF7C19" w:rsidRDefault="007E304F" w:rsidP="00097DDE">
            <w:pPr>
              <w:ind w:left="40"/>
              <w:rPr>
                <w:rFonts w:ascii="Arial" w:hAnsi="Arial" w:cs="Arial"/>
                <w:sz w:val="22"/>
                <w:szCs w:val="22"/>
              </w:rPr>
            </w:pPr>
            <w:r w:rsidRPr="00DF7C19">
              <w:rPr>
                <w:rFonts w:ascii="Arial" w:hAnsi="Arial" w:cs="Arial"/>
                <w:sz w:val="22"/>
                <w:szCs w:val="22"/>
              </w:rPr>
              <w:t>Valor da Parcela</w:t>
            </w:r>
          </w:p>
        </w:tc>
      </w:tr>
      <w:tr w:rsidR="007E304F" w:rsidRPr="003D31A9" w14:paraId="488CB4E7" w14:textId="77777777" w:rsidTr="00097DDE">
        <w:trPr>
          <w:jc w:val="center"/>
        </w:trPr>
        <w:tc>
          <w:tcPr>
            <w:tcW w:w="1654" w:type="dxa"/>
          </w:tcPr>
          <w:p w14:paraId="302CB7A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396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B3A">
              <w:rPr>
                <w:rFonts w:ascii="Arial" w:hAnsi="Arial" w:cs="Arial"/>
                <w:sz w:val="22"/>
                <w:szCs w:val="22"/>
              </w:rPr>
              <w:t>tipo_cre</w:t>
            </w:r>
            <w:proofErr w:type="spellEnd"/>
            <w:r w:rsidRPr="003D31A9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552" w:type="dxa"/>
          </w:tcPr>
          <w:p w14:paraId="3E8E614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7736B1F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08553987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 w:rsidRPr="000C3B3A">
              <w:rPr>
                <w:rFonts w:ascii="Arial" w:hAnsi="Arial" w:cs="Arial"/>
                <w:sz w:val="22"/>
                <w:szCs w:val="22"/>
              </w:rPr>
              <w:t xml:space="preserve">Tipo de Crédito - Carnê ou </w:t>
            </w:r>
            <w:r>
              <w:rPr>
                <w:rFonts w:ascii="Arial" w:hAnsi="Arial" w:cs="Arial"/>
                <w:sz w:val="22"/>
                <w:szCs w:val="22"/>
              </w:rPr>
              <w:t>Débito em Conta (0=Carnê 1=Débito)</w:t>
            </w:r>
          </w:p>
        </w:tc>
      </w:tr>
      <w:tr w:rsidR="007E304F" w:rsidRPr="003D31A9" w14:paraId="55B7A56D" w14:textId="77777777" w:rsidTr="00097DDE">
        <w:trPr>
          <w:trHeight w:val="396"/>
          <w:jc w:val="center"/>
        </w:trPr>
        <w:tc>
          <w:tcPr>
            <w:tcW w:w="1654" w:type="dxa"/>
          </w:tcPr>
          <w:p w14:paraId="5904D8FC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B3A">
              <w:rPr>
                <w:rFonts w:ascii="Arial" w:hAnsi="Arial" w:cs="Arial"/>
                <w:sz w:val="22"/>
                <w:szCs w:val="22"/>
              </w:rPr>
              <w:t>Sal_conj</w:t>
            </w:r>
            <w:proofErr w:type="spellEnd"/>
          </w:p>
        </w:tc>
        <w:tc>
          <w:tcPr>
            <w:tcW w:w="2552" w:type="dxa"/>
          </w:tcPr>
          <w:p w14:paraId="2A0517EF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559" w:type="dxa"/>
          </w:tcPr>
          <w:p w14:paraId="2074043E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1DD37EE4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Cônjuge tem salá</w:t>
            </w:r>
            <w:r w:rsidRPr="000C3B3A">
              <w:rPr>
                <w:rFonts w:ascii="Arial" w:hAnsi="Arial" w:cs="Arial"/>
                <w:sz w:val="22"/>
                <w:szCs w:val="22"/>
              </w:rPr>
              <w:t>rio</w:t>
            </w:r>
          </w:p>
        </w:tc>
      </w:tr>
      <w:tr w:rsidR="007E304F" w:rsidRPr="003D31A9" w14:paraId="4FC21106" w14:textId="77777777" w:rsidTr="00097DDE">
        <w:trPr>
          <w:jc w:val="center"/>
        </w:trPr>
        <w:tc>
          <w:tcPr>
            <w:tcW w:w="1654" w:type="dxa"/>
          </w:tcPr>
          <w:p w14:paraId="01523412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 w:hanging="43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2552" w:type="dxa"/>
          </w:tcPr>
          <w:p w14:paraId="49A4587A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709"/>
                <w:tab w:val="left" w:pos="1818"/>
              </w:tabs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Target</w:t>
            </w:r>
          </w:p>
        </w:tc>
        <w:tc>
          <w:tcPr>
            <w:tcW w:w="1559" w:type="dxa"/>
          </w:tcPr>
          <w:p w14:paraId="40E3142B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315"/>
                <w:tab w:val="left" w:pos="1818"/>
              </w:tabs>
              <w:ind w:left="32"/>
              <w:rPr>
                <w:rFonts w:ascii="Arial" w:hAnsi="Arial" w:cs="Arial"/>
                <w:sz w:val="22"/>
                <w:szCs w:val="22"/>
              </w:rPr>
            </w:pPr>
            <w:r w:rsidRPr="003D31A9">
              <w:rPr>
                <w:rFonts w:ascii="Arial" w:hAnsi="Arial" w:cs="Arial"/>
                <w:sz w:val="22"/>
                <w:szCs w:val="22"/>
              </w:rPr>
              <w:t>Binária</w:t>
            </w:r>
          </w:p>
        </w:tc>
        <w:tc>
          <w:tcPr>
            <w:tcW w:w="4607" w:type="dxa"/>
          </w:tcPr>
          <w:p w14:paraId="62897E60" w14:textId="77777777" w:rsidR="007E304F" w:rsidRPr="003D31A9" w:rsidRDefault="007E304F" w:rsidP="00097DDE">
            <w:pPr>
              <w:pStyle w:val="Cabealho"/>
              <w:tabs>
                <w:tab w:val="clear" w:pos="4252"/>
                <w:tab w:val="clear" w:pos="8504"/>
                <w:tab w:val="left" w:pos="1818"/>
              </w:tabs>
              <w:ind w:left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Cliente (Adimplente ou Inadimplente)</w:t>
            </w:r>
          </w:p>
        </w:tc>
      </w:tr>
    </w:tbl>
    <w:p w14:paraId="3F5144C6" w14:textId="0352C785" w:rsidR="007E304F" w:rsidRDefault="007E304F" w:rsidP="007E304F">
      <w:pPr>
        <w:pStyle w:val="PargrafodaLista"/>
      </w:pPr>
    </w:p>
    <w:p w14:paraId="20ECEFAA" w14:textId="77777777" w:rsidR="007E304F" w:rsidRDefault="007E304F" w:rsidP="007E304F">
      <w:pPr>
        <w:pStyle w:val="PargrafodaLista"/>
        <w:numPr>
          <w:ilvl w:val="0"/>
          <w:numId w:val="3"/>
        </w:numPr>
      </w:pPr>
      <w:r>
        <w:t xml:space="preserve">Construa a árvore de classificação considerando os critérios de </w:t>
      </w:r>
      <w:proofErr w:type="spellStart"/>
      <w:r>
        <w:t>gini</w:t>
      </w:r>
      <w:proofErr w:type="spellEnd"/>
      <w:r>
        <w:t xml:space="preserve"> e entropia faça a simulação considerando a base de validação com 30% e depois 20%. Analise os resultados</w:t>
      </w:r>
    </w:p>
    <w:p w14:paraId="07FB7339" w14:textId="752A37ED" w:rsidR="007E304F" w:rsidRDefault="007E304F" w:rsidP="007E304F">
      <w:pPr>
        <w:pStyle w:val="PargrafodaLista"/>
        <w:numPr>
          <w:ilvl w:val="0"/>
          <w:numId w:val="3"/>
        </w:numPr>
      </w:pPr>
      <w:r>
        <w:t xml:space="preserve">Faça um modelo de Random Forest </w:t>
      </w:r>
      <w:r>
        <w:t>considerando a base de validação com 30% e depois 20%. Analise os resultados</w:t>
      </w:r>
      <w:r>
        <w:t>.</w:t>
      </w:r>
    </w:p>
    <w:p w14:paraId="61AE97AE" w14:textId="311463AB" w:rsidR="007E304F" w:rsidRDefault="007E304F" w:rsidP="007E304F">
      <w:pPr>
        <w:pStyle w:val="PargrafodaLista"/>
        <w:numPr>
          <w:ilvl w:val="0"/>
          <w:numId w:val="3"/>
        </w:numPr>
      </w:pPr>
      <w:r>
        <w:t>Qual melhor opção para o banco</w:t>
      </w:r>
      <w:r w:rsidR="00C43314">
        <w:t>?</w:t>
      </w:r>
    </w:p>
    <w:p w14:paraId="4B8B47D0" w14:textId="77777777" w:rsidR="007E304F" w:rsidRDefault="007E304F" w:rsidP="007E304F">
      <w:pPr>
        <w:pStyle w:val="PargrafodaLista"/>
        <w:ind w:left="1080"/>
      </w:pPr>
    </w:p>
    <w:p w14:paraId="05B7426D" w14:textId="15CDFBDF" w:rsidR="007E304F" w:rsidRDefault="00C43314" w:rsidP="007E304F">
      <w:pPr>
        <w:pStyle w:val="Cabealho"/>
        <w:numPr>
          <w:ilvl w:val="0"/>
          <w:numId w:val="2"/>
        </w:numPr>
        <w:tabs>
          <w:tab w:val="left" w:pos="70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arquivo </w:t>
      </w:r>
      <w:proofErr w:type="spellStart"/>
      <w:r>
        <w:rPr>
          <w:rFonts w:ascii="Arial" w:hAnsi="Arial" w:cs="Arial"/>
          <w:b/>
          <w:bCs/>
        </w:rPr>
        <w:t>campanha_mkt</w:t>
      </w:r>
      <w:proofErr w:type="spellEnd"/>
      <w:r>
        <w:rPr>
          <w:rFonts w:ascii="Arial" w:hAnsi="Arial" w:cs="Arial"/>
          <w:b/>
          <w:bCs/>
        </w:rPr>
        <w:t xml:space="preserve"> contém as seguintes variáveis</w:t>
      </w:r>
      <w:r w:rsidR="007E304F">
        <w:rPr>
          <w:rFonts w:ascii="Arial" w:hAnsi="Arial" w:cs="Arial"/>
          <w:b/>
          <w:bCs/>
        </w:rPr>
        <w:t>:</w:t>
      </w:r>
    </w:p>
    <w:p w14:paraId="25041C3A" w14:textId="77777777" w:rsidR="00C43314" w:rsidRDefault="00C43314" w:rsidP="00C43314">
      <w:pPr>
        <w:pStyle w:val="NormalWeb"/>
        <w:ind w:left="709"/>
        <w:rPr>
          <w:rStyle w:val="Forte"/>
          <w:rFonts w:eastAsiaTheme="majorEastAsia"/>
        </w:rPr>
      </w:pPr>
      <w:r w:rsidRPr="00C43314">
        <w:rPr>
          <w:rStyle w:val="Forte"/>
          <w:rFonts w:eastAsiaTheme="majorEastAsia"/>
        </w:rPr>
        <w:t>Idade</w:t>
      </w:r>
      <w:r w:rsidRPr="00C43314">
        <w:rPr>
          <w:rStyle w:val="Forte"/>
          <w:rFonts w:eastAsiaTheme="majorEastAsia"/>
        </w:rPr>
        <w:tab/>
        <w:t>Sexo</w:t>
      </w:r>
      <w:r w:rsidRPr="00C43314">
        <w:rPr>
          <w:rStyle w:val="Forte"/>
          <w:rFonts w:eastAsiaTheme="majorEastAsia"/>
        </w:rPr>
        <w:tab/>
        <w:t>Cidade</w:t>
      </w:r>
      <w:r w:rsidRPr="00C43314">
        <w:rPr>
          <w:rStyle w:val="Forte"/>
          <w:rFonts w:eastAsiaTheme="majorEastAsia"/>
        </w:rPr>
        <w:tab/>
        <w:t xml:space="preserve">Email </w:t>
      </w:r>
      <w:proofErr w:type="spellStart"/>
      <w:r w:rsidRPr="00C43314">
        <w:rPr>
          <w:rStyle w:val="Forte"/>
          <w:rFonts w:eastAsiaTheme="majorEastAsia"/>
        </w:rPr>
        <w:t>Opened</w:t>
      </w:r>
      <w:proofErr w:type="spellEnd"/>
      <w:r w:rsidRPr="00C43314">
        <w:rPr>
          <w:rStyle w:val="Forte"/>
          <w:rFonts w:eastAsiaTheme="majorEastAsia"/>
        </w:rPr>
        <w:tab/>
        <w:t xml:space="preserve">Email </w:t>
      </w:r>
      <w:proofErr w:type="spellStart"/>
      <w:r w:rsidRPr="00C43314">
        <w:rPr>
          <w:rStyle w:val="Forte"/>
          <w:rFonts w:eastAsiaTheme="majorEastAsia"/>
        </w:rPr>
        <w:t>Clicked</w:t>
      </w:r>
      <w:proofErr w:type="spellEnd"/>
      <w:r w:rsidRPr="00C43314">
        <w:rPr>
          <w:rStyle w:val="Forte"/>
          <w:rFonts w:eastAsiaTheme="majorEastAsia"/>
        </w:rPr>
        <w:tab/>
        <w:t>Visitas _site</w:t>
      </w:r>
      <w:r w:rsidRPr="00C43314">
        <w:rPr>
          <w:rStyle w:val="Forte"/>
          <w:rFonts w:eastAsiaTheme="majorEastAsia"/>
        </w:rPr>
        <w:tab/>
      </w:r>
      <w:proofErr w:type="spellStart"/>
      <w:r w:rsidRPr="00C43314">
        <w:rPr>
          <w:rStyle w:val="Forte"/>
          <w:rFonts w:eastAsiaTheme="majorEastAsia"/>
        </w:rPr>
        <w:t>Discount</w:t>
      </w:r>
      <w:proofErr w:type="spellEnd"/>
      <w:r w:rsidRPr="00C43314">
        <w:rPr>
          <w:rStyle w:val="Forte"/>
          <w:rFonts w:eastAsiaTheme="majorEastAsia"/>
        </w:rPr>
        <w:t xml:space="preserve"> </w:t>
      </w:r>
      <w:proofErr w:type="spellStart"/>
      <w:proofErr w:type="gramStart"/>
      <w:r w:rsidRPr="00C43314">
        <w:rPr>
          <w:rStyle w:val="Forte"/>
          <w:rFonts w:eastAsiaTheme="majorEastAsia"/>
        </w:rPr>
        <w:t>offered</w:t>
      </w:r>
      <w:proofErr w:type="spellEnd"/>
      <w:r w:rsidRPr="00C43314">
        <w:rPr>
          <w:rStyle w:val="Forte"/>
          <w:rFonts w:eastAsiaTheme="majorEastAsia"/>
        </w:rPr>
        <w:tab/>
        <w:t>Compra</w:t>
      </w:r>
      <w:proofErr w:type="gramEnd"/>
    </w:p>
    <w:p w14:paraId="1B9F5CCB" w14:textId="5728659C" w:rsidR="00C43314" w:rsidRDefault="00C43314" w:rsidP="00C43314">
      <w:pPr>
        <w:pStyle w:val="NormalWeb"/>
        <w:ind w:left="709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>Onde:</w:t>
      </w:r>
    </w:p>
    <w:p w14:paraId="607A743C" w14:textId="29BB9066" w:rsidR="00C43314" w:rsidRDefault="00C43314" w:rsidP="00C43314">
      <w:pPr>
        <w:pStyle w:val="NormalWeb"/>
        <w:ind w:left="709"/>
      </w:pPr>
      <w:r>
        <w:rPr>
          <w:rStyle w:val="Forte"/>
          <w:rFonts w:eastAsiaTheme="majorEastAsia"/>
        </w:rPr>
        <w:t>E</w:t>
      </w:r>
      <w:r>
        <w:rPr>
          <w:rStyle w:val="Forte"/>
          <w:rFonts w:eastAsiaTheme="majorEastAsia"/>
        </w:rPr>
        <w:t xml:space="preserve">mail </w:t>
      </w:r>
      <w:proofErr w:type="spellStart"/>
      <w:r>
        <w:rPr>
          <w:rStyle w:val="Forte"/>
          <w:rFonts w:eastAsiaTheme="majorEastAsia"/>
        </w:rPr>
        <w:t>Opened</w:t>
      </w:r>
      <w:proofErr w:type="spellEnd"/>
      <w:r>
        <w:rPr>
          <w:rStyle w:val="Forte"/>
          <w:rFonts w:eastAsiaTheme="majorEastAsia"/>
        </w:rPr>
        <w:t xml:space="preserve"> (E-mail Aberto):</w:t>
      </w:r>
      <w:r>
        <w:t xml:space="preserve"> Esta coluna binária (0 ou 1) indica se um cliente abriu um e-mail como parte de uma campanha de marketing. Um valor </w:t>
      </w:r>
      <w:r>
        <w:rPr>
          <w:rStyle w:val="Forte"/>
          <w:rFonts w:eastAsiaTheme="majorEastAsia"/>
        </w:rPr>
        <w:t>1</w:t>
      </w:r>
      <w:r>
        <w:t xml:space="preserve"> normalmente significa que o cliente abriu o e-mail, enquanto </w:t>
      </w:r>
      <w:r>
        <w:rPr>
          <w:rStyle w:val="Forte"/>
          <w:rFonts w:eastAsiaTheme="majorEastAsia"/>
        </w:rPr>
        <w:t>0</w:t>
      </w:r>
      <w:r>
        <w:t xml:space="preserve"> indica que não abriu.</w:t>
      </w:r>
    </w:p>
    <w:p w14:paraId="54CA0620" w14:textId="77777777" w:rsidR="00C43314" w:rsidRDefault="00C43314" w:rsidP="00C43314">
      <w:pPr>
        <w:pStyle w:val="NormalWeb"/>
        <w:ind w:left="709"/>
      </w:pPr>
      <w:r>
        <w:rPr>
          <w:rStyle w:val="Forte"/>
          <w:rFonts w:eastAsiaTheme="majorEastAsia"/>
        </w:rPr>
        <w:lastRenderedPageBreak/>
        <w:t xml:space="preserve">Email </w:t>
      </w:r>
      <w:proofErr w:type="spellStart"/>
      <w:r>
        <w:rPr>
          <w:rStyle w:val="Forte"/>
          <w:rFonts w:eastAsiaTheme="majorEastAsia"/>
        </w:rPr>
        <w:t>Clicked</w:t>
      </w:r>
      <w:proofErr w:type="spellEnd"/>
      <w:r>
        <w:rPr>
          <w:rStyle w:val="Forte"/>
          <w:rFonts w:eastAsiaTheme="majorEastAsia"/>
        </w:rPr>
        <w:t xml:space="preserve"> (Clique no E-mail):</w:t>
      </w:r>
      <w:r>
        <w:t xml:space="preserve"> Esta coluna binária (0 ou 1) representa se um cliente clicou em um link dentro de um e-mail da campanha de marketing. Um valor </w:t>
      </w:r>
      <w:r>
        <w:rPr>
          <w:rStyle w:val="Forte"/>
          <w:rFonts w:eastAsiaTheme="majorEastAsia"/>
        </w:rPr>
        <w:t>1</w:t>
      </w:r>
      <w:r>
        <w:t xml:space="preserve"> sugere que o cliente clicou no link, enquanto </w:t>
      </w:r>
      <w:r>
        <w:rPr>
          <w:rStyle w:val="Forte"/>
          <w:rFonts w:eastAsiaTheme="majorEastAsia"/>
        </w:rPr>
        <w:t>0</w:t>
      </w:r>
      <w:r>
        <w:t xml:space="preserve"> sugere que não clicou.</w:t>
      </w:r>
    </w:p>
    <w:p w14:paraId="6559DBC7" w14:textId="77777777" w:rsidR="00C43314" w:rsidRDefault="00C43314" w:rsidP="00C43314">
      <w:pPr>
        <w:pStyle w:val="NormalWeb"/>
        <w:ind w:left="709"/>
      </w:pPr>
      <w:proofErr w:type="spellStart"/>
      <w:r>
        <w:rPr>
          <w:rStyle w:val="Forte"/>
          <w:rFonts w:eastAsiaTheme="majorEastAsia"/>
        </w:rPr>
        <w:t>Discount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Offered</w:t>
      </w:r>
      <w:proofErr w:type="spellEnd"/>
      <w:r>
        <w:rPr>
          <w:rStyle w:val="Forte"/>
          <w:rFonts w:eastAsiaTheme="majorEastAsia"/>
        </w:rPr>
        <w:t xml:space="preserve"> (Desconto Oferecido):</w:t>
      </w:r>
      <w:r>
        <w:t xml:space="preserve"> Esta coluna binária (0 ou 1) indica se um desconto foi oferecido ao cliente como parte da campanha de marketing. Um valor </w:t>
      </w:r>
      <w:r>
        <w:rPr>
          <w:rStyle w:val="Forte"/>
          <w:rFonts w:eastAsiaTheme="majorEastAsia"/>
        </w:rPr>
        <w:t>1</w:t>
      </w:r>
      <w:r>
        <w:t xml:space="preserve"> significa que um desconto foi oferecido, enquanto </w:t>
      </w:r>
      <w:r>
        <w:rPr>
          <w:rStyle w:val="Forte"/>
          <w:rFonts w:eastAsiaTheme="majorEastAsia"/>
        </w:rPr>
        <w:t>0</w:t>
      </w:r>
      <w:r>
        <w:t xml:space="preserve"> indica que nenhum desconto foi fornecido.</w:t>
      </w:r>
    </w:p>
    <w:p w14:paraId="6222E99A" w14:textId="5641B046" w:rsidR="007E304F" w:rsidRDefault="00C43314" w:rsidP="007E304F">
      <w:r>
        <w:t>Desenvolva um modelo de previsão de compra considerando</w:t>
      </w:r>
    </w:p>
    <w:p w14:paraId="4EDA26B4" w14:textId="77777777" w:rsidR="00C43314" w:rsidRDefault="00C43314" w:rsidP="00C43314">
      <w:pPr>
        <w:pStyle w:val="PargrafodaLista"/>
      </w:pPr>
    </w:p>
    <w:p w14:paraId="220BA49B" w14:textId="33E27C59" w:rsidR="00C43314" w:rsidRDefault="00C43314" w:rsidP="00C43314">
      <w:pPr>
        <w:pStyle w:val="PargrafodaLista"/>
        <w:numPr>
          <w:ilvl w:val="0"/>
          <w:numId w:val="4"/>
        </w:numPr>
      </w:pPr>
      <w:r>
        <w:t>Á</w:t>
      </w:r>
      <w:r>
        <w:t xml:space="preserve">rvore de classificação considerando os critérios de </w:t>
      </w:r>
      <w:proofErr w:type="spellStart"/>
      <w:r>
        <w:t>gini</w:t>
      </w:r>
      <w:proofErr w:type="spellEnd"/>
      <w:r>
        <w:t xml:space="preserve"> e entropia faça a simulação considerando a base de validação com 0%. Analise os resultados</w:t>
      </w:r>
    </w:p>
    <w:p w14:paraId="33B68049" w14:textId="495C1C97" w:rsidR="00C43314" w:rsidRDefault="00C43314" w:rsidP="00C43314">
      <w:pPr>
        <w:pStyle w:val="PargrafodaLista"/>
        <w:numPr>
          <w:ilvl w:val="0"/>
          <w:numId w:val="4"/>
        </w:numPr>
      </w:pPr>
      <w:r>
        <w:t xml:space="preserve">Faça um modelo de Random Forest considerando a base de validação com </w:t>
      </w:r>
      <w:r>
        <w:t>0%</w:t>
      </w:r>
      <w:r>
        <w:t>. Analise os resultados.</w:t>
      </w:r>
    </w:p>
    <w:p w14:paraId="7B645046" w14:textId="7A2B9CB8" w:rsidR="00C43314" w:rsidRDefault="00C43314" w:rsidP="00C43314">
      <w:pPr>
        <w:pStyle w:val="PargrafodaLista"/>
        <w:numPr>
          <w:ilvl w:val="0"/>
          <w:numId w:val="4"/>
        </w:numPr>
      </w:pPr>
      <w:r>
        <w:t>Qual melhor opção?</w:t>
      </w:r>
    </w:p>
    <w:p w14:paraId="2B4D4844" w14:textId="115D8B03" w:rsidR="00C43314" w:rsidRDefault="00C43314" w:rsidP="000F1516">
      <w:pPr>
        <w:pStyle w:val="Corpodetexto2"/>
        <w:numPr>
          <w:ilvl w:val="0"/>
          <w:numId w:val="2"/>
        </w:numPr>
      </w:pPr>
      <w:r>
        <w:t xml:space="preserve">Considere o arquivo </w:t>
      </w:r>
      <w:proofErr w:type="spellStart"/>
      <w:r>
        <w:t>prcancer</w:t>
      </w:r>
      <w:proofErr w:type="spellEnd"/>
      <w:r>
        <w:t xml:space="preserve"> referente a uma amostra de 53 homens. O tratamento e prognóstico de câncer depende de quanto a doença se espalhou. Uma das regiões em que o câncer pode se espalhar refere-se aos nódulos linfáticos. Se </w:t>
      </w:r>
      <w:proofErr w:type="gramStart"/>
      <w:r>
        <w:t>os mesmos</w:t>
      </w:r>
      <w:proofErr w:type="gramEnd"/>
      <w:r>
        <w:t xml:space="preserve"> forem atingidos, o prognóstico é geralmente mais pobre do que em caso negativo. Por isso é desejável estabelecer o quanto antes se os nódulos são cancerosos. Para certos tipos de câncer, cirurgia exploratória é feita só para determinar se os nódulos são cancerosos, uma vez que isso determinará qual o tratamento necessário. Se for possível prever se os nódulos são afetados ou não com base nos dados sem a realização de cirurgia, considerável desconforto e gasto poderão ser evitados. Os dados referem-se a 53 homens com câncer de próstata. Para cada paciente, temos: idade (</w:t>
      </w:r>
      <w:r w:rsidRPr="00C43314">
        <w:rPr>
          <w:b/>
        </w:rPr>
        <w:t>age</w:t>
      </w:r>
      <w:r>
        <w:t xml:space="preserve">), </w:t>
      </w:r>
      <w:proofErr w:type="spellStart"/>
      <w:r>
        <w:t>serum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phosphatase</w:t>
      </w:r>
      <w:proofErr w:type="spellEnd"/>
      <w:r>
        <w:t xml:space="preserve"> (</w:t>
      </w:r>
      <w:proofErr w:type="spellStart"/>
      <w:r w:rsidRPr="00C43314">
        <w:rPr>
          <w:b/>
        </w:rPr>
        <w:t>acid</w:t>
      </w:r>
      <w:proofErr w:type="spellEnd"/>
      <w:r>
        <w:t xml:space="preserve"> – um valor de laboratório que é elevado se o tumor se espalhou para certas regiões), o estágio da doença (</w:t>
      </w:r>
      <w:proofErr w:type="spellStart"/>
      <w:r w:rsidRPr="00C43314">
        <w:rPr>
          <w:b/>
        </w:rPr>
        <w:t>stage</w:t>
      </w:r>
      <w:proofErr w:type="spellEnd"/>
      <w:r>
        <w:t xml:space="preserve"> – uma indicação do avanço da doença), o grau do tumor (</w:t>
      </w:r>
      <w:r w:rsidRPr="00C43314">
        <w:rPr>
          <w:b/>
        </w:rPr>
        <w:t>grade</w:t>
      </w:r>
      <w:r>
        <w:t xml:space="preserve"> – uma indicação da agressividade) e os resultados do raio x (</w:t>
      </w:r>
      <w:proofErr w:type="spellStart"/>
      <w:r w:rsidRPr="00C43314">
        <w:rPr>
          <w:b/>
        </w:rPr>
        <w:t>xray</w:t>
      </w:r>
      <w:proofErr w:type="spellEnd"/>
      <w:r>
        <w:t xml:space="preserve">), assim como se o câncer se espalhou para os nódulos da região linfática na fase da cirurgia.  O problema é prever se os nódulos são positivos para câncer com base nos valores das variáveis que podem ser medidas sem cirurgia (variável dependente: </w:t>
      </w:r>
      <w:r w:rsidRPr="00C43314">
        <w:rPr>
          <w:b/>
        </w:rPr>
        <w:t>node</w:t>
      </w:r>
      <w:r>
        <w:t xml:space="preserve">). As variáveis </w:t>
      </w:r>
      <w:proofErr w:type="spellStart"/>
      <w:r>
        <w:t>xray</w:t>
      </w:r>
      <w:proofErr w:type="spellEnd"/>
      <w:r>
        <w:t xml:space="preserve">, </w:t>
      </w:r>
      <w:proofErr w:type="spellStart"/>
      <w:r>
        <w:t>stage</w:t>
      </w:r>
      <w:proofErr w:type="spellEnd"/>
      <w:r>
        <w:t xml:space="preserve"> e grade são categóricas, codificadas como 0 e 1. O valor 1 sempre indica a pior situação (raio x positivo, estágio avançado e agressividade).</w:t>
      </w:r>
    </w:p>
    <w:p w14:paraId="4AB270EF" w14:textId="3467B9DA" w:rsidR="00C43314" w:rsidRDefault="00C43314" w:rsidP="00C43314">
      <w:pPr>
        <w:pStyle w:val="Corpodetexto2"/>
      </w:pPr>
      <w:r>
        <w:t>Repita os mesmos procedimentos do exercício anterior.</w:t>
      </w:r>
    </w:p>
    <w:sectPr w:rsidR="00C43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E62"/>
    <w:multiLevelType w:val="singleLevel"/>
    <w:tmpl w:val="6B6C76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7507C26"/>
    <w:multiLevelType w:val="hybridMultilevel"/>
    <w:tmpl w:val="54968494"/>
    <w:lvl w:ilvl="0" w:tplc="B1A45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C7F89"/>
    <w:multiLevelType w:val="hybridMultilevel"/>
    <w:tmpl w:val="4A3403F0"/>
    <w:lvl w:ilvl="0" w:tplc="C18EDF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D3907"/>
    <w:multiLevelType w:val="hybridMultilevel"/>
    <w:tmpl w:val="779E619A"/>
    <w:lvl w:ilvl="0" w:tplc="C87E3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D6669"/>
    <w:multiLevelType w:val="hybridMultilevel"/>
    <w:tmpl w:val="5496849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1080146">
    <w:abstractNumId w:val="2"/>
  </w:num>
  <w:num w:numId="2" w16cid:durableId="1944259406">
    <w:abstractNumId w:val="3"/>
  </w:num>
  <w:num w:numId="3" w16cid:durableId="1812551724">
    <w:abstractNumId w:val="1"/>
  </w:num>
  <w:num w:numId="4" w16cid:durableId="460419011">
    <w:abstractNumId w:val="4"/>
  </w:num>
  <w:num w:numId="5" w16cid:durableId="34185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F"/>
    <w:rsid w:val="007E304F"/>
    <w:rsid w:val="00C43314"/>
    <w:rsid w:val="00D6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5335"/>
  <w15:chartTrackingRefBased/>
  <w15:docId w15:val="{E98402DC-6CDB-4A9E-B66E-CFD7E058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0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0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0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0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0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0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0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0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0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0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0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7E304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customStyle="1" w:styleId="CabealhoChar">
    <w:name w:val="Cabeçalho Char"/>
    <w:basedOn w:val="Fontepargpadro"/>
    <w:link w:val="Cabealho"/>
    <w:rsid w:val="007E304F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43314"/>
    <w:rPr>
      <w:b/>
      <w:bCs/>
    </w:rPr>
  </w:style>
  <w:style w:type="paragraph" w:styleId="Corpodetexto2">
    <w:name w:val="Body Text 2"/>
    <w:basedOn w:val="Normal"/>
    <w:link w:val="Corpodetexto2Char"/>
    <w:semiHidden/>
    <w:rsid w:val="00C43314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Corpodetexto2Char">
    <w:name w:val="Corpo de texto 2 Char"/>
    <w:basedOn w:val="Fontepargpadro"/>
    <w:link w:val="Corpodetexto2"/>
    <w:semiHidden/>
    <w:rsid w:val="00C43314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E94992BD0C7C4AA27A99FD118B65C1" ma:contentTypeVersion="4" ma:contentTypeDescription="Crie um novo documento." ma:contentTypeScope="" ma:versionID="9c07abbd541793b412680b0203ea561e">
  <xsd:schema xmlns:xsd="http://www.w3.org/2001/XMLSchema" xmlns:xs="http://www.w3.org/2001/XMLSchema" xmlns:p="http://schemas.microsoft.com/office/2006/metadata/properties" xmlns:ns2="b74cc3f5-a2da-41e6-b20f-b4b163329e76" targetNamespace="http://schemas.microsoft.com/office/2006/metadata/properties" ma:root="true" ma:fieldsID="2835de47f0a1e77c3ca6b8f78a3f2a87" ns2:_="">
    <xsd:import namespace="b74cc3f5-a2da-41e6-b20f-b4b163329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cc3f5-a2da-41e6-b20f-b4b163329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4cc3f5-a2da-41e6-b20f-b4b163329e76" xsi:nil="true"/>
  </documentManagement>
</p:properties>
</file>

<file path=customXml/itemProps1.xml><?xml version="1.0" encoding="utf-8"?>
<ds:datastoreItem xmlns:ds="http://schemas.openxmlformats.org/officeDocument/2006/customXml" ds:itemID="{921E401E-8456-46CE-B0E7-191CD45BC104}"/>
</file>

<file path=customXml/itemProps2.xml><?xml version="1.0" encoding="utf-8"?>
<ds:datastoreItem xmlns:ds="http://schemas.openxmlformats.org/officeDocument/2006/customXml" ds:itemID="{D606060F-8B3F-4221-AAB5-B70627C97A5C}"/>
</file>

<file path=customXml/itemProps3.xml><?xml version="1.0" encoding="utf-8"?>
<ds:datastoreItem xmlns:ds="http://schemas.openxmlformats.org/officeDocument/2006/customXml" ds:itemID="{8BF0EF7B-A280-4702-BF62-1D3519E29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Bacconi Gonçalves</dc:creator>
  <cp:keywords/>
  <dc:description/>
  <cp:lastModifiedBy>Eric Bacconi Gonçalves</cp:lastModifiedBy>
  <cp:revision>1</cp:revision>
  <dcterms:created xsi:type="dcterms:W3CDTF">2025-09-11T11:07:00Z</dcterms:created>
  <dcterms:modified xsi:type="dcterms:W3CDTF">2025-09-11T11:26:00Z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0x0101009DE94992BD0C7C4AA27A99FD118B65C1</vt:lpwstr>
  </property>
</Properties>
</file>