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An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lise do Faturamento de Empresas Cinematogr</w:t>
      </w:r>
      <w:r>
        <w:rPr>
          <w:b w:val="1"/>
          <w:bCs w:val="1"/>
          <w:sz w:val="28"/>
          <w:szCs w:val="28"/>
          <w:rtl w:val="0"/>
          <w:lang w:val="pt-PT"/>
        </w:rPr>
        <w:t>a</w:t>
      </w:r>
      <w:r>
        <w:rPr>
          <w:b w:val="1"/>
          <w:bCs w:val="1"/>
          <w:sz w:val="28"/>
          <w:szCs w:val="28"/>
          <w:rtl w:val="0"/>
          <w:lang w:val="en-US"/>
        </w:rPr>
        <w:t>fica Insights Estat</w:t>
      </w:r>
      <w:r>
        <w:rPr>
          <w:b w:val="1"/>
          <w:bCs w:val="1"/>
          <w:sz w:val="28"/>
          <w:szCs w:val="28"/>
          <w:rtl w:val="0"/>
        </w:rPr>
        <w:t>í</w:t>
      </w:r>
      <w:r>
        <w:rPr>
          <w:b w:val="1"/>
          <w:bCs w:val="1"/>
          <w:sz w:val="28"/>
          <w:szCs w:val="28"/>
          <w:rtl w:val="0"/>
          <w:lang w:val="pt-PT"/>
        </w:rPr>
        <w:t>sticos e Estrat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pt-PT"/>
        </w:rPr>
        <w:t>gias de Lan</w:t>
      </w:r>
      <w:r>
        <w:rPr>
          <w:b w:val="1"/>
          <w:bCs w:val="1"/>
          <w:sz w:val="28"/>
          <w:szCs w:val="28"/>
          <w:rtl w:val="0"/>
        </w:rPr>
        <w:t>ç</w:t>
      </w:r>
      <w:r>
        <w:rPr>
          <w:b w:val="1"/>
          <w:bCs w:val="1"/>
          <w:sz w:val="28"/>
          <w:szCs w:val="28"/>
          <w:rtl w:val="0"/>
          <w:lang w:val="pt-PT"/>
        </w:rPr>
        <w:t>amento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numPr>
          <w:ilvl w:val="0"/>
          <w:numId w:val="2"/>
        </w:numPr>
        <w:rPr>
          <w:b w:val="1"/>
          <w:bCs w:val="1"/>
          <w:sz w:val="30"/>
          <w:szCs w:val="30"/>
          <w:lang w:val="it-IT"/>
        </w:rPr>
      </w:pPr>
      <w:r>
        <w:rPr>
          <w:b w:val="1"/>
          <w:bCs w:val="1"/>
          <w:sz w:val="30"/>
          <w:szCs w:val="30"/>
          <w:rtl w:val="0"/>
          <w:lang w:val="it-IT"/>
        </w:rPr>
        <w:t>Introdu</w:t>
      </w:r>
      <w:r>
        <w:rPr>
          <w:b w:val="1"/>
          <w:bCs w:val="1"/>
          <w:sz w:val="30"/>
          <w:szCs w:val="30"/>
          <w:rtl w:val="0"/>
          <w:lang w:val="pt-PT"/>
        </w:rPr>
        <w:t>çã</w:t>
      </w:r>
      <w:r>
        <w:rPr>
          <w:b w:val="1"/>
          <w:bCs w:val="1"/>
          <w:sz w:val="30"/>
          <w:szCs w:val="30"/>
          <w:rtl w:val="0"/>
          <w:lang w:val="pt-PT"/>
        </w:rPr>
        <w:t>o aos Dados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Estamos analisando um conjunto de dados de empresas de filmes, focando nas vari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veis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total (`Total`), n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  <w:lang w:val="es-ES_tradnl"/>
        </w:rPr>
        <w:t>mero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(`Releases`) 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acumulada ao longo do tempo (`Lifetime Gross`). Essas vari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veis fornecem uma vis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abrangente da performance financeira e da frequ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es-ES_tradnl"/>
        </w:rPr>
        <w:t>ncia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dessas empresas.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Para compreender melhor os padr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 e tend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pt-PT"/>
        </w:rPr>
        <w:t>ncias, aplicamos 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cnicas de an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lise descritiva e testes estat</w:t>
      </w:r>
      <w:r>
        <w:rPr>
          <w:sz w:val="28"/>
          <w:szCs w:val="28"/>
          <w:rtl w:val="0"/>
        </w:rPr>
        <w:t>í</w:t>
      </w:r>
      <w:r>
        <w:rPr>
          <w:sz w:val="28"/>
          <w:szCs w:val="28"/>
          <w:rtl w:val="0"/>
          <w:lang w:val="pt-PT"/>
        </w:rPr>
        <w:t>sticos, al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m de avaliar a 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entre essas vari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veis por meio de correla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pt-PT"/>
        </w:rPr>
        <w:t xml:space="preserve">2) </w:t>
      </w:r>
      <w:r>
        <w:rPr>
          <w:b w:val="1"/>
          <w:bCs w:val="1"/>
          <w:sz w:val="30"/>
          <w:szCs w:val="30"/>
          <w:rtl w:val="0"/>
        </w:rPr>
        <w:t>An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  <w:lang w:val="pt-PT"/>
        </w:rPr>
        <w:t>lise Descritiva dos Dados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>Come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 xml:space="preserve">amos com uma </w:t>
      </w:r>
      <w:r>
        <w:rPr>
          <w:b w:val="1"/>
          <w:bCs w:val="1"/>
          <w:sz w:val="28"/>
          <w:szCs w:val="28"/>
          <w:rtl w:val="0"/>
        </w:rPr>
        <w:t>an</w:t>
      </w:r>
      <w:r>
        <w:rPr>
          <w:b w:val="1"/>
          <w:bCs w:val="1"/>
          <w:sz w:val="28"/>
          <w:szCs w:val="28"/>
          <w:rtl w:val="0"/>
        </w:rPr>
        <w:t>á</w:t>
      </w:r>
      <w:r>
        <w:rPr>
          <w:b w:val="1"/>
          <w:bCs w:val="1"/>
          <w:sz w:val="28"/>
          <w:szCs w:val="28"/>
          <w:rtl w:val="0"/>
          <w:lang w:val="pt-PT"/>
        </w:rPr>
        <w:t>lise descritiva</w:t>
      </w:r>
      <w:r>
        <w:rPr>
          <w:sz w:val="28"/>
          <w:szCs w:val="28"/>
          <w:rtl w:val="0"/>
          <w:lang w:val="pt-PT"/>
        </w:rPr>
        <w:t xml:space="preserve"> para entender a distribui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dos dados e identificar algumas tend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pt-PT"/>
        </w:rPr>
        <w:t>ncias centrais.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-107950</wp:posOffset>
            </wp:positionH>
            <wp:positionV relativeFrom="line">
              <wp:posOffset>198656</wp:posOffset>
            </wp:positionV>
            <wp:extent cx="6120057" cy="2299157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17"/>
                <wp:lineTo x="0" y="21617"/>
                <wp:lineTo x="0" y="0"/>
              </wp:wrapPolygon>
            </wp:wrapThrough>
            <wp:docPr id="1073741825" name="officeArt object" descr="Tabela 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Tabela 1.png" descr="Tabela 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299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i w:val="1"/>
          <w:iCs w:val="1"/>
          <w:sz w:val="30"/>
          <w:szCs w:val="30"/>
        </w:rPr>
      </w:pPr>
      <w:r>
        <w:rPr>
          <w:b w:val="1"/>
          <w:bCs w:val="1"/>
          <w:i w:val="1"/>
          <w:iCs w:val="1"/>
          <w:sz w:val="30"/>
          <w:szCs w:val="30"/>
          <w:rtl w:val="0"/>
          <w:lang w:val="it-IT"/>
        </w:rPr>
        <w:t xml:space="preserve"> Interpreta</w:t>
      </w:r>
      <w:r>
        <w:rPr>
          <w:b w:val="1"/>
          <w:bCs w:val="1"/>
          <w:i w:val="1"/>
          <w:iCs w:val="1"/>
          <w:sz w:val="30"/>
          <w:szCs w:val="30"/>
          <w:rtl w:val="0"/>
          <w:lang w:val="pt-PT"/>
        </w:rPr>
        <w:t>çã</w:t>
      </w:r>
      <w:r>
        <w:rPr>
          <w:b w:val="1"/>
          <w:bCs w:val="1"/>
          <w:i w:val="1"/>
          <w:iCs w:val="1"/>
          <w:sz w:val="30"/>
          <w:szCs w:val="30"/>
          <w:rtl w:val="0"/>
          <w:lang w:val="pt-PT"/>
        </w:rPr>
        <w:t>o dos Resultados</w:t>
      </w: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numPr>
          <w:ilvl w:val="0"/>
          <w:numId w:val="4"/>
        </w:numPr>
        <w:rPr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>M</w:t>
      </w:r>
      <w:r>
        <w:rPr>
          <w:b w:val="1"/>
          <w:bCs w:val="1"/>
          <w:sz w:val="28"/>
          <w:szCs w:val="28"/>
          <w:u w:val="single"/>
          <w:rtl w:val="0"/>
          <w:lang w:val="fr-FR"/>
        </w:rPr>
        <w:t>é</w:t>
      </w:r>
      <w:r>
        <w:rPr>
          <w:b w:val="1"/>
          <w:bCs w:val="1"/>
          <w:sz w:val="28"/>
          <w:szCs w:val="28"/>
          <w:u w:val="single"/>
          <w:rtl w:val="0"/>
          <w:lang w:val="it-IT"/>
        </w:rPr>
        <w:t>dia e Mediana</w:t>
      </w:r>
      <w:r>
        <w:rPr>
          <w:b w:val="1"/>
          <w:bCs w:val="1"/>
          <w:sz w:val="28"/>
          <w:szCs w:val="28"/>
          <w:u w:val="single"/>
          <w:rtl w:val="0"/>
          <w:lang w:val="pt-PT"/>
        </w:rPr>
        <w:t>: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- Para</w:t>
      </w:r>
      <w:r>
        <w:rPr>
          <w:b w:val="1"/>
          <w:bCs w:val="1"/>
          <w:sz w:val="28"/>
          <w:szCs w:val="28"/>
          <w:u w:val="single"/>
          <w:rtl w:val="0"/>
        </w:rPr>
        <w:t xml:space="preserve"> </w:t>
      </w:r>
      <w:r>
        <w:rPr>
          <w:b w:val="1"/>
          <w:bCs w:val="1"/>
          <w:i w:val="1"/>
          <w:iCs w:val="1"/>
          <w:sz w:val="28"/>
          <w:szCs w:val="28"/>
          <w:rtl w:val="0"/>
        </w:rPr>
        <w:t>Total</w:t>
      </w:r>
      <w:r>
        <w:rPr>
          <w:sz w:val="28"/>
          <w:szCs w:val="28"/>
          <w:rtl w:val="0"/>
          <w:lang w:val="pt-PT"/>
        </w:rPr>
        <w:t xml:space="preserve">, a </w:t>
      </w:r>
      <w:r>
        <w:rPr>
          <w:b w:val="1"/>
          <w:bCs w:val="1"/>
          <w:sz w:val="28"/>
          <w:szCs w:val="28"/>
          <w:rtl w:val="0"/>
        </w:rPr>
        <w:t>m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</w:rPr>
        <w:t>dia</w:t>
      </w:r>
      <w:r>
        <w:rPr>
          <w:sz w:val="28"/>
          <w:szCs w:val="28"/>
          <w:rtl w:val="0"/>
          <w:lang w:val="en-US"/>
        </w:rPr>
        <w:t xml:space="preserve"> de $</w:t>
      </w:r>
      <w:r>
        <w:rPr>
          <w:sz w:val="28"/>
          <w:szCs w:val="28"/>
          <w:u w:val="single"/>
          <w:rtl w:val="0"/>
          <w:lang w:val="pt-PT"/>
        </w:rPr>
        <w:t>1.65 bilh</w:t>
      </w:r>
      <w:r>
        <w:rPr>
          <w:sz w:val="28"/>
          <w:szCs w:val="28"/>
          <w:u w:val="single"/>
          <w:rtl w:val="0"/>
          <w:lang w:val="pt-PT"/>
        </w:rPr>
        <w:t>õ</w:t>
      </w:r>
      <w:r>
        <w:rPr>
          <w:sz w:val="28"/>
          <w:szCs w:val="28"/>
          <w:u w:val="single"/>
          <w:rtl w:val="0"/>
        </w:rPr>
        <w:t>es</w:t>
      </w:r>
      <w:r>
        <w:rPr>
          <w:sz w:val="28"/>
          <w:szCs w:val="28"/>
          <w:rtl w:val="0"/>
          <w:lang w:val="pt-PT"/>
        </w:rPr>
        <w:t xml:space="preserve"> e a mediana de </w:t>
      </w:r>
      <w:r>
        <w:rPr>
          <w:sz w:val="28"/>
          <w:szCs w:val="28"/>
          <w:u w:val="single"/>
          <w:rtl w:val="0"/>
          <w:lang w:val="en-US"/>
        </w:rPr>
        <w:t>$1.3 bilh</w:t>
      </w:r>
      <w:r>
        <w:rPr>
          <w:sz w:val="28"/>
          <w:szCs w:val="28"/>
          <w:u w:val="single"/>
          <w:rtl w:val="0"/>
          <w:lang w:val="pt-PT"/>
        </w:rPr>
        <w:t>õ</w:t>
      </w:r>
      <w:r>
        <w:rPr>
          <w:sz w:val="28"/>
          <w:szCs w:val="28"/>
          <w:u w:val="single"/>
          <w:rtl w:val="0"/>
          <w:lang w:val="fr-FR"/>
        </w:rPr>
        <w:t xml:space="preserve">es </w:t>
      </w:r>
      <w:r>
        <w:rPr>
          <w:sz w:val="28"/>
          <w:szCs w:val="28"/>
          <w:rtl w:val="0"/>
          <w:lang w:val="pt-PT"/>
        </w:rPr>
        <w:t>indicam que metade das empresas t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pt-PT"/>
        </w:rPr>
        <w:t>m uma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abaixo de $1.3 bilh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es, com a outra metade acima desse valor.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- A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 xml:space="preserve"> Lifetime Gross</w:t>
      </w:r>
      <w:r>
        <w:rPr>
          <w:sz w:val="28"/>
          <w:szCs w:val="28"/>
          <w:rtl w:val="0"/>
          <w:lang w:val="pt-PT"/>
        </w:rPr>
        <w:t xml:space="preserve"> </w:t>
      </w:r>
      <w:r>
        <w:rPr>
          <w:sz w:val="28"/>
          <w:szCs w:val="28"/>
          <w:rtl w:val="0"/>
          <w:lang w:val="es-ES_tradnl"/>
        </w:rPr>
        <w:t>tamb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m mostra uma distribui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it-IT"/>
        </w:rPr>
        <w:t>o assim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 xml:space="preserve">trica, com uma </w:t>
      </w:r>
      <w:r>
        <w:rPr>
          <w:b w:val="1"/>
          <w:bCs w:val="1"/>
          <w:sz w:val="28"/>
          <w:szCs w:val="28"/>
          <w:rtl w:val="0"/>
          <w:lang w:val="it-IT"/>
        </w:rPr>
        <w:t>mediana</w:t>
      </w:r>
      <w:r>
        <w:rPr>
          <w:sz w:val="28"/>
          <w:szCs w:val="28"/>
          <w:rtl w:val="0"/>
          <w:lang w:val="en-US"/>
        </w:rPr>
        <w:t xml:space="preserve"> de $200 milh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es, sugerindo que algumas empresas t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es-ES_tradnl"/>
        </w:rPr>
        <w:t>m arrecada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acumuladas mais baixas, enquanto outras possuem arrecada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substancialmente maiores.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5"/>
        </w:numPr>
        <w:rPr>
          <w:b w:val="1"/>
          <w:bCs w:val="1"/>
          <w:sz w:val="28"/>
          <w:szCs w:val="28"/>
          <w:u w:val="single"/>
        </w:rPr>
      </w:pPr>
      <w:r>
        <w:rPr>
          <w:b w:val="1"/>
          <w:bCs w:val="1"/>
          <w:sz w:val="28"/>
          <w:szCs w:val="28"/>
          <w:u w:val="single"/>
          <w:rtl w:val="0"/>
        </w:rPr>
        <w:t>Moda: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s-ES_tradnl"/>
        </w:rPr>
        <w:t xml:space="preserve">  - Para </w:t>
      </w:r>
      <w:r>
        <w:rPr>
          <w:b w:val="1"/>
          <w:bCs w:val="1"/>
          <w:i w:val="1"/>
          <w:iCs w:val="1"/>
          <w:sz w:val="28"/>
          <w:szCs w:val="28"/>
          <w:rtl w:val="0"/>
        </w:rPr>
        <w:t>Total</w:t>
      </w:r>
      <w:r>
        <w:rPr>
          <w:sz w:val="28"/>
          <w:szCs w:val="28"/>
          <w:rtl w:val="0"/>
          <w:lang w:val="en-US"/>
        </w:rPr>
        <w:t>, a moda de $1.5 bilh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 sugere que um n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  <w:lang w:val="pt-PT"/>
        </w:rPr>
        <w:t>mero significativo de empresas arrecada pr</w:t>
      </w:r>
      <w:r>
        <w:rPr>
          <w:sz w:val="28"/>
          <w:szCs w:val="28"/>
          <w:rtl w:val="0"/>
          <w:lang w:val="es-ES_tradnl"/>
        </w:rPr>
        <w:t>ó</w:t>
      </w:r>
      <w:r>
        <w:rPr>
          <w:sz w:val="28"/>
          <w:szCs w:val="28"/>
          <w:rtl w:val="0"/>
          <w:lang w:val="pt-PT"/>
        </w:rPr>
        <w:t>ximo desse valor, destacando-se como um ponto comum.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  - Em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Releases</w:t>
      </w:r>
      <w:r>
        <w:rPr>
          <w:sz w:val="28"/>
          <w:szCs w:val="28"/>
          <w:rtl w:val="0"/>
          <w:lang w:val="pt-PT"/>
        </w:rPr>
        <w:t>, a moda de 15 indica uma frequ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es-ES_tradnl"/>
        </w:rPr>
        <w:t>ncia t</w:t>
      </w:r>
      <w:r>
        <w:rPr>
          <w:sz w:val="28"/>
          <w:szCs w:val="28"/>
          <w:rtl w:val="0"/>
        </w:rPr>
        <w:t>í</w:t>
      </w:r>
      <w:r>
        <w:rPr>
          <w:sz w:val="28"/>
          <w:szCs w:val="28"/>
          <w:rtl w:val="0"/>
          <w:lang w:val="es-ES_tradnl"/>
        </w:rPr>
        <w:t>pica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 xml:space="preserve">amentos, enquanto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Lifetime Gross</w:t>
      </w:r>
      <w:r>
        <w:rPr>
          <w:sz w:val="28"/>
          <w:szCs w:val="28"/>
          <w:rtl w:val="0"/>
          <w:lang w:val="pt-PT"/>
        </w:rPr>
        <w:t xml:space="preserve"> possui uma moda de $300 milh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es, valor que representa uma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comum para muitas empresas ao longo do tempo.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Esses insights nos mostram que, enquanto a m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pt-PT"/>
        </w:rPr>
        <w:t>dia e a moda s</w:t>
      </w:r>
      <w:r>
        <w:rPr>
          <w:b w:val="1"/>
          <w:bCs w:val="1"/>
          <w:sz w:val="28"/>
          <w:szCs w:val="28"/>
          <w:rtl w:val="0"/>
          <w:lang w:val="pt-PT"/>
        </w:rPr>
        <w:t>ã</w:t>
      </w:r>
      <w:r>
        <w:rPr>
          <w:b w:val="1"/>
          <w:bCs w:val="1"/>
          <w:sz w:val="28"/>
          <w:szCs w:val="28"/>
          <w:rtl w:val="0"/>
          <w:lang w:val="pt-PT"/>
        </w:rPr>
        <w:t>o altas, algumas empresas arrecadam bem menos, causando uma alta dispers</w:t>
      </w:r>
      <w:r>
        <w:rPr>
          <w:b w:val="1"/>
          <w:bCs w:val="1"/>
          <w:sz w:val="28"/>
          <w:szCs w:val="28"/>
          <w:rtl w:val="0"/>
          <w:lang w:val="pt-PT"/>
        </w:rPr>
        <w:t>ã</w:t>
      </w:r>
      <w:r>
        <w:rPr>
          <w:b w:val="1"/>
          <w:bCs w:val="1"/>
          <w:sz w:val="28"/>
          <w:szCs w:val="28"/>
          <w:rtl w:val="0"/>
          <w:lang w:val="pt-PT"/>
        </w:rPr>
        <w:t>o nos valores</w:t>
      </w: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pt-PT"/>
        </w:rPr>
        <w:t xml:space="preserve">3) </w:t>
      </w:r>
      <w:r>
        <w:rPr>
          <w:b w:val="1"/>
          <w:bCs w:val="1"/>
          <w:sz w:val="30"/>
          <w:szCs w:val="30"/>
          <w:rtl w:val="0"/>
          <w:lang w:val="pt-PT"/>
        </w:rPr>
        <w:t>Testes Estat</w:t>
      </w:r>
      <w:r>
        <w:rPr>
          <w:b w:val="1"/>
          <w:bCs w:val="1"/>
          <w:sz w:val="30"/>
          <w:szCs w:val="30"/>
          <w:rtl w:val="0"/>
        </w:rPr>
        <w:t>í</w:t>
      </w:r>
      <w:r>
        <w:rPr>
          <w:b w:val="1"/>
          <w:bCs w:val="1"/>
          <w:sz w:val="30"/>
          <w:szCs w:val="30"/>
          <w:rtl w:val="0"/>
          <w:lang w:val="pt-PT"/>
        </w:rPr>
        <w:t>sticos com Teste t de uma Amostra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  <w:r>
        <w:rPr>
          <w:sz w:val="28"/>
          <w:szCs w:val="28"/>
          <w:rtl w:val="0"/>
          <w:lang w:val="pt-PT"/>
        </w:rPr>
        <w:t>Para avaliar se a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dia das vari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veis</w:t>
      </w:r>
      <w:r>
        <w:rPr>
          <w:b w:val="1"/>
          <w:bCs w:val="1"/>
          <w:i w:val="1"/>
          <w:iCs w:val="1"/>
          <w:sz w:val="28"/>
          <w:szCs w:val="28"/>
          <w:rtl w:val="0"/>
        </w:rPr>
        <w:t xml:space="preserve"> Total</w:t>
      </w:r>
      <w:r>
        <w:rPr>
          <w:sz w:val="28"/>
          <w:szCs w:val="28"/>
          <w:rtl w:val="0"/>
        </w:rPr>
        <w:t xml:space="preserve">,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Releases</w:t>
      </w:r>
      <w:r>
        <w:rPr>
          <w:sz w:val="28"/>
          <w:szCs w:val="28"/>
          <w:rtl w:val="0"/>
          <w:lang w:val="it-IT"/>
        </w:rPr>
        <w:t xml:space="preserve"> e </w:t>
      </w:r>
      <w:r>
        <w:rPr>
          <w:b w:val="1"/>
          <w:bCs w:val="1"/>
          <w:i w:val="1"/>
          <w:iCs w:val="1"/>
          <w:sz w:val="28"/>
          <w:szCs w:val="28"/>
          <w:rtl w:val="0"/>
          <w:lang w:val="en-US"/>
        </w:rPr>
        <w:t>Lifetime Gross</w:t>
      </w:r>
      <w:r>
        <w:rPr>
          <w:sz w:val="28"/>
          <w:szCs w:val="28"/>
          <w:rtl w:val="0"/>
          <w:lang w:val="pt-PT"/>
        </w:rPr>
        <w:t xml:space="preserve"> </w:t>
      </w:r>
      <w:r>
        <w:rPr>
          <w:sz w:val="28"/>
          <w:szCs w:val="28"/>
          <w:rtl w:val="0"/>
          <w:lang w:val="pt-PT"/>
        </w:rPr>
        <w:t>difere significativamente dos valores esperados ou de refer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es-ES_tradnl"/>
        </w:rPr>
        <w:t xml:space="preserve">ncia, </w:t>
      </w:r>
      <w:r>
        <w:rPr>
          <w:b w:val="1"/>
          <w:bCs w:val="1"/>
          <w:sz w:val="28"/>
          <w:szCs w:val="28"/>
          <w:u w:val="single"/>
          <w:rtl w:val="0"/>
          <w:lang w:val="pt-PT"/>
        </w:rPr>
        <w:t>aplicamos o teste t de uma amostra.</w:t>
      </w:r>
      <w:r>
        <w:rPr>
          <w:b w:val="1"/>
          <w:bCs w:val="1"/>
          <w:sz w:val="28"/>
          <w:szCs w:val="28"/>
          <w:u w:val="single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361759</wp:posOffset>
            </wp:positionV>
            <wp:extent cx="6120057" cy="2451381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44"/>
                <wp:lineTo x="0" y="21644"/>
                <wp:lineTo x="0" y="0"/>
              </wp:wrapPolygon>
            </wp:wrapThrough>
            <wp:docPr id="1073741826" name="officeArt object" descr="Tabela 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Tabela 2.png" descr="Tabela 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45138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sz w:val="28"/>
          <w:szCs w:val="28"/>
          <w:u w:val="single"/>
        </w:rPr>
      </w:pP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 Interpreta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çã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o dos Resultados dos Testes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4"/>
        </w:numPr>
        <w:rPr>
          <w:sz w:val="28"/>
          <w:szCs w:val="28"/>
        </w:rPr>
      </w:pPr>
      <w:r>
        <w:rPr>
          <w:b w:val="1"/>
          <w:bCs w:val="1"/>
          <w:sz w:val="28"/>
          <w:szCs w:val="28"/>
          <w:rtl w:val="0"/>
        </w:rPr>
        <w:t>Total</w:t>
      </w:r>
      <w:r>
        <w:rPr>
          <w:sz w:val="28"/>
          <w:szCs w:val="28"/>
          <w:rtl w:val="0"/>
          <w:lang w:val="pt-PT"/>
        </w:rPr>
        <w:t>: O valor p de 0.03 indica que a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dia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en-US"/>
        </w:rPr>
        <w:t>o de $1.65 bilh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fr-FR"/>
        </w:rPr>
        <w:t xml:space="preserve">es 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pt-PT"/>
        </w:rPr>
        <w:t>significativamente menor do que o esperado, mostrando que, em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dia, muitas empresas n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en-US"/>
        </w:rPr>
        <w:t>o atingem os $2 bilh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it-IT"/>
        </w:rPr>
        <w:t>o.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b w:val="1"/>
          <w:bCs w:val="1"/>
          <w:sz w:val="28"/>
          <w:szCs w:val="28"/>
          <w:rtl w:val="0"/>
          <w:lang w:val="en-US"/>
        </w:rPr>
        <w:t>Releases:</w:t>
      </w:r>
      <w:r>
        <w:rPr>
          <w:sz w:val="28"/>
          <w:szCs w:val="28"/>
          <w:rtl w:val="0"/>
          <w:lang w:val="pt-PT"/>
        </w:rPr>
        <w:t xml:space="preserve"> Com um valor p de 0.12, a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dia de 20.5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n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pt-PT"/>
        </w:rPr>
        <w:t>estatisticamente diferente dos 22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esperados. Isso sugere que a frequ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es-ES_tradnl"/>
        </w:rPr>
        <w:t>ncia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por empresa est</w:t>
      </w:r>
      <w:r>
        <w:rPr>
          <w:sz w:val="28"/>
          <w:szCs w:val="28"/>
          <w:rtl w:val="0"/>
        </w:rPr>
        <w:t xml:space="preserve">á </w:t>
      </w:r>
      <w:r>
        <w:rPr>
          <w:sz w:val="28"/>
          <w:szCs w:val="28"/>
          <w:rtl w:val="0"/>
          <w:lang w:val="pt-PT"/>
        </w:rPr>
        <w:t>dentro do esperado.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>-</w:t>
      </w:r>
      <w:r>
        <w:rPr>
          <w:b w:val="1"/>
          <w:bCs w:val="1"/>
          <w:sz w:val="28"/>
          <w:szCs w:val="28"/>
          <w:rtl w:val="0"/>
        </w:rPr>
        <w:t xml:space="preserve"> </w:t>
      </w:r>
      <w:r>
        <w:rPr>
          <w:b w:val="1"/>
          <w:bCs w:val="1"/>
          <w:sz w:val="28"/>
          <w:szCs w:val="28"/>
          <w:rtl w:val="0"/>
          <w:lang w:val="pt-PT"/>
        </w:rPr>
        <w:t xml:space="preserve"> </w:t>
      </w:r>
      <w:r>
        <w:rPr>
          <w:b w:val="1"/>
          <w:bCs w:val="1"/>
          <w:sz w:val="28"/>
          <w:szCs w:val="28"/>
          <w:rtl w:val="0"/>
          <w:lang w:val="en-US"/>
        </w:rPr>
        <w:t>Lifetime Gross:</w:t>
      </w:r>
      <w:r>
        <w:rPr>
          <w:sz w:val="28"/>
          <w:szCs w:val="28"/>
          <w:rtl w:val="0"/>
          <w:lang w:val="pt-PT"/>
        </w:rPr>
        <w:t xml:space="preserve"> O valor p de 0.04 indica que a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dia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en-US"/>
        </w:rPr>
        <w:t>o acumulada de $235 milh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fr-FR"/>
        </w:rPr>
        <w:t xml:space="preserve">es 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pt-PT"/>
        </w:rPr>
        <w:t>significativamente menor que o valor de refer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en-US"/>
        </w:rPr>
        <w:t>ncia de $250 milh</w:t>
      </w:r>
      <w:r>
        <w:rPr>
          <w:sz w:val="28"/>
          <w:szCs w:val="28"/>
          <w:rtl w:val="0"/>
          <w:lang w:val="pt-PT"/>
        </w:rPr>
        <w:t>õ</w:t>
      </w:r>
      <w:r>
        <w:rPr>
          <w:sz w:val="28"/>
          <w:szCs w:val="28"/>
          <w:rtl w:val="0"/>
          <w:lang w:val="pt-PT"/>
        </w:rPr>
        <w:t>es, indicando que empresas n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atingem, em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dia, este valor acumulado.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Esses testes indicam uma discrep</w:t>
      </w:r>
      <w:r>
        <w:rPr>
          <w:b w:val="1"/>
          <w:bCs w:val="1"/>
          <w:sz w:val="28"/>
          <w:szCs w:val="28"/>
          <w:rtl w:val="0"/>
        </w:rPr>
        <w:t>â</w:t>
      </w:r>
      <w:r>
        <w:rPr>
          <w:b w:val="1"/>
          <w:bCs w:val="1"/>
          <w:sz w:val="28"/>
          <w:szCs w:val="28"/>
          <w:rtl w:val="0"/>
          <w:lang w:val="pt-PT"/>
        </w:rPr>
        <w:t>ncia significativa entre os valores observados e esperados para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</w:rPr>
        <w:t xml:space="preserve"> Tota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pt-PT"/>
        </w:rPr>
        <w:t>l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 xml:space="preserve"> </w:t>
      </w:r>
      <w:r>
        <w:rPr>
          <w:b w:val="1"/>
          <w:bCs w:val="1"/>
          <w:sz w:val="28"/>
          <w:szCs w:val="28"/>
          <w:rtl w:val="0"/>
        </w:rPr>
        <w:t xml:space="preserve">e </w:t>
      </w:r>
      <w:r>
        <w:rPr>
          <w:b w:val="1"/>
          <w:bCs w:val="1"/>
          <w:i w:val="1"/>
          <w:iCs w:val="1"/>
          <w:sz w:val="28"/>
          <w:szCs w:val="28"/>
          <w:u w:val="single"/>
          <w:rtl w:val="0"/>
          <w:lang w:val="en-US"/>
        </w:rPr>
        <w:t>Lifetime Gross</w:t>
      </w:r>
      <w:r>
        <w:rPr>
          <w:b w:val="1"/>
          <w:bCs w:val="1"/>
          <w:sz w:val="28"/>
          <w:szCs w:val="28"/>
          <w:rtl w:val="0"/>
          <w:lang w:val="pt-PT"/>
        </w:rPr>
        <w:t>, enquanto o n</w:t>
      </w:r>
      <w:r>
        <w:rPr>
          <w:b w:val="1"/>
          <w:bCs w:val="1"/>
          <w:sz w:val="28"/>
          <w:szCs w:val="28"/>
          <w:rtl w:val="0"/>
        </w:rPr>
        <w:t>ú</w:t>
      </w:r>
      <w:r>
        <w:rPr>
          <w:b w:val="1"/>
          <w:bCs w:val="1"/>
          <w:sz w:val="28"/>
          <w:szCs w:val="28"/>
          <w:rtl w:val="0"/>
          <w:lang w:val="es-ES_tradnl"/>
        </w:rPr>
        <w:t>mero de lan</w:t>
      </w:r>
      <w:r>
        <w:rPr>
          <w:b w:val="1"/>
          <w:bCs w:val="1"/>
          <w:sz w:val="28"/>
          <w:szCs w:val="28"/>
          <w:rtl w:val="0"/>
        </w:rPr>
        <w:t>ç</w:t>
      </w:r>
      <w:r>
        <w:rPr>
          <w:b w:val="1"/>
          <w:bCs w:val="1"/>
          <w:sz w:val="28"/>
          <w:szCs w:val="28"/>
          <w:rtl w:val="0"/>
          <w:lang w:val="pt-PT"/>
        </w:rPr>
        <w:t>amentos se mant</w:t>
      </w:r>
      <w:r>
        <w:rPr>
          <w:b w:val="1"/>
          <w:bCs w:val="1"/>
          <w:sz w:val="28"/>
          <w:szCs w:val="28"/>
          <w:rtl w:val="0"/>
          <w:lang w:val="fr-FR"/>
        </w:rPr>
        <w:t>é</w:t>
      </w:r>
      <w:r>
        <w:rPr>
          <w:b w:val="1"/>
          <w:bCs w:val="1"/>
          <w:sz w:val="28"/>
          <w:szCs w:val="28"/>
          <w:rtl w:val="0"/>
          <w:lang w:val="pt-PT"/>
        </w:rPr>
        <w:t>m na faixa esperada.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30"/>
          <w:szCs w:val="30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pt-PT"/>
        </w:rPr>
        <w:t xml:space="preserve">4) </w:t>
      </w:r>
      <w:r>
        <w:rPr>
          <w:b w:val="1"/>
          <w:bCs w:val="1"/>
          <w:sz w:val="30"/>
          <w:szCs w:val="30"/>
          <w:rtl w:val="0"/>
        </w:rPr>
        <w:t>An</w:t>
      </w:r>
      <w:r>
        <w:rPr>
          <w:b w:val="1"/>
          <w:bCs w:val="1"/>
          <w:sz w:val="30"/>
          <w:szCs w:val="30"/>
          <w:rtl w:val="0"/>
        </w:rPr>
        <w:t>á</w:t>
      </w:r>
      <w:r>
        <w:rPr>
          <w:b w:val="1"/>
          <w:bCs w:val="1"/>
          <w:sz w:val="30"/>
          <w:szCs w:val="30"/>
          <w:rtl w:val="0"/>
          <w:lang w:val="pt-PT"/>
        </w:rPr>
        <w:t>lise de Correla</w:t>
      </w:r>
      <w:r>
        <w:rPr>
          <w:b w:val="1"/>
          <w:bCs w:val="1"/>
          <w:sz w:val="30"/>
          <w:szCs w:val="30"/>
          <w:rtl w:val="0"/>
          <w:lang w:val="pt-PT"/>
        </w:rPr>
        <w:t>çã</w:t>
      </w:r>
      <w:r>
        <w:rPr>
          <w:b w:val="1"/>
          <w:bCs w:val="1"/>
          <w:sz w:val="30"/>
          <w:szCs w:val="30"/>
          <w:rtl w:val="0"/>
          <w:lang w:val="pt-PT"/>
        </w:rPr>
        <w:t>o com Mapa de Calor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sz w:val="28"/>
          <w:szCs w:val="28"/>
          <w:rtl w:val="0"/>
          <w:lang w:val="pt-PT"/>
        </w:rPr>
        <w:t>Para entender a 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entre `Total`, `Releases` e `Lifetime Gross`, utilizamos uma an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lise de correla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 xml:space="preserve">o, que foi visualizada por meio de um </w:t>
      </w:r>
      <w:r>
        <w:rPr>
          <w:b w:val="1"/>
          <w:bCs w:val="1"/>
          <w:sz w:val="28"/>
          <w:szCs w:val="28"/>
          <w:rtl w:val="0"/>
          <w:lang w:val="pt-PT"/>
        </w:rPr>
        <w:t>M</w:t>
      </w:r>
      <w:r>
        <w:rPr>
          <w:b w:val="1"/>
          <w:bCs w:val="1"/>
          <w:sz w:val="28"/>
          <w:szCs w:val="28"/>
          <w:rtl w:val="0"/>
          <w:lang w:val="es-ES_tradnl"/>
        </w:rPr>
        <w:t xml:space="preserve">apa de </w:t>
      </w:r>
      <w:r>
        <w:rPr>
          <w:b w:val="1"/>
          <w:bCs w:val="1"/>
          <w:sz w:val="28"/>
          <w:szCs w:val="28"/>
          <w:rtl w:val="0"/>
          <w:lang w:val="pt-PT"/>
        </w:rPr>
        <w:t>C</w:t>
      </w:r>
      <w:r>
        <w:rPr>
          <w:b w:val="1"/>
          <w:bCs w:val="1"/>
          <w:sz w:val="28"/>
          <w:szCs w:val="28"/>
          <w:rtl w:val="0"/>
        </w:rPr>
        <w:t>alor.</w:t>
      </w:r>
      <w:r>
        <w:rPr>
          <w:b w:val="1"/>
          <w:bCs w:val="1"/>
          <w:sz w:val="28"/>
          <w:szCs w:val="28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-6349</wp:posOffset>
            </wp:positionH>
            <wp:positionV relativeFrom="line">
              <wp:posOffset>324673</wp:posOffset>
            </wp:positionV>
            <wp:extent cx="6120057" cy="167902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5"/>
                <wp:lineTo x="0" y="21605"/>
                <wp:lineTo x="0" y="0"/>
              </wp:wrapPolygon>
            </wp:wrapThrough>
            <wp:docPr id="1073741827" name="officeArt object" descr="abela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abela3.png" descr="abela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67902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8"/>
          <w:szCs w:val="28"/>
          <w:rtl w:val="0"/>
        </w:rPr>
        <w:t xml:space="preserve"> 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pt-PT"/>
        </w:rPr>
        <w:t>Visualiza</w:t>
      </w:r>
      <w:r>
        <w:rPr>
          <w:b w:val="1"/>
          <w:bCs w:val="1"/>
          <w:sz w:val="28"/>
          <w:szCs w:val="28"/>
          <w:rtl w:val="0"/>
          <w:lang w:val="pt-PT"/>
        </w:rPr>
        <w:t>çã</w:t>
      </w:r>
      <w:r>
        <w:rPr>
          <w:b w:val="1"/>
          <w:bCs w:val="1"/>
          <w:sz w:val="28"/>
          <w:szCs w:val="28"/>
          <w:rtl w:val="0"/>
          <w:lang w:val="pt-PT"/>
        </w:rPr>
        <w:t>o do Mapa de Calor: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>A seguir, temos o mapa de calor que ilustra essas correla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es. As cores mais fortes representam correla</w:t>
      </w:r>
      <w:r>
        <w:rPr>
          <w:sz w:val="28"/>
          <w:szCs w:val="28"/>
          <w:rtl w:val="0"/>
          <w:lang w:val="pt-PT"/>
        </w:rPr>
        <w:t>çõ</w:t>
      </w:r>
      <w:r>
        <w:rPr>
          <w:sz w:val="28"/>
          <w:szCs w:val="28"/>
          <w:rtl w:val="0"/>
          <w:lang w:val="pt-PT"/>
        </w:rPr>
        <w:t>es mais altas:</w:t>
      </w:r>
      <w:r>
        <w:rPr>
          <w:sz w:val="28"/>
          <w:szCs w:val="28"/>
        </w:rPr>
        <w:drawing xmlns:a="http://schemas.openxmlformats.org/drawingml/2006/main"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196850</wp:posOffset>
            </wp:positionH>
            <wp:positionV relativeFrom="line">
              <wp:posOffset>323774</wp:posOffset>
            </wp:positionV>
            <wp:extent cx="5497966" cy="4654589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8" name="officeArt object" descr="Maopa de Calo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Maopa de Calor.png" descr="Maopa de Calor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7966" cy="465458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it-IT"/>
        </w:rPr>
        <w:t xml:space="preserve"> Interpreta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çã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o das Correla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çõ</w:t>
      </w:r>
      <w:r>
        <w:rPr>
          <w:b w:val="1"/>
          <w:bCs w:val="1"/>
          <w:i w:val="1"/>
          <w:iCs w:val="1"/>
          <w:sz w:val="28"/>
          <w:szCs w:val="28"/>
          <w:rtl w:val="0"/>
        </w:rPr>
        <w:t>es</w:t>
      </w:r>
    </w:p>
    <w:p>
      <w:pPr>
        <w:pStyle w:val="Body"/>
        <w:rPr>
          <w:sz w:val="28"/>
          <w:szCs w:val="28"/>
        </w:rPr>
      </w:pPr>
    </w:p>
    <w:p>
      <w:pPr>
        <w:pStyle w:val="Body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 w:val="1"/>
          <w:bCs w:val="1"/>
          <w:sz w:val="28"/>
          <w:szCs w:val="28"/>
          <w:rtl w:val="0"/>
          <w:lang w:val="pt-PT"/>
        </w:rPr>
        <w:t>Total e Lifetime Gross:</w:t>
      </w:r>
      <w:r>
        <w:rPr>
          <w:sz w:val="28"/>
          <w:szCs w:val="28"/>
          <w:rtl w:val="0"/>
          <w:lang w:val="pt-PT"/>
        </w:rPr>
        <w:t xml:space="preserve"> Correla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forte de 0.85, o que indica que altos valores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total est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associados a uma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acumulada maior. Isso sugere que empresas que arrecadam mais em geral tamb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m acumulam maior sucesso ao longo do tempo.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 xml:space="preserve">- </w:t>
      </w:r>
      <w:r>
        <w:rPr>
          <w:b w:val="1"/>
          <w:bCs w:val="1"/>
          <w:sz w:val="28"/>
          <w:szCs w:val="28"/>
          <w:rtl w:val="0"/>
          <w:lang w:val="en-US"/>
        </w:rPr>
        <w:t>Releases e Lifetime Gross:</w:t>
      </w:r>
      <w:r>
        <w:rPr>
          <w:sz w:val="28"/>
          <w:szCs w:val="28"/>
          <w:rtl w:val="0"/>
          <w:lang w:val="pt-PT"/>
        </w:rPr>
        <w:t xml:space="preserve"> Correla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moderada de 0.58, indicando que um n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  <w:lang w:val="pt-PT"/>
        </w:rPr>
        <w:t>mero maior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tende a estar associado a uma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acumulada maior, mas essa 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pt-PT"/>
        </w:rPr>
        <w:t>menos expressiva do que 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total.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sz w:val="30"/>
          <w:szCs w:val="30"/>
        </w:rPr>
      </w:pPr>
      <w:r>
        <w:rPr>
          <w:b w:val="1"/>
          <w:bCs w:val="1"/>
          <w:sz w:val="30"/>
          <w:szCs w:val="30"/>
          <w:rtl w:val="0"/>
          <w:lang w:val="pt-PT"/>
        </w:rPr>
        <w:t>5)</w:t>
      </w:r>
      <w:r>
        <w:rPr>
          <w:b w:val="1"/>
          <w:bCs w:val="1"/>
          <w:sz w:val="30"/>
          <w:szCs w:val="30"/>
          <w:rtl w:val="0"/>
          <w:lang w:val="it-IT"/>
        </w:rPr>
        <w:t xml:space="preserve"> Conclus</w:t>
      </w:r>
      <w:r>
        <w:rPr>
          <w:b w:val="1"/>
          <w:bCs w:val="1"/>
          <w:sz w:val="30"/>
          <w:szCs w:val="30"/>
          <w:rtl w:val="0"/>
          <w:lang w:val="pt-PT"/>
        </w:rPr>
        <w:t>ã</w:t>
      </w:r>
      <w:r>
        <w:rPr>
          <w:b w:val="1"/>
          <w:bCs w:val="1"/>
          <w:sz w:val="30"/>
          <w:szCs w:val="30"/>
          <w:rtl w:val="0"/>
          <w:lang w:val="pt-PT"/>
        </w:rPr>
        <w:t>o Geral</w:t>
      </w: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numPr>
          <w:ilvl w:val="0"/>
          <w:numId w:val="7"/>
        </w:numPr>
        <w:rPr>
          <w:b w:val="1"/>
          <w:bCs w:val="1"/>
          <w:i w:val="1"/>
          <w:iCs w:val="1"/>
          <w:sz w:val="28"/>
          <w:szCs w:val="28"/>
          <w:lang w:val="pt-PT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Principais Achados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 xml:space="preserve"> </w:t>
      </w:r>
      <w:r>
        <w:rPr>
          <w:b w:val="1"/>
          <w:bCs w:val="1"/>
          <w:i w:val="1"/>
          <w:iCs w:val="1"/>
          <w:sz w:val="28"/>
          <w:szCs w:val="28"/>
          <w:rtl w:val="0"/>
        </w:rPr>
        <w:t>:</w:t>
      </w: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- A an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lise descritiva mostrou uma grande variabilidade nos valores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it-IT"/>
        </w:rPr>
        <w:t>o 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amentos, com a maioria das empresas arrecadando abaixo dos valores de refer</w:t>
      </w:r>
      <w:r>
        <w:rPr>
          <w:sz w:val="28"/>
          <w:szCs w:val="28"/>
          <w:rtl w:val="0"/>
        </w:rPr>
        <w:t>ê</w:t>
      </w:r>
      <w:r>
        <w:rPr>
          <w:sz w:val="28"/>
          <w:szCs w:val="28"/>
          <w:rtl w:val="0"/>
          <w:lang w:val="pt-PT"/>
        </w:rPr>
        <w:t>ncia.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pt-PT"/>
        </w:rPr>
        <w:t xml:space="preserve">   - Os testes t indicaram que 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</w:rPr>
        <w:t>o m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it-IT"/>
        </w:rPr>
        <w:t>dia (</w:t>
      </w:r>
      <w:r>
        <w:rPr>
          <w:b w:val="1"/>
          <w:bCs w:val="1"/>
          <w:sz w:val="28"/>
          <w:szCs w:val="28"/>
          <w:rtl w:val="0"/>
        </w:rPr>
        <w:t>Total</w:t>
      </w:r>
      <w:r>
        <w:rPr>
          <w:sz w:val="28"/>
          <w:szCs w:val="28"/>
          <w:rtl w:val="0"/>
        </w:rPr>
        <w:t xml:space="preserve"> e</w:t>
      </w:r>
      <w:r>
        <w:rPr>
          <w:b w:val="1"/>
          <w:bCs w:val="1"/>
          <w:sz w:val="28"/>
          <w:szCs w:val="28"/>
          <w:rtl w:val="0"/>
          <w:lang w:val="en-US"/>
        </w:rPr>
        <w:t xml:space="preserve"> Lifetime Gross</w:t>
      </w:r>
      <w:r>
        <w:rPr>
          <w:sz w:val="28"/>
          <w:szCs w:val="28"/>
          <w:rtl w:val="0"/>
          <w:lang w:val="pt-PT"/>
        </w:rPr>
        <w:t xml:space="preserve">`) das empresas </w:t>
      </w:r>
      <w:r>
        <w:rPr>
          <w:sz w:val="28"/>
          <w:szCs w:val="28"/>
          <w:rtl w:val="0"/>
          <w:lang w:val="fr-FR"/>
        </w:rPr>
        <w:t xml:space="preserve">é </w:t>
      </w:r>
      <w:r>
        <w:rPr>
          <w:sz w:val="28"/>
          <w:szCs w:val="28"/>
          <w:rtl w:val="0"/>
          <w:lang w:val="pt-PT"/>
        </w:rPr>
        <w:t>significativamente menor que os valores esperados, apontando para uma dificuldade em atingir altos valores de receita.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- A an</w:t>
      </w:r>
      <w:r>
        <w:rPr>
          <w:sz w:val="28"/>
          <w:szCs w:val="28"/>
          <w:rtl w:val="0"/>
        </w:rPr>
        <w:t>á</w:t>
      </w:r>
      <w:r>
        <w:rPr>
          <w:sz w:val="28"/>
          <w:szCs w:val="28"/>
          <w:rtl w:val="0"/>
          <w:lang w:val="pt-PT"/>
        </w:rPr>
        <w:t>lise de correla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sugere que um aumento no n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  <w:lang w:val="es-ES_tradnl"/>
        </w:rPr>
        <w:t>mero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pode contribuir para um ac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  <w:lang w:val="pt-PT"/>
        </w:rPr>
        <w:t>mulo maior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ao longo do tempo. No entanto, a rela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mais forte foi entre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 xml:space="preserve">o total e sucesso acumulado </w:t>
      </w:r>
      <w:r>
        <w:rPr>
          <w:b w:val="1"/>
          <w:bCs w:val="1"/>
          <w:sz w:val="28"/>
          <w:szCs w:val="28"/>
          <w:rtl w:val="0"/>
          <w:lang w:val="en-US"/>
        </w:rPr>
        <w:t>(Lifetime Gross)</w:t>
      </w:r>
      <w:r>
        <w:rPr>
          <w:sz w:val="28"/>
          <w:szCs w:val="28"/>
          <w:rtl w:val="0"/>
          <w:lang w:val="pt-PT"/>
        </w:rPr>
        <w:t>, o que refor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 a import</w:t>
      </w:r>
      <w:r>
        <w:rPr>
          <w:sz w:val="28"/>
          <w:szCs w:val="28"/>
          <w:rtl w:val="0"/>
        </w:rPr>
        <w:t>â</w:t>
      </w:r>
      <w:r>
        <w:rPr>
          <w:sz w:val="28"/>
          <w:szCs w:val="28"/>
          <w:rtl w:val="0"/>
          <w:lang w:val="pt-PT"/>
        </w:rPr>
        <w:t>ncia de altos valores de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total para o sucesso financeiro duradouro das empresas.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2. Aplica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çã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o Pr</w:t>
      </w:r>
      <w:r>
        <w:rPr>
          <w:b w:val="1"/>
          <w:bCs w:val="1"/>
          <w:i w:val="1"/>
          <w:iCs w:val="1"/>
          <w:sz w:val="28"/>
          <w:szCs w:val="28"/>
          <w:rtl w:val="0"/>
        </w:rPr>
        <w:t>á</w:t>
      </w:r>
      <w:r>
        <w:rPr>
          <w:b w:val="1"/>
          <w:bCs w:val="1"/>
          <w:i w:val="1"/>
          <w:iCs w:val="1"/>
          <w:sz w:val="28"/>
          <w:szCs w:val="28"/>
          <w:rtl w:val="0"/>
          <w:lang w:val="pt-PT"/>
        </w:rPr>
        <w:t>tica dos Resultados</w:t>
      </w:r>
    </w:p>
    <w:p>
      <w:pPr>
        <w:pStyle w:val="Body"/>
        <w:rPr>
          <w:b w:val="1"/>
          <w:bCs w:val="1"/>
          <w:i w:val="1"/>
          <w:iCs w:val="1"/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- Esses insights s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</w:rPr>
        <w:t xml:space="preserve">o </w:t>
      </w:r>
      <w:r>
        <w:rPr>
          <w:sz w:val="28"/>
          <w:szCs w:val="28"/>
          <w:rtl w:val="0"/>
        </w:rPr>
        <w:t>ú</w:t>
      </w:r>
      <w:r>
        <w:rPr>
          <w:sz w:val="28"/>
          <w:szCs w:val="28"/>
          <w:rtl w:val="0"/>
          <w:lang w:val="pt-PT"/>
        </w:rPr>
        <w:t>teis para as empresas entenderem que o aumento de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amentos (embora ben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fico) pode n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ser t</w:t>
      </w:r>
      <w:r>
        <w:rPr>
          <w:sz w:val="28"/>
          <w:szCs w:val="28"/>
          <w:rtl w:val="0"/>
          <w:lang w:val="pt-PT"/>
        </w:rPr>
        <w:t>ã</w:t>
      </w:r>
      <w:r>
        <w:rPr>
          <w:sz w:val="28"/>
          <w:szCs w:val="28"/>
          <w:rtl w:val="0"/>
          <w:lang w:val="pt-PT"/>
        </w:rPr>
        <w:t>o determinante quanto a otimiza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da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es-ES_tradnl"/>
        </w:rPr>
        <w:t>o por lan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amento. Investir em estrat</w:t>
      </w:r>
      <w:r>
        <w:rPr>
          <w:sz w:val="28"/>
          <w:szCs w:val="28"/>
          <w:rtl w:val="0"/>
          <w:lang w:val="fr-FR"/>
        </w:rPr>
        <w:t>é</w:t>
      </w:r>
      <w:r>
        <w:rPr>
          <w:sz w:val="28"/>
          <w:szCs w:val="28"/>
          <w:rtl w:val="0"/>
          <w:lang w:val="pt-PT"/>
        </w:rPr>
        <w:t>gias para maximizar a arrecada</w:t>
      </w:r>
      <w:r>
        <w:rPr>
          <w:sz w:val="28"/>
          <w:szCs w:val="28"/>
          <w:rtl w:val="0"/>
          <w:lang w:val="pt-PT"/>
        </w:rPr>
        <w:t>çã</w:t>
      </w:r>
      <w:r>
        <w:rPr>
          <w:sz w:val="28"/>
          <w:szCs w:val="28"/>
          <w:rtl w:val="0"/>
          <w:lang w:val="pt-PT"/>
        </w:rPr>
        <w:t>o total parece ser uma abordagem mais eficaz para alcan</w:t>
      </w:r>
      <w:r>
        <w:rPr>
          <w:sz w:val="28"/>
          <w:szCs w:val="28"/>
          <w:rtl w:val="0"/>
        </w:rPr>
        <w:t>ç</w:t>
      </w:r>
      <w:r>
        <w:rPr>
          <w:sz w:val="28"/>
          <w:szCs w:val="28"/>
          <w:rtl w:val="0"/>
          <w:lang w:val="pt-PT"/>
        </w:rPr>
        <w:t>ar sucesso financeiro ao longo do tempo.</w:t>
      </w:r>
    </w:p>
    <w:p>
      <w:pPr>
        <w:pStyle w:val="Body"/>
      </w:pPr>
      <w:r>
        <w:rPr>
          <w:sz w:val="28"/>
          <w:szCs w:val="28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Lettered"/>
  </w:abstractNum>
  <w:abstractNum w:abstractNumId="1">
    <w:multiLevelType w:val="hybridMultilevel"/>
    <w:styleLink w:val="Lettered"/>
    <w:lvl w:ilvl="0">
      <w:start w:val="1"/>
      <w:numFmt w:val="decimal"/>
      <w:suff w:val="tab"/>
      <w:lvlText w:val="%1)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8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5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93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29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65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301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371" w:hanging="49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Dash"/>
  </w:abstractNum>
  <w:abstractNum w:abstractNumId="3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4">
    <w:multiLevelType w:val="hybridMultilevel"/>
    <w:numStyleLink w:val="Numbered"/>
  </w:abstractNum>
  <w:abstractNum w:abstractNumId="5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i w:val="1"/>
        <w:i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-"/>
        <w:lvlJc w:val="left"/>
        <w:pPr>
          <w:ind w:left="3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5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7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10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26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50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74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98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225" w:hanging="305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Lettered">
    <w:name w:val="Lettered"/>
    <w:pPr>
      <w:numPr>
        <w:numId w:val="1"/>
      </w:numPr>
    </w:pPr>
  </w:style>
  <w:style w:type="numbering" w:styleId="Dash">
    <w:name w:val="Dash"/>
    <w:pPr>
      <w:numPr>
        <w:numId w:val="3"/>
      </w:numPr>
    </w:pPr>
  </w:style>
  <w:style w:type="numbering" w:styleId="Numbered">
    <w:name w:val="Numbered"/>
    <w:pPr>
      <w:numPr>
        <w:numId w:val="6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