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63" w:rsidRPr="00502463" w:rsidRDefault="00502463" w:rsidP="00502463">
      <w:pPr>
        <w:jc w:val="center"/>
        <w:rPr>
          <w:b/>
          <w:color w:val="0070C0"/>
          <w:sz w:val="44"/>
          <w:szCs w:val="44"/>
          <w:u w:val="single"/>
        </w:rPr>
      </w:pPr>
      <w:r w:rsidRPr="00502463">
        <w:rPr>
          <w:b/>
          <w:color w:val="0070C0"/>
          <w:sz w:val="44"/>
          <w:szCs w:val="44"/>
          <w:u w:val="single"/>
        </w:rPr>
        <w:t xml:space="preserve">INDIAN BUSINESS CUSTOMER &amp; SERVICE </w:t>
      </w:r>
      <w:r w:rsidR="006516C0" w:rsidRPr="00502463">
        <w:rPr>
          <w:b/>
          <w:color w:val="0070C0"/>
          <w:sz w:val="44"/>
          <w:szCs w:val="44"/>
          <w:u w:val="single"/>
        </w:rPr>
        <w:t>AWARDS (</w:t>
      </w:r>
      <w:r w:rsidRPr="00502463">
        <w:rPr>
          <w:b/>
          <w:color w:val="0070C0"/>
          <w:sz w:val="44"/>
          <w:szCs w:val="44"/>
          <w:u w:val="single"/>
        </w:rPr>
        <w:t>IBCSA)-2018</w:t>
      </w:r>
    </w:p>
    <w:p w:rsidR="006516C0" w:rsidRDefault="00502463" w:rsidP="0050246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USE</w:t>
      </w:r>
      <w:r w:rsidRPr="00E929F9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 w:rsidR="006516C0" w:rsidRPr="006516C0">
        <w:t xml:space="preserve">Awards provided for recognition of best customer and services </w:t>
      </w:r>
      <w:r w:rsidR="006516C0">
        <w:t xml:space="preserve">for </w:t>
      </w:r>
      <w:r w:rsidR="006516C0" w:rsidRPr="006516C0">
        <w:t>different sectors.</w:t>
      </w:r>
      <w:r w:rsidR="006516C0">
        <w:rPr>
          <w:sz w:val="28"/>
          <w:szCs w:val="28"/>
        </w:rPr>
        <w:t xml:space="preserve"> </w:t>
      </w:r>
    </w:p>
    <w:p w:rsidR="006516C0" w:rsidRDefault="006516C0" w:rsidP="0050246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 CATEGORIES</w:t>
      </w:r>
      <w:r w:rsidRPr="00E929F9">
        <w:rPr>
          <w:b/>
          <w:sz w:val="28"/>
          <w:szCs w:val="28"/>
          <w:u w:val="single"/>
        </w:rPr>
        <w:t>:</w:t>
      </w:r>
    </w:p>
    <w:p w:rsidR="006516C0" w:rsidRDefault="006516C0" w:rsidP="006516C0">
      <w:pPr>
        <w:pStyle w:val="ListParagraph"/>
        <w:numPr>
          <w:ilvl w:val="0"/>
          <w:numId w:val="32"/>
        </w:numPr>
      </w:pPr>
      <w:r>
        <w:t>Best Service Excellence Award</w:t>
      </w:r>
    </w:p>
    <w:p w:rsidR="006516C0" w:rsidRPr="006516C0" w:rsidRDefault="006516C0" w:rsidP="006516C0">
      <w:pPr>
        <w:pStyle w:val="ListParagraph"/>
        <w:numPr>
          <w:ilvl w:val="0"/>
          <w:numId w:val="32"/>
        </w:numPr>
      </w:pPr>
      <w:r>
        <w:t>Best Value Provided Award</w:t>
      </w:r>
    </w:p>
    <w:p w:rsidR="00502463" w:rsidRPr="00E929F9" w:rsidRDefault="006516C0" w:rsidP="0050246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AWARD </w:t>
      </w:r>
      <w:r w:rsidRPr="00E929F9">
        <w:rPr>
          <w:b/>
          <w:sz w:val="28"/>
          <w:szCs w:val="28"/>
          <w:u w:val="single"/>
        </w:rPr>
        <w:t>MODULES</w:t>
      </w:r>
      <w:r w:rsidR="00502463" w:rsidRPr="00E929F9">
        <w:rPr>
          <w:b/>
          <w:sz w:val="28"/>
          <w:szCs w:val="28"/>
          <w:u w:val="single"/>
        </w:rPr>
        <w:t>:</w:t>
      </w:r>
    </w:p>
    <w:p w:rsidR="00502463" w:rsidRDefault="00502463" w:rsidP="00502463">
      <w:pPr>
        <w:pStyle w:val="ListParagraph"/>
        <w:numPr>
          <w:ilvl w:val="0"/>
          <w:numId w:val="18"/>
        </w:numPr>
      </w:pPr>
      <w:r>
        <w:t>Home</w:t>
      </w:r>
    </w:p>
    <w:p w:rsidR="00502463" w:rsidRDefault="00502463" w:rsidP="00502463">
      <w:pPr>
        <w:pStyle w:val="ListParagraph"/>
        <w:numPr>
          <w:ilvl w:val="0"/>
          <w:numId w:val="18"/>
        </w:numPr>
      </w:pPr>
      <w:r>
        <w:t>About Us</w:t>
      </w:r>
    </w:p>
    <w:p w:rsidR="00502463" w:rsidRDefault="00502463" w:rsidP="00502463">
      <w:pPr>
        <w:pStyle w:val="ListParagraph"/>
        <w:numPr>
          <w:ilvl w:val="0"/>
          <w:numId w:val="18"/>
        </w:numPr>
      </w:pPr>
      <w:r>
        <w:t>Speakers</w:t>
      </w:r>
    </w:p>
    <w:p w:rsidR="00502463" w:rsidRDefault="008A15AB" w:rsidP="00502463">
      <w:pPr>
        <w:pStyle w:val="ListParagraph"/>
        <w:numPr>
          <w:ilvl w:val="0"/>
          <w:numId w:val="18"/>
        </w:numPr>
      </w:pPr>
      <w:r>
        <w:t>Sponsorship</w:t>
      </w:r>
    </w:p>
    <w:p w:rsidR="008A15AB" w:rsidRDefault="008A15AB" w:rsidP="00502463">
      <w:pPr>
        <w:pStyle w:val="ListParagraph"/>
        <w:numPr>
          <w:ilvl w:val="0"/>
          <w:numId w:val="18"/>
        </w:numPr>
      </w:pPr>
      <w:r>
        <w:t>Press Coverage</w:t>
      </w:r>
    </w:p>
    <w:p w:rsidR="008A15AB" w:rsidRDefault="008A15AB" w:rsidP="00502463">
      <w:pPr>
        <w:pStyle w:val="ListParagraph"/>
        <w:numPr>
          <w:ilvl w:val="0"/>
          <w:numId w:val="18"/>
        </w:numPr>
      </w:pPr>
      <w:r>
        <w:t>Buy tickets</w:t>
      </w:r>
    </w:p>
    <w:p w:rsidR="008A15AB" w:rsidRDefault="008A15AB" w:rsidP="00502463">
      <w:pPr>
        <w:pStyle w:val="ListParagraph"/>
        <w:numPr>
          <w:ilvl w:val="0"/>
          <w:numId w:val="18"/>
        </w:numPr>
      </w:pPr>
      <w:r>
        <w:t>Government Services</w:t>
      </w:r>
    </w:p>
    <w:p w:rsidR="008A15AB" w:rsidRDefault="008A15AB" w:rsidP="008A15AB">
      <w:pPr>
        <w:pStyle w:val="ListParagraph"/>
        <w:numPr>
          <w:ilvl w:val="0"/>
          <w:numId w:val="18"/>
        </w:numPr>
      </w:pPr>
      <w:r>
        <w:t>Nomination /Award Registration</w:t>
      </w:r>
    </w:p>
    <w:p w:rsidR="008A15AB" w:rsidRDefault="008A15AB" w:rsidP="008A15AB">
      <w:pPr>
        <w:pStyle w:val="ListParagraph"/>
        <w:numPr>
          <w:ilvl w:val="0"/>
          <w:numId w:val="18"/>
        </w:numPr>
      </w:pPr>
      <w:r>
        <w:t>Partners</w:t>
      </w:r>
    </w:p>
    <w:p w:rsidR="008A15AB" w:rsidRDefault="008A15AB" w:rsidP="008A15AB">
      <w:pPr>
        <w:pStyle w:val="ListParagraph"/>
        <w:numPr>
          <w:ilvl w:val="0"/>
          <w:numId w:val="18"/>
        </w:numPr>
      </w:pPr>
      <w:r>
        <w:t>Nominate</w:t>
      </w:r>
    </w:p>
    <w:p w:rsidR="008A15AB" w:rsidRDefault="006516C0" w:rsidP="008A15AB">
      <w:pPr>
        <w:rPr>
          <w:b/>
          <w:sz w:val="28"/>
          <w:szCs w:val="28"/>
          <w:u w:val="single"/>
        </w:rPr>
      </w:pPr>
      <w:r w:rsidRPr="008A15AB">
        <w:rPr>
          <w:b/>
          <w:sz w:val="28"/>
          <w:szCs w:val="28"/>
          <w:u w:val="single"/>
        </w:rPr>
        <w:t xml:space="preserve">AWARD </w:t>
      </w:r>
      <w:r>
        <w:rPr>
          <w:b/>
          <w:sz w:val="28"/>
          <w:szCs w:val="28"/>
          <w:u w:val="single"/>
        </w:rPr>
        <w:t>PROCEDURE</w:t>
      </w:r>
      <w:r w:rsidR="008A15AB">
        <w:rPr>
          <w:b/>
          <w:sz w:val="28"/>
          <w:szCs w:val="28"/>
          <w:u w:val="single"/>
        </w:rPr>
        <w:t xml:space="preserve"> DESCRIPTION</w:t>
      </w:r>
      <w:r w:rsidR="008A15AB" w:rsidRPr="008A15AB">
        <w:rPr>
          <w:b/>
          <w:sz w:val="28"/>
          <w:szCs w:val="28"/>
          <w:u w:val="single"/>
        </w:rPr>
        <w:t>:</w:t>
      </w:r>
    </w:p>
    <w:p w:rsidR="008A15AB" w:rsidRDefault="000D3B88" w:rsidP="008A15AB">
      <w:pPr>
        <w:pStyle w:val="ListParagraph"/>
        <w:numPr>
          <w:ilvl w:val="0"/>
          <w:numId w:val="22"/>
        </w:numPr>
      </w:pPr>
      <w:r>
        <w:t>Initially</w:t>
      </w:r>
      <w:r w:rsidR="008A15AB">
        <w:t xml:space="preserve"> a home page will appear with section of home, about us, </w:t>
      </w:r>
      <w:r w:rsidR="00F1796C">
        <w:t>speakers,</w:t>
      </w:r>
      <w:r w:rsidR="008A15AB">
        <w:t xml:space="preserve"> </w:t>
      </w:r>
      <w:r w:rsidR="00F1796C">
        <w:t>sponsors,</w:t>
      </w:r>
      <w:r w:rsidR="008A15AB">
        <w:t xml:space="preserve"> press </w:t>
      </w:r>
      <w:r w:rsidR="00F1796C">
        <w:t>coverage,</w:t>
      </w:r>
      <w:r w:rsidR="008A15AB">
        <w:t xml:space="preserve"> how it </w:t>
      </w:r>
      <w:r w:rsidR="00F1796C">
        <w:t>works,</w:t>
      </w:r>
      <w:r w:rsidR="008A15AB">
        <w:t xml:space="preserve"> contact us.</w:t>
      </w:r>
    </w:p>
    <w:p w:rsidR="008A15AB" w:rsidRDefault="008A15AB" w:rsidP="008A15AB">
      <w:pPr>
        <w:pStyle w:val="ListParagraph"/>
        <w:numPr>
          <w:ilvl w:val="0"/>
          <w:numId w:val="22"/>
        </w:numPr>
      </w:pPr>
      <w:r>
        <w:t>Home section contains  different buttons to redirect to particular section such as nomination, government services, buy ticket , awards , become a sponsor and button to nominate for the awards</w:t>
      </w:r>
    </w:p>
    <w:p w:rsidR="00F1796C" w:rsidRPr="008A15AB" w:rsidRDefault="00F1796C" w:rsidP="00F1796C">
      <w:pPr>
        <w:pStyle w:val="ListParagraph"/>
        <w:numPr>
          <w:ilvl w:val="0"/>
          <w:numId w:val="24"/>
        </w:numPr>
        <w:rPr>
          <w:u w:val="single"/>
        </w:rPr>
      </w:pPr>
      <w:r w:rsidRPr="008A15AB">
        <w:rPr>
          <w:u w:val="single"/>
        </w:rPr>
        <w:t>Button functions</w:t>
      </w:r>
      <w:r>
        <w:rPr>
          <w:u w:val="single"/>
        </w:rPr>
        <w:t xml:space="preserve"> are as follows</w:t>
      </w:r>
      <w:r w:rsidRPr="008A15AB">
        <w:rPr>
          <w:u w:val="single"/>
        </w:rPr>
        <w:t>:</w:t>
      </w:r>
    </w:p>
    <w:p w:rsidR="00F1796C" w:rsidRDefault="00F1796C" w:rsidP="00F1796C">
      <w:pPr>
        <w:pStyle w:val="ListParagraph"/>
        <w:numPr>
          <w:ilvl w:val="0"/>
          <w:numId w:val="23"/>
        </w:numPr>
      </w:pPr>
      <w:r w:rsidRPr="00EB1283">
        <w:rPr>
          <w:b/>
        </w:rPr>
        <w:t>Government Services</w:t>
      </w:r>
      <w:r>
        <w:sym w:font="Wingdings" w:char="F0E0"/>
      </w:r>
      <w:r>
        <w:t xml:space="preserve"> On click it will be redirected to separate page where it contains 5 categories (Electricity, Infrastructure, Transport, Water &amp; Police) to nominate based on states (all 29 states) and vote button to click to vote for different category . Once user votes he cannot vote for that particular category again.</w:t>
      </w:r>
    </w:p>
    <w:p w:rsidR="00F1796C" w:rsidRDefault="00F1796C" w:rsidP="00F1796C">
      <w:pPr>
        <w:pStyle w:val="ListParagraph"/>
        <w:numPr>
          <w:ilvl w:val="0"/>
          <w:numId w:val="23"/>
        </w:numPr>
      </w:pPr>
      <w:r w:rsidRPr="00EB1283">
        <w:rPr>
          <w:b/>
        </w:rPr>
        <w:t>Buy Ticket</w:t>
      </w:r>
      <w:r>
        <w:sym w:font="Wingdings" w:char="F0E0"/>
      </w:r>
      <w:r>
        <w:t xml:space="preserve"> On click it will be redirected to buy ticket through a form an amount of Rs 5000/- must be paid for the purchase.</w:t>
      </w:r>
    </w:p>
    <w:p w:rsidR="00F1796C" w:rsidRDefault="00F1796C" w:rsidP="00F1796C">
      <w:pPr>
        <w:pStyle w:val="ListParagraph"/>
        <w:numPr>
          <w:ilvl w:val="0"/>
          <w:numId w:val="23"/>
        </w:numPr>
      </w:pPr>
      <w:r w:rsidRPr="00EB1283">
        <w:rPr>
          <w:b/>
        </w:rPr>
        <w:t>Nomination/ Self nomination</w:t>
      </w:r>
      <w:r>
        <w:sym w:font="Wingdings" w:char="F0E0"/>
      </w:r>
      <w:r>
        <w:t xml:space="preserve"> On click it will be redirected to award registration form wherein the user needs to fill details to get nominated. Awards &amp; categories with Q &amp; A must be filled. An amount of Rs 11800/-(inclusive tax) must be paid for the purchase.</w:t>
      </w:r>
    </w:p>
    <w:p w:rsidR="00F1796C" w:rsidRDefault="00F1796C" w:rsidP="00F1796C">
      <w:pPr>
        <w:pStyle w:val="ListParagraph"/>
        <w:numPr>
          <w:ilvl w:val="0"/>
          <w:numId w:val="23"/>
        </w:numPr>
      </w:pPr>
      <w:r w:rsidRPr="00EB1283">
        <w:rPr>
          <w:b/>
        </w:rPr>
        <w:t>Award</w:t>
      </w:r>
      <w:r>
        <w:sym w:font="Wingdings" w:char="F0E0"/>
      </w:r>
      <w:r w:rsidRPr="000D3B88">
        <w:t xml:space="preserve"> </w:t>
      </w:r>
      <w:r>
        <w:t>On click it will be redirected to award overview section.</w:t>
      </w:r>
    </w:p>
    <w:p w:rsidR="00F1796C" w:rsidRPr="000D3B88" w:rsidRDefault="00F1796C" w:rsidP="00F1796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B1283">
        <w:rPr>
          <w:b/>
        </w:rPr>
        <w:lastRenderedPageBreak/>
        <w:t>Become a Sponsor</w:t>
      </w:r>
      <w:r>
        <w:sym w:font="Wingdings" w:char="F0E0"/>
      </w:r>
      <w:r w:rsidRPr="000D3B88">
        <w:t xml:space="preserve"> </w:t>
      </w:r>
      <w:r>
        <w:t>On click it will be redirected to sponsorship registration form</w:t>
      </w:r>
    </w:p>
    <w:p w:rsidR="00F1796C" w:rsidRPr="00EB1283" w:rsidRDefault="00F1796C" w:rsidP="00F1796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B1283">
        <w:rPr>
          <w:b/>
        </w:rPr>
        <w:t>Click Here To Nominate</w:t>
      </w:r>
      <w:r>
        <w:sym w:font="Wingdings" w:char="F0E0"/>
      </w:r>
      <w:r>
        <w:t xml:space="preserve">On click it will open popup model to fill details about personnel detail of user and service provider. </w:t>
      </w:r>
      <w:r w:rsidR="006516C0">
        <w:t>A</w:t>
      </w:r>
      <w:r>
        <w:t xml:space="preserve"> link will be sent the service provide mail and number through which the user can send others to nominate.</w:t>
      </w:r>
    </w:p>
    <w:p w:rsidR="00F1796C" w:rsidRDefault="00F1796C" w:rsidP="00F1796C">
      <w:pPr>
        <w:pStyle w:val="ListParagraph"/>
      </w:pPr>
    </w:p>
    <w:p w:rsidR="00EB1283" w:rsidRDefault="00F1796C" w:rsidP="008A15AB">
      <w:pPr>
        <w:pStyle w:val="ListParagraph"/>
        <w:numPr>
          <w:ilvl w:val="0"/>
          <w:numId w:val="22"/>
        </w:numPr>
      </w:pPr>
      <w:r>
        <w:t>About the event section</w:t>
      </w:r>
      <w:r w:rsidR="00EB1283">
        <w:t xml:space="preserve"> contains details about the event and the speakers images with </w:t>
      </w:r>
      <w:r>
        <w:t>suggest speaker button on click it will be redirected to speaker nomination page.</w:t>
      </w:r>
    </w:p>
    <w:p w:rsidR="00EB1283" w:rsidRDefault="00EB1283" w:rsidP="008A15AB">
      <w:pPr>
        <w:pStyle w:val="ListParagraph"/>
        <w:numPr>
          <w:ilvl w:val="0"/>
          <w:numId w:val="22"/>
        </w:numPr>
      </w:pPr>
      <w:r>
        <w:t xml:space="preserve">How it </w:t>
      </w:r>
      <w:r w:rsidR="00F1796C">
        <w:t>works section</w:t>
      </w:r>
      <w:r>
        <w:t xml:space="preserve"> provides detail description about the event.</w:t>
      </w:r>
    </w:p>
    <w:p w:rsidR="00EB1283" w:rsidRDefault="00EB1283" w:rsidP="008A15AB">
      <w:pPr>
        <w:pStyle w:val="ListParagraph"/>
        <w:numPr>
          <w:ilvl w:val="0"/>
          <w:numId w:val="22"/>
        </w:numPr>
      </w:pPr>
      <w:r>
        <w:t>Press coverage section contains media partners involved in the event also media coverage.</w:t>
      </w:r>
    </w:p>
    <w:p w:rsidR="00EB1283" w:rsidRDefault="00F1796C" w:rsidP="008A15AB">
      <w:pPr>
        <w:pStyle w:val="ListParagraph"/>
        <w:numPr>
          <w:ilvl w:val="0"/>
          <w:numId w:val="22"/>
        </w:numPr>
      </w:pPr>
      <w:r>
        <w:t>Sponsor section provides details on how to become sponsor and a button which will be redirected to sponsor registration form.</w:t>
      </w:r>
    </w:p>
    <w:p w:rsidR="00F1796C" w:rsidRDefault="00F1796C" w:rsidP="008A15AB">
      <w:pPr>
        <w:pStyle w:val="ListParagraph"/>
        <w:numPr>
          <w:ilvl w:val="0"/>
          <w:numId w:val="22"/>
        </w:numPr>
      </w:pPr>
      <w:r>
        <w:t>Contact Us section contains details about how to reach us with a map and address.</w:t>
      </w:r>
    </w:p>
    <w:p w:rsidR="00F1796C" w:rsidRDefault="00F1796C" w:rsidP="008A15AB">
      <w:pPr>
        <w:pStyle w:val="ListParagraph"/>
        <w:numPr>
          <w:ilvl w:val="0"/>
          <w:numId w:val="22"/>
        </w:numPr>
      </w:pPr>
      <w:r>
        <w:t>About us contains details about the company (MindzGlobal) along with award details button. On click of button it will be redirected to awards page.</w:t>
      </w:r>
    </w:p>
    <w:p w:rsidR="00F1796C" w:rsidRDefault="00F1796C" w:rsidP="008A15AB">
      <w:pPr>
        <w:pStyle w:val="ListParagraph"/>
        <w:numPr>
          <w:ilvl w:val="0"/>
          <w:numId w:val="22"/>
        </w:numPr>
      </w:pPr>
      <w:r>
        <w:t xml:space="preserve">The award page contains Home, </w:t>
      </w:r>
      <w:r w:rsidR="00A91EC1">
        <w:t>Awards (</w:t>
      </w:r>
      <w:r>
        <w:t xml:space="preserve">Overview, Categories, </w:t>
      </w:r>
      <w:r w:rsidR="00A91EC1">
        <w:t>Registration,</w:t>
      </w:r>
      <w:r>
        <w:t xml:space="preserve"> </w:t>
      </w:r>
      <w:r w:rsidR="00A91EC1">
        <w:t>and Winners</w:t>
      </w:r>
      <w:r>
        <w:t xml:space="preserve">), </w:t>
      </w:r>
      <w:r w:rsidR="00A91EC1">
        <w:t>Speakers (</w:t>
      </w:r>
      <w:r>
        <w:t xml:space="preserve">Registration, Our Speaker), Buy ticket, Nomination, Sponsor, </w:t>
      </w:r>
      <w:r w:rsidR="00A91EC1">
        <w:t>and Partners</w:t>
      </w:r>
      <w:r>
        <w:t>.</w:t>
      </w:r>
    </w:p>
    <w:p w:rsidR="00A91EC1" w:rsidRPr="008A15AB" w:rsidRDefault="00A91EC1" w:rsidP="00A91EC1">
      <w:pPr>
        <w:pStyle w:val="ListParagraph"/>
        <w:numPr>
          <w:ilvl w:val="0"/>
          <w:numId w:val="24"/>
        </w:numPr>
        <w:rPr>
          <w:u w:val="single"/>
        </w:rPr>
      </w:pPr>
      <w:r>
        <w:rPr>
          <w:u w:val="single"/>
        </w:rPr>
        <w:t>Navbar</w:t>
      </w:r>
      <w:r w:rsidR="006516C0">
        <w:rPr>
          <w:u w:val="single"/>
        </w:rPr>
        <w:t xml:space="preserve"> </w:t>
      </w:r>
      <w:r>
        <w:rPr>
          <w:u w:val="single"/>
        </w:rPr>
        <w:t xml:space="preserve"> functions are as follows</w:t>
      </w:r>
      <w:r w:rsidRPr="008A15AB">
        <w:rPr>
          <w:u w:val="single"/>
        </w:rPr>
        <w:t>:</w:t>
      </w:r>
    </w:p>
    <w:p w:rsidR="00A91EC1" w:rsidRDefault="00A91EC1" w:rsidP="00A91EC1">
      <w:pPr>
        <w:pStyle w:val="ListParagraph"/>
        <w:numPr>
          <w:ilvl w:val="0"/>
          <w:numId w:val="23"/>
        </w:numPr>
      </w:pPr>
      <w:r w:rsidRPr="00A91EC1">
        <w:rPr>
          <w:b/>
        </w:rPr>
        <w:t>Home</w:t>
      </w:r>
      <w:r>
        <w:t xml:space="preserve"> </w:t>
      </w:r>
      <w:r>
        <w:sym w:font="Wingdings" w:char="F0E0"/>
      </w:r>
      <w:r>
        <w:t xml:space="preserve"> This section contains details about the awards along with self nominate and buy ticket </w:t>
      </w:r>
      <w:r w:rsidR="006516C0">
        <w:t>buttons (</w:t>
      </w:r>
      <w:r>
        <w:t>on click it will redirected to that particular form).</w:t>
      </w:r>
    </w:p>
    <w:p w:rsidR="00A91EC1" w:rsidRPr="00A91EC1" w:rsidRDefault="00A91EC1" w:rsidP="00A91EC1">
      <w:pPr>
        <w:pStyle w:val="ListParagraph"/>
        <w:numPr>
          <w:ilvl w:val="0"/>
          <w:numId w:val="23"/>
        </w:numPr>
      </w:pPr>
      <w:r w:rsidRPr="00A91EC1">
        <w:rPr>
          <w:b/>
        </w:rPr>
        <w:t>Awards</w:t>
      </w:r>
      <w:r>
        <w:t xml:space="preserve"> </w:t>
      </w:r>
      <w:r>
        <w:sym w:font="Wingdings" w:char="F0E0"/>
      </w:r>
      <w:r>
        <w:t xml:space="preserve"> This section contains details about the awards Overview, Categories, Registration, and Winners who have won the awards.</w:t>
      </w:r>
      <w:r w:rsidRPr="00A91EC1">
        <w:rPr>
          <w:b/>
        </w:rPr>
        <w:t xml:space="preserve"> </w:t>
      </w:r>
    </w:p>
    <w:p w:rsidR="00A91EC1" w:rsidRPr="00A91EC1" w:rsidRDefault="00A91EC1" w:rsidP="00A91EC1">
      <w:pPr>
        <w:pStyle w:val="ListParagraph"/>
        <w:numPr>
          <w:ilvl w:val="0"/>
          <w:numId w:val="23"/>
        </w:numPr>
      </w:pPr>
      <w:r>
        <w:rPr>
          <w:b/>
        </w:rPr>
        <w:t>Speakers</w:t>
      </w:r>
      <w:r>
        <w:t xml:space="preserve"> </w:t>
      </w:r>
      <w:r>
        <w:sym w:font="Wingdings" w:char="F0E0"/>
      </w:r>
      <w:r>
        <w:t xml:space="preserve"> This section contains details about the awards Registration, Our Speaker (which contains speaker guest details).</w:t>
      </w:r>
    </w:p>
    <w:p w:rsidR="00A91EC1" w:rsidRDefault="00A91EC1" w:rsidP="00A91EC1">
      <w:pPr>
        <w:pStyle w:val="ListParagraph"/>
        <w:numPr>
          <w:ilvl w:val="0"/>
          <w:numId w:val="23"/>
        </w:numPr>
      </w:pPr>
      <w:r w:rsidRPr="00A91EC1">
        <w:rPr>
          <w:b/>
        </w:rPr>
        <w:t>Buy Ticket</w:t>
      </w:r>
      <w:r>
        <w:sym w:font="Wingdings" w:char="F0E0"/>
      </w:r>
      <w:r>
        <w:t xml:space="preserve"> This section contains the award </w:t>
      </w:r>
      <w:r w:rsidR="006516C0">
        <w:t>ticket form,</w:t>
      </w:r>
      <w:r>
        <w:t xml:space="preserve"> the user must fill the details </w:t>
      </w:r>
      <w:r w:rsidR="006516C0">
        <w:t>and pay</w:t>
      </w:r>
      <w:r>
        <w:t xml:space="preserve"> an amount of Rs 5000/- for the purchase.</w:t>
      </w:r>
    </w:p>
    <w:p w:rsidR="00A91EC1" w:rsidRDefault="00A91EC1" w:rsidP="00A91EC1">
      <w:pPr>
        <w:pStyle w:val="ListParagraph"/>
        <w:numPr>
          <w:ilvl w:val="0"/>
          <w:numId w:val="23"/>
        </w:numPr>
      </w:pPr>
      <w:r w:rsidRPr="00EB1283">
        <w:rPr>
          <w:b/>
        </w:rPr>
        <w:t>Nomination/ Self nomination</w:t>
      </w:r>
      <w:r>
        <w:sym w:font="Wingdings" w:char="F0E0"/>
      </w:r>
      <w:r>
        <w:t xml:space="preserve"> </w:t>
      </w:r>
      <w:r w:rsidR="006516C0">
        <w:t>This</w:t>
      </w:r>
      <w:r>
        <w:t xml:space="preserve"> section contains the award registration form wherein the user needs to fill details to get nominated. Awards &amp; categories with Q &amp; A must be filled. An amount of Rs 11800/-(inclusive tax) must be paid for the purchase.</w:t>
      </w:r>
    </w:p>
    <w:p w:rsidR="00A91EC1" w:rsidRPr="000D3B88" w:rsidRDefault="00A91EC1" w:rsidP="00A91EC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B1283">
        <w:rPr>
          <w:b/>
        </w:rPr>
        <w:t xml:space="preserve"> Sponsor</w:t>
      </w:r>
      <w:r>
        <w:sym w:font="Wingdings" w:char="F0E0"/>
      </w:r>
      <w:r w:rsidRPr="000D3B88">
        <w:t xml:space="preserve"> </w:t>
      </w:r>
      <w:r>
        <w:t>This section contains the sponsorship registration form.</w:t>
      </w:r>
    </w:p>
    <w:p w:rsidR="00A91EC1" w:rsidRPr="00EB1283" w:rsidRDefault="00A91EC1" w:rsidP="00A91E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b/>
        </w:rPr>
        <w:t>Partners</w:t>
      </w:r>
      <w:r>
        <w:sym w:font="Wingdings" w:char="F0E0"/>
      </w:r>
      <w:r w:rsidRPr="00A91EC1">
        <w:t xml:space="preserve"> </w:t>
      </w:r>
      <w:r>
        <w:t>This section contains</w:t>
      </w:r>
      <w:r w:rsidR="006516C0">
        <w:t xml:space="preserve"> company partner’s logo images.</w:t>
      </w:r>
    </w:p>
    <w:p w:rsidR="00EB1283" w:rsidRPr="00EB1283" w:rsidRDefault="00EB1283" w:rsidP="00EB1283">
      <w:pPr>
        <w:pStyle w:val="ListParagraph"/>
        <w:ind w:left="2160"/>
        <w:rPr>
          <w:sz w:val="28"/>
          <w:szCs w:val="28"/>
        </w:rPr>
      </w:pPr>
    </w:p>
    <w:p w:rsidR="00EB1283" w:rsidRPr="00EB1283" w:rsidRDefault="00EB1283" w:rsidP="00EB1283">
      <w:pPr>
        <w:pStyle w:val="ListParagraph"/>
        <w:ind w:left="1080"/>
        <w:rPr>
          <w:sz w:val="28"/>
          <w:szCs w:val="28"/>
        </w:rPr>
      </w:pPr>
    </w:p>
    <w:p w:rsidR="008A15AB" w:rsidRPr="008A15AB" w:rsidRDefault="008A15AB" w:rsidP="008A15AB">
      <w:pPr>
        <w:ind w:left="720"/>
        <w:rPr>
          <w:sz w:val="28"/>
          <w:szCs w:val="28"/>
        </w:rPr>
      </w:pPr>
    </w:p>
    <w:p w:rsidR="008A15AB" w:rsidRPr="00502463" w:rsidRDefault="008A15AB" w:rsidP="008A15AB"/>
    <w:sectPr w:rsidR="008A15AB" w:rsidRPr="00502463" w:rsidSect="001A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35D"/>
    <w:multiLevelType w:val="hybridMultilevel"/>
    <w:tmpl w:val="60CE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72304"/>
    <w:multiLevelType w:val="hybridMultilevel"/>
    <w:tmpl w:val="F3744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3D045F"/>
    <w:multiLevelType w:val="hybridMultilevel"/>
    <w:tmpl w:val="B9462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B2153"/>
    <w:multiLevelType w:val="hybridMultilevel"/>
    <w:tmpl w:val="3BD610CE"/>
    <w:lvl w:ilvl="0" w:tplc="B8007B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D05259"/>
    <w:multiLevelType w:val="hybridMultilevel"/>
    <w:tmpl w:val="DA7A1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4F4798C"/>
    <w:multiLevelType w:val="hybridMultilevel"/>
    <w:tmpl w:val="66368B2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175F41E0"/>
    <w:multiLevelType w:val="hybridMultilevel"/>
    <w:tmpl w:val="DECCD7E6"/>
    <w:lvl w:ilvl="0" w:tplc="F478350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701D8"/>
    <w:multiLevelType w:val="hybridMultilevel"/>
    <w:tmpl w:val="D804B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075E6"/>
    <w:multiLevelType w:val="hybridMultilevel"/>
    <w:tmpl w:val="A0EE75A6"/>
    <w:lvl w:ilvl="0" w:tplc="F4783506">
      <w:start w:val="1"/>
      <w:numFmt w:val="decimal"/>
      <w:lvlText w:val="%1."/>
      <w:lvlJc w:val="left"/>
      <w:pPr>
        <w:ind w:left="10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B4524B"/>
    <w:multiLevelType w:val="hybridMultilevel"/>
    <w:tmpl w:val="85E07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AA0412"/>
    <w:multiLevelType w:val="hybridMultilevel"/>
    <w:tmpl w:val="958EC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C54FCD"/>
    <w:multiLevelType w:val="hybridMultilevel"/>
    <w:tmpl w:val="5BA0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644BA"/>
    <w:multiLevelType w:val="hybridMultilevel"/>
    <w:tmpl w:val="C8B8C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90CBE"/>
    <w:multiLevelType w:val="hybridMultilevel"/>
    <w:tmpl w:val="6F72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B727A"/>
    <w:multiLevelType w:val="hybridMultilevel"/>
    <w:tmpl w:val="1E863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841AE9"/>
    <w:multiLevelType w:val="hybridMultilevel"/>
    <w:tmpl w:val="0192B8F4"/>
    <w:lvl w:ilvl="0" w:tplc="F478350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B1802"/>
    <w:multiLevelType w:val="hybridMultilevel"/>
    <w:tmpl w:val="8D08D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520DD9"/>
    <w:multiLevelType w:val="hybridMultilevel"/>
    <w:tmpl w:val="FC8C4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E3876"/>
    <w:multiLevelType w:val="hybridMultilevel"/>
    <w:tmpl w:val="9A9E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D76BA5"/>
    <w:multiLevelType w:val="hybridMultilevel"/>
    <w:tmpl w:val="BEEAABEE"/>
    <w:lvl w:ilvl="0" w:tplc="F4783506">
      <w:start w:val="1"/>
      <w:numFmt w:val="decimal"/>
      <w:lvlText w:val="%1."/>
      <w:lvlJc w:val="left"/>
      <w:pPr>
        <w:ind w:left="21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DEE1A8C"/>
    <w:multiLevelType w:val="hybridMultilevel"/>
    <w:tmpl w:val="29A02F4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>
    <w:nsid w:val="443614DA"/>
    <w:multiLevelType w:val="hybridMultilevel"/>
    <w:tmpl w:val="2B360284"/>
    <w:lvl w:ilvl="0" w:tplc="B8007B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9BD"/>
    <w:multiLevelType w:val="hybridMultilevel"/>
    <w:tmpl w:val="920C679E"/>
    <w:lvl w:ilvl="0" w:tplc="B8007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4DA03463"/>
    <w:multiLevelType w:val="hybridMultilevel"/>
    <w:tmpl w:val="0BA06752"/>
    <w:lvl w:ilvl="0" w:tplc="F478350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277C45"/>
    <w:multiLevelType w:val="hybridMultilevel"/>
    <w:tmpl w:val="528C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6727B"/>
    <w:multiLevelType w:val="hybridMultilevel"/>
    <w:tmpl w:val="6F72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7B475A"/>
    <w:multiLevelType w:val="hybridMultilevel"/>
    <w:tmpl w:val="F894F4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03B7334"/>
    <w:multiLevelType w:val="hybridMultilevel"/>
    <w:tmpl w:val="E7544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57349EE"/>
    <w:multiLevelType w:val="hybridMultilevel"/>
    <w:tmpl w:val="F11422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1F7122"/>
    <w:multiLevelType w:val="hybridMultilevel"/>
    <w:tmpl w:val="E00C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A5C37"/>
    <w:multiLevelType w:val="hybridMultilevel"/>
    <w:tmpl w:val="D4C0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FD20C3"/>
    <w:multiLevelType w:val="hybridMultilevel"/>
    <w:tmpl w:val="3DD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30"/>
  </w:num>
  <w:num w:numId="4">
    <w:abstractNumId w:val="0"/>
  </w:num>
  <w:num w:numId="5">
    <w:abstractNumId w:val="24"/>
  </w:num>
  <w:num w:numId="6">
    <w:abstractNumId w:val="2"/>
  </w:num>
  <w:num w:numId="7">
    <w:abstractNumId w:val="1"/>
  </w:num>
  <w:num w:numId="8">
    <w:abstractNumId w:val="27"/>
  </w:num>
  <w:num w:numId="9">
    <w:abstractNumId w:val="16"/>
  </w:num>
  <w:num w:numId="10">
    <w:abstractNumId w:val="14"/>
  </w:num>
  <w:num w:numId="11">
    <w:abstractNumId w:val="9"/>
  </w:num>
  <w:num w:numId="12">
    <w:abstractNumId w:val="20"/>
  </w:num>
  <w:num w:numId="13">
    <w:abstractNumId w:val="5"/>
  </w:num>
  <w:num w:numId="14">
    <w:abstractNumId w:val="10"/>
  </w:num>
  <w:num w:numId="15">
    <w:abstractNumId w:val="7"/>
  </w:num>
  <w:num w:numId="16">
    <w:abstractNumId w:val="29"/>
  </w:num>
  <w:num w:numId="17">
    <w:abstractNumId w:val="31"/>
  </w:num>
  <w:num w:numId="18">
    <w:abstractNumId w:val="25"/>
  </w:num>
  <w:num w:numId="19">
    <w:abstractNumId w:val="12"/>
  </w:num>
  <w:num w:numId="20">
    <w:abstractNumId w:val="28"/>
  </w:num>
  <w:num w:numId="21">
    <w:abstractNumId w:val="13"/>
  </w:num>
  <w:num w:numId="22">
    <w:abstractNumId w:val="11"/>
  </w:num>
  <w:num w:numId="23">
    <w:abstractNumId w:val="3"/>
  </w:num>
  <w:num w:numId="24">
    <w:abstractNumId w:val="26"/>
  </w:num>
  <w:num w:numId="25">
    <w:abstractNumId w:val="4"/>
  </w:num>
  <w:num w:numId="26">
    <w:abstractNumId w:val="15"/>
  </w:num>
  <w:num w:numId="27">
    <w:abstractNumId w:val="6"/>
  </w:num>
  <w:num w:numId="28">
    <w:abstractNumId w:val="23"/>
  </w:num>
  <w:num w:numId="29">
    <w:abstractNumId w:val="19"/>
  </w:num>
  <w:num w:numId="30">
    <w:abstractNumId w:val="8"/>
  </w:num>
  <w:num w:numId="31">
    <w:abstractNumId w:val="21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463"/>
    <w:rsid w:val="000D3B88"/>
    <w:rsid w:val="001A0E50"/>
    <w:rsid w:val="00502463"/>
    <w:rsid w:val="006516C0"/>
    <w:rsid w:val="00884063"/>
    <w:rsid w:val="008A15AB"/>
    <w:rsid w:val="00A91EC1"/>
    <w:rsid w:val="00EB1283"/>
    <w:rsid w:val="00F1796C"/>
    <w:rsid w:val="00F9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2018-03-29T09:37:00Z</dcterms:created>
  <dcterms:modified xsi:type="dcterms:W3CDTF">2018-03-29T10:44:00Z</dcterms:modified>
</cp:coreProperties>
</file>