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565C0"/>
          <w:sz w:val="64"/>
          <w:szCs w:val="64"/>
        </w:rPr>
        <w:t xml:space="preserve">PRÜFUNGSKOMPENDIUM</w:t>
      </w:r>
    </w:p>
    <w:p>
      <w:pPr>
        <w:spacing w:before="150"/>
        <w:jc w:val="center"/>
      </w:pPr>
      <w:r>
        <w:rPr>
          <w:color w:val="0277BD"/>
          <w:sz w:val="40"/>
          <w:szCs w:val="40"/>
        </w:rPr>
        <w:t xml:space="preserve">Fachinformatiker Systemintegration</w:t>
      </w:r>
    </w:p>
    <w:p>
      <w:pPr>
        <w:spacing w:after="300"/>
      </w:pPr>
    </w:p>
    <w:p>
      <w:pPr>
        <w:jc w:val="center"/>
      </w:pPr>
      <w:r>
        <w:rPr>
          <w:i/>
          <w:iCs/>
          <w:sz w:val="24"/>
          <w:szCs w:val="24"/>
        </w:rPr>
        <w:t xml:space="preserve">Das komplette Prüfungswissen für die IHK-Abschlussprüfung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INHALT</w:t>
            </w:r>
          </w:p>
          <w:p>
            <w:pPr>
              <w:spacing w:before="100"/>
              <w:jc w:val="center"/>
            </w:pPr>
            <w:r>
              <w:rPr>
                <w:sz w:val="20"/>
                <w:szCs w:val="20"/>
              </w:rPr>
              <w:t xml:space="preserve">✓ IT-Grundlagen &amp; Hardware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Netzwerktechnik &amp; Protokolle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IP-Adressierung &amp; Subnetting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Windows Server &amp; Active Directory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Linux Administration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Virtualisierung &amp; Cloud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IT-Sicherheit &amp; Datenschutz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PowerShell &amp; Bash Scripting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Projektmanagement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Wirtschafts- und Sozialkunde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Alle wichtigen Formeln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1: HARDWARE &amp; IT-GRUNDLAGEN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1.1 CPU (Central Processing Unit)</w:t>
      </w:r>
    </w:p>
    <w:p>
      <w:pPr>
        <w:spacing w:after="80"/>
      </w:pPr>
      <w:r>
        <w:rPr>
          <w:sz w:val="18"/>
          <w:szCs w:val="18"/>
        </w:rPr>
        <w:t xml:space="preserve">Die CPU ist das "Gehirn" des Computers und führt alle Berechnungen aus.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Begriff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Erklärung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Kerne (Cores)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Physische Recheneinheiten. Mehr Kerne = besseres Multitasking. Typisch: 4-16 Kerne.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Threads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Virtuelle Kerne durch Hyper-Threading/SMT. 1 Kern kann 2 Threads haben.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Taktfrequenz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Geschwindigkeit in GHz. Höher = schneller bei Einzelaufgaben. Typisch: 3-5 GHz.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Schneller Zwischenspeicher. L1 (schnellster) → L2 → L3 (größter).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Thermal Design Power - Wärmeleistung in Watt. Bestimmt Kühlungsbedarf.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Sockel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Anschluss auf Mainboard. Intel: LGA 1700, AMD: AM5. CPU muss passen!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1.2 RAM (Arbeitsspeicher)</w:t>
      </w:r>
    </w:p>
    <w:p>
      <w:pPr>
        <w:spacing w:after="80"/>
      </w:pPr>
      <w:r>
        <w:rPr>
          <w:sz w:val="18"/>
          <w:szCs w:val="18"/>
        </w:rPr>
        <w:t xml:space="preserve">Flüchtiger Speicher für laufende Programme und Daten.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Geschwindigkeit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Eigenschaften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2133-3600 MHz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seit 2014, 1.2V, weit verbreitet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4800-8000+ MHz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Seit 2021, 1.1V, höhere Bandbreite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ECC-RAM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Wie DDR4/5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Correcting Code - für Server, erkennt Fehler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PRÜFUNGSWISSEN: RAM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Dual-Channel: 2 identische Module = doppelte Bandbreite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DDR4-3200: 3200 MHz × 8 Byte = 25,6 GB/s → Dual: 51,2 GB/s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32-Bit-System: Max. 4 GB RAM (2³² Byte)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64-Bit-System: Max. 128 GB - 2 TB (je nach OS)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1.3 Speichermedien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Geschwindigkeit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Schnittstelle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80-200 MB/s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SATA III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Archiv, Backup, große Datenmengen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SATA-SSD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500-550 MB/s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SATA III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Standard-Upgrade, Betriebssystem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NVMe SSD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3.500-7.000 MB/s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PCIe 4.0 x4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High-End, schnelle Ladezeiten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PRÜFUNGSWISSEN: SATA-Geschwindigkeiten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SATA I: 1,5 Gbit/s = 150 MB/s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SATA II: 3 Gbit/s = 300 MB/s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SATA III: 6 Gbit/s = 600 MB/s (theoretisch), ~550 MB/s praktisch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Berechnung: Gbit/s ÷ 8 = GB/s (8 Bit = 1 Byte)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1.4 RAID-Systeme</w:t>
      </w:r>
    </w:p>
    <w:p>
      <w:pPr>
        <w:spacing w:after="80"/>
      </w:pPr>
      <w:r>
        <w:rPr>
          <w:sz w:val="18"/>
          <w:szCs w:val="18"/>
        </w:rPr>
        <w:t xml:space="preserve">RAID = Redundant Array of Independent Disks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18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Min. Platten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Kapazität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Redundanz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Eigenschaften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RAID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 × Größe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Striping, schnell, unsicher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RAID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× Größe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Platte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Spiegelung, sicher, teuer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RAID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(n-1) × Größe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Platte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Parität verteilt, guter Kompromiss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RAID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(n-2) × Größe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Platten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Doppelte Parität, sehr sicher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RAID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n/2 × Größe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pro Spiegel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RAID 1+0, schnell und sicher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PRÜFUNGSWISSEN: RAID-Berechnung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5 mit 4 × 4 TB: (4-1) × 4 TB = 12 TB nutzbar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6 mit 6 × 2 TB: (6-2) × 2 TB = 8 TB nutzbar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10 mit 4 × 1 TB: 4/2 × 1 TB = 2 TB nutzbar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Hot Spare: Ersatzplatte, springt bei Ausfall automatisch ein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Hot Swap: Austausch im laufenden Betrieb möglich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1.5 Schnittstellen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Schnittstelle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Geschwindigkeit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480 Mbit/s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Maus, Tastatur, langsame Geräte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3.0 (3.2 Gen1)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Gbit/s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Externe Festplatten (blauer Anschluss)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3.1 (3.2 Gen2)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Schnelle externe SSDs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USB4 / Thunderbolt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Gbit/s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Docking-Stationen, eGPU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HDMI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 Gbit/s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Monitore, 4K@120Hz, 8K@60Hz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DisplayPort 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32,4 Gbit/s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Monitore, Daisy-Chain möglich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RJ-45 (Ethernet)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1-10 Gbit/s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Netzwerkkabel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1.6 Netzwerkkabel-Kategorien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Max. Geschwindigkeit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Max. Frequenz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Mbit/s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MHz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Veraltet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5e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Gbit/s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MHz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Gigabit-Ethernet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Gbit/s (55m)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 MHz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GbE bis 55 Meter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6a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Gbit/s (100m)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MHz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GbE volle Distanz - Empfehlung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Gbit/s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 MHz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Vollständig geschirmt (S/FTP)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25-40 Gbit/s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2000 MHz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Rechenzentren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2: ZAHLENSYSTEME &amp; DATENMENGEN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2.1 Zahlensysteme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500"/>
        <w:gridCol w:w="3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Ziffern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Binär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0, 1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1010₂ = 10₁₀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12₈ = 10₁₀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Dezimal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10₁₀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Hexadezimal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0-9, A-F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A₁₆ = 10₁₀, FF₁₆ = 255₁₀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UMRECHNUNG: Binär ↔ Dezimal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Binär → Dezimal: Jede Stelle mit 2^Position multiplizieren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1011₂ = 1×2³ + 0×2² + 1×2¹ + 1×2⁰ = 8 + 0 + 2 + 1 = 11₁₀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Dezimal → Binär: Fortlaufend durch 2 teilen, Reste notieren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13 ÷ 2 = 6 Rest 1 → 13₁₀ = 1101₂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6 ÷ 2 = 3 Rest 0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 ÷ 2 = 1 Rest 1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 ÷ 2 = 0 Rest 1 (Reste von unten lesen)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2.2 Wichtige Binärwerte (für Subnetting)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00"/>
        <w:gridCol w:w="3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Dezimal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Binär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Minimum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Subnetzmaske /25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Subnetzmaske /26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Subnetzmaske /27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11110000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Subnetzmaske /28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11111000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Subnetzmaske /29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11111100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Subnetzmaske /30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11111111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Maximum / Broadcast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2.3 Datenmengen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Einheit 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Dezimal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Einheit IEC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Binär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KB (Kilobyte)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 Byte (10³)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KiB (Kibibyte)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1.024 Byte (2¹⁰)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MB (Megabyte)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1.000.000 Byte (10⁶)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MiB (Mebibyte)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1.048.576 Byte (2²⁰)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GB (Gigabyte)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10⁹ Byte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GiB (Gibibyte)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2³⁰ Byte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 (Terabyte)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10¹² Byte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TiB (Tebibyte)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2⁴⁰ Byte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PRÜFUNGSWISSEN: Datenraten umrechnen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Bit und Byte: 8 Bit = 1 Byte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Mbit/s → MB/s: Durch 8 teilen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100 Mbit/s ÷ 8 = 12,5 MB/s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 Gbit/s ÷ 8 = 125 MB/s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Download-Zeit = Dateigröße ÷ Übertragungsrate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500 MB bei 100 Mbit/s = 500 ÷ 12,5 = 40 Sekunden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3: NETZWERK-GRUNDLAGEN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3.1 OSI-Modell (7 Schichten)</w:t>
      </w:r>
    </w:p>
    <w:p>
      <w:pPr>
        <w:spacing w:after="80"/>
      </w:pPr>
      <w:r>
        <w:rPr>
          <w:sz w:val="18"/>
          <w:szCs w:val="18"/>
        </w:rPr>
        <w:t xml:space="preserve">Das OSI-Modell beschreibt die Kommunikation in Netzwerken.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200"/>
        <w:gridCol w:w="2200"/>
        <w:gridCol w:w="3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Einheit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Protokolle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Geräte/Funktion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HTTP, FTP, SMTP, DNS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Anwendungen, Browser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SSL/TLS, JPEG, ASCII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Verschlüsselung, Kompression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NetBIOS, RPC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Sitzungsverwaltung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TCP, UDP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Ports, Flusskontrolle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IP, ICMP, ARP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Router, IP-Adressen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Ethernet, 802.11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Switch, MAC-Adressen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Ethernet (phys.)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Kabel, Hub, Repeater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MERKSATZ OSI-Schichten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Von oben: "Alle Priester saufen Tequila nach der Predigt"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(Application, Presentation, Session, Transport, Network, Data Link, Physical)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Von unten: "Please Do Not Throw Sausage Pizza Away"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3.2 TCP/IP-Modell (4 Schichten)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TCP/IP-Schicht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Entspricht OSI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Protokolle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OSI 5-7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HTTP, HTTPS, FTP, SMTP, DNS, DHCP, SSH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OSI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TCP, UDP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Internet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OSI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IP, ICMP, ARP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Network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OSI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Ethernet, WLAN (802.11)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3.3 TCP vs. UDP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65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TCP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Verbindung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Verbindungsorientiert (3-Way-Handshake)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Verbindungslos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Zuverlässigkeit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Garantierte Zustellung &amp; Reihenfolge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 Garantie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Geschwindigkeit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Langsamer (Overhead)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Schneller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Header-Größe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20-60 Byte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Byte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Einsatz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HTTP, FTP, SMTP, SSH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DNS, DHCP, VoIP, Streaming, Gaming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TCP 3-Way-Handshake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1. Client → Server: SYN (Synchronize)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Server → Client: SYN-ACK (Synchronize-Acknowledge)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Client → Server: ACK (Acknowledge)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Verbindungsabbau: FIN → ACK → FIN → ACK (4-Way)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3.4 Wichtige 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200"/>
        <w:gridCol w:w="5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Protokoll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TCP/UDP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20/21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Transfer (20=Daten, 21=Steuerung)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Secure Shell - Verschlüsselte Fernwartung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Unverschlüsselte Fernwartung (unsicher!)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E-Mail-Versand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TCP/UDP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Name System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67/68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DHCP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UDP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IP-Adressvergabe (67=Server, 68=Client)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Webseiten unverschlüsselt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E-Mail-Abruf (lädt herunter)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E-Mail-Abruf (synchronisiert)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161/162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UDP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Netzwerk-Monitoring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Verzeichnisdienst (Active Directory)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Webseiten verschlüsselt (TLS/SSL)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Windows-Dateifreigabe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Remote Desktop Protocol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Port-Bereiche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Well-Known Ports: 0-1023 (Systemdienste, brauchen Root)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Registered Ports: 1024-49151 (Anwendungen)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Dynamic/Private: 49152-65535 (temporäre Verbindungen)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4: IP-ADRESSIERUNG &amp; SUBNETTING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4.1 IPv4-Adressklassen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1000"/>
        <w:gridCol w:w="2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Standard-Maske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Hosts/Netz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1.0.0.0 - 126.255.255.255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255.0.0.0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16.777.214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128.0.0.0 - 191.255.255.255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65.534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192.0.0.0 - 223.255.255.255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224.0.0.0 - 239.255.255.255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Multicast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240.0.0.0 - 255.255.255.255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Reserviert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4.2 Private IP-Adressbereiche (RFC 1918)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Klasse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Anzahl Adressen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10.0.0.0 - 10.255.255.255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16.777.216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172.16.0.0 - 172.31.255.255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172.16.0.0/12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1.048.576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192.168.0.0 - 192.168.255.255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65.536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Spezielle Adressen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127.0.0.0/8: Loopback (localhost) - Kommunikation mit sich selbst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169.254.0.0/16: APIPA - Automatisch wenn kein DHCP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0.0.0.0: Unspezifiziert / "Alle Interfaces"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255.255.255.255: Broadcast an alle im lokalen Netz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4.3 Subnetting-Tabelle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1000"/>
        <w:gridCol w:w="12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Subnetzmaske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Wildcard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Adressen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Netze aus /24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255.255.255.248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255.255.255.254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255.255.255.255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SUBNETTING-FORMELN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Anzahl Hosts = 2^(32-Präfix) - 2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 /26: 2^(32-26) - 2 = 2^6 - 2 = 62 Hosts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Anzahl Subnetze aus /24 = 2^(Präfix-24)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 /27 aus /24: 2^(27-24) = 2^3 = 8 Subnetze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Schrittweite = 256 - letztes Oktett der Maske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 /26 (192): 256 - 192 = 64 → Netze: .0, .64, .128, .192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📝 BEISPIEL: 192.168.10.0/26 aufteilen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Subnetzmaske: 255.255.255.192, Schrittweite: 256 - 192 = 64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Subnetz 1: 192.168.10.0/26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Netzadresse: 192.168.10.0 | Erster Host: .1 | Letzter: .62 | Broadcast: .63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Subnetz 2: 192.168.10.64/26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Netzadresse: 192.168.10.64 | Erster Host: .65 | Letzter: .126 | Broadcast: .127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Subnetz 3: 192.168.10.128/26, Subnetz 4: 192.168.10.192/26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4.4 IPv6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Adresslänge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 Bit (vs. 32 Bit bei IPv4)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Gruppen × 4 Hex-Zeichen, getrennt durch :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Beispiel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2001:0db8:85a3:0000:0000:8a2e:0370:7334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Kürzung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Führende Nullen weglassen, :: für Nullgruppe (nur 1×)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Gekürzt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2001:db8:85a3::8a2e:370:7334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Loopback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::1 (entspricht 127.0.0.1)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Link-Local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fe80::/10 - Automatisch, nur im lokalen Netz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Unicast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2000::/3 - Öffentlich routbar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5: NETZWERKGERÄTE &amp; DIENSTE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5.1 Netzwerkgeräte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Gerät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OSI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Verteilt Signale an ALLE Ports. Shared Bandwidth. Veraltet.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Verstärkt/regeneriert Signale. Erhöht Reichweite.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Verbindet 2 Segmente. Lernt MACs. Filtert Traffic.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(L3:3)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Multiport-Bridge. Lernt MACs, leitet gezielt weiter.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Verbindet Netzwerke. Routet nach IP. Trennt Broadcasts.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Übersetzt zwischen verschiedenen Protokollen.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Firewall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Filtert Traffic nach Regeln. Schützt Netzwerk.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WLAN-Anbindung. Verbindet Funk mit Kabel.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Kollisions- und Broadcast-Domänen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Kollisionsdomäne: Bereich wo Geräte um Bandbreite konkurrieren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Hub: Alle Ports = 1 Kollisionsdomäne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Switch: Jeder Port = eigene Kollisionsdomäne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Broadcast-Domäne: Bereich der Broadcasts empfängt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Switch: Alle Ports = 1 Broadcast-Domäne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Router/VLAN: Trennt Broadcast-Domänen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5.2 VLAN (Virtual 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Begriff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Erklärung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Logische Trennung eines physischen Switches in mehrere Netzwerke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Port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Gehört zu EINEM VLAN. Für Endgeräte. Untagged.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Trunk Port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Transportiert MEHRERE VLANs. 802.1Q-Tags. Zwischen Switches.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 VLAN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 das auf Trunk untagged bleibt. Standard: VLAN 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Voice VLAN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Separates VLAN für VoIP am gleichen Port wie PC.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802.1Q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für VLAN-Tagging. 4-Byte-Tag. VLAN-ID: 1-4094.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Inter-VLAN-Routing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Routing zwischen VLANs. Braucht Router oder L3-Switch.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5.3 DNS (Domain Name System)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 &amp; Beispiel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Hostname → IPv4. www.example.com → 93.184.216.34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AAAA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IPv6 Address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Hostname → IPv6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Canonical Name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Alias. www → webserver.example.com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Mail Exchange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E-Mail-Server. example.com → mail.example.com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Server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Autoritativer DNS-Server der 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Pointer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Reverse DNS. IP → Hostname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Beliebiger Text. SPF, DKIM, Verifizierung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of Authority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Zoneninformationen. Primary NS, Serial, TTL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DNS-Auflösung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1. Client prüft lokalen Cache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Client fragt lokalen DNS-Server (Resolver)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Resolver fragt Root-Server (.)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4. Root verweist auf TLD-Server (.com, .de)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5. TLD verweist auf autoritativen NS der Domain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6. Autoritativer NS antwortet mit IP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7. Resolver cached und antwortet Client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5.4 DHCP (Dynamic Host Configuration Protocol)</w:t>
      </w:r>
    </w:p>
    <w:p>
      <w:pPr>
        <w:spacing w:after="80"/>
      </w:pPr>
      <w:r>
        <w:rPr>
          <w:sz w:val="18"/>
          <w:szCs w:val="18"/>
        </w:rPr>
        <w:t xml:space="preserve">DHCP vergibt automatisch IP-Adressen und Netzwerkkonfiguration.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7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DISCOVER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sendet Broadcast: "Gibt es einen DHCP-Server?"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bietet IP-Adresse 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nimmt Angebot an (Broadcast)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ACK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bestätigt. Lease beginnt.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DHCP-Optionen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Vom DHCP-Server übermittelt: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IP-Adresse + Subnetzmaske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Default Gateway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DNS-Server (primär + sekundär)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Lease-Dauer, Domain-Name, NTP-Server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DHCP-Relay: Leitet DHCP über Router weiter (ip helper-address)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Lease-Erneuerung: Bei 50% (T1) und 87,5% (T2)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6: WINDOWS SERVER &amp; ACTIVE DIRECTORY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6.1 Active Directory Grundbegriffe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Begriff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Erklärung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Oberste Ebene. Enthält Domänen. Gemeinsames Schema.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Verwaltungseinheit. Gemeinsame Sicherheitsgrenze.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Domänencontroller (DC)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mit AD DS. Speichert AD-Datenbank. Authentifiziert.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 (Organizational Unit)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Container für Objekte. Ermöglicht GPO-Zuweisung.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Benutzer, Computer, Gruppe, Drucker,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Definiert alle Objektklassen und Attribute.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Catalog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Teilkopie aller Objekte. Forest-weite Suche.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Physischer Netzwerkbereich. Steuert Replikation.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6.2 Gruppenrichtlinien (GPO)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GPO-Verarbeitungsreihenfolge (LSDOU)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Lokale Gruppenrichtlinie (gpedit.msc)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AD-Standort-GPOs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Domänen-GPOs (Default Domain Policy)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OU-GPOs (von oben nach unten)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GPO-Regeln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Später angewendete GPOs überschreiben frühere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Computerkonfiguration: beim Start | Benutzerkonfiguration: bei Anmeldung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"Erzwungen" (Enforced): GPO kann nicht überschrieben werden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"Vererbung blockieren": Stoppt GPOs von übergeordneten OUs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Erzwungen schlägt Vererbung blockieren!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gpupdate /force - GPOs sofort aktualisieren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gpresult /r - Angewendete GPOs anzeigen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6.3 Gruppentypen und AGDLP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Gruppentyp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Sicherheitsgruppe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Hat SID. Kann Berechtigungen erhalten.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Verteilergruppe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 SID. Nur für E-Mail-Verteilung.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Mitglieder aus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Berechtigungen auf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Gesamter Forest + trusted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eigene Domäne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eigene Domäne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Gesamter Forest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Universal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Gesamter Forest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Gesamter Forest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AGDLP-Prinzip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 = Account (Benutzer)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G = Global Group (nach Rolle benannt)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DL = Domain Local Group (nach Ressource benannt)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 = Permission (Berechtigung)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User Max → "GG_Buchhaltung" (Global)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"GG_Buchhaltung" → "DL_Finanzordner_Lesen" (Domain Local)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"DL_Finanzordner_Lesen" → Leseberechtigung auf \\Server\Finanzen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6.4 NTFS-Berechtigungen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Berechtigung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Erlaubt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Vollzugriff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Alles inkl. Berechtigungen ändern und Besitz übernehmen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Ändern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Lesen, Schreiben, Ausführen, Löschen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Lesen &amp; Ausführen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Lesen + Programme ausführen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Ordnerinhalt auflisten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für Ordner - Inhalt anzeigen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Lesen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Dateien/Ordner ansehen, Attribute lesen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Schreiben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Erstellen, Ändern (nicht Löschen)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Berechtigungsregeln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NTFS: lokal + Netzwerk | Freigabe: nur Netzwerk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Effektiv = Restriktivere von NTFS und Freigabe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Verweigern schlägt Erlauben!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Explizit &gt; Geerbt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Mehrere Gruppen: Berechtigungen addieren sich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7: LINUX-ADMINISTRATION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7.1 Wichtige Linux-Befehle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Dateisystem &amp;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Aktuelles Verzeichnis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 -la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Verzeichnisinhalt mit Details und versteckten Dateien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 /pfad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Verzeichnis wechseln (cd .. = zurück, cd ~ = Home)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mkdir -p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Verzeichnis erstellen (inkl. Eltern)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 -rf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Löschen (rekursiv, force)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 -r quelle ziel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Kopieren (rekursiv)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 alt neu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Verschieben/Umbenennen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 datei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Dateiinhalt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less/more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Seitenweise anzeigen (q = beenden)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 -n / tail -f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Erste/letzte Zeilen (tail -f = 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 /pfad -name "*.txt"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Dateien suchen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grep -r "text" /pfad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Dateien suchen (rekursiv)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Berechtigungen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chmod 755 datei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Berechtigungen setzen (rwxr-xr-x)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chmod u+x datei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Ausführbar für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chown user:gruppe datei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Besitzer ändern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chgrp gruppe datei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Gruppe ändern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Linux-Berechtigungen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rwxrwxrwx = Owner | Group | Others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r=4 (read), w=2 (write), x=1 (execute)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755 = rwxr-xr-x (Owner: alles, Andere: lesen+ausführen)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644 = rw-r--r-- (Owner: lesen+schreiben, Andere: nur lesen)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700 = rwx------ (Nur Owner hat Zugriff)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Verzeichnisse: x = Betreten/Durchsuchen erlaubt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System &amp; Dienste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systemctl start/stop/restart dienst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Dienst starten/stoppen/neustarten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systemctl enable/disable dienst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Dienst beim Boot aktivieren/deaktivieren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systemctl status dienst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anzeigen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journalctl -u dienst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eines Dienstes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 aux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Prozesse anzeigen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/ htop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Prozess-Monitor (live)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 PID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Prozess beenden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df -h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Festplattenplatz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-h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RAM-Nutzung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Netzwerk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addr / ifconfig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Netzwerk-Interfaces und 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route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Routing-Tabelle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ping host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Erreichbarkeit testen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traceroute host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Netzwerkpfad verfolgen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 -tulpn / netstat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Offene Ports und Verbindungen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nslookup / dig domain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DNS-Abfragen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curl / wget URL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HTTP-Requests / Download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7.2 Linux-Verzeichnisstruktur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Verzeichnis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- Wurzelverzeichnis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/bin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Wichtige Binaries (ls, cp, mv...)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/boot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Bootloader, Kernel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Systemkonfigurationsdateien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/home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Benutzerverzeichnisse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/var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 Daten (Logs, Mail, Web)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/var/log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/tmp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Temporäre Dateien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/usr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Benutzerprogramme und Daten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/opt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Optionale/Drittanbieter-Software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/root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Home-Verzeichnis von root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Paketverwaltung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Debian/Ubuntu (apt):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apt update - Paketlisten aktualisieren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apt upgrade - Pakete aktualisieren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apt install paket - Installieren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apt remove paket - Entfernen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RedHat/CentOS (dnf/yum):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dnf update | dnf install paket | dnf remove paket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8: VIRTUALISIERUNG &amp; CLOUD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8.1 Virtualisierungsgrundlagen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Begriff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Erklärung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Hypervisor Typ 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Bare-Metal, direkt auf Hardware. VMware ESXi, Hyper-V, Proxmox.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Hypervisor Typ 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 Betriebssystem. VirtualBox, VMware Workstation.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VM (Virtual Machine)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Vollständig isoliertes Gastsystem mit eigenem 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Physischer Server der VMs bereitstellt.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Virtuelle Maschine die auf Host läuft.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vCPU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Virtuelle CPU - Zuweisung von CPU-Ressourcen.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Snapshot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Momentaufnahme einer VM (Zustand + Speicher).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Vorlage für schnelle VM-Erstellung.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Migration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VM im Betrieb auf anderen Host verschieben.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8.2 Container vs. VMs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65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Architektur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Teilen Host-Kernel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Eigener Kernel pro VM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Ressourcen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Sehr leichtgewichtig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Mehr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Startzeit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Sekunden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Minuten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Isolation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Prozess-Isolation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Vollständige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Größe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MB (nur App + Abhängigkeiten)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GB (vollständiges 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Beispiele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Docker, Podman, LXC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VMware, Hyper-V, KVM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Docker-Grundbefehle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pull image - Image herunterladen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run -d --name name image - Container starten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ps - Laufende Container anzeigen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stop/start/restart name - Container steuern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exec -it name bash - In Container einloggen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logs name - Logs anzeigen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Dockerfile: Beschreibt wie Image gebaut wird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docker-compose: Mehrere Container orchestrieren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8.3 Cloud Computing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Service-Modelle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as a Service - VMs, Netzwerk,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EC2, Azure VMs, Google Compute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as a Service - Entwicklungsplattform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App Service, Heroku, Google App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 as a Service - Fertige Anwendungen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Microsoft 365, Salesforce, Dropbox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Deployment-Modelle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Cloud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Öffentlich, Multi-Tenant, Pay-per-Use (AWS, Azure, GCP)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Private Cloud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Eigene Infrastruktur, nur für eine Organisation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Hybrid Cloud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Kombination aus Public und Private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Multi-Cloud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Nutzung mehrerer Cloud-Anbieter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8.4 Azure Grundkonzepte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Konzept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Abrechnungscontainer für Azure-Ressourcen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Logischer Container für zusammengehörige Ressourcen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VNet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Virtual Network - Isoliertes Netzwerk in Azure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Network Security Group - Firewall-Regeln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Identitäts- und Zugriffsverwaltung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 Account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Speicherkonto für Blobs, Files, Tables, Queues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Service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PaaS für Webanwendungen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9: IT-SICHERHEIT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9.1 Schutzziele (CIA-Triade)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Schutzziel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Englisch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Vertraulichkeit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Berechtigte haben Zugriff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Integrity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 sind unverändert und korrekt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Verfügbarkeit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Systeme/Daten sind erreichbar</w:t>
            </w:r>
          </w:p>
        </w:tc>
      </w:tr>
    </w:tbl>
    <w:p>
      <w:pPr>
        <w:spacing w:after="80"/>
      </w:pPr>
      <w:r>
        <w:rPr>
          <w:sz w:val="18"/>
          <w:szCs w:val="18"/>
        </w:rPr>
        <w:t xml:space="preserve">Erweitert: Authentizität, Verbindlichkeit (Non-Repudiation), Zurechenbarkeit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9.2 Verschlüsselung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Algorithmen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Symmetrisch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 Schlüssel für Ver- und Entschlüsselung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AES, DES, 3DES, Blowfish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Asymmetrisch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Öffentlicher + Privater Schlüssel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RSA, ECC, DSA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Einweg-Funktion, Prüfsumme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SHA-256, SHA-3, MD5 (unsicher!)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Anwendungen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Symmetrisch: Schnell, für große Datenmengen (Festplattenverschlüsselung, VPN)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Asymmetrisch: Langsam, für Schlüsselaustausch und Signaturen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HTTPS/TLS: Asymmetrisch für Handshake, dann symmetrisch für Daten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E-Mail (PGP/S/MIME): Asymmetrisch für Verschlüsselung und Signatur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9.3 Angriffsarten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Angriff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Schutzmaßnahme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Phishing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Gefälschte E-Mails/Websites für Datendiebstahl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Awareness, E-Mail-Filter, MFA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Ransomware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Verschlüsselt Daten, fordert Lösegeld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Backup, Updates, Awareness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Überlastung durch Massenanfragen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DDoS-Schutz, CDN, Rate-Limiting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Man-in-the-Middle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Abfangen/Manipulation der Kommunikation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HTTPS, VPN, Zertifikatsprüfung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Schadcode in Datenbank-Abfragen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Statements, Input-Validierung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Passwort durch Ausprobieren knacken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Starke Passwörter, Account-Sperre, MFA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 Engineering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Manipulation von Menschen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Awareness-Training, Policies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9.4 Firewall-Typen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Paketfilter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Prüft IP, Port, Protokoll. Stateless. Schnell aber einfach.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Stateful Firewall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Verfolgt Verbindungsstatus. Kennt zusammengehörige Pakete.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Firewall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Prüft Anwendungsdaten (Layer 7). Deep Packet Inspection.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Next-Gen Firewall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Kombiniert alles + IDS/IPS, URL-Filter, Antivirus.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Application Firewall. Schützt Webanwendungen.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9.5 Authentifizierung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Faktor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Wissen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Something you know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Passwort, PIN, Sicherheitsfrage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Besitz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Something you have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Smartphone, Token, Smartcard, FIDO2-Key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Something you 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Fingerabdruck, Gesicht, Iris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MFA (Multi-Faktor-Authentifizierung)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Mindestens 2 verschiedene Kategorien kombinieren!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Beispiele: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Passwort + TOTP-App (Microsoft/Google Authenticator)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Passwort + Hardware-Token (YubiKey)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Passwort + Fingerabdruck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NICHT MFA: Passwort + Sicherheitsfrage (beides "Wissen")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9.6 DSGVO &amp; Datenschutz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Begriff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Erklärung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Personenbezogene Daten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Infos die eine Person identifizieren können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Verarbeitung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Erheben, Speichern, Ändern, Löschen, Übermitteln...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Verantwortlicher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Entscheidet über Zweck und Mittel der Verarbeitung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Auftragsverarbeiter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Verarbeitet im Auftrag des Verantwortlichen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Betroffenenrechte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Auskunft, Berichtigung, Löschung, Widerspruch...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TOMs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Technisch-organisatorische Maßnahmen zum Schutz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TOMs (Beispiele)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Technisch: Verschlüsselung, Zugriffskontrolle, Pseudonymisierung, Backup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Organisatorisch: Schulungen, Berechtigungskonzept, Dokumentation, Verträge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10: SCRIPTING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10.1 PowerShell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Grundbefehle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Get-ChildItem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dir, 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Verzeichnisinhalt anzeigen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Set-Location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Verzeichnis wechseln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cat, type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Dateiinhalt anzeigen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Copy-Item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cp, copy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Kopieren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Move-Item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mv, move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Verschieben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Remove-Item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rm, 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Löschen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New-Item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Datei/Ordner erstellen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Get-Process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Prozesse anzeigen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Dienste anzeigen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Get-Help cmdlet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Hilfe zu Cmdlet anzeigen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Active Directory Cmdlets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Cmdlet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Get-ADUser -Filter 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AD-Benutzer anzeigen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Get-ADUser -Identity 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Bestimmten Benutzer anzeigen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New-ADUser -Name "Max"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Neuen Benutzer erstellen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Set-ADUser -Identity name -Title "Admin"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 bearbeiten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Get-ADComputer -Filter 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Computer anzeigen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Get-ADGroup -Filter 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Gruppen anzeigen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Add-ADGroupMember -Identity gruppe -Members 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 zu Gruppe hinzufügen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PowerShell-Tipps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Pipeline: Get-Process | Where-Object {$_.CPU -gt 10} | Sort-Object CPU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Variablen: $variable = "Wert"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Schleifen: foreach ($item in $collection) { ... }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Bedingung: if ($a -eq $b) { ... } else { ... }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Vergleichsoperatoren: -eq, -ne, -gt, -lt, -ge, -le, -like, -match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Export: | Export-Csv -Path datei.csv -NoTypeInformation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10.2 Bash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Skript-Grundlagen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Shebang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#!/bin/bash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Erste Zeile, definiert Interpreter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VAR="wert"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NAME="Max" dann echo $NAME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Eingabe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-p "Text: " VAR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Benutzereingabe in 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if-Bedingung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[ $a -eq $b ]; then ... fi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Vergleich und Ausführung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for-Schleife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i in 1 2 3; do ...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Iteration über Liste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while-Schleife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while [ $i -lt 10 ]; do ...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Solange Bedingung wahr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Funktion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 name() { ... 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Wiederverwendbarer Code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Bash-Beispielskript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#!/bin/bash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# Backup-Skript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DATE=$(date +%Y%m%d)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SOURCE="/home/user/data"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DEST="/backup/data_$DATE.tar.gz"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if [ -d "$SOURCE" ]; then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  tar -czf "$DEST" "$SOURCE"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  echo "Backup erstellt: $DEST"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else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  echo "Fehler: Quellverzeichnis nicht gefunden"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    exit 1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fi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11: PROJEKTMANAGEMENT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11.1 Projektphasen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Aktivitäten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Initialisierung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Projektidee, Machbarkeit, Zieldefinition, Projektauftrag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Planung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Projektstrukturplan, Zeitplan, Ressourcen, Kosten, Risiken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Durchführung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Umsetzung, Steuerung, Kommunikation, Dokumentation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Abschluss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Abnahme, Übergabe, Lessons Learned, Dokumentation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11.2 Methoden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Wasserfall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Sequentiell, Phasen nacheinander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Klare Anforderungen, wenig Änderungen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Agil/Scrum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Iterativ, kurze Sprints, flexibel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Komplexe Projekte, sich ändernde Anforderungen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Kanban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Visualisierung, kontinuierlicher Fluss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Wartung, Support, kleinere Projekte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V-Modell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Wasserfall mit Testphasen parallel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Öffentliche Aufträge, hohe Qualitätsanforderungen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11.3 Scrum-Rollen und Artefakte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Verantwortlich für Product Backlog, Priorisierung, Stakeholder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Prozess-Coach, beseitigt Hindernisse, schützt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Selbstorganisiert, cross-funktional, 3-9 Personen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Priorisierte Liste aller Anforderungen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Backlog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Ausgewählte Items für aktuellen Sprint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Increment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Fertiges, potenziell auslieferbares Produktinkrement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Zeitbox (1-4 Wochen) für Entwicklung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Tägliches 15-Min-Meeting (Was getan? Was geplant? Hindernisse?)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11.4 Netzplantechnik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💡 Begriffe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FAZ = Frühester Anfangszeitpunkt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FEZ = Frühester Endzeitpunkt = FAZ + Dauer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SAZ = Spätester Anfangszeitpunkt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SEZ = Spätester Endzeitpunkt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GP (Gesamtpuffer) = SAZ - FAZ = SEZ - FEZ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FP (Freier Puffer) = FAZ(Nachfolger) - FEZ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Kritischer Pfad: Längster Weg, GP = 0, bestimmt Projektdauer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11.5 Lastenheft vs. Pflichtenheft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Dokument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Erstellt von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Lastenheft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 soll erreicht werden? Anforderungen aus Kundensicht.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Pflichtenheft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Auftragnehmer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WIE wird es umgesetzt? Technische Lösung.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12: WIRTSCHAFTS- UND SOZIALKUNDE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12.1 Ausbildung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Probezeit (BBiG)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Mindestens 1 Monat, maximal 4 Monate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Kündigung in Probezeit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Jederzeit, ohne Frist, ohne Grund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Kündigung nach Probezeit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aus wichtigem Grund (fristlos) oder durch Azubi mit 4 Wochen Frist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Ausbildungsvertrag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Schriftlich, vor Beginn, mit Mindestangaben (Art, Dauer, Vergütung...)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Pflichten Azubi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Lernpflicht, Sorgfalt, Berufsschule, Weisungen befolgen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Pflichten Betrieb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Ausbildungspflicht, Vergütung, Freistellung, Zeugnis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12.2 Arbeitsrecht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Regelung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Arbeitszeit (ArbZG)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Max. 8h/Tag (10h bei Ausgleich), max. 48h/Woche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 ab 6h, 45 Min ab 9h Arbeitszeit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Ruhezeit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Mindestens 11 Stunden zwischen Arbeitstagen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Urlaub (BUrlG)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Mindestens 24 Werktage (6-Tage-Woche) / 20 Arbeitstage (5-Tage)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Entgeltfortzahlung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Wochen bei Krankheit, danach Krankengeld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Kündigungsfrist (BGB)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Wochen zum 15. oder Monatsende (Grundfrist)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Kündigungsschutz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6 Monate + &gt;10 Mitarbeiter: Grund erforderlich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12.3 Kündigungsfristen (nach Betriebszugehörigkeit)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Zugehörigkeit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Kündigungsfrist (Arbeitgeber)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0-6 Monate (Probezeit)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Wochen (wenn vereinbart)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6 Monate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Wochen zum 15. oder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2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Monat zum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5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Monate zum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8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Monate zum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10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Monate zum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12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Monate zum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15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Monate zum Monatsende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20 Jahre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Monate zum Monatsende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12.4 Sozialversicherung (5 Säulen)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1300"/>
        <w:gridCol w:w="2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Versicherung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Träger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AN-Anteil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AG-Anteil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Leistungen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Krankenversicherung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Krankenkassen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~7,3%+Zusatz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~7,3%+Zusatz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Arzt, Krankenhaus, Krankengeld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Rentenversicherung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9,3%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Altersrente, Erwerbsminderung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Arbeitslosenvers.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Bundesagentur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Arbeitslosengeld, Weiterbildung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Pflegeversicherung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Pflegekassen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~1,7%*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1,7%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Pflegeleistungen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Unfallversicherung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Berufsgenoss.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Arbeitsunfälle, Berufskrankheiten</w:t>
            </w:r>
          </w:p>
        </w:tc>
      </w:tr>
    </w:tbl>
    <w:p>
      <w:pPr>
        <w:spacing w:after="80"/>
      </w:pPr>
      <w:r>
        <w:rPr>
          <w:sz w:val="18"/>
          <w:szCs w:val="18"/>
        </w:rPr>
        <w:t xml:space="preserve">*Pflegeversicherung: Kinderlose zahlen +0,6% Zuschlag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12.5 Betriebsrat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Regelung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Voraussetzung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Mindestens 5 ständige wahlberechtigte Arbeitnehmer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Wahlberechtigt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Arbeitnehmer ab 16 Jahren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Wählbar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wahlberechtigten AN mit 6 Monaten Betriebszugehörigkeit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Amtszeit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Jahre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Größe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5-20 AN: 1 Person | 21-50: 3 | 51-100: 5 | 101-200: 7 usw.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Mitbestimmung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Arbeitszeit, Urlaub, Überwachung, Sozialeinrichtungen...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12.6 Vertragsarten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Kaufvertrag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Übereignung einer Sache gegen Zahlung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Werkvertrag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Herstellung eines Werks gegen Vergütung (Erfolg geschuldet)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Dienstvertrag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Erbringung von Diensten (Tätigkeit geschuldet)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Mietvertrag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Überlassung einer Sache gegen Miete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Leihvertrag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Unentgeltliche Überlassung einer Sache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Arbeitsvertrag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Besonderer Dienstvertrag mit Weisungsgebundenheit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13: WICHTIGE FORMELN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13.1 Netzwerk-Formeln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Subnetting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Anzahl Hosts = 2^(32-Präfix) - 2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Anzahl Subnetze = 2^(Präfix-Ursprungspräfix)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Schrittweite = 256 - letztes Oktett der Subnetzmaske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 /27: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Hosts = 2^(32-27) - 2 = 2^5 - 2 = 30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Netze aus /24 = 2^(27-24) = 8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Maske = 255.255.255.224 → Schritt = 256-224 = 32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Übertragung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Übertragungszeit = Datenmenge ÷ Übertragungsrate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Bit ↔ Byte: 8 Bit = 1 Byte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Mbit/s → MB/s: ÷ 8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Beispiel: 2 GB bei 100 Mbit/s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 GB = 2.000 MB (oder 2.048 MiB)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100 Mbit/s ÷ 8 = 12,5 MB/s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2.000 MB ÷ 12,5 MB/s = 160 Sekunden = 2:40 Min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13.2 Hardware-Formeln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RAID-Kapazität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0: n × Kapazität (kein Schutz!)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1: 1 × Kapazität (Spiegelung)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5: (n-1) × Kapazität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6: (n-2) × Kapazität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RAID 10: (n÷2) × Kapazität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 RAID 5 mit 5 × 2 TB: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(5-1) × 2 TB = 8 TB nutzbar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RAM-Bandbreite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Bandbreite = Taktfrequenz × Busbreite × Kanäle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DDR4-3200 (Dual-Channel):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3200 MHz × 8 Byte × 2 Kanäle = 51.200 MB/s = 51,2 GB/s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32-Bit max RAM: 2^32 = 4.294.967.296 Byte = 4 GB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64-Bit theoretisch: 2^64 = 16 Exabyte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13.3 Speicher und Datenmengen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Binär vs. Dezimal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Festplattenhersteller: Dezimal (1 TB = 10^12 Byte = 1.000.000.000.000)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Betriebssystem: Binär (1 TiB = 2^40 Byte = 1.099.511.627.776)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Umrechnung: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1 TB (dezimal) = 1.000.000.000.000 Byte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÷ 1.099.511.627.776 = 0,909 TiB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Daher zeigt eine "1 TB" Festplatte nur ~931 GiB an!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13.4 Wirtschaftliche Formeln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Kosten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Gesamtkosten = Fixkosten + Variable Kosten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Stückkosten = Gesamtkosten ÷ Stückzahl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Gewinn = Erlös - Kosten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ROI = (Gewinn ÷ Investition) × 100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TCO (Total Cost of Ownership):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= Anschaffung + Betrieb + Wartung + Schulung + Entsorgung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📐 Brutto/Netto/MwSt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Brutto = Netto × (1 + MwSt-Satz)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Netto = Brutto ÷ (1 + MwSt-Satz)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MwSt-Betrag = Brutto - Netto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Beispiel (19% MwSt):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Netto 100€ → Brutto = 100 × 1,19 = 119€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Brutto 119€ → Netto = 119 ÷ 1,19 = 100€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KAPITEL 14: SCHNELLREFERENZ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14.1 Windows-Befehle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ipconfig /all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Netzwerkkonfiguration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ipconfig /release /renew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DHCP-Lease erneuern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ipconfig /flushdns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DNS-Cache leeren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ping -t host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Dauerhaft pingen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tracert host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verfolgen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nslookup domain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DNS-Abfrage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netstat -an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Netzwerkverbindungen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gpupdate /force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Gruppenrichtlinien aktualisieren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gpresult /r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Angewendete GPOs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sfc /scannow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Systemdateien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chkdsk C: /f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Festplatte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systeminfo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Systeminformationen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14.2 Wichtige Dateien/Pfade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C:\Windows\System32\drivers\etc\hosts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Lokale DNS-Auflösung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%APPDATA%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Anwendungsdaten Benutzer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%USERPROFILE%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Benutzerprofil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/etc/passwd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Benutzerkonten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/etc/shadow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Passwort-Hashes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/etc/hosts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Lokale DNS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/etc/resolv.conf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DNS-Server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/etc/fstab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Dateisystem-Einbindung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/var/log/syslog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System-Log (Debian)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System-Log (RedHat)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14.3 Standard-Ports Kurzübersicht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900"/>
        <w:gridCol w:w="1300"/>
        <w:gridCol w:w="90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Dienst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Dienst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Dienst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RDP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67/68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DHCP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MSSQL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32"/>
          <w:szCs w:val="32"/>
        </w:rPr>
        <w:t xml:space="preserve">VIEL ERFOLG BEI DEINER PRÜFUNG! 🚀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IHK-Abschlussprüfung Fachinformatiker Systemintegration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2026-01-16T21:34:59.602Z</dcterms:created>
  <dcterms:modified xsi:type="dcterms:W3CDTF">2026-01-16T21:34:59.603Z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