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0"/>
      </w:pPr>
    </w:p>
    <w:p>
      <w:pPr>
        <w:jc w:val="center"/>
      </w:pPr>
      <w:r>
        <w:rPr>
          <w:b/>
          <w:bCs/>
          <w:color w:val="1565C0"/>
          <w:sz w:val="48"/>
          <w:szCs w:val="48"/>
        </w:rPr>
        <w:t xml:space="preserve">IHK-ABSCHLUSSPRÜFUNG</w:t>
      </w:r>
    </w:p>
    <w:p>
      <w:pPr>
        <w:spacing w:before="100"/>
        <w:jc w:val="center"/>
      </w:pPr>
      <w:r>
        <w:rPr>
          <w:color w:val="0277BD"/>
          <w:sz w:val="36"/>
          <w:szCs w:val="36"/>
        </w:rPr>
        <w:t xml:space="preserve">Fachinformatiker Systemintegration</w:t>
      </w:r>
    </w:p>
    <w:p>
      <w:pPr>
        <w:spacing w:before="200"/>
        <w:jc w:val="center"/>
      </w:pPr>
      <w:r>
        <w:rPr>
          <w:b/>
          <w:bCs/>
          <w:color w:val="00838F"/>
          <w:sz w:val="40"/>
          <w:szCs w:val="40"/>
        </w:rPr>
        <w:t xml:space="preserve">MUSTERPRÜFUNG 11</w:t>
      </w:r>
    </w:p>
    <w:p>
      <w:pPr>
        <w:spacing w:before="100"/>
        <w:jc w:val="center"/>
      </w:pPr>
      <w:r>
        <w:rPr>
          <w:i/>
          <w:iCs/>
          <w:sz w:val="24"/>
          <w:szCs w:val="24"/>
        </w:rPr>
        <w:t xml:space="preserve">Mit vollständigem Lösungsbogen</w:t>
      </w:r>
    </w:p>
    <w:p>
      <w:pPr>
        <w:spacing w:after="3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5000"/>
        <w:gridCol w:w="1500"/>
        <w:gridCol w:w="150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Prüfungsteil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Themen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Zeit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Punkte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AP1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NAS/SAN, Hyper-V, Loganalyse, Netzwerkdokumentation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90 Min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AP2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BGP, MPLS, WAF, Penetrationstest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90 Min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WiSo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Kaufvertrag, Mahnverfahren, Insolvenz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60 Min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100</w:t>
            </w:r>
          </w:p>
        </w:tc>
      </w:tr>
    </w:tbl>
    <w:p>
      <w:r>
        <w:br w:type="page"/>
      </w:r>
    </w:p>
    <w:p>
      <w:pPr>
        <w:pStyle w:val="Heading1"/>
        <w:spacing w:before="300" w:after="150"/>
      </w:pPr>
      <w:r>
        <w:rPr>
          <w:b/>
          <w:bCs/>
          <w:color w:val="1565C0"/>
          <w:sz w:val="32"/>
          <w:szCs w:val="32"/>
        </w:rPr>
        <w:t xml:space="preserve">PRÜFUNGSTEIL AP1</w:t>
      </w:r>
    </w:p>
    <w:p>
      <w:pPr>
        <w:spacing w:after="80"/>
      </w:pPr>
      <w:r>
        <w:rPr>
          <w:sz w:val="18"/>
          <w:szCs w:val="18"/>
        </w:rPr>
        <w:t xml:space="preserve">Bearbeitungszeit: 90 Minuten | 100 Punkte</w:t>
      </w:r>
    </w:p>
    <w:p>
      <w:pPr>
        <w:shd w:fill="E3F2FD" w:val="clear"/>
        <w:spacing w:before="200" w:after="100"/>
      </w:pPr>
      <w:r>
        <w:rPr>
          <w:b/>
          <w:bCs/>
          <w:sz w:val="22"/>
          <w:szCs w:val="22"/>
        </w:rPr>
        <w:t xml:space="preserve">Aufgabe 1: Storage-Architekturen: NAS, SAN und iSCSI</w:t>
      </w:r>
      <w:r>
        <w:rPr>
          <w:i/>
          <w:iCs/>
          <w:sz w:val="20"/>
          <w:szCs w:val="20"/>
        </w:rPr>
        <w:t xml:space="preserve"> (25 Punkte)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📋 SZENARIO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Eine Medienagentur mit 50 Mitarbeitern benötigt ein neues Storage-System.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Anforderungen: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• 100 TB nutzbarer Speicher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• Schneller Zugriff für Videoschnitt (4K-Material)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• Dateifreigabe für alle Mitarbeiter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• Backup der virtuellen Maschinen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• Budget: 50.000€</w:t>
            </w:r>
          </w:p>
        </w:tc>
      </w:tr>
    </w:tbl>
    <w:p>
      <w:pPr>
        <w:spacing w:before="100" w:after="50"/>
      </w:pPr>
      <w:r>
        <w:rPr>
          <w:b/>
          <w:bCs/>
          <w:sz w:val="18"/>
          <w:szCs w:val="18"/>
        </w:rPr>
        <w:t xml:space="preserve">a) </w:t>
      </w:r>
      <w:r>
        <w:rPr>
          <w:sz w:val="18"/>
          <w:szCs w:val="18"/>
        </w:rPr>
        <w:t xml:space="preserve">Vergleichen Sie NAS und SAN hinsichtlich Protokollen, Zugriffsarten und typischen Einsatzgebieten. </w:t>
      </w:r>
      <w:r>
        <w:rPr>
          <w:i/>
          <w:iCs/>
          <w:sz w:val="16"/>
          <w:szCs w:val="16"/>
        </w:rPr>
        <w:t xml:space="preserve">(6 P.)</w:t>
      </w:r>
    </w:p>
    <w:p>
      <w:pPr>
        <w:spacing w:before="100" w:after="50"/>
      </w:pPr>
      <w:r>
        <w:rPr>
          <w:b/>
          <w:bCs/>
          <w:sz w:val="18"/>
          <w:szCs w:val="18"/>
        </w:rPr>
        <w:t xml:space="preserve">b) </w:t>
      </w:r>
      <w:r>
        <w:rPr>
          <w:sz w:val="18"/>
          <w:szCs w:val="18"/>
        </w:rPr>
        <w:t xml:space="preserve">Erklären Sie iSCSI: Funktionsweise, Komponenten (Initiator, Target, LUN) und Vorteile. </w:t>
      </w:r>
      <w:r>
        <w:rPr>
          <w:i/>
          <w:iCs/>
          <w:sz w:val="16"/>
          <w:szCs w:val="16"/>
        </w:rPr>
        <w:t xml:space="preserve">(5 P.)</w:t>
      </w:r>
    </w:p>
    <w:p>
      <w:pPr>
        <w:spacing w:before="100" w:after="50"/>
      </w:pPr>
      <w:r>
        <w:rPr>
          <w:b/>
          <w:bCs/>
          <w:sz w:val="18"/>
          <w:szCs w:val="18"/>
        </w:rPr>
        <w:t xml:space="preserve">c) </w:t>
      </w:r>
      <w:r>
        <w:rPr>
          <w:sz w:val="18"/>
          <w:szCs w:val="18"/>
        </w:rPr>
        <w:t xml:space="preserve">Was ist der Unterschied zwischen File-Level und Block-Level Storage? Nennen Sie je ein Beispiel. </w:t>
      </w:r>
      <w:r>
        <w:rPr>
          <w:i/>
          <w:iCs/>
          <w:sz w:val="16"/>
          <w:szCs w:val="16"/>
        </w:rPr>
        <w:t xml:space="preserve">(4 P.)</w:t>
      </w:r>
    </w:p>
    <w:p>
      <w:pPr>
        <w:spacing w:before="100" w:after="50"/>
      </w:pPr>
      <w:r>
        <w:rPr>
          <w:b/>
          <w:bCs/>
          <w:sz w:val="18"/>
          <w:szCs w:val="18"/>
        </w:rPr>
        <w:t xml:space="preserve">d) </w:t>
      </w:r>
      <w:r>
        <w:rPr>
          <w:sz w:val="18"/>
          <w:szCs w:val="18"/>
        </w:rPr>
        <w:t xml:space="preserve">Berechnen Sie die benötigte Rohkapazität für 100 TB nutzbar bei RAID 6 mit 8 TB Platten. </w:t>
      </w:r>
      <w:r>
        <w:rPr>
          <w:i/>
          <w:iCs/>
          <w:sz w:val="16"/>
          <w:szCs w:val="16"/>
        </w:rPr>
        <w:t xml:space="preserve">(5 P.)</w:t>
      </w:r>
    </w:p>
    <w:p>
      <w:pPr>
        <w:spacing w:before="100" w:after="50"/>
      </w:pPr>
      <w:r>
        <w:rPr>
          <w:b/>
          <w:bCs/>
          <w:sz w:val="18"/>
          <w:szCs w:val="18"/>
        </w:rPr>
        <w:t xml:space="preserve">e) </w:t>
      </w:r>
      <w:r>
        <w:rPr>
          <w:sz w:val="18"/>
          <w:szCs w:val="18"/>
        </w:rPr>
        <w:t xml:space="preserve">Erstellen Sie eine Empfehlung: NAS, SAN oder Hybrid-Lösung? Begründen Sie. </w:t>
      </w:r>
      <w:r>
        <w:rPr>
          <w:i/>
          <w:iCs/>
          <w:sz w:val="16"/>
          <w:szCs w:val="16"/>
        </w:rPr>
        <w:t xml:space="preserve">(5 P.)</w:t>
      </w:r>
    </w:p>
    <w:p>
      <w:pPr>
        <w:shd w:fill="E3F2FD" w:val="clear"/>
        <w:spacing w:before="200" w:after="100"/>
      </w:pPr>
      <w:r>
        <w:rPr>
          <w:b/>
          <w:bCs/>
          <w:sz w:val="22"/>
          <w:szCs w:val="22"/>
        </w:rPr>
        <w:t xml:space="preserve">Aufgabe 2: Virtualisierung mit Microsoft Hyper-V</w:t>
      </w:r>
      <w:r>
        <w:rPr>
          <w:i/>
          <w:iCs/>
          <w:sz w:val="20"/>
          <w:szCs w:val="20"/>
        </w:rPr>
        <w:t xml:space="preserve"> (25 Punkte)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📋 SZENARIO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Ein Unternehmen migriert physische Server auf Hyper-V.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Aktuelle Umgebung: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• 3 physische Server (je 64 GB RAM, 16 Cores)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• 15 Windows-VMs geplant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• Live-Migration zwischen Hosts gewünscht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• Hochverfügbarkeit erforderlich</w:t>
            </w:r>
          </w:p>
        </w:tc>
      </w:tr>
    </w:tbl>
    <w:p>
      <w:pPr>
        <w:spacing w:before="100" w:after="50"/>
      </w:pPr>
      <w:r>
        <w:rPr>
          <w:b/>
          <w:bCs/>
          <w:sz w:val="18"/>
          <w:szCs w:val="18"/>
        </w:rPr>
        <w:t xml:space="preserve">a) </w:t>
      </w:r>
      <w:r>
        <w:rPr>
          <w:sz w:val="18"/>
          <w:szCs w:val="18"/>
        </w:rPr>
        <w:t xml:space="preserve">Erklären Sie die Hyper-V Architektur: Parent Partition, Child Partition, Hypervisor. </w:t>
      </w:r>
      <w:r>
        <w:rPr>
          <w:i/>
          <w:iCs/>
          <w:sz w:val="16"/>
          <w:szCs w:val="16"/>
        </w:rPr>
        <w:t xml:space="preserve">(5 P.)</w:t>
      </w:r>
    </w:p>
    <w:p>
      <w:pPr>
        <w:spacing w:before="100" w:after="50"/>
      </w:pPr>
      <w:r>
        <w:rPr>
          <w:b/>
          <w:bCs/>
          <w:sz w:val="18"/>
          <w:szCs w:val="18"/>
        </w:rPr>
        <w:t xml:space="preserve">b) </w:t>
      </w:r>
      <w:r>
        <w:rPr>
          <w:sz w:val="18"/>
          <w:szCs w:val="18"/>
        </w:rPr>
        <w:t xml:space="preserve">Was sind die Voraussetzungen für Live-Migration? Nennen Sie 4 Anforderungen. </w:t>
      </w:r>
      <w:r>
        <w:rPr>
          <w:i/>
          <w:iCs/>
          <w:sz w:val="16"/>
          <w:szCs w:val="16"/>
        </w:rPr>
        <w:t xml:space="preserve">(5 P.)</w:t>
      </w:r>
    </w:p>
    <w:p>
      <w:pPr>
        <w:spacing w:before="100" w:after="50"/>
      </w:pPr>
      <w:r>
        <w:rPr>
          <w:b/>
          <w:bCs/>
          <w:sz w:val="18"/>
          <w:szCs w:val="18"/>
        </w:rPr>
        <w:t xml:space="preserve">c) </w:t>
      </w:r>
      <w:r>
        <w:rPr>
          <w:sz w:val="18"/>
          <w:szCs w:val="18"/>
        </w:rPr>
        <w:t xml:space="preserve">Vergleichen Sie Generation 1 und Generation 2 VMs in Hyper-V. </w:t>
      </w:r>
      <w:r>
        <w:rPr>
          <w:i/>
          <w:iCs/>
          <w:sz w:val="16"/>
          <w:szCs w:val="16"/>
        </w:rPr>
        <w:t xml:space="preserve">(5 P.)</w:t>
      </w:r>
    </w:p>
    <w:p>
      <w:pPr>
        <w:spacing w:before="100" w:after="50"/>
      </w:pPr>
      <w:r>
        <w:rPr>
          <w:b/>
          <w:bCs/>
          <w:sz w:val="18"/>
          <w:szCs w:val="18"/>
        </w:rPr>
        <w:t xml:space="preserve">d) </w:t>
      </w:r>
      <w:r>
        <w:rPr>
          <w:sz w:val="18"/>
          <w:szCs w:val="18"/>
        </w:rPr>
        <w:t xml:space="preserve">Was ist ein Failover-Cluster mit Hyper-V? Erklären Sie die Funktionsweise. </w:t>
      </w:r>
      <w:r>
        <w:rPr>
          <w:i/>
          <w:iCs/>
          <w:sz w:val="16"/>
          <w:szCs w:val="16"/>
        </w:rPr>
        <w:t xml:space="preserve">(5 P.)</w:t>
      </w:r>
    </w:p>
    <w:p>
      <w:pPr>
        <w:spacing w:before="100" w:after="50"/>
      </w:pPr>
      <w:r>
        <w:rPr>
          <w:b/>
          <w:bCs/>
          <w:sz w:val="18"/>
          <w:szCs w:val="18"/>
        </w:rPr>
        <w:t xml:space="preserve">e) </w:t>
      </w:r>
      <w:r>
        <w:rPr>
          <w:sz w:val="18"/>
          <w:szCs w:val="18"/>
        </w:rPr>
        <w:t xml:space="preserve">Berechnen Sie die Arbeitsspeicher-Verteilung: 15 VMs à 8 GB auf 3 Hosts mit 20% Reserve. </w:t>
      </w:r>
      <w:r>
        <w:rPr>
          <w:i/>
          <w:iCs/>
          <w:sz w:val="16"/>
          <w:szCs w:val="16"/>
        </w:rPr>
        <w:t xml:space="preserve">(5 P.)</w:t>
      </w:r>
    </w:p>
    <w:p>
      <w:pPr>
        <w:shd w:fill="E3F2FD" w:val="clear"/>
        <w:spacing w:before="200" w:after="100"/>
      </w:pPr>
      <w:r>
        <w:rPr>
          <w:b/>
          <w:bCs/>
          <w:sz w:val="22"/>
          <w:szCs w:val="22"/>
        </w:rPr>
        <w:t xml:space="preserve">Aufgabe 3: Loganalyse und SIEM</w:t>
      </w:r>
      <w:r>
        <w:rPr>
          <w:i/>
          <w:iCs/>
          <w:sz w:val="20"/>
          <w:szCs w:val="20"/>
        </w:rPr>
        <w:t xml:space="preserve"> (25 Punkte)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📋 SZENARIO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Nach einem Sicherheitsvorfall soll ein zentrales Log-Management eingeführt werden.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Quellen: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• 50 Windows-Server (Event-Logs)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• 20 Linux-Server (Syslog)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• Firewalls, Switches, Router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• Webanwendungen</w:t>
            </w:r>
          </w:p>
        </w:tc>
      </w:tr>
    </w:tbl>
    <w:p>
      <w:pPr>
        <w:spacing w:before="100" w:after="50"/>
      </w:pPr>
      <w:r>
        <w:rPr>
          <w:b/>
          <w:bCs/>
          <w:sz w:val="18"/>
          <w:szCs w:val="18"/>
        </w:rPr>
        <w:t xml:space="preserve">a) </w:t>
      </w:r>
      <w:r>
        <w:rPr>
          <w:sz w:val="18"/>
          <w:szCs w:val="18"/>
        </w:rPr>
        <w:t xml:space="preserve">Was ist ein SIEM-System und welche Hauptfunktionen hat es? </w:t>
      </w:r>
      <w:r>
        <w:rPr>
          <w:i/>
          <w:iCs/>
          <w:sz w:val="16"/>
          <w:szCs w:val="16"/>
        </w:rPr>
        <w:t xml:space="preserve">(5 P.)</w:t>
      </w:r>
    </w:p>
    <w:p>
      <w:pPr>
        <w:spacing w:before="100" w:after="50"/>
      </w:pPr>
      <w:r>
        <w:rPr>
          <w:b/>
          <w:bCs/>
          <w:sz w:val="18"/>
          <w:szCs w:val="18"/>
        </w:rPr>
        <w:t xml:space="preserve">b) </w:t>
      </w:r>
      <w:r>
        <w:rPr>
          <w:sz w:val="18"/>
          <w:szCs w:val="18"/>
        </w:rPr>
        <w:t xml:space="preserve">Erklären Sie das Syslog-Protokoll mit Severity-Levels und Facilities. </w:t>
      </w:r>
      <w:r>
        <w:rPr>
          <w:i/>
          <w:iCs/>
          <w:sz w:val="16"/>
          <w:szCs w:val="16"/>
        </w:rPr>
        <w:t xml:space="preserve">(5 P.)</w:t>
      </w:r>
    </w:p>
    <w:p>
      <w:pPr>
        <w:spacing w:before="100" w:after="50"/>
      </w:pPr>
      <w:r>
        <w:rPr>
          <w:b/>
          <w:bCs/>
          <w:sz w:val="18"/>
          <w:szCs w:val="18"/>
        </w:rPr>
        <w:t xml:space="preserve">c) </w:t>
      </w:r>
      <w:r>
        <w:rPr>
          <w:sz w:val="18"/>
          <w:szCs w:val="18"/>
        </w:rPr>
        <w:t xml:space="preserve">Wie werden Windows Event-Logs zentral gesammelt? Nennen Sie 2 Methoden. </w:t>
      </w:r>
      <w:r>
        <w:rPr>
          <w:i/>
          <w:iCs/>
          <w:sz w:val="16"/>
          <w:szCs w:val="16"/>
        </w:rPr>
        <w:t xml:space="preserve">(5 P.)</w:t>
      </w:r>
    </w:p>
    <w:p>
      <w:pPr>
        <w:spacing w:before="100" w:after="50"/>
      </w:pPr>
      <w:r>
        <w:rPr>
          <w:b/>
          <w:bCs/>
          <w:sz w:val="18"/>
          <w:szCs w:val="18"/>
        </w:rPr>
        <w:t xml:space="preserve">d) </w:t>
      </w:r>
      <w:r>
        <w:rPr>
          <w:sz w:val="18"/>
          <w:szCs w:val="18"/>
        </w:rPr>
        <w:t xml:space="preserve">Was sind Korrelationsregeln im SIEM? Geben Sie ein Beispiel für eine Regel. </w:t>
      </w:r>
      <w:r>
        <w:rPr>
          <w:i/>
          <w:iCs/>
          <w:sz w:val="16"/>
          <w:szCs w:val="16"/>
        </w:rPr>
        <w:t xml:space="preserve">(5 P.)</w:t>
      </w:r>
    </w:p>
    <w:p>
      <w:pPr>
        <w:spacing w:before="100" w:after="50"/>
      </w:pPr>
      <w:r>
        <w:rPr>
          <w:b/>
          <w:bCs/>
          <w:sz w:val="18"/>
          <w:szCs w:val="18"/>
        </w:rPr>
        <w:t xml:space="preserve">e) </w:t>
      </w:r>
      <w:r>
        <w:rPr>
          <w:sz w:val="18"/>
          <w:szCs w:val="18"/>
        </w:rPr>
        <w:t xml:space="preserve">Nennen Sie 3 Open-Source-Tools für Log-Management und beschreiben Sie eines. </w:t>
      </w:r>
      <w:r>
        <w:rPr>
          <w:i/>
          <w:iCs/>
          <w:sz w:val="16"/>
          <w:szCs w:val="16"/>
        </w:rPr>
        <w:t xml:space="preserve">(5 P.)</w:t>
      </w:r>
    </w:p>
    <w:p>
      <w:pPr>
        <w:shd w:fill="E3F2FD" w:val="clear"/>
        <w:spacing w:before="200" w:after="100"/>
      </w:pPr>
      <w:r>
        <w:rPr>
          <w:b/>
          <w:bCs/>
          <w:sz w:val="22"/>
          <w:szCs w:val="22"/>
        </w:rPr>
        <w:t xml:space="preserve">Aufgabe 4: Netzwerkdokumentation und DCIM</w:t>
      </w:r>
      <w:r>
        <w:rPr>
          <w:i/>
          <w:iCs/>
          <w:sz w:val="20"/>
          <w:szCs w:val="20"/>
        </w:rPr>
        <w:t xml:space="preserve"> (25 Punkte)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📋 SZENARIO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Die IT-Dokumentation eines Unternehmens ist veraltet und unvollständig.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Probleme: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• Keine aktuellen Netzwerkpläne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• Unbekannte IP-Adressen im Netz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• Kabelverbindungen nicht dokumentiert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• Keine Übersicht über Serverraum-Belegung</w:t>
            </w:r>
          </w:p>
        </w:tc>
      </w:tr>
    </w:tbl>
    <w:p>
      <w:pPr>
        <w:spacing w:before="100" w:after="50"/>
      </w:pPr>
      <w:r>
        <w:rPr>
          <w:b/>
          <w:bCs/>
          <w:sz w:val="18"/>
          <w:szCs w:val="18"/>
        </w:rPr>
        <w:t xml:space="preserve">a) </w:t>
      </w:r>
      <w:r>
        <w:rPr>
          <w:sz w:val="18"/>
          <w:szCs w:val="18"/>
        </w:rPr>
        <w:t xml:space="preserve">Welche Bestandteile gehören zu einer vollständigen Netzwerkdokumentation? </w:t>
      </w:r>
      <w:r>
        <w:rPr>
          <w:i/>
          <w:iCs/>
          <w:sz w:val="16"/>
          <w:szCs w:val="16"/>
        </w:rPr>
        <w:t xml:space="preserve">(5 P.)</w:t>
      </w:r>
    </w:p>
    <w:p>
      <w:pPr>
        <w:spacing w:before="100" w:after="50"/>
      </w:pPr>
      <w:r>
        <w:rPr>
          <w:b/>
          <w:bCs/>
          <w:sz w:val="18"/>
          <w:szCs w:val="18"/>
        </w:rPr>
        <w:t xml:space="preserve">b) </w:t>
      </w:r>
      <w:r>
        <w:rPr>
          <w:sz w:val="18"/>
          <w:szCs w:val="18"/>
        </w:rPr>
        <w:t xml:space="preserve">Was ist IPAM (IP Address Management) und welche Vorteile bietet es? </w:t>
      </w:r>
      <w:r>
        <w:rPr>
          <w:i/>
          <w:iCs/>
          <w:sz w:val="16"/>
          <w:szCs w:val="16"/>
        </w:rPr>
        <w:t xml:space="preserve">(5 P.)</w:t>
      </w:r>
    </w:p>
    <w:p>
      <w:pPr>
        <w:spacing w:before="100" w:after="50"/>
      </w:pPr>
      <w:r>
        <w:rPr>
          <w:b/>
          <w:bCs/>
          <w:sz w:val="18"/>
          <w:szCs w:val="18"/>
        </w:rPr>
        <w:t xml:space="preserve">c) </w:t>
      </w:r>
      <w:r>
        <w:rPr>
          <w:sz w:val="18"/>
          <w:szCs w:val="18"/>
        </w:rPr>
        <w:t xml:space="preserve">Erklären Sie DCIM (Data Center Infrastructure Management) und dessen Funktionen. </w:t>
      </w:r>
      <w:r>
        <w:rPr>
          <w:i/>
          <w:iCs/>
          <w:sz w:val="16"/>
          <w:szCs w:val="16"/>
        </w:rPr>
        <w:t xml:space="preserve">(5 P.)</w:t>
      </w:r>
    </w:p>
    <w:p>
      <w:pPr>
        <w:spacing w:before="100" w:after="50"/>
      </w:pPr>
      <w:r>
        <w:rPr>
          <w:b/>
          <w:bCs/>
          <w:sz w:val="18"/>
          <w:szCs w:val="18"/>
        </w:rPr>
        <w:t xml:space="preserve">d) </w:t>
      </w:r>
      <w:r>
        <w:rPr>
          <w:sz w:val="18"/>
          <w:szCs w:val="18"/>
        </w:rPr>
        <w:t xml:space="preserve">Wie kann eine Netzwerk-Discovery automatisiert werden? Nennen Sie Protokolle und Tools. </w:t>
      </w:r>
      <w:r>
        <w:rPr>
          <w:i/>
          <w:iCs/>
          <w:sz w:val="16"/>
          <w:szCs w:val="16"/>
        </w:rPr>
        <w:t xml:space="preserve">(5 P.)</w:t>
      </w:r>
    </w:p>
    <w:p>
      <w:pPr>
        <w:spacing w:before="100" w:after="50"/>
      </w:pPr>
      <w:r>
        <w:rPr>
          <w:b/>
          <w:bCs/>
          <w:sz w:val="18"/>
          <w:szCs w:val="18"/>
        </w:rPr>
        <w:t xml:space="preserve">e) </w:t>
      </w:r>
      <w:r>
        <w:rPr>
          <w:sz w:val="18"/>
          <w:szCs w:val="18"/>
        </w:rPr>
        <w:t xml:space="preserve">Erstellen Sie eine Checkliste für die Dokumentation eines neuen Servers (5 Punkte). </w:t>
      </w:r>
      <w:r>
        <w:rPr>
          <w:i/>
          <w:iCs/>
          <w:sz w:val="16"/>
          <w:szCs w:val="16"/>
        </w:rPr>
        <w:t xml:space="preserve">(5 P.)</w:t>
      </w:r>
    </w:p>
    <w:p>
      <w:r>
        <w:br w:type="page"/>
      </w:r>
    </w:p>
    <w:p>
      <w:pPr>
        <w:pStyle w:val="Heading1"/>
        <w:spacing w:before="300" w:after="150"/>
      </w:pPr>
      <w:r>
        <w:rPr>
          <w:b/>
          <w:bCs/>
          <w:color w:val="1565C0"/>
          <w:sz w:val="32"/>
          <w:szCs w:val="32"/>
        </w:rPr>
        <w:t xml:space="preserve">PRÜFUNGSTEIL AP2</w:t>
      </w:r>
    </w:p>
    <w:p>
      <w:pPr>
        <w:spacing w:after="80"/>
      </w:pPr>
      <w:r>
        <w:rPr>
          <w:sz w:val="18"/>
          <w:szCs w:val="18"/>
        </w:rPr>
        <w:t xml:space="preserve">Bearbeitungszeit: 90 Minuten | 100 Punkte</w:t>
      </w:r>
    </w:p>
    <w:p>
      <w:pPr>
        <w:shd w:fill="E3F2FD" w:val="clear"/>
        <w:spacing w:before="200" w:after="100"/>
      </w:pPr>
      <w:r>
        <w:rPr>
          <w:b/>
          <w:bCs/>
          <w:sz w:val="22"/>
          <w:szCs w:val="22"/>
        </w:rPr>
        <w:t xml:space="preserve">Aufgabe 1: BGP und Internet-Routing</w:t>
      </w:r>
      <w:r>
        <w:rPr>
          <w:i/>
          <w:iCs/>
          <w:sz w:val="20"/>
          <w:szCs w:val="20"/>
        </w:rPr>
        <w:t xml:space="preserve"> (25 Punkte)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📋 SZENARIO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Ein wachsendes Unternehmen möchte eigene öffentliche IP-Adressen und Multihoming.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Anforderungen: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• Unabhängigkeit von einem Provider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• Ausfallsicherheit durch zwei ISPs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• Eigener IP-Adressbereich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• Kontrolle über Routing</w:t>
            </w:r>
          </w:p>
        </w:tc>
      </w:tr>
    </w:tbl>
    <w:p>
      <w:pPr>
        <w:spacing w:before="100" w:after="50"/>
      </w:pPr>
      <w:r>
        <w:rPr>
          <w:b/>
          <w:bCs/>
          <w:sz w:val="18"/>
          <w:szCs w:val="18"/>
        </w:rPr>
        <w:t xml:space="preserve">a) </w:t>
      </w:r>
      <w:r>
        <w:rPr>
          <w:sz w:val="18"/>
          <w:szCs w:val="18"/>
        </w:rPr>
        <w:t xml:space="preserve">Was ist BGP und was unterscheidet es von IGPs wie OSPF? </w:t>
      </w:r>
      <w:r>
        <w:rPr>
          <w:i/>
          <w:iCs/>
          <w:sz w:val="16"/>
          <w:szCs w:val="16"/>
        </w:rPr>
        <w:t xml:space="preserve">(5 P.)</w:t>
      </w:r>
    </w:p>
    <w:p>
      <w:pPr>
        <w:spacing w:before="100" w:after="50"/>
      </w:pPr>
      <w:r>
        <w:rPr>
          <w:b/>
          <w:bCs/>
          <w:sz w:val="18"/>
          <w:szCs w:val="18"/>
        </w:rPr>
        <w:t xml:space="preserve">b) </w:t>
      </w:r>
      <w:r>
        <w:rPr>
          <w:sz w:val="18"/>
          <w:szCs w:val="18"/>
        </w:rPr>
        <w:t xml:space="preserve">Erklären Sie die Begriffe: AS (Autonomous System), ASN, BGP Peering. </w:t>
      </w:r>
      <w:r>
        <w:rPr>
          <w:i/>
          <w:iCs/>
          <w:sz w:val="16"/>
          <w:szCs w:val="16"/>
        </w:rPr>
        <w:t xml:space="preserve">(5 P.)</w:t>
      </w:r>
    </w:p>
    <w:p>
      <w:pPr>
        <w:spacing w:before="100" w:after="50"/>
      </w:pPr>
      <w:r>
        <w:rPr>
          <w:b/>
          <w:bCs/>
          <w:sz w:val="18"/>
          <w:szCs w:val="18"/>
        </w:rPr>
        <w:t xml:space="preserve">c) </w:t>
      </w:r>
      <w:r>
        <w:rPr>
          <w:sz w:val="18"/>
          <w:szCs w:val="18"/>
        </w:rPr>
        <w:t xml:space="preserve">Was ist Multihoming und welche Vorteile bietet es? </w:t>
      </w:r>
      <w:r>
        <w:rPr>
          <w:i/>
          <w:iCs/>
          <w:sz w:val="16"/>
          <w:szCs w:val="16"/>
        </w:rPr>
        <w:t xml:space="preserve">(5 P.)</w:t>
      </w:r>
    </w:p>
    <w:p>
      <w:pPr>
        <w:spacing w:before="100" w:after="50"/>
      </w:pPr>
      <w:r>
        <w:rPr>
          <w:b/>
          <w:bCs/>
          <w:sz w:val="18"/>
          <w:szCs w:val="18"/>
        </w:rPr>
        <w:t xml:space="preserve">d) </w:t>
      </w:r>
      <w:r>
        <w:rPr>
          <w:sz w:val="18"/>
          <w:szCs w:val="18"/>
        </w:rPr>
        <w:t xml:space="preserve">Welche Voraussetzungen müssen für eigene öffentliche IP-Adressen erfüllt sein? </w:t>
      </w:r>
      <w:r>
        <w:rPr>
          <w:i/>
          <w:iCs/>
          <w:sz w:val="16"/>
          <w:szCs w:val="16"/>
        </w:rPr>
        <w:t xml:space="preserve">(5 P.)</w:t>
      </w:r>
    </w:p>
    <w:p>
      <w:pPr>
        <w:spacing w:before="100" w:after="50"/>
      </w:pPr>
      <w:r>
        <w:rPr>
          <w:b/>
          <w:bCs/>
          <w:sz w:val="18"/>
          <w:szCs w:val="18"/>
        </w:rPr>
        <w:t xml:space="preserve">e) </w:t>
      </w:r>
      <w:r>
        <w:rPr>
          <w:sz w:val="18"/>
          <w:szCs w:val="18"/>
        </w:rPr>
        <w:t xml:space="preserve">Erklären Sie BGP-Attribute: AS-Path, Local Preference, MED. </w:t>
      </w:r>
      <w:r>
        <w:rPr>
          <w:i/>
          <w:iCs/>
          <w:sz w:val="16"/>
          <w:szCs w:val="16"/>
        </w:rPr>
        <w:t xml:space="preserve">(5 P.)</w:t>
      </w:r>
    </w:p>
    <w:p>
      <w:pPr>
        <w:shd w:fill="E3F2FD" w:val="clear"/>
        <w:spacing w:before="200" w:after="100"/>
      </w:pPr>
      <w:r>
        <w:rPr>
          <w:b/>
          <w:bCs/>
          <w:sz w:val="22"/>
          <w:szCs w:val="22"/>
        </w:rPr>
        <w:t xml:space="preserve">Aufgabe 2: MPLS und Carrier-Netzwerke</w:t>
      </w:r>
      <w:r>
        <w:rPr>
          <w:i/>
          <w:iCs/>
          <w:sz w:val="20"/>
          <w:szCs w:val="20"/>
        </w:rPr>
        <w:t xml:space="preserve"> (25 Punkte)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📋 SZENARIO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Ein Unternehmen nutzt MPLS für die Standortvernetzung.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Netzwerk: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• 10 Standorte bundesweit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• VoIP und Video zwischen Standorten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• Unterschiedliche Bandbreiten (10-100 Mbit/s)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• SLA mit garantierter Verfügbarkeit</w:t>
            </w:r>
          </w:p>
        </w:tc>
      </w:tr>
    </w:tbl>
    <w:p>
      <w:pPr>
        <w:spacing w:before="100" w:after="50"/>
      </w:pPr>
      <w:r>
        <w:rPr>
          <w:b/>
          <w:bCs/>
          <w:sz w:val="18"/>
          <w:szCs w:val="18"/>
        </w:rPr>
        <w:t xml:space="preserve">a) </w:t>
      </w:r>
      <w:r>
        <w:rPr>
          <w:sz w:val="18"/>
          <w:szCs w:val="18"/>
        </w:rPr>
        <w:t xml:space="preserve">Erklären Sie die MPLS-Grundlagen: Label, LSR, LSP, Label Switching. </w:t>
      </w:r>
      <w:r>
        <w:rPr>
          <w:i/>
          <w:iCs/>
          <w:sz w:val="16"/>
          <w:szCs w:val="16"/>
        </w:rPr>
        <w:t xml:space="preserve">(5 P.)</w:t>
      </w:r>
    </w:p>
    <w:p>
      <w:pPr>
        <w:spacing w:before="100" w:after="50"/>
      </w:pPr>
      <w:r>
        <w:rPr>
          <w:b/>
          <w:bCs/>
          <w:sz w:val="18"/>
          <w:szCs w:val="18"/>
        </w:rPr>
        <w:t xml:space="preserve">b) </w:t>
      </w:r>
      <w:r>
        <w:rPr>
          <w:sz w:val="18"/>
          <w:szCs w:val="18"/>
        </w:rPr>
        <w:t xml:space="preserve">Was ist ein MPLS-VPN (L3VPN) und wie funktioniert die Trennung der Kunden? </w:t>
      </w:r>
      <w:r>
        <w:rPr>
          <w:i/>
          <w:iCs/>
          <w:sz w:val="16"/>
          <w:szCs w:val="16"/>
        </w:rPr>
        <w:t xml:space="preserve">(5 P.)</w:t>
      </w:r>
    </w:p>
    <w:p>
      <w:pPr>
        <w:spacing w:before="100" w:after="50"/>
      </w:pPr>
      <w:r>
        <w:rPr>
          <w:b/>
          <w:bCs/>
          <w:sz w:val="18"/>
          <w:szCs w:val="18"/>
        </w:rPr>
        <w:t xml:space="preserve">c) </w:t>
      </w:r>
      <w:r>
        <w:rPr>
          <w:sz w:val="18"/>
          <w:szCs w:val="18"/>
        </w:rPr>
        <w:t xml:space="preserve">Vergleichen Sie MPLS mit IPsec-VPN über Internet hinsichtlich QoS und Sicherheit. </w:t>
      </w:r>
      <w:r>
        <w:rPr>
          <w:i/>
          <w:iCs/>
          <w:sz w:val="16"/>
          <w:szCs w:val="16"/>
        </w:rPr>
        <w:t xml:space="preserve">(5 P.)</w:t>
      </w:r>
    </w:p>
    <w:p>
      <w:pPr>
        <w:spacing w:before="100" w:after="50"/>
      </w:pPr>
      <w:r>
        <w:rPr>
          <w:b/>
          <w:bCs/>
          <w:sz w:val="18"/>
          <w:szCs w:val="18"/>
        </w:rPr>
        <w:t xml:space="preserve">d) </w:t>
      </w:r>
      <w:r>
        <w:rPr>
          <w:sz w:val="18"/>
          <w:szCs w:val="18"/>
        </w:rPr>
        <w:t xml:space="preserve">Was bedeuten die Traffic-Klassen CIR und EIR bei MPLS? </w:t>
      </w:r>
      <w:r>
        <w:rPr>
          <w:i/>
          <w:iCs/>
          <w:sz w:val="16"/>
          <w:szCs w:val="16"/>
        </w:rPr>
        <w:t xml:space="preserve">(5 P.)</w:t>
      </w:r>
    </w:p>
    <w:p>
      <w:pPr>
        <w:spacing w:before="100" w:after="50"/>
      </w:pPr>
      <w:r>
        <w:rPr>
          <w:b/>
          <w:bCs/>
          <w:sz w:val="18"/>
          <w:szCs w:val="18"/>
        </w:rPr>
        <w:t xml:space="preserve">e) </w:t>
      </w:r>
      <w:r>
        <w:rPr>
          <w:sz w:val="18"/>
          <w:szCs w:val="18"/>
        </w:rPr>
        <w:t xml:space="preserve">Welche Vor- und Nachteile hat MPLS gegenüber SD-WAN? </w:t>
      </w:r>
      <w:r>
        <w:rPr>
          <w:i/>
          <w:iCs/>
          <w:sz w:val="16"/>
          <w:szCs w:val="16"/>
        </w:rPr>
        <w:t xml:space="preserve">(5 P.)</w:t>
      </w:r>
    </w:p>
    <w:p>
      <w:pPr>
        <w:shd w:fill="E3F2FD" w:val="clear"/>
        <w:spacing w:before="200" w:after="100"/>
      </w:pPr>
      <w:r>
        <w:rPr>
          <w:b/>
          <w:bCs/>
          <w:sz w:val="22"/>
          <w:szCs w:val="22"/>
        </w:rPr>
        <w:t xml:space="preserve">Aufgabe 3: Web Application Firewall und Anwendungssicherheit</w:t>
      </w:r>
      <w:r>
        <w:rPr>
          <w:i/>
          <w:iCs/>
          <w:sz w:val="20"/>
          <w:szCs w:val="20"/>
        </w:rPr>
        <w:t xml:space="preserve"> (25 Punkte)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📋 SZENARIO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Ein Online-Shop wurde Opfer eines SQL-Injection-Angriffs.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Maßnahmen: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• Absicherung der Webanwendung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• Schutz vor OWASP Top 10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• PCI-DSS Compliance erforderlich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• Keine Änderung am Anwendungscode möglich</w:t>
            </w:r>
          </w:p>
        </w:tc>
      </w:tr>
    </w:tbl>
    <w:p>
      <w:pPr>
        <w:spacing w:before="100" w:after="50"/>
      </w:pPr>
      <w:r>
        <w:rPr>
          <w:b/>
          <w:bCs/>
          <w:sz w:val="18"/>
          <w:szCs w:val="18"/>
        </w:rPr>
        <w:t xml:space="preserve">a) </w:t>
      </w:r>
      <w:r>
        <w:rPr>
          <w:sz w:val="18"/>
          <w:szCs w:val="18"/>
        </w:rPr>
        <w:t xml:space="preserve">Was ist eine WAF und wie unterscheidet sie sich von einer Netzwerk-Firewall? </w:t>
      </w:r>
      <w:r>
        <w:rPr>
          <w:i/>
          <w:iCs/>
          <w:sz w:val="16"/>
          <w:szCs w:val="16"/>
        </w:rPr>
        <w:t xml:space="preserve">(5 P.)</w:t>
      </w:r>
    </w:p>
    <w:p>
      <w:pPr>
        <w:spacing w:before="100" w:after="50"/>
      </w:pPr>
      <w:r>
        <w:rPr>
          <w:b/>
          <w:bCs/>
          <w:sz w:val="18"/>
          <w:szCs w:val="18"/>
        </w:rPr>
        <w:t xml:space="preserve">b) </w:t>
      </w:r>
      <w:r>
        <w:rPr>
          <w:sz w:val="18"/>
          <w:szCs w:val="18"/>
        </w:rPr>
        <w:t xml:space="preserve">Erklären Sie die OWASP Top 10 und nennen Sie 5 Angriffskategorien. </w:t>
      </w:r>
      <w:r>
        <w:rPr>
          <w:i/>
          <w:iCs/>
          <w:sz w:val="16"/>
          <w:szCs w:val="16"/>
        </w:rPr>
        <w:t xml:space="preserve">(5 P.)</w:t>
      </w:r>
    </w:p>
    <w:p>
      <w:pPr>
        <w:spacing w:before="100" w:after="50"/>
      </w:pPr>
      <w:r>
        <w:rPr>
          <w:b/>
          <w:bCs/>
          <w:sz w:val="18"/>
          <w:szCs w:val="18"/>
        </w:rPr>
        <w:t xml:space="preserve">c) </w:t>
      </w:r>
      <w:r>
        <w:rPr>
          <w:sz w:val="18"/>
          <w:szCs w:val="18"/>
        </w:rPr>
        <w:t xml:space="preserve">Wie funktioniert eine WAF? Erklären Sie Positive und Negative Security Model. </w:t>
      </w:r>
      <w:r>
        <w:rPr>
          <w:i/>
          <w:iCs/>
          <w:sz w:val="16"/>
          <w:szCs w:val="16"/>
        </w:rPr>
        <w:t xml:space="preserve">(5 P.)</w:t>
      </w:r>
    </w:p>
    <w:p>
      <w:pPr>
        <w:spacing w:before="100" w:after="50"/>
      </w:pPr>
      <w:r>
        <w:rPr>
          <w:b/>
          <w:bCs/>
          <w:sz w:val="18"/>
          <w:szCs w:val="18"/>
        </w:rPr>
        <w:t xml:space="preserve">d) </w:t>
      </w:r>
      <w:r>
        <w:rPr>
          <w:sz w:val="18"/>
          <w:szCs w:val="18"/>
        </w:rPr>
        <w:t xml:space="preserve">Was ist Virtual Patching und wann wird es eingesetzt? </w:t>
      </w:r>
      <w:r>
        <w:rPr>
          <w:i/>
          <w:iCs/>
          <w:sz w:val="16"/>
          <w:szCs w:val="16"/>
        </w:rPr>
        <w:t xml:space="preserve">(5 P.)</w:t>
      </w:r>
    </w:p>
    <w:p>
      <w:pPr>
        <w:spacing w:before="100" w:after="50"/>
      </w:pPr>
      <w:r>
        <w:rPr>
          <w:b/>
          <w:bCs/>
          <w:sz w:val="18"/>
          <w:szCs w:val="18"/>
        </w:rPr>
        <w:t xml:space="preserve">e) </w:t>
      </w:r>
      <w:r>
        <w:rPr>
          <w:sz w:val="18"/>
          <w:szCs w:val="18"/>
        </w:rPr>
        <w:t xml:space="preserve">Nennen Sie 2 WAF-Lösungen (kommerziell oder Open Source) und vergleichen Sie. </w:t>
      </w:r>
      <w:r>
        <w:rPr>
          <w:i/>
          <w:iCs/>
          <w:sz w:val="16"/>
          <w:szCs w:val="16"/>
        </w:rPr>
        <w:t xml:space="preserve">(5 P.)</w:t>
      </w:r>
    </w:p>
    <w:p>
      <w:pPr>
        <w:shd w:fill="E3F2FD" w:val="clear"/>
        <w:spacing w:before="200" w:after="100"/>
      </w:pPr>
      <w:r>
        <w:rPr>
          <w:b/>
          <w:bCs/>
          <w:sz w:val="22"/>
          <w:szCs w:val="22"/>
        </w:rPr>
        <w:t xml:space="preserve">Aufgabe 4: Penetrationstest und Schwachstellenanalyse</w:t>
      </w:r>
      <w:r>
        <w:rPr>
          <w:i/>
          <w:iCs/>
          <w:sz w:val="20"/>
          <w:szCs w:val="20"/>
        </w:rPr>
        <w:t xml:space="preserve"> (25 Punkte)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📋 SZENARIO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Die Geschäftsführung beauftragt einen Penetrationstest der IT-Infrastruktur.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Scope: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• Externes Netzwerk (öffentlich erreichbar)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• Internes Netzwerk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• Webanwendungen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• Social Engineering ausgeschlossen</w:t>
            </w:r>
          </w:p>
        </w:tc>
      </w:tr>
    </w:tbl>
    <w:p>
      <w:pPr>
        <w:spacing w:before="100" w:after="50"/>
      </w:pPr>
      <w:r>
        <w:rPr>
          <w:b/>
          <w:bCs/>
          <w:sz w:val="18"/>
          <w:szCs w:val="18"/>
        </w:rPr>
        <w:t xml:space="preserve">a) </w:t>
      </w:r>
      <w:r>
        <w:rPr>
          <w:sz w:val="18"/>
          <w:szCs w:val="18"/>
        </w:rPr>
        <w:t xml:space="preserve">Erklären Sie die Unterschiede zwischen Schwachstellenscan und Penetrationstest. </w:t>
      </w:r>
      <w:r>
        <w:rPr>
          <w:i/>
          <w:iCs/>
          <w:sz w:val="16"/>
          <w:szCs w:val="16"/>
        </w:rPr>
        <w:t xml:space="preserve">(5 P.)</w:t>
      </w:r>
    </w:p>
    <w:p>
      <w:pPr>
        <w:spacing w:before="100" w:after="50"/>
      </w:pPr>
      <w:r>
        <w:rPr>
          <w:b/>
          <w:bCs/>
          <w:sz w:val="18"/>
          <w:szCs w:val="18"/>
        </w:rPr>
        <w:t xml:space="preserve">b) </w:t>
      </w:r>
      <w:r>
        <w:rPr>
          <w:sz w:val="18"/>
          <w:szCs w:val="18"/>
        </w:rPr>
        <w:t xml:space="preserve">Beschreiben Sie die Phasen eines Penetrationstests. </w:t>
      </w:r>
      <w:r>
        <w:rPr>
          <w:i/>
          <w:iCs/>
          <w:sz w:val="16"/>
          <w:szCs w:val="16"/>
        </w:rPr>
        <w:t xml:space="preserve">(5 P.)</w:t>
      </w:r>
    </w:p>
    <w:p>
      <w:pPr>
        <w:spacing w:before="100" w:after="50"/>
      </w:pPr>
      <w:r>
        <w:rPr>
          <w:b/>
          <w:bCs/>
          <w:sz w:val="18"/>
          <w:szCs w:val="18"/>
        </w:rPr>
        <w:t xml:space="preserve">c) </w:t>
      </w:r>
      <w:r>
        <w:rPr>
          <w:sz w:val="18"/>
          <w:szCs w:val="18"/>
        </w:rPr>
        <w:t xml:space="preserve">Was bedeuten Black-Box, White-Box und Grey-Box Test? </w:t>
      </w:r>
      <w:r>
        <w:rPr>
          <w:i/>
          <w:iCs/>
          <w:sz w:val="16"/>
          <w:szCs w:val="16"/>
        </w:rPr>
        <w:t xml:space="preserve">(5 P.)</w:t>
      </w:r>
    </w:p>
    <w:p>
      <w:pPr>
        <w:spacing w:before="100" w:after="50"/>
      </w:pPr>
      <w:r>
        <w:rPr>
          <w:b/>
          <w:bCs/>
          <w:sz w:val="18"/>
          <w:szCs w:val="18"/>
        </w:rPr>
        <w:t xml:space="preserve">d) </w:t>
      </w:r>
      <w:r>
        <w:rPr>
          <w:sz w:val="18"/>
          <w:szCs w:val="18"/>
        </w:rPr>
        <w:t xml:space="preserve">Nennen Sie 4 Tools die bei Penetrationstests verwendet werden. </w:t>
      </w:r>
      <w:r>
        <w:rPr>
          <w:i/>
          <w:iCs/>
          <w:sz w:val="16"/>
          <w:szCs w:val="16"/>
        </w:rPr>
        <w:t xml:space="preserve">(5 P.)</w:t>
      </w:r>
    </w:p>
    <w:p>
      <w:pPr>
        <w:spacing w:before="100" w:after="50"/>
      </w:pPr>
      <w:r>
        <w:rPr>
          <w:b/>
          <w:bCs/>
          <w:sz w:val="18"/>
          <w:szCs w:val="18"/>
        </w:rPr>
        <w:t xml:space="preserve">e) </w:t>
      </w:r>
      <w:r>
        <w:rPr>
          <w:sz w:val="18"/>
          <w:szCs w:val="18"/>
        </w:rPr>
        <w:t xml:space="preserve">Was gehört in einen Penetrationstest-Bericht? </w:t>
      </w:r>
      <w:r>
        <w:rPr>
          <w:i/>
          <w:iCs/>
          <w:sz w:val="16"/>
          <w:szCs w:val="16"/>
        </w:rPr>
        <w:t xml:space="preserve">(5 P.)</w:t>
      </w:r>
    </w:p>
    <w:p>
      <w:r>
        <w:br w:type="page"/>
      </w:r>
    </w:p>
    <w:p>
      <w:pPr>
        <w:pStyle w:val="Heading1"/>
        <w:spacing w:before="300" w:after="150"/>
      </w:pPr>
      <w:r>
        <w:rPr>
          <w:b/>
          <w:bCs/>
          <w:color w:val="1565C0"/>
          <w:sz w:val="32"/>
          <w:szCs w:val="32"/>
        </w:rPr>
        <w:t xml:space="preserve">PRÜFUNGSTEIL WISO</w:t>
      </w:r>
    </w:p>
    <w:p>
      <w:pPr>
        <w:spacing w:after="80"/>
      </w:pPr>
      <w:r>
        <w:rPr>
          <w:sz w:val="18"/>
          <w:szCs w:val="18"/>
        </w:rPr>
        <w:t xml:space="preserve">Bearbeitungszeit: 60 Minuten | 100 Punkte | 10 Multiple-Choice-Fragen</w:t>
      </w:r>
    </w:p>
    <w:p>
      <w:pPr>
        <w:spacing w:before="200"/>
      </w:pPr>
    </w:p>
    <w:p>
      <w:pPr>
        <w:spacing w:after="80"/>
      </w:pPr>
      <w:r>
        <w:rPr>
          <w:b/>
          <w:bCs/>
          <w:sz w:val="18"/>
          <w:szCs w:val="18"/>
        </w:rPr>
        <w:t xml:space="preserve">1. Ein Unternehmen bestellt 10 Server. Geliefert werden nur 8. Welchen Mangel stellt dies dar?</w:t>
      </w:r>
    </w:p>
    <w:p>
      <w:pPr>
        <w:spacing w:after="80"/>
      </w:pPr>
      <w:r>
        <w:rPr>
          <w:sz w:val="18"/>
          <w:szCs w:val="18"/>
        </w:rPr>
        <w:t xml:space="preserve">A) Sachmangel</w:t>
      </w:r>
    </w:p>
    <w:p>
      <w:pPr>
        <w:spacing w:after="80"/>
      </w:pPr>
      <w:r>
        <w:rPr>
          <w:sz w:val="18"/>
          <w:szCs w:val="18"/>
        </w:rPr>
        <w:t xml:space="preserve">B) Rechtsmangel</w:t>
      </w:r>
    </w:p>
    <w:p>
      <w:pPr>
        <w:spacing w:after="80"/>
      </w:pPr>
      <w:r>
        <w:rPr>
          <w:sz w:val="18"/>
          <w:szCs w:val="18"/>
        </w:rPr>
        <w:t xml:space="preserve">C) Quantitätsmangel (Falschlieferung)</w:t>
      </w:r>
    </w:p>
    <w:p>
      <w:pPr>
        <w:spacing w:after="80"/>
      </w:pPr>
      <w:r>
        <w:rPr>
          <w:sz w:val="18"/>
          <w:szCs w:val="18"/>
        </w:rPr>
        <w:t xml:space="preserve">D) Qualitätsmangel</w:t>
      </w:r>
    </w:p>
    <w:p>
      <w:pPr>
        <w:spacing w:before="150"/>
      </w:pPr>
    </w:p>
    <w:p>
      <w:pPr>
        <w:spacing w:after="80"/>
      </w:pPr>
      <w:r>
        <w:rPr>
          <w:b/>
          <w:bCs/>
          <w:sz w:val="18"/>
          <w:szCs w:val="18"/>
        </w:rPr>
        <w:t xml:space="preserve">2. Ein Kunde zahlt trotz Mahnung nicht. Was ist der nächste Schritt im gerichtlichen Mahnverfahren?</w:t>
      </w:r>
    </w:p>
    <w:p>
      <w:pPr>
        <w:spacing w:after="80"/>
      </w:pPr>
      <w:r>
        <w:rPr>
          <w:sz w:val="18"/>
          <w:szCs w:val="18"/>
        </w:rPr>
        <w:t xml:space="preserve">A) Sofortige Zwangsvollstreckung</w:t>
      </w:r>
    </w:p>
    <w:p>
      <w:pPr>
        <w:spacing w:after="80"/>
      </w:pPr>
      <w:r>
        <w:rPr>
          <w:sz w:val="18"/>
          <w:szCs w:val="18"/>
        </w:rPr>
        <w:t xml:space="preserve">B) Mahnbescheid beim Amtsgericht beantragen</w:t>
      </w:r>
    </w:p>
    <w:p>
      <w:pPr>
        <w:spacing w:after="80"/>
      </w:pPr>
      <w:r>
        <w:rPr>
          <w:sz w:val="18"/>
          <w:szCs w:val="18"/>
        </w:rPr>
        <w:t xml:space="preserve">C) Strafanzeige erstatten</w:t>
      </w:r>
    </w:p>
    <w:p>
      <w:pPr>
        <w:spacing w:after="80"/>
      </w:pPr>
      <w:r>
        <w:rPr>
          <w:sz w:val="18"/>
          <w:szCs w:val="18"/>
        </w:rPr>
        <w:t xml:space="preserve">D) Inkassounternehmen beauftragen</w:t>
      </w:r>
    </w:p>
    <w:p>
      <w:pPr>
        <w:spacing w:before="150"/>
      </w:pPr>
    </w:p>
    <w:p>
      <w:pPr>
        <w:spacing w:after="80"/>
      </w:pPr>
      <w:r>
        <w:rPr>
          <w:b/>
          <w:bCs/>
          <w:sz w:val="18"/>
          <w:szCs w:val="18"/>
        </w:rPr>
        <w:t xml:space="preserve">3. Welche Aussage zur Verjährung von Kaufpreisansprüchen ist korrekt?</w:t>
      </w:r>
    </w:p>
    <w:p>
      <w:pPr>
        <w:spacing w:after="80"/>
      </w:pPr>
      <w:r>
        <w:rPr>
          <w:sz w:val="18"/>
          <w:szCs w:val="18"/>
        </w:rPr>
        <w:t xml:space="preserve">A) 1 Jahr</w:t>
      </w:r>
    </w:p>
    <w:p>
      <w:pPr>
        <w:spacing w:after="80"/>
      </w:pPr>
      <w:r>
        <w:rPr>
          <w:sz w:val="18"/>
          <w:szCs w:val="18"/>
        </w:rPr>
        <w:t xml:space="preserve">B) 2 Jahre</w:t>
      </w:r>
    </w:p>
    <w:p>
      <w:pPr>
        <w:spacing w:after="80"/>
      </w:pPr>
      <w:r>
        <w:rPr>
          <w:sz w:val="18"/>
          <w:szCs w:val="18"/>
        </w:rPr>
        <w:t xml:space="preserve">C) 3 Jahre zum Jahresende</w:t>
      </w:r>
    </w:p>
    <w:p>
      <w:pPr>
        <w:spacing w:after="80"/>
      </w:pPr>
      <w:r>
        <w:rPr>
          <w:sz w:val="18"/>
          <w:szCs w:val="18"/>
        </w:rPr>
        <w:t xml:space="preserve">D) 5 Jahre</w:t>
      </w:r>
    </w:p>
    <w:p>
      <w:pPr>
        <w:spacing w:before="150"/>
      </w:pPr>
    </w:p>
    <w:p>
      <w:pPr>
        <w:spacing w:after="80"/>
      </w:pPr>
      <w:r>
        <w:rPr>
          <w:b/>
          <w:bCs/>
          <w:sz w:val="18"/>
          <w:szCs w:val="18"/>
        </w:rPr>
        <w:t xml:space="preserve">4. Ein Lieferant liefert verspätet. Welches Recht hat der Käufer NICHT automatisch?</w:t>
      </w:r>
    </w:p>
    <w:p>
      <w:pPr>
        <w:spacing w:after="80"/>
      </w:pPr>
      <w:r>
        <w:rPr>
          <w:sz w:val="18"/>
          <w:szCs w:val="18"/>
        </w:rPr>
        <w:t xml:space="preserve">A) Rücktritt vom Vertrag (nach Fristsetzung)</w:t>
      </w:r>
    </w:p>
    <w:p>
      <w:pPr>
        <w:spacing w:after="80"/>
      </w:pPr>
      <w:r>
        <w:rPr>
          <w:sz w:val="18"/>
          <w:szCs w:val="18"/>
        </w:rPr>
        <w:t xml:space="preserve">B) Schadensersatz wegen Verzug</w:t>
      </w:r>
    </w:p>
    <w:p>
      <w:pPr>
        <w:spacing w:after="80"/>
      </w:pPr>
      <w:r>
        <w:rPr>
          <w:sz w:val="18"/>
          <w:szCs w:val="18"/>
        </w:rPr>
        <w:t xml:space="preserve">C) Sofortige Preisminderung</w:t>
      </w:r>
    </w:p>
    <w:p>
      <w:pPr>
        <w:spacing w:after="80"/>
      </w:pPr>
      <w:r>
        <w:rPr>
          <w:sz w:val="18"/>
          <w:szCs w:val="18"/>
        </w:rPr>
        <w:t xml:space="preserve">D) Ersatzlieferung verlangen</w:t>
      </w:r>
    </w:p>
    <w:p>
      <w:pPr>
        <w:spacing w:before="150"/>
      </w:pPr>
    </w:p>
    <w:p>
      <w:pPr>
        <w:spacing w:after="80"/>
      </w:pPr>
      <w:r>
        <w:rPr>
          <w:b/>
          <w:bCs/>
          <w:sz w:val="18"/>
          <w:szCs w:val="18"/>
        </w:rPr>
        <w:t xml:space="preserve">5. Was bedeutet 'Eigentumsvorbehalt' beim Kauf?</w:t>
      </w:r>
    </w:p>
    <w:p>
      <w:pPr>
        <w:spacing w:after="80"/>
      </w:pPr>
      <w:r>
        <w:rPr>
          <w:sz w:val="18"/>
          <w:szCs w:val="18"/>
        </w:rPr>
        <w:t xml:space="preserve">A) Der Käufer darf die Ware nicht nutzen</w:t>
      </w:r>
    </w:p>
    <w:p>
      <w:pPr>
        <w:spacing w:after="80"/>
      </w:pPr>
      <w:r>
        <w:rPr>
          <w:sz w:val="18"/>
          <w:szCs w:val="18"/>
        </w:rPr>
        <w:t xml:space="preserve">B) Das Eigentum geht erst nach vollständiger Zahlung über</w:t>
      </w:r>
    </w:p>
    <w:p>
      <w:pPr>
        <w:spacing w:after="80"/>
      </w:pPr>
      <w:r>
        <w:rPr>
          <w:sz w:val="18"/>
          <w:szCs w:val="18"/>
        </w:rPr>
        <w:t xml:space="preserve">C) Der Verkäufer bleibt für Schäden haftbar</w:t>
      </w:r>
    </w:p>
    <w:p>
      <w:pPr>
        <w:spacing w:after="80"/>
      </w:pPr>
      <w:r>
        <w:rPr>
          <w:sz w:val="18"/>
          <w:szCs w:val="18"/>
        </w:rPr>
        <w:t xml:space="preserve">D) Die Ware muss innerhalb von 14 Tagen bezahlt werden</w:t>
      </w:r>
    </w:p>
    <w:p>
      <w:pPr>
        <w:spacing w:before="150"/>
      </w:pPr>
    </w:p>
    <w:p>
      <w:pPr>
        <w:spacing w:after="80"/>
      </w:pPr>
      <w:r>
        <w:rPr>
          <w:b/>
          <w:bCs/>
          <w:sz w:val="18"/>
          <w:szCs w:val="18"/>
        </w:rPr>
        <w:t xml:space="preserve">6. Welche Insolvenzart gibt es NICHT?</w:t>
      </w:r>
    </w:p>
    <w:p>
      <w:pPr>
        <w:spacing w:after="80"/>
      </w:pPr>
      <w:r>
        <w:rPr>
          <w:sz w:val="18"/>
          <w:szCs w:val="18"/>
        </w:rPr>
        <w:t xml:space="preserve">A) Regelinsolvenz</w:t>
      </w:r>
    </w:p>
    <w:p>
      <w:pPr>
        <w:spacing w:after="80"/>
      </w:pPr>
      <w:r>
        <w:rPr>
          <w:sz w:val="18"/>
          <w:szCs w:val="18"/>
        </w:rPr>
        <w:t xml:space="preserve">B) Privatinsolvenz</w:t>
      </w:r>
    </w:p>
    <w:p>
      <w:pPr>
        <w:spacing w:after="80"/>
      </w:pPr>
      <w:r>
        <w:rPr>
          <w:sz w:val="18"/>
          <w:szCs w:val="18"/>
        </w:rPr>
        <w:t xml:space="preserve">C) Schnellinsolvenz</w:t>
      </w:r>
    </w:p>
    <w:p>
      <w:pPr>
        <w:spacing w:after="80"/>
      </w:pPr>
      <w:r>
        <w:rPr>
          <w:sz w:val="18"/>
          <w:szCs w:val="18"/>
        </w:rPr>
        <w:t xml:space="preserve">D) Eigenverwaltung</w:t>
      </w:r>
    </w:p>
    <w:p>
      <w:pPr>
        <w:spacing w:before="150"/>
      </w:pPr>
    </w:p>
    <w:p>
      <w:pPr>
        <w:spacing w:after="80"/>
      </w:pPr>
      <w:r>
        <w:rPr>
          <w:b/>
          <w:bCs/>
          <w:sz w:val="18"/>
          <w:szCs w:val="18"/>
        </w:rPr>
        <w:t xml:space="preserve">7. Ein Unternehmen kann fällige Rechnungen nicht bezahlen. Welcher Insolvenzgrund liegt vor?</w:t>
      </w:r>
    </w:p>
    <w:p>
      <w:pPr>
        <w:spacing w:after="80"/>
      </w:pPr>
      <w:r>
        <w:rPr>
          <w:sz w:val="18"/>
          <w:szCs w:val="18"/>
        </w:rPr>
        <w:t xml:space="preserve">A) Überschuldung</w:t>
      </w:r>
    </w:p>
    <w:p>
      <w:pPr>
        <w:spacing w:after="80"/>
      </w:pPr>
      <w:r>
        <w:rPr>
          <w:sz w:val="18"/>
          <w:szCs w:val="18"/>
        </w:rPr>
        <w:t xml:space="preserve">B) Zahlungsunfähigkeit</w:t>
      </w:r>
    </w:p>
    <w:p>
      <w:pPr>
        <w:spacing w:after="80"/>
      </w:pPr>
      <w:r>
        <w:rPr>
          <w:sz w:val="18"/>
          <w:szCs w:val="18"/>
        </w:rPr>
        <w:t xml:space="preserve">C) Drohende Zahlungsunfähigkeit</w:t>
      </w:r>
    </w:p>
    <w:p>
      <w:pPr>
        <w:spacing w:after="80"/>
      </w:pPr>
      <w:r>
        <w:rPr>
          <w:sz w:val="18"/>
          <w:szCs w:val="18"/>
        </w:rPr>
        <w:t xml:space="preserve">D) Konkurs</w:t>
      </w:r>
    </w:p>
    <w:p>
      <w:pPr>
        <w:spacing w:before="150"/>
      </w:pPr>
    </w:p>
    <w:p>
      <w:pPr>
        <w:spacing w:after="80"/>
      </w:pPr>
      <w:r>
        <w:rPr>
          <w:b/>
          <w:bCs/>
          <w:sz w:val="18"/>
          <w:szCs w:val="18"/>
        </w:rPr>
        <w:t xml:space="preserve">8. Was ist ein Lieferschein?</w:t>
      </w:r>
    </w:p>
    <w:p>
      <w:pPr>
        <w:spacing w:after="80"/>
      </w:pPr>
      <w:r>
        <w:rPr>
          <w:sz w:val="18"/>
          <w:szCs w:val="18"/>
        </w:rPr>
        <w:t xml:space="preserve">A) Ein verbindliches Vertragsangebot</w:t>
      </w:r>
    </w:p>
    <w:p>
      <w:pPr>
        <w:spacing w:after="80"/>
      </w:pPr>
      <w:r>
        <w:rPr>
          <w:sz w:val="18"/>
          <w:szCs w:val="18"/>
        </w:rPr>
        <w:t xml:space="preserve">B) Eine Zahlungsaufforderung</w:t>
      </w:r>
    </w:p>
    <w:p>
      <w:pPr>
        <w:spacing w:after="80"/>
      </w:pPr>
      <w:r>
        <w:rPr>
          <w:sz w:val="18"/>
          <w:szCs w:val="18"/>
        </w:rPr>
        <w:t xml:space="preserve">C) Ein Warenbegleitdokument zur Empfangsbestätigung</w:t>
      </w:r>
    </w:p>
    <w:p>
      <w:pPr>
        <w:spacing w:after="80"/>
      </w:pPr>
      <w:r>
        <w:rPr>
          <w:sz w:val="18"/>
          <w:szCs w:val="18"/>
        </w:rPr>
        <w:t xml:space="preserve">D) Eine Rechnung</w:t>
      </w:r>
    </w:p>
    <w:p>
      <w:pPr>
        <w:spacing w:before="150"/>
      </w:pPr>
    </w:p>
    <w:p>
      <w:pPr>
        <w:spacing w:after="80"/>
      </w:pPr>
      <w:r>
        <w:rPr>
          <w:b/>
          <w:bCs/>
          <w:sz w:val="18"/>
          <w:szCs w:val="18"/>
        </w:rPr>
        <w:t xml:space="preserve">9. Bei welcher Zahlungsbedingung erhält der Käufer einen Preisnachlass für schnelle Zahlung?</w:t>
      </w:r>
    </w:p>
    <w:p>
      <w:pPr>
        <w:spacing w:after="80"/>
      </w:pPr>
      <w:r>
        <w:rPr>
          <w:sz w:val="18"/>
          <w:szCs w:val="18"/>
        </w:rPr>
        <w:t xml:space="preserve">A) Rabatt</w:t>
      </w:r>
    </w:p>
    <w:p>
      <w:pPr>
        <w:spacing w:after="80"/>
      </w:pPr>
      <w:r>
        <w:rPr>
          <w:sz w:val="18"/>
          <w:szCs w:val="18"/>
        </w:rPr>
        <w:t xml:space="preserve">B) Skonto</w:t>
      </w:r>
    </w:p>
    <w:p>
      <w:pPr>
        <w:spacing w:after="80"/>
      </w:pPr>
      <w:r>
        <w:rPr>
          <w:sz w:val="18"/>
          <w:szCs w:val="18"/>
        </w:rPr>
        <w:t xml:space="preserve">C) Bonus</w:t>
      </w:r>
    </w:p>
    <w:p>
      <w:pPr>
        <w:spacing w:after="80"/>
      </w:pPr>
      <w:r>
        <w:rPr>
          <w:sz w:val="18"/>
          <w:szCs w:val="18"/>
        </w:rPr>
        <w:t xml:space="preserve">D) Provision</w:t>
      </w:r>
    </w:p>
    <w:p>
      <w:pPr>
        <w:spacing w:before="150"/>
      </w:pPr>
    </w:p>
    <w:p>
      <w:pPr>
        <w:spacing w:after="80"/>
      </w:pPr>
      <w:r>
        <w:rPr>
          <w:b/>
          <w:bCs/>
          <w:sz w:val="18"/>
          <w:szCs w:val="18"/>
        </w:rPr>
        <w:t xml:space="preserve">10. Ein Angebot enthält den Zusatz 'freibleibend'. Was bedeutet das?</w:t>
      </w:r>
    </w:p>
    <w:p>
      <w:pPr>
        <w:spacing w:after="80"/>
      </w:pPr>
      <w:r>
        <w:rPr>
          <w:sz w:val="18"/>
          <w:szCs w:val="18"/>
        </w:rPr>
        <w:t xml:space="preserve">A) Versandkosten sind inklusive</w:t>
      </w:r>
    </w:p>
    <w:p>
      <w:pPr>
        <w:spacing w:after="80"/>
      </w:pPr>
      <w:r>
        <w:rPr>
          <w:sz w:val="18"/>
          <w:szCs w:val="18"/>
        </w:rPr>
        <w:t xml:space="preserve">B) Der Anbieter ist nicht an das Angebot gebunden</w:t>
      </w:r>
    </w:p>
    <w:p>
      <w:pPr>
        <w:spacing w:after="80"/>
      </w:pPr>
      <w:r>
        <w:rPr>
          <w:sz w:val="18"/>
          <w:szCs w:val="18"/>
        </w:rPr>
        <w:t xml:space="preserve">C) Das Angebot ist unbefristet gültig</w:t>
      </w:r>
    </w:p>
    <w:p>
      <w:pPr>
        <w:spacing w:after="80"/>
      </w:pPr>
      <w:r>
        <w:rPr>
          <w:sz w:val="18"/>
          <w:szCs w:val="18"/>
        </w:rPr>
        <w:t xml:space="preserve">D) Die Ware ist sofort lieferbar</w:t>
      </w:r>
    </w:p>
    <w:p>
      <w:r>
        <w:br w:type="page"/>
      </w:r>
    </w:p>
    <w:p>
      <w:pPr>
        <w:pStyle w:val="Heading1"/>
        <w:spacing w:before="300" w:after="150"/>
      </w:pPr>
      <w:r>
        <w:rPr>
          <w:b/>
          <w:bCs/>
          <w:color w:val="1565C0"/>
          <w:sz w:val="32"/>
          <w:szCs w:val="32"/>
        </w:rPr>
        <w:t xml:space="preserve">LÖSUNGSBOGEN</w:t>
      </w:r>
    </w:p>
    <w:p>
      <w:pPr>
        <w:shd w:fill="C8E6C9" w:val="clear"/>
        <w:spacing w:after="200"/>
        <w:jc w:val="center"/>
      </w:pPr>
      <w:r>
        <w:rPr>
          <w:b/>
          <w:bCs/>
          <w:color w:val="2E7D32"/>
          <w:sz w:val="28"/>
          <w:szCs w:val="28"/>
        </w:rPr>
        <w:t xml:space="preserve">MUSTERLÖSUNGEN</w:t>
      </w:r>
    </w:p>
    <w:p>
      <w:pPr>
        <w:pStyle w:val="Heading2"/>
        <w:spacing w:before="250" w:after="100"/>
      </w:pPr>
      <w:r>
        <w:rPr>
          <w:b/>
          <w:bCs/>
          <w:color w:val="0277BD"/>
          <w:sz w:val="26"/>
          <w:szCs w:val="26"/>
        </w:rPr>
        <w:t xml:space="preserve">AP1 - LÖSUNGEN</w:t>
      </w:r>
    </w:p>
    <w:p>
      <w:pPr>
        <w:pStyle w:val="Heading3"/>
        <w:spacing w:before="200" w:after="80"/>
      </w:pPr>
      <w:r>
        <w:rPr>
          <w:b/>
          <w:bCs/>
          <w:color w:val="00838F"/>
          <w:sz w:val="22"/>
          <w:szCs w:val="22"/>
        </w:rPr>
        <w:t xml:space="preserve">Aufgabe 1: NAS/SAN (25P)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7D32"/>
                <w:sz w:val="20"/>
                <w:szCs w:val="20"/>
              </w:rPr>
              <w:t xml:space="preserve">✓ a) NAS vs SAN (6P)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NAS (Network Attached Storage):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Protokolle: SMB/CIFS, NFS, AFP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Zugriff: Dateibasiert (File-Level)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Netzwerk: Ethernet (LAN)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Einsatz: Dateifreigaben, Home-Verzeichnisse, Backup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SAN (Storage Area Network):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Protokolle: Fibre Channel, iSCSI, FCoE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Zugriff: Blockbasiert (Block-Level)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Netzwerk: Separates Storage-Netzwerk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Einsatz: Datenbanken, VMs, High-Performance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7D32"/>
                <w:sz w:val="20"/>
                <w:szCs w:val="20"/>
              </w:rPr>
              <w:t xml:space="preserve">✓ b) iSCSI (5P)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iSCSI = Internet Small Computer Systems Interface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SCSI-Befehle über TCP/IP-Netzwerk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Günstigere Alternative zu Fibre Channel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Komponenten: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Initiator: Client der auf Storage zugreift (Software/Hardware)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Target: Storage-System das LUNs bereitstellt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LUN: Logical Unit Number, logische Festplatte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Vorteile: Nutzt vorhandenes Ethernet, kostengünstig, einfach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7D32"/>
                <w:sz w:val="20"/>
                <w:szCs w:val="20"/>
              </w:rPr>
              <w:t xml:space="preserve">✓ c) File-Level vs Block-Level (4P)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File-Level Storage: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Zugriff über Dateisystem und Pfade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NAS, Dateifreigaben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Beispiel: \\server\freigabe\datei.txt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Block-Level Storage: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Zugriff auf Speicherblöcke direkt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SAN, iSCSI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Erscheint als lokale Festplatte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Beispiel: Laufwerk E: auf VM (über iSCSI)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7D32"/>
                <w:sz w:val="20"/>
                <w:szCs w:val="20"/>
              </w:rPr>
              <w:t xml:space="preserve">✓ d) RAID 6 Berechnung (5P)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RAID 6: Nutzbar = (n-2) × Plattengröße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100 TB nutzbar benötigt: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100 TB = (n-2) × 8 TB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n-2 = 100 ÷ 8 = 12,5 → aufrunden: 13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n = 15 Platten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Rohkapazität: 15 × 8 TB = 120 TB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+ Hot Spare: 16 × 8 TB = 128 TB empfohlen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7D32"/>
                <w:sz w:val="20"/>
                <w:szCs w:val="20"/>
              </w:rPr>
              <w:t xml:space="preserve">✓ e) Empfehlung (5P)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Empfehlung: Hybrid-Lösung (NAS mit iSCSI)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Begründung: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Dateifreigabe für Mitarbeiter → NAS (SMB/NFS)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Videoschnitt braucht Performance → iSCSI-Volumes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VM-Backup → iSCSI für VMware/Hyper-V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Moderne NAS-Systeme können beides!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Produktbeispiel: Synology/QNAP Enterprise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100 TB nutzbar mit RAID 6 möglich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Im Budget von 50.000€ realisierbar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10 GbE für Performance</w:t>
            </w:r>
          </w:p>
        </w:tc>
      </w:tr>
    </w:tbl>
    <w:p>
      <w:pPr>
        <w:pStyle w:val="Heading3"/>
        <w:spacing w:before="200" w:after="80"/>
      </w:pPr>
      <w:r>
        <w:rPr>
          <w:b/>
          <w:bCs/>
          <w:color w:val="00838F"/>
          <w:sz w:val="22"/>
          <w:szCs w:val="22"/>
        </w:rPr>
        <w:t xml:space="preserve">Aufgabe 2: Hyper-V (25P)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7D32"/>
                <w:sz w:val="20"/>
                <w:szCs w:val="20"/>
              </w:rPr>
              <w:t xml:space="preserve">✓ a) Hyper-V Architektur (5P)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Hypervisor: Typ 1 (Bare-Metal), läuft direkt auf Hardware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Parent Partition (Root):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Erste Partition, enthält Windows Server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Verwaltet Hyper-V und Child Partitions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Hat direkten Hardware-Zugriff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Child Partition: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Virtuelle Maschinen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Isoliert, kein direkter Hardware-Zugriff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Kommuniziert über VMBus mit Parent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7D32"/>
                <w:sz w:val="20"/>
                <w:szCs w:val="20"/>
              </w:rPr>
              <w:t xml:space="preserve">✓ b) Live-Migration Voraussetzungen (5P)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4 Anforderungen: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1. Gemeinsamer Storage (SAN, SMB 3.0, Cluster Shared Volumes)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2. Gleiche Prozessor-Generation oder Kompatibilitätsmodus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3. Netzwerkverbindung zwischen Hosts (dediziertes VLAN empfohlen)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4. Mitglied der gleichen Domäne (oder Workgroup mit Kerberos)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Zusätzlich: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Hyper-V-Rolle auf beiden Hosts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Berechtigungen konfiguriert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7D32"/>
                <w:sz w:val="20"/>
                <w:szCs w:val="20"/>
              </w:rPr>
              <w:t xml:space="preserve">✓ c) Generation 1 vs 2 (5P)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Generation 1: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Legacy-BIOS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IDE-Boot möglich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Ältere Betriebssysteme (Windows XP, Server 2003)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Maximale Kompatibilität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Generation 2: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UEFI-basiert, Secure Boot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Nur SCSI-Controller (schneller)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PXE-Boot über Standard-NIC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Nur 64-Bit, ab Windows 8/Server 2012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Resize von Boot-Disk online möglich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7D32"/>
                <w:sz w:val="20"/>
                <w:szCs w:val="20"/>
              </w:rPr>
              <w:t xml:space="preserve">✓ d) Failover-Cluster (5P)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Hyper-V Failover-Cluster: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Mehrere Hyper-V-Hosts als Cluster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VMs laufen hochverfügbar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Bei Host-Ausfall: Automatischer Neustart auf anderem Host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Voraussetzungen: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Shared Storage (CSV - Cluster Shared Volumes)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Cluster-Netzwerk (Heartbeat)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Windows Server Datacenter (für unbegrenzte VMs)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Quorum-Konfiguration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Funktion: Heartbeat überwacht Hosts, bei Ausfall → Failover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7D32"/>
                <w:sz w:val="20"/>
                <w:szCs w:val="20"/>
              </w:rPr>
              <w:t xml:space="preserve">✓ e) RAM-Berechnung (5P)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Berechnung: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15 VMs × 8 GB = 120 GB RAM benötigt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3 Hosts verfügbar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Mit N+1 Redundanz (1 Host kann ausfallen):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120 GB auf 2 Hosts = 60 GB pro Host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Mit 20% Reserve: 60 × 1,2 = 72 GB pro Host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Verfügbar: 64 GB → Nicht ausreichend!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Lösung: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Dynamic Memory aktivieren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Oder VMs auf 6 GB reduzieren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Oder 4. Host hinzufügen</w:t>
            </w:r>
          </w:p>
        </w:tc>
      </w:tr>
    </w:tbl>
    <w:p>
      <w:pPr>
        <w:pStyle w:val="Heading3"/>
        <w:spacing w:before="200" w:after="80"/>
      </w:pPr>
      <w:r>
        <w:rPr>
          <w:b/>
          <w:bCs/>
          <w:color w:val="00838F"/>
          <w:sz w:val="22"/>
          <w:szCs w:val="22"/>
        </w:rPr>
        <w:t xml:space="preserve">Aufgabe 3: Loganalyse (25P)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7D32"/>
                <w:sz w:val="20"/>
                <w:szCs w:val="20"/>
              </w:rPr>
              <w:t xml:space="preserve">✓ a) SIEM (5P)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SIEM = Security Information and Event Management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Hauptfunktionen: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1. Log-Sammlung: Zentrale Erfassung aller Logs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2. Normalisierung: Einheitliches Format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3. Korrelation: Zusammenhänge erkennen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4. Alarmierung: Bei Sicherheitsereignissen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5. Reporting: Compliance, Dashboards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6. Forensik: Historische Analyse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Beispiele: Splunk, IBM QRadar, Microsoft Sentinel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7D32"/>
                <w:sz w:val="20"/>
                <w:szCs w:val="20"/>
              </w:rPr>
              <w:t xml:space="preserve">✓ b) Syslog (5P)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Syslog: Standard für Log-Übertragung (UDP 514, TCP 514/6514)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Severity-Levels (0-7):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0 = Emergency (System unbrauchbar)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1 = Alert (Sofortige Aktion nötig)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2 = Critical (Kritisch)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3 = Error (Fehler)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4 = Warning (Warnung)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5 = Notice (Normal, aber wichtig)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6 = Informational (Info)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7 = Debug (Debug-Nachrichten)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Facilities: Quelle der Nachricht (kern, user, mail, auth, local0-7)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7D32"/>
                <w:sz w:val="20"/>
                <w:szCs w:val="20"/>
              </w:rPr>
              <w:t xml:space="preserve">✓ c) Windows Event-Log sammeln (5P)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Methode 1: Windows Event Forwarding (WEF)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Windows-native Lösung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Collector-Server empfängt Events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GPO konfiguriert Clients als Quellen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WinRM (5985/5986) muss aktiviert sein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Methode 2: Agents (Beats, NXLog, Winlogbeat)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Agent auf jedem Windows-Server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Sendet Logs an SIEM/Logstash/Splunk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Mehr Kontrolle, flexibler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Beispiel: Elastic Agent, Splunk Universal Forwarder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7D32"/>
                <w:sz w:val="20"/>
                <w:szCs w:val="20"/>
              </w:rPr>
              <w:t xml:space="preserve">✓ d) Korrelationsregeln (5P)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Korrelationsregel: Verknüpft mehrere Events zu einem Alarm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Beispiel: Brute-Force-Erkennung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WENN: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5× Event-ID 4625 (Fehlgeschlagene Anmeldung)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Gleiche Quell-IP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Innerhalb von 5 Minuten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Verschiedene Benutzernamen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DANN: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Alarm: "Möglicher Brute-Force-Angriff"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Priorität: Hoch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Aktion: IP temporär sperren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7D32"/>
                <w:sz w:val="20"/>
                <w:szCs w:val="20"/>
              </w:rPr>
              <w:t xml:space="preserve">✓ e) Open-Source Log-Tools (5P)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1. ELK Stack (Elasticsearch, Logstash, Kibana)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2. Graylog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3. Wazuh (SIEM + HIDS)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ELK Stack Beschreibung: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Elasticsearch: Speicherung und Suche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Logstash: Log-Verarbeitung und Normalisierung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Kibana: Visualisierung und Dashboards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Beats: Leichtgewichtige Agents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Vorteile: Flexibel, skalierbar, große Community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Nachteil: Komplexe Einrichtung, Ressourcenhungrig</w:t>
            </w:r>
          </w:p>
        </w:tc>
      </w:tr>
    </w:tbl>
    <w:p>
      <w:pPr>
        <w:pStyle w:val="Heading3"/>
        <w:spacing w:before="200" w:after="80"/>
      </w:pPr>
      <w:r>
        <w:rPr>
          <w:b/>
          <w:bCs/>
          <w:color w:val="00838F"/>
          <w:sz w:val="22"/>
          <w:szCs w:val="22"/>
        </w:rPr>
        <w:t xml:space="preserve">Aufgabe 4: Netzwerkdokumentation (25P)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7D32"/>
                <w:sz w:val="20"/>
                <w:szCs w:val="20"/>
              </w:rPr>
              <w:t xml:space="preserve">✓ a) Bestandteile Doku (5P)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Vollständige Netzwerkdokumentation: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1. Netzwerktopologie (physisch und logisch)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2. IP-Adressplan (Subnetze, DHCP-Bereiche)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3. VLAN-Übersicht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4. Geräteliste (Hardware, Firmware, Standort)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5. Patchplan (Port-Zuordnungen)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6. Kabelplan (Kabelwege, Beschriftung)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7. Konfigurationen (Backups)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8. Zugangsdaten (sicher verwahrt)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9. Kontakte (Dienstleister, Support)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10. Änderungshistorie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7D32"/>
                <w:sz w:val="20"/>
                <w:szCs w:val="20"/>
              </w:rPr>
              <w:t xml:space="preserve">✓ b) IPAM (5P)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IPAM = IP Address Management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Funktionen: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Zentrale IP-Adressverwaltung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Subnet-Planung und -Übersicht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DHCP/DNS-Integration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Konflikt-Erkennung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Audit-Trail (wer hat welche IP)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Vorteile: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Keine Excel-Listen mehr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Automatische Aktualisierung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Verhindert IP-Konflikte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Schnellere Fehlersuche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Beispiele: phpIPAM, NetBox, Infoblox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7D32"/>
                <w:sz w:val="20"/>
                <w:szCs w:val="20"/>
              </w:rPr>
              <w:t xml:space="preserve">✓ c) DCIM (5P)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DCIM = Data Center Infrastructure Management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Funktionen: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Rack-Visualisierung und -Planung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Asset-Management (Server, Switches)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Stromverbrauch und Kühlung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Kapazitätsplanung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Verkabelungsdokumentation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Umgebungsüberwachung (Temperatur)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Beispiele: NetBox, Device42, Nlyte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Vorteil: Alles in einem Tool, visuelle Darstellung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7D32"/>
                <w:sz w:val="20"/>
                <w:szCs w:val="20"/>
              </w:rPr>
              <w:t xml:space="preserve">✓ d) Netzwerk-Discovery (5P)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Protokolle: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SNMP: Geräteinformationen auslesen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LLDP/CDP: Nachbar-Erkennung (Switches)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ARP: MAC-zu-IP-Auflösung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ICMP: Ping-Sweeps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WMI: Windows-Systeme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Tools: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Nmap: Port- und Host-Scanning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Angry IP Scanner: Einfacher IP-Scan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NetBox: Discovery + Dokumentation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Lansweeper: Asset Discovery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PRTG: Monitoring mit Auto-Discovery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7D32"/>
                <w:sz w:val="20"/>
                <w:szCs w:val="20"/>
              </w:rPr>
              <w:t xml:space="preserve">✓ e) Server-Dokumentation Checkliste (5P)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Checkliste neuer Server: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1. Stammdaten: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□ Hostname, Standort, Rack-Position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□ Seriennummer, Kaufdatum, Garantie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2. Hardware: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□ CPU, RAM, Festplatten, RAID-Level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□ Netzwerkkarten, MAC-Adressen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3. Netzwerk: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□ IP-Adressen, VLAN, Gateway, DNS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□ Patchfeld-Port, Switch-Port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4. Software: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□ OS, Version, Lizenzen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□ Installierte Anwendungen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5. Zugang: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□ Admin-Zugänge (sicher dokumentiert)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□ Verantwortlicher, Ansprechpartner</w:t>
            </w:r>
          </w:p>
        </w:tc>
      </w:tr>
    </w:tbl>
    <w:p>
      <w:r>
        <w:br w:type="page"/>
      </w:r>
    </w:p>
    <w:p>
      <w:pPr>
        <w:pStyle w:val="Heading2"/>
        <w:spacing w:before="250" w:after="100"/>
      </w:pPr>
      <w:r>
        <w:rPr>
          <w:b/>
          <w:bCs/>
          <w:color w:val="0277BD"/>
          <w:sz w:val="26"/>
          <w:szCs w:val="26"/>
        </w:rPr>
        <w:t xml:space="preserve">AP2 - LÖSUNGEN</w:t>
      </w:r>
    </w:p>
    <w:p>
      <w:pPr>
        <w:pStyle w:val="Heading3"/>
        <w:spacing w:before="200" w:after="80"/>
      </w:pPr>
      <w:r>
        <w:rPr>
          <w:b/>
          <w:bCs/>
          <w:color w:val="00838F"/>
          <w:sz w:val="22"/>
          <w:szCs w:val="22"/>
        </w:rPr>
        <w:t xml:space="preserve">Aufgabe 1: BGP (25P)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7D32"/>
                <w:sz w:val="20"/>
                <w:szCs w:val="20"/>
              </w:rPr>
              <w:t xml:space="preserve">✓ a) BGP vs IGP (5P)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BGP (Border Gateway Protocol):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EGP (Exterior Gateway Protocol)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Routing zwischen Autonomen Systemen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Pfad-Vektor-Protokoll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Policy-basierte Entscheidungen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Internet-Backbone-Routing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OSPF/IGP: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IGP (Interior Gateway Protocol)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Routing innerhalb eines AS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Link-State-Protokoll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Kürzester Pfad (Metrik)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Unternehmensnetzwerke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7D32"/>
                <w:sz w:val="20"/>
                <w:szCs w:val="20"/>
              </w:rPr>
              <w:t xml:space="preserve">✓ b) AS, ASN, Peering (5P)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AS (Autonomous System):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Zusammenhängender IP-Bereich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Einheitliche Routing-Policy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Wird von einer Organisation verwaltet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ASN (AS Number):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Eindeutige Nummer für jedes AS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2-Byte (1-65535) oder 4-Byte (65536+)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Vergabe durch RIR (z.B. RIPE für Europa)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BGP Peering: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Direkte Verbindung zwischen zwei AS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Austausch von Routing-Informationen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Private Peering oder Internet Exchange (IX)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7D32"/>
                <w:sz w:val="20"/>
                <w:szCs w:val="20"/>
              </w:rPr>
              <w:t xml:space="preserve">✓ c) Multihoming (5P)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Multihoming: Anbindung an mehrere ISPs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Vorteile: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1. Ausfallsicherheit: Ein ISP fällt aus → Anderer übernimmt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2. Lastverteilung: Traffic auf beide ISPs verteilen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3. Performance: Bester Pfad wählbar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4. Unabhängigkeit: Kein Vendor-Lock-in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5. Verhandlungsposition: Bessere Preise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Voraussetzung: Eigenes AS und PI-Adressen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7D32"/>
                <w:sz w:val="20"/>
                <w:szCs w:val="20"/>
              </w:rPr>
              <w:t xml:space="preserve">✓ d) Eigene öffentliche IPs (5P)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Voraussetzungen: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1. Eigene ASN beantragen (bei RIPE)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Kosten: ~1.000€ einmalig + jährlich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2. PI-Adressblock (Provider Independent)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Mindestens /24 für BGP-Announcement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Bei RIPE/LIR beantragen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3. Mindestens 2 Upstream-Provider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Für Multihoming sinnvoll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4. BGP-fähige Router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5. Peering-Vereinbarungen mit ISPs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6. Technisches Know-how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7D32"/>
                <w:sz w:val="20"/>
                <w:szCs w:val="20"/>
              </w:rPr>
              <w:t xml:space="preserve">✓ e) BGP-Attribute (5P)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AS-Path: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Liste aller durchquerten AS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Kürzerer Pfad wird bevorzugt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Loop-Prevention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Local Preference: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Bevorzugter Ausgangs-Pfad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Höher = besser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Nur innerhalb des eigenen AS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Standard: 100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MED (Multi-Exit Discriminator):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Hinweis an Nachbar-AS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Bevorzugter Eingangs-Pfad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Niedriger = besser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Wird an direkte Nachbarn gesendet</w:t>
            </w:r>
          </w:p>
        </w:tc>
      </w:tr>
    </w:tbl>
    <w:p>
      <w:pPr>
        <w:pStyle w:val="Heading3"/>
        <w:spacing w:before="200" w:after="80"/>
      </w:pPr>
      <w:r>
        <w:rPr>
          <w:b/>
          <w:bCs/>
          <w:color w:val="00838F"/>
          <w:sz w:val="22"/>
          <w:szCs w:val="22"/>
        </w:rPr>
        <w:t xml:space="preserve">Aufgabe 2: MPLS (25P)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7D32"/>
                <w:sz w:val="20"/>
                <w:szCs w:val="20"/>
              </w:rPr>
              <w:t xml:space="preserve">✓ a) MPLS-Grundlagen (5P)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MPLS = Multiprotocol Label Switching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Label: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20-Bit-Wert im MPLS-Header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Bestimmt den Weiterleitungspfad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Wird bei jedem Hop getauscht (Swap)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LSR (Label Switch Router):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Router im MPLS-Netz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Leitet Pakete anhand von Labels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LSP (Label Switched Path):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Vordefinierter Pfad durch MPLS-Netz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Unidirektional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Label Switching: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Push: Label hinzufügen (Ingress)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Swap: Label tauschen (Transit)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Pop: Label entfernen (Egress)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7D32"/>
                <w:sz w:val="20"/>
                <w:szCs w:val="20"/>
              </w:rPr>
              <w:t xml:space="preserve">✓ b) MPLS L3VPN (5P)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MPLS L3VPN: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Layer-3-VPN über MPLS-Backbone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Kunden-Routing wird transportiert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Trennung durch: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VRF (Virtual Routing and Forwarding)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Jeder Kunde eigene Routing-Tabelle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Route Distinguisher (RD): Macht Routen eindeutig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Route Target (RT): Steuert Import/Export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Funktion: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CE-Router (Customer Edge) beim Kunden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PE-Router (Provider Edge) am Rand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P-Router (Provider) im Kern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MP-BGP verteilt VPN-Routen zwischen PEs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7D32"/>
                <w:sz w:val="20"/>
                <w:szCs w:val="20"/>
              </w:rPr>
              <w:t xml:space="preserve">✓ c) MPLS vs IPsec-VPN (5P)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QoS: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MPLS: Garantierte Bandbreite, Traffic-Klassen, SLA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IPsec: Best-Effort (Internet), keine Garantien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Sicherheit: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MPLS: Logisch getrennt, nicht verschlüsselt!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IPsec: Verschlüsselung (AES), authentifiziert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Performance: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MPLS: Niedrige Latenz, konstant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IPsec: Variable Latenz, Internet-abhängig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Kosten: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MPLS: Teuer, dedizierte Leitungen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IPsec: Günstiger, nutzt Internet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Fazit: MPLS für kritische Anwendungen (VoIP), IPsec für Backup/Budget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7D32"/>
                <w:sz w:val="20"/>
                <w:szCs w:val="20"/>
              </w:rPr>
              <w:t xml:space="preserve">✓ d) CIR und EIR (5P)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CIR (Committed Information Rate):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Garantierte Bandbreite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Immer verfügbar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Im SLA zugesichert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Beispiel: 50 Mbit/s CIR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EIR (Excess Information Rate):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Zusätzliche Bandbreite wenn verfügbar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Nicht garantiert (Best-Effort)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Kann bei Überlast verworfen werden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Beispiel: 100 Mbit/s EIR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Typisch: CIR + EIR = Port-Geschwindigkeit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Kunde zahlt primär für CIR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7D32"/>
                <w:sz w:val="20"/>
                <w:szCs w:val="20"/>
              </w:rPr>
              <w:t xml:space="preserve">✓ e) MPLS vs SD-WAN (5P)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MPLS Vorteile: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Garantierte QoS und SLA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Bewährte Technologie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Provider-verwaltet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MPLS Nachteile: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Teuer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Lange Bereitstellungszeit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Inflexibel bei Änderungen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Kein direkter Cloud-Zugang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SD-WAN Vorteile: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Kostengünstig (Internet)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Schnelle Bereitstellung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Cloud-optimiert (Local Breakout)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Zentrales Management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SD-WAN Nachteile: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Keine QoS-Garantie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Abhängig von Internet-Qualität</w:t>
            </w:r>
          </w:p>
        </w:tc>
      </w:tr>
    </w:tbl>
    <w:p>
      <w:pPr>
        <w:pStyle w:val="Heading3"/>
        <w:spacing w:before="200" w:after="80"/>
      </w:pPr>
      <w:r>
        <w:rPr>
          <w:b/>
          <w:bCs/>
          <w:color w:val="00838F"/>
          <w:sz w:val="22"/>
          <w:szCs w:val="22"/>
        </w:rPr>
        <w:t xml:space="preserve">Aufgabe 3: WAF (25P)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7D32"/>
                <w:sz w:val="20"/>
                <w:szCs w:val="20"/>
              </w:rPr>
              <w:t xml:space="preserve">✓ a) WAF vs Netzwerk-Firewall (5P)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WAF (Web Application Firewall):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Layer 7 (Application)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Versteht HTTP/HTTPS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Prüft Inhalte (URL, Parameter, Cookies)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Schützt vor Anwendungsangriffen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SQL-Injection, XSS, CSRF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Netzwerk-Firewall: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Layer 3-4 (Network/Transport)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IP-Adressen und Ports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Kennt keine Anwendungsinhalte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Zugriffskontrolle, NAT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WAF ergänzt Firewall, ersetzt sie nicht!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7D32"/>
                <w:sz w:val="20"/>
                <w:szCs w:val="20"/>
              </w:rPr>
              <w:t xml:space="preserve">✓ b) OWASP Top 10 (5P)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OWASP Top 10 (2021):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1. Broken Access Control (Zugriffskontrolle)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2. Cryptographic Failures (Verschlüsselung)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3. Injection (SQL, Command, LDAP)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4. Insecure Design (unsicheres Design)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5. Security Misconfiguration (Fehlkonfiguration)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6. Vulnerable Components (veraltete Bibliotheken)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7. Authentication Failures (Anmeldung)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8. Integrity Failures (Software/Daten)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9. Logging Failures (fehlende Protokollierung)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10. SSRF (Server-Side Request Forgery)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7D32"/>
                <w:sz w:val="20"/>
                <w:szCs w:val="20"/>
              </w:rPr>
              <w:t xml:space="preserve">✓ c) WAF Funktionsweise (5P)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Negative Security Model (Blocklist):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Bekannte Angriffsmuster werden blockiert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Signaturen für SQL-Injection, XSS etc.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Einfach zu implementieren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Unbekannte Angriffe nicht erkannt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Positive Security Model (Allowlist):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Nur erlaubte Requests durchlassen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Definiert gültiges Verhalten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Sicherer, aber aufwändiger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Lernphase oder manuelle Konfiguration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Praxis: Kombination beider Ansätze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7D32"/>
                <w:sz w:val="20"/>
                <w:szCs w:val="20"/>
              </w:rPr>
              <w:t xml:space="preserve">✓ d) Virtual Patching (5P)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Virtual Patching: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WAF-Regel blockiert Schwachstelle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Ohne Änderung am Anwendungscode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Sofortiger Schutz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Einsatz: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Wenn echter Patch nicht verfügbar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Legacy-Anwendungen ohne Support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Zero-Day-Schwachstellen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Überbrückung bis zum Patch-Fenster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Beispiel: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CVE-2021-XXXX in WordPress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→ WAF-Regel blockiert Exploit-Pattern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→ Anwendung bleibt geschützt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7D32"/>
                <w:sz w:val="20"/>
                <w:szCs w:val="20"/>
              </w:rPr>
              <w:t xml:space="preserve">✓ e) WAF-Lösungen (5P)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ModSecurity (Open Source):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Apache/nginx-Modul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OWASP Core Rule Set (CRS)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Flexibel, kostenlos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Komplexe Konfiguration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Cloudflare WAF (Cloud):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Managed Service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Einfache Einrichtung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Automatische Updates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Kosten pro Request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Vergleich: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ModSecurity: Volle Kontrolle, eigene Infrastruktur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Cloudflare: Einfacher, aber Daten bei Drittanbieter</w:t>
            </w:r>
          </w:p>
        </w:tc>
      </w:tr>
    </w:tbl>
    <w:p>
      <w:pPr>
        <w:pStyle w:val="Heading3"/>
        <w:spacing w:before="200" w:after="80"/>
      </w:pPr>
      <w:r>
        <w:rPr>
          <w:b/>
          <w:bCs/>
          <w:color w:val="00838F"/>
          <w:sz w:val="22"/>
          <w:szCs w:val="22"/>
        </w:rPr>
        <w:t xml:space="preserve">Aufgabe 4: Penetrationstest (25P)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7D32"/>
                <w:sz w:val="20"/>
                <w:szCs w:val="20"/>
              </w:rPr>
              <w:t xml:space="preserve">✓ a) Schwachstellenscan vs Pentest (5P)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Schwachstellenscan: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Automatisiert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Bekannte Schwachstellen finden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Keine Ausnutzung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Schnell, regelmäßig durchführbar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Tools: Nessus, OpenVAS, Qualys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Penetrationstest: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Manuell + automatisiert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Schwachstellen werden ausgenutzt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Reales Angriffsszenario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Tiefergehend, aufwändiger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Zeigt tatsächliche Auswirkungen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7D32"/>
                <w:sz w:val="20"/>
                <w:szCs w:val="20"/>
              </w:rPr>
              <w:t xml:space="preserve">✓ b) Pentest-Phasen (5P)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Phasen eines Penetrationstests: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1. Vorbereitung/Scoping: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Umfang definieren, Genehmigungen, Rules of Engagement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2. Reconnaissance (Aufklärung):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Informationen sammeln, OSINT, DNS, Whois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3. Scanning/Enumeration: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Port-Scans, Service-Erkennung, Schwachstellenscan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4. Exploitation: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Schwachstellen ausnutzen, Zugang erlangen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5. Post-Exploitation: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Rechte erweitern, lateral movement, Persistenz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6. Reporting: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Dokumentation, Bericht, Empfehlungen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7D32"/>
                <w:sz w:val="20"/>
                <w:szCs w:val="20"/>
              </w:rPr>
              <w:t xml:space="preserve">✓ c) Black/White/Grey-Box (5P)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Black-Box: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Keine Vorinformationen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Simuliert externen Angreifer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Realistisch, aber zeitaufwändig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White-Box: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Voller Zugang zu Infos (Quellcode, Doku, Zugänge)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Tiefgehende Analyse möglich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Effizient, aber unrealistisches Szenario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Grey-Box: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Teilinformationen (z.B. Netzwerkplan, Testaccount)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Kompromiss aus beiden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Häufigste Variante in der Praxis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7D32"/>
                <w:sz w:val="20"/>
                <w:szCs w:val="20"/>
              </w:rPr>
              <w:t xml:space="preserve">✓ d) Pentest-Tools (5P)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4 typische Tools: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1. Nmap: Port-Scanner, Service-Erkennung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2. Burp Suite: Web-Application-Testing, Proxy, Scanner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3. Metasploit: Exploit-Framework, Post-Exploitation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4. Hashcat/John: Passwort-Cracking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Weitere: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Wireshark: Netzwerk-Analyse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SQLmap: SQL-Injection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Nikto: Web-Scanner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Kali Linux: Pentest-Distribution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7D32"/>
                <w:sz w:val="20"/>
                <w:szCs w:val="20"/>
              </w:rPr>
              <w:t xml:space="preserve">✓ e) Pentest-Bericht (5P)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Inhalte Pentest-Bericht: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1. Executive Summary: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Zusammenfassung für Management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Kritische Risiken, Empfehlungen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2. Scope und Methodik: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Was wurde getestet, wie?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3. Befunde (Findings):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Jede Schwachstelle dokumentiert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Beschreibung, Beweis (Screenshot)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Risikobewertung (CVSS)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Betroffene Systeme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4. Empfehlungen: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Maßnahmen zur Behebung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Priorisierung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5. Anhang: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Technische Details, Logs, Tool-Output</w:t>
            </w:r>
          </w:p>
        </w:tc>
      </w:tr>
    </w:tbl>
    <w:p>
      <w:pPr>
        <w:spacing w:before="200"/>
      </w:pPr>
    </w:p>
    <w:p>
      <w:pPr>
        <w:pStyle w:val="Heading2"/>
        <w:spacing w:before="250" w:after="100"/>
      </w:pPr>
      <w:r>
        <w:rPr>
          <w:b/>
          <w:bCs/>
          <w:color w:val="0277BD"/>
          <w:sz w:val="26"/>
          <w:szCs w:val="26"/>
        </w:rPr>
        <w:t xml:space="preserve">WISO - LÖSUNGEN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000"/>
        <w:gridCol w:w="7500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Frage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Lösung</w:t>
            </w:r>
          </w:p>
        </w:tc>
        <w:tc>
          <w:tcPr>
            <w:tcW w:type="dxa" w:w="7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Begründung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</w:t>
            </w:r>
          </w:p>
        </w:tc>
        <w:tc>
          <w:tcPr>
            <w:tcW w:type="dxa" w:w="7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Falsche Menge = Quantitätsmangel (Schlechtleistung)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</w:t>
            </w:r>
          </w:p>
        </w:tc>
        <w:tc>
          <w:tcPr>
            <w:tcW w:type="dxa" w:w="7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Gerichtliches Mahnverfahren beginnt mit Mahnbescheid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</w:t>
            </w:r>
          </w:p>
        </w:tc>
        <w:tc>
          <w:tcPr>
            <w:tcW w:type="dxa" w:w="7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Regelverjährung: 3 Jahre zum Jahresende (§195 BGB)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</w:t>
            </w:r>
          </w:p>
        </w:tc>
        <w:tc>
          <w:tcPr>
            <w:tcW w:type="dxa" w:w="7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Preisminderung nur bei Sachmängeln, nicht bei Lieferverzug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</w:t>
            </w:r>
          </w:p>
        </w:tc>
        <w:tc>
          <w:tcPr>
            <w:tcW w:type="dxa" w:w="7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Eigentumsvorbehalt: Eigentum erst nach vollständiger Zahlung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</w:t>
            </w:r>
          </w:p>
        </w:tc>
        <w:tc>
          <w:tcPr>
            <w:tcW w:type="dxa" w:w="7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Es gibt keine 'Schnellinsolvenz' - erfunden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</w:t>
            </w:r>
          </w:p>
        </w:tc>
        <w:tc>
          <w:tcPr>
            <w:tcW w:type="dxa" w:w="7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Zahlungsunfähigkeit: Fällige Verbindlichkeiten können nicht bezahlt werden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</w:t>
            </w:r>
          </w:p>
        </w:tc>
        <w:tc>
          <w:tcPr>
            <w:tcW w:type="dxa" w:w="7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Lieferschein = Warenbegleitdokument, Empfangsbestätigung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</w:t>
            </w:r>
          </w:p>
        </w:tc>
        <w:tc>
          <w:tcPr>
            <w:tcW w:type="dxa" w:w="7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Skonto = Preisnachlass für schnelle Zahlung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</w:t>
            </w:r>
          </w:p>
        </w:tc>
        <w:tc>
          <w:tcPr>
            <w:tcW w:type="dxa" w:w="7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Freibleibend = Anbieter nicht gebunden, kann ablehnen</w:t>
            </w:r>
          </w:p>
        </w:tc>
      </w:tr>
    </w:tbl>
    <w:p>
      <w:pPr>
        <w:spacing w:before="400"/>
        <w:jc w:val="center"/>
      </w:pPr>
      <w:r>
        <w:rPr>
          <w:b/>
          <w:bCs/>
          <w:color w:val="2E7D32"/>
          <w:sz w:val="28"/>
          <w:szCs w:val="28"/>
        </w:rPr>
        <w:t xml:space="preserve">VIEL ERFOLG BEI DER PRÜFUNG! 🚀</w:t>
      </w:r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2026-01-16T23:47:29.693Z</dcterms:created>
  <dcterms:modified xsi:type="dcterms:W3CDTF">2026-01-16T23:47:29.694Z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