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一．2024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年份</w:t>
      </w:r>
      <w:bookmarkStart w:id="0" w:name="_GoBack"/>
      <w:bookmarkEnd w:id="0"/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月份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二．2023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1.1年份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1.2月份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65735B"/>
    <w:multiLevelType w:val="multilevel"/>
    <w:tmpl w:val="C665735B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UwMzIyODNkZTgyYTljZDViZWY5MDUyN2I5M2Y2ZDcifQ=="/>
    <w:docVar w:name="KSO_WPS_MARK_KEY" w:val="168ab58e-f4b2-4620-80e3-02dfc935d59d"/>
  </w:docVars>
  <w:rsids>
    <w:rsidRoot w:val="00000000"/>
    <w:rsid w:val="4FB212FE"/>
    <w:rsid w:val="6AB7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26</Characters>
  <Lines>0</Lines>
  <Paragraphs>0</Paragraphs>
  <TotalTime>0</TotalTime>
  <ScaleCrop>false</ScaleCrop>
  <LinksUpToDate>false</LinksUpToDate>
  <CharactersWithSpaces>26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2024-07-02T13:09:00Z</dcterms:created>
  <dc:creator>10938</dc:creator>
  <cp:lastModifiedBy>秋雨</cp:lastModifiedBy>
  <dcterms:modified xsi:type="dcterms:W3CDTF">2024-07-02T13:10:41Z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4A9871F82BD3459380694D782A7CC00E</vt:lpwstr>
  </property>
</Properties>
</file>