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06422" w14:textId="52580180" w:rsidR="00C31A00" w:rsidRDefault="00C31A00" w:rsidP="00C31A0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C31A00">
        <w:rPr>
          <w:rFonts w:ascii="Times New Roman" w:hAnsi="Times New Roman" w:cs="Times New Roman"/>
          <w:b/>
          <w:bCs/>
          <w:sz w:val="24"/>
          <w:szCs w:val="24"/>
          <w:lang w:val="es-MX"/>
        </w:rPr>
        <w:t>Ensayo a la luz de conceptos del curso</w:t>
      </w:r>
    </w:p>
    <w:p w14:paraId="160E5C99" w14:textId="77777777" w:rsidR="00C31A00" w:rsidRDefault="00C31A00" w:rsidP="00C31A0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400310CE" w14:textId="77777777" w:rsidR="00C31A00" w:rsidRDefault="00C31A00" w:rsidP="00C31A0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0A883A7" w14:textId="77777777" w:rsidR="00C31A00" w:rsidRDefault="00C31A00" w:rsidP="00C31A0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464679: Mariana Osorio Rojas</w:t>
      </w:r>
    </w:p>
    <w:p w14:paraId="6BCF8F2F" w14:textId="77777777" w:rsidR="00C31A00" w:rsidRDefault="00C31A00" w:rsidP="00C31A0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Facultad de Teología, Filosofía y Humanidades, Universidad Pontificia Bolivariana</w:t>
      </w:r>
    </w:p>
    <w:p w14:paraId="14B4DF09" w14:textId="77777777" w:rsidR="00C31A00" w:rsidRDefault="00C31A00" w:rsidP="00C31A0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41543: Ética General</w:t>
      </w:r>
    </w:p>
    <w:p w14:paraId="79DD118A" w14:textId="77777777" w:rsidR="00C31A00" w:rsidRDefault="00C31A00" w:rsidP="00C31A0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Diana Vanessa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Sanchez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Salazar</w:t>
      </w:r>
    </w:p>
    <w:p w14:paraId="30F6E0F5" w14:textId="0A42B2C8" w:rsidR="00C31A00" w:rsidRDefault="00C31A00" w:rsidP="00C31A0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13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de ma</w:t>
      </w:r>
      <w:r>
        <w:rPr>
          <w:rFonts w:ascii="Times New Roman" w:hAnsi="Times New Roman" w:cs="Times New Roman"/>
          <w:sz w:val="24"/>
          <w:szCs w:val="24"/>
          <w:lang w:val="es-MX"/>
        </w:rPr>
        <w:t>yo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de 2022</w:t>
      </w:r>
    </w:p>
    <w:p w14:paraId="628F3458" w14:textId="24139EE8" w:rsidR="00D10C4E" w:rsidRDefault="00D10C4E" w:rsidP="001A5AA8">
      <w:pPr>
        <w:spacing w:line="259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1FC3EA46" w14:textId="39FF378D" w:rsidR="001A5AA8" w:rsidRDefault="001A5AA8">
      <w:pPr>
        <w:spacing w:line="259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br w:type="page"/>
      </w:r>
    </w:p>
    <w:p w14:paraId="5B14468A" w14:textId="77777777" w:rsidR="001A5AA8" w:rsidRDefault="001A5AA8" w:rsidP="001A5AA8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C31A00"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>Ensayo a la luz de conceptos del curso</w:t>
      </w:r>
    </w:p>
    <w:p w14:paraId="64A9A463" w14:textId="0ACB7A6A" w:rsidR="001A5AA8" w:rsidRDefault="001A5AA8" w:rsidP="001A5AA8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  <w:lang w:val="es-MX"/>
        </w:rPr>
      </w:pPr>
      <w:r w:rsidRPr="001A5AA8">
        <w:rPr>
          <w:rFonts w:ascii="Times New Roman" w:hAnsi="Times New Roman" w:cs="Times New Roman"/>
          <w:sz w:val="24"/>
          <w:szCs w:val="24"/>
          <w:lang w:val="es-MX"/>
        </w:rPr>
        <w:t xml:space="preserve">El objetivo de este texto es construir una relación del texto con los conceptos vistos </w:t>
      </w:r>
      <w:r>
        <w:rPr>
          <w:rFonts w:ascii="Times New Roman" w:hAnsi="Times New Roman" w:cs="Times New Roman"/>
          <w:sz w:val="24"/>
          <w:szCs w:val="24"/>
          <w:lang w:val="es-MX"/>
        </w:rPr>
        <w:t>durante estos 4 meses en el curso de ética general</w:t>
      </w:r>
      <w:r w:rsidRPr="001A5AA8">
        <w:rPr>
          <w:rFonts w:ascii="Times New Roman" w:hAnsi="Times New Roman" w:cs="Times New Roman"/>
          <w:sz w:val="24"/>
          <w:szCs w:val="24"/>
          <w:lang w:val="es-MX"/>
        </w:rPr>
        <w:t xml:space="preserve">. Esto, con el fin de dar muestra del buen manejo y conocimiento que se tiene de los mismos. </w:t>
      </w:r>
      <w:r>
        <w:rPr>
          <w:rFonts w:ascii="Times New Roman" w:hAnsi="Times New Roman" w:cs="Times New Roman"/>
          <w:sz w:val="24"/>
          <w:szCs w:val="24"/>
          <w:lang w:val="es-MX"/>
        </w:rPr>
        <w:t>Para esto</w:t>
      </w:r>
      <w:r w:rsidRPr="001A5AA8">
        <w:rPr>
          <w:rFonts w:ascii="Times New Roman" w:hAnsi="Times New Roman" w:cs="Times New Roman"/>
          <w:sz w:val="24"/>
          <w:szCs w:val="24"/>
          <w:lang w:val="es-MX"/>
        </w:rPr>
        <w:t>, vamos a hacer u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so de la obra </w:t>
      </w:r>
      <w:r w:rsidRPr="001A5AA8">
        <w:rPr>
          <w:rFonts w:ascii="Times New Roman" w:hAnsi="Times New Roman" w:cs="Times New Roman"/>
          <w:sz w:val="24"/>
          <w:szCs w:val="24"/>
          <w:lang w:val="es-MX"/>
        </w:rPr>
        <w:t>“Humanismo y transhumanismo: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1A5AA8">
        <w:rPr>
          <w:rFonts w:ascii="Times New Roman" w:hAnsi="Times New Roman" w:cs="Times New Roman"/>
          <w:sz w:val="24"/>
          <w:szCs w:val="24"/>
          <w:lang w:val="es-MX"/>
        </w:rPr>
        <w:t>reflexiones desde las ciencias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1A5AA8">
        <w:rPr>
          <w:rFonts w:ascii="Times New Roman" w:hAnsi="Times New Roman" w:cs="Times New Roman"/>
          <w:sz w:val="24"/>
          <w:szCs w:val="24"/>
          <w:lang w:val="es-MX"/>
        </w:rPr>
        <w:t xml:space="preserve">humanas y sociales” </w:t>
      </w:r>
    </w:p>
    <w:p w14:paraId="761431B2" w14:textId="74A941E8" w:rsidR="001A5AA8" w:rsidRDefault="001A5AA8" w:rsidP="001A5AA8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  <w:lang w:val="es-MX"/>
        </w:rPr>
      </w:pPr>
      <w:r w:rsidRPr="001A5AA8">
        <w:rPr>
          <w:rFonts w:ascii="Times New Roman" w:hAnsi="Times New Roman" w:cs="Times New Roman"/>
          <w:sz w:val="24"/>
          <w:szCs w:val="24"/>
          <w:lang w:val="es-MX"/>
        </w:rPr>
        <w:t>Podemos evidenciar la ética en todos los aspectos de nuestras vidas; en nuestros actos, decisiones y comportamientos, y además de esto, somos conscientes de que dichos actos pueden influir significativamente en nuestras vidas o en las vidas de las otras personas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  <w:r w:rsidR="006B3254">
        <w:rPr>
          <w:rFonts w:ascii="Times New Roman" w:hAnsi="Times New Roman" w:cs="Times New Roman"/>
          <w:sz w:val="24"/>
          <w:szCs w:val="24"/>
          <w:lang w:val="es-MX"/>
        </w:rPr>
        <w:t xml:space="preserve"> La libertad y responsabilidad, la inteligencia, la dignidad y la conciencia son rasgos que nos convierten en sujetos morales capaces de juzgar, actuar y opinar en diferentes contextos de nuestras vidas, pero no debemos olvidar, claro está, que cada una de estas acciones tomadas tendrán sus consecuencias, ya sean para bien o para mal.</w:t>
      </w:r>
    </w:p>
    <w:p w14:paraId="42F47F44" w14:textId="349CC950" w:rsidR="00333C5D" w:rsidRDefault="006B3254" w:rsidP="00333C5D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En muchas ocasiones, nos vemos frente </w:t>
      </w:r>
      <w:r w:rsidR="00333C5D">
        <w:rPr>
          <w:rFonts w:ascii="Times New Roman" w:hAnsi="Times New Roman" w:cs="Times New Roman"/>
          <w:sz w:val="24"/>
          <w:szCs w:val="24"/>
          <w:lang w:val="es-MX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situaciones problemáticas </w:t>
      </w:r>
      <w:r w:rsidR="00333C5D">
        <w:rPr>
          <w:rFonts w:ascii="Times New Roman" w:hAnsi="Times New Roman" w:cs="Times New Roman"/>
          <w:sz w:val="24"/>
          <w:szCs w:val="24"/>
          <w:lang w:val="es-MX"/>
        </w:rPr>
        <w:t>q</w:t>
      </w:r>
      <w:r w:rsidR="00333C5D" w:rsidRPr="00333C5D">
        <w:rPr>
          <w:rFonts w:ascii="Times New Roman" w:hAnsi="Times New Roman" w:cs="Times New Roman"/>
          <w:sz w:val="24"/>
          <w:szCs w:val="24"/>
          <w:lang w:val="es-MX"/>
        </w:rPr>
        <w:t>ue presenta un conflicto de valores, ya que el problema moral que exponen tiene varias soluciones posibles que entran en conflicto unas con otras.</w:t>
      </w:r>
      <w:r w:rsidR="00333C5D">
        <w:rPr>
          <w:rFonts w:ascii="Times New Roman" w:hAnsi="Times New Roman" w:cs="Times New Roman"/>
          <w:sz w:val="24"/>
          <w:szCs w:val="24"/>
          <w:lang w:val="es-MX"/>
        </w:rPr>
        <w:t xml:space="preserve"> En la mayoría de las ocasiones, estos valores o principios tienen igual valor, por lo que l</w:t>
      </w:r>
      <w:r w:rsidR="00333C5D">
        <w:rPr>
          <w:rFonts w:ascii="Times New Roman" w:hAnsi="Times New Roman" w:cs="Times New Roman"/>
          <w:sz w:val="24"/>
          <w:szCs w:val="24"/>
          <w:lang w:val="es-MX"/>
        </w:rPr>
        <w:t>o problemático aquí está en que el agente tiene razones igualmente válidas para elegir un principio o el otro, pero elija lo que elija</w:t>
      </w:r>
      <w:r w:rsidR="00333C5D">
        <w:rPr>
          <w:rFonts w:ascii="Times New Roman" w:hAnsi="Times New Roman" w:cs="Times New Roman"/>
          <w:sz w:val="24"/>
          <w:szCs w:val="24"/>
          <w:lang w:val="es-MX"/>
        </w:rPr>
        <w:t xml:space="preserve"> siempre estará haciendo algo equivocado porque transgrede los otros principios.</w:t>
      </w:r>
    </w:p>
    <w:p w14:paraId="5B2B538B" w14:textId="6844AB66" w:rsidR="004231CF" w:rsidRDefault="004231CF" w:rsidP="009C5546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Para dar paso al siguiente tema y unificarlo con la ética, daré un breve resumen de la tecnociencia:</w:t>
      </w:r>
      <w:r w:rsidR="009C5546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4231CF">
        <w:rPr>
          <w:rFonts w:ascii="Times New Roman" w:hAnsi="Times New Roman" w:cs="Times New Roman"/>
          <w:sz w:val="24"/>
          <w:szCs w:val="24"/>
          <w:lang w:val="es-MX"/>
        </w:rPr>
        <w:t>Puede decirse que la tecnociencia es el conjunto de las labores de investigación, desarrollo e innovación en las cuales la tecnología y la ciencia se potencian entre sí para lograr beneficios mutuos.</w:t>
      </w:r>
    </w:p>
    <w:p w14:paraId="17651A87" w14:textId="2D0586D2" w:rsidR="004231CF" w:rsidRDefault="004231CF" w:rsidP="004231CF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>Luego de haber hecho una breve introducción a la ética y a los casos éticos</w:t>
      </w:r>
      <w:r>
        <w:rPr>
          <w:rFonts w:ascii="Times New Roman" w:hAnsi="Times New Roman" w:cs="Times New Roman"/>
          <w:sz w:val="24"/>
          <w:szCs w:val="24"/>
          <w:lang w:val="es-MX"/>
        </w:rPr>
        <w:t>, y de haber presentado el concepto de tecnocienci</w:t>
      </w:r>
      <w:r w:rsidR="009C5546">
        <w:rPr>
          <w:rFonts w:ascii="Times New Roman" w:hAnsi="Times New Roman" w:cs="Times New Roman"/>
          <w:sz w:val="24"/>
          <w:szCs w:val="24"/>
          <w:lang w:val="es-MX"/>
        </w:rPr>
        <w:t>a, podremos ahora, entrar en materia con el transhumanismo.</w:t>
      </w:r>
    </w:p>
    <w:p w14:paraId="794AA97D" w14:textId="099A259E" w:rsidR="00874D62" w:rsidRDefault="00844807" w:rsidP="00FB2198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El transhumanismo es un movimiento que tiene como fin </w:t>
      </w:r>
      <w:r w:rsidR="00C92DBB">
        <w:rPr>
          <w:rFonts w:ascii="Times New Roman" w:hAnsi="Times New Roman" w:cs="Times New Roman"/>
          <w:sz w:val="24"/>
          <w:szCs w:val="24"/>
          <w:lang w:val="es-MX"/>
        </w:rPr>
        <w:t xml:space="preserve">transformar la condición humana mediante </w:t>
      </w:r>
      <w:r w:rsidR="009D42EA" w:rsidRPr="009D42EA">
        <w:rPr>
          <w:rFonts w:ascii="Times New Roman" w:hAnsi="Times New Roman" w:cs="Times New Roman"/>
          <w:sz w:val="24"/>
          <w:szCs w:val="24"/>
          <w:lang w:val="es-MX"/>
        </w:rPr>
        <w:t>el desarrollo y fabricación de tecnologías ampliamente disponibles, que mejoren las capacidades humanas, tanto a nivel físico como psicológico o intelectual.​</w:t>
      </w:r>
      <w:r w:rsidR="009D42EA">
        <w:rPr>
          <w:rFonts w:ascii="Times New Roman" w:hAnsi="Times New Roman" w:cs="Times New Roman"/>
          <w:sz w:val="24"/>
          <w:szCs w:val="24"/>
          <w:lang w:val="es-MX"/>
        </w:rPr>
        <w:t xml:space="preserve"> Este movimiento es ampliamente rechazado </w:t>
      </w:r>
      <w:r w:rsidR="00453AD1">
        <w:rPr>
          <w:rFonts w:ascii="Times New Roman" w:hAnsi="Times New Roman" w:cs="Times New Roman"/>
          <w:sz w:val="24"/>
          <w:szCs w:val="24"/>
          <w:lang w:val="es-MX"/>
        </w:rPr>
        <w:t xml:space="preserve">sector de la sociedad, pero con el </w:t>
      </w:r>
      <w:r w:rsidR="0074690D">
        <w:rPr>
          <w:rFonts w:ascii="Times New Roman" w:hAnsi="Times New Roman" w:cs="Times New Roman"/>
          <w:sz w:val="24"/>
          <w:szCs w:val="24"/>
          <w:lang w:val="es-MX"/>
        </w:rPr>
        <w:t>paso de</w:t>
      </w:r>
      <w:r w:rsidR="00453AD1">
        <w:rPr>
          <w:rFonts w:ascii="Times New Roman" w:hAnsi="Times New Roman" w:cs="Times New Roman"/>
          <w:sz w:val="24"/>
          <w:szCs w:val="24"/>
          <w:lang w:val="es-MX"/>
        </w:rPr>
        <w:t xml:space="preserve"> los años y la vista inminente de un posible fin, </w:t>
      </w:r>
      <w:r w:rsidR="0074690D">
        <w:rPr>
          <w:rFonts w:ascii="Times New Roman" w:hAnsi="Times New Roman" w:cs="Times New Roman"/>
          <w:sz w:val="24"/>
          <w:szCs w:val="24"/>
          <w:lang w:val="es-MX"/>
        </w:rPr>
        <w:t xml:space="preserve">va ganando fuerzas. El aceptar esto, </w:t>
      </w:r>
      <w:r w:rsidR="00874D62">
        <w:rPr>
          <w:rFonts w:ascii="Times New Roman" w:hAnsi="Times New Roman" w:cs="Times New Roman"/>
          <w:sz w:val="24"/>
          <w:szCs w:val="24"/>
          <w:lang w:val="es-MX"/>
        </w:rPr>
        <w:t>deja</w:t>
      </w:r>
      <w:r w:rsidR="00874D62">
        <w:rPr>
          <w:rFonts w:ascii="Times New Roman" w:hAnsi="Times New Roman" w:cs="Times New Roman"/>
          <w:sz w:val="24"/>
          <w:szCs w:val="24"/>
          <w:lang w:val="es-MX"/>
        </w:rPr>
        <w:t>rá</w:t>
      </w:r>
      <w:r w:rsidR="00874D62">
        <w:rPr>
          <w:rFonts w:ascii="Times New Roman" w:hAnsi="Times New Roman" w:cs="Times New Roman"/>
          <w:sz w:val="24"/>
          <w:szCs w:val="24"/>
          <w:lang w:val="es-MX"/>
        </w:rPr>
        <w:t xml:space="preserve"> en el olvido la necesidad de aceptar nuestra vulnerabilidad </w:t>
      </w:r>
      <w:r w:rsidR="00874D62" w:rsidRPr="00874D62">
        <w:rPr>
          <w:rFonts w:ascii="Times New Roman" w:hAnsi="Times New Roman" w:cs="Times New Roman"/>
          <w:sz w:val="24"/>
          <w:szCs w:val="24"/>
          <w:lang w:val="es-MX"/>
        </w:rPr>
        <w:t>y finitud humana</w:t>
      </w:r>
      <w:r w:rsidR="00874D62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E82D08">
        <w:rPr>
          <w:rFonts w:ascii="Times New Roman" w:hAnsi="Times New Roman" w:cs="Times New Roman"/>
          <w:sz w:val="24"/>
          <w:szCs w:val="24"/>
          <w:lang w:val="es-MX"/>
        </w:rPr>
        <w:t xml:space="preserve">para ahora </w:t>
      </w:r>
      <w:r w:rsidR="00191284">
        <w:rPr>
          <w:rFonts w:ascii="Times New Roman" w:hAnsi="Times New Roman" w:cs="Times New Roman"/>
          <w:sz w:val="24"/>
          <w:szCs w:val="24"/>
          <w:lang w:val="es-MX"/>
        </w:rPr>
        <w:t>reconfigurar nuestra</w:t>
      </w:r>
      <w:r w:rsidR="00E82D08">
        <w:rPr>
          <w:rFonts w:ascii="Times New Roman" w:hAnsi="Times New Roman" w:cs="Times New Roman"/>
          <w:sz w:val="24"/>
          <w:szCs w:val="24"/>
          <w:lang w:val="es-MX"/>
        </w:rPr>
        <w:t xml:space="preserve"> esencia </w:t>
      </w:r>
      <w:r w:rsidR="00FB2198" w:rsidRPr="00FB2198">
        <w:rPr>
          <w:rFonts w:ascii="Times New Roman" w:hAnsi="Times New Roman" w:cs="Times New Roman"/>
          <w:sz w:val="24"/>
          <w:szCs w:val="24"/>
          <w:lang w:val="es-MX"/>
        </w:rPr>
        <w:t>const</w:t>
      </w:r>
      <w:r w:rsidR="00FB2198">
        <w:rPr>
          <w:rFonts w:ascii="Times New Roman" w:hAnsi="Times New Roman" w:cs="Times New Roman"/>
          <w:sz w:val="24"/>
          <w:szCs w:val="24"/>
          <w:lang w:val="es-MX"/>
        </w:rPr>
        <w:t xml:space="preserve">ruyendo </w:t>
      </w:r>
      <w:r w:rsidR="00FB2198" w:rsidRPr="00FB2198">
        <w:rPr>
          <w:rFonts w:ascii="Times New Roman" w:hAnsi="Times New Roman" w:cs="Times New Roman"/>
          <w:sz w:val="24"/>
          <w:szCs w:val="24"/>
          <w:lang w:val="es-MX"/>
        </w:rPr>
        <w:t xml:space="preserve">movimientos como el </w:t>
      </w:r>
      <w:proofErr w:type="spellStart"/>
      <w:r w:rsidR="00FB2198" w:rsidRPr="00FB2198">
        <w:rPr>
          <w:rFonts w:ascii="Times New Roman" w:hAnsi="Times New Roman" w:cs="Times New Roman"/>
          <w:sz w:val="24"/>
          <w:szCs w:val="24"/>
          <w:lang w:val="es-MX"/>
        </w:rPr>
        <w:t>biohacking</w:t>
      </w:r>
      <w:proofErr w:type="spellEnd"/>
      <w:r w:rsidR="00FB2198" w:rsidRPr="00FB2198">
        <w:rPr>
          <w:rFonts w:ascii="Times New Roman" w:hAnsi="Times New Roman" w:cs="Times New Roman"/>
          <w:sz w:val="24"/>
          <w:szCs w:val="24"/>
          <w:lang w:val="es-MX"/>
        </w:rPr>
        <w:t xml:space="preserve"> o el</w:t>
      </w:r>
      <w:r w:rsidR="00191284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FB2198" w:rsidRPr="00FB2198">
        <w:rPr>
          <w:rFonts w:ascii="Times New Roman" w:hAnsi="Times New Roman" w:cs="Times New Roman"/>
          <w:sz w:val="24"/>
          <w:szCs w:val="24"/>
          <w:lang w:val="es-MX"/>
        </w:rPr>
        <w:t xml:space="preserve">do </w:t>
      </w:r>
      <w:proofErr w:type="spellStart"/>
      <w:r w:rsidR="00FB2198" w:rsidRPr="00FB2198">
        <w:rPr>
          <w:rFonts w:ascii="Times New Roman" w:hAnsi="Times New Roman" w:cs="Times New Roman"/>
          <w:sz w:val="24"/>
          <w:szCs w:val="24"/>
          <w:lang w:val="es-MX"/>
        </w:rPr>
        <w:t>it</w:t>
      </w:r>
      <w:proofErr w:type="spellEnd"/>
      <w:r w:rsidR="00FB2198" w:rsidRPr="00FB2198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FB2198" w:rsidRPr="00FB2198">
        <w:rPr>
          <w:rFonts w:ascii="Times New Roman" w:hAnsi="Times New Roman" w:cs="Times New Roman"/>
          <w:sz w:val="24"/>
          <w:szCs w:val="24"/>
          <w:lang w:val="es-MX"/>
        </w:rPr>
        <w:t>yourself</w:t>
      </w:r>
      <w:proofErr w:type="spellEnd"/>
      <w:r w:rsidR="00FB2198" w:rsidRPr="00FB2198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FB2198" w:rsidRPr="00FB2198">
        <w:rPr>
          <w:rFonts w:ascii="Times New Roman" w:hAnsi="Times New Roman" w:cs="Times New Roman"/>
          <w:sz w:val="24"/>
          <w:szCs w:val="24"/>
          <w:lang w:val="es-MX"/>
        </w:rPr>
        <w:t>biology</w:t>
      </w:r>
      <w:proofErr w:type="spellEnd"/>
      <w:r w:rsidR="00FB2198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7AA3670B" w14:textId="78E3F788" w:rsidR="004231CF" w:rsidRDefault="00EB622A" w:rsidP="00EB622A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“</w:t>
      </w:r>
      <w:r w:rsidR="00637F15" w:rsidRPr="00637F15">
        <w:rPr>
          <w:rFonts w:ascii="Times New Roman" w:hAnsi="Times New Roman" w:cs="Times New Roman"/>
          <w:sz w:val="24"/>
          <w:szCs w:val="24"/>
          <w:lang w:val="es-MX"/>
        </w:rPr>
        <w:t>Debemos entender que el transhumanismo expresa una cosmovisión propia de una sociedad tecnocientífica donde el culto a la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637F15" w:rsidRPr="00637F15">
        <w:rPr>
          <w:rFonts w:ascii="Times New Roman" w:hAnsi="Times New Roman" w:cs="Times New Roman"/>
          <w:sz w:val="24"/>
          <w:szCs w:val="24"/>
          <w:lang w:val="es-MX"/>
        </w:rPr>
        <w:t>técnica es lo predominante, con una facilidad absoluta de adaptar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637F15" w:rsidRPr="00637F15">
        <w:rPr>
          <w:rFonts w:ascii="Times New Roman" w:hAnsi="Times New Roman" w:cs="Times New Roman"/>
          <w:sz w:val="24"/>
          <w:szCs w:val="24"/>
          <w:lang w:val="es-MX"/>
        </w:rPr>
        <w:t>las tecnologías a nuestras necesidades, con lo cual trasformamos los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637F15" w:rsidRPr="00637F15">
        <w:rPr>
          <w:rFonts w:ascii="Times New Roman" w:hAnsi="Times New Roman" w:cs="Times New Roman"/>
          <w:sz w:val="24"/>
          <w:szCs w:val="24"/>
          <w:lang w:val="es-MX"/>
        </w:rPr>
        <w:t>objetos y a nosotros mismos en lo que queremos ser. El transhumanismo plantea el derecho que tenemos de usar la tecnología de la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637F15" w:rsidRPr="00637F15">
        <w:rPr>
          <w:rFonts w:ascii="Times New Roman" w:hAnsi="Times New Roman" w:cs="Times New Roman"/>
          <w:sz w:val="24"/>
          <w:szCs w:val="24"/>
          <w:lang w:val="es-MX"/>
        </w:rPr>
        <w:t xml:space="preserve">que disponemos para mejorarnos o </w:t>
      </w:r>
      <w:r w:rsidRPr="00637F15">
        <w:rPr>
          <w:rFonts w:ascii="Times New Roman" w:hAnsi="Times New Roman" w:cs="Times New Roman"/>
          <w:sz w:val="24"/>
          <w:szCs w:val="24"/>
          <w:lang w:val="es-MX"/>
        </w:rPr>
        <w:t>auto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637F15">
        <w:rPr>
          <w:rFonts w:ascii="Times New Roman" w:hAnsi="Times New Roman" w:cs="Times New Roman"/>
          <w:sz w:val="24"/>
          <w:szCs w:val="24"/>
          <w:lang w:val="es-MX"/>
        </w:rPr>
        <w:t>diseñarnos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…” </w:t>
      </w:r>
      <w:sdt>
        <w:sdtPr>
          <w:rPr>
            <w:rFonts w:ascii="Times New Roman" w:hAnsi="Times New Roman" w:cs="Times New Roman"/>
            <w:sz w:val="24"/>
            <w:szCs w:val="24"/>
            <w:lang w:val="es-MX"/>
          </w:rPr>
          <w:id w:val="1906408234"/>
          <w:citation/>
        </w:sdtPr>
        <w:sdtContent>
          <w:r w:rsidR="00EA6357">
            <w:rPr>
              <w:rFonts w:ascii="Times New Roman" w:hAnsi="Times New Roman" w:cs="Times New Roman"/>
              <w:sz w:val="24"/>
              <w:szCs w:val="24"/>
              <w:lang w:val="es-MX"/>
            </w:rPr>
            <w:fldChar w:fldCharType="begin"/>
          </w:r>
          <w:r w:rsidR="00EA6357">
            <w:rPr>
              <w:rFonts w:ascii="Times New Roman" w:hAnsi="Times New Roman" w:cs="Times New Roman"/>
              <w:sz w:val="24"/>
              <w:szCs w:val="24"/>
              <w:lang w:val="es-MX"/>
            </w:rPr>
            <w:instrText xml:space="preserve"> CITATION Gus21 \l 2058 </w:instrText>
          </w:r>
          <w:r w:rsidR="00EA6357">
            <w:rPr>
              <w:rFonts w:ascii="Times New Roman" w:hAnsi="Times New Roman" w:cs="Times New Roman"/>
              <w:sz w:val="24"/>
              <w:szCs w:val="24"/>
              <w:lang w:val="es-MX"/>
            </w:rPr>
            <w:fldChar w:fldCharType="separate"/>
          </w:r>
          <w:r w:rsidR="00EA6357" w:rsidRPr="00EA6357">
            <w:rPr>
              <w:rFonts w:ascii="Times New Roman" w:hAnsi="Times New Roman" w:cs="Times New Roman"/>
              <w:noProof/>
              <w:sz w:val="24"/>
              <w:szCs w:val="24"/>
              <w:lang w:val="es-MX"/>
            </w:rPr>
            <w:t>(Gustavo A. Muñoz Marín, 2021)</w:t>
          </w:r>
          <w:r w:rsidR="00EA6357">
            <w:rPr>
              <w:rFonts w:ascii="Times New Roman" w:hAnsi="Times New Roman" w:cs="Times New Roman"/>
              <w:sz w:val="24"/>
              <w:szCs w:val="24"/>
              <w:lang w:val="es-MX"/>
            </w:rPr>
            <w:fldChar w:fldCharType="end"/>
          </w:r>
        </w:sdtContent>
      </w:sdt>
    </w:p>
    <w:p w14:paraId="562E121B" w14:textId="79217826" w:rsidR="00E541D8" w:rsidRDefault="000060B8" w:rsidP="00EB622A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Tomemos el transhumanismo como un dilema ético, puesto que existen dos partes que p</w:t>
      </w:r>
      <w:r w:rsidR="00EA7BD5">
        <w:rPr>
          <w:rFonts w:ascii="Times New Roman" w:hAnsi="Times New Roman" w:cs="Times New Roman"/>
          <w:sz w:val="24"/>
          <w:szCs w:val="24"/>
          <w:lang w:val="es-MX"/>
        </w:rPr>
        <w:t>romulgan sus principios, ambos igualmente válidos</w:t>
      </w:r>
      <w:r w:rsidR="006005B1">
        <w:rPr>
          <w:rFonts w:ascii="Times New Roman" w:hAnsi="Times New Roman" w:cs="Times New Roman"/>
          <w:sz w:val="24"/>
          <w:szCs w:val="24"/>
          <w:lang w:val="es-MX"/>
        </w:rPr>
        <w:t xml:space="preserve">, y se genera una disputa por el </w:t>
      </w:r>
      <w:r w:rsidR="008C2705">
        <w:rPr>
          <w:rFonts w:ascii="Times New Roman" w:hAnsi="Times New Roman" w:cs="Times New Roman"/>
          <w:sz w:val="24"/>
          <w:szCs w:val="24"/>
          <w:lang w:val="es-MX"/>
        </w:rPr>
        <w:t>aceptar o no aceptar este movimiento</w:t>
      </w:r>
      <w:r w:rsidR="0086709C">
        <w:rPr>
          <w:rFonts w:ascii="Times New Roman" w:hAnsi="Times New Roman" w:cs="Times New Roman"/>
          <w:sz w:val="24"/>
          <w:szCs w:val="24"/>
          <w:lang w:val="es-MX"/>
        </w:rPr>
        <w:t>. Como</w:t>
      </w:r>
      <w:r w:rsidR="00913AB3">
        <w:rPr>
          <w:rFonts w:ascii="Times New Roman" w:hAnsi="Times New Roman" w:cs="Times New Roman"/>
          <w:sz w:val="24"/>
          <w:szCs w:val="24"/>
          <w:lang w:val="es-MX"/>
        </w:rPr>
        <w:t xml:space="preserve"> ya sabemos, existe un método muy útil que nos ayudará a dar solución </w:t>
      </w:r>
      <w:r w:rsidR="004C2730">
        <w:rPr>
          <w:rFonts w:ascii="Times New Roman" w:hAnsi="Times New Roman" w:cs="Times New Roman"/>
          <w:sz w:val="24"/>
          <w:szCs w:val="24"/>
          <w:lang w:val="es-MX"/>
        </w:rPr>
        <w:t xml:space="preserve">a este tipo de dilemas; aquel, es El Método </w:t>
      </w:r>
      <w:r w:rsidR="00191284">
        <w:rPr>
          <w:rFonts w:ascii="Times New Roman" w:hAnsi="Times New Roman" w:cs="Times New Roman"/>
          <w:sz w:val="24"/>
          <w:szCs w:val="24"/>
          <w:lang w:val="es-MX"/>
        </w:rPr>
        <w:t>Tarrago</w:t>
      </w:r>
      <w:r w:rsidR="00B21858">
        <w:rPr>
          <w:rFonts w:ascii="Times New Roman" w:hAnsi="Times New Roman" w:cs="Times New Roman"/>
          <w:sz w:val="24"/>
          <w:szCs w:val="24"/>
          <w:lang w:val="es-MX"/>
        </w:rPr>
        <w:t>, el cual consta de una serie de pasos a seguir para tomar la decisión más acertada para el caso.</w:t>
      </w:r>
    </w:p>
    <w:p w14:paraId="529DE123" w14:textId="7FDA0F07" w:rsidR="00C45021" w:rsidRDefault="00F93FB1" w:rsidP="00EB622A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Mi función </w:t>
      </w:r>
      <w:r w:rsidR="00C45021">
        <w:rPr>
          <w:rFonts w:ascii="Times New Roman" w:hAnsi="Times New Roman" w:cs="Times New Roman"/>
          <w:sz w:val="24"/>
          <w:szCs w:val="24"/>
          <w:lang w:val="es-MX"/>
        </w:rPr>
        <w:t>aquí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no será aplicar el método ya dicho anteriormente con el movimiento del transhumanismo, sino más bien exponer</w:t>
      </w:r>
      <w:r w:rsidR="00E131EF">
        <w:rPr>
          <w:rFonts w:ascii="Times New Roman" w:hAnsi="Times New Roman" w:cs="Times New Roman"/>
          <w:sz w:val="24"/>
          <w:szCs w:val="24"/>
          <w:lang w:val="es-MX"/>
        </w:rPr>
        <w:t xml:space="preserve">, en su mayor medida, los temas </w:t>
      </w:r>
      <w:r w:rsidR="006872FD">
        <w:rPr>
          <w:rFonts w:ascii="Times New Roman" w:hAnsi="Times New Roman" w:cs="Times New Roman"/>
          <w:sz w:val="24"/>
          <w:szCs w:val="24"/>
          <w:lang w:val="es-MX"/>
        </w:rPr>
        <w:t xml:space="preserve">vistos en el curso con el documento solicitado, por ende, </w:t>
      </w:r>
      <w:r w:rsidR="00247A79">
        <w:rPr>
          <w:rFonts w:ascii="Times New Roman" w:hAnsi="Times New Roman" w:cs="Times New Roman"/>
          <w:sz w:val="24"/>
          <w:szCs w:val="24"/>
          <w:lang w:val="es-MX"/>
        </w:rPr>
        <w:t>para finalizar con este documento, puedo decir que</w:t>
      </w:r>
      <w:r w:rsidR="002242D9">
        <w:rPr>
          <w:rFonts w:ascii="Times New Roman" w:hAnsi="Times New Roman" w:cs="Times New Roman"/>
          <w:sz w:val="24"/>
          <w:szCs w:val="24"/>
          <w:lang w:val="es-MX"/>
        </w:rPr>
        <w:t xml:space="preserve">: Nuestras vidas humanas siempre están en constante cambio </w:t>
      </w:r>
      <w:r w:rsidR="00E7013A">
        <w:rPr>
          <w:rFonts w:ascii="Times New Roman" w:hAnsi="Times New Roman" w:cs="Times New Roman"/>
          <w:sz w:val="24"/>
          <w:szCs w:val="24"/>
          <w:lang w:val="es-MX"/>
        </w:rPr>
        <w:t xml:space="preserve">y mejoramiento, </w:t>
      </w:r>
      <w:r w:rsidR="00F0709E">
        <w:rPr>
          <w:rFonts w:ascii="Times New Roman" w:hAnsi="Times New Roman" w:cs="Times New Roman"/>
          <w:sz w:val="24"/>
          <w:szCs w:val="24"/>
          <w:lang w:val="es-MX"/>
        </w:rPr>
        <w:t xml:space="preserve">es así como surgió la medicina y como surgirán cientos de corrientes, de movimientos o de ayudas más que nos permitan vivir </w:t>
      </w:r>
      <w:r w:rsidR="00A2643F">
        <w:rPr>
          <w:rFonts w:ascii="Times New Roman" w:hAnsi="Times New Roman" w:cs="Times New Roman"/>
          <w:sz w:val="24"/>
          <w:szCs w:val="24"/>
          <w:lang w:val="es-MX"/>
        </w:rPr>
        <w:t xml:space="preserve">o sentirnos de una mejor manera y si no tienen alguna implicación que transgreda a los demás, </w:t>
      </w:r>
      <w:r w:rsidR="00871C0D">
        <w:rPr>
          <w:rFonts w:ascii="Times New Roman" w:hAnsi="Times New Roman" w:cs="Times New Roman"/>
          <w:sz w:val="24"/>
          <w:szCs w:val="24"/>
          <w:lang w:val="es-MX"/>
        </w:rPr>
        <w:t>no veo por qué el por qué negarlas.</w:t>
      </w:r>
    </w:p>
    <w:p w14:paraId="25B2F7D4" w14:textId="77777777" w:rsidR="00C45021" w:rsidRDefault="00C45021">
      <w:pPr>
        <w:spacing w:line="259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br w:type="page"/>
      </w:r>
    </w:p>
    <w:p w14:paraId="72291862" w14:textId="64102787" w:rsidR="00D87287" w:rsidRPr="0091368E" w:rsidRDefault="0002030D" w:rsidP="0002030D">
      <w:pPr>
        <w:spacing w:line="480" w:lineRule="auto"/>
        <w:ind w:firstLine="708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91368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REFERENCIAS</w:t>
      </w:r>
    </w:p>
    <w:p w14:paraId="7E90D146" w14:textId="32228A87" w:rsidR="00F93FB1" w:rsidRDefault="00D87287" w:rsidP="00EB622A">
      <w:pPr>
        <w:spacing w:line="480" w:lineRule="auto"/>
        <w:ind w:firstLine="708"/>
        <w:rPr>
          <w:rFonts w:ascii="Times New Roman" w:hAnsi="Times New Roman" w:cs="Times New Roman"/>
          <w:color w:val="222222"/>
          <w:shd w:val="clear" w:color="auto" w:fill="FFFFFF"/>
        </w:rPr>
      </w:pPr>
      <w:r w:rsidRPr="0002030D">
        <w:rPr>
          <w:rFonts w:ascii="Times New Roman" w:hAnsi="Times New Roman" w:cs="Times New Roman"/>
          <w:color w:val="222222"/>
          <w:shd w:val="clear" w:color="auto" w:fill="FFFFFF"/>
        </w:rPr>
        <w:t>Muñoz Marín, G. A. C., Cifuentes Yarce, J. D., Choza, J., Pagano, M., Posada Gómez, E. A., Carvajal Godoy, J., ... &amp; Hernández Ledezma, S. M. (2021). Humanismo y transhumanismo: reflexiones desde las ciencias humanas y sociales.</w:t>
      </w:r>
    </w:p>
    <w:p w14:paraId="4C999458" w14:textId="12314959" w:rsidR="00606C43" w:rsidRDefault="00606C43" w:rsidP="00EB622A">
      <w:pPr>
        <w:spacing w:line="480" w:lineRule="auto"/>
        <w:ind w:firstLine="708"/>
        <w:rPr>
          <w:rFonts w:ascii="Times New Roman" w:hAnsi="Times New Roman" w:cs="Times New Roman"/>
          <w:color w:val="222222"/>
          <w:shd w:val="clear" w:color="auto" w:fill="FFFFFF"/>
        </w:rPr>
      </w:pPr>
      <w:r w:rsidRPr="00606C43">
        <w:rPr>
          <w:rFonts w:ascii="Times New Roman" w:hAnsi="Times New Roman" w:cs="Times New Roman"/>
          <w:color w:val="222222"/>
          <w:shd w:val="clear" w:color="auto" w:fill="FFFFFF"/>
        </w:rPr>
        <w:t>Savater, F. (1991). Ética para amador (No. BJ1142. S38 2001.). Barcelona: Ariel.</w:t>
      </w:r>
    </w:p>
    <w:p w14:paraId="727C425B" w14:textId="37E7604B" w:rsidR="0091368E" w:rsidRDefault="0091368E" w:rsidP="00EB622A">
      <w:pPr>
        <w:spacing w:line="480" w:lineRule="auto"/>
        <w:ind w:firstLine="708"/>
        <w:rPr>
          <w:rFonts w:ascii="Times New Roman" w:hAnsi="Times New Roman" w:cs="Times New Roman"/>
          <w:color w:val="222222"/>
          <w:shd w:val="clear" w:color="auto" w:fill="FFFFFF"/>
        </w:rPr>
      </w:pPr>
      <w:r w:rsidRPr="0091368E">
        <w:rPr>
          <w:rFonts w:ascii="Times New Roman" w:hAnsi="Times New Roman" w:cs="Times New Roman"/>
          <w:color w:val="222222"/>
          <w:shd w:val="clear" w:color="auto" w:fill="FFFFFF"/>
        </w:rPr>
        <w:t>Postigo Solana, E. (2011). Bioética: concepciones antropológicas y corrientes actuales.</w:t>
      </w:r>
    </w:p>
    <w:p w14:paraId="77909EB3" w14:textId="77777777" w:rsidR="00606C43" w:rsidRDefault="00606C43" w:rsidP="00EB622A">
      <w:pPr>
        <w:spacing w:line="480" w:lineRule="auto"/>
        <w:ind w:firstLine="708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00DF75B2" w14:textId="77777777" w:rsidR="008F2882" w:rsidRPr="0002030D" w:rsidRDefault="008F2882" w:rsidP="00EB622A">
      <w:pPr>
        <w:spacing w:line="480" w:lineRule="auto"/>
        <w:ind w:firstLine="708"/>
        <w:rPr>
          <w:rFonts w:ascii="Times New Roman" w:hAnsi="Times New Roman" w:cs="Times New Roman"/>
          <w:sz w:val="28"/>
          <w:szCs w:val="28"/>
          <w:lang w:val="es-MX"/>
        </w:rPr>
      </w:pPr>
    </w:p>
    <w:sectPr w:rsidR="008F2882" w:rsidRPr="0002030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635A7" w14:textId="77777777" w:rsidR="001A5AA8" w:rsidRDefault="001A5AA8" w:rsidP="001A5AA8">
      <w:pPr>
        <w:spacing w:after="0" w:line="240" w:lineRule="auto"/>
      </w:pPr>
      <w:r>
        <w:separator/>
      </w:r>
    </w:p>
  </w:endnote>
  <w:endnote w:type="continuationSeparator" w:id="0">
    <w:p w14:paraId="4FA237AD" w14:textId="77777777" w:rsidR="001A5AA8" w:rsidRDefault="001A5AA8" w:rsidP="001A5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53778" w14:textId="77777777" w:rsidR="001A5AA8" w:rsidRDefault="001A5AA8" w:rsidP="001A5AA8">
      <w:pPr>
        <w:spacing w:after="0" w:line="240" w:lineRule="auto"/>
      </w:pPr>
      <w:r>
        <w:separator/>
      </w:r>
    </w:p>
  </w:footnote>
  <w:footnote w:type="continuationSeparator" w:id="0">
    <w:p w14:paraId="218BB8BD" w14:textId="77777777" w:rsidR="001A5AA8" w:rsidRDefault="001A5AA8" w:rsidP="001A5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3417753"/>
      <w:docPartObj>
        <w:docPartGallery w:val="Page Numbers (Top of Page)"/>
        <w:docPartUnique/>
      </w:docPartObj>
    </w:sdtPr>
    <w:sdtContent>
      <w:p w14:paraId="6988A182" w14:textId="1F024BA8" w:rsidR="001A5AA8" w:rsidRDefault="001A5AA8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45F75FB" w14:textId="77777777" w:rsidR="001A5AA8" w:rsidRDefault="001A5AA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00"/>
    <w:rsid w:val="000060B8"/>
    <w:rsid w:val="0002030D"/>
    <w:rsid w:val="000A2481"/>
    <w:rsid w:val="000B0A4A"/>
    <w:rsid w:val="00191284"/>
    <w:rsid w:val="001A5AA8"/>
    <w:rsid w:val="002242D9"/>
    <w:rsid w:val="00247A79"/>
    <w:rsid w:val="00260B44"/>
    <w:rsid w:val="00281E77"/>
    <w:rsid w:val="00333C5D"/>
    <w:rsid w:val="00392746"/>
    <w:rsid w:val="004231CF"/>
    <w:rsid w:val="00453AD1"/>
    <w:rsid w:val="004C2730"/>
    <w:rsid w:val="006005B1"/>
    <w:rsid w:val="00606C43"/>
    <w:rsid w:val="00637F15"/>
    <w:rsid w:val="006872FD"/>
    <w:rsid w:val="006B3254"/>
    <w:rsid w:val="0074690D"/>
    <w:rsid w:val="00844807"/>
    <w:rsid w:val="0086709C"/>
    <w:rsid w:val="00871C0D"/>
    <w:rsid w:val="00874D62"/>
    <w:rsid w:val="008C2705"/>
    <w:rsid w:val="008F2882"/>
    <w:rsid w:val="0091368E"/>
    <w:rsid w:val="00913AB3"/>
    <w:rsid w:val="009C5546"/>
    <w:rsid w:val="009D42EA"/>
    <w:rsid w:val="00A2643F"/>
    <w:rsid w:val="00B21858"/>
    <w:rsid w:val="00C31A00"/>
    <w:rsid w:val="00C45021"/>
    <w:rsid w:val="00C92DBB"/>
    <w:rsid w:val="00D10C4E"/>
    <w:rsid w:val="00D87287"/>
    <w:rsid w:val="00E131EF"/>
    <w:rsid w:val="00E541D8"/>
    <w:rsid w:val="00E7013A"/>
    <w:rsid w:val="00E82D08"/>
    <w:rsid w:val="00EA6357"/>
    <w:rsid w:val="00EA7BD5"/>
    <w:rsid w:val="00EB622A"/>
    <w:rsid w:val="00F0709E"/>
    <w:rsid w:val="00F8287F"/>
    <w:rsid w:val="00F93FB1"/>
    <w:rsid w:val="00FB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F7ACB"/>
  <w15:chartTrackingRefBased/>
  <w15:docId w15:val="{C1FAEF85-3331-4F25-82D0-310B35EA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C5D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5A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5AA8"/>
  </w:style>
  <w:style w:type="paragraph" w:styleId="Piedepgina">
    <w:name w:val="footer"/>
    <w:basedOn w:val="Normal"/>
    <w:link w:val="PiedepginaCar"/>
    <w:uiPriority w:val="99"/>
    <w:unhideWhenUsed/>
    <w:rsid w:val="001A5A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5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4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Gus21</b:Tag>
    <b:SourceType>BookSection</b:SourceType>
    <b:Guid>{2BD67E02-230D-4CCE-8553-EB2B9FCD745B}</b:Guid>
    <b:Title>Humanismo y transhumanismo: reflexiones desde las ciencias humanas y sociales</b:Title>
    <b:Year>2021</b:Year>
    <b:BookTitle>Humanismo y transhumanismo: reflexiones desde las ciencias humanas y sociales</b:BookTitle>
    <b:Pages>258-259</b:Pages>
    <b:City>Medellín</b:City>
    <b:Publisher>Editorial Universidad Pontificia Bolivariana</b:Publisher>
    <b:Author>
      <b:Author>
        <b:NameList>
          <b:Person>
            <b:Last>Gustavo A. Muñoz Marín</b:Last>
            <b:First>Jesús</b:First>
            <b:Middle>David Cifuentes Yarce</b:Middle>
          </b:Person>
        </b:NameList>
      </b:Author>
      <b:BookAuthor>
        <b:NameList>
          <b:Person>
            <b:Last>Gustavo A. Muñoz Marín</b:Last>
            <b:First>Jesús</b:First>
            <b:Middle>David Cifuentes Yarce</b:Middle>
          </b:Person>
        </b:NameList>
      </b:BookAuthor>
    </b:Author>
    <b:RefOrder>1</b:RefOrder>
  </b:Source>
</b:Sources>
</file>

<file path=customXml/itemProps1.xml><?xml version="1.0" encoding="utf-8"?>
<ds:datastoreItem xmlns:ds="http://schemas.openxmlformats.org/officeDocument/2006/customXml" ds:itemID="{38C822BF-8227-455F-BCFF-C8E2206C0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734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osorio</dc:creator>
  <cp:keywords/>
  <dc:description/>
  <cp:lastModifiedBy>mariana osorio</cp:lastModifiedBy>
  <cp:revision>41</cp:revision>
  <dcterms:created xsi:type="dcterms:W3CDTF">2022-05-13T22:27:00Z</dcterms:created>
  <dcterms:modified xsi:type="dcterms:W3CDTF">2022-05-14T00:06:00Z</dcterms:modified>
</cp:coreProperties>
</file>