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F32E" w14:textId="1085B5D0" w:rsidR="004C7F4E" w:rsidRPr="00167160" w:rsidRDefault="00C978C7">
      <w:pPr>
        <w:rPr>
          <w:b/>
          <w:bCs/>
          <w:sz w:val="28"/>
          <w:szCs w:val="28"/>
        </w:rPr>
      </w:pPr>
      <w:r w:rsidRPr="00167160">
        <w:rPr>
          <w:rFonts w:hint="eastAsia"/>
          <w:b/>
          <w:bCs/>
          <w:sz w:val="28"/>
          <w:szCs w:val="28"/>
        </w:rPr>
        <w:t>一</w:t>
      </w:r>
      <w:r w:rsidR="00254484" w:rsidRPr="00167160">
        <w:rPr>
          <w:rFonts w:hint="eastAsia"/>
          <w:b/>
          <w:bCs/>
          <w:sz w:val="28"/>
          <w:szCs w:val="28"/>
        </w:rPr>
        <w:t>、</w:t>
      </w:r>
      <w:r w:rsidR="00EF71DD" w:rsidRPr="00167160">
        <w:rPr>
          <w:rFonts w:hint="eastAsia"/>
          <w:b/>
          <w:bCs/>
          <w:sz w:val="28"/>
          <w:szCs w:val="28"/>
        </w:rPr>
        <w:t>题目分析</w:t>
      </w:r>
    </w:p>
    <w:p w14:paraId="49F30E0A" w14:textId="028639BA" w:rsidR="000B38BC" w:rsidRPr="00BE293D" w:rsidRDefault="00FC497C">
      <w:pPr>
        <w:rPr>
          <w:b/>
          <w:bCs/>
        </w:rPr>
      </w:pPr>
      <w:r>
        <w:rPr>
          <w:rFonts w:hint="eastAsia"/>
          <w:b/>
          <w:bCs/>
        </w:rPr>
        <w:t>1.1</w:t>
      </w:r>
      <w:r w:rsidR="002E4A4B" w:rsidRPr="00BE293D">
        <w:rPr>
          <w:rFonts w:hint="eastAsia"/>
          <w:b/>
          <w:bCs/>
        </w:rPr>
        <w:t>基于</w:t>
      </w:r>
      <w:r w:rsidR="00A455E9" w:rsidRPr="00BE293D">
        <w:rPr>
          <w:rFonts w:hint="eastAsia"/>
          <w:b/>
          <w:bCs/>
        </w:rPr>
        <w:t>B</w:t>
      </w:r>
      <w:r w:rsidR="00A455E9" w:rsidRPr="00BE293D">
        <w:rPr>
          <w:b/>
          <w:bCs/>
        </w:rPr>
        <w:t>HT</w:t>
      </w:r>
      <w:r w:rsidR="002E4A4B" w:rsidRPr="00BE293D">
        <w:rPr>
          <w:rFonts w:hint="eastAsia"/>
          <w:b/>
          <w:bCs/>
        </w:rPr>
        <w:t>的分支预测</w:t>
      </w:r>
      <w:r w:rsidR="00A455E9" w:rsidRPr="00BE293D">
        <w:rPr>
          <w:rFonts w:hint="eastAsia"/>
          <w:b/>
          <w:bCs/>
        </w:rPr>
        <w:t>：</w:t>
      </w:r>
    </w:p>
    <w:p w14:paraId="7C4F95BE" w14:textId="58D3AFF7" w:rsidR="00383C0F" w:rsidRDefault="00383C0F" w:rsidP="004C456D">
      <w:pPr>
        <w:ind w:firstLine="420"/>
      </w:pPr>
      <w:r>
        <w:rPr>
          <w:rFonts w:hint="eastAsia"/>
        </w:rPr>
        <w:t>用一个记录以指令地址的一部分为索引的跳转记录表来记录每个指令的跳转历史，跳转历史用2bit</w:t>
      </w:r>
      <w:r w:rsidR="004C456D">
        <w:rPr>
          <w:rFonts w:hint="eastAsia"/>
        </w:rPr>
        <w:t>的计数器组成</w:t>
      </w:r>
      <w:r w:rsidR="0048460C">
        <w:rPr>
          <w:rFonts w:hint="eastAsia"/>
        </w:rPr>
        <w:t>（如下图所示）</w:t>
      </w:r>
      <w:r w:rsidR="004C456D">
        <w:rPr>
          <w:rFonts w:hint="eastAsia"/>
        </w:rPr>
        <w:t>。</w:t>
      </w:r>
      <w:r w:rsidR="00065511">
        <w:rPr>
          <w:rFonts w:hint="eastAsia"/>
        </w:rPr>
        <w:t>每次跳转指令根据其后n位为索引查询该表，</w:t>
      </w:r>
      <w:r w:rsidR="008C1285">
        <w:rPr>
          <w:rFonts w:hint="eastAsia"/>
        </w:rPr>
        <w:t>根据其记录的历史状态决定是否跳转，</w:t>
      </w:r>
      <w:r w:rsidR="00FA799F">
        <w:rPr>
          <w:rFonts w:hint="eastAsia"/>
        </w:rPr>
        <w:t>在该分支跳转</w:t>
      </w:r>
      <w:r w:rsidR="00966164">
        <w:rPr>
          <w:rFonts w:hint="eastAsia"/>
        </w:rPr>
        <w:t>完成</w:t>
      </w:r>
      <w:r w:rsidR="00FA799F">
        <w:rPr>
          <w:rFonts w:hint="eastAsia"/>
        </w:rPr>
        <w:t>之后</w:t>
      </w:r>
      <w:r w:rsidR="00966164">
        <w:rPr>
          <w:rFonts w:hint="eastAsia"/>
        </w:rPr>
        <w:t>，根据其跳转的实际情况</w:t>
      </w:r>
      <w:r w:rsidR="00FA799F">
        <w:rPr>
          <w:rFonts w:hint="eastAsia"/>
        </w:rPr>
        <w:t>更新该表</w:t>
      </w:r>
      <w:r w:rsidR="00EA6F9F">
        <w:rPr>
          <w:rFonts w:hint="eastAsia"/>
        </w:rPr>
        <w:t>。</w:t>
      </w:r>
    </w:p>
    <w:p w14:paraId="6771A081" w14:textId="408D8940" w:rsidR="004C456D" w:rsidRDefault="004C456D">
      <w:r>
        <w:rPr>
          <w:noProof/>
        </w:rPr>
        <w:drawing>
          <wp:inline distT="0" distB="0" distL="0" distR="0" wp14:anchorId="10D7442E" wp14:editId="2D5F49B7">
            <wp:extent cx="4442845" cy="15317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2845" cy="1531753"/>
                    </a:xfrm>
                    <a:prstGeom prst="rect">
                      <a:avLst/>
                    </a:prstGeom>
                  </pic:spPr>
                </pic:pic>
              </a:graphicData>
            </a:graphic>
          </wp:inline>
        </w:drawing>
      </w:r>
    </w:p>
    <w:p w14:paraId="52EA8BEB" w14:textId="60FC3B1F" w:rsidR="002E4A4B" w:rsidRPr="00BE293D" w:rsidRDefault="0078258D">
      <w:pPr>
        <w:rPr>
          <w:b/>
          <w:bCs/>
        </w:rPr>
      </w:pPr>
      <w:r>
        <w:rPr>
          <w:rFonts w:hint="eastAsia"/>
          <w:b/>
          <w:bCs/>
        </w:rPr>
        <w:t>1.2</w:t>
      </w:r>
      <w:r w:rsidR="002E4A4B" w:rsidRPr="00BE293D">
        <w:rPr>
          <w:rFonts w:hint="eastAsia"/>
          <w:b/>
          <w:bCs/>
        </w:rPr>
        <w:t>基于全局历史的分支预测：</w:t>
      </w:r>
    </w:p>
    <w:p w14:paraId="2EB77E45" w14:textId="26ABAD97" w:rsidR="00DE410E" w:rsidRDefault="00DE410E">
      <w:r>
        <w:tab/>
      </w:r>
      <w:r w:rsidR="00EB3429">
        <w:rPr>
          <w:rFonts w:hint="eastAsia"/>
        </w:rPr>
        <w:t>类似采用B</w:t>
      </w:r>
      <w:r w:rsidR="00EB3429">
        <w:t>HT</w:t>
      </w:r>
      <w:r w:rsidR="00EB3429">
        <w:rPr>
          <w:rFonts w:hint="eastAsia"/>
        </w:rPr>
        <w:t>的方法，全局历史分支预测采用</w:t>
      </w:r>
      <w:r w:rsidR="00EB3429">
        <w:t>PHT</w:t>
      </w:r>
      <w:r w:rsidR="00EB3429">
        <w:rPr>
          <w:rFonts w:hint="eastAsia"/>
        </w:rPr>
        <w:t>来记录分支指令的跳转历史，只不过考虑指令之间的相关性，</w:t>
      </w:r>
      <w:r w:rsidR="00F43694">
        <w:rPr>
          <w:rFonts w:hint="eastAsia"/>
        </w:rPr>
        <w:t>用于查询P</w:t>
      </w:r>
      <w:r w:rsidR="00F43694">
        <w:t>HT</w:t>
      </w:r>
      <w:r w:rsidR="00F43694">
        <w:rPr>
          <w:rFonts w:hint="eastAsia"/>
        </w:rPr>
        <w:t>的索引是指令的</w:t>
      </w:r>
      <w:r w:rsidR="007A007A">
        <w:rPr>
          <w:rFonts w:hint="eastAsia"/>
        </w:rPr>
        <w:t>地址与</w:t>
      </w:r>
      <w:r w:rsidR="00F43694">
        <w:rPr>
          <w:rFonts w:hint="eastAsia"/>
        </w:rPr>
        <w:t>G</w:t>
      </w:r>
      <w:r w:rsidR="00F43694">
        <w:t>HR</w:t>
      </w:r>
      <w:r w:rsidR="00F43694">
        <w:rPr>
          <w:rFonts w:hint="eastAsia"/>
        </w:rPr>
        <w:t>中保存的k位进行异或后得到的。</w:t>
      </w:r>
      <w:r w:rsidR="0035453E">
        <w:rPr>
          <w:rFonts w:hint="eastAsia"/>
        </w:rPr>
        <w:t>工作时，分支指令与</w:t>
      </w:r>
      <w:r w:rsidR="0035453E">
        <w:t>GHR</w:t>
      </w:r>
      <w:r w:rsidR="0035453E">
        <w:rPr>
          <w:rFonts w:hint="eastAsia"/>
        </w:rPr>
        <w:t>异或，并根据结果查询P</w:t>
      </w:r>
      <w:r w:rsidR="0035453E">
        <w:t>HT</w:t>
      </w:r>
      <w:r w:rsidR="0035453E">
        <w:rPr>
          <w:rFonts w:hint="eastAsia"/>
        </w:rPr>
        <w:t>表预测该指令是否跳转，若该指令最终跳转，则</w:t>
      </w:r>
      <w:r w:rsidR="0035453E">
        <w:t>GHR</w:t>
      </w:r>
      <w:r w:rsidR="0035453E">
        <w:rPr>
          <w:rFonts w:hint="eastAsia"/>
        </w:rPr>
        <w:t>向左移一位补1，</w:t>
      </w:r>
      <w:r w:rsidR="00BC4EBB">
        <w:rPr>
          <w:rFonts w:hint="eastAsia"/>
        </w:rPr>
        <w:t>P</w:t>
      </w:r>
      <w:r w:rsidR="00BC4EBB">
        <w:t>HT</w:t>
      </w:r>
      <w:r w:rsidR="00BC4EBB">
        <w:rPr>
          <w:rFonts w:hint="eastAsia"/>
        </w:rPr>
        <w:t>的状态也发生相应变化。</w:t>
      </w:r>
      <w:r w:rsidR="0035453E">
        <w:rPr>
          <w:rFonts w:hint="eastAsia"/>
        </w:rPr>
        <w:t>否则左移一位补0</w:t>
      </w:r>
      <w:r w:rsidR="00D354DE">
        <w:rPr>
          <w:rFonts w:hint="eastAsia"/>
        </w:rPr>
        <w:t>，更新P</w:t>
      </w:r>
      <w:r w:rsidR="00D354DE">
        <w:t>HT</w:t>
      </w:r>
      <w:r w:rsidR="00D354DE">
        <w:rPr>
          <w:rFonts w:hint="eastAsia"/>
        </w:rPr>
        <w:t>表</w:t>
      </w:r>
      <w:r w:rsidR="0035453E">
        <w:rPr>
          <w:rFonts w:hint="eastAsia"/>
        </w:rPr>
        <w:t>。</w:t>
      </w:r>
    </w:p>
    <w:p w14:paraId="2042C225" w14:textId="77777777" w:rsidR="005514A7" w:rsidRDefault="005514A7"/>
    <w:p w14:paraId="75F5EA9B" w14:textId="68C3EE84" w:rsidR="002E4A4B" w:rsidRPr="00BE293D" w:rsidRDefault="00DE5C58">
      <w:pPr>
        <w:rPr>
          <w:b/>
          <w:bCs/>
        </w:rPr>
      </w:pPr>
      <w:r>
        <w:rPr>
          <w:rFonts w:hint="eastAsia"/>
          <w:b/>
          <w:bCs/>
        </w:rPr>
        <w:t>1.3</w:t>
      </w:r>
      <w:r w:rsidR="002E4A4B" w:rsidRPr="00BE293D">
        <w:rPr>
          <w:rFonts w:hint="eastAsia"/>
          <w:b/>
          <w:bCs/>
        </w:rPr>
        <w:t>基于局部历史的分支预测：</w:t>
      </w:r>
    </w:p>
    <w:p w14:paraId="0EA4800C" w14:textId="0CE097DB" w:rsidR="00B5736F" w:rsidRDefault="00FE1CD4">
      <w:r>
        <w:tab/>
      </w:r>
      <w:r w:rsidR="007A007A">
        <w:rPr>
          <w:rFonts w:hint="eastAsia"/>
        </w:rPr>
        <w:t>由于并非所有跳转指令之间都有相关性，故在全局历史的基础上进一步分组，先根据指令的地址查询L</w:t>
      </w:r>
      <w:r w:rsidR="007A007A">
        <w:t>HT</w:t>
      </w:r>
      <w:r w:rsidR="007A007A">
        <w:rPr>
          <w:rFonts w:hint="eastAsia"/>
        </w:rPr>
        <w:t>表</w:t>
      </w:r>
      <w:r w:rsidR="00AB6712">
        <w:rPr>
          <w:rFonts w:hint="eastAsia"/>
        </w:rPr>
        <w:t>，得到作用与全局历史的分支预测中G</w:t>
      </w:r>
      <w:r w:rsidR="00AB6712">
        <w:t>BR</w:t>
      </w:r>
      <w:r w:rsidR="00AB6712">
        <w:rPr>
          <w:rFonts w:hint="eastAsia"/>
        </w:rPr>
        <w:t>相同的k位局部转移历史，然后再与指令地址异或，得到查询索引，根据此索引查询P</w:t>
      </w:r>
      <w:r w:rsidR="00AB6712">
        <w:t>HT</w:t>
      </w:r>
      <w:r w:rsidR="00AB6712">
        <w:rPr>
          <w:rFonts w:hint="eastAsia"/>
        </w:rPr>
        <w:t>表，从而预测</w:t>
      </w:r>
      <w:r w:rsidR="00C444E5">
        <w:rPr>
          <w:rFonts w:hint="eastAsia"/>
        </w:rPr>
        <w:t>其是否跳转。</w:t>
      </w:r>
      <w:r w:rsidR="009647BF">
        <w:rPr>
          <w:rFonts w:hint="eastAsia"/>
        </w:rPr>
        <w:t>若该指令最终跳转，</w:t>
      </w:r>
      <w:r w:rsidR="00660F2C">
        <w:rPr>
          <w:rFonts w:hint="eastAsia"/>
        </w:rPr>
        <w:t>则对应L</w:t>
      </w:r>
      <w:r w:rsidR="00660F2C">
        <w:t>HT</w:t>
      </w:r>
      <w:r w:rsidR="00660F2C">
        <w:rPr>
          <w:rFonts w:hint="eastAsia"/>
        </w:rPr>
        <w:t>表的局部转移历史左移一位补1</w:t>
      </w:r>
      <w:r w:rsidR="00DC5388">
        <w:rPr>
          <w:rFonts w:hint="eastAsia"/>
        </w:rPr>
        <w:t>，更新P</w:t>
      </w:r>
      <w:r w:rsidR="00DC5388">
        <w:t>HT</w:t>
      </w:r>
      <w:r w:rsidR="00DC5388">
        <w:rPr>
          <w:rFonts w:hint="eastAsia"/>
        </w:rPr>
        <w:t>表</w:t>
      </w:r>
      <w:r w:rsidR="00A25542">
        <w:rPr>
          <w:rFonts w:hint="eastAsia"/>
        </w:rPr>
        <w:t>。</w:t>
      </w:r>
      <w:r w:rsidR="00660F2C">
        <w:rPr>
          <w:rFonts w:hint="eastAsia"/>
        </w:rPr>
        <w:t>否则左移一位补0</w:t>
      </w:r>
      <w:r w:rsidR="00535C8C">
        <w:rPr>
          <w:rFonts w:hint="eastAsia"/>
        </w:rPr>
        <w:t>，更新P</w:t>
      </w:r>
      <w:r w:rsidR="00535C8C">
        <w:t>HT</w:t>
      </w:r>
      <w:r w:rsidR="00535C8C">
        <w:rPr>
          <w:rFonts w:hint="eastAsia"/>
        </w:rPr>
        <w:t>表。</w:t>
      </w:r>
    </w:p>
    <w:p w14:paraId="2EED5213" w14:textId="78A75D78" w:rsidR="002E4A4B" w:rsidRPr="00BE293D" w:rsidRDefault="00B93521">
      <w:pPr>
        <w:rPr>
          <w:b/>
          <w:bCs/>
        </w:rPr>
      </w:pPr>
      <w:r>
        <w:rPr>
          <w:rFonts w:hint="eastAsia"/>
          <w:b/>
          <w:bCs/>
        </w:rPr>
        <w:t>1.4</w:t>
      </w:r>
      <w:r w:rsidR="00BE293D">
        <w:rPr>
          <w:rFonts w:hint="eastAsia"/>
          <w:b/>
          <w:bCs/>
        </w:rPr>
        <w:t>锦标赛</w:t>
      </w:r>
      <w:r w:rsidR="002E4A4B" w:rsidRPr="00BE293D">
        <w:rPr>
          <w:rFonts w:hint="eastAsia"/>
          <w:b/>
          <w:bCs/>
        </w:rPr>
        <w:t>分支预测：</w:t>
      </w:r>
    </w:p>
    <w:p w14:paraId="276E8E81" w14:textId="169FC62D" w:rsidR="00012D07" w:rsidRDefault="00FE098A">
      <w:r>
        <w:tab/>
      </w:r>
      <w:r w:rsidR="007D69E5">
        <w:rPr>
          <w:rFonts w:hint="eastAsia"/>
        </w:rPr>
        <w:t>采用局部历史选择的方法</w:t>
      </w:r>
      <w:r w:rsidR="008F52B3">
        <w:rPr>
          <w:rFonts w:hint="eastAsia"/>
        </w:rPr>
        <w:t>，子预测器采用基于B</w:t>
      </w:r>
      <w:r w:rsidR="008F52B3">
        <w:t>HT</w:t>
      </w:r>
      <w:r w:rsidR="008F52B3">
        <w:rPr>
          <w:rFonts w:hint="eastAsia"/>
        </w:rPr>
        <w:t>的分支预测器和基于局部历史选择的分支预测器。</w:t>
      </w:r>
      <w:r w:rsidR="00D03277">
        <w:rPr>
          <w:rFonts w:hint="eastAsia"/>
        </w:rPr>
        <w:t>选择哪一个预测器由局部历史决定，</w:t>
      </w:r>
      <w:r w:rsidR="00177C1D">
        <w:rPr>
          <w:rFonts w:hint="eastAsia"/>
        </w:rPr>
        <w:t>具体流程如下：首先查询L</w:t>
      </w:r>
      <w:r w:rsidR="00167160">
        <w:t>S</w:t>
      </w:r>
      <w:r w:rsidR="00177C1D">
        <w:t>HT</w:t>
      </w:r>
      <w:r w:rsidR="00177C1D">
        <w:rPr>
          <w:rFonts w:hint="eastAsia"/>
        </w:rPr>
        <w:t>表，得到其</w:t>
      </w:r>
      <w:r w:rsidR="00DB0853">
        <w:rPr>
          <w:rFonts w:hint="eastAsia"/>
        </w:rPr>
        <w:t>最近选择的预测器历史（2bit），根据记录的历史信息选择预测结果</w:t>
      </w:r>
      <w:r w:rsidR="00BA0AA0">
        <w:rPr>
          <w:rFonts w:hint="eastAsia"/>
        </w:rPr>
        <w:t>，最终跳转后</w:t>
      </w:r>
      <w:r w:rsidR="005468EA">
        <w:rPr>
          <w:rFonts w:hint="eastAsia"/>
        </w:rPr>
        <w:t>依据下图所示更新其L</w:t>
      </w:r>
      <w:r w:rsidR="00167160">
        <w:t>S</w:t>
      </w:r>
      <w:r w:rsidR="005468EA">
        <w:t>HT</w:t>
      </w:r>
      <w:r w:rsidR="005468EA">
        <w:rPr>
          <w:rFonts w:hint="eastAsia"/>
        </w:rPr>
        <w:t>表的记录内容</w:t>
      </w:r>
      <w:r w:rsidR="00DB0853">
        <w:rPr>
          <w:rFonts w:hint="eastAsia"/>
        </w:rPr>
        <w:t>，</w:t>
      </w:r>
      <w:r w:rsidR="005468EA">
        <w:rPr>
          <w:rFonts w:hint="eastAsia"/>
        </w:rPr>
        <w:t>同时更新子预测器。</w:t>
      </w:r>
    </w:p>
    <w:p w14:paraId="4FDCF8BB" w14:textId="6B3EF2E6" w:rsidR="00D03277" w:rsidRDefault="00D03277"/>
    <w:p w14:paraId="49CF4528" w14:textId="77C79B8F" w:rsidR="00D03277" w:rsidRDefault="00D03277">
      <w:r>
        <w:rPr>
          <w:noProof/>
        </w:rPr>
        <w:drawing>
          <wp:inline distT="0" distB="0" distL="0" distR="0" wp14:anchorId="3FA7BA01" wp14:editId="20979859">
            <wp:extent cx="5182049" cy="18442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049" cy="1844200"/>
                    </a:xfrm>
                    <a:prstGeom prst="rect">
                      <a:avLst/>
                    </a:prstGeom>
                  </pic:spPr>
                </pic:pic>
              </a:graphicData>
            </a:graphic>
          </wp:inline>
        </w:drawing>
      </w:r>
    </w:p>
    <w:p w14:paraId="1FD1B7D8" w14:textId="6A1F40E5" w:rsidR="00EF71DD" w:rsidRDefault="00160ABD">
      <w:r w:rsidRPr="00167160">
        <w:rPr>
          <w:rFonts w:hint="eastAsia"/>
          <w:b/>
          <w:bCs/>
          <w:sz w:val="28"/>
          <w:szCs w:val="28"/>
        </w:rPr>
        <w:lastRenderedPageBreak/>
        <w:t>二、</w:t>
      </w:r>
      <w:r w:rsidR="00EF71DD" w:rsidRPr="00167160">
        <w:rPr>
          <w:rFonts w:hint="eastAsia"/>
          <w:b/>
          <w:bCs/>
          <w:sz w:val="28"/>
          <w:szCs w:val="28"/>
        </w:rPr>
        <w:t>关键实现</w:t>
      </w:r>
      <w:r w:rsidR="004F1152">
        <w:br/>
      </w:r>
      <w:r w:rsidR="00647648" w:rsidRPr="00971010">
        <w:rPr>
          <w:rFonts w:hint="eastAsia"/>
          <w:b/>
          <w:bCs/>
        </w:rPr>
        <w:t>2.1</w:t>
      </w:r>
      <w:r w:rsidR="00722DA6" w:rsidRPr="00971010">
        <w:rPr>
          <w:rFonts w:hint="eastAsia"/>
          <w:b/>
          <w:bCs/>
        </w:rPr>
        <w:t>基于</w:t>
      </w:r>
      <w:r w:rsidR="00722DA6" w:rsidRPr="00971010">
        <w:rPr>
          <w:b/>
          <w:bCs/>
        </w:rPr>
        <w:t>BHT的分支预测：</w:t>
      </w:r>
    </w:p>
    <w:p w14:paraId="6F5C4773" w14:textId="660AACF0" w:rsidR="00EB6F54" w:rsidRDefault="00F078BB" w:rsidP="00946693">
      <w:pPr>
        <w:jc w:val="left"/>
      </w:pPr>
      <w:r>
        <w:rPr>
          <w:rFonts w:hint="eastAsia"/>
        </w:rPr>
        <w:t>基于</w:t>
      </w:r>
      <w:r>
        <w:t>BHT</w:t>
      </w:r>
      <w:r>
        <w:rPr>
          <w:rFonts w:hint="eastAsia"/>
        </w:rPr>
        <w:t>只需要根据低L位</w:t>
      </w:r>
      <w:r w:rsidR="006C6D41">
        <w:rPr>
          <w:rFonts w:hint="eastAsia"/>
        </w:rPr>
        <w:t>查表进行预测，更新即可。</w:t>
      </w:r>
      <w:r w:rsidR="00C74DAE">
        <w:rPr>
          <w:rFonts w:hint="eastAsia"/>
        </w:rPr>
        <w:t>注：</w:t>
      </w:r>
      <w:r w:rsidR="00AB3C14">
        <w:rPr>
          <w:rFonts w:hint="eastAsia"/>
        </w:rPr>
        <w:t>从状态1到状态3的更新需要增加两次，从状态2到状态0的更新也需要减少两次。</w:t>
      </w:r>
    </w:p>
    <w:p w14:paraId="0E20EF4C" w14:textId="477F07D5" w:rsidR="00722DA6" w:rsidRDefault="00EB6F54" w:rsidP="00EB6F54">
      <w:pPr>
        <w:jc w:val="center"/>
      </w:pPr>
      <w:r>
        <w:rPr>
          <w:noProof/>
        </w:rPr>
        <w:drawing>
          <wp:inline distT="0" distB="0" distL="0" distR="0" wp14:anchorId="70885656" wp14:editId="49F482C7">
            <wp:extent cx="3825240" cy="19249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3776" cy="1929216"/>
                    </a:xfrm>
                    <a:prstGeom prst="rect">
                      <a:avLst/>
                    </a:prstGeom>
                  </pic:spPr>
                </pic:pic>
              </a:graphicData>
            </a:graphic>
          </wp:inline>
        </w:drawing>
      </w:r>
    </w:p>
    <w:p w14:paraId="3A95D75F" w14:textId="69E84160" w:rsidR="00AA1535" w:rsidRPr="00971010" w:rsidRDefault="00AA1535">
      <w:pPr>
        <w:rPr>
          <w:b/>
          <w:bCs/>
        </w:rPr>
      </w:pPr>
      <w:r w:rsidRPr="00971010">
        <w:rPr>
          <w:rFonts w:hint="eastAsia"/>
          <w:b/>
          <w:bCs/>
        </w:rPr>
        <w:t>2.2</w:t>
      </w:r>
      <w:r w:rsidR="00722DA6" w:rsidRPr="00971010">
        <w:rPr>
          <w:rFonts w:hint="eastAsia"/>
          <w:b/>
          <w:bCs/>
        </w:rPr>
        <w:t>基于全局历史的分支预测：</w:t>
      </w:r>
    </w:p>
    <w:p w14:paraId="7E722A87" w14:textId="6C644C51" w:rsidR="00C20FC9" w:rsidRDefault="005934EA" w:rsidP="007B487C">
      <w:pPr>
        <w:jc w:val="left"/>
      </w:pPr>
      <w:r>
        <w:rPr>
          <w:rFonts w:hint="eastAsia"/>
        </w:rPr>
        <w:t>基于全局的分支预测需要先与G</w:t>
      </w:r>
      <w:r>
        <w:t>BR</w:t>
      </w:r>
      <w:r>
        <w:rPr>
          <w:rFonts w:hint="eastAsia"/>
        </w:rPr>
        <w:t>异或后再查询P</w:t>
      </w:r>
      <w:r>
        <w:t>HT</w:t>
      </w:r>
      <w:r>
        <w:rPr>
          <w:rFonts w:hint="eastAsia"/>
        </w:rPr>
        <w:t>表即可</w:t>
      </w:r>
      <w:r w:rsidR="00752F44">
        <w:rPr>
          <w:rFonts w:hint="eastAsia"/>
        </w:rPr>
        <w:t>，同时根据实际跳转方向更新G</w:t>
      </w:r>
      <w:r w:rsidR="00752F44">
        <w:t>HR</w:t>
      </w:r>
      <w:r>
        <w:rPr>
          <w:rFonts w:hint="eastAsia"/>
        </w:rPr>
        <w:t>。</w:t>
      </w:r>
    </w:p>
    <w:p w14:paraId="52CEFDB7" w14:textId="41EEBA69" w:rsidR="00722DA6" w:rsidRDefault="00EB6F54" w:rsidP="00EB6F54">
      <w:pPr>
        <w:jc w:val="center"/>
      </w:pPr>
      <w:r w:rsidRPr="00EB6F54">
        <w:rPr>
          <w:noProof/>
        </w:rPr>
        <w:drawing>
          <wp:inline distT="0" distB="0" distL="0" distR="0" wp14:anchorId="01458334" wp14:editId="5513D754">
            <wp:extent cx="3600106" cy="164592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866" cy="1650382"/>
                    </a:xfrm>
                    <a:prstGeom prst="rect">
                      <a:avLst/>
                    </a:prstGeom>
                  </pic:spPr>
                </pic:pic>
              </a:graphicData>
            </a:graphic>
          </wp:inline>
        </w:drawing>
      </w:r>
    </w:p>
    <w:p w14:paraId="51AB14BE" w14:textId="77777777" w:rsidR="00722DA6" w:rsidRPr="00BE293D" w:rsidRDefault="00E865B2" w:rsidP="00722DA6">
      <w:pPr>
        <w:rPr>
          <w:b/>
          <w:bCs/>
        </w:rPr>
      </w:pPr>
      <w:r w:rsidRPr="006508F8">
        <w:rPr>
          <w:rFonts w:hint="eastAsia"/>
          <w:b/>
          <w:bCs/>
        </w:rPr>
        <w:t>2.3</w:t>
      </w:r>
      <w:r w:rsidR="00722DA6" w:rsidRPr="00BE293D">
        <w:rPr>
          <w:rFonts w:hint="eastAsia"/>
          <w:b/>
          <w:bCs/>
        </w:rPr>
        <w:t>基于局部历史的分支预测：</w:t>
      </w:r>
    </w:p>
    <w:p w14:paraId="1B45793D" w14:textId="2722809B" w:rsidR="00167160" w:rsidRDefault="00167160" w:rsidP="00FC59BB">
      <w:pPr>
        <w:jc w:val="left"/>
      </w:pPr>
      <w:r>
        <w:rPr>
          <w:rFonts w:hint="eastAsia"/>
        </w:rPr>
        <w:t>进行划分相关的指令时，可以先取指令地址的高位作为L</w:t>
      </w:r>
      <w:r>
        <w:t>HT</w:t>
      </w:r>
      <w:r>
        <w:rPr>
          <w:rFonts w:hint="eastAsia"/>
        </w:rPr>
        <w:t>的索引，然后再去查询L</w:t>
      </w:r>
      <w:r>
        <w:t>HT</w:t>
      </w:r>
      <w:r>
        <w:rPr>
          <w:rFonts w:hint="eastAsia"/>
        </w:rPr>
        <w:t>表，将得到的结果与该地址异或后得到P</w:t>
      </w:r>
      <w:r>
        <w:t>HT</w:t>
      </w:r>
      <w:r>
        <w:rPr>
          <w:rFonts w:hint="eastAsia"/>
        </w:rPr>
        <w:t>表的索引，根据P</w:t>
      </w:r>
      <w:r>
        <w:t>HT</w:t>
      </w:r>
      <w:r>
        <w:rPr>
          <w:rFonts w:hint="eastAsia"/>
        </w:rPr>
        <w:t>表记录的历史信息进行跳转，实际跳转后更新即可。</w:t>
      </w:r>
    </w:p>
    <w:p w14:paraId="311D45BA" w14:textId="758570CE" w:rsidR="00E865B2" w:rsidRPr="00722DA6" w:rsidRDefault="00EB6F54" w:rsidP="00167160">
      <w:pPr>
        <w:jc w:val="center"/>
      </w:pPr>
      <w:r w:rsidRPr="00EB6F54">
        <w:rPr>
          <w:noProof/>
        </w:rPr>
        <w:lastRenderedPageBreak/>
        <w:drawing>
          <wp:inline distT="0" distB="0" distL="0" distR="0" wp14:anchorId="109522B6" wp14:editId="47E34972">
            <wp:extent cx="4169072" cy="36576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748" cy="3659948"/>
                    </a:xfrm>
                    <a:prstGeom prst="rect">
                      <a:avLst/>
                    </a:prstGeom>
                  </pic:spPr>
                </pic:pic>
              </a:graphicData>
            </a:graphic>
          </wp:inline>
        </w:drawing>
      </w:r>
    </w:p>
    <w:p w14:paraId="6390C09E" w14:textId="77777777" w:rsidR="00722DA6" w:rsidRPr="00BE293D" w:rsidRDefault="003341D4" w:rsidP="00722DA6">
      <w:pPr>
        <w:rPr>
          <w:b/>
          <w:bCs/>
        </w:rPr>
      </w:pPr>
      <w:r w:rsidRPr="006508F8">
        <w:rPr>
          <w:rFonts w:hint="eastAsia"/>
          <w:b/>
          <w:bCs/>
        </w:rPr>
        <w:t>2.4</w:t>
      </w:r>
      <w:r w:rsidR="00722DA6">
        <w:rPr>
          <w:rFonts w:hint="eastAsia"/>
          <w:b/>
          <w:bCs/>
        </w:rPr>
        <w:t>锦标赛</w:t>
      </w:r>
      <w:r w:rsidR="00722DA6" w:rsidRPr="00BE293D">
        <w:rPr>
          <w:rFonts w:hint="eastAsia"/>
          <w:b/>
          <w:bCs/>
        </w:rPr>
        <w:t>分支预测：</w:t>
      </w:r>
    </w:p>
    <w:p w14:paraId="7709D029" w14:textId="41E7B32D" w:rsidR="00167160" w:rsidRDefault="00127824" w:rsidP="003A421A">
      <w:pPr>
        <w:jc w:val="left"/>
      </w:pPr>
      <w:r>
        <w:rPr>
          <w:rFonts w:hint="eastAsia"/>
        </w:rPr>
        <w:t>选择局部选择的历史方法，</w:t>
      </w:r>
      <w:r w:rsidR="00167160">
        <w:rPr>
          <w:rFonts w:hint="eastAsia"/>
        </w:rPr>
        <w:t>根据L</w:t>
      </w:r>
      <w:r w:rsidR="00167160">
        <w:t>SHT</w:t>
      </w:r>
      <w:r w:rsidR="00167160">
        <w:rPr>
          <w:rFonts w:hint="eastAsia"/>
        </w:rPr>
        <w:t>进行查询，</w:t>
      </w:r>
      <w:r w:rsidR="00E70F07">
        <w:rPr>
          <w:rFonts w:hint="eastAsia"/>
        </w:rPr>
        <w:t>根据查询到的历史选择记录</w:t>
      </w:r>
      <w:r w:rsidR="00167160">
        <w:rPr>
          <w:rFonts w:hint="eastAsia"/>
        </w:rPr>
        <w:t>选择预测即可。更新时</w:t>
      </w:r>
      <w:r w:rsidR="00A44754">
        <w:rPr>
          <w:rFonts w:hint="eastAsia"/>
        </w:rPr>
        <w:t>对</w:t>
      </w:r>
      <w:r w:rsidR="00E70F07">
        <w:rPr>
          <w:rFonts w:hint="eastAsia"/>
        </w:rPr>
        <w:t>两个预测器都进行更新</w:t>
      </w:r>
      <w:r w:rsidR="000F4337">
        <w:rPr>
          <w:rFonts w:hint="eastAsia"/>
        </w:rPr>
        <w:t>，同时更新L</w:t>
      </w:r>
      <w:r w:rsidR="000F4337">
        <w:t>SHT</w:t>
      </w:r>
      <w:r w:rsidR="000F4337">
        <w:rPr>
          <w:rFonts w:hint="eastAsia"/>
        </w:rPr>
        <w:t>表中的记录。</w:t>
      </w:r>
    </w:p>
    <w:p w14:paraId="58CE2908" w14:textId="59E9BD23" w:rsidR="003341D4" w:rsidRDefault="00EB6F54" w:rsidP="00EB6F54">
      <w:pPr>
        <w:jc w:val="center"/>
      </w:pPr>
      <w:r>
        <w:rPr>
          <w:noProof/>
        </w:rPr>
        <w:drawing>
          <wp:inline distT="0" distB="0" distL="0" distR="0" wp14:anchorId="61E8E00B" wp14:editId="05383F86">
            <wp:extent cx="4058152" cy="36042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663" cy="3609154"/>
                    </a:xfrm>
                    <a:prstGeom prst="rect">
                      <a:avLst/>
                    </a:prstGeom>
                  </pic:spPr>
                </pic:pic>
              </a:graphicData>
            </a:graphic>
          </wp:inline>
        </w:drawing>
      </w:r>
    </w:p>
    <w:p w14:paraId="22E691CC" w14:textId="43FEDFD0" w:rsidR="00F609F7" w:rsidRDefault="00F609F7"/>
    <w:p w14:paraId="58EC1B1E" w14:textId="77777777" w:rsidR="000B38BC" w:rsidRDefault="000B38BC"/>
    <w:p w14:paraId="6BCEB369" w14:textId="3BAD6E3E" w:rsidR="00EF71DD" w:rsidRDefault="007F2840">
      <w:r>
        <w:rPr>
          <w:rFonts w:hint="eastAsia"/>
        </w:rPr>
        <w:t>三、</w:t>
      </w:r>
      <w:r w:rsidR="00EF71DD">
        <w:rPr>
          <w:rFonts w:hint="eastAsia"/>
        </w:rPr>
        <w:t>测试结果及分析</w:t>
      </w:r>
    </w:p>
    <w:tbl>
      <w:tblPr>
        <w:tblStyle w:val="a3"/>
        <w:tblW w:w="0" w:type="auto"/>
        <w:tblLook w:val="04A0" w:firstRow="1" w:lastRow="0" w:firstColumn="1" w:lastColumn="0" w:noHBand="0" w:noVBand="1"/>
      </w:tblPr>
      <w:tblGrid>
        <w:gridCol w:w="1555"/>
        <w:gridCol w:w="1209"/>
        <w:gridCol w:w="1383"/>
        <w:gridCol w:w="1383"/>
        <w:gridCol w:w="1383"/>
      </w:tblGrid>
      <w:tr w:rsidR="004F4AB6" w14:paraId="5EA117A3" w14:textId="77777777" w:rsidTr="004F4AB6">
        <w:tc>
          <w:tcPr>
            <w:tcW w:w="1555" w:type="dxa"/>
            <w:tcBorders>
              <w:tl2br w:val="single" w:sz="4" w:space="0" w:color="auto"/>
            </w:tcBorders>
          </w:tcPr>
          <w:p w14:paraId="4AA648CA" w14:textId="5F8CF996" w:rsidR="004F4AB6" w:rsidRPr="004F4AB6" w:rsidRDefault="004F4AB6" w:rsidP="00DD3D1F">
            <w:pPr>
              <w:jc w:val="right"/>
              <w:rPr>
                <w:sz w:val="15"/>
                <w:szCs w:val="15"/>
              </w:rPr>
            </w:pPr>
            <w:r w:rsidRPr="004F4AB6">
              <w:rPr>
                <w:rFonts w:hint="eastAsia"/>
                <w:sz w:val="15"/>
                <w:szCs w:val="15"/>
              </w:rPr>
              <w:lastRenderedPageBreak/>
              <w:t>benchmark</w:t>
            </w:r>
          </w:p>
          <w:p w14:paraId="26A9446C" w14:textId="005EA9D7" w:rsidR="004F4AB6" w:rsidRPr="004F4AB6" w:rsidRDefault="004F4AB6">
            <w:pPr>
              <w:rPr>
                <w:sz w:val="15"/>
                <w:szCs w:val="15"/>
              </w:rPr>
            </w:pPr>
            <w:r w:rsidRPr="004F4AB6">
              <w:rPr>
                <w:rFonts w:hint="eastAsia"/>
                <w:sz w:val="15"/>
                <w:szCs w:val="15"/>
              </w:rPr>
              <w:t>预测器</w:t>
            </w:r>
          </w:p>
        </w:tc>
        <w:tc>
          <w:tcPr>
            <w:tcW w:w="1209" w:type="dxa"/>
          </w:tcPr>
          <w:p w14:paraId="46B29D01" w14:textId="5D834A05" w:rsidR="004F4AB6" w:rsidRDefault="004F4AB6">
            <w:r>
              <w:rPr>
                <w:rFonts w:hint="eastAsia"/>
              </w:rPr>
              <w:t>bzip2</w:t>
            </w:r>
          </w:p>
        </w:tc>
        <w:tc>
          <w:tcPr>
            <w:tcW w:w="1383" w:type="dxa"/>
          </w:tcPr>
          <w:p w14:paraId="4D3E0AED" w14:textId="19BEF233" w:rsidR="004F4AB6" w:rsidRDefault="004F4AB6">
            <w:r>
              <w:rPr>
                <w:rFonts w:hint="eastAsia"/>
              </w:rPr>
              <w:t>sjeng</w:t>
            </w:r>
          </w:p>
        </w:tc>
        <w:tc>
          <w:tcPr>
            <w:tcW w:w="1383" w:type="dxa"/>
          </w:tcPr>
          <w:p w14:paraId="6035FE96" w14:textId="006F7F36" w:rsidR="004F4AB6" w:rsidRDefault="004F4AB6">
            <w:r>
              <w:rPr>
                <w:rFonts w:hint="eastAsia"/>
              </w:rPr>
              <w:t>wrf</w:t>
            </w:r>
          </w:p>
        </w:tc>
        <w:tc>
          <w:tcPr>
            <w:tcW w:w="1383" w:type="dxa"/>
          </w:tcPr>
          <w:p w14:paraId="1274AE31" w14:textId="2A22EED2" w:rsidR="004F4AB6" w:rsidRDefault="004F4AB6">
            <w:r>
              <w:rPr>
                <w:rFonts w:hint="eastAsia"/>
              </w:rPr>
              <w:t>sphinx3</w:t>
            </w:r>
          </w:p>
        </w:tc>
      </w:tr>
      <w:tr w:rsidR="004F4AB6" w14:paraId="5B570E46" w14:textId="77777777" w:rsidTr="004F4AB6">
        <w:tc>
          <w:tcPr>
            <w:tcW w:w="1555" w:type="dxa"/>
          </w:tcPr>
          <w:p w14:paraId="6514ACFE" w14:textId="166DBB0A" w:rsidR="004F4AB6" w:rsidRDefault="000B38BC" w:rsidP="000B38BC">
            <w:pPr>
              <w:jc w:val="center"/>
            </w:pPr>
            <w:r>
              <w:rPr>
                <w:rFonts w:hint="eastAsia"/>
              </w:rPr>
              <w:t>B</w:t>
            </w:r>
            <w:r>
              <w:t>HT</w:t>
            </w:r>
          </w:p>
        </w:tc>
        <w:tc>
          <w:tcPr>
            <w:tcW w:w="1209" w:type="dxa"/>
          </w:tcPr>
          <w:p w14:paraId="653D71E0" w14:textId="3F3FADA5" w:rsidR="004F4AB6" w:rsidRDefault="000E0FE3">
            <w:r>
              <w:rPr>
                <w:rFonts w:hint="eastAsia"/>
              </w:rPr>
              <w:t>94.67</w:t>
            </w:r>
          </w:p>
        </w:tc>
        <w:tc>
          <w:tcPr>
            <w:tcW w:w="1383" w:type="dxa"/>
          </w:tcPr>
          <w:p w14:paraId="014683E8" w14:textId="5B4A8501" w:rsidR="004F4AB6" w:rsidRDefault="00DE324D">
            <w:r>
              <w:rPr>
                <w:rFonts w:hint="eastAsia"/>
              </w:rPr>
              <w:t>94.61</w:t>
            </w:r>
          </w:p>
        </w:tc>
        <w:tc>
          <w:tcPr>
            <w:tcW w:w="1383" w:type="dxa"/>
          </w:tcPr>
          <w:p w14:paraId="093F137B" w14:textId="4766E258" w:rsidR="004F4AB6" w:rsidRDefault="00A2628F">
            <w:r>
              <w:rPr>
                <w:rFonts w:hint="eastAsia"/>
              </w:rPr>
              <w:t>94.89</w:t>
            </w:r>
          </w:p>
        </w:tc>
        <w:tc>
          <w:tcPr>
            <w:tcW w:w="1383" w:type="dxa"/>
          </w:tcPr>
          <w:p w14:paraId="53DB1200" w14:textId="07411CC4" w:rsidR="004F4AB6" w:rsidRDefault="00A2628F">
            <w:r>
              <w:rPr>
                <w:rFonts w:hint="eastAsia"/>
              </w:rPr>
              <w:t>94.76</w:t>
            </w:r>
          </w:p>
        </w:tc>
      </w:tr>
      <w:tr w:rsidR="004F4AB6" w14:paraId="4F81594C" w14:textId="77777777" w:rsidTr="004F4AB6">
        <w:tc>
          <w:tcPr>
            <w:tcW w:w="1555" w:type="dxa"/>
          </w:tcPr>
          <w:p w14:paraId="35CB779C" w14:textId="7D20A215" w:rsidR="004F4AB6" w:rsidRDefault="000B38BC" w:rsidP="000B38BC">
            <w:pPr>
              <w:jc w:val="center"/>
            </w:pPr>
            <w:r>
              <w:rPr>
                <w:rFonts w:hint="eastAsia"/>
              </w:rPr>
              <w:t>全局</w:t>
            </w:r>
          </w:p>
        </w:tc>
        <w:tc>
          <w:tcPr>
            <w:tcW w:w="1209" w:type="dxa"/>
          </w:tcPr>
          <w:p w14:paraId="59B86FE4" w14:textId="4C50EC75" w:rsidR="004F4AB6" w:rsidRDefault="002C3331">
            <w:r>
              <w:rPr>
                <w:rFonts w:hint="eastAsia"/>
              </w:rPr>
              <w:t>98.</w:t>
            </w:r>
            <w:r w:rsidR="00731648">
              <w:rPr>
                <w:rFonts w:hint="eastAsia"/>
              </w:rPr>
              <w:t>36</w:t>
            </w:r>
          </w:p>
        </w:tc>
        <w:tc>
          <w:tcPr>
            <w:tcW w:w="1383" w:type="dxa"/>
          </w:tcPr>
          <w:p w14:paraId="13A95DF7" w14:textId="5034FE16" w:rsidR="004F4AB6" w:rsidRDefault="002C3331">
            <w:r>
              <w:rPr>
                <w:rFonts w:hint="eastAsia"/>
              </w:rPr>
              <w:t>98.3</w:t>
            </w:r>
            <w:r w:rsidR="00666043">
              <w:rPr>
                <w:rFonts w:hint="eastAsia"/>
              </w:rPr>
              <w:t>5</w:t>
            </w:r>
          </w:p>
        </w:tc>
        <w:tc>
          <w:tcPr>
            <w:tcW w:w="1383" w:type="dxa"/>
          </w:tcPr>
          <w:p w14:paraId="638681ED" w14:textId="721F4B3C" w:rsidR="004F4AB6" w:rsidRDefault="002C3331">
            <w:r>
              <w:rPr>
                <w:rFonts w:hint="eastAsia"/>
              </w:rPr>
              <w:t>98.4</w:t>
            </w:r>
            <w:r w:rsidR="00666043">
              <w:rPr>
                <w:rFonts w:hint="eastAsia"/>
              </w:rPr>
              <w:t>0</w:t>
            </w:r>
          </w:p>
        </w:tc>
        <w:tc>
          <w:tcPr>
            <w:tcW w:w="1383" w:type="dxa"/>
          </w:tcPr>
          <w:p w14:paraId="3A335FF4" w14:textId="2FAA7F41" w:rsidR="004F4AB6" w:rsidRDefault="00835362">
            <w:r>
              <w:rPr>
                <w:rFonts w:hint="eastAsia"/>
              </w:rPr>
              <w:t>98.4</w:t>
            </w:r>
            <w:r w:rsidR="00231E9E">
              <w:rPr>
                <w:rFonts w:hint="eastAsia"/>
              </w:rPr>
              <w:t>1</w:t>
            </w:r>
          </w:p>
        </w:tc>
      </w:tr>
      <w:tr w:rsidR="000B38BC" w14:paraId="499F690A" w14:textId="77777777" w:rsidTr="004F4AB6">
        <w:tc>
          <w:tcPr>
            <w:tcW w:w="1555" w:type="dxa"/>
          </w:tcPr>
          <w:p w14:paraId="1B139D51" w14:textId="1F7DAE89" w:rsidR="000B38BC" w:rsidRDefault="000B38BC" w:rsidP="000B38BC">
            <w:pPr>
              <w:jc w:val="center"/>
            </w:pPr>
            <w:r>
              <w:rPr>
                <w:rFonts w:hint="eastAsia"/>
              </w:rPr>
              <w:t>局部</w:t>
            </w:r>
          </w:p>
        </w:tc>
        <w:tc>
          <w:tcPr>
            <w:tcW w:w="1209" w:type="dxa"/>
          </w:tcPr>
          <w:p w14:paraId="5A86FB40" w14:textId="094A101C" w:rsidR="000B38BC" w:rsidRDefault="00097CD4">
            <w:r>
              <w:rPr>
                <w:rFonts w:hint="eastAsia"/>
              </w:rPr>
              <w:t>98.41</w:t>
            </w:r>
          </w:p>
        </w:tc>
        <w:tc>
          <w:tcPr>
            <w:tcW w:w="1383" w:type="dxa"/>
          </w:tcPr>
          <w:p w14:paraId="0761AEE4" w14:textId="22C63E21" w:rsidR="000B38BC" w:rsidRDefault="00FD3F65">
            <w:r>
              <w:rPr>
                <w:rFonts w:hint="eastAsia"/>
              </w:rPr>
              <w:t>98.39</w:t>
            </w:r>
          </w:p>
        </w:tc>
        <w:tc>
          <w:tcPr>
            <w:tcW w:w="1383" w:type="dxa"/>
          </w:tcPr>
          <w:p w14:paraId="497F1A86" w14:textId="1E37328E" w:rsidR="000B38BC" w:rsidRDefault="009D3EA7">
            <w:r>
              <w:rPr>
                <w:rFonts w:hint="eastAsia"/>
              </w:rPr>
              <w:t>98.44</w:t>
            </w:r>
          </w:p>
        </w:tc>
        <w:tc>
          <w:tcPr>
            <w:tcW w:w="1383" w:type="dxa"/>
          </w:tcPr>
          <w:p w14:paraId="2C295B46" w14:textId="2A1A9E4E" w:rsidR="000B38BC" w:rsidRDefault="00EC253E">
            <w:r>
              <w:rPr>
                <w:rFonts w:hint="eastAsia"/>
              </w:rPr>
              <w:t>98.45</w:t>
            </w:r>
          </w:p>
        </w:tc>
      </w:tr>
      <w:tr w:rsidR="004F4AB6" w14:paraId="62952EB7" w14:textId="77777777" w:rsidTr="004F4AB6">
        <w:tc>
          <w:tcPr>
            <w:tcW w:w="1555" w:type="dxa"/>
          </w:tcPr>
          <w:p w14:paraId="304BA675" w14:textId="33125DCF" w:rsidR="004F4AB6" w:rsidRDefault="004F4AB6">
            <w:r>
              <w:rPr>
                <w:rFonts w:hint="eastAsia"/>
              </w:rPr>
              <w:t>竞标赛预测器</w:t>
            </w:r>
          </w:p>
        </w:tc>
        <w:tc>
          <w:tcPr>
            <w:tcW w:w="1209" w:type="dxa"/>
          </w:tcPr>
          <w:p w14:paraId="613D94EB" w14:textId="4CAFF98F" w:rsidR="004F4AB6" w:rsidRDefault="0037332C">
            <w:r>
              <w:rPr>
                <w:rFonts w:hint="eastAsia"/>
              </w:rPr>
              <w:t>98.</w:t>
            </w:r>
            <w:r w:rsidR="00CE0E56">
              <w:rPr>
                <w:rFonts w:hint="eastAsia"/>
              </w:rPr>
              <w:t>43</w:t>
            </w:r>
          </w:p>
        </w:tc>
        <w:tc>
          <w:tcPr>
            <w:tcW w:w="1383" w:type="dxa"/>
          </w:tcPr>
          <w:p w14:paraId="1286E0FA" w14:textId="432AB8C8" w:rsidR="004F4AB6" w:rsidRDefault="00E76728">
            <w:r>
              <w:rPr>
                <w:rFonts w:hint="eastAsia"/>
              </w:rPr>
              <w:t>98.</w:t>
            </w:r>
            <w:r w:rsidR="00ED2001">
              <w:rPr>
                <w:rFonts w:hint="eastAsia"/>
              </w:rPr>
              <w:t>49</w:t>
            </w:r>
          </w:p>
        </w:tc>
        <w:tc>
          <w:tcPr>
            <w:tcW w:w="1383" w:type="dxa"/>
          </w:tcPr>
          <w:p w14:paraId="5B7195FC" w14:textId="71F6F9AB" w:rsidR="004F4AB6" w:rsidRDefault="00815E55">
            <w:r>
              <w:rPr>
                <w:rFonts w:hint="eastAsia"/>
              </w:rPr>
              <w:t>98.</w:t>
            </w:r>
            <w:r w:rsidR="005A2C91">
              <w:rPr>
                <w:rFonts w:hint="eastAsia"/>
              </w:rPr>
              <w:t>53</w:t>
            </w:r>
          </w:p>
        </w:tc>
        <w:tc>
          <w:tcPr>
            <w:tcW w:w="1383" w:type="dxa"/>
          </w:tcPr>
          <w:p w14:paraId="2F93C31C" w14:textId="6968466A" w:rsidR="004F4AB6" w:rsidRDefault="0037332C">
            <w:r>
              <w:rPr>
                <w:rFonts w:hint="eastAsia"/>
              </w:rPr>
              <w:t>98.</w:t>
            </w:r>
            <w:r w:rsidR="00585B45">
              <w:rPr>
                <w:rFonts w:hint="eastAsia"/>
              </w:rPr>
              <w:t>54</w:t>
            </w:r>
          </w:p>
        </w:tc>
      </w:tr>
    </w:tbl>
    <w:p w14:paraId="65608F1C" w14:textId="4CE4C259" w:rsidR="00EF71DD" w:rsidRDefault="00AE06AB">
      <w:r>
        <w:rPr>
          <w:rFonts w:hint="eastAsia"/>
        </w:rPr>
        <w:t>结果分析：</w:t>
      </w:r>
    </w:p>
    <w:p w14:paraId="13CF66BB" w14:textId="16235C17" w:rsidR="00391E50" w:rsidRDefault="00EB7109" w:rsidP="00EA478E">
      <w:r>
        <w:rPr>
          <w:rFonts w:hint="eastAsia"/>
        </w:rPr>
        <w:t>设置参数</w:t>
      </w:r>
      <w:r w:rsidR="0076040B">
        <w:rPr>
          <w:rFonts w:hint="eastAsia"/>
        </w:rPr>
        <w:t>，用于索引的</w:t>
      </w:r>
      <w:r>
        <w:rPr>
          <w:rFonts w:hint="eastAsia"/>
        </w:rPr>
        <w:t>位数</w:t>
      </w:r>
      <w:r w:rsidR="00183FA7">
        <w:rPr>
          <w:rFonts w:hint="eastAsia"/>
        </w:rPr>
        <w:t>均</w:t>
      </w:r>
      <w:r>
        <w:rPr>
          <w:rFonts w:hint="eastAsia"/>
        </w:rPr>
        <w:t>选择27</w:t>
      </w:r>
      <w:r w:rsidR="0076040B">
        <w:rPr>
          <w:rFonts w:hint="eastAsia"/>
        </w:rPr>
        <w:t>位</w:t>
      </w:r>
      <w:r w:rsidR="002C568F">
        <w:rPr>
          <w:rFonts w:hint="eastAsia"/>
        </w:rPr>
        <w:t>，锦标赛L</w:t>
      </w:r>
      <w:r w:rsidR="002C568F">
        <w:t>SHT</w:t>
      </w:r>
      <w:r w:rsidR="002C568F">
        <w:rPr>
          <w:rFonts w:hint="eastAsia"/>
        </w:rPr>
        <w:t>选择12位（4096条</w:t>
      </w:r>
      <w:r w:rsidR="005A3AC3">
        <w:rPr>
          <w:rFonts w:hint="eastAsia"/>
        </w:rPr>
        <w:t>记录</w:t>
      </w:r>
      <w:r w:rsidR="002C568F">
        <w:rPr>
          <w:rFonts w:hint="eastAsia"/>
        </w:rPr>
        <w:t>）。</w:t>
      </w:r>
    </w:p>
    <w:p w14:paraId="22E3551E" w14:textId="79ED2911" w:rsidR="00835AA9" w:rsidRDefault="00E607D8">
      <w:r>
        <w:rPr>
          <w:rFonts w:hint="eastAsia"/>
        </w:rPr>
        <w:t>可以看到，对每一个测试集，B</w:t>
      </w:r>
      <w:r>
        <w:t>HT</w:t>
      </w:r>
      <w:r>
        <w:rPr>
          <w:rFonts w:hint="eastAsia"/>
        </w:rPr>
        <w:t>、全局、局部、竞标赛的预测成功率递增，</w:t>
      </w:r>
      <w:r w:rsidR="001B717B">
        <w:rPr>
          <w:rFonts w:hint="eastAsia"/>
        </w:rPr>
        <w:t>因为B</w:t>
      </w:r>
      <w:r w:rsidR="001B717B">
        <w:t>HT</w:t>
      </w:r>
      <w:r w:rsidR="001B717B">
        <w:rPr>
          <w:rFonts w:hint="eastAsia"/>
        </w:rPr>
        <w:t>没有考虑指令之间的相关性，全局方式认为所有指令都有相关性，</w:t>
      </w:r>
      <w:r w:rsidR="000A3800">
        <w:rPr>
          <w:rFonts w:hint="eastAsia"/>
        </w:rPr>
        <w:t>局部</w:t>
      </w:r>
      <w:r w:rsidR="00EA478E">
        <w:rPr>
          <w:rFonts w:hint="eastAsia"/>
        </w:rPr>
        <w:t>则将</w:t>
      </w:r>
      <w:r w:rsidR="006138FF">
        <w:rPr>
          <w:rFonts w:hint="eastAsia"/>
        </w:rPr>
        <w:t>一定范围内的指令认为具有相关性。</w:t>
      </w:r>
      <w:r w:rsidR="00117F5D">
        <w:rPr>
          <w:rFonts w:hint="eastAsia"/>
        </w:rPr>
        <w:t>锦标赛选择局部历史选择，</w:t>
      </w:r>
      <w:r w:rsidR="002D1CFC">
        <w:rPr>
          <w:rFonts w:hint="eastAsia"/>
        </w:rPr>
        <w:t>两个子预测器选择基于B</w:t>
      </w:r>
      <w:r w:rsidR="002D1CFC">
        <w:t>HT</w:t>
      </w:r>
      <w:r w:rsidR="002D1CFC">
        <w:rPr>
          <w:rFonts w:hint="eastAsia"/>
        </w:rPr>
        <w:t>预测和局部历史进行分支预测，因而结果均比前面三种方法高。</w:t>
      </w:r>
    </w:p>
    <w:sectPr w:rsidR="00835A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E5"/>
    <w:rsid w:val="00012D07"/>
    <w:rsid w:val="00041DCD"/>
    <w:rsid w:val="00065511"/>
    <w:rsid w:val="000855A5"/>
    <w:rsid w:val="00097CD4"/>
    <w:rsid w:val="000A3800"/>
    <w:rsid w:val="000B38BC"/>
    <w:rsid w:val="000E0FE3"/>
    <w:rsid w:val="000F4337"/>
    <w:rsid w:val="00117F5D"/>
    <w:rsid w:val="00127824"/>
    <w:rsid w:val="00160ABD"/>
    <w:rsid w:val="00167160"/>
    <w:rsid w:val="00177C1D"/>
    <w:rsid w:val="00183FA7"/>
    <w:rsid w:val="001B717B"/>
    <w:rsid w:val="001E07E5"/>
    <w:rsid w:val="00231E9E"/>
    <w:rsid w:val="00254484"/>
    <w:rsid w:val="002C3331"/>
    <w:rsid w:val="002C568F"/>
    <w:rsid w:val="002D1CFC"/>
    <w:rsid w:val="002E4A4B"/>
    <w:rsid w:val="003341D4"/>
    <w:rsid w:val="0035453E"/>
    <w:rsid w:val="0037332C"/>
    <w:rsid w:val="00383C0F"/>
    <w:rsid w:val="00385F81"/>
    <w:rsid w:val="00391E50"/>
    <w:rsid w:val="003A421A"/>
    <w:rsid w:val="0048460C"/>
    <w:rsid w:val="004C456D"/>
    <w:rsid w:val="004C7F4E"/>
    <w:rsid w:val="004D6956"/>
    <w:rsid w:val="004F1152"/>
    <w:rsid w:val="004F4AB6"/>
    <w:rsid w:val="00535C8C"/>
    <w:rsid w:val="005468EA"/>
    <w:rsid w:val="005514A7"/>
    <w:rsid w:val="0058073C"/>
    <w:rsid w:val="00585B45"/>
    <w:rsid w:val="005934EA"/>
    <w:rsid w:val="005A2C91"/>
    <w:rsid w:val="005A3AC3"/>
    <w:rsid w:val="005C14B3"/>
    <w:rsid w:val="006138FF"/>
    <w:rsid w:val="00647648"/>
    <w:rsid w:val="006508F8"/>
    <w:rsid w:val="00660F2C"/>
    <w:rsid w:val="00666043"/>
    <w:rsid w:val="006C6D41"/>
    <w:rsid w:val="006E3A71"/>
    <w:rsid w:val="00722DA6"/>
    <w:rsid w:val="00731648"/>
    <w:rsid w:val="00752F44"/>
    <w:rsid w:val="0076040B"/>
    <w:rsid w:val="0078258D"/>
    <w:rsid w:val="007A007A"/>
    <w:rsid w:val="007B487C"/>
    <w:rsid w:val="007D69E5"/>
    <w:rsid w:val="007F2840"/>
    <w:rsid w:val="00815E55"/>
    <w:rsid w:val="00835362"/>
    <w:rsid w:val="00835AA9"/>
    <w:rsid w:val="008C1285"/>
    <w:rsid w:val="008F52B3"/>
    <w:rsid w:val="00946693"/>
    <w:rsid w:val="009647BF"/>
    <w:rsid w:val="00966164"/>
    <w:rsid w:val="009671B4"/>
    <w:rsid w:val="00971010"/>
    <w:rsid w:val="009D3EA7"/>
    <w:rsid w:val="009D61FE"/>
    <w:rsid w:val="009E287C"/>
    <w:rsid w:val="00A25542"/>
    <w:rsid w:val="00A2628F"/>
    <w:rsid w:val="00A44754"/>
    <w:rsid w:val="00A455E9"/>
    <w:rsid w:val="00A50B96"/>
    <w:rsid w:val="00A817ED"/>
    <w:rsid w:val="00AA1535"/>
    <w:rsid w:val="00AB3152"/>
    <w:rsid w:val="00AB3C14"/>
    <w:rsid w:val="00AB6712"/>
    <w:rsid w:val="00AE06AB"/>
    <w:rsid w:val="00AF213F"/>
    <w:rsid w:val="00B5736F"/>
    <w:rsid w:val="00B93521"/>
    <w:rsid w:val="00BA0AA0"/>
    <w:rsid w:val="00BC4EBB"/>
    <w:rsid w:val="00BE293D"/>
    <w:rsid w:val="00C20FC9"/>
    <w:rsid w:val="00C444E5"/>
    <w:rsid w:val="00C74DAE"/>
    <w:rsid w:val="00C978C7"/>
    <w:rsid w:val="00CE0E56"/>
    <w:rsid w:val="00D03277"/>
    <w:rsid w:val="00D354DE"/>
    <w:rsid w:val="00D35C87"/>
    <w:rsid w:val="00D552BB"/>
    <w:rsid w:val="00DB0853"/>
    <w:rsid w:val="00DC5388"/>
    <w:rsid w:val="00DD3D1F"/>
    <w:rsid w:val="00DE324D"/>
    <w:rsid w:val="00DE410E"/>
    <w:rsid w:val="00DE5C58"/>
    <w:rsid w:val="00DF7F31"/>
    <w:rsid w:val="00E55F70"/>
    <w:rsid w:val="00E607D8"/>
    <w:rsid w:val="00E70F07"/>
    <w:rsid w:val="00E76728"/>
    <w:rsid w:val="00E865B2"/>
    <w:rsid w:val="00EA478E"/>
    <w:rsid w:val="00EA6F9F"/>
    <w:rsid w:val="00EB3429"/>
    <w:rsid w:val="00EB6F54"/>
    <w:rsid w:val="00EB7109"/>
    <w:rsid w:val="00EC253E"/>
    <w:rsid w:val="00ED2001"/>
    <w:rsid w:val="00EF71DD"/>
    <w:rsid w:val="00F078BB"/>
    <w:rsid w:val="00F43694"/>
    <w:rsid w:val="00F609F7"/>
    <w:rsid w:val="00FA799F"/>
    <w:rsid w:val="00FC497C"/>
    <w:rsid w:val="00FC59BB"/>
    <w:rsid w:val="00FD3F65"/>
    <w:rsid w:val="00FE098A"/>
    <w:rsid w:val="00FE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BF8B"/>
  <w15:chartTrackingRefBased/>
  <w15:docId w15:val="{0CBF77AF-09EB-4C59-B537-1CF7CFEC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7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131</cp:revision>
  <dcterms:created xsi:type="dcterms:W3CDTF">2021-11-26T07:31:00Z</dcterms:created>
  <dcterms:modified xsi:type="dcterms:W3CDTF">2021-11-29T12:04:00Z</dcterms:modified>
</cp:coreProperties>
</file>