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18CD" w14:textId="7420F35E" w:rsidR="0013066C" w:rsidRDefault="0013066C">
      <w:r w:rsidRPr="0024328D">
        <w:rPr>
          <w:rFonts w:hint="eastAsia"/>
          <w:b/>
          <w:bCs/>
        </w:rPr>
        <w:t>1.</w:t>
      </w:r>
      <w:r>
        <w:rPr>
          <w:rFonts w:hint="eastAsia"/>
        </w:rPr>
        <w:t>挑战应答方式是由验证方发送一个随机</w:t>
      </w:r>
      <w:proofErr w:type="gramStart"/>
      <w:r>
        <w:rPr>
          <w:rFonts w:hint="eastAsia"/>
        </w:rPr>
        <w:t>串给示证</w:t>
      </w:r>
      <w:proofErr w:type="gramEnd"/>
      <w:r>
        <w:rPr>
          <w:rFonts w:hint="eastAsia"/>
        </w:rPr>
        <w:t>方，</w:t>
      </w:r>
      <w:proofErr w:type="gramStart"/>
      <w:r>
        <w:rPr>
          <w:rFonts w:hint="eastAsia"/>
        </w:rPr>
        <w:t>示证方</w:t>
      </w:r>
      <w:proofErr w:type="gramEnd"/>
      <w:r>
        <w:rPr>
          <w:rFonts w:hint="eastAsia"/>
        </w:rPr>
        <w:t>用密钥加密后返回给验证方，验证方通过相同的密钥解密来验证身份，只涉及两方操作。</w:t>
      </w:r>
    </w:p>
    <w:p w14:paraId="34B2E708" w14:textId="73629080" w:rsidR="009A10C9" w:rsidRDefault="0013066C">
      <w:r w:rsidRPr="0013066C">
        <w:t>Needham-Schroeder</w:t>
      </w:r>
      <w:r>
        <w:rPr>
          <w:rFonts w:hint="eastAsia"/>
        </w:rPr>
        <w:t>则存在</w:t>
      </w:r>
      <w:r w:rsidR="00E03136">
        <w:rPr>
          <w:rFonts w:hint="eastAsia"/>
        </w:rPr>
        <w:t>可信任的</w:t>
      </w:r>
      <w:r>
        <w:rPr>
          <w:rFonts w:hint="eastAsia"/>
        </w:rPr>
        <w:t>第三方，由第三方作为中介，通过分别与两方产生密钥建立联系，</w:t>
      </w:r>
      <w:r w:rsidR="00E03136">
        <w:rPr>
          <w:rFonts w:hint="eastAsia"/>
        </w:rPr>
        <w:t>最终用第三方产生的密钥建立联系。</w:t>
      </w:r>
    </w:p>
    <w:p w14:paraId="274E74F7" w14:textId="07E9E1F4" w:rsidR="008A4FB1" w:rsidRDefault="008A4FB1"/>
    <w:p w14:paraId="328E064A" w14:textId="4EA0478B" w:rsidR="008A4FB1" w:rsidRDefault="008A4FB1">
      <w:r>
        <w:rPr>
          <w:rFonts w:hint="eastAsia"/>
        </w:rPr>
        <w:t>可以建立一个类似于N</w:t>
      </w:r>
      <w:r>
        <w:t>eed</w:t>
      </w:r>
      <w:r>
        <w:rPr>
          <w:rFonts w:hint="eastAsia"/>
        </w:rPr>
        <w:t>ham</w:t>
      </w:r>
      <w:r>
        <w:t>-Schroeder</w:t>
      </w:r>
      <w:r>
        <w:rPr>
          <w:rFonts w:hint="eastAsia"/>
        </w:rPr>
        <w:t>的方法：</w:t>
      </w:r>
    </w:p>
    <w:p w14:paraId="75E57746" w14:textId="1D149FB0" w:rsidR="008A4FB1" w:rsidRPr="008A4FB1" w:rsidRDefault="008A4FB1">
      <w:pPr>
        <w:rPr>
          <w:i/>
        </w:rPr>
      </w:pPr>
      <w:r>
        <w:rPr>
          <w:rFonts w:hint="eastAsia"/>
        </w:rPr>
        <w:t>①</w:t>
      </w:r>
      <m:oMath>
        <m:r>
          <w:rPr>
            <w:rFonts w:ascii="Cambria Math" w:hAnsi="Cambria Math"/>
          </w:rPr>
          <m:t>A</m:t>
        </m:r>
        <m:r>
          <w:rPr>
            <w:rFonts w:ascii="Cambria Math" w:eastAsia="微软雅黑" w:hAnsi="Cambria Math" w:cs="微软雅黑"/>
          </w:rPr>
          <m:t>→</m:t>
        </m:r>
        <m:r>
          <w:rPr>
            <w:rFonts w:ascii="Cambria Math" w:hAnsi="Cambria Math"/>
          </w:rPr>
          <m:t>KDC:</m:t>
        </m:r>
        <m:sSub>
          <m:sSubPr>
            <m:ctrlPr>
              <w:rPr>
                <w:rFonts w:ascii="Cambria Math" w:hAnsi="Cambria Math"/>
                <w:i/>
              </w:rPr>
            </m:ctrlPr>
          </m:sSubPr>
          <m:e>
            <m:r>
              <w:rPr>
                <w:rFonts w:ascii="Cambria Math" w:hAnsi="Cambria Math"/>
              </w:rPr>
              <m:t>ID</m:t>
            </m:r>
          </m:e>
          <m:sub>
            <m:r>
              <w:rPr>
                <w:rFonts w:ascii="Cambria Math" w:hAnsi="Cambria Math"/>
              </w:rPr>
              <m:t>A</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ID</m:t>
            </m:r>
          </m:e>
          <m:sub>
            <m:r>
              <w:rPr>
                <w:rFonts w:ascii="Cambria Math" w:hAnsi="Cambria Math"/>
              </w:rPr>
              <m:t>b</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w:p>
    <w:p w14:paraId="08C81C6B" w14:textId="158EFBDB" w:rsidR="008A4FB1" w:rsidRPr="008A4FB1" w:rsidRDefault="008A4FB1">
      <w:pPr>
        <w:rPr>
          <w:i/>
        </w:rPr>
      </w:pPr>
      <w:r>
        <w:rPr>
          <w:rFonts w:hint="eastAsia"/>
        </w:rPr>
        <w:t>②</w:t>
      </w:r>
      <m:oMath>
        <m:r>
          <w:rPr>
            <w:rFonts w:ascii="Cambria Math" w:hAnsi="Cambria Math"/>
          </w:rPr>
          <m:t>KDC</m:t>
        </m:r>
        <m:r>
          <w:rPr>
            <w:rFonts w:ascii="Cambria Math" w:eastAsia="微软雅黑" w:hAnsi="Cambria Math" w:cs="微软雅黑"/>
          </w:rPr>
          <m:t>→</m:t>
        </m:r>
        <m:r>
          <w:rPr>
            <w:rFonts w:ascii="Cambria Math" w:hAnsi="Cambria Math"/>
          </w:rPr>
          <m:t>A:</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ID</m:t>
            </m:r>
          </m:e>
          <m:sub>
            <m:r>
              <w:rPr>
                <w:rFonts w:ascii="Cambria Math" w:hAnsi="Cambria Math"/>
              </w:rPr>
              <m:t>B</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oMath>
    </w:p>
    <w:p w14:paraId="4CF28DDF" w14:textId="67BD55BE" w:rsidR="008A4FB1" w:rsidRPr="008A4FB1" w:rsidRDefault="008A4FB1">
      <w:pPr>
        <w:rPr>
          <w:i/>
        </w:rPr>
      </w:pPr>
      <w:r>
        <w:rPr>
          <w:rFonts w:hint="eastAsia"/>
        </w:rPr>
        <w:t>③</w:t>
      </w:r>
      <m:oMath>
        <m:r>
          <w:rPr>
            <w:rFonts w:ascii="Cambria Math" w:hAnsi="Cambria Math"/>
          </w:rPr>
          <m:t>KDC</m:t>
        </m:r>
        <m:r>
          <w:rPr>
            <w:rFonts w:ascii="Cambria Math" w:eastAsia="微软雅黑" w:hAnsi="Cambria Math" w:cs="微软雅黑"/>
          </w:rPr>
          <m:t>→</m:t>
        </m:r>
        <m:r>
          <w:rPr>
            <w:rFonts w:ascii="Cambria Math" w:hAnsi="Cambria Math"/>
          </w:rPr>
          <m:t>B:</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ID</m:t>
            </m:r>
          </m:e>
          <m:sub>
            <m:r>
              <w:rPr>
                <w:rFonts w:ascii="Cambria Math" w:hAnsi="Cambria Math"/>
              </w:rPr>
              <m:t>A</m:t>
            </m:r>
          </m:sub>
        </m:sSub>
        <m:r>
          <w:rPr>
            <w:rFonts w:ascii="Cambria Math" w:hAnsi="Cambria Math"/>
          </w:rPr>
          <m:t xml:space="preserve"> ]</m:t>
        </m:r>
      </m:oMath>
    </w:p>
    <w:p w14:paraId="256969E3" w14:textId="1163B6BD" w:rsidR="008A4FB1" w:rsidRDefault="008A4FB1">
      <w:r>
        <w:rPr>
          <w:rFonts w:hint="eastAsia"/>
        </w:rPr>
        <w:t>④</w:t>
      </w:r>
      <m:oMath>
        <m:r>
          <w:rPr>
            <w:rFonts w:ascii="Cambria Math" w:hAnsi="Cambria Math"/>
          </w:rPr>
          <m:t>B</m:t>
        </m:r>
        <m:r>
          <w:rPr>
            <w:rFonts w:ascii="Cambria Math" w:eastAsia="微软雅黑" w:hAnsi="Cambria Math" w:cs="微软雅黑"/>
          </w:rPr>
          <m:t>→</m:t>
        </m:r>
        <m:r>
          <w:rPr>
            <w:rFonts w:ascii="Cambria Math" w:hAnsi="Cambria Math"/>
          </w:rPr>
          <m:t>A:</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s</m:t>
                </m:r>
              </m:sub>
            </m:sSub>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oMath>
    </w:p>
    <w:p w14:paraId="3966294F" w14:textId="7122226E" w:rsidR="00641624" w:rsidRDefault="00641624">
      <w:r>
        <w:rPr>
          <w:rFonts w:hint="eastAsia"/>
        </w:rPr>
        <w:t>⑤</w:t>
      </w:r>
      <m:oMath>
        <m:r>
          <w:rPr>
            <w:rFonts w:ascii="Cambria Math" w:hAnsi="Cambria Math"/>
          </w:rPr>
          <m:t>A</m:t>
        </m:r>
        <m:r>
          <w:rPr>
            <w:rFonts w:ascii="Cambria Math" w:eastAsia="微软雅黑" w:hAnsi="Cambria Math" w:cs="微软雅黑"/>
          </w:rPr>
          <m:t>→</m:t>
        </m:r>
        <m:r>
          <w:rPr>
            <w:rFonts w:ascii="Cambria Math" w:hAnsi="Cambria Math"/>
          </w:rPr>
          <m:t>B:</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hint="eastAsia"/>
                  </w:rPr>
                  <m:t>s</m:t>
                </m:r>
              </m:sub>
            </m:sSub>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m:t>
        </m:r>
      </m:oMath>
    </w:p>
    <w:p w14:paraId="458FC814" w14:textId="37FB7352" w:rsidR="00641624" w:rsidRDefault="00641624"/>
    <w:p w14:paraId="7B238B08" w14:textId="77777777" w:rsidR="00464DAA" w:rsidRPr="0024328D" w:rsidRDefault="00641624">
      <w:pPr>
        <w:rPr>
          <w:b/>
          <w:bCs/>
        </w:rPr>
      </w:pPr>
      <w:r w:rsidRPr="0024328D">
        <w:rPr>
          <w:rFonts w:hint="eastAsia"/>
          <w:b/>
          <w:bCs/>
        </w:rPr>
        <w:t>2</w:t>
      </w:r>
      <w:r w:rsidRPr="0024328D">
        <w:rPr>
          <w:b/>
          <w:bCs/>
        </w:rPr>
        <w:t>.</w:t>
      </w:r>
    </w:p>
    <w:p w14:paraId="563339B2" w14:textId="26510903" w:rsidR="00464DAA" w:rsidRDefault="0059352C">
      <w:r>
        <w:rPr>
          <w:rFonts w:hint="eastAsia"/>
        </w:rPr>
        <w:t>①首先由客户端向A</w:t>
      </w:r>
      <w:r>
        <w:t>S</w:t>
      </w:r>
      <w:r>
        <w:rPr>
          <w:rFonts w:hint="eastAsia"/>
        </w:rPr>
        <w:t>端发送自己的用户标识，要访问的</w:t>
      </w:r>
      <w:r>
        <w:t>TGS</w:t>
      </w:r>
      <w:r>
        <w:rPr>
          <w:rFonts w:hint="eastAsia"/>
        </w:rPr>
        <w:t>标识和时间戳</w:t>
      </w:r>
      <w:r w:rsidR="00464DAA">
        <w:rPr>
          <w:rFonts w:hint="eastAsia"/>
        </w:rPr>
        <w:t>。</w:t>
      </w:r>
    </w:p>
    <w:p w14:paraId="749A1EDF" w14:textId="0516C93F" w:rsidR="0059352C" w:rsidRDefault="0059352C">
      <w:pPr>
        <w:rPr>
          <w:iCs/>
        </w:rPr>
      </w:pPr>
      <w:r>
        <w:t>AS</w:t>
      </w:r>
      <w:r>
        <w:rPr>
          <w:rFonts w:hint="eastAsia"/>
        </w:rPr>
        <w:t>接受到后用与客户端均有的对称密钥加密产生的用于客户端和T</w:t>
      </w:r>
      <w:r>
        <w:t>GS</w:t>
      </w:r>
      <w:r>
        <w:rPr>
          <w:rFonts w:hint="eastAsia"/>
        </w:rPr>
        <w:t>通信的密钥</w:t>
      </w:r>
      <m:oMath>
        <m:sSub>
          <m:sSubPr>
            <m:ctrlPr>
              <w:rPr>
                <w:rFonts w:ascii="Cambria Math" w:hAnsi="Cambria Math"/>
                <w:b/>
                <w:bCs/>
                <w:i/>
                <w:iCs/>
              </w:rPr>
            </m:ctrlPr>
          </m:sSubPr>
          <m:e>
            <m:r>
              <m:rPr>
                <m:sty m:val="b"/>
              </m:rPr>
              <w:rPr>
                <w:rFonts w:ascii="Cambria Math" w:hAnsi="Cambria Math"/>
              </w:rPr>
              <m:t>K</m:t>
            </m:r>
          </m:e>
          <m:sub>
            <m:r>
              <m:rPr>
                <m:sty m:val="b"/>
              </m:rPr>
              <w:rPr>
                <w:rFonts w:ascii="Cambria Math" w:hAnsi="Cambria Math"/>
              </w:rPr>
              <m:t>c, tgs</m:t>
            </m:r>
          </m:sub>
        </m:sSub>
      </m:oMath>
      <w:r>
        <w:rPr>
          <w:rFonts w:hint="eastAsia"/>
          <w:iCs/>
        </w:rPr>
        <w:t>，以及其他的信息和用T</w:t>
      </w:r>
      <w:r>
        <w:rPr>
          <w:iCs/>
        </w:rPr>
        <w:t>GS</w:t>
      </w:r>
      <w:r>
        <w:rPr>
          <w:rFonts w:hint="eastAsia"/>
          <w:iCs/>
        </w:rPr>
        <w:t>特有的密钥加密的</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tgs</m:t>
            </m:r>
          </m:sub>
        </m:sSub>
      </m:oMath>
      <w:r>
        <w:rPr>
          <w:rFonts w:hint="eastAsia"/>
          <w:iCs/>
        </w:rPr>
        <w:t>表明要通信的</w:t>
      </w:r>
      <w:proofErr w:type="gramStart"/>
      <w:r>
        <w:rPr>
          <w:rFonts w:hint="eastAsia"/>
          <w:iCs/>
        </w:rPr>
        <w:t>客服端</w:t>
      </w:r>
      <w:proofErr w:type="gramEnd"/>
      <w:r>
        <w:rPr>
          <w:rFonts w:hint="eastAsia"/>
          <w:iCs/>
        </w:rPr>
        <w:t>C的信息。</w:t>
      </w:r>
    </w:p>
    <w:p w14:paraId="564C4680" w14:textId="7FC42361" w:rsidR="0059352C" w:rsidRDefault="00464DAA">
      <w:pPr>
        <w:rPr>
          <w:iCs/>
        </w:rPr>
      </w:pPr>
      <w:r>
        <w:rPr>
          <w:rFonts w:hint="eastAsia"/>
          <w:iCs/>
        </w:rPr>
        <w:t>②</w:t>
      </w:r>
      <w:r w:rsidR="0059352C">
        <w:rPr>
          <w:rFonts w:hint="eastAsia"/>
          <w:iCs/>
        </w:rPr>
        <w:t>客户端得到A</w:t>
      </w:r>
      <w:r w:rsidR="0059352C">
        <w:rPr>
          <w:iCs/>
        </w:rPr>
        <w:t>S</w:t>
      </w:r>
      <w:r w:rsidR="0059352C">
        <w:rPr>
          <w:rFonts w:hint="eastAsia"/>
          <w:iCs/>
        </w:rPr>
        <w:t>发送的信息后解密，向T</w:t>
      </w:r>
      <w:r w:rsidR="0059352C">
        <w:rPr>
          <w:iCs/>
        </w:rPr>
        <w:t>GS</w:t>
      </w:r>
      <w:r w:rsidR="0059352C">
        <w:rPr>
          <w:rFonts w:hint="eastAsia"/>
          <w:iCs/>
        </w:rPr>
        <w:t>发送</w:t>
      </w:r>
      <w:r>
        <w:rPr>
          <w:rFonts w:hint="eastAsia"/>
          <w:iCs/>
        </w:rPr>
        <w:t>得到的</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tgs</m:t>
            </m:r>
          </m:sub>
        </m:sSub>
      </m:oMath>
      <w:r>
        <w:rPr>
          <w:rFonts w:hint="eastAsia"/>
          <w:iCs/>
        </w:rPr>
        <w:t>、</w:t>
      </w:r>
      <w:r w:rsidR="0059352C">
        <w:rPr>
          <w:rFonts w:hint="eastAsia"/>
          <w:iCs/>
        </w:rPr>
        <w:t>自己要访问的服务器端</w:t>
      </w:r>
      <w:r>
        <w:rPr>
          <w:rFonts w:hint="eastAsia"/>
          <w:iCs/>
        </w:rPr>
        <w:t>标识信息和用于验证时效性的信息。</w:t>
      </w:r>
    </w:p>
    <w:p w14:paraId="452B9B82" w14:textId="2BA020D5" w:rsidR="00464DAA" w:rsidRDefault="00464DAA">
      <w:pPr>
        <w:rPr>
          <w:rFonts w:ascii="Cambria Math" w:hAnsi="Cambria Math"/>
          <w:iCs/>
        </w:rPr>
      </w:pPr>
      <w:r>
        <w:rPr>
          <w:rFonts w:ascii="Cambria Math" w:hAnsi="Cambria Math" w:hint="eastAsia"/>
          <w:iCs/>
        </w:rPr>
        <w:t>T</w:t>
      </w:r>
      <w:r>
        <w:rPr>
          <w:rFonts w:ascii="Cambria Math" w:hAnsi="Cambria Math"/>
          <w:iCs/>
        </w:rPr>
        <w:t>GS</w:t>
      </w:r>
      <w:r>
        <w:rPr>
          <w:rFonts w:ascii="Cambria Math" w:hAnsi="Cambria Math" w:hint="eastAsia"/>
          <w:iCs/>
        </w:rPr>
        <w:t>接收到后验证客户端的身份，并向客户端返回用</w:t>
      </w:r>
      <m:oMath>
        <m:sSub>
          <m:sSubPr>
            <m:ctrlPr>
              <w:rPr>
                <w:rFonts w:ascii="Cambria Math" w:hAnsi="Cambria Math"/>
                <w:b/>
                <w:bCs/>
                <w:i/>
                <w:iCs/>
              </w:rPr>
            </m:ctrlPr>
          </m:sSubPr>
          <m:e>
            <m:r>
              <m:rPr>
                <m:sty m:val="b"/>
              </m:rPr>
              <w:rPr>
                <w:rFonts w:ascii="Cambria Math" w:hAnsi="Cambria Math"/>
              </w:rPr>
              <m:t>K</m:t>
            </m:r>
          </m:e>
          <m:sub>
            <m:r>
              <m:rPr>
                <m:sty m:val="b"/>
              </m:rPr>
              <w:rPr>
                <w:rFonts w:ascii="Cambria Math" w:hAnsi="Cambria Math"/>
              </w:rPr>
              <m:t>c, tgs</m:t>
            </m:r>
          </m:sub>
        </m:sSub>
      </m:oMath>
      <w:r w:rsidRPr="00464DAA">
        <w:rPr>
          <w:rFonts w:ascii="Cambria Math" w:hAnsi="Cambria Math" w:hint="eastAsia"/>
          <w:iCs/>
        </w:rPr>
        <w:t>加密后的</w:t>
      </w:r>
      <w:r>
        <w:rPr>
          <w:rFonts w:ascii="Cambria Math" w:hAnsi="Cambria Math" w:hint="eastAsia"/>
          <w:iCs/>
        </w:rPr>
        <w:t>用于客户端和服务器端通信的密钥</w:t>
      </w:r>
      <m:oMath>
        <m:sSub>
          <m:sSubPr>
            <m:ctrlPr>
              <w:rPr>
                <w:rFonts w:ascii="Cambria Math" w:hAnsi="Cambria Math"/>
                <w:b/>
                <w:bCs/>
                <w:i/>
                <w:iCs/>
              </w:rPr>
            </m:ctrlPr>
          </m:sSubPr>
          <m:e>
            <m:r>
              <m:rPr>
                <m:sty m:val="b"/>
              </m:rPr>
              <w:rPr>
                <w:rFonts w:ascii="Cambria Math" w:hAnsi="Cambria Math"/>
              </w:rPr>
              <m:t>K</m:t>
            </m:r>
          </m:e>
          <m:sub>
            <m:r>
              <m:rPr>
                <m:sty m:val="b"/>
              </m:rPr>
              <w:rPr>
                <w:rFonts w:ascii="Cambria Math" w:hAnsi="Cambria Math"/>
              </w:rPr>
              <m:t>c, </m:t>
            </m:r>
            <m:r>
              <m:rPr>
                <m:sty m:val="b"/>
              </m:rPr>
              <w:rPr>
                <w:rFonts w:ascii="Cambria Math" w:hAnsi="Cambria Math" w:hint="eastAsia"/>
              </w:rPr>
              <m:t>v</m:t>
            </m:r>
          </m:sub>
        </m:sSub>
      </m:oMath>
      <w:r>
        <w:rPr>
          <w:rFonts w:ascii="Cambria Math" w:hAnsi="Cambria Math" w:hint="eastAsia"/>
          <w:iCs/>
        </w:rPr>
        <w:t>，</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V</m:t>
            </m:r>
          </m:sub>
        </m:sSub>
      </m:oMath>
      <w:r>
        <w:rPr>
          <w:rFonts w:ascii="Cambria Math" w:hAnsi="Cambria Math" w:hint="eastAsia"/>
          <w:iCs/>
        </w:rPr>
        <w:t>等信息，</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V</m:t>
            </m:r>
          </m:sub>
        </m:sSub>
      </m:oMath>
      <w:r w:rsidRPr="00464DAA">
        <w:rPr>
          <w:rFonts w:ascii="Cambria Math" w:hAnsi="Cambria Math" w:hint="eastAsia"/>
          <w:iCs/>
        </w:rPr>
        <w:t>是</w:t>
      </w:r>
      <w:r>
        <w:rPr>
          <w:rFonts w:ascii="Cambria Math" w:hAnsi="Cambria Math" w:hint="eastAsia"/>
          <w:iCs/>
        </w:rPr>
        <w:t>用服务器的密钥加密客户端身份信息和</w:t>
      </w:r>
      <w:proofErr w:type="gramStart"/>
      <w:r>
        <w:rPr>
          <w:rFonts w:ascii="Cambria Math" w:hAnsi="Cambria Math" w:hint="eastAsia"/>
          <w:iCs/>
        </w:rPr>
        <w:t>要</w:t>
      </w:r>
      <w:proofErr w:type="gramEnd"/>
      <w:r>
        <w:rPr>
          <w:rFonts w:ascii="Cambria Math" w:hAnsi="Cambria Math" w:hint="eastAsia"/>
          <w:iCs/>
        </w:rPr>
        <w:t>与客户端通信的密钥</w:t>
      </w:r>
      <m:oMath>
        <m:sSub>
          <m:sSubPr>
            <m:ctrlPr>
              <w:rPr>
                <w:rFonts w:ascii="Cambria Math" w:hAnsi="Cambria Math"/>
                <w:b/>
                <w:bCs/>
                <w:i/>
                <w:iCs/>
              </w:rPr>
            </m:ctrlPr>
          </m:sSubPr>
          <m:e>
            <m:r>
              <m:rPr>
                <m:sty m:val="b"/>
              </m:rPr>
              <w:rPr>
                <w:rFonts w:ascii="Cambria Math" w:hAnsi="Cambria Math"/>
              </w:rPr>
              <m:t>K</m:t>
            </m:r>
          </m:e>
          <m:sub>
            <m:r>
              <m:rPr>
                <m:sty m:val="b"/>
              </m:rPr>
              <w:rPr>
                <w:rFonts w:ascii="Cambria Math" w:hAnsi="Cambria Math"/>
              </w:rPr>
              <m:t>c, </m:t>
            </m:r>
            <m:r>
              <m:rPr>
                <m:sty m:val="b"/>
              </m:rPr>
              <w:rPr>
                <w:rFonts w:ascii="Cambria Math" w:hAnsi="Cambria Math" w:hint="eastAsia"/>
              </w:rPr>
              <m:t>v</m:t>
            </m:r>
          </m:sub>
        </m:sSub>
      </m:oMath>
      <w:r>
        <w:rPr>
          <w:rFonts w:ascii="Cambria Math" w:hAnsi="Cambria Math" w:hint="eastAsia"/>
          <w:iCs/>
        </w:rPr>
        <w:t>。</w:t>
      </w:r>
    </w:p>
    <w:p w14:paraId="0031DBBC" w14:textId="73219E5D" w:rsidR="00464DAA" w:rsidRDefault="00464DAA">
      <w:pPr>
        <w:rPr>
          <w:iCs/>
        </w:rPr>
      </w:pPr>
      <w:r>
        <w:rPr>
          <w:rFonts w:ascii="Cambria Math" w:hAnsi="Cambria Math" w:hint="eastAsia"/>
          <w:iCs/>
        </w:rPr>
        <w:t>③客户端解密得到了与服务器通信用的密钥后，发送</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V</m:t>
            </m:r>
          </m:sub>
        </m:sSub>
      </m:oMath>
      <w:r>
        <w:rPr>
          <w:rFonts w:hint="eastAsia"/>
          <w:iCs/>
        </w:rPr>
        <w:t>和用于验证时效性的信息。</w:t>
      </w:r>
    </w:p>
    <w:p w14:paraId="3CEC3C92" w14:textId="6BAAC4E6" w:rsidR="00464DAA" w:rsidRDefault="00464DAA">
      <w:pPr>
        <w:rPr>
          <w:iCs/>
        </w:rPr>
      </w:pPr>
      <w:r>
        <w:rPr>
          <w:rFonts w:hint="eastAsia"/>
          <w:iCs/>
        </w:rPr>
        <w:t>服务器端用密钥解密</w:t>
      </w:r>
      <m:oMath>
        <m:sSub>
          <m:sSubPr>
            <m:ctrlPr>
              <w:rPr>
                <w:rFonts w:ascii="Cambria Math" w:hAnsi="Cambria Math"/>
                <w:b/>
                <w:bCs/>
                <w:i/>
                <w:iCs/>
              </w:rPr>
            </m:ctrlPr>
          </m:sSubPr>
          <m:e>
            <m:r>
              <m:rPr>
                <m:sty m:val="b"/>
              </m:rPr>
              <w:rPr>
                <w:rFonts w:ascii="Cambria Math" w:hAnsi="Cambria Math"/>
              </w:rPr>
              <m:t>Ticket</m:t>
            </m:r>
          </m:e>
          <m:sub>
            <m:r>
              <m:rPr>
                <m:sty m:val="b"/>
              </m:rPr>
              <w:rPr>
                <w:rFonts w:ascii="Cambria Math" w:hAnsi="Cambria Math"/>
              </w:rPr>
              <m:t>V</m:t>
            </m:r>
          </m:sub>
        </m:sSub>
      </m:oMath>
      <w:r>
        <w:rPr>
          <w:rFonts w:hint="eastAsia"/>
          <w:iCs/>
        </w:rPr>
        <w:t>验证身份信息并得到与客户端通信的密钥</w:t>
      </w:r>
      <m:oMath>
        <m:sSub>
          <m:sSubPr>
            <m:ctrlPr>
              <w:rPr>
                <w:rFonts w:ascii="Cambria Math" w:hAnsi="Cambria Math"/>
                <w:b/>
                <w:bCs/>
                <w:i/>
                <w:iCs/>
              </w:rPr>
            </m:ctrlPr>
          </m:sSubPr>
          <m:e>
            <m:r>
              <m:rPr>
                <m:sty m:val="b"/>
              </m:rPr>
              <w:rPr>
                <w:rFonts w:ascii="Cambria Math" w:hAnsi="Cambria Math"/>
              </w:rPr>
              <m:t>K</m:t>
            </m:r>
          </m:e>
          <m:sub>
            <m:r>
              <m:rPr>
                <m:sty m:val="b"/>
              </m:rPr>
              <w:rPr>
                <w:rFonts w:ascii="Cambria Math" w:hAnsi="Cambria Math"/>
              </w:rPr>
              <m:t>c, </m:t>
            </m:r>
            <m:r>
              <m:rPr>
                <m:sty m:val="b"/>
              </m:rPr>
              <w:rPr>
                <w:rFonts w:ascii="Cambria Math" w:hAnsi="Cambria Math" w:hint="eastAsia"/>
              </w:rPr>
              <m:t>v</m:t>
            </m:r>
          </m:sub>
        </m:sSub>
      </m:oMath>
      <w:r>
        <w:rPr>
          <w:rFonts w:hint="eastAsia"/>
          <w:iCs/>
        </w:rPr>
        <w:t>。服务器端用得到的密钥加密时间戳的信息给客户端向客户端表明身份。</w:t>
      </w:r>
    </w:p>
    <w:p w14:paraId="1150A205" w14:textId="5D645409" w:rsidR="005561AD" w:rsidRDefault="005561AD">
      <w:pPr>
        <w:rPr>
          <w:iCs/>
        </w:rPr>
      </w:pPr>
    </w:p>
    <w:p w14:paraId="6CF8BC47" w14:textId="65CACA4A" w:rsidR="005561AD" w:rsidRDefault="005561AD">
      <w:pPr>
        <w:rPr>
          <w:iCs/>
        </w:rPr>
      </w:pPr>
      <w:r w:rsidRPr="0024328D">
        <w:rPr>
          <w:rFonts w:hint="eastAsia"/>
          <w:b/>
          <w:bCs/>
          <w:iCs/>
        </w:rPr>
        <w:t>3.</w:t>
      </w:r>
      <w:r w:rsidR="00D32DC4" w:rsidRPr="00D32DC4">
        <w:rPr>
          <w:rFonts w:hint="eastAsia"/>
        </w:rPr>
        <w:t xml:space="preserve"> </w:t>
      </w:r>
      <w:r w:rsidR="00D32DC4" w:rsidRPr="00D32DC4">
        <w:rPr>
          <w:rFonts w:hint="eastAsia"/>
          <w:iCs/>
        </w:rPr>
        <w:t>数字证书是一个经过权威的、可信赖的、公正的第三方机构（即</w:t>
      </w:r>
      <w:r w:rsidR="00D32DC4" w:rsidRPr="00D32DC4">
        <w:rPr>
          <w:iCs/>
        </w:rPr>
        <w:t>CA认证中心，Certificate Authority）签名的包含拥有者信息及公开密钥的文件。</w:t>
      </w:r>
    </w:p>
    <w:p w14:paraId="2FBF68AD" w14:textId="1FB079C0" w:rsidR="00D32DC4" w:rsidRDefault="00D32DC4">
      <w:pPr>
        <w:rPr>
          <w:iCs/>
        </w:rPr>
      </w:pPr>
      <w:r>
        <w:rPr>
          <w:rFonts w:hint="eastAsia"/>
          <w:iCs/>
        </w:rPr>
        <w:t>①A提交资料申请证书</w:t>
      </w:r>
    </w:p>
    <w:p w14:paraId="503B7FC2" w14:textId="1C1801EA" w:rsidR="00D32DC4" w:rsidRDefault="00D32DC4">
      <w:pPr>
        <w:rPr>
          <w:iCs/>
        </w:rPr>
      </w:pPr>
      <w:r>
        <w:rPr>
          <w:rFonts w:hint="eastAsia"/>
          <w:iCs/>
        </w:rPr>
        <w:t>②C</w:t>
      </w:r>
      <w:r>
        <w:rPr>
          <w:iCs/>
        </w:rPr>
        <w:t>A</w:t>
      </w:r>
      <w:r>
        <w:rPr>
          <w:rFonts w:hint="eastAsia"/>
          <w:iCs/>
        </w:rPr>
        <w:t>审核并颁发用C</w:t>
      </w:r>
      <w:r>
        <w:rPr>
          <w:iCs/>
        </w:rPr>
        <w:t>A</w:t>
      </w:r>
      <w:r>
        <w:rPr>
          <w:rFonts w:hint="eastAsia"/>
          <w:iCs/>
        </w:rPr>
        <w:t>的私</w:t>
      </w:r>
      <w:proofErr w:type="gramStart"/>
      <w:r>
        <w:rPr>
          <w:rFonts w:hint="eastAsia"/>
          <w:iCs/>
        </w:rPr>
        <w:t>钥</w:t>
      </w:r>
      <w:proofErr w:type="gramEnd"/>
      <w:r>
        <w:rPr>
          <w:rFonts w:hint="eastAsia"/>
          <w:iCs/>
        </w:rPr>
        <w:t>签名的数字证书</w:t>
      </w:r>
    </w:p>
    <w:p w14:paraId="600E369D" w14:textId="5DF30AD0" w:rsidR="00D32DC4" w:rsidRDefault="00D32DC4">
      <w:pPr>
        <w:rPr>
          <w:iCs/>
        </w:rPr>
      </w:pPr>
      <w:r>
        <w:rPr>
          <w:rFonts w:hint="eastAsia"/>
          <w:iCs/>
        </w:rPr>
        <w:t>③A向B发送用A的私</w:t>
      </w:r>
      <w:proofErr w:type="gramStart"/>
      <w:r>
        <w:rPr>
          <w:rFonts w:hint="eastAsia"/>
          <w:iCs/>
        </w:rPr>
        <w:t>钥</w:t>
      </w:r>
      <w:proofErr w:type="gramEnd"/>
      <w:r>
        <w:rPr>
          <w:rFonts w:hint="eastAsia"/>
          <w:iCs/>
        </w:rPr>
        <w:t>签名的特定信息和数字证书</w:t>
      </w:r>
    </w:p>
    <w:p w14:paraId="4FF2AFB8" w14:textId="3D5906EC" w:rsidR="00D32DC4" w:rsidRDefault="00D32DC4">
      <w:pPr>
        <w:rPr>
          <w:iCs/>
        </w:rPr>
      </w:pPr>
      <w:r>
        <w:rPr>
          <w:rFonts w:hint="eastAsia"/>
          <w:iCs/>
        </w:rPr>
        <w:t>④B获取C</w:t>
      </w:r>
      <w:r>
        <w:rPr>
          <w:iCs/>
        </w:rPr>
        <w:t>A</w:t>
      </w:r>
      <w:r>
        <w:rPr>
          <w:rFonts w:hint="eastAsia"/>
          <w:iCs/>
        </w:rPr>
        <w:t>的公</w:t>
      </w:r>
      <w:proofErr w:type="gramStart"/>
      <w:r>
        <w:rPr>
          <w:rFonts w:hint="eastAsia"/>
          <w:iCs/>
        </w:rPr>
        <w:t>钥</w:t>
      </w:r>
      <w:proofErr w:type="gramEnd"/>
      <w:r>
        <w:rPr>
          <w:rFonts w:hint="eastAsia"/>
          <w:iCs/>
        </w:rPr>
        <w:t>并对A发送的数字证书进行验证，验证通过则可获得A的公</w:t>
      </w:r>
      <w:proofErr w:type="gramStart"/>
      <w:r>
        <w:rPr>
          <w:rFonts w:hint="eastAsia"/>
          <w:iCs/>
        </w:rPr>
        <w:t>钥</w:t>
      </w:r>
      <w:proofErr w:type="gramEnd"/>
      <w:r>
        <w:rPr>
          <w:rFonts w:hint="eastAsia"/>
          <w:iCs/>
        </w:rPr>
        <w:t>，得到A的公</w:t>
      </w:r>
      <w:proofErr w:type="gramStart"/>
      <w:r>
        <w:rPr>
          <w:rFonts w:hint="eastAsia"/>
          <w:iCs/>
        </w:rPr>
        <w:t>钥</w:t>
      </w:r>
      <w:proofErr w:type="gramEnd"/>
      <w:r>
        <w:rPr>
          <w:rFonts w:hint="eastAsia"/>
          <w:iCs/>
        </w:rPr>
        <w:t>后即可对A用私</w:t>
      </w:r>
      <w:proofErr w:type="gramStart"/>
      <w:r>
        <w:rPr>
          <w:rFonts w:hint="eastAsia"/>
          <w:iCs/>
        </w:rPr>
        <w:t>钥</w:t>
      </w:r>
      <w:proofErr w:type="gramEnd"/>
      <w:r>
        <w:rPr>
          <w:rFonts w:hint="eastAsia"/>
          <w:iCs/>
        </w:rPr>
        <w:t>签名的特定信息解密，从而确认A的身份及签名的信息。</w:t>
      </w:r>
    </w:p>
    <w:p w14:paraId="600C6304" w14:textId="77777777" w:rsidR="00BC2377" w:rsidRDefault="00BC2377">
      <w:pPr>
        <w:rPr>
          <w:iCs/>
        </w:rPr>
      </w:pPr>
    </w:p>
    <w:p w14:paraId="1B6B6234" w14:textId="563F7468" w:rsidR="00BC2377" w:rsidRDefault="00BC2377">
      <w:pPr>
        <w:rPr>
          <w:iCs/>
        </w:rPr>
      </w:pPr>
      <w:r w:rsidRPr="0024328D">
        <w:rPr>
          <w:rFonts w:hint="eastAsia"/>
          <w:b/>
          <w:bCs/>
          <w:iCs/>
        </w:rPr>
        <w:t>4.</w:t>
      </w:r>
      <w:r w:rsidRPr="0024328D">
        <w:rPr>
          <w:b/>
          <w:bCs/>
        </w:rPr>
        <w:t xml:space="preserve"> </w:t>
      </w:r>
      <w:r w:rsidRPr="00BC2377">
        <w:rPr>
          <w:iCs/>
        </w:rPr>
        <w:t>PKI是一种遵循一定标准的密钥管理基础平台，为所有网络应用提供加密和数字签名等密码服务所必需的密钥和证书管理。</w:t>
      </w:r>
    </w:p>
    <w:p w14:paraId="4FD27F79" w14:textId="547B7739" w:rsidR="00BC2377" w:rsidRDefault="00BC2377" w:rsidP="00BC2377">
      <w:pPr>
        <w:rPr>
          <w:iCs/>
        </w:rPr>
      </w:pPr>
      <w:r>
        <w:rPr>
          <w:rFonts w:hint="eastAsia"/>
          <w:iCs/>
        </w:rPr>
        <w:t>包含的功能有：</w:t>
      </w:r>
    </w:p>
    <w:p w14:paraId="1257A0E7" w14:textId="544A779C" w:rsidR="00BC2377" w:rsidRPr="00BC2377" w:rsidRDefault="00BC2377" w:rsidP="00BC2377">
      <w:pPr>
        <w:rPr>
          <w:iCs/>
        </w:rPr>
      </w:pPr>
      <w:r>
        <w:rPr>
          <w:rFonts w:hint="eastAsia"/>
          <w:iCs/>
        </w:rPr>
        <w:t>1.</w:t>
      </w:r>
      <w:r w:rsidRPr="00BC2377">
        <w:rPr>
          <w:rFonts w:hint="eastAsia"/>
          <w:iCs/>
        </w:rPr>
        <w:t>接收验证用户数字证书的申请；</w:t>
      </w:r>
    </w:p>
    <w:p w14:paraId="46C4772A" w14:textId="33850D81" w:rsidR="00BC2377" w:rsidRPr="00BC2377" w:rsidRDefault="00BC2377" w:rsidP="00BC2377">
      <w:pPr>
        <w:rPr>
          <w:iCs/>
        </w:rPr>
      </w:pPr>
      <w:r>
        <w:rPr>
          <w:rFonts w:hint="eastAsia"/>
          <w:iCs/>
        </w:rPr>
        <w:t>2.</w:t>
      </w:r>
      <w:r w:rsidRPr="00BC2377">
        <w:rPr>
          <w:rFonts w:hint="eastAsia"/>
          <w:iCs/>
        </w:rPr>
        <w:t>确定是否接受用户数字证书的申请；</w:t>
      </w:r>
    </w:p>
    <w:p w14:paraId="7A1C5767" w14:textId="1AE296EA" w:rsidR="00BC2377" w:rsidRPr="00BC2377" w:rsidRDefault="00BC2377" w:rsidP="00BC2377">
      <w:pPr>
        <w:rPr>
          <w:iCs/>
        </w:rPr>
      </w:pPr>
      <w:r>
        <w:rPr>
          <w:rFonts w:hint="eastAsia"/>
          <w:iCs/>
        </w:rPr>
        <w:t>3</w:t>
      </w:r>
      <w:r>
        <w:rPr>
          <w:iCs/>
        </w:rPr>
        <w:t>.</w:t>
      </w:r>
      <w:r w:rsidRPr="00BC2377">
        <w:rPr>
          <w:rFonts w:hint="eastAsia"/>
          <w:iCs/>
        </w:rPr>
        <w:t>向申请者颁发（或拒绝颁发）数字证书；</w:t>
      </w:r>
    </w:p>
    <w:p w14:paraId="2C51FFC2" w14:textId="62C9CE9C" w:rsidR="00BC2377" w:rsidRPr="00BC2377" w:rsidRDefault="00BC2377" w:rsidP="00BC2377">
      <w:pPr>
        <w:rPr>
          <w:iCs/>
        </w:rPr>
      </w:pPr>
      <w:r>
        <w:rPr>
          <w:rFonts w:hint="eastAsia"/>
          <w:iCs/>
        </w:rPr>
        <w:t>4</w:t>
      </w:r>
      <w:r>
        <w:rPr>
          <w:iCs/>
        </w:rPr>
        <w:t>.</w:t>
      </w:r>
      <w:r w:rsidRPr="00BC2377">
        <w:rPr>
          <w:rFonts w:hint="eastAsia"/>
          <w:iCs/>
        </w:rPr>
        <w:t>接收、处理用户的数字证书更新请求；</w:t>
      </w:r>
    </w:p>
    <w:p w14:paraId="60CD7A56" w14:textId="1CE35B6A" w:rsidR="00BC2377" w:rsidRPr="00BC2377" w:rsidRDefault="00BC2377" w:rsidP="00BC2377">
      <w:pPr>
        <w:rPr>
          <w:iCs/>
        </w:rPr>
      </w:pPr>
      <w:r>
        <w:rPr>
          <w:rFonts w:hint="eastAsia"/>
          <w:iCs/>
        </w:rPr>
        <w:t>5</w:t>
      </w:r>
      <w:r>
        <w:rPr>
          <w:iCs/>
        </w:rPr>
        <w:t>.</w:t>
      </w:r>
      <w:r w:rsidRPr="00BC2377">
        <w:rPr>
          <w:rFonts w:hint="eastAsia"/>
          <w:iCs/>
        </w:rPr>
        <w:t>接收用户数字证书的查询、撤销；</w:t>
      </w:r>
    </w:p>
    <w:p w14:paraId="45DB0C4F" w14:textId="23890502" w:rsidR="00BC2377" w:rsidRPr="00BC2377" w:rsidRDefault="00BC2377" w:rsidP="00BC2377">
      <w:pPr>
        <w:rPr>
          <w:iCs/>
        </w:rPr>
      </w:pPr>
      <w:r>
        <w:rPr>
          <w:rFonts w:hint="eastAsia"/>
          <w:iCs/>
        </w:rPr>
        <w:t>6</w:t>
      </w:r>
      <w:r>
        <w:rPr>
          <w:iCs/>
        </w:rPr>
        <w:t>.</w:t>
      </w:r>
      <w:r w:rsidRPr="00BC2377">
        <w:rPr>
          <w:rFonts w:hint="eastAsia"/>
          <w:iCs/>
        </w:rPr>
        <w:t>产生和发布证书的有效期；</w:t>
      </w:r>
    </w:p>
    <w:p w14:paraId="7F740F15" w14:textId="2C4F0D4C" w:rsidR="00BC2377" w:rsidRPr="00BC2377" w:rsidRDefault="00BC2377" w:rsidP="00BC2377">
      <w:pPr>
        <w:rPr>
          <w:iCs/>
        </w:rPr>
      </w:pPr>
      <w:r>
        <w:rPr>
          <w:rFonts w:hint="eastAsia"/>
          <w:iCs/>
        </w:rPr>
        <w:t>7</w:t>
      </w:r>
      <w:r>
        <w:rPr>
          <w:iCs/>
        </w:rPr>
        <w:t>.</w:t>
      </w:r>
      <w:r w:rsidRPr="00BC2377">
        <w:rPr>
          <w:rFonts w:hint="eastAsia"/>
          <w:iCs/>
        </w:rPr>
        <w:t>数字证书的归档；</w:t>
      </w:r>
    </w:p>
    <w:p w14:paraId="22739769" w14:textId="653CF01A" w:rsidR="00BC2377" w:rsidRPr="00BC2377" w:rsidRDefault="00BC2377" w:rsidP="00BC2377">
      <w:pPr>
        <w:rPr>
          <w:iCs/>
        </w:rPr>
      </w:pPr>
      <w:r>
        <w:rPr>
          <w:rFonts w:hint="eastAsia"/>
          <w:iCs/>
        </w:rPr>
        <w:t>8</w:t>
      </w:r>
      <w:r>
        <w:rPr>
          <w:iCs/>
        </w:rPr>
        <w:t>.</w:t>
      </w:r>
      <w:r w:rsidRPr="00BC2377">
        <w:rPr>
          <w:rFonts w:hint="eastAsia"/>
          <w:iCs/>
        </w:rPr>
        <w:t>密钥归档；</w:t>
      </w:r>
    </w:p>
    <w:p w14:paraId="5B619F75" w14:textId="5083580A" w:rsidR="00BC2377" w:rsidRDefault="00BC2377" w:rsidP="00BC2377">
      <w:pPr>
        <w:rPr>
          <w:iCs/>
        </w:rPr>
      </w:pPr>
      <w:r>
        <w:rPr>
          <w:rFonts w:hint="eastAsia"/>
          <w:iCs/>
        </w:rPr>
        <w:lastRenderedPageBreak/>
        <w:t>9</w:t>
      </w:r>
      <w:r>
        <w:rPr>
          <w:iCs/>
        </w:rPr>
        <w:t>.</w:t>
      </w:r>
      <w:r w:rsidRPr="00BC2377">
        <w:rPr>
          <w:rFonts w:hint="eastAsia"/>
          <w:iCs/>
        </w:rPr>
        <w:t>历史数据归档。</w:t>
      </w:r>
    </w:p>
    <w:p w14:paraId="59D55AD6" w14:textId="6C4D31D1" w:rsidR="000F0D81" w:rsidRDefault="000F0D81" w:rsidP="00BC2377">
      <w:pPr>
        <w:rPr>
          <w:iCs/>
        </w:rPr>
      </w:pPr>
      <w:r>
        <w:rPr>
          <w:rFonts w:hint="eastAsia"/>
          <w:iCs/>
        </w:rPr>
        <w:t>P</w:t>
      </w:r>
      <w:r>
        <w:rPr>
          <w:iCs/>
        </w:rPr>
        <w:t>KI</w:t>
      </w:r>
      <w:r>
        <w:rPr>
          <w:rFonts w:hint="eastAsia"/>
          <w:iCs/>
        </w:rPr>
        <w:t>的认证机构完成</w:t>
      </w:r>
      <w:r w:rsidRPr="000F0D81">
        <w:rPr>
          <w:rFonts w:hint="eastAsia"/>
          <w:iCs/>
        </w:rPr>
        <w:t>数字证书的申请注册、证书签发和管理</w:t>
      </w:r>
      <w:r>
        <w:rPr>
          <w:rFonts w:hint="eastAsia"/>
          <w:iCs/>
        </w:rPr>
        <w:t>，在生成证书时会完成密钥的备份，当用户丢失密钥需要恢复时，可以通过备份恢复。当用户密钥泄露或其他原因需要撤销原来的证书时，可将原证书加入黑名单。</w:t>
      </w:r>
      <w:r w:rsidRPr="000F0D81">
        <w:rPr>
          <w:rFonts w:hint="eastAsia"/>
          <w:iCs/>
        </w:rPr>
        <w:t>证书库</w:t>
      </w:r>
      <w:r>
        <w:rPr>
          <w:rFonts w:hint="eastAsia"/>
          <w:iCs/>
        </w:rPr>
        <w:t>供公众查询颁发和撤销的证书，且提供专门的P</w:t>
      </w:r>
      <w:r>
        <w:rPr>
          <w:iCs/>
        </w:rPr>
        <w:t>KI</w:t>
      </w:r>
      <w:r>
        <w:rPr>
          <w:rFonts w:hint="eastAsia"/>
          <w:iCs/>
        </w:rPr>
        <w:t>应用接口供人使用。</w:t>
      </w:r>
    </w:p>
    <w:p w14:paraId="687D0E44" w14:textId="209943E9" w:rsidR="00701421" w:rsidRDefault="00701421" w:rsidP="00BC2377">
      <w:pPr>
        <w:rPr>
          <w:iCs/>
        </w:rPr>
      </w:pPr>
    </w:p>
    <w:p w14:paraId="627662EF" w14:textId="562DCD5F" w:rsidR="00696EBD" w:rsidRPr="00696EBD" w:rsidRDefault="00701421" w:rsidP="00696EBD">
      <w:pPr>
        <w:rPr>
          <w:iCs/>
        </w:rPr>
      </w:pPr>
      <w:r w:rsidRPr="0024328D">
        <w:rPr>
          <w:rFonts w:hint="eastAsia"/>
          <w:b/>
          <w:bCs/>
          <w:iCs/>
        </w:rPr>
        <w:t>5.</w:t>
      </w:r>
      <w:r w:rsidR="00696EBD" w:rsidRPr="00696EBD">
        <w:rPr>
          <w:rFonts w:hint="eastAsia"/>
        </w:rPr>
        <w:t xml:space="preserve"> </w:t>
      </w:r>
      <w:r w:rsidR="00696EBD" w:rsidRPr="00696EBD">
        <w:rPr>
          <w:rFonts w:hint="eastAsia"/>
          <w:iCs/>
        </w:rPr>
        <w:t>证书链是由一串数字证书链接而成</w:t>
      </w:r>
      <w:r w:rsidR="00696EBD">
        <w:rPr>
          <w:rFonts w:hint="eastAsia"/>
          <w:iCs/>
        </w:rPr>
        <w:t>的，</w:t>
      </w:r>
      <w:r w:rsidR="00D04EF6">
        <w:rPr>
          <w:rFonts w:hint="eastAsia"/>
          <w:iCs/>
        </w:rPr>
        <w:t>证书链通过使用上层私</w:t>
      </w:r>
      <w:proofErr w:type="gramStart"/>
      <w:r w:rsidR="00D04EF6">
        <w:rPr>
          <w:rFonts w:hint="eastAsia"/>
          <w:iCs/>
        </w:rPr>
        <w:t>钥</w:t>
      </w:r>
      <w:proofErr w:type="gramEnd"/>
      <w:r w:rsidR="00D04EF6">
        <w:rPr>
          <w:rFonts w:hint="eastAsia"/>
          <w:iCs/>
        </w:rPr>
        <w:t>对下层的证书进行数字签名构成。</w:t>
      </w:r>
      <w:r w:rsidR="00696EBD">
        <w:rPr>
          <w:rFonts w:hint="eastAsia"/>
          <w:iCs/>
        </w:rPr>
        <w:t>如</w:t>
      </w:r>
      <w:r w:rsidR="00696EBD" w:rsidRPr="00696EBD">
        <w:rPr>
          <w:b/>
          <w:bCs/>
          <w:iCs/>
        </w:rPr>
        <w:t>KR</w:t>
      </w:r>
      <w:r w:rsidR="00696EBD" w:rsidRPr="00696EBD">
        <w:rPr>
          <w:b/>
          <w:bCs/>
          <w:iCs/>
          <w:vertAlign w:val="subscript"/>
        </w:rPr>
        <w:t>A</w:t>
      </w:r>
      <w:r w:rsidR="00696EBD" w:rsidRPr="00696EBD">
        <w:rPr>
          <w:rFonts w:hint="eastAsia"/>
          <w:b/>
          <w:bCs/>
          <w:iCs/>
        </w:rPr>
        <w:t>《</w:t>
      </w:r>
      <w:r w:rsidR="00696EBD" w:rsidRPr="00696EBD">
        <w:rPr>
          <w:b/>
          <w:bCs/>
          <w:iCs/>
        </w:rPr>
        <w:t>CA</w:t>
      </w:r>
      <w:r w:rsidR="00696EBD" w:rsidRPr="00696EBD">
        <w:rPr>
          <w:b/>
          <w:bCs/>
          <w:iCs/>
          <w:vertAlign w:val="subscript"/>
        </w:rPr>
        <w:t>B</w:t>
      </w:r>
      <w:r w:rsidR="00696EBD" w:rsidRPr="00696EBD">
        <w:rPr>
          <w:rFonts w:hint="eastAsia"/>
          <w:b/>
          <w:bCs/>
          <w:iCs/>
        </w:rPr>
        <w:t>》</w:t>
      </w:r>
      <w:r w:rsidR="00696EBD" w:rsidRPr="00696EBD">
        <w:rPr>
          <w:b/>
          <w:bCs/>
          <w:iCs/>
        </w:rPr>
        <w:t>KR</w:t>
      </w:r>
      <w:r w:rsidR="00696EBD" w:rsidRPr="00696EBD">
        <w:rPr>
          <w:b/>
          <w:bCs/>
          <w:iCs/>
          <w:vertAlign w:val="subscript"/>
        </w:rPr>
        <w:t>B</w:t>
      </w:r>
      <w:r w:rsidR="00696EBD" w:rsidRPr="00696EBD">
        <w:rPr>
          <w:rFonts w:hint="eastAsia"/>
          <w:b/>
          <w:bCs/>
          <w:iCs/>
        </w:rPr>
        <w:t>《</w:t>
      </w:r>
      <w:r w:rsidR="00696EBD" w:rsidRPr="00696EBD">
        <w:rPr>
          <w:b/>
          <w:bCs/>
          <w:iCs/>
        </w:rPr>
        <w:t>CA</w:t>
      </w:r>
      <w:r w:rsidR="00696EBD" w:rsidRPr="00696EBD">
        <w:rPr>
          <w:b/>
          <w:bCs/>
          <w:iCs/>
          <w:vertAlign w:val="subscript"/>
        </w:rPr>
        <w:t>C</w:t>
      </w:r>
      <w:r w:rsidR="00696EBD" w:rsidRPr="00696EBD">
        <w:rPr>
          <w:rFonts w:hint="eastAsia"/>
          <w:b/>
          <w:bCs/>
          <w:iCs/>
        </w:rPr>
        <w:t>》</w:t>
      </w:r>
      <w:r w:rsidR="00696EBD" w:rsidRPr="00696EBD">
        <w:rPr>
          <w:b/>
          <w:bCs/>
          <w:iCs/>
        </w:rPr>
        <w:t>KR</w:t>
      </w:r>
      <w:r w:rsidR="00696EBD" w:rsidRPr="00696EBD">
        <w:rPr>
          <w:b/>
          <w:bCs/>
          <w:iCs/>
          <w:vertAlign w:val="subscript"/>
        </w:rPr>
        <w:t>C</w:t>
      </w:r>
      <w:r w:rsidR="00696EBD" w:rsidRPr="00696EBD">
        <w:rPr>
          <w:rFonts w:hint="eastAsia"/>
          <w:b/>
          <w:bCs/>
          <w:iCs/>
        </w:rPr>
        <w:t>《</w:t>
      </w:r>
      <w:r w:rsidR="00696EBD" w:rsidRPr="00696EBD">
        <w:rPr>
          <w:b/>
          <w:bCs/>
          <w:iCs/>
        </w:rPr>
        <w:t>CA</w:t>
      </w:r>
      <w:r w:rsidR="00696EBD" w:rsidRPr="00696EBD">
        <w:rPr>
          <w:b/>
          <w:bCs/>
          <w:iCs/>
          <w:vertAlign w:val="subscript"/>
        </w:rPr>
        <w:t>D</w:t>
      </w:r>
      <w:r w:rsidR="00696EBD" w:rsidRPr="00696EBD">
        <w:rPr>
          <w:rFonts w:hint="eastAsia"/>
          <w:b/>
          <w:bCs/>
          <w:iCs/>
        </w:rPr>
        <w:t>》</w:t>
      </w:r>
      <w:r w:rsidR="00696EBD" w:rsidRPr="00696EBD">
        <w:rPr>
          <w:b/>
          <w:bCs/>
          <w:iCs/>
        </w:rPr>
        <w:t>KR</w:t>
      </w:r>
      <w:r w:rsidR="00696EBD" w:rsidRPr="00696EBD">
        <w:rPr>
          <w:b/>
          <w:bCs/>
          <w:iCs/>
          <w:vertAlign w:val="subscript"/>
        </w:rPr>
        <w:t>D</w:t>
      </w:r>
      <w:r w:rsidR="00696EBD" w:rsidRPr="00696EBD">
        <w:rPr>
          <w:rFonts w:hint="eastAsia"/>
          <w:b/>
          <w:bCs/>
          <w:iCs/>
        </w:rPr>
        <w:t>《</w:t>
      </w:r>
      <w:proofErr w:type="spellStart"/>
      <w:r w:rsidR="00696EBD" w:rsidRPr="00696EBD">
        <w:rPr>
          <w:b/>
          <w:bCs/>
          <w:iCs/>
        </w:rPr>
        <w:t>CA</w:t>
      </w:r>
      <w:r w:rsidR="00696EBD" w:rsidRPr="00696EBD">
        <w:rPr>
          <w:b/>
          <w:bCs/>
          <w:iCs/>
          <w:vertAlign w:val="subscript"/>
        </w:rPr>
        <w:t>a</w:t>
      </w:r>
      <w:proofErr w:type="spellEnd"/>
      <w:r w:rsidR="00696EBD" w:rsidRPr="00696EBD">
        <w:rPr>
          <w:rFonts w:hint="eastAsia"/>
          <w:b/>
          <w:bCs/>
          <w:iCs/>
        </w:rPr>
        <w:t>》</w:t>
      </w:r>
      <w:r w:rsidR="00696EBD">
        <w:rPr>
          <w:rFonts w:hint="eastAsia"/>
          <w:iCs/>
        </w:rPr>
        <w:t>即用A的私</w:t>
      </w:r>
      <w:proofErr w:type="gramStart"/>
      <w:r w:rsidR="00696EBD">
        <w:rPr>
          <w:rFonts w:hint="eastAsia"/>
          <w:iCs/>
        </w:rPr>
        <w:t>钥</w:t>
      </w:r>
      <w:proofErr w:type="gramEnd"/>
      <w:r w:rsidR="00696EBD">
        <w:rPr>
          <w:rFonts w:hint="eastAsia"/>
          <w:iCs/>
        </w:rPr>
        <w:t>在B的证书上签名，用B的</w:t>
      </w:r>
      <w:proofErr w:type="gramStart"/>
      <w:r w:rsidR="00696EBD">
        <w:rPr>
          <w:rFonts w:hint="eastAsia"/>
          <w:iCs/>
        </w:rPr>
        <w:t>的</w:t>
      </w:r>
      <w:proofErr w:type="gramEnd"/>
      <w:r w:rsidR="00696EBD">
        <w:rPr>
          <w:rFonts w:hint="eastAsia"/>
          <w:iCs/>
        </w:rPr>
        <w:t>私</w:t>
      </w:r>
      <w:proofErr w:type="gramStart"/>
      <w:r w:rsidR="00696EBD">
        <w:rPr>
          <w:rFonts w:hint="eastAsia"/>
          <w:iCs/>
        </w:rPr>
        <w:t>钥</w:t>
      </w:r>
      <w:proofErr w:type="gramEnd"/>
      <w:r w:rsidR="00696EBD">
        <w:rPr>
          <w:rFonts w:hint="eastAsia"/>
          <w:iCs/>
        </w:rPr>
        <w:t>在C的证书上签名。</w:t>
      </w:r>
    </w:p>
    <w:p w14:paraId="32CF0921" w14:textId="78643CC2" w:rsidR="00701421" w:rsidRPr="00696EBD" w:rsidRDefault="00EE6BB3" w:rsidP="00BC2377">
      <w:pPr>
        <w:rPr>
          <w:iCs/>
        </w:rPr>
      </w:pPr>
      <w:r>
        <w:rPr>
          <w:rFonts w:hint="eastAsia"/>
          <w:iCs/>
        </w:rPr>
        <w:t>如上述例子，若</w:t>
      </w:r>
      <w:r w:rsidR="007D3C11">
        <w:rPr>
          <w:rFonts w:hint="eastAsia"/>
          <w:iCs/>
        </w:rPr>
        <w:t>用户需要得到a的公</w:t>
      </w:r>
      <w:proofErr w:type="gramStart"/>
      <w:r w:rsidR="007D3C11">
        <w:rPr>
          <w:rFonts w:hint="eastAsia"/>
          <w:iCs/>
        </w:rPr>
        <w:t>钥</w:t>
      </w:r>
      <w:proofErr w:type="gramEnd"/>
      <w:r w:rsidR="007D3C11">
        <w:rPr>
          <w:rFonts w:hint="eastAsia"/>
          <w:iCs/>
        </w:rPr>
        <w:t>，则需要查看由D签名的A的数字证书。而得到D的公</w:t>
      </w:r>
      <w:proofErr w:type="gramStart"/>
      <w:r w:rsidR="007D3C11">
        <w:rPr>
          <w:rFonts w:hint="eastAsia"/>
          <w:iCs/>
        </w:rPr>
        <w:t>钥</w:t>
      </w:r>
      <w:proofErr w:type="gramEnd"/>
      <w:r w:rsidR="007D3C11">
        <w:rPr>
          <w:rFonts w:hint="eastAsia"/>
          <w:iCs/>
        </w:rPr>
        <w:t>又需要查看</w:t>
      </w:r>
      <w:r w:rsidR="007D3C11">
        <w:rPr>
          <w:iCs/>
        </w:rPr>
        <w:t>D</w:t>
      </w:r>
      <w:r w:rsidR="007D3C11">
        <w:rPr>
          <w:rFonts w:hint="eastAsia"/>
          <w:iCs/>
        </w:rPr>
        <w:t>的数字证书得到，则需得到C的公</w:t>
      </w:r>
      <w:proofErr w:type="gramStart"/>
      <w:r w:rsidR="007D3C11">
        <w:rPr>
          <w:rFonts w:hint="eastAsia"/>
          <w:iCs/>
        </w:rPr>
        <w:t>钥</w:t>
      </w:r>
      <w:proofErr w:type="gramEnd"/>
      <w:r w:rsidR="007D3C11">
        <w:rPr>
          <w:rFonts w:hint="eastAsia"/>
          <w:iCs/>
        </w:rPr>
        <w:t>以此类推，直到用户得到最顶层的公</w:t>
      </w:r>
      <w:proofErr w:type="gramStart"/>
      <w:r w:rsidR="007D3C11">
        <w:rPr>
          <w:rFonts w:hint="eastAsia"/>
          <w:iCs/>
        </w:rPr>
        <w:t>钥</w:t>
      </w:r>
      <w:proofErr w:type="gramEnd"/>
      <w:r w:rsidR="007D3C11">
        <w:rPr>
          <w:rFonts w:hint="eastAsia"/>
          <w:iCs/>
        </w:rPr>
        <w:t>，逐层向下身份认证从而得到a的公</w:t>
      </w:r>
      <w:proofErr w:type="gramStart"/>
      <w:r w:rsidR="007D3C11">
        <w:rPr>
          <w:rFonts w:hint="eastAsia"/>
          <w:iCs/>
        </w:rPr>
        <w:t>钥</w:t>
      </w:r>
      <w:proofErr w:type="gramEnd"/>
      <w:r w:rsidR="007D3C11">
        <w:rPr>
          <w:rFonts w:hint="eastAsia"/>
          <w:iCs/>
        </w:rPr>
        <w:t>。</w:t>
      </w:r>
    </w:p>
    <w:sectPr w:rsidR="00701421" w:rsidRPr="00696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3ADE" w14:textId="77777777" w:rsidR="000538B9" w:rsidRDefault="000538B9" w:rsidP="0013066C">
      <w:r>
        <w:separator/>
      </w:r>
    </w:p>
  </w:endnote>
  <w:endnote w:type="continuationSeparator" w:id="0">
    <w:p w14:paraId="61BE85D2" w14:textId="77777777" w:rsidR="000538B9" w:rsidRDefault="000538B9" w:rsidP="0013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F79D" w14:textId="77777777" w:rsidR="000538B9" w:rsidRDefault="000538B9" w:rsidP="0013066C">
      <w:r>
        <w:separator/>
      </w:r>
    </w:p>
  </w:footnote>
  <w:footnote w:type="continuationSeparator" w:id="0">
    <w:p w14:paraId="1552FB29" w14:textId="77777777" w:rsidR="000538B9" w:rsidRDefault="000538B9" w:rsidP="00130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D3D"/>
    <w:multiLevelType w:val="hybridMultilevel"/>
    <w:tmpl w:val="4B3E1FE8"/>
    <w:lvl w:ilvl="0" w:tplc="7B001018">
      <w:start w:val="1"/>
      <w:numFmt w:val="decimal"/>
      <w:lvlText w:val="%1."/>
      <w:lvlJc w:val="left"/>
      <w:pPr>
        <w:tabs>
          <w:tab w:val="num" w:pos="720"/>
        </w:tabs>
        <w:ind w:left="720" w:hanging="360"/>
      </w:pPr>
    </w:lvl>
    <w:lvl w:ilvl="1" w:tplc="DFB0F908">
      <w:start w:val="1"/>
      <w:numFmt w:val="decimal"/>
      <w:lvlText w:val="%2."/>
      <w:lvlJc w:val="left"/>
      <w:pPr>
        <w:tabs>
          <w:tab w:val="num" w:pos="1440"/>
        </w:tabs>
        <w:ind w:left="1440" w:hanging="360"/>
      </w:pPr>
    </w:lvl>
    <w:lvl w:ilvl="2" w:tplc="48961E7E" w:tentative="1">
      <w:start w:val="1"/>
      <w:numFmt w:val="decimal"/>
      <w:lvlText w:val="%3."/>
      <w:lvlJc w:val="left"/>
      <w:pPr>
        <w:tabs>
          <w:tab w:val="num" w:pos="2160"/>
        </w:tabs>
        <w:ind w:left="2160" w:hanging="360"/>
      </w:pPr>
    </w:lvl>
    <w:lvl w:ilvl="3" w:tplc="25348504" w:tentative="1">
      <w:start w:val="1"/>
      <w:numFmt w:val="decimal"/>
      <w:lvlText w:val="%4."/>
      <w:lvlJc w:val="left"/>
      <w:pPr>
        <w:tabs>
          <w:tab w:val="num" w:pos="2880"/>
        </w:tabs>
        <w:ind w:left="2880" w:hanging="360"/>
      </w:pPr>
    </w:lvl>
    <w:lvl w:ilvl="4" w:tplc="78BC26F0" w:tentative="1">
      <w:start w:val="1"/>
      <w:numFmt w:val="decimal"/>
      <w:lvlText w:val="%5."/>
      <w:lvlJc w:val="left"/>
      <w:pPr>
        <w:tabs>
          <w:tab w:val="num" w:pos="3600"/>
        </w:tabs>
        <w:ind w:left="3600" w:hanging="360"/>
      </w:pPr>
    </w:lvl>
    <w:lvl w:ilvl="5" w:tplc="2F346436" w:tentative="1">
      <w:start w:val="1"/>
      <w:numFmt w:val="decimal"/>
      <w:lvlText w:val="%6."/>
      <w:lvlJc w:val="left"/>
      <w:pPr>
        <w:tabs>
          <w:tab w:val="num" w:pos="4320"/>
        </w:tabs>
        <w:ind w:left="4320" w:hanging="360"/>
      </w:pPr>
    </w:lvl>
    <w:lvl w:ilvl="6" w:tplc="D6FC0F76" w:tentative="1">
      <w:start w:val="1"/>
      <w:numFmt w:val="decimal"/>
      <w:lvlText w:val="%7."/>
      <w:lvlJc w:val="left"/>
      <w:pPr>
        <w:tabs>
          <w:tab w:val="num" w:pos="5040"/>
        </w:tabs>
        <w:ind w:left="5040" w:hanging="360"/>
      </w:pPr>
    </w:lvl>
    <w:lvl w:ilvl="7" w:tplc="8BDAC0D8" w:tentative="1">
      <w:start w:val="1"/>
      <w:numFmt w:val="decimal"/>
      <w:lvlText w:val="%8."/>
      <w:lvlJc w:val="left"/>
      <w:pPr>
        <w:tabs>
          <w:tab w:val="num" w:pos="5760"/>
        </w:tabs>
        <w:ind w:left="5760" w:hanging="360"/>
      </w:pPr>
    </w:lvl>
    <w:lvl w:ilvl="8" w:tplc="CFC66AA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BD"/>
    <w:rsid w:val="000538B9"/>
    <w:rsid w:val="000F0D81"/>
    <w:rsid w:val="0013066C"/>
    <w:rsid w:val="0024328D"/>
    <w:rsid w:val="00385F81"/>
    <w:rsid w:val="00464DAA"/>
    <w:rsid w:val="004D6956"/>
    <w:rsid w:val="005550BD"/>
    <w:rsid w:val="005561AD"/>
    <w:rsid w:val="0059352C"/>
    <w:rsid w:val="00641624"/>
    <w:rsid w:val="00696EBD"/>
    <w:rsid w:val="00701421"/>
    <w:rsid w:val="007D3C11"/>
    <w:rsid w:val="008A4FB1"/>
    <w:rsid w:val="009A10C9"/>
    <w:rsid w:val="00BC2377"/>
    <w:rsid w:val="00CF454B"/>
    <w:rsid w:val="00D04EF6"/>
    <w:rsid w:val="00D32DC4"/>
    <w:rsid w:val="00E03136"/>
    <w:rsid w:val="00EE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29745"/>
  <w15:chartTrackingRefBased/>
  <w15:docId w15:val="{E22E36D0-4614-42C4-B467-BDCD6923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6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66C"/>
    <w:rPr>
      <w:sz w:val="18"/>
      <w:szCs w:val="18"/>
    </w:rPr>
  </w:style>
  <w:style w:type="paragraph" w:styleId="a5">
    <w:name w:val="footer"/>
    <w:basedOn w:val="a"/>
    <w:link w:val="a6"/>
    <w:uiPriority w:val="99"/>
    <w:unhideWhenUsed/>
    <w:rsid w:val="0013066C"/>
    <w:pPr>
      <w:tabs>
        <w:tab w:val="center" w:pos="4153"/>
        <w:tab w:val="right" w:pos="8306"/>
      </w:tabs>
      <w:snapToGrid w:val="0"/>
      <w:jc w:val="left"/>
    </w:pPr>
    <w:rPr>
      <w:sz w:val="18"/>
      <w:szCs w:val="18"/>
    </w:rPr>
  </w:style>
  <w:style w:type="character" w:customStyle="1" w:styleId="a6">
    <w:name w:val="页脚 字符"/>
    <w:basedOn w:val="a0"/>
    <w:link w:val="a5"/>
    <w:uiPriority w:val="99"/>
    <w:rsid w:val="0013066C"/>
    <w:rPr>
      <w:sz w:val="18"/>
      <w:szCs w:val="18"/>
    </w:rPr>
  </w:style>
  <w:style w:type="character" w:styleId="a7">
    <w:name w:val="Placeholder Text"/>
    <w:basedOn w:val="a0"/>
    <w:uiPriority w:val="99"/>
    <w:semiHidden/>
    <w:rsid w:val="008A4FB1"/>
    <w:rPr>
      <w:color w:val="808080"/>
    </w:rPr>
  </w:style>
  <w:style w:type="paragraph" w:styleId="a8">
    <w:name w:val="Normal (Web)"/>
    <w:basedOn w:val="a"/>
    <w:uiPriority w:val="99"/>
    <w:semiHidden/>
    <w:unhideWhenUsed/>
    <w:rsid w:val="00696E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60260">
      <w:bodyDiv w:val="1"/>
      <w:marLeft w:val="0"/>
      <w:marRight w:val="0"/>
      <w:marTop w:val="0"/>
      <w:marBottom w:val="0"/>
      <w:divBdr>
        <w:top w:val="none" w:sz="0" w:space="0" w:color="auto"/>
        <w:left w:val="none" w:sz="0" w:space="0" w:color="auto"/>
        <w:bottom w:val="none" w:sz="0" w:space="0" w:color="auto"/>
        <w:right w:val="none" w:sz="0" w:space="0" w:color="auto"/>
      </w:divBdr>
    </w:div>
    <w:div w:id="2083133864">
      <w:bodyDiv w:val="1"/>
      <w:marLeft w:val="0"/>
      <w:marRight w:val="0"/>
      <w:marTop w:val="0"/>
      <w:marBottom w:val="0"/>
      <w:divBdr>
        <w:top w:val="none" w:sz="0" w:space="0" w:color="auto"/>
        <w:left w:val="none" w:sz="0" w:space="0" w:color="auto"/>
        <w:bottom w:val="none" w:sz="0" w:space="0" w:color="auto"/>
        <w:right w:val="none" w:sz="0" w:space="0" w:color="auto"/>
      </w:divBdr>
      <w:divsChild>
        <w:div w:id="115490643">
          <w:marLeft w:val="144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铭</dc:creator>
  <cp:keywords/>
  <dc:description/>
  <cp:lastModifiedBy>王 铭</cp:lastModifiedBy>
  <cp:revision>11</cp:revision>
  <dcterms:created xsi:type="dcterms:W3CDTF">2021-10-14T11:31:00Z</dcterms:created>
  <dcterms:modified xsi:type="dcterms:W3CDTF">2021-10-14T12:47:00Z</dcterms:modified>
</cp:coreProperties>
</file>