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863" w14:textId="68D5CFB0" w:rsidR="00911C21" w:rsidRDefault="0046199E">
      <w:r>
        <w:rPr>
          <w:rFonts w:hint="eastAsia"/>
        </w:rPr>
        <w:t>1.</w:t>
      </w:r>
    </w:p>
    <w:p w14:paraId="5B56AADB" w14:textId="21843FCD" w:rsidR="000E0E67" w:rsidRDefault="002956E3">
      <w:pPr>
        <w:rPr>
          <w:rFonts w:hint="eastAsia"/>
        </w:rPr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在H</w:t>
      </w:r>
      <w:r>
        <w:t>TTP</w:t>
      </w:r>
      <w:r>
        <w:rPr>
          <w:rFonts w:hint="eastAsia"/>
        </w:rPr>
        <w:t>下加入了S</w:t>
      </w:r>
      <w:r>
        <w:t>SL</w:t>
      </w:r>
      <w:r>
        <w:rPr>
          <w:rFonts w:hint="eastAsia"/>
        </w:rPr>
        <w:t>协议，通过</w:t>
      </w:r>
      <w:r w:rsidR="0028331A">
        <w:rPr>
          <w:rFonts w:hint="eastAsia"/>
        </w:rPr>
        <w:t>建立</w:t>
      </w:r>
      <w:r w:rsidR="0028331A" w:rsidRPr="0028331A">
        <w:rPr>
          <w:rFonts w:hint="eastAsia"/>
        </w:rPr>
        <w:t>一个信息安全通道，用来保证数据传输的安全</w:t>
      </w:r>
      <w:r w:rsidR="00A959D6">
        <w:rPr>
          <w:rFonts w:hint="eastAsia"/>
        </w:rPr>
        <w:t>，</w:t>
      </w:r>
      <w:r w:rsidR="003C7111">
        <w:rPr>
          <w:rFonts w:hint="eastAsia"/>
        </w:rPr>
        <w:t>通过C</w:t>
      </w:r>
      <w:r w:rsidR="003C7111">
        <w:t>A</w:t>
      </w:r>
      <w:r w:rsidR="003C7111">
        <w:rPr>
          <w:rFonts w:hint="eastAsia"/>
        </w:rPr>
        <w:t>证书以及认证服务确认</w:t>
      </w:r>
      <w:r w:rsidR="003C7111" w:rsidRPr="003C7111">
        <w:rPr>
          <w:rFonts w:hint="eastAsia"/>
        </w:rPr>
        <w:t>网站服务器和客户端的真实性</w:t>
      </w:r>
      <w:r w:rsidR="0022265F">
        <w:rPr>
          <w:rFonts w:hint="eastAsia"/>
        </w:rPr>
        <w:t>，从而实现数据的安全性。</w:t>
      </w:r>
    </w:p>
    <w:p w14:paraId="6D8D8BCB" w14:textId="2CE9BD5F" w:rsidR="009532F7" w:rsidRDefault="009532F7">
      <w:r>
        <w:rPr>
          <w:rFonts w:hint="eastAsia"/>
        </w:rPr>
        <w:t>2.</w:t>
      </w:r>
      <w:r w:rsidR="00245AC1" w:rsidRPr="00245AC1">
        <w:t xml:space="preserve"> </w:t>
      </w:r>
      <w:r w:rsidR="00245AC1" w:rsidRPr="00245AC1">
        <w:t>SET协议</w:t>
      </w:r>
      <w:r w:rsidR="00245AC1">
        <w:rPr>
          <w:rFonts w:hint="eastAsia"/>
        </w:rPr>
        <w:t>要解决的主要问题：</w:t>
      </w:r>
    </w:p>
    <w:p w14:paraId="570A6F64" w14:textId="18175454" w:rsidR="001478BA" w:rsidRPr="001478BA" w:rsidRDefault="00197D12" w:rsidP="001478BA">
      <w:r>
        <w:rPr>
          <w:rFonts w:hint="eastAsia"/>
        </w:rPr>
        <w:t>①</w:t>
      </w:r>
      <w:r w:rsidR="001478BA" w:rsidRPr="001478BA">
        <w:rPr>
          <w:rFonts w:hint="eastAsia"/>
        </w:rPr>
        <w:t>保证交易信息在互联网上安全传输，防止数据被黑客或被内部人员窃取。</w:t>
      </w:r>
    </w:p>
    <w:p w14:paraId="46602DF6" w14:textId="3E666D03" w:rsidR="001478BA" w:rsidRPr="001478BA" w:rsidRDefault="00197D12" w:rsidP="001478BA">
      <w:r>
        <w:rPr>
          <w:rFonts w:hint="eastAsia"/>
        </w:rPr>
        <w:t>②</w:t>
      </w:r>
      <w:r w:rsidR="001478BA" w:rsidRPr="001478BA">
        <w:rPr>
          <w:rFonts w:hint="eastAsia"/>
        </w:rPr>
        <w:t>保证电子商务参与者信息的相互隔离。客户的资料加密或打包后通过商家到达银行，但是商家不能看到客户的账户和密码信息。</w:t>
      </w:r>
    </w:p>
    <w:p w14:paraId="72D02003" w14:textId="53B93F3E" w:rsidR="001478BA" w:rsidRPr="001478BA" w:rsidRDefault="00197D12" w:rsidP="001478BA">
      <w:r>
        <w:rPr>
          <w:rFonts w:hint="eastAsia"/>
        </w:rPr>
        <w:t>③</w:t>
      </w:r>
      <w:r w:rsidR="001478BA" w:rsidRPr="001478BA">
        <w:rPr>
          <w:rFonts w:hint="eastAsia"/>
        </w:rPr>
        <w:t>持卡人和商家相互认证，以确定通信双方的身份，由第三方机构负责为在线通信双方提供信用担保。</w:t>
      </w:r>
    </w:p>
    <w:p w14:paraId="356917A4" w14:textId="6D618ADE" w:rsidR="001478BA" w:rsidRPr="001478BA" w:rsidRDefault="00197D12" w:rsidP="001478BA">
      <w:r>
        <w:rPr>
          <w:rFonts w:hint="eastAsia"/>
        </w:rPr>
        <w:t>④</w:t>
      </w:r>
      <w:r w:rsidR="001478BA" w:rsidRPr="001478BA">
        <w:rPr>
          <w:rFonts w:hint="eastAsia"/>
        </w:rPr>
        <w:t>保证网上交易的实时性，使支付过程都是在线的。</w:t>
      </w:r>
    </w:p>
    <w:p w14:paraId="4C5A7FF0" w14:textId="6241C6D1" w:rsidR="000E0E67" w:rsidRDefault="00197D12" w:rsidP="001478BA">
      <w:r>
        <w:rPr>
          <w:rFonts w:hint="eastAsia"/>
        </w:rPr>
        <w:t>⑤</w:t>
      </w:r>
      <w:r w:rsidR="001478BA" w:rsidRPr="001478BA">
        <w:rPr>
          <w:rFonts w:hint="eastAsia"/>
        </w:rPr>
        <w:t>要求软件遵循相同协议和报文格式，使不同厂家开发的软件具有兼容性和互操作功能。</w:t>
      </w:r>
    </w:p>
    <w:p w14:paraId="1D385A00" w14:textId="26E578DD" w:rsidR="00092930" w:rsidRDefault="00092930">
      <w:r>
        <w:rPr>
          <w:rFonts w:hint="eastAsia"/>
        </w:rPr>
        <w:t>3.</w:t>
      </w:r>
    </w:p>
    <w:p w14:paraId="418EE768" w14:textId="3F295C94" w:rsidR="00092930" w:rsidRDefault="000169F6">
      <w:r>
        <w:rPr>
          <w:rFonts w:hint="eastAsia"/>
        </w:rPr>
        <w:t>在消费者发出付款指令后，</w:t>
      </w:r>
      <w:r w:rsidRPr="000169F6">
        <w:rPr>
          <w:rFonts w:hint="eastAsia"/>
        </w:rPr>
        <w:t>消费者、在线商店、支付网关都通过</w:t>
      </w:r>
      <w:r w:rsidRPr="000169F6">
        <w:t>CA来验证通信主体的身份，以确保通信的对方不是冒名顶替</w:t>
      </w:r>
      <w:r w:rsidR="00B66C12">
        <w:rPr>
          <w:rFonts w:hint="eastAsia"/>
        </w:rPr>
        <w:t>。</w:t>
      </w:r>
      <w:r w:rsidR="002601E1">
        <w:rPr>
          <w:rFonts w:hint="eastAsia"/>
        </w:rPr>
        <w:t>通过双重签名</w:t>
      </w:r>
      <w:r w:rsidR="00F81ED1">
        <w:rPr>
          <w:rFonts w:hint="eastAsia"/>
        </w:rPr>
        <w:t>，</w:t>
      </w:r>
      <w:r w:rsidR="002601E1" w:rsidRPr="002601E1">
        <w:rPr>
          <w:rFonts w:hint="eastAsia"/>
        </w:rPr>
        <w:t>分离</w:t>
      </w:r>
      <w:r w:rsidR="002601E1" w:rsidRPr="002601E1">
        <w:t>PI与OI，</w:t>
      </w:r>
      <w:r w:rsidR="00345239">
        <w:rPr>
          <w:rFonts w:hint="eastAsia"/>
        </w:rPr>
        <w:t>从而</w:t>
      </w:r>
      <w:r w:rsidR="002601E1" w:rsidRPr="002601E1">
        <w:t>确保商家不知道顾客的支付卡信息，银行不知道顾客的订购细节。</w:t>
      </w:r>
      <w:r w:rsidR="0059611D">
        <w:rPr>
          <w:rFonts w:hint="eastAsia"/>
        </w:rPr>
        <w:t>最终</w:t>
      </w:r>
      <w:r w:rsidR="0059611D" w:rsidRPr="0059611D">
        <w:rPr>
          <w:rFonts w:hint="eastAsia"/>
        </w:rPr>
        <w:t>保证商家、顾客和银行之间数据隐私的安全性</w:t>
      </w:r>
    </w:p>
    <w:sectPr w:rsidR="0009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FF8E" w14:textId="77777777" w:rsidR="006600B8" w:rsidRDefault="006600B8" w:rsidP="0046199E">
      <w:r>
        <w:separator/>
      </w:r>
    </w:p>
  </w:endnote>
  <w:endnote w:type="continuationSeparator" w:id="0">
    <w:p w14:paraId="0FD28E06" w14:textId="77777777" w:rsidR="006600B8" w:rsidRDefault="006600B8" w:rsidP="0046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26AA" w14:textId="77777777" w:rsidR="006600B8" w:rsidRDefault="006600B8" w:rsidP="0046199E">
      <w:r>
        <w:separator/>
      </w:r>
    </w:p>
  </w:footnote>
  <w:footnote w:type="continuationSeparator" w:id="0">
    <w:p w14:paraId="78C540FD" w14:textId="77777777" w:rsidR="006600B8" w:rsidRDefault="006600B8" w:rsidP="00461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33"/>
    <w:rsid w:val="000169F6"/>
    <w:rsid w:val="00092930"/>
    <w:rsid w:val="000E0E67"/>
    <w:rsid w:val="001478BA"/>
    <w:rsid w:val="00187CCD"/>
    <w:rsid w:val="00197D12"/>
    <w:rsid w:val="0022265F"/>
    <w:rsid w:val="00245AC1"/>
    <w:rsid w:val="002601E1"/>
    <w:rsid w:val="0028331A"/>
    <w:rsid w:val="002956E3"/>
    <w:rsid w:val="00345239"/>
    <w:rsid w:val="00351956"/>
    <w:rsid w:val="00385F81"/>
    <w:rsid w:val="003C7111"/>
    <w:rsid w:val="0046199E"/>
    <w:rsid w:val="004D6956"/>
    <w:rsid w:val="0059611D"/>
    <w:rsid w:val="006600B8"/>
    <w:rsid w:val="00677533"/>
    <w:rsid w:val="006B118E"/>
    <w:rsid w:val="00911C21"/>
    <w:rsid w:val="009532F7"/>
    <w:rsid w:val="00A959D6"/>
    <w:rsid w:val="00B66C12"/>
    <w:rsid w:val="00F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FDF25"/>
  <w15:chartTrackingRefBased/>
  <w15:docId w15:val="{53DB8619-A153-4617-9C50-0360952D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26</cp:revision>
  <dcterms:created xsi:type="dcterms:W3CDTF">2021-12-08T15:23:00Z</dcterms:created>
  <dcterms:modified xsi:type="dcterms:W3CDTF">2021-12-08T15:44:00Z</dcterms:modified>
</cp:coreProperties>
</file>