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0B23" w14:textId="632ABEDC" w:rsidR="00F25AE3" w:rsidRDefault="00B8016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bookmarkStart w:id="0" w:name="_Hlk70704068"/>
      <w:r>
        <w:rPr>
          <w:rFonts w:ascii="黑体" w:eastAsia="黑体" w:hAnsi="黑体" w:cs="黑体" w:hint="eastAsia"/>
          <w:b/>
          <w:bCs/>
          <w:sz w:val="32"/>
          <w:szCs w:val="32"/>
        </w:rPr>
        <w:t>实验报告三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7F0D8F40" w14:textId="77777777">
        <w:trPr>
          <w:trHeight w:val="13149"/>
        </w:trPr>
        <w:tc>
          <w:tcPr>
            <w:tcW w:w="8522" w:type="dxa"/>
          </w:tcPr>
          <w:p w14:paraId="3E1C1E86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题目（摘要）</w:t>
            </w:r>
          </w:p>
          <w:p w14:paraId="3276F882" w14:textId="77777777" w:rsidR="00BB6D07" w:rsidRDefault="00BB6D07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BB6D07">
              <w:rPr>
                <w:rFonts w:ascii="宋体" w:eastAsia="宋体" w:hAnsi="宋体" w:cs="宋体" w:hint="eastAsia"/>
                <w:szCs w:val="21"/>
              </w:rPr>
              <w:t>利用标准四阶</w:t>
            </w:r>
            <w:r w:rsidRPr="00BB6D07">
              <w:rPr>
                <w:rFonts w:ascii="宋体" w:eastAsia="宋体" w:hAnsi="宋体" w:cs="宋体"/>
                <w:szCs w:val="21"/>
              </w:rPr>
              <w:t>Runge-</w:t>
            </w:r>
            <w:proofErr w:type="spellStart"/>
            <w:r w:rsidRPr="00BB6D07">
              <w:rPr>
                <w:rFonts w:ascii="宋体" w:eastAsia="宋体" w:hAnsi="宋体" w:cs="宋体"/>
                <w:szCs w:val="21"/>
              </w:rPr>
              <w:t>Kutta</w:t>
            </w:r>
            <w:proofErr w:type="spellEnd"/>
            <w:r w:rsidRPr="00BB6D07">
              <w:rPr>
                <w:rFonts w:ascii="宋体" w:eastAsia="宋体" w:hAnsi="宋体" w:cs="宋体" w:hint="eastAsia"/>
                <w:szCs w:val="21"/>
              </w:rPr>
              <w:t>方法求解给定的微分方程初值方程</w:t>
            </w:r>
          </w:p>
          <w:p w14:paraId="6DB2DFED" w14:textId="00A76FC1" w:rsidR="00F25AE3" w:rsidRDefault="00BB6D07">
            <w:pPr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BB6D07">
              <w:rPr>
                <w:rFonts w:ascii="宋体" w:eastAsia="宋体" w:hAnsi="宋体" w:cs="宋体"/>
                <w:position w:val="-46"/>
                <w:sz w:val="28"/>
                <w:szCs w:val="28"/>
              </w:rPr>
              <w:object w:dxaOrig="2320" w:dyaOrig="1040" w14:anchorId="24DC18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115.8pt;height:52.2pt" o:ole="">
                  <v:imagedata r:id="rId7" o:title=""/>
                </v:shape>
                <o:OLEObject Type="Embed" ProgID="Equation.DSMT4" ShapeID="_x0000_i1044" DrawAspect="Content" ObjectID="_1681317751" r:id="rId8"/>
              </w:object>
            </w:r>
          </w:p>
          <w:p w14:paraId="02456D3B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前言：（目的和意义）</w:t>
            </w:r>
          </w:p>
          <w:p w14:paraId="015CACA0" w14:textId="4FD74F54" w:rsidR="00F25AE3" w:rsidRDefault="00BB6D0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目的：采用Runge</w:t>
            </w:r>
            <w:r>
              <w:rPr>
                <w:rFonts w:ascii="宋体" w:eastAsia="宋体" w:hAnsi="宋体" w:cs="宋体"/>
                <w:sz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sz w:val="24"/>
              </w:rPr>
              <w:t>K</w:t>
            </w:r>
            <w:r>
              <w:rPr>
                <w:rFonts w:ascii="宋体" w:eastAsia="宋体" w:hAnsi="宋体" w:cs="宋体" w:hint="eastAsia"/>
                <w:sz w:val="24"/>
              </w:rPr>
              <w:t>utta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方法用离散点上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的解值</w:t>
            </w:r>
            <w:proofErr w:type="gramEnd"/>
            <w:r w:rsidRPr="00BB6D07">
              <w:rPr>
                <w:rFonts w:ascii="宋体" w:eastAsia="宋体" w:hAnsi="宋体" w:cs="宋体"/>
                <w:position w:val="-12"/>
                <w:sz w:val="24"/>
              </w:rPr>
              <w:object w:dxaOrig="560" w:dyaOrig="360" w14:anchorId="21267097">
                <v:shape id="_x0000_i1047" type="#_x0000_t75" style="width:28.2pt;height:18pt" o:ole="">
                  <v:imagedata r:id="rId9" o:title=""/>
                </v:shape>
                <o:OLEObject Type="Embed" ProgID="Equation.DSMT4" ShapeID="_x0000_i1047" DrawAspect="Content" ObjectID="_1681317752" r:id="rId10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来近似</w:t>
            </w:r>
            <w:r w:rsidRPr="00BB6D07">
              <w:rPr>
                <w:rFonts w:ascii="宋体" w:eastAsia="宋体" w:hAnsi="宋体" w:cs="宋体"/>
                <w:position w:val="-12"/>
                <w:sz w:val="24"/>
              </w:rPr>
              <w:object w:dxaOrig="240" w:dyaOrig="360" w14:anchorId="3D145048">
                <v:shape id="_x0000_i1050" type="#_x0000_t75" style="width:12pt;height:18pt" o:ole="">
                  <v:imagedata r:id="rId11" o:title=""/>
                </v:shape>
                <o:OLEObject Type="Embed" ProgID="Equation.DSMT4" ShapeID="_x0000_i1050" DrawAspect="Content" ObjectID="_1681317753" r:id="rId12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3C7C13BA" w14:textId="75F1F7B8" w:rsidR="00BB6D07" w:rsidRDefault="00BB6D07">
            <w:pPr>
              <w:spacing w:line="360" w:lineRule="auto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意义：Runge</w:t>
            </w:r>
            <w:r>
              <w:rPr>
                <w:rFonts w:ascii="宋体" w:eastAsia="宋体" w:hAnsi="宋体" w:cs="宋体"/>
                <w:sz w:val="24"/>
              </w:rPr>
              <w:t>-</w:t>
            </w:r>
            <w:proofErr w:type="spellStart"/>
            <w:r>
              <w:rPr>
                <w:rFonts w:ascii="宋体" w:eastAsia="宋体" w:hAnsi="宋体" w:cs="宋体"/>
                <w:sz w:val="24"/>
              </w:rPr>
              <w:t>Kutta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法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求解微分方程的通项或近似表达式，通过选取步长h</w:t>
            </w:r>
            <w:r w:rsidR="0070013D"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求解一系列</w:t>
            </w:r>
            <w:r w:rsidR="0070013D">
              <w:rPr>
                <w:rFonts w:ascii="宋体" w:eastAsia="宋体" w:hAnsi="宋体" w:cs="宋体" w:hint="eastAsia"/>
                <w:sz w:val="24"/>
              </w:rPr>
              <w:t>离散值来近似真实值。而标准的四阶Runge</w:t>
            </w:r>
            <w:r w:rsidR="0070013D">
              <w:rPr>
                <w:rFonts w:ascii="宋体" w:eastAsia="宋体" w:hAnsi="宋体" w:cs="宋体"/>
                <w:sz w:val="24"/>
              </w:rPr>
              <w:t>-</w:t>
            </w:r>
            <w:proofErr w:type="spellStart"/>
            <w:r w:rsidR="0070013D">
              <w:rPr>
                <w:rFonts w:ascii="宋体" w:eastAsia="宋体" w:hAnsi="宋体" w:cs="宋体"/>
                <w:sz w:val="24"/>
              </w:rPr>
              <w:t>K</w:t>
            </w:r>
            <w:r w:rsidR="0070013D">
              <w:rPr>
                <w:rFonts w:ascii="宋体" w:eastAsia="宋体" w:hAnsi="宋体" w:cs="宋体" w:hint="eastAsia"/>
                <w:sz w:val="24"/>
              </w:rPr>
              <w:t>utta</w:t>
            </w:r>
            <w:proofErr w:type="spellEnd"/>
            <w:r w:rsidR="0070013D">
              <w:rPr>
                <w:rFonts w:ascii="宋体" w:eastAsia="宋体" w:hAnsi="宋体" w:cs="宋体" w:hint="eastAsia"/>
                <w:sz w:val="24"/>
              </w:rPr>
              <w:t>方法的误差为</w:t>
            </w:r>
            <w:r w:rsidR="0070013D" w:rsidRPr="0070013D">
              <w:rPr>
                <w:rFonts w:ascii="宋体" w:eastAsia="宋体" w:hAnsi="宋体" w:cs="宋体"/>
                <w:position w:val="-10"/>
                <w:sz w:val="24"/>
              </w:rPr>
              <w:object w:dxaOrig="639" w:dyaOrig="360" w14:anchorId="54F219C2">
                <v:shape id="_x0000_i1053" type="#_x0000_t75" style="width:31.8pt;height:18pt" o:ole="">
                  <v:imagedata r:id="rId13" o:title=""/>
                </v:shape>
                <o:OLEObject Type="Embed" ProgID="Equation.DSMT4" ShapeID="_x0000_i1053" DrawAspect="Content" ObjectID="_1681317754" r:id="rId14"/>
              </w:object>
            </w:r>
            <w:r w:rsidR="0070013D">
              <w:rPr>
                <w:rFonts w:ascii="宋体" w:eastAsia="宋体" w:hAnsi="宋体" w:cs="宋体" w:hint="eastAsia"/>
                <w:sz w:val="24"/>
              </w:rPr>
              <w:t>，在一定误差范围的要求下，可以采用近似值来解决现实生活中遇到的难以求解</w:t>
            </w:r>
            <w:r w:rsidR="00521443">
              <w:rPr>
                <w:rFonts w:ascii="宋体" w:eastAsia="宋体" w:hAnsi="宋体" w:cs="宋体" w:hint="eastAsia"/>
                <w:sz w:val="24"/>
              </w:rPr>
              <w:t>或较为求解过程繁琐的</w:t>
            </w:r>
            <w:proofErr w:type="gramStart"/>
            <w:r w:rsidR="0070013D">
              <w:rPr>
                <w:rFonts w:ascii="宋体" w:eastAsia="宋体" w:hAnsi="宋体" w:cs="宋体" w:hint="eastAsia"/>
                <w:sz w:val="24"/>
              </w:rPr>
              <w:t>的</w:t>
            </w:r>
            <w:proofErr w:type="gramEnd"/>
            <w:r w:rsidR="0070013D">
              <w:rPr>
                <w:rFonts w:ascii="宋体" w:eastAsia="宋体" w:hAnsi="宋体" w:cs="宋体" w:hint="eastAsia"/>
                <w:sz w:val="24"/>
              </w:rPr>
              <w:t>微分方程问题</w:t>
            </w:r>
            <w:r w:rsidR="00521443">
              <w:rPr>
                <w:rFonts w:ascii="宋体" w:eastAsia="宋体" w:hAnsi="宋体" w:cs="宋体" w:hint="eastAsia"/>
                <w:sz w:val="24"/>
              </w:rPr>
              <w:t>，且该方法可以通过编程利用计算机实现，求解速度快。</w:t>
            </w:r>
          </w:p>
        </w:tc>
      </w:tr>
      <w:tr w:rsidR="00F25AE3" w14:paraId="74EB7D0B" w14:textId="77777777">
        <w:trPr>
          <w:trHeight w:val="13238"/>
        </w:trPr>
        <w:tc>
          <w:tcPr>
            <w:tcW w:w="8522" w:type="dxa"/>
          </w:tcPr>
          <w:p w14:paraId="463D826F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数学原理</w:t>
            </w:r>
          </w:p>
          <w:p w14:paraId="40C1C3A7" w14:textId="2A221BC9" w:rsidR="00F25AE3" w:rsidRDefault="00D77EE1">
            <w:pPr>
              <w:rPr>
                <w:rFonts w:ascii="宋体" w:eastAsia="宋体" w:hAnsi="宋体" w:cs="宋体"/>
                <w:sz w:val="24"/>
              </w:rPr>
            </w:pPr>
            <w:r w:rsidRPr="00D77EE1">
              <w:rPr>
                <w:rFonts w:ascii="宋体" w:eastAsia="宋体" w:hAnsi="宋体" w:cs="宋体"/>
                <w:position w:val="-234"/>
                <w:sz w:val="24"/>
              </w:rPr>
              <w:object w:dxaOrig="4599" w:dyaOrig="3379" w14:anchorId="200F10F7">
                <v:shape id="_x0000_i1059" type="#_x0000_t75" style="width:229.8pt;height:169.2pt" o:ole="">
                  <v:imagedata r:id="rId15" o:title=""/>
                </v:shape>
                <o:OLEObject Type="Embed" ProgID="Equation.DSMT4" ShapeID="_x0000_i1059" DrawAspect="Content" ObjectID="_1681317755" r:id="rId16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，其中：</w:t>
            </w:r>
          </w:p>
          <w:p w14:paraId="647BA3A6" w14:textId="30F10D06" w:rsidR="00F25AE3" w:rsidRDefault="00D77EE1">
            <w:pPr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利用该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</w:rPr>
              <w:t>式一直</w:t>
            </w:r>
            <w:proofErr w:type="gramEnd"/>
            <w:r>
              <w:rPr>
                <w:rFonts w:ascii="宋体" w:eastAsia="宋体" w:hAnsi="宋体" w:cs="宋体" w:hint="eastAsia"/>
                <w:sz w:val="28"/>
                <w:szCs w:val="28"/>
              </w:rPr>
              <w:t>递推到</w:t>
            </w:r>
            <w:r w:rsidRPr="00D77EE1">
              <w:rPr>
                <w:rFonts w:ascii="宋体" w:eastAsia="宋体" w:hAnsi="宋体" w:cs="宋体"/>
                <w:position w:val="-12"/>
                <w:sz w:val="28"/>
                <w:szCs w:val="28"/>
              </w:rPr>
              <w:object w:dxaOrig="760" w:dyaOrig="360" w14:anchorId="0A849AAC">
                <v:shape id="_x0000_i1062" type="#_x0000_t75" style="width:37.8pt;height:18pt" o:ole="">
                  <v:imagedata r:id="rId17" o:title=""/>
                </v:shape>
                <o:OLEObject Type="Embed" ProgID="Equation.DSMT4" ShapeID="_x0000_i1062" DrawAspect="Content" ObjectID="_1681317756" r:id="rId18"/>
              </w:objec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即可得到</w:t>
            </w:r>
            <w:r w:rsidRPr="00D77EE1">
              <w:rPr>
                <w:rFonts w:ascii="宋体" w:eastAsia="宋体" w:hAnsi="宋体" w:cs="宋体"/>
                <w:position w:val="-12"/>
                <w:sz w:val="28"/>
                <w:szCs w:val="28"/>
              </w:rPr>
              <w:object w:dxaOrig="2439" w:dyaOrig="360" w14:anchorId="0DD5EFDA">
                <v:shape id="_x0000_i1065" type="#_x0000_t75" style="width:121.8pt;height:18pt" o:ole="">
                  <v:imagedata r:id="rId19" o:title=""/>
                </v:shape>
                <o:OLEObject Type="Embed" ProgID="Equation.DSMT4" ShapeID="_x0000_i1065" DrawAspect="Content" ObjectID="_1681317757" r:id="rId20"/>
              </w:objec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处的函数近似值。</w:t>
            </w:r>
          </w:p>
          <w:p w14:paraId="76420A2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E8CFEE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21C5B68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09290E27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6AB874D1" w14:textId="77777777">
        <w:trPr>
          <w:trHeight w:val="13238"/>
        </w:trPr>
        <w:tc>
          <w:tcPr>
            <w:tcW w:w="8522" w:type="dxa"/>
          </w:tcPr>
          <w:p w14:paraId="0710AB17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程序设计流程</w:t>
            </w:r>
          </w:p>
          <w:p w14:paraId="25803852" w14:textId="4238BE8F" w:rsidR="00F25AE3" w:rsidRDefault="00414891" w:rsidP="00414891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F345A0" wp14:editId="30C2BE27">
                  <wp:extent cx="5274310" cy="5393055"/>
                  <wp:effectExtent l="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9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1B4F9" w14:textId="77777777" w:rsidR="00F25AE3" w:rsidRDefault="00F25AE3">
            <w:pPr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</w:tc>
      </w:tr>
    </w:tbl>
    <w:p w14:paraId="41667741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302BA3C9" w14:textId="77777777">
        <w:trPr>
          <w:trHeight w:val="13238"/>
        </w:trPr>
        <w:tc>
          <w:tcPr>
            <w:tcW w:w="8522" w:type="dxa"/>
          </w:tcPr>
          <w:p w14:paraId="12F9BFB9" w14:textId="77777777" w:rsidR="00F25AE3" w:rsidRDefault="00703F3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实验结果、结论与讨论</w:t>
            </w:r>
          </w:p>
          <w:p w14:paraId="123CDE26" w14:textId="10320209" w:rsidR="00F25AE3" w:rsidRDefault="00C9516D">
            <w:pPr>
              <w:rPr>
                <w:sz w:val="24"/>
              </w:rPr>
            </w:pPr>
            <w:r w:rsidRPr="00C9516D">
              <w:rPr>
                <w:rFonts w:hint="eastAsia"/>
                <w:sz w:val="24"/>
              </w:rPr>
              <w:t>实验结果</w:t>
            </w:r>
          </w:p>
          <w:p w14:paraId="6984DEDF" w14:textId="045E431F" w:rsidR="00856B01" w:rsidRPr="00C9516D" w:rsidRDefault="00856B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.1</w:t>
            </w:r>
          </w:p>
          <w:p w14:paraId="3178DDE4" w14:textId="5875929B" w:rsidR="00C9516D" w:rsidRDefault="00C9516D">
            <w:r w:rsidRPr="00C9516D">
              <w:rPr>
                <w:position w:val="-24"/>
              </w:rPr>
              <w:object w:dxaOrig="2580" w:dyaOrig="620" w14:anchorId="19ABE916">
                <v:shape id="_x0000_i1025" type="#_x0000_t75" style="width:129pt;height:31.2pt" o:ole="">
                  <v:imagedata r:id="rId22" o:title=""/>
                </v:shape>
                <o:OLEObject Type="Embed" ProgID="Equation.DSMT4" ShapeID="_x0000_i1025" DrawAspect="Content" ObjectID="_1681317758" r:id="rId23"/>
              </w:object>
            </w:r>
          </w:p>
          <w:p w14:paraId="1951FD95" w14:textId="77777777" w:rsidR="00C9516D" w:rsidRDefault="00C9516D">
            <w:r w:rsidRPr="00C9516D">
              <w:rPr>
                <w:position w:val="-12"/>
              </w:rPr>
              <w:object w:dxaOrig="780" w:dyaOrig="360" w14:anchorId="2889ED27">
                <v:shape id="_x0000_i1026" type="#_x0000_t75" style="width:39pt;height:18pt" o:ole="">
                  <v:imagedata r:id="rId24" o:title=""/>
                </v:shape>
                <o:OLEObject Type="Embed" ProgID="Equation.DSMT4" ShapeID="_x0000_i1026" DrawAspect="Content" ObjectID="_1681317759" r:id="rId25"/>
              </w:object>
            </w:r>
          </w:p>
          <w:p w14:paraId="31862F28" w14:textId="2B05D1E5" w:rsidR="00C9516D" w:rsidRDefault="00C9516D">
            <w:r>
              <w:rPr>
                <w:rFonts w:hint="eastAsia"/>
              </w:rPr>
              <w:t>结果为：</w:t>
            </w:r>
          </w:p>
          <w:p w14:paraId="640596DE" w14:textId="7BED3BAB" w:rsidR="00C9516D" w:rsidRDefault="00C9516D" w:rsidP="00C951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FF0EC5" wp14:editId="6BE69459">
                  <wp:extent cx="1516511" cy="1676545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714B8" w14:textId="77777777" w:rsidR="00C9516D" w:rsidRDefault="00C9516D" w:rsidP="00C9516D">
            <w:pPr>
              <w:jc w:val="left"/>
            </w:pPr>
          </w:p>
          <w:p w14:paraId="44230549" w14:textId="172E5C4F" w:rsidR="00F25AE3" w:rsidRPr="00C9516D" w:rsidRDefault="00C9516D">
            <w:pPr>
              <w:rPr>
                <w:rFonts w:ascii="宋体" w:eastAsia="宋体" w:hAnsi="宋体" w:cs="宋体"/>
                <w:szCs w:val="21"/>
              </w:rPr>
            </w:pPr>
            <w:r w:rsidRPr="00C9516D">
              <w:rPr>
                <w:rFonts w:ascii="宋体" w:eastAsia="宋体" w:hAnsi="宋体" w:cs="宋体" w:hint="eastAsia"/>
                <w:szCs w:val="21"/>
              </w:rPr>
              <w:t>N</w:t>
            </w:r>
            <w:r w:rsidRPr="00C9516D">
              <w:rPr>
                <w:rFonts w:ascii="宋体" w:eastAsia="宋体" w:hAnsi="宋体" w:cs="宋体"/>
                <w:szCs w:val="21"/>
              </w:rPr>
              <w:t>=10</w:t>
            </w:r>
            <w:r w:rsidRPr="00C9516D"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68981259" w14:textId="4C2E86F2" w:rsidR="00C9516D" w:rsidRDefault="00C9516D" w:rsidP="00C951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FBCCCE" wp14:editId="69ECBAF9">
                  <wp:extent cx="1844200" cy="2636748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263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C0C15" w14:textId="2A90371F" w:rsidR="00C9516D" w:rsidRPr="00C9516D" w:rsidRDefault="00C9516D">
            <w:pPr>
              <w:rPr>
                <w:rFonts w:ascii="宋体" w:eastAsia="宋体" w:hAnsi="宋体" w:cs="宋体"/>
                <w:szCs w:val="21"/>
              </w:rPr>
            </w:pPr>
            <w:r w:rsidRPr="00C9516D">
              <w:rPr>
                <w:rFonts w:ascii="宋体" w:eastAsia="宋体" w:hAnsi="宋体" w:cs="宋体" w:hint="eastAsia"/>
                <w:szCs w:val="21"/>
              </w:rPr>
              <w:t>N</w:t>
            </w:r>
            <w:r w:rsidRPr="00C9516D">
              <w:rPr>
                <w:rFonts w:ascii="宋体" w:eastAsia="宋体" w:hAnsi="宋体" w:cs="宋体"/>
                <w:szCs w:val="21"/>
              </w:rPr>
              <w:t>=20</w:t>
            </w:r>
            <w:r w:rsidRPr="00C9516D"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0E8EA52D" w14:textId="08927BB1" w:rsidR="00F25AE3" w:rsidRDefault="00C9516D" w:rsidP="00C951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9FE387" wp14:editId="6EE8B504">
                  <wp:extent cx="1966130" cy="4625741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462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ECD03" w14:textId="2F41AD57" w:rsidR="00F25AE3" w:rsidRDefault="00C9516D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C9516D">
              <w:rPr>
                <w:rFonts w:ascii="宋体" w:eastAsia="宋体" w:hAnsi="宋体" w:cs="宋体" w:hint="eastAsia"/>
                <w:szCs w:val="21"/>
              </w:rPr>
              <w:t>此微分方程的</w:t>
            </w:r>
            <w:r>
              <w:rPr>
                <w:rFonts w:ascii="宋体" w:eastAsia="宋体" w:hAnsi="宋体" w:cs="宋体" w:hint="eastAsia"/>
                <w:szCs w:val="21"/>
              </w:rPr>
              <w:t>解析</w:t>
            </w:r>
            <w:r w:rsidRPr="00C9516D">
              <w:rPr>
                <w:rFonts w:ascii="宋体" w:eastAsia="宋体" w:hAnsi="宋体" w:cs="宋体" w:hint="eastAsia"/>
                <w:szCs w:val="21"/>
              </w:rPr>
              <w:t>解为</w:t>
            </w:r>
            <w:r w:rsidRPr="00C9516D">
              <w:rPr>
                <w:rFonts w:ascii="宋体" w:eastAsia="宋体" w:hAnsi="宋体" w:cs="宋体"/>
                <w:position w:val="-10"/>
                <w:szCs w:val="21"/>
              </w:rPr>
              <w:object w:dxaOrig="999" w:dyaOrig="320" w14:anchorId="251DD7A3">
                <v:shape id="_x0000_i1027" type="#_x0000_t75" style="width:49.8pt;height:16.2pt" o:ole="">
                  <v:imagedata r:id="rId29" o:title=""/>
                </v:shape>
                <o:OLEObject Type="Embed" ProgID="Equation.DSMT4" ShapeID="_x0000_i1027" DrawAspect="Content" ObjectID="_1681317760" r:id="rId30"/>
              </w:object>
            </w:r>
            <w:r w:rsidRPr="00C9516D">
              <w:rPr>
                <w:rFonts w:ascii="宋体" w:eastAsia="宋体" w:hAnsi="宋体" w:cs="宋体" w:hint="eastAsia"/>
                <w:szCs w:val="21"/>
              </w:rPr>
              <w:t>，误差较小。</w:t>
            </w:r>
          </w:p>
          <w:p w14:paraId="05A3BB79" w14:textId="2B584025" w:rsidR="00856B01" w:rsidRPr="00C9516D" w:rsidRDefault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题目1</w:t>
            </w:r>
            <w:r>
              <w:rPr>
                <w:rFonts w:ascii="宋体" w:eastAsia="宋体" w:hAnsi="宋体" w:cs="宋体"/>
                <w:szCs w:val="21"/>
              </w:rPr>
              <w:t>.2</w:t>
            </w:r>
          </w:p>
          <w:p w14:paraId="19215D2B" w14:textId="77777777" w:rsidR="00C9516D" w:rsidRDefault="00C9516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C9516D">
              <w:rPr>
                <w:rFonts w:ascii="宋体" w:eastAsia="宋体" w:hAnsi="宋体" w:cs="宋体"/>
                <w:position w:val="-24"/>
                <w:sz w:val="28"/>
                <w:szCs w:val="28"/>
              </w:rPr>
              <w:object w:dxaOrig="2480" w:dyaOrig="620" w14:anchorId="6413ADE0">
                <v:shape id="_x0000_i1028" type="#_x0000_t75" style="width:124.2pt;height:31.2pt" o:ole="">
                  <v:imagedata r:id="rId31" o:title=""/>
                </v:shape>
                <o:OLEObject Type="Embed" ProgID="Equation.DSMT4" ShapeID="_x0000_i1028" DrawAspect="Content" ObjectID="_1681317761" r:id="rId32"/>
              </w:object>
            </w:r>
          </w:p>
          <w:p w14:paraId="5DC1CA80" w14:textId="77777777" w:rsidR="00C9516D" w:rsidRDefault="00C9516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C9516D">
              <w:rPr>
                <w:rFonts w:ascii="宋体" w:eastAsia="宋体" w:hAnsi="宋体" w:cs="宋体"/>
                <w:position w:val="-12"/>
                <w:sz w:val="28"/>
                <w:szCs w:val="28"/>
              </w:rPr>
              <w:object w:dxaOrig="620" w:dyaOrig="360" w14:anchorId="2AD57AE6">
                <v:shape id="_x0000_i1029" type="#_x0000_t75" style="width:31.2pt;height:18pt" o:ole="">
                  <v:imagedata r:id="rId33" o:title=""/>
                </v:shape>
                <o:OLEObject Type="Embed" ProgID="Equation.DSMT4" ShapeID="_x0000_i1029" DrawAspect="Content" ObjectID="_1681317762" r:id="rId34"/>
              </w:object>
            </w:r>
          </w:p>
          <w:p w14:paraId="3EB8280B" w14:textId="6833E7F6" w:rsidR="00C9516D" w:rsidRDefault="00C9516D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C9516D">
              <w:rPr>
                <w:rFonts w:ascii="宋体" w:eastAsia="宋体" w:hAnsi="宋体" w:cs="宋体" w:hint="eastAsia"/>
                <w:szCs w:val="21"/>
              </w:rPr>
              <w:t>结果为：</w:t>
            </w:r>
          </w:p>
          <w:p w14:paraId="2A56C580" w14:textId="43BD4DBD" w:rsidR="00C9516D" w:rsidRDefault="00C9516D" w:rsidP="00C9516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5C21E7" wp14:editId="798D7760">
                  <wp:extent cx="1981372" cy="176037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0830A" w14:textId="195FC8DA" w:rsidR="00C9516D" w:rsidRDefault="00C9516D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  <w:r>
              <w:rPr>
                <w:rFonts w:ascii="宋体" w:eastAsia="宋体" w:hAnsi="宋体" w:cs="宋体"/>
                <w:szCs w:val="21"/>
              </w:rPr>
              <w:t>=10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0AA91C7B" w14:textId="692F1CE0" w:rsidR="00C9516D" w:rsidRDefault="00C9516D" w:rsidP="00C9516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73A0CE" wp14:editId="21ECDA1A">
                  <wp:extent cx="2042337" cy="2606266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260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DEC52" w14:textId="77777777" w:rsidR="00C9516D" w:rsidRDefault="00C9516D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  <w:r>
              <w:rPr>
                <w:rFonts w:ascii="宋体" w:eastAsia="宋体" w:hAnsi="宋体" w:cs="宋体"/>
                <w:szCs w:val="21"/>
              </w:rPr>
              <w:t>=20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2ED6241B" w14:textId="77777777" w:rsidR="00C9516D" w:rsidRDefault="00C9516D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  <w:p w14:paraId="3E067A8D" w14:textId="77777777" w:rsidR="00C9516D" w:rsidRDefault="00C9516D" w:rsidP="00C9516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0EEB9D" wp14:editId="2171C4F9">
                  <wp:extent cx="1943268" cy="458001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58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32201" w14:textId="19EF663D" w:rsidR="00C9516D" w:rsidRDefault="00C9516D" w:rsidP="00C9516D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此微分方程的解析解为</w:t>
            </w:r>
            <w:r w:rsidR="00856B01" w:rsidRPr="00856B01">
              <w:rPr>
                <w:rFonts w:ascii="宋体" w:eastAsia="宋体" w:hAnsi="宋体" w:cs="宋体"/>
                <w:position w:val="-24"/>
                <w:szCs w:val="21"/>
              </w:rPr>
              <w:object w:dxaOrig="900" w:dyaOrig="620" w14:anchorId="476AA237">
                <v:shape id="_x0000_i1030" type="#_x0000_t75" style="width:45pt;height:31.2pt" o:ole="">
                  <v:imagedata r:id="rId38" o:title=""/>
                </v:shape>
                <o:OLEObject Type="Embed" ProgID="Equation.DSMT4" ShapeID="_x0000_i1030" DrawAspect="Content" ObjectID="_1681317763" r:id="rId39"/>
              </w:object>
            </w:r>
            <w:r w:rsidR="00856B01">
              <w:rPr>
                <w:rFonts w:ascii="宋体" w:eastAsia="宋体" w:hAnsi="宋体" w:cs="宋体"/>
                <w:szCs w:val="21"/>
              </w:rPr>
              <w:t>,</w:t>
            </w:r>
            <w:r w:rsidR="00856B01" w:rsidRPr="00C9516D">
              <w:rPr>
                <w:rFonts w:ascii="宋体" w:eastAsia="宋体" w:hAnsi="宋体" w:cs="宋体" w:hint="eastAsia"/>
                <w:szCs w:val="21"/>
              </w:rPr>
              <w:t>误差较小</w:t>
            </w:r>
          </w:p>
          <w:p w14:paraId="07EE53A0" w14:textId="77777777" w:rsidR="00C9516D" w:rsidRDefault="00C9516D" w:rsidP="00C9516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  <w:p w14:paraId="05905258" w14:textId="77777777" w:rsidR="00C9516D" w:rsidRDefault="00C9516D" w:rsidP="00C9516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  <w:p w14:paraId="6212171B" w14:textId="77777777" w:rsidR="00C9516D" w:rsidRDefault="00C9516D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  <w:p w14:paraId="368A650D" w14:textId="77777777" w:rsidR="00C9516D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题目2</w:t>
            </w:r>
            <w:r>
              <w:rPr>
                <w:rFonts w:ascii="宋体" w:eastAsia="宋体" w:hAnsi="宋体" w:cs="宋体"/>
                <w:szCs w:val="21"/>
              </w:rPr>
              <w:t>.1</w:t>
            </w:r>
          </w:p>
          <w:p w14:paraId="3A9AAC62" w14:textId="29C59772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856B01">
              <w:rPr>
                <w:rFonts w:ascii="宋体" w:eastAsia="宋体" w:hAnsi="宋体" w:cs="宋体"/>
                <w:position w:val="-44"/>
                <w:szCs w:val="21"/>
              </w:rPr>
              <w:object w:dxaOrig="3040" w:dyaOrig="999" w14:anchorId="4D4CA229">
                <v:shape id="_x0000_i1031" type="#_x0000_t75" style="width:151.8pt;height:49.8pt" o:ole="">
                  <v:imagedata r:id="rId40" o:title=""/>
                </v:shape>
                <o:OLEObject Type="Embed" ProgID="Equation.DSMT4" ShapeID="_x0000_i1031" DrawAspect="Content" ObjectID="_1681317764" r:id="rId41"/>
              </w:object>
            </w:r>
          </w:p>
          <w:p w14:paraId="113F2C27" w14:textId="77777777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结果为</w:t>
            </w:r>
          </w:p>
          <w:p w14:paraId="327FE34A" w14:textId="52600B1D" w:rsidR="00856B01" w:rsidRDefault="00856B01" w:rsidP="00856B0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9743A8" wp14:editId="4B0B61FE">
                  <wp:extent cx="1889924" cy="1592718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FB084" w14:textId="77777777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  <w:r>
              <w:rPr>
                <w:rFonts w:ascii="宋体" w:eastAsia="宋体" w:hAnsi="宋体" w:cs="宋体"/>
                <w:szCs w:val="21"/>
              </w:rPr>
              <w:t>=10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3FB1949F" w14:textId="06786F03" w:rsidR="00856B01" w:rsidRDefault="00856B01" w:rsidP="00856B0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477CF0" wp14:editId="3290DB87">
                  <wp:extent cx="1882303" cy="2598645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25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A750C" w14:textId="77777777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  <w:r>
              <w:rPr>
                <w:rFonts w:ascii="宋体" w:eastAsia="宋体" w:hAnsi="宋体" w:cs="宋体"/>
                <w:szCs w:val="21"/>
              </w:rPr>
              <w:t>=20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3C4B09CF" w14:textId="1AB407D3" w:rsidR="00856B01" w:rsidRDefault="00856B01" w:rsidP="00856B0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9CF27D" wp14:editId="2B0F47CE">
                  <wp:extent cx="1905165" cy="4511431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451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F64E4" w14:textId="77777777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该问题的解析解为</w:t>
            </w:r>
            <w:r w:rsidRPr="00856B01">
              <w:rPr>
                <w:rFonts w:ascii="宋体" w:eastAsia="宋体" w:hAnsi="宋体" w:cs="宋体"/>
                <w:position w:val="-10"/>
                <w:szCs w:val="21"/>
              </w:rPr>
              <w:object w:dxaOrig="1380" w:dyaOrig="360" w14:anchorId="4B2E2FEB">
                <v:shape id="_x0000_i1032" type="#_x0000_t75" style="width:69pt;height:18pt" o:ole="">
                  <v:imagedata r:id="rId45" o:title=""/>
                </v:shape>
                <o:OLEObject Type="Embed" ProgID="Equation.DSMT4" ShapeID="_x0000_i1032" DrawAspect="Content" ObjectID="_1681317765" r:id="rId46"/>
              </w:object>
            </w:r>
            <w:r>
              <w:rPr>
                <w:rFonts w:ascii="宋体" w:eastAsia="宋体" w:hAnsi="宋体" w:cs="宋体" w:hint="eastAsia"/>
                <w:szCs w:val="21"/>
              </w:rPr>
              <w:t>，误差较小。</w:t>
            </w:r>
          </w:p>
          <w:p w14:paraId="37B2A0E9" w14:textId="77777777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题目2</w:t>
            </w:r>
            <w:r>
              <w:rPr>
                <w:rFonts w:ascii="宋体" w:eastAsia="宋体" w:hAnsi="宋体" w:cs="宋体"/>
                <w:szCs w:val="21"/>
              </w:rPr>
              <w:t>.2</w:t>
            </w:r>
          </w:p>
          <w:p w14:paraId="0EF3EF15" w14:textId="5752F630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856B01">
              <w:rPr>
                <w:rFonts w:ascii="宋体" w:eastAsia="宋体" w:hAnsi="宋体" w:cs="宋体"/>
                <w:position w:val="-44"/>
                <w:szCs w:val="21"/>
              </w:rPr>
              <w:object w:dxaOrig="3040" w:dyaOrig="999" w14:anchorId="15416137">
                <v:shape id="_x0000_i1033" type="#_x0000_t75" style="width:151.8pt;height:49.8pt" o:ole="">
                  <v:imagedata r:id="rId47" o:title=""/>
                </v:shape>
                <o:OLEObject Type="Embed" ProgID="Equation.DSMT4" ShapeID="_x0000_i1033" DrawAspect="Content" ObjectID="_1681317766" r:id="rId48"/>
              </w:object>
            </w:r>
          </w:p>
          <w:p w14:paraId="24BB63BC" w14:textId="72914F63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结果为：</w:t>
            </w:r>
          </w:p>
          <w:p w14:paraId="4B9F8F76" w14:textId="5E143C2A" w:rsidR="00856B01" w:rsidRDefault="00856B01" w:rsidP="00856B0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55107E" wp14:editId="5F668791">
                  <wp:extent cx="1821338" cy="1630821"/>
                  <wp:effectExtent l="0" t="0" r="762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16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4BFF2" w14:textId="77777777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当N</w:t>
            </w:r>
            <w:r>
              <w:rPr>
                <w:rFonts w:ascii="宋体" w:eastAsia="宋体" w:hAnsi="宋体" w:cs="宋体"/>
                <w:szCs w:val="21"/>
              </w:rPr>
              <w:t>=10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0BC9E073" w14:textId="68F4C595" w:rsidR="00856B01" w:rsidRDefault="00856B01" w:rsidP="00856B0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4CD0CE" wp14:editId="4AF322FC">
                  <wp:extent cx="1798476" cy="2682472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268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46C6E" w14:textId="77777777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N=20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717F6E17" w14:textId="618C2632" w:rsidR="00856B01" w:rsidRDefault="00856B01" w:rsidP="00856B0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A23271" wp14:editId="6175F091">
                  <wp:extent cx="1790855" cy="45419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541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1C694" w14:textId="0A50DFCE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该问题的解析解为</w:t>
            </w:r>
            <w:r w:rsidR="004C3DEC" w:rsidRPr="004C3DEC">
              <w:rPr>
                <w:rFonts w:ascii="宋体" w:eastAsia="宋体" w:hAnsi="宋体" w:cs="宋体"/>
                <w:position w:val="-24"/>
                <w:szCs w:val="21"/>
              </w:rPr>
              <w:object w:dxaOrig="1020" w:dyaOrig="620" w14:anchorId="03A1006A">
                <v:shape id="_x0000_i1034" type="#_x0000_t75" style="width:51pt;height:31.2pt" o:ole="">
                  <v:imagedata r:id="rId52" o:title=""/>
                </v:shape>
                <o:OLEObject Type="Embed" ProgID="Equation.DSMT4" ShapeID="_x0000_i1034" DrawAspect="Content" ObjectID="_1681317767" r:id="rId53"/>
              </w:object>
            </w:r>
            <w:r>
              <w:rPr>
                <w:rFonts w:ascii="宋体" w:eastAsia="宋体" w:hAnsi="宋体" w:cs="宋体" w:hint="eastAsia"/>
                <w:szCs w:val="21"/>
              </w:rPr>
              <w:t>，误差较小</w:t>
            </w:r>
          </w:p>
          <w:p w14:paraId="1EF1E44D" w14:textId="59154480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  <w:p w14:paraId="1FF1B632" w14:textId="16E771E3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  <w:p w14:paraId="4808BD26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  <w:p w14:paraId="099ED5ED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  <w:p w14:paraId="611761F1" w14:textId="2145C8B2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题目3</w:t>
            </w:r>
            <w:r>
              <w:rPr>
                <w:rFonts w:ascii="宋体" w:eastAsia="宋体" w:hAnsi="宋体" w:cs="宋体"/>
                <w:szCs w:val="21"/>
              </w:rPr>
              <w:t>.1</w:t>
            </w:r>
          </w:p>
          <w:p w14:paraId="2DFAF447" w14:textId="77777777" w:rsidR="00856B01" w:rsidRDefault="00856B01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856B01">
              <w:rPr>
                <w:rFonts w:ascii="宋体" w:eastAsia="宋体" w:hAnsi="宋体" w:cs="宋体"/>
                <w:position w:val="-58"/>
                <w:szCs w:val="21"/>
              </w:rPr>
              <w:object w:dxaOrig="3680" w:dyaOrig="1280" w14:anchorId="326C0651">
                <v:shape id="_x0000_i1035" type="#_x0000_t75" style="width:184.2pt;height:64.2pt" o:ole="">
                  <v:imagedata r:id="rId54" o:title=""/>
                </v:shape>
                <o:OLEObject Type="Embed" ProgID="Equation.DSMT4" ShapeID="_x0000_i1035" DrawAspect="Content" ObjectID="_1681317768" r:id="rId55"/>
              </w:object>
            </w:r>
          </w:p>
          <w:p w14:paraId="2EB06577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结果为：</w:t>
            </w:r>
          </w:p>
          <w:p w14:paraId="3F599A11" w14:textId="181206EB" w:rsidR="004C3DEC" w:rsidRDefault="004C3DEC" w:rsidP="004C3DE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A0309A" wp14:editId="4A754582">
                  <wp:extent cx="1851820" cy="206519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36B05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当N</w:t>
            </w:r>
            <w:r>
              <w:rPr>
                <w:rFonts w:ascii="宋体" w:eastAsia="宋体" w:hAnsi="宋体" w:cs="宋体"/>
                <w:szCs w:val="21"/>
              </w:rPr>
              <w:t>=10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13ACE565" w14:textId="1027E74B" w:rsidR="004C3DEC" w:rsidRDefault="004C3DEC" w:rsidP="004C3DE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E0D1AE" wp14:editId="7CD8EB35">
                  <wp:extent cx="1882303" cy="2568163"/>
                  <wp:effectExtent l="0" t="0" r="381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2C788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当N</w:t>
            </w:r>
            <w:r>
              <w:rPr>
                <w:rFonts w:ascii="宋体" w:eastAsia="宋体" w:hAnsi="宋体" w:cs="宋体"/>
                <w:szCs w:val="21"/>
              </w:rPr>
              <w:t>=20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44929C88" w14:textId="1CFE9806" w:rsidR="004C3DEC" w:rsidRDefault="004C3DEC" w:rsidP="004C3DE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1ADC4B" wp14:editId="17821957">
                  <wp:extent cx="1668925" cy="4602879"/>
                  <wp:effectExtent l="0" t="0" r="762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5" cy="460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793CE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该问题的解析解为</w:t>
            </w:r>
            <w:r w:rsidRPr="004C3DEC">
              <w:rPr>
                <w:rFonts w:ascii="宋体" w:eastAsia="宋体" w:hAnsi="宋体" w:cs="宋体"/>
                <w:position w:val="-24"/>
                <w:szCs w:val="21"/>
              </w:rPr>
              <w:object w:dxaOrig="1480" w:dyaOrig="620" w14:anchorId="0D71A2C8">
                <v:shape id="_x0000_i1036" type="#_x0000_t75" style="width:73.8pt;height:31.2pt" o:ole="">
                  <v:imagedata r:id="rId59" o:title=""/>
                </v:shape>
                <o:OLEObject Type="Embed" ProgID="Equation.DSMT4" ShapeID="_x0000_i1036" DrawAspect="Content" ObjectID="_1681317769" r:id="rId60"/>
              </w:object>
            </w:r>
            <w:r>
              <w:rPr>
                <w:rFonts w:ascii="宋体" w:eastAsia="宋体" w:hAnsi="宋体" w:cs="宋体" w:hint="eastAsia"/>
                <w:szCs w:val="21"/>
              </w:rPr>
              <w:t>，误差较小。</w:t>
            </w:r>
          </w:p>
          <w:p w14:paraId="2A4B3B32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题目3</w:t>
            </w:r>
            <w:r>
              <w:rPr>
                <w:rFonts w:ascii="宋体" w:eastAsia="宋体" w:hAnsi="宋体" w:cs="宋体"/>
                <w:szCs w:val="21"/>
              </w:rPr>
              <w:t>.2</w:t>
            </w:r>
          </w:p>
          <w:p w14:paraId="3B2422E8" w14:textId="1EBC46D2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4C3DEC">
              <w:rPr>
                <w:rFonts w:ascii="宋体" w:eastAsia="宋体" w:hAnsi="宋体" w:cs="宋体"/>
                <w:position w:val="-44"/>
                <w:szCs w:val="21"/>
              </w:rPr>
              <w:object w:dxaOrig="4220" w:dyaOrig="999" w14:anchorId="40314580">
                <v:shape id="_x0000_i1037" type="#_x0000_t75" style="width:211.2pt;height:49.8pt" o:ole="">
                  <v:imagedata r:id="rId61" o:title=""/>
                </v:shape>
                <o:OLEObject Type="Embed" ProgID="Equation.DSMT4" ShapeID="_x0000_i1037" DrawAspect="Content" ObjectID="_1681317770" r:id="rId62"/>
              </w:object>
            </w:r>
          </w:p>
          <w:p w14:paraId="5BF260CF" w14:textId="2832B330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结果为：</w:t>
            </w:r>
          </w:p>
          <w:p w14:paraId="3C10FFFF" w14:textId="4D607038" w:rsidR="004C3DEC" w:rsidRDefault="004C3DEC" w:rsidP="004C3DE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BDFCB9" wp14:editId="1E94F9A9">
                  <wp:extent cx="1775614" cy="2065199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B3AC7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当N</w:t>
            </w:r>
            <w:r>
              <w:rPr>
                <w:rFonts w:ascii="宋体" w:eastAsia="宋体" w:hAnsi="宋体" w:cs="宋体"/>
                <w:szCs w:val="21"/>
              </w:rPr>
              <w:t>=10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65BDB2DE" w14:textId="0C720C50" w:rsidR="004C3DEC" w:rsidRDefault="004C3DEC" w:rsidP="004C3DE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F03B3" wp14:editId="084DAB12">
                  <wp:extent cx="1790855" cy="265199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26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EF045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当N</w:t>
            </w:r>
            <w:r>
              <w:rPr>
                <w:rFonts w:ascii="宋体" w:eastAsia="宋体" w:hAnsi="宋体" w:cs="宋体"/>
                <w:szCs w:val="21"/>
              </w:rPr>
              <w:t>=20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5FACABEC" w14:textId="63E045DB" w:rsidR="004C3DEC" w:rsidRDefault="004C3DEC" w:rsidP="004C3DE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E4D86C" wp14:editId="3F4F765C">
                  <wp:extent cx="1729890" cy="4549534"/>
                  <wp:effectExtent l="0" t="0" r="381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454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57435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该问题的解析解为</w:t>
            </w:r>
            <w:r w:rsidRPr="004C3DEC">
              <w:rPr>
                <w:rFonts w:ascii="宋体" w:eastAsia="宋体" w:hAnsi="宋体" w:cs="宋体"/>
                <w:position w:val="-10"/>
                <w:szCs w:val="21"/>
              </w:rPr>
              <w:object w:dxaOrig="1540" w:dyaOrig="360" w14:anchorId="132F3678">
                <v:shape id="_x0000_i1038" type="#_x0000_t75" style="width:76.8pt;height:18pt" o:ole="">
                  <v:imagedata r:id="rId66" o:title=""/>
                </v:shape>
                <o:OLEObject Type="Embed" ProgID="Equation.DSMT4" ShapeID="_x0000_i1038" DrawAspect="Content" ObjectID="_1681317771" r:id="rId67"/>
              </w:object>
            </w:r>
            <w:r>
              <w:rPr>
                <w:rFonts w:ascii="宋体" w:eastAsia="宋体" w:hAnsi="宋体" w:cs="宋体" w:hint="eastAsia"/>
                <w:szCs w:val="21"/>
              </w:rPr>
              <w:t>，当N</w:t>
            </w:r>
            <w:r>
              <w:rPr>
                <w:rFonts w:ascii="宋体" w:eastAsia="宋体" w:hAnsi="宋体" w:cs="宋体"/>
                <w:szCs w:val="21"/>
              </w:rPr>
              <w:t>=5</w:t>
            </w:r>
            <w:r>
              <w:rPr>
                <w:rFonts w:ascii="宋体" w:eastAsia="宋体" w:hAnsi="宋体" w:cs="宋体" w:hint="eastAsia"/>
                <w:szCs w:val="21"/>
              </w:rPr>
              <w:t>时误差较大，N</w:t>
            </w:r>
            <w:r>
              <w:rPr>
                <w:rFonts w:ascii="宋体" w:eastAsia="宋体" w:hAnsi="宋体" w:cs="宋体"/>
                <w:szCs w:val="21"/>
              </w:rPr>
              <w:t>=10</w:t>
            </w:r>
            <w:r>
              <w:rPr>
                <w:rFonts w:ascii="宋体" w:eastAsia="宋体" w:hAnsi="宋体" w:cs="宋体" w:hint="eastAsia"/>
                <w:szCs w:val="21"/>
              </w:rPr>
              <w:t>和N</w:t>
            </w:r>
            <w:r>
              <w:rPr>
                <w:rFonts w:ascii="宋体" w:eastAsia="宋体" w:hAnsi="宋体" w:cs="宋体"/>
                <w:szCs w:val="21"/>
              </w:rPr>
              <w:t>=20</w:t>
            </w:r>
            <w:r>
              <w:rPr>
                <w:rFonts w:ascii="宋体" w:eastAsia="宋体" w:hAnsi="宋体" w:cs="宋体" w:hint="eastAsia"/>
                <w:szCs w:val="21"/>
              </w:rPr>
              <w:t>时误差较小</w:t>
            </w:r>
          </w:p>
          <w:p w14:paraId="709F01DD" w14:textId="77777777" w:rsidR="004C3DEC" w:rsidRDefault="004C3DEC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题目3</w:t>
            </w:r>
            <w:r>
              <w:rPr>
                <w:rFonts w:ascii="宋体" w:eastAsia="宋体" w:hAnsi="宋体" w:cs="宋体"/>
                <w:szCs w:val="21"/>
              </w:rPr>
              <w:t>.3</w:t>
            </w:r>
          </w:p>
          <w:p w14:paraId="6028FBEA" w14:textId="69AA8284" w:rsidR="00260E57" w:rsidRDefault="00FD7C04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FD7C04">
              <w:rPr>
                <w:rFonts w:ascii="宋体" w:eastAsia="宋体" w:hAnsi="宋体" w:cs="宋体"/>
                <w:position w:val="-44"/>
                <w:szCs w:val="21"/>
              </w:rPr>
              <w:object w:dxaOrig="5380" w:dyaOrig="999" w14:anchorId="73247EA6">
                <v:shape id="_x0000_i1039" type="#_x0000_t75" style="width:268.8pt;height:49.8pt" o:ole="">
                  <v:imagedata r:id="rId68" o:title=""/>
                </v:shape>
                <o:OLEObject Type="Embed" ProgID="Equation.DSMT4" ShapeID="_x0000_i1039" DrawAspect="Content" ObjectID="_1681317772" r:id="rId69"/>
              </w:object>
            </w:r>
          </w:p>
          <w:p w14:paraId="3F84B1A2" w14:textId="77777777" w:rsidR="00260E57" w:rsidRDefault="00260E57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结果为：</w:t>
            </w:r>
          </w:p>
          <w:p w14:paraId="5FC9EAC3" w14:textId="2584B839" w:rsidR="00260E57" w:rsidRDefault="00FD7C04" w:rsidP="00FD7C0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9C3C05" wp14:editId="57B7796F">
                  <wp:extent cx="1577477" cy="1501270"/>
                  <wp:effectExtent l="0" t="0" r="381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5FF36" w14:textId="77777777" w:rsidR="00260E57" w:rsidRDefault="00260E57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当N</w:t>
            </w:r>
            <w:r>
              <w:rPr>
                <w:rFonts w:ascii="宋体" w:eastAsia="宋体" w:hAnsi="宋体" w:cs="宋体"/>
                <w:szCs w:val="21"/>
              </w:rPr>
              <w:t>=10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74C67760" w14:textId="0B40F17F" w:rsidR="00260E57" w:rsidRDefault="00882CEF" w:rsidP="00882CE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7D3F05" wp14:editId="40E79143">
                  <wp:extent cx="1767993" cy="2598645"/>
                  <wp:effectExtent l="0" t="0" r="381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25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6E8FC" w14:textId="77777777" w:rsidR="00260E57" w:rsidRDefault="00260E57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当N</w:t>
            </w:r>
            <w:r>
              <w:rPr>
                <w:rFonts w:ascii="宋体" w:eastAsia="宋体" w:hAnsi="宋体" w:cs="宋体"/>
                <w:szCs w:val="21"/>
              </w:rPr>
              <w:t>=20</w:t>
            </w:r>
            <w:r>
              <w:rPr>
                <w:rFonts w:ascii="宋体" w:eastAsia="宋体" w:hAnsi="宋体" w:cs="宋体" w:hint="eastAsia"/>
                <w:szCs w:val="21"/>
              </w:rPr>
              <w:t>时，结果为：</w:t>
            </w:r>
          </w:p>
          <w:p w14:paraId="3A2386D9" w14:textId="69E92088" w:rsidR="00260E57" w:rsidRDefault="00882CEF" w:rsidP="00882CEF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1E091" wp14:editId="0A60E861">
                  <wp:extent cx="1615580" cy="4580017"/>
                  <wp:effectExtent l="0" t="0" r="381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458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910A0" w14:textId="77777777" w:rsidR="00260E57" w:rsidRDefault="00260E57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该问题的解析解为</w:t>
            </w:r>
            <w:r w:rsidR="00882CEF" w:rsidRPr="00882CEF">
              <w:rPr>
                <w:rFonts w:ascii="宋体" w:eastAsia="宋体" w:hAnsi="宋体" w:cs="宋体"/>
                <w:position w:val="-10"/>
                <w:szCs w:val="21"/>
              </w:rPr>
              <w:object w:dxaOrig="1140" w:dyaOrig="360" w14:anchorId="518F551E">
                <v:shape id="_x0000_i1040" type="#_x0000_t75" style="width:57pt;height:18pt" o:ole="">
                  <v:imagedata r:id="rId73" o:title=""/>
                </v:shape>
                <o:OLEObject Type="Embed" ProgID="Equation.DSMT4" ShapeID="_x0000_i1040" DrawAspect="Content" ObjectID="_1681317773" r:id="rId74"/>
              </w:objec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 w:rsidR="00882CEF">
              <w:rPr>
                <w:rFonts w:ascii="宋体" w:eastAsia="宋体" w:hAnsi="宋体" w:cs="宋体" w:hint="eastAsia"/>
                <w:szCs w:val="21"/>
              </w:rPr>
              <w:t>当N</w:t>
            </w:r>
            <w:r w:rsidR="00882CEF">
              <w:rPr>
                <w:rFonts w:ascii="宋体" w:eastAsia="宋体" w:hAnsi="宋体" w:cs="宋体"/>
                <w:szCs w:val="21"/>
              </w:rPr>
              <w:t>=5</w:t>
            </w:r>
            <w:r w:rsidR="00882CEF">
              <w:rPr>
                <w:rFonts w:ascii="宋体" w:eastAsia="宋体" w:hAnsi="宋体" w:cs="宋体" w:hint="eastAsia"/>
                <w:szCs w:val="21"/>
              </w:rPr>
              <w:t>时误差较大，N</w:t>
            </w:r>
            <w:r w:rsidR="00882CEF">
              <w:rPr>
                <w:rFonts w:ascii="宋体" w:eastAsia="宋体" w:hAnsi="宋体" w:cs="宋体"/>
                <w:szCs w:val="21"/>
              </w:rPr>
              <w:t>=10</w:t>
            </w:r>
            <w:r w:rsidR="00882CEF">
              <w:rPr>
                <w:rFonts w:ascii="宋体" w:eastAsia="宋体" w:hAnsi="宋体" w:cs="宋体" w:hint="eastAsia"/>
                <w:szCs w:val="21"/>
              </w:rPr>
              <w:t>和N</w:t>
            </w:r>
            <w:r w:rsidR="00882CEF">
              <w:rPr>
                <w:rFonts w:ascii="宋体" w:eastAsia="宋体" w:hAnsi="宋体" w:cs="宋体"/>
                <w:szCs w:val="21"/>
              </w:rPr>
              <w:t>=20</w:t>
            </w:r>
            <w:r w:rsidR="00882CEF">
              <w:rPr>
                <w:rFonts w:ascii="宋体" w:eastAsia="宋体" w:hAnsi="宋体" w:cs="宋体" w:hint="eastAsia"/>
                <w:szCs w:val="21"/>
              </w:rPr>
              <w:t>时误差较小</w:t>
            </w:r>
          </w:p>
          <w:p w14:paraId="33D68E69" w14:textId="77777777" w:rsidR="004767F4" w:rsidRPr="004767F4" w:rsidRDefault="004767F4" w:rsidP="00856B0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4767F4">
              <w:rPr>
                <w:rFonts w:ascii="宋体" w:eastAsia="宋体" w:hAnsi="宋体" w:cs="宋体" w:hint="eastAsia"/>
                <w:sz w:val="24"/>
              </w:rPr>
              <w:t>实验结果</w:t>
            </w:r>
          </w:p>
          <w:p w14:paraId="2F4F74E0" w14:textId="77777777" w:rsidR="004767F4" w:rsidRDefault="004767F4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实验结果与微分方程的解析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解基本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相同，但当N</w:t>
            </w:r>
            <w:r>
              <w:rPr>
                <w:rFonts w:ascii="宋体" w:eastAsia="宋体" w:hAnsi="宋体" w:cs="宋体"/>
                <w:szCs w:val="21"/>
              </w:rPr>
              <w:t>=5</w:t>
            </w:r>
            <w:r>
              <w:rPr>
                <w:rFonts w:ascii="宋体" w:eastAsia="宋体" w:hAnsi="宋体" w:cs="宋体" w:hint="eastAsia"/>
                <w:szCs w:val="21"/>
              </w:rPr>
              <w:t>时，带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s</w:t>
            </w:r>
            <w:r>
              <w:rPr>
                <w:rFonts w:ascii="宋体" w:eastAsia="宋体" w:hAnsi="宋体" w:cs="宋体"/>
                <w:szCs w:val="21"/>
              </w:rPr>
              <w:t>inx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和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cos</w:t>
            </w:r>
            <w:r>
              <w:rPr>
                <w:rFonts w:ascii="宋体" w:eastAsia="宋体" w:hAnsi="宋体" w:cs="宋体"/>
                <w:szCs w:val="21"/>
              </w:rPr>
              <w:t>x</w:t>
            </w:r>
            <w:proofErr w:type="spellEnd"/>
            <w:r w:rsidR="008D43C7">
              <w:rPr>
                <w:rFonts w:ascii="宋体" w:eastAsia="宋体" w:hAnsi="宋体" w:cs="宋体" w:hint="eastAsia"/>
                <w:szCs w:val="21"/>
              </w:rPr>
              <w:t>等导数变化剧烈的函数值时，由于步长较长，易导致产生较大误差</w:t>
            </w:r>
            <w:r w:rsidR="007135CE">
              <w:rPr>
                <w:rFonts w:ascii="宋体" w:eastAsia="宋体" w:hAnsi="宋体" w:cs="宋体" w:hint="eastAsia"/>
                <w:szCs w:val="21"/>
              </w:rPr>
              <w:t>，当N取1</w:t>
            </w:r>
            <w:r w:rsidR="007135CE">
              <w:rPr>
                <w:rFonts w:ascii="宋体" w:eastAsia="宋体" w:hAnsi="宋体" w:cs="宋体"/>
                <w:szCs w:val="21"/>
              </w:rPr>
              <w:t>0</w:t>
            </w:r>
            <w:r w:rsidR="007135CE">
              <w:rPr>
                <w:rFonts w:ascii="宋体" w:eastAsia="宋体" w:hAnsi="宋体" w:cs="宋体" w:hint="eastAsia"/>
                <w:szCs w:val="21"/>
              </w:rPr>
              <w:t>和2</w:t>
            </w:r>
            <w:r w:rsidR="007135CE">
              <w:rPr>
                <w:rFonts w:ascii="宋体" w:eastAsia="宋体" w:hAnsi="宋体" w:cs="宋体"/>
                <w:szCs w:val="21"/>
              </w:rPr>
              <w:t>0</w:t>
            </w:r>
            <w:r w:rsidR="007135CE">
              <w:rPr>
                <w:rFonts w:ascii="宋体" w:eastAsia="宋体" w:hAnsi="宋体" w:cs="宋体" w:hint="eastAsia"/>
                <w:szCs w:val="21"/>
              </w:rPr>
              <w:t>时，误差较小</w:t>
            </w:r>
            <w:r w:rsidR="008D43C7">
              <w:rPr>
                <w:rFonts w:ascii="宋体" w:eastAsia="宋体" w:hAnsi="宋体" w:cs="宋体" w:hint="eastAsia"/>
                <w:szCs w:val="21"/>
              </w:rPr>
              <w:t>。</w:t>
            </w:r>
          </w:p>
          <w:p w14:paraId="54A025F9" w14:textId="19AF1D73" w:rsidR="00F149DA" w:rsidRPr="00946D47" w:rsidRDefault="00F149DA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讨论</w:t>
            </w:r>
          </w:p>
          <w:p w14:paraId="3514C12D" w14:textId="5C3753F6" w:rsidR="00F149DA" w:rsidRDefault="00F149DA" w:rsidP="00856B01">
            <w:pPr>
              <w:jc w:val="left"/>
            </w:pPr>
            <w:r>
              <w:rPr>
                <w:rFonts w:hint="eastAsia"/>
              </w:rPr>
              <w:t>①数值解和解析</w:t>
            </w:r>
            <w:proofErr w:type="gramStart"/>
            <w:r>
              <w:rPr>
                <w:rFonts w:hint="eastAsia"/>
              </w:rPr>
              <w:t>解基本</w:t>
            </w:r>
            <w:proofErr w:type="gramEnd"/>
            <w:r>
              <w:rPr>
                <w:rFonts w:hint="eastAsia"/>
              </w:rPr>
              <w:t>相同，</w:t>
            </w:r>
            <w:r w:rsidR="00946D47">
              <w:rPr>
                <w:rFonts w:hint="eastAsia"/>
              </w:rPr>
              <w:t>因为使用了标准四阶</w:t>
            </w:r>
            <w:r w:rsidR="00946D47">
              <w:rPr>
                <w:rFonts w:hint="eastAsia"/>
              </w:rPr>
              <w:t>Ru</w:t>
            </w:r>
            <w:r w:rsidR="00946D47">
              <w:t>nge-</w:t>
            </w:r>
            <w:proofErr w:type="spellStart"/>
            <w:r w:rsidR="00946D47">
              <w:t>Kutta</w:t>
            </w:r>
            <w:proofErr w:type="spellEnd"/>
            <w:r w:rsidR="00946D47">
              <w:rPr>
                <w:rFonts w:hint="eastAsia"/>
              </w:rPr>
              <w:t>方法，</w:t>
            </w:r>
            <w:r w:rsidR="000A53AE">
              <w:rPr>
                <w:rFonts w:hint="eastAsia"/>
              </w:rPr>
              <w:t>而</w:t>
            </w:r>
            <w:r w:rsidR="00946D47">
              <w:rPr>
                <w:rFonts w:hint="eastAsia"/>
              </w:rPr>
              <w:t>该方法的误差为</w:t>
            </w:r>
            <w:r w:rsidR="00946D47">
              <w:rPr>
                <w:rFonts w:hint="eastAsia"/>
              </w:rPr>
              <w:t>O</w:t>
            </w:r>
            <w:r w:rsidR="00946D47">
              <w:t>(h</w:t>
            </w:r>
            <w:r w:rsidR="00946D47">
              <w:rPr>
                <w:vertAlign w:val="superscript"/>
              </w:rPr>
              <w:t>5</w:t>
            </w:r>
            <w:r w:rsidR="00946D47">
              <w:t>)</w:t>
            </w:r>
            <w:r w:rsidR="000A53AE">
              <w:rPr>
                <w:rFonts w:hint="eastAsia"/>
              </w:rPr>
              <w:t>。</w:t>
            </w:r>
          </w:p>
          <w:p w14:paraId="6A4C1A7E" w14:textId="675803AB" w:rsidR="00F149DA" w:rsidRDefault="00F149DA" w:rsidP="00856B01">
            <w:pPr>
              <w:jc w:val="left"/>
            </w:pPr>
            <w:r>
              <w:rPr>
                <w:rFonts w:hint="eastAsia"/>
              </w:rPr>
              <w:t>②</w:t>
            </w:r>
            <w:r w:rsidR="00946D47">
              <w:rPr>
                <w:rFonts w:hint="eastAsia"/>
              </w:rPr>
              <w:t>通过对比</w:t>
            </w:r>
            <w:r w:rsidR="00946D47">
              <w:t>N</w:t>
            </w:r>
            <w:r w:rsidR="00946D47">
              <w:rPr>
                <w:rFonts w:hint="eastAsia"/>
              </w:rPr>
              <w:t>为</w:t>
            </w:r>
            <w:r w:rsidR="00946D47">
              <w:rPr>
                <w:rFonts w:hint="eastAsia"/>
              </w:rPr>
              <w:t>5</w:t>
            </w:r>
            <w:r w:rsidR="00946D47">
              <w:t>,10,20</w:t>
            </w:r>
            <w:r w:rsidR="00946D47">
              <w:rPr>
                <w:rFonts w:hint="eastAsia"/>
              </w:rPr>
              <w:t>，显然</w:t>
            </w:r>
            <w:r w:rsidR="00946D47">
              <w:rPr>
                <w:rFonts w:hint="eastAsia"/>
              </w:rPr>
              <w:t>N</w:t>
            </w:r>
            <w:r w:rsidR="00946D47">
              <w:rPr>
                <w:rFonts w:hint="eastAsia"/>
              </w:rPr>
              <w:t>越大越精确。</w:t>
            </w:r>
            <w:r w:rsidR="00946D47">
              <w:rPr>
                <w:rFonts w:hint="eastAsia"/>
              </w:rPr>
              <w:t>N</w:t>
            </w:r>
            <w:r w:rsidR="00946D47">
              <w:rPr>
                <w:rFonts w:hint="eastAsia"/>
              </w:rPr>
              <w:t>越大，步长越小</w:t>
            </w:r>
            <w:r w:rsidR="005B6F7E">
              <w:rPr>
                <w:rFonts w:hint="eastAsia"/>
              </w:rPr>
              <w:t>，</w:t>
            </w:r>
            <w:proofErr w:type="gramStart"/>
            <w:r w:rsidR="005B6F7E">
              <w:rPr>
                <w:rFonts w:hint="eastAsia"/>
              </w:rPr>
              <w:t>故计算</w:t>
            </w:r>
            <w:proofErr w:type="gramEnd"/>
            <w:r w:rsidR="005B6F7E">
              <w:rPr>
                <w:rFonts w:hint="eastAsia"/>
              </w:rPr>
              <w:t>的误差越小。</w:t>
            </w:r>
          </w:p>
          <w:p w14:paraId="03444743" w14:textId="73437CBE" w:rsidR="00F149DA" w:rsidRPr="00F149DA" w:rsidRDefault="00946D47" w:rsidP="00856B01">
            <w:pPr>
              <w:jc w:val="left"/>
            </w:pP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较小时会导致误差较大，因为</w:t>
            </w:r>
            <w:r>
              <w:t>N</w:t>
            </w:r>
            <w:r>
              <w:rPr>
                <w:rFonts w:hint="eastAsia"/>
              </w:rPr>
              <w:t>较小时，步长较大</w:t>
            </w:r>
            <w:r>
              <w:rPr>
                <w:rFonts w:hint="eastAsia"/>
              </w:rPr>
              <w:t>,</w:t>
            </w:r>
            <w:proofErr w:type="spellStart"/>
            <w:r>
              <w:t>sinx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</w:t>
            </w:r>
            <w:r>
              <w:t>osx</w:t>
            </w:r>
            <w:proofErr w:type="spellEnd"/>
            <w:r>
              <w:rPr>
                <w:rFonts w:hint="eastAsia"/>
              </w:rPr>
              <w:t>导数变化较剧烈，导致</w:t>
            </w:r>
            <w:r w:rsidRPr="00946D47">
              <w:rPr>
                <w:position w:val="-14"/>
              </w:rPr>
              <w:object w:dxaOrig="960" w:dyaOrig="400" w14:anchorId="0637356E">
                <v:shape id="_x0000_i1041" type="#_x0000_t75" style="width:48pt;height:19.8pt" o:ole="">
                  <v:imagedata r:id="rId75" o:title=""/>
                </v:shape>
                <o:OLEObject Type="Embed" ProgID="Equation.DSMT4" ShapeID="_x0000_i1041" DrawAspect="Content" ObjectID="_1681317774" r:id="rId76"/>
              </w:object>
            </w:r>
            <w:r>
              <w:rPr>
                <w:rFonts w:hint="eastAsia"/>
              </w:rPr>
              <w:t>变化较大，产生较大误差。</w:t>
            </w:r>
          </w:p>
          <w:p w14:paraId="11637928" w14:textId="4630AE6B" w:rsidR="00F149DA" w:rsidRPr="00C9516D" w:rsidRDefault="00F149DA" w:rsidP="00856B01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bookmarkEnd w:id="0"/>
    </w:tbl>
    <w:p w14:paraId="15372EF6" w14:textId="3CB7CFA0" w:rsidR="00F25AE3" w:rsidRDefault="00F25AE3"/>
    <w:sectPr w:rsidR="00F2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F9D6" w14:textId="77777777" w:rsidR="00807229" w:rsidRDefault="00807229" w:rsidP="003A45D4">
      <w:r>
        <w:separator/>
      </w:r>
    </w:p>
  </w:endnote>
  <w:endnote w:type="continuationSeparator" w:id="0">
    <w:p w14:paraId="55286A62" w14:textId="77777777" w:rsidR="00807229" w:rsidRDefault="00807229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E727" w14:textId="77777777" w:rsidR="00807229" w:rsidRDefault="00807229" w:rsidP="003A45D4">
      <w:r>
        <w:separator/>
      </w:r>
    </w:p>
  </w:footnote>
  <w:footnote w:type="continuationSeparator" w:id="0">
    <w:p w14:paraId="437E14C7" w14:textId="77777777" w:rsidR="00807229" w:rsidRDefault="00807229" w:rsidP="003A4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16245"/>
    <w:rsid w:val="00005ECF"/>
    <w:rsid w:val="000A53AE"/>
    <w:rsid w:val="001F18D7"/>
    <w:rsid w:val="00260E57"/>
    <w:rsid w:val="002E2F31"/>
    <w:rsid w:val="00332803"/>
    <w:rsid w:val="003A45D4"/>
    <w:rsid w:val="00414891"/>
    <w:rsid w:val="00432C73"/>
    <w:rsid w:val="004767F4"/>
    <w:rsid w:val="004C3DEC"/>
    <w:rsid w:val="00521443"/>
    <w:rsid w:val="005B6F7E"/>
    <w:rsid w:val="0070013D"/>
    <w:rsid w:val="00703F3D"/>
    <w:rsid w:val="007135CE"/>
    <w:rsid w:val="00807229"/>
    <w:rsid w:val="00856B01"/>
    <w:rsid w:val="00882CEF"/>
    <w:rsid w:val="008D43C7"/>
    <w:rsid w:val="00946D47"/>
    <w:rsid w:val="00AB4E1E"/>
    <w:rsid w:val="00B80163"/>
    <w:rsid w:val="00BB6D07"/>
    <w:rsid w:val="00C9516D"/>
    <w:rsid w:val="00CE52B0"/>
    <w:rsid w:val="00CE7880"/>
    <w:rsid w:val="00D77EE1"/>
    <w:rsid w:val="00E37DED"/>
    <w:rsid w:val="00ED1D2C"/>
    <w:rsid w:val="00F149DA"/>
    <w:rsid w:val="00F255CE"/>
    <w:rsid w:val="00F25AE3"/>
    <w:rsid w:val="00F3674E"/>
    <w:rsid w:val="00FD1405"/>
    <w:rsid w:val="00FD7C04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9" Type="http://schemas.openxmlformats.org/officeDocument/2006/relationships/oleObject" Target="embeddings/oleObject13.bin"/><Relationship Id="rId21" Type="http://schemas.openxmlformats.org/officeDocument/2006/relationships/image" Target="media/image8.png"/><Relationship Id="rId34" Type="http://schemas.openxmlformats.org/officeDocument/2006/relationships/oleObject" Target="embeddings/oleObject12.bin"/><Relationship Id="rId42" Type="http://schemas.openxmlformats.org/officeDocument/2006/relationships/image" Target="media/image22.png"/><Relationship Id="rId47" Type="http://schemas.openxmlformats.org/officeDocument/2006/relationships/image" Target="media/image26.wmf"/><Relationship Id="rId50" Type="http://schemas.openxmlformats.org/officeDocument/2006/relationships/image" Target="media/image28.png"/><Relationship Id="rId55" Type="http://schemas.openxmlformats.org/officeDocument/2006/relationships/oleObject" Target="embeddings/oleObject18.bin"/><Relationship Id="rId63" Type="http://schemas.openxmlformats.org/officeDocument/2006/relationships/image" Target="media/image37.png"/><Relationship Id="rId68" Type="http://schemas.openxmlformats.org/officeDocument/2006/relationships/image" Target="media/image41.wmf"/><Relationship Id="rId76" Type="http://schemas.openxmlformats.org/officeDocument/2006/relationships/oleObject" Target="embeddings/oleObject24.bin"/><Relationship Id="rId7" Type="http://schemas.openxmlformats.org/officeDocument/2006/relationships/image" Target="media/image1.wmf"/><Relationship Id="rId71" Type="http://schemas.openxmlformats.org/officeDocument/2006/relationships/image" Target="media/image4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9.png"/><Relationship Id="rId40" Type="http://schemas.openxmlformats.org/officeDocument/2006/relationships/image" Target="media/image21.wmf"/><Relationship Id="rId45" Type="http://schemas.openxmlformats.org/officeDocument/2006/relationships/image" Target="media/image25.wmf"/><Relationship Id="rId53" Type="http://schemas.openxmlformats.org/officeDocument/2006/relationships/oleObject" Target="embeddings/oleObject17.bin"/><Relationship Id="rId58" Type="http://schemas.openxmlformats.org/officeDocument/2006/relationships/image" Target="media/image34.png"/><Relationship Id="rId66" Type="http://schemas.openxmlformats.org/officeDocument/2006/relationships/image" Target="media/image40.wmf"/><Relationship Id="rId74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7.png"/><Relationship Id="rId57" Type="http://schemas.openxmlformats.org/officeDocument/2006/relationships/image" Target="media/image33.png"/><Relationship Id="rId61" Type="http://schemas.openxmlformats.org/officeDocument/2006/relationships/image" Target="media/image3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5.wmf"/><Relationship Id="rId44" Type="http://schemas.openxmlformats.org/officeDocument/2006/relationships/image" Target="media/image24.png"/><Relationship Id="rId52" Type="http://schemas.openxmlformats.org/officeDocument/2006/relationships/image" Target="media/image30.wmf"/><Relationship Id="rId60" Type="http://schemas.openxmlformats.org/officeDocument/2006/relationships/oleObject" Target="embeddings/oleObject19.bin"/><Relationship Id="rId65" Type="http://schemas.openxmlformats.org/officeDocument/2006/relationships/image" Target="media/image39.png"/><Relationship Id="rId73" Type="http://schemas.openxmlformats.org/officeDocument/2006/relationships/image" Target="media/image4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oleObject" Target="embeddings/oleObject16.bin"/><Relationship Id="rId56" Type="http://schemas.openxmlformats.org/officeDocument/2006/relationships/image" Target="media/image32.png"/><Relationship Id="rId64" Type="http://schemas.openxmlformats.org/officeDocument/2006/relationships/image" Target="media/image38.png"/><Relationship Id="rId69" Type="http://schemas.openxmlformats.org/officeDocument/2006/relationships/oleObject" Target="embeddings/oleObject22.bin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9.png"/><Relationship Id="rId72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image" Target="media/image20.wmf"/><Relationship Id="rId46" Type="http://schemas.openxmlformats.org/officeDocument/2006/relationships/oleObject" Target="embeddings/oleObject15.bin"/><Relationship Id="rId59" Type="http://schemas.openxmlformats.org/officeDocument/2006/relationships/image" Target="media/image35.wmf"/><Relationship Id="rId67" Type="http://schemas.openxmlformats.org/officeDocument/2006/relationships/oleObject" Target="embeddings/oleObject2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1.wmf"/><Relationship Id="rId62" Type="http://schemas.openxmlformats.org/officeDocument/2006/relationships/oleObject" Target="embeddings/oleObject20.bin"/><Relationship Id="rId70" Type="http://schemas.openxmlformats.org/officeDocument/2006/relationships/image" Target="media/image42.png"/><Relationship Id="rId75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铭</cp:lastModifiedBy>
  <cp:revision>21</cp:revision>
  <dcterms:created xsi:type="dcterms:W3CDTF">2018-03-13T02:29:00Z</dcterms:created>
  <dcterms:modified xsi:type="dcterms:W3CDTF">2021-04-30T11:50:00Z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MTWinEqns">
    <vt:bool>true</vt:bool>
  </property>
</Properties>
</file>