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3CC" w:rsidRPr="00477DF4" w:rsidRDefault="006863CC" w:rsidP="006863CC">
      <w:pPr>
        <w:jc w:val="center"/>
        <w:rPr>
          <w:b/>
          <w:bCs/>
          <w:sz w:val="24"/>
          <w:szCs w:val="24"/>
        </w:rPr>
      </w:pPr>
      <w:r w:rsidRPr="00477DF4">
        <w:rPr>
          <w:b/>
          <w:sz w:val="24"/>
          <w:szCs w:val="24"/>
        </w:rPr>
        <w:t>F</w:t>
      </w:r>
      <w:r w:rsidRPr="00477DF4">
        <w:rPr>
          <w:b/>
          <w:sz w:val="24"/>
          <w:szCs w:val="24"/>
          <w:lang w:eastAsia="zh-HK"/>
        </w:rPr>
        <w:t xml:space="preserve">IRST AMENDMENT TO </w:t>
      </w:r>
      <w:r w:rsidR="0069295C" w:rsidRPr="00477DF4">
        <w:rPr>
          <w:b/>
          <w:bCs/>
          <w:sz w:val="24"/>
          <w:szCs w:val="24"/>
        </w:rPr>
        <w:t>I</w:t>
      </w:r>
      <w:r w:rsidR="00477DF4">
        <w:rPr>
          <w:b/>
          <w:bCs/>
          <w:sz w:val="24"/>
          <w:szCs w:val="24"/>
        </w:rPr>
        <w:t>NDEPENDENT CONTRACTOR AGREEMENT</w:t>
      </w:r>
    </w:p>
    <w:p w:rsidR="001011AF" w:rsidRDefault="001011AF"/>
    <w:p w:rsidR="006863CC" w:rsidRPr="00477DF4" w:rsidRDefault="006863CC" w:rsidP="00112C86">
      <w:pPr>
        <w:ind w:firstLineChars="200" w:firstLine="400"/>
      </w:pPr>
      <w:r w:rsidRPr="00477DF4">
        <w:rPr>
          <w:rFonts w:hint="eastAsia"/>
          <w:lang w:eastAsia="zh-TW"/>
        </w:rPr>
        <w:t>T</w:t>
      </w:r>
      <w:r w:rsidRPr="00477DF4">
        <w:rPr>
          <w:lang w:eastAsia="zh-TW"/>
        </w:rPr>
        <w:t xml:space="preserve">he First Amendment to the </w:t>
      </w:r>
      <w:r w:rsidR="0069295C" w:rsidRPr="00477DF4">
        <w:rPr>
          <w:lang w:eastAsia="zh-TW"/>
        </w:rPr>
        <w:t>Independent Contractor Agreement</w:t>
      </w:r>
      <w:r w:rsidR="006F5D1F">
        <w:rPr>
          <w:lang w:eastAsia="zh-TW"/>
        </w:rPr>
        <w:t xml:space="preserve"> </w:t>
      </w:r>
      <w:r w:rsidR="00112C86" w:rsidRPr="00477DF4">
        <w:rPr>
          <w:lang w:eastAsia="zh-TW"/>
        </w:rPr>
        <w:t xml:space="preserve">(‘Amendment’) dated </w:t>
      </w:r>
      <w:r w:rsidR="00477DF4">
        <w:rPr>
          <w:lang w:eastAsia="zh-TW"/>
        </w:rPr>
        <w:t>March</w:t>
      </w:r>
      <w:r w:rsidR="0069295C" w:rsidRPr="00477DF4">
        <w:rPr>
          <w:lang w:eastAsia="zh-TW"/>
        </w:rPr>
        <w:t xml:space="preserve"> </w:t>
      </w:r>
      <w:r w:rsidR="00477DF4">
        <w:rPr>
          <w:lang w:eastAsia="zh-TW"/>
        </w:rPr>
        <w:t>1</w:t>
      </w:r>
      <w:r w:rsidR="00477DF4">
        <w:rPr>
          <w:vertAlign w:val="superscript"/>
          <w:lang w:eastAsia="zh-TW"/>
        </w:rPr>
        <w:t>st</w:t>
      </w:r>
      <w:r w:rsidR="00477DF4">
        <w:rPr>
          <w:lang w:eastAsia="zh-TW"/>
        </w:rPr>
        <w:t>, 2020</w:t>
      </w:r>
      <w:r w:rsidR="00112C86" w:rsidRPr="00477DF4">
        <w:rPr>
          <w:lang w:eastAsia="zh-TW"/>
        </w:rPr>
        <w:t xml:space="preserve"> is entered into between </w:t>
      </w:r>
      <w:r w:rsidR="00112C86" w:rsidRPr="00477DF4">
        <w:t>G</w:t>
      </w:r>
      <w:r w:rsidR="00A45444" w:rsidRPr="00477DF4">
        <w:t>oT</w:t>
      </w:r>
      <w:r w:rsidR="00A45444" w:rsidRPr="00477DF4">
        <w:rPr>
          <w:rFonts w:hint="eastAsia"/>
          <w:lang w:eastAsia="zh-HK"/>
        </w:rPr>
        <w:t>r</w:t>
      </w:r>
      <w:r w:rsidR="00A45444" w:rsidRPr="00477DF4">
        <w:rPr>
          <w:lang w:eastAsia="zh-HK"/>
        </w:rPr>
        <w:t>ust</w:t>
      </w:r>
      <w:r w:rsidR="003D7344" w:rsidRPr="00477DF4">
        <w:t>ID Inc.(‘</w:t>
      </w:r>
      <w:r w:rsidR="00A45444" w:rsidRPr="00477DF4">
        <w:t>GoTrust’</w:t>
      </w:r>
      <w:r w:rsidR="00112C86" w:rsidRPr="00477DF4">
        <w:t xml:space="preserve">) and </w:t>
      </w:r>
      <w:r w:rsidR="00477DF4">
        <w:t>Alott Technology Inc</w:t>
      </w:r>
      <w:r w:rsidR="00477DF4" w:rsidRPr="00D53D61">
        <w:t>.</w:t>
      </w:r>
      <w:r w:rsidR="003D7344" w:rsidRPr="00477DF4">
        <w:t>(‘</w:t>
      </w:r>
      <w:r w:rsidR="00477DF4" w:rsidRPr="00D53D61">
        <w:t>Independent Contractor</w:t>
      </w:r>
      <w:r w:rsidR="00112C86" w:rsidRPr="00477DF4">
        <w:t>’).</w:t>
      </w:r>
    </w:p>
    <w:p w:rsidR="00D33DA1" w:rsidRPr="00477DF4" w:rsidRDefault="00112C86">
      <w:pPr>
        <w:rPr>
          <w:lang w:eastAsia="zh-TW"/>
        </w:rPr>
      </w:pPr>
      <w:r w:rsidRPr="00477DF4">
        <w:rPr>
          <w:rFonts w:hint="eastAsia"/>
          <w:lang w:eastAsia="zh-TW"/>
        </w:rPr>
        <w:t xml:space="preserve"> </w:t>
      </w:r>
      <w:r w:rsidRPr="00477DF4">
        <w:rPr>
          <w:lang w:eastAsia="zh-TW"/>
        </w:rPr>
        <w:t xml:space="preserve">   </w:t>
      </w:r>
    </w:p>
    <w:p w:rsidR="00F041F3" w:rsidRPr="00477DF4" w:rsidRDefault="00EC2844" w:rsidP="006B0881">
      <w:pPr>
        <w:ind w:firstLineChars="200" w:firstLine="400"/>
        <w:rPr>
          <w:lang w:eastAsia="zh-TW"/>
        </w:rPr>
      </w:pPr>
      <w:r w:rsidRPr="00477DF4">
        <w:t>G</w:t>
      </w:r>
      <w:r w:rsidR="00A45444" w:rsidRPr="00477DF4">
        <w:t>oTrust</w:t>
      </w:r>
      <w:r w:rsidRPr="00477DF4">
        <w:t>ID</w:t>
      </w:r>
      <w:r w:rsidR="00112C86" w:rsidRPr="00477DF4">
        <w:t xml:space="preserve"> and </w:t>
      </w:r>
      <w:r w:rsidR="00EF06CF" w:rsidRPr="00477DF4">
        <w:t xml:space="preserve">Independent Contractor </w:t>
      </w:r>
      <w:r w:rsidR="00112C86" w:rsidRPr="00477DF4">
        <w:t xml:space="preserve">wish to amend that certain </w:t>
      </w:r>
      <w:r w:rsidR="003D7344" w:rsidRPr="00477DF4">
        <w:rPr>
          <w:lang w:eastAsia="zh-TW"/>
        </w:rPr>
        <w:t xml:space="preserve">Independent Contractor Agreement </w:t>
      </w:r>
      <w:r w:rsidR="00F041F3" w:rsidRPr="00477DF4">
        <w:rPr>
          <w:lang w:eastAsia="zh-TW"/>
        </w:rPr>
        <w:t>(‘A</w:t>
      </w:r>
      <w:r w:rsidR="00477DF4">
        <w:rPr>
          <w:lang w:eastAsia="zh-TW"/>
        </w:rPr>
        <w:t>greement</w:t>
      </w:r>
      <w:r w:rsidR="00F041F3" w:rsidRPr="00477DF4">
        <w:rPr>
          <w:lang w:eastAsia="zh-TW"/>
        </w:rPr>
        <w:t>’)</w:t>
      </w:r>
      <w:r w:rsidR="00732315">
        <w:rPr>
          <w:lang w:eastAsia="zh-TW"/>
        </w:rPr>
        <w:t xml:space="preserve"> dated September</w:t>
      </w:r>
      <w:r w:rsidR="003D7344" w:rsidRPr="00477DF4">
        <w:rPr>
          <w:lang w:eastAsia="zh-TW"/>
        </w:rPr>
        <w:t xml:space="preserve"> 30</w:t>
      </w:r>
      <w:r w:rsidR="003D7344" w:rsidRPr="00477DF4">
        <w:rPr>
          <w:vertAlign w:val="superscript"/>
          <w:lang w:eastAsia="zh-TW"/>
        </w:rPr>
        <w:t>th</w:t>
      </w:r>
      <w:r w:rsidR="00732315">
        <w:rPr>
          <w:lang w:eastAsia="zh-TW"/>
        </w:rPr>
        <w:t>, 2019</w:t>
      </w:r>
      <w:r w:rsidR="00F041F3" w:rsidRPr="00477DF4">
        <w:rPr>
          <w:lang w:eastAsia="zh-TW"/>
        </w:rPr>
        <w:t xml:space="preserve"> and hereby agree as follows:</w:t>
      </w:r>
    </w:p>
    <w:p w:rsidR="00F041F3" w:rsidRPr="00477DF4" w:rsidRDefault="00F041F3">
      <w:pPr>
        <w:rPr>
          <w:lang w:eastAsia="zh-TW"/>
        </w:rPr>
      </w:pPr>
    </w:p>
    <w:p w:rsidR="009C28AB" w:rsidRDefault="00732315" w:rsidP="003D7344">
      <w:pPr>
        <w:pStyle w:val="1"/>
        <w:numPr>
          <w:ilvl w:val="0"/>
          <w:numId w:val="1"/>
        </w:numPr>
        <w:rPr>
          <w:b w:val="0"/>
        </w:rPr>
      </w:pPr>
      <w:r>
        <w:rPr>
          <w:b w:val="0"/>
          <w:lang w:eastAsia="zh-HK"/>
        </w:rPr>
        <w:t xml:space="preserve">PAYMENTS Section </w:t>
      </w:r>
      <w:r w:rsidR="009C28AB">
        <w:rPr>
          <w:b w:val="0"/>
          <w:lang w:eastAsia="zh-HK"/>
        </w:rPr>
        <w:t>has been changed as follows</w:t>
      </w:r>
      <w:r w:rsidR="006F5D1F">
        <w:rPr>
          <w:b w:val="0"/>
          <w:lang w:eastAsia="zh-HK"/>
        </w:rPr>
        <w:t xml:space="preserve"> from </w:t>
      </w:r>
      <w:r w:rsidR="006F5D1F" w:rsidRPr="006F5D1F">
        <w:rPr>
          <w:b w:val="0"/>
          <w:lang w:eastAsia="zh-TW"/>
        </w:rPr>
        <w:t>March 1</w:t>
      </w:r>
      <w:r w:rsidR="006F5D1F" w:rsidRPr="006F5D1F">
        <w:rPr>
          <w:b w:val="0"/>
          <w:vertAlign w:val="superscript"/>
          <w:lang w:eastAsia="zh-TW"/>
        </w:rPr>
        <w:t>st</w:t>
      </w:r>
      <w:r w:rsidR="006F5D1F" w:rsidRPr="006F5D1F">
        <w:rPr>
          <w:b w:val="0"/>
          <w:lang w:eastAsia="zh-TW"/>
        </w:rPr>
        <w:t>, 2020</w:t>
      </w:r>
      <w:r w:rsidR="009C28AB" w:rsidRPr="006F5D1F">
        <w:rPr>
          <w:b w:val="0"/>
          <w:lang w:eastAsia="zh-HK"/>
        </w:rPr>
        <w:t>:</w:t>
      </w:r>
      <w:r>
        <w:rPr>
          <w:b w:val="0"/>
          <w:lang w:eastAsia="zh-HK"/>
        </w:rPr>
        <w:t xml:space="preserve"> </w:t>
      </w:r>
    </w:p>
    <w:p w:rsidR="009C28AB" w:rsidRPr="009C28AB" w:rsidRDefault="009C28AB" w:rsidP="009C28AB">
      <w:pPr>
        <w:pStyle w:val="1"/>
        <w:ind w:left="480"/>
        <w:rPr>
          <w:b w:val="0"/>
        </w:rPr>
      </w:pPr>
      <w:r w:rsidRPr="009C28AB">
        <w:rPr>
          <w:b w:val="0"/>
        </w:rPr>
        <w:t>Independent Contractor will be paid</w:t>
      </w:r>
      <w:bookmarkStart w:id="0" w:name="_GoBack"/>
      <w:bookmarkEnd w:id="0"/>
      <w:r w:rsidRPr="009C28AB">
        <w:rPr>
          <w:b w:val="0"/>
        </w:rPr>
        <w:t xml:space="preserve"> a monthly fee of USD</w:t>
      </w:r>
      <w:r>
        <w:rPr>
          <w:b w:val="0"/>
        </w:rPr>
        <w:t>6</w:t>
      </w:r>
      <w:r w:rsidRPr="009C28AB">
        <w:rPr>
          <w:b w:val="0"/>
        </w:rPr>
        <w:t>,500 and</w:t>
      </w:r>
      <w:r w:rsidRPr="009C28AB">
        <w:rPr>
          <w:b w:val="0"/>
          <w:lang w:eastAsia="zh-HK"/>
        </w:rPr>
        <w:t xml:space="preserve"> </w:t>
      </w:r>
      <w:r w:rsidRPr="009C28AB">
        <w:rPr>
          <w:b w:val="0"/>
        </w:rPr>
        <w:t>Independent Contractor will provide Monthly Statement to GoTrust early of each month. Statements will be paid at such times as GoTrust’s payroll obligations are normally paid, normally the 5</w:t>
      </w:r>
      <w:r w:rsidRPr="009C28AB">
        <w:rPr>
          <w:b w:val="0"/>
          <w:vertAlign w:val="superscript"/>
        </w:rPr>
        <w:t>th</w:t>
      </w:r>
      <w:r w:rsidRPr="009C28AB">
        <w:rPr>
          <w:b w:val="0"/>
        </w:rPr>
        <w:t xml:space="preserve"> day of the following month. </w:t>
      </w:r>
    </w:p>
    <w:p w:rsidR="003D7344" w:rsidRPr="00477DF4" w:rsidRDefault="003D7344" w:rsidP="003D7344">
      <w:pPr>
        <w:rPr>
          <w:lang w:eastAsia="zh-TW"/>
        </w:rPr>
      </w:pPr>
    </w:p>
    <w:p w:rsidR="00011FAA" w:rsidRPr="00477DF4" w:rsidRDefault="00011FAA" w:rsidP="00F041F3">
      <w:pPr>
        <w:pStyle w:val="a3"/>
        <w:numPr>
          <w:ilvl w:val="0"/>
          <w:numId w:val="1"/>
        </w:numPr>
        <w:ind w:leftChars="0"/>
      </w:pPr>
      <w:r w:rsidRPr="00477DF4">
        <w:rPr>
          <w:lang w:eastAsia="zh-TW"/>
        </w:rPr>
        <w:t xml:space="preserve">Except as expressly amended hereby, the Agreement shall remain in full force </w:t>
      </w:r>
      <w:r w:rsidR="000E7C68">
        <w:rPr>
          <w:lang w:eastAsia="zh-TW"/>
        </w:rPr>
        <w:t>and effect. The A</w:t>
      </w:r>
      <w:r w:rsidRPr="00477DF4">
        <w:rPr>
          <w:lang w:eastAsia="zh-TW"/>
        </w:rPr>
        <w:t>mendment may be executed in any number of counterparts, each of which taken together will constitute one instrument.</w:t>
      </w:r>
    </w:p>
    <w:p w:rsidR="00D17C54" w:rsidRPr="00477DF4" w:rsidRDefault="00D17C54" w:rsidP="00D17C54"/>
    <w:p w:rsidR="00D17C54" w:rsidRPr="00477DF4" w:rsidRDefault="00D17C54" w:rsidP="00D17C54">
      <w:pPr>
        <w:pStyle w:val="1"/>
      </w:pPr>
      <w:r w:rsidRPr="00477DF4">
        <w:t xml:space="preserve">EXECUTION: Both parties have carefully read this document and agree that it represents their understanding of the Agreement between </w:t>
      </w:r>
      <w:r w:rsidR="003D7344" w:rsidRPr="00477DF4">
        <w:t>G</w:t>
      </w:r>
      <w:r w:rsidR="00A45444" w:rsidRPr="00477DF4">
        <w:t>oTrust</w:t>
      </w:r>
      <w:r w:rsidRPr="00477DF4">
        <w:t xml:space="preserve"> and the </w:t>
      </w:r>
      <w:r w:rsidR="004D24D0" w:rsidRPr="00477DF4">
        <w:t>Independent Contractor</w:t>
      </w:r>
      <w:r w:rsidR="00627E17" w:rsidRPr="00477DF4">
        <w:t>.</w:t>
      </w:r>
    </w:p>
    <w:p w:rsidR="00D17C54" w:rsidRPr="00477DF4" w:rsidRDefault="00D17C54" w:rsidP="00D17C54">
      <w:r w:rsidRPr="00477DF4">
        <w:t xml:space="preserve"> </w:t>
      </w:r>
    </w:p>
    <w:p w:rsidR="00D17C54" w:rsidRPr="00477DF4" w:rsidRDefault="003D7344" w:rsidP="00D17C54">
      <w:pPr>
        <w:rPr>
          <w:u w:val="single"/>
        </w:rPr>
      </w:pPr>
      <w:r w:rsidRPr="00477DF4">
        <w:rPr>
          <w:u w:val="single"/>
        </w:rPr>
        <w:t>G</w:t>
      </w:r>
      <w:r w:rsidR="00A45444" w:rsidRPr="00477DF4">
        <w:rPr>
          <w:u w:val="single"/>
        </w:rPr>
        <w:t>oTrust</w:t>
      </w:r>
      <w:r w:rsidRPr="00477DF4">
        <w:rPr>
          <w:u w:val="single"/>
        </w:rPr>
        <w:t>ID Inc.</w:t>
      </w:r>
    </w:p>
    <w:p w:rsidR="00D17C54" w:rsidRPr="00477DF4" w:rsidRDefault="00D17C54" w:rsidP="00D17C54"/>
    <w:p w:rsidR="00D17C54" w:rsidRPr="00477DF4" w:rsidRDefault="00D17C54" w:rsidP="00D17C54">
      <w:r w:rsidRPr="00477DF4">
        <w:t>By: _________________________</w:t>
      </w:r>
      <w:r w:rsidR="00B46AE8" w:rsidRPr="00477DF4">
        <w:t>______</w:t>
      </w:r>
    </w:p>
    <w:p w:rsidR="006D3981" w:rsidRPr="00477DF4" w:rsidRDefault="00D17C54" w:rsidP="00D17C54">
      <w:r w:rsidRPr="00477DF4">
        <w:t xml:space="preserve">       Darren Lee    (CEO)</w:t>
      </w:r>
    </w:p>
    <w:p w:rsidR="00D17C54" w:rsidRPr="00477DF4" w:rsidRDefault="00D17C54" w:rsidP="00D17C54">
      <w:r w:rsidRPr="00477DF4">
        <w:t xml:space="preserve">Dated: </w:t>
      </w:r>
      <w:r w:rsidR="006D3981">
        <w:t>February 28</w:t>
      </w:r>
      <w:r w:rsidR="00B4163B" w:rsidRPr="00477DF4">
        <w:rPr>
          <w:vertAlign w:val="superscript"/>
        </w:rPr>
        <w:t>th</w:t>
      </w:r>
      <w:r w:rsidR="006D3981">
        <w:t xml:space="preserve"> 2020</w:t>
      </w:r>
    </w:p>
    <w:p w:rsidR="00D17C54" w:rsidRPr="00477DF4" w:rsidRDefault="00D17C54" w:rsidP="00D17C54"/>
    <w:p w:rsidR="006D3981" w:rsidRPr="00477DF4" w:rsidRDefault="006D3981" w:rsidP="00D17C54">
      <w:pPr>
        <w:rPr>
          <w:u w:val="single"/>
        </w:rPr>
      </w:pPr>
    </w:p>
    <w:p w:rsidR="00D17C54" w:rsidRPr="00477DF4" w:rsidRDefault="00913ED2" w:rsidP="00D17C54">
      <w:pPr>
        <w:rPr>
          <w:u w:val="single"/>
        </w:rPr>
      </w:pPr>
      <w:r w:rsidRPr="00477DF4">
        <w:rPr>
          <w:u w:val="single"/>
        </w:rPr>
        <w:t>Independent Contractor</w:t>
      </w:r>
    </w:p>
    <w:p w:rsidR="00D17C54" w:rsidRPr="00477DF4" w:rsidRDefault="00D17C54" w:rsidP="00D17C54"/>
    <w:p w:rsidR="00D17C54" w:rsidRPr="00477DF4" w:rsidRDefault="00D17C54" w:rsidP="00D17C54">
      <w:r w:rsidRPr="00477DF4">
        <w:t>By: ________________________________</w:t>
      </w:r>
    </w:p>
    <w:p w:rsidR="006D3981" w:rsidRPr="00AA46C2" w:rsidRDefault="00280AC4" w:rsidP="006D3981">
      <w:pPr>
        <w:ind w:firstLineChars="200" w:firstLine="400"/>
      </w:pPr>
      <w:r>
        <w:rPr>
          <w:lang w:val="en-GB"/>
        </w:rPr>
        <w:t xml:space="preserve">   </w:t>
      </w:r>
      <w:r w:rsidR="006D3981">
        <w:rPr>
          <w:lang w:val="en-GB"/>
        </w:rPr>
        <w:t>Minglian Chen</w:t>
      </w:r>
      <w:r w:rsidR="006D3981" w:rsidRPr="00AA46C2">
        <w:t xml:space="preserve"> </w:t>
      </w:r>
      <w:r w:rsidR="006D3981">
        <w:t xml:space="preserve">   (President)</w:t>
      </w:r>
    </w:p>
    <w:p w:rsidR="00D17C54" w:rsidRPr="00477DF4" w:rsidRDefault="00280AC4" w:rsidP="00D17C54">
      <w:r w:rsidRPr="00477DF4">
        <w:t xml:space="preserve">Dated: </w:t>
      </w:r>
      <w:r>
        <w:t>February 28</w:t>
      </w:r>
      <w:r w:rsidRPr="00477DF4">
        <w:rPr>
          <w:vertAlign w:val="superscript"/>
        </w:rPr>
        <w:t>th</w:t>
      </w:r>
      <w:r>
        <w:t xml:space="preserve"> 2020</w:t>
      </w:r>
    </w:p>
    <w:p w:rsidR="00F041F3" w:rsidRPr="00477DF4" w:rsidRDefault="00F041F3" w:rsidP="00280AC4">
      <w:pPr>
        <w:rPr>
          <w:lang w:eastAsia="zh-TW"/>
        </w:rPr>
      </w:pPr>
    </w:p>
    <w:sectPr w:rsidR="00F041F3" w:rsidRPr="00477D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CBF" w:rsidRDefault="00226CBF" w:rsidP="00EC2844">
      <w:r>
        <w:separator/>
      </w:r>
    </w:p>
  </w:endnote>
  <w:endnote w:type="continuationSeparator" w:id="0">
    <w:p w:rsidR="00226CBF" w:rsidRDefault="00226CBF" w:rsidP="00EC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CBF" w:rsidRDefault="00226CBF" w:rsidP="00EC2844">
      <w:r>
        <w:separator/>
      </w:r>
    </w:p>
  </w:footnote>
  <w:footnote w:type="continuationSeparator" w:id="0">
    <w:p w:rsidR="00226CBF" w:rsidRDefault="00226CBF" w:rsidP="00EC2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F6FBB"/>
    <w:multiLevelType w:val="hybridMultilevel"/>
    <w:tmpl w:val="3B082B94"/>
    <w:lvl w:ilvl="0" w:tplc="4EFC8D4C">
      <w:start w:val="1"/>
      <w:numFmt w:val="decimal"/>
      <w:lvlText w:val="%1."/>
      <w:lvlJc w:val="left"/>
      <w:pPr>
        <w:ind w:left="480" w:hanging="480"/>
      </w:pPr>
      <w:rPr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6A4CEA"/>
    <w:multiLevelType w:val="hybridMultilevel"/>
    <w:tmpl w:val="8F506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U0s7AwMjIwNDUxMTRT0lEKTi0uzszPAykwrAUAxcNxhCwAAAA="/>
  </w:docVars>
  <w:rsids>
    <w:rsidRoot w:val="006863CC"/>
    <w:rsid w:val="00011FAA"/>
    <w:rsid w:val="00085C01"/>
    <w:rsid w:val="000E7C68"/>
    <w:rsid w:val="001011AF"/>
    <w:rsid w:val="00112C86"/>
    <w:rsid w:val="001F4B6C"/>
    <w:rsid w:val="002028C3"/>
    <w:rsid w:val="00226CBF"/>
    <w:rsid w:val="00273728"/>
    <w:rsid w:val="00280AC4"/>
    <w:rsid w:val="00330E10"/>
    <w:rsid w:val="003D7344"/>
    <w:rsid w:val="00477DF4"/>
    <w:rsid w:val="004D24D0"/>
    <w:rsid w:val="0052473C"/>
    <w:rsid w:val="00613980"/>
    <w:rsid w:val="00627E17"/>
    <w:rsid w:val="00660A5A"/>
    <w:rsid w:val="006863CC"/>
    <w:rsid w:val="0069295C"/>
    <w:rsid w:val="006B0881"/>
    <w:rsid w:val="006D3981"/>
    <w:rsid w:val="006E46AA"/>
    <w:rsid w:val="006F5D1F"/>
    <w:rsid w:val="00732315"/>
    <w:rsid w:val="00913ED2"/>
    <w:rsid w:val="009C16D6"/>
    <w:rsid w:val="009C28AB"/>
    <w:rsid w:val="00A35F00"/>
    <w:rsid w:val="00A45444"/>
    <w:rsid w:val="00B4163B"/>
    <w:rsid w:val="00B46AE8"/>
    <w:rsid w:val="00D11677"/>
    <w:rsid w:val="00D16EBF"/>
    <w:rsid w:val="00D17C54"/>
    <w:rsid w:val="00D33DA1"/>
    <w:rsid w:val="00D64E36"/>
    <w:rsid w:val="00E76E2D"/>
    <w:rsid w:val="00EC2844"/>
    <w:rsid w:val="00EF06CF"/>
    <w:rsid w:val="00F0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8FC77-01D1-4D84-BF16-CD10364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3CC"/>
    <w:rPr>
      <w:rFonts w:ascii="Arial" w:eastAsia="新細明體" w:hAnsi="Arial" w:cs="Arial"/>
      <w:kern w:val="0"/>
      <w:sz w:val="2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F041F3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F041F3"/>
    <w:rPr>
      <w:rFonts w:ascii="Arial" w:eastAsia="新細明體" w:hAnsi="Arial" w:cs="Arial"/>
      <w:b/>
      <w:bCs/>
      <w:kern w:val="0"/>
      <w:sz w:val="20"/>
      <w:szCs w:val="20"/>
      <w:lang w:eastAsia="en-US"/>
    </w:rPr>
  </w:style>
  <w:style w:type="paragraph" w:styleId="a3">
    <w:name w:val="List Paragraph"/>
    <w:basedOn w:val="a"/>
    <w:uiPriority w:val="34"/>
    <w:qFormat/>
    <w:rsid w:val="00F041F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C2844"/>
    <w:pPr>
      <w:tabs>
        <w:tab w:val="center" w:pos="4153"/>
        <w:tab w:val="right" w:pos="8306"/>
      </w:tabs>
      <w:snapToGrid w:val="0"/>
    </w:pPr>
  </w:style>
  <w:style w:type="character" w:customStyle="1" w:styleId="a5">
    <w:name w:val="頁首 字元"/>
    <w:basedOn w:val="a0"/>
    <w:link w:val="a4"/>
    <w:uiPriority w:val="99"/>
    <w:rsid w:val="00EC2844"/>
    <w:rPr>
      <w:rFonts w:ascii="Arial" w:eastAsia="新細明體" w:hAnsi="Arial" w:cs="Arial"/>
      <w:kern w:val="0"/>
      <w:sz w:val="20"/>
      <w:szCs w:val="20"/>
      <w:lang w:eastAsia="en-US"/>
    </w:rPr>
  </w:style>
  <w:style w:type="paragraph" w:styleId="a6">
    <w:name w:val="footer"/>
    <w:basedOn w:val="a"/>
    <w:link w:val="a7"/>
    <w:uiPriority w:val="99"/>
    <w:unhideWhenUsed/>
    <w:rsid w:val="00EC2844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尾 字元"/>
    <w:basedOn w:val="a0"/>
    <w:link w:val="a6"/>
    <w:uiPriority w:val="99"/>
    <w:rsid w:val="00EC2844"/>
    <w:rPr>
      <w:rFonts w:ascii="Arial" w:eastAsia="新細明體" w:hAnsi="Arial" w:cs="Arial"/>
      <w:kern w:val="0"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D33D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33DA1"/>
    <w:rPr>
      <w:rFonts w:asciiTheme="majorHAnsi" w:eastAsiaTheme="majorEastAsia" w:hAnsiTheme="majorHAnsi" w:cstheme="majorBidi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2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Chi, 祁宗琳</dc:creator>
  <cp:keywords/>
  <dc:description/>
  <cp:lastModifiedBy>Lynn Chi, 祁宗琳</cp:lastModifiedBy>
  <cp:revision>18</cp:revision>
  <cp:lastPrinted>2018-07-17T06:44:00Z</cp:lastPrinted>
  <dcterms:created xsi:type="dcterms:W3CDTF">2018-07-13T15:32:00Z</dcterms:created>
  <dcterms:modified xsi:type="dcterms:W3CDTF">2020-02-28T11:48:00Z</dcterms:modified>
</cp:coreProperties>
</file>