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7B99F" w14:textId="4376648C" w:rsidR="00902E9D" w:rsidRDefault="00146889" w:rsidP="00CD63EF">
      <w:pPr>
        <w:pStyle w:val="l0"/>
        <w:spacing w:before="0" w:beforeAutospacing="0" w:after="0" w:afterAutospacing="0"/>
        <w:ind w:left="360"/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 xml:space="preserve">資工三乙 </w:t>
      </w:r>
      <w:r w:rsidR="00051F07" w:rsidRPr="00A60096">
        <w:rPr>
          <w:rFonts w:ascii="楷體-簡" w:eastAsia="楷體-簡" w:hAnsi="楷體-簡"/>
        </w:rPr>
        <w:t xml:space="preserve">CBB110213 </w:t>
      </w:r>
      <w:r w:rsidR="00C748C4" w:rsidRPr="00A60096">
        <w:rPr>
          <w:rFonts w:ascii="楷體-簡" w:eastAsia="楷體-簡" w:hAnsi="楷體-簡" w:hint="eastAsia"/>
        </w:rPr>
        <w:t xml:space="preserve">李明發 </w:t>
      </w:r>
      <w:r w:rsidR="00051F07" w:rsidRPr="00A60096">
        <w:rPr>
          <w:rFonts w:ascii="楷體-簡" w:eastAsia="楷體-簡" w:hAnsi="楷體-簡" w:hint="eastAsia"/>
        </w:rPr>
        <w:t>人工智慧導論 期末專案</w:t>
      </w:r>
      <w:r w:rsidR="00A04371" w:rsidRPr="00A60096">
        <w:rPr>
          <w:rFonts w:ascii="楷體-簡" w:eastAsia="楷體-簡" w:hAnsi="楷體-簡"/>
        </w:rPr>
        <w:br/>
      </w:r>
      <w:proofErr w:type="spellStart"/>
      <w:r w:rsidR="00A04371" w:rsidRPr="00A60096">
        <w:rPr>
          <w:rFonts w:ascii="楷體-簡" w:eastAsia="楷體-簡" w:hAnsi="楷體-簡"/>
        </w:rPr>
        <w:t>kaggle</w:t>
      </w:r>
      <w:proofErr w:type="spellEnd"/>
      <w:r w:rsidR="00A04371" w:rsidRPr="00A60096">
        <w:rPr>
          <w:rFonts w:ascii="楷體-簡" w:eastAsia="楷體-簡" w:hAnsi="楷體-簡"/>
        </w:rPr>
        <w:t xml:space="preserve"> </w:t>
      </w:r>
      <w:r w:rsidR="00A04371" w:rsidRPr="00A60096">
        <w:rPr>
          <w:rFonts w:ascii="楷體-簡" w:eastAsia="楷體-簡" w:hAnsi="楷體-簡" w:hint="eastAsia"/>
        </w:rPr>
        <w:t xml:space="preserve">名稱為 </w:t>
      </w:r>
      <w:r w:rsidR="00A04371" w:rsidRPr="00A60096">
        <w:rPr>
          <w:rFonts w:ascii="楷體-簡" w:eastAsia="楷體-簡" w:hAnsi="楷體-簡"/>
        </w:rPr>
        <w:t>CBB110213</w:t>
      </w:r>
      <w:r w:rsidR="00A04371" w:rsidRPr="00A60096">
        <w:rPr>
          <w:rFonts w:ascii="楷體-簡" w:eastAsia="楷體-簡" w:hAnsi="楷體-簡" w:hint="eastAsia"/>
        </w:rPr>
        <w:t>李明發</w:t>
      </w:r>
      <w:r w:rsidR="00051F07" w:rsidRPr="00A60096">
        <w:rPr>
          <w:rFonts w:ascii="楷體-簡" w:eastAsia="楷體-簡" w:hAnsi="楷體-簡"/>
        </w:rPr>
        <w:br/>
      </w:r>
      <w:r w:rsidR="00CD63EF">
        <w:rPr>
          <w:rFonts w:ascii="楷體-簡" w:eastAsia="楷體-簡" w:hAnsi="楷體-簡" w:hint="eastAsia"/>
        </w:rPr>
        <w:t>網址為</w:t>
      </w:r>
      <w:r w:rsidR="00CD63EF">
        <w:rPr>
          <w:rFonts w:ascii="楷體-簡" w:eastAsia="楷體-簡" w:hAnsi="楷體-簡"/>
        </w:rPr>
        <w:t>:</w:t>
      </w:r>
      <w:r w:rsidR="00CD63EF">
        <w:rPr>
          <w:rFonts w:ascii="楷體-簡" w:eastAsia="楷體-簡" w:hAnsi="楷體-簡"/>
        </w:rPr>
        <w:br/>
      </w:r>
      <w:hyperlink r:id="rId6" w:anchor="scrollTo=stzr666DRWXa" w:history="1">
        <w:r w:rsidR="00CD63EF" w:rsidRPr="00CD63EF">
          <w:rPr>
            <w:rStyle w:val="ae"/>
            <w:rFonts w:ascii="楷體-簡" w:eastAsia="楷體-簡" w:hAnsi="楷體-簡"/>
          </w:rPr>
          <w:t>https://colab.research.google.com/drive/1ka0HHUlPkOeeUwxyd4OEBe91GPQTpqo-#scrollTo=stzr666DRWXa</w:t>
        </w:r>
      </w:hyperlink>
      <w:r w:rsidR="00B03E2E" w:rsidRPr="00A60096">
        <w:rPr>
          <w:rFonts w:ascii="楷體-簡" w:eastAsia="楷體-簡" w:hAnsi="楷體-簡" w:hint="eastAsia"/>
        </w:rPr>
        <w:br/>
      </w:r>
      <w:r w:rsidR="00B03E2E" w:rsidRPr="00A60096">
        <w:rPr>
          <w:rFonts w:ascii="楷體-簡" w:eastAsia="楷體-簡" w:hAnsi="楷體-簡" w:hint="eastAsia"/>
          <w:sz w:val="32"/>
          <w:szCs w:val="32"/>
        </w:rPr>
        <w:t>書面報告：</w:t>
      </w:r>
      <w:r w:rsidR="00B03E2E" w:rsidRPr="00A60096">
        <w:rPr>
          <w:rFonts w:ascii="楷體-簡" w:eastAsia="楷體-簡" w:hAnsi="楷體-簡"/>
        </w:rPr>
        <w:br/>
      </w:r>
      <w:r w:rsidR="00AB64E8" w:rsidRPr="00A60096">
        <w:rPr>
          <w:rFonts w:ascii="楷體-簡" w:eastAsia="楷體-簡" w:hAnsi="楷體-簡" w:hint="eastAsia"/>
        </w:rPr>
        <w:t>此程式碼</w:t>
      </w:r>
      <w:r w:rsidR="00952C33" w:rsidRPr="00A60096">
        <w:rPr>
          <w:rFonts w:ascii="楷體-簡" w:eastAsia="楷體-簡" w:hAnsi="楷體-簡" w:hint="eastAsia"/>
        </w:rPr>
        <w:t>的部分為</w:t>
      </w:r>
      <w:r w:rsidR="00B03E2E" w:rsidRPr="00A60096">
        <w:rPr>
          <w:rFonts w:ascii="楷體-簡" w:eastAsia="楷體-簡" w:hAnsi="楷體-簡" w:hint="eastAsia"/>
        </w:rPr>
        <w:t>訓練模型</w:t>
      </w:r>
      <w:r w:rsidR="00902E9D" w:rsidRPr="00A60096">
        <w:rPr>
          <w:rFonts w:ascii="楷體-簡" w:eastAsia="楷體-簡" w:hAnsi="楷體-簡" w:hint="eastAsia"/>
        </w:rPr>
        <w:t>的增加層級</w:t>
      </w:r>
      <w:r w:rsidR="00D1193E" w:rsidRPr="00A60096">
        <w:rPr>
          <w:rFonts w:ascii="楷體-簡" w:eastAsia="楷體-簡" w:hAnsi="楷體-簡" w:hint="eastAsia"/>
        </w:rPr>
        <w:t>以及</w:t>
      </w:r>
      <w:proofErr w:type="spellStart"/>
      <w:r w:rsidR="00D1193E" w:rsidRPr="00A60096">
        <w:rPr>
          <w:rFonts w:ascii="楷體-簡" w:eastAsia="楷體-簡" w:hAnsi="楷體-簡"/>
        </w:rPr>
        <w:t>earlyStopping</w:t>
      </w:r>
      <w:proofErr w:type="spellEnd"/>
      <w:r w:rsidR="00D1193E" w:rsidRPr="00A60096">
        <w:rPr>
          <w:rFonts w:ascii="楷體-簡" w:eastAsia="楷體-簡" w:hAnsi="楷體-簡" w:hint="eastAsia"/>
        </w:rPr>
        <w:t>和</w:t>
      </w:r>
      <w:proofErr w:type="spellStart"/>
      <w:r w:rsidR="00D1193E" w:rsidRPr="00A60096">
        <w:rPr>
          <w:rFonts w:ascii="楷體-簡" w:eastAsia="楷體-簡" w:hAnsi="楷體-簡"/>
        </w:rPr>
        <w:t>learningrate</w:t>
      </w:r>
      <w:proofErr w:type="spellEnd"/>
      <w:r w:rsidR="00952C33" w:rsidRPr="00A60096">
        <w:rPr>
          <w:rFonts w:ascii="楷體-簡" w:eastAsia="楷體-簡" w:hAnsi="楷體-簡" w:hint="eastAsia"/>
        </w:rPr>
        <w:t>，如下圖</w:t>
      </w:r>
      <w:r w:rsidR="00B613C3" w:rsidRPr="00A60096">
        <w:rPr>
          <w:rFonts w:ascii="楷體-簡" w:eastAsia="楷體-簡" w:hAnsi="楷體-簡" w:hint="eastAsia"/>
        </w:rPr>
        <w:t>：</w:t>
      </w:r>
      <w:r w:rsidR="0086393A">
        <w:rPr>
          <w:rFonts w:ascii="楷體-簡" w:eastAsia="楷體-簡" w:hAnsi="楷體-簡"/>
          <w:noProof/>
          <w14:ligatures w14:val="standardContextual"/>
        </w:rPr>
        <w:drawing>
          <wp:inline distT="0" distB="0" distL="0" distR="0" wp14:anchorId="3924A7A9" wp14:editId="7598A4E1">
            <wp:extent cx="5274310" cy="3498850"/>
            <wp:effectExtent l="0" t="0" r="0" b="6350"/>
            <wp:docPr id="1349411521" name="圖片 2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1521" name="圖片 2" descr="一張含有 文字, 螢幕擷取畫面, 軟體, 作業系統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8A6" w14:textId="2C89D1B0" w:rsidR="0086393A" w:rsidRPr="0086393A" w:rsidRDefault="0086393A" w:rsidP="0086393A">
      <w:pPr>
        <w:pStyle w:val="l0"/>
        <w:spacing w:before="0" w:beforeAutospacing="0" w:after="0" w:afterAutospacing="0"/>
        <w:ind w:left="360"/>
        <w:rPr>
          <w:rFonts w:ascii="楷體-簡" w:eastAsia="楷體-簡" w:hAnsi="楷體-簡"/>
        </w:rPr>
      </w:pPr>
    </w:p>
    <w:p w14:paraId="26EEA255" w14:textId="77777777" w:rsidR="0086393A" w:rsidRPr="0086393A" w:rsidRDefault="0086393A" w:rsidP="0086393A">
      <w:pPr>
        <w:pStyle w:val="l0"/>
        <w:spacing w:before="0" w:beforeAutospacing="0" w:after="0" w:afterAutospacing="0"/>
        <w:ind w:left="360"/>
        <w:rPr>
          <w:rFonts w:ascii="楷體-簡" w:eastAsia="楷體-簡" w:hAnsi="楷體-簡" w:cs="Consolas"/>
          <w:color w:val="999999"/>
          <w:sz w:val="18"/>
          <w:szCs w:val="18"/>
        </w:rPr>
      </w:pPr>
    </w:p>
    <w:p w14:paraId="5E334287" w14:textId="77777777" w:rsidR="001262F1" w:rsidRPr="00A60096" w:rsidRDefault="00902E9D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首先我們知道所訓練的資料集為（</w:t>
      </w:r>
      <w:r w:rsidRPr="00A60096">
        <w:rPr>
          <w:rFonts w:ascii="楷體-簡" w:eastAsia="楷體-簡" w:hAnsi="楷體-簡"/>
        </w:rPr>
        <w:t>10000,16</w:t>
      </w:r>
      <w:r w:rsidRPr="00A60096">
        <w:rPr>
          <w:rFonts w:ascii="楷體-簡" w:eastAsia="楷體-簡" w:hAnsi="楷體-簡" w:hint="eastAsia"/>
        </w:rPr>
        <w:t>），也就是</w:t>
      </w:r>
      <w:r w:rsidRPr="00A60096">
        <w:rPr>
          <w:rFonts w:ascii="楷體-簡" w:eastAsia="楷體-簡" w:hAnsi="楷體-簡"/>
        </w:rPr>
        <w:t>10000</w:t>
      </w:r>
      <w:r w:rsidRPr="00A60096">
        <w:rPr>
          <w:rFonts w:ascii="楷體-簡" w:eastAsia="楷體-簡" w:hAnsi="楷體-簡" w:hint="eastAsia"/>
        </w:rPr>
        <w:t>筆資料及</w:t>
      </w:r>
      <w:r w:rsidRPr="00A60096">
        <w:rPr>
          <w:rFonts w:ascii="楷體-簡" w:eastAsia="楷體-簡" w:hAnsi="楷體-簡"/>
        </w:rPr>
        <w:t>16</w:t>
      </w:r>
      <w:r w:rsidRPr="00A60096">
        <w:rPr>
          <w:rFonts w:ascii="楷體-簡" w:eastAsia="楷體-簡" w:hAnsi="楷體-簡" w:hint="eastAsia"/>
        </w:rPr>
        <w:t>個輸入，因此</w:t>
      </w:r>
      <w:r w:rsidR="001262F1" w:rsidRPr="00A60096">
        <w:rPr>
          <w:rFonts w:ascii="楷體-簡" w:eastAsia="楷體-簡" w:hAnsi="楷體-簡" w:hint="eastAsia"/>
        </w:rPr>
        <w:t>我使用</w:t>
      </w:r>
      <w:proofErr w:type="spellStart"/>
      <w:r w:rsidR="001262F1" w:rsidRPr="00A60096">
        <w:rPr>
          <w:rFonts w:ascii="楷體-簡" w:eastAsia="楷體-簡" w:hAnsi="楷體-簡"/>
        </w:rPr>
        <w:t>X_train.shape</w:t>
      </w:r>
      <w:proofErr w:type="spellEnd"/>
      <w:r w:rsidR="001262F1" w:rsidRPr="00A60096">
        <w:rPr>
          <w:rFonts w:ascii="楷體-簡" w:eastAsia="楷體-簡" w:hAnsi="楷體-簡"/>
        </w:rPr>
        <w:t>[1]</w:t>
      </w:r>
      <w:r w:rsidR="001262F1" w:rsidRPr="00A60096">
        <w:rPr>
          <w:rFonts w:ascii="楷體-簡" w:eastAsia="楷體-簡" w:hAnsi="楷體-簡" w:hint="eastAsia"/>
        </w:rPr>
        <w:t>作為輸入值。</w:t>
      </w:r>
    </w:p>
    <w:p w14:paraId="239E1410" w14:textId="77777777" w:rsidR="007370DD" w:rsidRPr="00A60096" w:rsidRDefault="001262F1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lastRenderedPageBreak/>
        <w:t>第一層</w:t>
      </w:r>
      <w:r w:rsidR="004E577D" w:rsidRPr="00A60096">
        <w:rPr>
          <w:rFonts w:ascii="楷體-簡" w:eastAsia="楷體-簡" w:hAnsi="楷體-簡"/>
        </w:rPr>
        <w:t>Dense</w:t>
      </w:r>
      <w:r w:rsidRPr="00A60096">
        <w:rPr>
          <w:rFonts w:ascii="楷體-簡" w:eastAsia="楷體-簡" w:hAnsi="楷體-簡" w:hint="eastAsia"/>
        </w:rPr>
        <w:t>使用</w:t>
      </w:r>
      <w:r w:rsidRPr="00A60096">
        <w:rPr>
          <w:rFonts w:ascii="楷體-簡" w:eastAsia="楷體-簡" w:hAnsi="楷體-簡"/>
        </w:rPr>
        <w:t>256</w:t>
      </w:r>
      <w:r w:rsidRPr="00A60096">
        <w:rPr>
          <w:rFonts w:ascii="楷體-簡" w:eastAsia="楷體-簡" w:hAnsi="楷體-簡" w:hint="eastAsia"/>
        </w:rPr>
        <w:t>個神經元進行訓練、</w:t>
      </w:r>
      <w:proofErr w:type="spellStart"/>
      <w:r w:rsidRPr="00A60096">
        <w:rPr>
          <w:rFonts w:ascii="楷體-簡" w:eastAsia="楷體-簡" w:hAnsi="楷體-簡"/>
        </w:rPr>
        <w:t>kernel_initializer</w:t>
      </w:r>
      <w:proofErr w:type="spellEnd"/>
      <w:r w:rsidRPr="00A60096">
        <w:rPr>
          <w:rFonts w:ascii="楷體-簡" w:eastAsia="楷體-簡" w:hAnsi="楷體-簡" w:hint="eastAsia"/>
        </w:rPr>
        <w:t>為</w:t>
      </w:r>
      <w:r w:rsidRPr="00A60096">
        <w:rPr>
          <w:rFonts w:ascii="楷體-簡" w:eastAsia="楷體-簡" w:hAnsi="楷體-簡"/>
        </w:rPr>
        <w:t>uniform</w:t>
      </w:r>
      <w:r w:rsidRPr="00A60096">
        <w:rPr>
          <w:rFonts w:ascii="楷體-簡" w:eastAsia="楷體-簡" w:hAnsi="楷體-簡" w:hint="eastAsia"/>
        </w:rPr>
        <w:t>，</w:t>
      </w:r>
      <w:r w:rsidRPr="00A60096">
        <w:rPr>
          <w:rFonts w:ascii="楷體-簡" w:eastAsia="楷體-簡" w:hAnsi="楷體-簡"/>
        </w:rPr>
        <w:t>activation</w:t>
      </w:r>
      <w:r w:rsidRPr="00A60096">
        <w:rPr>
          <w:rFonts w:ascii="楷體-簡" w:eastAsia="楷體-簡" w:hAnsi="楷體-簡" w:hint="eastAsia"/>
        </w:rPr>
        <w:t>激勵函數使用</w:t>
      </w:r>
      <w:proofErr w:type="spellStart"/>
      <w:r w:rsidRPr="00A60096">
        <w:rPr>
          <w:rFonts w:ascii="楷體-簡" w:eastAsia="楷體-簡" w:hAnsi="楷體-簡"/>
        </w:rPr>
        <w:t>relu</w:t>
      </w:r>
      <w:proofErr w:type="spellEnd"/>
      <w:r w:rsidR="004E577D" w:rsidRPr="00A60096">
        <w:rPr>
          <w:rFonts w:ascii="楷體-簡" w:eastAsia="楷體-簡" w:hAnsi="楷體-簡" w:hint="eastAsia"/>
        </w:rPr>
        <w:t>。</w:t>
      </w:r>
    </w:p>
    <w:p w14:paraId="33672DDB" w14:textId="77777777" w:rsidR="00B53788" w:rsidRPr="00A60096" w:rsidRDefault="007370DD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使用</w:t>
      </w:r>
      <w:r w:rsidRPr="00A60096">
        <w:rPr>
          <w:rFonts w:ascii="楷體-簡" w:eastAsia="楷體-簡" w:hAnsi="楷體-簡"/>
        </w:rPr>
        <w:t>Dropout(0.5)</w:t>
      </w:r>
      <w:r w:rsidRPr="00A60096">
        <w:rPr>
          <w:rFonts w:ascii="楷體-簡" w:eastAsia="楷體-簡" w:hAnsi="楷體-簡" w:hint="eastAsia"/>
        </w:rPr>
        <w:t>來防止過度擬合</w:t>
      </w:r>
      <w:r w:rsidRPr="00A60096">
        <w:rPr>
          <w:rFonts w:ascii="楷體-簡" w:eastAsia="楷體-簡" w:hAnsi="楷體-簡"/>
        </w:rPr>
        <w:t>(overfitting)</w:t>
      </w:r>
    </w:p>
    <w:p w14:paraId="41C3C9A6" w14:textId="2F57C10B" w:rsidR="00902E9D" w:rsidRPr="00A60096" w:rsidRDefault="00B53788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使用</w:t>
      </w:r>
      <w:proofErr w:type="spellStart"/>
      <w:r w:rsidRPr="00A60096">
        <w:rPr>
          <w:rFonts w:ascii="楷體-簡" w:eastAsia="楷體-簡" w:hAnsi="楷體-簡"/>
        </w:rPr>
        <w:t>BatchNormalization</w:t>
      </w:r>
      <w:proofErr w:type="spellEnd"/>
      <w:r w:rsidRPr="00A60096">
        <w:rPr>
          <w:rFonts w:ascii="楷體-簡" w:eastAsia="楷體-簡" w:hAnsi="楷體-簡" w:hint="eastAsia"/>
        </w:rPr>
        <w:t>來</w:t>
      </w:r>
      <w:r w:rsidR="00752B77" w:rsidRPr="00A60096">
        <w:rPr>
          <w:rFonts w:ascii="楷體-簡" w:eastAsia="楷體-簡" w:hAnsi="楷體-簡"/>
        </w:rPr>
        <w:t>減緩梯度消失</w:t>
      </w:r>
      <w:r w:rsidR="00752B77" w:rsidRPr="00A60096">
        <w:rPr>
          <w:rFonts w:ascii="楷體-簡" w:eastAsia="楷體-簡" w:hAnsi="楷體-簡" w:hint="eastAsia"/>
        </w:rPr>
        <w:t>和加速模型的收斂</w:t>
      </w:r>
      <w:r w:rsidR="004E577D" w:rsidRPr="00A60096">
        <w:rPr>
          <w:rFonts w:ascii="楷體-簡" w:eastAsia="楷體-簡" w:hAnsi="楷體-簡" w:hint="eastAsia"/>
        </w:rPr>
        <w:br/>
        <w:t>第二層</w:t>
      </w:r>
      <w:r w:rsidR="004E577D" w:rsidRPr="00A60096">
        <w:rPr>
          <w:rFonts w:ascii="楷體-簡" w:eastAsia="楷體-簡" w:hAnsi="楷體-簡"/>
        </w:rPr>
        <w:t>Dense</w:t>
      </w:r>
      <w:r w:rsidR="004E577D" w:rsidRPr="00A60096">
        <w:rPr>
          <w:rFonts w:ascii="楷體-簡" w:eastAsia="楷體-簡" w:hAnsi="楷體-簡" w:hint="eastAsia"/>
        </w:rPr>
        <w:t>使用</w:t>
      </w:r>
      <w:r w:rsidR="004E577D" w:rsidRPr="00A60096">
        <w:rPr>
          <w:rFonts w:ascii="楷體-簡" w:eastAsia="楷體-簡" w:hAnsi="楷體-簡"/>
        </w:rPr>
        <w:t>128</w:t>
      </w:r>
      <w:r w:rsidR="004E577D" w:rsidRPr="00A60096">
        <w:rPr>
          <w:rFonts w:ascii="楷體-簡" w:eastAsia="楷體-簡" w:hAnsi="楷體-簡" w:hint="eastAsia"/>
        </w:rPr>
        <w:t>個神經元進行訓練、</w:t>
      </w:r>
      <w:proofErr w:type="spellStart"/>
      <w:r w:rsidR="004E577D" w:rsidRPr="00A60096">
        <w:rPr>
          <w:rFonts w:ascii="楷體-簡" w:eastAsia="楷體-簡" w:hAnsi="楷體-簡"/>
        </w:rPr>
        <w:t>kernel_initializer</w:t>
      </w:r>
      <w:proofErr w:type="spellEnd"/>
      <w:r w:rsidR="004E577D" w:rsidRPr="00A60096">
        <w:rPr>
          <w:rFonts w:ascii="楷體-簡" w:eastAsia="楷體-簡" w:hAnsi="楷體-簡" w:hint="eastAsia"/>
        </w:rPr>
        <w:t>為</w:t>
      </w:r>
      <w:r w:rsidR="004E577D" w:rsidRPr="00A60096">
        <w:rPr>
          <w:rFonts w:ascii="楷體-簡" w:eastAsia="楷體-簡" w:hAnsi="楷體-簡"/>
        </w:rPr>
        <w:t>uniform</w:t>
      </w:r>
      <w:r w:rsidR="004E577D" w:rsidRPr="00A60096">
        <w:rPr>
          <w:rFonts w:ascii="楷體-簡" w:eastAsia="楷體-簡" w:hAnsi="楷體-簡" w:hint="eastAsia"/>
        </w:rPr>
        <w:t>，</w:t>
      </w:r>
      <w:r w:rsidR="004E577D" w:rsidRPr="00A60096">
        <w:rPr>
          <w:rFonts w:ascii="楷體-簡" w:eastAsia="楷體-簡" w:hAnsi="楷體-簡"/>
        </w:rPr>
        <w:t>activation</w:t>
      </w:r>
      <w:r w:rsidR="004E577D" w:rsidRPr="00A60096">
        <w:rPr>
          <w:rFonts w:ascii="楷體-簡" w:eastAsia="楷體-簡" w:hAnsi="楷體-簡" w:hint="eastAsia"/>
        </w:rPr>
        <w:t>激勵函數使用</w:t>
      </w:r>
      <w:proofErr w:type="spellStart"/>
      <w:r w:rsidR="004E577D" w:rsidRPr="00A60096">
        <w:rPr>
          <w:rFonts w:ascii="楷體-簡" w:eastAsia="楷體-簡" w:hAnsi="楷體-簡"/>
        </w:rPr>
        <w:t>relu</w:t>
      </w:r>
      <w:proofErr w:type="spellEnd"/>
      <w:r w:rsidR="004E577D" w:rsidRPr="00A60096">
        <w:rPr>
          <w:rFonts w:ascii="楷體-簡" w:eastAsia="楷體-簡" w:hAnsi="楷體-簡" w:hint="eastAsia"/>
        </w:rPr>
        <w:t>。</w:t>
      </w:r>
    </w:p>
    <w:p w14:paraId="55B0A0BC" w14:textId="2A5DFA63" w:rsidR="007370DD" w:rsidRPr="00A60096" w:rsidRDefault="007370DD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使用</w:t>
      </w:r>
      <w:r w:rsidRPr="00A60096">
        <w:rPr>
          <w:rFonts w:ascii="楷體-簡" w:eastAsia="楷體-簡" w:hAnsi="楷體-簡"/>
        </w:rPr>
        <w:t>Dropout(0.25)</w:t>
      </w:r>
      <w:r w:rsidRPr="00A60096">
        <w:rPr>
          <w:rFonts w:ascii="楷體-簡" w:eastAsia="楷體-簡" w:hAnsi="楷體-簡" w:hint="eastAsia"/>
        </w:rPr>
        <w:t>來防止過度擬合</w:t>
      </w:r>
      <w:r w:rsidRPr="00A60096">
        <w:rPr>
          <w:rFonts w:ascii="楷體-簡" w:eastAsia="楷體-簡" w:hAnsi="楷體-簡"/>
        </w:rPr>
        <w:t>(overfitting)</w:t>
      </w:r>
    </w:p>
    <w:p w14:paraId="53C176E0" w14:textId="43F69DCE" w:rsidR="00752B77" w:rsidRPr="00A60096" w:rsidRDefault="00752B77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使用</w:t>
      </w:r>
      <w:proofErr w:type="spellStart"/>
      <w:r w:rsidRPr="00A60096">
        <w:rPr>
          <w:rFonts w:ascii="楷體-簡" w:eastAsia="楷體-簡" w:hAnsi="楷體-簡"/>
        </w:rPr>
        <w:t>BatchNormalization</w:t>
      </w:r>
      <w:proofErr w:type="spellEnd"/>
      <w:r w:rsidRPr="00A60096">
        <w:rPr>
          <w:rFonts w:ascii="楷體-簡" w:eastAsia="楷體-簡" w:hAnsi="楷體-簡" w:hint="eastAsia"/>
        </w:rPr>
        <w:t>來</w:t>
      </w:r>
      <w:r w:rsidRPr="00A60096">
        <w:rPr>
          <w:rFonts w:ascii="楷體-簡" w:eastAsia="楷體-簡" w:hAnsi="楷體-簡"/>
        </w:rPr>
        <w:t>減緩梯度消失</w:t>
      </w:r>
      <w:r w:rsidRPr="00A60096">
        <w:rPr>
          <w:rFonts w:ascii="楷體-簡" w:eastAsia="楷體-簡" w:hAnsi="楷體-簡" w:hint="eastAsia"/>
        </w:rPr>
        <w:t>和加速模型的收斂</w:t>
      </w:r>
    </w:p>
    <w:p w14:paraId="1E8A75D2" w14:textId="1A8959B6" w:rsidR="00D156EE" w:rsidRPr="00A60096" w:rsidRDefault="004E577D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第三層</w:t>
      </w:r>
      <w:r w:rsidRPr="00A60096">
        <w:rPr>
          <w:rFonts w:ascii="楷體-簡" w:eastAsia="楷體-簡" w:hAnsi="楷體-簡"/>
        </w:rPr>
        <w:t>Dense</w:t>
      </w:r>
      <w:r w:rsidRPr="00A60096">
        <w:rPr>
          <w:rFonts w:ascii="楷體-簡" w:eastAsia="楷體-簡" w:hAnsi="楷體-簡" w:hint="eastAsia"/>
        </w:rPr>
        <w:t>使用</w:t>
      </w:r>
      <w:r w:rsidRPr="00A60096">
        <w:rPr>
          <w:rFonts w:ascii="楷體-簡" w:eastAsia="楷體-簡" w:hAnsi="楷體-簡"/>
        </w:rPr>
        <w:t>64</w:t>
      </w:r>
      <w:r w:rsidRPr="00A60096">
        <w:rPr>
          <w:rFonts w:ascii="楷體-簡" w:eastAsia="楷體-簡" w:hAnsi="楷體-簡" w:hint="eastAsia"/>
        </w:rPr>
        <w:t>個神經元進行訓練、</w:t>
      </w:r>
      <w:proofErr w:type="spellStart"/>
      <w:r w:rsidRPr="00A60096">
        <w:rPr>
          <w:rFonts w:ascii="楷體-簡" w:eastAsia="楷體-簡" w:hAnsi="楷體-簡"/>
        </w:rPr>
        <w:t>kernel_initializer</w:t>
      </w:r>
      <w:proofErr w:type="spellEnd"/>
      <w:r w:rsidRPr="00A60096">
        <w:rPr>
          <w:rFonts w:ascii="楷體-簡" w:eastAsia="楷體-簡" w:hAnsi="楷體-簡" w:hint="eastAsia"/>
        </w:rPr>
        <w:t>為</w:t>
      </w:r>
      <w:r w:rsidRPr="00A60096">
        <w:rPr>
          <w:rFonts w:ascii="楷體-簡" w:eastAsia="楷體-簡" w:hAnsi="楷體-簡"/>
        </w:rPr>
        <w:t>uniform</w:t>
      </w:r>
      <w:r w:rsidRPr="00A60096">
        <w:rPr>
          <w:rFonts w:ascii="楷體-簡" w:eastAsia="楷體-簡" w:hAnsi="楷體-簡" w:hint="eastAsia"/>
        </w:rPr>
        <w:t>，</w:t>
      </w:r>
      <w:r w:rsidRPr="00A60096">
        <w:rPr>
          <w:rFonts w:ascii="楷體-簡" w:eastAsia="楷體-簡" w:hAnsi="楷體-簡"/>
        </w:rPr>
        <w:t>activation</w:t>
      </w:r>
      <w:r w:rsidRPr="00A60096">
        <w:rPr>
          <w:rFonts w:ascii="楷體-簡" w:eastAsia="楷體-簡" w:hAnsi="楷體-簡" w:hint="eastAsia"/>
        </w:rPr>
        <w:t>激勵函數使用</w:t>
      </w:r>
      <w:r w:rsidR="0086393A">
        <w:rPr>
          <w:rFonts w:ascii="楷體-簡" w:eastAsia="楷體-簡" w:hAnsi="楷體-簡"/>
        </w:rPr>
        <w:t>ELU</w:t>
      </w:r>
      <w:r w:rsidRPr="00A60096">
        <w:rPr>
          <w:rFonts w:ascii="楷體-簡" w:eastAsia="楷體-簡" w:hAnsi="楷體-簡" w:hint="eastAsia"/>
        </w:rPr>
        <w:t>。</w:t>
      </w:r>
    </w:p>
    <w:p w14:paraId="2F5E0BC1" w14:textId="5CE02BB4" w:rsidR="00324923" w:rsidRPr="00A60096" w:rsidRDefault="00324923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使用</w:t>
      </w:r>
      <w:proofErr w:type="spellStart"/>
      <w:r w:rsidRPr="00A60096">
        <w:rPr>
          <w:rFonts w:ascii="楷體-簡" w:eastAsia="楷體-簡" w:hAnsi="楷體-簡"/>
        </w:rPr>
        <w:t>Kernel_constraint</w:t>
      </w:r>
      <w:proofErr w:type="spellEnd"/>
      <w:r w:rsidRPr="00A60096">
        <w:rPr>
          <w:rFonts w:ascii="楷體-簡" w:eastAsia="楷體-簡" w:hAnsi="楷體-簡"/>
        </w:rPr>
        <w:t>=</w:t>
      </w:r>
      <w:proofErr w:type="spellStart"/>
      <w:r w:rsidRPr="00A60096">
        <w:rPr>
          <w:rFonts w:ascii="楷體-簡" w:eastAsia="楷體-簡" w:hAnsi="楷體-簡"/>
        </w:rPr>
        <w:t>max_norm</w:t>
      </w:r>
      <w:proofErr w:type="spellEnd"/>
      <w:r w:rsidRPr="00A60096">
        <w:rPr>
          <w:rFonts w:ascii="楷體-簡" w:eastAsia="楷體-簡" w:hAnsi="楷體-簡"/>
        </w:rPr>
        <w:t>(3)</w:t>
      </w:r>
      <w:r w:rsidRPr="00A60096">
        <w:rPr>
          <w:rFonts w:ascii="楷體-簡" w:eastAsia="楷體-簡" w:hAnsi="楷體-簡" w:hint="eastAsia"/>
        </w:rPr>
        <w:t>，</w:t>
      </w:r>
      <w:r w:rsidRPr="00A60096">
        <w:rPr>
          <w:rFonts w:ascii="楷體-簡" w:eastAsia="楷體-簡" w:hAnsi="楷體-簡"/>
        </w:rPr>
        <w:t>來限制某些隱藏層之連結權重的大小，</w:t>
      </w:r>
      <w:r w:rsidRPr="00A60096">
        <w:rPr>
          <w:rFonts w:ascii="楷體-簡" w:eastAsia="楷體-簡" w:hAnsi="楷體-簡" w:hint="eastAsia"/>
        </w:rPr>
        <w:t>來</w:t>
      </w:r>
      <w:r w:rsidRPr="00A60096">
        <w:rPr>
          <w:rFonts w:ascii="楷體-簡" w:eastAsia="楷體-簡" w:hAnsi="楷體-簡"/>
        </w:rPr>
        <w:t>減輕過度學習的風險。</w:t>
      </w:r>
    </w:p>
    <w:p w14:paraId="0513E8EE" w14:textId="14281BB4" w:rsidR="007370DD" w:rsidRPr="00A60096" w:rsidRDefault="007370DD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使用</w:t>
      </w:r>
      <w:r w:rsidRPr="00A60096">
        <w:rPr>
          <w:rFonts w:ascii="楷體-簡" w:eastAsia="楷體-簡" w:hAnsi="楷體-簡"/>
        </w:rPr>
        <w:t>Dropout(0.125)</w:t>
      </w:r>
      <w:r w:rsidRPr="00A60096">
        <w:rPr>
          <w:rFonts w:ascii="楷體-簡" w:eastAsia="楷體-簡" w:hAnsi="楷體-簡" w:hint="eastAsia"/>
        </w:rPr>
        <w:t>來防止過度擬合</w:t>
      </w:r>
      <w:r w:rsidRPr="00A60096">
        <w:rPr>
          <w:rFonts w:ascii="楷體-簡" w:eastAsia="楷體-簡" w:hAnsi="楷體-簡"/>
        </w:rPr>
        <w:t>(overfitting)</w:t>
      </w:r>
    </w:p>
    <w:p w14:paraId="06DD72CD" w14:textId="7889E262" w:rsidR="00752B77" w:rsidRPr="00A60096" w:rsidRDefault="00752B77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使用</w:t>
      </w:r>
      <w:proofErr w:type="spellStart"/>
      <w:r w:rsidRPr="00A60096">
        <w:rPr>
          <w:rFonts w:ascii="楷體-簡" w:eastAsia="楷體-簡" w:hAnsi="楷體-簡"/>
        </w:rPr>
        <w:t>BatchNormalization</w:t>
      </w:r>
      <w:proofErr w:type="spellEnd"/>
      <w:r w:rsidRPr="00A60096">
        <w:rPr>
          <w:rFonts w:ascii="楷體-簡" w:eastAsia="楷體-簡" w:hAnsi="楷體-簡" w:hint="eastAsia"/>
        </w:rPr>
        <w:t>來</w:t>
      </w:r>
      <w:r w:rsidRPr="00A60096">
        <w:rPr>
          <w:rFonts w:ascii="楷體-簡" w:eastAsia="楷體-簡" w:hAnsi="楷體-簡"/>
        </w:rPr>
        <w:t>減緩梯度消失</w:t>
      </w:r>
      <w:r w:rsidRPr="00A60096">
        <w:rPr>
          <w:rFonts w:ascii="楷體-簡" w:eastAsia="楷體-簡" w:hAnsi="楷體-簡" w:hint="eastAsia"/>
        </w:rPr>
        <w:t>和加速模型的收斂</w:t>
      </w:r>
    </w:p>
    <w:p w14:paraId="0FF13043" w14:textId="0E2A7FCF" w:rsidR="00584945" w:rsidRPr="00A60096" w:rsidRDefault="004E577D" w:rsidP="00051F07">
      <w:pPr>
        <w:rPr>
          <w:rFonts w:ascii="楷體-簡" w:eastAsia="楷體-簡" w:hAnsi="楷體-簡"/>
        </w:rPr>
      </w:pPr>
      <w:r w:rsidRPr="00A60096">
        <w:rPr>
          <w:rFonts w:ascii="楷體-簡" w:eastAsia="楷體-簡" w:hAnsi="楷體-簡" w:hint="eastAsia"/>
        </w:rPr>
        <w:t>第四層</w:t>
      </w:r>
      <w:r w:rsidRPr="00A60096">
        <w:rPr>
          <w:rFonts w:ascii="楷體-簡" w:eastAsia="楷體-簡" w:hAnsi="楷體-簡"/>
        </w:rPr>
        <w:t>Dense</w:t>
      </w:r>
      <w:r w:rsidRPr="00A60096">
        <w:rPr>
          <w:rFonts w:ascii="楷體-簡" w:eastAsia="楷體-簡" w:hAnsi="楷體-簡" w:hint="eastAsia"/>
        </w:rPr>
        <w:t>使用</w:t>
      </w:r>
      <w:r w:rsidRPr="00A60096">
        <w:rPr>
          <w:rFonts w:ascii="楷體-簡" w:eastAsia="楷體-簡" w:hAnsi="楷體-簡"/>
        </w:rPr>
        <w:t>26</w:t>
      </w:r>
      <w:r w:rsidRPr="00A60096">
        <w:rPr>
          <w:rFonts w:ascii="楷體-簡" w:eastAsia="楷體-簡" w:hAnsi="楷體-簡" w:hint="eastAsia"/>
        </w:rPr>
        <w:t>個神經元進行訓練來對應</w:t>
      </w:r>
      <w:r w:rsidRPr="00A60096">
        <w:rPr>
          <w:rFonts w:ascii="楷體-簡" w:eastAsia="楷體-簡" w:hAnsi="楷體-簡"/>
        </w:rPr>
        <w:t>26</w:t>
      </w:r>
      <w:r w:rsidRPr="00A60096">
        <w:rPr>
          <w:rFonts w:ascii="楷體-簡" w:eastAsia="楷體-簡" w:hAnsi="楷體-簡" w:hint="eastAsia"/>
        </w:rPr>
        <w:t>種分類、</w:t>
      </w:r>
      <w:proofErr w:type="spellStart"/>
      <w:r w:rsidRPr="00A60096">
        <w:rPr>
          <w:rFonts w:ascii="楷體-簡" w:eastAsia="楷體-簡" w:hAnsi="楷體-簡"/>
        </w:rPr>
        <w:t>kernel_initializer</w:t>
      </w:r>
      <w:proofErr w:type="spellEnd"/>
      <w:r w:rsidRPr="00A60096">
        <w:rPr>
          <w:rFonts w:ascii="楷體-簡" w:eastAsia="楷體-簡" w:hAnsi="楷體-簡" w:hint="eastAsia"/>
        </w:rPr>
        <w:t>為</w:t>
      </w:r>
      <w:r w:rsidRPr="00A60096">
        <w:rPr>
          <w:rFonts w:ascii="楷體-簡" w:eastAsia="楷體-簡" w:hAnsi="楷體-簡"/>
        </w:rPr>
        <w:t>uniform</w:t>
      </w:r>
      <w:r w:rsidRPr="00A60096">
        <w:rPr>
          <w:rFonts w:ascii="楷體-簡" w:eastAsia="楷體-簡" w:hAnsi="楷體-簡" w:hint="eastAsia"/>
        </w:rPr>
        <w:t>，</w:t>
      </w:r>
      <w:r w:rsidRPr="00A60096">
        <w:rPr>
          <w:rFonts w:ascii="楷體-簡" w:eastAsia="楷體-簡" w:hAnsi="楷體-簡"/>
        </w:rPr>
        <w:t>activation</w:t>
      </w:r>
      <w:r w:rsidRPr="00A60096">
        <w:rPr>
          <w:rFonts w:ascii="楷體-簡" w:eastAsia="楷體-簡" w:hAnsi="楷體-簡" w:hint="eastAsia"/>
        </w:rPr>
        <w:t>激勵函數使用</w:t>
      </w:r>
      <w:proofErr w:type="spellStart"/>
      <w:r w:rsidRPr="00A60096">
        <w:rPr>
          <w:rFonts w:ascii="楷體-簡" w:eastAsia="楷體-簡" w:hAnsi="楷體-簡"/>
        </w:rPr>
        <w:t>softmax</w:t>
      </w:r>
      <w:proofErr w:type="spellEnd"/>
      <w:r w:rsidRPr="00A60096">
        <w:rPr>
          <w:rFonts w:ascii="楷體-簡" w:eastAsia="楷體-簡" w:hAnsi="楷體-簡" w:hint="eastAsia"/>
        </w:rPr>
        <w:t>，</w:t>
      </w:r>
      <w:r w:rsidR="007370DD" w:rsidRPr="00A60096">
        <w:rPr>
          <w:rFonts w:ascii="楷體-簡" w:eastAsia="楷體-簡" w:hAnsi="楷體-簡" w:hint="eastAsia"/>
        </w:rPr>
        <w:t>正規化函數為</w:t>
      </w:r>
      <w:r w:rsidR="007370DD" w:rsidRPr="00A60096">
        <w:rPr>
          <w:rFonts w:ascii="楷體-簡" w:eastAsia="楷體-簡" w:hAnsi="楷體-簡"/>
        </w:rPr>
        <w:t>l2</w:t>
      </w:r>
      <w:r w:rsidR="007370DD" w:rsidRPr="00A60096">
        <w:rPr>
          <w:rFonts w:ascii="楷體-簡" w:eastAsia="楷體-簡" w:hAnsi="楷體-簡" w:hint="eastAsia"/>
        </w:rPr>
        <w:t>使用</w:t>
      </w:r>
      <w:r w:rsidR="007370DD" w:rsidRPr="00A60096">
        <w:rPr>
          <w:rFonts w:ascii="楷體-簡" w:eastAsia="楷體-簡" w:hAnsi="楷體-簡"/>
        </w:rPr>
        <w:t>(0.05)</w:t>
      </w:r>
      <w:r w:rsidR="007370DD" w:rsidRPr="00A60096">
        <w:rPr>
          <w:rFonts w:ascii="楷體-簡" w:eastAsia="楷體-簡" w:hAnsi="楷體-簡" w:hint="eastAsia"/>
        </w:rPr>
        <w:t>作為係數，第四層</w:t>
      </w:r>
      <w:r w:rsidRPr="00A60096">
        <w:rPr>
          <w:rFonts w:ascii="楷體-簡" w:eastAsia="楷體-簡" w:hAnsi="楷體-簡" w:hint="eastAsia"/>
        </w:rPr>
        <w:t>為輸出層。</w:t>
      </w:r>
      <w:r w:rsidR="00494536" w:rsidRPr="00A60096">
        <w:rPr>
          <w:rFonts w:ascii="楷體-簡" w:eastAsia="楷體-簡" w:hAnsi="楷體-簡"/>
        </w:rPr>
        <w:br/>
      </w:r>
      <w:r w:rsidR="00584945" w:rsidRPr="00A60096">
        <w:rPr>
          <w:rFonts w:ascii="楷體-簡" w:eastAsia="楷體-簡" w:hAnsi="楷體-簡"/>
          <w:noProof/>
        </w:rPr>
        <w:lastRenderedPageBreak/>
        <w:drawing>
          <wp:inline distT="0" distB="0" distL="0" distR="0" wp14:anchorId="0F75F2FB" wp14:editId="6B9CA811">
            <wp:extent cx="5274310" cy="5002530"/>
            <wp:effectExtent l="0" t="0" r="0" b="1270"/>
            <wp:docPr id="1305487341" name="圖片 6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87341" name="圖片 6" descr="一張含有 文字, 螢幕擷取畫面, 軟體, 數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A37" w14:textId="2C00C5C5" w:rsidR="00494536" w:rsidRPr="00A60096" w:rsidRDefault="00494536" w:rsidP="00051F07">
      <w:pPr>
        <w:rPr>
          <w:rFonts w:ascii="楷體-簡" w:eastAsia="楷體-簡" w:hAnsi="楷體-簡" w:cs="Apple Color Emoji"/>
        </w:rPr>
      </w:pPr>
      <w:r w:rsidRPr="00A60096">
        <w:rPr>
          <w:rFonts w:ascii="楷體-簡" w:eastAsia="楷體-簡" w:hAnsi="楷體-簡"/>
        </w:rPr>
        <w:br/>
      </w:r>
      <w:r w:rsidRPr="00A60096">
        <w:rPr>
          <w:rFonts w:ascii="楷體-簡" w:eastAsia="楷體-簡" w:hAnsi="楷體-簡" w:hint="eastAsia"/>
        </w:rPr>
        <w:t>上述模型要使用</w:t>
      </w:r>
      <w:r w:rsidRPr="00A60096">
        <w:rPr>
          <w:rFonts w:ascii="楷體-簡" w:eastAsia="楷體-簡" w:hAnsi="楷體-簡"/>
        </w:rPr>
        <w:t>Dropout</w:t>
      </w:r>
      <w:r w:rsidRPr="00A60096">
        <w:rPr>
          <w:rFonts w:ascii="楷體-簡" w:eastAsia="楷體-簡" w:hAnsi="楷體-簡" w:cs="Apple Color Emoji" w:hint="eastAsia"/>
        </w:rPr>
        <w:t>和正規化函式l</w:t>
      </w:r>
      <w:r w:rsidRPr="00A60096">
        <w:rPr>
          <w:rFonts w:ascii="楷體-簡" w:eastAsia="楷體-簡" w:hAnsi="楷體-簡" w:cs="Apple Color Emoji"/>
        </w:rPr>
        <w:t>2</w:t>
      </w:r>
      <w:r w:rsidRPr="00A60096">
        <w:rPr>
          <w:rFonts w:ascii="楷體-簡" w:eastAsia="楷體-簡" w:hAnsi="楷體-簡" w:cs="Apple Color Emoji" w:hint="eastAsia"/>
        </w:rPr>
        <w:t>的原因為此模型為四層</w:t>
      </w:r>
      <w:r w:rsidR="00584945" w:rsidRPr="00A60096">
        <w:rPr>
          <w:rFonts w:ascii="楷體-簡" w:eastAsia="楷體-簡" w:hAnsi="楷體-簡" w:cs="Apple Color Emoji"/>
        </w:rPr>
        <w:t>Dense</w:t>
      </w:r>
      <w:r w:rsidRPr="00A60096">
        <w:rPr>
          <w:rFonts w:ascii="楷體-簡" w:eastAsia="楷體-簡" w:hAnsi="楷體-簡" w:cs="Apple Color Emoji" w:hint="eastAsia"/>
        </w:rPr>
        <w:t>，但通常</w:t>
      </w:r>
      <w:r w:rsidRPr="00A60096">
        <w:rPr>
          <w:rFonts w:ascii="楷體-簡" w:eastAsia="楷體-簡" w:hAnsi="楷體-簡" w:cs="Apple Color Emoji"/>
        </w:rPr>
        <w:t>10000</w:t>
      </w:r>
      <w:r w:rsidRPr="00A60096">
        <w:rPr>
          <w:rFonts w:ascii="楷體-簡" w:eastAsia="楷體-簡" w:hAnsi="楷體-簡" w:cs="Apple Color Emoji" w:hint="eastAsia"/>
        </w:rPr>
        <w:t>筆資料的資料集所訓練的層級為三層，且神經元可能過多，因此加入</w:t>
      </w:r>
      <w:r w:rsidRPr="00A60096">
        <w:rPr>
          <w:rFonts w:ascii="楷體-簡" w:eastAsia="楷體-簡" w:hAnsi="楷體-簡"/>
        </w:rPr>
        <w:t>Dropout</w:t>
      </w:r>
      <w:r w:rsidRPr="00A60096">
        <w:rPr>
          <w:rFonts w:ascii="楷體-簡" w:eastAsia="楷體-簡" w:hAnsi="楷體-簡" w:cs="Apple Color Emoji" w:hint="eastAsia"/>
        </w:rPr>
        <w:t>和正規化函式l</w:t>
      </w:r>
      <w:r w:rsidRPr="00A60096">
        <w:rPr>
          <w:rFonts w:ascii="楷體-簡" w:eastAsia="楷體-簡" w:hAnsi="楷體-簡" w:cs="Apple Color Emoji"/>
        </w:rPr>
        <w:t>2</w:t>
      </w:r>
      <w:r w:rsidRPr="00A60096">
        <w:rPr>
          <w:rFonts w:ascii="楷體-簡" w:eastAsia="楷體-簡" w:hAnsi="楷體-簡" w:cs="Apple Color Emoji" w:hint="eastAsia"/>
        </w:rPr>
        <w:t>來防止過度擬合</w:t>
      </w:r>
      <w:r w:rsidR="00307ADF" w:rsidRPr="00A60096">
        <w:rPr>
          <w:rFonts w:ascii="楷體-簡" w:eastAsia="楷體-簡" w:hAnsi="楷體-簡" w:cs="Apple Color Emoji" w:hint="eastAsia"/>
        </w:rPr>
        <w:t>，</w:t>
      </w:r>
      <w:r w:rsidR="00307ADF" w:rsidRPr="00A60096">
        <w:rPr>
          <w:rFonts w:ascii="楷體-簡" w:eastAsia="楷體-簡" w:hAnsi="楷體-簡" w:cs="Apple Color Emoji"/>
        </w:rPr>
        <w:t>Dropout</w:t>
      </w:r>
      <w:r w:rsidR="00A561E9" w:rsidRPr="00A60096">
        <w:rPr>
          <w:rFonts w:ascii="楷體-簡" w:eastAsia="楷體-簡" w:hAnsi="楷體-簡" w:cs="Apple Color Emoji" w:hint="eastAsia"/>
        </w:rPr>
        <w:t>係數</w:t>
      </w:r>
      <w:r w:rsidR="00307ADF" w:rsidRPr="00A60096">
        <w:rPr>
          <w:rFonts w:ascii="楷體-簡" w:eastAsia="楷體-簡" w:hAnsi="楷體-簡" w:cs="Apple Color Emoji" w:hint="eastAsia"/>
        </w:rPr>
        <w:t>根據神經元的數量來做進一步的調整</w:t>
      </w:r>
      <w:r w:rsidRPr="00A60096">
        <w:rPr>
          <w:rFonts w:ascii="楷體-簡" w:eastAsia="楷體-簡" w:hAnsi="楷體-簡" w:cs="Apple Color Emoji" w:hint="eastAsia"/>
        </w:rPr>
        <w:t>。</w:t>
      </w:r>
      <w:r w:rsidRPr="00A60096">
        <w:rPr>
          <w:rFonts w:ascii="楷體-簡" w:eastAsia="楷體-簡" w:hAnsi="楷體-簡" w:cs="Apple Color Emoji"/>
        </w:rPr>
        <w:br/>
      </w:r>
      <w:r w:rsidRPr="00A60096">
        <w:rPr>
          <w:rFonts w:ascii="楷體-簡" w:eastAsia="楷體-簡" w:hAnsi="楷體-簡" w:cs="Apple Color Emoji"/>
          <w:sz w:val="28"/>
          <w:szCs w:val="28"/>
        </w:rPr>
        <w:t>Dropout:</w:t>
      </w:r>
    </w:p>
    <w:p w14:paraId="35382976" w14:textId="58496968" w:rsidR="00D1193E" w:rsidRPr="00A60096" w:rsidRDefault="00494536" w:rsidP="00D1193E">
      <w:pPr>
        <w:rPr>
          <w:rFonts w:ascii="楷體-簡" w:eastAsia="楷體-簡" w:hAnsi="楷體-簡" w:cs="Arial"/>
          <w:color w:val="000000"/>
          <w:spacing w:val="8"/>
          <w:shd w:val="clear" w:color="auto" w:fill="FFFFFF"/>
        </w:rPr>
      </w:pPr>
      <w:r w:rsidRPr="00A60096">
        <w:rPr>
          <w:rFonts w:ascii="楷體-簡" w:eastAsia="楷體-簡" w:hAnsi="楷體-簡" w:cs="Arial"/>
          <w:color w:val="000000"/>
          <w:spacing w:val="8"/>
          <w:shd w:val="clear" w:color="auto" w:fill="FFFFFF"/>
        </w:rPr>
        <w:t>在每一個 Iteration 中，我們都會「停止運作」某些 Neuron，就像是從 Neural Network 將這些 Neuron 去除一樣，因此每一個 Iteration 我們都</w:t>
      </w:r>
      <w:r w:rsidRPr="00A60096">
        <w:rPr>
          <w:rFonts w:ascii="楷體-簡" w:eastAsia="楷體-簡" w:hAnsi="楷體-簡" w:cs="Arial"/>
          <w:color w:val="000000"/>
          <w:spacing w:val="8"/>
          <w:shd w:val="clear" w:color="auto" w:fill="FFFFFF"/>
        </w:rPr>
        <w:lastRenderedPageBreak/>
        <w:t>可以得到一個「不同結構」的 Neural Network</w:t>
      </w:r>
      <w:r w:rsidRPr="00A60096">
        <w:rPr>
          <w:rFonts w:ascii="楷體-簡" w:eastAsia="楷體-簡" w:hAnsi="楷體-簡" w:cs="Arial" w:hint="eastAsia"/>
          <w:color w:val="000000"/>
          <w:spacing w:val="8"/>
          <w:shd w:val="clear" w:color="auto" w:fill="FFFFFF"/>
        </w:rPr>
        <w:t>。</w:t>
      </w:r>
      <w:r w:rsidRPr="00A60096">
        <w:rPr>
          <w:rFonts w:ascii="楷體-簡" w:eastAsia="楷體-簡" w:hAnsi="楷體-簡" w:cs="Arial"/>
          <w:color w:val="000000"/>
          <w:spacing w:val="8"/>
          <w:shd w:val="clear" w:color="auto" w:fill="FFFFFF"/>
        </w:rPr>
        <w:br/>
      </w:r>
    </w:p>
    <w:p w14:paraId="0C0F3BEA" w14:textId="4D031988" w:rsidR="00D1193E" w:rsidRPr="00A60096" w:rsidRDefault="00D1193E" w:rsidP="00D1193E">
      <w:pPr>
        <w:rPr>
          <w:rFonts w:ascii="楷體-簡" w:eastAsia="楷體-簡" w:hAnsi="楷體-簡" w:cs="Apple Color Emoji"/>
        </w:rPr>
      </w:pPr>
      <w:r w:rsidRPr="00A60096">
        <w:rPr>
          <w:rFonts w:ascii="楷體-簡" w:eastAsia="楷體-簡" w:hAnsi="楷體-簡" w:cs="Apple Color Emoji"/>
          <w:noProof/>
        </w:rPr>
        <w:drawing>
          <wp:inline distT="0" distB="0" distL="0" distR="0" wp14:anchorId="0AF74742" wp14:editId="2FFC1AB0">
            <wp:extent cx="5274310" cy="2160905"/>
            <wp:effectExtent l="0" t="0" r="0" b="0"/>
            <wp:docPr id="1096226751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6751" name="圖片 5" descr="一張含有 文字, 螢幕擷取畫面, 字型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F44C" w14:textId="41E5FAFA" w:rsidR="00D1193E" w:rsidRPr="00A60096" w:rsidRDefault="00D1193E" w:rsidP="00D1193E">
      <w:pPr>
        <w:rPr>
          <w:rFonts w:ascii="楷體-簡" w:eastAsia="楷體-簡" w:hAnsi="楷體-簡" w:cs="Apple Color Emoji"/>
        </w:rPr>
      </w:pPr>
      <w:r w:rsidRPr="00A60096">
        <w:rPr>
          <w:rFonts w:ascii="楷體-簡" w:eastAsia="楷體-簡" w:hAnsi="楷體-簡" w:cs="Apple Color Emoji" w:hint="eastAsia"/>
        </w:rPr>
        <w:t>我預設訓練的次數</w:t>
      </w:r>
      <w:r w:rsidR="009916EE" w:rsidRPr="00A60096">
        <w:rPr>
          <w:rFonts w:ascii="楷體-簡" w:eastAsia="楷體-簡" w:hAnsi="楷體-簡" w:cs="Apple Color Emoji"/>
        </w:rPr>
        <w:t>(epoch)</w:t>
      </w:r>
      <w:r w:rsidRPr="00A60096">
        <w:rPr>
          <w:rFonts w:ascii="楷體-簡" w:eastAsia="楷體-簡" w:hAnsi="楷體-簡" w:cs="Apple Color Emoji" w:hint="eastAsia"/>
        </w:rPr>
        <w:t>為</w:t>
      </w:r>
      <w:r w:rsidRPr="00A60096">
        <w:rPr>
          <w:rFonts w:ascii="楷體-簡" w:eastAsia="楷體-簡" w:hAnsi="楷體-簡" w:cs="Apple Color Emoji"/>
        </w:rPr>
        <w:t>200</w:t>
      </w:r>
      <w:r w:rsidRPr="00A60096">
        <w:rPr>
          <w:rFonts w:ascii="楷體-簡" w:eastAsia="楷體-簡" w:hAnsi="楷體-簡" w:cs="Apple Color Emoji" w:hint="eastAsia"/>
        </w:rPr>
        <w:t>次，可達到約</w:t>
      </w:r>
      <w:r w:rsidRPr="00A60096">
        <w:rPr>
          <w:rFonts w:ascii="楷體-簡" w:eastAsia="楷體-簡" w:hAnsi="楷體-簡" w:cs="Apple Color Emoji"/>
        </w:rPr>
        <w:t>90%</w:t>
      </w:r>
      <w:r w:rsidRPr="00A60096">
        <w:rPr>
          <w:rFonts w:ascii="楷體-簡" w:eastAsia="楷體-簡" w:hAnsi="楷體-簡" w:cs="Apple Color Emoji" w:hint="eastAsia"/>
        </w:rPr>
        <w:t>的準確率。</w:t>
      </w:r>
      <w:r w:rsidRPr="00A60096">
        <w:rPr>
          <w:rFonts w:ascii="楷體-簡" w:eastAsia="楷體-簡" w:hAnsi="楷體-簡" w:cs="Apple Color Emoji"/>
        </w:rPr>
        <w:br/>
      </w:r>
      <w:r w:rsidRPr="00A60096">
        <w:rPr>
          <w:rFonts w:ascii="楷體-簡" w:eastAsia="楷體-簡" w:hAnsi="楷體-簡" w:cs="Apple Color Emoji" w:hint="eastAsia"/>
        </w:rPr>
        <w:t>增加</w:t>
      </w:r>
      <w:proofErr w:type="spellStart"/>
      <w:r w:rsidRPr="00A60096">
        <w:rPr>
          <w:rFonts w:ascii="楷體-簡" w:eastAsia="楷體-簡" w:hAnsi="楷體-簡" w:cs="Apple Color Emoji"/>
        </w:rPr>
        <w:t>earlyStop</w:t>
      </w:r>
      <w:proofErr w:type="spellEnd"/>
      <w:r w:rsidRPr="00A60096">
        <w:rPr>
          <w:rFonts w:ascii="楷體-簡" w:eastAsia="楷體-簡" w:hAnsi="楷體-簡" w:cs="Apple Color Emoji" w:hint="eastAsia"/>
        </w:rPr>
        <w:t>可以有效的判斷在訓練過程中有沒有提高準確率，如果當累積</w:t>
      </w:r>
      <w:r w:rsidRPr="00A60096">
        <w:rPr>
          <w:rFonts w:ascii="楷體-簡" w:eastAsia="楷體-簡" w:hAnsi="楷體-簡" w:cs="Apple Color Emoji"/>
        </w:rPr>
        <w:t>10</w:t>
      </w:r>
      <w:r w:rsidRPr="00A60096">
        <w:rPr>
          <w:rFonts w:ascii="楷體-簡" w:eastAsia="楷體-簡" w:hAnsi="楷體-簡" w:cs="Apple Color Emoji" w:hint="eastAsia"/>
        </w:rPr>
        <w:t>次訓練</w:t>
      </w:r>
      <w:r w:rsidR="009916EE" w:rsidRPr="00A60096">
        <w:rPr>
          <w:rFonts w:ascii="楷體-簡" w:eastAsia="楷體-簡" w:hAnsi="楷體-簡" w:cs="Apple Color Emoji"/>
        </w:rPr>
        <w:t>(epoch)</w:t>
      </w:r>
      <w:r w:rsidRPr="00A60096">
        <w:rPr>
          <w:rFonts w:ascii="楷體-簡" w:eastAsia="楷體-簡" w:hAnsi="楷體-簡" w:cs="Apple Color Emoji" w:hint="eastAsia"/>
        </w:rPr>
        <w:t>皆未提升準確率後，則會停止訓練</w:t>
      </w:r>
      <w:r w:rsidR="00C67C52" w:rsidRPr="00A60096">
        <w:rPr>
          <w:rFonts w:ascii="楷體-簡" w:eastAsia="楷體-簡" w:hAnsi="楷體-簡" w:cs="Apple Color Emoji" w:hint="eastAsia"/>
        </w:rPr>
        <w:t>，避免過度消耗</w:t>
      </w:r>
      <w:proofErr w:type="spellStart"/>
      <w:r w:rsidR="00C67C52" w:rsidRPr="00A60096">
        <w:rPr>
          <w:rFonts w:ascii="楷體-簡" w:eastAsia="楷體-簡" w:hAnsi="楷體-簡" w:cs="Apple Color Emoji"/>
        </w:rPr>
        <w:t>colab</w:t>
      </w:r>
      <w:proofErr w:type="spellEnd"/>
      <w:r w:rsidR="00C67C52" w:rsidRPr="00A60096">
        <w:rPr>
          <w:rFonts w:ascii="楷體-簡" w:eastAsia="楷體-簡" w:hAnsi="楷體-簡" w:cs="Apple Color Emoji" w:hint="eastAsia"/>
        </w:rPr>
        <w:t>資源</w:t>
      </w:r>
      <w:r w:rsidRPr="00A60096">
        <w:rPr>
          <w:rFonts w:ascii="楷體-簡" w:eastAsia="楷體-簡" w:hAnsi="楷體-簡" w:cs="Apple Color Emoji" w:hint="eastAsia"/>
        </w:rPr>
        <w:t>。</w:t>
      </w:r>
    </w:p>
    <w:p w14:paraId="137F4CE9" w14:textId="77777777" w:rsidR="004D324A" w:rsidRPr="00A60096" w:rsidRDefault="00D1193E" w:rsidP="009916EE">
      <w:pPr>
        <w:rPr>
          <w:rFonts w:ascii="楷體-簡" w:eastAsia="楷體-簡" w:hAnsi="楷體-簡" w:cs="Apple Color Emoji"/>
        </w:rPr>
      </w:pPr>
      <w:r w:rsidRPr="00A60096">
        <w:rPr>
          <w:rFonts w:ascii="楷體-簡" w:eastAsia="楷體-簡" w:hAnsi="楷體-簡" w:cs="Apple Color Emoji"/>
        </w:rPr>
        <w:t>Learning rate</w:t>
      </w:r>
      <w:r w:rsidRPr="00A60096">
        <w:rPr>
          <w:rFonts w:ascii="楷體-簡" w:eastAsia="楷體-簡" w:hAnsi="楷體-簡" w:cs="Apple Color Emoji" w:hint="eastAsia"/>
        </w:rPr>
        <w:t>是用來</w:t>
      </w:r>
      <w:r w:rsidR="009916EE" w:rsidRPr="00A60096">
        <w:rPr>
          <w:rFonts w:ascii="楷體-簡" w:eastAsia="楷體-簡" w:hAnsi="楷體-簡" w:cs="Apple Color Emoji" w:hint="eastAsia"/>
        </w:rPr>
        <w:t>避免訓練後期發現收斂速度變慢而卡在局部最小值，所以我選擇</w:t>
      </w:r>
      <w:proofErr w:type="spellStart"/>
      <w:r w:rsidR="009916EE" w:rsidRPr="00A60096">
        <w:rPr>
          <w:rFonts w:ascii="楷體-簡" w:eastAsia="楷體-簡" w:hAnsi="楷體-簡" w:cs="Apple Color Emoji"/>
        </w:rPr>
        <w:t>ReduceLROnPlateau</w:t>
      </w:r>
      <w:proofErr w:type="spellEnd"/>
      <w:r w:rsidR="009916EE" w:rsidRPr="00A60096">
        <w:rPr>
          <w:rFonts w:ascii="楷體-簡" w:eastAsia="楷體-簡" w:hAnsi="楷體-簡" w:cs="Apple Color Emoji" w:hint="eastAsia"/>
        </w:rPr>
        <w:t xml:space="preserve"> 函式，當</w:t>
      </w:r>
      <w:r w:rsidR="009916EE" w:rsidRPr="00A60096">
        <w:rPr>
          <w:rFonts w:ascii="楷體-簡" w:eastAsia="楷體-簡" w:hAnsi="楷體-簡" w:cs="Apple Color Emoji"/>
        </w:rPr>
        <w:t>loss</w:t>
      </w:r>
      <w:r w:rsidR="009916EE" w:rsidRPr="00A60096">
        <w:rPr>
          <w:rFonts w:ascii="楷體-簡" w:eastAsia="楷體-簡" w:hAnsi="楷體-簡" w:cs="Apple Color Emoji" w:hint="eastAsia"/>
        </w:rPr>
        <w:t>或</w:t>
      </w:r>
      <w:r w:rsidR="009916EE" w:rsidRPr="00A60096">
        <w:rPr>
          <w:rFonts w:ascii="楷體-簡" w:eastAsia="楷體-簡" w:hAnsi="楷體-簡" w:cs="Apple Color Emoji"/>
        </w:rPr>
        <w:t>accuracy</w:t>
      </w:r>
      <w:r w:rsidR="009916EE" w:rsidRPr="00A60096">
        <w:rPr>
          <w:rFonts w:ascii="楷體-簡" w:eastAsia="楷體-簡" w:hAnsi="楷體-簡" w:cs="Apple Color Emoji" w:hint="eastAsia"/>
        </w:rPr>
        <w:t>沒在變化時調整學習率，</w:t>
      </w:r>
      <w:proofErr w:type="spellStart"/>
      <w:r w:rsidR="00991285" w:rsidRPr="00A60096">
        <w:rPr>
          <w:rFonts w:ascii="楷體-簡" w:eastAsia="楷體-簡" w:hAnsi="楷體-簡" w:cs="Apple Color Emoji"/>
        </w:rPr>
        <w:t>lr</w:t>
      </w:r>
      <w:proofErr w:type="spellEnd"/>
      <w:r w:rsidR="00991285" w:rsidRPr="00A60096">
        <w:rPr>
          <w:rFonts w:ascii="楷體-簡" w:eastAsia="楷體-簡" w:hAnsi="楷體-簡" w:cs="Apple Color Emoji"/>
        </w:rPr>
        <w:t xml:space="preserve"> = </w:t>
      </w:r>
      <w:proofErr w:type="spellStart"/>
      <w:r w:rsidR="00991285" w:rsidRPr="00A60096">
        <w:rPr>
          <w:rFonts w:ascii="楷體-簡" w:eastAsia="楷體-簡" w:hAnsi="楷體-簡" w:cs="Apple Color Emoji"/>
        </w:rPr>
        <w:t>lr</w:t>
      </w:r>
      <w:proofErr w:type="spellEnd"/>
      <w:r w:rsidR="00991285" w:rsidRPr="00A60096">
        <w:rPr>
          <w:rFonts w:ascii="楷體-簡" w:eastAsia="楷體-簡" w:hAnsi="楷體-簡" w:cs="Apple Color Emoji"/>
        </w:rPr>
        <w:t xml:space="preserve"> * factor = 0.5*0.00001</w:t>
      </w:r>
      <w:r w:rsidR="00991285" w:rsidRPr="00A60096">
        <w:rPr>
          <w:rFonts w:ascii="楷體-簡" w:eastAsia="楷體-簡" w:hAnsi="楷體-簡" w:cs="Apple Color Emoji" w:hint="eastAsia"/>
        </w:rPr>
        <w:t xml:space="preserve"> 來作為學習率的下限。</w:t>
      </w:r>
    </w:p>
    <w:p w14:paraId="241DD6C5" w14:textId="5DC61778" w:rsidR="00A33BFF" w:rsidRPr="00A60096" w:rsidRDefault="00A33BFF" w:rsidP="009916EE">
      <w:pPr>
        <w:rPr>
          <w:rFonts w:ascii="楷體-簡" w:eastAsia="楷體-簡" w:hAnsi="楷體-簡" w:cs="Apple Color Emoji"/>
        </w:rPr>
      </w:pPr>
      <w:r w:rsidRPr="00A60096">
        <w:rPr>
          <w:rFonts w:ascii="楷體-簡" w:eastAsia="楷體-簡" w:hAnsi="楷體-簡" w:cs="Apple Color Emoji"/>
        </w:rPr>
        <w:br/>
      </w:r>
      <w:r w:rsidRPr="00A60096">
        <w:rPr>
          <w:rFonts w:ascii="楷體-簡" w:eastAsia="楷體-簡" w:hAnsi="楷體-簡" w:cs="Apple Color Emoji" w:hint="eastAsia"/>
        </w:rPr>
        <w:t>修改部分如上</w:t>
      </w:r>
      <w:r w:rsidR="004D324A" w:rsidRPr="00A60096">
        <w:rPr>
          <w:rFonts w:ascii="楷體-簡" w:eastAsia="楷體-簡" w:hAnsi="楷體-簡" w:cs="Apple Color Emoji" w:hint="eastAsia"/>
        </w:rPr>
        <w:t>，</w:t>
      </w:r>
      <w:r w:rsidRPr="00A60096">
        <w:rPr>
          <w:rFonts w:ascii="楷體-簡" w:eastAsia="楷體-簡" w:hAnsi="楷體-簡" w:cs="Apple Color Emoji" w:hint="eastAsia"/>
        </w:rPr>
        <w:t>下圖為訓練所產生之折線圖：</w:t>
      </w:r>
    </w:p>
    <w:p w14:paraId="6DB913C1" w14:textId="5435F037" w:rsidR="009916EE" w:rsidRPr="00A60096" w:rsidRDefault="00A33BFF" w:rsidP="00D1193E">
      <w:pPr>
        <w:rPr>
          <w:rFonts w:ascii="楷體-簡" w:eastAsia="楷體-簡" w:hAnsi="楷體-簡" w:cs="Apple Color Emoji"/>
        </w:rPr>
      </w:pPr>
      <w:r w:rsidRPr="00A60096">
        <w:rPr>
          <w:rFonts w:ascii="楷體-簡" w:eastAsia="楷體-簡" w:hAnsi="楷體-簡" w:cs="Apple Color Emoji" w:hint="eastAsia"/>
          <w:noProof/>
        </w:rPr>
        <w:lastRenderedPageBreak/>
        <w:drawing>
          <wp:inline distT="0" distB="0" distL="0" distR="0" wp14:anchorId="7F9752E8" wp14:editId="28A7E020">
            <wp:extent cx="5257800" cy="3949700"/>
            <wp:effectExtent l="0" t="0" r="0" b="0"/>
            <wp:docPr id="870938612" name="圖片 7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38612" name="圖片 7" descr="一張含有 文字, 螢幕擷取畫面, 繪圖, 圖表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096">
        <w:rPr>
          <w:rFonts w:ascii="楷體-簡" w:eastAsia="楷體-簡" w:hAnsi="楷體-簡" w:cs="Apple Color Emoji" w:hint="eastAsia"/>
          <w:noProof/>
        </w:rPr>
        <w:drawing>
          <wp:inline distT="0" distB="0" distL="0" distR="0" wp14:anchorId="344D589B" wp14:editId="4B4DE1CC">
            <wp:extent cx="5181600" cy="3949700"/>
            <wp:effectExtent l="0" t="0" r="0" b="0"/>
            <wp:docPr id="556387113" name="圖片 8" descr="一張含有 文字, 圖表, 繪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87113" name="圖片 8" descr="一張含有 文字, 圖表, 繪圖, 螢幕擷取畫面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6EE" w:rsidRPr="00A60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楷體-簡">
    <w:altName w:val="新細明體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66B7F"/>
    <w:multiLevelType w:val="multilevel"/>
    <w:tmpl w:val="629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07"/>
    <w:rsid w:val="00051F07"/>
    <w:rsid w:val="00101D15"/>
    <w:rsid w:val="001262F1"/>
    <w:rsid w:val="00146889"/>
    <w:rsid w:val="00307ADF"/>
    <w:rsid w:val="00324923"/>
    <w:rsid w:val="00346A7F"/>
    <w:rsid w:val="00494536"/>
    <w:rsid w:val="004D324A"/>
    <w:rsid w:val="004E577D"/>
    <w:rsid w:val="00545369"/>
    <w:rsid w:val="00584945"/>
    <w:rsid w:val="00590FEE"/>
    <w:rsid w:val="00602CBE"/>
    <w:rsid w:val="00611143"/>
    <w:rsid w:val="00677C3D"/>
    <w:rsid w:val="006C2148"/>
    <w:rsid w:val="00724B17"/>
    <w:rsid w:val="007370DD"/>
    <w:rsid w:val="00752B77"/>
    <w:rsid w:val="0086393A"/>
    <w:rsid w:val="008C5F26"/>
    <w:rsid w:val="00902E9D"/>
    <w:rsid w:val="00927EB5"/>
    <w:rsid w:val="00952C33"/>
    <w:rsid w:val="00991285"/>
    <w:rsid w:val="009916EE"/>
    <w:rsid w:val="009B09B4"/>
    <w:rsid w:val="00A04371"/>
    <w:rsid w:val="00A33BFF"/>
    <w:rsid w:val="00A561E9"/>
    <w:rsid w:val="00A60096"/>
    <w:rsid w:val="00AB64E8"/>
    <w:rsid w:val="00B03E2E"/>
    <w:rsid w:val="00B53788"/>
    <w:rsid w:val="00B613C3"/>
    <w:rsid w:val="00B634D5"/>
    <w:rsid w:val="00B77716"/>
    <w:rsid w:val="00C67C52"/>
    <w:rsid w:val="00C748C4"/>
    <w:rsid w:val="00CD63EF"/>
    <w:rsid w:val="00D1193E"/>
    <w:rsid w:val="00D156EE"/>
    <w:rsid w:val="00D2057D"/>
    <w:rsid w:val="00D6259C"/>
    <w:rsid w:val="00DB3335"/>
    <w:rsid w:val="00EF55A6"/>
    <w:rsid w:val="00F61968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233A"/>
  <w15:chartTrackingRefBased/>
  <w15:docId w15:val="{B3A9EBFC-3CA9-D34D-B3B5-C57B435F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1F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51F0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F0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F0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F0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F0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F0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1F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51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051F0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51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51F0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51F0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51F0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51F0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51F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1F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5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F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51F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1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51F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1F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1F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1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51F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1F0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0">
    <w:name w:val="l0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051F07"/>
    <w:rPr>
      <w:rFonts w:ascii="細明體" w:eastAsia="細明體" w:hAnsi="細明體" w:cs="細明體"/>
      <w:sz w:val="24"/>
      <w:szCs w:val="24"/>
    </w:rPr>
  </w:style>
  <w:style w:type="character" w:customStyle="1" w:styleId="kwd">
    <w:name w:val="kwd"/>
    <w:basedOn w:val="a0"/>
    <w:rsid w:val="00051F07"/>
  </w:style>
  <w:style w:type="character" w:customStyle="1" w:styleId="pln">
    <w:name w:val="pln"/>
    <w:basedOn w:val="a0"/>
    <w:rsid w:val="00051F07"/>
  </w:style>
  <w:style w:type="paragraph" w:customStyle="1" w:styleId="l1">
    <w:name w:val="l1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2">
    <w:name w:val="l2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3">
    <w:name w:val="l3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com">
    <w:name w:val="com"/>
    <w:basedOn w:val="a0"/>
    <w:rsid w:val="00051F07"/>
  </w:style>
  <w:style w:type="paragraph" w:customStyle="1" w:styleId="l4">
    <w:name w:val="l4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pun">
    <w:name w:val="pun"/>
    <w:basedOn w:val="a0"/>
    <w:rsid w:val="00051F07"/>
  </w:style>
  <w:style w:type="character" w:customStyle="1" w:styleId="str">
    <w:name w:val="str"/>
    <w:basedOn w:val="a0"/>
    <w:rsid w:val="00051F07"/>
  </w:style>
  <w:style w:type="paragraph" w:customStyle="1" w:styleId="l5">
    <w:name w:val="l5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6">
    <w:name w:val="l6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7">
    <w:name w:val="l7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8">
    <w:name w:val="l8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9">
    <w:name w:val="l9"/>
    <w:basedOn w:val="a"/>
    <w:rsid w:val="00051F0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typ">
    <w:name w:val="typ"/>
    <w:basedOn w:val="a0"/>
    <w:rsid w:val="00051F07"/>
  </w:style>
  <w:style w:type="character" w:customStyle="1" w:styleId="lit">
    <w:name w:val="lit"/>
    <w:basedOn w:val="a0"/>
    <w:rsid w:val="00051F07"/>
  </w:style>
  <w:style w:type="character" w:styleId="ae">
    <w:name w:val="Hyperlink"/>
    <w:basedOn w:val="a0"/>
    <w:uiPriority w:val="99"/>
    <w:unhideWhenUsed/>
    <w:rsid w:val="00CD63E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D63E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D63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ka0HHUlPkOeeUwxyd4OEBe91GPQTpqo-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EC3178-31C1-5B4A-8BC5-85B3365B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李明發</dc:creator>
  <cp:keywords/>
  <dc:description/>
  <cp:lastModifiedBy>李明發</cp:lastModifiedBy>
  <cp:revision>48</cp:revision>
  <dcterms:created xsi:type="dcterms:W3CDTF">2024-06-04T07:29:00Z</dcterms:created>
  <dcterms:modified xsi:type="dcterms:W3CDTF">2024-09-24T13:18:00Z</dcterms:modified>
</cp:coreProperties>
</file>