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7AB2" w14:textId="77777777" w:rsidR="00164665" w:rsidRPr="00EE7B20" w:rsidRDefault="00164665" w:rsidP="00164665">
      <w:pPr>
        <w:jc w:val="center"/>
        <w:rPr>
          <w:rFonts w:ascii="华文中宋" w:eastAsia="华文中宋" w:hAnsi="华文中宋"/>
          <w:color w:val="000000" w:themeColor="text1"/>
          <w:sz w:val="72"/>
          <w:szCs w:val="52"/>
        </w:rPr>
      </w:pPr>
      <w:r w:rsidRPr="00EE7B20">
        <w:rPr>
          <w:rFonts w:ascii="华文中宋" w:eastAsia="华文中宋" w:hAnsi="华文中宋" w:hint="eastAsia"/>
          <w:color w:val="000000" w:themeColor="text1"/>
          <w:sz w:val="72"/>
          <w:szCs w:val="52"/>
        </w:rPr>
        <w:t>大连理工大学学生社团</w:t>
      </w:r>
    </w:p>
    <w:p w14:paraId="50D7C313" w14:textId="77777777" w:rsidR="00164665" w:rsidRPr="00EE7B20" w:rsidRDefault="00164665" w:rsidP="00164665">
      <w:pPr>
        <w:jc w:val="center"/>
        <w:rPr>
          <w:rFonts w:ascii="华文中宋" w:eastAsia="华文中宋" w:hAnsi="华文中宋"/>
          <w:color w:val="000000" w:themeColor="text1"/>
          <w:sz w:val="48"/>
          <w:szCs w:val="52"/>
        </w:rPr>
      </w:pPr>
      <w:r w:rsidRPr="00EE7B20">
        <w:rPr>
          <w:rFonts w:ascii="华文中宋" w:eastAsia="华文中宋" w:hAnsi="华文中宋" w:hint="eastAsia"/>
          <w:color w:val="000000" w:themeColor="text1"/>
          <w:sz w:val="72"/>
          <w:szCs w:val="52"/>
        </w:rPr>
        <w:t>发展规划书</w:t>
      </w:r>
    </w:p>
    <w:p w14:paraId="00638387" w14:textId="77777777" w:rsidR="00164665" w:rsidRPr="00EE7B20" w:rsidRDefault="00164665" w:rsidP="00164665">
      <w:pPr>
        <w:rPr>
          <w:rFonts w:ascii="华文行楷" w:eastAsia="华文行楷"/>
          <w:color w:val="000000" w:themeColor="text1"/>
          <w:sz w:val="96"/>
          <w:szCs w:val="52"/>
        </w:rPr>
      </w:pPr>
    </w:p>
    <w:p w14:paraId="04B97A6F" w14:textId="77777777" w:rsidR="00164665" w:rsidRPr="00EE7B20" w:rsidRDefault="00164665" w:rsidP="00164665">
      <w:pPr>
        <w:rPr>
          <w:rFonts w:ascii="方正小标宋简体" w:eastAsia="方正小标宋简体"/>
          <w:color w:val="000000" w:themeColor="text1"/>
          <w:sz w:val="44"/>
          <w:szCs w:val="44"/>
        </w:rPr>
      </w:pPr>
    </w:p>
    <w:p w14:paraId="5A9AA421" w14:textId="77777777" w:rsidR="00164665" w:rsidRPr="00EE7B20" w:rsidRDefault="00164665" w:rsidP="00164665">
      <w:pPr>
        <w:jc w:val="center"/>
        <w:rPr>
          <w:rFonts w:ascii="方正小标宋简体" w:eastAsia="方正小标宋简体"/>
          <w:color w:val="000000" w:themeColor="text1"/>
          <w:sz w:val="44"/>
          <w:szCs w:val="44"/>
        </w:rPr>
      </w:pPr>
    </w:p>
    <w:p w14:paraId="799769DA" w14:textId="77777777" w:rsidR="00164665" w:rsidRPr="00EE7B20" w:rsidRDefault="00164665" w:rsidP="00164665">
      <w:pPr>
        <w:jc w:val="center"/>
        <w:rPr>
          <w:rFonts w:ascii="方正小标宋简体" w:eastAsia="方正小标宋简体"/>
          <w:color w:val="000000" w:themeColor="text1"/>
          <w:sz w:val="44"/>
          <w:szCs w:val="44"/>
        </w:rPr>
      </w:pPr>
    </w:p>
    <w:p w14:paraId="40C4BE6A" w14:textId="77777777" w:rsidR="00164665" w:rsidRPr="00EE7B20" w:rsidRDefault="00164665" w:rsidP="00164665">
      <w:pPr>
        <w:ind w:firstLineChars="300" w:firstLine="960"/>
        <w:rPr>
          <w:rFonts w:ascii="仿宋" w:eastAsia="仿宋" w:hAnsi="仿宋"/>
          <w:color w:val="000000" w:themeColor="text1"/>
          <w:sz w:val="32"/>
          <w:szCs w:val="32"/>
        </w:rPr>
      </w:pPr>
    </w:p>
    <w:p w14:paraId="56C9C9D7" w14:textId="77777777" w:rsidR="00164665" w:rsidRPr="00EE7B20" w:rsidRDefault="00164665" w:rsidP="00164665">
      <w:pPr>
        <w:ind w:firstLineChars="300" w:firstLine="960"/>
        <w:rPr>
          <w:rFonts w:ascii="仿宋" w:eastAsia="仿宋" w:hAnsi="仿宋"/>
          <w:color w:val="000000" w:themeColor="text1"/>
          <w:sz w:val="32"/>
          <w:szCs w:val="32"/>
        </w:rPr>
      </w:pPr>
    </w:p>
    <w:p w14:paraId="16511513" w14:textId="030C5313" w:rsidR="00164665" w:rsidRPr="00EE7B20" w:rsidRDefault="00164665" w:rsidP="00164665">
      <w:pPr>
        <w:ind w:firstLineChars="200" w:firstLine="640"/>
        <w:rPr>
          <w:rFonts w:ascii="仿宋" w:eastAsia="仿宋" w:hAnsi="仿宋"/>
          <w:color w:val="000000" w:themeColor="text1"/>
          <w:sz w:val="32"/>
          <w:szCs w:val="32"/>
        </w:rPr>
      </w:pPr>
      <w:r w:rsidRPr="00EE7B20">
        <w:rPr>
          <w:rFonts w:ascii="仿宋" w:eastAsia="仿宋" w:hAnsi="仿宋" w:hint="eastAsia"/>
          <w:color w:val="000000" w:themeColor="text1"/>
          <w:sz w:val="32"/>
          <w:szCs w:val="32"/>
        </w:rPr>
        <w:t>社团类别：</w:t>
      </w:r>
      <w:r w:rsidR="00543BAA">
        <w:rPr>
          <w:rFonts w:ascii="仿宋" w:eastAsia="仿宋" w:hAnsi="仿宋" w:hint="eastAsia"/>
          <w:color w:val="000000" w:themeColor="text1"/>
          <w:sz w:val="32"/>
          <w:szCs w:val="32"/>
        </w:rPr>
        <w:t>志愿实践类</w:t>
      </w:r>
    </w:p>
    <w:p w14:paraId="3FA236D2" w14:textId="5FAF79AE" w:rsidR="00164665" w:rsidRPr="00EE7B20" w:rsidRDefault="00164665" w:rsidP="00164665">
      <w:pPr>
        <w:ind w:firstLineChars="200" w:firstLine="640"/>
        <w:rPr>
          <w:rFonts w:ascii="仿宋" w:eastAsia="仿宋" w:hAnsi="仿宋"/>
          <w:color w:val="000000" w:themeColor="text1"/>
          <w:sz w:val="32"/>
          <w:szCs w:val="32"/>
          <w:u w:val="single"/>
        </w:rPr>
      </w:pPr>
      <w:r w:rsidRPr="00EE7B20">
        <w:rPr>
          <w:rFonts w:ascii="仿宋" w:eastAsia="仿宋" w:hAnsi="仿宋" w:hint="eastAsia"/>
          <w:color w:val="000000" w:themeColor="text1"/>
          <w:sz w:val="32"/>
          <w:szCs w:val="32"/>
        </w:rPr>
        <w:t>社团名称:</w:t>
      </w:r>
      <w:r w:rsidRPr="00EE7B20">
        <w:rPr>
          <w:rFonts w:ascii="仿宋" w:eastAsia="仿宋" w:hAnsi="仿宋"/>
          <w:color w:val="000000" w:themeColor="text1"/>
          <w:sz w:val="32"/>
          <w:szCs w:val="32"/>
        </w:rPr>
        <w:t xml:space="preserve"> </w:t>
      </w:r>
      <w:r w:rsidR="00543BAA">
        <w:rPr>
          <w:rFonts w:ascii="仿宋" w:eastAsia="仿宋" w:hAnsi="仿宋" w:hint="eastAsia"/>
          <w:color w:val="000000" w:themeColor="text1"/>
          <w:sz w:val="32"/>
          <w:szCs w:val="32"/>
        </w:rPr>
        <w:t>甘露公益协会</w:t>
      </w:r>
    </w:p>
    <w:p w14:paraId="4D1DE39D" w14:textId="4A8DF0FF" w:rsidR="00164665" w:rsidRPr="00EE7B20" w:rsidRDefault="00164665" w:rsidP="00164665">
      <w:pPr>
        <w:ind w:firstLineChars="200" w:firstLine="640"/>
        <w:rPr>
          <w:rFonts w:ascii="仿宋" w:eastAsia="仿宋" w:hAnsi="仿宋"/>
          <w:color w:val="000000" w:themeColor="text1"/>
          <w:sz w:val="32"/>
          <w:szCs w:val="32"/>
        </w:rPr>
      </w:pPr>
      <w:r w:rsidRPr="00EE7B20">
        <w:rPr>
          <w:rFonts w:ascii="仿宋" w:eastAsia="仿宋" w:hAnsi="仿宋"/>
          <w:color w:val="000000" w:themeColor="text1"/>
          <w:sz w:val="32"/>
          <w:szCs w:val="32"/>
        </w:rPr>
        <w:t>会长姓名</w:t>
      </w:r>
      <w:r w:rsidRPr="00EE7B20">
        <w:rPr>
          <w:rFonts w:ascii="仿宋" w:eastAsia="仿宋" w:hAnsi="仿宋" w:hint="eastAsia"/>
          <w:color w:val="000000" w:themeColor="text1"/>
          <w:sz w:val="32"/>
          <w:szCs w:val="32"/>
        </w:rPr>
        <w:t>：</w:t>
      </w:r>
      <w:r w:rsidR="00543BAA">
        <w:rPr>
          <w:rFonts w:ascii="仿宋" w:eastAsia="仿宋" w:hAnsi="仿宋" w:hint="eastAsia"/>
          <w:color w:val="000000" w:themeColor="text1"/>
          <w:sz w:val="32"/>
          <w:szCs w:val="32"/>
        </w:rPr>
        <w:t>赵航</w:t>
      </w:r>
    </w:p>
    <w:p w14:paraId="181C82FA" w14:textId="30ACCD03" w:rsidR="00A91A15" w:rsidRPr="00A91A15" w:rsidRDefault="00A91A15" w:rsidP="00164665">
      <w:pPr>
        <w:widowControl/>
        <w:jc w:val="left"/>
        <w:rPr>
          <w:rFonts w:ascii="仿宋" w:eastAsia="仿宋" w:hAnsi="仿宋"/>
          <w:color w:val="000000" w:themeColor="text1"/>
          <w:sz w:val="32"/>
          <w:szCs w:val="32"/>
        </w:rPr>
      </w:pPr>
      <w:r>
        <w:rPr>
          <w:rFonts w:ascii="仿宋" w:eastAsia="仿宋" w:hAnsi="仿宋"/>
          <w:color w:val="000000" w:themeColor="text1"/>
          <w:sz w:val="32"/>
          <w:szCs w:val="32"/>
        </w:rPr>
        <w:t xml:space="preserve">    </w:t>
      </w:r>
      <w:r>
        <w:rPr>
          <w:rFonts w:ascii="仿宋" w:eastAsia="仿宋" w:hAnsi="仿宋" w:hint="eastAsia"/>
          <w:color w:val="000000" w:themeColor="text1"/>
          <w:sz w:val="32"/>
          <w:szCs w:val="32"/>
        </w:rPr>
        <w:t>填写时间：</w:t>
      </w:r>
      <w:r w:rsidR="00543BAA">
        <w:rPr>
          <w:rFonts w:ascii="仿宋" w:eastAsia="仿宋" w:hAnsi="仿宋"/>
          <w:color w:val="000000" w:themeColor="text1"/>
          <w:sz w:val="32"/>
          <w:szCs w:val="32"/>
        </w:rPr>
        <w:t>2023.09.26</w:t>
      </w:r>
    </w:p>
    <w:tbl>
      <w:tblPr>
        <w:tblStyle w:val="a3"/>
        <w:tblW w:w="0" w:type="auto"/>
        <w:tblLook w:val="04A0" w:firstRow="1" w:lastRow="0" w:firstColumn="1" w:lastColumn="0" w:noHBand="0" w:noVBand="1"/>
      </w:tblPr>
      <w:tblGrid>
        <w:gridCol w:w="576"/>
        <w:gridCol w:w="7720"/>
      </w:tblGrid>
      <w:tr w:rsidR="00164665" w:rsidRPr="00EE7B20" w14:paraId="4975F1C0" w14:textId="77777777" w:rsidTr="00995DD3">
        <w:trPr>
          <w:cantSplit/>
          <w:trHeight w:val="6804"/>
        </w:trPr>
        <w:tc>
          <w:tcPr>
            <w:tcW w:w="562" w:type="dxa"/>
            <w:vAlign w:val="center"/>
          </w:tcPr>
          <w:p w14:paraId="5A4E600B" w14:textId="77777777" w:rsidR="00164665" w:rsidRPr="00EE7B20" w:rsidRDefault="00164665" w:rsidP="00995DD3">
            <w:pPr>
              <w:spacing w:afterLines="50" w:after="156"/>
              <w:rPr>
                <w:rFonts w:ascii="黑体" w:eastAsia="黑体" w:hAnsi="黑体"/>
                <w:color w:val="000000" w:themeColor="text1"/>
                <w:sz w:val="36"/>
                <w:szCs w:val="32"/>
              </w:rPr>
            </w:pPr>
            <w:r w:rsidRPr="00EE7B20">
              <w:rPr>
                <w:rFonts w:ascii="黑体" w:eastAsia="黑体" w:hAnsi="黑体"/>
                <w:color w:val="000000" w:themeColor="text1"/>
                <w:sz w:val="36"/>
                <w:szCs w:val="32"/>
              </w:rPr>
              <w:lastRenderedPageBreak/>
              <w:t>社团组织架构</w:t>
            </w:r>
          </w:p>
        </w:tc>
        <w:tc>
          <w:tcPr>
            <w:tcW w:w="8251" w:type="dxa"/>
          </w:tcPr>
          <w:p w14:paraId="7D229BC0" w14:textId="50CFAC9B"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（一）社团架构</w:t>
            </w:r>
            <w:r w:rsidRPr="00FC1EA8">
              <w:rPr>
                <w:rFonts w:ascii="仿宋" w:eastAsia="仿宋" w:hAnsi="仿宋" w:cs="Times New Roman"/>
                <w:color w:val="000000" w:themeColor="text1"/>
                <w:sz w:val="28"/>
                <w:szCs w:val="28"/>
              </w:rPr>
              <w:t>:</w:t>
            </w:r>
            <w:r>
              <w:rPr>
                <w:rFonts w:ascii="Times New Roman" w:eastAsia="宋体" w:hAnsi="Times New Roman" w:cs="Times New Roman"/>
                <w:noProof/>
              </w:rPr>
              <w:drawing>
                <wp:anchor distT="0" distB="0" distL="114300" distR="114300" simplePos="0" relativeHeight="251659264" behindDoc="0" locked="0" layoutInCell="1" allowOverlap="1" wp14:anchorId="5502E5E1" wp14:editId="6B39BDA1">
                  <wp:simplePos x="0" y="0"/>
                  <wp:positionH relativeFrom="column">
                    <wp:posOffset>-5080</wp:posOffset>
                  </wp:positionH>
                  <wp:positionV relativeFrom="paragraph">
                    <wp:posOffset>487045</wp:posOffset>
                  </wp:positionV>
                  <wp:extent cx="4514850" cy="2707640"/>
                  <wp:effectExtent l="0" t="0" r="57150" b="0"/>
                  <wp:wrapSquare wrapText="bothSides"/>
                  <wp:docPr id="4"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33BE1FD1"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（二）部门职能</w:t>
            </w:r>
            <w:r w:rsidRPr="00FC1EA8">
              <w:rPr>
                <w:rFonts w:ascii="仿宋" w:eastAsia="仿宋" w:hAnsi="仿宋" w:cs="Times New Roman"/>
                <w:color w:val="000000" w:themeColor="text1"/>
                <w:sz w:val="28"/>
                <w:szCs w:val="28"/>
              </w:rPr>
              <w:t>:</w:t>
            </w:r>
          </w:p>
          <w:p w14:paraId="1FD77390"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会长：负责上传下达，以及社团重大决策的制定；广泛征求会员意见，了解会员的思想状况；负责召开社团的内部会议，管理干部队伍；负责活动管理；</w:t>
            </w:r>
          </w:p>
          <w:p w14:paraId="27791E9A"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副会长：协助社长，做好各部门的工作；接受社长的委托，可以</w:t>
            </w:r>
          </w:p>
          <w:p w14:paraId="6C97B1C4"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代行社长的部分职务。</w:t>
            </w:r>
          </w:p>
          <w:p w14:paraId="128B9269"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文娱部：负责制定和下发各种通知；负责组织团建活动，提升社员关系。</w:t>
            </w:r>
            <w:r w:rsidRPr="00FC1EA8">
              <w:rPr>
                <w:rFonts w:ascii="仿宋" w:eastAsia="仿宋" w:hAnsi="仿宋" w:cs="Times New Roman"/>
                <w:color w:val="000000" w:themeColor="text1"/>
                <w:sz w:val="28"/>
                <w:szCs w:val="28"/>
              </w:rPr>
              <w:t xml:space="preserve"> </w:t>
            </w:r>
          </w:p>
          <w:p w14:paraId="0F7C7055"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实践部：负责支教活动策划，实地开展支教活动。</w:t>
            </w:r>
          </w:p>
          <w:p w14:paraId="33EE2A79"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宣传部：负责活动前期宣传，后期新闻推送攥写。</w:t>
            </w:r>
          </w:p>
          <w:p w14:paraId="52E02345"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组织部：负责社员培训，社员建设。登记社员活动出勤状况；借教室等其他用具。</w:t>
            </w:r>
          </w:p>
          <w:p w14:paraId="7BB5FA8F"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t>会员：参与培训并进行支教活动。</w:t>
            </w:r>
          </w:p>
          <w:p w14:paraId="0F5A40C1" w14:textId="77777777" w:rsidR="00FC1EA8" w:rsidRPr="00FC1EA8" w:rsidRDefault="00FC1EA8" w:rsidP="00FC1EA8">
            <w:pPr>
              <w:rPr>
                <w:rFonts w:ascii="仿宋" w:eastAsia="仿宋" w:hAnsi="仿宋" w:cs="Times New Roman"/>
                <w:color w:val="000000" w:themeColor="text1"/>
                <w:sz w:val="28"/>
                <w:szCs w:val="28"/>
              </w:rPr>
            </w:pPr>
            <w:r w:rsidRPr="00FC1EA8">
              <w:rPr>
                <w:rFonts w:ascii="仿宋" w:eastAsia="仿宋" w:hAnsi="仿宋" w:cs="Times New Roman" w:hint="eastAsia"/>
                <w:color w:val="000000" w:themeColor="text1"/>
                <w:sz w:val="28"/>
                <w:szCs w:val="28"/>
              </w:rPr>
              <w:lastRenderedPageBreak/>
              <w:t>（三）社团运转模式</w:t>
            </w:r>
          </w:p>
          <w:p w14:paraId="1B23DA2F" w14:textId="1472E8E2" w:rsidR="00164665" w:rsidRPr="00EE7B20" w:rsidRDefault="00FC1EA8" w:rsidP="00FC1EA8">
            <w:pPr>
              <w:spacing w:afterLines="50" w:after="156"/>
              <w:rPr>
                <w:rFonts w:ascii="黑体" w:eastAsia="黑体" w:hAnsi="黑体"/>
                <w:color w:val="000000" w:themeColor="text1"/>
                <w:sz w:val="36"/>
                <w:szCs w:val="32"/>
              </w:rPr>
            </w:pPr>
            <w:r w:rsidRPr="00FC1EA8">
              <w:rPr>
                <w:rFonts w:ascii="仿宋" w:eastAsia="仿宋" w:hAnsi="仿宋" w:hint="eastAsia"/>
                <w:color w:val="000000" w:themeColor="text1"/>
                <w:sz w:val="28"/>
                <w:szCs w:val="28"/>
              </w:rPr>
              <w:t>在具体活动到来之际，会长通过与老师和副会长交流，将老师的任务下达到副会长，并由副会长广泛收集社团成员对活动的要求期望以及建议，反馈给会长，之后会长召集副会长以及各部门负责人进行活动策划，由实践部进行主要的支教志愿活动安排。活动策划好之后，召开宣讲会，由办公室负责借教室，宣传部负责做好宣讲会的宣传以及宣讲工作，组织部在宣讲过程中负责组织参与者的现场状况，后期支教活动的开展则由实践部进行负责。</w:t>
            </w:r>
          </w:p>
        </w:tc>
      </w:tr>
      <w:tr w:rsidR="00164665" w:rsidRPr="00EE7B20" w14:paraId="7E651998" w14:textId="77777777" w:rsidTr="00995DD3">
        <w:trPr>
          <w:cantSplit/>
          <w:trHeight w:val="6804"/>
        </w:trPr>
        <w:tc>
          <w:tcPr>
            <w:tcW w:w="562" w:type="dxa"/>
            <w:vAlign w:val="center"/>
          </w:tcPr>
          <w:p w14:paraId="4CC820D3" w14:textId="77777777" w:rsidR="00164665" w:rsidRPr="00EE7B20" w:rsidRDefault="00164665" w:rsidP="00995DD3">
            <w:pPr>
              <w:spacing w:afterLines="50" w:after="156"/>
              <w:rPr>
                <w:rFonts w:ascii="黑体" w:eastAsia="黑体" w:hAnsi="黑体"/>
                <w:color w:val="000000" w:themeColor="text1"/>
                <w:sz w:val="36"/>
                <w:szCs w:val="32"/>
              </w:rPr>
            </w:pPr>
            <w:r w:rsidRPr="00EE7B20">
              <w:rPr>
                <w:rFonts w:ascii="黑体" w:eastAsia="黑体" w:hAnsi="黑体" w:hint="eastAsia"/>
                <w:color w:val="000000" w:themeColor="text1"/>
                <w:sz w:val="36"/>
                <w:szCs w:val="32"/>
              </w:rPr>
              <w:lastRenderedPageBreak/>
              <w:t>社团发展规划</w:t>
            </w:r>
          </w:p>
        </w:tc>
        <w:tc>
          <w:tcPr>
            <w:tcW w:w="8251" w:type="dxa"/>
          </w:tcPr>
          <w:p w14:paraId="6B04AEEE" w14:textId="77777777" w:rsidR="00164665" w:rsidRDefault="00164665" w:rsidP="00051C0E">
            <w:pPr>
              <w:spacing w:afterLines="50" w:after="156"/>
              <w:rPr>
                <w:rFonts w:ascii="仿宋" w:eastAsia="仿宋" w:hAnsi="仿宋"/>
                <w:color w:val="000000" w:themeColor="text1"/>
                <w:sz w:val="28"/>
                <w:szCs w:val="32"/>
              </w:rPr>
            </w:pPr>
            <w:r w:rsidRPr="00EE7B20">
              <w:rPr>
                <w:rFonts w:ascii="仿宋" w:eastAsia="仿宋" w:hAnsi="仿宋" w:hint="eastAsia"/>
                <w:color w:val="000000" w:themeColor="text1"/>
                <w:sz w:val="28"/>
                <w:szCs w:val="32"/>
              </w:rPr>
              <w:t>（&gt;</w:t>
            </w:r>
            <w:r w:rsidR="00051C0E">
              <w:rPr>
                <w:rFonts w:ascii="仿宋" w:eastAsia="仿宋" w:hAnsi="仿宋"/>
                <w:color w:val="000000" w:themeColor="text1"/>
                <w:sz w:val="28"/>
                <w:szCs w:val="32"/>
              </w:rPr>
              <w:t>3</w:t>
            </w:r>
            <w:r w:rsidRPr="00EE7B20">
              <w:rPr>
                <w:rFonts w:ascii="仿宋" w:eastAsia="仿宋" w:hAnsi="仿宋"/>
                <w:color w:val="000000" w:themeColor="text1"/>
                <w:sz w:val="28"/>
                <w:szCs w:val="32"/>
              </w:rPr>
              <w:t>00</w:t>
            </w:r>
            <w:r w:rsidRPr="00EE7B20">
              <w:rPr>
                <w:rFonts w:ascii="仿宋" w:eastAsia="仿宋" w:hAnsi="仿宋" w:hint="eastAsia"/>
                <w:color w:val="000000" w:themeColor="text1"/>
                <w:sz w:val="28"/>
                <w:szCs w:val="32"/>
              </w:rPr>
              <w:t>字</w:t>
            </w:r>
            <w:r w:rsidRPr="00EE7B20">
              <w:rPr>
                <w:rFonts w:ascii="仿宋" w:eastAsia="仿宋" w:hAnsi="仿宋"/>
                <w:color w:val="000000" w:themeColor="text1"/>
                <w:sz w:val="28"/>
                <w:szCs w:val="32"/>
              </w:rPr>
              <w:t>）</w:t>
            </w:r>
          </w:p>
          <w:p w14:paraId="218E9CDC" w14:textId="77777777" w:rsidR="00FC1EA8" w:rsidRPr="00FC1EA8" w:rsidRDefault="00FC1EA8" w:rsidP="00FC1EA8">
            <w:pPr>
              <w:spacing w:afterLines="50" w:after="156"/>
              <w:ind w:firstLineChars="200" w:firstLine="420"/>
              <w:rPr>
                <w:rFonts w:ascii="仿宋" w:eastAsia="仿宋" w:hAnsi="仿宋"/>
                <w:color w:val="000000"/>
                <w:sz w:val="21"/>
                <w:szCs w:val="22"/>
              </w:rPr>
            </w:pPr>
            <w:r w:rsidRPr="00FC1EA8">
              <w:rPr>
                <w:rFonts w:ascii="仿宋" w:eastAsia="仿宋" w:hAnsi="仿宋" w:hint="eastAsia"/>
                <w:color w:val="000000"/>
                <w:sz w:val="21"/>
                <w:szCs w:val="22"/>
              </w:rPr>
              <w:t>本社团首先会招募更多的社员，为以后的支教打下基础</w:t>
            </w:r>
            <w:r w:rsidRPr="00FC1EA8">
              <w:rPr>
                <w:rFonts w:ascii="仿宋" w:eastAsia="仿宋" w:hAnsi="仿宋"/>
                <w:color w:val="000000"/>
                <w:sz w:val="21"/>
                <w:szCs w:val="22"/>
              </w:rPr>
              <w:t>。</w:t>
            </w:r>
            <w:r w:rsidRPr="00FC1EA8">
              <w:rPr>
                <w:rFonts w:ascii="仿宋" w:eastAsia="仿宋" w:hAnsi="仿宋" w:hint="eastAsia"/>
                <w:color w:val="000000"/>
                <w:sz w:val="21"/>
                <w:szCs w:val="22"/>
              </w:rPr>
              <w:t>其次，加大宣讲会和培训的力度，让支教的成员更有素质，更有能力</w:t>
            </w:r>
            <w:r w:rsidRPr="00FC1EA8">
              <w:rPr>
                <w:rFonts w:ascii="仿宋" w:eastAsia="仿宋" w:hAnsi="仿宋"/>
                <w:color w:val="000000"/>
                <w:sz w:val="21"/>
                <w:szCs w:val="22"/>
              </w:rPr>
              <w:t>。</w:t>
            </w:r>
            <w:r w:rsidRPr="00FC1EA8">
              <w:rPr>
                <w:rFonts w:ascii="仿宋" w:eastAsia="仿宋" w:hAnsi="仿宋" w:hint="eastAsia"/>
                <w:color w:val="000000"/>
                <w:sz w:val="21"/>
                <w:szCs w:val="22"/>
              </w:rPr>
              <w:t>再者，增加支教地数量，让更多的人感受支教的乐趣。</w:t>
            </w:r>
          </w:p>
          <w:p w14:paraId="77245752" w14:textId="77777777" w:rsidR="00FC1EA8" w:rsidRPr="00FC1EA8" w:rsidRDefault="00FC1EA8" w:rsidP="00FC1EA8">
            <w:pPr>
              <w:spacing w:beforeLines="50" w:before="156" w:afterLines="50" w:after="156" w:line="300" w:lineRule="auto"/>
              <w:ind w:firstLineChars="200" w:firstLine="420"/>
              <w:rPr>
                <w:rFonts w:ascii="仿宋" w:eastAsia="仿宋" w:hAnsi="仿宋"/>
                <w:color w:val="000000"/>
                <w:sz w:val="21"/>
                <w:szCs w:val="22"/>
              </w:rPr>
            </w:pPr>
            <w:r w:rsidRPr="00FC1EA8">
              <w:rPr>
                <w:rFonts w:ascii="仿宋" w:eastAsia="仿宋" w:hAnsi="仿宋" w:hint="eastAsia"/>
                <w:color w:val="000000"/>
                <w:sz w:val="21"/>
                <w:szCs w:val="22"/>
              </w:rPr>
              <w:t>大学生教学结束后，一些学生对未来的职业也会有一定的了解，这对他们将来进入社会是非常有益的。与此同时，农村学生通过大学生支教老师的介绍获得了一扇通向外部世界的窗户。生活在农村地区的孩子很难有机会出去看看，他们对外面的世界很陌生。教师的到来是为了让他们有机会看到世界，通过教师的描述，他们可以知道一些超出自己认知范围的东西。在与支教老师的互动中，学生们会对外面的世界有更清晰的了解，老师也会鼓励他们仔细阅读，以后到其他地方走走看看。</w:t>
            </w:r>
          </w:p>
          <w:p w14:paraId="4836D5DB" w14:textId="77777777" w:rsidR="00FC1EA8" w:rsidRPr="00FC1EA8" w:rsidRDefault="00FC1EA8" w:rsidP="00FC1EA8">
            <w:pPr>
              <w:spacing w:beforeLines="50" w:before="156" w:afterLines="50" w:after="156" w:line="300" w:lineRule="auto"/>
              <w:ind w:firstLineChars="200" w:firstLine="420"/>
              <w:rPr>
                <w:rFonts w:ascii="仿宋" w:eastAsia="仿宋" w:hAnsi="仿宋"/>
                <w:color w:val="000000"/>
                <w:sz w:val="21"/>
                <w:szCs w:val="22"/>
              </w:rPr>
            </w:pPr>
            <w:r w:rsidRPr="00FC1EA8">
              <w:rPr>
                <w:rFonts w:ascii="仿宋" w:eastAsia="仿宋" w:hAnsi="仿宋" w:hint="eastAsia"/>
                <w:color w:val="000000"/>
                <w:sz w:val="21"/>
                <w:szCs w:val="22"/>
              </w:rPr>
              <w:t>支教是一件特别有意义的事情，它对支教老师与被教的学生来讲都是双赢的。当然，支教不能流于形式，支教老师认真的对待被教的学生，认真的开展教学工作。</w:t>
            </w:r>
          </w:p>
          <w:p w14:paraId="34A022D5" w14:textId="117C5CE6" w:rsidR="00FC1EA8" w:rsidRPr="00FC1EA8" w:rsidRDefault="00FC1EA8" w:rsidP="00051C0E">
            <w:pPr>
              <w:spacing w:afterLines="50" w:after="156"/>
              <w:rPr>
                <w:rFonts w:ascii="黑体" w:eastAsia="黑体" w:hAnsi="黑体" w:hint="eastAsia"/>
                <w:color w:val="000000" w:themeColor="text1"/>
                <w:sz w:val="36"/>
                <w:szCs w:val="32"/>
              </w:rPr>
            </w:pPr>
          </w:p>
        </w:tc>
      </w:tr>
      <w:tr w:rsidR="00164665" w:rsidRPr="00EE7B20" w14:paraId="4099A4A2" w14:textId="77777777" w:rsidTr="00995DD3">
        <w:trPr>
          <w:cantSplit/>
          <w:trHeight w:val="6804"/>
        </w:trPr>
        <w:tc>
          <w:tcPr>
            <w:tcW w:w="562" w:type="dxa"/>
            <w:vAlign w:val="center"/>
          </w:tcPr>
          <w:p w14:paraId="0793E2B8" w14:textId="77777777" w:rsidR="00164665" w:rsidRPr="00EE7B20" w:rsidRDefault="00164665" w:rsidP="00995DD3">
            <w:pPr>
              <w:spacing w:afterLines="50" w:after="156"/>
              <w:rPr>
                <w:rFonts w:ascii="黑体" w:eastAsia="黑体" w:hAnsi="黑体"/>
                <w:color w:val="000000" w:themeColor="text1"/>
                <w:sz w:val="36"/>
                <w:szCs w:val="32"/>
              </w:rPr>
            </w:pPr>
            <w:r w:rsidRPr="00EE7B20">
              <w:rPr>
                <w:rFonts w:ascii="黑体" w:eastAsia="黑体" w:hAnsi="黑体" w:hint="eastAsia"/>
                <w:color w:val="000000" w:themeColor="text1"/>
                <w:sz w:val="36"/>
                <w:szCs w:val="32"/>
              </w:rPr>
              <w:lastRenderedPageBreak/>
              <w:t>社团活动安排</w:t>
            </w:r>
          </w:p>
        </w:tc>
        <w:tc>
          <w:tcPr>
            <w:tcW w:w="8251" w:type="dxa"/>
          </w:tcPr>
          <w:p w14:paraId="4F6D621E" w14:textId="77777777" w:rsidR="00164665" w:rsidRPr="00EE7B20" w:rsidRDefault="00164665" w:rsidP="00995DD3">
            <w:pPr>
              <w:rPr>
                <w:rFonts w:ascii="仿宋" w:eastAsia="仿宋" w:hAnsi="仿宋"/>
                <w:color w:val="000000" w:themeColor="text1"/>
                <w:sz w:val="28"/>
                <w:szCs w:val="32"/>
              </w:rPr>
            </w:pPr>
            <w:r w:rsidRPr="00EE7B20">
              <w:rPr>
                <w:rFonts w:ascii="仿宋" w:eastAsia="仿宋" w:hAnsi="仿宋" w:hint="eastAsia"/>
                <w:color w:val="000000" w:themeColor="text1"/>
                <w:sz w:val="28"/>
                <w:szCs w:val="32"/>
              </w:rPr>
              <w:t>（一）日常活动（注明活动名称、开展方式、计划时间、预期效果&gt;</w:t>
            </w:r>
            <w:r w:rsidRPr="00EE7B20">
              <w:rPr>
                <w:rFonts w:ascii="仿宋" w:eastAsia="仿宋" w:hAnsi="仿宋"/>
                <w:color w:val="000000" w:themeColor="text1"/>
                <w:sz w:val="28"/>
                <w:szCs w:val="32"/>
              </w:rPr>
              <w:t>200</w:t>
            </w:r>
            <w:r w:rsidRPr="00EE7B20">
              <w:rPr>
                <w:rFonts w:ascii="仿宋" w:eastAsia="仿宋" w:hAnsi="仿宋" w:hint="eastAsia"/>
                <w:color w:val="000000" w:themeColor="text1"/>
                <w:sz w:val="28"/>
                <w:szCs w:val="32"/>
              </w:rPr>
              <w:t>字）</w:t>
            </w:r>
          </w:p>
          <w:p w14:paraId="54ABE240" w14:textId="77777777" w:rsidR="00164665" w:rsidRDefault="00164665" w:rsidP="00995DD3">
            <w:pPr>
              <w:spacing w:afterLines="50" w:after="156"/>
              <w:rPr>
                <w:rFonts w:ascii="仿宋" w:eastAsia="仿宋" w:hAnsi="仿宋"/>
                <w:color w:val="000000" w:themeColor="text1"/>
                <w:sz w:val="28"/>
                <w:szCs w:val="32"/>
              </w:rPr>
            </w:pPr>
            <w:r w:rsidRPr="00EE7B20">
              <w:rPr>
                <w:rFonts w:ascii="仿宋" w:eastAsia="仿宋" w:hAnsi="仿宋" w:hint="eastAsia"/>
                <w:color w:val="000000" w:themeColor="text1"/>
                <w:sz w:val="28"/>
                <w:szCs w:val="32"/>
              </w:rPr>
              <w:t>（二）品牌活动</w:t>
            </w:r>
          </w:p>
          <w:p w14:paraId="391CD2A5" w14:textId="77777777" w:rsidR="00FC1EA8" w:rsidRPr="00FC1EA8" w:rsidRDefault="00FC1EA8" w:rsidP="00FC1EA8">
            <w:pPr>
              <w:rPr>
                <w:rFonts w:ascii="等线" w:eastAsia="等线" w:hAnsi="等线"/>
                <w:bCs/>
                <w:sz w:val="21"/>
                <w:szCs w:val="21"/>
              </w:rPr>
            </w:pPr>
            <w:r w:rsidRPr="00FC1EA8">
              <w:rPr>
                <w:rFonts w:eastAsia="等线" w:hint="eastAsia"/>
                <w:bCs/>
                <w:sz w:val="21"/>
                <w:szCs w:val="21"/>
              </w:rPr>
              <w:t>第一次培训：</w:t>
            </w:r>
          </w:p>
          <w:p w14:paraId="21C9CB93" w14:textId="77777777" w:rsidR="00FC1EA8" w:rsidRPr="00FC1EA8" w:rsidRDefault="00FC1EA8" w:rsidP="00FC1EA8">
            <w:pPr>
              <w:rPr>
                <w:rFonts w:ascii="等线" w:eastAsia="等线" w:hAnsi="等线"/>
                <w:bCs/>
                <w:sz w:val="21"/>
                <w:szCs w:val="21"/>
              </w:rPr>
            </w:pPr>
            <w:r w:rsidRPr="00FC1EA8">
              <w:rPr>
                <w:rFonts w:eastAsia="等线" w:hint="eastAsia"/>
                <w:bCs/>
                <w:sz w:val="21"/>
                <w:szCs w:val="21"/>
              </w:rPr>
              <w:t>培训内容：介绍甘露，讲解甘露历史，带领大家了解支教。大家初入校园可能对支教了解不是很深，本次宣讲会的意义在于让学生们更好的了解支教，为以后的支教做打算</w:t>
            </w:r>
          </w:p>
          <w:p w14:paraId="559392C1" w14:textId="77777777" w:rsidR="00FC1EA8" w:rsidRPr="00FC1EA8" w:rsidRDefault="00FC1EA8" w:rsidP="00FC1EA8">
            <w:pPr>
              <w:rPr>
                <w:rFonts w:ascii="等线" w:eastAsia="等线" w:hAnsi="等线"/>
                <w:bCs/>
                <w:sz w:val="21"/>
                <w:szCs w:val="21"/>
              </w:rPr>
            </w:pPr>
            <w:r w:rsidRPr="00FC1EA8">
              <w:rPr>
                <w:rFonts w:eastAsia="等线" w:hint="eastAsia"/>
                <w:bCs/>
                <w:sz w:val="21"/>
                <w:szCs w:val="21"/>
              </w:rPr>
              <w:t>第二次培训：</w:t>
            </w:r>
          </w:p>
          <w:p w14:paraId="1971D37A" w14:textId="77777777" w:rsidR="00FC1EA8" w:rsidRPr="00FC1EA8" w:rsidRDefault="00FC1EA8" w:rsidP="00FC1EA8">
            <w:pPr>
              <w:rPr>
                <w:rFonts w:ascii="等线" w:eastAsia="等线" w:hAnsi="等线"/>
                <w:bCs/>
                <w:sz w:val="21"/>
                <w:szCs w:val="21"/>
              </w:rPr>
            </w:pPr>
            <w:r w:rsidRPr="00FC1EA8">
              <w:rPr>
                <w:rFonts w:eastAsia="等线" w:hint="eastAsia"/>
                <w:bCs/>
                <w:sz w:val="21"/>
                <w:szCs w:val="21"/>
              </w:rPr>
              <w:t>培训内容：宣讲寒假实践，为了让学生们更好的进行寒假实践，本社团特此召开宣讲会，为想进行寒假实践的同学进行经验宣讲，让他们更好的进行寒假社会实践活动。</w:t>
            </w:r>
          </w:p>
          <w:p w14:paraId="3ECAAF3C" w14:textId="77777777" w:rsidR="00FC1EA8" w:rsidRPr="00FC1EA8" w:rsidRDefault="00FC1EA8" w:rsidP="00FC1EA8">
            <w:pPr>
              <w:rPr>
                <w:rFonts w:ascii="等线" w:eastAsia="等线" w:hAnsi="等线"/>
                <w:bCs/>
                <w:sz w:val="21"/>
                <w:szCs w:val="21"/>
              </w:rPr>
            </w:pPr>
            <w:r w:rsidRPr="00FC1EA8">
              <w:rPr>
                <w:rFonts w:eastAsia="等线" w:hint="eastAsia"/>
                <w:bCs/>
                <w:sz w:val="21"/>
                <w:szCs w:val="21"/>
              </w:rPr>
              <w:t>暑假支教活动：</w:t>
            </w:r>
          </w:p>
          <w:p w14:paraId="00B16851" w14:textId="77777777" w:rsidR="00FC1EA8" w:rsidRPr="00FC1EA8" w:rsidRDefault="00FC1EA8" w:rsidP="00FC1EA8">
            <w:pPr>
              <w:rPr>
                <w:rFonts w:ascii="等线" w:eastAsia="等线" w:hAnsi="等线"/>
                <w:bCs/>
                <w:sz w:val="21"/>
                <w:szCs w:val="21"/>
              </w:rPr>
            </w:pPr>
            <w:r w:rsidRPr="00FC1EA8">
              <w:rPr>
                <w:rFonts w:eastAsia="等线"/>
                <w:bCs/>
                <w:sz w:val="21"/>
                <w:szCs w:val="21"/>
              </w:rPr>
              <w:t>对于那些教育相对落后的乡镇地区，支教改善乡镇儿童教育状况，为乡镇学校输送优质师资、实践创新教学</w:t>
            </w:r>
            <w:r w:rsidRPr="00FC1EA8">
              <w:rPr>
                <w:rFonts w:eastAsia="等线" w:hint="eastAsia"/>
                <w:bCs/>
                <w:sz w:val="21"/>
                <w:szCs w:val="21"/>
              </w:rPr>
              <w:t>。</w:t>
            </w:r>
          </w:p>
          <w:p w14:paraId="3259F85C" w14:textId="793A8276" w:rsidR="00FC1EA8" w:rsidRPr="00FC1EA8" w:rsidRDefault="00FC1EA8" w:rsidP="00995DD3">
            <w:pPr>
              <w:spacing w:afterLines="50" w:after="156"/>
              <w:rPr>
                <w:rFonts w:ascii="黑体" w:eastAsia="黑体" w:hAnsi="黑体" w:hint="eastAsia"/>
                <w:color w:val="000000" w:themeColor="text1"/>
                <w:sz w:val="36"/>
                <w:szCs w:val="32"/>
              </w:rPr>
            </w:pPr>
          </w:p>
        </w:tc>
      </w:tr>
      <w:tr w:rsidR="00164665" w:rsidRPr="00EE7B20" w14:paraId="4BAC9EAC" w14:textId="77777777" w:rsidTr="00995DD3">
        <w:trPr>
          <w:cantSplit/>
          <w:trHeight w:val="6804"/>
        </w:trPr>
        <w:tc>
          <w:tcPr>
            <w:tcW w:w="562" w:type="dxa"/>
            <w:vAlign w:val="center"/>
          </w:tcPr>
          <w:p w14:paraId="614DB211" w14:textId="77777777" w:rsidR="00164665" w:rsidRPr="00EE7B20" w:rsidRDefault="00164665" w:rsidP="00995DD3">
            <w:pPr>
              <w:spacing w:afterLines="50" w:after="156"/>
              <w:rPr>
                <w:rFonts w:ascii="黑体" w:eastAsia="黑体" w:hAnsi="黑体"/>
                <w:color w:val="000000" w:themeColor="text1"/>
                <w:sz w:val="36"/>
                <w:szCs w:val="32"/>
              </w:rPr>
            </w:pPr>
            <w:r w:rsidRPr="00EE7B20">
              <w:rPr>
                <w:rFonts w:ascii="黑体" w:eastAsia="黑体" w:hAnsi="黑体" w:hint="eastAsia"/>
                <w:color w:val="000000" w:themeColor="text1"/>
                <w:sz w:val="36"/>
                <w:szCs w:val="32"/>
              </w:rPr>
              <w:t>社团发展预期目标</w:t>
            </w:r>
          </w:p>
        </w:tc>
        <w:tc>
          <w:tcPr>
            <w:tcW w:w="8251" w:type="dxa"/>
          </w:tcPr>
          <w:p w14:paraId="385BE972" w14:textId="77777777" w:rsidR="00164665" w:rsidRDefault="00164665" w:rsidP="00995DD3">
            <w:pPr>
              <w:spacing w:afterLines="50" w:after="156"/>
              <w:rPr>
                <w:rFonts w:ascii="仿宋" w:eastAsia="仿宋" w:hAnsi="仿宋"/>
                <w:color w:val="000000" w:themeColor="text1"/>
                <w:sz w:val="28"/>
                <w:szCs w:val="32"/>
              </w:rPr>
            </w:pPr>
            <w:r w:rsidRPr="00EE7B20">
              <w:rPr>
                <w:rFonts w:ascii="仿宋" w:eastAsia="仿宋" w:hAnsi="仿宋" w:hint="eastAsia"/>
                <w:color w:val="000000" w:themeColor="text1"/>
                <w:sz w:val="28"/>
                <w:szCs w:val="32"/>
              </w:rPr>
              <w:t>（&gt;3</w:t>
            </w:r>
            <w:r w:rsidRPr="00EE7B20">
              <w:rPr>
                <w:rFonts w:ascii="仿宋" w:eastAsia="仿宋" w:hAnsi="仿宋"/>
                <w:color w:val="000000" w:themeColor="text1"/>
                <w:sz w:val="28"/>
                <w:szCs w:val="32"/>
              </w:rPr>
              <w:t>00</w:t>
            </w:r>
            <w:r w:rsidRPr="00EE7B20">
              <w:rPr>
                <w:rFonts w:ascii="仿宋" w:eastAsia="仿宋" w:hAnsi="仿宋" w:hint="eastAsia"/>
                <w:color w:val="000000" w:themeColor="text1"/>
                <w:sz w:val="28"/>
                <w:szCs w:val="32"/>
              </w:rPr>
              <w:t>字）</w:t>
            </w:r>
          </w:p>
          <w:p w14:paraId="79B29526" w14:textId="77777777" w:rsidR="00FC1EA8" w:rsidRPr="00FC1EA8" w:rsidRDefault="00FC1EA8" w:rsidP="00FC1EA8">
            <w:pPr>
              <w:spacing w:afterLines="50" w:after="156"/>
              <w:rPr>
                <w:rFonts w:ascii="等线" w:eastAsia="等线" w:hAnsi="等线"/>
                <w:sz w:val="21"/>
                <w:szCs w:val="21"/>
              </w:rPr>
            </w:pPr>
            <w:r w:rsidRPr="00FC1EA8">
              <w:rPr>
                <w:sz w:val="21"/>
                <w:szCs w:val="21"/>
              </w:rPr>
              <w:t>一</w:t>
            </w:r>
            <w:r w:rsidRPr="00FC1EA8">
              <w:rPr>
                <w:sz w:val="21"/>
                <w:szCs w:val="21"/>
              </w:rPr>
              <w:t>. </w:t>
            </w:r>
            <w:r w:rsidRPr="00FC1EA8">
              <w:rPr>
                <w:sz w:val="21"/>
                <w:szCs w:val="21"/>
              </w:rPr>
              <w:t>社团达到</w:t>
            </w:r>
            <w:r w:rsidRPr="00FC1EA8">
              <w:rPr>
                <w:sz w:val="21"/>
                <w:szCs w:val="21"/>
              </w:rPr>
              <w:t>200</w:t>
            </w:r>
            <w:r w:rsidRPr="00FC1EA8">
              <w:rPr>
                <w:sz w:val="21"/>
                <w:szCs w:val="21"/>
              </w:rPr>
              <w:t>人，因为只有有充足的人数基础，社团队之后的招新中才能有更大的优势，支教的队伍才能更加的庞大，更加的有能力。</w:t>
            </w:r>
            <w:r w:rsidRPr="00FC1EA8">
              <w:rPr>
                <w:sz w:val="21"/>
                <w:szCs w:val="21"/>
              </w:rPr>
              <w:br/>
            </w:r>
            <w:r w:rsidRPr="00FC1EA8">
              <w:rPr>
                <w:sz w:val="21"/>
                <w:szCs w:val="21"/>
              </w:rPr>
              <w:t>二</w:t>
            </w:r>
            <w:r w:rsidRPr="00FC1EA8">
              <w:rPr>
                <w:sz w:val="21"/>
                <w:szCs w:val="21"/>
              </w:rPr>
              <w:t>.</w:t>
            </w:r>
            <w:r w:rsidRPr="00FC1EA8">
              <w:rPr>
                <w:sz w:val="21"/>
                <w:szCs w:val="21"/>
              </w:rPr>
              <w:t>开展三次培训会。包括刚进社团时，社团介绍培训会，每次实践前宣讲培训会，为了让成员更好地了解支教，更好的参与支教。</w:t>
            </w:r>
            <w:r w:rsidRPr="00FC1EA8">
              <w:rPr>
                <w:sz w:val="21"/>
                <w:szCs w:val="21"/>
              </w:rPr>
              <w:br/>
            </w:r>
            <w:r w:rsidRPr="00FC1EA8">
              <w:rPr>
                <w:sz w:val="21"/>
                <w:szCs w:val="21"/>
              </w:rPr>
              <w:t>三</w:t>
            </w:r>
            <w:r w:rsidRPr="00FC1EA8">
              <w:rPr>
                <w:sz w:val="21"/>
                <w:szCs w:val="21"/>
              </w:rPr>
              <w:t>.</w:t>
            </w:r>
            <w:r w:rsidRPr="00FC1EA8">
              <w:rPr>
                <w:sz w:val="21"/>
                <w:szCs w:val="21"/>
              </w:rPr>
              <w:t>增加一两处支教地。我们希望在之后的实践中，有更多的大学生参与到支教，有更多的地区享受到大学生的支教，大学生在获得实践能力的同时，帮助孩子们更好的成长。</w:t>
            </w:r>
            <w:r w:rsidRPr="00FC1EA8">
              <w:rPr>
                <w:sz w:val="21"/>
                <w:szCs w:val="21"/>
              </w:rPr>
              <w:br/>
            </w:r>
            <w:r w:rsidRPr="00FC1EA8">
              <w:rPr>
                <w:sz w:val="21"/>
                <w:szCs w:val="21"/>
              </w:rPr>
              <w:t>四</w:t>
            </w:r>
            <w:r w:rsidRPr="00FC1EA8">
              <w:rPr>
                <w:sz w:val="21"/>
                <w:szCs w:val="21"/>
              </w:rPr>
              <w:t>.</w:t>
            </w:r>
            <w:r w:rsidRPr="00FC1EA8">
              <w:rPr>
                <w:sz w:val="21"/>
                <w:szCs w:val="21"/>
              </w:rPr>
              <w:t>招新时针对不同科目招募大学生。让支教过程中支教的科目不仅只有语，数，英等文化科目，还有音乐，体育等娱乐科目，让孩子在学习的同时更好的放松，让支教更加的充满乐趣，更多彩多样。</w:t>
            </w:r>
          </w:p>
          <w:p w14:paraId="7CB5207F" w14:textId="5310D388" w:rsidR="00FC1EA8" w:rsidRPr="00EE7B20" w:rsidRDefault="00FC1EA8" w:rsidP="00FC1EA8">
            <w:pPr>
              <w:spacing w:afterLines="50" w:after="156"/>
              <w:rPr>
                <w:rFonts w:ascii="黑体" w:eastAsia="黑体" w:hAnsi="黑体" w:hint="eastAsia"/>
                <w:color w:val="000000" w:themeColor="text1"/>
                <w:sz w:val="36"/>
                <w:szCs w:val="32"/>
              </w:rPr>
            </w:pPr>
            <w:r w:rsidRPr="00FC1EA8">
              <w:rPr>
                <w:rFonts w:hint="eastAsia"/>
                <w:sz w:val="21"/>
                <w:szCs w:val="21"/>
              </w:rPr>
              <w:t>五、注重素质培养，去支教不仅仅是去教文化课，更要的是去帮助孩子们更好的成长，纠正孩子们成长道路上的错误</w:t>
            </w:r>
            <w:r w:rsidRPr="00FC1EA8">
              <w:rPr>
                <w:rFonts w:ascii="黑体" w:eastAsia="黑体" w:hAnsi="黑体" w:hint="eastAsia"/>
                <w:color w:val="000000"/>
                <w:sz w:val="21"/>
                <w:szCs w:val="21"/>
              </w:rPr>
              <w:t>。</w:t>
            </w:r>
          </w:p>
        </w:tc>
      </w:tr>
    </w:tbl>
    <w:p w14:paraId="3850141C" w14:textId="77777777" w:rsidR="006F13C0" w:rsidRDefault="006F13C0"/>
    <w:sectPr w:rsidR="006F1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7E373" w14:textId="77777777" w:rsidR="00523EA5" w:rsidRDefault="00523EA5" w:rsidP="00051C0E">
      <w:r>
        <w:separator/>
      </w:r>
    </w:p>
  </w:endnote>
  <w:endnote w:type="continuationSeparator" w:id="0">
    <w:p w14:paraId="65314FE0" w14:textId="77777777" w:rsidR="00523EA5" w:rsidRDefault="00523EA5" w:rsidP="0005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altName w:val="汉仪书宋二KW"/>
    <w:panose1 w:val="02010600040101010101"/>
    <w:charset w:val="86"/>
    <w:family w:val="auto"/>
    <w:pitch w:val="variable"/>
    <w:sig w:usb0="00000287" w:usb1="080F0000" w:usb2="00000010" w:usb3="00000000" w:csb0="0004009F" w:csb1="00000000"/>
  </w:font>
  <w:font w:name="华文行楷">
    <w:altName w:val="行楷-简"/>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327B" w14:textId="77777777" w:rsidR="00523EA5" w:rsidRDefault="00523EA5" w:rsidP="00051C0E">
      <w:r>
        <w:separator/>
      </w:r>
    </w:p>
  </w:footnote>
  <w:footnote w:type="continuationSeparator" w:id="0">
    <w:p w14:paraId="5A4BB0DF" w14:textId="77777777" w:rsidR="00523EA5" w:rsidRDefault="00523EA5" w:rsidP="00051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65"/>
    <w:rsid w:val="00051C0E"/>
    <w:rsid w:val="00164665"/>
    <w:rsid w:val="00523EA5"/>
    <w:rsid w:val="00543BAA"/>
    <w:rsid w:val="006F13C0"/>
    <w:rsid w:val="00A91A15"/>
    <w:rsid w:val="00B52D29"/>
    <w:rsid w:val="00EE7AC1"/>
    <w:rsid w:val="00FC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DE6ED"/>
  <w15:chartTrackingRefBased/>
  <w15:docId w15:val="{02B7B7EA-48AC-4FF8-A58C-332F6E60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665"/>
    <w:pPr>
      <w:widowControl w:val="0"/>
      <w:jc w:val="both"/>
    </w:pPr>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6466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51C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1C0E"/>
    <w:rPr>
      <w:kern w:val="0"/>
      <w:sz w:val="18"/>
      <w:szCs w:val="18"/>
    </w:rPr>
  </w:style>
  <w:style w:type="paragraph" w:styleId="a6">
    <w:name w:val="footer"/>
    <w:basedOn w:val="a"/>
    <w:link w:val="a7"/>
    <w:uiPriority w:val="99"/>
    <w:unhideWhenUsed/>
    <w:rsid w:val="00051C0E"/>
    <w:pPr>
      <w:tabs>
        <w:tab w:val="center" w:pos="4153"/>
        <w:tab w:val="right" w:pos="8306"/>
      </w:tabs>
      <w:snapToGrid w:val="0"/>
      <w:jc w:val="left"/>
    </w:pPr>
    <w:rPr>
      <w:sz w:val="18"/>
      <w:szCs w:val="18"/>
    </w:rPr>
  </w:style>
  <w:style w:type="character" w:customStyle="1" w:styleId="a7">
    <w:name w:val="页脚 字符"/>
    <w:basedOn w:val="a0"/>
    <w:link w:val="a6"/>
    <w:uiPriority w:val="99"/>
    <w:rsid w:val="00051C0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2850726-4C5C-45AC-A4E4-3A5CCEBEA145}"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zh-CN" altLang="en-US"/>
        </a:p>
      </dgm:t>
    </dgm:pt>
    <dgm:pt modelId="{A1F82C8D-32CE-41F2-BE7C-6B3707D467F1}">
      <dgm:prSet phldrT="[文本]"/>
      <dgm:spPr/>
      <dgm:t>
        <a:bodyPr/>
        <a:lstStyle/>
        <a:p>
          <a:pPr algn="ctr"/>
          <a:r>
            <a:rPr lang="zh-CN" altLang="en-US"/>
            <a:t>会长</a:t>
          </a:r>
        </a:p>
      </dgm:t>
    </dgm:pt>
    <dgm:pt modelId="{9E6E9674-323C-4E96-A488-422A90CF1FAC}" type="parTrans" cxnId="{862B63D8-F79F-4B1D-8B47-74B84678075C}">
      <dgm:prSet/>
      <dgm:spPr/>
      <dgm:t>
        <a:bodyPr/>
        <a:lstStyle/>
        <a:p>
          <a:pPr algn="ctr"/>
          <a:endParaRPr lang="zh-CN" altLang="en-US"/>
        </a:p>
      </dgm:t>
    </dgm:pt>
    <dgm:pt modelId="{EAFEAF41-AC42-426C-B9A7-85C0DD5B5BCE}" type="sibTrans" cxnId="{862B63D8-F79F-4B1D-8B47-74B84678075C}">
      <dgm:prSet/>
      <dgm:spPr/>
      <dgm:t>
        <a:bodyPr/>
        <a:lstStyle/>
        <a:p>
          <a:pPr algn="ctr"/>
          <a:endParaRPr lang="zh-CN" altLang="en-US"/>
        </a:p>
      </dgm:t>
    </dgm:pt>
    <dgm:pt modelId="{4D0C2575-3FD1-4E4C-947C-0C6EAE04A0E9}">
      <dgm:prSet phldrT="[文本]"/>
      <dgm:spPr/>
      <dgm:t>
        <a:bodyPr/>
        <a:lstStyle/>
        <a:p>
          <a:pPr algn="ctr"/>
          <a:r>
            <a:rPr lang="zh-CN" altLang="en-US"/>
            <a:t>宣传部 </a:t>
          </a:r>
        </a:p>
      </dgm:t>
    </dgm:pt>
    <dgm:pt modelId="{5B0EBAAF-0259-4566-8012-58502FF4FBBA}" type="parTrans" cxnId="{A94D4015-A619-420A-AD55-1F655C85E66D}">
      <dgm:prSet/>
      <dgm:spPr/>
      <dgm:t>
        <a:bodyPr/>
        <a:lstStyle/>
        <a:p>
          <a:pPr algn="ctr"/>
          <a:endParaRPr lang="zh-CN" altLang="en-US"/>
        </a:p>
      </dgm:t>
    </dgm:pt>
    <dgm:pt modelId="{C2E47CF8-419F-4F8B-A83B-235281825E38}" type="sibTrans" cxnId="{A94D4015-A619-420A-AD55-1F655C85E66D}">
      <dgm:prSet/>
      <dgm:spPr/>
      <dgm:t>
        <a:bodyPr/>
        <a:lstStyle/>
        <a:p>
          <a:pPr algn="ctr"/>
          <a:endParaRPr lang="zh-CN" altLang="en-US"/>
        </a:p>
      </dgm:t>
    </dgm:pt>
    <dgm:pt modelId="{6BF9404D-E26E-4208-9FA4-3DB33346B5B7}">
      <dgm:prSet phldrT="[文本]"/>
      <dgm:spPr/>
      <dgm:t>
        <a:bodyPr/>
        <a:lstStyle/>
        <a:p>
          <a:pPr algn="ctr"/>
          <a:r>
            <a:rPr lang="zh-CN" altLang="en-US"/>
            <a:t>副会长</a:t>
          </a:r>
        </a:p>
      </dgm:t>
    </dgm:pt>
    <dgm:pt modelId="{8915310E-E0F5-4139-AAFE-EF7349E8851B}" type="sibTrans" cxnId="{5A73F6BA-1DD6-4167-8831-73F55C831E9E}">
      <dgm:prSet/>
      <dgm:spPr/>
      <dgm:t>
        <a:bodyPr/>
        <a:lstStyle/>
        <a:p>
          <a:pPr algn="ctr"/>
          <a:endParaRPr lang="zh-CN" altLang="en-US"/>
        </a:p>
      </dgm:t>
    </dgm:pt>
    <dgm:pt modelId="{1CF2692D-DAE3-40A0-81DC-43448DE2F327}" type="parTrans" cxnId="{5A73F6BA-1DD6-4167-8831-73F55C831E9E}">
      <dgm:prSet/>
      <dgm:spPr/>
      <dgm:t>
        <a:bodyPr/>
        <a:lstStyle/>
        <a:p>
          <a:pPr algn="ctr"/>
          <a:endParaRPr lang="zh-CN" altLang="en-US"/>
        </a:p>
      </dgm:t>
    </dgm:pt>
    <dgm:pt modelId="{C1AC1AD2-CD09-40E4-8DD7-1B268FEDD26B}">
      <dgm:prSet phldrT="[文本]"/>
      <dgm:spPr/>
      <dgm:t>
        <a:bodyPr/>
        <a:lstStyle/>
        <a:p>
          <a:pPr algn="ctr"/>
          <a:r>
            <a:rPr lang="zh-CN" altLang="en-US"/>
            <a:t>实践部</a:t>
          </a:r>
        </a:p>
      </dgm:t>
    </dgm:pt>
    <dgm:pt modelId="{DEF3C2DD-FAE6-4E45-BCA7-7E721F145D63}" type="sibTrans" cxnId="{83B8329D-7235-4669-A259-16298CD97F52}">
      <dgm:prSet/>
      <dgm:spPr/>
      <dgm:t>
        <a:bodyPr/>
        <a:lstStyle/>
        <a:p>
          <a:pPr algn="ctr"/>
          <a:endParaRPr lang="zh-CN" altLang="en-US"/>
        </a:p>
      </dgm:t>
    </dgm:pt>
    <dgm:pt modelId="{A9A6D235-6895-44DB-95A4-D8218887B7DD}" type="parTrans" cxnId="{83B8329D-7235-4669-A259-16298CD97F52}">
      <dgm:prSet/>
      <dgm:spPr/>
      <dgm:t>
        <a:bodyPr/>
        <a:lstStyle/>
        <a:p>
          <a:pPr algn="ctr"/>
          <a:endParaRPr lang="zh-CN" altLang="en-US"/>
        </a:p>
      </dgm:t>
    </dgm:pt>
    <dgm:pt modelId="{A52381FF-E632-4A0A-9F30-6ADD25F6534F}">
      <dgm:prSet phldrT="[文本]"/>
      <dgm:spPr/>
      <dgm:t>
        <a:bodyPr/>
        <a:lstStyle/>
        <a:p>
          <a:pPr algn="ctr"/>
          <a:r>
            <a:rPr lang="zh-CN" altLang="en-US"/>
            <a:t>文娱部</a:t>
          </a:r>
        </a:p>
      </dgm:t>
    </dgm:pt>
    <dgm:pt modelId="{E71BDB58-3D24-46CF-AE30-893EC5995D3F}" type="sibTrans" cxnId="{BE7DC74E-B53A-4FC1-A027-7D2F9564F865}">
      <dgm:prSet/>
      <dgm:spPr/>
      <dgm:t>
        <a:bodyPr/>
        <a:lstStyle/>
        <a:p>
          <a:pPr algn="ctr"/>
          <a:endParaRPr lang="zh-CN" altLang="en-US"/>
        </a:p>
      </dgm:t>
    </dgm:pt>
    <dgm:pt modelId="{51ED3324-2836-4852-BCF4-D8C31B505FA9}" type="parTrans" cxnId="{BE7DC74E-B53A-4FC1-A027-7D2F9564F865}">
      <dgm:prSet/>
      <dgm:spPr/>
      <dgm:t>
        <a:bodyPr/>
        <a:lstStyle/>
        <a:p>
          <a:pPr algn="ctr"/>
          <a:endParaRPr lang="zh-CN" altLang="en-US"/>
        </a:p>
      </dgm:t>
    </dgm:pt>
    <dgm:pt modelId="{2CF7077B-5496-4260-BD9D-3F244320F94F}">
      <dgm:prSet phldrT="[文本]"/>
      <dgm:spPr/>
      <dgm:t>
        <a:bodyPr/>
        <a:lstStyle/>
        <a:p>
          <a:pPr algn="ctr"/>
          <a:r>
            <a:rPr lang="zh-CN" altLang="en-US"/>
            <a:t>副会长</a:t>
          </a:r>
        </a:p>
      </dgm:t>
    </dgm:pt>
    <dgm:pt modelId="{CD7F2D0A-8D0F-430E-B07B-2A68C83707CA}" type="sibTrans" cxnId="{AA072DA9-1DCA-4F98-A6FC-7EB85311469B}">
      <dgm:prSet/>
      <dgm:spPr/>
      <dgm:t>
        <a:bodyPr/>
        <a:lstStyle/>
        <a:p>
          <a:pPr algn="ctr"/>
          <a:endParaRPr lang="zh-CN" altLang="en-US"/>
        </a:p>
      </dgm:t>
    </dgm:pt>
    <dgm:pt modelId="{B3605C8D-23F0-4334-A184-08A5FA2003AB}" type="parTrans" cxnId="{AA072DA9-1DCA-4F98-A6FC-7EB85311469B}">
      <dgm:prSet/>
      <dgm:spPr/>
      <dgm:t>
        <a:bodyPr/>
        <a:lstStyle/>
        <a:p>
          <a:pPr algn="ctr"/>
          <a:endParaRPr lang="zh-CN" altLang="en-US"/>
        </a:p>
      </dgm:t>
    </dgm:pt>
    <dgm:pt modelId="{547709C2-D5EE-457F-9E43-08A85B6035C4}">
      <dgm:prSet/>
      <dgm:spPr/>
      <dgm:t>
        <a:bodyPr/>
        <a:lstStyle/>
        <a:p>
          <a:pPr algn="ctr"/>
          <a:r>
            <a:rPr lang="zh-CN" altLang="en-US"/>
            <a:t>组织部</a:t>
          </a:r>
        </a:p>
      </dgm:t>
    </dgm:pt>
    <dgm:pt modelId="{FF57D746-F3C8-4DD7-87B5-E42A8F333C20}" type="parTrans" cxnId="{1BCC0A3F-0B8C-44CB-A08E-1B823A8023C9}">
      <dgm:prSet/>
      <dgm:spPr/>
      <dgm:t>
        <a:bodyPr/>
        <a:lstStyle/>
        <a:p>
          <a:pPr algn="ctr"/>
          <a:endParaRPr lang="zh-CN" altLang="en-US"/>
        </a:p>
      </dgm:t>
    </dgm:pt>
    <dgm:pt modelId="{555FE927-201F-431F-948A-22526E73BA81}" type="sibTrans" cxnId="{1BCC0A3F-0B8C-44CB-A08E-1B823A8023C9}">
      <dgm:prSet/>
      <dgm:spPr/>
      <dgm:t>
        <a:bodyPr/>
        <a:lstStyle/>
        <a:p>
          <a:pPr algn="ctr"/>
          <a:endParaRPr lang="zh-CN" altLang="en-US"/>
        </a:p>
      </dgm:t>
    </dgm:pt>
    <dgm:pt modelId="{C6EA1FE5-3E10-42ED-82E0-04C3B214E2D0}" type="pres">
      <dgm:prSet presAssocID="{42850726-4C5C-45AC-A4E4-3A5CCEBEA145}" presName="hierChild1" presStyleCnt="0">
        <dgm:presLayoutVars>
          <dgm:chPref val="1"/>
          <dgm:dir/>
          <dgm:animOne val="branch"/>
          <dgm:animLvl val="lvl"/>
          <dgm:resizeHandles/>
        </dgm:presLayoutVars>
      </dgm:prSet>
      <dgm:spPr/>
    </dgm:pt>
    <dgm:pt modelId="{F793CC4E-3236-45DB-AFC0-7A003427DFB6}" type="pres">
      <dgm:prSet presAssocID="{A1F82C8D-32CE-41F2-BE7C-6B3707D467F1}" presName="hierRoot1" presStyleCnt="0"/>
      <dgm:spPr/>
    </dgm:pt>
    <dgm:pt modelId="{2DC4CDFE-F71B-4BE7-8029-1D8E5F515EF9}" type="pres">
      <dgm:prSet presAssocID="{A1F82C8D-32CE-41F2-BE7C-6B3707D467F1}" presName="composite" presStyleCnt="0"/>
      <dgm:spPr/>
    </dgm:pt>
    <dgm:pt modelId="{23695B30-A37F-4B7C-8883-FB3EBA7633D8}" type="pres">
      <dgm:prSet presAssocID="{A1F82C8D-32CE-41F2-BE7C-6B3707D467F1}" presName="background" presStyleLbl="node0" presStyleIdx="0" presStyleCnt="1"/>
      <dgm:spPr/>
    </dgm:pt>
    <dgm:pt modelId="{58A01108-7E00-4595-9841-C94007F2E872}" type="pres">
      <dgm:prSet presAssocID="{A1F82C8D-32CE-41F2-BE7C-6B3707D467F1}" presName="text" presStyleLbl="fgAcc0" presStyleIdx="0" presStyleCnt="1">
        <dgm:presLayoutVars>
          <dgm:chPref val="3"/>
        </dgm:presLayoutVars>
      </dgm:prSet>
      <dgm:spPr/>
    </dgm:pt>
    <dgm:pt modelId="{D90196CE-AD6C-4BC9-B8BE-C4D90187237A}" type="pres">
      <dgm:prSet presAssocID="{A1F82C8D-32CE-41F2-BE7C-6B3707D467F1}" presName="hierChild2" presStyleCnt="0"/>
      <dgm:spPr/>
    </dgm:pt>
    <dgm:pt modelId="{F1A867CB-3F61-43E5-B977-B0AA77841F8C}" type="pres">
      <dgm:prSet presAssocID="{B3605C8D-23F0-4334-A184-08A5FA2003AB}" presName="Name10" presStyleLbl="parChTrans1D2" presStyleIdx="0" presStyleCnt="2"/>
      <dgm:spPr/>
    </dgm:pt>
    <dgm:pt modelId="{C1116AA0-0048-48D5-B5B9-D82187BCCBFF}" type="pres">
      <dgm:prSet presAssocID="{2CF7077B-5496-4260-BD9D-3F244320F94F}" presName="hierRoot2" presStyleCnt="0"/>
      <dgm:spPr/>
    </dgm:pt>
    <dgm:pt modelId="{F8480157-EB1A-455E-8799-4720C2E4898F}" type="pres">
      <dgm:prSet presAssocID="{2CF7077B-5496-4260-BD9D-3F244320F94F}" presName="composite2" presStyleCnt="0"/>
      <dgm:spPr/>
    </dgm:pt>
    <dgm:pt modelId="{1C9B5588-9CE5-40C1-80A7-8BBB695194BF}" type="pres">
      <dgm:prSet presAssocID="{2CF7077B-5496-4260-BD9D-3F244320F94F}" presName="background2" presStyleLbl="node2" presStyleIdx="0" presStyleCnt="2"/>
      <dgm:spPr/>
    </dgm:pt>
    <dgm:pt modelId="{1435CB56-84B9-46D0-97B6-863DCEA74AEC}" type="pres">
      <dgm:prSet presAssocID="{2CF7077B-5496-4260-BD9D-3F244320F94F}" presName="text2" presStyleLbl="fgAcc2" presStyleIdx="0" presStyleCnt="2">
        <dgm:presLayoutVars>
          <dgm:chPref val="3"/>
        </dgm:presLayoutVars>
      </dgm:prSet>
      <dgm:spPr/>
    </dgm:pt>
    <dgm:pt modelId="{266A7925-DF4D-4341-8618-95D199A6EBAD}" type="pres">
      <dgm:prSet presAssocID="{2CF7077B-5496-4260-BD9D-3F244320F94F}" presName="hierChild3" presStyleCnt="0"/>
      <dgm:spPr/>
    </dgm:pt>
    <dgm:pt modelId="{09DC3DB7-92C2-42D3-A130-F07B1210F3E8}" type="pres">
      <dgm:prSet presAssocID="{51ED3324-2836-4852-BCF4-D8C31B505FA9}" presName="Name17" presStyleLbl="parChTrans1D3" presStyleIdx="0" presStyleCnt="4"/>
      <dgm:spPr/>
    </dgm:pt>
    <dgm:pt modelId="{767E8480-2A50-4730-97AB-4B794602F537}" type="pres">
      <dgm:prSet presAssocID="{A52381FF-E632-4A0A-9F30-6ADD25F6534F}" presName="hierRoot3" presStyleCnt="0"/>
      <dgm:spPr/>
    </dgm:pt>
    <dgm:pt modelId="{09D791AB-05C8-41BA-B9C7-B0E5E5B5379D}" type="pres">
      <dgm:prSet presAssocID="{A52381FF-E632-4A0A-9F30-6ADD25F6534F}" presName="composite3" presStyleCnt="0"/>
      <dgm:spPr/>
    </dgm:pt>
    <dgm:pt modelId="{EC773085-0691-461D-A54A-4BFB1C581B36}" type="pres">
      <dgm:prSet presAssocID="{A52381FF-E632-4A0A-9F30-6ADD25F6534F}" presName="background3" presStyleLbl="node3" presStyleIdx="0" presStyleCnt="4"/>
      <dgm:spPr/>
    </dgm:pt>
    <dgm:pt modelId="{D2DC593E-1B48-4359-960B-57934460F350}" type="pres">
      <dgm:prSet presAssocID="{A52381FF-E632-4A0A-9F30-6ADD25F6534F}" presName="text3" presStyleLbl="fgAcc3" presStyleIdx="0" presStyleCnt="4">
        <dgm:presLayoutVars>
          <dgm:chPref val="3"/>
        </dgm:presLayoutVars>
      </dgm:prSet>
      <dgm:spPr/>
    </dgm:pt>
    <dgm:pt modelId="{AAE648BC-F638-4D9F-8D6E-2D3F02B30E7C}" type="pres">
      <dgm:prSet presAssocID="{A52381FF-E632-4A0A-9F30-6ADD25F6534F}" presName="hierChild4" presStyleCnt="0"/>
      <dgm:spPr/>
    </dgm:pt>
    <dgm:pt modelId="{48E3586C-4968-48AB-BFE8-2AA730B59E64}" type="pres">
      <dgm:prSet presAssocID="{A9A6D235-6895-44DB-95A4-D8218887B7DD}" presName="Name17" presStyleLbl="parChTrans1D3" presStyleIdx="1" presStyleCnt="4"/>
      <dgm:spPr/>
    </dgm:pt>
    <dgm:pt modelId="{742D4E39-C230-4D4E-B563-03FBCD05B8B5}" type="pres">
      <dgm:prSet presAssocID="{C1AC1AD2-CD09-40E4-8DD7-1B268FEDD26B}" presName="hierRoot3" presStyleCnt="0"/>
      <dgm:spPr/>
    </dgm:pt>
    <dgm:pt modelId="{F7F9AB68-E7C0-4EAE-8751-B01C7F02EA3A}" type="pres">
      <dgm:prSet presAssocID="{C1AC1AD2-CD09-40E4-8DD7-1B268FEDD26B}" presName="composite3" presStyleCnt="0"/>
      <dgm:spPr/>
    </dgm:pt>
    <dgm:pt modelId="{10658BCD-0403-4666-A40A-4B27021DEC5A}" type="pres">
      <dgm:prSet presAssocID="{C1AC1AD2-CD09-40E4-8DD7-1B268FEDD26B}" presName="background3" presStyleLbl="node3" presStyleIdx="1" presStyleCnt="4"/>
      <dgm:spPr/>
    </dgm:pt>
    <dgm:pt modelId="{4483D3BF-3C41-469C-9C67-3708EC7991FA}" type="pres">
      <dgm:prSet presAssocID="{C1AC1AD2-CD09-40E4-8DD7-1B268FEDD26B}" presName="text3" presStyleLbl="fgAcc3" presStyleIdx="1" presStyleCnt="4">
        <dgm:presLayoutVars>
          <dgm:chPref val="3"/>
        </dgm:presLayoutVars>
      </dgm:prSet>
      <dgm:spPr/>
    </dgm:pt>
    <dgm:pt modelId="{817E80A4-7C69-47A1-A3D5-D1219C8FDF6F}" type="pres">
      <dgm:prSet presAssocID="{C1AC1AD2-CD09-40E4-8DD7-1B268FEDD26B}" presName="hierChild4" presStyleCnt="0"/>
      <dgm:spPr/>
    </dgm:pt>
    <dgm:pt modelId="{2A07FCE8-412C-46A0-BA9D-E0B365257D0A}" type="pres">
      <dgm:prSet presAssocID="{1CF2692D-DAE3-40A0-81DC-43448DE2F327}" presName="Name10" presStyleLbl="parChTrans1D2" presStyleIdx="1" presStyleCnt="2"/>
      <dgm:spPr/>
    </dgm:pt>
    <dgm:pt modelId="{92CDB071-AD39-4A04-B087-6CE148758446}" type="pres">
      <dgm:prSet presAssocID="{6BF9404D-E26E-4208-9FA4-3DB33346B5B7}" presName="hierRoot2" presStyleCnt="0"/>
      <dgm:spPr/>
    </dgm:pt>
    <dgm:pt modelId="{75BAFF6B-32CC-4579-ABE7-326C5B833EEA}" type="pres">
      <dgm:prSet presAssocID="{6BF9404D-E26E-4208-9FA4-3DB33346B5B7}" presName="composite2" presStyleCnt="0"/>
      <dgm:spPr/>
    </dgm:pt>
    <dgm:pt modelId="{139CE8EB-1101-4C3B-BCB9-C1AF311D6290}" type="pres">
      <dgm:prSet presAssocID="{6BF9404D-E26E-4208-9FA4-3DB33346B5B7}" presName="background2" presStyleLbl="node2" presStyleIdx="1" presStyleCnt="2"/>
      <dgm:spPr/>
    </dgm:pt>
    <dgm:pt modelId="{8A30D2F4-875D-4C7E-AB5E-9DB49EEDF084}" type="pres">
      <dgm:prSet presAssocID="{6BF9404D-E26E-4208-9FA4-3DB33346B5B7}" presName="text2" presStyleLbl="fgAcc2" presStyleIdx="1" presStyleCnt="2">
        <dgm:presLayoutVars>
          <dgm:chPref val="3"/>
        </dgm:presLayoutVars>
      </dgm:prSet>
      <dgm:spPr/>
    </dgm:pt>
    <dgm:pt modelId="{F8CBA090-C08C-487B-97EB-E9A45A028BBC}" type="pres">
      <dgm:prSet presAssocID="{6BF9404D-E26E-4208-9FA4-3DB33346B5B7}" presName="hierChild3" presStyleCnt="0"/>
      <dgm:spPr/>
    </dgm:pt>
    <dgm:pt modelId="{935C9EE3-D4DA-4AAE-AC7B-E30E8753EF60}" type="pres">
      <dgm:prSet presAssocID="{5B0EBAAF-0259-4566-8012-58502FF4FBBA}" presName="Name17" presStyleLbl="parChTrans1D3" presStyleIdx="2" presStyleCnt="4"/>
      <dgm:spPr/>
    </dgm:pt>
    <dgm:pt modelId="{15EB99AD-B8CA-470D-BF4A-B986792D278E}" type="pres">
      <dgm:prSet presAssocID="{4D0C2575-3FD1-4E4C-947C-0C6EAE04A0E9}" presName="hierRoot3" presStyleCnt="0"/>
      <dgm:spPr/>
    </dgm:pt>
    <dgm:pt modelId="{E61977DC-D4C3-4A9B-9D8B-0B481D4E936E}" type="pres">
      <dgm:prSet presAssocID="{4D0C2575-3FD1-4E4C-947C-0C6EAE04A0E9}" presName="composite3" presStyleCnt="0"/>
      <dgm:spPr/>
    </dgm:pt>
    <dgm:pt modelId="{118C0640-C780-45F5-BEAF-8E9CF8A50598}" type="pres">
      <dgm:prSet presAssocID="{4D0C2575-3FD1-4E4C-947C-0C6EAE04A0E9}" presName="background3" presStyleLbl="node3" presStyleIdx="2" presStyleCnt="4"/>
      <dgm:spPr/>
    </dgm:pt>
    <dgm:pt modelId="{193EC201-80D4-400A-AF3E-C4D01BC74F73}" type="pres">
      <dgm:prSet presAssocID="{4D0C2575-3FD1-4E4C-947C-0C6EAE04A0E9}" presName="text3" presStyleLbl="fgAcc3" presStyleIdx="2" presStyleCnt="4" custLinFactNeighborX="-5303" custLinFactNeighborY="-1519">
        <dgm:presLayoutVars>
          <dgm:chPref val="3"/>
        </dgm:presLayoutVars>
      </dgm:prSet>
      <dgm:spPr/>
    </dgm:pt>
    <dgm:pt modelId="{61FE07EF-4C65-41FB-A25F-DB4B9EBFE529}" type="pres">
      <dgm:prSet presAssocID="{4D0C2575-3FD1-4E4C-947C-0C6EAE04A0E9}" presName="hierChild4" presStyleCnt="0"/>
      <dgm:spPr/>
    </dgm:pt>
    <dgm:pt modelId="{D8F999D8-AD8A-4FC4-AB40-ACAC15A2A7DE}" type="pres">
      <dgm:prSet presAssocID="{FF57D746-F3C8-4DD7-87B5-E42A8F333C20}" presName="Name17" presStyleLbl="parChTrans1D3" presStyleIdx="3" presStyleCnt="4"/>
      <dgm:spPr/>
    </dgm:pt>
    <dgm:pt modelId="{5ABC64EF-3C3A-457F-AFD6-B9369F90CE67}" type="pres">
      <dgm:prSet presAssocID="{547709C2-D5EE-457F-9E43-08A85B6035C4}" presName="hierRoot3" presStyleCnt="0"/>
      <dgm:spPr/>
    </dgm:pt>
    <dgm:pt modelId="{067C79DA-6319-4D51-9207-C18C635AD88F}" type="pres">
      <dgm:prSet presAssocID="{547709C2-D5EE-457F-9E43-08A85B6035C4}" presName="composite3" presStyleCnt="0"/>
      <dgm:spPr/>
    </dgm:pt>
    <dgm:pt modelId="{F4810C27-928C-4BBF-96AA-989093598605}" type="pres">
      <dgm:prSet presAssocID="{547709C2-D5EE-457F-9E43-08A85B6035C4}" presName="background3" presStyleLbl="node3" presStyleIdx="3" presStyleCnt="4"/>
      <dgm:spPr/>
    </dgm:pt>
    <dgm:pt modelId="{25D38B97-9663-4520-B787-637E2133847C}" type="pres">
      <dgm:prSet presAssocID="{547709C2-D5EE-457F-9E43-08A85B6035C4}" presName="text3" presStyleLbl="fgAcc3" presStyleIdx="3" presStyleCnt="4" custLinFactNeighborX="140" custLinFactNeighborY="-1586">
        <dgm:presLayoutVars>
          <dgm:chPref val="3"/>
        </dgm:presLayoutVars>
      </dgm:prSet>
      <dgm:spPr/>
    </dgm:pt>
    <dgm:pt modelId="{9B4DD969-50A2-439F-85F5-D40897EA1A0C}" type="pres">
      <dgm:prSet presAssocID="{547709C2-D5EE-457F-9E43-08A85B6035C4}" presName="hierChild4" presStyleCnt="0"/>
      <dgm:spPr/>
    </dgm:pt>
  </dgm:ptLst>
  <dgm:cxnLst>
    <dgm:cxn modelId="{3AB91F09-944E-4A19-8FF4-8FBAE226F58E}" type="presOf" srcId="{547709C2-D5EE-457F-9E43-08A85B6035C4}" destId="{25D38B97-9663-4520-B787-637E2133847C}" srcOrd="0" destOrd="0" presId="urn:microsoft.com/office/officeart/2005/8/layout/hierarchy1#1"/>
    <dgm:cxn modelId="{8FBE110F-4D8D-4AE2-83AB-9B073E2ED495}" type="presOf" srcId="{42850726-4C5C-45AC-A4E4-3A5CCEBEA145}" destId="{C6EA1FE5-3E10-42ED-82E0-04C3B214E2D0}" srcOrd="0" destOrd="0" presId="urn:microsoft.com/office/officeart/2005/8/layout/hierarchy1#1"/>
    <dgm:cxn modelId="{A94D4015-A619-420A-AD55-1F655C85E66D}" srcId="{6BF9404D-E26E-4208-9FA4-3DB33346B5B7}" destId="{4D0C2575-3FD1-4E4C-947C-0C6EAE04A0E9}" srcOrd="0" destOrd="0" parTransId="{5B0EBAAF-0259-4566-8012-58502FF4FBBA}" sibTransId="{C2E47CF8-419F-4F8B-A83B-235281825E38}"/>
    <dgm:cxn modelId="{11868E26-6891-428C-B4A1-A88A43EF7915}" type="presOf" srcId="{2CF7077B-5496-4260-BD9D-3F244320F94F}" destId="{1435CB56-84B9-46D0-97B6-863DCEA74AEC}" srcOrd="0" destOrd="0" presId="urn:microsoft.com/office/officeart/2005/8/layout/hierarchy1#1"/>
    <dgm:cxn modelId="{010E663A-C987-4DA6-AEF0-ED8FA71E8A29}" type="presOf" srcId="{1CF2692D-DAE3-40A0-81DC-43448DE2F327}" destId="{2A07FCE8-412C-46A0-BA9D-E0B365257D0A}" srcOrd="0" destOrd="0" presId="urn:microsoft.com/office/officeart/2005/8/layout/hierarchy1#1"/>
    <dgm:cxn modelId="{D847953E-E270-481F-BFEE-494EFEB877D3}" type="presOf" srcId="{6BF9404D-E26E-4208-9FA4-3DB33346B5B7}" destId="{8A30D2F4-875D-4C7E-AB5E-9DB49EEDF084}" srcOrd="0" destOrd="0" presId="urn:microsoft.com/office/officeart/2005/8/layout/hierarchy1#1"/>
    <dgm:cxn modelId="{1BCC0A3F-0B8C-44CB-A08E-1B823A8023C9}" srcId="{6BF9404D-E26E-4208-9FA4-3DB33346B5B7}" destId="{547709C2-D5EE-457F-9E43-08A85B6035C4}" srcOrd="1" destOrd="0" parTransId="{FF57D746-F3C8-4DD7-87B5-E42A8F333C20}" sibTransId="{555FE927-201F-431F-948A-22526E73BA81}"/>
    <dgm:cxn modelId="{6732B65C-5117-4950-A4D7-6505857E0D09}" type="presOf" srcId="{C1AC1AD2-CD09-40E4-8DD7-1B268FEDD26B}" destId="{4483D3BF-3C41-469C-9C67-3708EC7991FA}" srcOrd="0" destOrd="0" presId="urn:microsoft.com/office/officeart/2005/8/layout/hierarchy1#1"/>
    <dgm:cxn modelId="{BE7DC74E-B53A-4FC1-A027-7D2F9564F865}" srcId="{2CF7077B-5496-4260-BD9D-3F244320F94F}" destId="{A52381FF-E632-4A0A-9F30-6ADD25F6534F}" srcOrd="0" destOrd="0" parTransId="{51ED3324-2836-4852-BCF4-D8C31B505FA9}" sibTransId="{E71BDB58-3D24-46CF-AE30-893EC5995D3F}"/>
    <dgm:cxn modelId="{6F588951-01DD-4280-B9E6-267DE558DA3B}" type="presOf" srcId="{A52381FF-E632-4A0A-9F30-6ADD25F6534F}" destId="{D2DC593E-1B48-4359-960B-57934460F350}" srcOrd="0" destOrd="0" presId="urn:microsoft.com/office/officeart/2005/8/layout/hierarchy1#1"/>
    <dgm:cxn modelId="{FF476178-F270-4B02-9CFB-E38B7D3F15F6}" type="presOf" srcId="{4D0C2575-3FD1-4E4C-947C-0C6EAE04A0E9}" destId="{193EC201-80D4-400A-AF3E-C4D01BC74F73}" srcOrd="0" destOrd="0" presId="urn:microsoft.com/office/officeart/2005/8/layout/hierarchy1#1"/>
    <dgm:cxn modelId="{83B8329D-7235-4669-A259-16298CD97F52}" srcId="{2CF7077B-5496-4260-BD9D-3F244320F94F}" destId="{C1AC1AD2-CD09-40E4-8DD7-1B268FEDD26B}" srcOrd="1" destOrd="0" parTransId="{A9A6D235-6895-44DB-95A4-D8218887B7DD}" sibTransId="{DEF3C2DD-FAE6-4E45-BCA7-7E721F145D63}"/>
    <dgm:cxn modelId="{AA072DA9-1DCA-4F98-A6FC-7EB85311469B}" srcId="{A1F82C8D-32CE-41F2-BE7C-6B3707D467F1}" destId="{2CF7077B-5496-4260-BD9D-3F244320F94F}" srcOrd="0" destOrd="0" parTransId="{B3605C8D-23F0-4334-A184-08A5FA2003AB}" sibTransId="{CD7F2D0A-8D0F-430E-B07B-2A68C83707CA}"/>
    <dgm:cxn modelId="{8458DDAA-3E98-482E-A723-CFB63C46DC02}" type="presOf" srcId="{A9A6D235-6895-44DB-95A4-D8218887B7DD}" destId="{48E3586C-4968-48AB-BFE8-2AA730B59E64}" srcOrd="0" destOrd="0" presId="urn:microsoft.com/office/officeart/2005/8/layout/hierarchy1#1"/>
    <dgm:cxn modelId="{5A73F6BA-1DD6-4167-8831-73F55C831E9E}" srcId="{A1F82C8D-32CE-41F2-BE7C-6B3707D467F1}" destId="{6BF9404D-E26E-4208-9FA4-3DB33346B5B7}" srcOrd="1" destOrd="0" parTransId="{1CF2692D-DAE3-40A0-81DC-43448DE2F327}" sibTransId="{8915310E-E0F5-4139-AAFE-EF7349E8851B}"/>
    <dgm:cxn modelId="{7B5F14BC-9648-43FB-BF0E-D1FEC9F6BC19}" type="presOf" srcId="{FF57D746-F3C8-4DD7-87B5-E42A8F333C20}" destId="{D8F999D8-AD8A-4FC4-AB40-ACAC15A2A7DE}" srcOrd="0" destOrd="0" presId="urn:microsoft.com/office/officeart/2005/8/layout/hierarchy1#1"/>
    <dgm:cxn modelId="{17BFACBC-9D9A-4613-BEC2-23F51B307C75}" type="presOf" srcId="{51ED3324-2836-4852-BCF4-D8C31B505FA9}" destId="{09DC3DB7-92C2-42D3-A130-F07B1210F3E8}" srcOrd="0" destOrd="0" presId="urn:microsoft.com/office/officeart/2005/8/layout/hierarchy1#1"/>
    <dgm:cxn modelId="{862B63D8-F79F-4B1D-8B47-74B84678075C}" srcId="{42850726-4C5C-45AC-A4E4-3A5CCEBEA145}" destId="{A1F82C8D-32CE-41F2-BE7C-6B3707D467F1}" srcOrd="0" destOrd="0" parTransId="{9E6E9674-323C-4E96-A488-422A90CF1FAC}" sibTransId="{EAFEAF41-AC42-426C-B9A7-85C0DD5B5BCE}"/>
    <dgm:cxn modelId="{F19B3DE2-8EDC-438F-9EB5-5A264A4A4A5F}" type="presOf" srcId="{B3605C8D-23F0-4334-A184-08A5FA2003AB}" destId="{F1A867CB-3F61-43E5-B977-B0AA77841F8C}" srcOrd="0" destOrd="0" presId="urn:microsoft.com/office/officeart/2005/8/layout/hierarchy1#1"/>
    <dgm:cxn modelId="{327065E4-A4B2-44A4-98E2-55AAB7F88F44}" type="presOf" srcId="{5B0EBAAF-0259-4566-8012-58502FF4FBBA}" destId="{935C9EE3-D4DA-4AAE-AC7B-E30E8753EF60}" srcOrd="0" destOrd="0" presId="urn:microsoft.com/office/officeart/2005/8/layout/hierarchy1#1"/>
    <dgm:cxn modelId="{8E8799F0-4BD6-46F7-83E2-3F5E1F8757DB}" type="presOf" srcId="{A1F82C8D-32CE-41F2-BE7C-6B3707D467F1}" destId="{58A01108-7E00-4595-9841-C94007F2E872}" srcOrd="0" destOrd="0" presId="urn:microsoft.com/office/officeart/2005/8/layout/hierarchy1#1"/>
    <dgm:cxn modelId="{5DE904A8-F47F-4283-BB59-E54376CB4227}" type="presParOf" srcId="{C6EA1FE5-3E10-42ED-82E0-04C3B214E2D0}" destId="{F793CC4E-3236-45DB-AFC0-7A003427DFB6}" srcOrd="0" destOrd="0" presId="urn:microsoft.com/office/officeart/2005/8/layout/hierarchy1#1"/>
    <dgm:cxn modelId="{4118F7F2-E01E-4DA9-8791-611AEAB1DC4F}" type="presParOf" srcId="{F793CC4E-3236-45DB-AFC0-7A003427DFB6}" destId="{2DC4CDFE-F71B-4BE7-8029-1D8E5F515EF9}" srcOrd="0" destOrd="0" presId="urn:microsoft.com/office/officeart/2005/8/layout/hierarchy1#1"/>
    <dgm:cxn modelId="{3D350D19-811C-4EC8-9657-A935B6941939}" type="presParOf" srcId="{2DC4CDFE-F71B-4BE7-8029-1D8E5F515EF9}" destId="{23695B30-A37F-4B7C-8883-FB3EBA7633D8}" srcOrd="0" destOrd="0" presId="urn:microsoft.com/office/officeart/2005/8/layout/hierarchy1#1"/>
    <dgm:cxn modelId="{CE20DF73-71F7-428D-A391-241B12844BBE}" type="presParOf" srcId="{2DC4CDFE-F71B-4BE7-8029-1D8E5F515EF9}" destId="{58A01108-7E00-4595-9841-C94007F2E872}" srcOrd="1" destOrd="0" presId="urn:microsoft.com/office/officeart/2005/8/layout/hierarchy1#1"/>
    <dgm:cxn modelId="{6E9103B3-925C-44E4-BE49-F0EBB51F1CB4}" type="presParOf" srcId="{F793CC4E-3236-45DB-AFC0-7A003427DFB6}" destId="{D90196CE-AD6C-4BC9-B8BE-C4D90187237A}" srcOrd="1" destOrd="0" presId="urn:microsoft.com/office/officeart/2005/8/layout/hierarchy1#1"/>
    <dgm:cxn modelId="{17F7E103-5619-44E6-B003-7101E3C0D6E6}" type="presParOf" srcId="{D90196CE-AD6C-4BC9-B8BE-C4D90187237A}" destId="{F1A867CB-3F61-43E5-B977-B0AA77841F8C}" srcOrd="0" destOrd="0" presId="urn:microsoft.com/office/officeart/2005/8/layout/hierarchy1#1"/>
    <dgm:cxn modelId="{F1C60770-2D92-43A9-B62A-CC953E07B366}" type="presParOf" srcId="{D90196CE-AD6C-4BC9-B8BE-C4D90187237A}" destId="{C1116AA0-0048-48D5-B5B9-D82187BCCBFF}" srcOrd="1" destOrd="0" presId="urn:microsoft.com/office/officeart/2005/8/layout/hierarchy1#1"/>
    <dgm:cxn modelId="{81B68BBC-77DC-4906-A100-773ADFFBC821}" type="presParOf" srcId="{C1116AA0-0048-48D5-B5B9-D82187BCCBFF}" destId="{F8480157-EB1A-455E-8799-4720C2E4898F}" srcOrd="0" destOrd="0" presId="urn:microsoft.com/office/officeart/2005/8/layout/hierarchy1#1"/>
    <dgm:cxn modelId="{6B882D44-3B3E-46B2-BA8D-CDE93AEC8C57}" type="presParOf" srcId="{F8480157-EB1A-455E-8799-4720C2E4898F}" destId="{1C9B5588-9CE5-40C1-80A7-8BBB695194BF}" srcOrd="0" destOrd="0" presId="urn:microsoft.com/office/officeart/2005/8/layout/hierarchy1#1"/>
    <dgm:cxn modelId="{B3643ACA-7285-4EA8-98CE-53B8ECDA0BFE}" type="presParOf" srcId="{F8480157-EB1A-455E-8799-4720C2E4898F}" destId="{1435CB56-84B9-46D0-97B6-863DCEA74AEC}" srcOrd="1" destOrd="0" presId="urn:microsoft.com/office/officeart/2005/8/layout/hierarchy1#1"/>
    <dgm:cxn modelId="{A407AB1C-281E-4E4F-A9FE-6224DB015570}" type="presParOf" srcId="{C1116AA0-0048-48D5-B5B9-D82187BCCBFF}" destId="{266A7925-DF4D-4341-8618-95D199A6EBAD}" srcOrd="1" destOrd="0" presId="urn:microsoft.com/office/officeart/2005/8/layout/hierarchy1#1"/>
    <dgm:cxn modelId="{BDF46AC7-21A3-4DD7-AAB9-60EA6E71CA19}" type="presParOf" srcId="{266A7925-DF4D-4341-8618-95D199A6EBAD}" destId="{09DC3DB7-92C2-42D3-A130-F07B1210F3E8}" srcOrd="0" destOrd="0" presId="urn:microsoft.com/office/officeart/2005/8/layout/hierarchy1#1"/>
    <dgm:cxn modelId="{C22CDE7B-D06B-4FDB-B37D-9C72174932D5}" type="presParOf" srcId="{266A7925-DF4D-4341-8618-95D199A6EBAD}" destId="{767E8480-2A50-4730-97AB-4B794602F537}" srcOrd="1" destOrd="0" presId="urn:microsoft.com/office/officeart/2005/8/layout/hierarchy1#1"/>
    <dgm:cxn modelId="{237F044D-AA9D-4A05-98AE-65A7BBC4BC77}" type="presParOf" srcId="{767E8480-2A50-4730-97AB-4B794602F537}" destId="{09D791AB-05C8-41BA-B9C7-B0E5E5B5379D}" srcOrd="0" destOrd="0" presId="urn:microsoft.com/office/officeart/2005/8/layout/hierarchy1#1"/>
    <dgm:cxn modelId="{2961D26F-ADB2-4439-92C1-05CFC8197859}" type="presParOf" srcId="{09D791AB-05C8-41BA-B9C7-B0E5E5B5379D}" destId="{EC773085-0691-461D-A54A-4BFB1C581B36}" srcOrd="0" destOrd="0" presId="urn:microsoft.com/office/officeart/2005/8/layout/hierarchy1#1"/>
    <dgm:cxn modelId="{FADAED2E-3D5B-4522-893D-7FE74D540F44}" type="presParOf" srcId="{09D791AB-05C8-41BA-B9C7-B0E5E5B5379D}" destId="{D2DC593E-1B48-4359-960B-57934460F350}" srcOrd="1" destOrd="0" presId="urn:microsoft.com/office/officeart/2005/8/layout/hierarchy1#1"/>
    <dgm:cxn modelId="{07FE12B4-6E3E-49C0-96B8-75055D79464F}" type="presParOf" srcId="{767E8480-2A50-4730-97AB-4B794602F537}" destId="{AAE648BC-F638-4D9F-8D6E-2D3F02B30E7C}" srcOrd="1" destOrd="0" presId="urn:microsoft.com/office/officeart/2005/8/layout/hierarchy1#1"/>
    <dgm:cxn modelId="{38157ADC-6959-40A9-8F62-DB523A07C929}" type="presParOf" srcId="{266A7925-DF4D-4341-8618-95D199A6EBAD}" destId="{48E3586C-4968-48AB-BFE8-2AA730B59E64}" srcOrd="2" destOrd="0" presId="urn:microsoft.com/office/officeart/2005/8/layout/hierarchy1#1"/>
    <dgm:cxn modelId="{A31F3942-B0E7-47D6-BC34-537535B9CAC1}" type="presParOf" srcId="{266A7925-DF4D-4341-8618-95D199A6EBAD}" destId="{742D4E39-C230-4D4E-B563-03FBCD05B8B5}" srcOrd="3" destOrd="0" presId="urn:microsoft.com/office/officeart/2005/8/layout/hierarchy1#1"/>
    <dgm:cxn modelId="{D9934B37-70E2-4D08-AFAC-BEA9C6DEAAC9}" type="presParOf" srcId="{742D4E39-C230-4D4E-B563-03FBCD05B8B5}" destId="{F7F9AB68-E7C0-4EAE-8751-B01C7F02EA3A}" srcOrd="0" destOrd="0" presId="urn:microsoft.com/office/officeart/2005/8/layout/hierarchy1#1"/>
    <dgm:cxn modelId="{19A947EC-B743-401B-AD82-B6D0F8FD2FF7}" type="presParOf" srcId="{F7F9AB68-E7C0-4EAE-8751-B01C7F02EA3A}" destId="{10658BCD-0403-4666-A40A-4B27021DEC5A}" srcOrd="0" destOrd="0" presId="urn:microsoft.com/office/officeart/2005/8/layout/hierarchy1#1"/>
    <dgm:cxn modelId="{87AE09A3-4425-4CAB-B88E-C937C7C6E647}" type="presParOf" srcId="{F7F9AB68-E7C0-4EAE-8751-B01C7F02EA3A}" destId="{4483D3BF-3C41-469C-9C67-3708EC7991FA}" srcOrd="1" destOrd="0" presId="urn:microsoft.com/office/officeart/2005/8/layout/hierarchy1#1"/>
    <dgm:cxn modelId="{84F9813F-487F-4313-8E57-95F360BFE7E5}" type="presParOf" srcId="{742D4E39-C230-4D4E-B563-03FBCD05B8B5}" destId="{817E80A4-7C69-47A1-A3D5-D1219C8FDF6F}" srcOrd="1" destOrd="0" presId="urn:microsoft.com/office/officeart/2005/8/layout/hierarchy1#1"/>
    <dgm:cxn modelId="{2AE3DB4B-A80C-42BD-88A1-C60CCB60A3FB}" type="presParOf" srcId="{D90196CE-AD6C-4BC9-B8BE-C4D90187237A}" destId="{2A07FCE8-412C-46A0-BA9D-E0B365257D0A}" srcOrd="2" destOrd="0" presId="urn:microsoft.com/office/officeart/2005/8/layout/hierarchy1#1"/>
    <dgm:cxn modelId="{9616E0EF-396C-4118-8ED5-74231B87F361}" type="presParOf" srcId="{D90196CE-AD6C-4BC9-B8BE-C4D90187237A}" destId="{92CDB071-AD39-4A04-B087-6CE148758446}" srcOrd="3" destOrd="0" presId="urn:microsoft.com/office/officeart/2005/8/layout/hierarchy1#1"/>
    <dgm:cxn modelId="{1A2B7ADE-47D3-4A31-BDE5-85DA40775934}" type="presParOf" srcId="{92CDB071-AD39-4A04-B087-6CE148758446}" destId="{75BAFF6B-32CC-4579-ABE7-326C5B833EEA}" srcOrd="0" destOrd="0" presId="urn:microsoft.com/office/officeart/2005/8/layout/hierarchy1#1"/>
    <dgm:cxn modelId="{03D516A9-EEAB-4169-9339-396EB43F5395}" type="presParOf" srcId="{75BAFF6B-32CC-4579-ABE7-326C5B833EEA}" destId="{139CE8EB-1101-4C3B-BCB9-C1AF311D6290}" srcOrd="0" destOrd="0" presId="urn:microsoft.com/office/officeart/2005/8/layout/hierarchy1#1"/>
    <dgm:cxn modelId="{9B1A8C19-A258-4C35-A380-7FCC946D61E7}" type="presParOf" srcId="{75BAFF6B-32CC-4579-ABE7-326C5B833EEA}" destId="{8A30D2F4-875D-4C7E-AB5E-9DB49EEDF084}" srcOrd="1" destOrd="0" presId="urn:microsoft.com/office/officeart/2005/8/layout/hierarchy1#1"/>
    <dgm:cxn modelId="{A972D40D-0E60-421B-8217-17BD861E3584}" type="presParOf" srcId="{92CDB071-AD39-4A04-B087-6CE148758446}" destId="{F8CBA090-C08C-487B-97EB-E9A45A028BBC}" srcOrd="1" destOrd="0" presId="urn:microsoft.com/office/officeart/2005/8/layout/hierarchy1#1"/>
    <dgm:cxn modelId="{755743E9-B532-4812-B593-62E944BACB50}" type="presParOf" srcId="{F8CBA090-C08C-487B-97EB-E9A45A028BBC}" destId="{935C9EE3-D4DA-4AAE-AC7B-E30E8753EF60}" srcOrd="0" destOrd="0" presId="urn:microsoft.com/office/officeart/2005/8/layout/hierarchy1#1"/>
    <dgm:cxn modelId="{AD267D78-5F48-4B24-B21B-35F8806FE2CC}" type="presParOf" srcId="{F8CBA090-C08C-487B-97EB-E9A45A028BBC}" destId="{15EB99AD-B8CA-470D-BF4A-B986792D278E}" srcOrd="1" destOrd="0" presId="urn:microsoft.com/office/officeart/2005/8/layout/hierarchy1#1"/>
    <dgm:cxn modelId="{238C2CFE-81C3-4B15-BE08-8321AFDCD479}" type="presParOf" srcId="{15EB99AD-B8CA-470D-BF4A-B986792D278E}" destId="{E61977DC-D4C3-4A9B-9D8B-0B481D4E936E}" srcOrd="0" destOrd="0" presId="urn:microsoft.com/office/officeart/2005/8/layout/hierarchy1#1"/>
    <dgm:cxn modelId="{C32B33D1-232B-459C-B42B-22F5594FE740}" type="presParOf" srcId="{E61977DC-D4C3-4A9B-9D8B-0B481D4E936E}" destId="{118C0640-C780-45F5-BEAF-8E9CF8A50598}" srcOrd="0" destOrd="0" presId="urn:microsoft.com/office/officeart/2005/8/layout/hierarchy1#1"/>
    <dgm:cxn modelId="{24BC09F4-7A4E-436E-ACCE-B5356BD5456E}" type="presParOf" srcId="{E61977DC-D4C3-4A9B-9D8B-0B481D4E936E}" destId="{193EC201-80D4-400A-AF3E-C4D01BC74F73}" srcOrd="1" destOrd="0" presId="urn:microsoft.com/office/officeart/2005/8/layout/hierarchy1#1"/>
    <dgm:cxn modelId="{B688FAEE-AACE-4831-A8DB-4068790521E1}" type="presParOf" srcId="{15EB99AD-B8CA-470D-BF4A-B986792D278E}" destId="{61FE07EF-4C65-41FB-A25F-DB4B9EBFE529}" srcOrd="1" destOrd="0" presId="urn:microsoft.com/office/officeart/2005/8/layout/hierarchy1#1"/>
    <dgm:cxn modelId="{71A12EC8-3C43-461A-A624-BF4A8361B53C}" type="presParOf" srcId="{F8CBA090-C08C-487B-97EB-E9A45A028BBC}" destId="{D8F999D8-AD8A-4FC4-AB40-ACAC15A2A7DE}" srcOrd="2" destOrd="0" presId="urn:microsoft.com/office/officeart/2005/8/layout/hierarchy1#1"/>
    <dgm:cxn modelId="{8BF6009A-44B1-423F-8BC3-57B85C604B2E}" type="presParOf" srcId="{F8CBA090-C08C-487B-97EB-E9A45A028BBC}" destId="{5ABC64EF-3C3A-457F-AFD6-B9369F90CE67}" srcOrd="3" destOrd="0" presId="urn:microsoft.com/office/officeart/2005/8/layout/hierarchy1#1"/>
    <dgm:cxn modelId="{569286AB-C1DF-4656-B46F-37D8CCE04D76}" type="presParOf" srcId="{5ABC64EF-3C3A-457F-AFD6-B9369F90CE67}" destId="{067C79DA-6319-4D51-9207-C18C635AD88F}" srcOrd="0" destOrd="0" presId="urn:microsoft.com/office/officeart/2005/8/layout/hierarchy1#1"/>
    <dgm:cxn modelId="{1E19A460-C5EE-43E5-992C-8B4013C339A0}" type="presParOf" srcId="{067C79DA-6319-4D51-9207-C18C635AD88F}" destId="{F4810C27-928C-4BBF-96AA-989093598605}" srcOrd="0" destOrd="0" presId="urn:microsoft.com/office/officeart/2005/8/layout/hierarchy1#1"/>
    <dgm:cxn modelId="{B3D7FF0F-D22F-477C-A9FB-6FD88EEFD774}" type="presParOf" srcId="{067C79DA-6319-4D51-9207-C18C635AD88F}" destId="{25D38B97-9663-4520-B787-637E2133847C}" srcOrd="1" destOrd="0" presId="urn:microsoft.com/office/officeart/2005/8/layout/hierarchy1#1"/>
    <dgm:cxn modelId="{2867C447-3293-432F-B00F-DB821EA1D865}" type="presParOf" srcId="{5ABC64EF-3C3A-457F-AFD6-B9369F90CE67}" destId="{9B4DD969-50A2-439F-85F5-D40897EA1A0C}" srcOrd="1" destOrd="0" presId="urn:microsoft.com/office/officeart/2005/8/layout/hierarchy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F999D8-AD8A-4FC4-AB40-ACAC15A2A7DE}">
      <dsp:nvSpPr>
        <dsp:cNvPr id="0" name=""/>
        <dsp:cNvSpPr/>
      </dsp:nvSpPr>
      <dsp:spPr>
        <a:xfrm>
          <a:off x="3359242" y="1603827"/>
          <a:ext cx="578464" cy="265156"/>
        </a:xfrm>
        <a:custGeom>
          <a:avLst/>
          <a:gdLst/>
          <a:ahLst/>
          <a:cxnLst/>
          <a:rect l="0" t="0" r="0" b="0"/>
          <a:pathLst>
            <a:path>
              <a:moveTo>
                <a:pt x="0" y="0"/>
              </a:moveTo>
              <a:lnTo>
                <a:pt x="0" y="177666"/>
              </a:lnTo>
              <a:lnTo>
                <a:pt x="578464" y="177666"/>
              </a:lnTo>
              <a:lnTo>
                <a:pt x="578464" y="265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5C9EE3-D4DA-4AAE-AC7B-E30E8753EF60}">
      <dsp:nvSpPr>
        <dsp:cNvPr id="0" name=""/>
        <dsp:cNvSpPr/>
      </dsp:nvSpPr>
      <dsp:spPr>
        <a:xfrm>
          <a:off x="2732017" y="1603827"/>
          <a:ext cx="627224" cy="265557"/>
        </a:xfrm>
        <a:custGeom>
          <a:avLst/>
          <a:gdLst/>
          <a:ahLst/>
          <a:cxnLst/>
          <a:rect l="0" t="0" r="0" b="0"/>
          <a:pathLst>
            <a:path>
              <a:moveTo>
                <a:pt x="627224" y="0"/>
              </a:moveTo>
              <a:lnTo>
                <a:pt x="627224" y="178068"/>
              </a:lnTo>
              <a:lnTo>
                <a:pt x="0" y="178068"/>
              </a:lnTo>
              <a:lnTo>
                <a:pt x="0" y="265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7FCE8-412C-46A0-BA9D-E0B365257D0A}">
      <dsp:nvSpPr>
        <dsp:cNvPr id="0" name=""/>
        <dsp:cNvSpPr/>
      </dsp:nvSpPr>
      <dsp:spPr>
        <a:xfrm>
          <a:off x="2204957" y="729456"/>
          <a:ext cx="1154284" cy="274667"/>
        </a:xfrm>
        <a:custGeom>
          <a:avLst/>
          <a:gdLst/>
          <a:ahLst/>
          <a:cxnLst/>
          <a:rect l="0" t="0" r="0" b="0"/>
          <a:pathLst>
            <a:path>
              <a:moveTo>
                <a:pt x="0" y="0"/>
              </a:moveTo>
              <a:lnTo>
                <a:pt x="0" y="187177"/>
              </a:lnTo>
              <a:lnTo>
                <a:pt x="1154284" y="187177"/>
              </a:lnTo>
              <a:lnTo>
                <a:pt x="1154284" y="2746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E3586C-4968-48AB-BFE8-2AA730B59E64}">
      <dsp:nvSpPr>
        <dsp:cNvPr id="0" name=""/>
        <dsp:cNvSpPr/>
      </dsp:nvSpPr>
      <dsp:spPr>
        <a:xfrm>
          <a:off x="1050672" y="1603827"/>
          <a:ext cx="577142" cy="274667"/>
        </a:xfrm>
        <a:custGeom>
          <a:avLst/>
          <a:gdLst/>
          <a:ahLst/>
          <a:cxnLst/>
          <a:rect l="0" t="0" r="0" b="0"/>
          <a:pathLst>
            <a:path>
              <a:moveTo>
                <a:pt x="0" y="0"/>
              </a:moveTo>
              <a:lnTo>
                <a:pt x="0" y="187177"/>
              </a:lnTo>
              <a:lnTo>
                <a:pt x="577142" y="187177"/>
              </a:lnTo>
              <a:lnTo>
                <a:pt x="577142" y="27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C3DB7-92C2-42D3-A130-F07B1210F3E8}">
      <dsp:nvSpPr>
        <dsp:cNvPr id="0" name=""/>
        <dsp:cNvSpPr/>
      </dsp:nvSpPr>
      <dsp:spPr>
        <a:xfrm>
          <a:off x="473530" y="1603827"/>
          <a:ext cx="577142" cy="274667"/>
        </a:xfrm>
        <a:custGeom>
          <a:avLst/>
          <a:gdLst/>
          <a:ahLst/>
          <a:cxnLst/>
          <a:rect l="0" t="0" r="0" b="0"/>
          <a:pathLst>
            <a:path>
              <a:moveTo>
                <a:pt x="577142" y="0"/>
              </a:moveTo>
              <a:lnTo>
                <a:pt x="577142" y="187177"/>
              </a:lnTo>
              <a:lnTo>
                <a:pt x="0" y="187177"/>
              </a:lnTo>
              <a:lnTo>
                <a:pt x="0" y="27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A867CB-3F61-43E5-B977-B0AA77841F8C}">
      <dsp:nvSpPr>
        <dsp:cNvPr id="0" name=""/>
        <dsp:cNvSpPr/>
      </dsp:nvSpPr>
      <dsp:spPr>
        <a:xfrm>
          <a:off x="1050672" y="729456"/>
          <a:ext cx="1154284" cy="274667"/>
        </a:xfrm>
        <a:custGeom>
          <a:avLst/>
          <a:gdLst/>
          <a:ahLst/>
          <a:cxnLst/>
          <a:rect l="0" t="0" r="0" b="0"/>
          <a:pathLst>
            <a:path>
              <a:moveTo>
                <a:pt x="1154284" y="0"/>
              </a:moveTo>
              <a:lnTo>
                <a:pt x="1154284" y="187177"/>
              </a:lnTo>
              <a:lnTo>
                <a:pt x="0" y="187177"/>
              </a:lnTo>
              <a:lnTo>
                <a:pt x="0" y="2746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95B30-A37F-4B7C-8883-FB3EBA7633D8}">
      <dsp:nvSpPr>
        <dsp:cNvPr id="0" name=""/>
        <dsp:cNvSpPr/>
      </dsp:nvSpPr>
      <dsp:spPr>
        <a:xfrm>
          <a:off x="1732750" y="129753"/>
          <a:ext cx="944414" cy="59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A01108-7E00-4595-9841-C94007F2E872}">
      <dsp:nvSpPr>
        <dsp:cNvPr id="0" name=""/>
        <dsp:cNvSpPr/>
      </dsp:nvSpPr>
      <dsp:spPr bwMode="white">
        <a:xfrm>
          <a:off x="1837685" y="229441"/>
          <a:ext cx="944414" cy="5997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会长</a:t>
          </a:r>
        </a:p>
      </dsp:txBody>
      <dsp:txXfrm>
        <a:off x="1855250" y="247006"/>
        <a:ext cx="909284" cy="564573"/>
      </dsp:txXfrm>
    </dsp:sp>
    <dsp:sp modelId="{1C9B5588-9CE5-40C1-80A7-8BBB695194BF}">
      <dsp:nvSpPr>
        <dsp:cNvPr id="0" name=""/>
        <dsp:cNvSpPr/>
      </dsp:nvSpPr>
      <dsp:spPr>
        <a:xfrm>
          <a:off x="578465" y="1004124"/>
          <a:ext cx="944414" cy="59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35CB56-84B9-46D0-97B6-863DCEA74AEC}">
      <dsp:nvSpPr>
        <dsp:cNvPr id="0" name=""/>
        <dsp:cNvSpPr/>
      </dsp:nvSpPr>
      <dsp:spPr bwMode="white">
        <a:xfrm>
          <a:off x="683400" y="1103812"/>
          <a:ext cx="944414" cy="5997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副会长</a:t>
          </a:r>
        </a:p>
      </dsp:txBody>
      <dsp:txXfrm>
        <a:off x="700965" y="1121377"/>
        <a:ext cx="909284" cy="564573"/>
      </dsp:txXfrm>
    </dsp:sp>
    <dsp:sp modelId="{EC773085-0691-461D-A54A-4BFB1C581B36}">
      <dsp:nvSpPr>
        <dsp:cNvPr id="0" name=""/>
        <dsp:cNvSpPr/>
      </dsp:nvSpPr>
      <dsp:spPr>
        <a:xfrm>
          <a:off x="1322" y="1878494"/>
          <a:ext cx="944414" cy="59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DC593E-1B48-4359-960B-57934460F350}">
      <dsp:nvSpPr>
        <dsp:cNvPr id="0" name=""/>
        <dsp:cNvSpPr/>
      </dsp:nvSpPr>
      <dsp:spPr bwMode="white">
        <a:xfrm>
          <a:off x="106257" y="1978183"/>
          <a:ext cx="944414" cy="5997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文娱部</a:t>
          </a:r>
        </a:p>
      </dsp:txBody>
      <dsp:txXfrm>
        <a:off x="123822" y="1995748"/>
        <a:ext cx="909284" cy="564573"/>
      </dsp:txXfrm>
    </dsp:sp>
    <dsp:sp modelId="{10658BCD-0403-4666-A40A-4B27021DEC5A}">
      <dsp:nvSpPr>
        <dsp:cNvPr id="0" name=""/>
        <dsp:cNvSpPr/>
      </dsp:nvSpPr>
      <dsp:spPr>
        <a:xfrm>
          <a:off x="1155607" y="1878494"/>
          <a:ext cx="944414" cy="59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3D3BF-3C41-469C-9C67-3708EC7991FA}">
      <dsp:nvSpPr>
        <dsp:cNvPr id="0" name=""/>
        <dsp:cNvSpPr/>
      </dsp:nvSpPr>
      <dsp:spPr bwMode="white">
        <a:xfrm>
          <a:off x="1260542" y="1978183"/>
          <a:ext cx="944414" cy="5997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实践部</a:t>
          </a:r>
        </a:p>
      </dsp:txBody>
      <dsp:txXfrm>
        <a:off x="1278107" y="1995748"/>
        <a:ext cx="909284" cy="564573"/>
      </dsp:txXfrm>
    </dsp:sp>
    <dsp:sp modelId="{139CE8EB-1101-4C3B-BCB9-C1AF311D6290}">
      <dsp:nvSpPr>
        <dsp:cNvPr id="0" name=""/>
        <dsp:cNvSpPr/>
      </dsp:nvSpPr>
      <dsp:spPr>
        <a:xfrm>
          <a:off x="2887034" y="1004124"/>
          <a:ext cx="944414" cy="59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0D2F4-875D-4C7E-AB5E-9DB49EEDF084}">
      <dsp:nvSpPr>
        <dsp:cNvPr id="0" name=""/>
        <dsp:cNvSpPr/>
      </dsp:nvSpPr>
      <dsp:spPr bwMode="white">
        <a:xfrm>
          <a:off x="2991969" y="1103812"/>
          <a:ext cx="944414" cy="5997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副会长</a:t>
          </a:r>
        </a:p>
      </dsp:txBody>
      <dsp:txXfrm>
        <a:off x="3009534" y="1121377"/>
        <a:ext cx="909284" cy="564573"/>
      </dsp:txXfrm>
    </dsp:sp>
    <dsp:sp modelId="{118C0640-C780-45F5-BEAF-8E9CF8A50598}">
      <dsp:nvSpPr>
        <dsp:cNvPr id="0" name=""/>
        <dsp:cNvSpPr/>
      </dsp:nvSpPr>
      <dsp:spPr>
        <a:xfrm>
          <a:off x="2259810" y="1869385"/>
          <a:ext cx="944414" cy="59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3EC201-80D4-400A-AF3E-C4D01BC74F73}">
      <dsp:nvSpPr>
        <dsp:cNvPr id="0" name=""/>
        <dsp:cNvSpPr/>
      </dsp:nvSpPr>
      <dsp:spPr bwMode="white">
        <a:xfrm>
          <a:off x="2364745" y="1969073"/>
          <a:ext cx="944414" cy="5997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宣传部 </a:t>
          </a:r>
        </a:p>
      </dsp:txBody>
      <dsp:txXfrm>
        <a:off x="2382310" y="1986638"/>
        <a:ext cx="909284" cy="564573"/>
      </dsp:txXfrm>
    </dsp:sp>
    <dsp:sp modelId="{F4810C27-928C-4BBF-96AA-989093598605}">
      <dsp:nvSpPr>
        <dsp:cNvPr id="0" name=""/>
        <dsp:cNvSpPr/>
      </dsp:nvSpPr>
      <dsp:spPr>
        <a:xfrm>
          <a:off x="3465499" y="1868983"/>
          <a:ext cx="944414" cy="599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D38B97-9663-4520-B787-637E2133847C}">
      <dsp:nvSpPr>
        <dsp:cNvPr id="0" name=""/>
        <dsp:cNvSpPr/>
      </dsp:nvSpPr>
      <dsp:spPr bwMode="white">
        <a:xfrm>
          <a:off x="3570434" y="1968671"/>
          <a:ext cx="944414" cy="5997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组织部</a:t>
          </a:r>
        </a:p>
      </dsp:txBody>
      <dsp:txXfrm>
        <a:off x="3587999" y="1986236"/>
        <a:ext cx="909284" cy="5645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赵 航</cp:lastModifiedBy>
  <cp:revision>7</cp:revision>
  <dcterms:created xsi:type="dcterms:W3CDTF">2019-03-13T16:03:00Z</dcterms:created>
  <dcterms:modified xsi:type="dcterms:W3CDTF">2023-09-26T15:29:00Z</dcterms:modified>
</cp:coreProperties>
</file>