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重载函数的函数名相同，但他们的参数的个数和数据类型不同，编译器根据实参和形参的类型及个数的最佳匹配，自动确定调用哪个函数。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bookmarkStart w:id="0" w:name="_GoBack"/>
      <w:bookmarkEnd w:id="0"/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3-16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对同一个函数的多次不同调用中，编译器会为函数的形参和局部变量分配不同的空间，他们互不影响。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4-3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构造函数的作用就是在对象被创建时利用特定的值构造对象，将对象初始化为一个特定的状态，使此对象具有区别于彼对象的特征，完成的就是一个从一般到具体的过程，构造函数在对象创建的时候由系统自动调用。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析构函数与构造函数的作用几乎正好相反，它是用来完成对象被删除前的一些清理工作，也就是专门负责扫尾工作的。一般情况下，析构函数是在对象的生存期即将结束的时候由系统自动调用的，它的调用完成后，对象也就消失了，相应的内存空间也被释放。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4-5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可以，类的每一个对象都有自己的数据成员。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sz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2073275</wp:posOffset>
                </wp:positionH>
                <wp:positionV relativeFrom="paragraph">
                  <wp:posOffset>182245</wp:posOffset>
                </wp:positionV>
                <wp:extent cx="808355" cy="297180"/>
                <wp:effectExtent l="4445" t="4445" r="10160" b="1841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85795" y="1111885"/>
                          <a:ext cx="808355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25pt;margin-top:14.35pt;height:23.4pt;width:63.65pt;z-index:251659264;mso-width-relative:page;mso-height-relative:page;" fillcolor="#FFFFFF [3201]" filled="t" stroked="t" coordsize="21600,21600" o:gfxdata="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z2CBZ1wAAAAkBAAAP&#10;AAAAAAAAAAEAIAAAACIAAABkcnMvZG93bnJldi54bWxQSwECFAAUAAAACACHTuJA/CJG4FICAACN&#10;BAAADgAAAAAAAAABACAAAAAm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Teacher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-151765</wp:posOffset>
                </wp:positionH>
                <wp:positionV relativeFrom="paragraph">
                  <wp:posOffset>197485</wp:posOffset>
                </wp:positionV>
                <wp:extent cx="937895" cy="293370"/>
                <wp:effectExtent l="6350" t="6350" r="15875" b="2032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8395" y="1180465"/>
                          <a:ext cx="937895" cy="293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.95pt;margin-top:15.55pt;height:23.1pt;width:73.85pt;z-index:251658240;mso-width-relative:page;mso-height-relative:page;" fillcolor="#FFFFFF [3201]" filled="t" stroked="t" coordsize="21600,21600" o:gfxdata="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CQ5CBNsAAAAJAQAADwAAAAAAAAAB&#10;ACAAAAAiAAAAZHJzL2Rvd25yZXYueG1sUEsBAhQAFAAAAAgAh07iQC1wLSBGAgAAdgQAAA4AAAAA&#10;AAAAAQAgAAAAKgEAAGRycy9lMm9Eb2MueG1sUEsFBgAAAAAGAAYAWQEAAOIFAAAAAA==&#10;">
                <v:fill on="t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Department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4-18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u w:val="singl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             </w:t>
      </w:r>
      <w:r>
        <w:rPr>
          <w:rFonts w:hint="eastAsia" w:ascii="新宋体" w:hAnsi="新宋体" w:eastAsia="新宋体"/>
          <w:color w:val="000000"/>
          <w:sz w:val="19"/>
          <w:highlight w:val="white"/>
          <w:u w:val="single"/>
          <w:lang w:val="en-US" w:eastAsia="zh-CN"/>
        </w:rPr>
        <w:t>*              1...n</w:t>
      </w:r>
    </w:p>
    <w:p>
      <w:pPr>
        <w:rPr>
          <w:rFonts w:hint="eastAsia" w:ascii="新宋体" w:hAnsi="新宋体" w:eastAsia="新宋体"/>
          <w:color w:val="000000"/>
          <w:sz w:val="19"/>
          <w:highlight w:val="white"/>
          <w:u w:val="singl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7EA1E02"/>
    <w:rsid w:val="1AB33D82"/>
    <w:rsid w:val="1D474D74"/>
    <w:rsid w:val="1F573CD1"/>
    <w:rsid w:val="23DF5311"/>
    <w:rsid w:val="360A31EC"/>
    <w:rsid w:val="3A0F435F"/>
    <w:rsid w:val="3B8803DB"/>
    <w:rsid w:val="47BD6A5D"/>
    <w:rsid w:val="531B1763"/>
    <w:rsid w:val="5D3A7E19"/>
    <w:rsid w:val="5DDF1F22"/>
    <w:rsid w:val="69A20818"/>
    <w:rsid w:val="6F886B00"/>
    <w:rsid w:val="719C25BD"/>
    <w:rsid w:val="78330E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276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雅晴</dc:creator>
  <cp:lastModifiedBy>无痕</cp:lastModifiedBy>
  <dcterms:modified xsi:type="dcterms:W3CDTF">2018-10-09T16:55:10Z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