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5-1</w:t>
      </w:r>
    </w:p>
    <w:p>
      <w:pPr>
        <w:rPr>
          <w:rFonts w:hint="eastAsia"/>
          <w:lang w:val="en-US" w:eastAsia="zh-CN"/>
        </w:rPr>
      </w:pPr>
      <w:r>
        <w:rPr>
          <w:rFonts w:hint="eastAsia"/>
          <w:lang w:val="en-US" w:eastAsia="zh-CN"/>
        </w:rPr>
        <w:t>作用域：一个标志符在程序正文中有效的区域。</w:t>
      </w:r>
    </w:p>
    <w:p>
      <w:pPr>
        <w:rPr>
          <w:rFonts w:hint="eastAsia"/>
          <w:lang w:val="en-US" w:eastAsia="zh-CN"/>
        </w:rPr>
      </w:pPr>
      <w:r>
        <w:rPr>
          <w:rFonts w:hint="eastAsia"/>
          <w:lang w:val="en-US" w:eastAsia="zh-CN"/>
        </w:rPr>
        <w:t>分为：函数原型作用域、局部作用域、类作用域、命名空间作用域</w:t>
      </w:r>
    </w:p>
    <w:p>
      <w:pPr>
        <w:rPr>
          <w:rFonts w:hint="eastAsia"/>
          <w:lang w:val="en-US" w:eastAsia="zh-CN"/>
        </w:rPr>
      </w:pPr>
    </w:p>
    <w:p>
      <w:pPr>
        <w:rPr>
          <w:rFonts w:hint="eastAsia"/>
          <w:lang w:val="en-US" w:eastAsia="zh-CN"/>
        </w:rPr>
      </w:pPr>
      <w:r>
        <w:rPr>
          <w:rFonts w:hint="eastAsia"/>
          <w:lang w:val="en-US" w:eastAsia="zh-CN"/>
        </w:rPr>
        <w:t>5-2</w:t>
      </w:r>
    </w:p>
    <w:p>
      <w:pPr>
        <w:ind w:left="840" w:hanging="840" w:hangingChars="400"/>
        <w:rPr>
          <w:rFonts w:hint="eastAsia"/>
          <w:lang w:val="en-US" w:eastAsia="zh-CN"/>
        </w:rPr>
      </w:pPr>
      <w:r>
        <w:rPr>
          <w:rFonts w:hint="eastAsia"/>
          <w:lang w:val="en-US" w:eastAsia="zh-CN"/>
        </w:rPr>
        <w:t>可见性：讨论一个标志服是否可以被引用。程序运行到某一点，能够引用到的标识符，就是该处可见的标识符。</w:t>
      </w:r>
    </w:p>
    <w:p>
      <w:pPr>
        <w:ind w:left="840" w:hanging="840" w:hangingChars="400"/>
        <w:rPr>
          <w:rFonts w:hint="eastAsia"/>
          <w:lang w:val="en-US" w:eastAsia="zh-CN"/>
        </w:rPr>
      </w:pPr>
      <w:r>
        <w:rPr>
          <w:rFonts w:hint="eastAsia"/>
          <w:lang w:val="en-US" w:eastAsia="zh-CN"/>
        </w:rPr>
        <w:t>可见性的一般规则:</w:t>
      </w:r>
    </w:p>
    <w:p>
      <w:pPr>
        <w:numPr>
          <w:ilvl w:val="0"/>
          <w:numId w:val="1"/>
        </w:numPr>
        <w:ind w:left="420" w:leftChars="0" w:hanging="420" w:firstLineChars="0"/>
        <w:rPr>
          <w:rFonts w:hint="eastAsia"/>
          <w:lang w:val="en-US" w:eastAsia="zh-CN"/>
        </w:rPr>
      </w:pPr>
      <w:r>
        <w:rPr>
          <w:rFonts w:hint="eastAsia"/>
          <w:lang w:val="en-US" w:eastAsia="zh-CN"/>
        </w:rPr>
        <w:t>标识符要生命在前，引用在后</w:t>
      </w:r>
    </w:p>
    <w:p>
      <w:pPr>
        <w:numPr>
          <w:ilvl w:val="0"/>
          <w:numId w:val="1"/>
        </w:numPr>
        <w:ind w:left="420" w:leftChars="0" w:hanging="420" w:firstLineChars="0"/>
        <w:rPr>
          <w:rFonts w:hint="eastAsia"/>
          <w:lang w:val="en-US" w:eastAsia="zh-CN"/>
        </w:rPr>
      </w:pPr>
      <w:r>
        <w:rPr>
          <w:rFonts w:hint="eastAsia"/>
          <w:lang w:val="en-US" w:eastAsia="zh-CN"/>
        </w:rPr>
        <w:t>在同一作用域中，不能声明同名的标识符</w:t>
      </w:r>
    </w:p>
    <w:p>
      <w:pPr>
        <w:numPr>
          <w:ilvl w:val="0"/>
          <w:numId w:val="1"/>
        </w:numPr>
        <w:ind w:left="420" w:leftChars="0" w:hanging="420" w:firstLineChars="0"/>
        <w:rPr>
          <w:rFonts w:hint="eastAsia"/>
          <w:lang w:val="en-US" w:eastAsia="zh-CN"/>
        </w:rPr>
      </w:pPr>
      <w:r>
        <w:rPr>
          <w:rFonts w:hint="eastAsia"/>
          <w:lang w:val="en-US" w:eastAsia="zh-CN"/>
        </w:rPr>
        <w:t>在没有互相包含关系的不同的作用域中声明的同名标识符，互不影响。</w:t>
      </w:r>
    </w:p>
    <w:p>
      <w:pPr>
        <w:numPr>
          <w:ilvl w:val="0"/>
          <w:numId w:val="1"/>
        </w:numPr>
        <w:ind w:left="420" w:leftChars="0" w:hanging="420" w:firstLineChars="0"/>
        <w:rPr>
          <w:rFonts w:hint="eastAsia"/>
          <w:lang w:val="en-US" w:eastAsia="zh-CN"/>
        </w:rPr>
      </w:pPr>
      <w:r>
        <w:rPr>
          <w:rFonts w:hint="eastAsia"/>
          <w:lang w:val="en-US" w:eastAsia="zh-CN"/>
        </w:rPr>
        <w:t>如果在两个或多个具有包含关系的作用域中生命了同名标识符，则外层标识符在内层不可见。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w:t>
      </w:r>
    </w:p>
    <w:p>
      <w:pPr>
        <w:widowControl w:val="0"/>
        <w:numPr>
          <w:ilvl w:val="0"/>
          <w:numId w:val="0"/>
        </w:numPr>
        <w:ind w:left="1470" w:hanging="1470" w:hangingChars="700"/>
        <w:jc w:val="both"/>
        <w:rPr>
          <w:rFonts w:hint="eastAsia"/>
          <w:lang w:val="en-US" w:eastAsia="zh-CN"/>
        </w:rPr>
      </w:pPr>
      <w:r>
        <w:rPr>
          <w:rFonts w:hint="eastAsia"/>
          <w:lang w:val="en-US" w:eastAsia="zh-CN"/>
        </w:rPr>
        <w:t>静态数据成员：即类属性，描述类的所有对象共同特征的一个数据项，对于任何对象实例，它的属性值是相同的。</w:t>
      </w:r>
    </w:p>
    <w:p>
      <w:pPr>
        <w:widowControl w:val="0"/>
        <w:numPr>
          <w:ilvl w:val="0"/>
          <w:numId w:val="0"/>
        </w:numPr>
        <w:ind w:left="630" w:hanging="630" w:hangingChars="300"/>
        <w:jc w:val="both"/>
        <w:rPr>
          <w:rFonts w:hint="eastAsia"/>
          <w:lang w:val="en-US" w:eastAsia="zh-CN"/>
        </w:rPr>
      </w:pPr>
      <w:r>
        <w:rPr>
          <w:rFonts w:hint="eastAsia"/>
          <w:lang w:val="en-US" w:eastAsia="zh-CN"/>
        </w:rPr>
        <w:t>特点：具有静态生存期；可以通过类名进行访问；该数据为整个类所共有，不属于任何一个对象。</w:t>
      </w:r>
    </w:p>
    <w:p>
      <w:pPr>
        <w:widowControl w:val="0"/>
        <w:numPr>
          <w:ilvl w:val="0"/>
          <w:numId w:val="0"/>
        </w:numPr>
        <w:ind w:left="630" w:hanging="630" w:hangingChars="300"/>
        <w:jc w:val="both"/>
        <w:rPr>
          <w:rFonts w:hint="eastAsia"/>
          <w:lang w:val="en-US" w:eastAsia="zh-CN"/>
        </w:rPr>
      </w:pPr>
    </w:p>
    <w:p>
      <w:pPr>
        <w:widowControl w:val="0"/>
        <w:numPr>
          <w:ilvl w:val="0"/>
          <w:numId w:val="0"/>
        </w:numPr>
        <w:ind w:left="630" w:hanging="630" w:hangingChars="300"/>
        <w:jc w:val="both"/>
        <w:rPr>
          <w:rFonts w:hint="eastAsia"/>
          <w:lang w:val="en-US" w:eastAsia="zh-CN"/>
        </w:rPr>
      </w:pPr>
      <w:r>
        <w:rPr>
          <w:rFonts w:hint="eastAsia"/>
          <w:lang w:val="en-US" w:eastAsia="zh-CN"/>
        </w:rPr>
        <w:t>5-6</w:t>
      </w:r>
    </w:p>
    <w:p>
      <w:pPr>
        <w:widowControl w:val="0"/>
        <w:numPr>
          <w:ilvl w:val="0"/>
          <w:numId w:val="0"/>
        </w:numPr>
        <w:ind w:left="1470" w:hanging="1470" w:hangingChars="700"/>
        <w:jc w:val="both"/>
        <w:rPr>
          <w:rFonts w:hint="eastAsia"/>
          <w:lang w:val="en-US" w:eastAsia="zh-CN"/>
        </w:rPr>
      </w:pPr>
      <w:r>
        <w:rPr>
          <w:rFonts w:hint="eastAsia"/>
          <w:lang w:val="en-US" w:eastAsia="zh-CN"/>
        </w:rPr>
        <w:t>静态函数成员：用static关键字声明的函数成员，属于整个类，有同一个类的所有对象所共同拥有的函数成员。</w:t>
      </w:r>
    </w:p>
    <w:p>
      <w:pPr>
        <w:widowControl w:val="0"/>
        <w:numPr>
          <w:ilvl w:val="0"/>
          <w:numId w:val="0"/>
        </w:numPr>
        <w:ind w:left="630" w:hanging="630" w:hangingChars="300"/>
        <w:jc w:val="both"/>
        <w:rPr>
          <w:rFonts w:hint="eastAsia"/>
          <w:lang w:val="en-US" w:eastAsia="zh-CN"/>
        </w:rPr>
      </w:pPr>
      <w:r>
        <w:rPr>
          <w:rFonts w:hint="eastAsia"/>
          <w:lang w:val="en-US" w:eastAsia="zh-CN"/>
        </w:rPr>
        <w:t>特点：可以直接防伪该类的静态成员。</w:t>
      </w:r>
    </w:p>
    <w:p>
      <w:pPr>
        <w:widowControl w:val="0"/>
        <w:numPr>
          <w:ilvl w:val="0"/>
          <w:numId w:val="0"/>
        </w:numPr>
        <w:ind w:left="630" w:hanging="630" w:hangingChars="300"/>
        <w:jc w:val="both"/>
        <w:rPr>
          <w:rFonts w:hint="eastAsia"/>
          <w:lang w:val="en-US" w:eastAsia="zh-CN"/>
        </w:rPr>
      </w:pPr>
    </w:p>
    <w:p>
      <w:pPr>
        <w:widowControl w:val="0"/>
        <w:numPr>
          <w:ilvl w:val="0"/>
          <w:numId w:val="0"/>
        </w:numPr>
        <w:ind w:left="630" w:hanging="630" w:hangingChars="300"/>
        <w:jc w:val="both"/>
        <w:rPr>
          <w:rFonts w:hint="eastAsia"/>
          <w:lang w:val="en-US" w:eastAsia="zh-CN"/>
        </w:rPr>
      </w:pPr>
      <w:r>
        <w:rPr>
          <w:rFonts w:hint="eastAsia"/>
          <w:lang w:val="en-US" w:eastAsia="zh-CN"/>
        </w:rPr>
        <w:t>5-9</w:t>
      </w:r>
    </w:p>
    <w:p>
      <w:pPr>
        <w:widowControl w:val="0"/>
        <w:numPr>
          <w:ilvl w:val="0"/>
          <w:numId w:val="0"/>
        </w:numPr>
        <w:ind w:left="630" w:hanging="630" w:hangingChars="300"/>
        <w:jc w:val="both"/>
        <w:rPr>
          <w:rFonts w:hint="eastAsia"/>
          <w:lang w:val="en-US" w:eastAsia="zh-CN"/>
        </w:rPr>
      </w:pPr>
      <w:r>
        <w:rPr>
          <w:rFonts w:hint="eastAsia"/>
          <w:lang w:val="en-US" w:eastAsia="zh-CN"/>
        </w:rPr>
        <w:t>类B不是类A的友元（友元关系不具有双向性）</w:t>
      </w:r>
    </w:p>
    <w:p>
      <w:pPr>
        <w:widowControl w:val="0"/>
        <w:numPr>
          <w:ilvl w:val="0"/>
          <w:numId w:val="0"/>
        </w:numPr>
        <w:ind w:left="630" w:hanging="630" w:hangingChars="300"/>
        <w:jc w:val="both"/>
        <w:rPr>
          <w:rFonts w:hint="eastAsia"/>
          <w:lang w:val="en-US" w:eastAsia="zh-CN"/>
        </w:rPr>
      </w:pPr>
      <w:r>
        <w:rPr>
          <w:rFonts w:hint="eastAsia"/>
          <w:lang w:val="en-US" w:eastAsia="zh-CN"/>
        </w:rPr>
        <w:t>类C不是类A的友元（友元关系不具有传递性）</w:t>
      </w:r>
    </w:p>
    <w:p>
      <w:pPr>
        <w:widowControl w:val="0"/>
        <w:numPr>
          <w:ilvl w:val="0"/>
          <w:numId w:val="0"/>
        </w:numPr>
        <w:ind w:left="630" w:hanging="630" w:hangingChars="300"/>
        <w:jc w:val="both"/>
        <w:rPr>
          <w:rFonts w:hint="eastAsia"/>
          <w:lang w:val="en-US" w:eastAsia="zh-CN"/>
        </w:rPr>
      </w:pPr>
      <w:r>
        <w:rPr>
          <w:rFonts w:hint="eastAsia"/>
          <w:lang w:val="en-US" w:eastAsia="zh-CN"/>
        </w:rPr>
        <w:t>类D不是类B的友元（友元关系不能被继承）</w:t>
      </w:r>
    </w:p>
    <w:p>
      <w:pPr>
        <w:widowControl w:val="0"/>
        <w:numPr>
          <w:ilvl w:val="0"/>
          <w:numId w:val="0"/>
        </w:numPr>
        <w:ind w:left="630" w:hanging="630" w:hangingChars="300"/>
        <w:jc w:val="both"/>
        <w:rPr>
          <w:rFonts w:hint="eastAsia"/>
          <w:lang w:val="en-US" w:eastAsia="zh-CN"/>
        </w:rPr>
      </w:pPr>
    </w:p>
    <w:p>
      <w:pPr>
        <w:widowControl w:val="0"/>
        <w:numPr>
          <w:ilvl w:val="0"/>
          <w:numId w:val="0"/>
        </w:numPr>
        <w:ind w:left="630" w:hanging="630" w:hangingChars="300"/>
        <w:jc w:val="both"/>
        <w:rPr>
          <w:rFonts w:hint="eastAsia"/>
          <w:lang w:val="en-US" w:eastAsia="zh-CN"/>
        </w:rPr>
      </w:pPr>
      <w:r>
        <w:rPr>
          <w:rFonts w:hint="eastAsia"/>
          <w:lang w:val="en-US" w:eastAsia="zh-CN"/>
        </w:rPr>
        <w:t>5-10</w:t>
      </w:r>
    </w:p>
    <w:p>
      <w:pPr>
        <w:widowControl w:val="0"/>
        <w:numPr>
          <w:ilvl w:val="0"/>
          <w:numId w:val="0"/>
        </w:numPr>
        <w:ind w:left="630" w:hanging="630" w:hangingChars="300"/>
        <w:jc w:val="both"/>
        <w:rPr>
          <w:rFonts w:hint="eastAsia"/>
          <w:lang w:val="en-US" w:eastAsia="zh-CN"/>
        </w:rPr>
      </w:pPr>
      <w:r>
        <w:rPr>
          <w:rFonts w:hint="eastAsia"/>
          <w:lang w:val="en-US" w:eastAsia="zh-CN"/>
        </w:rPr>
        <w:t>可以：</w:t>
      </w:r>
    </w:p>
    <w:p>
      <w:pPr>
        <w:widowControl w:val="0"/>
        <w:numPr>
          <w:ilvl w:val="0"/>
          <w:numId w:val="0"/>
        </w:numPr>
        <w:jc w:val="both"/>
        <w:rPr>
          <w:rFonts w:hint="eastAsia"/>
          <w:lang w:val="en-US" w:eastAsia="zh-CN"/>
        </w:rPr>
      </w:pPr>
      <w:r>
        <w:rPr>
          <w:rFonts w:hint="eastAsia"/>
          <w:lang w:val="en-US" w:eastAsia="zh-CN"/>
        </w:rPr>
        <w:t>private:</w:t>
      </w:r>
    </w:p>
    <w:p>
      <w:pPr>
        <w:widowControl w:val="0"/>
        <w:numPr>
          <w:ilvl w:val="0"/>
          <w:numId w:val="0"/>
        </w:numPr>
        <w:jc w:val="both"/>
        <w:rPr>
          <w:rFonts w:hint="eastAsia"/>
          <w:lang w:val="en-US" w:eastAsia="zh-CN"/>
        </w:rPr>
      </w:pPr>
      <w:r>
        <w:rPr>
          <w:rFonts w:hint="eastAsia"/>
          <w:lang w:val="en-US" w:eastAsia="zh-CN"/>
        </w:rPr>
        <w:t xml:space="preserve">   static int i;</w:t>
      </w:r>
    </w:p>
    <w:p>
      <w:pPr>
        <w:widowControl w:val="0"/>
        <w:numPr>
          <w:ilvl w:val="0"/>
          <w:numId w:val="0"/>
        </w:numPr>
        <w:ind w:left="630" w:hanging="630" w:hangingChars="300"/>
        <w:jc w:val="both"/>
        <w:rPr>
          <w:rFonts w:hint="eastAsia"/>
          <w:lang w:val="en-US" w:eastAsia="zh-CN"/>
        </w:rPr>
      </w:pPr>
    </w:p>
    <w:p>
      <w:pPr>
        <w:widowControl w:val="0"/>
        <w:numPr>
          <w:ilvl w:val="0"/>
          <w:numId w:val="0"/>
        </w:numPr>
        <w:tabs>
          <w:tab w:val="left" w:pos="1103"/>
        </w:tabs>
        <w:ind w:left="630" w:hanging="630" w:hangingChars="300"/>
        <w:jc w:val="both"/>
        <w:rPr>
          <w:rFonts w:hint="eastAsia"/>
          <w:lang w:val="en-US" w:eastAsia="zh-CN"/>
        </w:rPr>
      </w:pPr>
      <w:r>
        <w:rPr>
          <w:rFonts w:hint="eastAsia"/>
          <w:lang w:val="en-US" w:eastAsia="zh-CN"/>
        </w:rPr>
        <w:t>5-16 ？</w:t>
      </w:r>
    </w:p>
    <w:p>
      <w:pPr>
        <w:widowControl w:val="0"/>
        <w:numPr>
          <w:numId w:val="0"/>
        </w:numPr>
        <w:ind w:leftChars="0"/>
        <w:jc w:val="both"/>
        <w:rPr>
          <w:rFonts w:hint="eastAsia"/>
          <w:lang w:val="en-US" w:eastAsia="zh-CN"/>
        </w:rPr>
      </w:pPr>
      <w:r>
        <w:rPr>
          <w:rFonts w:hint="eastAsia"/>
          <w:lang w:val="en-US" w:eastAsia="zh-CN"/>
        </w:rPr>
        <w:t>编译：输入源文件，输出目标文件</w:t>
      </w:r>
    </w:p>
    <w:p>
      <w:pPr>
        <w:widowControl w:val="0"/>
        <w:numPr>
          <w:numId w:val="0"/>
        </w:numPr>
        <w:ind w:leftChars="0"/>
        <w:jc w:val="both"/>
        <w:rPr>
          <w:rFonts w:hint="eastAsia"/>
          <w:lang w:val="en-US" w:eastAsia="zh-CN"/>
        </w:rPr>
      </w:pPr>
      <w:r>
        <w:rPr>
          <w:rFonts w:hint="eastAsia"/>
          <w:lang w:val="en-US" w:eastAsia="zh-CN"/>
        </w:rPr>
        <w:t>连接：输入目标文件，输出可执行文件</w:t>
      </w:r>
    </w:p>
    <w:p>
      <w:pPr>
        <w:widowControl w:val="0"/>
        <w:numPr>
          <w:numId w:val="0"/>
        </w:numPr>
        <w:ind w:left="630" w:leftChars="0" w:hanging="630" w:hangingChars="300"/>
        <w:jc w:val="both"/>
        <w:rPr>
          <w:rFonts w:hint="eastAsia"/>
          <w:lang w:val="en-US" w:eastAsia="zh-CN"/>
        </w:rPr>
      </w:pPr>
      <w:r>
        <w:rPr>
          <w:rFonts w:hint="eastAsia"/>
          <w:lang w:val="en-US" w:eastAsia="zh-CN"/>
        </w:rPr>
        <w:t>不同：编译是将文本形式的源文件转换成描述程序在运行过程中需要放在内存中的内容的目标文件。连接是将各个便一单元的目标文件和运行库当中被调用过的单元加以合并，生成可执行文件。</w:t>
      </w:r>
    </w:p>
    <w:p>
      <w:pPr>
        <w:widowControl w:val="0"/>
        <w:numPr>
          <w:ilvl w:val="0"/>
          <w:numId w:val="2"/>
        </w:numPr>
        <w:ind w:left="425" w:leftChars="0" w:hanging="425" w:firstLineChars="0"/>
        <w:jc w:val="both"/>
        <w:rPr>
          <w:rFonts w:hint="eastAsia"/>
          <w:lang w:val="en-US" w:eastAsia="zh-CN"/>
        </w:rPr>
      </w:pPr>
      <w:r>
        <w:rPr>
          <w:rFonts w:hint="eastAsia"/>
          <w:lang w:val="en-US" w:eastAsia="zh-CN"/>
        </w:rPr>
        <w:t>会报错。编译时报错。</w:t>
      </w:r>
    </w:p>
    <w:p>
      <w:pPr>
        <w:widowControl w:val="0"/>
        <w:numPr>
          <w:ilvl w:val="0"/>
          <w:numId w:val="2"/>
        </w:numPr>
        <w:ind w:left="425" w:leftChars="0" w:hanging="425" w:firstLineChars="0"/>
        <w:jc w:val="both"/>
        <w:rPr>
          <w:rFonts w:hint="eastAsia"/>
          <w:lang w:val="en-US" w:eastAsia="zh-CN"/>
        </w:rPr>
      </w:pPr>
      <w:r>
        <w:rPr>
          <w:rFonts w:hint="eastAsia"/>
          <w:lang w:val="en-US" w:eastAsia="zh-CN"/>
        </w:rPr>
        <w:t>会报错。连接时报错。</w:t>
      </w:r>
    </w:p>
    <w:p>
      <w:pPr>
        <w:widowControl w:val="0"/>
        <w:numPr>
          <w:ilvl w:val="0"/>
          <w:numId w:val="2"/>
        </w:numPr>
        <w:ind w:left="425" w:leftChars="0" w:hanging="425" w:firstLineChars="0"/>
        <w:jc w:val="both"/>
        <w:rPr>
          <w:rFonts w:hint="eastAsia"/>
          <w:lang w:val="en-US" w:eastAsia="zh-CN"/>
        </w:rPr>
      </w:pPr>
      <w:r>
        <w:rPr>
          <w:rFonts w:hint="eastAsia"/>
          <w:lang w:val="en-US" w:eastAsia="zh-CN"/>
        </w:rPr>
        <w:t>不会报错</w:t>
      </w:r>
    </w:p>
    <w:p>
      <w:pPr>
        <w:widowControl w:val="0"/>
        <w:numPr>
          <w:ilvl w:val="0"/>
          <w:numId w:val="2"/>
        </w:numPr>
        <w:ind w:left="425" w:leftChars="0" w:hanging="425" w:firstLineChars="0"/>
        <w:jc w:val="both"/>
        <w:rPr>
          <w:rFonts w:hint="eastAsia"/>
          <w:lang w:val="en-US" w:eastAsia="zh-CN"/>
        </w:rPr>
      </w:pPr>
      <w:r>
        <w:rPr>
          <w:rFonts w:hint="eastAsia"/>
          <w:lang w:val="en-US" w:eastAsia="zh-CN"/>
        </w:rPr>
        <w:t>会报错。连接时报错。</w:t>
      </w:r>
      <w:bookmarkStart w:id="0" w:name="_GoBack"/>
      <w:bookmarkEnd w:id="0"/>
    </w:p>
    <w:p>
      <w:pPr>
        <w:widowControl w:val="0"/>
        <w:numPr>
          <w:ilvl w:val="0"/>
          <w:numId w:val="0"/>
        </w:numPr>
        <w:ind w:left="630" w:hanging="630" w:hangingChars="300"/>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6-6</w:t>
      </w:r>
    </w:p>
    <w:p>
      <w:pPr>
        <w:rPr>
          <w:rFonts w:hint="eastAsia"/>
          <w:lang w:val="en-US" w:eastAsia="zh-CN"/>
        </w:rPr>
      </w:pPr>
      <w:r>
        <w:rPr>
          <w:rFonts w:hint="eastAsia"/>
          <w:lang w:val="en-US" w:eastAsia="zh-CN"/>
        </w:rPr>
        <w:t>*  在声明语句中，表示声明的是指针 如 int *p;</w:t>
      </w:r>
    </w:p>
    <w:p>
      <w:pPr>
        <w:rPr>
          <w:rFonts w:hint="eastAsia"/>
          <w:lang w:val="en-US" w:eastAsia="zh-CN"/>
        </w:rPr>
      </w:pPr>
      <w:r>
        <w:rPr>
          <w:rFonts w:hint="eastAsia"/>
          <w:lang w:val="en-US" w:eastAsia="zh-CN"/>
        </w:rPr>
        <w:t xml:space="preserve">   在执行语句中或声明语句的初始化表达式中,表示访问指针所指对象的内容 如cout&lt;&lt;*p;</w:t>
      </w:r>
    </w:p>
    <w:p>
      <w:pPr>
        <w:rPr>
          <w:rFonts w:hint="eastAsia"/>
          <w:lang w:val="en-US" w:eastAsia="zh-CN"/>
        </w:rPr>
      </w:pPr>
    </w:p>
    <w:p>
      <w:pPr>
        <w:rPr>
          <w:rFonts w:hint="eastAsia"/>
          <w:lang w:val="en-US" w:eastAsia="zh-CN"/>
        </w:rPr>
      </w:pPr>
      <w:r>
        <w:rPr>
          <w:rFonts w:hint="eastAsia"/>
          <w:lang w:val="en-US" w:eastAsia="zh-CN"/>
        </w:rPr>
        <w:t>&amp;   在变量声明语句中，表示声明的是引用</w:t>
      </w:r>
    </w:p>
    <w:p>
      <w:pPr>
        <w:ind w:left="420" w:hanging="420" w:hangingChars="200"/>
        <w:rPr>
          <w:rFonts w:hint="eastAsia"/>
          <w:lang w:val="en-US" w:eastAsia="zh-CN"/>
        </w:rPr>
      </w:pPr>
      <w:r>
        <w:rPr>
          <w:rFonts w:hint="eastAsia"/>
          <w:lang w:val="en-US" w:eastAsia="zh-CN"/>
        </w:rPr>
        <w:t xml:space="preserve">    在给变量赋初值时出现在等号右边或在执行语句中作为一元运算符出现时，表示取对象的地址，如 int *pa = &amp;b;</w:t>
      </w:r>
    </w:p>
    <w:p>
      <w:pPr>
        <w:ind w:left="420" w:hanging="420" w:hangingChars="200"/>
        <w:rPr>
          <w:rFonts w:hint="eastAsia"/>
          <w:lang w:val="en-US" w:eastAsia="zh-CN"/>
        </w:rPr>
      </w:pPr>
    </w:p>
    <w:p>
      <w:pPr>
        <w:ind w:left="420" w:hanging="420" w:hangingChars="200"/>
        <w:rPr>
          <w:rFonts w:hint="eastAsia"/>
          <w:lang w:val="en-US" w:eastAsia="zh-CN"/>
        </w:rPr>
      </w:pPr>
      <w:r>
        <w:rPr>
          <w:rFonts w:hint="eastAsia"/>
          <w:lang w:val="en-US" w:eastAsia="zh-CN"/>
        </w:rPr>
        <w:t>6-7</w:t>
      </w:r>
    </w:p>
    <w:p>
      <w:pPr>
        <w:ind w:left="420" w:hanging="420" w:hangingChars="200"/>
        <w:rPr>
          <w:rFonts w:hint="eastAsia"/>
          <w:lang w:val="en-US" w:eastAsia="zh-CN"/>
        </w:rPr>
      </w:pPr>
      <w:r>
        <w:rPr>
          <w:rFonts w:hint="eastAsia"/>
          <w:lang w:val="en-US" w:eastAsia="zh-CN"/>
        </w:rPr>
        <w:t>指针：一种数据类型，具有指针类型的变量成为指针变量。</w:t>
      </w:r>
    </w:p>
    <w:p>
      <w:pPr>
        <w:ind w:left="420" w:hanging="420" w:hangingChars="200"/>
        <w:rPr>
          <w:rFonts w:hint="eastAsia"/>
          <w:lang w:val="en-US" w:eastAsia="zh-CN"/>
        </w:rPr>
      </w:pPr>
      <w:r>
        <w:rPr>
          <w:rFonts w:hint="eastAsia"/>
          <w:lang w:val="en-US" w:eastAsia="zh-CN"/>
        </w:rPr>
        <w:t>指针变量存放的是另一个对象的地址，这个地址中的值就是另一个对象。</w:t>
      </w:r>
    </w:p>
    <w:p>
      <w:pPr>
        <w:ind w:left="420" w:hanging="420" w:hangingChars="200"/>
        <w:rPr>
          <w:rFonts w:hint="eastAsia"/>
          <w:lang w:val="en-US" w:eastAsia="zh-CN"/>
        </w:rPr>
      </w:pPr>
    </w:p>
    <w:p>
      <w:pPr>
        <w:ind w:left="420" w:hanging="420" w:hangingChars="200"/>
        <w:rPr>
          <w:rFonts w:hint="eastAsia"/>
          <w:lang w:val="en-US" w:eastAsia="zh-CN"/>
        </w:rPr>
      </w:pPr>
      <w:r>
        <w:rPr>
          <w:rFonts w:hint="eastAsia"/>
          <w:lang w:val="en-US" w:eastAsia="zh-CN"/>
        </w:rPr>
        <w:t>6-9</w:t>
      </w:r>
    </w:p>
    <w:p>
      <w:pPr>
        <w:ind w:left="420" w:hanging="420" w:hangingChars="200"/>
        <w:rPr>
          <w:rFonts w:hint="eastAsia"/>
          <w:lang w:val="en-US" w:eastAsia="zh-CN"/>
        </w:rPr>
      </w:pPr>
      <w:r>
        <w:rPr>
          <w:rFonts w:hint="eastAsia"/>
          <w:lang w:val="en-US" w:eastAsia="zh-CN"/>
        </w:rPr>
        <w:t>‘\0’字符</w:t>
      </w:r>
    </w:p>
    <w:p>
      <w:pPr>
        <w:ind w:left="420" w:hanging="420" w:hangingChars="200"/>
        <w:rPr>
          <w:rFonts w:hint="eastAsia"/>
          <w:lang w:val="en-US" w:eastAsia="zh-CN"/>
        </w:rPr>
      </w:pPr>
    </w:p>
    <w:p>
      <w:pPr>
        <w:ind w:left="420" w:hanging="420" w:hangingChars="200"/>
        <w:rPr>
          <w:rFonts w:hint="eastAsia"/>
          <w:lang w:val="en-US" w:eastAsia="zh-CN"/>
        </w:rPr>
      </w:pPr>
      <w:r>
        <w:rPr>
          <w:rFonts w:hint="eastAsia"/>
          <w:lang w:val="en-US" w:eastAsia="zh-CN"/>
        </w:rPr>
        <w:t>6-11</w:t>
      </w:r>
    </w:p>
    <w:p>
      <w:pPr>
        <w:ind w:left="420" w:hanging="420" w:hangingChars="200"/>
        <w:rPr>
          <w:rFonts w:hint="eastAsia"/>
          <w:lang w:val="en-US" w:eastAsia="zh-CN"/>
        </w:rPr>
      </w:pPr>
      <w:r>
        <w:rPr>
          <w:rFonts w:hint="eastAsia"/>
          <w:lang w:val="en-US" w:eastAsia="zh-CN"/>
        </w:rPr>
        <w:t>引用一旦被初始化，就不能改为指向其他对象</w:t>
      </w:r>
    </w:p>
    <w:p>
      <w:pPr>
        <w:ind w:left="420" w:hanging="420" w:hangingChars="200"/>
        <w:rPr>
          <w:rFonts w:hint="eastAsia"/>
          <w:lang w:val="en-US" w:eastAsia="zh-CN"/>
        </w:rPr>
      </w:pPr>
      <w:r>
        <w:rPr>
          <w:rFonts w:hint="eastAsia"/>
          <w:lang w:val="en-US" w:eastAsia="zh-CN"/>
        </w:rPr>
        <w:t>指针是变量，可以被赋值为另外的地址。</w:t>
      </w:r>
    </w:p>
    <w:p>
      <w:pPr>
        <w:rPr>
          <w:rFonts w:hint="eastAsia"/>
          <w:lang w:val="en-US" w:eastAsia="zh-CN"/>
        </w:rPr>
      </w:pPr>
      <w:r>
        <w:rPr>
          <w:rFonts w:hint="eastAsia"/>
          <w:lang w:val="en-US" w:eastAsia="zh-CN"/>
        </w:rPr>
        <w:t>在需要对变量进行多次赋值时只能使用指针，而不使用引用。</w:t>
      </w:r>
    </w:p>
    <w:p>
      <w:pPr>
        <w:rPr>
          <w:rFonts w:hint="eastAsia"/>
          <w:lang w:val="en-US" w:eastAsia="zh-CN"/>
        </w:rPr>
      </w:pPr>
    </w:p>
    <w:p>
      <w:pPr>
        <w:rPr>
          <w:rFonts w:hint="eastAsia"/>
          <w:lang w:val="en-US" w:eastAsia="zh-CN"/>
        </w:rPr>
      </w:pPr>
      <w:r>
        <w:rPr>
          <w:rFonts w:hint="eastAsia"/>
          <w:lang w:val="en-US" w:eastAsia="zh-CN"/>
        </w:rPr>
        <w:t>6-15</w:t>
      </w:r>
    </w:p>
    <w:p>
      <w:pPr>
        <w:rPr>
          <w:rFonts w:hint="eastAsia"/>
          <w:lang w:val="en-US" w:eastAsia="zh-CN"/>
        </w:rPr>
      </w:pPr>
      <w:r>
        <w:rPr>
          <w:rFonts w:hint="eastAsia"/>
          <w:lang w:val="en-US" w:eastAsia="zh-CN"/>
        </w:rPr>
        <w:t>const int *p1 是常量指针，表示指针p1指向的是常量，不能通过指针改变指向的值</w:t>
      </w:r>
    </w:p>
    <w:p>
      <w:pPr>
        <w:rPr>
          <w:rFonts w:hint="eastAsia"/>
          <w:lang w:val="en-US" w:eastAsia="zh-CN"/>
        </w:rPr>
      </w:pPr>
      <w:r>
        <w:rPr>
          <w:rFonts w:hint="eastAsia"/>
          <w:lang w:val="en-US" w:eastAsia="zh-CN"/>
        </w:rPr>
        <w:t>Int * const p2 是指针常量，表示指针是常量，它一旦被初始化，就不能再指向其他的地址</w:t>
      </w:r>
    </w:p>
    <w:p>
      <w:pPr>
        <w:rPr>
          <w:rFonts w:hint="eastAsia"/>
          <w:lang w:val="en-US" w:eastAsia="zh-CN"/>
        </w:rPr>
      </w:pPr>
    </w:p>
    <w:p>
      <w:pPr>
        <w:rPr>
          <w:rFonts w:hint="eastAsia"/>
          <w:lang w:val="en-US" w:eastAsia="zh-CN"/>
        </w:rPr>
      </w:pPr>
      <w:r>
        <w:rPr>
          <w:rFonts w:hint="eastAsia"/>
          <w:lang w:val="en-US" w:eastAsia="zh-CN"/>
        </w:rPr>
        <w:t>6-18</w:t>
      </w:r>
    </w:p>
    <w:p>
      <w:pPr>
        <w:rPr>
          <w:rFonts w:hint="eastAsia"/>
          <w:lang w:val="en-US" w:eastAsia="zh-CN"/>
        </w:rPr>
      </w:pPr>
      <w:r>
        <w:rPr>
          <w:rFonts w:hint="eastAsia"/>
          <w:lang w:val="en-US" w:eastAsia="zh-CN"/>
        </w:rPr>
        <w:t>指针p没有用delete删除?</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using namespace std;</w:t>
      </w:r>
    </w:p>
    <w:p>
      <w:pPr>
        <w:ind w:left="420" w:hanging="420" w:hangingChars="200"/>
        <w:rPr>
          <w:rFonts w:hint="eastAsia"/>
          <w:lang w:val="en-US" w:eastAsia="zh-CN"/>
        </w:rPr>
      </w:pPr>
      <w:r>
        <w:rPr>
          <w:rFonts w:hint="eastAsia"/>
          <w:lang w:val="en-US" w:eastAsia="zh-CN"/>
        </w:rPr>
        <w:t>int *fn1(){</w:t>
      </w:r>
      <w:r>
        <w:rPr>
          <w:rFonts w:hint="eastAsia"/>
          <w:lang w:val="en-US" w:eastAsia="zh-CN"/>
        </w:rPr>
        <w:br w:type="textWrapping"/>
      </w:r>
      <w:r>
        <w:rPr>
          <w:rFonts w:hint="eastAsia"/>
          <w:lang w:val="en-US" w:eastAsia="zh-CN"/>
        </w:rPr>
        <w:t>int *p = new int(5);</w:t>
      </w:r>
    </w:p>
    <w:p>
      <w:pPr>
        <w:ind w:left="420" w:hanging="420" w:hangingChars="200"/>
        <w:rPr>
          <w:rFonts w:hint="eastAsia"/>
          <w:lang w:val="en-US" w:eastAsia="zh-CN"/>
        </w:rPr>
      </w:pPr>
      <w:r>
        <w:rPr>
          <w:rFonts w:hint="eastAsia"/>
          <w:lang w:val="en-US" w:eastAsia="zh-CN"/>
        </w:rPr>
        <w:t xml:space="preserve">    return p;</w:t>
      </w:r>
    </w:p>
    <w:p>
      <w:pPr>
        <w:ind w:left="420" w:hanging="420" w:hangingChars="200"/>
        <w:rPr>
          <w:rFonts w:hint="eastAsia"/>
          <w:lang w:val="en-US" w:eastAsia="zh-CN"/>
        </w:rPr>
      </w:pPr>
      <w:r>
        <w:rPr>
          <w:rFonts w:hint="eastAsia"/>
          <w:lang w:val="en-US" w:eastAsia="zh-CN"/>
        </w:rPr>
        <w:t>}</w:t>
      </w:r>
    </w:p>
    <w:p>
      <w:pPr>
        <w:ind w:left="420" w:hanging="420" w:hangingChars="200"/>
        <w:rPr>
          <w:rFonts w:hint="eastAsia"/>
          <w:lang w:val="en-US" w:eastAsia="zh-CN"/>
        </w:rPr>
      </w:pPr>
    </w:p>
    <w:p>
      <w:pPr>
        <w:ind w:left="420" w:hanging="420" w:hangingChars="200"/>
        <w:rPr>
          <w:rFonts w:hint="eastAsia"/>
          <w:lang w:val="en-US" w:eastAsia="zh-CN"/>
        </w:rPr>
      </w:pPr>
      <w:r>
        <w:rPr>
          <w:rFonts w:hint="eastAsia"/>
          <w:lang w:val="en-US" w:eastAsia="zh-CN"/>
        </w:rPr>
        <w:t>int main(){</w:t>
      </w:r>
      <w:r>
        <w:rPr>
          <w:rFonts w:hint="eastAsia"/>
          <w:lang w:val="en-US" w:eastAsia="zh-CN"/>
        </w:rPr>
        <w:br w:type="textWrapping"/>
      </w:r>
      <w:r>
        <w:rPr>
          <w:rFonts w:hint="eastAsia"/>
          <w:lang w:val="en-US" w:eastAsia="zh-CN"/>
        </w:rPr>
        <w:t>int *a = fn1();</w:t>
      </w:r>
    </w:p>
    <w:p>
      <w:pPr>
        <w:ind w:left="420" w:hanging="420" w:hangingChars="200"/>
        <w:rPr>
          <w:rFonts w:hint="eastAsia"/>
          <w:lang w:val="en-US" w:eastAsia="zh-CN"/>
        </w:rPr>
      </w:pPr>
      <w:r>
        <w:rPr>
          <w:rFonts w:hint="eastAsia"/>
          <w:lang w:val="en-US" w:eastAsia="zh-CN"/>
        </w:rPr>
        <w:t xml:space="preserve">    cout&lt;&lt;</w:t>
      </w:r>
      <w:r>
        <w:rPr>
          <w:rFonts w:hint="default"/>
          <w:lang w:val="en-US" w:eastAsia="zh-CN"/>
        </w:rPr>
        <w:t>”</w:t>
      </w:r>
      <w:r>
        <w:rPr>
          <w:rFonts w:hint="eastAsia"/>
          <w:lang w:val="en-US" w:eastAsia="zh-CN"/>
        </w:rPr>
        <w:t xml:space="preserve">the value of a is: </w:t>
      </w:r>
      <w:r>
        <w:rPr>
          <w:rFonts w:hint="default"/>
          <w:lang w:val="en-US" w:eastAsia="zh-CN"/>
        </w:rPr>
        <w:t>”</w:t>
      </w:r>
      <w:r>
        <w:rPr>
          <w:rFonts w:hint="eastAsia"/>
          <w:lang w:val="en-US" w:eastAsia="zh-CN"/>
        </w:rPr>
        <w:t>&lt;&lt;*a;</w:t>
      </w:r>
    </w:p>
    <w:p>
      <w:pPr>
        <w:ind w:left="420" w:hanging="420" w:hangingChars="200"/>
        <w:rPr>
          <w:rFonts w:hint="eastAsia"/>
          <w:lang w:val="en-US" w:eastAsia="zh-CN"/>
        </w:rPr>
      </w:pPr>
      <w:r>
        <w:rPr>
          <w:rFonts w:hint="eastAsia"/>
          <w:lang w:val="en-US" w:eastAsia="zh-CN"/>
        </w:rPr>
        <w:t xml:space="preserve">    delete a; </w:t>
      </w:r>
    </w:p>
    <w:p>
      <w:pPr>
        <w:ind w:left="420" w:leftChars="200" w:firstLine="0" w:firstLineChars="0"/>
        <w:rPr>
          <w:rFonts w:hint="eastAsia"/>
          <w:lang w:val="en-US" w:eastAsia="zh-CN"/>
        </w:rPr>
      </w:pP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6-19</w:t>
      </w:r>
    </w:p>
    <w:p>
      <w:pPr>
        <w:rPr>
          <w:rFonts w:hint="eastAsia"/>
          <w:lang w:val="en-US" w:eastAsia="zh-CN"/>
        </w:rPr>
      </w:pPr>
      <w:r>
        <w:rPr>
          <w:rFonts w:hint="eastAsia"/>
          <w:lang w:val="en-US" w:eastAsia="zh-CN"/>
        </w:rPr>
        <w:t>声明参数为int, 返回值为long的函数指针：  long (*func)(int i);</w:t>
      </w:r>
    </w:p>
    <w:p>
      <w:pPr>
        <w:rPr>
          <w:rFonts w:hint="eastAsia"/>
          <w:lang w:val="en-US" w:eastAsia="zh-CN"/>
        </w:rPr>
      </w:pPr>
      <w:r>
        <w:rPr>
          <w:rFonts w:hint="eastAsia"/>
          <w:lang w:val="en-US" w:eastAsia="zh-CN"/>
        </w:rPr>
        <w:t>声明类A的一个成员函数指针，其参数为int,返回值为long： long(A::*func)(int 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0B4A2"/>
    <w:multiLevelType w:val="singleLevel"/>
    <w:tmpl w:val="9C70B4A2"/>
    <w:lvl w:ilvl="0" w:tentative="0">
      <w:start w:val="1"/>
      <w:numFmt w:val="decimal"/>
      <w:lvlText w:val="(%1)"/>
      <w:lvlJc w:val="left"/>
      <w:pPr>
        <w:ind w:left="425" w:hanging="425"/>
      </w:pPr>
      <w:rPr>
        <w:rFonts w:hint="default"/>
      </w:rPr>
    </w:lvl>
  </w:abstractNum>
  <w:abstractNum w:abstractNumId="1">
    <w:nsid w:val="C8002EED"/>
    <w:multiLevelType w:val="singleLevel"/>
    <w:tmpl w:val="C8002EED"/>
    <w:lvl w:ilvl="0" w:tentative="0">
      <w:start w:val="1"/>
      <w:numFmt w:val="bullet"/>
      <w:lvlText w:val=""/>
      <w:lvlJc w:val="left"/>
      <w:pPr>
        <w:ind w:left="420" w:leftChars="0" w:hanging="420" w:firstLineChars="0"/>
      </w:pPr>
      <w:rPr>
        <w:rFonts w:hint="default" w:ascii="Wingdings" w:hAnsi="Wingdings"/>
        <w:sz w:val="13"/>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37106"/>
    <w:rsid w:val="559B57C0"/>
    <w:rsid w:val="5F1950BE"/>
    <w:rsid w:val="79AF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iPad</cp:lastModifiedBy>
  <dcterms:modified xsi:type="dcterms:W3CDTF">2018-11-03T04:03:15Z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