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6.png"/>
  <Override ContentType="image/png" PartName="/word/media/document_image_rId17.png"/>
  <Override ContentType="image/png" PartName="/word/media/document_image_rId21.png"/>
  <Override ContentType="image/png" PartName="/word/media/document_image_rId23.png"/>
  <Override ContentType="image/png" PartName="/word/media/document_image_rId24.png"/>
  <Override ContentType="image/png" PartName="/word/media/document_image_rId26.png"/>
  <Override ContentType="image/png" PartName="/word/media/document_image_rId27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image/png" PartName="/word/media/document_image_rId40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  <w:sz w:val="44"/>
          <w:szCs w:val="44"/>
        </w:rPr>
      </w:pPr>
      <w:r>
        <w:rPr>
          <w:rFonts w:ascii="微软雅黑" w:hAnsi="微软雅黑" w:eastAsia="微软雅黑"/>
          <w:color w:val="333333"/>
          <w:sz w:val="44"/>
          <w:szCs w:val="44"/>
        </w:rPr>
        <w:t>集群环境启动</w:t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hadoop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1737419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1417470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先格式化namenode，然后启动hadoop。（都在master进行操作，就是你namenode所在的服务器）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先格式化namenode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bin/hdfs namenode -format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然后启动hadoop。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sbin/start-all.sh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或者使用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sbin/start-dfs.sh ; 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sbin/start-yarn.sh: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宋体" w:hAnsi="宋体" w:eastAsia="宋体"/>
          <w:color w:val="ff0000"/>
          <w:sz w:val="20"/>
          <w:szCs w:val="20"/>
        </w:rPr>
        <w:t>注意：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 xml:space="preserve">NameNode </w:t>
      </w:r>
      <w:r>
        <w:rPr>
          <w:rFonts w:ascii="宋体" w:hAnsi="宋体" w:eastAsia="宋体"/>
          <w:color w:val="ff0000"/>
          <w:sz w:val="20"/>
          <w:szCs w:val="20"/>
        </w:rPr>
        <w:t xml:space="preserve">和 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 xml:space="preserve">ResourceManger </w:t>
      </w:r>
      <w:r>
        <w:rPr>
          <w:rFonts w:ascii="宋体" w:hAnsi="宋体" w:eastAsia="宋体"/>
          <w:color w:val="ff0000"/>
          <w:sz w:val="20"/>
          <w:szCs w:val="20"/>
        </w:rPr>
        <w:t xml:space="preserve">如果不是同一台机器，不能在 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 xml:space="preserve">NameNode </w:t>
      </w:r>
      <w:r>
        <w:rPr>
          <w:rFonts w:ascii="宋体" w:hAnsi="宋体" w:eastAsia="宋体"/>
          <w:color w:val="ff0000"/>
          <w:sz w:val="20"/>
          <w:szCs w:val="20"/>
        </w:rPr>
        <w:t xml:space="preserve">上启动 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>YARN</w:t>
      </w:r>
      <w:r>
        <w:rPr>
          <w:rFonts w:ascii="宋体" w:hAnsi="宋体" w:eastAsia="宋体"/>
          <w:color w:val="ff0000"/>
          <w:sz w:val="20"/>
          <w:szCs w:val="20"/>
        </w:rPr>
        <w:t xml:space="preserve">，应该在 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 xml:space="preserve">ResouceManager </w:t>
      </w:r>
      <w:r>
        <w:rPr>
          <w:rFonts w:ascii="宋体" w:hAnsi="宋体" w:eastAsia="宋体"/>
          <w:color w:val="ff0000"/>
          <w:sz w:val="20"/>
          <w:szCs w:val="20"/>
        </w:rPr>
        <w:t xml:space="preserve">所在的机器上启动 </w:t>
      </w:r>
      <w:r>
        <w:rPr>
          <w:rFonts w:ascii="TimesNewRomanPSMT" w:hAnsi="TimesNewRomanPSMT" w:eastAsia="TimesNewRomanPSMT"/>
          <w:color w:val="ff0000"/>
          <w:sz w:val="20"/>
          <w:szCs w:val="20"/>
        </w:rPr>
        <w:t>YARN</w:t>
      </w:r>
      <w:r>
        <w:rPr>
          <w:rFonts w:ascii="宋体" w:hAnsi="宋体" w:eastAsia="宋体"/>
          <w:color w:val="ff0000"/>
          <w:sz w:val="20"/>
          <w:szCs w:val="20"/>
        </w:rPr>
        <w:t xml:space="preserve">。 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yarn监控界面：http://172.16.29.109:8088/ 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hadoop监控界面：http://172.16.29.109:9870/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1882204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WARINING解决方法（不解决也没事）：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hyperlink r:id="rId12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https://blog.csdn.net/weixin_38763887/article/details/79157652</w:t>
        </w:r>
      </w:hyperlink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067050" cy="1838325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343150" cy="15525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038350" cy="1314450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hive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 xml:space="preserve">2.1. </w:t>
      </w: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slave2（赵磊）mysql出问题了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305900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ERROR 2002 (HY000): Can't connect to local MySQL server through socket '/var/lib/mysql/mysql.sock' (111)</w:t>
      </w:r>
    </w:p>
    <w:p>
      <w:pPr>
        <w:snapToGrid w:val="false"/>
        <w:spacing w:before="0" w:after="120" w:line="312" w:lineRule="auto"/>
        <w:ind w:left="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296679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先按照这个卸载了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hyperlink r:id="rId18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https://www.cnblogs.com/nicknailo/articles/8563456.html</w:t>
        </w:r>
      </w:hyperlink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再按这个重安的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方法一：</w:t>
      </w:r>
      <w:hyperlink r:id="rId19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https://www.cnblogs.com/Ishtarin/p/13202666.html</w:t>
        </w:r>
      </w:hyperlink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方法二：</w:t>
      </w:r>
      <w:hyperlink r:id="rId20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https://blog.csdn.net/qq_37598011/article/details/93489404</w:t>
        </w:r>
      </w:hyperlink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zookpeper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bin/zkServer.sh start （每台服务器都得去启动）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2505075" cy="181927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报错一：集群上的三个服务器时间不一致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hyperlink r:id="rId22">
        <w:r>
          <w:rPr>
            <w:rFonts w:ascii="微软雅黑" w:hAnsi="微软雅黑" w:eastAsia="微软雅黑"/>
            <w:color w:val="1e6fff"/>
            <w:sz w:val="22"/>
            <w:szCs w:val="22"/>
            <w:u w:val="single"/>
          </w:rPr>
          <w:t>https://www.cnblogs.com/lenmom/p/10348150.html?tdsourcetag=s_pctim_aiomsg</w:t>
        </w:r>
      </w:hyperlink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4581525" cy="162877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主要看这四步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4267200" cy="1590675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第二步需要联网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东北大学联网方式ipgw：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0"/>
          <w:szCs w:val="20"/>
        </w:rPr>
      </w:pPr>
      <w:r>
        <w:rPr>
          <w:rFonts w:ascii="微软雅黑" w:hAnsi="微软雅黑" w:eastAsia="微软雅黑"/>
          <w:color w:val="333333"/>
          <w:sz w:val="20"/>
          <w:szCs w:val="20"/>
        </w:rPr>
        <w:t>方法一（不要图形界面）：</w:t>
      </w:r>
      <w:hyperlink r:id="rId25">
        <w:r>
          <w:rPr>
            <w:rFonts w:ascii="微软雅黑" w:hAnsi="微软雅黑" w:eastAsia="微软雅黑"/>
            <w:color w:val="1e6fff"/>
            <w:sz w:val="20"/>
            <w:szCs w:val="20"/>
            <w:u w:val="single"/>
          </w:rPr>
          <w:t>https://github.com/unbyte/ipgw</w:t>
        </w:r>
      </w:hyperlink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t>方法二（需要图形界面）：去网页版的Vmware Horizon，进入自己服务器，点击火狐浏览器，之后像Windows那样去联网就行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drawing>
          <wp:inline distT="0" distB="0" distL="0" distR="0">
            <wp:extent cx="5274310" cy="2826700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t>报错二：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drawing>
          <wp:inline distT="0" distB="0" distL="0" distR="0">
            <wp:extent cx="5274310" cy="556291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原因：打开 zkCli.sh，然后 ctrl + c 关闭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解决方案，输入 quit退出，就没这个问题了</w:t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hbase</w:t>
      </w:r>
    </w:p>
    <w:p>
      <w:pPr>
        <w:snapToGrid w:val="false"/>
        <w:spacing w:before="0" w:after="120" w:line="312" w:lineRule="auto"/>
        <w:ind w:leftChars="0"/>
        <w:jc w:val="left"/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</w:pPr>
      <w:r>
        <w:rPr>
          <w:rFonts w:ascii="微软雅黑" w:hAnsi="微软雅黑" w:eastAsia="微软雅黑"/>
          <w:b w:val="true"/>
          <w:bCs w:val="true"/>
          <w:color w:val="333333"/>
          <w:sz w:val="28"/>
          <w:szCs w:val="28"/>
        </w:rPr>
        <w:t>以下所有命令到master执行就行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 xml:space="preserve">bin/hbase-daemon.sh start master 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bin/hbase-daemon.sh start regionserver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或者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bin/start-hbase.sh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bin/stop-hbase.sh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2362200" cy="2314575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http://172.16.29.109:16010/master-status</w:t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kafka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每台节点在 /BigData/kafka/ 下运行 bin/kafka-server-start.sh config/server.properties &amp;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遇到的问题：因为之前</w:t>
      </w:r>
      <w:r>
        <w:rPr>
          <w:rFonts w:ascii="CourierNewPSMT" w:hAnsi="CourierNewPSMT" w:eastAsia="CourierNewPSMT"/>
          <w:color w:val="000000"/>
          <w:sz w:val="20"/>
          <w:szCs w:val="20"/>
        </w:rPr>
        <w:t>集成了 atals，所以现在kafka会在控制台上隔断时间输出 atlas 的消息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解决方法：改变启动方式，在启动命令后加上 &amp;&gt;/dev/null 把日志输出到黑洞，再加上 &amp; 后台运行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3190875" cy="1514475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solr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每台节点在/BigData/solr-8.5.2/bin下运行 ./solr start -force，然后到 http:/ip:8983 下查看web页面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32"/>
          <w:szCs w:val="32"/>
        </w:rPr>
      </w:pPr>
      <w:r>
        <w:rPr>
          <w:rFonts w:ascii="微软雅黑" w:hAnsi="微软雅黑" w:eastAsia="微软雅黑"/>
          <w:color w:val="333333"/>
          <w:sz w:val="32"/>
          <w:szCs w:val="32"/>
        </w:rPr>
        <w:drawing>
          <wp:inline distT="0" distB="0" distL="0" distR="0">
            <wp:extent cx="5274310" cy="2880267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atlas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atlas 只需要启动一台节点即可，在任意节点的/BigData/atlas-2.0.0/bin 下运行 atlas-start.py 即可</w:t>
      </w:r>
      <w:r>
        <w:rPr>
          <w:rFonts w:ascii="CourierNewPSMT" w:hAnsi="CourierNewPSMT" w:eastAsia="CourierNewPSMT"/>
          <w:color w:val="000000"/>
          <w:sz w:val="20"/>
          <w:szCs w:val="20"/>
        </w:rPr>
        <w:t>，到启动服务的节点ip:21000下看web 页面</w:t>
      </w:r>
    </w:p>
    <w:p>
      <w:pPr>
        <w:numPr>
          <w:ilvl w:val="0"/>
          <w:numId w:val="34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spark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运行 /BigData/spark-3.0.0/sbin 下的 start-all.sh即可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master 下增加了 Master 进程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slave 下增加了 Worker 进程</w:t>
      </w:r>
    </w:p>
    <w:p>
      <w:pPr>
        <w:snapToGrid w:val="false"/>
        <w:spacing w:before="0" w:after="120" w:line="312" w:lineRule="auto"/>
        <w:ind/>
        <w:jc w:val="left"/>
        <w:rPr>
          <w:rFonts w:ascii="CourierNewPSMT" w:hAnsi="CourierNewPSMT" w:eastAsia="CourierNewPSMT"/>
          <w:b w:val="true"/>
          <w:bCs w:val="true"/>
          <w:color w:val="000000"/>
          <w:sz w:val="20"/>
          <w:szCs w:val="20"/>
        </w:rPr>
      </w:pPr>
      <w:r>
        <w:rPr>
          <w:rFonts w:ascii="CourierNewPSMT" w:hAnsi="CourierNewPSMT" w:eastAsia="CourierNewPSMT"/>
          <w:b w:val="true"/>
          <w:bCs w:val="true"/>
          <w:color w:val="000000"/>
          <w:sz w:val="20"/>
          <w:szCs w:val="20"/>
        </w:rPr>
        <w:t>启动 spark shell 查看能否运行：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spark on yarn:       spark-shell --master yar</w:t>
      </w:r>
      <w:r>
        <w:rPr>
          <w:rFonts w:ascii="微软雅黑" w:hAnsi="微软雅黑" w:eastAsia="微软雅黑"/>
          <w:color w:val="333333"/>
          <w:sz w:val="22"/>
          <w:szCs w:val="22"/>
        </w:rPr>
        <w:t>n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yarn 的端口试 8088 172.16.29.109:8088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spark 的是 8888    172.16.29.109:8888</w:t>
      </w:r>
    </w:p>
    <w:p>
      <w:p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</w:r>
    </w:p>
    <w:p>
      <w:pPr>
        <w:pStyle w:val="t1"/>
        <w:snapToGrid w:val="false"/>
        <w:spacing w:lineRule="auto"/>
        <w:ind/>
        <w:jc w:val="left"/>
        <w:rPr>
          <w:rFonts w:ascii="微软雅黑" w:hAnsi="微软雅黑" w:eastAsia="微软雅黑"/>
          <w:sz w:val="52"/>
          <w:szCs w:val="52"/>
        </w:rPr>
      </w:pPr>
      <w:r>
        <w:rPr>
          <w:rFonts w:ascii="微软雅黑" w:hAnsi="微软雅黑" w:eastAsia="微软雅黑"/>
          <w:color w:val="333333"/>
          <w:sz w:val="52"/>
          <w:szCs w:val="52"/>
        </w:rPr>
        <w:t>遇到的问题</w:t>
      </w:r>
    </w:p>
    <w:p>
      <w:pPr>
        <w:numPr>
          <w:ilvl w:val="0"/>
          <w:numId w:val="33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hive metastroe 的问题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这个问题最早的时候是在</w:t>
      </w:r>
      <w:r>
        <w:rPr>
          <w:rFonts w:ascii="CourierNewPSMT" w:hAnsi="CourierNewPSMT" w:eastAsia="CourierNewPSMT"/>
          <w:color w:val="000000"/>
          <w:sz w:val="20"/>
          <w:szCs w:val="20"/>
        </w:rPr>
        <w:t>启动 hive 的时候遇到的，当时报错是：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295953"/>
            <wp:effectExtent l="0" t="0" r="0" b="0"/>
            <wp:docPr id="1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我把 hive-site.xml 中的这部分配置注释掉之后就不再报错了，但是会在启动 hive 的时候有警告，当时把这个问题直接忽略过去了，因为已经可以 hive 已经可以正常运行了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3829050" cy="790575"/>
            <wp:effectExtent l="0" t="0" r="0" b="0"/>
            <wp:docPr id="1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（被注释掉的代码）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1034777"/>
            <wp:effectExtent l="0" t="0" r="0" b="0"/>
            <wp:docPr id="1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（启动 hive 时的警告）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后来</w:t>
      </w:r>
      <w:r>
        <w:rPr>
          <w:rFonts w:ascii="CourierNewPSMT" w:hAnsi="CourierNewPSMT" w:eastAsia="CourierNewPSMT"/>
          <w:color w:val="000000"/>
          <w:sz w:val="20"/>
          <w:szCs w:val="20"/>
        </w:rPr>
        <w:t>在尝试 spark on hive 的时候，报了一个这个错误：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1413732"/>
            <wp:effectExtent l="0" t="0" r="0" b="0"/>
            <wp:docPr id="2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 xml:space="preserve">通过查资料，发现是需要启动 service metastore，看到 metastore 就很熟悉，上面遇到过，于是我把上面注释掉的代码解除注释，并在 master（与配置文件里的 ip 对应） 上运行 </w:t>
      </w:r>
      <w:r>
        <w:rPr>
          <w:rFonts w:ascii="CourierNewPSMT" w:hAnsi="CourierNewPSMT" w:eastAsia="CourierNewPSMT"/>
          <w:b w:val="true"/>
          <w:bCs w:val="true"/>
          <w:color w:val="000000"/>
          <w:sz w:val="20"/>
          <w:szCs w:val="20"/>
        </w:rPr>
        <w:t>hive --service metastore</w:t>
      </w:r>
      <w:r>
        <w:rPr>
          <w:rFonts w:ascii="CourierNewPSMT" w:hAnsi="CourierNewPSMT" w:eastAsia="CourierNewPSMT"/>
          <w:color w:val="000000"/>
          <w:sz w:val="20"/>
          <w:szCs w:val="20"/>
        </w:rPr>
        <w:t xml:space="preserve"> 命令，重新启动 spark-shell，问题解决。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微软雅黑" w:hAnsi="微软雅黑" w:eastAsia="微软雅黑"/>
          <w:color w:val="000000"/>
          <w:sz w:val="20"/>
          <w:szCs w:val="20"/>
        </w:rPr>
        <w:t xml:space="preserve"> nohup hive --service metastore 2&gt;/dev/null &amp;（运行命令）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692253"/>
            <wp:effectExtent l="0" t="0" r="0" b="0"/>
            <wp:docPr id="2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（hive 正常）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1143620"/>
            <wp:effectExtent l="0" t="0" r="0" b="0"/>
            <wp:docPr id="2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（spark 正常）</w:t>
      </w:r>
    </w:p>
    <w:p>
      <w:pPr>
        <w:numPr>
          <w:ilvl w:val="0"/>
          <w:numId w:val="33"/>
        </w:numPr>
        <w:snapToGrid w:val="false"/>
        <w:spacing w:before="0" w:after="120" w:line="312" w:lineRule="auto"/>
        <w:ind/>
        <w:jc w:val="left"/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color w:val="333333"/>
          <w:sz w:val="32"/>
          <w:szCs w:val="32"/>
        </w:rPr>
        <w:t>hiveserver2 的启动问题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t>我们启动</w:t>
      </w:r>
      <w:r>
        <w:rPr>
          <w:rFonts w:ascii="CourierNewPSMT" w:hAnsi="CourierNewPSMT" w:eastAsia="CourierNewPSMT"/>
          <w:color w:val="000000"/>
          <w:sz w:val="20"/>
          <w:szCs w:val="20"/>
        </w:rPr>
        <w:t xml:space="preserve"> hiveserver2 来开启 10000 端口，通过 idea 连接到 hive，方便地写建表语句，第一次启动没有任何问题，idea 成功连接，但是过了一段时间，idea 就突然连接不上去了，我到 linux 把进程先 kill 掉，然后重新运行，发现报错：</w:t>
      </w:r>
    </w:p>
    <w:p>
      <w:pPr>
        <w:snapToGrid w:val="false"/>
        <w:spacing w:before="0" w:after="120" w:line="312" w:lineRule="auto"/>
        <w:ind w:firstLineChars="200"/>
        <w:jc w:val="left"/>
        <w:rPr>
          <w:rFonts w:ascii="CourierNewPSMT" w:hAnsi="CourierNewPSMT" w:eastAsia="CourierNewPSMT"/>
          <w:color w:val="000000"/>
          <w:sz w:val="20"/>
          <w:szCs w:val="20"/>
        </w:rPr>
      </w:pPr>
      <w:r>
        <w:rPr>
          <w:rFonts w:ascii="CourierNewPSMT" w:hAnsi="CourierNewPSMT" w:eastAsia="CourierNewPSMT"/>
          <w:color w:val="000000"/>
          <w:sz w:val="20"/>
          <w:szCs w:val="20"/>
        </w:rPr>
        <w:drawing>
          <wp:inline distT="0" distB="0" distL="0" distR="0">
            <wp:extent cx="5274310" cy="1545368"/>
            <wp:effectExtent l="0" t="0" r="0" b="0"/>
            <wp:docPr id="2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我当时从网上查了一些资料，发现与我们的情况都不符合，我们不可能是因为缺少包导致的，否则第一次就启动不起来，所以我就尝试在 master 上也启动 hiverserver2，发现报了同样的错误，但是在该错误的下面还有其他正常信息：</w:t>
      </w:r>
    </w:p>
    <w:p>
      <w:pPr>
        <w:snapToGrid w:val="false"/>
        <w:spacing w:before="0" w:after="120" w:line="312" w:lineRule="auto"/>
        <w:ind w:left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5274310" cy="1887214"/>
            <wp:effectExtent l="0" t="0" r="0" b="0"/>
            <wp:docPr id="2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>看起来是正常的样子，于是我尝试用 idea 连接 master 的 hive，发现连上去了，</w:t>
      </w:r>
      <w:r>
        <w:rPr>
          <w:rFonts w:ascii="微软雅黑" w:hAnsi="微软雅黑" w:eastAsia="微软雅黑"/>
          <w:b w:val="true"/>
          <w:bCs w:val="true"/>
          <w:color w:val="333333"/>
          <w:sz w:val="22"/>
          <w:szCs w:val="22"/>
        </w:rPr>
        <w:t>果然和缺少Tez 没有关系，</w:t>
      </w:r>
      <w:r>
        <w:rPr>
          <w:rFonts w:ascii="微软雅黑" w:hAnsi="微软雅黑" w:eastAsia="微软雅黑"/>
          <w:color w:val="333333"/>
          <w:sz w:val="22"/>
          <w:szCs w:val="22"/>
        </w:rPr>
        <w:t>master 可以启动 hiveSerer2，但是 slave1 不可以，二者关于 hive 的差别就是在这里（图一），master 就位于 metastore 服务的主机上，而 slave1 不是。因为我们要把 slave1 当作 hive 的主机，所以我就在三台节点上都做了更改，把 master 改成 slave1（图二）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4514850" cy="1009650"/>
            <wp:effectExtent l="0" t="0" r="0" b="0"/>
            <wp:docPr id="2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t>（图一）</w:t>
      </w:r>
    </w:p>
    <w:p>
      <w:pPr>
        <w:snapToGrid w:val="false"/>
        <w:spacing w:before="0" w:after="120" w:line="312" w:lineRule="auto"/>
        <w:ind w:leftChars="0" w:firstLineChars="200"/>
        <w:jc w:val="left"/>
        <w:rPr>
          <w:rFonts w:ascii="微软雅黑" w:hAnsi="微软雅黑" w:eastAsia="微软雅黑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drawing>
          <wp:inline distT="0" distB="0" distL="0" distR="0">
            <wp:extent cx="3571875" cy="619125"/>
            <wp:effectExtent l="0" t="0" r="0" b="0"/>
            <wp:docPr id="2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  <w:szCs w:val="22"/>
        </w:rPr>
        <w:t xml:space="preserve">	                     （图二）</w:t>
      </w:r>
    </w:p>
    <w:p>
      <w:pPr>
        <w:snapToGrid w:val="false"/>
        <w:spacing w:before="0" w:after="120" w:line="312" w:lineRule="auto"/>
        <w:ind w:leftChars="0" w:firstLineChars="0"/>
        <w:jc w:val="left"/>
        <w:rPr>
          <w:rFonts w:ascii="微软雅黑" w:hAnsi="微软雅黑" w:eastAsia="微软雅黑"/>
          <w:b w:val="true"/>
          <w:bCs w:val="true"/>
          <w:color w:val="333333"/>
          <w:sz w:val="22"/>
          <w:szCs w:val="22"/>
        </w:rPr>
      </w:pPr>
      <w:r>
        <w:rPr>
          <w:rFonts w:ascii="微软雅黑" w:hAnsi="微软雅黑" w:eastAsia="微软雅黑"/>
          <w:color w:val="333333"/>
          <w:sz w:val="22"/>
          <w:szCs w:val="22"/>
        </w:rPr>
        <w:t xml:space="preserve"> 	更改完配置之后，kill 掉 master 上的 hive metastore service，然后在 slave1 上启动 hive metastore service 和 hiveserver2，问题解决！</w:t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abstractNum w:abstractNumId="34">
    <w:multiLevelType w:val="multilevel"/>
    <w:lvl w:ilvl="0" w:tentative="false">
      <w:start w:val="1"/>
      <w:numFmt w:val="decimal"/>
      <w:lvlText w:val="%1."/>
      <w:lvlJc w:val="left"/>
      <w:pPr>
        <w:ind w:left="420" w:hanging="420"/>
      </w:pPr>
      <w:rPr>
        <w:bCs/>
      </w:rPr>
    </w:lvl>
    <w:lvl w:ilvl="1" w:tentative="false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 w:tentative="false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 w:tentative="false">
      <w:start w:val="1"/>
      <w:numFmt w:val="decimal"/>
      <w:lvlText w:val="%4."/>
      <w:lvlJc w:val="left"/>
      <w:pPr>
        <w:ind w:left="1680" w:hanging="420"/>
      </w:pPr>
      <w:rPr>
        <w:bCs/>
      </w:rPr>
    </w:lvl>
    <w:lvl w:ilvl="4" w:tentative="false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 w:tentative="false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 w:tentative="false">
      <w:start w:val="1"/>
      <w:numFmt w:val="decimal"/>
      <w:lvlText w:val="%7."/>
      <w:lvlJc w:val="left"/>
      <w:pPr>
        <w:ind w:left="2940" w:hanging="420"/>
      </w:pPr>
      <w:rPr>
        <w:bCs/>
      </w:rPr>
    </w:lvl>
    <w:lvl w:ilvl="7" w:tentative="false">
      <w:start w:val="1"/>
      <w:numFmt w:val="lowerLetter"/>
      <w:lvlText w:val="%8."/>
      <w:lvlJc w:val="left"/>
      <w:pPr>
        <w:ind w:left="3360" w:hanging="420"/>
      </w:pPr>
      <w:rPr>
        <w:bCs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t1">
    <w:name w:val="Title"/>
    <w:basedOn w:val="a"/>
    <w:next w:val="a"/>
    <w:uiPriority w:val="10"/>
    <w:qFormat/>
    <w:rsid w:val="001C768A"/>
    <w:pPr>
      <w:spacing w:before="0" w:after="0"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color/>
      <w:sz w:val="4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Mode="External" Target="https://blog.csdn.net/weixin_38763887/article/details/79157652" Type="http://schemas.openxmlformats.org/officeDocument/2006/relationships/hyperlink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Mode="External" Target="https://www.cnblogs.com/nicknailo/articles/8563456.html" Type="http://schemas.openxmlformats.org/officeDocument/2006/relationships/hyperlink" Id="rId18"/><Relationship TargetMode="External" Target="https://www.cnblogs.com/Ishtarin/p/13202666.html" Type="http://schemas.openxmlformats.org/officeDocument/2006/relationships/hyperlink" Id="rId19"/><Relationship TargetMode="External" Target="https://blog.csdn.net/qq_37598011/article/details/93489404" Type="http://schemas.openxmlformats.org/officeDocument/2006/relationships/hyperlink" Id="rId20"/><Relationship Target="media/document_image_rId21.png" Type="http://schemas.openxmlformats.org/officeDocument/2006/relationships/image" Id="rId21"/><Relationship TargetMode="External" Target="https://www.cnblogs.com/lenmom/p/10348150.html?tdsourcetag=s_pctim_aiomsg" Type="http://schemas.openxmlformats.org/officeDocument/2006/relationships/hyperlink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Mode="External" Target="https://github.com/unbyte/ipgw" Type="http://schemas.openxmlformats.org/officeDocument/2006/relationships/hyperlink" Id="rId25"/><Relationship Target="media/document_image_rId26.png" Type="http://schemas.openxmlformats.org/officeDocument/2006/relationships/image" Id="rId26"/><Relationship Target="media/document_image_rId27.png" Type="http://schemas.openxmlformats.org/officeDocument/2006/relationships/image" Id="rId27"/><Relationship Target="media/document_image_rId28.png" Type="http://schemas.openxmlformats.org/officeDocument/2006/relationships/image" Id="rId28"/><Relationship Target="media/document_image_rId29.png" Type="http://schemas.openxmlformats.org/officeDocument/2006/relationships/image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Relationship Target="media/document_image_rId32.png" Type="http://schemas.openxmlformats.org/officeDocument/2006/relationships/image" Id="rId32"/><Relationship Target="media/document_image_rId33.png" Type="http://schemas.openxmlformats.org/officeDocument/2006/relationships/image" Id="rId33"/><Relationship Target="media/document_image_rId34.png" Type="http://schemas.openxmlformats.org/officeDocument/2006/relationships/image" Id="rId34"/><Relationship Target="media/document_image_rId35.png" Type="http://schemas.openxmlformats.org/officeDocument/2006/relationships/image" Id="rId35"/><Relationship Target="media/document_image_rId36.png" Type="http://schemas.openxmlformats.org/officeDocument/2006/relationships/image" Id="rId36"/><Relationship Target="media/document_image_rId37.png" Type="http://schemas.openxmlformats.org/officeDocument/2006/relationships/image" Id="rId37"/><Relationship Target="media/document_image_rId38.png" Type="http://schemas.openxmlformats.org/officeDocument/2006/relationships/image" Id="rId38"/><Relationship Target="media/document_image_rId39.png" Type="http://schemas.openxmlformats.org/officeDocument/2006/relationships/image" Id="rId39"/><Relationship Target="media/document_image_rId40.png" Type="http://schemas.openxmlformats.org/officeDocument/2006/relationships/image" Id="rId40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