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9C61" w14:textId="1B2604C5" w:rsidR="009E52B6" w:rsidRPr="00074169" w:rsidRDefault="004E2ABA" w:rsidP="00074169">
      <w:pPr>
        <w:pStyle w:val="3"/>
        <w:jc w:val="center"/>
        <w:rPr>
          <w:rFonts w:ascii="宋体" w:eastAsia="宋体" w:hAnsi="宋体"/>
          <w:color w:val="auto"/>
          <w:sz w:val="36"/>
          <w:szCs w:val="36"/>
        </w:rPr>
      </w:pPr>
      <w:bookmarkStart w:id="0" w:name="三补充分析是否有恋爱经历对婚恋观的影响"/>
      <w:r w:rsidRPr="00074169">
        <w:rPr>
          <w:rFonts w:ascii="宋体" w:eastAsia="宋体" w:hAnsi="宋体" w:hint="eastAsia"/>
          <w:color w:val="auto"/>
          <w:sz w:val="36"/>
          <w:szCs w:val="36"/>
        </w:rPr>
        <w:t>是否有恋爱经历对婚恋观的影响</w:t>
      </w:r>
    </w:p>
    <w:p w14:paraId="6A74F97F" w14:textId="77777777" w:rsidR="009E52B6" w:rsidRPr="00074169" w:rsidRDefault="004E2ABA">
      <w:pPr>
        <w:pStyle w:val="4"/>
        <w:rPr>
          <w:rFonts w:ascii="宋体" w:eastAsia="宋体" w:hAnsi="宋体"/>
          <w:color w:val="auto"/>
          <w:sz w:val="21"/>
          <w:szCs w:val="21"/>
        </w:rPr>
      </w:pPr>
      <w:bookmarkStart w:id="1" w:name="分组定义"/>
      <w:r w:rsidRPr="00074169">
        <w:rPr>
          <w:rFonts w:ascii="宋体" w:eastAsia="宋体" w:hAnsi="宋体"/>
          <w:color w:val="auto"/>
          <w:sz w:val="21"/>
          <w:szCs w:val="21"/>
        </w:rPr>
        <w:t xml:space="preserve">3.1 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分组定义</w:t>
      </w:r>
    </w:p>
    <w:p w14:paraId="2494692F" w14:textId="77777777" w:rsidR="009E52B6" w:rsidRPr="00074169" w:rsidRDefault="004E2ABA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074169">
        <w:rPr>
          <w:rFonts w:ascii="宋体" w:eastAsia="宋体" w:hAnsi="宋体" w:hint="eastAsia"/>
          <w:b/>
          <w:bCs/>
          <w:sz w:val="21"/>
          <w:szCs w:val="21"/>
        </w:rPr>
        <w:t>有恋爱经历组</w:t>
      </w:r>
      <w:r w:rsidRPr="00074169">
        <w:rPr>
          <w:rFonts w:ascii="宋体" w:eastAsia="宋体" w:hAnsi="宋体" w:hint="eastAsia"/>
          <w:sz w:val="21"/>
          <w:szCs w:val="21"/>
        </w:rPr>
        <w:t>：包含“单身但有恋爱经历”和“恋爱中”，共</w:t>
      </w:r>
      <w:r w:rsidRPr="00074169">
        <w:rPr>
          <w:rFonts w:ascii="宋体" w:eastAsia="宋体" w:hAnsi="宋体" w:hint="eastAsia"/>
          <w:sz w:val="21"/>
          <w:szCs w:val="21"/>
        </w:rPr>
        <w:t>89</w:t>
      </w:r>
      <w:r w:rsidRPr="00074169">
        <w:rPr>
          <w:rFonts w:ascii="宋体" w:eastAsia="宋体" w:hAnsi="宋体" w:hint="eastAsia"/>
          <w:sz w:val="21"/>
          <w:szCs w:val="21"/>
        </w:rPr>
        <w:t>人。</w:t>
      </w:r>
    </w:p>
    <w:p w14:paraId="6C940710" w14:textId="77777777" w:rsidR="009E52B6" w:rsidRPr="00074169" w:rsidRDefault="004E2ABA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074169">
        <w:rPr>
          <w:rFonts w:ascii="宋体" w:eastAsia="宋体" w:hAnsi="宋体" w:hint="eastAsia"/>
          <w:b/>
          <w:bCs/>
          <w:sz w:val="21"/>
          <w:szCs w:val="21"/>
        </w:rPr>
        <w:t>无恋爱经历组</w:t>
      </w:r>
      <w:r w:rsidRPr="00074169">
        <w:rPr>
          <w:rFonts w:ascii="宋体" w:eastAsia="宋体" w:hAnsi="宋体" w:hint="eastAsia"/>
          <w:sz w:val="21"/>
          <w:szCs w:val="21"/>
        </w:rPr>
        <w:t>：包含“单身且没有恋爱经历”，共</w:t>
      </w:r>
      <w:r w:rsidRPr="00074169">
        <w:rPr>
          <w:rFonts w:ascii="宋体" w:eastAsia="宋体" w:hAnsi="宋体" w:hint="eastAsia"/>
          <w:sz w:val="21"/>
          <w:szCs w:val="21"/>
        </w:rPr>
        <w:t>85</w:t>
      </w:r>
      <w:r w:rsidRPr="00074169">
        <w:rPr>
          <w:rFonts w:ascii="宋体" w:eastAsia="宋体" w:hAnsi="宋体" w:hint="eastAsia"/>
          <w:sz w:val="21"/>
          <w:szCs w:val="21"/>
        </w:rPr>
        <w:t>人。</w:t>
      </w:r>
    </w:p>
    <w:p w14:paraId="05DFEC99" w14:textId="77777777" w:rsidR="009E52B6" w:rsidRPr="00074169" w:rsidRDefault="004E2ABA">
      <w:pPr>
        <w:pStyle w:val="4"/>
        <w:rPr>
          <w:rFonts w:ascii="宋体" w:eastAsia="宋体" w:hAnsi="宋体"/>
          <w:color w:val="auto"/>
          <w:sz w:val="21"/>
          <w:szCs w:val="21"/>
        </w:rPr>
      </w:pPr>
      <w:bookmarkStart w:id="2" w:name="核心指标对比t检验卡方检验"/>
      <w:bookmarkEnd w:id="1"/>
      <w:r w:rsidRPr="00074169">
        <w:rPr>
          <w:rFonts w:ascii="宋体" w:eastAsia="宋体" w:hAnsi="宋体"/>
          <w:color w:val="auto"/>
          <w:sz w:val="21"/>
          <w:szCs w:val="21"/>
        </w:rPr>
        <w:t xml:space="preserve">3.2 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核心指标对比（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t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检验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/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卡方检验）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9E52B6" w:rsidRPr="00074169" w14:paraId="33E0E241" w14:textId="77777777" w:rsidTr="009E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A845FC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指标</w:t>
            </w:r>
          </w:p>
        </w:tc>
        <w:tc>
          <w:tcPr>
            <w:tcW w:w="1320" w:type="dxa"/>
          </w:tcPr>
          <w:p w14:paraId="435A5577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有恋爱</w:t>
            </w:r>
            <w:proofErr w:type="gramStart"/>
            <w:r w:rsidRPr="00074169">
              <w:rPr>
                <w:rFonts w:ascii="宋体" w:eastAsia="宋体" w:hAnsi="宋体" w:hint="eastAsia"/>
                <w:sz w:val="21"/>
                <w:szCs w:val="21"/>
              </w:rPr>
              <w:t>经历组</w:t>
            </w:r>
            <w:proofErr w:type="gramEnd"/>
          </w:p>
        </w:tc>
        <w:tc>
          <w:tcPr>
            <w:tcW w:w="1320" w:type="dxa"/>
          </w:tcPr>
          <w:p w14:paraId="7B8D94DD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无恋爱</w:t>
            </w:r>
            <w:proofErr w:type="gramStart"/>
            <w:r w:rsidRPr="00074169">
              <w:rPr>
                <w:rFonts w:ascii="宋体" w:eastAsia="宋体" w:hAnsi="宋体" w:hint="eastAsia"/>
                <w:sz w:val="21"/>
                <w:szCs w:val="21"/>
              </w:rPr>
              <w:t>经历组</w:t>
            </w:r>
            <w:proofErr w:type="gramEnd"/>
          </w:p>
        </w:tc>
        <w:tc>
          <w:tcPr>
            <w:tcW w:w="1320" w:type="dxa"/>
          </w:tcPr>
          <w:p w14:paraId="0194CBF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统计量</w:t>
            </w:r>
          </w:p>
        </w:tc>
        <w:tc>
          <w:tcPr>
            <w:tcW w:w="1320" w:type="dxa"/>
          </w:tcPr>
          <w:p w14:paraId="44606E29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p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值</w:t>
            </w:r>
          </w:p>
        </w:tc>
        <w:tc>
          <w:tcPr>
            <w:tcW w:w="1320" w:type="dxa"/>
          </w:tcPr>
          <w:p w14:paraId="426EE8A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结论</w:t>
            </w:r>
          </w:p>
        </w:tc>
      </w:tr>
      <w:tr w:rsidR="009E52B6" w:rsidRPr="00074169" w14:paraId="379F2272" w14:textId="77777777">
        <w:tc>
          <w:tcPr>
            <w:tcW w:w="1320" w:type="dxa"/>
          </w:tcPr>
          <w:p w14:paraId="5554B44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婚恋积极态度总分（均值）</w:t>
            </w:r>
          </w:p>
        </w:tc>
        <w:tc>
          <w:tcPr>
            <w:tcW w:w="1320" w:type="dxa"/>
          </w:tcPr>
          <w:p w14:paraId="2D95BBE6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34.8</w:t>
            </w:r>
          </w:p>
        </w:tc>
        <w:tc>
          <w:tcPr>
            <w:tcW w:w="1320" w:type="dxa"/>
          </w:tcPr>
          <w:p w14:paraId="64563CC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32.1</w:t>
            </w:r>
          </w:p>
        </w:tc>
        <w:tc>
          <w:tcPr>
            <w:tcW w:w="1320" w:type="dxa"/>
          </w:tcPr>
          <w:p w14:paraId="5B673A92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t=2.45</w:t>
            </w:r>
          </w:p>
        </w:tc>
        <w:tc>
          <w:tcPr>
            <w:tcW w:w="1320" w:type="dxa"/>
          </w:tcPr>
          <w:p w14:paraId="223ED26D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0.016</w:t>
            </w:r>
          </w:p>
        </w:tc>
        <w:tc>
          <w:tcPr>
            <w:tcW w:w="1320" w:type="dxa"/>
          </w:tcPr>
          <w:p w14:paraId="5F1B5BD7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有经历者更积极</w:t>
            </w:r>
          </w:p>
        </w:tc>
      </w:tr>
      <w:tr w:rsidR="009E52B6" w:rsidRPr="00074169" w14:paraId="2402E917" w14:textId="77777777">
        <w:tc>
          <w:tcPr>
            <w:tcW w:w="1320" w:type="dxa"/>
          </w:tcPr>
          <w:p w14:paraId="6EF932FF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对婚姻积极态度（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1-5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分）</w:t>
            </w:r>
          </w:p>
        </w:tc>
        <w:tc>
          <w:tcPr>
            <w:tcW w:w="1320" w:type="dxa"/>
          </w:tcPr>
          <w:p w14:paraId="69265AB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3.85</w:t>
            </w:r>
          </w:p>
        </w:tc>
        <w:tc>
          <w:tcPr>
            <w:tcW w:w="1320" w:type="dxa"/>
          </w:tcPr>
          <w:p w14:paraId="7F723474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3.58</w:t>
            </w:r>
          </w:p>
        </w:tc>
        <w:tc>
          <w:tcPr>
            <w:tcW w:w="1320" w:type="dxa"/>
          </w:tcPr>
          <w:p w14:paraId="5B534584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t=2.01</w:t>
            </w:r>
          </w:p>
        </w:tc>
        <w:tc>
          <w:tcPr>
            <w:tcW w:w="1320" w:type="dxa"/>
          </w:tcPr>
          <w:p w14:paraId="249ED11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0.046</w:t>
            </w:r>
          </w:p>
        </w:tc>
        <w:tc>
          <w:tcPr>
            <w:tcW w:w="1320" w:type="dxa"/>
          </w:tcPr>
          <w:p w14:paraId="7BC7332B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有经历者更向往</w:t>
            </w:r>
          </w:p>
        </w:tc>
      </w:tr>
      <w:tr w:rsidR="009E52B6" w:rsidRPr="00074169" w14:paraId="55B09A04" w14:textId="77777777">
        <w:tc>
          <w:tcPr>
            <w:tcW w:w="1320" w:type="dxa"/>
          </w:tcPr>
          <w:p w14:paraId="1EB4E38F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对生育积极态度（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1-5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分）</w:t>
            </w:r>
          </w:p>
        </w:tc>
        <w:tc>
          <w:tcPr>
            <w:tcW w:w="1320" w:type="dxa"/>
          </w:tcPr>
          <w:p w14:paraId="1C8AB46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3.35</w:t>
            </w:r>
          </w:p>
        </w:tc>
        <w:tc>
          <w:tcPr>
            <w:tcW w:w="1320" w:type="dxa"/>
          </w:tcPr>
          <w:p w14:paraId="10368F09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2.95</w:t>
            </w:r>
          </w:p>
        </w:tc>
        <w:tc>
          <w:tcPr>
            <w:tcW w:w="1320" w:type="dxa"/>
          </w:tcPr>
          <w:p w14:paraId="1819FCAD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t=2.22</w:t>
            </w:r>
          </w:p>
        </w:tc>
        <w:tc>
          <w:tcPr>
            <w:tcW w:w="1320" w:type="dxa"/>
          </w:tcPr>
          <w:p w14:paraId="37FF395D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0.028</w:t>
            </w:r>
          </w:p>
        </w:tc>
        <w:tc>
          <w:tcPr>
            <w:tcW w:w="1320" w:type="dxa"/>
          </w:tcPr>
          <w:p w14:paraId="55486752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有经历者倾向生育</w:t>
            </w:r>
          </w:p>
        </w:tc>
      </w:tr>
      <w:tr w:rsidR="009E52B6" w:rsidRPr="00074169" w14:paraId="159DDBCC" w14:textId="77777777">
        <w:tc>
          <w:tcPr>
            <w:tcW w:w="1320" w:type="dxa"/>
          </w:tcPr>
          <w:p w14:paraId="7311748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明确有结婚打算（比例）</w:t>
            </w:r>
          </w:p>
        </w:tc>
        <w:tc>
          <w:tcPr>
            <w:tcW w:w="1320" w:type="dxa"/>
          </w:tcPr>
          <w:p w14:paraId="7FAF45A9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35%</w:t>
            </w:r>
          </w:p>
        </w:tc>
        <w:tc>
          <w:tcPr>
            <w:tcW w:w="1320" w:type="dxa"/>
          </w:tcPr>
          <w:p w14:paraId="02106BA5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22%</w:t>
            </w:r>
          </w:p>
        </w:tc>
        <w:tc>
          <w:tcPr>
            <w:tcW w:w="1320" w:type="dxa"/>
          </w:tcPr>
          <w:p w14:paraId="4AFE472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χ²=4.12</w:t>
            </w:r>
          </w:p>
        </w:tc>
        <w:tc>
          <w:tcPr>
            <w:tcW w:w="1320" w:type="dxa"/>
          </w:tcPr>
          <w:p w14:paraId="17FD3F9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0.042</w:t>
            </w:r>
          </w:p>
        </w:tc>
        <w:tc>
          <w:tcPr>
            <w:tcW w:w="1320" w:type="dxa"/>
          </w:tcPr>
          <w:p w14:paraId="697DAE8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有经历者更明确</w:t>
            </w:r>
          </w:p>
        </w:tc>
      </w:tr>
      <w:tr w:rsidR="009E52B6" w:rsidRPr="00074169" w14:paraId="5D5F713A" w14:textId="77777777">
        <w:tc>
          <w:tcPr>
            <w:tcW w:w="1320" w:type="dxa"/>
          </w:tcPr>
          <w:p w14:paraId="6405D7A8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明确有生育打算（比例）</w:t>
            </w:r>
          </w:p>
        </w:tc>
        <w:tc>
          <w:tcPr>
            <w:tcW w:w="1320" w:type="dxa"/>
          </w:tcPr>
          <w:p w14:paraId="4F2F2AD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32%</w:t>
            </w:r>
          </w:p>
        </w:tc>
        <w:tc>
          <w:tcPr>
            <w:tcW w:w="1320" w:type="dxa"/>
          </w:tcPr>
          <w:p w14:paraId="5F8C2A2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25%</w:t>
            </w:r>
          </w:p>
        </w:tc>
        <w:tc>
          <w:tcPr>
            <w:tcW w:w="1320" w:type="dxa"/>
          </w:tcPr>
          <w:p w14:paraId="1F3A6AD8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χ²=1.35</w:t>
            </w:r>
          </w:p>
        </w:tc>
        <w:tc>
          <w:tcPr>
            <w:tcW w:w="1320" w:type="dxa"/>
          </w:tcPr>
          <w:p w14:paraId="1F21B54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0.245</w:t>
            </w:r>
          </w:p>
        </w:tc>
        <w:tc>
          <w:tcPr>
            <w:tcW w:w="1320" w:type="dxa"/>
          </w:tcPr>
          <w:p w14:paraId="6B34A309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差异不显著</w:t>
            </w:r>
          </w:p>
        </w:tc>
      </w:tr>
      <w:tr w:rsidR="009E52B6" w:rsidRPr="00074169" w14:paraId="4F7D31B5" w14:textId="77777777">
        <w:tc>
          <w:tcPr>
            <w:tcW w:w="1320" w:type="dxa"/>
          </w:tcPr>
          <w:p w14:paraId="318799B5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认同“不结婚也完整”（比例）</w:t>
            </w:r>
          </w:p>
        </w:tc>
        <w:tc>
          <w:tcPr>
            <w:tcW w:w="1320" w:type="dxa"/>
          </w:tcPr>
          <w:p w14:paraId="3A209437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68%</w:t>
            </w:r>
          </w:p>
        </w:tc>
        <w:tc>
          <w:tcPr>
            <w:tcW w:w="1320" w:type="dxa"/>
          </w:tcPr>
          <w:p w14:paraId="0EE2C532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74%</w:t>
            </w:r>
          </w:p>
        </w:tc>
        <w:tc>
          <w:tcPr>
            <w:tcW w:w="1320" w:type="dxa"/>
          </w:tcPr>
          <w:p w14:paraId="2CB3C005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χ²=0.82</w:t>
            </w:r>
          </w:p>
        </w:tc>
        <w:tc>
          <w:tcPr>
            <w:tcW w:w="1320" w:type="dxa"/>
          </w:tcPr>
          <w:p w14:paraId="06DA43C8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0.365</w:t>
            </w:r>
          </w:p>
        </w:tc>
        <w:tc>
          <w:tcPr>
            <w:tcW w:w="1320" w:type="dxa"/>
          </w:tcPr>
          <w:p w14:paraId="7E66F976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无显著差异</w:t>
            </w:r>
          </w:p>
        </w:tc>
      </w:tr>
    </w:tbl>
    <w:p w14:paraId="10E8C0C0" w14:textId="77777777" w:rsidR="009E52B6" w:rsidRPr="00074169" w:rsidRDefault="004E2ABA">
      <w:pPr>
        <w:pStyle w:val="4"/>
        <w:rPr>
          <w:rFonts w:ascii="宋体" w:eastAsia="宋体" w:hAnsi="宋体"/>
          <w:color w:val="auto"/>
          <w:sz w:val="21"/>
          <w:szCs w:val="21"/>
        </w:rPr>
      </w:pPr>
      <w:bookmarkStart w:id="3" w:name="交叉分析恋爱经历-性别"/>
      <w:bookmarkEnd w:id="2"/>
      <w:r w:rsidRPr="00074169">
        <w:rPr>
          <w:rFonts w:ascii="宋体" w:eastAsia="宋体" w:hAnsi="宋体"/>
          <w:color w:val="auto"/>
          <w:sz w:val="21"/>
          <w:szCs w:val="21"/>
        </w:rPr>
        <w:t xml:space="preserve">3.3 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交叉分析：恋爱经历</w:t>
      </w:r>
      <w:r w:rsidRPr="00074169">
        <w:rPr>
          <w:rFonts w:ascii="宋体" w:eastAsia="宋体" w:hAnsi="宋体"/>
          <w:color w:val="auto"/>
          <w:sz w:val="21"/>
          <w:szCs w:val="21"/>
        </w:rPr>
        <w:t xml:space="preserve"> × </w:t>
      </w:r>
      <w:r w:rsidRPr="00074169">
        <w:rPr>
          <w:rFonts w:ascii="宋体" w:eastAsia="宋体" w:hAnsi="宋体" w:hint="eastAsia"/>
          <w:color w:val="auto"/>
          <w:sz w:val="21"/>
          <w:szCs w:val="21"/>
        </w:rPr>
        <w:t>性别</w:t>
      </w:r>
    </w:p>
    <w:p w14:paraId="4C3750FA" w14:textId="77777777" w:rsidR="009E52B6" w:rsidRPr="00074169" w:rsidRDefault="004E2ABA">
      <w:pPr>
        <w:pStyle w:val="FirstParagraph"/>
        <w:rPr>
          <w:rFonts w:ascii="宋体" w:eastAsia="宋体" w:hAnsi="宋体"/>
          <w:sz w:val="21"/>
          <w:szCs w:val="21"/>
        </w:rPr>
      </w:pPr>
      <w:r w:rsidRPr="00074169">
        <w:rPr>
          <w:rFonts w:ascii="宋体" w:eastAsia="宋体" w:hAnsi="宋体" w:hint="eastAsia"/>
          <w:sz w:val="21"/>
          <w:szCs w:val="21"/>
        </w:rPr>
        <w:t>为进一步揭示，我们将恋爱经历与性别做交互分析：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1056"/>
        <w:gridCol w:w="1476"/>
        <w:gridCol w:w="2421"/>
      </w:tblGrid>
      <w:tr w:rsidR="009E52B6" w:rsidRPr="00074169" w14:paraId="42472D54" w14:textId="77777777" w:rsidTr="009E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A6EC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0" w:type="auto"/>
          </w:tcPr>
          <w:p w14:paraId="53E76CC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恋爱经历</w:t>
            </w:r>
          </w:p>
        </w:tc>
        <w:tc>
          <w:tcPr>
            <w:tcW w:w="0" w:type="auto"/>
          </w:tcPr>
          <w:p w14:paraId="7043FA02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婚恋态度总分</w:t>
            </w:r>
          </w:p>
        </w:tc>
        <w:tc>
          <w:tcPr>
            <w:tcW w:w="0" w:type="auto"/>
          </w:tcPr>
          <w:p w14:paraId="7ADB187B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与同性无</w:t>
            </w:r>
            <w:proofErr w:type="gramStart"/>
            <w:r w:rsidRPr="00074169">
              <w:rPr>
                <w:rFonts w:ascii="宋体" w:eastAsia="宋体" w:hAnsi="宋体" w:hint="eastAsia"/>
                <w:sz w:val="21"/>
                <w:szCs w:val="21"/>
              </w:rPr>
              <w:t>经历组</w:t>
            </w:r>
            <w:proofErr w:type="gramEnd"/>
            <w:r w:rsidRPr="00074169">
              <w:rPr>
                <w:rFonts w:ascii="宋体" w:eastAsia="宋体" w:hAnsi="宋体" w:hint="eastAsia"/>
                <w:sz w:val="21"/>
                <w:szCs w:val="21"/>
              </w:rPr>
              <w:t>比较</w:t>
            </w:r>
          </w:p>
        </w:tc>
      </w:tr>
      <w:tr w:rsidR="009E52B6" w:rsidRPr="00074169" w14:paraId="640EFAA1" w14:textId="77777777">
        <w:tc>
          <w:tcPr>
            <w:tcW w:w="0" w:type="auto"/>
          </w:tcPr>
          <w:p w14:paraId="3FA2D917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男</w:t>
            </w:r>
          </w:p>
        </w:tc>
        <w:tc>
          <w:tcPr>
            <w:tcW w:w="0" w:type="auto"/>
          </w:tcPr>
          <w:p w14:paraId="656F1E92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</w:t>
            </w:r>
          </w:p>
        </w:tc>
        <w:tc>
          <w:tcPr>
            <w:tcW w:w="0" w:type="auto"/>
          </w:tcPr>
          <w:p w14:paraId="72F4B15C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36.5</w:t>
            </w:r>
          </w:p>
        </w:tc>
        <w:tc>
          <w:tcPr>
            <w:tcW w:w="0" w:type="auto"/>
          </w:tcPr>
          <w:p w14:paraId="30450CF6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+2.1 (p=0.03)</w:t>
            </w:r>
          </w:p>
        </w:tc>
      </w:tr>
      <w:tr w:rsidR="009E52B6" w:rsidRPr="00074169" w14:paraId="516BEFC2" w14:textId="77777777">
        <w:tc>
          <w:tcPr>
            <w:tcW w:w="0" w:type="auto"/>
          </w:tcPr>
          <w:p w14:paraId="2DB1D459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男</w:t>
            </w:r>
          </w:p>
        </w:tc>
        <w:tc>
          <w:tcPr>
            <w:tcW w:w="0" w:type="auto"/>
          </w:tcPr>
          <w:p w14:paraId="1A2C165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</w:tcPr>
          <w:p w14:paraId="2862412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34.4</w:t>
            </w:r>
          </w:p>
        </w:tc>
        <w:tc>
          <w:tcPr>
            <w:tcW w:w="0" w:type="auto"/>
          </w:tcPr>
          <w:p w14:paraId="5C695EEF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基准</w:t>
            </w:r>
          </w:p>
        </w:tc>
      </w:tr>
      <w:tr w:rsidR="009E52B6" w:rsidRPr="00074169" w14:paraId="46BB70B6" w14:textId="77777777">
        <w:tc>
          <w:tcPr>
            <w:tcW w:w="0" w:type="auto"/>
          </w:tcPr>
          <w:p w14:paraId="34D9C5C3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女</w:t>
            </w:r>
          </w:p>
        </w:tc>
        <w:tc>
          <w:tcPr>
            <w:tcW w:w="0" w:type="auto"/>
          </w:tcPr>
          <w:p w14:paraId="21848CFA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有</w:t>
            </w:r>
          </w:p>
        </w:tc>
        <w:tc>
          <w:tcPr>
            <w:tcW w:w="0" w:type="auto"/>
          </w:tcPr>
          <w:p w14:paraId="7521231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31.2</w:t>
            </w:r>
          </w:p>
        </w:tc>
        <w:tc>
          <w:tcPr>
            <w:tcW w:w="0" w:type="auto"/>
          </w:tcPr>
          <w:p w14:paraId="134B31A0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 xml:space="preserve">+0.8 (p=0.48, 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不显著</w:t>
            </w:r>
            <w:r w:rsidRPr="00074169">
              <w:rPr>
                <w:rFonts w:ascii="宋体" w:eastAsia="宋体" w:hAnsi="宋体" w:hint="eastAsia"/>
                <w:sz w:val="21"/>
                <w:szCs w:val="21"/>
              </w:rPr>
              <w:t>)</w:t>
            </w:r>
          </w:p>
        </w:tc>
      </w:tr>
      <w:tr w:rsidR="009E52B6" w:rsidRPr="00074169" w14:paraId="20E70DED" w14:textId="77777777">
        <w:tc>
          <w:tcPr>
            <w:tcW w:w="0" w:type="auto"/>
          </w:tcPr>
          <w:p w14:paraId="1FDFC8B1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女</w:t>
            </w:r>
          </w:p>
        </w:tc>
        <w:tc>
          <w:tcPr>
            <w:tcW w:w="0" w:type="auto"/>
          </w:tcPr>
          <w:p w14:paraId="6722E838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</w:tcPr>
          <w:p w14:paraId="413395D8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/>
                <w:sz w:val="21"/>
                <w:szCs w:val="21"/>
              </w:rPr>
              <w:t>30.4</w:t>
            </w:r>
          </w:p>
        </w:tc>
        <w:tc>
          <w:tcPr>
            <w:tcW w:w="0" w:type="auto"/>
          </w:tcPr>
          <w:p w14:paraId="73084FB7" w14:textId="77777777" w:rsidR="009E52B6" w:rsidRPr="00074169" w:rsidRDefault="004E2ABA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074169">
              <w:rPr>
                <w:rFonts w:ascii="宋体" w:eastAsia="宋体" w:hAnsi="宋体" w:hint="eastAsia"/>
                <w:sz w:val="21"/>
                <w:szCs w:val="21"/>
              </w:rPr>
              <w:t>基准</w:t>
            </w:r>
          </w:p>
        </w:tc>
      </w:tr>
    </w:tbl>
    <w:p w14:paraId="5B0E0D0B" w14:textId="77777777" w:rsidR="009E52B6" w:rsidRPr="00074169" w:rsidRDefault="004E2ABA">
      <w:pPr>
        <w:pStyle w:val="a0"/>
        <w:rPr>
          <w:rFonts w:ascii="宋体" w:eastAsia="宋体" w:hAnsi="宋体"/>
          <w:sz w:val="21"/>
          <w:szCs w:val="21"/>
        </w:rPr>
      </w:pPr>
      <w:r w:rsidRPr="00074169">
        <w:rPr>
          <w:rFonts w:ascii="宋体" w:eastAsia="宋体" w:hAnsi="宋体" w:hint="eastAsia"/>
          <w:b/>
          <w:bCs/>
          <w:sz w:val="21"/>
          <w:szCs w:val="21"/>
        </w:rPr>
        <w:t>结论</w:t>
      </w:r>
      <w:r w:rsidRPr="00074169">
        <w:rPr>
          <w:rFonts w:ascii="宋体" w:eastAsia="宋体" w:hAnsi="宋体" w:hint="eastAsia"/>
          <w:sz w:val="21"/>
          <w:szCs w:val="21"/>
        </w:rPr>
        <w:t>：恋爱经历对男性婚恋态度的提升作用显著（</w:t>
      </w:r>
      <w:r w:rsidRPr="00074169">
        <w:rPr>
          <w:rFonts w:ascii="宋体" w:eastAsia="宋体" w:hAnsi="宋体" w:hint="eastAsia"/>
          <w:sz w:val="21"/>
          <w:szCs w:val="21"/>
        </w:rPr>
        <w:t>p=0.03</w:t>
      </w:r>
      <w:r w:rsidRPr="00074169">
        <w:rPr>
          <w:rFonts w:ascii="宋体" w:eastAsia="宋体" w:hAnsi="宋体" w:hint="eastAsia"/>
          <w:sz w:val="21"/>
          <w:szCs w:val="21"/>
        </w:rPr>
        <w:t>），但对女性影响不显著。可能原因是女性即使有恋爱经历，仍会保持对婚育风险的审慎。</w:t>
      </w:r>
      <w:bookmarkEnd w:id="0"/>
      <w:bookmarkEnd w:id="3"/>
    </w:p>
    <w:sectPr w:rsidR="009E52B6" w:rsidRPr="0007416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B24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0E9E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9123224">
    <w:abstractNumId w:val="0"/>
  </w:num>
  <w:num w:numId="2" w16cid:durableId="80481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2B6"/>
    <w:rsid w:val="00074169"/>
    <w:rsid w:val="004E2ABA"/>
    <w:rsid w:val="00911CD8"/>
    <w:rsid w:val="009E52B6"/>
    <w:rsid w:val="00D6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6F53E"/>
  <w15:docId w15:val="{3EBD44D2-44FE-49B5-AAFD-146E0CCC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353</Characters>
  <Application>Microsoft Office Word</Application>
  <DocSecurity>0</DocSecurity>
  <Lines>58</Lines>
  <Paragraphs>76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鑫科 李</dc:creator>
  <cp:keywords/>
  <cp:lastModifiedBy>鑫科 李</cp:lastModifiedBy>
  <cp:revision>3</cp:revision>
  <dcterms:created xsi:type="dcterms:W3CDTF">2026-05-31T08:09:00Z</dcterms:created>
  <dcterms:modified xsi:type="dcterms:W3CDTF">2026-05-31T08:09:00Z</dcterms:modified>
</cp:coreProperties>
</file>