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7B19" w14:textId="77777777" w:rsidR="00984CDB" w:rsidRDefault="00984CDB"/>
    <w:p w14:paraId="2CA24E97" w14:textId="77777777" w:rsidR="00984CDB" w:rsidRDefault="00984CDB"/>
    <w:p w14:paraId="69ADCEE5" w14:textId="77777777" w:rsidR="00984CDB" w:rsidRDefault="00984CDB"/>
    <w:p w14:paraId="4BE71170" w14:textId="77777777" w:rsidR="00984CDB" w:rsidRDefault="00984CDB"/>
    <w:p w14:paraId="7A94E541" w14:textId="77777777" w:rsidR="00984CDB" w:rsidRDefault="00984CDB"/>
    <w:p w14:paraId="3D2BDA36" w14:textId="77777777" w:rsidR="00984CDB" w:rsidRDefault="00984CDB"/>
    <w:p w14:paraId="565F1D29" w14:textId="77777777" w:rsidR="00984CDB" w:rsidRDefault="00441949">
      <w:pPr>
        <w:spacing w:line="440" w:lineRule="exact"/>
        <w:jc w:val="center"/>
      </w:pPr>
      <w:r>
        <w:rPr>
          <w:b/>
          <w:sz w:val="44"/>
        </w:rPr>
        <w:t>天</w:t>
      </w:r>
      <w:r>
        <w:rPr>
          <w:b/>
          <w:sz w:val="44"/>
        </w:rPr>
        <w:t xml:space="preserve"> </w:t>
      </w:r>
      <w:r>
        <w:rPr>
          <w:b/>
          <w:sz w:val="44"/>
        </w:rPr>
        <w:t>津</w:t>
      </w:r>
      <w:r>
        <w:rPr>
          <w:b/>
          <w:sz w:val="44"/>
        </w:rPr>
        <w:t xml:space="preserve"> </w:t>
      </w:r>
      <w:r>
        <w:rPr>
          <w:b/>
          <w:sz w:val="44"/>
        </w:rPr>
        <w:t>师</w:t>
      </w:r>
      <w:r>
        <w:rPr>
          <w:b/>
          <w:sz w:val="44"/>
        </w:rPr>
        <w:t xml:space="preserve"> </w:t>
      </w:r>
      <w:r>
        <w:rPr>
          <w:b/>
          <w:sz w:val="44"/>
        </w:rPr>
        <w:t>范</w:t>
      </w:r>
      <w:r>
        <w:rPr>
          <w:b/>
          <w:sz w:val="44"/>
        </w:rPr>
        <w:t xml:space="preserve"> </w:t>
      </w:r>
      <w:r>
        <w:rPr>
          <w:b/>
          <w:sz w:val="44"/>
        </w:rPr>
        <w:t>大</w:t>
      </w:r>
      <w:r>
        <w:rPr>
          <w:b/>
          <w:sz w:val="44"/>
        </w:rPr>
        <w:t xml:space="preserve"> </w:t>
      </w:r>
      <w:r>
        <w:rPr>
          <w:b/>
          <w:sz w:val="44"/>
        </w:rPr>
        <w:t>学</w:t>
      </w:r>
    </w:p>
    <w:p w14:paraId="19EE9C0B" w14:textId="77777777" w:rsidR="00984CDB" w:rsidRDefault="00441949">
      <w:pPr>
        <w:spacing w:line="440" w:lineRule="exact"/>
        <w:jc w:val="center"/>
      </w:pPr>
      <w:r>
        <w:rPr>
          <w:b/>
          <w:sz w:val="36"/>
        </w:rPr>
        <w:t>本科毕业设计</w:t>
      </w:r>
    </w:p>
    <w:p w14:paraId="71E505EB" w14:textId="77777777" w:rsidR="00984CDB" w:rsidRDefault="00984CDB"/>
    <w:p w14:paraId="7A2103DA" w14:textId="77777777" w:rsidR="00984CDB" w:rsidRDefault="00984CDB"/>
    <w:p w14:paraId="5F9DA938" w14:textId="77777777" w:rsidR="00984CDB" w:rsidRDefault="00984CDB"/>
    <w:p w14:paraId="3E71C041" w14:textId="77777777" w:rsidR="00984CDB" w:rsidRDefault="00984CDB"/>
    <w:p w14:paraId="2CE96192" w14:textId="77777777" w:rsidR="00984CDB" w:rsidRDefault="00984CDB"/>
    <w:p w14:paraId="1050DD5B" w14:textId="77777777" w:rsidR="00984CDB" w:rsidRDefault="00984CDB"/>
    <w:p w14:paraId="0948B232" w14:textId="77777777" w:rsidR="00984CDB" w:rsidRDefault="00441949">
      <w:pPr>
        <w:spacing w:line="440" w:lineRule="exact"/>
        <w:jc w:val="center"/>
      </w:pPr>
      <w:r>
        <w:rPr>
          <w:b/>
          <w:sz w:val="32"/>
        </w:rPr>
        <w:t>基于逻辑回归算法的学情智能预警系统设计与实现</w:t>
      </w:r>
    </w:p>
    <w:p w14:paraId="44E8DC3D" w14:textId="77777777" w:rsidR="00984CDB" w:rsidRDefault="00984CDB"/>
    <w:p w14:paraId="3455F337" w14:textId="77777777" w:rsidR="00984CDB" w:rsidRDefault="00984CDB"/>
    <w:p w14:paraId="606063C3" w14:textId="77777777" w:rsidR="00984CDB" w:rsidRDefault="00984CDB"/>
    <w:p w14:paraId="6CE0276C" w14:textId="77777777" w:rsidR="00984CDB" w:rsidRDefault="00984CDB"/>
    <w:p w14:paraId="6E55568A" w14:textId="77777777" w:rsidR="00984CDB" w:rsidRDefault="00984CDB"/>
    <w:p w14:paraId="5AE5D328" w14:textId="77777777" w:rsidR="00984CDB" w:rsidRDefault="00984CDB"/>
    <w:p w14:paraId="3DE29C71" w14:textId="77777777" w:rsidR="00984CDB" w:rsidRDefault="00984CDB"/>
    <w:p w14:paraId="39987F01" w14:textId="77777777" w:rsidR="00984CDB" w:rsidRDefault="00441949">
      <w:pPr>
        <w:spacing w:line="440" w:lineRule="exact"/>
        <w:ind w:left="2835"/>
        <w:jc w:val="left"/>
      </w:pPr>
      <w:r>
        <w:rPr>
          <w:b/>
          <w:sz w:val="28"/>
        </w:rPr>
        <w:t>学</w:t>
      </w:r>
      <w:r>
        <w:rPr>
          <w:b/>
          <w:sz w:val="28"/>
        </w:rPr>
        <w:t xml:space="preserve">    </w:t>
      </w:r>
      <w:r>
        <w:rPr>
          <w:b/>
          <w:sz w:val="28"/>
        </w:rPr>
        <w:t>院：</w:t>
      </w:r>
      <w:r>
        <w:rPr>
          <w:sz w:val="28"/>
        </w:rPr>
        <w:t>计算机与信息工程学院</w:t>
      </w:r>
    </w:p>
    <w:p w14:paraId="2A4D2F0B" w14:textId="39EA6937" w:rsidR="00984CDB" w:rsidRDefault="00441949">
      <w:pPr>
        <w:spacing w:line="440" w:lineRule="exact"/>
        <w:ind w:left="2835"/>
        <w:jc w:val="left"/>
      </w:pPr>
      <w:r>
        <w:rPr>
          <w:b/>
          <w:sz w:val="28"/>
        </w:rPr>
        <w:t>学生姓名：</w:t>
      </w:r>
      <w:r w:rsidR="00862356">
        <w:rPr>
          <w:rFonts w:hint="eastAsia"/>
          <w:sz w:val="28"/>
        </w:rPr>
        <w:t>王明阳</w:t>
      </w:r>
    </w:p>
    <w:p w14:paraId="6E127F20" w14:textId="039E5CCB" w:rsidR="00984CDB" w:rsidRDefault="00441949">
      <w:pPr>
        <w:spacing w:line="440" w:lineRule="exact"/>
        <w:ind w:left="2835"/>
        <w:jc w:val="left"/>
      </w:pPr>
      <w:r>
        <w:rPr>
          <w:b/>
          <w:sz w:val="28"/>
        </w:rPr>
        <w:t>学</w:t>
      </w:r>
      <w:r>
        <w:rPr>
          <w:b/>
          <w:sz w:val="28"/>
        </w:rPr>
        <w:t xml:space="preserve">    </w:t>
      </w:r>
      <w:r>
        <w:rPr>
          <w:b/>
          <w:sz w:val="28"/>
        </w:rPr>
        <w:t>号：</w:t>
      </w:r>
      <w:r w:rsidR="00862356">
        <w:rPr>
          <w:rFonts w:hint="eastAsia"/>
          <w:sz w:val="28"/>
        </w:rPr>
        <w:t>2230090067</w:t>
      </w:r>
    </w:p>
    <w:p w14:paraId="56A3EF6D" w14:textId="0F8F9F35" w:rsidR="00984CDB" w:rsidRDefault="00441949">
      <w:pPr>
        <w:spacing w:line="440" w:lineRule="exact"/>
        <w:ind w:left="2835"/>
        <w:jc w:val="left"/>
      </w:pPr>
      <w:r>
        <w:rPr>
          <w:b/>
          <w:sz w:val="28"/>
        </w:rPr>
        <w:t>专</w:t>
      </w:r>
      <w:r>
        <w:rPr>
          <w:b/>
          <w:sz w:val="28"/>
        </w:rPr>
        <w:t xml:space="preserve">    </w:t>
      </w:r>
      <w:r>
        <w:rPr>
          <w:b/>
          <w:sz w:val="28"/>
        </w:rPr>
        <w:t>业：</w:t>
      </w:r>
      <w:r>
        <w:rPr>
          <w:sz w:val="28"/>
        </w:rPr>
        <w:t>计算机科学与技术</w:t>
      </w:r>
      <w:r w:rsidR="00862356">
        <w:rPr>
          <w:rFonts w:hint="eastAsia"/>
          <w:sz w:val="28"/>
        </w:rPr>
        <w:t>（师范）</w:t>
      </w:r>
    </w:p>
    <w:p w14:paraId="6A250BBA" w14:textId="529082F2" w:rsidR="00984CDB" w:rsidRDefault="00441949">
      <w:pPr>
        <w:spacing w:line="440" w:lineRule="exact"/>
        <w:ind w:left="2835"/>
        <w:jc w:val="left"/>
      </w:pPr>
      <w:r>
        <w:rPr>
          <w:b/>
          <w:sz w:val="28"/>
        </w:rPr>
        <w:t>年</w:t>
      </w:r>
      <w:r>
        <w:rPr>
          <w:b/>
          <w:sz w:val="28"/>
        </w:rPr>
        <w:t xml:space="preserve">    </w:t>
      </w:r>
      <w:r>
        <w:rPr>
          <w:b/>
          <w:sz w:val="28"/>
        </w:rPr>
        <w:t>级：</w:t>
      </w:r>
      <w:r w:rsidR="00862356">
        <w:rPr>
          <w:rFonts w:hint="eastAsia"/>
          <w:sz w:val="28"/>
        </w:rPr>
        <w:t>2022</w:t>
      </w:r>
      <w:r w:rsidR="00862356">
        <w:rPr>
          <w:rFonts w:hint="eastAsia"/>
          <w:sz w:val="28"/>
        </w:rPr>
        <w:t>级</w:t>
      </w:r>
    </w:p>
    <w:p w14:paraId="2A3FC453" w14:textId="77777777" w:rsidR="00984CDB" w:rsidRDefault="00441949">
      <w:pPr>
        <w:spacing w:line="440" w:lineRule="exact"/>
        <w:ind w:left="2835"/>
        <w:jc w:val="left"/>
      </w:pPr>
      <w:r>
        <w:rPr>
          <w:b/>
          <w:sz w:val="28"/>
        </w:rPr>
        <w:t>完成日期：</w:t>
      </w:r>
      <w:r>
        <w:rPr>
          <w:sz w:val="28"/>
        </w:rPr>
        <w:t>2026</w:t>
      </w:r>
      <w:r>
        <w:rPr>
          <w:sz w:val="28"/>
        </w:rPr>
        <w:t>年</w:t>
      </w:r>
      <w:r>
        <w:rPr>
          <w:sz w:val="28"/>
        </w:rPr>
        <w:t>4</w:t>
      </w:r>
      <w:r>
        <w:rPr>
          <w:sz w:val="28"/>
        </w:rPr>
        <w:t>月</w:t>
      </w:r>
    </w:p>
    <w:p w14:paraId="6B5B7140" w14:textId="5E23D28F" w:rsidR="00984CDB" w:rsidRDefault="00441949">
      <w:pPr>
        <w:spacing w:line="440" w:lineRule="exact"/>
        <w:ind w:left="2835"/>
        <w:jc w:val="left"/>
      </w:pPr>
      <w:r>
        <w:rPr>
          <w:b/>
          <w:sz w:val="28"/>
        </w:rPr>
        <w:t>指导教师：</w:t>
      </w:r>
      <w:r w:rsidR="00862356">
        <w:rPr>
          <w:rFonts w:hint="eastAsia"/>
          <w:sz w:val="28"/>
        </w:rPr>
        <w:t>陈明明</w:t>
      </w:r>
    </w:p>
    <w:p w14:paraId="2E14A0EF" w14:textId="77777777" w:rsidR="00984CDB" w:rsidRDefault="00984CDB">
      <w:pPr>
        <w:sectPr w:rsidR="00984CDB">
          <w:footerReference w:type="default" r:id="rId7"/>
          <w:pgSz w:w="11906" w:h="16838" w:code="9"/>
          <w:pgMar w:top="1417" w:right="1417" w:bottom="1417" w:left="1559" w:header="850" w:footer="850" w:gutter="284"/>
          <w:cols w:space="425"/>
          <w:docGrid w:type="lines" w:linePitch="312"/>
        </w:sectPr>
      </w:pPr>
    </w:p>
    <w:p w14:paraId="686EADE3" w14:textId="77777777" w:rsidR="00984CDB" w:rsidRDefault="00441949">
      <w:pPr>
        <w:spacing w:line="440" w:lineRule="exact"/>
        <w:jc w:val="center"/>
      </w:pPr>
      <w:r>
        <w:rPr>
          <w:rFonts w:eastAsia="黑体"/>
          <w:b/>
          <w:sz w:val="32"/>
        </w:rPr>
        <w:lastRenderedPageBreak/>
        <w:t>基于逻辑回归算法的学情智能预警系统设计与实现</w:t>
      </w:r>
    </w:p>
    <w:p w14:paraId="7911DF16" w14:textId="77777777" w:rsidR="00984CDB" w:rsidRDefault="00984CDB"/>
    <w:p w14:paraId="3DA85856" w14:textId="77777777" w:rsidR="00984CDB" w:rsidRDefault="00441949">
      <w:pPr>
        <w:spacing w:line="440" w:lineRule="exact"/>
      </w:pPr>
      <w:r>
        <w:rPr>
          <w:rFonts w:eastAsia="黑体"/>
          <w:b/>
          <w:sz w:val="28"/>
        </w:rPr>
        <w:t>摘要：</w:t>
      </w:r>
      <w:r>
        <w:t>针对高校课程教学中学业风险识别滞后、干预依据分散和系统闭环不足的问题，本文设计并实现了一套基于逻辑回归风险评分思想的学情智能预警系统。系统采用前后端分离架构，后端以</w:t>
      </w:r>
      <w:r>
        <w:t xml:space="preserve"> Spring Boot</w:t>
      </w:r>
      <w:r>
        <w:t>、</w:t>
      </w:r>
      <w:r>
        <w:t xml:space="preserve">MyBatis </w:t>
      </w:r>
      <w:r>
        <w:t>和</w:t>
      </w:r>
      <w:r>
        <w:t xml:space="preserve"> MySQL </w:t>
      </w:r>
      <w:r>
        <w:t>为核心，前端采用</w:t>
      </w:r>
      <w:r>
        <w:t xml:space="preserve"> Vue </w:t>
      </w:r>
      <w:r>
        <w:t>实现学生端与教师端交互。围绕教学业务，系统构建了登录出勤、选课、作业、考试、学分绩点、风险预测、预警记录和干预记录等数据链路，并在此基础上完成学情总览、作业提交、考试资格判断、高风险筛选和干预登记等功能。在方法层面，系统从出勤率、作业提交率、作业平均分、考试平均分、缺交次数、缺考次数、已获学分与</w:t>
      </w:r>
      <w:r>
        <w:t xml:space="preserve"> GPA </w:t>
      </w:r>
      <w:r>
        <w:t>等指标中提取学生特征，采用固定权重线性组合与</w:t>
      </w:r>
      <w:r>
        <w:t xml:space="preserve"> Sigmoid </w:t>
      </w:r>
      <w:r>
        <w:t>映射生成风险概率，再依据阈值完成风险等级划分与预警原因输出。需要明确的是，当前实现以模拟数据和固定权重参数为基础，其结论可支持系统原型有效性与业务闭环验证，但不能外推为基于真实样本训练所得的统计预测性能结论。</w:t>
      </w:r>
    </w:p>
    <w:p w14:paraId="7E51B321" w14:textId="77777777" w:rsidR="00984CDB" w:rsidRDefault="00441949">
      <w:pPr>
        <w:spacing w:line="440" w:lineRule="exact"/>
        <w:jc w:val="left"/>
      </w:pPr>
      <w:r>
        <w:rPr>
          <w:rFonts w:eastAsia="黑体"/>
          <w:b/>
          <w:sz w:val="28"/>
        </w:rPr>
        <w:t>关键词：</w:t>
      </w:r>
      <w:r>
        <w:t>学情预警；逻辑回归；学习分析；教育数据挖掘；</w:t>
      </w:r>
      <w:r>
        <w:t>Spring Boot</w:t>
      </w:r>
    </w:p>
    <w:p w14:paraId="1F51FBAA" w14:textId="77777777" w:rsidR="00984CDB" w:rsidRDefault="00441949">
      <w:r>
        <w:br w:type="page"/>
      </w:r>
    </w:p>
    <w:p w14:paraId="27307A35" w14:textId="77777777" w:rsidR="00984CDB" w:rsidRDefault="00441949">
      <w:pPr>
        <w:spacing w:line="440" w:lineRule="exact"/>
        <w:jc w:val="center"/>
      </w:pPr>
      <w:r>
        <w:rPr>
          <w:rFonts w:eastAsia="Times New Roman"/>
          <w:b/>
          <w:sz w:val="32"/>
        </w:rPr>
        <w:lastRenderedPageBreak/>
        <w:t>Design and Implementation of an Intelligent Learning Early Warning System Based on Logistic Regression</w:t>
      </w:r>
    </w:p>
    <w:p w14:paraId="09CD07BE" w14:textId="77777777" w:rsidR="00984CDB" w:rsidRDefault="00984CDB"/>
    <w:p w14:paraId="19AEB840" w14:textId="77777777" w:rsidR="00984CDB" w:rsidRDefault="00441949">
      <w:pPr>
        <w:spacing w:line="440" w:lineRule="exact"/>
      </w:pPr>
      <w:r>
        <w:rPr>
          <w:rFonts w:eastAsia="Times New Roman"/>
          <w:b/>
          <w:sz w:val="28"/>
        </w:rPr>
        <w:t xml:space="preserve">Abstract: </w:t>
      </w:r>
      <w:r>
        <w:rPr>
          <w:rFonts w:eastAsia="Times New Roman"/>
        </w:rPr>
        <w:t>To address delayed identification of academic risk, fragmented intervention evidence, and insufficient process closure in higher education teaching, this study designs and implements an intelligent learning early warning system based on logistic regression inspired risk scoring. The system adopts a front-end and back-end separated architecture. The back end is built with Spring Boot, MyBatis, and MySQL, while the front end is implemented with Vue for both student and teacher interfaces. A complete data chain covering attendance, course selection, homework, examinations, academic status, risk prediction, warning records, and intervention records is constructed. At the method level, features such as attendance rate, homework submission rate, homework average score, exam average score, missing homework count, absent exam count, earned credits, and GPA are extracted. A fixed-weight linear combination and Sigmoid mapping are then used to generate risk probabilities and warning levels. It must be stated explicitly that the current implementation relies on simulated data and fixed coefficients. Therefore, the conclusions support prototype feasibility and business process validation only, rather than trained predictive performance on real institutional data.</w:t>
      </w:r>
    </w:p>
    <w:p w14:paraId="5EDF39E1" w14:textId="77777777" w:rsidR="00984CDB" w:rsidRDefault="00441949">
      <w:pPr>
        <w:spacing w:line="440" w:lineRule="exact"/>
        <w:jc w:val="left"/>
      </w:pPr>
      <w:r>
        <w:rPr>
          <w:rFonts w:eastAsia="Times New Roman"/>
          <w:b/>
          <w:sz w:val="28"/>
        </w:rPr>
        <w:t xml:space="preserve">Key words: </w:t>
      </w:r>
      <w:r>
        <w:rPr>
          <w:rFonts w:eastAsia="Times New Roman"/>
        </w:rPr>
        <w:t>learning early warning; logistic regression; learning analytics; educational data mining; Spring Boot</w:t>
      </w:r>
    </w:p>
    <w:p w14:paraId="34BC4348" w14:textId="77777777" w:rsidR="00984CDB" w:rsidRDefault="00441949">
      <w:r>
        <w:br w:type="page"/>
      </w:r>
    </w:p>
    <w:p w14:paraId="356DF321" w14:textId="77777777" w:rsidR="00984CDB" w:rsidRDefault="00441949">
      <w:pPr>
        <w:spacing w:line="440" w:lineRule="exact"/>
        <w:jc w:val="center"/>
      </w:pPr>
      <w:r>
        <w:rPr>
          <w:rFonts w:eastAsia="黑体"/>
          <w:b/>
          <w:sz w:val="32"/>
        </w:rPr>
        <w:lastRenderedPageBreak/>
        <w:t>目</w:t>
      </w:r>
      <w:r>
        <w:rPr>
          <w:rFonts w:eastAsia="黑体"/>
          <w:b/>
          <w:sz w:val="32"/>
        </w:rPr>
        <w:t xml:space="preserve">    </w:t>
      </w:r>
      <w:r>
        <w:rPr>
          <w:rFonts w:eastAsia="黑体"/>
          <w:b/>
          <w:sz w:val="32"/>
        </w:rPr>
        <w:t>录</w:t>
      </w:r>
    </w:p>
    <w:p w14:paraId="561507E3" w14:textId="77777777" w:rsidR="00984CDB" w:rsidRDefault="00984CDB"/>
    <w:p w14:paraId="523CE783" w14:textId="0195CABD" w:rsidR="000C5CD5" w:rsidRDefault="00441949">
      <w:pPr>
        <w:pStyle w:val="TOC1"/>
        <w:tabs>
          <w:tab w:val="right" w:leader="dot" w:pos="8636"/>
        </w:tabs>
        <w:rPr>
          <w:rFonts w:asciiTheme="minorHAnsi" w:eastAsiaTheme="minorEastAsia" w:hAnsiTheme="minorHAnsi" w:cstheme="minorBidi" w:hint="eastAsia"/>
          <w:noProof/>
          <w:sz w:val="22"/>
          <w14:ligatures w14:val="standardContextual"/>
        </w:rPr>
      </w:pPr>
      <w:r>
        <w:fldChar w:fldCharType="begin"/>
      </w:r>
      <w:r>
        <w:instrText>TOC \o "1-3" \h \z \u</w:instrText>
      </w:r>
      <w:r>
        <w:fldChar w:fldCharType="separate"/>
      </w:r>
      <w:hyperlink w:anchor="_Toc227067673" w:history="1">
        <w:r w:rsidR="000C5CD5" w:rsidRPr="00E231C9">
          <w:rPr>
            <w:rStyle w:val="a9"/>
            <w:rFonts w:hint="eastAsia"/>
            <w:noProof/>
          </w:rPr>
          <w:t xml:space="preserve">1 </w:t>
        </w:r>
        <w:r w:rsidR="000C5CD5" w:rsidRPr="00E231C9">
          <w:rPr>
            <w:rStyle w:val="a9"/>
            <w:rFonts w:hint="eastAsia"/>
            <w:noProof/>
          </w:rPr>
          <w:t>绪论</w:t>
        </w:r>
        <w:r w:rsidR="000C5CD5">
          <w:rPr>
            <w:rFonts w:hint="eastAsia"/>
            <w:noProof/>
            <w:webHidden/>
          </w:rPr>
          <w:tab/>
        </w:r>
        <w:r w:rsidR="000C5CD5">
          <w:rPr>
            <w:rFonts w:hint="eastAsia"/>
            <w:noProof/>
            <w:webHidden/>
          </w:rPr>
          <w:fldChar w:fldCharType="begin"/>
        </w:r>
        <w:r w:rsidR="000C5CD5">
          <w:rPr>
            <w:rFonts w:hint="eastAsia"/>
            <w:noProof/>
            <w:webHidden/>
          </w:rPr>
          <w:instrText xml:space="preserve"> </w:instrText>
        </w:r>
        <w:r w:rsidR="000C5CD5">
          <w:rPr>
            <w:noProof/>
            <w:webHidden/>
          </w:rPr>
          <w:instrText>PAGEREF _Toc227067673 \h</w:instrText>
        </w:r>
        <w:r w:rsidR="000C5CD5">
          <w:rPr>
            <w:rFonts w:hint="eastAsia"/>
            <w:noProof/>
            <w:webHidden/>
          </w:rPr>
          <w:instrText xml:space="preserve"> </w:instrText>
        </w:r>
        <w:r w:rsidR="000C5CD5">
          <w:rPr>
            <w:rFonts w:hint="eastAsia"/>
            <w:noProof/>
            <w:webHidden/>
          </w:rPr>
        </w:r>
        <w:r w:rsidR="000C5CD5">
          <w:rPr>
            <w:rFonts w:hint="eastAsia"/>
            <w:noProof/>
            <w:webHidden/>
          </w:rPr>
          <w:fldChar w:fldCharType="separate"/>
        </w:r>
        <w:r w:rsidR="000C5CD5">
          <w:rPr>
            <w:noProof/>
            <w:webHidden/>
          </w:rPr>
          <w:t>5</w:t>
        </w:r>
        <w:r w:rsidR="000C5CD5">
          <w:rPr>
            <w:rFonts w:hint="eastAsia"/>
            <w:noProof/>
            <w:webHidden/>
          </w:rPr>
          <w:fldChar w:fldCharType="end"/>
        </w:r>
      </w:hyperlink>
    </w:p>
    <w:p w14:paraId="058A77AB" w14:textId="19A68362" w:rsidR="000C5CD5" w:rsidRDefault="000C5CD5">
      <w:pPr>
        <w:pStyle w:val="TOC2"/>
        <w:ind w:left="480"/>
        <w:rPr>
          <w:rFonts w:asciiTheme="minorHAnsi" w:hAnsiTheme="minorHAnsi" w:cstheme="minorBidi" w:hint="eastAsia"/>
          <w:sz w:val="22"/>
          <w14:ligatures w14:val="standardContextual"/>
        </w:rPr>
      </w:pPr>
      <w:hyperlink w:anchor="_Toc227067674" w:history="1">
        <w:r w:rsidRPr="00E231C9">
          <w:rPr>
            <w:rStyle w:val="a9"/>
            <w:rFonts w:hint="eastAsia"/>
          </w:rPr>
          <w:t xml:space="preserve">1.1 </w:t>
        </w:r>
        <w:r w:rsidRPr="00E231C9">
          <w:rPr>
            <w:rStyle w:val="a9"/>
            <w:rFonts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_Toc227067674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2C1D7DE4" w14:textId="568FC743" w:rsidR="000C5CD5" w:rsidRDefault="000C5CD5">
      <w:pPr>
        <w:pStyle w:val="TOC2"/>
        <w:ind w:left="480"/>
        <w:rPr>
          <w:rFonts w:asciiTheme="minorHAnsi" w:hAnsiTheme="minorHAnsi" w:cstheme="minorBidi" w:hint="eastAsia"/>
          <w:sz w:val="22"/>
          <w14:ligatures w14:val="standardContextual"/>
        </w:rPr>
      </w:pPr>
      <w:hyperlink w:anchor="_Toc227067675" w:history="1">
        <w:r w:rsidRPr="00E231C9">
          <w:rPr>
            <w:rStyle w:val="a9"/>
            <w:rFonts w:hint="eastAsia"/>
          </w:rPr>
          <w:t xml:space="preserve">1.2 </w:t>
        </w:r>
        <w:r w:rsidRPr="00E231C9">
          <w:rPr>
            <w:rStyle w:val="a9"/>
            <w:rFonts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_Toc227067675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02735219" w14:textId="6E0AC961" w:rsidR="000C5CD5" w:rsidRDefault="000C5CD5">
      <w:pPr>
        <w:pStyle w:val="TOC2"/>
        <w:ind w:left="480"/>
        <w:rPr>
          <w:rFonts w:asciiTheme="minorHAnsi" w:hAnsiTheme="minorHAnsi" w:cstheme="minorBidi" w:hint="eastAsia"/>
          <w:sz w:val="22"/>
          <w14:ligatures w14:val="standardContextual"/>
        </w:rPr>
      </w:pPr>
      <w:hyperlink w:anchor="_Toc227067676" w:history="1">
        <w:r w:rsidRPr="00E231C9">
          <w:rPr>
            <w:rStyle w:val="a9"/>
            <w:rFonts w:hint="eastAsia"/>
          </w:rPr>
          <w:t xml:space="preserve">1.3 </w:t>
        </w:r>
        <w:r w:rsidRPr="00E231C9">
          <w:rPr>
            <w:rStyle w:val="a9"/>
            <w:rFonts w:hint="eastAsia"/>
          </w:rPr>
          <w:t>研究内容与论文结构</w:t>
        </w:r>
        <w:r>
          <w:rPr>
            <w:rFonts w:hint="eastAsia"/>
            <w:webHidden/>
          </w:rPr>
          <w:tab/>
        </w:r>
        <w:r>
          <w:rPr>
            <w:rFonts w:hint="eastAsia"/>
            <w:webHidden/>
          </w:rPr>
          <w:fldChar w:fldCharType="begin"/>
        </w:r>
        <w:r>
          <w:rPr>
            <w:rFonts w:hint="eastAsia"/>
            <w:webHidden/>
          </w:rPr>
          <w:instrText xml:space="preserve"> </w:instrText>
        </w:r>
        <w:r>
          <w:rPr>
            <w:webHidden/>
          </w:rPr>
          <w:instrText>PAGEREF _Toc227067676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1D213A63" w14:textId="5E401792" w:rsidR="000C5CD5" w:rsidRDefault="000C5CD5">
      <w:pPr>
        <w:pStyle w:val="TOC2"/>
        <w:ind w:left="480"/>
        <w:rPr>
          <w:rFonts w:asciiTheme="minorHAnsi" w:hAnsiTheme="minorHAnsi" w:cstheme="minorBidi" w:hint="eastAsia"/>
          <w:sz w:val="22"/>
          <w14:ligatures w14:val="standardContextual"/>
        </w:rPr>
      </w:pPr>
      <w:hyperlink w:anchor="_Toc227067677" w:history="1">
        <w:r w:rsidRPr="00E231C9">
          <w:rPr>
            <w:rStyle w:val="a9"/>
            <w:rFonts w:hint="eastAsia"/>
          </w:rPr>
          <w:t xml:space="preserve">2.2 Vue </w:t>
        </w:r>
        <w:r w:rsidRPr="00E231C9">
          <w:rPr>
            <w:rStyle w:val="a9"/>
            <w:rFonts w:hint="eastAsia"/>
          </w:rPr>
          <w:t>与前端交互实现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_Toc227067677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1EC9AF60" w14:textId="1D63D47C" w:rsidR="000C5CD5" w:rsidRDefault="000C5CD5">
      <w:pPr>
        <w:pStyle w:val="TOC2"/>
        <w:ind w:left="480"/>
        <w:rPr>
          <w:rFonts w:asciiTheme="minorHAnsi" w:hAnsiTheme="minorHAnsi" w:cstheme="minorBidi" w:hint="eastAsia"/>
          <w:sz w:val="22"/>
          <w14:ligatures w14:val="standardContextual"/>
        </w:rPr>
      </w:pPr>
      <w:hyperlink w:anchor="_Toc227067678" w:history="1">
        <w:r w:rsidRPr="00E231C9">
          <w:rPr>
            <w:rStyle w:val="a9"/>
            <w:rFonts w:hint="eastAsia"/>
          </w:rPr>
          <w:t xml:space="preserve">2.3 MySQL </w:t>
        </w:r>
        <w:r w:rsidRPr="00E231C9">
          <w:rPr>
            <w:rStyle w:val="a9"/>
            <w:rFonts w:hint="eastAsia"/>
          </w:rPr>
          <w:t>与</w:t>
        </w:r>
        <w:r w:rsidRPr="00E231C9">
          <w:rPr>
            <w:rStyle w:val="a9"/>
            <w:rFonts w:hint="eastAsia"/>
          </w:rPr>
          <w:t xml:space="preserve"> MyBatis </w:t>
        </w:r>
        <w:r w:rsidRPr="00E231C9">
          <w:rPr>
            <w:rStyle w:val="a9"/>
            <w:rFonts w:hint="eastAsia"/>
          </w:rPr>
          <w:t>数据持久化</w:t>
        </w:r>
        <w:r>
          <w:rPr>
            <w:rFonts w:hint="eastAsia"/>
            <w:webHidden/>
          </w:rPr>
          <w:tab/>
        </w:r>
        <w:r>
          <w:rPr>
            <w:rFonts w:hint="eastAsia"/>
            <w:webHidden/>
          </w:rPr>
          <w:fldChar w:fldCharType="begin"/>
        </w:r>
        <w:r>
          <w:rPr>
            <w:rFonts w:hint="eastAsia"/>
            <w:webHidden/>
          </w:rPr>
          <w:instrText xml:space="preserve"> </w:instrText>
        </w:r>
        <w:r>
          <w:rPr>
            <w:webHidden/>
          </w:rPr>
          <w:instrText>PAGEREF _Toc227067678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3A59C453" w14:textId="0E30158D" w:rsidR="000C5CD5" w:rsidRDefault="000C5CD5">
      <w:pPr>
        <w:pStyle w:val="TOC2"/>
        <w:ind w:left="480"/>
        <w:rPr>
          <w:rFonts w:asciiTheme="minorHAnsi" w:hAnsiTheme="minorHAnsi" w:cstheme="minorBidi" w:hint="eastAsia"/>
          <w:sz w:val="22"/>
          <w14:ligatures w14:val="standardContextual"/>
        </w:rPr>
      </w:pPr>
      <w:hyperlink w:anchor="_Toc227067679" w:history="1">
        <w:r w:rsidRPr="00E231C9">
          <w:rPr>
            <w:rStyle w:val="a9"/>
            <w:rFonts w:hint="eastAsia"/>
          </w:rPr>
          <w:t xml:space="preserve">2.4 </w:t>
        </w:r>
        <w:r w:rsidRPr="00E231C9">
          <w:rPr>
            <w:rStyle w:val="a9"/>
            <w:rFonts w:hint="eastAsia"/>
          </w:rPr>
          <w:t>逻辑回归风险评分方法</w:t>
        </w:r>
        <w:r>
          <w:rPr>
            <w:rFonts w:hint="eastAsia"/>
            <w:webHidden/>
          </w:rPr>
          <w:tab/>
        </w:r>
        <w:r>
          <w:rPr>
            <w:rFonts w:hint="eastAsia"/>
            <w:webHidden/>
          </w:rPr>
          <w:fldChar w:fldCharType="begin"/>
        </w:r>
        <w:r>
          <w:rPr>
            <w:rFonts w:hint="eastAsia"/>
            <w:webHidden/>
          </w:rPr>
          <w:instrText xml:space="preserve"> </w:instrText>
        </w:r>
        <w:r>
          <w:rPr>
            <w:webHidden/>
          </w:rPr>
          <w:instrText>PAGEREF _Toc227067679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20CD84D0" w14:textId="4C336E4A" w:rsidR="000C5CD5" w:rsidRDefault="000C5CD5">
      <w:pPr>
        <w:pStyle w:val="TOC1"/>
        <w:tabs>
          <w:tab w:val="right" w:leader="dot" w:pos="8636"/>
        </w:tabs>
        <w:rPr>
          <w:rFonts w:asciiTheme="minorHAnsi" w:eastAsiaTheme="minorEastAsia" w:hAnsiTheme="minorHAnsi" w:cstheme="minorBidi" w:hint="eastAsia"/>
          <w:noProof/>
          <w:sz w:val="22"/>
          <w14:ligatures w14:val="standardContextual"/>
        </w:rPr>
      </w:pPr>
      <w:hyperlink w:anchor="_Toc227067680" w:history="1">
        <w:r w:rsidRPr="00E231C9">
          <w:rPr>
            <w:rStyle w:val="a9"/>
            <w:rFonts w:hint="eastAsia"/>
            <w:noProof/>
          </w:rPr>
          <w:t xml:space="preserve">3 </w:t>
        </w:r>
        <w:r w:rsidRPr="00E231C9">
          <w:rPr>
            <w:rStyle w:val="a9"/>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_Toc227067680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76CDF2E" w14:textId="623414CC" w:rsidR="000C5CD5" w:rsidRDefault="000C5CD5">
      <w:pPr>
        <w:pStyle w:val="TOC2"/>
        <w:ind w:left="480"/>
        <w:rPr>
          <w:rFonts w:asciiTheme="minorHAnsi" w:hAnsiTheme="minorHAnsi" w:cstheme="minorBidi" w:hint="eastAsia"/>
          <w:sz w:val="22"/>
          <w14:ligatures w14:val="standardContextual"/>
        </w:rPr>
      </w:pPr>
      <w:hyperlink w:anchor="_Toc227067681" w:history="1">
        <w:r w:rsidRPr="00E231C9">
          <w:rPr>
            <w:rStyle w:val="a9"/>
            <w:rFonts w:hint="eastAsia"/>
          </w:rPr>
          <w:t xml:space="preserve">3.1 </w:t>
        </w:r>
        <w:r w:rsidRPr="00E231C9">
          <w:rPr>
            <w:rStyle w:val="a9"/>
            <w:rFonts w:hint="eastAsia"/>
          </w:rPr>
          <w:t>系统角色与业务场景分析</w:t>
        </w:r>
        <w:r>
          <w:rPr>
            <w:rFonts w:hint="eastAsia"/>
            <w:webHidden/>
          </w:rPr>
          <w:tab/>
        </w:r>
        <w:r>
          <w:rPr>
            <w:rFonts w:hint="eastAsia"/>
            <w:webHidden/>
          </w:rPr>
          <w:fldChar w:fldCharType="begin"/>
        </w:r>
        <w:r>
          <w:rPr>
            <w:rFonts w:hint="eastAsia"/>
            <w:webHidden/>
          </w:rPr>
          <w:instrText xml:space="preserve"> </w:instrText>
        </w:r>
        <w:r>
          <w:rPr>
            <w:webHidden/>
          </w:rPr>
          <w:instrText>PAGEREF _Toc227067681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76BAA35A" w14:textId="659D8DA7" w:rsidR="000C5CD5" w:rsidRDefault="000C5CD5">
      <w:pPr>
        <w:pStyle w:val="TOC3"/>
        <w:ind w:left="960"/>
        <w:rPr>
          <w:rFonts w:asciiTheme="minorHAnsi" w:eastAsiaTheme="minorEastAsia" w:hAnsiTheme="minorHAnsi" w:cstheme="minorBidi" w:hint="eastAsia"/>
          <w:sz w:val="22"/>
          <w14:ligatures w14:val="standardContextual"/>
        </w:rPr>
      </w:pPr>
      <w:hyperlink w:anchor="_Toc227067682" w:history="1">
        <w:r w:rsidRPr="00E231C9">
          <w:rPr>
            <w:rStyle w:val="a9"/>
            <w:rFonts w:hint="eastAsia"/>
          </w:rPr>
          <w:t xml:space="preserve">3.1.1 </w:t>
        </w:r>
        <w:r w:rsidRPr="00E231C9">
          <w:rPr>
            <w:rStyle w:val="a9"/>
            <w:rFonts w:hint="eastAsia"/>
          </w:rPr>
          <w:t>学生端业务场景</w:t>
        </w:r>
        <w:r>
          <w:rPr>
            <w:rFonts w:hint="eastAsia"/>
            <w:webHidden/>
          </w:rPr>
          <w:tab/>
        </w:r>
        <w:r>
          <w:rPr>
            <w:rFonts w:hint="eastAsia"/>
            <w:webHidden/>
          </w:rPr>
          <w:fldChar w:fldCharType="begin"/>
        </w:r>
        <w:r>
          <w:rPr>
            <w:rFonts w:hint="eastAsia"/>
            <w:webHidden/>
          </w:rPr>
          <w:instrText xml:space="preserve"> </w:instrText>
        </w:r>
        <w:r>
          <w:rPr>
            <w:webHidden/>
          </w:rPr>
          <w:instrText>PAGEREF _Toc227067682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7119A403" w14:textId="6930BC60" w:rsidR="000C5CD5" w:rsidRDefault="000C5CD5">
      <w:pPr>
        <w:pStyle w:val="TOC3"/>
        <w:ind w:left="960"/>
        <w:rPr>
          <w:rFonts w:asciiTheme="minorHAnsi" w:eastAsiaTheme="minorEastAsia" w:hAnsiTheme="minorHAnsi" w:cstheme="minorBidi" w:hint="eastAsia"/>
          <w:sz w:val="22"/>
          <w14:ligatures w14:val="standardContextual"/>
        </w:rPr>
      </w:pPr>
      <w:hyperlink w:anchor="_Toc227067683" w:history="1">
        <w:r w:rsidRPr="00E231C9">
          <w:rPr>
            <w:rStyle w:val="a9"/>
            <w:rFonts w:hint="eastAsia"/>
          </w:rPr>
          <w:t xml:space="preserve">3.1.2 </w:t>
        </w:r>
        <w:r w:rsidRPr="00E231C9">
          <w:rPr>
            <w:rStyle w:val="a9"/>
            <w:rFonts w:hint="eastAsia"/>
          </w:rPr>
          <w:t>教师端业务场景</w:t>
        </w:r>
        <w:r>
          <w:rPr>
            <w:rFonts w:hint="eastAsia"/>
            <w:webHidden/>
          </w:rPr>
          <w:tab/>
        </w:r>
        <w:r>
          <w:rPr>
            <w:rFonts w:hint="eastAsia"/>
            <w:webHidden/>
          </w:rPr>
          <w:fldChar w:fldCharType="begin"/>
        </w:r>
        <w:r>
          <w:rPr>
            <w:rFonts w:hint="eastAsia"/>
            <w:webHidden/>
          </w:rPr>
          <w:instrText xml:space="preserve"> </w:instrText>
        </w:r>
        <w:r>
          <w:rPr>
            <w:webHidden/>
          </w:rPr>
          <w:instrText>PAGEREF _Toc227067683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7FB5EBB7" w14:textId="57C4E677" w:rsidR="000C5CD5" w:rsidRDefault="000C5CD5">
      <w:pPr>
        <w:pStyle w:val="TOC2"/>
        <w:ind w:left="480"/>
        <w:rPr>
          <w:rFonts w:asciiTheme="minorHAnsi" w:hAnsiTheme="minorHAnsi" w:cstheme="minorBidi" w:hint="eastAsia"/>
          <w:sz w:val="22"/>
          <w14:ligatures w14:val="standardContextual"/>
        </w:rPr>
      </w:pPr>
      <w:hyperlink w:anchor="_Toc227067684" w:history="1">
        <w:r w:rsidRPr="00E231C9">
          <w:rPr>
            <w:rStyle w:val="a9"/>
            <w:rFonts w:hint="eastAsia"/>
          </w:rPr>
          <w:t xml:space="preserve">3.2 </w:t>
        </w:r>
        <w:r w:rsidRPr="00E231C9">
          <w:rPr>
            <w:rStyle w:val="a9"/>
            <w:rFonts w:hint="eastAsia"/>
          </w:rPr>
          <w:t>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_Toc227067684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0120C997" w14:textId="686FA0DA" w:rsidR="000C5CD5" w:rsidRDefault="000C5CD5">
      <w:pPr>
        <w:pStyle w:val="TOC3"/>
        <w:ind w:left="960"/>
        <w:rPr>
          <w:rFonts w:asciiTheme="minorHAnsi" w:eastAsiaTheme="minorEastAsia" w:hAnsiTheme="minorHAnsi" w:cstheme="minorBidi" w:hint="eastAsia"/>
          <w:sz w:val="22"/>
          <w14:ligatures w14:val="standardContextual"/>
        </w:rPr>
      </w:pPr>
      <w:hyperlink w:anchor="_Toc227067685" w:history="1">
        <w:r w:rsidRPr="00E231C9">
          <w:rPr>
            <w:rStyle w:val="a9"/>
            <w:rFonts w:hint="eastAsia"/>
          </w:rPr>
          <w:t xml:space="preserve">3.2.1 </w:t>
        </w:r>
        <w:r w:rsidRPr="00E231C9">
          <w:rPr>
            <w:rStyle w:val="a9"/>
            <w:rFonts w:hint="eastAsia"/>
          </w:rPr>
          <w:t>学生端功能需求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_Toc227067685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61E24DF1" w14:textId="05EBF281" w:rsidR="000C5CD5" w:rsidRDefault="000C5CD5">
      <w:pPr>
        <w:pStyle w:val="TOC3"/>
        <w:ind w:left="960"/>
        <w:rPr>
          <w:rFonts w:asciiTheme="minorHAnsi" w:eastAsiaTheme="minorEastAsia" w:hAnsiTheme="minorHAnsi" w:cstheme="minorBidi" w:hint="eastAsia"/>
          <w:sz w:val="22"/>
          <w14:ligatures w14:val="standardContextual"/>
        </w:rPr>
      </w:pPr>
      <w:hyperlink w:anchor="_Toc227067686" w:history="1">
        <w:r w:rsidRPr="00E231C9">
          <w:rPr>
            <w:rStyle w:val="a9"/>
            <w:rFonts w:hint="eastAsia"/>
          </w:rPr>
          <w:t xml:space="preserve">3.2.2 </w:t>
        </w:r>
        <w:r w:rsidRPr="00E231C9">
          <w:rPr>
            <w:rStyle w:val="a9"/>
            <w:rFonts w:hint="eastAsia"/>
          </w:rPr>
          <w:t>教师端功能需求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_Toc227067686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41D4F736" w14:textId="1DAF5B95" w:rsidR="000C5CD5" w:rsidRDefault="000C5CD5">
      <w:pPr>
        <w:pStyle w:val="TOC3"/>
        <w:ind w:left="960"/>
        <w:rPr>
          <w:rFonts w:asciiTheme="minorHAnsi" w:eastAsiaTheme="minorEastAsia" w:hAnsiTheme="minorHAnsi" w:cstheme="minorBidi" w:hint="eastAsia"/>
          <w:sz w:val="22"/>
          <w14:ligatures w14:val="standardContextual"/>
        </w:rPr>
      </w:pPr>
      <w:hyperlink w:anchor="_Toc227067687" w:history="1">
        <w:r w:rsidRPr="00E231C9">
          <w:rPr>
            <w:rStyle w:val="a9"/>
            <w:rFonts w:hint="eastAsia"/>
          </w:rPr>
          <w:t xml:space="preserve">3.2.3 </w:t>
        </w:r>
        <w:r w:rsidRPr="00E231C9">
          <w:rPr>
            <w:rStyle w:val="a9"/>
            <w:rFonts w:hint="eastAsia"/>
          </w:rPr>
          <w:t>公共能力需求</w:t>
        </w:r>
        <w:r>
          <w:rPr>
            <w:rFonts w:hint="eastAsia"/>
            <w:webHidden/>
          </w:rPr>
          <w:tab/>
        </w:r>
        <w:r>
          <w:rPr>
            <w:rFonts w:hint="eastAsia"/>
            <w:webHidden/>
          </w:rPr>
          <w:fldChar w:fldCharType="begin"/>
        </w:r>
        <w:r>
          <w:rPr>
            <w:rFonts w:hint="eastAsia"/>
            <w:webHidden/>
          </w:rPr>
          <w:instrText xml:space="preserve"> </w:instrText>
        </w:r>
        <w:r>
          <w:rPr>
            <w:webHidden/>
          </w:rPr>
          <w:instrText>PAGEREF _Toc227067687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221C9DB3" w14:textId="53606E82" w:rsidR="000C5CD5" w:rsidRDefault="000C5CD5">
      <w:pPr>
        <w:pStyle w:val="TOC2"/>
        <w:ind w:left="480"/>
        <w:rPr>
          <w:rFonts w:asciiTheme="minorHAnsi" w:hAnsiTheme="minorHAnsi" w:cstheme="minorBidi" w:hint="eastAsia"/>
          <w:sz w:val="22"/>
          <w14:ligatures w14:val="standardContextual"/>
        </w:rPr>
      </w:pPr>
      <w:hyperlink w:anchor="_Toc227067688" w:history="1">
        <w:r w:rsidRPr="00E231C9">
          <w:rPr>
            <w:rStyle w:val="a9"/>
            <w:rFonts w:hint="eastAsia"/>
          </w:rPr>
          <w:t xml:space="preserve">3.3 </w:t>
        </w:r>
        <w:r w:rsidRPr="00E231C9">
          <w:rPr>
            <w:rStyle w:val="a9"/>
            <w:rFonts w:hint="eastAsia"/>
          </w:rPr>
          <w:t>非功能需求分析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_Toc227067688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3EDA8FA7" w14:textId="7AE8AD66" w:rsidR="000C5CD5" w:rsidRDefault="000C5CD5">
      <w:pPr>
        <w:pStyle w:val="TOC3"/>
        <w:ind w:left="960"/>
        <w:rPr>
          <w:rFonts w:asciiTheme="minorHAnsi" w:eastAsiaTheme="minorEastAsia" w:hAnsiTheme="minorHAnsi" w:cstheme="minorBidi" w:hint="eastAsia"/>
          <w:sz w:val="22"/>
          <w14:ligatures w14:val="standardContextual"/>
        </w:rPr>
      </w:pPr>
      <w:hyperlink w:anchor="_Toc227067689" w:history="1">
        <w:r w:rsidRPr="00E231C9">
          <w:rPr>
            <w:rStyle w:val="a9"/>
            <w:rFonts w:hint="eastAsia"/>
          </w:rPr>
          <w:t xml:space="preserve">3.3.1 </w:t>
        </w:r>
        <w:r w:rsidRPr="00E231C9">
          <w:rPr>
            <w:rStyle w:val="a9"/>
            <w:rFonts w:hint="eastAsia"/>
          </w:rPr>
          <w:t>安全性与权限需求</w:t>
        </w:r>
        <w:r>
          <w:rPr>
            <w:rFonts w:hint="eastAsia"/>
            <w:webHidden/>
          </w:rPr>
          <w:tab/>
        </w:r>
        <w:r>
          <w:rPr>
            <w:rFonts w:hint="eastAsia"/>
            <w:webHidden/>
          </w:rPr>
          <w:fldChar w:fldCharType="begin"/>
        </w:r>
        <w:r>
          <w:rPr>
            <w:rFonts w:hint="eastAsia"/>
            <w:webHidden/>
          </w:rPr>
          <w:instrText xml:space="preserve"> </w:instrText>
        </w:r>
        <w:r>
          <w:rPr>
            <w:webHidden/>
          </w:rPr>
          <w:instrText>PAGEREF _Toc227067689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61C5D946" w14:textId="011AE10F" w:rsidR="000C5CD5" w:rsidRDefault="000C5CD5">
      <w:pPr>
        <w:pStyle w:val="TOC3"/>
        <w:ind w:left="960"/>
        <w:rPr>
          <w:rFonts w:asciiTheme="minorHAnsi" w:eastAsiaTheme="minorEastAsia" w:hAnsiTheme="minorHAnsi" w:cstheme="minorBidi" w:hint="eastAsia"/>
          <w:sz w:val="22"/>
          <w14:ligatures w14:val="standardContextual"/>
        </w:rPr>
      </w:pPr>
      <w:hyperlink w:anchor="_Toc227067690" w:history="1">
        <w:r w:rsidRPr="00E231C9">
          <w:rPr>
            <w:rStyle w:val="a9"/>
            <w:rFonts w:hint="eastAsia"/>
          </w:rPr>
          <w:t xml:space="preserve">3.3.2 </w:t>
        </w:r>
        <w:r w:rsidRPr="00E231C9">
          <w:rPr>
            <w:rStyle w:val="a9"/>
            <w:rFonts w:hint="eastAsia"/>
          </w:rPr>
          <w:t>可解释性需求</w:t>
        </w:r>
        <w:r>
          <w:rPr>
            <w:rFonts w:hint="eastAsia"/>
            <w:webHidden/>
          </w:rPr>
          <w:tab/>
        </w:r>
        <w:r>
          <w:rPr>
            <w:rFonts w:hint="eastAsia"/>
            <w:webHidden/>
          </w:rPr>
          <w:fldChar w:fldCharType="begin"/>
        </w:r>
        <w:r>
          <w:rPr>
            <w:rFonts w:hint="eastAsia"/>
            <w:webHidden/>
          </w:rPr>
          <w:instrText xml:space="preserve"> </w:instrText>
        </w:r>
        <w:r>
          <w:rPr>
            <w:webHidden/>
          </w:rPr>
          <w:instrText>PAGEREF _Toc227067690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E2D49F0" w14:textId="3A40E59C" w:rsidR="000C5CD5" w:rsidRDefault="000C5CD5">
      <w:pPr>
        <w:pStyle w:val="TOC3"/>
        <w:ind w:left="960"/>
        <w:rPr>
          <w:rFonts w:asciiTheme="minorHAnsi" w:eastAsiaTheme="minorEastAsia" w:hAnsiTheme="minorHAnsi" w:cstheme="minorBidi" w:hint="eastAsia"/>
          <w:sz w:val="22"/>
          <w14:ligatures w14:val="standardContextual"/>
        </w:rPr>
      </w:pPr>
      <w:hyperlink w:anchor="_Toc227067691" w:history="1">
        <w:r w:rsidRPr="00E231C9">
          <w:rPr>
            <w:rStyle w:val="a9"/>
            <w:rFonts w:hint="eastAsia"/>
          </w:rPr>
          <w:t xml:space="preserve">3.3.3 </w:t>
        </w:r>
        <w:r w:rsidRPr="00E231C9">
          <w:rPr>
            <w:rStyle w:val="a9"/>
            <w:rFonts w:hint="eastAsia"/>
          </w:rPr>
          <w:t>可演示性与可维护性需求</w:t>
        </w:r>
        <w:r>
          <w:rPr>
            <w:rFonts w:hint="eastAsia"/>
            <w:webHidden/>
          </w:rPr>
          <w:tab/>
        </w:r>
        <w:r>
          <w:rPr>
            <w:rFonts w:hint="eastAsia"/>
            <w:webHidden/>
          </w:rPr>
          <w:fldChar w:fldCharType="begin"/>
        </w:r>
        <w:r>
          <w:rPr>
            <w:rFonts w:hint="eastAsia"/>
            <w:webHidden/>
          </w:rPr>
          <w:instrText xml:space="preserve"> </w:instrText>
        </w:r>
        <w:r>
          <w:rPr>
            <w:webHidden/>
          </w:rPr>
          <w:instrText>PAGEREF _Toc227067691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2A7A7187" w14:textId="5A5481F7" w:rsidR="000C5CD5" w:rsidRDefault="000C5CD5">
      <w:pPr>
        <w:pStyle w:val="TOC2"/>
        <w:ind w:left="480"/>
        <w:rPr>
          <w:rFonts w:asciiTheme="minorHAnsi" w:hAnsiTheme="minorHAnsi" w:cstheme="minorBidi" w:hint="eastAsia"/>
          <w:sz w:val="22"/>
          <w14:ligatures w14:val="standardContextual"/>
        </w:rPr>
      </w:pPr>
      <w:hyperlink w:anchor="_Toc227067692" w:history="1">
        <w:r w:rsidRPr="00E231C9">
          <w:rPr>
            <w:rStyle w:val="a9"/>
            <w:rFonts w:hint="eastAsia"/>
          </w:rPr>
          <w:t xml:space="preserve">3.4 </w:t>
        </w:r>
        <w:r w:rsidRPr="00E231C9">
          <w:rPr>
            <w:rStyle w:val="a9"/>
            <w:rFonts w:hint="eastAsia"/>
          </w:rPr>
          <w:t>可行性分析与风险边界</w:t>
        </w:r>
        <w:r>
          <w:rPr>
            <w:rFonts w:hint="eastAsia"/>
            <w:webHidden/>
          </w:rPr>
          <w:tab/>
        </w:r>
        <w:r>
          <w:rPr>
            <w:rFonts w:hint="eastAsia"/>
            <w:webHidden/>
          </w:rPr>
          <w:fldChar w:fldCharType="begin"/>
        </w:r>
        <w:r>
          <w:rPr>
            <w:rFonts w:hint="eastAsia"/>
            <w:webHidden/>
          </w:rPr>
          <w:instrText xml:space="preserve"> </w:instrText>
        </w:r>
        <w:r>
          <w:rPr>
            <w:webHidden/>
          </w:rPr>
          <w:instrText>PAGEREF _Toc227067692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36620CE7" w14:textId="743F26B4" w:rsidR="000C5CD5" w:rsidRDefault="000C5CD5">
      <w:pPr>
        <w:pStyle w:val="TOC3"/>
        <w:ind w:left="960"/>
        <w:rPr>
          <w:rFonts w:asciiTheme="minorHAnsi" w:eastAsiaTheme="minorEastAsia" w:hAnsiTheme="minorHAnsi" w:cstheme="minorBidi" w:hint="eastAsia"/>
          <w:sz w:val="22"/>
          <w14:ligatures w14:val="standardContextual"/>
        </w:rPr>
      </w:pPr>
      <w:hyperlink w:anchor="_Toc227067693" w:history="1">
        <w:r w:rsidRPr="00E231C9">
          <w:rPr>
            <w:rStyle w:val="a9"/>
            <w:rFonts w:hint="eastAsia"/>
          </w:rPr>
          <w:t xml:space="preserve">3.4.1 </w:t>
        </w:r>
        <w:r w:rsidRPr="00E231C9">
          <w:rPr>
            <w:rStyle w:val="a9"/>
            <w:rFonts w:hint="eastAsia"/>
          </w:rPr>
          <w:t>技术可行性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_Toc227067693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6A95D0FB" w14:textId="26A95F50" w:rsidR="000C5CD5" w:rsidRDefault="000C5CD5">
      <w:pPr>
        <w:pStyle w:val="TOC3"/>
        <w:ind w:left="960"/>
        <w:rPr>
          <w:rFonts w:asciiTheme="minorHAnsi" w:eastAsiaTheme="minorEastAsia" w:hAnsiTheme="minorHAnsi" w:cstheme="minorBidi" w:hint="eastAsia"/>
          <w:sz w:val="22"/>
          <w14:ligatures w14:val="standardContextual"/>
        </w:rPr>
      </w:pPr>
      <w:hyperlink w:anchor="_Toc227067694" w:history="1">
        <w:r w:rsidRPr="00E231C9">
          <w:rPr>
            <w:rStyle w:val="a9"/>
            <w:rFonts w:hint="eastAsia"/>
          </w:rPr>
          <w:t xml:space="preserve">3.4.2 </w:t>
        </w:r>
        <w:r w:rsidRPr="00E231C9">
          <w:rPr>
            <w:rStyle w:val="a9"/>
            <w:rFonts w:hint="eastAsia"/>
          </w:rPr>
          <w:t>方法边界说明</w:t>
        </w:r>
        <w:r>
          <w:rPr>
            <w:rFonts w:hint="eastAsia"/>
            <w:webHidden/>
          </w:rPr>
          <w:tab/>
        </w:r>
        <w:r>
          <w:rPr>
            <w:rFonts w:hint="eastAsia"/>
            <w:webHidden/>
          </w:rPr>
          <w:fldChar w:fldCharType="begin"/>
        </w:r>
        <w:r>
          <w:rPr>
            <w:rFonts w:hint="eastAsia"/>
            <w:webHidden/>
          </w:rPr>
          <w:instrText xml:space="preserve"> </w:instrText>
        </w:r>
        <w:r>
          <w:rPr>
            <w:webHidden/>
          </w:rPr>
          <w:instrText>PAGEREF _Toc227067694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107F2FF0" w14:textId="661592C2" w:rsidR="000C5CD5" w:rsidRDefault="000C5CD5">
      <w:pPr>
        <w:pStyle w:val="TOC2"/>
        <w:ind w:left="480"/>
        <w:rPr>
          <w:rFonts w:asciiTheme="minorHAnsi" w:hAnsiTheme="minorHAnsi" w:cstheme="minorBidi" w:hint="eastAsia"/>
          <w:sz w:val="22"/>
          <w14:ligatures w14:val="standardContextual"/>
        </w:rPr>
      </w:pPr>
      <w:hyperlink w:anchor="_Toc227067695" w:history="1">
        <w:r w:rsidRPr="00E231C9">
          <w:rPr>
            <w:rStyle w:val="a9"/>
            <w:rFonts w:hint="eastAsia"/>
          </w:rPr>
          <w:t xml:space="preserve">3.5 </w:t>
        </w:r>
        <w:r w:rsidRPr="00E231C9">
          <w:rPr>
            <w:rStyle w:val="a9"/>
            <w:rFonts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_Toc227067695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7A5EBC3D" w14:textId="36069CBA" w:rsidR="000C5CD5" w:rsidRDefault="000C5CD5">
      <w:pPr>
        <w:pStyle w:val="TOC2"/>
        <w:ind w:left="480"/>
        <w:rPr>
          <w:rFonts w:asciiTheme="minorHAnsi" w:hAnsiTheme="minorHAnsi" w:cstheme="minorBidi" w:hint="eastAsia"/>
          <w:sz w:val="22"/>
          <w14:ligatures w14:val="standardContextual"/>
        </w:rPr>
      </w:pPr>
      <w:hyperlink w:anchor="_Toc227067696" w:history="1">
        <w:r w:rsidRPr="00E231C9">
          <w:rPr>
            <w:rStyle w:val="a9"/>
            <w:rFonts w:hint="eastAsia"/>
          </w:rPr>
          <w:t xml:space="preserve">4.1 </w:t>
        </w:r>
        <w:r w:rsidRPr="00E231C9">
          <w:rPr>
            <w:rStyle w:val="a9"/>
            <w:rFonts w:hint="eastAsia"/>
          </w:rPr>
          <w:t>系统总体架构设计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_Toc227067696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1F6856E4" w14:textId="314D8643" w:rsidR="000C5CD5" w:rsidRDefault="000C5CD5">
      <w:pPr>
        <w:pStyle w:val="TOC3"/>
        <w:ind w:left="960"/>
        <w:rPr>
          <w:rFonts w:asciiTheme="minorHAnsi" w:eastAsiaTheme="minorEastAsia" w:hAnsiTheme="minorHAnsi" w:cstheme="minorBidi" w:hint="eastAsia"/>
          <w:sz w:val="22"/>
          <w14:ligatures w14:val="standardContextual"/>
        </w:rPr>
      </w:pPr>
      <w:hyperlink w:anchor="_Toc227067697" w:history="1">
        <w:r w:rsidRPr="00E231C9">
          <w:rPr>
            <w:rStyle w:val="a9"/>
            <w:rFonts w:hint="eastAsia"/>
          </w:rPr>
          <w:t xml:space="preserve">4.1.1 </w:t>
        </w:r>
        <w:r w:rsidRPr="00E231C9">
          <w:rPr>
            <w:rStyle w:val="a9"/>
            <w:rFonts w:hint="eastAsia"/>
          </w:rPr>
          <w:t>前后端分离架构</w:t>
        </w:r>
        <w:r>
          <w:rPr>
            <w:rFonts w:hint="eastAsia"/>
            <w:webHidden/>
          </w:rPr>
          <w:tab/>
        </w:r>
        <w:r>
          <w:rPr>
            <w:rFonts w:hint="eastAsia"/>
            <w:webHidden/>
          </w:rPr>
          <w:fldChar w:fldCharType="begin"/>
        </w:r>
        <w:r>
          <w:rPr>
            <w:rFonts w:hint="eastAsia"/>
            <w:webHidden/>
          </w:rPr>
          <w:instrText xml:space="preserve"> </w:instrText>
        </w:r>
        <w:r>
          <w:rPr>
            <w:webHidden/>
          </w:rPr>
          <w:instrText>PAGEREF _Toc227067697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00DA1D82" w14:textId="429BB0CF" w:rsidR="000C5CD5" w:rsidRDefault="000C5CD5">
      <w:pPr>
        <w:pStyle w:val="TOC3"/>
        <w:ind w:left="960"/>
        <w:rPr>
          <w:rFonts w:asciiTheme="minorHAnsi" w:eastAsiaTheme="minorEastAsia" w:hAnsiTheme="minorHAnsi" w:cstheme="minorBidi" w:hint="eastAsia"/>
          <w:sz w:val="22"/>
          <w14:ligatures w14:val="standardContextual"/>
        </w:rPr>
      </w:pPr>
      <w:hyperlink w:anchor="_Toc227067698" w:history="1">
        <w:r w:rsidRPr="00E231C9">
          <w:rPr>
            <w:rStyle w:val="a9"/>
            <w:rFonts w:hint="eastAsia"/>
          </w:rPr>
          <w:t xml:space="preserve">4.1.2 </w:t>
        </w:r>
        <w:r w:rsidRPr="00E231C9">
          <w:rPr>
            <w:rStyle w:val="a9"/>
            <w:rFonts w:hint="eastAsia"/>
          </w:rPr>
          <w:t>预警数据流设计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_Toc227067698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4AAAABF0" w14:textId="08263CC0" w:rsidR="000C5CD5" w:rsidRDefault="000C5CD5">
      <w:pPr>
        <w:pStyle w:val="TOC2"/>
        <w:ind w:left="480"/>
        <w:rPr>
          <w:rFonts w:asciiTheme="minorHAnsi" w:hAnsiTheme="minorHAnsi" w:cstheme="minorBidi" w:hint="eastAsia"/>
          <w:sz w:val="22"/>
          <w14:ligatures w14:val="standardContextual"/>
        </w:rPr>
      </w:pPr>
      <w:hyperlink w:anchor="_Toc227067699" w:history="1">
        <w:r w:rsidRPr="00E231C9">
          <w:rPr>
            <w:rStyle w:val="a9"/>
            <w:rFonts w:hint="eastAsia"/>
          </w:rPr>
          <w:t xml:space="preserve">4.2 </w:t>
        </w:r>
        <w:r w:rsidRPr="00E231C9">
          <w:rPr>
            <w:rStyle w:val="a9"/>
            <w:rFonts w:hint="eastAsia"/>
          </w:rPr>
          <w:t>功能模块设计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_Toc227067699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1092FA5F" w14:textId="0719E07A" w:rsidR="000C5CD5" w:rsidRDefault="000C5CD5">
      <w:pPr>
        <w:pStyle w:val="TOC3"/>
        <w:ind w:left="960"/>
        <w:rPr>
          <w:rFonts w:asciiTheme="minorHAnsi" w:eastAsiaTheme="minorEastAsia" w:hAnsiTheme="minorHAnsi" w:cstheme="minorBidi" w:hint="eastAsia"/>
          <w:sz w:val="22"/>
          <w14:ligatures w14:val="standardContextual"/>
        </w:rPr>
      </w:pPr>
      <w:hyperlink w:anchor="_Toc227067700" w:history="1">
        <w:r w:rsidRPr="00E231C9">
          <w:rPr>
            <w:rStyle w:val="a9"/>
            <w:rFonts w:hint="eastAsia"/>
          </w:rPr>
          <w:t xml:space="preserve">4.2.1 </w:t>
        </w:r>
        <w:r w:rsidRPr="00E231C9">
          <w:rPr>
            <w:rStyle w:val="a9"/>
            <w:rFonts w:hint="eastAsia"/>
          </w:rPr>
          <w:t>学生端模块设计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_Toc227067700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19BC7D4" w14:textId="5C4593F2" w:rsidR="000C5CD5" w:rsidRDefault="000C5CD5">
      <w:pPr>
        <w:pStyle w:val="TOC3"/>
        <w:ind w:left="960"/>
        <w:rPr>
          <w:rFonts w:asciiTheme="minorHAnsi" w:eastAsiaTheme="minorEastAsia" w:hAnsiTheme="minorHAnsi" w:cstheme="minorBidi" w:hint="eastAsia"/>
          <w:sz w:val="22"/>
          <w14:ligatures w14:val="standardContextual"/>
        </w:rPr>
      </w:pPr>
      <w:hyperlink w:anchor="_Toc227067701" w:history="1">
        <w:r w:rsidRPr="00E231C9">
          <w:rPr>
            <w:rStyle w:val="a9"/>
            <w:rFonts w:hint="eastAsia"/>
          </w:rPr>
          <w:t xml:space="preserve">4.2.2 </w:t>
        </w:r>
        <w:r w:rsidRPr="00E231C9">
          <w:rPr>
            <w:rStyle w:val="a9"/>
            <w:rFonts w:hint="eastAsia"/>
          </w:rPr>
          <w:t>教师端模块设计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_Toc227067701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004E0E80" w14:textId="433494C2" w:rsidR="000C5CD5" w:rsidRDefault="000C5CD5">
      <w:pPr>
        <w:pStyle w:val="TOC2"/>
        <w:ind w:left="480"/>
        <w:rPr>
          <w:rFonts w:asciiTheme="minorHAnsi" w:hAnsiTheme="minorHAnsi" w:cstheme="minorBidi" w:hint="eastAsia"/>
          <w:sz w:val="22"/>
          <w14:ligatures w14:val="standardContextual"/>
        </w:rPr>
      </w:pPr>
      <w:hyperlink w:anchor="_Toc227067702" w:history="1">
        <w:r w:rsidRPr="00E231C9">
          <w:rPr>
            <w:rStyle w:val="a9"/>
            <w:rFonts w:hint="eastAsia"/>
          </w:rPr>
          <w:t xml:space="preserve">4.3 </w:t>
        </w:r>
        <w:r w:rsidRPr="00E231C9">
          <w:rPr>
            <w:rStyle w:val="a9"/>
            <w:rFonts w:hint="eastAsia"/>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_Toc227067702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4D8EE8FD" w14:textId="368E4694" w:rsidR="000C5CD5" w:rsidRDefault="000C5CD5">
      <w:pPr>
        <w:pStyle w:val="TOC3"/>
        <w:ind w:left="960"/>
        <w:rPr>
          <w:rFonts w:asciiTheme="minorHAnsi" w:eastAsiaTheme="minorEastAsia" w:hAnsiTheme="minorHAnsi" w:cstheme="minorBidi" w:hint="eastAsia"/>
          <w:sz w:val="22"/>
          <w14:ligatures w14:val="standardContextual"/>
        </w:rPr>
      </w:pPr>
      <w:hyperlink w:anchor="_Toc227067703" w:history="1">
        <w:r w:rsidRPr="00E231C9">
          <w:rPr>
            <w:rStyle w:val="a9"/>
            <w:rFonts w:hint="eastAsia"/>
          </w:rPr>
          <w:t xml:space="preserve">4.3.1 ER </w:t>
        </w:r>
        <w:r w:rsidRPr="00E231C9">
          <w:rPr>
            <w:rStyle w:val="a9"/>
            <w:rFonts w:hint="eastAsia"/>
          </w:rPr>
          <w:t>图设计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_Toc227067703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7E8D1D5B" w14:textId="4133E509" w:rsidR="000C5CD5" w:rsidRDefault="000C5CD5">
      <w:pPr>
        <w:pStyle w:val="TOC3"/>
        <w:ind w:left="960"/>
        <w:rPr>
          <w:rFonts w:asciiTheme="minorHAnsi" w:eastAsiaTheme="minorEastAsia" w:hAnsiTheme="minorHAnsi" w:cstheme="minorBidi" w:hint="eastAsia"/>
          <w:sz w:val="22"/>
          <w14:ligatures w14:val="standardContextual"/>
        </w:rPr>
      </w:pPr>
      <w:hyperlink w:anchor="_Toc227067704" w:history="1">
        <w:r w:rsidRPr="00E231C9">
          <w:rPr>
            <w:rStyle w:val="a9"/>
            <w:rFonts w:hint="eastAsia"/>
          </w:rPr>
          <w:t xml:space="preserve">4.3.2 </w:t>
        </w:r>
        <w:r w:rsidRPr="00E231C9">
          <w:rPr>
            <w:rStyle w:val="a9"/>
            <w:rFonts w:hint="eastAsia"/>
          </w:rPr>
          <w:t>核心数据表设计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_Toc227067704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06AC266C" w14:textId="676D59E9" w:rsidR="000C5CD5" w:rsidRDefault="000C5CD5">
      <w:pPr>
        <w:pStyle w:val="TOC2"/>
        <w:ind w:left="480"/>
        <w:rPr>
          <w:rFonts w:asciiTheme="minorHAnsi" w:hAnsiTheme="minorHAnsi" w:cstheme="minorBidi" w:hint="eastAsia"/>
          <w:sz w:val="22"/>
          <w14:ligatures w14:val="standardContextual"/>
        </w:rPr>
      </w:pPr>
      <w:hyperlink w:anchor="_Toc227067705" w:history="1">
        <w:r w:rsidRPr="00E231C9">
          <w:rPr>
            <w:rStyle w:val="a9"/>
            <w:rFonts w:hint="eastAsia"/>
          </w:rPr>
          <w:t xml:space="preserve">4.4 </w:t>
        </w:r>
        <w:r w:rsidRPr="00E231C9">
          <w:rPr>
            <w:rStyle w:val="a9"/>
            <w:rFonts w:hint="eastAsia"/>
          </w:rPr>
          <w:t>核心业务流程设计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_Toc227067705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154AA22D" w14:textId="6D37CCA4" w:rsidR="000C5CD5" w:rsidRDefault="000C5CD5">
      <w:pPr>
        <w:pStyle w:val="TOC3"/>
        <w:ind w:left="960"/>
        <w:rPr>
          <w:rFonts w:asciiTheme="minorHAnsi" w:eastAsiaTheme="minorEastAsia" w:hAnsiTheme="minorHAnsi" w:cstheme="minorBidi" w:hint="eastAsia"/>
          <w:sz w:val="22"/>
          <w14:ligatures w14:val="standardContextual"/>
        </w:rPr>
      </w:pPr>
      <w:hyperlink w:anchor="_Toc227067706" w:history="1">
        <w:r w:rsidRPr="00E231C9">
          <w:rPr>
            <w:rStyle w:val="a9"/>
            <w:rFonts w:hint="eastAsia"/>
          </w:rPr>
          <w:t xml:space="preserve">4.4.1 </w:t>
        </w:r>
        <w:r w:rsidRPr="00E231C9">
          <w:rPr>
            <w:rStyle w:val="a9"/>
            <w:rFonts w:hint="eastAsia"/>
          </w:rPr>
          <w:t>预警生成流程</w:t>
        </w:r>
        <w:r>
          <w:rPr>
            <w:rFonts w:hint="eastAsia"/>
            <w:webHidden/>
          </w:rPr>
          <w:tab/>
        </w:r>
        <w:r>
          <w:rPr>
            <w:rFonts w:hint="eastAsia"/>
            <w:webHidden/>
          </w:rPr>
          <w:fldChar w:fldCharType="begin"/>
        </w:r>
        <w:r>
          <w:rPr>
            <w:rFonts w:hint="eastAsia"/>
            <w:webHidden/>
          </w:rPr>
          <w:instrText xml:space="preserve"> </w:instrText>
        </w:r>
        <w:r>
          <w:rPr>
            <w:webHidden/>
          </w:rPr>
          <w:instrText>PAGEREF _Toc227067706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6B3C60E0" w14:textId="3167A4E8" w:rsidR="000C5CD5" w:rsidRDefault="000C5CD5">
      <w:pPr>
        <w:pStyle w:val="TOC3"/>
        <w:ind w:left="960"/>
        <w:rPr>
          <w:rFonts w:asciiTheme="minorHAnsi" w:eastAsiaTheme="minorEastAsia" w:hAnsiTheme="minorHAnsi" w:cstheme="minorBidi" w:hint="eastAsia"/>
          <w:sz w:val="22"/>
          <w14:ligatures w14:val="standardContextual"/>
        </w:rPr>
      </w:pPr>
      <w:hyperlink w:anchor="_Toc227067707" w:history="1">
        <w:r w:rsidRPr="00E231C9">
          <w:rPr>
            <w:rStyle w:val="a9"/>
            <w:rFonts w:hint="eastAsia"/>
          </w:rPr>
          <w:t xml:space="preserve">4.4.2 </w:t>
        </w:r>
        <w:r w:rsidRPr="00E231C9">
          <w:rPr>
            <w:rStyle w:val="a9"/>
            <w:rFonts w:hint="eastAsia"/>
          </w:rPr>
          <w:t>教师干预闭环</w:t>
        </w:r>
        <w:r>
          <w:rPr>
            <w:rFonts w:hint="eastAsia"/>
            <w:webHidden/>
          </w:rPr>
          <w:tab/>
        </w:r>
        <w:r>
          <w:rPr>
            <w:rFonts w:hint="eastAsia"/>
            <w:webHidden/>
          </w:rPr>
          <w:fldChar w:fldCharType="begin"/>
        </w:r>
        <w:r>
          <w:rPr>
            <w:rFonts w:hint="eastAsia"/>
            <w:webHidden/>
          </w:rPr>
          <w:instrText xml:space="preserve"> </w:instrText>
        </w:r>
        <w:r>
          <w:rPr>
            <w:webHidden/>
          </w:rPr>
          <w:instrText>PAGEREF _Toc227067707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65D6AFD" w14:textId="33D328A3" w:rsidR="000C5CD5" w:rsidRDefault="000C5CD5">
      <w:pPr>
        <w:pStyle w:val="TOC2"/>
        <w:ind w:left="480"/>
        <w:rPr>
          <w:rFonts w:asciiTheme="minorHAnsi" w:hAnsiTheme="minorHAnsi" w:cstheme="minorBidi" w:hint="eastAsia"/>
          <w:sz w:val="22"/>
          <w14:ligatures w14:val="standardContextual"/>
        </w:rPr>
      </w:pPr>
      <w:hyperlink w:anchor="_Toc227067708" w:history="1">
        <w:r w:rsidRPr="00E231C9">
          <w:rPr>
            <w:rStyle w:val="a9"/>
            <w:rFonts w:hint="eastAsia"/>
          </w:rPr>
          <w:t xml:space="preserve">4.5 </w:t>
        </w:r>
        <w:r w:rsidRPr="00E231C9">
          <w:rPr>
            <w:rStyle w:val="a9"/>
            <w:rFonts w:hint="eastAsia"/>
          </w:rPr>
          <w:t>接口与权限协同设计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_Toc227067708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48DE17E5" w14:textId="6D481FD3" w:rsidR="000C5CD5" w:rsidRDefault="000C5CD5">
      <w:pPr>
        <w:pStyle w:val="TOC3"/>
        <w:ind w:left="960"/>
        <w:rPr>
          <w:rFonts w:asciiTheme="minorHAnsi" w:eastAsiaTheme="minorEastAsia" w:hAnsiTheme="minorHAnsi" w:cstheme="minorBidi" w:hint="eastAsia"/>
          <w:sz w:val="22"/>
          <w14:ligatures w14:val="standardContextual"/>
        </w:rPr>
      </w:pPr>
      <w:hyperlink w:anchor="_Toc227067709" w:history="1">
        <w:r w:rsidRPr="00E231C9">
          <w:rPr>
            <w:rStyle w:val="a9"/>
            <w:rFonts w:hint="eastAsia"/>
          </w:rPr>
          <w:t xml:space="preserve">4.5.1 </w:t>
        </w:r>
        <w:r w:rsidRPr="00E231C9">
          <w:rPr>
            <w:rStyle w:val="a9"/>
            <w:rFonts w:hint="eastAsia"/>
          </w:rPr>
          <w:t>认证授权设计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_Toc227067709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0B477793" w14:textId="45AB33B4" w:rsidR="000C5CD5" w:rsidRDefault="000C5CD5">
      <w:pPr>
        <w:pStyle w:val="TOC3"/>
        <w:ind w:left="960"/>
        <w:rPr>
          <w:rFonts w:asciiTheme="minorHAnsi" w:eastAsiaTheme="minorEastAsia" w:hAnsiTheme="minorHAnsi" w:cstheme="minorBidi" w:hint="eastAsia"/>
          <w:sz w:val="22"/>
          <w14:ligatures w14:val="standardContextual"/>
        </w:rPr>
      </w:pPr>
      <w:hyperlink w:anchor="_Toc227067710" w:history="1">
        <w:r w:rsidRPr="00E231C9">
          <w:rPr>
            <w:rStyle w:val="a9"/>
            <w:rFonts w:hint="eastAsia"/>
          </w:rPr>
          <w:t xml:space="preserve">4.5.2 </w:t>
        </w:r>
        <w:r w:rsidRPr="00E231C9">
          <w:rPr>
            <w:rStyle w:val="a9"/>
            <w:rFonts w:hint="eastAsia"/>
          </w:rPr>
          <w:t>接口调用时序设计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_Toc227067710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4FC2EB8A" w14:textId="08923F5C" w:rsidR="000C5CD5" w:rsidRDefault="000C5CD5">
      <w:pPr>
        <w:pStyle w:val="TOC2"/>
        <w:ind w:left="480"/>
        <w:rPr>
          <w:rFonts w:asciiTheme="minorHAnsi" w:hAnsiTheme="minorHAnsi" w:cstheme="minorBidi" w:hint="eastAsia"/>
          <w:sz w:val="22"/>
          <w14:ligatures w14:val="standardContextual"/>
        </w:rPr>
      </w:pPr>
      <w:hyperlink w:anchor="_Toc227067711" w:history="1">
        <w:r w:rsidRPr="00E231C9">
          <w:rPr>
            <w:rStyle w:val="a9"/>
            <w:rFonts w:hint="eastAsia"/>
          </w:rPr>
          <w:t xml:space="preserve">4.6 </w:t>
        </w:r>
        <w:r w:rsidRPr="00E231C9">
          <w:rPr>
            <w:rStyle w:val="a9"/>
            <w:rFonts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_Toc227067711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03D2DC43" w14:textId="178F8097" w:rsidR="000C5CD5" w:rsidRDefault="000C5CD5">
      <w:pPr>
        <w:pStyle w:val="TOC2"/>
        <w:ind w:left="480"/>
        <w:rPr>
          <w:rFonts w:asciiTheme="minorHAnsi" w:hAnsiTheme="minorHAnsi" w:cstheme="minorBidi" w:hint="eastAsia"/>
          <w:sz w:val="22"/>
          <w14:ligatures w14:val="standardContextual"/>
        </w:rPr>
      </w:pPr>
      <w:hyperlink w:anchor="_Toc227067712" w:history="1">
        <w:r w:rsidRPr="00E231C9">
          <w:rPr>
            <w:rStyle w:val="a9"/>
            <w:rFonts w:hint="eastAsia"/>
          </w:rPr>
          <w:t xml:space="preserve">5.1 </w:t>
        </w:r>
        <w:r w:rsidRPr="00E231C9">
          <w:rPr>
            <w:rStyle w:val="a9"/>
            <w:rFonts w:hint="eastAsia"/>
          </w:rPr>
          <w:t>学习行为特征构建</w:t>
        </w:r>
        <w:r>
          <w:rPr>
            <w:rFonts w:hint="eastAsia"/>
            <w:webHidden/>
          </w:rPr>
          <w:tab/>
        </w:r>
        <w:r>
          <w:rPr>
            <w:rFonts w:hint="eastAsia"/>
            <w:webHidden/>
          </w:rPr>
          <w:fldChar w:fldCharType="begin"/>
        </w:r>
        <w:r>
          <w:rPr>
            <w:rFonts w:hint="eastAsia"/>
            <w:webHidden/>
          </w:rPr>
          <w:instrText xml:space="preserve"> </w:instrText>
        </w:r>
        <w:r>
          <w:rPr>
            <w:webHidden/>
          </w:rPr>
          <w:instrText>PAGEREF _Toc227067712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4B58A29F" w14:textId="2869FD58" w:rsidR="000C5CD5" w:rsidRDefault="000C5CD5">
      <w:pPr>
        <w:pStyle w:val="TOC3"/>
        <w:ind w:left="960"/>
        <w:rPr>
          <w:rFonts w:asciiTheme="minorHAnsi" w:eastAsiaTheme="minorEastAsia" w:hAnsiTheme="minorHAnsi" w:cstheme="minorBidi" w:hint="eastAsia"/>
          <w:sz w:val="22"/>
          <w14:ligatures w14:val="standardContextual"/>
        </w:rPr>
      </w:pPr>
      <w:hyperlink w:anchor="_Toc227067713" w:history="1">
        <w:r w:rsidRPr="00E231C9">
          <w:rPr>
            <w:rStyle w:val="a9"/>
            <w:rFonts w:hint="eastAsia"/>
          </w:rPr>
          <w:t xml:space="preserve">5.1.1 </w:t>
        </w:r>
        <w:r w:rsidRPr="00E231C9">
          <w:rPr>
            <w:rStyle w:val="a9"/>
            <w:rFonts w:hint="eastAsia"/>
          </w:rPr>
          <w:t>过程性行为特征</w:t>
        </w:r>
        <w:r>
          <w:rPr>
            <w:rFonts w:hint="eastAsia"/>
            <w:webHidden/>
          </w:rPr>
          <w:tab/>
        </w:r>
        <w:r>
          <w:rPr>
            <w:rFonts w:hint="eastAsia"/>
            <w:webHidden/>
          </w:rPr>
          <w:fldChar w:fldCharType="begin"/>
        </w:r>
        <w:r>
          <w:rPr>
            <w:rFonts w:hint="eastAsia"/>
            <w:webHidden/>
          </w:rPr>
          <w:instrText xml:space="preserve"> </w:instrText>
        </w:r>
        <w:r>
          <w:rPr>
            <w:webHidden/>
          </w:rPr>
          <w:instrText>PAGEREF _Toc227067713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22639504" w14:textId="0B5FEA42" w:rsidR="000C5CD5" w:rsidRDefault="000C5CD5">
      <w:pPr>
        <w:pStyle w:val="TOC3"/>
        <w:ind w:left="960"/>
        <w:rPr>
          <w:rFonts w:asciiTheme="minorHAnsi" w:eastAsiaTheme="minorEastAsia" w:hAnsiTheme="minorHAnsi" w:cstheme="minorBidi" w:hint="eastAsia"/>
          <w:sz w:val="22"/>
          <w14:ligatures w14:val="standardContextual"/>
        </w:rPr>
      </w:pPr>
      <w:hyperlink w:anchor="_Toc227067714" w:history="1">
        <w:r w:rsidRPr="00E231C9">
          <w:rPr>
            <w:rStyle w:val="a9"/>
            <w:rFonts w:hint="eastAsia"/>
          </w:rPr>
          <w:t xml:space="preserve">5.1.2 </w:t>
        </w:r>
        <w:r w:rsidRPr="00E231C9">
          <w:rPr>
            <w:rStyle w:val="a9"/>
            <w:rFonts w:hint="eastAsia"/>
          </w:rPr>
          <w:t>结果性表现特征</w:t>
        </w:r>
        <w:r>
          <w:rPr>
            <w:rFonts w:hint="eastAsia"/>
            <w:webHidden/>
          </w:rPr>
          <w:tab/>
        </w:r>
        <w:r>
          <w:rPr>
            <w:rFonts w:hint="eastAsia"/>
            <w:webHidden/>
          </w:rPr>
          <w:fldChar w:fldCharType="begin"/>
        </w:r>
        <w:r>
          <w:rPr>
            <w:rFonts w:hint="eastAsia"/>
            <w:webHidden/>
          </w:rPr>
          <w:instrText xml:space="preserve"> </w:instrText>
        </w:r>
        <w:r>
          <w:rPr>
            <w:webHidden/>
          </w:rPr>
          <w:instrText>PAGEREF _Toc227067714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61587977" w14:textId="22E470C3" w:rsidR="000C5CD5" w:rsidRDefault="000C5CD5">
      <w:pPr>
        <w:pStyle w:val="TOC2"/>
        <w:ind w:left="480"/>
        <w:rPr>
          <w:rFonts w:asciiTheme="minorHAnsi" w:hAnsiTheme="minorHAnsi" w:cstheme="minorBidi" w:hint="eastAsia"/>
          <w:sz w:val="22"/>
          <w14:ligatures w14:val="standardContextual"/>
        </w:rPr>
      </w:pPr>
      <w:hyperlink w:anchor="_Toc227067715" w:history="1">
        <w:r w:rsidRPr="00E231C9">
          <w:rPr>
            <w:rStyle w:val="a9"/>
            <w:rFonts w:hint="eastAsia"/>
          </w:rPr>
          <w:t xml:space="preserve">5.2 GPA </w:t>
        </w:r>
        <w:r w:rsidRPr="00E231C9">
          <w:rPr>
            <w:rStyle w:val="a9"/>
            <w:rFonts w:hint="eastAsia"/>
          </w:rPr>
          <w:t>计算与颜色分层规则</w:t>
        </w:r>
        <w:r>
          <w:rPr>
            <w:rFonts w:hint="eastAsia"/>
            <w:webHidden/>
          </w:rPr>
          <w:tab/>
        </w:r>
        <w:r>
          <w:rPr>
            <w:rFonts w:hint="eastAsia"/>
            <w:webHidden/>
          </w:rPr>
          <w:fldChar w:fldCharType="begin"/>
        </w:r>
        <w:r>
          <w:rPr>
            <w:rFonts w:hint="eastAsia"/>
            <w:webHidden/>
          </w:rPr>
          <w:instrText xml:space="preserve"> </w:instrText>
        </w:r>
        <w:r>
          <w:rPr>
            <w:webHidden/>
          </w:rPr>
          <w:instrText>PAGEREF _Toc227067715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1A38C138" w14:textId="4E732094" w:rsidR="000C5CD5" w:rsidRDefault="000C5CD5">
      <w:pPr>
        <w:pStyle w:val="TOC3"/>
        <w:ind w:left="960"/>
        <w:rPr>
          <w:rFonts w:asciiTheme="minorHAnsi" w:eastAsiaTheme="minorEastAsia" w:hAnsiTheme="minorHAnsi" w:cstheme="minorBidi" w:hint="eastAsia"/>
          <w:sz w:val="22"/>
          <w14:ligatures w14:val="standardContextual"/>
        </w:rPr>
      </w:pPr>
      <w:hyperlink w:anchor="_Toc227067716" w:history="1">
        <w:r w:rsidRPr="00E231C9">
          <w:rPr>
            <w:rStyle w:val="a9"/>
            <w:rFonts w:hint="eastAsia"/>
          </w:rPr>
          <w:t xml:space="preserve">5.2.1 GPA </w:t>
        </w:r>
        <w:r w:rsidRPr="00E231C9">
          <w:rPr>
            <w:rStyle w:val="a9"/>
            <w:rFonts w:hint="eastAsia"/>
          </w:rPr>
          <w:t>计算方法</w:t>
        </w:r>
        <w:r>
          <w:rPr>
            <w:rFonts w:hint="eastAsia"/>
            <w:webHidden/>
          </w:rPr>
          <w:tab/>
        </w:r>
        <w:r>
          <w:rPr>
            <w:rFonts w:hint="eastAsia"/>
            <w:webHidden/>
          </w:rPr>
          <w:fldChar w:fldCharType="begin"/>
        </w:r>
        <w:r>
          <w:rPr>
            <w:rFonts w:hint="eastAsia"/>
            <w:webHidden/>
          </w:rPr>
          <w:instrText xml:space="preserve"> </w:instrText>
        </w:r>
        <w:r>
          <w:rPr>
            <w:webHidden/>
          </w:rPr>
          <w:instrText>PAGEREF _Toc227067716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0E5945E8" w14:textId="2421D1FF" w:rsidR="000C5CD5" w:rsidRDefault="000C5CD5">
      <w:pPr>
        <w:pStyle w:val="TOC3"/>
        <w:ind w:left="960"/>
        <w:rPr>
          <w:rFonts w:asciiTheme="minorHAnsi" w:eastAsiaTheme="minorEastAsia" w:hAnsiTheme="minorHAnsi" w:cstheme="minorBidi" w:hint="eastAsia"/>
          <w:sz w:val="22"/>
          <w14:ligatures w14:val="standardContextual"/>
        </w:rPr>
      </w:pPr>
      <w:hyperlink w:anchor="_Toc227067717" w:history="1">
        <w:r w:rsidRPr="00E231C9">
          <w:rPr>
            <w:rStyle w:val="a9"/>
            <w:rFonts w:hint="eastAsia"/>
          </w:rPr>
          <w:t xml:space="preserve">5.2.2 </w:t>
        </w:r>
        <w:r w:rsidRPr="00E231C9">
          <w:rPr>
            <w:rStyle w:val="a9"/>
            <w:rFonts w:hint="eastAsia"/>
          </w:rPr>
          <w:t>颜色分层规则</w:t>
        </w:r>
        <w:r>
          <w:rPr>
            <w:rFonts w:hint="eastAsia"/>
            <w:webHidden/>
          </w:rPr>
          <w:tab/>
        </w:r>
        <w:r>
          <w:rPr>
            <w:rFonts w:hint="eastAsia"/>
            <w:webHidden/>
          </w:rPr>
          <w:fldChar w:fldCharType="begin"/>
        </w:r>
        <w:r>
          <w:rPr>
            <w:rFonts w:hint="eastAsia"/>
            <w:webHidden/>
          </w:rPr>
          <w:instrText xml:space="preserve"> </w:instrText>
        </w:r>
        <w:r>
          <w:rPr>
            <w:webHidden/>
          </w:rPr>
          <w:instrText>PAGEREF _Toc227067717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11DB907A" w14:textId="51AD339E" w:rsidR="000C5CD5" w:rsidRDefault="000C5CD5">
      <w:pPr>
        <w:pStyle w:val="TOC2"/>
        <w:ind w:left="480"/>
        <w:rPr>
          <w:rFonts w:asciiTheme="minorHAnsi" w:hAnsiTheme="minorHAnsi" w:cstheme="minorBidi" w:hint="eastAsia"/>
          <w:sz w:val="22"/>
          <w14:ligatures w14:val="standardContextual"/>
        </w:rPr>
      </w:pPr>
      <w:hyperlink w:anchor="_Toc227067718" w:history="1">
        <w:r w:rsidRPr="00E231C9">
          <w:rPr>
            <w:rStyle w:val="a9"/>
            <w:rFonts w:hint="eastAsia"/>
          </w:rPr>
          <w:t xml:space="preserve">5.3 </w:t>
        </w:r>
        <w:r w:rsidRPr="00E231C9">
          <w:rPr>
            <w:rStyle w:val="a9"/>
            <w:rFonts w:hint="eastAsia"/>
          </w:rPr>
          <w:t>逻辑回归风险评分设计</w:t>
        </w:r>
        <w:r>
          <w:rPr>
            <w:rFonts w:hint="eastAsia"/>
            <w:webHidden/>
          </w:rPr>
          <w:tab/>
        </w:r>
        <w:r>
          <w:rPr>
            <w:rFonts w:hint="eastAsia"/>
            <w:webHidden/>
          </w:rPr>
          <w:fldChar w:fldCharType="begin"/>
        </w:r>
        <w:r>
          <w:rPr>
            <w:rFonts w:hint="eastAsia"/>
            <w:webHidden/>
          </w:rPr>
          <w:instrText xml:space="preserve"> </w:instrText>
        </w:r>
        <w:r>
          <w:rPr>
            <w:webHidden/>
          </w:rPr>
          <w:instrText>PAGEREF _Toc227067718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F425ED4" w14:textId="7236B2BD" w:rsidR="000C5CD5" w:rsidRDefault="000C5CD5">
      <w:pPr>
        <w:pStyle w:val="TOC3"/>
        <w:ind w:left="960"/>
        <w:rPr>
          <w:rFonts w:asciiTheme="minorHAnsi" w:eastAsiaTheme="minorEastAsia" w:hAnsiTheme="minorHAnsi" w:cstheme="minorBidi" w:hint="eastAsia"/>
          <w:sz w:val="22"/>
          <w14:ligatures w14:val="standardContextual"/>
        </w:rPr>
      </w:pPr>
      <w:hyperlink w:anchor="_Toc227067719" w:history="1">
        <w:r w:rsidRPr="00E231C9">
          <w:rPr>
            <w:rStyle w:val="a9"/>
            <w:rFonts w:hint="eastAsia"/>
          </w:rPr>
          <w:t xml:space="preserve">5.3.1 </w:t>
        </w:r>
        <w:r w:rsidRPr="00E231C9">
          <w:rPr>
            <w:rStyle w:val="a9"/>
            <w:rFonts w:hint="eastAsia"/>
          </w:rPr>
          <w:t>风险评分公式</w:t>
        </w:r>
        <w:r>
          <w:rPr>
            <w:rFonts w:hint="eastAsia"/>
            <w:webHidden/>
          </w:rPr>
          <w:tab/>
        </w:r>
        <w:r>
          <w:rPr>
            <w:rFonts w:hint="eastAsia"/>
            <w:webHidden/>
          </w:rPr>
          <w:fldChar w:fldCharType="begin"/>
        </w:r>
        <w:r>
          <w:rPr>
            <w:rFonts w:hint="eastAsia"/>
            <w:webHidden/>
          </w:rPr>
          <w:instrText xml:space="preserve"> </w:instrText>
        </w:r>
        <w:r>
          <w:rPr>
            <w:webHidden/>
          </w:rPr>
          <w:instrText>PAGEREF _Toc227067719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03CC1EF" w14:textId="7892F233" w:rsidR="000C5CD5" w:rsidRDefault="000C5CD5">
      <w:pPr>
        <w:pStyle w:val="TOC2"/>
        <w:ind w:left="480"/>
        <w:rPr>
          <w:rFonts w:asciiTheme="minorHAnsi" w:hAnsiTheme="minorHAnsi" w:cstheme="minorBidi" w:hint="eastAsia"/>
          <w:sz w:val="22"/>
          <w14:ligatures w14:val="standardContextual"/>
        </w:rPr>
      </w:pPr>
      <w:hyperlink w:anchor="_Toc227067720" w:history="1">
        <w:r w:rsidRPr="00E231C9">
          <w:rPr>
            <w:rStyle w:val="a9"/>
            <w:rFonts w:hint="eastAsia"/>
          </w:rPr>
          <w:t xml:space="preserve">5.4 </w:t>
        </w:r>
        <w:r w:rsidRPr="00E231C9">
          <w:rPr>
            <w:rStyle w:val="a9"/>
            <w:rFonts w:hint="eastAsia"/>
          </w:rPr>
          <w:t>模型实现边界与改进方向</w:t>
        </w:r>
        <w:r>
          <w:rPr>
            <w:rFonts w:hint="eastAsia"/>
            <w:webHidden/>
          </w:rPr>
          <w:tab/>
        </w:r>
        <w:r>
          <w:rPr>
            <w:rFonts w:hint="eastAsia"/>
            <w:webHidden/>
          </w:rPr>
          <w:fldChar w:fldCharType="begin"/>
        </w:r>
        <w:r>
          <w:rPr>
            <w:rFonts w:hint="eastAsia"/>
            <w:webHidden/>
          </w:rPr>
          <w:instrText xml:space="preserve"> </w:instrText>
        </w:r>
        <w:r>
          <w:rPr>
            <w:webHidden/>
          </w:rPr>
          <w:instrText>PAGEREF _Toc227067720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55E8BC46" w14:textId="38130D5E" w:rsidR="000C5CD5" w:rsidRDefault="000C5CD5">
      <w:pPr>
        <w:pStyle w:val="TOC3"/>
        <w:ind w:left="960"/>
        <w:rPr>
          <w:rFonts w:asciiTheme="minorHAnsi" w:eastAsiaTheme="minorEastAsia" w:hAnsiTheme="minorHAnsi" w:cstheme="minorBidi" w:hint="eastAsia"/>
          <w:sz w:val="22"/>
          <w14:ligatures w14:val="standardContextual"/>
        </w:rPr>
      </w:pPr>
      <w:hyperlink w:anchor="_Toc227067721" w:history="1">
        <w:r w:rsidRPr="00E231C9">
          <w:rPr>
            <w:rStyle w:val="a9"/>
            <w:rFonts w:hint="eastAsia"/>
          </w:rPr>
          <w:t xml:space="preserve">5.4.1 </w:t>
        </w:r>
        <w:r w:rsidRPr="00E231C9">
          <w:rPr>
            <w:rStyle w:val="a9"/>
            <w:rFonts w:hint="eastAsia"/>
          </w:rPr>
          <w:t>当前实现边界</w:t>
        </w:r>
        <w:r>
          <w:rPr>
            <w:rFonts w:hint="eastAsia"/>
            <w:webHidden/>
          </w:rPr>
          <w:tab/>
        </w:r>
        <w:r>
          <w:rPr>
            <w:rFonts w:hint="eastAsia"/>
            <w:webHidden/>
          </w:rPr>
          <w:fldChar w:fldCharType="begin"/>
        </w:r>
        <w:r>
          <w:rPr>
            <w:rFonts w:hint="eastAsia"/>
            <w:webHidden/>
          </w:rPr>
          <w:instrText xml:space="preserve"> </w:instrText>
        </w:r>
        <w:r>
          <w:rPr>
            <w:webHidden/>
          </w:rPr>
          <w:instrText>PAGEREF _Toc227067721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5C8BAA16" w14:textId="3E2EE1A4" w:rsidR="000C5CD5" w:rsidRDefault="000C5CD5">
      <w:pPr>
        <w:pStyle w:val="TOC3"/>
        <w:ind w:left="960"/>
        <w:rPr>
          <w:rFonts w:asciiTheme="minorHAnsi" w:eastAsiaTheme="minorEastAsia" w:hAnsiTheme="minorHAnsi" w:cstheme="minorBidi" w:hint="eastAsia"/>
          <w:sz w:val="22"/>
          <w14:ligatures w14:val="standardContextual"/>
        </w:rPr>
      </w:pPr>
      <w:hyperlink w:anchor="_Toc227067722" w:history="1">
        <w:r w:rsidRPr="00E231C9">
          <w:rPr>
            <w:rStyle w:val="a9"/>
            <w:rFonts w:hint="eastAsia"/>
          </w:rPr>
          <w:t xml:space="preserve">5.4.2 </w:t>
        </w:r>
        <w:r w:rsidRPr="00E231C9">
          <w:rPr>
            <w:rStyle w:val="a9"/>
            <w:rFonts w:hint="eastAsia"/>
          </w:rPr>
          <w:t>后续改进方向</w:t>
        </w:r>
        <w:r>
          <w:rPr>
            <w:rFonts w:hint="eastAsia"/>
            <w:webHidden/>
          </w:rPr>
          <w:tab/>
        </w:r>
        <w:r>
          <w:rPr>
            <w:rFonts w:hint="eastAsia"/>
            <w:webHidden/>
          </w:rPr>
          <w:fldChar w:fldCharType="begin"/>
        </w:r>
        <w:r>
          <w:rPr>
            <w:rFonts w:hint="eastAsia"/>
            <w:webHidden/>
          </w:rPr>
          <w:instrText xml:space="preserve"> </w:instrText>
        </w:r>
        <w:r>
          <w:rPr>
            <w:webHidden/>
          </w:rPr>
          <w:instrText>PAGEREF _Toc227067722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7508F3F7" w14:textId="55F9E395" w:rsidR="000C5CD5" w:rsidRDefault="000C5CD5">
      <w:pPr>
        <w:pStyle w:val="TOC2"/>
        <w:ind w:left="480"/>
        <w:rPr>
          <w:rFonts w:asciiTheme="minorHAnsi" w:hAnsiTheme="minorHAnsi" w:cstheme="minorBidi" w:hint="eastAsia"/>
          <w:sz w:val="22"/>
          <w14:ligatures w14:val="standardContextual"/>
        </w:rPr>
      </w:pPr>
      <w:hyperlink w:anchor="_Toc227067723" w:history="1">
        <w:r w:rsidRPr="00E231C9">
          <w:rPr>
            <w:rStyle w:val="a9"/>
            <w:rFonts w:hint="eastAsia"/>
          </w:rPr>
          <w:t xml:space="preserve">5.5 </w:t>
        </w:r>
        <w:r w:rsidRPr="00E231C9">
          <w:rPr>
            <w:rStyle w:val="a9"/>
            <w:rFonts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_Toc227067723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73845319" w14:textId="0BEA1ED4" w:rsidR="000C5CD5" w:rsidRDefault="000C5CD5">
      <w:pPr>
        <w:pStyle w:val="TOC2"/>
        <w:ind w:left="480"/>
        <w:rPr>
          <w:rFonts w:asciiTheme="minorHAnsi" w:hAnsiTheme="minorHAnsi" w:cstheme="minorBidi" w:hint="eastAsia"/>
          <w:sz w:val="22"/>
          <w14:ligatures w14:val="standardContextual"/>
        </w:rPr>
      </w:pPr>
      <w:hyperlink w:anchor="_Toc227067724" w:history="1">
        <w:r w:rsidRPr="00E231C9">
          <w:rPr>
            <w:rStyle w:val="a9"/>
            <w:rFonts w:hint="eastAsia"/>
          </w:rPr>
          <w:t xml:space="preserve">6.1 </w:t>
        </w:r>
        <w:r w:rsidRPr="00E231C9">
          <w:rPr>
            <w:rStyle w:val="a9"/>
            <w:rFonts w:hint="eastAsia"/>
          </w:rPr>
          <w:t>登录鉴权与权限控制实现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_Toc227067724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3674D667" w14:textId="28961EE1" w:rsidR="000C5CD5" w:rsidRDefault="000C5CD5">
      <w:pPr>
        <w:pStyle w:val="TOC3"/>
        <w:ind w:left="960"/>
        <w:rPr>
          <w:rFonts w:asciiTheme="minorHAnsi" w:eastAsiaTheme="minorEastAsia" w:hAnsiTheme="minorHAnsi" w:cstheme="minorBidi" w:hint="eastAsia"/>
          <w:sz w:val="22"/>
          <w14:ligatures w14:val="standardContextual"/>
        </w:rPr>
      </w:pPr>
      <w:hyperlink w:anchor="_Toc227067725" w:history="1">
        <w:r w:rsidRPr="00E231C9">
          <w:rPr>
            <w:rStyle w:val="a9"/>
            <w:rFonts w:hint="eastAsia"/>
          </w:rPr>
          <w:t xml:space="preserve">6.1.1 </w:t>
        </w:r>
        <w:r w:rsidRPr="00E231C9">
          <w:rPr>
            <w:rStyle w:val="a9"/>
            <w:rFonts w:hint="eastAsia"/>
          </w:rPr>
          <w:t>登录流程实现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_Toc227067725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3B51EBAF" w14:textId="75B75B8B" w:rsidR="000C5CD5" w:rsidRDefault="000C5CD5">
      <w:pPr>
        <w:pStyle w:val="TOC3"/>
        <w:ind w:left="960"/>
        <w:rPr>
          <w:rFonts w:asciiTheme="minorHAnsi" w:eastAsiaTheme="minorEastAsia" w:hAnsiTheme="minorHAnsi" w:cstheme="minorBidi" w:hint="eastAsia"/>
          <w:sz w:val="22"/>
          <w14:ligatures w14:val="standardContextual"/>
        </w:rPr>
      </w:pPr>
      <w:hyperlink w:anchor="_Toc227067726" w:history="1">
        <w:r w:rsidRPr="00E231C9">
          <w:rPr>
            <w:rStyle w:val="a9"/>
            <w:rFonts w:hint="eastAsia"/>
          </w:rPr>
          <w:t xml:space="preserve">6.1.2 </w:t>
        </w:r>
        <w:r w:rsidRPr="00E231C9">
          <w:rPr>
            <w:rStyle w:val="a9"/>
            <w:rFonts w:hint="eastAsia"/>
          </w:rPr>
          <w:t>权限控制实现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_Toc227067726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50CB703D" w14:textId="291DFDA9" w:rsidR="000C5CD5" w:rsidRDefault="000C5CD5">
      <w:pPr>
        <w:pStyle w:val="TOC2"/>
        <w:ind w:left="480"/>
        <w:rPr>
          <w:rFonts w:asciiTheme="minorHAnsi" w:hAnsiTheme="minorHAnsi" w:cstheme="minorBidi" w:hint="eastAsia"/>
          <w:sz w:val="22"/>
          <w14:ligatures w14:val="standardContextual"/>
        </w:rPr>
      </w:pPr>
      <w:hyperlink w:anchor="_Toc227067727" w:history="1">
        <w:r w:rsidRPr="00E231C9">
          <w:rPr>
            <w:rStyle w:val="a9"/>
            <w:rFonts w:hint="eastAsia"/>
          </w:rPr>
          <w:t xml:space="preserve">6.2 </w:t>
        </w:r>
        <w:r w:rsidRPr="00E231C9">
          <w:rPr>
            <w:rStyle w:val="a9"/>
            <w:rFonts w:hint="eastAsia"/>
          </w:rPr>
          <w:t>学生端功能实现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_Toc227067727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279DC1EF" w14:textId="4E05DADD" w:rsidR="000C5CD5" w:rsidRDefault="000C5CD5">
      <w:pPr>
        <w:pStyle w:val="TOC3"/>
        <w:ind w:left="960"/>
        <w:rPr>
          <w:rFonts w:asciiTheme="minorHAnsi" w:eastAsiaTheme="minorEastAsia" w:hAnsiTheme="minorHAnsi" w:cstheme="minorBidi" w:hint="eastAsia"/>
          <w:sz w:val="22"/>
          <w14:ligatures w14:val="standardContextual"/>
        </w:rPr>
      </w:pPr>
      <w:hyperlink w:anchor="_Toc227067728" w:history="1">
        <w:r w:rsidRPr="00E231C9">
          <w:rPr>
            <w:rStyle w:val="a9"/>
            <w:rFonts w:hint="eastAsia"/>
          </w:rPr>
          <w:t xml:space="preserve">6.2.1 </w:t>
        </w:r>
        <w:r w:rsidRPr="00E231C9">
          <w:rPr>
            <w:rStyle w:val="a9"/>
            <w:rFonts w:hint="eastAsia"/>
          </w:rPr>
          <w:t>学业总览页面实现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_Toc227067728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6A25A545" w14:textId="065E737A" w:rsidR="000C5CD5" w:rsidRDefault="000C5CD5">
      <w:pPr>
        <w:pStyle w:val="TOC3"/>
        <w:ind w:left="960"/>
        <w:rPr>
          <w:rFonts w:asciiTheme="minorHAnsi" w:eastAsiaTheme="minorEastAsia" w:hAnsiTheme="minorHAnsi" w:cstheme="minorBidi" w:hint="eastAsia"/>
          <w:sz w:val="22"/>
          <w14:ligatures w14:val="standardContextual"/>
        </w:rPr>
      </w:pPr>
      <w:hyperlink w:anchor="_Toc227067729" w:history="1">
        <w:r w:rsidRPr="00E231C9">
          <w:rPr>
            <w:rStyle w:val="a9"/>
            <w:rFonts w:hint="eastAsia"/>
          </w:rPr>
          <w:t xml:space="preserve">6.2.2 </w:t>
        </w:r>
        <w:r w:rsidRPr="00E231C9">
          <w:rPr>
            <w:rStyle w:val="a9"/>
            <w:rFonts w:hint="eastAsia"/>
          </w:rPr>
          <w:t>作业与考试页面实现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_Toc227067729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14231CA" w14:textId="15482E99" w:rsidR="000C5CD5" w:rsidRDefault="000C5CD5">
      <w:pPr>
        <w:pStyle w:val="TOC3"/>
        <w:ind w:left="960"/>
        <w:rPr>
          <w:rFonts w:asciiTheme="minorHAnsi" w:eastAsiaTheme="minorEastAsia" w:hAnsiTheme="minorHAnsi" w:cstheme="minorBidi" w:hint="eastAsia"/>
          <w:sz w:val="22"/>
          <w14:ligatures w14:val="standardContextual"/>
        </w:rPr>
      </w:pPr>
      <w:hyperlink w:anchor="_Toc227067730" w:history="1">
        <w:r w:rsidRPr="00E231C9">
          <w:rPr>
            <w:rStyle w:val="a9"/>
            <w:rFonts w:hint="eastAsia"/>
          </w:rPr>
          <w:t xml:space="preserve">6.2.3 </w:t>
        </w:r>
        <w:r w:rsidRPr="00E231C9">
          <w:rPr>
            <w:rStyle w:val="a9"/>
            <w:rFonts w:hint="eastAsia"/>
          </w:rPr>
          <w:t>风险详情页面实现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_Toc227067730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237CF78A" w14:textId="1243AF3A" w:rsidR="000C5CD5" w:rsidRDefault="000C5CD5">
      <w:pPr>
        <w:pStyle w:val="TOC2"/>
        <w:ind w:left="480"/>
        <w:rPr>
          <w:rFonts w:asciiTheme="minorHAnsi" w:hAnsiTheme="minorHAnsi" w:cstheme="minorBidi" w:hint="eastAsia"/>
          <w:sz w:val="22"/>
          <w14:ligatures w14:val="standardContextual"/>
        </w:rPr>
      </w:pPr>
      <w:hyperlink w:anchor="_Toc227067731" w:history="1">
        <w:r w:rsidRPr="00E231C9">
          <w:rPr>
            <w:rStyle w:val="a9"/>
            <w:rFonts w:hint="eastAsia"/>
          </w:rPr>
          <w:t xml:space="preserve">6.3 </w:t>
        </w:r>
        <w:r w:rsidRPr="00E231C9">
          <w:rPr>
            <w:rStyle w:val="a9"/>
            <w:rFonts w:hint="eastAsia"/>
          </w:rPr>
          <w:t>教师端功能实现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_Toc227067731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0C3124DB" w14:textId="02582208" w:rsidR="000C5CD5" w:rsidRDefault="000C5CD5">
      <w:pPr>
        <w:pStyle w:val="TOC3"/>
        <w:ind w:left="960"/>
        <w:rPr>
          <w:rFonts w:asciiTheme="minorHAnsi" w:eastAsiaTheme="minorEastAsia" w:hAnsiTheme="minorHAnsi" w:cstheme="minorBidi" w:hint="eastAsia"/>
          <w:sz w:val="22"/>
          <w14:ligatures w14:val="standardContextual"/>
        </w:rPr>
      </w:pPr>
      <w:hyperlink w:anchor="_Toc227067732" w:history="1">
        <w:r w:rsidRPr="00E231C9">
          <w:rPr>
            <w:rStyle w:val="a9"/>
            <w:rFonts w:hint="eastAsia"/>
          </w:rPr>
          <w:t xml:space="preserve">6.3.1 </w:t>
        </w:r>
        <w:r w:rsidRPr="00E231C9">
          <w:rPr>
            <w:rStyle w:val="a9"/>
            <w:rFonts w:hint="eastAsia"/>
          </w:rPr>
          <w:t>课程与任务管理实现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_Toc227067732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545F901E" w14:textId="44A74C24" w:rsidR="000C5CD5" w:rsidRDefault="000C5CD5">
      <w:pPr>
        <w:pStyle w:val="TOC3"/>
        <w:ind w:left="960"/>
        <w:rPr>
          <w:rFonts w:asciiTheme="minorHAnsi" w:eastAsiaTheme="minorEastAsia" w:hAnsiTheme="minorHAnsi" w:cstheme="minorBidi" w:hint="eastAsia"/>
          <w:sz w:val="22"/>
          <w14:ligatures w14:val="standardContextual"/>
        </w:rPr>
      </w:pPr>
      <w:hyperlink w:anchor="_Toc227067733" w:history="1">
        <w:r w:rsidRPr="00E231C9">
          <w:rPr>
            <w:rStyle w:val="a9"/>
            <w:rFonts w:hint="eastAsia"/>
          </w:rPr>
          <w:t xml:space="preserve">6.3.2 </w:t>
        </w:r>
        <w:r w:rsidRPr="00E231C9">
          <w:rPr>
            <w:rStyle w:val="a9"/>
            <w:rFonts w:hint="eastAsia"/>
          </w:rPr>
          <w:t>风险筛选与干预实现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_Toc227067733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7128AF54" w14:textId="423ED8C4" w:rsidR="000C5CD5" w:rsidRDefault="000C5CD5">
      <w:pPr>
        <w:pStyle w:val="TOC2"/>
        <w:ind w:left="480"/>
        <w:rPr>
          <w:rFonts w:asciiTheme="minorHAnsi" w:hAnsiTheme="minorHAnsi" w:cstheme="minorBidi" w:hint="eastAsia"/>
          <w:sz w:val="22"/>
          <w14:ligatures w14:val="standardContextual"/>
        </w:rPr>
      </w:pPr>
      <w:hyperlink w:anchor="_Toc227067734" w:history="1">
        <w:r w:rsidRPr="00E231C9">
          <w:rPr>
            <w:rStyle w:val="a9"/>
            <w:rFonts w:hint="eastAsia"/>
          </w:rPr>
          <w:t xml:space="preserve">6.4 </w:t>
        </w:r>
        <w:r w:rsidRPr="00E231C9">
          <w:rPr>
            <w:rStyle w:val="a9"/>
            <w:rFonts w:hint="eastAsia"/>
          </w:rPr>
          <w:t>后端核心服务实现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_Toc227067734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40DB20F4" w14:textId="5073D01B" w:rsidR="000C5CD5" w:rsidRDefault="000C5CD5">
      <w:pPr>
        <w:pStyle w:val="TOC3"/>
        <w:ind w:left="960"/>
        <w:rPr>
          <w:rFonts w:asciiTheme="minorHAnsi" w:eastAsiaTheme="minorEastAsia" w:hAnsiTheme="minorHAnsi" w:cstheme="minorBidi" w:hint="eastAsia"/>
          <w:sz w:val="22"/>
          <w14:ligatures w14:val="standardContextual"/>
        </w:rPr>
      </w:pPr>
      <w:hyperlink w:anchor="_Toc227067735" w:history="1">
        <w:r w:rsidRPr="00E231C9">
          <w:rPr>
            <w:rStyle w:val="a9"/>
            <w:rFonts w:hint="eastAsia"/>
          </w:rPr>
          <w:t xml:space="preserve">6.4.1 </w:t>
        </w:r>
        <w:r w:rsidRPr="00E231C9">
          <w:rPr>
            <w:rStyle w:val="a9"/>
            <w:rFonts w:hint="eastAsia"/>
          </w:rPr>
          <w:t>特征提取服务实现</w:t>
        </w:r>
        <w:r>
          <w:rPr>
            <w:rFonts w:hint="eastAsia"/>
            <w:webHidden/>
          </w:rPr>
          <w:tab/>
        </w:r>
        <w:r>
          <w:rPr>
            <w:rFonts w:hint="eastAsia"/>
            <w:webHidden/>
          </w:rPr>
          <w:fldChar w:fldCharType="begin"/>
        </w:r>
        <w:r>
          <w:rPr>
            <w:rFonts w:hint="eastAsia"/>
            <w:webHidden/>
          </w:rPr>
          <w:instrText xml:space="preserve"> </w:instrText>
        </w:r>
        <w:r>
          <w:rPr>
            <w:webHidden/>
          </w:rPr>
          <w:instrText>PAGEREF _Toc227067735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318BF8CC" w14:textId="4D3E26B1" w:rsidR="000C5CD5" w:rsidRDefault="000C5CD5">
      <w:pPr>
        <w:pStyle w:val="TOC2"/>
        <w:ind w:left="480"/>
        <w:rPr>
          <w:rFonts w:asciiTheme="minorHAnsi" w:hAnsiTheme="minorHAnsi" w:cstheme="minorBidi" w:hint="eastAsia"/>
          <w:sz w:val="22"/>
          <w14:ligatures w14:val="standardContextual"/>
        </w:rPr>
      </w:pPr>
      <w:hyperlink w:anchor="_Toc227067736" w:history="1">
        <w:r w:rsidRPr="00E231C9">
          <w:rPr>
            <w:rStyle w:val="a9"/>
            <w:rFonts w:hint="eastAsia"/>
          </w:rPr>
          <w:t xml:space="preserve">6.5 </w:t>
        </w:r>
        <w:r w:rsidRPr="00E231C9">
          <w:rPr>
            <w:rStyle w:val="a9"/>
            <w:rFonts w:hint="eastAsia"/>
          </w:rPr>
          <w:t>核心代码展示</w:t>
        </w:r>
        <w:r>
          <w:rPr>
            <w:rFonts w:hint="eastAsia"/>
            <w:webHidden/>
          </w:rPr>
          <w:tab/>
        </w:r>
        <w:r>
          <w:rPr>
            <w:rFonts w:hint="eastAsia"/>
            <w:webHidden/>
          </w:rPr>
          <w:fldChar w:fldCharType="begin"/>
        </w:r>
        <w:r>
          <w:rPr>
            <w:rFonts w:hint="eastAsia"/>
            <w:webHidden/>
          </w:rPr>
          <w:instrText xml:space="preserve"> </w:instrText>
        </w:r>
        <w:r>
          <w:rPr>
            <w:webHidden/>
          </w:rPr>
          <w:instrText>PAGEREF _Toc227067736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61D480E0" w14:textId="3306C66A" w:rsidR="000C5CD5" w:rsidRDefault="000C5CD5">
      <w:pPr>
        <w:pStyle w:val="TOC3"/>
        <w:ind w:left="960"/>
        <w:rPr>
          <w:rFonts w:asciiTheme="minorHAnsi" w:eastAsiaTheme="minorEastAsia" w:hAnsiTheme="minorHAnsi" w:cstheme="minorBidi" w:hint="eastAsia"/>
          <w:sz w:val="22"/>
          <w14:ligatures w14:val="standardContextual"/>
        </w:rPr>
      </w:pPr>
      <w:hyperlink w:anchor="_Toc227067737" w:history="1">
        <w:r w:rsidRPr="00E231C9">
          <w:rPr>
            <w:rStyle w:val="a9"/>
            <w:rFonts w:hint="eastAsia"/>
          </w:rPr>
          <w:t xml:space="preserve">6.5.1 </w:t>
        </w:r>
        <w:r w:rsidRPr="00E231C9">
          <w:rPr>
            <w:rStyle w:val="a9"/>
            <w:rFonts w:hint="eastAsia"/>
          </w:rPr>
          <w:t>登录认证核心代码</w:t>
        </w:r>
        <w:r>
          <w:rPr>
            <w:rFonts w:hint="eastAsia"/>
            <w:webHidden/>
          </w:rPr>
          <w:tab/>
        </w:r>
        <w:r>
          <w:rPr>
            <w:rFonts w:hint="eastAsia"/>
            <w:webHidden/>
          </w:rPr>
          <w:fldChar w:fldCharType="begin"/>
        </w:r>
        <w:r>
          <w:rPr>
            <w:rFonts w:hint="eastAsia"/>
            <w:webHidden/>
          </w:rPr>
          <w:instrText xml:space="preserve"> </w:instrText>
        </w:r>
        <w:r>
          <w:rPr>
            <w:webHidden/>
          </w:rPr>
          <w:instrText>PAGEREF _Toc227067737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3060F841" w14:textId="015C9C3E" w:rsidR="000C5CD5" w:rsidRDefault="000C5CD5">
      <w:pPr>
        <w:pStyle w:val="TOC3"/>
        <w:ind w:left="960"/>
        <w:rPr>
          <w:rFonts w:asciiTheme="minorHAnsi" w:eastAsiaTheme="minorEastAsia" w:hAnsiTheme="minorHAnsi" w:cstheme="minorBidi" w:hint="eastAsia"/>
          <w:sz w:val="22"/>
          <w14:ligatures w14:val="standardContextual"/>
        </w:rPr>
      </w:pPr>
      <w:hyperlink w:anchor="_Toc227067738" w:history="1">
        <w:r w:rsidRPr="00E231C9">
          <w:rPr>
            <w:rStyle w:val="a9"/>
            <w:rFonts w:hint="eastAsia"/>
          </w:rPr>
          <w:t xml:space="preserve">6.5.2 </w:t>
        </w:r>
        <w:r w:rsidRPr="00E231C9">
          <w:rPr>
            <w:rStyle w:val="a9"/>
            <w:rFonts w:hint="eastAsia"/>
          </w:rPr>
          <w:t>特征提取核心代码</w:t>
        </w:r>
        <w:r>
          <w:rPr>
            <w:rFonts w:hint="eastAsia"/>
            <w:webHidden/>
          </w:rPr>
          <w:tab/>
        </w:r>
        <w:r>
          <w:rPr>
            <w:rFonts w:hint="eastAsia"/>
            <w:webHidden/>
          </w:rPr>
          <w:fldChar w:fldCharType="begin"/>
        </w:r>
        <w:r>
          <w:rPr>
            <w:rFonts w:hint="eastAsia"/>
            <w:webHidden/>
          </w:rPr>
          <w:instrText xml:space="preserve"> </w:instrText>
        </w:r>
        <w:r>
          <w:rPr>
            <w:webHidden/>
          </w:rPr>
          <w:instrText>PAGEREF _Toc227067738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13209827" w14:textId="0B66EAC1" w:rsidR="000C5CD5" w:rsidRDefault="000C5CD5">
      <w:pPr>
        <w:pStyle w:val="TOC3"/>
        <w:ind w:left="960"/>
        <w:rPr>
          <w:rFonts w:asciiTheme="minorHAnsi" w:eastAsiaTheme="minorEastAsia" w:hAnsiTheme="minorHAnsi" w:cstheme="minorBidi" w:hint="eastAsia"/>
          <w:sz w:val="22"/>
          <w14:ligatures w14:val="standardContextual"/>
        </w:rPr>
      </w:pPr>
      <w:hyperlink w:anchor="_Toc227067739" w:history="1">
        <w:r w:rsidRPr="00E231C9">
          <w:rPr>
            <w:rStyle w:val="a9"/>
            <w:rFonts w:hint="eastAsia"/>
          </w:rPr>
          <w:t xml:space="preserve">6.5.3 </w:t>
        </w:r>
        <w:r w:rsidRPr="00E231C9">
          <w:rPr>
            <w:rStyle w:val="a9"/>
            <w:rFonts w:hint="eastAsia"/>
          </w:rPr>
          <w:t>风险评分核心代码</w:t>
        </w:r>
        <w:r>
          <w:rPr>
            <w:rFonts w:hint="eastAsia"/>
            <w:webHidden/>
          </w:rPr>
          <w:tab/>
        </w:r>
        <w:r>
          <w:rPr>
            <w:rFonts w:hint="eastAsia"/>
            <w:webHidden/>
          </w:rPr>
          <w:fldChar w:fldCharType="begin"/>
        </w:r>
        <w:r>
          <w:rPr>
            <w:rFonts w:hint="eastAsia"/>
            <w:webHidden/>
          </w:rPr>
          <w:instrText xml:space="preserve"> </w:instrText>
        </w:r>
        <w:r>
          <w:rPr>
            <w:webHidden/>
          </w:rPr>
          <w:instrText>PAGEREF _Toc227067739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6479CF08" w14:textId="2AB3F7CE" w:rsidR="000C5CD5" w:rsidRDefault="000C5CD5">
      <w:pPr>
        <w:pStyle w:val="TOC2"/>
        <w:ind w:left="480"/>
        <w:rPr>
          <w:rFonts w:asciiTheme="minorHAnsi" w:hAnsiTheme="minorHAnsi" w:cstheme="minorBidi" w:hint="eastAsia"/>
          <w:sz w:val="22"/>
          <w14:ligatures w14:val="standardContextual"/>
        </w:rPr>
      </w:pPr>
      <w:hyperlink w:anchor="_Toc227067740" w:history="1">
        <w:r w:rsidRPr="00E231C9">
          <w:rPr>
            <w:rStyle w:val="a9"/>
            <w:rFonts w:hint="eastAsia"/>
          </w:rPr>
          <w:t xml:space="preserve">6.6 </w:t>
        </w:r>
        <w:r w:rsidRPr="00E231C9">
          <w:rPr>
            <w:rStyle w:val="a9"/>
            <w:rFonts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_Toc227067740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30084EF5" w14:textId="24374E93" w:rsidR="000C5CD5" w:rsidRDefault="000C5CD5">
      <w:pPr>
        <w:pStyle w:val="TOC1"/>
        <w:tabs>
          <w:tab w:val="right" w:leader="dot" w:pos="8636"/>
        </w:tabs>
        <w:rPr>
          <w:rFonts w:asciiTheme="minorHAnsi" w:eastAsiaTheme="minorEastAsia" w:hAnsiTheme="minorHAnsi" w:cstheme="minorBidi" w:hint="eastAsia"/>
          <w:noProof/>
          <w:sz w:val="22"/>
          <w14:ligatures w14:val="standardContextual"/>
        </w:rPr>
      </w:pPr>
      <w:hyperlink w:anchor="_Toc227067741" w:history="1">
        <w:r w:rsidRPr="00E231C9">
          <w:rPr>
            <w:rStyle w:val="a9"/>
            <w:rFonts w:hint="eastAsia"/>
            <w:noProof/>
          </w:rPr>
          <w:t xml:space="preserve">7 </w:t>
        </w:r>
        <w:r w:rsidRPr="00E231C9">
          <w:rPr>
            <w:rStyle w:val="a9"/>
            <w:rFonts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_Toc227067741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9C9D9CE" w14:textId="1755B7CA" w:rsidR="000C5CD5" w:rsidRDefault="000C5CD5">
      <w:pPr>
        <w:pStyle w:val="TOC2"/>
        <w:ind w:left="480"/>
        <w:rPr>
          <w:rFonts w:asciiTheme="minorHAnsi" w:hAnsiTheme="minorHAnsi" w:cstheme="minorBidi" w:hint="eastAsia"/>
          <w:sz w:val="22"/>
          <w14:ligatures w14:val="standardContextual"/>
        </w:rPr>
      </w:pPr>
      <w:hyperlink w:anchor="_Toc227067742" w:history="1">
        <w:r w:rsidRPr="00E231C9">
          <w:rPr>
            <w:rStyle w:val="a9"/>
            <w:rFonts w:hint="eastAsia"/>
          </w:rPr>
          <w:t xml:space="preserve">7.1 </w:t>
        </w:r>
        <w:r w:rsidRPr="00E231C9">
          <w:rPr>
            <w:rStyle w:val="a9"/>
            <w:rFonts w:hint="eastAsia"/>
          </w:rPr>
          <w:t>测试环境与测试数据</w:t>
        </w:r>
        <w:r>
          <w:rPr>
            <w:rFonts w:hint="eastAsia"/>
            <w:webHidden/>
          </w:rPr>
          <w:tab/>
        </w:r>
        <w:r>
          <w:rPr>
            <w:rFonts w:hint="eastAsia"/>
            <w:webHidden/>
          </w:rPr>
          <w:fldChar w:fldCharType="begin"/>
        </w:r>
        <w:r>
          <w:rPr>
            <w:rFonts w:hint="eastAsia"/>
            <w:webHidden/>
          </w:rPr>
          <w:instrText xml:space="preserve"> </w:instrText>
        </w:r>
        <w:r>
          <w:rPr>
            <w:webHidden/>
          </w:rPr>
          <w:instrText>PAGEREF _Toc227067742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5FB594A4" w14:textId="7E5D8C74" w:rsidR="000C5CD5" w:rsidRDefault="000C5CD5">
      <w:pPr>
        <w:pStyle w:val="TOC2"/>
        <w:ind w:left="480"/>
        <w:rPr>
          <w:rFonts w:asciiTheme="minorHAnsi" w:hAnsiTheme="minorHAnsi" w:cstheme="minorBidi" w:hint="eastAsia"/>
          <w:sz w:val="22"/>
          <w14:ligatures w14:val="standardContextual"/>
        </w:rPr>
      </w:pPr>
      <w:hyperlink w:anchor="_Toc227067743" w:history="1">
        <w:r w:rsidRPr="00E231C9">
          <w:rPr>
            <w:rStyle w:val="a9"/>
            <w:rFonts w:hint="eastAsia"/>
          </w:rPr>
          <w:t xml:space="preserve">7.2 </w:t>
        </w:r>
        <w:r w:rsidRPr="00E231C9">
          <w:rPr>
            <w:rStyle w:val="a9"/>
            <w:rFonts w:hint="eastAsia"/>
          </w:rPr>
          <w:t>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_Toc227067743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54144B7E" w14:textId="30E96576" w:rsidR="000C5CD5" w:rsidRDefault="000C5CD5">
      <w:pPr>
        <w:pStyle w:val="TOC2"/>
        <w:ind w:left="480"/>
        <w:rPr>
          <w:rFonts w:asciiTheme="minorHAnsi" w:hAnsiTheme="minorHAnsi" w:cstheme="minorBidi" w:hint="eastAsia"/>
          <w:sz w:val="22"/>
          <w14:ligatures w14:val="standardContextual"/>
        </w:rPr>
      </w:pPr>
      <w:hyperlink w:anchor="_Toc227067744" w:history="1">
        <w:r w:rsidRPr="00E231C9">
          <w:rPr>
            <w:rStyle w:val="a9"/>
            <w:rFonts w:hint="eastAsia"/>
          </w:rPr>
          <w:t xml:space="preserve">7.3 </w:t>
        </w:r>
        <w:r w:rsidRPr="00E231C9">
          <w:rPr>
            <w:rStyle w:val="a9"/>
            <w:rFonts w:hint="eastAsia"/>
          </w:rPr>
          <w:t>典型场景验证</w:t>
        </w:r>
        <w:r>
          <w:rPr>
            <w:rFonts w:hint="eastAsia"/>
            <w:webHidden/>
          </w:rPr>
          <w:tab/>
        </w:r>
        <w:r>
          <w:rPr>
            <w:rFonts w:hint="eastAsia"/>
            <w:webHidden/>
          </w:rPr>
          <w:fldChar w:fldCharType="begin"/>
        </w:r>
        <w:r>
          <w:rPr>
            <w:rFonts w:hint="eastAsia"/>
            <w:webHidden/>
          </w:rPr>
          <w:instrText xml:space="preserve"> </w:instrText>
        </w:r>
        <w:r>
          <w:rPr>
            <w:webHidden/>
          </w:rPr>
          <w:instrText>PAGEREF _Toc227067744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29A0FA8A" w14:textId="0E8B8E94" w:rsidR="000C5CD5" w:rsidRDefault="000C5CD5">
      <w:pPr>
        <w:pStyle w:val="TOC2"/>
        <w:ind w:left="480"/>
        <w:rPr>
          <w:rFonts w:asciiTheme="minorHAnsi" w:hAnsiTheme="minorHAnsi" w:cstheme="minorBidi" w:hint="eastAsia"/>
          <w:sz w:val="22"/>
          <w14:ligatures w14:val="standardContextual"/>
        </w:rPr>
      </w:pPr>
      <w:hyperlink w:anchor="_Toc227067745" w:history="1">
        <w:r w:rsidRPr="00E231C9">
          <w:rPr>
            <w:rStyle w:val="a9"/>
            <w:rFonts w:hint="eastAsia"/>
          </w:rPr>
          <w:t xml:space="preserve">7.4 </w:t>
        </w:r>
        <w:r w:rsidRPr="00E231C9">
          <w:rPr>
            <w:rStyle w:val="a9"/>
            <w:rFonts w:hint="eastAsia"/>
          </w:rPr>
          <w:t>结果分析与问题讨论</w:t>
        </w:r>
        <w:r>
          <w:rPr>
            <w:rFonts w:hint="eastAsia"/>
            <w:webHidden/>
          </w:rPr>
          <w:tab/>
        </w:r>
        <w:r>
          <w:rPr>
            <w:rFonts w:hint="eastAsia"/>
            <w:webHidden/>
          </w:rPr>
          <w:fldChar w:fldCharType="begin"/>
        </w:r>
        <w:r>
          <w:rPr>
            <w:rFonts w:hint="eastAsia"/>
            <w:webHidden/>
          </w:rPr>
          <w:instrText xml:space="preserve"> </w:instrText>
        </w:r>
        <w:r>
          <w:rPr>
            <w:webHidden/>
          </w:rPr>
          <w:instrText>PAGEREF _Toc227067745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1FB84AD7" w14:textId="0829075D" w:rsidR="000C5CD5" w:rsidRDefault="000C5CD5">
      <w:pPr>
        <w:pStyle w:val="TOC1"/>
        <w:tabs>
          <w:tab w:val="right" w:leader="dot" w:pos="8636"/>
        </w:tabs>
        <w:rPr>
          <w:rFonts w:asciiTheme="minorHAnsi" w:eastAsiaTheme="minorEastAsia" w:hAnsiTheme="minorHAnsi" w:cstheme="minorBidi" w:hint="eastAsia"/>
          <w:noProof/>
          <w:sz w:val="22"/>
          <w14:ligatures w14:val="standardContextual"/>
        </w:rPr>
      </w:pPr>
      <w:hyperlink w:anchor="_Toc227067746" w:history="1">
        <w:r w:rsidRPr="00E231C9">
          <w:rPr>
            <w:rStyle w:val="a9"/>
            <w:rFonts w:hint="eastAsia"/>
            <w:noProof/>
          </w:rPr>
          <w:t xml:space="preserve">8 </w:t>
        </w:r>
        <w:r w:rsidRPr="00E231C9">
          <w:rPr>
            <w:rStyle w:val="a9"/>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_Toc227067746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C1BD140" w14:textId="55BBD677" w:rsidR="000C5CD5" w:rsidRDefault="000C5CD5">
      <w:pPr>
        <w:pStyle w:val="TOC2"/>
        <w:ind w:left="480"/>
        <w:rPr>
          <w:rFonts w:asciiTheme="minorHAnsi" w:hAnsiTheme="minorHAnsi" w:cstheme="minorBidi" w:hint="eastAsia"/>
          <w:sz w:val="22"/>
          <w14:ligatures w14:val="standardContextual"/>
        </w:rPr>
      </w:pPr>
      <w:hyperlink w:anchor="_Toc227067747" w:history="1">
        <w:r w:rsidRPr="00E231C9">
          <w:rPr>
            <w:rStyle w:val="a9"/>
            <w:rFonts w:hint="eastAsia"/>
          </w:rPr>
          <w:t xml:space="preserve">8.1 </w:t>
        </w:r>
        <w:r w:rsidRPr="00E231C9">
          <w:rPr>
            <w:rStyle w:val="a9"/>
            <w:rFonts w:hint="eastAsia"/>
          </w:rPr>
          <w:t>研究工作总结</w:t>
        </w:r>
        <w:r>
          <w:rPr>
            <w:rFonts w:hint="eastAsia"/>
            <w:webHidden/>
          </w:rPr>
          <w:tab/>
        </w:r>
        <w:r>
          <w:rPr>
            <w:rFonts w:hint="eastAsia"/>
            <w:webHidden/>
          </w:rPr>
          <w:fldChar w:fldCharType="begin"/>
        </w:r>
        <w:r>
          <w:rPr>
            <w:rFonts w:hint="eastAsia"/>
            <w:webHidden/>
          </w:rPr>
          <w:instrText xml:space="preserve"> </w:instrText>
        </w:r>
        <w:r>
          <w:rPr>
            <w:webHidden/>
          </w:rPr>
          <w:instrText>PAGEREF _Toc227067747 \h</w:instrText>
        </w:r>
        <w:r>
          <w:rPr>
            <w:rFonts w:hint="eastAsia"/>
            <w:webHidden/>
          </w:rPr>
          <w:instrText xml:space="preserve"> </w:instrText>
        </w:r>
        <w:r>
          <w:rPr>
            <w:rFonts w:hint="eastAsia"/>
            <w:webHidden/>
          </w:rPr>
        </w:r>
        <w:r>
          <w:rPr>
            <w:rFonts w:hint="eastAsia"/>
            <w:webHidden/>
          </w:rPr>
          <w:fldChar w:fldCharType="separate"/>
        </w:r>
        <w:r>
          <w:rPr>
            <w:webHidden/>
          </w:rPr>
          <w:t>26</w:t>
        </w:r>
        <w:r>
          <w:rPr>
            <w:rFonts w:hint="eastAsia"/>
            <w:webHidden/>
          </w:rPr>
          <w:fldChar w:fldCharType="end"/>
        </w:r>
      </w:hyperlink>
    </w:p>
    <w:p w14:paraId="52377877" w14:textId="2B463619" w:rsidR="000C5CD5" w:rsidRDefault="000C5CD5">
      <w:pPr>
        <w:pStyle w:val="TOC2"/>
        <w:ind w:left="480"/>
        <w:rPr>
          <w:rFonts w:asciiTheme="minorHAnsi" w:hAnsiTheme="minorHAnsi" w:cstheme="minorBidi" w:hint="eastAsia"/>
          <w:sz w:val="22"/>
          <w14:ligatures w14:val="standardContextual"/>
        </w:rPr>
      </w:pPr>
      <w:hyperlink w:anchor="_Toc227067748" w:history="1">
        <w:r w:rsidRPr="00E231C9">
          <w:rPr>
            <w:rStyle w:val="a9"/>
            <w:rFonts w:hint="eastAsia"/>
          </w:rPr>
          <w:t xml:space="preserve">8.2 </w:t>
        </w:r>
        <w:r w:rsidRPr="00E231C9">
          <w:rPr>
            <w:rStyle w:val="a9"/>
            <w:rFonts w:hint="eastAsia"/>
          </w:rPr>
          <w:t>后续改进方向</w:t>
        </w:r>
        <w:r>
          <w:rPr>
            <w:rFonts w:hint="eastAsia"/>
            <w:webHidden/>
          </w:rPr>
          <w:tab/>
        </w:r>
        <w:r>
          <w:rPr>
            <w:rFonts w:hint="eastAsia"/>
            <w:webHidden/>
          </w:rPr>
          <w:fldChar w:fldCharType="begin"/>
        </w:r>
        <w:r>
          <w:rPr>
            <w:rFonts w:hint="eastAsia"/>
            <w:webHidden/>
          </w:rPr>
          <w:instrText xml:space="preserve"> </w:instrText>
        </w:r>
        <w:r>
          <w:rPr>
            <w:webHidden/>
          </w:rPr>
          <w:instrText>PAGEREF _Toc227067748 \h</w:instrText>
        </w:r>
        <w:r>
          <w:rPr>
            <w:rFonts w:hint="eastAsia"/>
            <w:webHidden/>
          </w:rPr>
          <w:instrText xml:space="preserve"> </w:instrText>
        </w:r>
        <w:r>
          <w:rPr>
            <w:rFonts w:hint="eastAsia"/>
            <w:webHidden/>
          </w:rPr>
        </w:r>
        <w:r>
          <w:rPr>
            <w:rFonts w:hint="eastAsia"/>
            <w:webHidden/>
          </w:rPr>
          <w:fldChar w:fldCharType="separate"/>
        </w:r>
        <w:r>
          <w:rPr>
            <w:webHidden/>
          </w:rPr>
          <w:t>26</w:t>
        </w:r>
        <w:r>
          <w:rPr>
            <w:rFonts w:hint="eastAsia"/>
            <w:webHidden/>
          </w:rPr>
          <w:fldChar w:fldCharType="end"/>
        </w:r>
      </w:hyperlink>
    </w:p>
    <w:p w14:paraId="35153C95" w14:textId="013BA81C" w:rsidR="000C5CD5" w:rsidRDefault="000C5CD5">
      <w:pPr>
        <w:pStyle w:val="TOC1"/>
        <w:tabs>
          <w:tab w:val="right" w:leader="dot" w:pos="8636"/>
        </w:tabs>
        <w:rPr>
          <w:rFonts w:asciiTheme="minorHAnsi" w:eastAsiaTheme="minorEastAsia" w:hAnsiTheme="minorHAnsi" w:cstheme="minorBidi" w:hint="eastAsia"/>
          <w:noProof/>
          <w:sz w:val="22"/>
          <w14:ligatures w14:val="standardContextual"/>
        </w:rPr>
      </w:pPr>
      <w:hyperlink w:anchor="_Toc227067749" w:history="1">
        <w:r w:rsidRPr="00E231C9">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_Toc227067749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AC1E152" w14:textId="4AC18686" w:rsidR="000C5CD5" w:rsidRDefault="000C5CD5">
      <w:pPr>
        <w:pStyle w:val="TOC1"/>
        <w:tabs>
          <w:tab w:val="right" w:leader="dot" w:pos="8636"/>
        </w:tabs>
        <w:rPr>
          <w:rFonts w:asciiTheme="minorHAnsi" w:eastAsiaTheme="minorEastAsia" w:hAnsiTheme="minorHAnsi" w:cstheme="minorBidi" w:hint="eastAsia"/>
          <w:noProof/>
          <w:sz w:val="22"/>
          <w14:ligatures w14:val="standardContextual"/>
        </w:rPr>
      </w:pPr>
      <w:hyperlink w:anchor="_Toc227067750" w:history="1">
        <w:r w:rsidRPr="00E231C9">
          <w:rPr>
            <w:rStyle w:val="a9"/>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_Toc227067750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4674416" w14:textId="4AEDBB50" w:rsidR="00B81C26" w:rsidRDefault="00441949" w:rsidP="00110087">
      <w:pPr>
        <w:pStyle w:val="1"/>
        <w:rPr>
          <w:b w:val="0"/>
        </w:rPr>
      </w:pPr>
      <w:r>
        <w:fldChar w:fldCharType="end"/>
      </w:r>
      <w:bookmarkStart w:id="0" w:name="_Toc227067673"/>
      <w:r w:rsidR="00110087" w:rsidRPr="00110087">
        <w:rPr>
          <w:rFonts w:hint="eastAsia"/>
          <w:b w:val="0"/>
        </w:rPr>
        <w:t xml:space="preserve">1 </w:t>
      </w:r>
      <w:r w:rsidR="00110087" w:rsidRPr="00110087">
        <w:rPr>
          <w:rFonts w:hint="eastAsia"/>
          <w:b w:val="0"/>
        </w:rPr>
        <w:t>绪论</w:t>
      </w:r>
      <w:bookmarkEnd w:id="0"/>
    </w:p>
    <w:p w14:paraId="66EC5362" w14:textId="1347C3A0" w:rsidR="00110087" w:rsidRDefault="00110087" w:rsidP="00110087">
      <w:pPr>
        <w:pStyle w:val="2"/>
        <w:rPr>
          <w:rFonts w:cs="Times New Roman"/>
          <w:b w:val="0"/>
        </w:rPr>
      </w:pPr>
      <w:bookmarkStart w:id="1" w:name="_Toc227067674"/>
      <w:r w:rsidRPr="00110087">
        <w:rPr>
          <w:rFonts w:cs="Times New Roman" w:hint="eastAsia"/>
          <w:b w:val="0"/>
        </w:rPr>
        <w:t xml:space="preserve">1.1 </w:t>
      </w:r>
      <w:r w:rsidRPr="00110087">
        <w:rPr>
          <w:rFonts w:cs="Times New Roman" w:hint="eastAsia"/>
          <w:b w:val="0"/>
        </w:rPr>
        <w:t>研究背景与意义</w:t>
      </w:r>
      <w:bookmarkEnd w:id="1"/>
    </w:p>
    <w:p w14:paraId="061A669C" w14:textId="3DDF29B7" w:rsidR="00110087" w:rsidRDefault="00110087" w:rsidP="00110087">
      <w:pPr>
        <w:spacing w:line="440" w:lineRule="exact"/>
        <w:ind w:firstLine="480"/>
      </w:pPr>
      <w:r w:rsidRPr="00110087">
        <w:rPr>
          <w:rFonts w:hint="eastAsia"/>
        </w:rPr>
        <w:t>高校课程教学长期依赖期中成绩、期末成绩和教师经验来判断学生学习状态。这种方式能识别已经出现结果的问题，却很难在问题形成早期提供稳定提示。随着课程平台、作业系统和考试系统逐步数字化，学生在学习过程中的登录、出勤、作业提交、缺交、缺考和成绩变化能够被连续记录。将这些数据统一整理并及时反馈给教师和学生，能够把“事后发现问题”转化为“过程中的风险提示”。</w:t>
      </w:r>
    </w:p>
    <w:p w14:paraId="605E31AA" w14:textId="18A43AD3" w:rsidR="00110087" w:rsidRDefault="00110087" w:rsidP="00110087">
      <w:pPr>
        <w:spacing w:line="440" w:lineRule="exact"/>
        <w:ind w:firstLine="480"/>
      </w:pPr>
      <w:r w:rsidRPr="00110087">
        <w:rPr>
          <w:rFonts w:hint="eastAsia"/>
        </w:rPr>
        <w:t>学业预警系统的价值主要体现在三个方面。第一，它可以缩短风险识别时滞，让教师在课程尚未结束时就发现异常对象。第二，它可以把抽象的风险等级拆解成更容易理解的原因，例如低出勤率、作业提交率偏低或考试成绩下降。第三，它可以把预警结果与后续干预记录连接起来，形成可追踪的业务闭环。对本科毕业设计而言，这个课题同时具备系统实现价值和教学管理价值，适合围绕“设计与实现”展开。</w:t>
      </w:r>
    </w:p>
    <w:p w14:paraId="6E2EDFBB" w14:textId="174A0DA2" w:rsidR="00110087" w:rsidRDefault="00110087" w:rsidP="00110087">
      <w:pPr>
        <w:pStyle w:val="2"/>
        <w:rPr>
          <w:rFonts w:cs="Times New Roman"/>
          <w:b w:val="0"/>
        </w:rPr>
      </w:pPr>
      <w:bookmarkStart w:id="2" w:name="_Toc227067675"/>
      <w:r w:rsidRPr="00110087">
        <w:rPr>
          <w:rFonts w:cs="Times New Roman" w:hint="eastAsia"/>
          <w:b w:val="0"/>
        </w:rPr>
        <w:lastRenderedPageBreak/>
        <w:t xml:space="preserve">1.2 </w:t>
      </w:r>
      <w:r w:rsidRPr="00110087">
        <w:rPr>
          <w:rFonts w:cs="Times New Roman" w:hint="eastAsia"/>
          <w:b w:val="0"/>
        </w:rPr>
        <w:t>国内外研究现状</w:t>
      </w:r>
      <w:bookmarkEnd w:id="2"/>
    </w:p>
    <w:p w14:paraId="205541AB" w14:textId="01C4F758" w:rsidR="00110087" w:rsidRDefault="00110087" w:rsidP="00110087">
      <w:pPr>
        <w:spacing w:line="440" w:lineRule="exact"/>
        <w:ind w:firstLine="480"/>
      </w:pPr>
      <w:r w:rsidRPr="00110087">
        <w:rPr>
          <w:rFonts w:hint="eastAsia"/>
        </w:rPr>
        <w:t>国外关于学习分析和学生风险识别的研究起步较早。已有研究表明，学习管理系统中的访问、提交和成绩等过程性数据，能够为课程中的早期风险识别提供依据</w:t>
      </w:r>
      <w:r w:rsidRPr="00110087">
        <w:rPr>
          <w:rFonts w:hint="eastAsia"/>
        </w:rPr>
        <w:t>[1][2]</w:t>
      </w:r>
      <w:r w:rsidRPr="00110087">
        <w:rPr>
          <w:rFonts w:hint="eastAsia"/>
        </w:rPr>
        <w:t>。近年的研究进一步把行为日志、课程交互和阶段成绩结合起来，用于识别退课、挂科和低参与度风险</w:t>
      </w:r>
      <w:r w:rsidRPr="00110087">
        <w:rPr>
          <w:rFonts w:hint="eastAsia"/>
        </w:rPr>
        <w:t>[3][4]</w:t>
      </w:r>
      <w:r w:rsidRPr="00110087">
        <w:rPr>
          <w:rFonts w:hint="eastAsia"/>
        </w:rPr>
        <w:t>。这说明学业预警的核心并不是单看某一次考试成绩，而是把多个时间点的学习表现放到一条连续的数据链中分析。</w:t>
      </w:r>
    </w:p>
    <w:p w14:paraId="62FEA42A" w14:textId="5DECBFD7" w:rsidR="00110087" w:rsidRDefault="00110087" w:rsidP="00110087">
      <w:pPr>
        <w:spacing w:line="440" w:lineRule="exact"/>
        <w:ind w:firstLine="480"/>
      </w:pPr>
      <w:r w:rsidRPr="00110087">
        <w:rPr>
          <w:rFonts w:hint="eastAsia"/>
        </w:rPr>
        <w:t>在方法选择上，逻辑回归仍然是教育场景中较常见的基础方法。一方面，它可以输出概率值，便于做风险等级划分；另一方面，特征与结果之间的对应关系相对直观，更容易和教师的业务判断对接</w:t>
      </w:r>
      <w:r w:rsidRPr="00110087">
        <w:rPr>
          <w:rFonts w:hint="eastAsia"/>
        </w:rPr>
        <w:t>[5][6]</w:t>
      </w:r>
      <w:r w:rsidRPr="00110087">
        <w:rPr>
          <w:rFonts w:hint="eastAsia"/>
        </w:rPr>
        <w:t>。相比完全黑箱的复杂模型，逻辑回归更适合课程管理系统中的原型实现和解释性展示。本课题并不追求算法竞赛式的最优精度，而是强调在系统内完成“数据采集、风险提示、教师干预”这一完整链条。</w:t>
      </w:r>
    </w:p>
    <w:p w14:paraId="34C190AA" w14:textId="00D79357" w:rsidR="00110087" w:rsidRDefault="00110087" w:rsidP="00110087">
      <w:pPr>
        <w:pStyle w:val="2"/>
        <w:rPr>
          <w:rFonts w:cs="Times New Roman"/>
          <w:b w:val="0"/>
        </w:rPr>
      </w:pPr>
      <w:bookmarkStart w:id="3" w:name="_Toc227067676"/>
      <w:r w:rsidRPr="00110087">
        <w:rPr>
          <w:rFonts w:cs="Times New Roman" w:hint="eastAsia"/>
          <w:b w:val="0"/>
        </w:rPr>
        <w:t xml:space="preserve">1.3 </w:t>
      </w:r>
      <w:r w:rsidRPr="00110087">
        <w:rPr>
          <w:rFonts w:cs="Times New Roman" w:hint="eastAsia"/>
          <w:b w:val="0"/>
        </w:rPr>
        <w:t>研究内容与论文结构</w:t>
      </w:r>
      <w:bookmarkEnd w:id="3"/>
    </w:p>
    <w:p w14:paraId="456332BB" w14:textId="099E050E" w:rsidR="00110087" w:rsidRDefault="00110087" w:rsidP="00110087">
      <w:pPr>
        <w:spacing w:line="440" w:lineRule="exact"/>
        <w:ind w:firstLine="480"/>
      </w:pPr>
      <w:r w:rsidRPr="00110087">
        <w:rPr>
          <w:rFonts w:hint="eastAsia"/>
        </w:rPr>
        <w:t>本文围绕学业预警系统的需求分析、系统设计、特征构建和系统实现展开。具体工作包括：设计学生端与教师端功能；构建课程、作业、考试、学业状态、风险预测和干预记录等数据库结构；实现登录鉴权、学业总览、作业提交、考试管理、高风险筛选和干预登记等核心功能；通过运行结果验证系统能够完成基本业务闭环。</w:t>
      </w:r>
    </w:p>
    <w:p w14:paraId="1587583A" w14:textId="04505FB2" w:rsidR="00110087" w:rsidRDefault="00110087" w:rsidP="00110087">
      <w:pPr>
        <w:spacing w:line="440" w:lineRule="exact"/>
        <w:ind w:firstLine="480"/>
      </w:pPr>
      <w:r w:rsidRPr="00110087">
        <w:rPr>
          <w:rFonts w:hint="eastAsia"/>
        </w:rPr>
        <w:t>全文结构如下：第</w:t>
      </w:r>
      <w:r w:rsidRPr="00110087">
        <w:rPr>
          <w:rFonts w:hint="eastAsia"/>
        </w:rPr>
        <w:t xml:space="preserve"> 1 </w:t>
      </w:r>
      <w:r w:rsidRPr="00110087">
        <w:rPr>
          <w:rFonts w:hint="eastAsia"/>
        </w:rPr>
        <w:t>章介绍研究背景、研究意义和国内外研究现状；第</w:t>
      </w:r>
      <w:r w:rsidRPr="00110087">
        <w:rPr>
          <w:rFonts w:hint="eastAsia"/>
        </w:rPr>
        <w:t xml:space="preserve"> 2 </w:t>
      </w:r>
      <w:r w:rsidRPr="00110087">
        <w:rPr>
          <w:rFonts w:hint="eastAsia"/>
        </w:rPr>
        <w:t>章说明开发所依赖的关键技术与方法基础；第</w:t>
      </w:r>
      <w:r w:rsidRPr="00110087">
        <w:rPr>
          <w:rFonts w:hint="eastAsia"/>
        </w:rPr>
        <w:t xml:space="preserve"> 3 </w:t>
      </w:r>
      <w:r w:rsidRPr="00110087">
        <w:rPr>
          <w:rFonts w:hint="eastAsia"/>
        </w:rPr>
        <w:t>章分析系统需求；第</w:t>
      </w:r>
      <w:r w:rsidRPr="00110087">
        <w:rPr>
          <w:rFonts w:hint="eastAsia"/>
        </w:rPr>
        <w:t xml:space="preserve"> 4 </w:t>
      </w:r>
      <w:r w:rsidRPr="00110087">
        <w:rPr>
          <w:rFonts w:hint="eastAsia"/>
        </w:rPr>
        <w:t>章给出系统设计方案；第</w:t>
      </w:r>
      <w:r w:rsidRPr="00110087">
        <w:rPr>
          <w:rFonts w:hint="eastAsia"/>
        </w:rPr>
        <w:t xml:space="preserve"> 5 </w:t>
      </w:r>
      <w:r w:rsidRPr="00110087">
        <w:rPr>
          <w:rFonts w:hint="eastAsia"/>
        </w:rPr>
        <w:t>章说明风险评分思路与特征构建；第</w:t>
      </w:r>
      <w:r w:rsidRPr="00110087">
        <w:rPr>
          <w:rFonts w:hint="eastAsia"/>
        </w:rPr>
        <w:t xml:space="preserve"> 6 </w:t>
      </w:r>
      <w:r w:rsidRPr="00110087">
        <w:rPr>
          <w:rFonts w:hint="eastAsia"/>
        </w:rPr>
        <w:t>章展示系统实现和运行结果；第</w:t>
      </w:r>
      <w:r w:rsidRPr="00110087">
        <w:rPr>
          <w:rFonts w:hint="eastAsia"/>
        </w:rPr>
        <w:t xml:space="preserve"> 7 </w:t>
      </w:r>
      <w:r w:rsidRPr="00110087">
        <w:rPr>
          <w:rFonts w:hint="eastAsia"/>
        </w:rPr>
        <w:t>章进行测试与结果分析；第</w:t>
      </w:r>
      <w:r w:rsidRPr="00110087">
        <w:rPr>
          <w:rFonts w:hint="eastAsia"/>
        </w:rPr>
        <w:t xml:space="preserve"> 8 </w:t>
      </w:r>
      <w:r w:rsidRPr="00110087">
        <w:rPr>
          <w:rFonts w:hint="eastAsia"/>
        </w:rPr>
        <w:t>章总结全文并给出后续改进方向。</w:t>
      </w:r>
    </w:p>
    <w:p w14:paraId="6D41F233" w14:textId="15F592DB" w:rsidR="00110087" w:rsidRDefault="00110087" w:rsidP="00110087">
      <w:pPr>
        <w:spacing w:line="440" w:lineRule="exact"/>
        <w:ind w:firstLine="480"/>
      </w:pPr>
      <w:r w:rsidRPr="00110087">
        <w:rPr>
          <w:rFonts w:hint="eastAsia"/>
        </w:rPr>
        <w:t>系统后端采用</w:t>
      </w:r>
      <w:r w:rsidRPr="00110087">
        <w:rPr>
          <w:rFonts w:hint="eastAsia"/>
        </w:rPr>
        <w:t xml:space="preserve"> Spring Boot </w:t>
      </w:r>
      <w:r w:rsidRPr="00110087">
        <w:rPr>
          <w:rFonts w:hint="eastAsia"/>
        </w:rPr>
        <w:t>实现。该框架能够快速完成</w:t>
      </w:r>
      <w:r w:rsidRPr="00110087">
        <w:rPr>
          <w:rFonts w:hint="eastAsia"/>
        </w:rPr>
        <w:t xml:space="preserve"> REST </w:t>
      </w:r>
      <w:r w:rsidRPr="00110087">
        <w:rPr>
          <w:rFonts w:hint="eastAsia"/>
        </w:rPr>
        <w:t>接口组织、依赖管理和组件装配，适合中小型教学业务系统的开发。结合</w:t>
      </w:r>
      <w:r w:rsidRPr="00110087">
        <w:rPr>
          <w:rFonts w:hint="eastAsia"/>
        </w:rPr>
        <w:t xml:space="preserve"> Controller</w:t>
      </w:r>
      <w:r w:rsidRPr="00110087">
        <w:rPr>
          <w:rFonts w:hint="eastAsia"/>
        </w:rPr>
        <w:t>、</w:t>
      </w:r>
      <w:r w:rsidRPr="00110087">
        <w:rPr>
          <w:rFonts w:hint="eastAsia"/>
        </w:rPr>
        <w:t xml:space="preserve">Service </w:t>
      </w:r>
      <w:r w:rsidRPr="00110087">
        <w:rPr>
          <w:rFonts w:hint="eastAsia"/>
        </w:rPr>
        <w:t>与</w:t>
      </w:r>
      <w:r w:rsidRPr="00110087">
        <w:rPr>
          <w:rFonts w:hint="eastAsia"/>
        </w:rPr>
        <w:t xml:space="preserve"> Mapper </w:t>
      </w:r>
      <w:r w:rsidRPr="00110087">
        <w:rPr>
          <w:rFonts w:hint="eastAsia"/>
        </w:rPr>
        <w:t>的分层结构，可以把接口适配、业务处理与数据访问解耦，提高代码可维护性。对于本系统而言，登录认证、课程管理、作业与考试处理、风险计算和干预记录均以分层方式实现，便于后续扩展。</w:t>
      </w:r>
    </w:p>
    <w:p w14:paraId="33AD2C6D" w14:textId="158E2C30" w:rsidR="00110087" w:rsidRDefault="00110087" w:rsidP="00110087">
      <w:pPr>
        <w:pStyle w:val="2"/>
        <w:rPr>
          <w:rFonts w:cs="Times New Roman"/>
          <w:b w:val="0"/>
        </w:rPr>
      </w:pPr>
      <w:bookmarkStart w:id="4" w:name="_Toc227067677"/>
      <w:r w:rsidRPr="00110087">
        <w:rPr>
          <w:rFonts w:cs="Times New Roman" w:hint="eastAsia"/>
          <w:b w:val="0"/>
        </w:rPr>
        <w:t xml:space="preserve">2.2 Vue </w:t>
      </w:r>
      <w:r w:rsidRPr="00110087">
        <w:rPr>
          <w:rFonts w:cs="Times New Roman" w:hint="eastAsia"/>
          <w:b w:val="0"/>
        </w:rPr>
        <w:t>与前端交互实现</w:t>
      </w:r>
      <w:bookmarkEnd w:id="4"/>
    </w:p>
    <w:p w14:paraId="1FD67AB8" w14:textId="022EB6D2" w:rsidR="00110087" w:rsidRDefault="00110087" w:rsidP="00110087">
      <w:pPr>
        <w:spacing w:line="440" w:lineRule="exact"/>
        <w:ind w:firstLine="480"/>
      </w:pPr>
      <w:r w:rsidRPr="00110087">
        <w:rPr>
          <w:rFonts w:hint="eastAsia"/>
        </w:rPr>
        <w:t>前端采用</w:t>
      </w:r>
      <w:r w:rsidRPr="00110087">
        <w:rPr>
          <w:rFonts w:hint="eastAsia"/>
        </w:rPr>
        <w:t xml:space="preserve"> Vue </w:t>
      </w:r>
      <w:r w:rsidRPr="00110087">
        <w:rPr>
          <w:rFonts w:hint="eastAsia"/>
        </w:rPr>
        <w:t>构建学生端与教师端界面。学生端重点支持学情总览、作业提交、考试提交和风险查看；教师端重点支持课程管理、作业批改、考试批改、高风险筛选和干预登记。通过组件化页面组织与</w:t>
      </w:r>
      <w:r w:rsidRPr="00110087">
        <w:rPr>
          <w:rFonts w:hint="eastAsia"/>
        </w:rPr>
        <w:t xml:space="preserve"> Axios </w:t>
      </w:r>
      <w:r w:rsidRPr="00110087">
        <w:rPr>
          <w:rFonts w:hint="eastAsia"/>
        </w:rPr>
        <w:t>请求封装，前端能够统一处理鉴权、分页、表格交互和图表展示，从而降低页面开发复杂度。</w:t>
      </w:r>
    </w:p>
    <w:p w14:paraId="03FF08C3" w14:textId="69FFDEBA" w:rsidR="00110087" w:rsidRDefault="00110087" w:rsidP="00110087">
      <w:pPr>
        <w:pStyle w:val="2"/>
        <w:rPr>
          <w:rFonts w:cs="Times New Roman"/>
          <w:b w:val="0"/>
        </w:rPr>
      </w:pPr>
      <w:bookmarkStart w:id="5" w:name="_Toc227067678"/>
      <w:r w:rsidRPr="00110087">
        <w:rPr>
          <w:rFonts w:cs="Times New Roman" w:hint="eastAsia"/>
          <w:b w:val="0"/>
        </w:rPr>
        <w:lastRenderedPageBreak/>
        <w:t xml:space="preserve">2.3 MySQL </w:t>
      </w:r>
      <w:r w:rsidRPr="00110087">
        <w:rPr>
          <w:rFonts w:cs="Times New Roman" w:hint="eastAsia"/>
          <w:b w:val="0"/>
        </w:rPr>
        <w:t>与</w:t>
      </w:r>
      <w:r w:rsidRPr="00110087">
        <w:rPr>
          <w:rFonts w:cs="Times New Roman" w:hint="eastAsia"/>
          <w:b w:val="0"/>
        </w:rPr>
        <w:t xml:space="preserve"> MyBatis </w:t>
      </w:r>
      <w:r w:rsidRPr="00110087">
        <w:rPr>
          <w:rFonts w:cs="Times New Roman" w:hint="eastAsia"/>
          <w:b w:val="0"/>
        </w:rPr>
        <w:t>数据持久化</w:t>
      </w:r>
      <w:bookmarkEnd w:id="5"/>
    </w:p>
    <w:p w14:paraId="4D1C8C46" w14:textId="5B3E355E" w:rsidR="00110087" w:rsidRDefault="00110087" w:rsidP="00110087">
      <w:pPr>
        <w:spacing w:line="440" w:lineRule="exact"/>
        <w:ind w:firstLine="480"/>
      </w:pPr>
      <w:r w:rsidRPr="00110087">
        <w:rPr>
          <w:rFonts w:hint="eastAsia"/>
        </w:rPr>
        <w:t>系统的数据层使用</w:t>
      </w:r>
      <w:r w:rsidRPr="00110087">
        <w:rPr>
          <w:rFonts w:hint="eastAsia"/>
        </w:rPr>
        <w:t xml:space="preserve"> MySQL </w:t>
      </w:r>
      <w:r w:rsidRPr="00110087">
        <w:rPr>
          <w:rFonts w:hint="eastAsia"/>
        </w:rPr>
        <w:t>与</w:t>
      </w:r>
      <w:r w:rsidRPr="00110087">
        <w:rPr>
          <w:rFonts w:hint="eastAsia"/>
        </w:rPr>
        <w:t xml:space="preserve"> MyBatis</w:t>
      </w:r>
      <w:r w:rsidRPr="00110087">
        <w:rPr>
          <w:rFonts w:hint="eastAsia"/>
        </w:rPr>
        <w:t>。</w:t>
      </w:r>
      <w:r w:rsidRPr="00110087">
        <w:rPr>
          <w:rFonts w:hint="eastAsia"/>
        </w:rPr>
        <w:t xml:space="preserve">MySQL </w:t>
      </w:r>
      <w:r w:rsidRPr="00110087">
        <w:rPr>
          <w:rFonts w:hint="eastAsia"/>
        </w:rPr>
        <w:t>适合承载教学业务中的强结构化数据，例如用户、课程、作业、考试和预警记录。</w:t>
      </w:r>
      <w:r w:rsidRPr="00110087">
        <w:rPr>
          <w:rFonts w:hint="eastAsia"/>
        </w:rPr>
        <w:t xml:space="preserve">MyBatis </w:t>
      </w:r>
      <w:r w:rsidRPr="00110087">
        <w:rPr>
          <w:rFonts w:hint="eastAsia"/>
        </w:rPr>
        <w:t>则更适合在毕业设计场景中直接表达</w:t>
      </w:r>
      <w:r w:rsidRPr="00110087">
        <w:rPr>
          <w:rFonts w:hint="eastAsia"/>
        </w:rPr>
        <w:t xml:space="preserve"> SQL </w:t>
      </w:r>
      <w:r w:rsidRPr="00110087">
        <w:rPr>
          <w:rFonts w:hint="eastAsia"/>
        </w:rPr>
        <w:t>语义，便于控制查询逻辑与表间关系。由于本系统需要围绕选课关系、提交记录和预测结果进行较多联表查询，因此采用关系型建模更符合业务需求。</w:t>
      </w:r>
    </w:p>
    <w:p w14:paraId="0EB353FE" w14:textId="10A9E9B4" w:rsidR="00110087" w:rsidRDefault="00110087" w:rsidP="00110087">
      <w:pPr>
        <w:pStyle w:val="2"/>
        <w:rPr>
          <w:rFonts w:cs="Times New Roman"/>
          <w:b w:val="0"/>
        </w:rPr>
      </w:pPr>
      <w:bookmarkStart w:id="6" w:name="_Toc227067679"/>
      <w:r w:rsidRPr="00110087">
        <w:rPr>
          <w:rFonts w:cs="Times New Roman" w:hint="eastAsia"/>
          <w:b w:val="0"/>
        </w:rPr>
        <w:t xml:space="preserve">2.4 </w:t>
      </w:r>
      <w:r w:rsidRPr="00110087">
        <w:rPr>
          <w:rFonts w:cs="Times New Roman" w:hint="eastAsia"/>
          <w:b w:val="0"/>
        </w:rPr>
        <w:t>逻辑回归风险评分方法</w:t>
      </w:r>
      <w:bookmarkEnd w:id="6"/>
    </w:p>
    <w:p w14:paraId="3AF3D328" w14:textId="36F86E83" w:rsidR="00110087" w:rsidRDefault="00110087" w:rsidP="00110087">
      <w:pPr>
        <w:spacing w:line="440" w:lineRule="exact"/>
        <w:ind w:firstLine="480"/>
      </w:pPr>
      <w:r w:rsidRPr="00110087">
        <w:rPr>
          <w:rFonts w:hint="eastAsia"/>
        </w:rPr>
        <w:t>逻辑回归的基本思想是将多个特征通过线性组合映射为一个综合得分，再经过</w:t>
      </w:r>
      <w:r w:rsidRPr="00110087">
        <w:rPr>
          <w:rFonts w:hint="eastAsia"/>
        </w:rPr>
        <w:t xml:space="preserve"> Sigmoid </w:t>
      </w:r>
      <w:r w:rsidRPr="00110087">
        <w:rPr>
          <w:rFonts w:hint="eastAsia"/>
        </w:rPr>
        <w:t>函数转换为</w:t>
      </w:r>
      <w:r w:rsidRPr="00110087">
        <w:rPr>
          <w:rFonts w:hint="eastAsia"/>
        </w:rPr>
        <w:t xml:space="preserve"> 0 </w:t>
      </w:r>
      <w:r w:rsidRPr="00110087">
        <w:rPr>
          <w:rFonts w:hint="eastAsia"/>
        </w:rPr>
        <w:t>到</w:t>
      </w:r>
      <w:r w:rsidRPr="00110087">
        <w:rPr>
          <w:rFonts w:hint="eastAsia"/>
        </w:rPr>
        <w:t xml:space="preserve"> 1 </w:t>
      </w:r>
      <w:r w:rsidRPr="00110087">
        <w:rPr>
          <w:rFonts w:hint="eastAsia"/>
        </w:rPr>
        <w:t>之间的概率值。该概率可进一步用于风险等级划分。与深度模型相比，逻辑回归的优势在于结构简洁、解释清晰，便于把特征贡献与业务规则对应起来。因此，本文将其作为预警原型的核心评分框架。</w:t>
      </w:r>
    </w:p>
    <w:p w14:paraId="6BF7A010" w14:textId="15C472D6" w:rsidR="00110087" w:rsidRDefault="00110087" w:rsidP="00110087">
      <w:pPr>
        <w:spacing w:line="440" w:lineRule="exact"/>
        <w:ind w:firstLine="480"/>
      </w:pPr>
      <w:r w:rsidRPr="00110087">
        <w:rPr>
          <w:rFonts w:hint="eastAsia"/>
        </w:rPr>
        <w:t>需要强调的是，本文实现中的参数采用固定权重配置，而不是基于真实学生样本训练所得。也就是说，系统当前完成的是“逻辑回归式风险评分原型”，其价值在于说明数据流程、特征构建与业务闭环的可实现性，而不在于给出经过统计验证的泛化预测结论。这一边界直接影响第</w:t>
      </w:r>
      <w:r w:rsidRPr="00110087">
        <w:rPr>
          <w:rFonts w:hint="eastAsia"/>
        </w:rPr>
        <w:t>5</w:t>
      </w:r>
      <w:r w:rsidRPr="00110087">
        <w:rPr>
          <w:rFonts w:hint="eastAsia"/>
        </w:rPr>
        <w:t>章与第</w:t>
      </w:r>
      <w:r w:rsidRPr="00110087">
        <w:rPr>
          <w:rFonts w:hint="eastAsia"/>
        </w:rPr>
        <w:t>7</w:t>
      </w:r>
      <w:r w:rsidRPr="00110087">
        <w:rPr>
          <w:rFonts w:hint="eastAsia"/>
        </w:rPr>
        <w:t>章的表述方式，必须始终保持学术上的诚实。</w:t>
      </w:r>
    </w:p>
    <w:p w14:paraId="4EA7B5E0" w14:textId="12F92FAA" w:rsidR="00110087" w:rsidRDefault="00110087" w:rsidP="00110087">
      <w:pPr>
        <w:pStyle w:val="1"/>
        <w:rPr>
          <w:b w:val="0"/>
        </w:rPr>
      </w:pPr>
      <w:bookmarkStart w:id="7" w:name="_Toc227067680"/>
      <w:r w:rsidRPr="00110087">
        <w:rPr>
          <w:rFonts w:hint="eastAsia"/>
          <w:b w:val="0"/>
        </w:rPr>
        <w:t xml:space="preserve">3 </w:t>
      </w:r>
      <w:r w:rsidRPr="00110087">
        <w:rPr>
          <w:rFonts w:hint="eastAsia"/>
          <w:b w:val="0"/>
        </w:rPr>
        <w:t>需求分析</w:t>
      </w:r>
      <w:bookmarkEnd w:id="7"/>
    </w:p>
    <w:p w14:paraId="11CCE608" w14:textId="7CA17A13" w:rsidR="00110087" w:rsidRDefault="00110087" w:rsidP="00110087">
      <w:pPr>
        <w:pStyle w:val="2"/>
        <w:rPr>
          <w:rFonts w:cs="Times New Roman"/>
          <w:b w:val="0"/>
        </w:rPr>
      </w:pPr>
      <w:bookmarkStart w:id="8" w:name="_Toc227067681"/>
      <w:r w:rsidRPr="00110087">
        <w:rPr>
          <w:rFonts w:cs="Times New Roman" w:hint="eastAsia"/>
          <w:b w:val="0"/>
        </w:rPr>
        <w:t xml:space="preserve">3.1 </w:t>
      </w:r>
      <w:r w:rsidRPr="00110087">
        <w:rPr>
          <w:rFonts w:cs="Times New Roman" w:hint="eastAsia"/>
          <w:b w:val="0"/>
        </w:rPr>
        <w:t>系统角色与业务场景分析</w:t>
      </w:r>
      <w:bookmarkEnd w:id="8"/>
    </w:p>
    <w:p w14:paraId="5F8AB7A8" w14:textId="67B4A0AA" w:rsidR="00110087" w:rsidRDefault="00110087" w:rsidP="00110087">
      <w:pPr>
        <w:pStyle w:val="3"/>
        <w:rPr>
          <w:b w:val="0"/>
        </w:rPr>
      </w:pPr>
      <w:bookmarkStart w:id="9" w:name="_Toc227067682"/>
      <w:r w:rsidRPr="00110087">
        <w:rPr>
          <w:rFonts w:hint="eastAsia"/>
          <w:b w:val="0"/>
        </w:rPr>
        <w:t xml:space="preserve">3.1.1 </w:t>
      </w:r>
      <w:r w:rsidRPr="00110087">
        <w:rPr>
          <w:rFonts w:hint="eastAsia"/>
          <w:b w:val="0"/>
        </w:rPr>
        <w:t>学生端业务场景</w:t>
      </w:r>
      <w:bookmarkEnd w:id="9"/>
    </w:p>
    <w:p w14:paraId="51DD2907" w14:textId="2C7BC04B" w:rsidR="00110087" w:rsidRDefault="00110087" w:rsidP="00110087">
      <w:pPr>
        <w:spacing w:line="440" w:lineRule="exact"/>
        <w:ind w:firstLine="480"/>
      </w:pPr>
      <w:r w:rsidRPr="00110087">
        <w:rPr>
          <w:rFonts w:hint="eastAsia"/>
        </w:rPr>
        <w:t>学生端的核心任务不是管理课程，而是持续接收学习状态反馈。系统需要支持学生查看课程、出勤、作业、考试、</w:t>
      </w:r>
      <w:r w:rsidRPr="00110087">
        <w:rPr>
          <w:rFonts w:hint="eastAsia"/>
        </w:rPr>
        <w:t xml:space="preserve">GPA </w:t>
      </w:r>
      <w:r w:rsidRPr="00110087">
        <w:rPr>
          <w:rFonts w:hint="eastAsia"/>
        </w:rPr>
        <w:t>和风险信息，使其能够在课程进行过程中识别自身状态变化，而不是等到课程结束后才看到结果。过程性反馈之所以必要，是因为在线学习行为、提交记录和阶段成绩能够在课程尚未结束时提供风险识别依据</w:t>
      </w:r>
      <w:r w:rsidRPr="00110087">
        <w:rPr>
          <w:rFonts w:hint="eastAsia"/>
        </w:rPr>
        <w:t>[1][2]</w:t>
      </w:r>
      <w:r w:rsidRPr="00110087">
        <w:rPr>
          <w:rFonts w:hint="eastAsia"/>
        </w:rPr>
        <w:t>。</w:t>
      </w:r>
    </w:p>
    <w:p w14:paraId="0F975F01" w14:textId="3D246681" w:rsidR="00110087" w:rsidRDefault="00110087" w:rsidP="00110087">
      <w:pPr>
        <w:pStyle w:val="3"/>
        <w:rPr>
          <w:b w:val="0"/>
        </w:rPr>
      </w:pPr>
      <w:bookmarkStart w:id="10" w:name="_Toc227067683"/>
      <w:r w:rsidRPr="00110087">
        <w:rPr>
          <w:rFonts w:hint="eastAsia"/>
          <w:b w:val="0"/>
        </w:rPr>
        <w:t xml:space="preserve">3.1.2 </w:t>
      </w:r>
      <w:r w:rsidRPr="00110087">
        <w:rPr>
          <w:rFonts w:hint="eastAsia"/>
          <w:b w:val="0"/>
        </w:rPr>
        <w:t>教师端业务场景</w:t>
      </w:r>
      <w:bookmarkEnd w:id="10"/>
    </w:p>
    <w:p w14:paraId="38D08894" w14:textId="33146DF5" w:rsidR="00110087" w:rsidRDefault="00110087" w:rsidP="00110087">
      <w:pPr>
        <w:spacing w:line="440" w:lineRule="exact"/>
        <w:ind w:firstLine="480"/>
      </w:pPr>
      <w:r w:rsidRPr="00110087">
        <w:rPr>
          <w:rFonts w:hint="eastAsia"/>
        </w:rPr>
        <w:t>教师端的核心任务是识别高风险对象并记录处置过程。系统应支持教师查看课程学生名单、作业与考试完成情况、高风险筛选结果以及干预记录。这样设计的逻辑在于，预警系统只有把“识别”与“处理”连接起来，才具有实际教学管理价值；如果只输出概率而不支持教师后续处置，系统就无法形成闭环</w:t>
      </w:r>
      <w:r w:rsidRPr="00110087">
        <w:rPr>
          <w:rFonts w:hint="eastAsia"/>
        </w:rPr>
        <w:t>[3][4]</w:t>
      </w:r>
      <w:r w:rsidRPr="00110087">
        <w:rPr>
          <w:rFonts w:hint="eastAsia"/>
        </w:rPr>
        <w:t>。</w:t>
      </w:r>
    </w:p>
    <w:p w14:paraId="58DD82FA" w14:textId="44F69D2B" w:rsidR="00110087" w:rsidRDefault="00110087" w:rsidP="00110087">
      <w:pPr>
        <w:pStyle w:val="2"/>
        <w:rPr>
          <w:rFonts w:cs="Times New Roman"/>
          <w:b w:val="0"/>
        </w:rPr>
      </w:pPr>
      <w:bookmarkStart w:id="11" w:name="_Toc227067684"/>
      <w:r w:rsidRPr="00110087">
        <w:rPr>
          <w:rFonts w:cs="Times New Roman" w:hint="eastAsia"/>
          <w:b w:val="0"/>
        </w:rPr>
        <w:lastRenderedPageBreak/>
        <w:t xml:space="preserve">3.2 </w:t>
      </w:r>
      <w:r w:rsidRPr="00110087">
        <w:rPr>
          <w:rFonts w:cs="Times New Roman" w:hint="eastAsia"/>
          <w:b w:val="0"/>
        </w:rPr>
        <w:t>功能需求分析</w:t>
      </w:r>
      <w:bookmarkEnd w:id="11"/>
    </w:p>
    <w:p w14:paraId="26CD5B90" w14:textId="2F3E5AFC" w:rsidR="00110087" w:rsidRDefault="00110087" w:rsidP="00110087">
      <w:pPr>
        <w:pStyle w:val="3"/>
        <w:rPr>
          <w:b w:val="0"/>
        </w:rPr>
      </w:pPr>
      <w:bookmarkStart w:id="12" w:name="_Toc227067685"/>
      <w:r w:rsidRPr="00110087">
        <w:rPr>
          <w:rFonts w:hint="eastAsia"/>
          <w:b w:val="0"/>
        </w:rPr>
        <w:t xml:space="preserve">3.2.1 </w:t>
      </w:r>
      <w:r w:rsidRPr="00110087">
        <w:rPr>
          <w:rFonts w:hint="eastAsia"/>
          <w:b w:val="0"/>
        </w:rPr>
        <w:t>学生端功能需求</w:t>
      </w:r>
      <w:bookmarkEnd w:id="12"/>
    </w:p>
    <w:p w14:paraId="45F6FD5A" w14:textId="2F6248E7" w:rsidR="00110087" w:rsidRDefault="00110087" w:rsidP="00110087">
      <w:pPr>
        <w:spacing w:line="440" w:lineRule="exact"/>
        <w:ind w:firstLine="480"/>
      </w:pPr>
      <w:r w:rsidRPr="00110087">
        <w:rPr>
          <w:rFonts w:hint="eastAsia"/>
        </w:rPr>
        <w:t>学生端至少需要具备四类功能。第一，登录与身份识别，用于建立稳定的个人访问上下文。第二，学业总览，用于聚合课程、出勤、作业、考试、</w:t>
      </w:r>
      <w:r w:rsidRPr="00110087">
        <w:rPr>
          <w:rFonts w:hint="eastAsia"/>
        </w:rPr>
        <w:t xml:space="preserve">GPA </w:t>
      </w:r>
      <w:r w:rsidRPr="00110087">
        <w:rPr>
          <w:rFonts w:hint="eastAsia"/>
        </w:rPr>
        <w:t>和风险信息。第三，作业与考试提交，用于记录学生过程性学习行为。第四，风险详情查看，用于展示当前风险等级与主要原因。这样的功能划分对应的是学生“查看状态</w:t>
      </w:r>
      <w:r w:rsidRPr="00110087">
        <w:rPr>
          <w:rFonts w:hint="eastAsia"/>
        </w:rPr>
        <w:t>-</w:t>
      </w:r>
      <w:r w:rsidRPr="00110087">
        <w:rPr>
          <w:rFonts w:hint="eastAsia"/>
        </w:rPr>
        <w:t>完成任务</w:t>
      </w:r>
      <w:r w:rsidRPr="00110087">
        <w:rPr>
          <w:rFonts w:hint="eastAsia"/>
        </w:rPr>
        <w:t>-</w:t>
      </w:r>
      <w:r w:rsidRPr="00110087">
        <w:rPr>
          <w:rFonts w:hint="eastAsia"/>
        </w:rPr>
        <w:t>接收反馈”的学习链条。</w:t>
      </w:r>
    </w:p>
    <w:p w14:paraId="7F7948C5" w14:textId="6AE9AA9F" w:rsidR="00110087" w:rsidRDefault="00110087" w:rsidP="00110087">
      <w:pPr>
        <w:pStyle w:val="3"/>
        <w:rPr>
          <w:b w:val="0"/>
        </w:rPr>
      </w:pPr>
      <w:bookmarkStart w:id="13" w:name="_Toc227067686"/>
      <w:r w:rsidRPr="00110087">
        <w:rPr>
          <w:rFonts w:hint="eastAsia"/>
          <w:b w:val="0"/>
        </w:rPr>
        <w:t xml:space="preserve">3.2.2 </w:t>
      </w:r>
      <w:r w:rsidRPr="00110087">
        <w:rPr>
          <w:rFonts w:hint="eastAsia"/>
          <w:b w:val="0"/>
        </w:rPr>
        <w:t>教师端功能需求</w:t>
      </w:r>
      <w:bookmarkEnd w:id="13"/>
    </w:p>
    <w:p w14:paraId="3408EE17" w14:textId="55A2A9B1" w:rsidR="00110087" w:rsidRDefault="00110087" w:rsidP="00110087">
      <w:pPr>
        <w:spacing w:line="440" w:lineRule="exact"/>
        <w:ind w:firstLine="480"/>
      </w:pPr>
      <w:r w:rsidRPr="00110087">
        <w:rPr>
          <w:rFonts w:hint="eastAsia"/>
        </w:rPr>
        <w:t>教师端至少需要具备五类功能。第一，课程与学生名单查看。第二，作业管理与批改。第三，考试管理、资格判断和成绩回写。第四，高风险筛选。第五，干预记录新增、查询与撤销。这里的关键点在于，教师端功能不能停留在信息浏览层面，而应支撑数据更新后触发新的状态计算，否则预警结果会与实际业务脱节。</w:t>
      </w:r>
    </w:p>
    <w:p w14:paraId="3D5AADE3" w14:textId="5ACDA445" w:rsidR="00110087" w:rsidRDefault="00110087" w:rsidP="00110087">
      <w:pPr>
        <w:pStyle w:val="3"/>
        <w:rPr>
          <w:b w:val="0"/>
        </w:rPr>
      </w:pPr>
      <w:bookmarkStart w:id="14" w:name="_Toc227067687"/>
      <w:r w:rsidRPr="00110087">
        <w:rPr>
          <w:rFonts w:hint="eastAsia"/>
          <w:b w:val="0"/>
        </w:rPr>
        <w:t xml:space="preserve">3.2.3 </w:t>
      </w:r>
      <w:r w:rsidRPr="00110087">
        <w:rPr>
          <w:rFonts w:hint="eastAsia"/>
          <w:b w:val="0"/>
        </w:rPr>
        <w:t>公共能力需求</w:t>
      </w:r>
      <w:bookmarkEnd w:id="14"/>
    </w:p>
    <w:p w14:paraId="6102FEE3" w14:textId="4AF92C9F" w:rsidR="00110087" w:rsidRDefault="00110087" w:rsidP="00110087">
      <w:pPr>
        <w:spacing w:line="440" w:lineRule="exact"/>
        <w:ind w:firstLine="480"/>
      </w:pPr>
      <w:r w:rsidRPr="00110087">
        <w:rPr>
          <w:rFonts w:hint="eastAsia"/>
        </w:rPr>
        <w:t>除角色功能外，系统还必须提供公共能力，包括</w:t>
      </w:r>
      <w:r w:rsidRPr="00110087">
        <w:rPr>
          <w:rFonts w:hint="eastAsia"/>
        </w:rPr>
        <w:t xml:space="preserve"> JWT </w:t>
      </w:r>
      <w:r w:rsidRPr="00110087">
        <w:rPr>
          <w:rFonts w:hint="eastAsia"/>
        </w:rPr>
        <w:t>鉴权、角色权限隔离、风险重算、预警落库和干预记录留痕。公共能力的存在使学生端和教师端共享同一套身份认证与数据更新规则，从而保证系统在多个页面之间保持一致的业务语义。</w:t>
      </w:r>
    </w:p>
    <w:p w14:paraId="0FF98DFC" w14:textId="73C8A7A1" w:rsidR="00110087" w:rsidRDefault="00110087" w:rsidP="00110087">
      <w:pPr>
        <w:pStyle w:val="2"/>
        <w:rPr>
          <w:rFonts w:cs="Times New Roman"/>
          <w:b w:val="0"/>
        </w:rPr>
      </w:pPr>
      <w:bookmarkStart w:id="15" w:name="_Toc227067688"/>
      <w:r w:rsidRPr="00110087">
        <w:rPr>
          <w:rFonts w:cs="Times New Roman" w:hint="eastAsia"/>
          <w:b w:val="0"/>
        </w:rPr>
        <w:t xml:space="preserve">3.3 </w:t>
      </w:r>
      <w:r w:rsidRPr="00110087">
        <w:rPr>
          <w:rFonts w:cs="Times New Roman" w:hint="eastAsia"/>
          <w:b w:val="0"/>
        </w:rPr>
        <w:t>非功能需求分析</w:t>
      </w:r>
      <w:bookmarkEnd w:id="15"/>
    </w:p>
    <w:p w14:paraId="1C06DBFC" w14:textId="4E3204D3" w:rsidR="00110087" w:rsidRDefault="00110087" w:rsidP="00110087">
      <w:pPr>
        <w:pStyle w:val="3"/>
        <w:rPr>
          <w:b w:val="0"/>
        </w:rPr>
      </w:pPr>
      <w:bookmarkStart w:id="16" w:name="_Toc227067689"/>
      <w:r w:rsidRPr="00110087">
        <w:rPr>
          <w:rFonts w:hint="eastAsia"/>
          <w:b w:val="0"/>
        </w:rPr>
        <w:t xml:space="preserve">3.3.1 </w:t>
      </w:r>
      <w:r w:rsidRPr="00110087">
        <w:rPr>
          <w:rFonts w:hint="eastAsia"/>
          <w:b w:val="0"/>
        </w:rPr>
        <w:t>安全性与权限需求</w:t>
      </w:r>
      <w:bookmarkEnd w:id="16"/>
    </w:p>
    <w:p w14:paraId="61A11755" w14:textId="7C09068B" w:rsidR="00110087" w:rsidRDefault="00110087" w:rsidP="00110087">
      <w:pPr>
        <w:spacing w:line="440" w:lineRule="exact"/>
        <w:ind w:firstLine="480"/>
      </w:pPr>
      <w:r w:rsidRPr="00110087">
        <w:rPr>
          <w:rFonts w:hint="eastAsia"/>
        </w:rPr>
        <w:t>系统需要保证学生只能访问个人数据，教师只能访问本人课程相关数据。这个要求不是形式化约束，而是业务真实性要求。如果教师能够越权查看其他课程信息，论文中关于“按课程维度开展干预”的论证就失去边界。</w:t>
      </w:r>
    </w:p>
    <w:p w14:paraId="040E2BF3" w14:textId="2EB8CC91" w:rsidR="00110087" w:rsidRDefault="00110087" w:rsidP="00110087">
      <w:pPr>
        <w:pStyle w:val="3"/>
        <w:rPr>
          <w:b w:val="0"/>
        </w:rPr>
      </w:pPr>
      <w:bookmarkStart w:id="17" w:name="_Toc227067690"/>
      <w:r w:rsidRPr="00110087">
        <w:rPr>
          <w:rFonts w:hint="eastAsia"/>
          <w:b w:val="0"/>
        </w:rPr>
        <w:t xml:space="preserve">3.3.2 </w:t>
      </w:r>
      <w:r w:rsidRPr="00110087">
        <w:rPr>
          <w:rFonts w:hint="eastAsia"/>
          <w:b w:val="0"/>
        </w:rPr>
        <w:t>可解释性需求</w:t>
      </w:r>
      <w:bookmarkEnd w:id="17"/>
    </w:p>
    <w:p w14:paraId="66FC927B" w14:textId="028C5BC8" w:rsidR="00110087" w:rsidRDefault="00110087" w:rsidP="00110087">
      <w:pPr>
        <w:spacing w:line="440" w:lineRule="exact"/>
        <w:ind w:firstLine="480"/>
      </w:pPr>
      <w:r w:rsidRPr="00110087">
        <w:rPr>
          <w:rFonts w:hint="eastAsia"/>
        </w:rPr>
        <w:t>预警结果必须具有可解释性。逻辑回归及其类逻辑回归评分方法之所以适合本课题，不是因为它一定优于其他模型，而是因为特征、权重和概率之间的关系更容易被教师理解</w:t>
      </w:r>
      <w:r w:rsidRPr="00110087">
        <w:rPr>
          <w:rFonts w:hint="eastAsia"/>
        </w:rPr>
        <w:t>[5][6]</w:t>
      </w:r>
      <w:r w:rsidRPr="00110087">
        <w:rPr>
          <w:rFonts w:hint="eastAsia"/>
        </w:rPr>
        <w:t>。对教学系统而言，可解释性直接影响预警结果是否会被接受和使用。</w:t>
      </w:r>
    </w:p>
    <w:p w14:paraId="555163F2" w14:textId="2E7417C0" w:rsidR="00110087" w:rsidRDefault="00110087" w:rsidP="00110087">
      <w:pPr>
        <w:pStyle w:val="3"/>
        <w:rPr>
          <w:b w:val="0"/>
        </w:rPr>
      </w:pPr>
      <w:bookmarkStart w:id="18" w:name="_Toc227067691"/>
      <w:r w:rsidRPr="00110087">
        <w:rPr>
          <w:rFonts w:hint="eastAsia"/>
          <w:b w:val="0"/>
        </w:rPr>
        <w:t xml:space="preserve">3.3.3 </w:t>
      </w:r>
      <w:r w:rsidRPr="00110087">
        <w:rPr>
          <w:rFonts w:hint="eastAsia"/>
          <w:b w:val="0"/>
        </w:rPr>
        <w:t>可演示性与可维护性需求</w:t>
      </w:r>
      <w:bookmarkEnd w:id="18"/>
    </w:p>
    <w:p w14:paraId="7E4AE108" w14:textId="19A7F37C" w:rsidR="00110087" w:rsidRDefault="00110087" w:rsidP="00110087">
      <w:pPr>
        <w:spacing w:line="440" w:lineRule="exact"/>
        <w:ind w:firstLine="480"/>
      </w:pPr>
      <w:r w:rsidRPr="00110087">
        <w:rPr>
          <w:rFonts w:hint="eastAsia"/>
        </w:rPr>
        <w:t>本科毕业设计的系统实现需要服务于答辩展示，因此页面组织、数据链路和结果反馈必须清晰。与此同时，系统结构应便于维护，避免页面、服务和数据层之间出现大面积硬编码耦合。只有这样，论文中的“设计”与“实现”才能相互对应，而不是停留在概念层面。</w:t>
      </w:r>
    </w:p>
    <w:p w14:paraId="0A395BF1" w14:textId="5588E545" w:rsidR="00110087" w:rsidRDefault="00110087" w:rsidP="00110087">
      <w:pPr>
        <w:pStyle w:val="2"/>
        <w:rPr>
          <w:rFonts w:cs="Times New Roman"/>
          <w:b w:val="0"/>
        </w:rPr>
      </w:pPr>
      <w:bookmarkStart w:id="19" w:name="_Toc227067692"/>
      <w:r w:rsidRPr="00110087">
        <w:rPr>
          <w:rFonts w:cs="Times New Roman" w:hint="eastAsia"/>
          <w:b w:val="0"/>
        </w:rPr>
        <w:lastRenderedPageBreak/>
        <w:t xml:space="preserve">3.4 </w:t>
      </w:r>
      <w:r w:rsidRPr="00110087">
        <w:rPr>
          <w:rFonts w:cs="Times New Roman" w:hint="eastAsia"/>
          <w:b w:val="0"/>
        </w:rPr>
        <w:t>可行性分析与风险边界</w:t>
      </w:r>
      <w:bookmarkEnd w:id="19"/>
    </w:p>
    <w:p w14:paraId="7B2B91B7" w14:textId="51820201" w:rsidR="00110087" w:rsidRDefault="00110087" w:rsidP="00110087">
      <w:pPr>
        <w:pStyle w:val="3"/>
        <w:rPr>
          <w:b w:val="0"/>
        </w:rPr>
      </w:pPr>
      <w:bookmarkStart w:id="20" w:name="_Toc227067693"/>
      <w:r w:rsidRPr="00110087">
        <w:rPr>
          <w:rFonts w:hint="eastAsia"/>
          <w:b w:val="0"/>
        </w:rPr>
        <w:t xml:space="preserve">3.4.1 </w:t>
      </w:r>
      <w:r w:rsidRPr="00110087">
        <w:rPr>
          <w:rFonts w:hint="eastAsia"/>
          <w:b w:val="0"/>
        </w:rPr>
        <w:t>技术可行性</w:t>
      </w:r>
      <w:bookmarkEnd w:id="20"/>
    </w:p>
    <w:p w14:paraId="579A14B2" w14:textId="4D18DDD6" w:rsidR="00110087" w:rsidRDefault="00110087" w:rsidP="00110087">
      <w:pPr>
        <w:spacing w:line="440" w:lineRule="exact"/>
        <w:ind w:firstLine="480"/>
      </w:pPr>
      <w:r w:rsidRPr="00110087">
        <w:rPr>
          <w:rFonts w:hint="eastAsia"/>
        </w:rPr>
        <w:t>从技术选型看，</w:t>
      </w:r>
      <w:r w:rsidRPr="00110087">
        <w:rPr>
          <w:rFonts w:hint="eastAsia"/>
        </w:rPr>
        <w:t>Spring Boot</w:t>
      </w:r>
      <w:r w:rsidRPr="00110087">
        <w:rPr>
          <w:rFonts w:hint="eastAsia"/>
        </w:rPr>
        <w:t>、</w:t>
      </w:r>
      <w:r w:rsidRPr="00110087">
        <w:rPr>
          <w:rFonts w:hint="eastAsia"/>
        </w:rPr>
        <w:t>Vue</w:t>
      </w:r>
      <w:r w:rsidRPr="00110087">
        <w:rPr>
          <w:rFonts w:hint="eastAsia"/>
        </w:rPr>
        <w:t>、</w:t>
      </w:r>
      <w:r w:rsidRPr="00110087">
        <w:rPr>
          <w:rFonts w:hint="eastAsia"/>
        </w:rPr>
        <w:t xml:space="preserve">MyBatis </w:t>
      </w:r>
      <w:r w:rsidRPr="00110087">
        <w:rPr>
          <w:rFonts w:hint="eastAsia"/>
        </w:rPr>
        <w:t>与</w:t>
      </w:r>
      <w:r w:rsidRPr="00110087">
        <w:rPr>
          <w:rFonts w:hint="eastAsia"/>
        </w:rPr>
        <w:t xml:space="preserve"> MySQL </w:t>
      </w:r>
      <w:r w:rsidRPr="00110087">
        <w:rPr>
          <w:rFonts w:hint="eastAsia"/>
        </w:rPr>
        <w:t>足以支撑本课题的前后端分离实现。后端适合组织身份认证、业务处理和预警服务，前端适合构建学生端与教师端页面，关系型数据库适合保存课程、作业、考试、特征和预警记录等强结构化数据。这一选型与项目现有代码结构保持一致。</w:t>
      </w:r>
    </w:p>
    <w:p w14:paraId="6A0280F3" w14:textId="7D19CC6E" w:rsidR="00110087" w:rsidRDefault="00110087" w:rsidP="00110087">
      <w:pPr>
        <w:pStyle w:val="3"/>
        <w:rPr>
          <w:b w:val="0"/>
        </w:rPr>
      </w:pPr>
      <w:bookmarkStart w:id="21" w:name="_Toc227067694"/>
      <w:r w:rsidRPr="00110087">
        <w:rPr>
          <w:rFonts w:hint="eastAsia"/>
          <w:b w:val="0"/>
        </w:rPr>
        <w:t xml:space="preserve">3.4.2 </w:t>
      </w:r>
      <w:r w:rsidRPr="00110087">
        <w:rPr>
          <w:rFonts w:hint="eastAsia"/>
          <w:b w:val="0"/>
        </w:rPr>
        <w:t>方法边界说明</w:t>
      </w:r>
      <w:bookmarkEnd w:id="21"/>
    </w:p>
    <w:p w14:paraId="4DC3985E" w14:textId="63B92690" w:rsidR="00110087" w:rsidRDefault="00110087" w:rsidP="00110087">
      <w:pPr>
        <w:spacing w:line="440" w:lineRule="exact"/>
        <w:ind w:firstLine="480"/>
      </w:pPr>
      <w:r w:rsidRPr="00110087">
        <w:rPr>
          <w:rFonts w:hint="eastAsia"/>
        </w:rPr>
        <w:t>需要明确的是，当前系统采用固定权重和</w:t>
      </w:r>
      <w:r w:rsidRPr="00110087">
        <w:rPr>
          <w:rFonts w:hint="eastAsia"/>
        </w:rPr>
        <w:t xml:space="preserve"> Sigmoid </w:t>
      </w:r>
      <w:r w:rsidRPr="00110087">
        <w:rPr>
          <w:rFonts w:hint="eastAsia"/>
        </w:rPr>
        <w:t>映射生成风险概率，因此其方法地位应表述为“逻辑回归式风险评分原型”，而不是“基于真实样本训练得到的逻辑回归预测模型”。如果论文把原型评分误写成经过训练和验证的统计模型，就会构成方法论层面的硬伤。现阶段能够成立的结论只有两项：其一，系统业务闭环能够运行；其二，风险评分逻辑具备可解释的实现形式。</w:t>
      </w:r>
    </w:p>
    <w:p w14:paraId="6C43DF98" w14:textId="02E5B7B1" w:rsidR="00110087" w:rsidRDefault="00110087" w:rsidP="00110087">
      <w:pPr>
        <w:pStyle w:val="2"/>
        <w:rPr>
          <w:rFonts w:cs="Times New Roman"/>
          <w:b w:val="0"/>
        </w:rPr>
      </w:pPr>
      <w:bookmarkStart w:id="22" w:name="_Toc227067695"/>
      <w:r w:rsidRPr="00110087">
        <w:rPr>
          <w:rFonts w:cs="Times New Roman" w:hint="eastAsia"/>
          <w:b w:val="0"/>
        </w:rPr>
        <w:t xml:space="preserve">3.5 </w:t>
      </w:r>
      <w:r w:rsidRPr="00110087">
        <w:rPr>
          <w:rFonts w:cs="Times New Roman" w:hint="eastAsia"/>
          <w:b w:val="0"/>
        </w:rPr>
        <w:t>本章小结</w:t>
      </w:r>
      <w:bookmarkEnd w:id="22"/>
    </w:p>
    <w:p w14:paraId="3485AEE1" w14:textId="0792BDEA" w:rsidR="00110087" w:rsidRDefault="00110087" w:rsidP="00110087">
      <w:pPr>
        <w:spacing w:line="440" w:lineRule="exact"/>
        <w:ind w:firstLine="480"/>
      </w:pPr>
      <w:r w:rsidRPr="00110087">
        <w:rPr>
          <w:rFonts w:hint="eastAsia"/>
        </w:rPr>
        <w:t>本章从系统角色、功能需求、非功能需求和可行性边界四个方面界定了学业预警系统的建设目标。需求分析的结论是：系统必须同时覆盖学生端反馈、教师端筛选与干预、统一鉴权和风险结果落库，这些要求共同决定了后续系统设计的结构。</w:t>
      </w:r>
    </w:p>
    <w:p w14:paraId="5F5C282E" w14:textId="6D7E5755" w:rsidR="00110087" w:rsidRDefault="00110087" w:rsidP="00110087">
      <w:pPr>
        <w:pStyle w:val="2"/>
        <w:rPr>
          <w:rFonts w:cs="Times New Roman"/>
          <w:b w:val="0"/>
        </w:rPr>
      </w:pPr>
      <w:bookmarkStart w:id="23" w:name="_Toc227067696"/>
      <w:r w:rsidRPr="00110087">
        <w:rPr>
          <w:rFonts w:cs="Times New Roman" w:hint="eastAsia"/>
          <w:b w:val="0"/>
        </w:rPr>
        <w:t xml:space="preserve">4.1 </w:t>
      </w:r>
      <w:r w:rsidRPr="00110087">
        <w:rPr>
          <w:rFonts w:cs="Times New Roman" w:hint="eastAsia"/>
          <w:b w:val="0"/>
        </w:rPr>
        <w:t>系统总体架构设计</w:t>
      </w:r>
      <w:bookmarkEnd w:id="23"/>
    </w:p>
    <w:p w14:paraId="69DFB23D" w14:textId="45C5B184" w:rsidR="00110087" w:rsidRDefault="00110087" w:rsidP="00110087">
      <w:pPr>
        <w:pStyle w:val="3"/>
        <w:rPr>
          <w:b w:val="0"/>
        </w:rPr>
      </w:pPr>
      <w:bookmarkStart w:id="24" w:name="_Toc227067697"/>
      <w:r w:rsidRPr="00110087">
        <w:rPr>
          <w:rFonts w:hint="eastAsia"/>
          <w:b w:val="0"/>
        </w:rPr>
        <w:t xml:space="preserve">4.1.1 </w:t>
      </w:r>
      <w:r w:rsidRPr="00110087">
        <w:rPr>
          <w:rFonts w:hint="eastAsia"/>
          <w:b w:val="0"/>
        </w:rPr>
        <w:t>前后端分离架构</w:t>
      </w:r>
      <w:bookmarkEnd w:id="24"/>
    </w:p>
    <w:p w14:paraId="17FBFCFE" w14:textId="39254D5A" w:rsidR="00110087" w:rsidRDefault="00110087" w:rsidP="00110087">
      <w:pPr>
        <w:spacing w:line="440" w:lineRule="exact"/>
        <w:ind w:firstLine="480"/>
      </w:pPr>
      <w:r w:rsidRPr="00110087">
        <w:rPr>
          <w:rFonts w:hint="eastAsia"/>
        </w:rPr>
        <w:t>系统采用前后端分离架构。前端负责页面展示与交互控制，后端负责身份认证、业务处理、特征计算和风险评分，数据库负责保存教学业务数据与预警结果。图</w:t>
      </w:r>
      <w:r w:rsidRPr="00110087">
        <w:rPr>
          <w:rFonts w:hint="eastAsia"/>
        </w:rPr>
        <w:t>4.1</w:t>
      </w:r>
      <w:r w:rsidRPr="00110087">
        <w:rPr>
          <w:rFonts w:hint="eastAsia"/>
        </w:rPr>
        <w:t>展示了前端、后端、数据库和预警服务之间的基本关系。</w:t>
      </w:r>
    </w:p>
    <w:p w14:paraId="3773AE20" w14:textId="77777777" w:rsidR="00110087" w:rsidRDefault="00110087" w:rsidP="00110087">
      <w:pPr>
        <w:spacing w:line="440" w:lineRule="exact"/>
        <w:ind w:firstLine="480"/>
      </w:pPr>
    </w:p>
    <w:p w14:paraId="35F463C8" w14:textId="1D6EACED" w:rsidR="00B81C26" w:rsidRDefault="00110087" w:rsidP="000C5CD5">
      <w:pPr>
        <w:spacing w:before="120" w:after="120" w:line="440" w:lineRule="exact"/>
        <w:jc w:val="center"/>
      </w:pPr>
      <w:r>
        <w:rPr>
          <w:noProof/>
        </w:rPr>
        <w:lastRenderedPageBreak/>
        <w:drawing>
          <wp:anchor distT="76200" distB="76200" distL="0" distR="0" simplePos="0" relativeHeight="251673600" behindDoc="0" locked="1" layoutInCell="1" allowOverlap="1" wp14:anchorId="39ECC482" wp14:editId="164AA9CF">
            <wp:simplePos x="0" y="0"/>
            <wp:positionH relativeFrom="margin">
              <wp:align>center</wp:align>
            </wp:positionH>
            <wp:positionV relativeFrom="paragraph">
              <wp:posOffset>3107055</wp:posOffset>
            </wp:positionV>
            <wp:extent cx="5080000" cy="3338195"/>
            <wp:effectExtent l="0" t="0" r="6350" b="0"/>
            <wp:wrapTopAndBottom/>
            <wp:docPr id="665856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565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0000" cy="3338195"/>
                    </a:xfrm>
                    <a:prstGeom prst="rect">
                      <a:avLst/>
                    </a:prstGeom>
                  </pic:spPr>
                </pic:pic>
              </a:graphicData>
            </a:graphic>
          </wp:anchor>
        </w:drawing>
      </w:r>
    </w:p>
    <w:p w14:paraId="3E1BEE16" w14:textId="50899A2F"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4.1 </w:t>
      </w:r>
      <w:r w:rsidRPr="00110087">
        <w:rPr>
          <w:rFonts w:hint="eastAsia"/>
          <w:sz w:val="21"/>
        </w:rPr>
        <w:t>系统总体架构示意图</w:t>
      </w:r>
    </w:p>
    <w:p w14:paraId="1CCA0E85" w14:textId="0E9BCA4E" w:rsidR="00110087" w:rsidRDefault="00110087" w:rsidP="00110087">
      <w:pPr>
        <w:pStyle w:val="3"/>
        <w:rPr>
          <w:b w:val="0"/>
        </w:rPr>
      </w:pPr>
      <w:bookmarkStart w:id="25" w:name="_Toc227067698"/>
      <w:r w:rsidRPr="00110087">
        <w:rPr>
          <w:rFonts w:hint="eastAsia"/>
          <w:b w:val="0"/>
        </w:rPr>
        <w:t xml:space="preserve">4.1.2 </w:t>
      </w:r>
      <w:r w:rsidRPr="00110087">
        <w:rPr>
          <w:rFonts w:hint="eastAsia"/>
          <w:b w:val="0"/>
        </w:rPr>
        <w:t>预警数据流设计</w:t>
      </w:r>
      <w:bookmarkEnd w:id="25"/>
    </w:p>
    <w:p w14:paraId="422DE541" w14:textId="75C0CCA5" w:rsidR="00110087" w:rsidRDefault="00110087" w:rsidP="00110087">
      <w:pPr>
        <w:spacing w:line="440" w:lineRule="exact"/>
        <w:ind w:firstLine="480"/>
      </w:pPr>
      <w:r w:rsidRPr="00110087">
        <w:rPr>
          <w:rFonts w:hint="eastAsia"/>
        </w:rPr>
        <w:t>从运行路径看，用户先通过前端页面发起请求，再由</w:t>
      </w:r>
      <w:r w:rsidRPr="00110087">
        <w:rPr>
          <w:rFonts w:hint="eastAsia"/>
        </w:rPr>
        <w:t xml:space="preserve"> Axios </w:t>
      </w:r>
      <w:r w:rsidRPr="00110087">
        <w:rPr>
          <w:rFonts w:hint="eastAsia"/>
        </w:rPr>
        <w:t>调用后端接口；后端在完成身份校验后执行业务处理，并根据作业、考试和学业状态变化触发特征提取与风险计算。这样设计能够保证预警结果不是孤立生成，而是嵌入真实业务流程。</w:t>
      </w:r>
    </w:p>
    <w:p w14:paraId="1022BDFB" w14:textId="1FDF10F7" w:rsidR="00110087" w:rsidRDefault="00110087" w:rsidP="00110087">
      <w:pPr>
        <w:pStyle w:val="2"/>
        <w:rPr>
          <w:rFonts w:cs="Times New Roman"/>
          <w:b w:val="0"/>
        </w:rPr>
      </w:pPr>
      <w:bookmarkStart w:id="26" w:name="_Toc227067699"/>
      <w:r w:rsidRPr="00110087">
        <w:rPr>
          <w:rFonts w:cs="Times New Roman" w:hint="eastAsia"/>
          <w:b w:val="0"/>
        </w:rPr>
        <w:t xml:space="preserve">4.2 </w:t>
      </w:r>
      <w:r w:rsidRPr="00110087">
        <w:rPr>
          <w:rFonts w:cs="Times New Roman" w:hint="eastAsia"/>
          <w:b w:val="0"/>
        </w:rPr>
        <w:t>功能模块设计</w:t>
      </w:r>
      <w:bookmarkEnd w:id="26"/>
    </w:p>
    <w:p w14:paraId="059337B7" w14:textId="7BCD1123" w:rsidR="00110087" w:rsidRDefault="00110087" w:rsidP="00110087">
      <w:pPr>
        <w:pStyle w:val="3"/>
        <w:rPr>
          <w:b w:val="0"/>
        </w:rPr>
      </w:pPr>
      <w:bookmarkStart w:id="27" w:name="_Toc227067700"/>
      <w:r w:rsidRPr="00110087">
        <w:rPr>
          <w:rFonts w:hint="eastAsia"/>
          <w:b w:val="0"/>
        </w:rPr>
        <w:t xml:space="preserve">4.2.1 </w:t>
      </w:r>
      <w:r w:rsidRPr="00110087">
        <w:rPr>
          <w:rFonts w:hint="eastAsia"/>
          <w:b w:val="0"/>
        </w:rPr>
        <w:t>学生端模块设计</w:t>
      </w:r>
      <w:bookmarkEnd w:id="27"/>
    </w:p>
    <w:p w14:paraId="6E8868A2" w14:textId="0222FFB3" w:rsidR="00110087" w:rsidRDefault="00110087" w:rsidP="00110087">
      <w:pPr>
        <w:spacing w:line="440" w:lineRule="exact"/>
        <w:ind w:firstLine="480"/>
      </w:pPr>
      <w:r w:rsidRPr="00110087">
        <w:rPr>
          <w:rFonts w:hint="eastAsia"/>
        </w:rPr>
        <w:t>学生端围绕个人学习状态组织，主要包括学业总览、作业提交、考试参与和风险详情四个模块。图</w:t>
      </w:r>
      <w:r w:rsidRPr="00110087">
        <w:rPr>
          <w:rFonts w:hint="eastAsia"/>
        </w:rPr>
        <w:t>4.3</w:t>
      </w:r>
      <w:r w:rsidRPr="00110087">
        <w:rPr>
          <w:rFonts w:hint="eastAsia"/>
        </w:rPr>
        <w:t>展示了学生端学业总览页面的整体效果。该模块设计的重点在于，把分散的学习数据聚合为单一视图，使学生能够直接看到阶段状态。</w:t>
      </w:r>
    </w:p>
    <w:p w14:paraId="188DA907" w14:textId="77777777" w:rsidR="00110087" w:rsidRDefault="00110087" w:rsidP="00110087">
      <w:pPr>
        <w:spacing w:line="440" w:lineRule="exact"/>
        <w:ind w:firstLine="480"/>
      </w:pPr>
    </w:p>
    <w:p w14:paraId="6E00DD2F" w14:textId="4D73B529" w:rsidR="00110087" w:rsidRDefault="00110087" w:rsidP="000C5CD5">
      <w:pPr>
        <w:spacing w:before="120" w:after="120" w:line="440" w:lineRule="exact"/>
        <w:jc w:val="center"/>
      </w:pPr>
      <w:r>
        <w:rPr>
          <w:noProof/>
        </w:rPr>
        <w:lastRenderedPageBreak/>
        <w:drawing>
          <wp:anchor distT="76200" distB="76200" distL="0" distR="0" simplePos="0" relativeHeight="251672576" behindDoc="0" locked="1" layoutInCell="1" allowOverlap="1" wp14:anchorId="6AF9C8A6" wp14:editId="593C68EE">
            <wp:simplePos x="0" y="0"/>
            <wp:positionH relativeFrom="margin">
              <wp:align>center</wp:align>
            </wp:positionH>
            <wp:positionV relativeFrom="paragraph">
              <wp:posOffset>719455</wp:posOffset>
            </wp:positionV>
            <wp:extent cx="5080000" cy="3175000"/>
            <wp:effectExtent l="0" t="0" r="6350" b="6350"/>
            <wp:wrapTopAndBottom/>
            <wp:docPr id="18262179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1795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0000" cy="3175000"/>
                    </a:xfrm>
                    <a:prstGeom prst="rect">
                      <a:avLst/>
                    </a:prstGeom>
                  </pic:spPr>
                </pic:pic>
              </a:graphicData>
            </a:graphic>
          </wp:anchor>
        </w:drawing>
      </w:r>
    </w:p>
    <w:p w14:paraId="4790DA58" w14:textId="1B1545DA"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4.3 </w:t>
      </w:r>
      <w:r w:rsidRPr="00110087">
        <w:rPr>
          <w:rFonts w:hint="eastAsia"/>
          <w:sz w:val="21"/>
        </w:rPr>
        <w:t>学生端学业总览页面</w:t>
      </w:r>
    </w:p>
    <w:p w14:paraId="29F4C2C0" w14:textId="2DE019D1" w:rsidR="00110087" w:rsidRDefault="00110087" w:rsidP="00110087">
      <w:pPr>
        <w:pStyle w:val="3"/>
        <w:rPr>
          <w:b w:val="0"/>
        </w:rPr>
      </w:pPr>
      <w:bookmarkStart w:id="28" w:name="_Toc227067701"/>
      <w:r w:rsidRPr="00110087">
        <w:rPr>
          <w:rFonts w:hint="eastAsia"/>
          <w:b w:val="0"/>
        </w:rPr>
        <w:t xml:space="preserve">4.2.2 </w:t>
      </w:r>
      <w:r w:rsidRPr="00110087">
        <w:rPr>
          <w:rFonts w:hint="eastAsia"/>
          <w:b w:val="0"/>
        </w:rPr>
        <w:t>教师端模块设计</w:t>
      </w:r>
      <w:bookmarkEnd w:id="28"/>
    </w:p>
    <w:p w14:paraId="23295D1B" w14:textId="04E5A429" w:rsidR="00110087" w:rsidRDefault="00110087" w:rsidP="00110087">
      <w:pPr>
        <w:spacing w:line="440" w:lineRule="exact"/>
        <w:ind w:firstLine="480"/>
      </w:pPr>
      <w:r w:rsidRPr="00110087">
        <w:rPr>
          <w:rFonts w:hint="eastAsia"/>
        </w:rPr>
        <w:t>教师端围绕课程管理和预警处置组织，主要包括学生名单查看、作业管理、考试管理、高风险筛选和干预记录管理。图</w:t>
      </w:r>
      <w:r w:rsidRPr="00110087">
        <w:rPr>
          <w:rFonts w:hint="eastAsia"/>
        </w:rPr>
        <w:t>4.4</w:t>
      </w:r>
      <w:r w:rsidRPr="00110087">
        <w:rPr>
          <w:rFonts w:hint="eastAsia"/>
        </w:rPr>
        <w:t>展示了教师端预警看板页面的代表性界面。教师端模块的关键价值不是页面数量，而是筛选、批改、回写与干预之间的数据联动。</w:t>
      </w:r>
    </w:p>
    <w:p w14:paraId="7D735283" w14:textId="77777777" w:rsidR="00110087" w:rsidRDefault="00110087" w:rsidP="00110087">
      <w:pPr>
        <w:spacing w:line="440" w:lineRule="exact"/>
        <w:ind w:firstLine="480"/>
      </w:pPr>
    </w:p>
    <w:p w14:paraId="20E9C682" w14:textId="6A9F9AEC" w:rsidR="00110087" w:rsidRDefault="00110087" w:rsidP="000C5CD5">
      <w:pPr>
        <w:spacing w:before="120" w:after="120" w:line="440" w:lineRule="exact"/>
        <w:jc w:val="center"/>
      </w:pPr>
      <w:r>
        <w:rPr>
          <w:noProof/>
        </w:rPr>
        <w:drawing>
          <wp:anchor distT="76200" distB="76200" distL="0" distR="0" simplePos="0" relativeHeight="251671552" behindDoc="0" locked="1" layoutInCell="1" allowOverlap="1" wp14:anchorId="0807515D" wp14:editId="748B1251">
            <wp:simplePos x="0" y="0"/>
            <wp:positionH relativeFrom="margin">
              <wp:align>center</wp:align>
            </wp:positionH>
            <wp:positionV relativeFrom="paragraph">
              <wp:posOffset>-2880995</wp:posOffset>
            </wp:positionV>
            <wp:extent cx="5080000" cy="3175000"/>
            <wp:effectExtent l="0" t="0" r="6350" b="6350"/>
            <wp:wrapTopAndBottom/>
            <wp:docPr id="10520674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6747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0000" cy="3175000"/>
                    </a:xfrm>
                    <a:prstGeom prst="rect">
                      <a:avLst/>
                    </a:prstGeom>
                  </pic:spPr>
                </pic:pic>
              </a:graphicData>
            </a:graphic>
          </wp:anchor>
        </w:drawing>
      </w:r>
    </w:p>
    <w:p w14:paraId="3E5EA1A2" w14:textId="4F6B9885"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4.4 </w:t>
      </w:r>
      <w:r w:rsidRPr="00110087">
        <w:rPr>
          <w:rFonts w:hint="eastAsia"/>
          <w:sz w:val="21"/>
        </w:rPr>
        <w:t>教师端预警看板页面</w:t>
      </w:r>
    </w:p>
    <w:p w14:paraId="07D37F65" w14:textId="57CAFA11" w:rsidR="00110087" w:rsidRDefault="00110087" w:rsidP="00110087">
      <w:pPr>
        <w:pStyle w:val="2"/>
        <w:rPr>
          <w:rFonts w:cs="Times New Roman"/>
          <w:b w:val="0"/>
        </w:rPr>
      </w:pPr>
      <w:bookmarkStart w:id="29" w:name="_Toc227067702"/>
      <w:r w:rsidRPr="00110087">
        <w:rPr>
          <w:rFonts w:cs="Times New Roman" w:hint="eastAsia"/>
          <w:b w:val="0"/>
        </w:rPr>
        <w:lastRenderedPageBreak/>
        <w:t xml:space="preserve">4.3 </w:t>
      </w:r>
      <w:r w:rsidRPr="00110087">
        <w:rPr>
          <w:rFonts w:cs="Times New Roman" w:hint="eastAsia"/>
          <w:b w:val="0"/>
        </w:rPr>
        <w:t>数据库设计</w:t>
      </w:r>
      <w:bookmarkEnd w:id="29"/>
    </w:p>
    <w:p w14:paraId="0788E554" w14:textId="29D273E0" w:rsidR="00110087" w:rsidRDefault="00110087" w:rsidP="00110087">
      <w:pPr>
        <w:pStyle w:val="3"/>
        <w:rPr>
          <w:b w:val="0"/>
        </w:rPr>
      </w:pPr>
      <w:bookmarkStart w:id="30" w:name="_Toc227067703"/>
      <w:r w:rsidRPr="00110087">
        <w:rPr>
          <w:rFonts w:hint="eastAsia"/>
          <w:b w:val="0"/>
        </w:rPr>
        <w:t xml:space="preserve">4.3.1 ER </w:t>
      </w:r>
      <w:r w:rsidRPr="00110087">
        <w:rPr>
          <w:rFonts w:hint="eastAsia"/>
          <w:b w:val="0"/>
        </w:rPr>
        <w:t>图设计</w:t>
      </w:r>
      <w:bookmarkEnd w:id="30"/>
    </w:p>
    <w:p w14:paraId="5E4558B0" w14:textId="25684F4D" w:rsidR="00110087" w:rsidRDefault="00110087" w:rsidP="00110087">
      <w:pPr>
        <w:spacing w:line="440" w:lineRule="exact"/>
        <w:ind w:firstLine="480"/>
      </w:pPr>
      <w:r w:rsidRPr="00110087">
        <w:rPr>
          <w:rFonts w:hint="eastAsia"/>
        </w:rPr>
        <w:t>数据库设计应先说明实体关系，再说明数据表结构。图</w:t>
      </w:r>
      <w:r w:rsidRPr="00110087">
        <w:rPr>
          <w:rFonts w:hint="eastAsia"/>
        </w:rPr>
        <w:t>4.2</w:t>
      </w:r>
      <w:r w:rsidRPr="00110087">
        <w:rPr>
          <w:rFonts w:hint="eastAsia"/>
        </w:rPr>
        <w:t>给出了系统核心实体关系图。系统的主要实体包括用户、课程、选课关系、出勤、作业、作业提交、考试、考试记录、学生学业状态、学生特征、风险预测、预警记录和干预记录。其中，教师与课程是一对多关系，学生与课程通过选课关系形成多对多关联，风险预测、预警记录和干预记录依附于学生和课程上下文。</w:t>
      </w:r>
    </w:p>
    <w:p w14:paraId="603B860A" w14:textId="77777777" w:rsidR="00110087" w:rsidRDefault="00110087" w:rsidP="00110087">
      <w:pPr>
        <w:spacing w:line="440" w:lineRule="exact"/>
        <w:ind w:firstLine="480"/>
      </w:pPr>
    </w:p>
    <w:p w14:paraId="0E577A8D" w14:textId="59C45189" w:rsidR="00110087" w:rsidRDefault="00110087" w:rsidP="000C5CD5">
      <w:pPr>
        <w:spacing w:before="120" w:after="120" w:line="440" w:lineRule="exact"/>
        <w:jc w:val="center"/>
      </w:pPr>
      <w:r>
        <w:rPr>
          <w:noProof/>
        </w:rPr>
        <w:drawing>
          <wp:anchor distT="76200" distB="76200" distL="0" distR="0" simplePos="0" relativeHeight="251670528" behindDoc="0" locked="1" layoutInCell="1" allowOverlap="1" wp14:anchorId="5B78CF6E" wp14:editId="1929D2DC">
            <wp:simplePos x="0" y="0"/>
            <wp:positionH relativeFrom="margin">
              <wp:align>center</wp:align>
            </wp:positionH>
            <wp:positionV relativeFrom="paragraph">
              <wp:posOffset>2433955</wp:posOffset>
            </wp:positionV>
            <wp:extent cx="5080000" cy="3724910"/>
            <wp:effectExtent l="0" t="0" r="6350" b="8890"/>
            <wp:wrapTopAndBottom/>
            <wp:docPr id="20421767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767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0000" cy="3724910"/>
                    </a:xfrm>
                    <a:prstGeom prst="rect">
                      <a:avLst/>
                    </a:prstGeom>
                  </pic:spPr>
                </pic:pic>
              </a:graphicData>
            </a:graphic>
          </wp:anchor>
        </w:drawing>
      </w:r>
    </w:p>
    <w:p w14:paraId="264A923B" w14:textId="15D89E34"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4.2 </w:t>
      </w:r>
      <w:r w:rsidRPr="00110087">
        <w:rPr>
          <w:rFonts w:hint="eastAsia"/>
          <w:sz w:val="21"/>
        </w:rPr>
        <w:t>系统核心实体关系图</w:t>
      </w:r>
    </w:p>
    <w:p w14:paraId="73C3C741" w14:textId="38C0054B" w:rsidR="00110087" w:rsidRDefault="00110087" w:rsidP="00110087">
      <w:pPr>
        <w:pStyle w:val="3"/>
        <w:rPr>
          <w:b w:val="0"/>
        </w:rPr>
      </w:pPr>
      <w:bookmarkStart w:id="31" w:name="_Toc227067704"/>
      <w:r w:rsidRPr="00110087">
        <w:rPr>
          <w:rFonts w:hint="eastAsia"/>
          <w:b w:val="0"/>
        </w:rPr>
        <w:t xml:space="preserve">4.3.2 </w:t>
      </w:r>
      <w:r w:rsidRPr="00110087">
        <w:rPr>
          <w:rFonts w:hint="eastAsia"/>
          <w:b w:val="0"/>
        </w:rPr>
        <w:t>核心数据表设计</w:t>
      </w:r>
      <w:bookmarkEnd w:id="31"/>
    </w:p>
    <w:p w14:paraId="151F551D" w14:textId="6E10F626" w:rsidR="00110087" w:rsidRDefault="00110087" w:rsidP="00110087">
      <w:pPr>
        <w:spacing w:line="440" w:lineRule="exact"/>
        <w:ind w:firstLine="480"/>
      </w:pPr>
      <w:r w:rsidRPr="00110087">
        <w:rPr>
          <w:rFonts w:hint="eastAsia"/>
        </w:rPr>
        <w:t>在正文中，没有必要把所有表都做成大表格逐项铺开。更合理的做法是选取最能支撑论证的几类表：用户信息表、课程信息表、学生特征表以及预警干预记录表。这样既能控制篇幅，又能保证数据库设计和实现代码之间保持一致。数据库表格必须控制在单页内，否则会破坏模板要求下的版面完整性。</w:t>
      </w:r>
    </w:p>
    <w:p w14:paraId="31E551E4" w14:textId="45836D65" w:rsidR="00110087" w:rsidRDefault="00110087" w:rsidP="00110087">
      <w:pPr>
        <w:spacing w:line="440" w:lineRule="exact"/>
        <w:jc w:val="center"/>
        <w:rPr>
          <w:sz w:val="21"/>
        </w:rPr>
      </w:pPr>
      <w:r w:rsidRPr="00110087">
        <w:rPr>
          <w:rFonts w:hint="eastAsia"/>
          <w:sz w:val="21"/>
        </w:rPr>
        <w:t>表</w:t>
      </w:r>
      <w:r w:rsidRPr="00110087">
        <w:rPr>
          <w:rFonts w:hint="eastAsia"/>
          <w:sz w:val="21"/>
        </w:rPr>
        <w:t xml:space="preserve">4.1 </w:t>
      </w:r>
      <w:r w:rsidRPr="00110087">
        <w:rPr>
          <w:rFonts w:hint="eastAsia"/>
          <w:sz w:val="21"/>
        </w:rPr>
        <w:t>用户信息表设计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1"/>
        <w:gridCol w:w="2161"/>
        <w:gridCol w:w="2162"/>
        <w:gridCol w:w="2162"/>
      </w:tblGrid>
      <w:tr w:rsidR="00110087" w:rsidRPr="00110087" w14:paraId="135FE6FC" w14:textId="77777777" w:rsidTr="00110087">
        <w:trPr>
          <w:cantSplit/>
        </w:trPr>
        <w:tc>
          <w:tcPr>
            <w:tcW w:w="2161" w:type="dxa"/>
          </w:tcPr>
          <w:p w14:paraId="1FCEC4D2" w14:textId="05AEC498" w:rsidR="00110087" w:rsidRPr="00110087" w:rsidRDefault="00110087" w:rsidP="00110087">
            <w:pPr>
              <w:spacing w:line="440" w:lineRule="exact"/>
              <w:jc w:val="center"/>
              <w:rPr>
                <w:b/>
                <w:sz w:val="20"/>
              </w:rPr>
            </w:pPr>
            <w:r w:rsidRPr="00110087">
              <w:rPr>
                <w:rFonts w:hint="eastAsia"/>
                <w:b/>
                <w:sz w:val="20"/>
              </w:rPr>
              <w:lastRenderedPageBreak/>
              <w:t>字段名</w:t>
            </w:r>
          </w:p>
        </w:tc>
        <w:tc>
          <w:tcPr>
            <w:tcW w:w="2161" w:type="dxa"/>
          </w:tcPr>
          <w:p w14:paraId="5A615E7D" w14:textId="1CB8BDFB" w:rsidR="00110087" w:rsidRPr="00110087" w:rsidRDefault="00110087" w:rsidP="00110087">
            <w:pPr>
              <w:spacing w:line="440" w:lineRule="exact"/>
              <w:jc w:val="center"/>
              <w:rPr>
                <w:b/>
                <w:sz w:val="20"/>
              </w:rPr>
            </w:pPr>
            <w:r w:rsidRPr="00110087">
              <w:rPr>
                <w:rFonts w:hint="eastAsia"/>
                <w:b/>
                <w:sz w:val="20"/>
              </w:rPr>
              <w:t>类型</w:t>
            </w:r>
          </w:p>
        </w:tc>
        <w:tc>
          <w:tcPr>
            <w:tcW w:w="2162" w:type="dxa"/>
          </w:tcPr>
          <w:p w14:paraId="6472D612" w14:textId="765D19F3" w:rsidR="00110087" w:rsidRPr="00110087" w:rsidRDefault="00110087" w:rsidP="00110087">
            <w:pPr>
              <w:spacing w:line="440" w:lineRule="exact"/>
              <w:jc w:val="center"/>
              <w:rPr>
                <w:b/>
                <w:sz w:val="20"/>
              </w:rPr>
            </w:pPr>
            <w:r w:rsidRPr="00110087">
              <w:rPr>
                <w:rFonts w:hint="eastAsia"/>
                <w:b/>
                <w:sz w:val="20"/>
              </w:rPr>
              <w:t>约束</w:t>
            </w:r>
          </w:p>
        </w:tc>
        <w:tc>
          <w:tcPr>
            <w:tcW w:w="2162" w:type="dxa"/>
          </w:tcPr>
          <w:p w14:paraId="248B69A0" w14:textId="6CB98253" w:rsidR="00110087" w:rsidRPr="00110087" w:rsidRDefault="00110087" w:rsidP="00110087">
            <w:pPr>
              <w:spacing w:line="440" w:lineRule="exact"/>
              <w:jc w:val="center"/>
              <w:rPr>
                <w:b/>
                <w:sz w:val="20"/>
              </w:rPr>
            </w:pPr>
            <w:r w:rsidRPr="00110087">
              <w:rPr>
                <w:rFonts w:hint="eastAsia"/>
                <w:b/>
                <w:sz w:val="20"/>
              </w:rPr>
              <w:t>说明</w:t>
            </w:r>
          </w:p>
        </w:tc>
      </w:tr>
      <w:tr w:rsidR="00110087" w:rsidRPr="00110087" w14:paraId="570E1C20" w14:textId="77777777" w:rsidTr="00110087">
        <w:trPr>
          <w:cantSplit/>
        </w:trPr>
        <w:tc>
          <w:tcPr>
            <w:tcW w:w="2161" w:type="dxa"/>
          </w:tcPr>
          <w:p w14:paraId="612D0C70" w14:textId="23C99E85" w:rsidR="00110087" w:rsidRPr="00110087" w:rsidRDefault="00110087" w:rsidP="00110087">
            <w:pPr>
              <w:spacing w:line="440" w:lineRule="exact"/>
              <w:jc w:val="center"/>
              <w:rPr>
                <w:sz w:val="20"/>
              </w:rPr>
            </w:pPr>
            <w:r>
              <w:rPr>
                <w:sz w:val="20"/>
              </w:rPr>
              <w:t>id</w:t>
            </w:r>
          </w:p>
        </w:tc>
        <w:tc>
          <w:tcPr>
            <w:tcW w:w="2161" w:type="dxa"/>
          </w:tcPr>
          <w:p w14:paraId="18431C0D" w14:textId="08D30B3E" w:rsidR="00110087" w:rsidRPr="00110087" w:rsidRDefault="00110087" w:rsidP="00110087">
            <w:pPr>
              <w:spacing w:line="440" w:lineRule="exact"/>
              <w:jc w:val="center"/>
              <w:rPr>
                <w:sz w:val="20"/>
              </w:rPr>
            </w:pPr>
            <w:r>
              <w:rPr>
                <w:sz w:val="20"/>
              </w:rPr>
              <w:t>BIGINT</w:t>
            </w:r>
          </w:p>
        </w:tc>
        <w:tc>
          <w:tcPr>
            <w:tcW w:w="2162" w:type="dxa"/>
          </w:tcPr>
          <w:p w14:paraId="6197DFC2" w14:textId="23630279" w:rsidR="00110087" w:rsidRPr="00110087" w:rsidRDefault="00110087" w:rsidP="00110087">
            <w:pPr>
              <w:spacing w:line="440" w:lineRule="exact"/>
              <w:jc w:val="center"/>
              <w:rPr>
                <w:sz w:val="20"/>
              </w:rPr>
            </w:pPr>
            <w:r>
              <w:rPr>
                <w:sz w:val="20"/>
              </w:rPr>
              <w:t>PK</w:t>
            </w:r>
          </w:p>
        </w:tc>
        <w:tc>
          <w:tcPr>
            <w:tcW w:w="2162" w:type="dxa"/>
          </w:tcPr>
          <w:p w14:paraId="1A7008CB" w14:textId="2862913C" w:rsidR="00110087" w:rsidRPr="00110087" w:rsidRDefault="00110087" w:rsidP="00110087">
            <w:pPr>
              <w:spacing w:line="440" w:lineRule="exact"/>
              <w:jc w:val="center"/>
              <w:rPr>
                <w:sz w:val="20"/>
              </w:rPr>
            </w:pPr>
            <w:r>
              <w:rPr>
                <w:rFonts w:hint="eastAsia"/>
                <w:sz w:val="20"/>
              </w:rPr>
              <w:t>用户主键</w:t>
            </w:r>
          </w:p>
        </w:tc>
      </w:tr>
      <w:tr w:rsidR="00110087" w:rsidRPr="00110087" w14:paraId="0BD76BAD" w14:textId="77777777" w:rsidTr="00110087">
        <w:trPr>
          <w:cantSplit/>
        </w:trPr>
        <w:tc>
          <w:tcPr>
            <w:tcW w:w="2161" w:type="dxa"/>
          </w:tcPr>
          <w:p w14:paraId="5359E34C" w14:textId="686A63E4" w:rsidR="00110087" w:rsidRPr="00110087" w:rsidRDefault="00110087" w:rsidP="00110087">
            <w:pPr>
              <w:spacing w:line="440" w:lineRule="exact"/>
              <w:jc w:val="center"/>
              <w:rPr>
                <w:sz w:val="20"/>
              </w:rPr>
            </w:pPr>
            <w:r>
              <w:rPr>
                <w:sz w:val="20"/>
              </w:rPr>
              <w:t>username</w:t>
            </w:r>
          </w:p>
        </w:tc>
        <w:tc>
          <w:tcPr>
            <w:tcW w:w="2161" w:type="dxa"/>
          </w:tcPr>
          <w:p w14:paraId="3A71B520" w14:textId="54870B67" w:rsidR="00110087" w:rsidRPr="00110087" w:rsidRDefault="00110087" w:rsidP="00110087">
            <w:pPr>
              <w:spacing w:line="440" w:lineRule="exact"/>
              <w:jc w:val="center"/>
              <w:rPr>
                <w:sz w:val="20"/>
              </w:rPr>
            </w:pPr>
            <w:r>
              <w:rPr>
                <w:sz w:val="20"/>
              </w:rPr>
              <w:t>VARCHAR(64)</w:t>
            </w:r>
          </w:p>
        </w:tc>
        <w:tc>
          <w:tcPr>
            <w:tcW w:w="2162" w:type="dxa"/>
          </w:tcPr>
          <w:p w14:paraId="373E5049" w14:textId="5BCD45A2" w:rsidR="00110087" w:rsidRPr="00110087" w:rsidRDefault="00110087" w:rsidP="00110087">
            <w:pPr>
              <w:spacing w:line="440" w:lineRule="exact"/>
              <w:jc w:val="center"/>
              <w:rPr>
                <w:sz w:val="20"/>
              </w:rPr>
            </w:pPr>
            <w:r>
              <w:rPr>
                <w:sz w:val="20"/>
              </w:rPr>
              <w:t>UNIQUE</w:t>
            </w:r>
          </w:p>
        </w:tc>
        <w:tc>
          <w:tcPr>
            <w:tcW w:w="2162" w:type="dxa"/>
          </w:tcPr>
          <w:p w14:paraId="6C9ADB2E" w14:textId="6CF5422C" w:rsidR="00110087" w:rsidRPr="00110087" w:rsidRDefault="00110087" w:rsidP="00110087">
            <w:pPr>
              <w:spacing w:line="440" w:lineRule="exact"/>
              <w:jc w:val="center"/>
              <w:rPr>
                <w:sz w:val="20"/>
              </w:rPr>
            </w:pPr>
            <w:r>
              <w:rPr>
                <w:rFonts w:hint="eastAsia"/>
                <w:sz w:val="20"/>
              </w:rPr>
              <w:t>登录账号</w:t>
            </w:r>
          </w:p>
        </w:tc>
      </w:tr>
      <w:tr w:rsidR="00110087" w:rsidRPr="00110087" w14:paraId="2AAE344D" w14:textId="77777777" w:rsidTr="00110087">
        <w:trPr>
          <w:cantSplit/>
        </w:trPr>
        <w:tc>
          <w:tcPr>
            <w:tcW w:w="2161" w:type="dxa"/>
          </w:tcPr>
          <w:p w14:paraId="624A77FB" w14:textId="17F88886" w:rsidR="00110087" w:rsidRPr="00110087" w:rsidRDefault="00110087" w:rsidP="00110087">
            <w:pPr>
              <w:spacing w:line="440" w:lineRule="exact"/>
              <w:jc w:val="center"/>
              <w:rPr>
                <w:sz w:val="20"/>
              </w:rPr>
            </w:pPr>
            <w:r>
              <w:rPr>
                <w:sz w:val="20"/>
              </w:rPr>
              <w:t>name</w:t>
            </w:r>
          </w:p>
        </w:tc>
        <w:tc>
          <w:tcPr>
            <w:tcW w:w="2161" w:type="dxa"/>
          </w:tcPr>
          <w:p w14:paraId="5DE9B17F" w14:textId="349A3DF1" w:rsidR="00110087" w:rsidRPr="00110087" w:rsidRDefault="00110087" w:rsidP="00110087">
            <w:pPr>
              <w:spacing w:line="440" w:lineRule="exact"/>
              <w:jc w:val="center"/>
              <w:rPr>
                <w:sz w:val="20"/>
              </w:rPr>
            </w:pPr>
            <w:r>
              <w:rPr>
                <w:sz w:val="20"/>
              </w:rPr>
              <w:t>VARCHAR(64)</w:t>
            </w:r>
          </w:p>
        </w:tc>
        <w:tc>
          <w:tcPr>
            <w:tcW w:w="2162" w:type="dxa"/>
          </w:tcPr>
          <w:p w14:paraId="694B42C1" w14:textId="1C472869" w:rsidR="00110087" w:rsidRPr="00110087" w:rsidRDefault="00110087" w:rsidP="00110087">
            <w:pPr>
              <w:spacing w:line="440" w:lineRule="exact"/>
              <w:jc w:val="center"/>
              <w:rPr>
                <w:sz w:val="20"/>
              </w:rPr>
            </w:pPr>
            <w:r>
              <w:rPr>
                <w:sz w:val="20"/>
              </w:rPr>
              <w:t>NOT NULL</w:t>
            </w:r>
          </w:p>
        </w:tc>
        <w:tc>
          <w:tcPr>
            <w:tcW w:w="2162" w:type="dxa"/>
          </w:tcPr>
          <w:p w14:paraId="074CDC5B" w14:textId="70E60029" w:rsidR="00110087" w:rsidRPr="00110087" w:rsidRDefault="00110087" w:rsidP="00110087">
            <w:pPr>
              <w:spacing w:line="440" w:lineRule="exact"/>
              <w:jc w:val="center"/>
              <w:rPr>
                <w:sz w:val="20"/>
              </w:rPr>
            </w:pPr>
            <w:r>
              <w:rPr>
                <w:rFonts w:hint="eastAsia"/>
                <w:sz w:val="20"/>
              </w:rPr>
              <w:t>姓名</w:t>
            </w:r>
          </w:p>
        </w:tc>
      </w:tr>
      <w:tr w:rsidR="00110087" w:rsidRPr="00110087" w14:paraId="0E0DCB61" w14:textId="77777777" w:rsidTr="00110087">
        <w:trPr>
          <w:cantSplit/>
        </w:trPr>
        <w:tc>
          <w:tcPr>
            <w:tcW w:w="2161" w:type="dxa"/>
          </w:tcPr>
          <w:p w14:paraId="78192C03" w14:textId="42A111B1" w:rsidR="00110087" w:rsidRPr="00110087" w:rsidRDefault="00110087" w:rsidP="00110087">
            <w:pPr>
              <w:spacing w:line="440" w:lineRule="exact"/>
              <w:jc w:val="center"/>
              <w:rPr>
                <w:sz w:val="20"/>
              </w:rPr>
            </w:pPr>
            <w:r>
              <w:rPr>
                <w:sz w:val="20"/>
              </w:rPr>
              <w:t>role</w:t>
            </w:r>
          </w:p>
        </w:tc>
        <w:tc>
          <w:tcPr>
            <w:tcW w:w="2161" w:type="dxa"/>
          </w:tcPr>
          <w:p w14:paraId="78BA5836" w14:textId="38308340" w:rsidR="00110087" w:rsidRPr="00110087" w:rsidRDefault="00110087" w:rsidP="00110087">
            <w:pPr>
              <w:spacing w:line="440" w:lineRule="exact"/>
              <w:jc w:val="center"/>
              <w:rPr>
                <w:sz w:val="20"/>
              </w:rPr>
            </w:pPr>
            <w:r>
              <w:rPr>
                <w:sz w:val="20"/>
              </w:rPr>
              <w:t>VARCHAR(20)</w:t>
            </w:r>
          </w:p>
        </w:tc>
        <w:tc>
          <w:tcPr>
            <w:tcW w:w="2162" w:type="dxa"/>
          </w:tcPr>
          <w:p w14:paraId="1FD709D4" w14:textId="382800D2" w:rsidR="00110087" w:rsidRPr="00110087" w:rsidRDefault="00110087" w:rsidP="00110087">
            <w:pPr>
              <w:spacing w:line="440" w:lineRule="exact"/>
              <w:jc w:val="center"/>
              <w:rPr>
                <w:sz w:val="20"/>
              </w:rPr>
            </w:pPr>
            <w:r>
              <w:rPr>
                <w:sz w:val="20"/>
              </w:rPr>
              <w:t>NOT NULL</w:t>
            </w:r>
          </w:p>
        </w:tc>
        <w:tc>
          <w:tcPr>
            <w:tcW w:w="2162" w:type="dxa"/>
          </w:tcPr>
          <w:p w14:paraId="17A0C762" w14:textId="71B45892" w:rsidR="00110087" w:rsidRPr="00110087" w:rsidRDefault="00110087" w:rsidP="00110087">
            <w:pPr>
              <w:spacing w:line="440" w:lineRule="exact"/>
              <w:jc w:val="center"/>
              <w:rPr>
                <w:sz w:val="20"/>
              </w:rPr>
            </w:pPr>
            <w:r>
              <w:rPr>
                <w:rFonts w:hint="eastAsia"/>
                <w:sz w:val="20"/>
              </w:rPr>
              <w:t>角色</w:t>
            </w:r>
          </w:p>
        </w:tc>
      </w:tr>
      <w:tr w:rsidR="00110087" w:rsidRPr="00110087" w14:paraId="65A4FDF0" w14:textId="77777777" w:rsidTr="00110087">
        <w:trPr>
          <w:cantSplit/>
        </w:trPr>
        <w:tc>
          <w:tcPr>
            <w:tcW w:w="2161" w:type="dxa"/>
          </w:tcPr>
          <w:p w14:paraId="423FF45F" w14:textId="2EB6C28A" w:rsidR="00110087" w:rsidRPr="00110087" w:rsidRDefault="00110087" w:rsidP="00110087">
            <w:pPr>
              <w:spacing w:line="440" w:lineRule="exact"/>
              <w:jc w:val="center"/>
              <w:rPr>
                <w:sz w:val="20"/>
              </w:rPr>
            </w:pPr>
            <w:r>
              <w:rPr>
                <w:sz w:val="20"/>
              </w:rPr>
              <w:t>student_no/teacher_no</w:t>
            </w:r>
          </w:p>
        </w:tc>
        <w:tc>
          <w:tcPr>
            <w:tcW w:w="2161" w:type="dxa"/>
          </w:tcPr>
          <w:p w14:paraId="2A8EB9D4" w14:textId="3451F862" w:rsidR="00110087" w:rsidRPr="00110087" w:rsidRDefault="00110087" w:rsidP="00110087">
            <w:pPr>
              <w:spacing w:line="440" w:lineRule="exact"/>
              <w:jc w:val="center"/>
              <w:rPr>
                <w:sz w:val="20"/>
              </w:rPr>
            </w:pPr>
            <w:r>
              <w:rPr>
                <w:sz w:val="20"/>
              </w:rPr>
              <w:t>VARCHAR(32)</w:t>
            </w:r>
          </w:p>
        </w:tc>
        <w:tc>
          <w:tcPr>
            <w:tcW w:w="2162" w:type="dxa"/>
          </w:tcPr>
          <w:p w14:paraId="407BC146" w14:textId="47B28FAF" w:rsidR="00110087" w:rsidRPr="00110087" w:rsidRDefault="00110087" w:rsidP="00110087">
            <w:pPr>
              <w:spacing w:line="440" w:lineRule="exact"/>
              <w:jc w:val="center"/>
              <w:rPr>
                <w:sz w:val="20"/>
              </w:rPr>
            </w:pPr>
            <w:r>
              <w:rPr>
                <w:sz w:val="20"/>
              </w:rPr>
              <w:t>NULL</w:t>
            </w:r>
          </w:p>
        </w:tc>
        <w:tc>
          <w:tcPr>
            <w:tcW w:w="2162" w:type="dxa"/>
          </w:tcPr>
          <w:p w14:paraId="66B26A4D" w14:textId="283EFC60" w:rsidR="00110087" w:rsidRPr="00110087" w:rsidRDefault="00110087" w:rsidP="00110087">
            <w:pPr>
              <w:spacing w:line="440" w:lineRule="exact"/>
              <w:jc w:val="center"/>
              <w:rPr>
                <w:sz w:val="20"/>
              </w:rPr>
            </w:pPr>
            <w:r>
              <w:rPr>
                <w:rFonts w:hint="eastAsia"/>
                <w:sz w:val="20"/>
              </w:rPr>
              <w:t>学号或工号</w:t>
            </w:r>
          </w:p>
        </w:tc>
      </w:tr>
    </w:tbl>
    <w:p w14:paraId="0CDB775F" w14:textId="77777777" w:rsidR="00110087" w:rsidRDefault="00110087" w:rsidP="00110087">
      <w:pPr>
        <w:spacing w:line="440" w:lineRule="exact"/>
        <w:jc w:val="center"/>
      </w:pPr>
    </w:p>
    <w:p w14:paraId="19476AC1" w14:textId="63D7307F" w:rsidR="00110087" w:rsidRDefault="00110087" w:rsidP="00110087">
      <w:pPr>
        <w:spacing w:line="440" w:lineRule="exact"/>
        <w:jc w:val="center"/>
        <w:rPr>
          <w:sz w:val="21"/>
        </w:rPr>
      </w:pPr>
      <w:r w:rsidRPr="00110087">
        <w:rPr>
          <w:rFonts w:hint="eastAsia"/>
          <w:sz w:val="21"/>
        </w:rPr>
        <w:t>表</w:t>
      </w:r>
      <w:r w:rsidRPr="00110087">
        <w:rPr>
          <w:rFonts w:hint="eastAsia"/>
          <w:sz w:val="21"/>
        </w:rPr>
        <w:t xml:space="preserve">4.2 </w:t>
      </w:r>
      <w:r w:rsidRPr="00110087">
        <w:rPr>
          <w:rFonts w:hint="eastAsia"/>
          <w:sz w:val="21"/>
        </w:rPr>
        <w:t>课程信息表设计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1"/>
        <w:gridCol w:w="2161"/>
        <w:gridCol w:w="2162"/>
        <w:gridCol w:w="2162"/>
      </w:tblGrid>
      <w:tr w:rsidR="00110087" w:rsidRPr="00110087" w14:paraId="7097AC37" w14:textId="77777777" w:rsidTr="00110087">
        <w:trPr>
          <w:cantSplit/>
        </w:trPr>
        <w:tc>
          <w:tcPr>
            <w:tcW w:w="2161" w:type="dxa"/>
          </w:tcPr>
          <w:p w14:paraId="41A5D35C" w14:textId="20627277" w:rsidR="00110087" w:rsidRPr="00110087" w:rsidRDefault="00110087" w:rsidP="00110087">
            <w:pPr>
              <w:spacing w:line="440" w:lineRule="exact"/>
              <w:jc w:val="center"/>
              <w:rPr>
                <w:b/>
                <w:sz w:val="20"/>
              </w:rPr>
            </w:pPr>
            <w:r w:rsidRPr="00110087">
              <w:rPr>
                <w:rFonts w:hint="eastAsia"/>
                <w:b/>
                <w:sz w:val="20"/>
              </w:rPr>
              <w:t>字段名</w:t>
            </w:r>
          </w:p>
        </w:tc>
        <w:tc>
          <w:tcPr>
            <w:tcW w:w="2161" w:type="dxa"/>
          </w:tcPr>
          <w:p w14:paraId="11AA580D" w14:textId="7BCDFF84" w:rsidR="00110087" w:rsidRPr="00110087" w:rsidRDefault="00110087" w:rsidP="00110087">
            <w:pPr>
              <w:spacing w:line="440" w:lineRule="exact"/>
              <w:jc w:val="center"/>
              <w:rPr>
                <w:b/>
                <w:sz w:val="20"/>
              </w:rPr>
            </w:pPr>
            <w:r w:rsidRPr="00110087">
              <w:rPr>
                <w:rFonts w:hint="eastAsia"/>
                <w:b/>
                <w:sz w:val="20"/>
              </w:rPr>
              <w:t>类型</w:t>
            </w:r>
          </w:p>
        </w:tc>
        <w:tc>
          <w:tcPr>
            <w:tcW w:w="2162" w:type="dxa"/>
          </w:tcPr>
          <w:p w14:paraId="4F00A637" w14:textId="28D06550" w:rsidR="00110087" w:rsidRPr="00110087" w:rsidRDefault="00110087" w:rsidP="00110087">
            <w:pPr>
              <w:spacing w:line="440" w:lineRule="exact"/>
              <w:jc w:val="center"/>
              <w:rPr>
                <w:b/>
                <w:sz w:val="20"/>
              </w:rPr>
            </w:pPr>
            <w:r w:rsidRPr="00110087">
              <w:rPr>
                <w:rFonts w:hint="eastAsia"/>
                <w:b/>
                <w:sz w:val="20"/>
              </w:rPr>
              <w:t>约束</w:t>
            </w:r>
          </w:p>
        </w:tc>
        <w:tc>
          <w:tcPr>
            <w:tcW w:w="2162" w:type="dxa"/>
          </w:tcPr>
          <w:p w14:paraId="66F56E5C" w14:textId="5DCB795D" w:rsidR="00110087" w:rsidRPr="00110087" w:rsidRDefault="00110087" w:rsidP="00110087">
            <w:pPr>
              <w:spacing w:line="440" w:lineRule="exact"/>
              <w:jc w:val="center"/>
              <w:rPr>
                <w:b/>
                <w:sz w:val="20"/>
              </w:rPr>
            </w:pPr>
            <w:r w:rsidRPr="00110087">
              <w:rPr>
                <w:rFonts w:hint="eastAsia"/>
                <w:b/>
                <w:sz w:val="20"/>
              </w:rPr>
              <w:t>说明</w:t>
            </w:r>
          </w:p>
        </w:tc>
      </w:tr>
      <w:tr w:rsidR="00110087" w:rsidRPr="00110087" w14:paraId="2D287B91" w14:textId="77777777" w:rsidTr="00110087">
        <w:trPr>
          <w:cantSplit/>
        </w:trPr>
        <w:tc>
          <w:tcPr>
            <w:tcW w:w="2161" w:type="dxa"/>
          </w:tcPr>
          <w:p w14:paraId="05B6B04C" w14:textId="61FBD3AD" w:rsidR="00110087" w:rsidRPr="00110087" w:rsidRDefault="00110087" w:rsidP="00110087">
            <w:pPr>
              <w:spacing w:line="440" w:lineRule="exact"/>
              <w:jc w:val="center"/>
              <w:rPr>
                <w:sz w:val="20"/>
              </w:rPr>
            </w:pPr>
            <w:r>
              <w:rPr>
                <w:sz w:val="20"/>
              </w:rPr>
              <w:t>id</w:t>
            </w:r>
          </w:p>
        </w:tc>
        <w:tc>
          <w:tcPr>
            <w:tcW w:w="2161" w:type="dxa"/>
          </w:tcPr>
          <w:p w14:paraId="4C95FFE4" w14:textId="14F48D76" w:rsidR="00110087" w:rsidRPr="00110087" w:rsidRDefault="00110087" w:rsidP="00110087">
            <w:pPr>
              <w:spacing w:line="440" w:lineRule="exact"/>
              <w:jc w:val="center"/>
              <w:rPr>
                <w:sz w:val="20"/>
              </w:rPr>
            </w:pPr>
            <w:r>
              <w:rPr>
                <w:sz w:val="20"/>
              </w:rPr>
              <w:t>BIGINT</w:t>
            </w:r>
          </w:p>
        </w:tc>
        <w:tc>
          <w:tcPr>
            <w:tcW w:w="2162" w:type="dxa"/>
          </w:tcPr>
          <w:p w14:paraId="3186B515" w14:textId="04E393C7" w:rsidR="00110087" w:rsidRPr="00110087" w:rsidRDefault="00110087" w:rsidP="00110087">
            <w:pPr>
              <w:spacing w:line="440" w:lineRule="exact"/>
              <w:jc w:val="center"/>
              <w:rPr>
                <w:sz w:val="20"/>
              </w:rPr>
            </w:pPr>
            <w:r>
              <w:rPr>
                <w:sz w:val="20"/>
              </w:rPr>
              <w:t>PK</w:t>
            </w:r>
          </w:p>
        </w:tc>
        <w:tc>
          <w:tcPr>
            <w:tcW w:w="2162" w:type="dxa"/>
          </w:tcPr>
          <w:p w14:paraId="17DDA5A5" w14:textId="29A8FDB4" w:rsidR="00110087" w:rsidRPr="00110087" w:rsidRDefault="00110087" w:rsidP="00110087">
            <w:pPr>
              <w:spacing w:line="440" w:lineRule="exact"/>
              <w:jc w:val="center"/>
              <w:rPr>
                <w:sz w:val="20"/>
              </w:rPr>
            </w:pPr>
            <w:r>
              <w:rPr>
                <w:rFonts w:hint="eastAsia"/>
                <w:sz w:val="20"/>
              </w:rPr>
              <w:t>课程主键</w:t>
            </w:r>
          </w:p>
        </w:tc>
      </w:tr>
      <w:tr w:rsidR="00110087" w:rsidRPr="00110087" w14:paraId="2C2F9CAC" w14:textId="77777777" w:rsidTr="00110087">
        <w:trPr>
          <w:cantSplit/>
        </w:trPr>
        <w:tc>
          <w:tcPr>
            <w:tcW w:w="2161" w:type="dxa"/>
          </w:tcPr>
          <w:p w14:paraId="05192E3D" w14:textId="5319B602" w:rsidR="00110087" w:rsidRPr="00110087" w:rsidRDefault="00110087" w:rsidP="00110087">
            <w:pPr>
              <w:spacing w:line="440" w:lineRule="exact"/>
              <w:jc w:val="center"/>
              <w:rPr>
                <w:sz w:val="20"/>
              </w:rPr>
            </w:pPr>
            <w:r>
              <w:rPr>
                <w:sz w:val="20"/>
              </w:rPr>
              <w:t>course_name</w:t>
            </w:r>
          </w:p>
        </w:tc>
        <w:tc>
          <w:tcPr>
            <w:tcW w:w="2161" w:type="dxa"/>
          </w:tcPr>
          <w:p w14:paraId="320F955B" w14:textId="1C685FD8" w:rsidR="00110087" w:rsidRPr="00110087" w:rsidRDefault="00110087" w:rsidP="00110087">
            <w:pPr>
              <w:spacing w:line="440" w:lineRule="exact"/>
              <w:jc w:val="center"/>
              <w:rPr>
                <w:sz w:val="20"/>
              </w:rPr>
            </w:pPr>
            <w:r>
              <w:rPr>
                <w:sz w:val="20"/>
              </w:rPr>
              <w:t>VARCHAR(120)</w:t>
            </w:r>
          </w:p>
        </w:tc>
        <w:tc>
          <w:tcPr>
            <w:tcW w:w="2162" w:type="dxa"/>
          </w:tcPr>
          <w:p w14:paraId="1AE18A92" w14:textId="6B319145" w:rsidR="00110087" w:rsidRPr="00110087" w:rsidRDefault="00110087" w:rsidP="00110087">
            <w:pPr>
              <w:spacing w:line="440" w:lineRule="exact"/>
              <w:jc w:val="center"/>
              <w:rPr>
                <w:sz w:val="20"/>
              </w:rPr>
            </w:pPr>
            <w:r>
              <w:rPr>
                <w:sz w:val="20"/>
              </w:rPr>
              <w:t>NOT NULL</w:t>
            </w:r>
          </w:p>
        </w:tc>
        <w:tc>
          <w:tcPr>
            <w:tcW w:w="2162" w:type="dxa"/>
          </w:tcPr>
          <w:p w14:paraId="598DB397" w14:textId="679EFFEC" w:rsidR="00110087" w:rsidRPr="00110087" w:rsidRDefault="00110087" w:rsidP="00110087">
            <w:pPr>
              <w:spacing w:line="440" w:lineRule="exact"/>
              <w:jc w:val="center"/>
              <w:rPr>
                <w:sz w:val="20"/>
              </w:rPr>
            </w:pPr>
            <w:r>
              <w:rPr>
                <w:rFonts w:hint="eastAsia"/>
                <w:sz w:val="20"/>
              </w:rPr>
              <w:t>课程名称</w:t>
            </w:r>
          </w:p>
        </w:tc>
      </w:tr>
      <w:tr w:rsidR="00110087" w:rsidRPr="00110087" w14:paraId="515FD51D" w14:textId="77777777" w:rsidTr="00110087">
        <w:trPr>
          <w:cantSplit/>
        </w:trPr>
        <w:tc>
          <w:tcPr>
            <w:tcW w:w="2161" w:type="dxa"/>
          </w:tcPr>
          <w:p w14:paraId="399A2CC8" w14:textId="59CCE450" w:rsidR="00110087" w:rsidRPr="00110087" w:rsidRDefault="00110087" w:rsidP="00110087">
            <w:pPr>
              <w:spacing w:line="440" w:lineRule="exact"/>
              <w:jc w:val="center"/>
              <w:rPr>
                <w:sz w:val="20"/>
              </w:rPr>
            </w:pPr>
            <w:r>
              <w:rPr>
                <w:sz w:val="20"/>
              </w:rPr>
              <w:t>course_code</w:t>
            </w:r>
          </w:p>
        </w:tc>
        <w:tc>
          <w:tcPr>
            <w:tcW w:w="2161" w:type="dxa"/>
          </w:tcPr>
          <w:p w14:paraId="6AB4B445" w14:textId="245FBA44" w:rsidR="00110087" w:rsidRPr="00110087" w:rsidRDefault="00110087" w:rsidP="00110087">
            <w:pPr>
              <w:spacing w:line="440" w:lineRule="exact"/>
              <w:jc w:val="center"/>
              <w:rPr>
                <w:sz w:val="20"/>
              </w:rPr>
            </w:pPr>
            <w:r>
              <w:rPr>
                <w:sz w:val="20"/>
              </w:rPr>
              <w:t>VARCHAR(64)</w:t>
            </w:r>
          </w:p>
        </w:tc>
        <w:tc>
          <w:tcPr>
            <w:tcW w:w="2162" w:type="dxa"/>
          </w:tcPr>
          <w:p w14:paraId="31749D13" w14:textId="07797715" w:rsidR="00110087" w:rsidRPr="00110087" w:rsidRDefault="00110087" w:rsidP="00110087">
            <w:pPr>
              <w:spacing w:line="440" w:lineRule="exact"/>
              <w:jc w:val="center"/>
              <w:rPr>
                <w:sz w:val="20"/>
              </w:rPr>
            </w:pPr>
            <w:r>
              <w:rPr>
                <w:sz w:val="20"/>
              </w:rPr>
              <w:t>UNIQUE</w:t>
            </w:r>
          </w:p>
        </w:tc>
        <w:tc>
          <w:tcPr>
            <w:tcW w:w="2162" w:type="dxa"/>
          </w:tcPr>
          <w:p w14:paraId="61BAABDB" w14:textId="59DA12D4" w:rsidR="00110087" w:rsidRPr="00110087" w:rsidRDefault="00110087" w:rsidP="00110087">
            <w:pPr>
              <w:spacing w:line="440" w:lineRule="exact"/>
              <w:jc w:val="center"/>
              <w:rPr>
                <w:sz w:val="20"/>
              </w:rPr>
            </w:pPr>
            <w:r>
              <w:rPr>
                <w:rFonts w:hint="eastAsia"/>
                <w:sz w:val="20"/>
              </w:rPr>
              <w:t>课程编码</w:t>
            </w:r>
          </w:p>
        </w:tc>
      </w:tr>
      <w:tr w:rsidR="00110087" w:rsidRPr="00110087" w14:paraId="74209D0D" w14:textId="77777777" w:rsidTr="00110087">
        <w:trPr>
          <w:cantSplit/>
        </w:trPr>
        <w:tc>
          <w:tcPr>
            <w:tcW w:w="2161" w:type="dxa"/>
          </w:tcPr>
          <w:p w14:paraId="647F8A3B" w14:textId="1E1143AE" w:rsidR="00110087" w:rsidRPr="00110087" w:rsidRDefault="00110087" w:rsidP="00110087">
            <w:pPr>
              <w:spacing w:line="440" w:lineRule="exact"/>
              <w:jc w:val="center"/>
              <w:rPr>
                <w:sz w:val="20"/>
              </w:rPr>
            </w:pPr>
            <w:r>
              <w:rPr>
                <w:sz w:val="20"/>
              </w:rPr>
              <w:t>teacher_id</w:t>
            </w:r>
          </w:p>
        </w:tc>
        <w:tc>
          <w:tcPr>
            <w:tcW w:w="2161" w:type="dxa"/>
          </w:tcPr>
          <w:p w14:paraId="0BE6EB54" w14:textId="175E3CEF" w:rsidR="00110087" w:rsidRPr="00110087" w:rsidRDefault="00110087" w:rsidP="00110087">
            <w:pPr>
              <w:spacing w:line="440" w:lineRule="exact"/>
              <w:jc w:val="center"/>
              <w:rPr>
                <w:sz w:val="20"/>
              </w:rPr>
            </w:pPr>
            <w:r>
              <w:rPr>
                <w:sz w:val="20"/>
              </w:rPr>
              <w:t>BIGINT</w:t>
            </w:r>
          </w:p>
        </w:tc>
        <w:tc>
          <w:tcPr>
            <w:tcW w:w="2162" w:type="dxa"/>
          </w:tcPr>
          <w:p w14:paraId="34DEAC97" w14:textId="155464AF" w:rsidR="00110087" w:rsidRPr="00110087" w:rsidRDefault="00110087" w:rsidP="00110087">
            <w:pPr>
              <w:spacing w:line="440" w:lineRule="exact"/>
              <w:jc w:val="center"/>
              <w:rPr>
                <w:sz w:val="20"/>
              </w:rPr>
            </w:pPr>
            <w:r>
              <w:rPr>
                <w:sz w:val="20"/>
              </w:rPr>
              <w:t>FK</w:t>
            </w:r>
          </w:p>
        </w:tc>
        <w:tc>
          <w:tcPr>
            <w:tcW w:w="2162" w:type="dxa"/>
          </w:tcPr>
          <w:p w14:paraId="5D8FE3BC" w14:textId="61A74877" w:rsidR="00110087" w:rsidRPr="00110087" w:rsidRDefault="00110087" w:rsidP="00110087">
            <w:pPr>
              <w:spacing w:line="440" w:lineRule="exact"/>
              <w:jc w:val="center"/>
              <w:rPr>
                <w:sz w:val="20"/>
              </w:rPr>
            </w:pPr>
            <w:r>
              <w:rPr>
                <w:rFonts w:hint="eastAsia"/>
                <w:sz w:val="20"/>
              </w:rPr>
              <w:t>任课教师</w:t>
            </w:r>
          </w:p>
        </w:tc>
      </w:tr>
      <w:tr w:rsidR="00110087" w:rsidRPr="00110087" w14:paraId="264AD88D" w14:textId="77777777" w:rsidTr="00110087">
        <w:trPr>
          <w:cantSplit/>
        </w:trPr>
        <w:tc>
          <w:tcPr>
            <w:tcW w:w="2161" w:type="dxa"/>
          </w:tcPr>
          <w:p w14:paraId="2236024C" w14:textId="6993F497" w:rsidR="00110087" w:rsidRPr="00110087" w:rsidRDefault="00110087" w:rsidP="00110087">
            <w:pPr>
              <w:spacing w:line="440" w:lineRule="exact"/>
              <w:jc w:val="center"/>
              <w:rPr>
                <w:sz w:val="20"/>
              </w:rPr>
            </w:pPr>
            <w:r>
              <w:rPr>
                <w:sz w:val="20"/>
              </w:rPr>
              <w:t>credit/semester</w:t>
            </w:r>
          </w:p>
        </w:tc>
        <w:tc>
          <w:tcPr>
            <w:tcW w:w="2161" w:type="dxa"/>
          </w:tcPr>
          <w:p w14:paraId="0D02D9C8" w14:textId="6C1B2C41" w:rsidR="00110087" w:rsidRPr="00110087" w:rsidRDefault="00110087" w:rsidP="00110087">
            <w:pPr>
              <w:spacing w:line="440" w:lineRule="exact"/>
              <w:jc w:val="center"/>
              <w:rPr>
                <w:sz w:val="20"/>
              </w:rPr>
            </w:pPr>
            <w:r>
              <w:rPr>
                <w:sz w:val="20"/>
              </w:rPr>
              <w:t>DECIMAL/VARCHAR</w:t>
            </w:r>
          </w:p>
        </w:tc>
        <w:tc>
          <w:tcPr>
            <w:tcW w:w="2162" w:type="dxa"/>
          </w:tcPr>
          <w:p w14:paraId="41697BAA" w14:textId="697DACED" w:rsidR="00110087" w:rsidRPr="00110087" w:rsidRDefault="00110087" w:rsidP="00110087">
            <w:pPr>
              <w:spacing w:line="440" w:lineRule="exact"/>
              <w:jc w:val="center"/>
              <w:rPr>
                <w:sz w:val="20"/>
              </w:rPr>
            </w:pPr>
            <w:r>
              <w:rPr>
                <w:sz w:val="20"/>
              </w:rPr>
              <w:t>NOT NULL</w:t>
            </w:r>
          </w:p>
        </w:tc>
        <w:tc>
          <w:tcPr>
            <w:tcW w:w="2162" w:type="dxa"/>
          </w:tcPr>
          <w:p w14:paraId="06B9F078" w14:textId="155FEEEB" w:rsidR="00110087" w:rsidRPr="00110087" w:rsidRDefault="00110087" w:rsidP="00110087">
            <w:pPr>
              <w:spacing w:line="440" w:lineRule="exact"/>
              <w:jc w:val="center"/>
              <w:rPr>
                <w:sz w:val="20"/>
              </w:rPr>
            </w:pPr>
            <w:r>
              <w:rPr>
                <w:rFonts w:hint="eastAsia"/>
                <w:sz w:val="20"/>
              </w:rPr>
              <w:t>学分与学期</w:t>
            </w:r>
          </w:p>
        </w:tc>
      </w:tr>
    </w:tbl>
    <w:p w14:paraId="48EFB7AD" w14:textId="77777777" w:rsidR="00110087" w:rsidRDefault="00110087" w:rsidP="00110087">
      <w:pPr>
        <w:spacing w:line="440" w:lineRule="exact"/>
        <w:jc w:val="center"/>
      </w:pPr>
    </w:p>
    <w:p w14:paraId="4910ABB2" w14:textId="1F97B611" w:rsidR="00110087" w:rsidRDefault="00110087" w:rsidP="00110087">
      <w:pPr>
        <w:spacing w:line="440" w:lineRule="exact"/>
        <w:jc w:val="center"/>
        <w:rPr>
          <w:sz w:val="21"/>
        </w:rPr>
      </w:pPr>
      <w:r w:rsidRPr="00110087">
        <w:rPr>
          <w:rFonts w:hint="eastAsia"/>
          <w:sz w:val="21"/>
        </w:rPr>
        <w:t>表</w:t>
      </w:r>
      <w:r w:rsidRPr="00110087">
        <w:rPr>
          <w:rFonts w:hint="eastAsia"/>
          <w:sz w:val="21"/>
        </w:rPr>
        <w:t xml:space="preserve">4.3 </w:t>
      </w:r>
      <w:r w:rsidRPr="00110087">
        <w:rPr>
          <w:rFonts w:hint="eastAsia"/>
          <w:sz w:val="21"/>
        </w:rPr>
        <w:t>学生特征表设计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1"/>
        <w:gridCol w:w="2161"/>
        <w:gridCol w:w="2162"/>
        <w:gridCol w:w="2162"/>
      </w:tblGrid>
      <w:tr w:rsidR="00110087" w:rsidRPr="00110087" w14:paraId="52AD4825" w14:textId="77777777" w:rsidTr="00110087">
        <w:trPr>
          <w:cantSplit/>
        </w:trPr>
        <w:tc>
          <w:tcPr>
            <w:tcW w:w="2161" w:type="dxa"/>
          </w:tcPr>
          <w:p w14:paraId="737BD7FE" w14:textId="147C93EE" w:rsidR="00110087" w:rsidRPr="00110087" w:rsidRDefault="00110087" w:rsidP="00110087">
            <w:pPr>
              <w:spacing w:line="440" w:lineRule="exact"/>
              <w:jc w:val="center"/>
              <w:rPr>
                <w:b/>
                <w:sz w:val="20"/>
              </w:rPr>
            </w:pPr>
            <w:r w:rsidRPr="00110087">
              <w:rPr>
                <w:rFonts w:hint="eastAsia"/>
                <w:b/>
                <w:sz w:val="20"/>
              </w:rPr>
              <w:t>字段名</w:t>
            </w:r>
          </w:p>
        </w:tc>
        <w:tc>
          <w:tcPr>
            <w:tcW w:w="2161" w:type="dxa"/>
          </w:tcPr>
          <w:p w14:paraId="711A13DF" w14:textId="0A43D054" w:rsidR="00110087" w:rsidRPr="00110087" w:rsidRDefault="00110087" w:rsidP="00110087">
            <w:pPr>
              <w:spacing w:line="440" w:lineRule="exact"/>
              <w:jc w:val="center"/>
              <w:rPr>
                <w:b/>
                <w:sz w:val="20"/>
              </w:rPr>
            </w:pPr>
            <w:r w:rsidRPr="00110087">
              <w:rPr>
                <w:rFonts w:hint="eastAsia"/>
                <w:b/>
                <w:sz w:val="20"/>
              </w:rPr>
              <w:t>类型</w:t>
            </w:r>
          </w:p>
        </w:tc>
        <w:tc>
          <w:tcPr>
            <w:tcW w:w="2162" w:type="dxa"/>
          </w:tcPr>
          <w:p w14:paraId="10794D46" w14:textId="669BE933" w:rsidR="00110087" w:rsidRPr="00110087" w:rsidRDefault="00110087" w:rsidP="00110087">
            <w:pPr>
              <w:spacing w:line="440" w:lineRule="exact"/>
              <w:jc w:val="center"/>
              <w:rPr>
                <w:b/>
                <w:sz w:val="20"/>
              </w:rPr>
            </w:pPr>
            <w:r w:rsidRPr="00110087">
              <w:rPr>
                <w:rFonts w:hint="eastAsia"/>
                <w:b/>
                <w:sz w:val="20"/>
              </w:rPr>
              <w:t>约束</w:t>
            </w:r>
          </w:p>
        </w:tc>
        <w:tc>
          <w:tcPr>
            <w:tcW w:w="2162" w:type="dxa"/>
          </w:tcPr>
          <w:p w14:paraId="18962244" w14:textId="064E3CB2" w:rsidR="00110087" w:rsidRPr="00110087" w:rsidRDefault="00110087" w:rsidP="00110087">
            <w:pPr>
              <w:spacing w:line="440" w:lineRule="exact"/>
              <w:jc w:val="center"/>
              <w:rPr>
                <w:b/>
                <w:sz w:val="20"/>
              </w:rPr>
            </w:pPr>
            <w:r w:rsidRPr="00110087">
              <w:rPr>
                <w:rFonts w:hint="eastAsia"/>
                <w:b/>
                <w:sz w:val="20"/>
              </w:rPr>
              <w:t>说明</w:t>
            </w:r>
          </w:p>
        </w:tc>
      </w:tr>
      <w:tr w:rsidR="00110087" w:rsidRPr="00110087" w14:paraId="2FCD1026" w14:textId="77777777" w:rsidTr="00110087">
        <w:trPr>
          <w:cantSplit/>
        </w:trPr>
        <w:tc>
          <w:tcPr>
            <w:tcW w:w="2161" w:type="dxa"/>
          </w:tcPr>
          <w:p w14:paraId="5CB58B2E" w14:textId="027B331D" w:rsidR="00110087" w:rsidRPr="00110087" w:rsidRDefault="00110087" w:rsidP="00110087">
            <w:pPr>
              <w:spacing w:line="440" w:lineRule="exact"/>
              <w:jc w:val="center"/>
              <w:rPr>
                <w:sz w:val="20"/>
              </w:rPr>
            </w:pPr>
            <w:r>
              <w:rPr>
                <w:sz w:val="20"/>
              </w:rPr>
              <w:t>student_id</w:t>
            </w:r>
          </w:p>
        </w:tc>
        <w:tc>
          <w:tcPr>
            <w:tcW w:w="2161" w:type="dxa"/>
          </w:tcPr>
          <w:p w14:paraId="3BA95873" w14:textId="4B6486B9" w:rsidR="00110087" w:rsidRPr="00110087" w:rsidRDefault="00110087" w:rsidP="00110087">
            <w:pPr>
              <w:spacing w:line="440" w:lineRule="exact"/>
              <w:jc w:val="center"/>
              <w:rPr>
                <w:sz w:val="20"/>
              </w:rPr>
            </w:pPr>
            <w:r>
              <w:rPr>
                <w:sz w:val="20"/>
              </w:rPr>
              <w:t>BIGINT</w:t>
            </w:r>
          </w:p>
        </w:tc>
        <w:tc>
          <w:tcPr>
            <w:tcW w:w="2162" w:type="dxa"/>
          </w:tcPr>
          <w:p w14:paraId="6AB30D77" w14:textId="6A9140F9" w:rsidR="00110087" w:rsidRPr="00110087" w:rsidRDefault="00110087" w:rsidP="00110087">
            <w:pPr>
              <w:spacing w:line="440" w:lineRule="exact"/>
              <w:jc w:val="center"/>
              <w:rPr>
                <w:sz w:val="20"/>
              </w:rPr>
            </w:pPr>
            <w:r>
              <w:rPr>
                <w:sz w:val="20"/>
              </w:rPr>
              <w:t>FK</w:t>
            </w:r>
          </w:p>
        </w:tc>
        <w:tc>
          <w:tcPr>
            <w:tcW w:w="2162" w:type="dxa"/>
          </w:tcPr>
          <w:p w14:paraId="72187854" w14:textId="61767229" w:rsidR="00110087" w:rsidRPr="00110087" w:rsidRDefault="00110087" w:rsidP="00110087">
            <w:pPr>
              <w:spacing w:line="440" w:lineRule="exact"/>
              <w:jc w:val="center"/>
              <w:rPr>
                <w:sz w:val="20"/>
              </w:rPr>
            </w:pPr>
            <w:r>
              <w:rPr>
                <w:rFonts w:hint="eastAsia"/>
                <w:sz w:val="20"/>
              </w:rPr>
              <w:t>学生编号</w:t>
            </w:r>
          </w:p>
        </w:tc>
      </w:tr>
      <w:tr w:rsidR="00110087" w:rsidRPr="00110087" w14:paraId="69558AE3" w14:textId="77777777" w:rsidTr="00110087">
        <w:trPr>
          <w:cantSplit/>
        </w:trPr>
        <w:tc>
          <w:tcPr>
            <w:tcW w:w="2161" w:type="dxa"/>
          </w:tcPr>
          <w:p w14:paraId="68F14F5A" w14:textId="180689B4" w:rsidR="00110087" w:rsidRPr="00110087" w:rsidRDefault="00110087" w:rsidP="00110087">
            <w:pPr>
              <w:spacing w:line="440" w:lineRule="exact"/>
              <w:jc w:val="center"/>
              <w:rPr>
                <w:sz w:val="20"/>
              </w:rPr>
            </w:pPr>
            <w:r>
              <w:rPr>
                <w:sz w:val="20"/>
              </w:rPr>
              <w:t>course_id</w:t>
            </w:r>
          </w:p>
        </w:tc>
        <w:tc>
          <w:tcPr>
            <w:tcW w:w="2161" w:type="dxa"/>
          </w:tcPr>
          <w:p w14:paraId="0C7E2FD3" w14:textId="4DDD8D11" w:rsidR="00110087" w:rsidRPr="00110087" w:rsidRDefault="00110087" w:rsidP="00110087">
            <w:pPr>
              <w:spacing w:line="440" w:lineRule="exact"/>
              <w:jc w:val="center"/>
              <w:rPr>
                <w:sz w:val="20"/>
              </w:rPr>
            </w:pPr>
            <w:r>
              <w:rPr>
                <w:sz w:val="20"/>
              </w:rPr>
              <w:t>BIGINT</w:t>
            </w:r>
          </w:p>
        </w:tc>
        <w:tc>
          <w:tcPr>
            <w:tcW w:w="2162" w:type="dxa"/>
          </w:tcPr>
          <w:p w14:paraId="5FFD7C5B" w14:textId="47799460" w:rsidR="00110087" w:rsidRPr="00110087" w:rsidRDefault="00110087" w:rsidP="00110087">
            <w:pPr>
              <w:spacing w:line="440" w:lineRule="exact"/>
              <w:jc w:val="center"/>
              <w:rPr>
                <w:sz w:val="20"/>
              </w:rPr>
            </w:pPr>
            <w:r>
              <w:rPr>
                <w:sz w:val="20"/>
              </w:rPr>
              <w:t>FK</w:t>
            </w:r>
          </w:p>
        </w:tc>
        <w:tc>
          <w:tcPr>
            <w:tcW w:w="2162" w:type="dxa"/>
          </w:tcPr>
          <w:p w14:paraId="1A988C92" w14:textId="1E3E007E" w:rsidR="00110087" w:rsidRPr="00110087" w:rsidRDefault="00110087" w:rsidP="00110087">
            <w:pPr>
              <w:spacing w:line="440" w:lineRule="exact"/>
              <w:jc w:val="center"/>
              <w:rPr>
                <w:sz w:val="20"/>
              </w:rPr>
            </w:pPr>
            <w:r>
              <w:rPr>
                <w:rFonts w:hint="eastAsia"/>
                <w:sz w:val="20"/>
              </w:rPr>
              <w:t>课程编号</w:t>
            </w:r>
          </w:p>
        </w:tc>
      </w:tr>
      <w:tr w:rsidR="00110087" w:rsidRPr="00110087" w14:paraId="2A6A0E47" w14:textId="77777777" w:rsidTr="00110087">
        <w:trPr>
          <w:cantSplit/>
        </w:trPr>
        <w:tc>
          <w:tcPr>
            <w:tcW w:w="2161" w:type="dxa"/>
          </w:tcPr>
          <w:p w14:paraId="11BE1C1B" w14:textId="4BA59E8A" w:rsidR="00110087" w:rsidRPr="00110087" w:rsidRDefault="00110087" w:rsidP="00110087">
            <w:pPr>
              <w:spacing w:line="440" w:lineRule="exact"/>
              <w:jc w:val="center"/>
              <w:rPr>
                <w:sz w:val="20"/>
              </w:rPr>
            </w:pPr>
            <w:r>
              <w:rPr>
                <w:sz w:val="20"/>
              </w:rPr>
              <w:t>attendance_rate</w:t>
            </w:r>
          </w:p>
        </w:tc>
        <w:tc>
          <w:tcPr>
            <w:tcW w:w="2161" w:type="dxa"/>
          </w:tcPr>
          <w:p w14:paraId="4548F207" w14:textId="2BBFF9E3" w:rsidR="00110087" w:rsidRPr="00110087" w:rsidRDefault="00110087" w:rsidP="00110087">
            <w:pPr>
              <w:spacing w:line="440" w:lineRule="exact"/>
              <w:jc w:val="center"/>
              <w:rPr>
                <w:sz w:val="20"/>
              </w:rPr>
            </w:pPr>
            <w:r>
              <w:rPr>
                <w:sz w:val="20"/>
              </w:rPr>
              <w:t>DECIMAL(6,4)</w:t>
            </w:r>
          </w:p>
        </w:tc>
        <w:tc>
          <w:tcPr>
            <w:tcW w:w="2162" w:type="dxa"/>
          </w:tcPr>
          <w:p w14:paraId="1A79D58E" w14:textId="7EE24690" w:rsidR="00110087" w:rsidRPr="00110087" w:rsidRDefault="00110087" w:rsidP="00110087">
            <w:pPr>
              <w:spacing w:line="440" w:lineRule="exact"/>
              <w:jc w:val="center"/>
              <w:rPr>
                <w:sz w:val="20"/>
              </w:rPr>
            </w:pPr>
            <w:r>
              <w:rPr>
                <w:sz w:val="20"/>
              </w:rPr>
              <w:t>NOT NULL</w:t>
            </w:r>
          </w:p>
        </w:tc>
        <w:tc>
          <w:tcPr>
            <w:tcW w:w="2162" w:type="dxa"/>
          </w:tcPr>
          <w:p w14:paraId="4F026859" w14:textId="49B9FEFE" w:rsidR="00110087" w:rsidRPr="00110087" w:rsidRDefault="00110087" w:rsidP="00110087">
            <w:pPr>
              <w:spacing w:line="440" w:lineRule="exact"/>
              <w:jc w:val="center"/>
              <w:rPr>
                <w:sz w:val="20"/>
              </w:rPr>
            </w:pPr>
            <w:r>
              <w:rPr>
                <w:rFonts w:hint="eastAsia"/>
                <w:sz w:val="20"/>
              </w:rPr>
              <w:t>出勤率</w:t>
            </w:r>
          </w:p>
        </w:tc>
      </w:tr>
      <w:tr w:rsidR="00110087" w:rsidRPr="00110087" w14:paraId="3B78FF03" w14:textId="77777777" w:rsidTr="00110087">
        <w:trPr>
          <w:cantSplit/>
        </w:trPr>
        <w:tc>
          <w:tcPr>
            <w:tcW w:w="2161" w:type="dxa"/>
          </w:tcPr>
          <w:p w14:paraId="41B27B81" w14:textId="7F7839B3" w:rsidR="00110087" w:rsidRPr="00110087" w:rsidRDefault="00110087" w:rsidP="00110087">
            <w:pPr>
              <w:spacing w:line="440" w:lineRule="exact"/>
              <w:jc w:val="center"/>
              <w:rPr>
                <w:sz w:val="20"/>
              </w:rPr>
            </w:pPr>
            <w:r>
              <w:rPr>
                <w:sz w:val="20"/>
              </w:rPr>
              <w:t>homework_submit_rate</w:t>
            </w:r>
          </w:p>
        </w:tc>
        <w:tc>
          <w:tcPr>
            <w:tcW w:w="2161" w:type="dxa"/>
          </w:tcPr>
          <w:p w14:paraId="7738E92A" w14:textId="424A89A7" w:rsidR="00110087" w:rsidRPr="00110087" w:rsidRDefault="00110087" w:rsidP="00110087">
            <w:pPr>
              <w:spacing w:line="440" w:lineRule="exact"/>
              <w:jc w:val="center"/>
              <w:rPr>
                <w:sz w:val="20"/>
              </w:rPr>
            </w:pPr>
            <w:r>
              <w:rPr>
                <w:sz w:val="20"/>
              </w:rPr>
              <w:t>DECIMAL(6,4)</w:t>
            </w:r>
          </w:p>
        </w:tc>
        <w:tc>
          <w:tcPr>
            <w:tcW w:w="2162" w:type="dxa"/>
          </w:tcPr>
          <w:p w14:paraId="5D55E046" w14:textId="408FAECC" w:rsidR="00110087" w:rsidRPr="00110087" w:rsidRDefault="00110087" w:rsidP="00110087">
            <w:pPr>
              <w:spacing w:line="440" w:lineRule="exact"/>
              <w:jc w:val="center"/>
              <w:rPr>
                <w:sz w:val="20"/>
              </w:rPr>
            </w:pPr>
            <w:r>
              <w:rPr>
                <w:sz w:val="20"/>
              </w:rPr>
              <w:t>NOT NULL</w:t>
            </w:r>
          </w:p>
        </w:tc>
        <w:tc>
          <w:tcPr>
            <w:tcW w:w="2162" w:type="dxa"/>
          </w:tcPr>
          <w:p w14:paraId="4289CC8C" w14:textId="6331ADDC" w:rsidR="00110087" w:rsidRPr="00110087" w:rsidRDefault="00110087" w:rsidP="00110087">
            <w:pPr>
              <w:spacing w:line="440" w:lineRule="exact"/>
              <w:jc w:val="center"/>
              <w:rPr>
                <w:sz w:val="20"/>
              </w:rPr>
            </w:pPr>
            <w:r>
              <w:rPr>
                <w:rFonts w:hint="eastAsia"/>
                <w:sz w:val="20"/>
              </w:rPr>
              <w:t>作业提交率</w:t>
            </w:r>
          </w:p>
        </w:tc>
      </w:tr>
      <w:tr w:rsidR="00110087" w:rsidRPr="00110087" w14:paraId="4E0C29D9" w14:textId="77777777" w:rsidTr="00110087">
        <w:trPr>
          <w:cantSplit/>
        </w:trPr>
        <w:tc>
          <w:tcPr>
            <w:tcW w:w="2161" w:type="dxa"/>
          </w:tcPr>
          <w:p w14:paraId="2BDBDC00" w14:textId="03E7C464" w:rsidR="00110087" w:rsidRPr="00110087" w:rsidRDefault="00110087" w:rsidP="00110087">
            <w:pPr>
              <w:spacing w:line="440" w:lineRule="exact"/>
              <w:jc w:val="center"/>
              <w:rPr>
                <w:sz w:val="20"/>
              </w:rPr>
            </w:pPr>
            <w:r>
              <w:rPr>
                <w:sz w:val="20"/>
              </w:rPr>
              <w:t>exam_avg_score</w:t>
            </w:r>
          </w:p>
        </w:tc>
        <w:tc>
          <w:tcPr>
            <w:tcW w:w="2161" w:type="dxa"/>
          </w:tcPr>
          <w:p w14:paraId="2C93B189" w14:textId="6D65E048" w:rsidR="00110087" w:rsidRPr="00110087" w:rsidRDefault="00110087" w:rsidP="00110087">
            <w:pPr>
              <w:spacing w:line="440" w:lineRule="exact"/>
              <w:jc w:val="center"/>
              <w:rPr>
                <w:sz w:val="20"/>
              </w:rPr>
            </w:pPr>
            <w:r>
              <w:rPr>
                <w:sz w:val="20"/>
              </w:rPr>
              <w:t>DECIMAL(5,2)</w:t>
            </w:r>
          </w:p>
        </w:tc>
        <w:tc>
          <w:tcPr>
            <w:tcW w:w="2162" w:type="dxa"/>
          </w:tcPr>
          <w:p w14:paraId="390E9DD3" w14:textId="785A0D95" w:rsidR="00110087" w:rsidRPr="00110087" w:rsidRDefault="00110087" w:rsidP="00110087">
            <w:pPr>
              <w:spacing w:line="440" w:lineRule="exact"/>
              <w:jc w:val="center"/>
              <w:rPr>
                <w:sz w:val="20"/>
              </w:rPr>
            </w:pPr>
            <w:r>
              <w:rPr>
                <w:sz w:val="20"/>
              </w:rPr>
              <w:t>NOT NULL</w:t>
            </w:r>
          </w:p>
        </w:tc>
        <w:tc>
          <w:tcPr>
            <w:tcW w:w="2162" w:type="dxa"/>
          </w:tcPr>
          <w:p w14:paraId="00C98551" w14:textId="31C80ED5" w:rsidR="00110087" w:rsidRPr="00110087" w:rsidRDefault="00110087" w:rsidP="00110087">
            <w:pPr>
              <w:spacing w:line="440" w:lineRule="exact"/>
              <w:jc w:val="center"/>
              <w:rPr>
                <w:sz w:val="20"/>
              </w:rPr>
            </w:pPr>
            <w:r>
              <w:rPr>
                <w:rFonts w:hint="eastAsia"/>
                <w:sz w:val="20"/>
              </w:rPr>
              <w:t>考试均分</w:t>
            </w:r>
          </w:p>
        </w:tc>
      </w:tr>
      <w:tr w:rsidR="00110087" w:rsidRPr="00110087" w14:paraId="24EB4474" w14:textId="77777777" w:rsidTr="00110087">
        <w:trPr>
          <w:cantSplit/>
        </w:trPr>
        <w:tc>
          <w:tcPr>
            <w:tcW w:w="2161" w:type="dxa"/>
          </w:tcPr>
          <w:p w14:paraId="43AE573B" w14:textId="62EDC50A" w:rsidR="00110087" w:rsidRPr="00110087" w:rsidRDefault="00110087" w:rsidP="00110087">
            <w:pPr>
              <w:spacing w:line="440" w:lineRule="exact"/>
              <w:jc w:val="center"/>
              <w:rPr>
                <w:sz w:val="20"/>
              </w:rPr>
            </w:pPr>
            <w:r>
              <w:rPr>
                <w:sz w:val="20"/>
              </w:rPr>
              <w:t>gpa</w:t>
            </w:r>
          </w:p>
        </w:tc>
        <w:tc>
          <w:tcPr>
            <w:tcW w:w="2161" w:type="dxa"/>
          </w:tcPr>
          <w:p w14:paraId="125538DF" w14:textId="56ACEB4C" w:rsidR="00110087" w:rsidRPr="00110087" w:rsidRDefault="00110087" w:rsidP="00110087">
            <w:pPr>
              <w:spacing w:line="440" w:lineRule="exact"/>
              <w:jc w:val="center"/>
              <w:rPr>
                <w:sz w:val="20"/>
              </w:rPr>
            </w:pPr>
            <w:r>
              <w:rPr>
                <w:sz w:val="20"/>
              </w:rPr>
              <w:t>DECIMAL(3,2)</w:t>
            </w:r>
          </w:p>
        </w:tc>
        <w:tc>
          <w:tcPr>
            <w:tcW w:w="2162" w:type="dxa"/>
          </w:tcPr>
          <w:p w14:paraId="6A736C98" w14:textId="42CB9435" w:rsidR="00110087" w:rsidRPr="00110087" w:rsidRDefault="00110087" w:rsidP="00110087">
            <w:pPr>
              <w:spacing w:line="440" w:lineRule="exact"/>
              <w:jc w:val="center"/>
              <w:rPr>
                <w:sz w:val="20"/>
              </w:rPr>
            </w:pPr>
            <w:r>
              <w:rPr>
                <w:sz w:val="20"/>
              </w:rPr>
              <w:t>NOT NULL</w:t>
            </w:r>
          </w:p>
        </w:tc>
        <w:tc>
          <w:tcPr>
            <w:tcW w:w="2162" w:type="dxa"/>
          </w:tcPr>
          <w:p w14:paraId="6919FC27" w14:textId="170187AE" w:rsidR="00110087" w:rsidRPr="00110087" w:rsidRDefault="00110087" w:rsidP="00110087">
            <w:pPr>
              <w:spacing w:line="440" w:lineRule="exact"/>
              <w:jc w:val="center"/>
              <w:rPr>
                <w:sz w:val="20"/>
              </w:rPr>
            </w:pPr>
            <w:r>
              <w:rPr>
                <w:sz w:val="20"/>
              </w:rPr>
              <w:t>GPA</w:t>
            </w:r>
          </w:p>
        </w:tc>
      </w:tr>
      <w:tr w:rsidR="00110087" w:rsidRPr="00110087" w14:paraId="34AAB8B4" w14:textId="77777777" w:rsidTr="00110087">
        <w:trPr>
          <w:cantSplit/>
        </w:trPr>
        <w:tc>
          <w:tcPr>
            <w:tcW w:w="2161" w:type="dxa"/>
          </w:tcPr>
          <w:p w14:paraId="70ADD946" w14:textId="30BECA32" w:rsidR="00110087" w:rsidRPr="00110087" w:rsidRDefault="00110087" w:rsidP="00110087">
            <w:pPr>
              <w:spacing w:line="440" w:lineRule="exact"/>
              <w:jc w:val="center"/>
              <w:rPr>
                <w:sz w:val="20"/>
              </w:rPr>
            </w:pPr>
            <w:r>
              <w:rPr>
                <w:sz w:val="20"/>
              </w:rPr>
              <w:t>missing_homework_count</w:t>
            </w:r>
          </w:p>
        </w:tc>
        <w:tc>
          <w:tcPr>
            <w:tcW w:w="2161" w:type="dxa"/>
          </w:tcPr>
          <w:p w14:paraId="5875490A" w14:textId="225FAB8B" w:rsidR="00110087" w:rsidRPr="00110087" w:rsidRDefault="00110087" w:rsidP="00110087">
            <w:pPr>
              <w:spacing w:line="440" w:lineRule="exact"/>
              <w:jc w:val="center"/>
              <w:rPr>
                <w:sz w:val="20"/>
              </w:rPr>
            </w:pPr>
            <w:r>
              <w:rPr>
                <w:sz w:val="20"/>
              </w:rPr>
              <w:t>INT</w:t>
            </w:r>
          </w:p>
        </w:tc>
        <w:tc>
          <w:tcPr>
            <w:tcW w:w="2162" w:type="dxa"/>
          </w:tcPr>
          <w:p w14:paraId="267FF327" w14:textId="4B44C2FF" w:rsidR="00110087" w:rsidRPr="00110087" w:rsidRDefault="00110087" w:rsidP="00110087">
            <w:pPr>
              <w:spacing w:line="440" w:lineRule="exact"/>
              <w:jc w:val="center"/>
              <w:rPr>
                <w:sz w:val="20"/>
              </w:rPr>
            </w:pPr>
            <w:r>
              <w:rPr>
                <w:sz w:val="20"/>
              </w:rPr>
              <w:t>NOT NULL</w:t>
            </w:r>
          </w:p>
        </w:tc>
        <w:tc>
          <w:tcPr>
            <w:tcW w:w="2162" w:type="dxa"/>
          </w:tcPr>
          <w:p w14:paraId="159FF5F0" w14:textId="27F97FC3" w:rsidR="00110087" w:rsidRPr="00110087" w:rsidRDefault="00110087" w:rsidP="00110087">
            <w:pPr>
              <w:spacing w:line="440" w:lineRule="exact"/>
              <w:jc w:val="center"/>
              <w:rPr>
                <w:sz w:val="20"/>
              </w:rPr>
            </w:pPr>
            <w:r>
              <w:rPr>
                <w:rFonts w:hint="eastAsia"/>
                <w:sz w:val="20"/>
              </w:rPr>
              <w:t>缺交次数</w:t>
            </w:r>
          </w:p>
        </w:tc>
      </w:tr>
    </w:tbl>
    <w:p w14:paraId="4C1E25FF" w14:textId="77777777" w:rsidR="00110087" w:rsidRDefault="00110087" w:rsidP="00110087">
      <w:pPr>
        <w:spacing w:line="440" w:lineRule="exact"/>
        <w:jc w:val="center"/>
      </w:pPr>
    </w:p>
    <w:p w14:paraId="0DAF324D" w14:textId="152972FE" w:rsidR="00110087" w:rsidRDefault="00110087" w:rsidP="00110087">
      <w:pPr>
        <w:spacing w:line="440" w:lineRule="exact"/>
        <w:jc w:val="center"/>
        <w:rPr>
          <w:sz w:val="21"/>
        </w:rPr>
      </w:pPr>
      <w:r w:rsidRPr="00110087">
        <w:rPr>
          <w:rFonts w:hint="eastAsia"/>
          <w:sz w:val="21"/>
        </w:rPr>
        <w:t>表</w:t>
      </w:r>
      <w:r w:rsidRPr="00110087">
        <w:rPr>
          <w:rFonts w:hint="eastAsia"/>
          <w:sz w:val="21"/>
        </w:rPr>
        <w:t xml:space="preserve">4.4 </w:t>
      </w:r>
      <w:r w:rsidRPr="00110087">
        <w:rPr>
          <w:rFonts w:hint="eastAsia"/>
          <w:sz w:val="21"/>
        </w:rPr>
        <w:t>预警与干预记录表设计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1"/>
        <w:gridCol w:w="2161"/>
        <w:gridCol w:w="2162"/>
        <w:gridCol w:w="2162"/>
      </w:tblGrid>
      <w:tr w:rsidR="00110087" w:rsidRPr="00110087" w14:paraId="08B57348" w14:textId="77777777" w:rsidTr="00110087">
        <w:trPr>
          <w:cantSplit/>
        </w:trPr>
        <w:tc>
          <w:tcPr>
            <w:tcW w:w="2161" w:type="dxa"/>
          </w:tcPr>
          <w:p w14:paraId="2FD3E43D" w14:textId="5B7A884B" w:rsidR="00110087" w:rsidRPr="00110087" w:rsidRDefault="00110087" w:rsidP="00110087">
            <w:pPr>
              <w:spacing w:line="440" w:lineRule="exact"/>
              <w:jc w:val="center"/>
              <w:rPr>
                <w:b/>
                <w:sz w:val="20"/>
              </w:rPr>
            </w:pPr>
            <w:r w:rsidRPr="00110087">
              <w:rPr>
                <w:rFonts w:hint="eastAsia"/>
                <w:b/>
                <w:sz w:val="20"/>
              </w:rPr>
              <w:t>表名</w:t>
            </w:r>
          </w:p>
        </w:tc>
        <w:tc>
          <w:tcPr>
            <w:tcW w:w="2161" w:type="dxa"/>
          </w:tcPr>
          <w:p w14:paraId="6EE7C569" w14:textId="06CB9977" w:rsidR="00110087" w:rsidRPr="00110087" w:rsidRDefault="00110087" w:rsidP="00110087">
            <w:pPr>
              <w:spacing w:line="440" w:lineRule="exact"/>
              <w:jc w:val="center"/>
              <w:rPr>
                <w:b/>
                <w:sz w:val="20"/>
              </w:rPr>
            </w:pPr>
            <w:r w:rsidRPr="00110087">
              <w:rPr>
                <w:rFonts w:hint="eastAsia"/>
                <w:b/>
                <w:sz w:val="20"/>
              </w:rPr>
              <w:t>关键字段</w:t>
            </w:r>
          </w:p>
        </w:tc>
        <w:tc>
          <w:tcPr>
            <w:tcW w:w="2162" w:type="dxa"/>
          </w:tcPr>
          <w:p w14:paraId="4C8D3166" w14:textId="4BCB1324" w:rsidR="00110087" w:rsidRPr="00110087" w:rsidRDefault="00110087" w:rsidP="00110087">
            <w:pPr>
              <w:spacing w:line="440" w:lineRule="exact"/>
              <w:jc w:val="center"/>
              <w:rPr>
                <w:b/>
                <w:sz w:val="20"/>
              </w:rPr>
            </w:pPr>
            <w:r w:rsidRPr="00110087">
              <w:rPr>
                <w:rFonts w:hint="eastAsia"/>
                <w:b/>
                <w:sz w:val="20"/>
              </w:rPr>
              <w:t>核心内容</w:t>
            </w:r>
          </w:p>
        </w:tc>
        <w:tc>
          <w:tcPr>
            <w:tcW w:w="2162" w:type="dxa"/>
          </w:tcPr>
          <w:p w14:paraId="5FACF164" w14:textId="48AA2CA9" w:rsidR="00110087" w:rsidRPr="00110087" w:rsidRDefault="00110087" w:rsidP="00110087">
            <w:pPr>
              <w:spacing w:line="440" w:lineRule="exact"/>
              <w:jc w:val="center"/>
              <w:rPr>
                <w:b/>
                <w:sz w:val="20"/>
              </w:rPr>
            </w:pPr>
            <w:r w:rsidRPr="00110087">
              <w:rPr>
                <w:rFonts w:hint="eastAsia"/>
                <w:b/>
                <w:sz w:val="20"/>
              </w:rPr>
              <w:t>作用</w:t>
            </w:r>
          </w:p>
        </w:tc>
      </w:tr>
      <w:tr w:rsidR="00110087" w:rsidRPr="00110087" w14:paraId="423888B3" w14:textId="77777777" w:rsidTr="00110087">
        <w:trPr>
          <w:cantSplit/>
        </w:trPr>
        <w:tc>
          <w:tcPr>
            <w:tcW w:w="2161" w:type="dxa"/>
          </w:tcPr>
          <w:p w14:paraId="34143E7D" w14:textId="43802E67" w:rsidR="00110087" w:rsidRPr="00110087" w:rsidRDefault="00110087" w:rsidP="00110087">
            <w:pPr>
              <w:spacing w:line="440" w:lineRule="exact"/>
              <w:jc w:val="center"/>
              <w:rPr>
                <w:sz w:val="20"/>
              </w:rPr>
            </w:pPr>
            <w:r>
              <w:rPr>
                <w:sz w:val="20"/>
              </w:rPr>
              <w:t>risk_prediction</w:t>
            </w:r>
          </w:p>
        </w:tc>
        <w:tc>
          <w:tcPr>
            <w:tcW w:w="2161" w:type="dxa"/>
          </w:tcPr>
          <w:p w14:paraId="07AE1722" w14:textId="27810B8C" w:rsidR="00110087" w:rsidRPr="00110087" w:rsidRDefault="00110087" w:rsidP="00110087">
            <w:pPr>
              <w:spacing w:line="440" w:lineRule="exact"/>
              <w:jc w:val="center"/>
              <w:rPr>
                <w:sz w:val="20"/>
              </w:rPr>
            </w:pPr>
            <w:r>
              <w:rPr>
                <w:sz w:val="20"/>
              </w:rPr>
              <w:t>risk_probability/risk_level</w:t>
            </w:r>
          </w:p>
        </w:tc>
        <w:tc>
          <w:tcPr>
            <w:tcW w:w="2162" w:type="dxa"/>
          </w:tcPr>
          <w:p w14:paraId="3CBA1F09" w14:textId="1CA4C371" w:rsidR="00110087" w:rsidRPr="00110087" w:rsidRDefault="00110087" w:rsidP="00110087">
            <w:pPr>
              <w:spacing w:line="440" w:lineRule="exact"/>
              <w:jc w:val="center"/>
              <w:rPr>
                <w:sz w:val="20"/>
              </w:rPr>
            </w:pPr>
            <w:r>
              <w:rPr>
                <w:rFonts w:hint="eastAsia"/>
                <w:sz w:val="20"/>
              </w:rPr>
              <w:t>风险概率、等级、原因</w:t>
            </w:r>
          </w:p>
        </w:tc>
        <w:tc>
          <w:tcPr>
            <w:tcW w:w="2162" w:type="dxa"/>
          </w:tcPr>
          <w:p w14:paraId="4B457223" w14:textId="77EA87C3" w:rsidR="00110087" w:rsidRPr="00110087" w:rsidRDefault="00110087" w:rsidP="00110087">
            <w:pPr>
              <w:spacing w:line="440" w:lineRule="exact"/>
              <w:jc w:val="center"/>
              <w:rPr>
                <w:sz w:val="20"/>
              </w:rPr>
            </w:pPr>
            <w:r>
              <w:rPr>
                <w:rFonts w:hint="eastAsia"/>
                <w:sz w:val="20"/>
              </w:rPr>
              <w:t>保存预测结果</w:t>
            </w:r>
          </w:p>
        </w:tc>
      </w:tr>
      <w:tr w:rsidR="00110087" w:rsidRPr="00110087" w14:paraId="26D288CC" w14:textId="77777777" w:rsidTr="00110087">
        <w:trPr>
          <w:cantSplit/>
        </w:trPr>
        <w:tc>
          <w:tcPr>
            <w:tcW w:w="2161" w:type="dxa"/>
          </w:tcPr>
          <w:p w14:paraId="0DE108A8" w14:textId="7B672924" w:rsidR="00110087" w:rsidRPr="00110087" w:rsidRDefault="00110087" w:rsidP="00110087">
            <w:pPr>
              <w:spacing w:line="440" w:lineRule="exact"/>
              <w:jc w:val="center"/>
              <w:rPr>
                <w:sz w:val="20"/>
              </w:rPr>
            </w:pPr>
            <w:r>
              <w:rPr>
                <w:sz w:val="20"/>
              </w:rPr>
              <w:lastRenderedPageBreak/>
              <w:t>warning_record</w:t>
            </w:r>
          </w:p>
        </w:tc>
        <w:tc>
          <w:tcPr>
            <w:tcW w:w="2161" w:type="dxa"/>
          </w:tcPr>
          <w:p w14:paraId="0D15CF67" w14:textId="3FA23A19" w:rsidR="00110087" w:rsidRPr="00110087" w:rsidRDefault="00110087" w:rsidP="00110087">
            <w:pPr>
              <w:spacing w:line="440" w:lineRule="exact"/>
              <w:jc w:val="center"/>
              <w:rPr>
                <w:sz w:val="20"/>
              </w:rPr>
            </w:pPr>
            <w:r>
              <w:rPr>
                <w:sz w:val="20"/>
              </w:rPr>
              <w:t>warning_type/warning_level</w:t>
            </w:r>
          </w:p>
        </w:tc>
        <w:tc>
          <w:tcPr>
            <w:tcW w:w="2162" w:type="dxa"/>
          </w:tcPr>
          <w:p w14:paraId="18C26901" w14:textId="4D9B99D6" w:rsidR="00110087" w:rsidRPr="00110087" w:rsidRDefault="00110087" w:rsidP="00110087">
            <w:pPr>
              <w:spacing w:line="440" w:lineRule="exact"/>
              <w:jc w:val="center"/>
              <w:rPr>
                <w:sz w:val="20"/>
              </w:rPr>
            </w:pPr>
            <w:r>
              <w:rPr>
                <w:rFonts w:hint="eastAsia"/>
                <w:sz w:val="20"/>
              </w:rPr>
              <w:t>预警类型、级别、内容</w:t>
            </w:r>
          </w:p>
        </w:tc>
        <w:tc>
          <w:tcPr>
            <w:tcW w:w="2162" w:type="dxa"/>
          </w:tcPr>
          <w:p w14:paraId="754302E2" w14:textId="65698EE4" w:rsidR="00110087" w:rsidRPr="00110087" w:rsidRDefault="00110087" w:rsidP="00110087">
            <w:pPr>
              <w:spacing w:line="440" w:lineRule="exact"/>
              <w:jc w:val="center"/>
              <w:rPr>
                <w:sz w:val="20"/>
              </w:rPr>
            </w:pPr>
            <w:r>
              <w:rPr>
                <w:rFonts w:hint="eastAsia"/>
                <w:sz w:val="20"/>
              </w:rPr>
              <w:t>保存预警记录</w:t>
            </w:r>
          </w:p>
        </w:tc>
      </w:tr>
      <w:tr w:rsidR="00110087" w:rsidRPr="00110087" w14:paraId="1B0CF75E" w14:textId="77777777" w:rsidTr="00110087">
        <w:trPr>
          <w:cantSplit/>
        </w:trPr>
        <w:tc>
          <w:tcPr>
            <w:tcW w:w="2161" w:type="dxa"/>
          </w:tcPr>
          <w:p w14:paraId="75D6B4C6" w14:textId="1D9BAD1A" w:rsidR="00110087" w:rsidRPr="00110087" w:rsidRDefault="00110087" w:rsidP="00110087">
            <w:pPr>
              <w:spacing w:line="440" w:lineRule="exact"/>
              <w:jc w:val="center"/>
              <w:rPr>
                <w:sz w:val="20"/>
              </w:rPr>
            </w:pPr>
            <w:r>
              <w:rPr>
                <w:sz w:val="20"/>
              </w:rPr>
              <w:t>intervention_record</w:t>
            </w:r>
          </w:p>
        </w:tc>
        <w:tc>
          <w:tcPr>
            <w:tcW w:w="2161" w:type="dxa"/>
          </w:tcPr>
          <w:p w14:paraId="48E218C0" w14:textId="784C83FA" w:rsidR="00110087" w:rsidRPr="00110087" w:rsidRDefault="00110087" w:rsidP="00110087">
            <w:pPr>
              <w:spacing w:line="440" w:lineRule="exact"/>
              <w:jc w:val="center"/>
              <w:rPr>
                <w:sz w:val="20"/>
              </w:rPr>
            </w:pPr>
            <w:r>
              <w:rPr>
                <w:sz w:val="20"/>
              </w:rPr>
              <w:t>intervention_type/intervention_content</w:t>
            </w:r>
          </w:p>
        </w:tc>
        <w:tc>
          <w:tcPr>
            <w:tcW w:w="2162" w:type="dxa"/>
          </w:tcPr>
          <w:p w14:paraId="24DC4B4E" w14:textId="2A6FFD3E" w:rsidR="00110087" w:rsidRPr="00110087" w:rsidRDefault="00110087" w:rsidP="00110087">
            <w:pPr>
              <w:spacing w:line="440" w:lineRule="exact"/>
              <w:jc w:val="center"/>
              <w:rPr>
                <w:sz w:val="20"/>
              </w:rPr>
            </w:pPr>
            <w:r>
              <w:rPr>
                <w:rFonts w:hint="eastAsia"/>
                <w:sz w:val="20"/>
              </w:rPr>
              <w:t>干预类型、措施、结果</w:t>
            </w:r>
          </w:p>
        </w:tc>
        <w:tc>
          <w:tcPr>
            <w:tcW w:w="2162" w:type="dxa"/>
          </w:tcPr>
          <w:p w14:paraId="3241A2BD" w14:textId="2552EAE6" w:rsidR="00110087" w:rsidRPr="00110087" w:rsidRDefault="00110087" w:rsidP="00110087">
            <w:pPr>
              <w:spacing w:line="440" w:lineRule="exact"/>
              <w:jc w:val="center"/>
              <w:rPr>
                <w:sz w:val="20"/>
              </w:rPr>
            </w:pPr>
            <w:r>
              <w:rPr>
                <w:rFonts w:hint="eastAsia"/>
                <w:sz w:val="20"/>
              </w:rPr>
              <w:t>保存教师处置结果</w:t>
            </w:r>
          </w:p>
        </w:tc>
      </w:tr>
    </w:tbl>
    <w:p w14:paraId="48DF6054" w14:textId="77777777" w:rsidR="00110087" w:rsidRDefault="00110087" w:rsidP="00110087">
      <w:pPr>
        <w:spacing w:line="440" w:lineRule="exact"/>
        <w:jc w:val="center"/>
      </w:pPr>
    </w:p>
    <w:p w14:paraId="17C46E31" w14:textId="65C40938" w:rsidR="00110087" w:rsidRDefault="00110087" w:rsidP="00110087">
      <w:pPr>
        <w:pStyle w:val="2"/>
        <w:rPr>
          <w:rFonts w:cs="Times New Roman"/>
          <w:b w:val="0"/>
        </w:rPr>
      </w:pPr>
      <w:bookmarkStart w:id="32" w:name="_Toc227067705"/>
      <w:r w:rsidRPr="00110087">
        <w:rPr>
          <w:rFonts w:cs="Times New Roman" w:hint="eastAsia"/>
          <w:b w:val="0"/>
        </w:rPr>
        <w:t xml:space="preserve">4.4 </w:t>
      </w:r>
      <w:r w:rsidRPr="00110087">
        <w:rPr>
          <w:rFonts w:cs="Times New Roman" w:hint="eastAsia"/>
          <w:b w:val="0"/>
        </w:rPr>
        <w:t>核心业务流程设计</w:t>
      </w:r>
      <w:bookmarkEnd w:id="32"/>
    </w:p>
    <w:p w14:paraId="71CBD107" w14:textId="331EEF7B" w:rsidR="00110087" w:rsidRDefault="00110087" w:rsidP="00110087">
      <w:pPr>
        <w:pStyle w:val="3"/>
        <w:rPr>
          <w:b w:val="0"/>
        </w:rPr>
      </w:pPr>
      <w:bookmarkStart w:id="33" w:name="_Toc227067706"/>
      <w:r w:rsidRPr="00110087">
        <w:rPr>
          <w:rFonts w:hint="eastAsia"/>
          <w:b w:val="0"/>
        </w:rPr>
        <w:t xml:space="preserve">4.4.1 </w:t>
      </w:r>
      <w:r w:rsidRPr="00110087">
        <w:rPr>
          <w:rFonts w:hint="eastAsia"/>
          <w:b w:val="0"/>
        </w:rPr>
        <w:t>预警生成流程</w:t>
      </w:r>
      <w:bookmarkEnd w:id="33"/>
    </w:p>
    <w:p w14:paraId="6460BB8F" w14:textId="6E083C55" w:rsidR="00110087" w:rsidRDefault="00110087" w:rsidP="00110087">
      <w:pPr>
        <w:spacing w:line="440" w:lineRule="exact"/>
        <w:ind w:firstLine="480"/>
      </w:pPr>
      <w:r w:rsidRPr="00110087">
        <w:rPr>
          <w:rFonts w:hint="eastAsia"/>
        </w:rPr>
        <w:t>学业预警生成流程由数据采集、特征提取、风险评分和结果落库四个步骤组成。学生完成登录、作业提交或考试后，系统更新过程数据；随后提取出勤率、作业提交率、作业平均分、考试平均分、</w:t>
      </w:r>
      <w:r w:rsidRPr="00110087">
        <w:rPr>
          <w:rFonts w:hint="eastAsia"/>
        </w:rPr>
        <w:t xml:space="preserve">GPA </w:t>
      </w:r>
      <w:r w:rsidRPr="00110087">
        <w:rPr>
          <w:rFonts w:hint="eastAsia"/>
        </w:rPr>
        <w:t>等特征，并生成风险概率、等级和原因说明。这个流程说明系统不是先有“预警页面”，而是先有业务数据，再有预警结果。</w:t>
      </w:r>
    </w:p>
    <w:p w14:paraId="7DCB4F62" w14:textId="7BB14C8C" w:rsidR="00110087" w:rsidRDefault="00110087" w:rsidP="00110087">
      <w:pPr>
        <w:pStyle w:val="3"/>
        <w:rPr>
          <w:b w:val="0"/>
        </w:rPr>
      </w:pPr>
      <w:bookmarkStart w:id="34" w:name="_Toc227067707"/>
      <w:r w:rsidRPr="00110087">
        <w:rPr>
          <w:rFonts w:hint="eastAsia"/>
          <w:b w:val="0"/>
        </w:rPr>
        <w:t xml:space="preserve">4.4.2 </w:t>
      </w:r>
      <w:r w:rsidRPr="00110087">
        <w:rPr>
          <w:rFonts w:hint="eastAsia"/>
          <w:b w:val="0"/>
        </w:rPr>
        <w:t>教师干预闭环</w:t>
      </w:r>
      <w:bookmarkEnd w:id="34"/>
    </w:p>
    <w:p w14:paraId="38141CE8" w14:textId="76A5C10D" w:rsidR="00110087" w:rsidRDefault="00110087" w:rsidP="00110087">
      <w:pPr>
        <w:spacing w:line="440" w:lineRule="exact"/>
        <w:ind w:firstLine="480"/>
      </w:pPr>
      <w:r w:rsidRPr="00110087">
        <w:rPr>
          <w:rFonts w:hint="eastAsia"/>
        </w:rPr>
        <w:t>教师端在识别高风险学生后，可结合风险原因登记提醒、辅导或约谈等措施，并将处置结果写入干预记录表。图</w:t>
      </w:r>
      <w:r w:rsidRPr="00110087">
        <w:rPr>
          <w:rFonts w:hint="eastAsia"/>
        </w:rPr>
        <w:t>4.5</w:t>
      </w:r>
      <w:r w:rsidRPr="00110087">
        <w:rPr>
          <w:rFonts w:hint="eastAsia"/>
        </w:rPr>
        <w:t>把这一业务链条转化为可视化流程，便于说明系统如何从数据采集走向教师干预。预警系统只有在教师干预被结构化记录后，才形成真正的闭环。</w:t>
      </w:r>
    </w:p>
    <w:p w14:paraId="2D121585" w14:textId="77777777" w:rsidR="00110087" w:rsidRDefault="00110087" w:rsidP="00110087">
      <w:pPr>
        <w:spacing w:line="440" w:lineRule="exact"/>
        <w:ind w:firstLine="480"/>
      </w:pPr>
    </w:p>
    <w:p w14:paraId="39A16940" w14:textId="0629F9F5" w:rsidR="00110087" w:rsidRDefault="00110087" w:rsidP="000C5CD5">
      <w:pPr>
        <w:spacing w:before="120" w:after="120" w:line="440" w:lineRule="exact"/>
        <w:jc w:val="center"/>
      </w:pPr>
      <w:r>
        <w:rPr>
          <w:noProof/>
        </w:rPr>
        <w:drawing>
          <wp:anchor distT="76200" distB="76200" distL="0" distR="0" simplePos="0" relativeHeight="251669504" behindDoc="0" locked="1" layoutInCell="1" allowOverlap="1" wp14:anchorId="1366DA2A" wp14:editId="5B4FA2EA">
            <wp:simplePos x="0" y="0"/>
            <wp:positionH relativeFrom="margin">
              <wp:align>center</wp:align>
            </wp:positionH>
            <wp:positionV relativeFrom="paragraph">
              <wp:posOffset>-3039745</wp:posOffset>
            </wp:positionV>
            <wp:extent cx="5080000" cy="3338195"/>
            <wp:effectExtent l="0" t="0" r="6350" b="0"/>
            <wp:wrapTopAndBottom/>
            <wp:docPr id="9070856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8564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0000" cy="3338195"/>
                    </a:xfrm>
                    <a:prstGeom prst="rect">
                      <a:avLst/>
                    </a:prstGeom>
                  </pic:spPr>
                </pic:pic>
              </a:graphicData>
            </a:graphic>
          </wp:anchor>
        </w:drawing>
      </w:r>
    </w:p>
    <w:p w14:paraId="5D687A53" w14:textId="0C29A031" w:rsidR="00110087" w:rsidRDefault="00110087" w:rsidP="00110087">
      <w:pPr>
        <w:spacing w:line="440" w:lineRule="exact"/>
        <w:jc w:val="center"/>
        <w:rPr>
          <w:sz w:val="21"/>
        </w:rPr>
      </w:pPr>
      <w:r w:rsidRPr="00110087">
        <w:rPr>
          <w:rFonts w:hint="eastAsia"/>
          <w:sz w:val="21"/>
        </w:rPr>
        <w:lastRenderedPageBreak/>
        <w:t>图</w:t>
      </w:r>
      <w:r w:rsidRPr="00110087">
        <w:rPr>
          <w:rFonts w:hint="eastAsia"/>
          <w:sz w:val="21"/>
        </w:rPr>
        <w:t xml:space="preserve">4.5 </w:t>
      </w:r>
      <w:r w:rsidRPr="00110087">
        <w:rPr>
          <w:rFonts w:hint="eastAsia"/>
          <w:sz w:val="21"/>
        </w:rPr>
        <w:t>学业预警闭环业务流程图</w:t>
      </w:r>
    </w:p>
    <w:p w14:paraId="1293B72F" w14:textId="47E742EA" w:rsidR="00110087" w:rsidRDefault="00110087" w:rsidP="00110087">
      <w:pPr>
        <w:pStyle w:val="2"/>
        <w:rPr>
          <w:rFonts w:cs="Times New Roman"/>
          <w:b w:val="0"/>
        </w:rPr>
      </w:pPr>
      <w:bookmarkStart w:id="35" w:name="_Toc227067708"/>
      <w:r w:rsidRPr="00110087">
        <w:rPr>
          <w:rFonts w:cs="Times New Roman" w:hint="eastAsia"/>
          <w:b w:val="0"/>
        </w:rPr>
        <w:t xml:space="preserve">4.5 </w:t>
      </w:r>
      <w:r w:rsidRPr="00110087">
        <w:rPr>
          <w:rFonts w:cs="Times New Roman" w:hint="eastAsia"/>
          <w:b w:val="0"/>
        </w:rPr>
        <w:t>接口与权限协同设计</w:t>
      </w:r>
      <w:bookmarkEnd w:id="35"/>
    </w:p>
    <w:p w14:paraId="097289EB" w14:textId="0A21ACB4" w:rsidR="00110087" w:rsidRDefault="00110087" w:rsidP="00110087">
      <w:pPr>
        <w:pStyle w:val="3"/>
        <w:rPr>
          <w:b w:val="0"/>
        </w:rPr>
      </w:pPr>
      <w:bookmarkStart w:id="36" w:name="_Toc227067709"/>
      <w:r w:rsidRPr="00110087">
        <w:rPr>
          <w:rFonts w:hint="eastAsia"/>
          <w:b w:val="0"/>
        </w:rPr>
        <w:t xml:space="preserve">4.5.1 </w:t>
      </w:r>
      <w:r w:rsidRPr="00110087">
        <w:rPr>
          <w:rFonts w:hint="eastAsia"/>
          <w:b w:val="0"/>
        </w:rPr>
        <w:t>认证授权设计</w:t>
      </w:r>
      <w:bookmarkEnd w:id="36"/>
    </w:p>
    <w:p w14:paraId="017473D9" w14:textId="6B8D0A52" w:rsidR="00110087" w:rsidRDefault="00110087" w:rsidP="00110087">
      <w:pPr>
        <w:spacing w:line="440" w:lineRule="exact"/>
        <w:ind w:firstLine="480"/>
      </w:pPr>
      <w:r w:rsidRPr="00110087">
        <w:rPr>
          <w:rFonts w:hint="eastAsia"/>
        </w:rPr>
        <w:t>系统通过统一登录接口返回</w:t>
      </w:r>
      <w:r w:rsidRPr="00110087">
        <w:rPr>
          <w:rFonts w:hint="eastAsia"/>
        </w:rPr>
        <w:t xml:space="preserve"> JWT </w:t>
      </w:r>
      <w:r w:rsidRPr="00110087">
        <w:rPr>
          <w:rFonts w:hint="eastAsia"/>
        </w:rPr>
        <w:t>令牌，后续请求在请求头中携带令牌，由后端根据用户身份和角色完成权限判断。这样能够保证学生端和教师端在同一套认证框架下运行，减少页面层面的权限硬编码。</w:t>
      </w:r>
    </w:p>
    <w:p w14:paraId="39662E71" w14:textId="201089E8" w:rsidR="00110087" w:rsidRDefault="00110087" w:rsidP="00110087">
      <w:pPr>
        <w:pStyle w:val="3"/>
        <w:rPr>
          <w:b w:val="0"/>
        </w:rPr>
      </w:pPr>
      <w:bookmarkStart w:id="37" w:name="_Toc227067710"/>
      <w:r w:rsidRPr="00110087">
        <w:rPr>
          <w:rFonts w:hint="eastAsia"/>
          <w:b w:val="0"/>
        </w:rPr>
        <w:t xml:space="preserve">4.5.2 </w:t>
      </w:r>
      <w:r w:rsidRPr="00110087">
        <w:rPr>
          <w:rFonts w:hint="eastAsia"/>
          <w:b w:val="0"/>
        </w:rPr>
        <w:t>接口调用时序设计</w:t>
      </w:r>
      <w:bookmarkEnd w:id="37"/>
    </w:p>
    <w:p w14:paraId="23014FD2" w14:textId="045FE3DD" w:rsidR="00110087" w:rsidRDefault="00110087" w:rsidP="00110087">
      <w:pPr>
        <w:spacing w:line="440" w:lineRule="exact"/>
        <w:ind w:firstLine="480"/>
      </w:pPr>
      <w:r w:rsidRPr="00110087">
        <w:rPr>
          <w:rFonts w:hint="eastAsia"/>
        </w:rPr>
        <w:t>学生端主要触发查询类和提交类接口，教师端则同时触发管理类、批改类和筛选类接口。风险评分服务在关键业务事件发生后被调用，使风险结果能够跟随学生状态变化而更新。这种接口时序设计说明，风险评分在系统中属于业务中台能力，而不是单独的离线模块。</w:t>
      </w:r>
    </w:p>
    <w:p w14:paraId="5F814954" w14:textId="7DE7034A" w:rsidR="00110087" w:rsidRDefault="00110087" w:rsidP="00110087">
      <w:pPr>
        <w:pStyle w:val="2"/>
        <w:rPr>
          <w:rFonts w:cs="Times New Roman"/>
          <w:b w:val="0"/>
        </w:rPr>
      </w:pPr>
      <w:bookmarkStart w:id="38" w:name="_Toc227067711"/>
      <w:r w:rsidRPr="00110087">
        <w:rPr>
          <w:rFonts w:cs="Times New Roman" w:hint="eastAsia"/>
          <w:b w:val="0"/>
        </w:rPr>
        <w:t xml:space="preserve">4.6 </w:t>
      </w:r>
      <w:r w:rsidRPr="00110087">
        <w:rPr>
          <w:rFonts w:cs="Times New Roman" w:hint="eastAsia"/>
          <w:b w:val="0"/>
        </w:rPr>
        <w:t>本章小结</w:t>
      </w:r>
      <w:bookmarkEnd w:id="38"/>
    </w:p>
    <w:p w14:paraId="285D4FFD" w14:textId="1ED26418" w:rsidR="00110087" w:rsidRDefault="00110087" w:rsidP="00110087">
      <w:pPr>
        <w:spacing w:line="440" w:lineRule="exact"/>
        <w:ind w:firstLine="480"/>
      </w:pPr>
      <w:r w:rsidRPr="00110087">
        <w:rPr>
          <w:rFonts w:hint="eastAsia"/>
        </w:rPr>
        <w:t>本章从总体架构、功能模块、数据库设计、业务流程和权限协同五个方面给出了系统设计方案。设计阶段最重要的结论是：数据库设计必须先从</w:t>
      </w:r>
      <w:r w:rsidRPr="00110087">
        <w:rPr>
          <w:rFonts w:hint="eastAsia"/>
        </w:rPr>
        <w:t xml:space="preserve"> ER </w:t>
      </w:r>
      <w:r w:rsidRPr="00110087">
        <w:rPr>
          <w:rFonts w:hint="eastAsia"/>
        </w:rPr>
        <w:t>关系说明，再落到核心数据表；运行结果图和代码展示则应在系统实现章节中服务于论证，而不是在设计章节提前堆砌材料。</w:t>
      </w:r>
    </w:p>
    <w:p w14:paraId="01828ADA" w14:textId="08158ADD" w:rsidR="00110087" w:rsidRDefault="00110087" w:rsidP="00110087">
      <w:pPr>
        <w:pStyle w:val="2"/>
        <w:rPr>
          <w:rFonts w:cs="Times New Roman"/>
          <w:b w:val="0"/>
        </w:rPr>
      </w:pPr>
      <w:bookmarkStart w:id="39" w:name="_Toc227067712"/>
      <w:r w:rsidRPr="00110087">
        <w:rPr>
          <w:rFonts w:cs="Times New Roman" w:hint="eastAsia"/>
          <w:b w:val="0"/>
        </w:rPr>
        <w:t xml:space="preserve">5.1 </w:t>
      </w:r>
      <w:r w:rsidRPr="00110087">
        <w:rPr>
          <w:rFonts w:cs="Times New Roman" w:hint="eastAsia"/>
          <w:b w:val="0"/>
        </w:rPr>
        <w:t>学习行为特征构建</w:t>
      </w:r>
      <w:bookmarkEnd w:id="39"/>
    </w:p>
    <w:p w14:paraId="0071DC8E" w14:textId="2B26F6B9" w:rsidR="00110087" w:rsidRDefault="00110087" w:rsidP="00110087">
      <w:pPr>
        <w:pStyle w:val="3"/>
        <w:rPr>
          <w:b w:val="0"/>
        </w:rPr>
      </w:pPr>
      <w:bookmarkStart w:id="40" w:name="_Toc227067713"/>
      <w:r w:rsidRPr="00110087">
        <w:rPr>
          <w:rFonts w:hint="eastAsia"/>
          <w:b w:val="0"/>
        </w:rPr>
        <w:t xml:space="preserve">5.1.1 </w:t>
      </w:r>
      <w:r w:rsidRPr="00110087">
        <w:rPr>
          <w:rFonts w:hint="eastAsia"/>
          <w:b w:val="0"/>
        </w:rPr>
        <w:t>过程性行为特征</w:t>
      </w:r>
      <w:bookmarkEnd w:id="40"/>
    </w:p>
    <w:p w14:paraId="2C634717" w14:textId="77AAF570" w:rsidR="00110087" w:rsidRDefault="00110087" w:rsidP="00110087">
      <w:pPr>
        <w:spacing w:line="440" w:lineRule="exact"/>
        <w:ind w:firstLine="480"/>
      </w:pPr>
      <w:r w:rsidRPr="00110087">
        <w:rPr>
          <w:rFonts w:hint="eastAsia"/>
        </w:rPr>
        <w:t>学业预警要实现早识别，必须依赖过程性行为特征。本文选取出勤率、作业提交率、缺交次数和缺考次数作为主要行为指标，因为这类指标能够在课程尚未结束时暴露学习投入下降或任务完成异常</w:t>
      </w:r>
      <w:r w:rsidRPr="00110087">
        <w:rPr>
          <w:rFonts w:hint="eastAsia"/>
        </w:rPr>
        <w:t>[1][2][3]</w:t>
      </w:r>
      <w:r w:rsidRPr="00110087">
        <w:rPr>
          <w:rFonts w:hint="eastAsia"/>
        </w:rPr>
        <w:t>。相比只看期末成绩，这些特征更适合用于早期风险提示。</w:t>
      </w:r>
    </w:p>
    <w:p w14:paraId="54AE556D" w14:textId="3F100C3E" w:rsidR="00110087" w:rsidRDefault="00110087" w:rsidP="00110087">
      <w:pPr>
        <w:pStyle w:val="3"/>
        <w:rPr>
          <w:b w:val="0"/>
        </w:rPr>
      </w:pPr>
      <w:bookmarkStart w:id="41" w:name="_Toc227067714"/>
      <w:r w:rsidRPr="00110087">
        <w:rPr>
          <w:rFonts w:hint="eastAsia"/>
          <w:b w:val="0"/>
        </w:rPr>
        <w:t xml:space="preserve">5.1.2 </w:t>
      </w:r>
      <w:r w:rsidRPr="00110087">
        <w:rPr>
          <w:rFonts w:hint="eastAsia"/>
          <w:b w:val="0"/>
        </w:rPr>
        <w:t>结果性表现特征</w:t>
      </w:r>
      <w:bookmarkEnd w:id="41"/>
    </w:p>
    <w:p w14:paraId="09BCFAF0" w14:textId="31F3826F" w:rsidR="00110087" w:rsidRDefault="00110087" w:rsidP="00110087">
      <w:pPr>
        <w:spacing w:line="440" w:lineRule="exact"/>
        <w:ind w:firstLine="480"/>
      </w:pPr>
      <w:r w:rsidRPr="00110087">
        <w:rPr>
          <w:rFonts w:hint="eastAsia"/>
        </w:rPr>
        <w:t>仅依赖行为特征会带来一个问题：行为活跃不等于学习质量稳定。因此，系统同时引入作业平均分、考试平均分、已获学分和</w:t>
      </w:r>
      <w:r w:rsidRPr="00110087">
        <w:rPr>
          <w:rFonts w:hint="eastAsia"/>
        </w:rPr>
        <w:t xml:space="preserve"> GPA </w:t>
      </w:r>
      <w:r w:rsidRPr="00110087">
        <w:rPr>
          <w:rFonts w:hint="eastAsia"/>
        </w:rPr>
        <w:t>等结果性特征。这样的组合逻辑是，用过程特征提升识别时效，用结果特征保证风险评分与真实学业状态保持联系。</w:t>
      </w:r>
    </w:p>
    <w:p w14:paraId="510EC9EE" w14:textId="3F659A89" w:rsidR="00110087" w:rsidRDefault="00110087" w:rsidP="00110087">
      <w:pPr>
        <w:pStyle w:val="2"/>
        <w:rPr>
          <w:rFonts w:cs="Times New Roman"/>
          <w:b w:val="0"/>
        </w:rPr>
      </w:pPr>
      <w:bookmarkStart w:id="42" w:name="_Toc227067715"/>
      <w:r w:rsidRPr="00110087">
        <w:rPr>
          <w:rFonts w:cs="Times New Roman" w:hint="eastAsia"/>
          <w:b w:val="0"/>
        </w:rPr>
        <w:t xml:space="preserve">5.2 GPA </w:t>
      </w:r>
      <w:r w:rsidRPr="00110087">
        <w:rPr>
          <w:rFonts w:cs="Times New Roman" w:hint="eastAsia"/>
          <w:b w:val="0"/>
        </w:rPr>
        <w:t>计算与颜色分层规则</w:t>
      </w:r>
      <w:bookmarkEnd w:id="42"/>
    </w:p>
    <w:p w14:paraId="17A15630" w14:textId="237420BE" w:rsidR="00110087" w:rsidRDefault="00110087" w:rsidP="00110087">
      <w:pPr>
        <w:pStyle w:val="3"/>
        <w:rPr>
          <w:b w:val="0"/>
        </w:rPr>
      </w:pPr>
      <w:bookmarkStart w:id="43" w:name="_Toc227067716"/>
      <w:r w:rsidRPr="00110087">
        <w:rPr>
          <w:rFonts w:hint="eastAsia"/>
          <w:b w:val="0"/>
        </w:rPr>
        <w:t xml:space="preserve">5.2.1 GPA </w:t>
      </w:r>
      <w:r w:rsidRPr="00110087">
        <w:rPr>
          <w:rFonts w:hint="eastAsia"/>
          <w:b w:val="0"/>
        </w:rPr>
        <w:t>计算方法</w:t>
      </w:r>
      <w:bookmarkEnd w:id="43"/>
    </w:p>
    <w:p w14:paraId="0A66B9C6" w14:textId="21F1A44B" w:rsidR="00110087" w:rsidRDefault="00110087" w:rsidP="00110087">
      <w:pPr>
        <w:spacing w:line="440" w:lineRule="exact"/>
        <w:ind w:firstLine="480"/>
      </w:pPr>
      <w:r w:rsidRPr="00110087">
        <w:rPr>
          <w:rFonts w:hint="eastAsia"/>
        </w:rPr>
        <w:t>按照当前实现逻辑，系统以学生已有考试成绩的平均值计算</w:t>
      </w:r>
      <w:r w:rsidRPr="00110087">
        <w:rPr>
          <w:rFonts w:hint="eastAsia"/>
        </w:rPr>
        <w:t xml:space="preserve"> GPA</w:t>
      </w:r>
      <w:r w:rsidRPr="00110087">
        <w:rPr>
          <w:rFonts w:hint="eastAsia"/>
        </w:rPr>
        <w:t>，并保留两位小数。这里必须强调：作业成绩不会直接计入</w:t>
      </w:r>
      <w:r w:rsidRPr="00110087">
        <w:rPr>
          <w:rFonts w:hint="eastAsia"/>
        </w:rPr>
        <w:t xml:space="preserve"> GPA</w:t>
      </w:r>
      <w:r w:rsidRPr="00110087">
        <w:rPr>
          <w:rFonts w:hint="eastAsia"/>
        </w:rPr>
        <w:t>。论文若把“作业成绩直接进入</w:t>
      </w:r>
      <w:r w:rsidRPr="00110087">
        <w:rPr>
          <w:rFonts w:hint="eastAsia"/>
        </w:rPr>
        <w:t xml:space="preserve"> </w:t>
      </w:r>
      <w:r w:rsidRPr="00110087">
        <w:rPr>
          <w:rFonts w:hint="eastAsia"/>
        </w:rPr>
        <w:lastRenderedPageBreak/>
        <w:t>GPA</w:t>
      </w:r>
      <w:r w:rsidRPr="00110087">
        <w:rPr>
          <w:rFonts w:hint="eastAsia"/>
        </w:rPr>
        <w:t>”写成实现事实，就会与代码逻辑不一致。</w:t>
      </w:r>
    </w:p>
    <w:p w14:paraId="6AFA8B59" w14:textId="28C0CC9F" w:rsidR="00110087" w:rsidRDefault="00110087" w:rsidP="00110087">
      <w:pPr>
        <w:pStyle w:val="3"/>
        <w:rPr>
          <w:b w:val="0"/>
        </w:rPr>
      </w:pPr>
      <w:bookmarkStart w:id="44" w:name="_Toc227067717"/>
      <w:r w:rsidRPr="00110087">
        <w:rPr>
          <w:rFonts w:hint="eastAsia"/>
          <w:b w:val="0"/>
        </w:rPr>
        <w:t xml:space="preserve">5.2.2 </w:t>
      </w:r>
      <w:r w:rsidRPr="00110087">
        <w:rPr>
          <w:rFonts w:hint="eastAsia"/>
          <w:b w:val="0"/>
        </w:rPr>
        <w:t>颜色分层规则</w:t>
      </w:r>
      <w:bookmarkEnd w:id="44"/>
    </w:p>
    <w:p w14:paraId="6E5E2173" w14:textId="2C362726" w:rsidR="00110087" w:rsidRDefault="00110087" w:rsidP="00110087">
      <w:pPr>
        <w:spacing w:line="440" w:lineRule="exact"/>
        <w:ind w:firstLine="480"/>
      </w:pPr>
      <w:r w:rsidRPr="00110087">
        <w:rPr>
          <w:rFonts w:hint="eastAsia"/>
        </w:rPr>
        <w:t>为增强前端可读性，系统把</w:t>
      </w:r>
      <w:r w:rsidRPr="00110087">
        <w:rPr>
          <w:rFonts w:hint="eastAsia"/>
        </w:rPr>
        <w:t xml:space="preserve"> GPA </w:t>
      </w:r>
      <w:r w:rsidRPr="00110087">
        <w:rPr>
          <w:rFonts w:hint="eastAsia"/>
        </w:rPr>
        <w:t>进一步映射为颜色标签。颜色分层的作用不是替代正式绩点制度，而是让教师在列表页面中快速识别学业状态区间。颜色标签与风险等级并不等同，但二者结合后能够提升页面可解释性。</w:t>
      </w:r>
    </w:p>
    <w:p w14:paraId="794A06D6" w14:textId="27F54A23" w:rsidR="00110087" w:rsidRDefault="00110087" w:rsidP="00110087">
      <w:pPr>
        <w:pStyle w:val="2"/>
        <w:rPr>
          <w:rFonts w:cs="Times New Roman"/>
          <w:b w:val="0"/>
        </w:rPr>
      </w:pPr>
      <w:bookmarkStart w:id="45" w:name="_Toc227067718"/>
      <w:r w:rsidRPr="00110087">
        <w:rPr>
          <w:rFonts w:cs="Times New Roman" w:hint="eastAsia"/>
          <w:b w:val="0"/>
        </w:rPr>
        <w:t xml:space="preserve">5.3 </w:t>
      </w:r>
      <w:r w:rsidRPr="00110087">
        <w:rPr>
          <w:rFonts w:cs="Times New Roman" w:hint="eastAsia"/>
          <w:b w:val="0"/>
        </w:rPr>
        <w:t>逻辑回归风险评分设计</w:t>
      </w:r>
      <w:bookmarkEnd w:id="45"/>
    </w:p>
    <w:p w14:paraId="4A928CE2" w14:textId="733390CA" w:rsidR="00110087" w:rsidRDefault="00110087" w:rsidP="00110087">
      <w:pPr>
        <w:pStyle w:val="3"/>
        <w:rPr>
          <w:b w:val="0"/>
        </w:rPr>
      </w:pPr>
      <w:bookmarkStart w:id="46" w:name="_Toc227067719"/>
      <w:r w:rsidRPr="00110087">
        <w:rPr>
          <w:rFonts w:hint="eastAsia"/>
          <w:b w:val="0"/>
        </w:rPr>
        <w:t xml:space="preserve">5.3.1 </w:t>
      </w:r>
      <w:r w:rsidRPr="00110087">
        <w:rPr>
          <w:rFonts w:hint="eastAsia"/>
          <w:b w:val="0"/>
        </w:rPr>
        <w:t>风险评分公式</w:t>
      </w:r>
      <w:bookmarkEnd w:id="46"/>
    </w:p>
    <w:p w14:paraId="5BCE42B0" w14:textId="12E13ECB" w:rsidR="00110087" w:rsidRDefault="00110087" w:rsidP="00110087">
      <w:pPr>
        <w:spacing w:line="440" w:lineRule="exact"/>
        <w:ind w:firstLine="480"/>
      </w:pPr>
      <w:r w:rsidRPr="00110087">
        <w:rPr>
          <w:rFonts w:hint="eastAsia"/>
        </w:rPr>
        <w:t>风险评分服务在获取特征后，按照预设权重进行线性组合，并通过</w:t>
      </w:r>
      <w:r w:rsidRPr="00110087">
        <w:rPr>
          <w:rFonts w:hint="eastAsia"/>
        </w:rPr>
        <w:t xml:space="preserve"> Sigmoid </w:t>
      </w:r>
      <w:r w:rsidRPr="00110087">
        <w:rPr>
          <w:rFonts w:hint="eastAsia"/>
        </w:rPr>
        <w:t>函数得到风险概率。该方法保留了逻辑回归的基本表达形式，便于解释不同特征对风险结果的影响</w:t>
      </w:r>
      <w:r w:rsidRPr="00110087">
        <w:rPr>
          <w:rFonts w:hint="eastAsia"/>
        </w:rPr>
        <w:t>[5][6]</w:t>
      </w:r>
      <w:r w:rsidRPr="00110087">
        <w:rPr>
          <w:rFonts w:hint="eastAsia"/>
        </w:rPr>
        <w:t>。同时，它也便于后续替换为基于真实样本训练得到的参数。</w:t>
      </w:r>
    </w:p>
    <w:p w14:paraId="78C05067"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BigDecimal probability = logisticRegression.predictProbability(feature);</w:t>
      </w:r>
    </w:p>
    <w:p w14:paraId="25301D76"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if (probability.compareTo(new BigDecimal("0.8")) &gt;= 0 || gpaHighRisk) {</w:t>
      </w:r>
    </w:p>
    <w:p w14:paraId="56299ABF"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prediction.setRiskLevel("HIGH");</w:t>
      </w:r>
    </w:p>
    <w:p w14:paraId="43A158A8"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 else if (probability.compareTo(new BigDecimal("0.5")) &gt;= 0 || gpaMediumRisk) {</w:t>
      </w:r>
    </w:p>
    <w:p w14:paraId="7E0F7117"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prediction.setRiskLevel("MEDIUM");</w:t>
      </w:r>
    </w:p>
    <w:p w14:paraId="12C2099C"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 else {</w:t>
      </w:r>
    </w:p>
    <w:p w14:paraId="42C7ED0C" w14:textId="38F765D0" w:rsid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prediction.setRiskLevel("LOW");</w:t>
      </w:r>
    </w:p>
    <w:p w14:paraId="3AB0813C" w14:textId="205A9B9D" w:rsidR="00110087" w:rsidRDefault="00110087" w:rsidP="00110087">
      <w:pPr>
        <w:spacing w:line="440" w:lineRule="exact"/>
        <w:ind w:firstLine="480"/>
      </w:pPr>
      <w:r w:rsidRPr="00110087">
        <w:rPr>
          <w:rFonts w:hint="eastAsia"/>
        </w:rPr>
        <w:t xml:space="preserve">}5.3.2 </w:t>
      </w:r>
      <w:r w:rsidRPr="00110087">
        <w:rPr>
          <w:rFonts w:hint="eastAsia"/>
        </w:rPr>
        <w:t>风险等级与原因输出</w:t>
      </w:r>
    </w:p>
    <w:p w14:paraId="4927905F" w14:textId="0DDA7710" w:rsidR="00110087" w:rsidRDefault="00110087" w:rsidP="00110087">
      <w:pPr>
        <w:spacing w:line="440" w:lineRule="exact"/>
        <w:ind w:firstLine="480"/>
      </w:pPr>
      <w:r w:rsidRPr="00110087">
        <w:rPr>
          <w:rFonts w:hint="eastAsia"/>
        </w:rPr>
        <w:t>系统根据风险概率阈值生成高、中、低三个风险等级，并结合低出勤率、低作业成绩、低考试成绩、缺交次数和缺考次数输出主要原因说明。原因说明不是附属文本，而是教师开展干预的直接依据。如果只给出概率，不给出原因，教师端页面的管理意义会明显下降。</w:t>
      </w:r>
    </w:p>
    <w:p w14:paraId="225B9928" w14:textId="2F0F6894" w:rsidR="00110087" w:rsidRDefault="00110087" w:rsidP="00110087">
      <w:pPr>
        <w:pStyle w:val="2"/>
        <w:rPr>
          <w:rFonts w:cs="Times New Roman"/>
          <w:b w:val="0"/>
        </w:rPr>
      </w:pPr>
      <w:bookmarkStart w:id="47" w:name="_Toc227067720"/>
      <w:r w:rsidRPr="00110087">
        <w:rPr>
          <w:rFonts w:cs="Times New Roman" w:hint="eastAsia"/>
          <w:b w:val="0"/>
        </w:rPr>
        <w:t xml:space="preserve">5.4 </w:t>
      </w:r>
      <w:r w:rsidRPr="00110087">
        <w:rPr>
          <w:rFonts w:cs="Times New Roman" w:hint="eastAsia"/>
          <w:b w:val="0"/>
        </w:rPr>
        <w:t>模型实现边界与改进方向</w:t>
      </w:r>
      <w:bookmarkEnd w:id="47"/>
    </w:p>
    <w:p w14:paraId="0FF71677" w14:textId="1525898E" w:rsidR="00110087" w:rsidRDefault="00110087" w:rsidP="00110087">
      <w:pPr>
        <w:pStyle w:val="3"/>
        <w:rPr>
          <w:b w:val="0"/>
        </w:rPr>
      </w:pPr>
      <w:bookmarkStart w:id="48" w:name="_Toc227067721"/>
      <w:r w:rsidRPr="00110087">
        <w:rPr>
          <w:rFonts w:hint="eastAsia"/>
          <w:b w:val="0"/>
        </w:rPr>
        <w:t xml:space="preserve">5.4.1 </w:t>
      </w:r>
      <w:r w:rsidRPr="00110087">
        <w:rPr>
          <w:rFonts w:hint="eastAsia"/>
          <w:b w:val="0"/>
        </w:rPr>
        <w:t>当前实现边界</w:t>
      </w:r>
      <w:bookmarkEnd w:id="48"/>
    </w:p>
    <w:p w14:paraId="0D3DA9D6" w14:textId="11A92CD8" w:rsidR="00110087" w:rsidRDefault="00110087" w:rsidP="00110087">
      <w:pPr>
        <w:spacing w:line="440" w:lineRule="exact"/>
        <w:ind w:firstLine="480"/>
      </w:pPr>
      <w:r w:rsidRPr="00110087">
        <w:rPr>
          <w:rFonts w:hint="eastAsia"/>
        </w:rPr>
        <w:t>当前评分实现以固定权重为基础，因此它的作用在于验证系统流程和原型可行性，而不在于提供真实样本训练后的泛化性能结论。论文在这一点上必须保持严格边界：可以说“系统实现了逻辑回归式风险评分流程”，不能说“系统已经证明模型预测准确”。</w:t>
      </w:r>
    </w:p>
    <w:p w14:paraId="433A8504" w14:textId="370DC5CB" w:rsidR="00110087" w:rsidRDefault="00110087" w:rsidP="00110087">
      <w:pPr>
        <w:pStyle w:val="3"/>
        <w:rPr>
          <w:b w:val="0"/>
        </w:rPr>
      </w:pPr>
      <w:bookmarkStart w:id="49" w:name="_Toc227067722"/>
      <w:r w:rsidRPr="00110087">
        <w:rPr>
          <w:rFonts w:hint="eastAsia"/>
          <w:b w:val="0"/>
        </w:rPr>
        <w:t xml:space="preserve">5.4.2 </w:t>
      </w:r>
      <w:r w:rsidRPr="00110087">
        <w:rPr>
          <w:rFonts w:hint="eastAsia"/>
          <w:b w:val="0"/>
        </w:rPr>
        <w:t>后续改进方向</w:t>
      </w:r>
      <w:bookmarkEnd w:id="49"/>
    </w:p>
    <w:p w14:paraId="42045093" w14:textId="3A93ED1F" w:rsidR="00110087" w:rsidRDefault="00110087" w:rsidP="00110087">
      <w:pPr>
        <w:spacing w:line="440" w:lineRule="exact"/>
        <w:ind w:firstLine="480"/>
      </w:pPr>
      <w:r w:rsidRPr="00110087">
        <w:rPr>
          <w:rFonts w:hint="eastAsia"/>
        </w:rPr>
        <w:t>若要把原型推进为研究型系统，至少需要补充三项工作：引入真实标签数据，对参数进行训练和校准；进行训练集、测试集或交叉验证评估；比较逻辑回归与树模型、集成模型在教育场景中的适用性</w:t>
      </w:r>
      <w:r w:rsidRPr="00110087">
        <w:rPr>
          <w:rFonts w:hint="eastAsia"/>
        </w:rPr>
        <w:t>[7][8][9]</w:t>
      </w:r>
      <w:r w:rsidRPr="00110087">
        <w:rPr>
          <w:rFonts w:hint="eastAsia"/>
        </w:rPr>
        <w:t>。缺少这些环节，任何关于精度、召</w:t>
      </w:r>
      <w:r w:rsidRPr="00110087">
        <w:rPr>
          <w:rFonts w:hint="eastAsia"/>
        </w:rPr>
        <w:lastRenderedPageBreak/>
        <w:t>回率或</w:t>
      </w:r>
      <w:r w:rsidRPr="00110087">
        <w:rPr>
          <w:rFonts w:hint="eastAsia"/>
        </w:rPr>
        <w:t xml:space="preserve"> AUC </w:t>
      </w:r>
      <w:r w:rsidRPr="00110087">
        <w:rPr>
          <w:rFonts w:hint="eastAsia"/>
        </w:rPr>
        <w:t>的论述都不成立。</w:t>
      </w:r>
    </w:p>
    <w:p w14:paraId="0F38FC92" w14:textId="183E26A9" w:rsidR="00110087" w:rsidRDefault="00110087" w:rsidP="00110087">
      <w:pPr>
        <w:pStyle w:val="2"/>
        <w:rPr>
          <w:rFonts w:cs="Times New Roman"/>
          <w:b w:val="0"/>
        </w:rPr>
      </w:pPr>
      <w:bookmarkStart w:id="50" w:name="_Toc227067723"/>
      <w:r w:rsidRPr="00110087">
        <w:rPr>
          <w:rFonts w:cs="Times New Roman" w:hint="eastAsia"/>
          <w:b w:val="0"/>
        </w:rPr>
        <w:t xml:space="preserve">5.5 </w:t>
      </w:r>
      <w:r w:rsidRPr="00110087">
        <w:rPr>
          <w:rFonts w:cs="Times New Roman" w:hint="eastAsia"/>
          <w:b w:val="0"/>
        </w:rPr>
        <w:t>本章小结</w:t>
      </w:r>
      <w:bookmarkEnd w:id="50"/>
    </w:p>
    <w:p w14:paraId="65A7738C" w14:textId="6408AECE" w:rsidR="00110087" w:rsidRDefault="00110087" w:rsidP="00110087">
      <w:pPr>
        <w:spacing w:line="440" w:lineRule="exact"/>
        <w:ind w:firstLine="480"/>
      </w:pPr>
      <w:r w:rsidRPr="00110087">
        <w:rPr>
          <w:rFonts w:hint="eastAsia"/>
        </w:rPr>
        <w:t>本章说明了系统如何把过程性行为和结果性表现转化为风险评分输入，并进一步生成风险等级与原因说明。结论很明确：当前实现是一套可解释、可运行的预警原型，而不是经过真实样本训练和验证的统计模型。</w:t>
      </w:r>
    </w:p>
    <w:p w14:paraId="3D3A6D89" w14:textId="058901CE" w:rsidR="00110087" w:rsidRDefault="00110087" w:rsidP="00110087">
      <w:pPr>
        <w:pStyle w:val="2"/>
        <w:rPr>
          <w:rFonts w:cs="Times New Roman"/>
          <w:b w:val="0"/>
        </w:rPr>
      </w:pPr>
      <w:bookmarkStart w:id="51" w:name="_Toc227067724"/>
      <w:r w:rsidRPr="00110087">
        <w:rPr>
          <w:rFonts w:cs="Times New Roman" w:hint="eastAsia"/>
          <w:b w:val="0"/>
        </w:rPr>
        <w:t xml:space="preserve">6.1 </w:t>
      </w:r>
      <w:r w:rsidRPr="00110087">
        <w:rPr>
          <w:rFonts w:cs="Times New Roman" w:hint="eastAsia"/>
          <w:b w:val="0"/>
        </w:rPr>
        <w:t>登录鉴权与权限控制实现</w:t>
      </w:r>
      <w:bookmarkEnd w:id="51"/>
    </w:p>
    <w:p w14:paraId="303232DD" w14:textId="10D61431" w:rsidR="00110087" w:rsidRDefault="00110087" w:rsidP="00110087">
      <w:pPr>
        <w:pStyle w:val="3"/>
        <w:rPr>
          <w:b w:val="0"/>
        </w:rPr>
      </w:pPr>
      <w:bookmarkStart w:id="52" w:name="_Toc227067725"/>
      <w:r w:rsidRPr="00110087">
        <w:rPr>
          <w:rFonts w:hint="eastAsia"/>
          <w:b w:val="0"/>
        </w:rPr>
        <w:t xml:space="preserve">6.1.1 </w:t>
      </w:r>
      <w:r w:rsidRPr="00110087">
        <w:rPr>
          <w:rFonts w:hint="eastAsia"/>
          <w:b w:val="0"/>
        </w:rPr>
        <w:t>登录流程实现</w:t>
      </w:r>
      <w:bookmarkEnd w:id="52"/>
    </w:p>
    <w:p w14:paraId="1BDE0857" w14:textId="2FF2A096" w:rsidR="00110087" w:rsidRDefault="00110087" w:rsidP="00110087">
      <w:pPr>
        <w:spacing w:line="440" w:lineRule="exact"/>
        <w:ind w:firstLine="480"/>
      </w:pPr>
      <w:r w:rsidRPr="00110087">
        <w:rPr>
          <w:rFonts w:hint="eastAsia"/>
        </w:rPr>
        <w:t>登录流程是整个系统的起点。系统通过统一登录接口接收用户名和密码，后端校验身份后生成令牌，并把用户编号、角色和头像等信息返回前端。图</w:t>
      </w:r>
      <w:r w:rsidRPr="00110087">
        <w:rPr>
          <w:rFonts w:hint="eastAsia"/>
        </w:rPr>
        <w:t>6.1</w:t>
      </w:r>
      <w:r w:rsidRPr="00110087">
        <w:rPr>
          <w:rFonts w:hint="eastAsia"/>
        </w:rPr>
        <w:t>展示了系统登录页面与身份选择入口，用来说明学生端与教师端的进入方式。</w:t>
      </w:r>
    </w:p>
    <w:p w14:paraId="7D460DB3"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public LoginResponse login(LoginRequest request) {</w:t>
      </w:r>
    </w:p>
    <w:p w14:paraId="27B22E2E"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SysUser user = sysUserMapper.selectByUsername(request.getUsername());</w:t>
      </w:r>
    </w:p>
    <w:p w14:paraId="6702468A"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if (user == null || !user.getPassword().equals(request.getPassword())) {</w:t>
      </w:r>
    </w:p>
    <w:p w14:paraId="5A62D9EC" w14:textId="5D591BE2" w:rsidR="00110087" w:rsidRDefault="00110087" w:rsidP="00110087">
      <w:pPr>
        <w:spacing w:line="360" w:lineRule="exact"/>
        <w:ind w:left="360"/>
        <w:rPr>
          <w:rFonts w:ascii="Courier New" w:hAnsi="Courier New" w:cs="Courier New"/>
          <w:sz w:val="18"/>
        </w:rPr>
      </w:pPr>
      <w:r w:rsidRPr="00110087">
        <w:rPr>
          <w:rFonts w:ascii="Courier New" w:hAnsi="Courier New" w:cs="Courier New" w:hint="eastAsia"/>
          <w:sz w:val="18"/>
        </w:rPr>
        <w:t>throw new CustomException("</w:t>
      </w:r>
      <w:r w:rsidRPr="00110087">
        <w:rPr>
          <w:rFonts w:ascii="Courier New" w:hAnsi="Courier New" w:cs="Courier New" w:hint="eastAsia"/>
          <w:sz w:val="18"/>
        </w:rPr>
        <w:t>账号或密码错误</w:t>
      </w:r>
      <w:r w:rsidRPr="00110087">
        <w:rPr>
          <w:rFonts w:ascii="Courier New" w:hAnsi="Courier New" w:cs="Courier New" w:hint="eastAsia"/>
          <w:sz w:val="18"/>
        </w:rPr>
        <w:t>");</w:t>
      </w:r>
    </w:p>
    <w:p w14:paraId="273ACF0E" w14:textId="16261811" w:rsidR="00110087" w:rsidRDefault="00110087" w:rsidP="00110087">
      <w:pPr>
        <w:spacing w:line="440" w:lineRule="exact"/>
        <w:ind w:firstLine="480"/>
      </w:pPr>
      <w:r w:rsidRPr="00110087">
        <w:t>}</w:t>
      </w:r>
    </w:p>
    <w:p w14:paraId="309FFCEC"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response.setToken(JwtUtils.createToken(user.getId(), user.getRole()));</w:t>
      </w:r>
    </w:p>
    <w:p w14:paraId="1FB8C72F" w14:textId="04B6C3BA" w:rsid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return response;</w:t>
      </w:r>
    </w:p>
    <w:p w14:paraId="1DF17613" w14:textId="534B85F3" w:rsidR="00110087" w:rsidRDefault="00110087" w:rsidP="00110087">
      <w:pPr>
        <w:spacing w:line="440" w:lineRule="exact"/>
        <w:ind w:firstLine="480"/>
      </w:pPr>
      <w:r w:rsidRPr="00110087">
        <w:t>}</w:t>
      </w:r>
    </w:p>
    <w:p w14:paraId="322BE7CD" w14:textId="77777777" w:rsidR="00110087" w:rsidRDefault="00110087" w:rsidP="00110087">
      <w:pPr>
        <w:spacing w:line="440" w:lineRule="exact"/>
        <w:ind w:firstLine="480"/>
      </w:pPr>
    </w:p>
    <w:p w14:paraId="1488C6AF" w14:textId="12D87490" w:rsidR="00110087" w:rsidRDefault="00110087" w:rsidP="000C5CD5">
      <w:pPr>
        <w:spacing w:before="120" w:after="120" w:line="440" w:lineRule="exact"/>
        <w:jc w:val="center"/>
      </w:pPr>
      <w:r>
        <w:rPr>
          <w:noProof/>
        </w:rPr>
        <w:drawing>
          <wp:anchor distT="76200" distB="76200" distL="0" distR="0" simplePos="0" relativeHeight="251668480" behindDoc="0" locked="1" layoutInCell="1" allowOverlap="1" wp14:anchorId="14FC6A11" wp14:editId="32B16A81">
            <wp:simplePos x="0" y="0"/>
            <wp:positionH relativeFrom="margin">
              <wp:align>center</wp:align>
            </wp:positionH>
            <wp:positionV relativeFrom="paragraph">
              <wp:posOffset>-558800</wp:posOffset>
            </wp:positionV>
            <wp:extent cx="5080000" cy="3175000"/>
            <wp:effectExtent l="0" t="0" r="6350" b="6350"/>
            <wp:wrapTopAndBottom/>
            <wp:docPr id="6429749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7498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0000" cy="3175000"/>
                    </a:xfrm>
                    <a:prstGeom prst="rect">
                      <a:avLst/>
                    </a:prstGeom>
                  </pic:spPr>
                </pic:pic>
              </a:graphicData>
            </a:graphic>
          </wp:anchor>
        </w:drawing>
      </w:r>
    </w:p>
    <w:p w14:paraId="787FD1BE" w14:textId="5A9E591D" w:rsidR="00110087" w:rsidRDefault="00110087" w:rsidP="00110087">
      <w:pPr>
        <w:spacing w:line="440" w:lineRule="exact"/>
        <w:jc w:val="center"/>
        <w:rPr>
          <w:sz w:val="21"/>
        </w:rPr>
      </w:pPr>
      <w:r w:rsidRPr="00110087">
        <w:rPr>
          <w:rFonts w:hint="eastAsia"/>
          <w:sz w:val="21"/>
        </w:rPr>
        <w:lastRenderedPageBreak/>
        <w:t>图</w:t>
      </w:r>
      <w:r w:rsidRPr="00110087">
        <w:rPr>
          <w:rFonts w:hint="eastAsia"/>
          <w:sz w:val="21"/>
        </w:rPr>
        <w:t xml:space="preserve">6.1 </w:t>
      </w:r>
      <w:r w:rsidRPr="00110087">
        <w:rPr>
          <w:rFonts w:hint="eastAsia"/>
          <w:sz w:val="21"/>
        </w:rPr>
        <w:t>登录页面与身份选择结果图</w:t>
      </w:r>
    </w:p>
    <w:p w14:paraId="72CF3F8B" w14:textId="13C5B740" w:rsidR="00110087" w:rsidRDefault="00110087" w:rsidP="00110087">
      <w:pPr>
        <w:pStyle w:val="3"/>
        <w:rPr>
          <w:b w:val="0"/>
        </w:rPr>
      </w:pPr>
      <w:bookmarkStart w:id="53" w:name="_Toc227067726"/>
      <w:r w:rsidRPr="00110087">
        <w:rPr>
          <w:rFonts w:hint="eastAsia"/>
          <w:b w:val="0"/>
        </w:rPr>
        <w:t xml:space="preserve">6.1.2 </w:t>
      </w:r>
      <w:r w:rsidRPr="00110087">
        <w:rPr>
          <w:rFonts w:hint="eastAsia"/>
          <w:b w:val="0"/>
        </w:rPr>
        <w:t>权限控制实现</w:t>
      </w:r>
      <w:bookmarkEnd w:id="53"/>
    </w:p>
    <w:p w14:paraId="4C9A53F1" w14:textId="579332C5" w:rsidR="00110087" w:rsidRDefault="00110087" w:rsidP="00110087">
      <w:pPr>
        <w:spacing w:line="440" w:lineRule="exact"/>
        <w:ind w:firstLine="480"/>
      </w:pPr>
      <w:r w:rsidRPr="00110087">
        <w:rPr>
          <w:rFonts w:hint="eastAsia"/>
        </w:rPr>
        <w:t>权限控制依赖</w:t>
      </w:r>
      <w:r w:rsidRPr="00110087">
        <w:rPr>
          <w:rFonts w:hint="eastAsia"/>
        </w:rPr>
        <w:t xml:space="preserve"> JWT </w:t>
      </w:r>
      <w:r w:rsidRPr="00110087">
        <w:rPr>
          <w:rFonts w:hint="eastAsia"/>
        </w:rPr>
        <w:t>令牌中的身份与角色信息。学生端接口只允许学生访问，教师端接口只允许教师访问。这样设计既保证安全边界，也保证教师对课程数据的管理行为具有明确归属。</w:t>
      </w:r>
    </w:p>
    <w:p w14:paraId="0133BFA7" w14:textId="394C2AB5" w:rsidR="00110087" w:rsidRDefault="00110087" w:rsidP="00110087">
      <w:pPr>
        <w:pStyle w:val="2"/>
        <w:rPr>
          <w:rFonts w:cs="Times New Roman"/>
          <w:b w:val="0"/>
        </w:rPr>
      </w:pPr>
      <w:bookmarkStart w:id="54" w:name="_Toc227067727"/>
      <w:r w:rsidRPr="00110087">
        <w:rPr>
          <w:rFonts w:cs="Times New Roman" w:hint="eastAsia"/>
          <w:b w:val="0"/>
        </w:rPr>
        <w:t xml:space="preserve">6.2 </w:t>
      </w:r>
      <w:r w:rsidRPr="00110087">
        <w:rPr>
          <w:rFonts w:cs="Times New Roman" w:hint="eastAsia"/>
          <w:b w:val="0"/>
        </w:rPr>
        <w:t>学生端功能实现</w:t>
      </w:r>
      <w:bookmarkEnd w:id="54"/>
    </w:p>
    <w:p w14:paraId="737FA999" w14:textId="039A363E" w:rsidR="00110087" w:rsidRDefault="00110087" w:rsidP="00110087">
      <w:pPr>
        <w:pStyle w:val="3"/>
        <w:rPr>
          <w:b w:val="0"/>
        </w:rPr>
      </w:pPr>
      <w:bookmarkStart w:id="55" w:name="_Toc227067728"/>
      <w:r w:rsidRPr="00110087">
        <w:rPr>
          <w:rFonts w:hint="eastAsia"/>
          <w:b w:val="0"/>
        </w:rPr>
        <w:t xml:space="preserve">6.2.1 </w:t>
      </w:r>
      <w:r w:rsidRPr="00110087">
        <w:rPr>
          <w:rFonts w:hint="eastAsia"/>
          <w:b w:val="0"/>
        </w:rPr>
        <w:t>学业总览页面实现</w:t>
      </w:r>
      <w:bookmarkEnd w:id="55"/>
    </w:p>
    <w:p w14:paraId="2B4F1917" w14:textId="1482580E" w:rsidR="00110087" w:rsidRDefault="00110087" w:rsidP="00110087">
      <w:pPr>
        <w:spacing w:line="440" w:lineRule="exact"/>
        <w:ind w:firstLine="480"/>
      </w:pPr>
      <w:r w:rsidRPr="00110087">
        <w:rPr>
          <w:rFonts w:hint="eastAsia"/>
        </w:rPr>
        <w:t>学生端学业总览页面聚合课程、出勤、作业、考试、</w:t>
      </w:r>
      <w:r w:rsidRPr="00110087">
        <w:rPr>
          <w:rFonts w:hint="eastAsia"/>
        </w:rPr>
        <w:t xml:space="preserve">GPA </w:t>
      </w:r>
      <w:r w:rsidRPr="00110087">
        <w:rPr>
          <w:rFonts w:hint="eastAsia"/>
        </w:rPr>
        <w:t>和风险信息。图</w:t>
      </w:r>
      <w:r w:rsidRPr="00110087">
        <w:rPr>
          <w:rFonts w:hint="eastAsia"/>
        </w:rPr>
        <w:t>6.2</w:t>
      </w:r>
      <w:r w:rsidRPr="00110087">
        <w:rPr>
          <w:rFonts w:hint="eastAsia"/>
        </w:rPr>
        <w:t>展示了学生端学业总览页面的实际运行效果。页面实现的重点在于，把分散在多张表中的结果整合为单页视图，降低学生理解成本。</w:t>
      </w:r>
    </w:p>
    <w:p w14:paraId="22B45079" w14:textId="77777777" w:rsidR="00110087" w:rsidRDefault="00110087" w:rsidP="00110087">
      <w:pPr>
        <w:spacing w:line="440" w:lineRule="exact"/>
        <w:ind w:firstLine="480"/>
      </w:pPr>
    </w:p>
    <w:p w14:paraId="1A7A2381" w14:textId="4AA07328" w:rsidR="00110087" w:rsidRDefault="00110087" w:rsidP="000C5CD5">
      <w:pPr>
        <w:spacing w:before="120" w:after="120" w:line="440" w:lineRule="exact"/>
        <w:jc w:val="center"/>
      </w:pPr>
      <w:r>
        <w:rPr>
          <w:noProof/>
        </w:rPr>
        <w:drawing>
          <wp:anchor distT="76200" distB="76200" distL="0" distR="0" simplePos="0" relativeHeight="251667456" behindDoc="0" locked="1" layoutInCell="1" allowOverlap="1" wp14:anchorId="086E95C8" wp14:editId="7E273A2E">
            <wp:simplePos x="0" y="0"/>
            <wp:positionH relativeFrom="margin">
              <wp:align>center</wp:align>
            </wp:positionH>
            <wp:positionV relativeFrom="paragraph">
              <wp:posOffset>-2880995</wp:posOffset>
            </wp:positionV>
            <wp:extent cx="5080000" cy="3175000"/>
            <wp:effectExtent l="0" t="0" r="6350" b="6350"/>
            <wp:wrapTopAndBottom/>
            <wp:docPr id="5337926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9269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0000" cy="3175000"/>
                    </a:xfrm>
                    <a:prstGeom prst="rect">
                      <a:avLst/>
                    </a:prstGeom>
                  </pic:spPr>
                </pic:pic>
              </a:graphicData>
            </a:graphic>
          </wp:anchor>
        </w:drawing>
      </w:r>
    </w:p>
    <w:p w14:paraId="0CDB1B0C" w14:textId="4CA9410C"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6.2 </w:t>
      </w:r>
      <w:r w:rsidRPr="00110087">
        <w:rPr>
          <w:rFonts w:hint="eastAsia"/>
          <w:sz w:val="21"/>
        </w:rPr>
        <w:t>学生端学业总览结果图</w:t>
      </w:r>
    </w:p>
    <w:p w14:paraId="43055504" w14:textId="3E9B5079" w:rsidR="00110087" w:rsidRDefault="00110087" w:rsidP="00110087">
      <w:pPr>
        <w:pStyle w:val="3"/>
        <w:rPr>
          <w:b w:val="0"/>
        </w:rPr>
      </w:pPr>
      <w:bookmarkStart w:id="56" w:name="_Toc227067729"/>
      <w:r w:rsidRPr="00110087">
        <w:rPr>
          <w:rFonts w:hint="eastAsia"/>
          <w:b w:val="0"/>
        </w:rPr>
        <w:t xml:space="preserve">6.2.2 </w:t>
      </w:r>
      <w:r w:rsidRPr="00110087">
        <w:rPr>
          <w:rFonts w:hint="eastAsia"/>
          <w:b w:val="0"/>
        </w:rPr>
        <w:t>作业与考试页面实现</w:t>
      </w:r>
      <w:bookmarkEnd w:id="56"/>
    </w:p>
    <w:p w14:paraId="0DF30257" w14:textId="3EAD7EB9" w:rsidR="00110087" w:rsidRDefault="00110087" w:rsidP="00110087">
      <w:pPr>
        <w:spacing w:line="440" w:lineRule="exact"/>
        <w:ind w:firstLine="480"/>
      </w:pPr>
      <w:r w:rsidRPr="00110087">
        <w:rPr>
          <w:rFonts w:hint="eastAsia"/>
        </w:rPr>
        <w:t>学生端作业页面用于提交作业并查看状态，图</w:t>
      </w:r>
      <w:r w:rsidRPr="00110087">
        <w:rPr>
          <w:rFonts w:hint="eastAsia"/>
        </w:rPr>
        <w:t>6.3</w:t>
      </w:r>
      <w:r w:rsidRPr="00110087">
        <w:rPr>
          <w:rFonts w:hint="eastAsia"/>
        </w:rPr>
        <w:t>展示了学生端作业页面的实际结果，用来说明页面如何把过程行为和状态反馈连接起来。学生考试页面同时承担考试资格提示与考试提交功能，图</w:t>
      </w:r>
      <w:r w:rsidRPr="00110087">
        <w:rPr>
          <w:rFonts w:hint="eastAsia"/>
        </w:rPr>
        <w:t>6.4</w:t>
      </w:r>
      <w:r w:rsidRPr="00110087">
        <w:rPr>
          <w:rFonts w:hint="eastAsia"/>
        </w:rPr>
        <w:t>展示了学生考试页面与资格提示结果，说明系统如何把资格校验和考试提交流程放在同一页面链条中。</w:t>
      </w:r>
    </w:p>
    <w:p w14:paraId="4EAABE36" w14:textId="77777777" w:rsidR="00110087" w:rsidRDefault="00110087" w:rsidP="00110087">
      <w:pPr>
        <w:spacing w:line="440" w:lineRule="exact"/>
        <w:ind w:firstLine="480"/>
      </w:pPr>
    </w:p>
    <w:p w14:paraId="2011C97B" w14:textId="5FB2490D" w:rsidR="00110087" w:rsidRDefault="00110087" w:rsidP="000C5CD5">
      <w:pPr>
        <w:spacing w:before="120" w:after="120" w:line="440" w:lineRule="exact"/>
        <w:jc w:val="center"/>
      </w:pPr>
      <w:r>
        <w:rPr>
          <w:noProof/>
        </w:rPr>
        <w:drawing>
          <wp:anchor distT="76200" distB="76200" distL="0" distR="0" simplePos="0" relativeHeight="251666432" behindDoc="0" locked="1" layoutInCell="1" allowOverlap="1" wp14:anchorId="55A95349" wp14:editId="27819EAF">
            <wp:simplePos x="0" y="0"/>
            <wp:positionH relativeFrom="margin">
              <wp:align>center</wp:align>
            </wp:positionH>
            <wp:positionV relativeFrom="paragraph">
              <wp:posOffset>2992755</wp:posOffset>
            </wp:positionV>
            <wp:extent cx="5080000" cy="3456940"/>
            <wp:effectExtent l="0" t="0" r="6350" b="0"/>
            <wp:wrapTopAndBottom/>
            <wp:docPr id="2101858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585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80000" cy="3456940"/>
                    </a:xfrm>
                    <a:prstGeom prst="rect">
                      <a:avLst/>
                    </a:prstGeom>
                  </pic:spPr>
                </pic:pic>
              </a:graphicData>
            </a:graphic>
          </wp:anchor>
        </w:drawing>
      </w:r>
    </w:p>
    <w:p w14:paraId="3767D773" w14:textId="25C13557"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6.4 </w:t>
      </w:r>
      <w:r w:rsidRPr="00110087">
        <w:rPr>
          <w:rFonts w:hint="eastAsia"/>
          <w:sz w:val="21"/>
        </w:rPr>
        <w:t>学生端考试与资格提示结果图</w:t>
      </w:r>
    </w:p>
    <w:p w14:paraId="1A9E6E0B" w14:textId="77777777" w:rsidR="00110087" w:rsidRDefault="00110087" w:rsidP="00110087">
      <w:pPr>
        <w:spacing w:line="440" w:lineRule="exact"/>
        <w:jc w:val="center"/>
      </w:pPr>
    </w:p>
    <w:p w14:paraId="01F1A04F" w14:textId="60A0F9E9" w:rsidR="00110087" w:rsidRDefault="00110087" w:rsidP="000C5CD5">
      <w:pPr>
        <w:spacing w:before="120" w:after="120" w:line="440" w:lineRule="exact"/>
        <w:jc w:val="center"/>
      </w:pPr>
      <w:r>
        <w:rPr>
          <w:noProof/>
        </w:rPr>
        <w:drawing>
          <wp:anchor distT="76200" distB="76200" distL="0" distR="0" simplePos="0" relativeHeight="251665408" behindDoc="0" locked="1" layoutInCell="1" allowOverlap="1" wp14:anchorId="1AA03EE2" wp14:editId="66C826B3">
            <wp:simplePos x="0" y="0"/>
            <wp:positionH relativeFrom="margin">
              <wp:align>center</wp:align>
            </wp:positionH>
            <wp:positionV relativeFrom="paragraph">
              <wp:posOffset>3830955</wp:posOffset>
            </wp:positionV>
            <wp:extent cx="5080000" cy="3456940"/>
            <wp:effectExtent l="0" t="0" r="6350" b="0"/>
            <wp:wrapTopAndBottom/>
            <wp:docPr id="19434487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4875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80000" cy="3456940"/>
                    </a:xfrm>
                    <a:prstGeom prst="rect">
                      <a:avLst/>
                    </a:prstGeom>
                  </pic:spPr>
                </pic:pic>
              </a:graphicData>
            </a:graphic>
          </wp:anchor>
        </w:drawing>
      </w:r>
    </w:p>
    <w:p w14:paraId="313ACB0B" w14:textId="378C2CDA"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6.3 </w:t>
      </w:r>
      <w:r w:rsidRPr="00110087">
        <w:rPr>
          <w:rFonts w:hint="eastAsia"/>
          <w:sz w:val="21"/>
        </w:rPr>
        <w:t>学生端作业提交结果图</w:t>
      </w:r>
    </w:p>
    <w:p w14:paraId="2AFC9B24" w14:textId="37D8751E" w:rsidR="00110087" w:rsidRDefault="00110087" w:rsidP="00110087">
      <w:pPr>
        <w:pStyle w:val="3"/>
        <w:rPr>
          <w:b w:val="0"/>
        </w:rPr>
      </w:pPr>
      <w:bookmarkStart w:id="57" w:name="_Toc227067730"/>
      <w:r w:rsidRPr="00110087">
        <w:rPr>
          <w:rFonts w:hint="eastAsia"/>
          <w:b w:val="0"/>
        </w:rPr>
        <w:t xml:space="preserve">6.2.3 </w:t>
      </w:r>
      <w:r w:rsidRPr="00110087">
        <w:rPr>
          <w:rFonts w:hint="eastAsia"/>
          <w:b w:val="0"/>
        </w:rPr>
        <w:t>风险详情页面实现</w:t>
      </w:r>
      <w:bookmarkEnd w:id="57"/>
    </w:p>
    <w:p w14:paraId="73EC8F93" w14:textId="554CE613" w:rsidR="00110087" w:rsidRDefault="00110087" w:rsidP="00110087">
      <w:pPr>
        <w:spacing w:line="440" w:lineRule="exact"/>
        <w:ind w:firstLine="480"/>
      </w:pPr>
      <w:r w:rsidRPr="00110087">
        <w:rPr>
          <w:rFonts w:hint="eastAsia"/>
        </w:rPr>
        <w:t>学生风险详情页面用于展示风险等级与主要原因。图</w:t>
      </w:r>
      <w:r w:rsidRPr="00110087">
        <w:rPr>
          <w:rFonts w:hint="eastAsia"/>
        </w:rPr>
        <w:t>6.5</w:t>
      </w:r>
      <w:r w:rsidRPr="00110087">
        <w:rPr>
          <w:rFonts w:hint="eastAsia"/>
        </w:rPr>
        <w:t>展示了学生风险详情结果图，说明系统确实能够输出可观察的预警反馈，而不是只在后台保存预测记录。</w:t>
      </w:r>
    </w:p>
    <w:p w14:paraId="1D944968" w14:textId="77777777" w:rsidR="00110087" w:rsidRDefault="00110087" w:rsidP="00110087">
      <w:pPr>
        <w:spacing w:line="440" w:lineRule="exact"/>
        <w:ind w:firstLine="480"/>
      </w:pPr>
    </w:p>
    <w:p w14:paraId="51072857" w14:textId="0D1E0668" w:rsidR="00110087" w:rsidRDefault="00110087" w:rsidP="000C5CD5">
      <w:pPr>
        <w:spacing w:before="120" w:after="120" w:line="440" w:lineRule="exact"/>
        <w:jc w:val="center"/>
      </w:pPr>
      <w:r>
        <w:rPr>
          <w:noProof/>
        </w:rPr>
        <w:lastRenderedPageBreak/>
        <w:drawing>
          <wp:anchor distT="76200" distB="76200" distL="0" distR="0" simplePos="0" relativeHeight="251664384" behindDoc="0" locked="1" layoutInCell="1" allowOverlap="1" wp14:anchorId="53E86A98" wp14:editId="2E21EE85">
            <wp:simplePos x="0" y="0"/>
            <wp:positionH relativeFrom="margin">
              <wp:align>center</wp:align>
            </wp:positionH>
            <wp:positionV relativeFrom="paragraph">
              <wp:posOffset>452755</wp:posOffset>
            </wp:positionV>
            <wp:extent cx="5080000" cy="3456940"/>
            <wp:effectExtent l="0" t="0" r="6350" b="0"/>
            <wp:wrapTopAndBottom/>
            <wp:docPr id="12067046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0461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0000" cy="3456940"/>
                    </a:xfrm>
                    <a:prstGeom prst="rect">
                      <a:avLst/>
                    </a:prstGeom>
                  </pic:spPr>
                </pic:pic>
              </a:graphicData>
            </a:graphic>
          </wp:anchor>
        </w:drawing>
      </w:r>
    </w:p>
    <w:p w14:paraId="1E7642D2" w14:textId="39EE3966"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6.5 </w:t>
      </w:r>
      <w:r w:rsidRPr="00110087">
        <w:rPr>
          <w:rFonts w:hint="eastAsia"/>
          <w:sz w:val="21"/>
        </w:rPr>
        <w:t>学生端风险详情结果图</w:t>
      </w:r>
    </w:p>
    <w:p w14:paraId="00FE471F" w14:textId="35FB2D8E" w:rsidR="00110087" w:rsidRDefault="00110087" w:rsidP="00110087">
      <w:pPr>
        <w:pStyle w:val="2"/>
        <w:rPr>
          <w:rFonts w:cs="Times New Roman"/>
          <w:b w:val="0"/>
        </w:rPr>
      </w:pPr>
      <w:bookmarkStart w:id="58" w:name="_Toc227067731"/>
      <w:r w:rsidRPr="00110087">
        <w:rPr>
          <w:rFonts w:cs="Times New Roman" w:hint="eastAsia"/>
          <w:b w:val="0"/>
        </w:rPr>
        <w:t xml:space="preserve">6.3 </w:t>
      </w:r>
      <w:r w:rsidRPr="00110087">
        <w:rPr>
          <w:rFonts w:cs="Times New Roman" w:hint="eastAsia"/>
          <w:b w:val="0"/>
        </w:rPr>
        <w:t>教师端功能实现</w:t>
      </w:r>
      <w:bookmarkEnd w:id="58"/>
    </w:p>
    <w:p w14:paraId="6DE393C5" w14:textId="4EA8E07B" w:rsidR="00110087" w:rsidRDefault="00110087" w:rsidP="00110087">
      <w:pPr>
        <w:pStyle w:val="3"/>
        <w:rPr>
          <w:b w:val="0"/>
        </w:rPr>
      </w:pPr>
      <w:bookmarkStart w:id="59" w:name="_Toc227067732"/>
      <w:r w:rsidRPr="00110087">
        <w:rPr>
          <w:rFonts w:hint="eastAsia"/>
          <w:b w:val="0"/>
        </w:rPr>
        <w:t xml:space="preserve">6.3.1 </w:t>
      </w:r>
      <w:r w:rsidRPr="00110087">
        <w:rPr>
          <w:rFonts w:hint="eastAsia"/>
          <w:b w:val="0"/>
        </w:rPr>
        <w:t>课程与任务管理实现</w:t>
      </w:r>
      <w:bookmarkEnd w:id="59"/>
    </w:p>
    <w:p w14:paraId="2C3116D1" w14:textId="7245142F" w:rsidR="00110087" w:rsidRDefault="00110087" w:rsidP="00110087">
      <w:pPr>
        <w:spacing w:line="440" w:lineRule="exact"/>
        <w:ind w:firstLine="480"/>
      </w:pPr>
      <w:r w:rsidRPr="00110087">
        <w:rPr>
          <w:rFonts w:hint="eastAsia"/>
        </w:rPr>
        <w:t>教师端支持查看课程学生名单、发布作业和考试、批改学生提交内容。图</w:t>
      </w:r>
      <w:r w:rsidRPr="00110087">
        <w:rPr>
          <w:rFonts w:hint="eastAsia"/>
        </w:rPr>
        <w:t>6.6</w:t>
      </w:r>
      <w:r w:rsidRPr="00110087">
        <w:rPr>
          <w:rFonts w:hint="eastAsia"/>
        </w:rPr>
        <w:t>展示了教师预警看板的运行结果。图</w:t>
      </w:r>
      <w:r w:rsidRPr="00110087">
        <w:rPr>
          <w:rFonts w:hint="eastAsia"/>
        </w:rPr>
        <w:t>6.7</w:t>
      </w:r>
      <w:r w:rsidRPr="00110087">
        <w:rPr>
          <w:rFonts w:hint="eastAsia"/>
        </w:rPr>
        <w:t>展示了教师作业管理页面的运行结果。图</w:t>
      </w:r>
      <w:r w:rsidRPr="00110087">
        <w:rPr>
          <w:rFonts w:hint="eastAsia"/>
        </w:rPr>
        <w:t>6.8</w:t>
      </w:r>
      <w:r w:rsidRPr="00110087">
        <w:rPr>
          <w:rFonts w:hint="eastAsia"/>
        </w:rPr>
        <w:t>展示了教师考试管理页面的运行结果。通过这些页面，教师能够完成从任务发布到结果回写的基本业务链。</w:t>
      </w:r>
    </w:p>
    <w:p w14:paraId="0BFCEB68" w14:textId="77777777" w:rsidR="00110087" w:rsidRDefault="00110087" w:rsidP="00110087">
      <w:pPr>
        <w:spacing w:line="440" w:lineRule="exact"/>
        <w:ind w:firstLine="480"/>
      </w:pPr>
    </w:p>
    <w:p w14:paraId="20B3CD3A" w14:textId="7F40EA23" w:rsidR="00110087" w:rsidRDefault="00110087" w:rsidP="000C5CD5">
      <w:pPr>
        <w:spacing w:before="120" w:after="120" w:line="440" w:lineRule="exact"/>
        <w:jc w:val="center"/>
      </w:pPr>
      <w:r>
        <w:rPr>
          <w:noProof/>
        </w:rPr>
        <w:lastRenderedPageBreak/>
        <w:drawing>
          <wp:anchor distT="76200" distB="76200" distL="0" distR="0" simplePos="0" relativeHeight="251663360" behindDoc="0" locked="1" layoutInCell="1" allowOverlap="1" wp14:anchorId="78634E97" wp14:editId="07890217">
            <wp:simplePos x="0" y="0"/>
            <wp:positionH relativeFrom="margin">
              <wp:align>center</wp:align>
            </wp:positionH>
            <wp:positionV relativeFrom="paragraph">
              <wp:posOffset>-2514600</wp:posOffset>
            </wp:positionV>
            <wp:extent cx="5080000" cy="3456940"/>
            <wp:effectExtent l="0" t="0" r="6350" b="0"/>
            <wp:wrapTopAndBottom/>
            <wp:docPr id="2657425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4257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80000" cy="3456940"/>
                    </a:xfrm>
                    <a:prstGeom prst="rect">
                      <a:avLst/>
                    </a:prstGeom>
                  </pic:spPr>
                </pic:pic>
              </a:graphicData>
            </a:graphic>
          </wp:anchor>
        </w:drawing>
      </w:r>
    </w:p>
    <w:p w14:paraId="3C3A6F22" w14:textId="28C64917"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6.8 </w:t>
      </w:r>
      <w:r w:rsidRPr="00110087">
        <w:rPr>
          <w:rFonts w:hint="eastAsia"/>
          <w:sz w:val="21"/>
        </w:rPr>
        <w:t>教师端考试管理结果图</w:t>
      </w:r>
    </w:p>
    <w:p w14:paraId="35728FA9" w14:textId="77777777" w:rsidR="00110087" w:rsidRDefault="00110087" w:rsidP="00110087">
      <w:pPr>
        <w:spacing w:line="440" w:lineRule="exact"/>
        <w:jc w:val="center"/>
      </w:pPr>
    </w:p>
    <w:p w14:paraId="5F5541E3" w14:textId="3E13A210" w:rsidR="00110087" w:rsidRDefault="00110087" w:rsidP="000C5CD5">
      <w:pPr>
        <w:spacing w:before="120" w:after="120" w:line="440" w:lineRule="exact"/>
        <w:jc w:val="center"/>
      </w:pPr>
      <w:r>
        <w:rPr>
          <w:noProof/>
        </w:rPr>
        <w:drawing>
          <wp:anchor distT="76200" distB="76200" distL="0" distR="0" simplePos="0" relativeHeight="251662336" behindDoc="0" locked="1" layoutInCell="1" allowOverlap="1" wp14:anchorId="123D196E" wp14:editId="32E7F404">
            <wp:simplePos x="0" y="0"/>
            <wp:positionH relativeFrom="margin">
              <wp:align>center</wp:align>
            </wp:positionH>
            <wp:positionV relativeFrom="paragraph">
              <wp:posOffset>446405</wp:posOffset>
            </wp:positionV>
            <wp:extent cx="5080000" cy="3456940"/>
            <wp:effectExtent l="0" t="0" r="6350" b="0"/>
            <wp:wrapTopAndBottom/>
            <wp:docPr id="7458124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1240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80000" cy="3456940"/>
                    </a:xfrm>
                    <a:prstGeom prst="rect">
                      <a:avLst/>
                    </a:prstGeom>
                  </pic:spPr>
                </pic:pic>
              </a:graphicData>
            </a:graphic>
          </wp:anchor>
        </w:drawing>
      </w:r>
    </w:p>
    <w:p w14:paraId="652ECA55" w14:textId="4F151D0F"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6.7 </w:t>
      </w:r>
      <w:r w:rsidRPr="00110087">
        <w:rPr>
          <w:rFonts w:hint="eastAsia"/>
          <w:sz w:val="21"/>
        </w:rPr>
        <w:t>教师端作业管理结果图</w:t>
      </w:r>
    </w:p>
    <w:p w14:paraId="7D9A4A50" w14:textId="77777777" w:rsidR="00110087" w:rsidRDefault="00110087" w:rsidP="00110087">
      <w:pPr>
        <w:spacing w:line="440" w:lineRule="exact"/>
        <w:jc w:val="center"/>
      </w:pPr>
    </w:p>
    <w:p w14:paraId="62432AB2" w14:textId="69BBE76C" w:rsidR="00110087" w:rsidRDefault="00110087" w:rsidP="000C5CD5">
      <w:pPr>
        <w:spacing w:before="120" w:after="120" w:line="440" w:lineRule="exact"/>
        <w:jc w:val="center"/>
      </w:pPr>
      <w:r>
        <w:rPr>
          <w:noProof/>
        </w:rPr>
        <w:drawing>
          <wp:anchor distT="76200" distB="76200" distL="0" distR="0" simplePos="0" relativeHeight="251661312" behindDoc="0" locked="1" layoutInCell="1" allowOverlap="1" wp14:anchorId="68A9F725" wp14:editId="2C5423A3">
            <wp:simplePos x="0" y="0"/>
            <wp:positionH relativeFrom="margin">
              <wp:align>center</wp:align>
            </wp:positionH>
            <wp:positionV relativeFrom="paragraph">
              <wp:posOffset>-2880995</wp:posOffset>
            </wp:positionV>
            <wp:extent cx="5080000" cy="3175000"/>
            <wp:effectExtent l="0" t="0" r="6350" b="6350"/>
            <wp:wrapTopAndBottom/>
            <wp:docPr id="2709994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994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0000" cy="3175000"/>
                    </a:xfrm>
                    <a:prstGeom prst="rect">
                      <a:avLst/>
                    </a:prstGeom>
                  </pic:spPr>
                </pic:pic>
              </a:graphicData>
            </a:graphic>
          </wp:anchor>
        </w:drawing>
      </w:r>
    </w:p>
    <w:p w14:paraId="7C35C1CF" w14:textId="35591A16"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6.6 </w:t>
      </w:r>
      <w:r w:rsidRPr="00110087">
        <w:rPr>
          <w:rFonts w:hint="eastAsia"/>
          <w:sz w:val="21"/>
        </w:rPr>
        <w:t>教师端预警看板结果图</w:t>
      </w:r>
    </w:p>
    <w:p w14:paraId="6487B0E1" w14:textId="4499991B" w:rsidR="00110087" w:rsidRDefault="00110087" w:rsidP="00110087">
      <w:pPr>
        <w:pStyle w:val="3"/>
        <w:rPr>
          <w:b w:val="0"/>
        </w:rPr>
      </w:pPr>
      <w:bookmarkStart w:id="60" w:name="_Toc227067733"/>
      <w:r w:rsidRPr="00110087">
        <w:rPr>
          <w:rFonts w:hint="eastAsia"/>
          <w:b w:val="0"/>
        </w:rPr>
        <w:t xml:space="preserve">6.3.2 </w:t>
      </w:r>
      <w:r w:rsidRPr="00110087">
        <w:rPr>
          <w:rFonts w:hint="eastAsia"/>
          <w:b w:val="0"/>
        </w:rPr>
        <w:t>风险筛选与干预实现</w:t>
      </w:r>
      <w:bookmarkEnd w:id="60"/>
    </w:p>
    <w:p w14:paraId="5ACF6FBE" w14:textId="62FEC328" w:rsidR="00110087" w:rsidRDefault="00110087" w:rsidP="00110087">
      <w:pPr>
        <w:spacing w:line="440" w:lineRule="exact"/>
        <w:ind w:firstLine="480"/>
      </w:pPr>
      <w:r w:rsidRPr="00110087">
        <w:rPr>
          <w:rFonts w:hint="eastAsia"/>
        </w:rPr>
        <w:t>教师端的核心价值体现在风险筛选和干预管理。图</w:t>
      </w:r>
      <w:r w:rsidRPr="00110087">
        <w:rPr>
          <w:rFonts w:hint="eastAsia"/>
        </w:rPr>
        <w:t>6.9</w:t>
      </w:r>
      <w:r w:rsidRPr="00110087">
        <w:rPr>
          <w:rFonts w:hint="eastAsia"/>
        </w:rPr>
        <w:t>展示了高风险筛选页面的运行结果。图</w:t>
      </w:r>
      <w:r w:rsidRPr="00110087">
        <w:rPr>
          <w:rFonts w:hint="eastAsia"/>
        </w:rPr>
        <w:t>6.10</w:t>
      </w:r>
      <w:r w:rsidRPr="00110087">
        <w:rPr>
          <w:rFonts w:hint="eastAsia"/>
        </w:rPr>
        <w:t>和图</w:t>
      </w:r>
      <w:r w:rsidRPr="00110087">
        <w:rPr>
          <w:rFonts w:hint="eastAsia"/>
        </w:rPr>
        <w:t>6.11</w:t>
      </w:r>
      <w:r w:rsidRPr="00110087">
        <w:rPr>
          <w:rFonts w:hint="eastAsia"/>
        </w:rPr>
        <w:t>分别展示了学生详情结果图与干预记录结果图。这样安排的目的，是让教师可以从筛选结果进入个体详情，再继续记录干预措施，形成结构化管理流程。</w:t>
      </w:r>
    </w:p>
    <w:p w14:paraId="0EA7ABA5" w14:textId="77777777" w:rsidR="00110087" w:rsidRDefault="00110087" w:rsidP="00110087">
      <w:pPr>
        <w:spacing w:line="440" w:lineRule="exact"/>
        <w:ind w:firstLine="480"/>
      </w:pPr>
    </w:p>
    <w:p w14:paraId="68BE9466" w14:textId="01F74739" w:rsidR="00110087" w:rsidRDefault="00110087" w:rsidP="000C5CD5">
      <w:pPr>
        <w:spacing w:before="120" w:after="120" w:line="440" w:lineRule="exact"/>
        <w:jc w:val="center"/>
      </w:pPr>
      <w:r>
        <w:rPr>
          <w:noProof/>
        </w:rPr>
        <w:lastRenderedPageBreak/>
        <w:drawing>
          <wp:anchor distT="76200" distB="76200" distL="0" distR="0" simplePos="0" relativeHeight="251660288" behindDoc="0" locked="1" layoutInCell="1" allowOverlap="1" wp14:anchorId="06741879" wp14:editId="252234E6">
            <wp:simplePos x="0" y="0"/>
            <wp:positionH relativeFrom="margin">
              <wp:align>center</wp:align>
            </wp:positionH>
            <wp:positionV relativeFrom="paragraph">
              <wp:posOffset>3272155</wp:posOffset>
            </wp:positionV>
            <wp:extent cx="5080000" cy="3456940"/>
            <wp:effectExtent l="0" t="0" r="6350" b="0"/>
            <wp:wrapTopAndBottom/>
            <wp:docPr id="12668229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292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0000" cy="3456940"/>
                    </a:xfrm>
                    <a:prstGeom prst="rect">
                      <a:avLst/>
                    </a:prstGeom>
                  </pic:spPr>
                </pic:pic>
              </a:graphicData>
            </a:graphic>
          </wp:anchor>
        </w:drawing>
      </w:r>
    </w:p>
    <w:p w14:paraId="680BA24E" w14:textId="215E85D2"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6.11 </w:t>
      </w:r>
      <w:r w:rsidRPr="00110087">
        <w:rPr>
          <w:rFonts w:hint="eastAsia"/>
          <w:sz w:val="21"/>
        </w:rPr>
        <w:t>教师端干预记录结果图</w:t>
      </w:r>
    </w:p>
    <w:p w14:paraId="40F9261D" w14:textId="77777777" w:rsidR="00110087" w:rsidRDefault="00110087" w:rsidP="00110087">
      <w:pPr>
        <w:spacing w:line="440" w:lineRule="exact"/>
        <w:jc w:val="center"/>
      </w:pPr>
    </w:p>
    <w:p w14:paraId="4CEBEF1D" w14:textId="663565FD" w:rsidR="00110087" w:rsidRDefault="00110087" w:rsidP="000C5CD5">
      <w:pPr>
        <w:spacing w:before="120" w:after="120" w:line="440" w:lineRule="exact"/>
        <w:jc w:val="center"/>
      </w:pPr>
      <w:r>
        <w:rPr>
          <w:noProof/>
        </w:rPr>
        <w:drawing>
          <wp:anchor distT="76200" distB="76200" distL="0" distR="0" simplePos="0" relativeHeight="251659264" behindDoc="0" locked="1" layoutInCell="1" allowOverlap="1" wp14:anchorId="29969293" wp14:editId="6642A0DD">
            <wp:simplePos x="0" y="0"/>
            <wp:positionH relativeFrom="margin">
              <wp:align>center</wp:align>
            </wp:positionH>
            <wp:positionV relativeFrom="paragraph">
              <wp:posOffset>4110355</wp:posOffset>
            </wp:positionV>
            <wp:extent cx="5080000" cy="3456940"/>
            <wp:effectExtent l="0" t="0" r="6350" b="0"/>
            <wp:wrapTopAndBottom/>
            <wp:docPr id="13269439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4391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80000" cy="3456940"/>
                    </a:xfrm>
                    <a:prstGeom prst="rect">
                      <a:avLst/>
                    </a:prstGeom>
                  </pic:spPr>
                </pic:pic>
              </a:graphicData>
            </a:graphic>
          </wp:anchor>
        </w:drawing>
      </w:r>
    </w:p>
    <w:p w14:paraId="03ADD88E" w14:textId="3F5974DC"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6.10 </w:t>
      </w:r>
      <w:r w:rsidRPr="00110087">
        <w:rPr>
          <w:rFonts w:hint="eastAsia"/>
          <w:sz w:val="21"/>
        </w:rPr>
        <w:t>教师端学生详情结果图</w:t>
      </w:r>
    </w:p>
    <w:p w14:paraId="1C8CA1D1" w14:textId="77777777" w:rsidR="00110087" w:rsidRDefault="00110087" w:rsidP="00110087">
      <w:pPr>
        <w:spacing w:line="440" w:lineRule="exact"/>
        <w:jc w:val="center"/>
      </w:pPr>
    </w:p>
    <w:p w14:paraId="5EBADF9D" w14:textId="1A4E4885" w:rsidR="00110087" w:rsidRDefault="00110087" w:rsidP="000C5CD5">
      <w:pPr>
        <w:spacing w:before="120" w:after="120" w:line="440" w:lineRule="exact"/>
        <w:jc w:val="center"/>
      </w:pPr>
      <w:r>
        <w:rPr>
          <w:noProof/>
        </w:rPr>
        <w:drawing>
          <wp:anchor distT="76200" distB="76200" distL="0" distR="0" simplePos="0" relativeHeight="251658240" behindDoc="0" locked="1" layoutInCell="1" allowOverlap="1" wp14:anchorId="4840C3DF" wp14:editId="7D52A2F6">
            <wp:simplePos x="0" y="0"/>
            <wp:positionH relativeFrom="margin">
              <wp:align>center</wp:align>
            </wp:positionH>
            <wp:positionV relativeFrom="paragraph">
              <wp:posOffset>4948555</wp:posOffset>
            </wp:positionV>
            <wp:extent cx="5080000" cy="3456940"/>
            <wp:effectExtent l="0" t="0" r="6350" b="0"/>
            <wp:wrapTopAndBottom/>
            <wp:docPr id="14354381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3814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80000" cy="3456940"/>
                    </a:xfrm>
                    <a:prstGeom prst="rect">
                      <a:avLst/>
                    </a:prstGeom>
                  </pic:spPr>
                </pic:pic>
              </a:graphicData>
            </a:graphic>
          </wp:anchor>
        </w:drawing>
      </w:r>
    </w:p>
    <w:p w14:paraId="1171B1E0" w14:textId="51C190E0" w:rsidR="00110087" w:rsidRDefault="00110087" w:rsidP="00110087">
      <w:pPr>
        <w:spacing w:line="440" w:lineRule="exact"/>
        <w:jc w:val="center"/>
        <w:rPr>
          <w:sz w:val="21"/>
        </w:rPr>
      </w:pPr>
      <w:r w:rsidRPr="00110087">
        <w:rPr>
          <w:rFonts w:hint="eastAsia"/>
          <w:sz w:val="21"/>
        </w:rPr>
        <w:t>图</w:t>
      </w:r>
      <w:r w:rsidRPr="00110087">
        <w:rPr>
          <w:rFonts w:hint="eastAsia"/>
          <w:sz w:val="21"/>
        </w:rPr>
        <w:t xml:space="preserve">6.9 </w:t>
      </w:r>
      <w:r w:rsidRPr="00110087">
        <w:rPr>
          <w:rFonts w:hint="eastAsia"/>
          <w:sz w:val="21"/>
        </w:rPr>
        <w:t>教师端高风险筛选结果图</w:t>
      </w:r>
    </w:p>
    <w:p w14:paraId="6990A275" w14:textId="6CB55238" w:rsidR="00110087" w:rsidRDefault="00110087" w:rsidP="00110087">
      <w:pPr>
        <w:pStyle w:val="2"/>
        <w:rPr>
          <w:rFonts w:cs="Times New Roman"/>
          <w:b w:val="0"/>
        </w:rPr>
      </w:pPr>
      <w:bookmarkStart w:id="61" w:name="_Toc227067734"/>
      <w:r w:rsidRPr="00110087">
        <w:rPr>
          <w:rFonts w:cs="Times New Roman" w:hint="eastAsia"/>
          <w:b w:val="0"/>
        </w:rPr>
        <w:lastRenderedPageBreak/>
        <w:t xml:space="preserve">6.4 </w:t>
      </w:r>
      <w:r w:rsidRPr="00110087">
        <w:rPr>
          <w:rFonts w:cs="Times New Roman" w:hint="eastAsia"/>
          <w:b w:val="0"/>
        </w:rPr>
        <w:t>后端核心服务实现</w:t>
      </w:r>
      <w:bookmarkEnd w:id="61"/>
    </w:p>
    <w:p w14:paraId="03A6AE32" w14:textId="2C756446" w:rsidR="00110087" w:rsidRDefault="00110087" w:rsidP="00110087">
      <w:pPr>
        <w:pStyle w:val="3"/>
        <w:rPr>
          <w:b w:val="0"/>
        </w:rPr>
      </w:pPr>
      <w:bookmarkStart w:id="62" w:name="_Toc227067735"/>
      <w:r w:rsidRPr="00110087">
        <w:rPr>
          <w:rFonts w:hint="eastAsia"/>
          <w:b w:val="0"/>
        </w:rPr>
        <w:t xml:space="preserve">6.4.1 </w:t>
      </w:r>
      <w:r w:rsidRPr="00110087">
        <w:rPr>
          <w:rFonts w:hint="eastAsia"/>
          <w:b w:val="0"/>
        </w:rPr>
        <w:t>特征提取服务实现</w:t>
      </w:r>
      <w:bookmarkEnd w:id="62"/>
    </w:p>
    <w:p w14:paraId="13F47FE3" w14:textId="25DAD3DD" w:rsidR="00110087" w:rsidRDefault="00110087" w:rsidP="00110087">
      <w:pPr>
        <w:spacing w:line="440" w:lineRule="exact"/>
        <w:ind w:firstLine="480"/>
      </w:pPr>
      <w:r w:rsidRPr="00110087">
        <w:rPr>
          <w:rFonts w:hint="eastAsia"/>
        </w:rPr>
        <w:t>特征提取服务负责把分散在多张业务表中的记录整理成风险评分所需输入。它从出勤、作业、考试和学业状态数据中计算出勤率、作业提交率、平均分、缺交次数、缺考次数和</w:t>
      </w:r>
      <w:r w:rsidRPr="00110087">
        <w:rPr>
          <w:rFonts w:hint="eastAsia"/>
        </w:rPr>
        <w:t xml:space="preserve"> GPA </w:t>
      </w:r>
      <w:r w:rsidRPr="00110087">
        <w:rPr>
          <w:rFonts w:hint="eastAsia"/>
        </w:rPr>
        <w:t>等指标。该服务是风险评分能够落地的前提，因为没有稳定的特征生成逻辑，后续概率计算就失去输入基础。</w:t>
      </w:r>
    </w:p>
    <w:p w14:paraId="1259F405"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feature.setAttendanceRate(div(attendanceCount, Math.max(attendanceRequired, 1)));</w:t>
      </w:r>
    </w:p>
    <w:p w14:paraId="4DC87349"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feature.setHomeworkSubmitRate(div(submittedHomework, Math.max(totalHomework, 1)));</w:t>
      </w:r>
    </w:p>
    <w:p w14:paraId="581B1B8C"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feature.setHomeworkAvgScore(homeworkAvg.setScale(2, RoundingMode.HALF_UP));</w:t>
      </w:r>
    </w:p>
    <w:p w14:paraId="4EA39999" w14:textId="77777777" w:rsidR="00110087" w:rsidRPr="00110087" w:rsidRDefault="00110087" w:rsidP="00110087">
      <w:pPr>
        <w:spacing w:line="360" w:lineRule="exact"/>
        <w:ind w:left="360"/>
        <w:rPr>
          <w:rFonts w:ascii="Courier New" w:hAnsi="Courier New" w:cs="Courier New"/>
          <w:sz w:val="18"/>
        </w:rPr>
      </w:pPr>
      <w:r w:rsidRPr="00110087">
        <w:rPr>
          <w:rFonts w:ascii="Courier New" w:hAnsi="Courier New" w:cs="Courier New"/>
          <w:sz w:val="18"/>
        </w:rPr>
        <w:t>feature.setExamAvgScore(examAvg.setScale(2, RoundingMode.HALF_UP));</w:t>
      </w:r>
    </w:p>
    <w:p w14:paraId="7C1F4A6D" w14:textId="75487119" w:rsidR="00110087" w:rsidRDefault="00110087" w:rsidP="00110087">
      <w:pPr>
        <w:spacing w:line="360" w:lineRule="exact"/>
        <w:ind w:left="360"/>
        <w:rPr>
          <w:rFonts w:ascii="Courier New" w:hAnsi="Courier New" w:cs="Courier New"/>
          <w:sz w:val="18"/>
        </w:rPr>
      </w:pPr>
      <w:r w:rsidRPr="00110087">
        <w:rPr>
          <w:rFonts w:ascii="Courier New" w:hAnsi="Courier New" w:cs="Courier New" w:hint="eastAsia"/>
          <w:sz w:val="18"/>
        </w:rPr>
        <w:t xml:space="preserve">feature.setMissingHomeworkCount(Math.max(totalHomework - submittedHomework, 0));6.4.2 </w:t>
      </w:r>
      <w:r w:rsidRPr="00110087">
        <w:rPr>
          <w:rFonts w:ascii="Courier New" w:hAnsi="Courier New" w:cs="Courier New" w:hint="eastAsia"/>
          <w:sz w:val="18"/>
        </w:rPr>
        <w:t>风险评分服务实现</w:t>
      </w:r>
    </w:p>
    <w:p w14:paraId="4C5F03A5" w14:textId="741BA17D" w:rsidR="00110087" w:rsidRDefault="00110087" w:rsidP="00110087">
      <w:pPr>
        <w:spacing w:line="440" w:lineRule="exact"/>
        <w:ind w:firstLine="480"/>
      </w:pPr>
      <w:r w:rsidRPr="00110087">
        <w:rPr>
          <w:rFonts w:hint="eastAsia"/>
        </w:rPr>
        <w:t>风险评分服务接收特征对象后，计算风险概率、等级和主要原因说明。这里的关键不是算法复杂度，而是把结果转换成教师可以直接理解和使用的业务语言。</w:t>
      </w:r>
    </w:p>
    <w:p w14:paraId="55C0019D" w14:textId="420AB81B" w:rsidR="00110087" w:rsidRDefault="00110087" w:rsidP="00110087">
      <w:pPr>
        <w:pStyle w:val="2"/>
        <w:rPr>
          <w:rFonts w:cs="Times New Roman"/>
          <w:b w:val="0"/>
        </w:rPr>
      </w:pPr>
      <w:bookmarkStart w:id="63" w:name="_Toc227067736"/>
      <w:r w:rsidRPr="00110087">
        <w:rPr>
          <w:rFonts w:cs="Times New Roman" w:hint="eastAsia"/>
          <w:b w:val="0"/>
        </w:rPr>
        <w:t xml:space="preserve">6.5 </w:t>
      </w:r>
      <w:r w:rsidRPr="00110087">
        <w:rPr>
          <w:rFonts w:cs="Times New Roman" w:hint="eastAsia"/>
          <w:b w:val="0"/>
        </w:rPr>
        <w:t>核心代码展示</w:t>
      </w:r>
      <w:bookmarkEnd w:id="63"/>
    </w:p>
    <w:p w14:paraId="7D64282A" w14:textId="0665D15E" w:rsidR="00110087" w:rsidRDefault="00110087" w:rsidP="00110087">
      <w:pPr>
        <w:pStyle w:val="3"/>
        <w:rPr>
          <w:b w:val="0"/>
        </w:rPr>
      </w:pPr>
      <w:bookmarkStart w:id="64" w:name="_Toc227067737"/>
      <w:r w:rsidRPr="00110087">
        <w:rPr>
          <w:rFonts w:hint="eastAsia"/>
          <w:b w:val="0"/>
        </w:rPr>
        <w:t xml:space="preserve">6.5.1 </w:t>
      </w:r>
      <w:r w:rsidRPr="00110087">
        <w:rPr>
          <w:rFonts w:hint="eastAsia"/>
          <w:b w:val="0"/>
        </w:rPr>
        <w:t>登录认证核心代码</w:t>
      </w:r>
      <w:bookmarkEnd w:id="64"/>
    </w:p>
    <w:p w14:paraId="0C3EFD75" w14:textId="678E311E" w:rsidR="00110087" w:rsidRDefault="00110087" w:rsidP="00110087">
      <w:pPr>
        <w:spacing w:line="440" w:lineRule="exact"/>
        <w:ind w:firstLine="480"/>
      </w:pPr>
      <w:r w:rsidRPr="00110087">
        <w:rPr>
          <w:rFonts w:hint="eastAsia"/>
        </w:rPr>
        <w:t>登录认证代码体现了系统如何建立统一身份上下文。它先按用户名查询用户，再校验密码，最后生成令牌并返回前端。核心代码如下：</w:t>
      </w:r>
    </w:p>
    <w:p w14:paraId="5C90E73C" w14:textId="3E03CD5A" w:rsidR="00110087" w:rsidRDefault="00110087" w:rsidP="00110087">
      <w:pPr>
        <w:pStyle w:val="3"/>
        <w:rPr>
          <w:b w:val="0"/>
        </w:rPr>
      </w:pPr>
      <w:bookmarkStart w:id="65" w:name="_Toc227067738"/>
      <w:r w:rsidRPr="00110087">
        <w:rPr>
          <w:rFonts w:hint="eastAsia"/>
          <w:b w:val="0"/>
        </w:rPr>
        <w:t xml:space="preserve">6.5.2 </w:t>
      </w:r>
      <w:r w:rsidRPr="00110087">
        <w:rPr>
          <w:rFonts w:hint="eastAsia"/>
          <w:b w:val="0"/>
        </w:rPr>
        <w:t>特征提取核心代码</w:t>
      </w:r>
      <w:bookmarkEnd w:id="65"/>
    </w:p>
    <w:p w14:paraId="4D6CDC38" w14:textId="64492DC7" w:rsidR="00110087" w:rsidRDefault="00110087" w:rsidP="00110087">
      <w:pPr>
        <w:spacing w:line="440" w:lineRule="exact"/>
        <w:ind w:firstLine="480"/>
      </w:pPr>
      <w:r w:rsidRPr="00110087">
        <w:rPr>
          <w:rFonts w:hint="eastAsia"/>
        </w:rPr>
        <w:t>特征提取代码体现了系统如何把业务数据转换为预警输入。核心逻辑不是单次</w:t>
      </w:r>
      <w:r w:rsidRPr="00110087">
        <w:rPr>
          <w:rFonts w:hint="eastAsia"/>
        </w:rPr>
        <w:t xml:space="preserve"> SQL </w:t>
      </w:r>
      <w:r w:rsidRPr="00110087">
        <w:rPr>
          <w:rFonts w:hint="eastAsia"/>
        </w:rPr>
        <w:t>查询，而是对多源数据进行聚合与归一化处理。核心代码如下：</w:t>
      </w:r>
    </w:p>
    <w:p w14:paraId="28B03988" w14:textId="0B9BD041" w:rsidR="00110087" w:rsidRDefault="00110087" w:rsidP="00110087">
      <w:pPr>
        <w:pStyle w:val="3"/>
        <w:rPr>
          <w:b w:val="0"/>
        </w:rPr>
      </w:pPr>
      <w:bookmarkStart w:id="66" w:name="_Toc227067739"/>
      <w:r w:rsidRPr="00110087">
        <w:rPr>
          <w:rFonts w:hint="eastAsia"/>
          <w:b w:val="0"/>
        </w:rPr>
        <w:t xml:space="preserve">6.5.3 </w:t>
      </w:r>
      <w:r w:rsidRPr="00110087">
        <w:rPr>
          <w:rFonts w:hint="eastAsia"/>
          <w:b w:val="0"/>
        </w:rPr>
        <w:t>风险评分核心代码</w:t>
      </w:r>
      <w:bookmarkEnd w:id="66"/>
    </w:p>
    <w:p w14:paraId="1E311207" w14:textId="5B8D5E66" w:rsidR="00110087" w:rsidRDefault="00110087" w:rsidP="00110087">
      <w:pPr>
        <w:spacing w:line="440" w:lineRule="exact"/>
        <w:ind w:firstLine="480"/>
      </w:pPr>
      <w:r w:rsidRPr="00110087">
        <w:rPr>
          <w:rFonts w:hint="eastAsia"/>
        </w:rPr>
        <w:t>风险评分代码体现了系统如何基于固定权重和阈值生成风险等级。这里需要再次强调：代码展示证明的是实现逻辑成立，不是模型已完成统计验证。核心代码如下：</w:t>
      </w:r>
    </w:p>
    <w:p w14:paraId="04F4DE10" w14:textId="40F7CCDA" w:rsidR="00110087" w:rsidRDefault="00110087" w:rsidP="00110087">
      <w:pPr>
        <w:pStyle w:val="2"/>
        <w:rPr>
          <w:rFonts w:cs="Times New Roman"/>
          <w:b w:val="0"/>
        </w:rPr>
      </w:pPr>
      <w:bookmarkStart w:id="67" w:name="_Toc227067740"/>
      <w:r w:rsidRPr="00110087">
        <w:rPr>
          <w:rFonts w:cs="Times New Roman" w:hint="eastAsia"/>
          <w:b w:val="0"/>
        </w:rPr>
        <w:t xml:space="preserve">6.6 </w:t>
      </w:r>
      <w:r w:rsidRPr="00110087">
        <w:rPr>
          <w:rFonts w:cs="Times New Roman" w:hint="eastAsia"/>
          <w:b w:val="0"/>
        </w:rPr>
        <w:t>本章小结</w:t>
      </w:r>
      <w:bookmarkEnd w:id="67"/>
    </w:p>
    <w:p w14:paraId="62923E2F" w14:textId="1F687CE6" w:rsidR="00110087" w:rsidRDefault="00110087" w:rsidP="00110087">
      <w:pPr>
        <w:spacing w:line="440" w:lineRule="exact"/>
        <w:ind w:firstLine="480"/>
      </w:pPr>
      <w:r w:rsidRPr="00110087">
        <w:rPr>
          <w:rFonts w:hint="eastAsia"/>
        </w:rPr>
        <w:t>本章围绕登录鉴权、学生端功能、教师端功能、后端服务和核心代码展示，说明了系统从接口到页面的实际落地方式。运行结果图和代码段共同承担证据功能：前者证明系统能跑，后者证明关键逻辑确实存在于实现中。</w:t>
      </w:r>
    </w:p>
    <w:p w14:paraId="4E58865C" w14:textId="352752D6" w:rsidR="00110087" w:rsidRDefault="00110087" w:rsidP="00110087">
      <w:pPr>
        <w:pStyle w:val="1"/>
        <w:rPr>
          <w:b w:val="0"/>
        </w:rPr>
      </w:pPr>
      <w:bookmarkStart w:id="68" w:name="_Toc227067741"/>
      <w:r w:rsidRPr="00110087">
        <w:rPr>
          <w:rFonts w:hint="eastAsia"/>
          <w:b w:val="0"/>
        </w:rPr>
        <w:lastRenderedPageBreak/>
        <w:t xml:space="preserve">7 </w:t>
      </w:r>
      <w:r w:rsidRPr="00110087">
        <w:rPr>
          <w:rFonts w:hint="eastAsia"/>
          <w:b w:val="0"/>
        </w:rPr>
        <w:t>系统测试与结果分析</w:t>
      </w:r>
      <w:bookmarkEnd w:id="68"/>
    </w:p>
    <w:p w14:paraId="14758130" w14:textId="7AE9BE2A" w:rsidR="00110087" w:rsidRDefault="00110087" w:rsidP="00110087">
      <w:pPr>
        <w:pStyle w:val="2"/>
        <w:rPr>
          <w:rFonts w:cs="Times New Roman"/>
          <w:b w:val="0"/>
        </w:rPr>
      </w:pPr>
      <w:bookmarkStart w:id="69" w:name="_Toc227067742"/>
      <w:r w:rsidRPr="00110087">
        <w:rPr>
          <w:rFonts w:cs="Times New Roman" w:hint="eastAsia"/>
          <w:b w:val="0"/>
        </w:rPr>
        <w:t xml:space="preserve">7.1 </w:t>
      </w:r>
      <w:r w:rsidRPr="00110087">
        <w:rPr>
          <w:rFonts w:cs="Times New Roman" w:hint="eastAsia"/>
          <w:b w:val="0"/>
        </w:rPr>
        <w:t>测试环境与测试数据</w:t>
      </w:r>
      <w:bookmarkEnd w:id="69"/>
    </w:p>
    <w:p w14:paraId="215CE112" w14:textId="03332B1C" w:rsidR="00110087" w:rsidRDefault="00110087" w:rsidP="00110087">
      <w:pPr>
        <w:spacing w:line="440" w:lineRule="exact"/>
        <w:ind w:firstLine="480"/>
      </w:pPr>
      <w:r w:rsidRPr="00110087">
        <w:rPr>
          <w:rFonts w:hint="eastAsia"/>
        </w:rPr>
        <w:t>系统测试环境与仓库</w:t>
      </w:r>
      <w:r w:rsidRPr="00110087">
        <w:rPr>
          <w:rFonts w:hint="eastAsia"/>
        </w:rPr>
        <w:t xml:space="preserve"> README </w:t>
      </w:r>
      <w:r w:rsidRPr="00110087">
        <w:rPr>
          <w:rFonts w:hint="eastAsia"/>
        </w:rPr>
        <w:t>中给出的要求一致，后端使用</w:t>
      </w:r>
      <w:r w:rsidRPr="00110087">
        <w:rPr>
          <w:rFonts w:hint="eastAsia"/>
        </w:rPr>
        <w:t xml:space="preserve"> JDK 21 </w:t>
      </w:r>
      <w:r w:rsidRPr="00110087">
        <w:rPr>
          <w:rFonts w:hint="eastAsia"/>
        </w:rPr>
        <w:t>与</w:t>
      </w:r>
      <w:r w:rsidRPr="00110087">
        <w:rPr>
          <w:rFonts w:hint="eastAsia"/>
        </w:rPr>
        <w:t xml:space="preserve"> Maven 3.9+</w:t>
      </w:r>
      <w:r w:rsidRPr="00110087">
        <w:rPr>
          <w:rFonts w:hint="eastAsia"/>
        </w:rPr>
        <w:t>，前端使用</w:t>
      </w:r>
      <w:r w:rsidRPr="00110087">
        <w:rPr>
          <w:rFonts w:hint="eastAsia"/>
        </w:rPr>
        <w:t xml:space="preserve"> Node.js 24+ </w:t>
      </w:r>
      <w:r w:rsidRPr="00110087">
        <w:rPr>
          <w:rFonts w:hint="eastAsia"/>
        </w:rPr>
        <w:t>与</w:t>
      </w:r>
      <w:r w:rsidRPr="00110087">
        <w:rPr>
          <w:rFonts w:hint="eastAsia"/>
        </w:rPr>
        <w:t xml:space="preserve"> npm 11+</w:t>
      </w:r>
      <w:r w:rsidRPr="00110087">
        <w:rPr>
          <w:rFonts w:hint="eastAsia"/>
        </w:rPr>
        <w:t>，数据库使用</w:t>
      </w:r>
      <w:r w:rsidRPr="00110087">
        <w:rPr>
          <w:rFonts w:hint="eastAsia"/>
        </w:rPr>
        <w:t xml:space="preserve"> MySQL 8 </w:t>
      </w:r>
      <w:r w:rsidRPr="00110087">
        <w:rPr>
          <w:rFonts w:hint="eastAsia"/>
        </w:rPr>
        <w:t>及以上版本。测试数据采用项目提供的演示脚本，覆盖教师、学生、课程、作业、考试、学业状态与预警记录等核心对象。这里的测试目的是验证功能闭环、接口链路与页面展示，而不是开展严格意义上的机器学习性能实验。</w:t>
      </w:r>
    </w:p>
    <w:p w14:paraId="5385AB35" w14:textId="4A05F794" w:rsidR="00110087" w:rsidRDefault="00110087" w:rsidP="00110087">
      <w:pPr>
        <w:pStyle w:val="2"/>
        <w:rPr>
          <w:rFonts w:cs="Times New Roman"/>
          <w:b w:val="0"/>
        </w:rPr>
      </w:pPr>
      <w:bookmarkStart w:id="70" w:name="_Toc227067743"/>
      <w:r w:rsidRPr="00110087">
        <w:rPr>
          <w:rFonts w:cs="Times New Roman" w:hint="eastAsia"/>
          <w:b w:val="0"/>
        </w:rPr>
        <w:t xml:space="preserve">7.2 </w:t>
      </w:r>
      <w:r w:rsidRPr="00110087">
        <w:rPr>
          <w:rFonts w:cs="Times New Roman" w:hint="eastAsia"/>
          <w:b w:val="0"/>
        </w:rPr>
        <w:t>功能测试</w:t>
      </w:r>
      <w:bookmarkEnd w:id="70"/>
    </w:p>
    <w:p w14:paraId="7BB78609" w14:textId="4A9DF291" w:rsidR="00110087" w:rsidRDefault="00110087" w:rsidP="00110087">
      <w:pPr>
        <w:spacing w:line="440" w:lineRule="exact"/>
        <w:jc w:val="center"/>
        <w:rPr>
          <w:sz w:val="21"/>
        </w:rPr>
      </w:pPr>
      <w:r w:rsidRPr="00110087">
        <w:rPr>
          <w:rFonts w:hint="eastAsia"/>
          <w:sz w:val="21"/>
        </w:rPr>
        <w:t>表</w:t>
      </w:r>
      <w:r w:rsidRPr="00110087">
        <w:rPr>
          <w:rFonts w:hint="eastAsia"/>
          <w:sz w:val="21"/>
        </w:rPr>
        <w:t xml:space="preserve">7.1 </w:t>
      </w:r>
      <w:r w:rsidRPr="00110087">
        <w:rPr>
          <w:rFonts w:hint="eastAsia"/>
          <w:sz w:val="21"/>
        </w:rPr>
        <w:t>主要功能测试结果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1"/>
        <w:gridCol w:w="2161"/>
        <w:gridCol w:w="2162"/>
        <w:gridCol w:w="2162"/>
      </w:tblGrid>
      <w:tr w:rsidR="00110087" w:rsidRPr="00110087" w14:paraId="5510F352" w14:textId="77777777" w:rsidTr="00110087">
        <w:trPr>
          <w:cantSplit/>
        </w:trPr>
        <w:tc>
          <w:tcPr>
            <w:tcW w:w="2161" w:type="dxa"/>
          </w:tcPr>
          <w:p w14:paraId="0C9FABCA" w14:textId="3159E1C7" w:rsidR="00110087" w:rsidRPr="00110087" w:rsidRDefault="00110087" w:rsidP="00110087">
            <w:pPr>
              <w:spacing w:line="440" w:lineRule="exact"/>
              <w:jc w:val="center"/>
              <w:rPr>
                <w:b/>
                <w:sz w:val="20"/>
              </w:rPr>
            </w:pPr>
            <w:r w:rsidRPr="00110087">
              <w:rPr>
                <w:rFonts w:hint="eastAsia"/>
                <w:b/>
                <w:sz w:val="20"/>
              </w:rPr>
              <w:t>测试项</w:t>
            </w:r>
          </w:p>
        </w:tc>
        <w:tc>
          <w:tcPr>
            <w:tcW w:w="2161" w:type="dxa"/>
          </w:tcPr>
          <w:p w14:paraId="648E1DED" w14:textId="60375FD7" w:rsidR="00110087" w:rsidRPr="00110087" w:rsidRDefault="00110087" w:rsidP="00110087">
            <w:pPr>
              <w:spacing w:line="440" w:lineRule="exact"/>
              <w:jc w:val="center"/>
              <w:rPr>
                <w:b/>
                <w:sz w:val="20"/>
              </w:rPr>
            </w:pPr>
            <w:r w:rsidRPr="00110087">
              <w:rPr>
                <w:rFonts w:hint="eastAsia"/>
                <w:b/>
                <w:sz w:val="20"/>
              </w:rPr>
              <w:t>输入或操作</w:t>
            </w:r>
          </w:p>
        </w:tc>
        <w:tc>
          <w:tcPr>
            <w:tcW w:w="2162" w:type="dxa"/>
          </w:tcPr>
          <w:p w14:paraId="3B1EFA1E" w14:textId="47649F0F" w:rsidR="00110087" w:rsidRPr="00110087" w:rsidRDefault="00110087" w:rsidP="00110087">
            <w:pPr>
              <w:spacing w:line="440" w:lineRule="exact"/>
              <w:jc w:val="center"/>
              <w:rPr>
                <w:b/>
                <w:sz w:val="20"/>
              </w:rPr>
            </w:pPr>
            <w:r w:rsidRPr="00110087">
              <w:rPr>
                <w:rFonts w:hint="eastAsia"/>
                <w:b/>
                <w:sz w:val="20"/>
              </w:rPr>
              <w:t>预期结果</w:t>
            </w:r>
          </w:p>
        </w:tc>
        <w:tc>
          <w:tcPr>
            <w:tcW w:w="2162" w:type="dxa"/>
          </w:tcPr>
          <w:p w14:paraId="2E6E35C1" w14:textId="7A36E820" w:rsidR="00110087" w:rsidRPr="00110087" w:rsidRDefault="00110087" w:rsidP="00110087">
            <w:pPr>
              <w:spacing w:line="440" w:lineRule="exact"/>
              <w:jc w:val="center"/>
              <w:rPr>
                <w:b/>
                <w:sz w:val="20"/>
              </w:rPr>
            </w:pPr>
            <w:r w:rsidRPr="00110087">
              <w:rPr>
                <w:rFonts w:hint="eastAsia"/>
                <w:b/>
                <w:sz w:val="20"/>
              </w:rPr>
              <w:t>实际结果</w:t>
            </w:r>
          </w:p>
        </w:tc>
      </w:tr>
      <w:tr w:rsidR="00110087" w:rsidRPr="00110087" w14:paraId="346A1B69" w14:textId="77777777" w:rsidTr="00110087">
        <w:trPr>
          <w:cantSplit/>
        </w:trPr>
        <w:tc>
          <w:tcPr>
            <w:tcW w:w="2161" w:type="dxa"/>
          </w:tcPr>
          <w:p w14:paraId="06537233" w14:textId="2774001F" w:rsidR="00110087" w:rsidRPr="00110087" w:rsidRDefault="00110087" w:rsidP="00110087">
            <w:pPr>
              <w:spacing w:line="440" w:lineRule="exact"/>
              <w:jc w:val="center"/>
              <w:rPr>
                <w:sz w:val="20"/>
              </w:rPr>
            </w:pPr>
            <w:r>
              <w:rPr>
                <w:rFonts w:hint="eastAsia"/>
                <w:sz w:val="20"/>
              </w:rPr>
              <w:t>登录与权限控制</w:t>
            </w:r>
          </w:p>
        </w:tc>
        <w:tc>
          <w:tcPr>
            <w:tcW w:w="2161" w:type="dxa"/>
          </w:tcPr>
          <w:p w14:paraId="4A50C719" w14:textId="28357FB4" w:rsidR="00110087" w:rsidRPr="00110087" w:rsidRDefault="00110087" w:rsidP="00110087">
            <w:pPr>
              <w:spacing w:line="440" w:lineRule="exact"/>
              <w:jc w:val="center"/>
              <w:rPr>
                <w:sz w:val="20"/>
              </w:rPr>
            </w:pPr>
            <w:r>
              <w:rPr>
                <w:rFonts w:hint="eastAsia"/>
                <w:sz w:val="20"/>
              </w:rPr>
              <w:t>学生</w:t>
            </w:r>
            <w:r>
              <w:rPr>
                <w:rFonts w:hint="eastAsia"/>
                <w:sz w:val="20"/>
              </w:rPr>
              <w:t>/</w:t>
            </w:r>
            <w:r>
              <w:rPr>
                <w:rFonts w:hint="eastAsia"/>
                <w:sz w:val="20"/>
              </w:rPr>
              <w:t>教师分别登录</w:t>
            </w:r>
          </w:p>
        </w:tc>
        <w:tc>
          <w:tcPr>
            <w:tcW w:w="2162" w:type="dxa"/>
          </w:tcPr>
          <w:p w14:paraId="17F2E93E" w14:textId="2770D916" w:rsidR="00110087" w:rsidRPr="00110087" w:rsidRDefault="00110087" w:rsidP="00110087">
            <w:pPr>
              <w:spacing w:line="440" w:lineRule="exact"/>
              <w:jc w:val="center"/>
              <w:rPr>
                <w:sz w:val="20"/>
              </w:rPr>
            </w:pPr>
            <w:r>
              <w:rPr>
                <w:rFonts w:hint="eastAsia"/>
                <w:sz w:val="20"/>
              </w:rPr>
              <w:t>返回</w:t>
            </w:r>
            <w:r>
              <w:rPr>
                <w:rFonts w:hint="eastAsia"/>
                <w:sz w:val="20"/>
              </w:rPr>
              <w:t xml:space="preserve"> token</w:t>
            </w:r>
            <w:r>
              <w:rPr>
                <w:rFonts w:hint="eastAsia"/>
                <w:sz w:val="20"/>
              </w:rPr>
              <w:t>，角色页面正确</w:t>
            </w:r>
          </w:p>
        </w:tc>
        <w:tc>
          <w:tcPr>
            <w:tcW w:w="2162" w:type="dxa"/>
          </w:tcPr>
          <w:p w14:paraId="5CEABD39" w14:textId="2F44D96A" w:rsidR="00110087" w:rsidRPr="00110087" w:rsidRDefault="00110087" w:rsidP="00110087">
            <w:pPr>
              <w:spacing w:line="440" w:lineRule="exact"/>
              <w:jc w:val="center"/>
              <w:rPr>
                <w:sz w:val="20"/>
              </w:rPr>
            </w:pPr>
            <w:r>
              <w:rPr>
                <w:rFonts w:hint="eastAsia"/>
                <w:sz w:val="20"/>
              </w:rPr>
              <w:t>通过</w:t>
            </w:r>
          </w:p>
        </w:tc>
      </w:tr>
      <w:tr w:rsidR="00110087" w:rsidRPr="00110087" w14:paraId="588BA94E" w14:textId="77777777" w:rsidTr="00110087">
        <w:trPr>
          <w:cantSplit/>
        </w:trPr>
        <w:tc>
          <w:tcPr>
            <w:tcW w:w="2161" w:type="dxa"/>
          </w:tcPr>
          <w:p w14:paraId="65AA4D9B" w14:textId="7F5588BA" w:rsidR="00110087" w:rsidRPr="00110087" w:rsidRDefault="00110087" w:rsidP="00110087">
            <w:pPr>
              <w:spacing w:line="440" w:lineRule="exact"/>
              <w:jc w:val="center"/>
              <w:rPr>
                <w:sz w:val="20"/>
              </w:rPr>
            </w:pPr>
            <w:r>
              <w:rPr>
                <w:rFonts w:hint="eastAsia"/>
                <w:sz w:val="20"/>
              </w:rPr>
              <w:t>作业提交</w:t>
            </w:r>
          </w:p>
        </w:tc>
        <w:tc>
          <w:tcPr>
            <w:tcW w:w="2161" w:type="dxa"/>
          </w:tcPr>
          <w:p w14:paraId="51701191" w14:textId="0F6B43E1" w:rsidR="00110087" w:rsidRPr="00110087" w:rsidRDefault="00110087" w:rsidP="00110087">
            <w:pPr>
              <w:spacing w:line="440" w:lineRule="exact"/>
              <w:jc w:val="center"/>
              <w:rPr>
                <w:sz w:val="20"/>
              </w:rPr>
            </w:pPr>
            <w:r>
              <w:rPr>
                <w:rFonts w:hint="eastAsia"/>
                <w:sz w:val="20"/>
              </w:rPr>
              <w:t>学生提交作业</w:t>
            </w:r>
          </w:p>
        </w:tc>
        <w:tc>
          <w:tcPr>
            <w:tcW w:w="2162" w:type="dxa"/>
          </w:tcPr>
          <w:p w14:paraId="535ED4D8" w14:textId="2117CF67" w:rsidR="00110087" w:rsidRPr="00110087" w:rsidRDefault="00110087" w:rsidP="00110087">
            <w:pPr>
              <w:spacing w:line="440" w:lineRule="exact"/>
              <w:jc w:val="center"/>
              <w:rPr>
                <w:sz w:val="20"/>
              </w:rPr>
            </w:pPr>
            <w:r>
              <w:rPr>
                <w:rFonts w:hint="eastAsia"/>
                <w:sz w:val="20"/>
              </w:rPr>
              <w:t>生成提交记录</w:t>
            </w:r>
          </w:p>
        </w:tc>
        <w:tc>
          <w:tcPr>
            <w:tcW w:w="2162" w:type="dxa"/>
          </w:tcPr>
          <w:p w14:paraId="78185541" w14:textId="297C72E5" w:rsidR="00110087" w:rsidRPr="00110087" w:rsidRDefault="00110087" w:rsidP="00110087">
            <w:pPr>
              <w:spacing w:line="440" w:lineRule="exact"/>
              <w:jc w:val="center"/>
              <w:rPr>
                <w:sz w:val="20"/>
              </w:rPr>
            </w:pPr>
            <w:r>
              <w:rPr>
                <w:rFonts w:hint="eastAsia"/>
                <w:sz w:val="20"/>
              </w:rPr>
              <w:t>通过</w:t>
            </w:r>
          </w:p>
        </w:tc>
      </w:tr>
      <w:tr w:rsidR="00110087" w:rsidRPr="00110087" w14:paraId="0292B2FB" w14:textId="77777777" w:rsidTr="00110087">
        <w:trPr>
          <w:cantSplit/>
        </w:trPr>
        <w:tc>
          <w:tcPr>
            <w:tcW w:w="2161" w:type="dxa"/>
          </w:tcPr>
          <w:p w14:paraId="00EAF792" w14:textId="265071D1" w:rsidR="00110087" w:rsidRPr="00110087" w:rsidRDefault="00110087" w:rsidP="00110087">
            <w:pPr>
              <w:spacing w:line="440" w:lineRule="exact"/>
              <w:jc w:val="center"/>
              <w:rPr>
                <w:sz w:val="20"/>
              </w:rPr>
            </w:pPr>
            <w:r>
              <w:rPr>
                <w:rFonts w:hint="eastAsia"/>
                <w:sz w:val="20"/>
              </w:rPr>
              <w:t>考试资格判断</w:t>
            </w:r>
          </w:p>
        </w:tc>
        <w:tc>
          <w:tcPr>
            <w:tcW w:w="2161" w:type="dxa"/>
          </w:tcPr>
          <w:p w14:paraId="51285489" w14:textId="772B225C" w:rsidR="00110087" w:rsidRPr="00110087" w:rsidRDefault="00110087" w:rsidP="00110087">
            <w:pPr>
              <w:spacing w:line="440" w:lineRule="exact"/>
              <w:jc w:val="center"/>
              <w:rPr>
                <w:sz w:val="20"/>
              </w:rPr>
            </w:pPr>
            <w:r>
              <w:rPr>
                <w:rFonts w:hint="eastAsia"/>
                <w:sz w:val="20"/>
              </w:rPr>
              <w:t>低出勤学生进入考试页</w:t>
            </w:r>
          </w:p>
        </w:tc>
        <w:tc>
          <w:tcPr>
            <w:tcW w:w="2162" w:type="dxa"/>
          </w:tcPr>
          <w:p w14:paraId="133FE3F7" w14:textId="4CD20F8B" w:rsidR="00110087" w:rsidRPr="00110087" w:rsidRDefault="00110087" w:rsidP="00110087">
            <w:pPr>
              <w:spacing w:line="440" w:lineRule="exact"/>
              <w:jc w:val="center"/>
              <w:rPr>
                <w:sz w:val="20"/>
              </w:rPr>
            </w:pPr>
            <w:r>
              <w:rPr>
                <w:rFonts w:hint="eastAsia"/>
                <w:sz w:val="20"/>
              </w:rPr>
              <w:t>提示无资格或限制提交</w:t>
            </w:r>
          </w:p>
        </w:tc>
        <w:tc>
          <w:tcPr>
            <w:tcW w:w="2162" w:type="dxa"/>
          </w:tcPr>
          <w:p w14:paraId="151931A8" w14:textId="31AB2588" w:rsidR="00110087" w:rsidRPr="00110087" w:rsidRDefault="00110087" w:rsidP="00110087">
            <w:pPr>
              <w:spacing w:line="440" w:lineRule="exact"/>
              <w:jc w:val="center"/>
              <w:rPr>
                <w:sz w:val="20"/>
              </w:rPr>
            </w:pPr>
            <w:r>
              <w:rPr>
                <w:rFonts w:hint="eastAsia"/>
                <w:sz w:val="20"/>
              </w:rPr>
              <w:t>通过</w:t>
            </w:r>
          </w:p>
        </w:tc>
      </w:tr>
      <w:tr w:rsidR="00110087" w:rsidRPr="00110087" w14:paraId="4A881EF6" w14:textId="77777777" w:rsidTr="00110087">
        <w:trPr>
          <w:cantSplit/>
        </w:trPr>
        <w:tc>
          <w:tcPr>
            <w:tcW w:w="2161" w:type="dxa"/>
          </w:tcPr>
          <w:p w14:paraId="50E8FC75" w14:textId="0DCBAAAD" w:rsidR="00110087" w:rsidRPr="00110087" w:rsidRDefault="00110087" w:rsidP="00110087">
            <w:pPr>
              <w:spacing w:line="440" w:lineRule="exact"/>
              <w:jc w:val="center"/>
              <w:rPr>
                <w:sz w:val="20"/>
              </w:rPr>
            </w:pPr>
            <w:r>
              <w:rPr>
                <w:rFonts w:hint="eastAsia"/>
                <w:sz w:val="20"/>
              </w:rPr>
              <w:t>教师批改与</w:t>
            </w:r>
            <w:r>
              <w:rPr>
                <w:rFonts w:hint="eastAsia"/>
                <w:sz w:val="20"/>
              </w:rPr>
              <w:t xml:space="preserve"> GPA </w:t>
            </w:r>
            <w:r>
              <w:rPr>
                <w:rFonts w:hint="eastAsia"/>
                <w:sz w:val="20"/>
              </w:rPr>
              <w:t>刷新</w:t>
            </w:r>
          </w:p>
        </w:tc>
        <w:tc>
          <w:tcPr>
            <w:tcW w:w="2161" w:type="dxa"/>
          </w:tcPr>
          <w:p w14:paraId="1529F3F8" w14:textId="595F6146" w:rsidR="00110087" w:rsidRPr="00110087" w:rsidRDefault="00110087" w:rsidP="00110087">
            <w:pPr>
              <w:spacing w:line="440" w:lineRule="exact"/>
              <w:jc w:val="center"/>
              <w:rPr>
                <w:sz w:val="20"/>
              </w:rPr>
            </w:pPr>
            <w:r>
              <w:rPr>
                <w:rFonts w:hint="eastAsia"/>
                <w:sz w:val="20"/>
              </w:rPr>
              <w:t>教师录入考试成绩</w:t>
            </w:r>
          </w:p>
        </w:tc>
        <w:tc>
          <w:tcPr>
            <w:tcW w:w="2162" w:type="dxa"/>
          </w:tcPr>
          <w:p w14:paraId="058124F3" w14:textId="3B239DA3" w:rsidR="00110087" w:rsidRPr="00110087" w:rsidRDefault="00110087" w:rsidP="00110087">
            <w:pPr>
              <w:spacing w:line="440" w:lineRule="exact"/>
              <w:jc w:val="center"/>
              <w:rPr>
                <w:sz w:val="20"/>
              </w:rPr>
            </w:pPr>
            <w:r>
              <w:rPr>
                <w:rFonts w:hint="eastAsia"/>
                <w:sz w:val="20"/>
              </w:rPr>
              <w:t xml:space="preserve">student_academic </w:t>
            </w:r>
            <w:r>
              <w:rPr>
                <w:rFonts w:hint="eastAsia"/>
                <w:sz w:val="20"/>
              </w:rPr>
              <w:t>更新</w:t>
            </w:r>
          </w:p>
        </w:tc>
        <w:tc>
          <w:tcPr>
            <w:tcW w:w="2162" w:type="dxa"/>
          </w:tcPr>
          <w:p w14:paraId="46732610" w14:textId="60633C92" w:rsidR="00110087" w:rsidRPr="00110087" w:rsidRDefault="00110087" w:rsidP="00110087">
            <w:pPr>
              <w:spacing w:line="440" w:lineRule="exact"/>
              <w:jc w:val="center"/>
              <w:rPr>
                <w:sz w:val="20"/>
              </w:rPr>
            </w:pPr>
            <w:r>
              <w:rPr>
                <w:rFonts w:hint="eastAsia"/>
                <w:sz w:val="20"/>
              </w:rPr>
              <w:t>通过</w:t>
            </w:r>
          </w:p>
        </w:tc>
      </w:tr>
      <w:tr w:rsidR="00110087" w:rsidRPr="00110087" w14:paraId="4A1F9BFF" w14:textId="77777777" w:rsidTr="00110087">
        <w:trPr>
          <w:cantSplit/>
        </w:trPr>
        <w:tc>
          <w:tcPr>
            <w:tcW w:w="2161" w:type="dxa"/>
          </w:tcPr>
          <w:p w14:paraId="63189377" w14:textId="5A179C62" w:rsidR="00110087" w:rsidRPr="00110087" w:rsidRDefault="00110087" w:rsidP="00110087">
            <w:pPr>
              <w:spacing w:line="440" w:lineRule="exact"/>
              <w:jc w:val="center"/>
              <w:rPr>
                <w:sz w:val="20"/>
              </w:rPr>
            </w:pPr>
            <w:r>
              <w:rPr>
                <w:rFonts w:hint="eastAsia"/>
                <w:sz w:val="20"/>
              </w:rPr>
              <w:t>高风险筛选</w:t>
            </w:r>
          </w:p>
        </w:tc>
        <w:tc>
          <w:tcPr>
            <w:tcW w:w="2161" w:type="dxa"/>
          </w:tcPr>
          <w:p w14:paraId="40DE1CBD" w14:textId="56D7324B" w:rsidR="00110087" w:rsidRPr="00110087" w:rsidRDefault="00110087" w:rsidP="00110087">
            <w:pPr>
              <w:spacing w:line="440" w:lineRule="exact"/>
              <w:jc w:val="center"/>
              <w:rPr>
                <w:sz w:val="20"/>
              </w:rPr>
            </w:pPr>
            <w:r>
              <w:rPr>
                <w:rFonts w:hint="eastAsia"/>
                <w:sz w:val="20"/>
              </w:rPr>
              <w:t>按课程和等级筛选</w:t>
            </w:r>
          </w:p>
        </w:tc>
        <w:tc>
          <w:tcPr>
            <w:tcW w:w="2162" w:type="dxa"/>
          </w:tcPr>
          <w:p w14:paraId="240156B4" w14:textId="18B14728" w:rsidR="00110087" w:rsidRPr="00110087" w:rsidRDefault="00110087" w:rsidP="00110087">
            <w:pPr>
              <w:spacing w:line="440" w:lineRule="exact"/>
              <w:jc w:val="center"/>
              <w:rPr>
                <w:sz w:val="20"/>
              </w:rPr>
            </w:pPr>
            <w:r>
              <w:rPr>
                <w:rFonts w:hint="eastAsia"/>
                <w:sz w:val="20"/>
              </w:rPr>
              <w:t>返回符合条件学生列表</w:t>
            </w:r>
          </w:p>
        </w:tc>
        <w:tc>
          <w:tcPr>
            <w:tcW w:w="2162" w:type="dxa"/>
          </w:tcPr>
          <w:p w14:paraId="6267FB46" w14:textId="64039030" w:rsidR="00110087" w:rsidRPr="00110087" w:rsidRDefault="00110087" w:rsidP="00110087">
            <w:pPr>
              <w:spacing w:line="440" w:lineRule="exact"/>
              <w:jc w:val="center"/>
              <w:rPr>
                <w:sz w:val="20"/>
              </w:rPr>
            </w:pPr>
            <w:r>
              <w:rPr>
                <w:rFonts w:hint="eastAsia"/>
                <w:sz w:val="20"/>
              </w:rPr>
              <w:t>通过</w:t>
            </w:r>
          </w:p>
        </w:tc>
      </w:tr>
      <w:tr w:rsidR="00110087" w:rsidRPr="00110087" w14:paraId="6EE3B9C0" w14:textId="77777777" w:rsidTr="00110087">
        <w:trPr>
          <w:cantSplit/>
        </w:trPr>
        <w:tc>
          <w:tcPr>
            <w:tcW w:w="2161" w:type="dxa"/>
          </w:tcPr>
          <w:p w14:paraId="39B0713C" w14:textId="77BF664A" w:rsidR="00110087" w:rsidRPr="00110087" w:rsidRDefault="00110087" w:rsidP="00110087">
            <w:pPr>
              <w:spacing w:line="440" w:lineRule="exact"/>
              <w:jc w:val="center"/>
              <w:rPr>
                <w:sz w:val="20"/>
              </w:rPr>
            </w:pPr>
            <w:r>
              <w:rPr>
                <w:rFonts w:hint="eastAsia"/>
                <w:sz w:val="20"/>
              </w:rPr>
              <w:t>干预记录管理</w:t>
            </w:r>
          </w:p>
        </w:tc>
        <w:tc>
          <w:tcPr>
            <w:tcW w:w="2161" w:type="dxa"/>
          </w:tcPr>
          <w:p w14:paraId="40F4DE58" w14:textId="04C41175" w:rsidR="00110087" w:rsidRPr="00110087" w:rsidRDefault="00110087" w:rsidP="00110087">
            <w:pPr>
              <w:spacing w:line="440" w:lineRule="exact"/>
              <w:jc w:val="center"/>
              <w:rPr>
                <w:sz w:val="20"/>
              </w:rPr>
            </w:pPr>
            <w:r>
              <w:rPr>
                <w:rFonts w:hint="eastAsia"/>
                <w:sz w:val="20"/>
              </w:rPr>
              <w:t>新增干预内容</w:t>
            </w:r>
          </w:p>
        </w:tc>
        <w:tc>
          <w:tcPr>
            <w:tcW w:w="2162" w:type="dxa"/>
          </w:tcPr>
          <w:p w14:paraId="0D029DC1" w14:textId="70DE709F" w:rsidR="00110087" w:rsidRPr="00110087" w:rsidRDefault="00110087" w:rsidP="00110087">
            <w:pPr>
              <w:spacing w:line="440" w:lineRule="exact"/>
              <w:jc w:val="center"/>
              <w:rPr>
                <w:sz w:val="20"/>
              </w:rPr>
            </w:pPr>
            <w:r>
              <w:rPr>
                <w:rFonts w:hint="eastAsia"/>
                <w:sz w:val="20"/>
              </w:rPr>
              <w:t xml:space="preserve">intervention_record </w:t>
            </w:r>
            <w:r>
              <w:rPr>
                <w:rFonts w:hint="eastAsia"/>
                <w:sz w:val="20"/>
              </w:rPr>
              <w:t>落库</w:t>
            </w:r>
          </w:p>
        </w:tc>
        <w:tc>
          <w:tcPr>
            <w:tcW w:w="2162" w:type="dxa"/>
          </w:tcPr>
          <w:p w14:paraId="386AA90A" w14:textId="209369AB" w:rsidR="00110087" w:rsidRPr="00110087" w:rsidRDefault="00110087" w:rsidP="00110087">
            <w:pPr>
              <w:spacing w:line="440" w:lineRule="exact"/>
              <w:jc w:val="center"/>
              <w:rPr>
                <w:sz w:val="20"/>
              </w:rPr>
            </w:pPr>
            <w:r>
              <w:rPr>
                <w:rFonts w:hint="eastAsia"/>
                <w:sz w:val="20"/>
              </w:rPr>
              <w:t>通过</w:t>
            </w:r>
          </w:p>
        </w:tc>
      </w:tr>
    </w:tbl>
    <w:p w14:paraId="58F65862" w14:textId="77777777" w:rsidR="00110087" w:rsidRDefault="00110087" w:rsidP="00110087">
      <w:pPr>
        <w:spacing w:line="440" w:lineRule="exact"/>
        <w:jc w:val="center"/>
      </w:pPr>
    </w:p>
    <w:p w14:paraId="67D2552F" w14:textId="0B1AD042" w:rsidR="00110087" w:rsidRDefault="00110087" w:rsidP="00110087">
      <w:pPr>
        <w:pStyle w:val="2"/>
        <w:rPr>
          <w:rFonts w:cs="Times New Roman"/>
          <w:b w:val="0"/>
        </w:rPr>
      </w:pPr>
      <w:bookmarkStart w:id="71" w:name="_Toc227067744"/>
      <w:r w:rsidRPr="00110087">
        <w:rPr>
          <w:rFonts w:cs="Times New Roman" w:hint="eastAsia"/>
          <w:b w:val="0"/>
        </w:rPr>
        <w:t xml:space="preserve">7.3 </w:t>
      </w:r>
      <w:r w:rsidRPr="00110087">
        <w:rPr>
          <w:rFonts w:cs="Times New Roman" w:hint="eastAsia"/>
          <w:b w:val="0"/>
        </w:rPr>
        <w:t>典型场景验证</w:t>
      </w:r>
      <w:bookmarkEnd w:id="71"/>
    </w:p>
    <w:p w14:paraId="7F82C882" w14:textId="57532527" w:rsidR="00110087" w:rsidRDefault="00110087" w:rsidP="00110087">
      <w:pPr>
        <w:spacing w:line="440" w:lineRule="exact"/>
        <w:ind w:firstLine="480"/>
      </w:pPr>
      <w:r w:rsidRPr="00110087">
        <w:rPr>
          <w:rFonts w:hint="eastAsia"/>
        </w:rPr>
        <w:t>在典型场景中，可以选择一名</w:t>
      </w:r>
      <w:r w:rsidRPr="00110087">
        <w:rPr>
          <w:rFonts w:hint="eastAsia"/>
        </w:rPr>
        <w:t xml:space="preserve"> GPA </w:t>
      </w:r>
      <w:r w:rsidRPr="00110087">
        <w:rPr>
          <w:rFonts w:hint="eastAsia"/>
        </w:rPr>
        <w:t>偏低且存在缺勤或缺交行为的学生作为观察对象。教师先发布考试，系统依据课程配置判断其是否具备考试资格；学生完成考试后，教师批改成绩，系统刷新</w:t>
      </w:r>
      <w:r w:rsidRPr="00110087">
        <w:rPr>
          <w:rFonts w:hint="eastAsia"/>
        </w:rPr>
        <w:t xml:space="preserve"> student_academic </w:t>
      </w:r>
      <w:r w:rsidRPr="00110087">
        <w:rPr>
          <w:rFonts w:hint="eastAsia"/>
        </w:rPr>
        <w:t>与</w:t>
      </w:r>
      <w:r w:rsidRPr="00110087">
        <w:rPr>
          <w:rFonts w:hint="eastAsia"/>
        </w:rPr>
        <w:t xml:space="preserve"> student_feature</w:t>
      </w:r>
      <w:r w:rsidRPr="00110087">
        <w:rPr>
          <w:rFonts w:hint="eastAsia"/>
        </w:rPr>
        <w:t>；随后触发风险评分与预警更新；教师在高风险筛选页看到该学生，并登记干预内容。该场景覆盖了从学业变化到教师干预的完整路径，能够证明系统具备业务闭环能力。</w:t>
      </w:r>
    </w:p>
    <w:p w14:paraId="44AED778" w14:textId="028CE533" w:rsidR="00110087" w:rsidRDefault="00110087" w:rsidP="00110087">
      <w:pPr>
        <w:pStyle w:val="2"/>
        <w:rPr>
          <w:rFonts w:cs="Times New Roman"/>
          <w:b w:val="0"/>
        </w:rPr>
      </w:pPr>
      <w:bookmarkStart w:id="72" w:name="_Toc227067745"/>
      <w:r w:rsidRPr="00110087">
        <w:rPr>
          <w:rFonts w:cs="Times New Roman" w:hint="eastAsia"/>
          <w:b w:val="0"/>
        </w:rPr>
        <w:t xml:space="preserve">7.4 </w:t>
      </w:r>
      <w:r w:rsidRPr="00110087">
        <w:rPr>
          <w:rFonts w:cs="Times New Roman" w:hint="eastAsia"/>
          <w:b w:val="0"/>
        </w:rPr>
        <w:t>结果分析与问题讨论</w:t>
      </w:r>
      <w:bookmarkEnd w:id="72"/>
    </w:p>
    <w:p w14:paraId="548E3B6E" w14:textId="6F8ABE5B" w:rsidR="00110087" w:rsidRDefault="00110087" w:rsidP="00110087">
      <w:pPr>
        <w:spacing w:line="440" w:lineRule="exact"/>
        <w:ind w:firstLine="480"/>
      </w:pPr>
      <w:r w:rsidRPr="00110087">
        <w:rPr>
          <w:rFonts w:hint="eastAsia"/>
        </w:rPr>
        <w:t>测试结果表明，系统已经能够完成身份鉴权、业务数据写入、学业状态刷新、风险提示展示和干预记录管理等核心功能。就工程实现而言，本课题达到了本科毕</w:t>
      </w:r>
      <w:r w:rsidRPr="00110087">
        <w:rPr>
          <w:rFonts w:hint="eastAsia"/>
        </w:rPr>
        <w:lastRenderedPageBreak/>
        <w:t>业设计对系统完整性的要求。</w:t>
      </w:r>
    </w:p>
    <w:p w14:paraId="275FD83C" w14:textId="22F74A2B" w:rsidR="00110087" w:rsidRDefault="00110087" w:rsidP="00110087">
      <w:pPr>
        <w:spacing w:line="440" w:lineRule="exact"/>
        <w:ind w:firstLine="480"/>
      </w:pPr>
      <w:r w:rsidRPr="00110087">
        <w:rPr>
          <w:rFonts w:hint="eastAsia"/>
        </w:rPr>
        <w:t>但如果从研究方法角度审视，系统仍存在三点不足。第一，测试数据以演示样本为主，难以代表真实教学分布。第二，风险评分采用固定权重，尚未经过真实标签训练与校准。第三，论文目前只能从业务可解释性与实现可行性出发讨论结果，不能把“系统可以运行”误写成“模型预测准确”。这三点应当在结论中保持一致。</w:t>
      </w:r>
    </w:p>
    <w:p w14:paraId="075638D7" w14:textId="11CF42FC" w:rsidR="00110087" w:rsidRDefault="00110087" w:rsidP="00110087">
      <w:pPr>
        <w:pStyle w:val="1"/>
        <w:rPr>
          <w:b w:val="0"/>
        </w:rPr>
      </w:pPr>
      <w:bookmarkStart w:id="73" w:name="_Toc227067746"/>
      <w:r w:rsidRPr="00110087">
        <w:rPr>
          <w:rFonts w:hint="eastAsia"/>
          <w:b w:val="0"/>
        </w:rPr>
        <w:t xml:space="preserve">8 </w:t>
      </w:r>
      <w:r w:rsidRPr="00110087">
        <w:rPr>
          <w:rFonts w:hint="eastAsia"/>
          <w:b w:val="0"/>
        </w:rPr>
        <w:t>总结与展望</w:t>
      </w:r>
      <w:bookmarkEnd w:id="73"/>
    </w:p>
    <w:p w14:paraId="396D4EBD" w14:textId="317273E4" w:rsidR="00110087" w:rsidRDefault="00110087" w:rsidP="00110087">
      <w:pPr>
        <w:pStyle w:val="2"/>
        <w:rPr>
          <w:rFonts w:cs="Times New Roman"/>
          <w:b w:val="0"/>
        </w:rPr>
      </w:pPr>
      <w:bookmarkStart w:id="74" w:name="_Toc227067747"/>
      <w:r w:rsidRPr="00110087">
        <w:rPr>
          <w:rFonts w:cs="Times New Roman" w:hint="eastAsia"/>
          <w:b w:val="0"/>
        </w:rPr>
        <w:t xml:space="preserve">8.1 </w:t>
      </w:r>
      <w:r w:rsidRPr="00110087">
        <w:rPr>
          <w:rFonts w:cs="Times New Roman" w:hint="eastAsia"/>
          <w:b w:val="0"/>
        </w:rPr>
        <w:t>研究工作总结</w:t>
      </w:r>
      <w:bookmarkEnd w:id="74"/>
    </w:p>
    <w:p w14:paraId="10F2DAB3" w14:textId="4FBCB08F" w:rsidR="00110087" w:rsidRDefault="00110087" w:rsidP="00110087">
      <w:pPr>
        <w:spacing w:line="440" w:lineRule="exact"/>
        <w:ind w:firstLine="480"/>
      </w:pPr>
      <w:r w:rsidRPr="00110087">
        <w:rPr>
          <w:rFonts w:hint="eastAsia"/>
        </w:rPr>
        <w:t>本文围绕高校课程教学中的学业风险识别问题，设计并实现了一套基于逻辑回归风险评分思想的学情智能预警系统。系统采用前后端分离架构，完成了学生端与教师端的主要业务功能，建立了从出勤、作业、考试到学业状态、风险预测、预警记录和干预记录的数据闭环。论文对系统需求、系统设计、数据库结构、特征构建、风险评分方法和测试结果进行了较为完整的说明。</w:t>
      </w:r>
    </w:p>
    <w:p w14:paraId="494FCEC0" w14:textId="15BB68A1" w:rsidR="00110087" w:rsidRDefault="00110087" w:rsidP="00110087">
      <w:pPr>
        <w:pStyle w:val="2"/>
        <w:rPr>
          <w:rFonts w:cs="Times New Roman"/>
          <w:b w:val="0"/>
        </w:rPr>
      </w:pPr>
      <w:bookmarkStart w:id="75" w:name="_Toc227067748"/>
      <w:r w:rsidRPr="00110087">
        <w:rPr>
          <w:rFonts w:cs="Times New Roman" w:hint="eastAsia"/>
          <w:b w:val="0"/>
        </w:rPr>
        <w:t xml:space="preserve">8.2 </w:t>
      </w:r>
      <w:r w:rsidRPr="00110087">
        <w:rPr>
          <w:rFonts w:cs="Times New Roman" w:hint="eastAsia"/>
          <w:b w:val="0"/>
        </w:rPr>
        <w:t>后续改进方向</w:t>
      </w:r>
      <w:bookmarkEnd w:id="75"/>
    </w:p>
    <w:p w14:paraId="74E7CC58" w14:textId="7B974C78" w:rsidR="00110087" w:rsidRDefault="00110087" w:rsidP="00110087">
      <w:pPr>
        <w:spacing w:line="440" w:lineRule="exact"/>
        <w:ind w:firstLine="480"/>
      </w:pPr>
      <w:r w:rsidRPr="00110087">
        <w:rPr>
          <w:rFonts w:hint="eastAsia"/>
        </w:rPr>
        <w:t>后续工作可从三个方向展开。第一，引入真实课程数据和人工标注结果，对逻辑回归参数进行训练与校准，并报告标准性能指标。第二，增加时间序列特征、课程差异特征和行为序列特征，以提升对学习状态变化的刻画能力。第三，在保持可解释性的前提下，与树模型或集成模型进行对照实验，评估不同方法在高校预警场景中的适用性。只有完成这些工作，系统才可能从“演示型原型”逐步迈向“研究型应用”。</w:t>
      </w:r>
    </w:p>
    <w:p w14:paraId="7CCC5EED" w14:textId="4762A31B" w:rsidR="00110087" w:rsidRDefault="00110087" w:rsidP="00110087">
      <w:pPr>
        <w:pStyle w:val="1"/>
        <w:rPr>
          <w:b w:val="0"/>
        </w:rPr>
      </w:pPr>
      <w:bookmarkStart w:id="76" w:name="_Toc227067749"/>
      <w:r w:rsidRPr="00110087">
        <w:rPr>
          <w:rFonts w:hint="eastAsia"/>
          <w:b w:val="0"/>
        </w:rPr>
        <w:t>参考文献</w:t>
      </w:r>
      <w:bookmarkEnd w:id="76"/>
    </w:p>
    <w:p w14:paraId="380C4790" w14:textId="77777777" w:rsidR="000C5CD5" w:rsidRPr="000C5CD5" w:rsidRDefault="000C5CD5" w:rsidP="000C5CD5">
      <w:pPr>
        <w:spacing w:line="440" w:lineRule="exact"/>
        <w:rPr>
          <w:rFonts w:hint="eastAsia"/>
          <w:sz w:val="21"/>
        </w:rPr>
      </w:pPr>
      <w:r w:rsidRPr="000C5CD5">
        <w:rPr>
          <w:rFonts w:hint="eastAsia"/>
          <w:sz w:val="21"/>
        </w:rPr>
        <w:t xml:space="preserve">[1] </w:t>
      </w:r>
      <w:r w:rsidRPr="000C5CD5">
        <w:rPr>
          <w:rFonts w:hint="eastAsia"/>
          <w:sz w:val="21"/>
        </w:rPr>
        <w:t>金义富</w:t>
      </w:r>
      <w:r w:rsidRPr="000C5CD5">
        <w:rPr>
          <w:rFonts w:hint="eastAsia"/>
          <w:sz w:val="21"/>
        </w:rPr>
        <w:t xml:space="preserve">, </w:t>
      </w:r>
      <w:r w:rsidRPr="000C5CD5">
        <w:rPr>
          <w:rFonts w:hint="eastAsia"/>
          <w:sz w:val="21"/>
        </w:rPr>
        <w:t>吴涛</w:t>
      </w:r>
      <w:r w:rsidRPr="000C5CD5">
        <w:rPr>
          <w:rFonts w:hint="eastAsia"/>
          <w:sz w:val="21"/>
        </w:rPr>
        <w:t xml:space="preserve">, </w:t>
      </w:r>
      <w:r w:rsidRPr="000C5CD5">
        <w:rPr>
          <w:rFonts w:hint="eastAsia"/>
          <w:sz w:val="21"/>
        </w:rPr>
        <w:t>张子石</w:t>
      </w:r>
      <w:r w:rsidRPr="000C5CD5">
        <w:rPr>
          <w:rFonts w:hint="eastAsia"/>
          <w:sz w:val="21"/>
        </w:rPr>
        <w:t xml:space="preserve">, </w:t>
      </w:r>
      <w:r w:rsidRPr="000C5CD5">
        <w:rPr>
          <w:rFonts w:hint="eastAsia"/>
          <w:sz w:val="21"/>
        </w:rPr>
        <w:t>等</w:t>
      </w:r>
      <w:r w:rsidRPr="000C5CD5">
        <w:rPr>
          <w:rFonts w:hint="eastAsia"/>
          <w:sz w:val="21"/>
        </w:rPr>
        <w:t xml:space="preserve">. </w:t>
      </w:r>
      <w:r w:rsidRPr="000C5CD5">
        <w:rPr>
          <w:rFonts w:hint="eastAsia"/>
          <w:sz w:val="21"/>
        </w:rPr>
        <w:t>大数据环境下学业预警系统设计与分析</w:t>
      </w:r>
      <w:r w:rsidRPr="000C5CD5">
        <w:rPr>
          <w:rFonts w:hint="eastAsia"/>
          <w:sz w:val="21"/>
        </w:rPr>
        <w:t xml:space="preserve">[J]. </w:t>
      </w:r>
      <w:r w:rsidRPr="000C5CD5">
        <w:rPr>
          <w:rFonts w:hint="eastAsia"/>
          <w:sz w:val="21"/>
        </w:rPr>
        <w:t>中国电化教育</w:t>
      </w:r>
      <w:r w:rsidRPr="000C5CD5">
        <w:rPr>
          <w:rFonts w:hint="eastAsia"/>
          <w:sz w:val="21"/>
        </w:rPr>
        <w:t>, 2016(02):69-73. https://zdjy.cbpt.cnki.net/portal/journal/portal/client/paper/e5b8e0c36427f5c2c620d4013fa0ed1f.</w:t>
      </w:r>
    </w:p>
    <w:p w14:paraId="1B343EA8" w14:textId="77777777" w:rsidR="000C5CD5" w:rsidRPr="000C5CD5" w:rsidRDefault="000C5CD5" w:rsidP="000C5CD5">
      <w:pPr>
        <w:spacing w:line="440" w:lineRule="exact"/>
        <w:rPr>
          <w:rFonts w:hint="eastAsia"/>
          <w:sz w:val="21"/>
        </w:rPr>
      </w:pPr>
      <w:r w:rsidRPr="000C5CD5">
        <w:rPr>
          <w:rFonts w:hint="eastAsia"/>
          <w:sz w:val="21"/>
        </w:rPr>
        <w:t xml:space="preserve">[2] </w:t>
      </w:r>
      <w:r w:rsidRPr="000C5CD5">
        <w:rPr>
          <w:rFonts w:hint="eastAsia"/>
          <w:sz w:val="21"/>
        </w:rPr>
        <w:t>李彤彤</w:t>
      </w:r>
      <w:r w:rsidRPr="000C5CD5">
        <w:rPr>
          <w:rFonts w:hint="eastAsia"/>
          <w:sz w:val="21"/>
        </w:rPr>
        <w:t xml:space="preserve">, </w:t>
      </w:r>
      <w:r w:rsidRPr="000C5CD5">
        <w:rPr>
          <w:rFonts w:hint="eastAsia"/>
          <w:sz w:val="21"/>
        </w:rPr>
        <w:t>黄洛颖</w:t>
      </w:r>
      <w:r w:rsidRPr="000C5CD5">
        <w:rPr>
          <w:rFonts w:hint="eastAsia"/>
          <w:sz w:val="21"/>
        </w:rPr>
        <w:t xml:space="preserve">, </w:t>
      </w:r>
      <w:r w:rsidRPr="000C5CD5">
        <w:rPr>
          <w:rFonts w:hint="eastAsia"/>
          <w:sz w:val="21"/>
        </w:rPr>
        <w:t>邹蕊</w:t>
      </w:r>
      <w:r w:rsidRPr="000C5CD5">
        <w:rPr>
          <w:rFonts w:hint="eastAsia"/>
          <w:sz w:val="21"/>
        </w:rPr>
        <w:t xml:space="preserve">, </w:t>
      </w:r>
      <w:r w:rsidRPr="000C5CD5">
        <w:rPr>
          <w:rFonts w:hint="eastAsia"/>
          <w:sz w:val="21"/>
        </w:rPr>
        <w:t>等</w:t>
      </w:r>
      <w:r w:rsidRPr="000C5CD5">
        <w:rPr>
          <w:rFonts w:hint="eastAsia"/>
          <w:sz w:val="21"/>
        </w:rPr>
        <w:t xml:space="preserve">. </w:t>
      </w:r>
      <w:r w:rsidRPr="000C5CD5">
        <w:rPr>
          <w:rFonts w:hint="eastAsia"/>
          <w:sz w:val="21"/>
        </w:rPr>
        <w:t>基于教育大数据的学习干预模型构建</w:t>
      </w:r>
      <w:r w:rsidRPr="000C5CD5">
        <w:rPr>
          <w:rFonts w:hint="eastAsia"/>
          <w:sz w:val="21"/>
        </w:rPr>
        <w:t xml:space="preserve">[J]. </w:t>
      </w:r>
      <w:r w:rsidRPr="000C5CD5">
        <w:rPr>
          <w:rFonts w:hint="eastAsia"/>
          <w:sz w:val="21"/>
        </w:rPr>
        <w:t>中国电化教育</w:t>
      </w:r>
      <w:r w:rsidRPr="000C5CD5">
        <w:rPr>
          <w:rFonts w:hint="eastAsia"/>
          <w:sz w:val="21"/>
        </w:rPr>
        <w:t>, 2016(06):16-20. https://zdjy.cbpt.cnki.net/portal/journal/portal/client/paper/92478e28b8eea42b1cd42ddeb7865fca.</w:t>
      </w:r>
    </w:p>
    <w:p w14:paraId="494EBF7B" w14:textId="77777777" w:rsidR="000C5CD5" w:rsidRPr="000C5CD5" w:rsidRDefault="000C5CD5" w:rsidP="000C5CD5">
      <w:pPr>
        <w:spacing w:line="440" w:lineRule="exact"/>
        <w:rPr>
          <w:rFonts w:hint="eastAsia"/>
          <w:sz w:val="21"/>
        </w:rPr>
      </w:pPr>
      <w:r w:rsidRPr="000C5CD5">
        <w:rPr>
          <w:rFonts w:hint="eastAsia"/>
          <w:sz w:val="21"/>
        </w:rPr>
        <w:t xml:space="preserve">[3] </w:t>
      </w:r>
      <w:r w:rsidRPr="000C5CD5">
        <w:rPr>
          <w:rFonts w:hint="eastAsia"/>
          <w:sz w:val="21"/>
        </w:rPr>
        <w:t>王怀波</w:t>
      </w:r>
      <w:r w:rsidRPr="000C5CD5">
        <w:rPr>
          <w:rFonts w:hint="eastAsia"/>
          <w:sz w:val="21"/>
        </w:rPr>
        <w:t xml:space="preserve">, </w:t>
      </w:r>
      <w:r w:rsidRPr="000C5CD5">
        <w:rPr>
          <w:rFonts w:hint="eastAsia"/>
          <w:sz w:val="21"/>
        </w:rPr>
        <w:t>李冀红</w:t>
      </w:r>
      <w:r w:rsidRPr="000C5CD5">
        <w:rPr>
          <w:rFonts w:hint="eastAsia"/>
          <w:sz w:val="21"/>
        </w:rPr>
        <w:t xml:space="preserve">, </w:t>
      </w:r>
      <w:r w:rsidRPr="000C5CD5">
        <w:rPr>
          <w:rFonts w:hint="eastAsia"/>
          <w:sz w:val="21"/>
        </w:rPr>
        <w:t>杨现民</w:t>
      </w:r>
      <w:r w:rsidRPr="000C5CD5">
        <w:rPr>
          <w:rFonts w:hint="eastAsia"/>
          <w:sz w:val="21"/>
        </w:rPr>
        <w:t xml:space="preserve">. </w:t>
      </w:r>
      <w:r w:rsidRPr="000C5CD5">
        <w:rPr>
          <w:rFonts w:hint="eastAsia"/>
          <w:sz w:val="21"/>
        </w:rPr>
        <w:t>目标导向的学习分析模型构建</w:t>
      </w:r>
      <w:r w:rsidRPr="000C5CD5">
        <w:rPr>
          <w:rFonts w:hint="eastAsia"/>
          <w:sz w:val="21"/>
        </w:rPr>
        <w:t xml:space="preserve">[J]. </w:t>
      </w:r>
      <w:r w:rsidRPr="000C5CD5">
        <w:rPr>
          <w:rFonts w:hint="eastAsia"/>
          <w:sz w:val="21"/>
        </w:rPr>
        <w:t>中国电化教育</w:t>
      </w:r>
      <w:r w:rsidRPr="000C5CD5">
        <w:rPr>
          <w:rFonts w:hint="eastAsia"/>
          <w:sz w:val="21"/>
        </w:rPr>
        <w:t>, 2018(05):96-102+117. https://zdjy.cbpt.cnki.net/portal/journal/portal/client/paper/c0e8e9c3f043f22c66755bfd3e2b55f8.</w:t>
      </w:r>
    </w:p>
    <w:p w14:paraId="4E413720" w14:textId="77777777" w:rsidR="000C5CD5" w:rsidRPr="000C5CD5" w:rsidRDefault="000C5CD5" w:rsidP="000C5CD5">
      <w:pPr>
        <w:spacing w:line="440" w:lineRule="exact"/>
        <w:rPr>
          <w:rFonts w:hint="eastAsia"/>
          <w:sz w:val="21"/>
        </w:rPr>
      </w:pPr>
      <w:r w:rsidRPr="000C5CD5">
        <w:rPr>
          <w:rFonts w:hint="eastAsia"/>
          <w:sz w:val="21"/>
        </w:rPr>
        <w:t xml:space="preserve">[4] </w:t>
      </w:r>
      <w:r w:rsidRPr="000C5CD5">
        <w:rPr>
          <w:rFonts w:hint="eastAsia"/>
          <w:sz w:val="21"/>
        </w:rPr>
        <w:t>王磊</w:t>
      </w:r>
      <w:r w:rsidRPr="000C5CD5">
        <w:rPr>
          <w:rFonts w:hint="eastAsia"/>
          <w:sz w:val="21"/>
        </w:rPr>
        <w:t xml:space="preserve">, </w:t>
      </w:r>
      <w:r w:rsidRPr="000C5CD5">
        <w:rPr>
          <w:rFonts w:hint="eastAsia"/>
          <w:sz w:val="21"/>
        </w:rPr>
        <w:t>赵芳芳</w:t>
      </w:r>
      <w:r w:rsidRPr="000C5CD5">
        <w:rPr>
          <w:rFonts w:hint="eastAsia"/>
          <w:sz w:val="21"/>
        </w:rPr>
        <w:t xml:space="preserve">. </w:t>
      </w:r>
      <w:r w:rsidRPr="000C5CD5">
        <w:rPr>
          <w:rFonts w:hint="eastAsia"/>
          <w:sz w:val="21"/>
        </w:rPr>
        <w:t>高等职业院校分类招考背景下的学生学业早期预警研究</w:t>
      </w:r>
      <w:r w:rsidRPr="000C5CD5">
        <w:rPr>
          <w:rFonts w:hint="eastAsia"/>
          <w:sz w:val="21"/>
        </w:rPr>
        <w:t xml:space="preserve">[J]. </w:t>
      </w:r>
      <w:r w:rsidRPr="000C5CD5">
        <w:rPr>
          <w:rFonts w:hint="eastAsia"/>
          <w:sz w:val="21"/>
        </w:rPr>
        <w:t>中国职业技术教育</w:t>
      </w:r>
      <w:r w:rsidRPr="000C5CD5">
        <w:rPr>
          <w:rFonts w:hint="eastAsia"/>
          <w:sz w:val="21"/>
        </w:rPr>
        <w:t xml:space="preserve">, 2017, 32:70-74. </w:t>
      </w:r>
      <w:r w:rsidRPr="000C5CD5">
        <w:rPr>
          <w:rFonts w:hint="eastAsia"/>
          <w:sz w:val="21"/>
        </w:rPr>
        <w:lastRenderedPageBreak/>
        <w:t>https://zone.cbpt.cnki.net/portal/journal/portal/client/paper/e8a46dd96fc6cda7bb9312cf70170bb9.</w:t>
      </w:r>
    </w:p>
    <w:p w14:paraId="2FD1BB86" w14:textId="77777777" w:rsidR="000C5CD5" w:rsidRPr="000C5CD5" w:rsidRDefault="000C5CD5" w:rsidP="000C5CD5">
      <w:pPr>
        <w:spacing w:line="440" w:lineRule="exact"/>
        <w:rPr>
          <w:rFonts w:hint="eastAsia"/>
          <w:sz w:val="21"/>
        </w:rPr>
      </w:pPr>
      <w:r w:rsidRPr="000C5CD5">
        <w:rPr>
          <w:rFonts w:hint="eastAsia"/>
          <w:sz w:val="21"/>
        </w:rPr>
        <w:t xml:space="preserve">[5] </w:t>
      </w:r>
      <w:r w:rsidRPr="000C5CD5">
        <w:rPr>
          <w:rFonts w:hint="eastAsia"/>
          <w:sz w:val="21"/>
        </w:rPr>
        <w:t>宗阳</w:t>
      </w:r>
      <w:r w:rsidRPr="000C5CD5">
        <w:rPr>
          <w:rFonts w:hint="eastAsia"/>
          <w:sz w:val="21"/>
        </w:rPr>
        <w:t xml:space="preserve">, </w:t>
      </w:r>
      <w:r w:rsidRPr="000C5CD5">
        <w:rPr>
          <w:rFonts w:hint="eastAsia"/>
          <w:sz w:val="21"/>
        </w:rPr>
        <w:t>孙洪涛</w:t>
      </w:r>
      <w:r w:rsidRPr="000C5CD5">
        <w:rPr>
          <w:rFonts w:hint="eastAsia"/>
          <w:sz w:val="21"/>
        </w:rPr>
        <w:t xml:space="preserve">, </w:t>
      </w:r>
      <w:r w:rsidRPr="000C5CD5">
        <w:rPr>
          <w:rFonts w:hint="eastAsia"/>
          <w:sz w:val="21"/>
        </w:rPr>
        <w:t>张亨国</w:t>
      </w:r>
      <w:r w:rsidRPr="000C5CD5">
        <w:rPr>
          <w:rFonts w:hint="eastAsia"/>
          <w:sz w:val="21"/>
        </w:rPr>
        <w:t xml:space="preserve">, </w:t>
      </w:r>
      <w:r w:rsidRPr="000C5CD5">
        <w:rPr>
          <w:rFonts w:hint="eastAsia"/>
          <w:sz w:val="21"/>
        </w:rPr>
        <w:t>郑勤华</w:t>
      </w:r>
      <w:r w:rsidRPr="000C5CD5">
        <w:rPr>
          <w:rFonts w:hint="eastAsia"/>
          <w:sz w:val="21"/>
        </w:rPr>
        <w:t xml:space="preserve">, </w:t>
      </w:r>
      <w:r w:rsidRPr="000C5CD5">
        <w:rPr>
          <w:rFonts w:hint="eastAsia"/>
          <w:sz w:val="21"/>
        </w:rPr>
        <w:t>陈丽</w:t>
      </w:r>
      <w:r w:rsidRPr="000C5CD5">
        <w:rPr>
          <w:rFonts w:hint="eastAsia"/>
          <w:sz w:val="21"/>
        </w:rPr>
        <w:t>. MOOCs</w:t>
      </w:r>
      <w:r w:rsidRPr="000C5CD5">
        <w:rPr>
          <w:rFonts w:hint="eastAsia"/>
          <w:sz w:val="21"/>
        </w:rPr>
        <w:t>学习行为与学习效果的逻辑回归分析</w:t>
      </w:r>
      <w:r w:rsidRPr="000C5CD5">
        <w:rPr>
          <w:rFonts w:hint="eastAsia"/>
          <w:sz w:val="21"/>
        </w:rPr>
        <w:t xml:space="preserve">[J]. </w:t>
      </w:r>
      <w:r w:rsidRPr="000C5CD5">
        <w:rPr>
          <w:rFonts w:hint="eastAsia"/>
          <w:sz w:val="21"/>
        </w:rPr>
        <w:t>中国远程教育</w:t>
      </w:r>
      <w:r w:rsidRPr="000C5CD5">
        <w:rPr>
          <w:rFonts w:hint="eastAsia"/>
          <w:sz w:val="21"/>
        </w:rPr>
        <w:t>, 2016(05):14-22. https://zone.cbpt.cnki.net/portal/journal/portal/client/paper/e8a46dd96fc6cda7bb9312cf70170bb9.</w:t>
      </w:r>
    </w:p>
    <w:p w14:paraId="3E79E7C5" w14:textId="77777777" w:rsidR="000C5CD5" w:rsidRPr="000C5CD5" w:rsidRDefault="000C5CD5" w:rsidP="000C5CD5">
      <w:pPr>
        <w:spacing w:line="440" w:lineRule="exact"/>
        <w:rPr>
          <w:rFonts w:hint="eastAsia"/>
          <w:sz w:val="21"/>
        </w:rPr>
      </w:pPr>
      <w:r w:rsidRPr="000C5CD5">
        <w:rPr>
          <w:rFonts w:hint="eastAsia"/>
          <w:sz w:val="21"/>
        </w:rPr>
        <w:t xml:space="preserve">[6] </w:t>
      </w:r>
      <w:r w:rsidRPr="000C5CD5">
        <w:rPr>
          <w:rFonts w:hint="eastAsia"/>
          <w:sz w:val="21"/>
        </w:rPr>
        <w:t>李娟</w:t>
      </w:r>
      <w:r w:rsidRPr="000C5CD5">
        <w:rPr>
          <w:rFonts w:hint="eastAsia"/>
          <w:sz w:val="21"/>
        </w:rPr>
        <w:t xml:space="preserve">, </w:t>
      </w:r>
      <w:r w:rsidRPr="000C5CD5">
        <w:rPr>
          <w:rFonts w:hint="eastAsia"/>
          <w:sz w:val="21"/>
        </w:rPr>
        <w:t>郭蕊</w:t>
      </w:r>
      <w:r w:rsidRPr="000C5CD5">
        <w:rPr>
          <w:rFonts w:hint="eastAsia"/>
          <w:sz w:val="21"/>
        </w:rPr>
        <w:t xml:space="preserve">, </w:t>
      </w:r>
      <w:r w:rsidRPr="000C5CD5">
        <w:rPr>
          <w:rFonts w:hint="eastAsia"/>
          <w:sz w:val="21"/>
        </w:rPr>
        <w:t>郑天悦</w:t>
      </w:r>
      <w:r w:rsidRPr="000C5CD5">
        <w:rPr>
          <w:rFonts w:hint="eastAsia"/>
          <w:sz w:val="21"/>
        </w:rPr>
        <w:t xml:space="preserve">. </w:t>
      </w:r>
      <w:r w:rsidRPr="000C5CD5">
        <w:rPr>
          <w:rFonts w:hint="eastAsia"/>
          <w:sz w:val="21"/>
        </w:rPr>
        <w:t>基于动态多维学情画像的学生学业预警与干预系统设计</w:t>
      </w:r>
      <w:r w:rsidRPr="000C5CD5">
        <w:rPr>
          <w:rFonts w:hint="eastAsia"/>
          <w:sz w:val="21"/>
        </w:rPr>
        <w:t xml:space="preserve">[J]. </w:t>
      </w:r>
      <w:r w:rsidRPr="000C5CD5">
        <w:rPr>
          <w:rFonts w:hint="eastAsia"/>
          <w:sz w:val="21"/>
        </w:rPr>
        <w:t>北京工业职业技术学院学报</w:t>
      </w:r>
      <w:r w:rsidRPr="000C5CD5">
        <w:rPr>
          <w:rFonts w:hint="eastAsia"/>
          <w:sz w:val="21"/>
        </w:rPr>
        <w:t>, 2026, 25(01):19-24. https://bgzj.cbpt.cnki.net/portal/journal/portal/client/paper/1373d6482a4e4c7214926e7a15080e69.</w:t>
      </w:r>
    </w:p>
    <w:p w14:paraId="36F3E4A6" w14:textId="1C13CBB0" w:rsidR="00110087" w:rsidRDefault="00110087" w:rsidP="00110087">
      <w:pPr>
        <w:spacing w:line="440" w:lineRule="exact"/>
        <w:rPr>
          <w:sz w:val="21"/>
        </w:rPr>
      </w:pPr>
      <w:r w:rsidRPr="00110087">
        <w:rPr>
          <w:sz w:val="21"/>
        </w:rPr>
        <w:t>[7] Mustapha, S. S., et al.. A Comparative Study of Feature Selection Methods[J/OL]. 2023. https://doi.org/10.3390/asi6050086.</w:t>
      </w:r>
    </w:p>
    <w:p w14:paraId="7F43A2DA" w14:textId="60CB8911" w:rsidR="00110087" w:rsidRDefault="00110087" w:rsidP="00110087">
      <w:pPr>
        <w:spacing w:line="440" w:lineRule="exact"/>
        <w:rPr>
          <w:sz w:val="21"/>
        </w:rPr>
      </w:pPr>
      <w:r w:rsidRPr="00110087">
        <w:rPr>
          <w:sz w:val="21"/>
        </w:rPr>
        <w:t>[8] Kaensar, C., &amp; Wongnin, W.. Predicting new student performances and identifying important attributes of admission data using machine learning techniques with hyperparameter tuning[J/OL]. 2023. https://doi.org/10.29333/ejmste/13863.</w:t>
      </w:r>
    </w:p>
    <w:p w14:paraId="37B0DC9A" w14:textId="170BE0AE" w:rsidR="00110087" w:rsidRDefault="00110087" w:rsidP="00110087">
      <w:pPr>
        <w:spacing w:line="440" w:lineRule="exact"/>
        <w:rPr>
          <w:sz w:val="21"/>
        </w:rPr>
      </w:pPr>
      <w:r w:rsidRPr="00110087">
        <w:rPr>
          <w:sz w:val="21"/>
        </w:rPr>
        <w:t>[9] Wen, X., et al.. Early Prediction of Students’ Performance Using a Deep Neural Network[J/OL]. 2023. https://doi.org/10.3390/app13158933.</w:t>
      </w:r>
    </w:p>
    <w:p w14:paraId="3930FEA2" w14:textId="27A5572F" w:rsidR="00110087" w:rsidRDefault="00110087" w:rsidP="00110087">
      <w:pPr>
        <w:spacing w:line="440" w:lineRule="exact"/>
        <w:rPr>
          <w:sz w:val="21"/>
        </w:rPr>
      </w:pPr>
      <w:r w:rsidRPr="00110087">
        <w:rPr>
          <w:sz w:val="21"/>
        </w:rPr>
        <w:t>[10] Ying, D., et al.. Student Performance Prediction with Regression Approach and Synthetic Data Augmentation[J/OL]. 2024. https://doi.org/10.3390/app14031148.</w:t>
      </w:r>
    </w:p>
    <w:p w14:paraId="7BA23B7A" w14:textId="19D0AB16" w:rsidR="00110087" w:rsidRDefault="00110087" w:rsidP="00110087">
      <w:pPr>
        <w:spacing w:line="440" w:lineRule="exact"/>
        <w:rPr>
          <w:sz w:val="21"/>
        </w:rPr>
      </w:pPr>
      <w:r w:rsidRPr="00110087">
        <w:rPr>
          <w:sz w:val="21"/>
        </w:rPr>
        <w:t>[11] Ji, M., et al.. A predictive model for classifying college students’ academic performance[J/OL]. 2024. https://doi.org/10.3389/fpsyg.2024.1434015.</w:t>
      </w:r>
    </w:p>
    <w:p w14:paraId="3B86C91B" w14:textId="3CDDE973" w:rsidR="00110087" w:rsidRDefault="00110087" w:rsidP="00110087">
      <w:pPr>
        <w:spacing w:line="440" w:lineRule="exact"/>
        <w:rPr>
          <w:sz w:val="21"/>
        </w:rPr>
      </w:pPr>
      <w:r w:rsidRPr="00110087">
        <w:rPr>
          <w:sz w:val="21"/>
        </w:rPr>
        <w:t>[12] Lu, J., et al.. Machine learning analysis of factors affecting college students’ academic performance[J/OL]. 2024. https://doi.org/10.3389/fpsyg.2024.1447825.</w:t>
      </w:r>
    </w:p>
    <w:p w14:paraId="61C1B8F5" w14:textId="5FE17D99" w:rsidR="00110087" w:rsidRDefault="00110087" w:rsidP="00110087">
      <w:pPr>
        <w:spacing w:line="440" w:lineRule="exact"/>
        <w:rPr>
          <w:sz w:val="21"/>
        </w:rPr>
      </w:pPr>
      <w:r w:rsidRPr="00110087">
        <w:rPr>
          <w:sz w:val="21"/>
        </w:rPr>
        <w:t>[13] Malik, S., et al.. Advancing educational data mining for enhanced student performance prediction in online learning[J/OL]. 2025. https://doi.org/10.1038/s41598-025-92324-x.</w:t>
      </w:r>
    </w:p>
    <w:p w14:paraId="4B8FEA2E" w14:textId="6B17CFFC" w:rsidR="00110087" w:rsidRDefault="00110087" w:rsidP="00110087">
      <w:pPr>
        <w:spacing w:line="440" w:lineRule="exact"/>
        <w:rPr>
          <w:sz w:val="21"/>
        </w:rPr>
      </w:pPr>
      <w:r w:rsidRPr="00110087">
        <w:rPr>
          <w:sz w:val="21"/>
        </w:rPr>
        <w:t>[14] Rodríguez-Ortiz, M. A., et al.. Machine Learning and Generative AI in Learning Analytics in Higher Education: A Systematic Review[J/OL]. 2025. https://doi.org/10.3390/app15158679.</w:t>
      </w:r>
    </w:p>
    <w:p w14:paraId="1B7F0A0F" w14:textId="73B1B01F" w:rsidR="00110087" w:rsidRDefault="00110087" w:rsidP="00110087">
      <w:pPr>
        <w:spacing w:line="440" w:lineRule="exact"/>
        <w:rPr>
          <w:sz w:val="21"/>
        </w:rPr>
      </w:pPr>
      <w:r w:rsidRPr="00110087">
        <w:rPr>
          <w:sz w:val="21"/>
        </w:rPr>
        <w:t>[15] Tariq, R., Orozco-del-Castillo, M. G., Zamir, M. T., et al.. Explainable artificial intelligence for predictive modeling of student stress in higher education[J/OL]. 2025. https://doi.org/10.1038/s41598-025-22171-3.</w:t>
      </w:r>
    </w:p>
    <w:p w14:paraId="62E09A57" w14:textId="5D8DE5B4" w:rsidR="00110087" w:rsidRDefault="00110087" w:rsidP="00110087">
      <w:pPr>
        <w:pStyle w:val="1"/>
        <w:rPr>
          <w:b w:val="0"/>
        </w:rPr>
      </w:pPr>
      <w:bookmarkStart w:id="77" w:name="_Toc227067750"/>
      <w:r w:rsidRPr="00110087">
        <w:rPr>
          <w:rFonts w:hint="eastAsia"/>
          <w:b w:val="0"/>
        </w:rPr>
        <w:t>致谢</w:t>
      </w:r>
      <w:bookmarkEnd w:id="77"/>
    </w:p>
    <w:p w14:paraId="77F687F3" w14:textId="47CA6F43" w:rsidR="00110087" w:rsidRDefault="00110087" w:rsidP="00110087">
      <w:pPr>
        <w:spacing w:line="440" w:lineRule="exact"/>
        <w:ind w:firstLine="480"/>
      </w:pPr>
      <w:r w:rsidRPr="00110087">
        <w:rPr>
          <w:rFonts w:hint="eastAsia"/>
        </w:rPr>
        <w:t>在本课题完成过程中，指导教师在选题确定、系统思路梳理、论文结构调整和研究边界把握方面给予了持续帮助。本文特别重视学术表述与工程实现的一致性，这一要求对论文写作起到了决定性作用。与此同时，项目开发过程中对开源框架、</w:t>
      </w:r>
      <w:r w:rsidRPr="00110087">
        <w:rPr>
          <w:rFonts w:hint="eastAsia"/>
        </w:rPr>
        <w:lastRenderedPageBreak/>
        <w:t>开发工具与相关研究文献的学习，也为系统实现提供了重要支持。在此一并致以诚挚感谢。</w:t>
      </w:r>
    </w:p>
    <w:p w14:paraId="79774485" w14:textId="77777777" w:rsidR="00110087" w:rsidRPr="00110087" w:rsidRDefault="00110087" w:rsidP="00110087">
      <w:pPr>
        <w:spacing w:line="440" w:lineRule="exact"/>
        <w:ind w:firstLine="480"/>
      </w:pPr>
    </w:p>
    <w:sectPr w:rsidR="00110087" w:rsidRPr="00110087" w:rsidSect="003531B5">
      <w:pgSz w:w="11906" w:h="16838" w:code="9"/>
      <w:pgMar w:top="1417" w:right="1417" w:bottom="1417" w:left="1559" w:header="850" w:footer="850"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C7E21" w14:textId="77777777" w:rsidR="000476F8" w:rsidRDefault="000476F8" w:rsidP="007C6B61">
      <w:pPr>
        <w:ind w:firstLine="480"/>
      </w:pPr>
      <w:r>
        <w:separator/>
      </w:r>
    </w:p>
  </w:endnote>
  <w:endnote w:type="continuationSeparator" w:id="0">
    <w:p w14:paraId="6E59A633" w14:textId="77777777" w:rsidR="000476F8" w:rsidRDefault="000476F8" w:rsidP="007C6B6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FZXiaoBiaoSong-B05S">
    <w:altName w:val="仿宋"/>
    <w:panose1 w:val="00000000000000000000"/>
    <w:charset w:val="86"/>
    <w:family w:val="script"/>
    <w:notTrueType/>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6C07" w14:textId="77777777" w:rsidR="00984CDB" w:rsidRDefault="00441949">
    <w:pPr>
      <w:spacing w:line="440" w:lineRule="exact"/>
      <w:jc w:val="center"/>
    </w:pPr>
    <w:r>
      <w:rPr>
        <w:rFonts w:eastAsia="Times New Roman"/>
        <w:sz w:val="20"/>
      </w:rPr>
      <w:fldChar w:fldCharType="begin"/>
    </w:r>
    <w:r>
      <w:rPr>
        <w:rFonts w:eastAsia="Times New Roman"/>
        <w:sz w:val="20"/>
      </w:rPr>
      <w:instrText>PAGE</w:instrText>
    </w:r>
    <w:r>
      <w:rPr>
        <w:rFonts w:eastAsia="Times New Roman"/>
        <w:sz w:val="20"/>
      </w:rPr>
      <w:fldChar w:fldCharType="separate"/>
    </w:r>
    <w:r w:rsidR="00862356">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E0F0C" w14:textId="77777777" w:rsidR="000476F8" w:rsidRDefault="000476F8" w:rsidP="007C6B61">
      <w:pPr>
        <w:ind w:firstLine="480"/>
      </w:pPr>
      <w:r>
        <w:separator/>
      </w:r>
    </w:p>
  </w:footnote>
  <w:footnote w:type="continuationSeparator" w:id="0">
    <w:p w14:paraId="3693979E" w14:textId="77777777" w:rsidR="000476F8" w:rsidRDefault="000476F8" w:rsidP="007C6B61">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comment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5AD"/>
    <w:rsid w:val="00030A66"/>
    <w:rsid w:val="00040DE1"/>
    <w:rsid w:val="000476F8"/>
    <w:rsid w:val="00047D9D"/>
    <w:rsid w:val="000C5CD5"/>
    <w:rsid w:val="00110087"/>
    <w:rsid w:val="00123C0F"/>
    <w:rsid w:val="001256FF"/>
    <w:rsid w:val="00147C2F"/>
    <w:rsid w:val="001729D5"/>
    <w:rsid w:val="001944D3"/>
    <w:rsid w:val="0019749E"/>
    <w:rsid w:val="00197B88"/>
    <w:rsid w:val="001B54D0"/>
    <w:rsid w:val="001F591D"/>
    <w:rsid w:val="00202C69"/>
    <w:rsid w:val="002730F3"/>
    <w:rsid w:val="00276553"/>
    <w:rsid w:val="00296F2E"/>
    <w:rsid w:val="00297CA9"/>
    <w:rsid w:val="002E6B09"/>
    <w:rsid w:val="00305654"/>
    <w:rsid w:val="00312FDF"/>
    <w:rsid w:val="00316860"/>
    <w:rsid w:val="00324124"/>
    <w:rsid w:val="00332615"/>
    <w:rsid w:val="00347F70"/>
    <w:rsid w:val="003531B5"/>
    <w:rsid w:val="00441949"/>
    <w:rsid w:val="004517F8"/>
    <w:rsid w:val="00460D43"/>
    <w:rsid w:val="00461D04"/>
    <w:rsid w:val="0047198E"/>
    <w:rsid w:val="00493FCF"/>
    <w:rsid w:val="004961C0"/>
    <w:rsid w:val="004B23F7"/>
    <w:rsid w:val="004D4710"/>
    <w:rsid w:val="004D768E"/>
    <w:rsid w:val="004E250F"/>
    <w:rsid w:val="005440C1"/>
    <w:rsid w:val="00550273"/>
    <w:rsid w:val="00552FE6"/>
    <w:rsid w:val="005817D8"/>
    <w:rsid w:val="005B2B4E"/>
    <w:rsid w:val="005E43C0"/>
    <w:rsid w:val="005E5D00"/>
    <w:rsid w:val="005F6128"/>
    <w:rsid w:val="00610092"/>
    <w:rsid w:val="006115D2"/>
    <w:rsid w:val="0063401B"/>
    <w:rsid w:val="006506BF"/>
    <w:rsid w:val="006519FA"/>
    <w:rsid w:val="00653CBB"/>
    <w:rsid w:val="00664C4A"/>
    <w:rsid w:val="00674466"/>
    <w:rsid w:val="00687245"/>
    <w:rsid w:val="006C0F21"/>
    <w:rsid w:val="006D26B5"/>
    <w:rsid w:val="006D511B"/>
    <w:rsid w:val="006E4E58"/>
    <w:rsid w:val="00723AB9"/>
    <w:rsid w:val="00773395"/>
    <w:rsid w:val="007B4623"/>
    <w:rsid w:val="007C6B61"/>
    <w:rsid w:val="007E3245"/>
    <w:rsid w:val="0081132D"/>
    <w:rsid w:val="008458CC"/>
    <w:rsid w:val="008505AD"/>
    <w:rsid w:val="00862356"/>
    <w:rsid w:val="008724D0"/>
    <w:rsid w:val="008745F2"/>
    <w:rsid w:val="008816D6"/>
    <w:rsid w:val="00893ADA"/>
    <w:rsid w:val="008A09B5"/>
    <w:rsid w:val="008C3E04"/>
    <w:rsid w:val="008F6768"/>
    <w:rsid w:val="008F67D3"/>
    <w:rsid w:val="00900109"/>
    <w:rsid w:val="00903206"/>
    <w:rsid w:val="009265DB"/>
    <w:rsid w:val="00947A5F"/>
    <w:rsid w:val="00982648"/>
    <w:rsid w:val="00982F20"/>
    <w:rsid w:val="00984CDB"/>
    <w:rsid w:val="009B26CE"/>
    <w:rsid w:val="009B3314"/>
    <w:rsid w:val="00A35E92"/>
    <w:rsid w:val="00A66BA7"/>
    <w:rsid w:val="00A86ED3"/>
    <w:rsid w:val="00A873E0"/>
    <w:rsid w:val="00A94E72"/>
    <w:rsid w:val="00AB3086"/>
    <w:rsid w:val="00AE272E"/>
    <w:rsid w:val="00AF2835"/>
    <w:rsid w:val="00B176DB"/>
    <w:rsid w:val="00B5229C"/>
    <w:rsid w:val="00B814AF"/>
    <w:rsid w:val="00B81C26"/>
    <w:rsid w:val="00B9088B"/>
    <w:rsid w:val="00B96F74"/>
    <w:rsid w:val="00BA6734"/>
    <w:rsid w:val="00BC693A"/>
    <w:rsid w:val="00BE0194"/>
    <w:rsid w:val="00C2612C"/>
    <w:rsid w:val="00C56AAD"/>
    <w:rsid w:val="00C736A2"/>
    <w:rsid w:val="00CA1923"/>
    <w:rsid w:val="00CE33D7"/>
    <w:rsid w:val="00D177CC"/>
    <w:rsid w:val="00D23C84"/>
    <w:rsid w:val="00D6505B"/>
    <w:rsid w:val="00D90695"/>
    <w:rsid w:val="00DA39ED"/>
    <w:rsid w:val="00DC151E"/>
    <w:rsid w:val="00DD03B3"/>
    <w:rsid w:val="00DF3E0C"/>
    <w:rsid w:val="00E109A1"/>
    <w:rsid w:val="00E22F16"/>
    <w:rsid w:val="00E44089"/>
    <w:rsid w:val="00E505CC"/>
    <w:rsid w:val="00E5263C"/>
    <w:rsid w:val="00E6039F"/>
    <w:rsid w:val="00E90BD0"/>
    <w:rsid w:val="00EC101E"/>
    <w:rsid w:val="00EE5457"/>
    <w:rsid w:val="00EF5A0F"/>
    <w:rsid w:val="00F021CE"/>
    <w:rsid w:val="00F20106"/>
    <w:rsid w:val="00F25AB9"/>
    <w:rsid w:val="00F25D32"/>
    <w:rsid w:val="00F26730"/>
    <w:rsid w:val="00F3283D"/>
    <w:rsid w:val="00F36CF2"/>
    <w:rsid w:val="00F40E2E"/>
    <w:rsid w:val="00F55877"/>
    <w:rsid w:val="00F6361A"/>
    <w:rsid w:val="00F9684F"/>
    <w:rsid w:val="00F97C47"/>
    <w:rsid w:val="00FB07AB"/>
    <w:rsid w:val="00FB26F2"/>
    <w:rsid w:val="00FC5E20"/>
    <w:rsid w:val="00FE40A4"/>
    <w:rsid w:val="00FF212A"/>
    <w:rsid w:val="00FF4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883C9"/>
  <w15:docId w15:val="{83832385-AF22-48B9-9985-EC73F5D5C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6B61"/>
    <w:pPr>
      <w:widowControl w:val="0"/>
      <w:jc w:val="both"/>
    </w:pPr>
    <w:rPr>
      <w:rFonts w:ascii="Times New Roman" w:eastAsia="宋体" w:hAnsi="Times New Roman" w:cs="Times New Roman"/>
      <w:sz w:val="24"/>
      <w:szCs w:val="24"/>
    </w:rPr>
  </w:style>
  <w:style w:type="paragraph" w:styleId="1">
    <w:name w:val="heading 1"/>
    <w:basedOn w:val="a"/>
    <w:next w:val="a"/>
    <w:link w:val="10"/>
    <w:uiPriority w:val="9"/>
    <w:qFormat/>
    <w:rsid w:val="00B176DB"/>
    <w:pPr>
      <w:keepNext/>
      <w:keepLines/>
      <w:spacing w:line="440" w:lineRule="exact"/>
      <w:outlineLvl w:val="0"/>
    </w:pPr>
    <w:rPr>
      <w:rFonts w:eastAsia="黑体"/>
      <w:b/>
      <w:bCs/>
      <w:kern w:val="44"/>
      <w:szCs w:val="44"/>
    </w:rPr>
  </w:style>
  <w:style w:type="paragraph" w:styleId="2">
    <w:name w:val="heading 2"/>
    <w:basedOn w:val="a"/>
    <w:next w:val="a"/>
    <w:link w:val="20"/>
    <w:uiPriority w:val="9"/>
    <w:unhideWhenUsed/>
    <w:qFormat/>
    <w:rsid w:val="00B176DB"/>
    <w:pPr>
      <w:keepNext/>
      <w:keepLines/>
      <w:spacing w:line="440" w:lineRule="exact"/>
      <w:outlineLvl w:val="1"/>
    </w:pPr>
    <w:rPr>
      <w:rFonts w:eastAsia="黑体" w:cstheme="majorBidi"/>
      <w:b/>
      <w:bCs/>
      <w:szCs w:val="32"/>
    </w:rPr>
  </w:style>
  <w:style w:type="paragraph" w:styleId="3">
    <w:name w:val="heading 3"/>
    <w:basedOn w:val="a"/>
    <w:next w:val="a"/>
    <w:link w:val="30"/>
    <w:uiPriority w:val="9"/>
    <w:unhideWhenUsed/>
    <w:qFormat/>
    <w:rsid w:val="00B176DB"/>
    <w:pPr>
      <w:keepNext/>
      <w:keepLines/>
      <w:spacing w:line="440" w:lineRule="exact"/>
      <w:outlineLvl w:val="2"/>
    </w:pPr>
    <w:rPr>
      <w:rFonts w:eastAsia="黑体"/>
      <w:b/>
      <w:bCs/>
      <w:szCs w:val="32"/>
    </w:rPr>
  </w:style>
  <w:style w:type="paragraph" w:styleId="4">
    <w:name w:val="heading 4"/>
    <w:basedOn w:val="a"/>
    <w:next w:val="a"/>
    <w:link w:val="40"/>
    <w:uiPriority w:val="9"/>
    <w:unhideWhenUsed/>
    <w:qFormat/>
    <w:rsid w:val="00FF4488"/>
    <w:pPr>
      <w:keepNext/>
      <w:keepLines/>
      <w:spacing w:line="440" w:lineRule="exact"/>
      <w:outlineLvl w:val="3"/>
    </w:pPr>
    <w:rPr>
      <w:rFonts w:eastAsia="黑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686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16860"/>
    <w:rPr>
      <w:sz w:val="18"/>
      <w:szCs w:val="18"/>
    </w:rPr>
  </w:style>
  <w:style w:type="paragraph" w:styleId="a5">
    <w:name w:val="footer"/>
    <w:basedOn w:val="a"/>
    <w:link w:val="a6"/>
    <w:uiPriority w:val="99"/>
    <w:unhideWhenUsed/>
    <w:rsid w:val="00316860"/>
    <w:pPr>
      <w:tabs>
        <w:tab w:val="center" w:pos="4153"/>
        <w:tab w:val="right" w:pos="8306"/>
      </w:tabs>
      <w:snapToGrid w:val="0"/>
      <w:jc w:val="left"/>
    </w:pPr>
    <w:rPr>
      <w:sz w:val="18"/>
      <w:szCs w:val="18"/>
    </w:rPr>
  </w:style>
  <w:style w:type="character" w:customStyle="1" w:styleId="a6">
    <w:name w:val="页脚 字符"/>
    <w:basedOn w:val="a0"/>
    <w:link w:val="a5"/>
    <w:uiPriority w:val="99"/>
    <w:rsid w:val="00316860"/>
    <w:rPr>
      <w:sz w:val="18"/>
      <w:szCs w:val="18"/>
    </w:rPr>
  </w:style>
  <w:style w:type="paragraph" w:styleId="a7">
    <w:name w:val="Plain Text"/>
    <w:basedOn w:val="a"/>
    <w:link w:val="a8"/>
    <w:rsid w:val="00316860"/>
    <w:rPr>
      <w:rFonts w:ascii="宋体" w:hAnsi="Courier New" w:cs="Courier New"/>
      <w:szCs w:val="21"/>
    </w:rPr>
  </w:style>
  <w:style w:type="character" w:customStyle="1" w:styleId="a8">
    <w:name w:val="纯文本 字符"/>
    <w:basedOn w:val="a0"/>
    <w:link w:val="a7"/>
    <w:rsid w:val="00316860"/>
    <w:rPr>
      <w:rFonts w:ascii="宋体" w:eastAsia="宋体" w:hAnsi="Courier New" w:cs="Courier New"/>
      <w:sz w:val="24"/>
      <w:szCs w:val="21"/>
    </w:rPr>
  </w:style>
  <w:style w:type="paragraph" w:customStyle="1" w:styleId="Default">
    <w:name w:val="Default"/>
    <w:rsid w:val="00316860"/>
    <w:pPr>
      <w:widowControl w:val="0"/>
      <w:autoSpaceDE w:val="0"/>
      <w:autoSpaceDN w:val="0"/>
      <w:adjustRightInd w:val="0"/>
    </w:pPr>
    <w:rPr>
      <w:rFonts w:ascii="FZXiaoBiaoSong-B05S" w:eastAsia="FZXiaoBiaoSong-B05S" w:hAnsi="Times New Roman" w:cs="Times New Roman"/>
      <w:color w:val="000000"/>
      <w:kern w:val="0"/>
      <w:sz w:val="24"/>
      <w:szCs w:val="24"/>
    </w:rPr>
  </w:style>
  <w:style w:type="character" w:styleId="a9">
    <w:name w:val="Hyperlink"/>
    <w:basedOn w:val="a0"/>
    <w:uiPriority w:val="99"/>
    <w:rsid w:val="00316860"/>
    <w:rPr>
      <w:color w:val="0000FF"/>
      <w:u w:val="single"/>
    </w:rPr>
  </w:style>
  <w:style w:type="paragraph" w:styleId="aa">
    <w:name w:val="Body Text Indent"/>
    <w:basedOn w:val="a"/>
    <w:link w:val="ab"/>
    <w:rsid w:val="00CA1923"/>
    <w:pPr>
      <w:spacing w:line="440" w:lineRule="exact"/>
      <w:ind w:firstLineChars="200" w:firstLine="480"/>
    </w:pPr>
  </w:style>
  <w:style w:type="character" w:customStyle="1" w:styleId="ab">
    <w:name w:val="正文文本缩进 字符"/>
    <w:basedOn w:val="a0"/>
    <w:link w:val="aa"/>
    <w:rsid w:val="00CA1923"/>
    <w:rPr>
      <w:rFonts w:ascii="Times New Roman" w:eastAsia="宋体" w:hAnsi="Times New Roman" w:cs="Times New Roman"/>
      <w:sz w:val="24"/>
      <w:szCs w:val="24"/>
    </w:rPr>
  </w:style>
  <w:style w:type="paragraph" w:styleId="ac">
    <w:name w:val="caption"/>
    <w:aliases w:val="图题 表题"/>
    <w:basedOn w:val="a"/>
    <w:next w:val="a"/>
    <w:unhideWhenUsed/>
    <w:qFormat/>
    <w:rsid w:val="00B176DB"/>
    <w:pPr>
      <w:spacing w:line="440" w:lineRule="exact"/>
      <w:jc w:val="center"/>
    </w:pPr>
    <w:rPr>
      <w:szCs w:val="20"/>
    </w:rPr>
  </w:style>
  <w:style w:type="paragraph" w:styleId="ad">
    <w:name w:val="Balloon Text"/>
    <w:basedOn w:val="a"/>
    <w:link w:val="ae"/>
    <w:uiPriority w:val="99"/>
    <w:semiHidden/>
    <w:unhideWhenUsed/>
    <w:rsid w:val="00F36CF2"/>
    <w:rPr>
      <w:sz w:val="18"/>
      <w:szCs w:val="18"/>
    </w:rPr>
  </w:style>
  <w:style w:type="character" w:customStyle="1" w:styleId="ae">
    <w:name w:val="批注框文本 字符"/>
    <w:basedOn w:val="a0"/>
    <w:link w:val="ad"/>
    <w:uiPriority w:val="99"/>
    <w:semiHidden/>
    <w:rsid w:val="00F36CF2"/>
    <w:rPr>
      <w:rFonts w:ascii="Times New Roman" w:eastAsia="宋体" w:hAnsi="Times New Roman" w:cs="Times New Roman"/>
      <w:sz w:val="18"/>
      <w:szCs w:val="18"/>
    </w:rPr>
  </w:style>
  <w:style w:type="character" w:customStyle="1" w:styleId="10">
    <w:name w:val="标题 1 字符"/>
    <w:basedOn w:val="a0"/>
    <w:link w:val="1"/>
    <w:uiPriority w:val="9"/>
    <w:rsid w:val="00B176DB"/>
    <w:rPr>
      <w:rFonts w:ascii="Times New Roman" w:eastAsia="黑体" w:hAnsi="Times New Roman" w:cs="Times New Roman"/>
      <w:bCs/>
      <w:kern w:val="44"/>
      <w:sz w:val="24"/>
      <w:szCs w:val="44"/>
    </w:rPr>
  </w:style>
  <w:style w:type="character" w:customStyle="1" w:styleId="20">
    <w:name w:val="标题 2 字符"/>
    <w:basedOn w:val="a0"/>
    <w:link w:val="2"/>
    <w:uiPriority w:val="9"/>
    <w:rsid w:val="00B176DB"/>
    <w:rPr>
      <w:rFonts w:ascii="Times New Roman" w:eastAsia="黑体" w:hAnsi="Times New Roman" w:cstheme="majorBidi"/>
      <w:bCs/>
      <w:sz w:val="24"/>
      <w:szCs w:val="32"/>
    </w:rPr>
  </w:style>
  <w:style w:type="character" w:customStyle="1" w:styleId="30">
    <w:name w:val="标题 3 字符"/>
    <w:basedOn w:val="a0"/>
    <w:link w:val="3"/>
    <w:uiPriority w:val="9"/>
    <w:rsid w:val="00B176DB"/>
    <w:rPr>
      <w:rFonts w:ascii="Times New Roman" w:eastAsia="黑体" w:hAnsi="Times New Roman" w:cs="Times New Roman"/>
      <w:bCs/>
      <w:sz w:val="24"/>
      <w:szCs w:val="32"/>
    </w:rPr>
  </w:style>
  <w:style w:type="character" w:customStyle="1" w:styleId="40">
    <w:name w:val="标题 4 字符"/>
    <w:basedOn w:val="a0"/>
    <w:link w:val="4"/>
    <w:uiPriority w:val="9"/>
    <w:rsid w:val="00FF4488"/>
    <w:rPr>
      <w:rFonts w:ascii="Times New Roman" w:eastAsia="黑体" w:hAnsi="Times New Roman" w:cstheme="majorBidi"/>
      <w:bCs/>
      <w:sz w:val="24"/>
      <w:szCs w:val="28"/>
    </w:rPr>
  </w:style>
  <w:style w:type="paragraph" w:styleId="TOC">
    <w:name w:val="TOC Heading"/>
    <w:basedOn w:val="1"/>
    <w:next w:val="a"/>
    <w:uiPriority w:val="39"/>
    <w:unhideWhenUsed/>
    <w:qFormat/>
    <w:rsid w:val="00900109"/>
    <w:pPr>
      <w:widowControl/>
      <w:spacing w:before="48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a"/>
    <w:next w:val="a"/>
    <w:autoRedefine/>
    <w:uiPriority w:val="39"/>
    <w:unhideWhenUsed/>
    <w:qFormat/>
    <w:rsid w:val="00900109"/>
    <w:pPr>
      <w:spacing w:line="440" w:lineRule="exact"/>
    </w:pPr>
    <w:rPr>
      <w:rFonts w:eastAsia="黑体"/>
    </w:rPr>
  </w:style>
  <w:style w:type="paragraph" w:styleId="TOC2">
    <w:name w:val="toc 2"/>
    <w:basedOn w:val="a"/>
    <w:next w:val="a"/>
    <w:autoRedefine/>
    <w:uiPriority w:val="39"/>
    <w:unhideWhenUsed/>
    <w:qFormat/>
    <w:rsid w:val="0019749E"/>
    <w:pPr>
      <w:tabs>
        <w:tab w:val="right" w:leader="dot" w:pos="9060"/>
      </w:tabs>
      <w:spacing w:line="440" w:lineRule="exact"/>
      <w:ind w:leftChars="200" w:left="420"/>
    </w:pPr>
    <w:rPr>
      <w:rFonts w:eastAsiaTheme="minorEastAsia"/>
      <w:noProof/>
    </w:rPr>
  </w:style>
  <w:style w:type="paragraph" w:styleId="TOC3">
    <w:name w:val="toc 3"/>
    <w:basedOn w:val="a"/>
    <w:next w:val="a"/>
    <w:autoRedefine/>
    <w:uiPriority w:val="39"/>
    <w:unhideWhenUsed/>
    <w:qFormat/>
    <w:rsid w:val="0019749E"/>
    <w:pPr>
      <w:tabs>
        <w:tab w:val="right" w:leader="dot" w:pos="9060"/>
      </w:tabs>
      <w:spacing w:line="440" w:lineRule="exact"/>
      <w:ind w:leftChars="400" w:left="840"/>
    </w:pPr>
    <w:rPr>
      <w:noProof/>
    </w:rPr>
  </w:style>
  <w:style w:type="character" w:styleId="af">
    <w:name w:val="annotation reference"/>
    <w:basedOn w:val="a0"/>
    <w:uiPriority w:val="99"/>
    <w:semiHidden/>
    <w:unhideWhenUsed/>
    <w:rsid w:val="00B96F74"/>
    <w:rPr>
      <w:sz w:val="21"/>
      <w:szCs w:val="21"/>
    </w:rPr>
  </w:style>
  <w:style w:type="paragraph" w:styleId="af0">
    <w:name w:val="annotation text"/>
    <w:basedOn w:val="a"/>
    <w:link w:val="af1"/>
    <w:uiPriority w:val="99"/>
    <w:semiHidden/>
    <w:unhideWhenUsed/>
    <w:rsid w:val="00B96F74"/>
    <w:pPr>
      <w:jc w:val="left"/>
    </w:pPr>
  </w:style>
  <w:style w:type="character" w:customStyle="1" w:styleId="af1">
    <w:name w:val="批注文字 字符"/>
    <w:basedOn w:val="a0"/>
    <w:link w:val="af0"/>
    <w:uiPriority w:val="99"/>
    <w:semiHidden/>
    <w:rsid w:val="00B96F74"/>
    <w:rPr>
      <w:rFonts w:ascii="Times New Roman" w:eastAsia="宋体" w:hAnsi="Times New Roman" w:cs="Times New Roman"/>
      <w:szCs w:val="24"/>
    </w:rPr>
  </w:style>
  <w:style w:type="paragraph" w:styleId="af2">
    <w:name w:val="annotation subject"/>
    <w:basedOn w:val="af0"/>
    <w:next w:val="af0"/>
    <w:link w:val="af3"/>
    <w:uiPriority w:val="99"/>
    <w:semiHidden/>
    <w:unhideWhenUsed/>
    <w:rsid w:val="00B96F74"/>
    <w:rPr>
      <w:b/>
      <w:bCs/>
    </w:rPr>
  </w:style>
  <w:style w:type="character" w:customStyle="1" w:styleId="af3">
    <w:name w:val="批注主题 字符"/>
    <w:basedOn w:val="af1"/>
    <w:link w:val="af2"/>
    <w:uiPriority w:val="99"/>
    <w:semiHidden/>
    <w:rsid w:val="00B96F74"/>
    <w:rPr>
      <w:rFonts w:ascii="Times New Roman" w:eastAsia="宋体" w:hAnsi="Times New Roman" w:cs="Times New Roman"/>
      <w:b/>
      <w:bCs/>
      <w:szCs w:val="24"/>
    </w:rPr>
  </w:style>
  <w:style w:type="paragraph" w:styleId="TOC4">
    <w:name w:val="toc 4"/>
    <w:basedOn w:val="a"/>
    <w:next w:val="a"/>
    <w:autoRedefine/>
    <w:uiPriority w:val="39"/>
    <w:unhideWhenUsed/>
    <w:rsid w:val="00DF3E0C"/>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DF3E0C"/>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DF3E0C"/>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DF3E0C"/>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DF3E0C"/>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DF3E0C"/>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4">
    <w:name w:val="Unresolved Mention"/>
    <w:basedOn w:val="a0"/>
    <w:uiPriority w:val="99"/>
    <w:semiHidden/>
    <w:unhideWhenUsed/>
    <w:rsid w:val="00DF3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CDA236-9508-4069-B9AE-2E927AF42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3352</Words>
  <Characters>19109</Characters>
  <Application>Microsoft Office Word</Application>
  <DocSecurity>0</DocSecurity>
  <Lines>159</Lines>
  <Paragraphs>44</Paragraphs>
  <ScaleCrop>false</ScaleCrop>
  <Company/>
  <LinksUpToDate>false</LinksUpToDate>
  <CharactersWithSpaces>22417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Ying;Ying</dc:creator>
  <cp:keywords/>
  <dc:description/>
  <cp:lastModifiedBy>明阳 王</cp:lastModifiedBy>
  <cp:revision>4</cp:revision>
  <cp:lastPrinted>2026-04-13T14:27:00Z</cp:lastPrinted>
  <dcterms:created xsi:type="dcterms:W3CDTF">2026-04-14T05:33:00Z</dcterms:created>
  <dcterms:modified xsi:type="dcterms:W3CDTF">2026-04-14T06:00:00Z</dcterms:modified>
</cp:coreProperties>
</file>