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PChome Name</w:t>
            </w:r>
          </w:p>
        </w:tc>
        <w:tc>
          <w:tcPr>
            <w:tcW w:type="dxa" w:w="1440"/>
          </w:tcPr>
          <w:p>
            <w:r>
              <w:t>PChome Price</w:t>
            </w:r>
          </w:p>
        </w:tc>
        <w:tc>
          <w:tcPr>
            <w:tcW w:type="dxa" w:w="1440"/>
          </w:tcPr>
          <w:p>
            <w:r>
              <w:t>PChome Image</w:t>
            </w:r>
          </w:p>
        </w:tc>
        <w:tc>
          <w:tcPr>
            <w:tcW w:type="dxa" w:w="1440"/>
          </w:tcPr>
          <w:p>
            <w:r>
              <w:t>Momo Name</w:t>
            </w:r>
          </w:p>
        </w:tc>
        <w:tc>
          <w:tcPr>
            <w:tcW w:type="dxa" w:w="1440"/>
          </w:tcPr>
          <w:p>
            <w:r>
              <w:t>Momo Price</w:t>
            </w:r>
          </w:p>
        </w:tc>
        <w:tc>
          <w:tcPr>
            <w:tcW w:type="dxa" w:w="1440"/>
          </w:tcPr>
          <w:p>
            <w:r>
              <w:t>Momo Image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color w:val="0000FF"/>
                  <w:u w:val="single"/>
                </w:rPr>
                <w:t>oklao 歐客佬 c.o.e精品莊園特調豆系列巧克力交響曲 水洗 咖啡豆 (半磅)深烘焙(11020198)</w:t>
              </w:r>
            </w:hyperlink>
          </w:p>
        </w:tc>
        <w:tc>
          <w:tcPr>
            <w:tcW w:type="dxa" w:w="1440"/>
          </w:tcPr>
          <w:p>
            <w:r>
              <w:t>800.0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【oklao歐客佬】c.o.e精品莊園特調豆系列巧克力交響曲深烘焙咖啡豆(半磅/袋;水洗處理法)</w:t>
              </w:r>
            </w:hyperlink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3">
              <w:r>
                <w:rPr>
                  <w:color w:val="0000FF"/>
                  <w:u w:val="single"/>
                </w:rPr>
                <w:t>木子家咖啡 薩爾瓦多巧克力情人莊園 蜜處理 水洗 單品咖啡豆(半磅)</w:t>
              </w:r>
            </w:hyperlink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【木子家咖啡】巧克力情人莊園｜薩爾瓦多 中淺焙 咖啡豆(半磅/包、probat烘豆機、蜜處理、水洗)</w:t>
              </w:r>
            </w:hyperlink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7">
              <w:r>
                <w:rPr>
                  <w:color w:val="0000FF"/>
                  <w:u w:val="single"/>
                </w:rPr>
                <w:t>gex 巧克力莊園豪華鼠籠 (巧克力/抹茶)</w:t>
              </w:r>
            </w:hyperlink>
          </w:p>
        </w:tc>
        <w:tc>
          <w:tcPr>
            <w:tcW w:type="dxa" w:w="1440"/>
          </w:tcPr>
          <w:p>
            <w:r>
              <w:t>807.0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【多儂莊園工坊】100% 2包裝 1000g 巧克力 薄片滴制 無糖巧克力 無糖 黑巧克力</w:t>
              </w:r>
            </w:hyperlink>
          </w:p>
        </w:tc>
        <w:tc>
          <w:tcPr>
            <w:tcW w:type="dxa" w:w="1440"/>
          </w:tcPr>
          <w:p>
            <w:r>
              <w:t>1,185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24h.pchome.com.tw/prod/DBATG1-A900C1ISA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www.momoshop.com.tw/goods/GoodsDetail.jsp?i_code=9652133&amp;Area=search&amp;mdiv=403&amp;oid=1_7&amp;cid=index&amp;kw=%E8%8E%8A%E5%9C%92%E5%B7%A7%E5%85%8B%E5%8A%9B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24h.pchome.com.tw/prod/DBAT8Y-A900HFBL9" TargetMode="External"/><Relationship Id="rId14" Type="http://schemas.openxmlformats.org/officeDocument/2006/relationships/image" Target="media/image3.jpg"/><Relationship Id="rId15" Type="http://schemas.openxmlformats.org/officeDocument/2006/relationships/hyperlink" Target="https://www.momoshop.com.tw/goods/GoodsDetail.jsp?i_code=12858321&amp;Area=search&amp;mdiv=403&amp;oid=1_2&amp;cid=index&amp;kw=%E8%8E%8A%E5%9C%92%E5%B7%A7%E5%85%8B%E5%8A%9B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24h.pchome.com.tw/prod/QFAW5Y-A900A33KX" TargetMode="External"/><Relationship Id="rId18" Type="http://schemas.openxmlformats.org/officeDocument/2006/relationships/image" Target="media/image5.jpg"/><Relationship Id="rId19" Type="http://schemas.openxmlformats.org/officeDocument/2006/relationships/hyperlink" Target="https://www.momoshop.com.tw/goods/GoodsDetail.jsp?i_code=9214334&amp;Area=search&amp;mdiv=403&amp;oid=1_5&amp;cid=index&amp;kw=%E8%8E%8A%E5%9C%92%E5%B7%A7%E5%85%8B%E5%8A%9B" TargetMode="External"/><Relationship Id="rId2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