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Day1：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Windows system: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Win+up/down/left/right : adjust the size of window;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Alt+Tab</w:t>
      </w:r>
      <w:r>
        <w:rPr>
          <w:rFonts w:hint="default"/>
          <w:sz w:val="24"/>
          <w:szCs w:val="24"/>
          <w:lang w:val="en-AU" w:eastAsia="zh-CN"/>
        </w:rPr>
        <w:t xml:space="preserve"> : alter window;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AU" w:eastAsia="zh-CN"/>
        </w:rPr>
        <w:t>Alt+shift : change language;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Java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类</w:t>
      </w:r>
      <w:r>
        <w:rPr>
          <w:rFonts w:hint="eastAsia"/>
          <w:sz w:val="24"/>
          <w:szCs w:val="24"/>
          <w:lang w:val="en-US" w:eastAsia="zh-CN"/>
        </w:rPr>
        <w:t>中局部变量不用初始化；</w:t>
      </w:r>
      <w:r>
        <w:rPr>
          <w:rFonts w:hint="eastAsia"/>
          <w:sz w:val="24"/>
          <w:szCs w:val="24"/>
          <w:u w:val="single"/>
          <w:lang w:val="en-US" w:eastAsia="zh-CN"/>
        </w:rPr>
        <w:t>方法</w:t>
      </w:r>
      <w:r>
        <w:rPr>
          <w:rFonts w:hint="eastAsia"/>
          <w:sz w:val="24"/>
          <w:szCs w:val="24"/>
          <w:lang w:val="en-US" w:eastAsia="zh-CN"/>
        </w:rPr>
        <w:t>中的</w:t>
      </w:r>
      <w:r>
        <w:rPr>
          <w:rFonts w:hint="eastAsia"/>
          <w:sz w:val="24"/>
          <w:szCs w:val="24"/>
          <w:u w:val="single"/>
          <w:lang w:val="en-US" w:eastAsia="zh-CN"/>
        </w:rPr>
        <w:t>局部变量</w:t>
      </w:r>
      <w:r>
        <w:rPr>
          <w:rFonts w:hint="eastAsia"/>
          <w:sz w:val="24"/>
          <w:szCs w:val="24"/>
          <w:u w:val="none"/>
          <w:lang w:val="en-US" w:eastAsia="zh-CN"/>
        </w:rPr>
        <w:t>要初始化(by default);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AU" w:eastAsia="zh-CN"/>
        </w:rPr>
        <w:t xml:space="preserve">Null </w:t>
      </w:r>
      <w:r>
        <w:rPr>
          <w:rFonts w:hint="eastAsia"/>
          <w:sz w:val="24"/>
          <w:szCs w:val="24"/>
          <w:lang w:val="en-US" w:eastAsia="zh-CN"/>
        </w:rPr>
        <w:t>不可复制给基本类型</w:t>
      </w:r>
      <w:r>
        <w:rPr>
          <w:rFonts w:hint="default"/>
          <w:sz w:val="24"/>
          <w:szCs w:val="24"/>
          <w:lang w:val="en-AU" w:eastAsia="zh-CN"/>
        </w:rPr>
        <w:t xml:space="preserve">(int,byte,short,long;float;string;boolen), </w:t>
      </w:r>
      <w:r>
        <w:rPr>
          <w:rFonts w:hint="eastAsia"/>
          <w:sz w:val="24"/>
          <w:szCs w:val="24"/>
          <w:lang w:val="en-US" w:eastAsia="zh-CN"/>
        </w:rPr>
        <w:t>可以赋值给引用型</w:t>
      </w:r>
      <w:r>
        <w:rPr>
          <w:rFonts w:hint="default"/>
          <w:sz w:val="24"/>
          <w:szCs w:val="24"/>
          <w:lang w:val="en-AU" w:eastAsia="zh-CN"/>
        </w:rPr>
        <w:t>(class;interfac</w:t>
      </w:r>
      <w:r>
        <w:rPr>
          <w:rFonts w:hint="eastAsia"/>
          <w:sz w:val="24"/>
          <w:szCs w:val="24"/>
          <w:lang w:val="en-US" w:eastAsia="zh-CN"/>
        </w:rPr>
        <w:t>e；数组</w:t>
      </w:r>
      <w:r>
        <w:rPr>
          <w:rFonts w:hint="default"/>
          <w:sz w:val="24"/>
          <w:szCs w:val="24"/>
          <w:lang w:val="en-AU" w:eastAsia="zh-CN"/>
        </w:rPr>
        <w:t>)</w:t>
      </w:r>
      <w:r>
        <w:rPr>
          <w:rFonts w:hint="eastAsia"/>
          <w:sz w:val="24"/>
          <w:szCs w:val="24"/>
          <w:lang w:val="en-AU" w:eastAsia="zh-CN"/>
        </w:rPr>
        <w:t>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判定用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==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判定是否为</w:t>
      </w:r>
      <w:r>
        <w:rPr>
          <w:rFonts w:hint="default"/>
          <w:sz w:val="24"/>
          <w:szCs w:val="24"/>
          <w:lang w:val="en-AU" w:eastAsia="zh-CN"/>
        </w:rPr>
        <w:t>null</w:t>
      </w:r>
      <w:r>
        <w:rPr>
          <w:rFonts w:hint="eastAsia"/>
          <w:sz w:val="24"/>
          <w:szCs w:val="24"/>
          <w:lang w:val="en-AU" w:eastAsia="zh-CN"/>
        </w:rPr>
        <w:t>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AU" w:eastAsia="zh-CN"/>
        </w:rPr>
      </w:pPr>
      <w:r>
        <w:rPr>
          <w:rFonts w:hint="eastAsia"/>
          <w:sz w:val="24"/>
          <w:szCs w:val="24"/>
          <w:lang w:val="en-US" w:eastAsia="zh-CN"/>
        </w:rPr>
        <w:t>Byte char short 参与</w:t>
      </w:r>
      <w:r>
        <w:rPr>
          <w:rFonts w:hint="eastAsia"/>
          <w:sz w:val="24"/>
          <w:szCs w:val="24"/>
          <w:u w:val="single"/>
          <w:lang w:val="en-US" w:eastAsia="zh-CN"/>
        </w:rPr>
        <w:t>运算</w:t>
      </w:r>
      <w:r>
        <w:rPr>
          <w:rFonts w:hint="eastAsia"/>
          <w:sz w:val="24"/>
          <w:szCs w:val="24"/>
          <w:lang w:val="en-US" w:eastAsia="zh-CN"/>
        </w:rPr>
        <w:t xml:space="preserve"> 首先转换为 int 型；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AU" w:eastAsia="zh-CN"/>
        </w:rPr>
      </w:pPr>
      <w:r>
        <w:rPr>
          <w:rFonts w:hint="eastAsia"/>
          <w:sz w:val="24"/>
          <w:szCs w:val="24"/>
          <w:lang w:val="en-US" w:eastAsia="zh-CN"/>
        </w:rPr>
        <w:t>Println中 在计算机检验到“之前，会优先考虑数学运算；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AU" w:eastAsia="zh-CN"/>
        </w:rPr>
      </w:pPr>
      <w:r>
        <w:rPr>
          <w:rFonts w:hint="eastAsia"/>
          <w:sz w:val="24"/>
          <w:szCs w:val="24"/>
          <w:lang w:val="en-US" w:eastAsia="zh-CN"/>
        </w:rPr>
        <w:t>a++ 与++a；</w:t>
      </w:r>
      <w:r>
        <w:rPr>
          <w:rFonts w:hint="default"/>
          <w:sz w:val="24"/>
          <w:szCs w:val="24"/>
          <w:lang w:val="en-AU" w:eastAsia="zh-CN"/>
        </w:rPr>
        <w:t>eg: if a=0, b = 1+(a++)+1=2;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AU" w:eastAsia="zh-CN"/>
        </w:rPr>
      </w:pPr>
      <w:r>
        <w:rPr>
          <w:rFonts w:hint="default"/>
          <w:sz w:val="24"/>
          <w:szCs w:val="24"/>
          <w:lang w:val="en-AU" w:eastAsia="zh-CN"/>
        </w:rPr>
        <w:t>Int a =10, a+=20, println(a)--&gt;30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AU" w:eastAsia="zh-CN"/>
        </w:rPr>
      </w:pPr>
      <w:r>
        <w:rPr>
          <w:rFonts w:hint="default"/>
          <w:sz w:val="24"/>
          <w:szCs w:val="24"/>
          <w:lang w:val="en-AU" w:eastAsia="zh-CN"/>
        </w:rPr>
        <w:t xml:space="preserve">Int a = 1; short b =0; b+= a +1 ; </w:t>
      </w:r>
      <w:r>
        <w:rPr>
          <w:rFonts w:hint="eastAsia"/>
          <w:sz w:val="24"/>
          <w:szCs w:val="24"/>
          <w:lang w:val="en-US" w:eastAsia="zh-CN"/>
        </w:rPr>
        <w:t>是正确的！！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AU" w:eastAsia="zh-CN"/>
        </w:rPr>
      </w:pPr>
      <w:r>
        <w:rPr>
          <w:rFonts w:hint="default"/>
          <w:sz w:val="24"/>
          <w:szCs w:val="24"/>
          <w:lang w:val="en-AU" w:eastAsia="zh-CN"/>
        </w:rPr>
        <w:t>Short b+= a + 1 (wrong)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AU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char 类型用于运算 就是数值运算；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AU" w:eastAsia="zh-CN"/>
        </w:rPr>
      </w:pPr>
      <w:r>
        <w:rPr>
          <w:rFonts w:hint="eastAsia"/>
          <w:sz w:val="24"/>
          <w:szCs w:val="24"/>
          <w:lang w:val="en-US" w:eastAsia="zh-CN"/>
        </w:rPr>
        <w:t>只要byte short char 用于</w:t>
      </w:r>
      <w:r>
        <w:rPr>
          <w:rFonts w:hint="eastAsia"/>
          <w:sz w:val="24"/>
          <w:szCs w:val="24"/>
          <w:u w:val="single"/>
          <w:lang w:val="en-US" w:eastAsia="zh-CN"/>
        </w:rPr>
        <w:t>运算</w:t>
      </w:r>
      <w:r>
        <w:rPr>
          <w:rFonts w:hint="eastAsia"/>
          <w:sz w:val="24"/>
          <w:szCs w:val="24"/>
          <w:lang w:val="en-US" w:eastAsia="zh-CN"/>
        </w:rPr>
        <w:t xml:space="preserve"> 都会强制转换成 int. (特殊情况除外);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AU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Char b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+ 1; (correct).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AU" w:eastAsia="zh-CN"/>
        </w:rPr>
      </w:pPr>
      <w:r>
        <w:rPr>
          <w:rFonts w:hint="default"/>
          <w:sz w:val="24"/>
          <w:szCs w:val="24"/>
          <w:lang w:val="en-AU" w:eastAsia="zh-CN"/>
        </w:rPr>
        <w:t xml:space="preserve">Int a =3;char b = a + 1; 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AU" w:eastAsia="zh-CN"/>
        </w:rPr>
        <w:t>wrong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AU" w:eastAsia="zh-CN"/>
        </w:rPr>
      </w:pPr>
      <w:r>
        <w:rPr>
          <w:rFonts w:hint="default"/>
          <w:sz w:val="24"/>
          <w:szCs w:val="24"/>
          <w:lang w:val="en-AU" w:eastAsia="zh-CN"/>
        </w:rPr>
        <w:t xml:space="preserve">!!!14. int a = 10; char y = ‘a’ + 1; System.out.println(y);// (correct) result is : b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AU" w:eastAsia="zh-CN"/>
        </w:rPr>
      </w:pPr>
      <w:r>
        <w:rPr>
          <w:rFonts w:hint="default"/>
          <w:sz w:val="24"/>
          <w:szCs w:val="24"/>
          <w:lang w:val="en-AU" w:eastAsia="zh-CN"/>
        </w:rPr>
        <w:t xml:space="preserve">!!!15. char y = ’a’ + 1 ; System.out.println(y);//(correct) result is : b  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24"/>
          <w:lang w:val="en-AU" w:eastAsia="zh-CN"/>
        </w:rPr>
      </w:pPr>
      <w:r>
        <w:rPr>
          <w:rFonts w:hint="default"/>
          <w:sz w:val="24"/>
          <w:szCs w:val="24"/>
          <w:lang w:val="en-AU" w:eastAsia="zh-CN"/>
        </w:rPr>
        <w:t>Conclusion for 14 and 15 --&gt; the character a in the ‘a’ is not the actually character a.</w:t>
      </w:r>
    </w:p>
    <w:p>
      <w:pPr>
        <w:widowControl w:val="0"/>
        <w:numPr>
          <w:ilvl w:val="0"/>
          <w:numId w:val="3"/>
        </w:numPr>
        <w:jc w:val="both"/>
      </w:pPr>
      <w:r>
        <w:drawing>
          <wp:inline distT="0" distB="0" distL="114300" distR="114300">
            <wp:extent cx="5678170" cy="2590800"/>
            <wp:effectExtent l="0" t="0" r="11430" b="0"/>
            <wp:docPr id="72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18.“&amp;”和“&amp;&amp;”的区别：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单&amp;时，左边无论真假，右边都进行运算；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双&amp;时，如果左边为真，右边参与运算，如果左边为假，那么右边不参与运算。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“|”和“||”的区别同理，双或时，左边为真，右边不参与运算。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</w:t>
      </w:r>
    </w:p>
    <w:tbl>
      <w:tblPr>
        <w:tblStyle w:val="3"/>
        <w:tblW w:w="12240" w:type="dxa"/>
        <w:tblCellSpacing w:w="0" w:type="dxa"/>
        <w:tblInd w:w="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1052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1224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Arial" w:hAnsi="Arial" w:cs="Arial"/>
                <w:b/>
                <w:color w:val="000000"/>
                <w:sz w:val="48"/>
                <w:szCs w:val="48"/>
              </w:rPr>
              <w:t>位运算符的细节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  <w:tblCellSpacing w:w="0" w:type="dxa"/>
        </w:trPr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&lt;&lt;</w:t>
            </w:r>
          </w:p>
        </w:tc>
        <w:tc>
          <w:tcPr>
            <w:tcW w:w="10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32"/>
                <w:szCs w:val="32"/>
              </w:rPr>
              <w:t>空位补0，被移除的高位丢弃。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  <w:tblCellSpacing w:w="0" w:type="dxa"/>
        </w:trPr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color w:val="000000"/>
                <w:sz w:val="36"/>
                <w:szCs w:val="36"/>
              </w:rPr>
              <w:t>&gt;&gt;</w:t>
            </w:r>
          </w:p>
        </w:tc>
        <w:tc>
          <w:tcPr>
            <w:tcW w:w="10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32"/>
                <w:szCs w:val="32"/>
              </w:rPr>
              <w:t>被移位的二进制最高位是0，右移后，空缺位补0；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32"/>
                <w:szCs w:val="32"/>
              </w:rPr>
              <w:t>最高位是1，最高位补1。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  <w:tblCellSpacing w:w="0" w:type="dxa"/>
        </w:trPr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color w:val="000000"/>
                <w:sz w:val="36"/>
                <w:szCs w:val="36"/>
              </w:rPr>
              <w:t>&gt;&gt;&gt;</w:t>
            </w:r>
          </w:p>
        </w:tc>
        <w:tc>
          <w:tcPr>
            <w:tcW w:w="10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32"/>
                <w:szCs w:val="32"/>
              </w:rPr>
              <w:t>被移位二进制最高位无论是0或者是1，空缺位都用0补。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  <w:tblCellSpacing w:w="0" w:type="dxa"/>
        </w:trPr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color w:val="000000"/>
                <w:sz w:val="36"/>
                <w:szCs w:val="36"/>
              </w:rPr>
              <w:t>&amp;</w:t>
            </w:r>
          </w:p>
        </w:tc>
        <w:tc>
          <w:tcPr>
            <w:tcW w:w="10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32"/>
                <w:szCs w:val="32"/>
              </w:rPr>
              <w:t>任何二进制位和0进行&amp;运算，结果是0；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32"/>
                <w:szCs w:val="32"/>
              </w:rPr>
              <w:t>和1进行&amp;运算结果是原值。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  <w:tblCellSpacing w:w="0" w:type="dxa"/>
        </w:trPr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color w:val="000000"/>
                <w:sz w:val="36"/>
                <w:szCs w:val="36"/>
              </w:rPr>
              <w:t>|</w:t>
            </w:r>
          </w:p>
        </w:tc>
        <w:tc>
          <w:tcPr>
            <w:tcW w:w="10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32"/>
                <w:szCs w:val="32"/>
              </w:rPr>
              <w:t>任何二进制位和0进行 | 运算，结果是原值；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32"/>
                <w:szCs w:val="32"/>
              </w:rPr>
              <w:t>和1进行 | 运算结果是1。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  <w:tblCellSpacing w:w="0" w:type="dxa"/>
        </w:trPr>
        <w:tc>
          <w:tcPr>
            <w:tcW w:w="17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color w:val="000000"/>
                <w:sz w:val="36"/>
                <w:szCs w:val="36"/>
              </w:rPr>
              <w:t>^</w:t>
            </w:r>
          </w:p>
        </w:tc>
        <w:tc>
          <w:tcPr>
            <w:tcW w:w="10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32"/>
                <w:szCs w:val="32"/>
              </w:rPr>
              <w:t>任何相同二进制位进行 ^ 运算，结果是0；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color w:val="000000"/>
                <w:sz w:val="32"/>
                <w:szCs w:val="32"/>
              </w:rPr>
              <w:t>不相同二进制位 ^ 运算结果是1。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AU" w:eastAsia="zh-CN"/>
        </w:rPr>
      </w:pPr>
      <w:r>
        <w:rPr>
          <w:rFonts w:hint="eastAsia"/>
          <w:lang w:val="en-US" w:eastAsia="zh-CN"/>
        </w:rPr>
        <w:t>20.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tbl>
      <w:tblPr>
        <w:tblStyle w:val="3"/>
        <w:tblW w:w="11340" w:type="dxa"/>
        <w:tblCellSpacing w:w="0" w:type="dxa"/>
        <w:tblInd w:w="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3360"/>
        <w:gridCol w:w="58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1134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Calibri" w:hAnsi="Calibri" w:cs="Calibri"/>
                <w:b/>
                <w:color w:val="000000"/>
                <w:sz w:val="48"/>
                <w:szCs w:val="48"/>
              </w:rPr>
              <w:t>位运算符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运算符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运算</w:t>
            </w:r>
          </w:p>
        </w:tc>
        <w:tc>
          <w:tcPr>
            <w:tcW w:w="5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范例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  <w:tblCellSpacing w:w="0" w:type="dxa"/>
        </w:trPr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&lt;&lt;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左移</w:t>
            </w:r>
          </w:p>
        </w:tc>
        <w:tc>
          <w:tcPr>
            <w:tcW w:w="5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3 &lt;&lt; 2 = 12 --&gt; 3*2*2=12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  <w:tblCellSpacing w:w="0" w:type="dxa"/>
        </w:trPr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&gt;&gt;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右移</w:t>
            </w:r>
          </w:p>
        </w:tc>
        <w:tc>
          <w:tcPr>
            <w:tcW w:w="5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3 &gt;&gt; 1 = 1  --&gt; 3/2=1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  <w:tblCellSpacing w:w="0" w:type="dxa"/>
        </w:trPr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&gt;&gt;&gt;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无符号右移</w:t>
            </w:r>
          </w:p>
        </w:tc>
        <w:tc>
          <w:tcPr>
            <w:tcW w:w="5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3 &gt;&gt;&gt; 1 = 1 --&gt; 3/2=1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&amp;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与运算</w:t>
            </w:r>
          </w:p>
        </w:tc>
        <w:tc>
          <w:tcPr>
            <w:tcW w:w="5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6 &amp; 3 = 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|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或运算</w:t>
            </w:r>
          </w:p>
        </w:tc>
        <w:tc>
          <w:tcPr>
            <w:tcW w:w="5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6 | 3 = 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^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异或运算</w:t>
            </w:r>
          </w:p>
        </w:tc>
        <w:tc>
          <w:tcPr>
            <w:tcW w:w="5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6 ^ 3 = 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~</w:t>
            </w:r>
          </w:p>
        </w:tc>
        <w:tc>
          <w:tcPr>
            <w:tcW w:w="3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反码</w:t>
            </w:r>
          </w:p>
        </w:tc>
        <w:tc>
          <w:tcPr>
            <w:tcW w:w="5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  <w:b/>
                <w:color w:val="000000"/>
                <w:sz w:val="36"/>
                <w:szCs w:val="36"/>
              </w:rPr>
              <w:t>~6 = -7</w:t>
            </w:r>
          </w:p>
        </w:tc>
      </w:tr>
    </w:tbl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三目运算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4"/>
          <w:szCs w:val="14"/>
          <w:shd w:val="clear" w:fill="FFCC99"/>
        </w:rPr>
      </w:pPr>
      <w:r>
        <w:rPr>
          <w:rFonts w:hint="eastAsia"/>
          <w:lang w:val="en-US" w:eastAsia="zh-CN"/>
        </w:rPr>
        <w:t xml:space="preserve">21(1).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4"/>
          <w:szCs w:val="14"/>
          <w:shd w:val="clear" w:fill="FFCC99"/>
        </w:rPr>
        <w:t>条件表达式不能取代一般的if语句,仅当if语句中内嵌的语句为赋值语句(且两个分支都给同一变量赋值)时才能代替if语句.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CC99"/>
        </w:rPr>
      </w:pPr>
      <w:r>
        <w:rPr>
          <w:rFonts w:hint="eastAsia"/>
          <w:lang w:val="en-US" w:eastAsia="zh-CN"/>
        </w:rPr>
        <w:t xml:space="preserve">21(2):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CC99"/>
        </w:rPr>
        <w:t>表达式1,表达式2,表达式3的类型可以不同.此时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CC99"/>
        </w:rPr>
        <w:t>条件表达式的值的类型为它们中较高的类型.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00" w:beforeAutospacing="0" w:after="1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main()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　　　　　　　　　　char c1, ch;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　　　　　　　　　　ch = getchar();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　　　　　　　　　　c1 = ch &lt;= 'Z' &amp;&amp; ch &gt;= 'A' ? ' @ ' : ch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　　　　　　　　　　putchar(c1);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　　　　　　　　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 退出当前循环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 退出本次循环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AU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747BF"/>
    <w:multiLevelType w:val="singleLevel"/>
    <w:tmpl w:val="A75747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89847A"/>
    <w:multiLevelType w:val="singleLevel"/>
    <w:tmpl w:val="0789847A"/>
    <w:lvl w:ilvl="0" w:tentative="0">
      <w:start w:val="16"/>
      <w:numFmt w:val="decimal"/>
      <w:suff w:val="space"/>
      <w:lvlText w:val="%1."/>
      <w:lvlJc w:val="left"/>
    </w:lvl>
  </w:abstractNum>
  <w:abstractNum w:abstractNumId="2">
    <w:nsid w:val="2B82ED90"/>
    <w:multiLevelType w:val="multilevel"/>
    <w:tmpl w:val="2B82ED9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5772C47"/>
    <w:multiLevelType w:val="singleLevel"/>
    <w:tmpl w:val="55772C47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5A5A"/>
    <w:rsid w:val="13F03016"/>
    <w:rsid w:val="1EE7755C"/>
    <w:rsid w:val="2D0700A1"/>
    <w:rsid w:val="3B27263D"/>
    <w:rsid w:val="3F6379AC"/>
    <w:rsid w:val="424A70CF"/>
    <w:rsid w:val="65671896"/>
    <w:rsid w:val="69AA16C7"/>
    <w:rsid w:val="74101E7D"/>
    <w:rsid w:val="77FF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Mond</dc:creator>
  <cp:lastModifiedBy>限量版</cp:lastModifiedBy>
  <dcterms:modified xsi:type="dcterms:W3CDTF">2019-03-24T10:11:07Z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