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7FB8" w:rsidRDefault="00F05738">
      <w:pPr>
        <w:widowControl w:val="0"/>
        <w:spacing w:line="276" w:lineRule="auto"/>
        <w:ind w:left="2160" w:firstLine="720"/>
      </w:pPr>
      <w:bookmarkStart w:id="0" w:name="_GoBack"/>
      <w:bookmarkEnd w:id="0"/>
      <w:r>
        <w:rPr>
          <w:rFonts w:ascii="Calibri" w:eastAsia="Calibri" w:hAnsi="Calibri" w:cs="Calibri"/>
          <w:b/>
          <w:sz w:val="28"/>
          <w:szCs w:val="28"/>
        </w:rPr>
        <w:t>Minutes of Meeting</w:t>
      </w:r>
    </w:p>
    <w:p w:rsidR="00147FB8" w:rsidRDefault="00F05738">
      <w:pPr>
        <w:widowControl w:val="0"/>
        <w:spacing w:line="276" w:lineRule="auto"/>
        <w:jc w:val="center"/>
      </w:pPr>
      <w:r>
        <w:rPr>
          <w:rFonts w:ascii="Calibri" w:eastAsia="Calibri" w:hAnsi="Calibri" w:cs="Calibri"/>
          <w:sz w:val="26"/>
          <w:szCs w:val="26"/>
        </w:rPr>
        <w:t xml:space="preserve">IS203 Software Engineering </w:t>
      </w:r>
      <w:r>
        <w:rPr>
          <w:rFonts w:ascii="Calibri" w:eastAsia="Calibri" w:hAnsi="Calibri" w:cs="Calibri"/>
          <w:b/>
          <w:sz w:val="26"/>
          <w:szCs w:val="26"/>
        </w:rPr>
        <w:t>|</w:t>
      </w:r>
      <w:r>
        <w:rPr>
          <w:rFonts w:ascii="Calibri" w:eastAsia="Calibri" w:hAnsi="Calibri" w:cs="Calibri"/>
          <w:sz w:val="26"/>
          <w:szCs w:val="26"/>
        </w:rPr>
        <w:t xml:space="preserve"> G7-T5 (</w:t>
      </w:r>
      <w:proofErr w:type="spellStart"/>
      <w:r>
        <w:rPr>
          <w:rFonts w:ascii="Calibri" w:eastAsia="Calibri" w:hAnsi="Calibri" w:cs="Calibri"/>
          <w:sz w:val="26"/>
          <w:szCs w:val="26"/>
        </w:rPr>
        <w:t>SEvivor</w:t>
      </w:r>
      <w:proofErr w:type="spellEnd"/>
      <w:r>
        <w:rPr>
          <w:rFonts w:ascii="Calibri" w:eastAsia="Calibri" w:hAnsi="Calibri" w:cs="Calibri"/>
          <w:sz w:val="26"/>
          <w:szCs w:val="26"/>
        </w:rPr>
        <w:t>)</w:t>
      </w:r>
    </w:p>
    <w:p w:rsidR="00147FB8" w:rsidRDefault="00147FB8">
      <w:pPr>
        <w:widowControl w:val="0"/>
        <w:spacing w:line="276" w:lineRule="auto"/>
        <w:jc w:val="center"/>
      </w:pPr>
    </w:p>
    <w:tbl>
      <w:tblPr>
        <w:tblStyle w:val="a"/>
        <w:tblW w:w="8505" w:type="dxa"/>
        <w:tblInd w:w="-115" w:type="dxa"/>
        <w:tblLayout w:type="fixed"/>
        <w:tblLook w:val="0000" w:firstRow="0" w:lastRow="0" w:firstColumn="0" w:lastColumn="0" w:noHBand="0" w:noVBand="0"/>
      </w:tblPr>
      <w:tblGrid>
        <w:gridCol w:w="1425"/>
        <w:gridCol w:w="7080"/>
      </w:tblGrid>
      <w:tr w:rsidR="00147FB8">
        <w:tc>
          <w:tcPr>
            <w:tcW w:w="1425" w:type="dxa"/>
            <w:tcBorders>
              <w:top w:val="nil"/>
              <w:left w:val="nil"/>
              <w:bottom w:val="nil"/>
              <w:right w:val="nil"/>
            </w:tcBorders>
          </w:tcPr>
          <w:p w:rsidR="00147FB8" w:rsidRDefault="00F05738">
            <w:r>
              <w:rPr>
                <w:rFonts w:ascii="Calibri" w:eastAsia="Calibri" w:hAnsi="Calibri" w:cs="Calibri"/>
                <w:b/>
                <w:sz w:val="22"/>
                <w:szCs w:val="22"/>
              </w:rPr>
              <w:t>Date:</w:t>
            </w:r>
          </w:p>
        </w:tc>
        <w:tc>
          <w:tcPr>
            <w:tcW w:w="7080" w:type="dxa"/>
            <w:tcBorders>
              <w:top w:val="nil"/>
              <w:left w:val="nil"/>
              <w:bottom w:val="nil"/>
              <w:right w:val="nil"/>
            </w:tcBorders>
          </w:tcPr>
          <w:p w:rsidR="00147FB8" w:rsidRDefault="00500DD3" w:rsidP="00500DD3">
            <w:r>
              <w:rPr>
                <w:rFonts w:ascii="Calibri" w:eastAsia="Calibri" w:hAnsi="Calibri" w:cs="Calibri"/>
                <w:sz w:val="22"/>
                <w:szCs w:val="22"/>
              </w:rPr>
              <w:t>19</w:t>
            </w:r>
            <w:r w:rsidR="00F05738">
              <w:rPr>
                <w:rFonts w:ascii="Calibri" w:eastAsia="Calibri" w:hAnsi="Calibri" w:cs="Calibri"/>
                <w:sz w:val="22"/>
                <w:szCs w:val="22"/>
              </w:rPr>
              <w:t xml:space="preserve"> September 2016, </w:t>
            </w:r>
            <w:r>
              <w:rPr>
                <w:rFonts w:ascii="Calibri" w:eastAsia="Calibri" w:hAnsi="Calibri" w:cs="Calibri"/>
                <w:sz w:val="22"/>
                <w:szCs w:val="22"/>
              </w:rPr>
              <w:t>Mon</w:t>
            </w:r>
            <w:r w:rsidR="00F05738">
              <w:rPr>
                <w:rFonts w:ascii="Calibri" w:eastAsia="Calibri" w:hAnsi="Calibri" w:cs="Calibri"/>
                <w:sz w:val="22"/>
                <w:szCs w:val="22"/>
              </w:rPr>
              <w:t xml:space="preserve">day </w:t>
            </w:r>
          </w:p>
        </w:tc>
      </w:tr>
      <w:tr w:rsidR="00147FB8">
        <w:tc>
          <w:tcPr>
            <w:tcW w:w="1425" w:type="dxa"/>
            <w:tcBorders>
              <w:top w:val="nil"/>
              <w:left w:val="nil"/>
              <w:bottom w:val="nil"/>
              <w:right w:val="nil"/>
            </w:tcBorders>
          </w:tcPr>
          <w:p w:rsidR="00147FB8" w:rsidRDefault="00F05738">
            <w:r>
              <w:rPr>
                <w:rFonts w:ascii="Calibri" w:eastAsia="Calibri" w:hAnsi="Calibri" w:cs="Calibri"/>
                <w:b/>
                <w:sz w:val="22"/>
                <w:szCs w:val="22"/>
              </w:rPr>
              <w:t>Time:</w:t>
            </w:r>
          </w:p>
        </w:tc>
        <w:tc>
          <w:tcPr>
            <w:tcW w:w="7080" w:type="dxa"/>
            <w:tcBorders>
              <w:top w:val="nil"/>
              <w:left w:val="nil"/>
              <w:bottom w:val="nil"/>
              <w:right w:val="nil"/>
            </w:tcBorders>
          </w:tcPr>
          <w:p w:rsidR="00147FB8" w:rsidRDefault="003A3BA1">
            <w:bookmarkStart w:id="1" w:name="_gjdgxs" w:colFirst="0" w:colLast="0"/>
            <w:bookmarkEnd w:id="1"/>
            <w:r>
              <w:rPr>
                <w:rFonts w:ascii="Calibri" w:eastAsia="Calibri" w:hAnsi="Calibri" w:cs="Calibri"/>
                <w:sz w:val="22"/>
                <w:szCs w:val="22"/>
              </w:rPr>
              <w:t>5.1</w:t>
            </w:r>
            <w:r w:rsidR="00500DD3">
              <w:rPr>
                <w:rFonts w:ascii="Calibri" w:eastAsia="Calibri" w:hAnsi="Calibri" w:cs="Calibri"/>
                <w:sz w:val="22"/>
                <w:szCs w:val="22"/>
              </w:rPr>
              <w:t>0 pm –</w:t>
            </w:r>
            <w:r>
              <w:rPr>
                <w:rFonts w:ascii="Calibri" w:eastAsia="Calibri" w:hAnsi="Calibri" w:cs="Calibri"/>
                <w:sz w:val="22"/>
                <w:szCs w:val="22"/>
              </w:rPr>
              <w:t xml:space="preserve"> 5.4</w:t>
            </w:r>
            <w:r w:rsidR="00500DD3">
              <w:rPr>
                <w:rFonts w:ascii="Calibri" w:eastAsia="Calibri" w:hAnsi="Calibri" w:cs="Calibri"/>
                <w:sz w:val="22"/>
                <w:szCs w:val="22"/>
              </w:rPr>
              <w:t xml:space="preserve">0 </w:t>
            </w:r>
            <w:r w:rsidR="00F05738">
              <w:rPr>
                <w:rFonts w:ascii="Calibri" w:eastAsia="Calibri" w:hAnsi="Calibri" w:cs="Calibri"/>
                <w:sz w:val="22"/>
                <w:szCs w:val="22"/>
              </w:rPr>
              <w:t>pm</w:t>
            </w:r>
          </w:p>
        </w:tc>
      </w:tr>
      <w:tr w:rsidR="00147FB8">
        <w:tc>
          <w:tcPr>
            <w:tcW w:w="1425" w:type="dxa"/>
            <w:tcBorders>
              <w:top w:val="nil"/>
              <w:left w:val="nil"/>
              <w:bottom w:val="nil"/>
              <w:right w:val="nil"/>
            </w:tcBorders>
          </w:tcPr>
          <w:p w:rsidR="00147FB8" w:rsidRDefault="00F05738">
            <w:r>
              <w:rPr>
                <w:rFonts w:ascii="Calibri" w:eastAsia="Calibri" w:hAnsi="Calibri" w:cs="Calibri"/>
                <w:b/>
                <w:sz w:val="22"/>
                <w:szCs w:val="22"/>
              </w:rPr>
              <w:t xml:space="preserve">Venue: </w:t>
            </w:r>
          </w:p>
        </w:tc>
        <w:tc>
          <w:tcPr>
            <w:tcW w:w="7080" w:type="dxa"/>
            <w:tcBorders>
              <w:top w:val="nil"/>
              <w:left w:val="nil"/>
              <w:bottom w:val="nil"/>
              <w:right w:val="nil"/>
            </w:tcBorders>
          </w:tcPr>
          <w:p w:rsidR="00147FB8" w:rsidRDefault="00500DD3">
            <w:r>
              <w:rPr>
                <w:rFonts w:ascii="Calibri" w:eastAsia="Calibri" w:hAnsi="Calibri" w:cs="Calibri"/>
                <w:sz w:val="22"/>
                <w:szCs w:val="22"/>
              </w:rPr>
              <w:t>SIS Meeting Room 4-7</w:t>
            </w:r>
          </w:p>
        </w:tc>
      </w:tr>
      <w:tr w:rsidR="00147FB8">
        <w:tc>
          <w:tcPr>
            <w:tcW w:w="1425" w:type="dxa"/>
            <w:tcBorders>
              <w:top w:val="nil"/>
              <w:left w:val="nil"/>
              <w:bottom w:val="nil"/>
              <w:right w:val="nil"/>
            </w:tcBorders>
          </w:tcPr>
          <w:p w:rsidR="00147FB8" w:rsidRDefault="00F05738">
            <w:r>
              <w:rPr>
                <w:rFonts w:ascii="Calibri" w:eastAsia="Calibri" w:hAnsi="Calibri" w:cs="Calibri"/>
                <w:b/>
                <w:sz w:val="22"/>
                <w:szCs w:val="22"/>
              </w:rPr>
              <w:t>Scriber:</w:t>
            </w:r>
          </w:p>
          <w:p w:rsidR="00147FB8" w:rsidRDefault="00147FB8"/>
        </w:tc>
        <w:tc>
          <w:tcPr>
            <w:tcW w:w="7080" w:type="dxa"/>
            <w:tcBorders>
              <w:top w:val="nil"/>
              <w:left w:val="nil"/>
              <w:bottom w:val="nil"/>
              <w:right w:val="nil"/>
            </w:tcBorders>
          </w:tcPr>
          <w:p w:rsidR="00147FB8" w:rsidRDefault="00500DD3">
            <w:r>
              <w:rPr>
                <w:rFonts w:ascii="Calibri" w:eastAsia="Calibri" w:hAnsi="Calibri" w:cs="Calibri"/>
                <w:sz w:val="22"/>
                <w:szCs w:val="22"/>
              </w:rPr>
              <w:t>Nilofar</w:t>
            </w:r>
            <w:r w:rsidR="00F05738">
              <w:rPr>
                <w:rFonts w:ascii="Calibri" w:eastAsia="Calibri" w:hAnsi="Calibri" w:cs="Calibri"/>
                <w:sz w:val="22"/>
                <w:szCs w:val="22"/>
              </w:rPr>
              <w:t xml:space="preserve"> </w:t>
            </w:r>
          </w:p>
        </w:tc>
      </w:tr>
      <w:tr w:rsidR="00147FB8">
        <w:tc>
          <w:tcPr>
            <w:tcW w:w="1425" w:type="dxa"/>
            <w:tcBorders>
              <w:top w:val="nil"/>
              <w:left w:val="nil"/>
              <w:bottom w:val="nil"/>
              <w:right w:val="nil"/>
            </w:tcBorders>
          </w:tcPr>
          <w:p w:rsidR="00147FB8" w:rsidRDefault="00F05738">
            <w:r>
              <w:rPr>
                <w:rFonts w:ascii="Calibri" w:eastAsia="Calibri" w:hAnsi="Calibri" w:cs="Calibri"/>
                <w:b/>
                <w:sz w:val="22"/>
                <w:szCs w:val="22"/>
              </w:rPr>
              <w:t>Attendees:</w:t>
            </w:r>
          </w:p>
        </w:tc>
        <w:tc>
          <w:tcPr>
            <w:tcW w:w="7080" w:type="dxa"/>
            <w:tcBorders>
              <w:top w:val="nil"/>
              <w:left w:val="nil"/>
              <w:bottom w:val="nil"/>
              <w:right w:val="nil"/>
            </w:tcBorders>
          </w:tcPr>
          <w:p w:rsidR="00147FB8" w:rsidRDefault="00500DD3">
            <w:r>
              <w:rPr>
                <w:rFonts w:ascii="Calibri" w:eastAsia="Calibri" w:hAnsi="Calibri" w:cs="Calibri"/>
                <w:sz w:val="22"/>
                <w:szCs w:val="22"/>
              </w:rPr>
              <w:t xml:space="preserve">Kong Yu Jian, Jackson Kwa, Marc Xu, The Ming Yi, M Has </w:t>
            </w:r>
            <w:proofErr w:type="spellStart"/>
            <w:r>
              <w:rPr>
                <w:rFonts w:ascii="Calibri" w:eastAsia="Calibri" w:hAnsi="Calibri" w:cs="Calibri"/>
                <w:sz w:val="22"/>
                <w:szCs w:val="22"/>
              </w:rPr>
              <w:t>Nilfoar</w:t>
            </w:r>
            <w:proofErr w:type="spellEnd"/>
          </w:p>
        </w:tc>
      </w:tr>
      <w:tr w:rsidR="00147FB8">
        <w:tc>
          <w:tcPr>
            <w:tcW w:w="1425" w:type="dxa"/>
            <w:tcBorders>
              <w:top w:val="nil"/>
              <w:left w:val="nil"/>
              <w:bottom w:val="nil"/>
              <w:right w:val="nil"/>
            </w:tcBorders>
          </w:tcPr>
          <w:p w:rsidR="00147FB8" w:rsidRDefault="00147FB8"/>
        </w:tc>
        <w:tc>
          <w:tcPr>
            <w:tcW w:w="7080" w:type="dxa"/>
            <w:tcBorders>
              <w:top w:val="nil"/>
              <w:left w:val="nil"/>
              <w:bottom w:val="nil"/>
              <w:right w:val="nil"/>
            </w:tcBorders>
          </w:tcPr>
          <w:p w:rsidR="00147FB8" w:rsidRDefault="00147FB8"/>
        </w:tc>
      </w:tr>
      <w:tr w:rsidR="00147FB8">
        <w:tc>
          <w:tcPr>
            <w:tcW w:w="1425" w:type="dxa"/>
            <w:tcBorders>
              <w:top w:val="nil"/>
              <w:left w:val="nil"/>
              <w:bottom w:val="nil"/>
              <w:right w:val="nil"/>
            </w:tcBorders>
          </w:tcPr>
          <w:p w:rsidR="00147FB8" w:rsidRDefault="00F05738">
            <w:r>
              <w:rPr>
                <w:rFonts w:ascii="Calibri" w:eastAsia="Calibri" w:hAnsi="Calibri" w:cs="Calibri"/>
                <w:b/>
                <w:sz w:val="22"/>
                <w:szCs w:val="22"/>
              </w:rPr>
              <w:t>Agenda:</w:t>
            </w:r>
          </w:p>
        </w:tc>
        <w:tc>
          <w:tcPr>
            <w:tcW w:w="7080" w:type="dxa"/>
            <w:tcMar>
              <w:top w:w="40" w:type="dxa"/>
              <w:left w:w="40" w:type="dxa"/>
              <w:bottom w:w="40" w:type="dxa"/>
              <w:right w:w="40" w:type="dxa"/>
            </w:tcMar>
            <w:vAlign w:val="bottom"/>
          </w:tcPr>
          <w:p w:rsidR="00147FB8" w:rsidRDefault="00500DD3">
            <w:r>
              <w:rPr>
                <w:rFonts w:ascii="Calibri" w:eastAsia="Calibri" w:hAnsi="Calibri" w:cs="Calibri"/>
                <w:sz w:val="22"/>
                <w:szCs w:val="22"/>
              </w:rPr>
              <w:t>1. Supervisor Meeting</w:t>
            </w:r>
          </w:p>
        </w:tc>
      </w:tr>
      <w:tr w:rsidR="00147FB8">
        <w:tc>
          <w:tcPr>
            <w:tcW w:w="1425" w:type="dxa"/>
            <w:tcBorders>
              <w:top w:val="nil"/>
              <w:left w:val="nil"/>
              <w:bottom w:val="nil"/>
              <w:right w:val="nil"/>
            </w:tcBorders>
          </w:tcPr>
          <w:p w:rsidR="00147FB8" w:rsidRDefault="00147FB8"/>
        </w:tc>
        <w:tc>
          <w:tcPr>
            <w:tcW w:w="7080" w:type="dxa"/>
            <w:tcMar>
              <w:top w:w="40" w:type="dxa"/>
              <w:left w:w="40" w:type="dxa"/>
              <w:bottom w:w="40" w:type="dxa"/>
              <w:right w:w="40" w:type="dxa"/>
            </w:tcMar>
            <w:vAlign w:val="bottom"/>
          </w:tcPr>
          <w:p w:rsidR="00147FB8" w:rsidRDefault="00F05738" w:rsidP="00500DD3">
            <w:r>
              <w:rPr>
                <w:rFonts w:ascii="Calibri" w:eastAsia="Calibri" w:hAnsi="Calibri" w:cs="Calibri"/>
                <w:sz w:val="22"/>
                <w:szCs w:val="22"/>
              </w:rPr>
              <w:t xml:space="preserve">2. </w:t>
            </w:r>
            <w:r w:rsidR="00500DD3">
              <w:rPr>
                <w:rFonts w:ascii="Calibri" w:eastAsia="Calibri" w:hAnsi="Calibri" w:cs="Calibri"/>
                <w:sz w:val="22"/>
                <w:szCs w:val="22"/>
              </w:rPr>
              <w:t>Clarify doubts</w:t>
            </w:r>
          </w:p>
        </w:tc>
      </w:tr>
      <w:tr w:rsidR="00147FB8">
        <w:tc>
          <w:tcPr>
            <w:tcW w:w="1425" w:type="dxa"/>
            <w:tcBorders>
              <w:top w:val="nil"/>
              <w:left w:val="nil"/>
              <w:bottom w:val="nil"/>
              <w:right w:val="nil"/>
            </w:tcBorders>
          </w:tcPr>
          <w:p w:rsidR="00147FB8" w:rsidRDefault="00147FB8"/>
        </w:tc>
        <w:tc>
          <w:tcPr>
            <w:tcW w:w="7080" w:type="dxa"/>
            <w:tcMar>
              <w:top w:w="40" w:type="dxa"/>
              <w:left w:w="40" w:type="dxa"/>
              <w:bottom w:w="40" w:type="dxa"/>
              <w:right w:w="40" w:type="dxa"/>
            </w:tcMar>
            <w:vAlign w:val="bottom"/>
          </w:tcPr>
          <w:p w:rsidR="00147FB8" w:rsidRDefault="00147FB8" w:rsidP="00500DD3"/>
        </w:tc>
      </w:tr>
    </w:tbl>
    <w:p w:rsidR="00147FB8" w:rsidRDefault="00147FB8"/>
    <w:tbl>
      <w:tblPr>
        <w:tblStyle w:val="a0"/>
        <w:tblW w:w="85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
        <w:gridCol w:w="4099"/>
        <w:gridCol w:w="2005"/>
        <w:gridCol w:w="1975"/>
      </w:tblGrid>
      <w:tr w:rsidR="00147FB8">
        <w:trPr>
          <w:trHeight w:val="120"/>
        </w:trPr>
        <w:tc>
          <w:tcPr>
            <w:tcW w:w="437" w:type="dxa"/>
          </w:tcPr>
          <w:p w:rsidR="00147FB8" w:rsidRDefault="00147FB8"/>
        </w:tc>
        <w:tc>
          <w:tcPr>
            <w:tcW w:w="4099" w:type="dxa"/>
          </w:tcPr>
          <w:p w:rsidR="00147FB8" w:rsidRDefault="00F05738">
            <w:r>
              <w:rPr>
                <w:rFonts w:ascii="Calibri" w:eastAsia="Calibri" w:hAnsi="Calibri" w:cs="Calibri"/>
                <w:b/>
                <w:sz w:val="22"/>
                <w:szCs w:val="22"/>
              </w:rPr>
              <w:t>Agenda</w:t>
            </w:r>
          </w:p>
        </w:tc>
        <w:tc>
          <w:tcPr>
            <w:tcW w:w="2005" w:type="dxa"/>
          </w:tcPr>
          <w:p w:rsidR="00147FB8" w:rsidRDefault="00F05738">
            <w:r>
              <w:rPr>
                <w:rFonts w:ascii="Calibri" w:eastAsia="Calibri" w:hAnsi="Calibri" w:cs="Calibri"/>
                <w:b/>
                <w:sz w:val="22"/>
                <w:szCs w:val="22"/>
              </w:rPr>
              <w:t>Action By</w:t>
            </w:r>
          </w:p>
        </w:tc>
        <w:tc>
          <w:tcPr>
            <w:tcW w:w="1975" w:type="dxa"/>
          </w:tcPr>
          <w:p w:rsidR="00147FB8" w:rsidRDefault="00F05738">
            <w:r>
              <w:rPr>
                <w:rFonts w:ascii="Calibri" w:eastAsia="Calibri" w:hAnsi="Calibri" w:cs="Calibri"/>
                <w:b/>
                <w:sz w:val="22"/>
                <w:szCs w:val="22"/>
              </w:rPr>
              <w:t>Due Date</w:t>
            </w:r>
          </w:p>
        </w:tc>
      </w:tr>
      <w:tr w:rsidR="00147FB8">
        <w:trPr>
          <w:trHeight w:val="120"/>
        </w:trPr>
        <w:tc>
          <w:tcPr>
            <w:tcW w:w="437" w:type="dxa"/>
          </w:tcPr>
          <w:p w:rsidR="00147FB8" w:rsidRDefault="00F05738">
            <w:r>
              <w:rPr>
                <w:rFonts w:ascii="Calibri" w:eastAsia="Calibri" w:hAnsi="Calibri" w:cs="Calibri"/>
                <w:sz w:val="22"/>
                <w:szCs w:val="22"/>
              </w:rPr>
              <w:t>1</w:t>
            </w:r>
          </w:p>
        </w:tc>
        <w:tc>
          <w:tcPr>
            <w:tcW w:w="4099" w:type="dxa"/>
          </w:tcPr>
          <w:p w:rsidR="00147FB8" w:rsidRDefault="00500DD3" w:rsidP="00500DD3">
            <w:r>
              <w:rPr>
                <w:rFonts w:ascii="Calibri" w:eastAsia="Calibri" w:hAnsi="Calibri" w:cs="Calibri"/>
                <w:sz w:val="22"/>
                <w:szCs w:val="22"/>
              </w:rPr>
              <w:t>Presentation</w:t>
            </w:r>
          </w:p>
        </w:tc>
        <w:tc>
          <w:tcPr>
            <w:tcW w:w="2005" w:type="dxa"/>
          </w:tcPr>
          <w:p w:rsidR="00147FB8" w:rsidRDefault="00F05738" w:rsidP="00500DD3">
            <w:r>
              <w:rPr>
                <w:rFonts w:ascii="Calibri" w:eastAsia="Calibri" w:hAnsi="Calibri" w:cs="Calibri"/>
                <w:sz w:val="22"/>
                <w:szCs w:val="22"/>
              </w:rPr>
              <w:t xml:space="preserve">Jackson </w:t>
            </w:r>
            <w:r w:rsidR="00500DD3">
              <w:rPr>
                <w:rFonts w:ascii="Calibri" w:eastAsia="Calibri" w:hAnsi="Calibri" w:cs="Calibri"/>
                <w:sz w:val="22"/>
                <w:szCs w:val="22"/>
              </w:rPr>
              <w:t>(PM)</w:t>
            </w:r>
          </w:p>
        </w:tc>
        <w:tc>
          <w:tcPr>
            <w:tcW w:w="1975" w:type="dxa"/>
          </w:tcPr>
          <w:p w:rsidR="00147FB8" w:rsidRDefault="00147FB8"/>
        </w:tc>
      </w:tr>
      <w:tr w:rsidR="00147FB8">
        <w:trPr>
          <w:trHeight w:val="120"/>
        </w:trPr>
        <w:tc>
          <w:tcPr>
            <w:tcW w:w="437" w:type="dxa"/>
          </w:tcPr>
          <w:p w:rsidR="00147FB8" w:rsidRDefault="00F05738">
            <w:r>
              <w:rPr>
                <w:rFonts w:ascii="Calibri" w:eastAsia="Calibri" w:hAnsi="Calibri" w:cs="Calibri"/>
                <w:sz w:val="22"/>
                <w:szCs w:val="22"/>
              </w:rPr>
              <w:t>2</w:t>
            </w:r>
          </w:p>
        </w:tc>
        <w:tc>
          <w:tcPr>
            <w:tcW w:w="4099" w:type="dxa"/>
          </w:tcPr>
          <w:p w:rsidR="00147FB8" w:rsidRDefault="00500DD3" w:rsidP="00500DD3">
            <w:pPr>
              <w:contextualSpacing/>
              <w:rPr>
                <w:rFonts w:ascii="Calibri" w:eastAsia="Calibri" w:hAnsi="Calibri" w:cs="Calibri"/>
                <w:sz w:val="22"/>
                <w:szCs w:val="22"/>
              </w:rPr>
            </w:pPr>
            <w:r>
              <w:rPr>
                <w:rFonts w:ascii="Calibri" w:eastAsia="Calibri" w:hAnsi="Calibri" w:cs="Calibri"/>
                <w:sz w:val="22"/>
                <w:szCs w:val="22"/>
              </w:rPr>
              <w:t>Answers to the questions</w:t>
            </w:r>
          </w:p>
          <w:p w:rsidR="00500DD3" w:rsidRDefault="00500DD3" w:rsidP="00500DD3">
            <w:pPr>
              <w:pStyle w:val="ListParagraph"/>
              <w:numPr>
                <w:ilvl w:val="0"/>
                <w:numId w:val="1"/>
              </w:numPr>
              <w:ind w:left="426" w:hanging="284"/>
              <w:jc w:val="both"/>
              <w:rPr>
                <w:rFonts w:ascii="Calibri" w:eastAsia="Calibri" w:hAnsi="Calibri" w:cs="Calibri"/>
                <w:sz w:val="22"/>
                <w:szCs w:val="22"/>
              </w:rPr>
            </w:pPr>
            <w:r>
              <w:rPr>
                <w:rFonts w:ascii="Calibri" w:eastAsia="Calibri" w:hAnsi="Calibri" w:cs="Calibri"/>
                <w:sz w:val="22"/>
                <w:szCs w:val="22"/>
              </w:rPr>
              <w:t>If any of the members are not able to make it for the PP, make sure the number of hours are balanced out. If not for the iteration, have to catch up during the next iteration</w:t>
            </w:r>
          </w:p>
          <w:p w:rsidR="00500DD3" w:rsidRDefault="00500DD3" w:rsidP="00500DD3">
            <w:pPr>
              <w:pStyle w:val="ListParagraph"/>
              <w:numPr>
                <w:ilvl w:val="0"/>
                <w:numId w:val="1"/>
              </w:numPr>
              <w:ind w:left="426" w:hanging="284"/>
              <w:jc w:val="both"/>
              <w:rPr>
                <w:rFonts w:ascii="Calibri" w:eastAsia="Calibri" w:hAnsi="Calibri" w:cs="Calibri"/>
                <w:sz w:val="22"/>
                <w:szCs w:val="22"/>
              </w:rPr>
            </w:pPr>
            <w:r>
              <w:rPr>
                <w:rFonts w:ascii="Calibri" w:eastAsia="Calibri" w:hAnsi="Calibri" w:cs="Calibri"/>
                <w:sz w:val="22"/>
                <w:szCs w:val="22"/>
              </w:rPr>
              <w:t>Finish any tasks assigned</w:t>
            </w:r>
            <w:r w:rsidRPr="00500DD3">
              <w:rPr>
                <w:rFonts w:ascii="Calibri" w:eastAsia="Calibri" w:hAnsi="Calibri" w:cs="Calibri"/>
                <w:sz w:val="22"/>
                <w:szCs w:val="22"/>
              </w:rPr>
              <w:t xml:space="preserve"> within the time limit (for the same pairing)</w:t>
            </w:r>
            <w:r>
              <w:rPr>
                <w:rFonts w:ascii="Calibri" w:eastAsia="Calibri" w:hAnsi="Calibri" w:cs="Calibri"/>
                <w:sz w:val="22"/>
                <w:szCs w:val="22"/>
              </w:rPr>
              <w:t xml:space="preserve"> OR</w:t>
            </w:r>
            <w:r w:rsidRPr="00500DD3">
              <w:rPr>
                <w:rFonts w:ascii="Calibri" w:eastAsia="Calibri" w:hAnsi="Calibri" w:cs="Calibri"/>
                <w:sz w:val="22"/>
                <w:szCs w:val="22"/>
              </w:rPr>
              <w:t xml:space="preserve"> push it over to the next iteration (to a diff pairing)</w:t>
            </w:r>
          </w:p>
          <w:p w:rsidR="00500DD3" w:rsidRDefault="00500DD3" w:rsidP="00500DD3">
            <w:pPr>
              <w:pStyle w:val="ListParagraph"/>
              <w:numPr>
                <w:ilvl w:val="0"/>
                <w:numId w:val="1"/>
              </w:numPr>
              <w:ind w:left="426" w:hanging="284"/>
              <w:jc w:val="both"/>
              <w:rPr>
                <w:rFonts w:ascii="Calibri" w:eastAsia="Calibri" w:hAnsi="Calibri" w:cs="Calibri"/>
                <w:sz w:val="22"/>
                <w:szCs w:val="22"/>
              </w:rPr>
            </w:pPr>
            <w:r w:rsidRPr="00500DD3">
              <w:rPr>
                <w:rFonts w:ascii="Calibri" w:eastAsia="Calibri" w:hAnsi="Calibri" w:cs="Calibri"/>
                <w:sz w:val="22"/>
                <w:szCs w:val="22"/>
              </w:rPr>
              <w:t xml:space="preserve">PP Metrics – don’t have to worry </w:t>
            </w:r>
            <w:r>
              <w:rPr>
                <w:rFonts w:ascii="Calibri" w:eastAsia="Calibri" w:hAnsi="Calibri" w:cs="Calibri"/>
                <w:sz w:val="22"/>
                <w:szCs w:val="22"/>
              </w:rPr>
              <w:t>whether the values are h</w:t>
            </w:r>
            <w:r w:rsidRPr="00500DD3">
              <w:rPr>
                <w:rFonts w:ascii="Calibri" w:eastAsia="Calibri" w:hAnsi="Calibri" w:cs="Calibri"/>
                <w:sz w:val="22"/>
                <w:szCs w:val="22"/>
              </w:rPr>
              <w:t xml:space="preserve">igh/low. It is hard to estimate the correct PPM values. If </w:t>
            </w:r>
            <w:r>
              <w:rPr>
                <w:rFonts w:ascii="Calibri" w:eastAsia="Calibri" w:hAnsi="Calibri" w:cs="Calibri"/>
                <w:sz w:val="22"/>
                <w:szCs w:val="22"/>
              </w:rPr>
              <w:t>we are</w:t>
            </w:r>
            <w:r w:rsidRPr="00500DD3">
              <w:rPr>
                <w:rFonts w:ascii="Calibri" w:eastAsia="Calibri" w:hAnsi="Calibri" w:cs="Calibri"/>
                <w:sz w:val="22"/>
                <w:szCs w:val="22"/>
              </w:rPr>
              <w:t xml:space="preserve"> continuously overestimating, the</w:t>
            </w:r>
            <w:r>
              <w:rPr>
                <w:rFonts w:ascii="Calibri" w:eastAsia="Calibri" w:hAnsi="Calibri" w:cs="Calibri"/>
                <w:sz w:val="22"/>
                <w:szCs w:val="22"/>
              </w:rPr>
              <w:t>n change it accordingly. C</w:t>
            </w:r>
            <w:r w:rsidRPr="00500DD3">
              <w:rPr>
                <w:rFonts w:ascii="Calibri" w:eastAsia="Calibri" w:hAnsi="Calibri" w:cs="Calibri"/>
                <w:sz w:val="22"/>
                <w:szCs w:val="22"/>
              </w:rPr>
              <w:t>ouple of over/under estimation, doesn’t matter. Suggested range 0.5 – 1.5</w:t>
            </w:r>
          </w:p>
          <w:p w:rsidR="00500DD3" w:rsidRDefault="00500DD3" w:rsidP="00500DD3">
            <w:pPr>
              <w:pStyle w:val="ListParagraph"/>
              <w:numPr>
                <w:ilvl w:val="0"/>
                <w:numId w:val="1"/>
              </w:numPr>
              <w:ind w:left="426" w:hanging="284"/>
              <w:jc w:val="both"/>
              <w:rPr>
                <w:rFonts w:ascii="Calibri" w:eastAsia="Calibri" w:hAnsi="Calibri" w:cs="Calibri"/>
                <w:sz w:val="22"/>
                <w:szCs w:val="22"/>
              </w:rPr>
            </w:pPr>
            <w:r w:rsidRPr="00500DD3">
              <w:rPr>
                <w:rFonts w:ascii="Calibri" w:eastAsia="Calibri" w:hAnsi="Calibri" w:cs="Calibri"/>
                <w:sz w:val="22"/>
                <w:szCs w:val="22"/>
              </w:rPr>
              <w:t xml:space="preserve">Not possible to move </w:t>
            </w:r>
            <w:r>
              <w:rPr>
                <w:rFonts w:ascii="Calibri" w:eastAsia="Calibri" w:hAnsi="Calibri" w:cs="Calibri"/>
                <w:sz w:val="22"/>
                <w:szCs w:val="22"/>
              </w:rPr>
              <w:t>any iterations up</w:t>
            </w:r>
            <w:r w:rsidRPr="00500DD3">
              <w:rPr>
                <w:rFonts w:ascii="Calibri" w:eastAsia="Calibri" w:hAnsi="Calibri" w:cs="Calibri"/>
                <w:sz w:val="22"/>
                <w:szCs w:val="22"/>
              </w:rPr>
              <w:t>; but possible to ignore iteration 1</w:t>
            </w:r>
          </w:p>
          <w:p w:rsidR="00500DD3" w:rsidRPr="00500DD3" w:rsidRDefault="00500DD3" w:rsidP="00500DD3">
            <w:pPr>
              <w:pStyle w:val="ListParagraph"/>
              <w:numPr>
                <w:ilvl w:val="0"/>
                <w:numId w:val="1"/>
              </w:numPr>
              <w:ind w:left="426" w:hanging="284"/>
              <w:jc w:val="both"/>
              <w:rPr>
                <w:rFonts w:ascii="Calibri" w:eastAsia="Calibri" w:hAnsi="Calibri" w:cs="Calibri"/>
                <w:sz w:val="22"/>
                <w:szCs w:val="22"/>
              </w:rPr>
            </w:pPr>
            <w:r w:rsidRPr="00500DD3">
              <w:rPr>
                <w:rFonts w:ascii="Calibri" w:eastAsia="Calibri" w:hAnsi="Calibri" w:cs="Calibri"/>
                <w:sz w:val="22"/>
                <w:szCs w:val="22"/>
              </w:rPr>
              <w:t xml:space="preserve">Category: in each iteration </w:t>
            </w:r>
            <w:r w:rsidRPr="005F608A">
              <w:rPr>
                <w:rFonts w:eastAsia="Calibri"/>
              </w:rPr>
              <w:sym w:font="Wingdings" w:char="F0E0"/>
            </w:r>
            <w:r w:rsidRPr="00500DD3">
              <w:rPr>
                <w:rFonts w:ascii="Calibri" w:eastAsia="Calibri" w:hAnsi="Calibri" w:cs="Calibri"/>
                <w:sz w:val="22"/>
                <w:szCs w:val="22"/>
              </w:rPr>
              <w:t xml:space="preserve"> design, coding, integration, debugging, PM-related</w:t>
            </w:r>
          </w:p>
        </w:tc>
        <w:tc>
          <w:tcPr>
            <w:tcW w:w="2005" w:type="dxa"/>
          </w:tcPr>
          <w:p w:rsidR="00147FB8" w:rsidRDefault="00500DD3">
            <w:r>
              <w:rPr>
                <w:rFonts w:ascii="Calibri" w:eastAsia="Calibri" w:hAnsi="Calibri" w:cs="Calibri"/>
                <w:sz w:val="22"/>
                <w:szCs w:val="22"/>
              </w:rPr>
              <w:t xml:space="preserve">Jackson </w:t>
            </w:r>
          </w:p>
        </w:tc>
        <w:tc>
          <w:tcPr>
            <w:tcW w:w="1975" w:type="dxa"/>
          </w:tcPr>
          <w:p w:rsidR="00147FB8" w:rsidRDefault="00147FB8"/>
        </w:tc>
      </w:tr>
      <w:tr w:rsidR="00147FB8">
        <w:trPr>
          <w:trHeight w:val="120"/>
        </w:trPr>
        <w:tc>
          <w:tcPr>
            <w:tcW w:w="437" w:type="dxa"/>
          </w:tcPr>
          <w:p w:rsidR="00147FB8" w:rsidRDefault="00F05738">
            <w:r>
              <w:rPr>
                <w:rFonts w:ascii="Calibri" w:eastAsia="Calibri" w:hAnsi="Calibri" w:cs="Calibri"/>
                <w:sz w:val="22"/>
                <w:szCs w:val="22"/>
              </w:rPr>
              <w:t>3</w:t>
            </w:r>
          </w:p>
        </w:tc>
        <w:tc>
          <w:tcPr>
            <w:tcW w:w="4099" w:type="dxa"/>
          </w:tcPr>
          <w:p w:rsidR="00147FB8" w:rsidRDefault="00500DD3">
            <w:pPr>
              <w:rPr>
                <w:rFonts w:ascii="Calibri" w:eastAsia="Calibri" w:hAnsi="Calibri" w:cs="Calibri"/>
                <w:sz w:val="22"/>
                <w:szCs w:val="22"/>
              </w:rPr>
            </w:pPr>
            <w:r>
              <w:rPr>
                <w:rFonts w:ascii="Calibri" w:eastAsia="Calibri" w:hAnsi="Calibri" w:cs="Calibri"/>
                <w:sz w:val="22"/>
                <w:szCs w:val="22"/>
              </w:rPr>
              <w:t>PP Log</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Pr>
                <w:rFonts w:ascii="Calibri" w:eastAsia="Calibri" w:hAnsi="Calibri" w:cs="Calibri"/>
                <w:sz w:val="22"/>
                <w:szCs w:val="22"/>
              </w:rPr>
              <w:t xml:space="preserve">Number of iterations: 5 </w:t>
            </w:r>
            <w:r w:rsidRPr="00500DD3">
              <w:rPr>
                <w:rFonts w:ascii="Calibri" w:eastAsia="Calibri" w:hAnsi="Calibri" w:cs="Calibri"/>
                <w:sz w:val="22"/>
                <w:szCs w:val="22"/>
              </w:rPr>
              <w:sym w:font="Wingdings" w:char="F0E0"/>
            </w:r>
            <w:r>
              <w:rPr>
                <w:rFonts w:ascii="Calibri" w:eastAsia="Calibri" w:hAnsi="Calibri" w:cs="Calibri"/>
                <w:sz w:val="22"/>
                <w:szCs w:val="22"/>
              </w:rPr>
              <w:t xml:space="preserve"> </w:t>
            </w:r>
            <w:r w:rsidRPr="00500DD3">
              <w:rPr>
                <w:rFonts w:ascii="Calibri" w:eastAsia="Calibri" w:hAnsi="Calibri" w:cs="Calibri"/>
                <w:sz w:val="22"/>
                <w:szCs w:val="22"/>
              </w:rPr>
              <w:t>Insert the last iteration in PP Log</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Good to have buffer even before submission</w:t>
            </w:r>
            <w:r w:rsidR="00D53A65">
              <w:rPr>
                <w:rFonts w:ascii="Calibri" w:eastAsia="Calibri" w:hAnsi="Calibri" w:cs="Calibri"/>
                <w:sz w:val="22"/>
                <w:szCs w:val="22"/>
              </w:rPr>
              <w:t xml:space="preserve">; </w:t>
            </w:r>
            <w:r w:rsidRPr="00D53A65">
              <w:rPr>
                <w:rFonts w:ascii="Calibri" w:eastAsia="Calibri" w:hAnsi="Calibri" w:cs="Calibri"/>
                <w:sz w:val="22"/>
                <w:szCs w:val="22"/>
              </w:rPr>
              <w:t>Not a good prac</w:t>
            </w:r>
            <w:r w:rsidR="00D53A65">
              <w:rPr>
                <w:rFonts w:ascii="Calibri" w:eastAsia="Calibri" w:hAnsi="Calibri" w:cs="Calibri"/>
                <w:sz w:val="22"/>
                <w:szCs w:val="22"/>
              </w:rPr>
              <w:t>tice</w:t>
            </w:r>
            <w:r w:rsidRPr="00D53A65">
              <w:rPr>
                <w:rFonts w:ascii="Calibri" w:eastAsia="Calibri" w:hAnsi="Calibri" w:cs="Calibri"/>
                <w:sz w:val="22"/>
                <w:szCs w:val="22"/>
              </w:rPr>
              <w:t xml:space="preserve"> to have buffer per iteration; don’t know which iteration which will go wrong or r</w:t>
            </w:r>
            <w:r w:rsidR="00D53A65">
              <w:rPr>
                <w:rFonts w:ascii="Calibri" w:eastAsia="Calibri" w:hAnsi="Calibri" w:cs="Calibri"/>
                <w:sz w:val="22"/>
                <w:szCs w:val="22"/>
              </w:rPr>
              <w:t>ight; use the buffer for the wh</w:t>
            </w:r>
            <w:r w:rsidRPr="00D53A65">
              <w:rPr>
                <w:rFonts w:ascii="Calibri" w:eastAsia="Calibri" w:hAnsi="Calibri" w:cs="Calibri"/>
                <w:sz w:val="22"/>
                <w:szCs w:val="22"/>
              </w:rPr>
              <w:t>ole project and use it flexibly</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lastRenderedPageBreak/>
              <w:t xml:space="preserve">How many buffer days are remaining? If you have some days of buffer, can still slack a bit… If you don’t, make sure </w:t>
            </w:r>
            <w:r w:rsidR="00D53A65">
              <w:rPr>
                <w:rFonts w:ascii="Calibri" w:eastAsia="Calibri" w:hAnsi="Calibri" w:cs="Calibri"/>
                <w:sz w:val="22"/>
                <w:szCs w:val="22"/>
              </w:rPr>
              <w:t>all the work is done on time</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As a PM, To know if you can end on time [MOST IMPORTANT CONERN]</w:t>
            </w:r>
            <w:r w:rsidR="00D53A65">
              <w:rPr>
                <w:rFonts w:ascii="Calibri" w:eastAsia="Calibri" w:hAnsi="Calibri" w:cs="Calibri"/>
                <w:sz w:val="22"/>
                <w:szCs w:val="22"/>
              </w:rPr>
              <w:t xml:space="preserve"> and when to finish the project</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Insert EVERY SINGLE ACTIVITIES, i.e. team meetings, PM Review, supervisor meetings should be in the PP Log</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Learning, coaching (outside class) in PP Log</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 xml:space="preserve">PM for the current iteration </w:t>
            </w:r>
            <w:r w:rsidRPr="007C1D38">
              <w:rPr>
                <w:rFonts w:eastAsia="Calibri"/>
              </w:rPr>
              <w:sym w:font="Wingdings" w:char="F0E0"/>
            </w:r>
            <w:r w:rsidRPr="00D53A65">
              <w:rPr>
                <w:rFonts w:ascii="Calibri" w:eastAsia="Calibri" w:hAnsi="Calibri" w:cs="Calibri"/>
                <w:sz w:val="22"/>
                <w:szCs w:val="22"/>
              </w:rPr>
              <w:t xml:space="preserve"> Key in the task and everything else AND ADD THE TASK</w:t>
            </w:r>
          </w:p>
          <w:p w:rsid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Pair Programmers only click start and end</w:t>
            </w:r>
          </w:p>
          <w:p w:rsidR="00500DD3" w:rsidRPr="00D53A65" w:rsidRDefault="00500DD3" w:rsidP="00D53A65">
            <w:pPr>
              <w:pStyle w:val="ListParagraph"/>
              <w:numPr>
                <w:ilvl w:val="0"/>
                <w:numId w:val="1"/>
              </w:numPr>
              <w:ind w:left="426" w:hanging="426"/>
              <w:jc w:val="both"/>
              <w:rPr>
                <w:rFonts w:ascii="Calibri" w:eastAsia="Calibri" w:hAnsi="Calibri" w:cs="Calibri"/>
                <w:sz w:val="22"/>
                <w:szCs w:val="22"/>
              </w:rPr>
            </w:pPr>
            <w:r w:rsidRPr="00D53A65">
              <w:rPr>
                <w:rFonts w:ascii="Calibri" w:eastAsia="Calibri" w:hAnsi="Calibri" w:cs="Calibri"/>
                <w:sz w:val="22"/>
                <w:szCs w:val="22"/>
              </w:rPr>
              <w:t>Metrics – nothing</w:t>
            </w:r>
          </w:p>
        </w:tc>
        <w:tc>
          <w:tcPr>
            <w:tcW w:w="2005" w:type="dxa"/>
          </w:tcPr>
          <w:p w:rsidR="00147FB8" w:rsidRDefault="00F05738">
            <w:r>
              <w:rPr>
                <w:rFonts w:ascii="Calibri" w:eastAsia="Calibri" w:hAnsi="Calibri" w:cs="Calibri"/>
                <w:sz w:val="22"/>
                <w:szCs w:val="22"/>
              </w:rPr>
              <w:lastRenderedPageBreak/>
              <w:t xml:space="preserve">Jackson </w:t>
            </w:r>
          </w:p>
        </w:tc>
        <w:tc>
          <w:tcPr>
            <w:tcW w:w="1975" w:type="dxa"/>
          </w:tcPr>
          <w:p w:rsidR="00147FB8" w:rsidRDefault="00147FB8"/>
        </w:tc>
      </w:tr>
      <w:tr w:rsidR="00D53A65">
        <w:trPr>
          <w:trHeight w:val="120"/>
        </w:trPr>
        <w:tc>
          <w:tcPr>
            <w:tcW w:w="437" w:type="dxa"/>
          </w:tcPr>
          <w:p w:rsidR="00D53A65" w:rsidRDefault="00D53A65">
            <w:pPr>
              <w:rPr>
                <w:rFonts w:ascii="Calibri" w:eastAsia="Calibri" w:hAnsi="Calibri" w:cs="Calibri"/>
                <w:sz w:val="22"/>
                <w:szCs w:val="22"/>
              </w:rPr>
            </w:pPr>
            <w:r>
              <w:rPr>
                <w:rFonts w:ascii="Calibri" w:eastAsia="Calibri" w:hAnsi="Calibri" w:cs="Calibri"/>
                <w:sz w:val="22"/>
                <w:szCs w:val="22"/>
              </w:rPr>
              <w:t>4</w:t>
            </w:r>
          </w:p>
        </w:tc>
        <w:tc>
          <w:tcPr>
            <w:tcW w:w="4099" w:type="dxa"/>
          </w:tcPr>
          <w:p w:rsidR="00D53A65" w:rsidRDefault="00D53A65" w:rsidP="00D53A65">
            <w:pPr>
              <w:rPr>
                <w:rFonts w:ascii="Calibri" w:eastAsia="Calibri" w:hAnsi="Calibri" w:cs="Calibri"/>
                <w:sz w:val="22"/>
                <w:szCs w:val="22"/>
              </w:rPr>
            </w:pPr>
            <w:r>
              <w:rPr>
                <w:rFonts w:ascii="Calibri" w:eastAsia="Calibri" w:hAnsi="Calibri" w:cs="Calibri"/>
                <w:sz w:val="22"/>
                <w:szCs w:val="22"/>
              </w:rPr>
              <w:t>GIT Repository</w:t>
            </w:r>
          </w:p>
          <w:p w:rsidR="00D53A65" w:rsidRDefault="00D53A65" w:rsidP="00D53A65">
            <w:pPr>
              <w:pStyle w:val="ListParagraph"/>
              <w:numPr>
                <w:ilvl w:val="0"/>
                <w:numId w:val="1"/>
              </w:numPr>
              <w:ind w:left="245" w:hanging="284"/>
              <w:rPr>
                <w:rFonts w:ascii="Calibri" w:eastAsia="Calibri" w:hAnsi="Calibri" w:cs="Calibri"/>
                <w:sz w:val="22"/>
                <w:szCs w:val="22"/>
              </w:rPr>
            </w:pPr>
            <w:r>
              <w:rPr>
                <w:rFonts w:ascii="Calibri" w:eastAsia="Calibri" w:hAnsi="Calibri" w:cs="Calibri"/>
                <w:sz w:val="22"/>
                <w:szCs w:val="22"/>
              </w:rPr>
              <w:t xml:space="preserve">Directory </w:t>
            </w:r>
            <w:r w:rsidRPr="00D53A65">
              <w:rPr>
                <w:rFonts w:ascii="Calibri" w:eastAsia="Calibri" w:hAnsi="Calibri" w:cs="Calibri"/>
                <w:sz w:val="22"/>
                <w:szCs w:val="22"/>
              </w:rPr>
              <w:sym w:font="Wingdings" w:char="F0E0"/>
            </w:r>
            <w:r>
              <w:rPr>
                <w:rFonts w:ascii="Calibri" w:eastAsia="Calibri" w:hAnsi="Calibri" w:cs="Calibri"/>
                <w:sz w:val="22"/>
                <w:szCs w:val="22"/>
              </w:rPr>
              <w:t xml:space="preserve"> </w:t>
            </w:r>
            <w:r w:rsidRPr="00D53A65">
              <w:rPr>
                <w:rFonts w:ascii="Calibri" w:eastAsia="Calibri" w:hAnsi="Calibri" w:cs="Calibri"/>
                <w:sz w:val="22"/>
                <w:szCs w:val="22"/>
              </w:rPr>
              <w:t>Messed up &gt;.&lt;</w:t>
            </w:r>
            <w:r>
              <w:rPr>
                <w:rFonts w:ascii="Calibri" w:eastAsia="Calibri" w:hAnsi="Calibri" w:cs="Calibri"/>
                <w:sz w:val="22"/>
                <w:szCs w:val="22"/>
              </w:rPr>
              <w:t xml:space="preserve"> </w:t>
            </w:r>
            <w:r w:rsidRPr="00D53A65">
              <w:rPr>
                <w:rFonts w:ascii="Calibri" w:eastAsia="Calibri" w:hAnsi="Calibri" w:cs="Calibri"/>
                <w:sz w:val="22"/>
                <w:szCs w:val="22"/>
              </w:rPr>
              <w:t>Go to project wiki and follow what has been said (under GIT)</w:t>
            </w:r>
            <w:r>
              <w:rPr>
                <w:rFonts w:ascii="Calibri" w:eastAsia="Calibri" w:hAnsi="Calibri" w:cs="Calibri"/>
                <w:sz w:val="22"/>
                <w:szCs w:val="22"/>
              </w:rPr>
              <w:t xml:space="preserve">. </w:t>
            </w:r>
            <w:r w:rsidRPr="00D53A65">
              <w:rPr>
                <w:rFonts w:ascii="Calibri" w:eastAsia="Calibri" w:hAnsi="Calibri" w:cs="Calibri"/>
                <w:sz w:val="22"/>
                <w:szCs w:val="22"/>
              </w:rPr>
              <w:t xml:space="preserve">Build and </w:t>
            </w:r>
            <w:proofErr w:type="spellStart"/>
            <w:r w:rsidRPr="00D53A65">
              <w:rPr>
                <w:rFonts w:ascii="Calibri" w:eastAsia="Calibri" w:hAnsi="Calibri" w:cs="Calibri"/>
                <w:sz w:val="22"/>
                <w:szCs w:val="22"/>
              </w:rPr>
              <w:t>dist</w:t>
            </w:r>
            <w:proofErr w:type="spellEnd"/>
            <w:r>
              <w:rPr>
                <w:rFonts w:ascii="Calibri" w:eastAsia="Calibri" w:hAnsi="Calibri" w:cs="Calibri"/>
                <w:sz w:val="22"/>
                <w:szCs w:val="22"/>
              </w:rPr>
              <w:t xml:space="preserve"> should be</w:t>
            </w:r>
            <w:r w:rsidRPr="00D53A65">
              <w:rPr>
                <w:rFonts w:ascii="Calibri" w:eastAsia="Calibri" w:hAnsi="Calibri" w:cs="Calibri"/>
                <w:sz w:val="22"/>
                <w:szCs w:val="22"/>
              </w:rPr>
              <w:t xml:space="preserve"> in the app folder</w:t>
            </w:r>
          </w:p>
          <w:p w:rsidR="00D53A65" w:rsidRDefault="00D53A65" w:rsidP="00D53A65">
            <w:pPr>
              <w:pStyle w:val="ListParagraph"/>
              <w:numPr>
                <w:ilvl w:val="0"/>
                <w:numId w:val="1"/>
              </w:numPr>
              <w:ind w:left="245" w:hanging="284"/>
              <w:rPr>
                <w:rFonts w:ascii="Calibri" w:eastAsia="Calibri" w:hAnsi="Calibri" w:cs="Calibri"/>
                <w:sz w:val="22"/>
                <w:szCs w:val="22"/>
              </w:rPr>
            </w:pPr>
            <w:r w:rsidRPr="00D53A65">
              <w:rPr>
                <w:rFonts w:ascii="Calibri" w:eastAsia="Calibri" w:hAnsi="Calibri" w:cs="Calibri"/>
                <w:sz w:val="22"/>
                <w:szCs w:val="22"/>
              </w:rPr>
              <w:t>Commit messages look good</w:t>
            </w:r>
          </w:p>
          <w:p w:rsidR="00D53A65" w:rsidRPr="00D53A65" w:rsidRDefault="00D53A65" w:rsidP="00D53A65">
            <w:pPr>
              <w:pStyle w:val="ListParagraph"/>
              <w:numPr>
                <w:ilvl w:val="0"/>
                <w:numId w:val="1"/>
              </w:numPr>
              <w:ind w:left="245" w:hanging="284"/>
              <w:rPr>
                <w:rFonts w:ascii="Calibri" w:eastAsia="Calibri" w:hAnsi="Calibri" w:cs="Calibri"/>
                <w:sz w:val="22"/>
                <w:szCs w:val="22"/>
              </w:rPr>
            </w:pPr>
            <w:r w:rsidRPr="00D53A65">
              <w:rPr>
                <w:rFonts w:ascii="Calibri" w:eastAsia="Calibri" w:hAnsi="Calibri" w:cs="Calibri"/>
                <w:sz w:val="22"/>
                <w:szCs w:val="22"/>
              </w:rPr>
              <w:t>Commits by author – wants to see everyone is using the GIT ( not necessarily equal )</w:t>
            </w:r>
          </w:p>
        </w:tc>
        <w:tc>
          <w:tcPr>
            <w:tcW w:w="2005" w:type="dxa"/>
          </w:tcPr>
          <w:p w:rsidR="00D53A65" w:rsidRDefault="003A3BA1">
            <w:pPr>
              <w:rPr>
                <w:rFonts w:ascii="Calibri" w:eastAsia="Calibri" w:hAnsi="Calibri" w:cs="Calibri"/>
                <w:sz w:val="22"/>
                <w:szCs w:val="22"/>
              </w:rPr>
            </w:pPr>
            <w:r>
              <w:rPr>
                <w:rFonts w:ascii="Calibri" w:eastAsia="Calibri" w:hAnsi="Calibri" w:cs="Calibri"/>
                <w:sz w:val="22"/>
                <w:szCs w:val="22"/>
              </w:rPr>
              <w:t>Jackson</w:t>
            </w:r>
          </w:p>
        </w:tc>
        <w:tc>
          <w:tcPr>
            <w:tcW w:w="1975" w:type="dxa"/>
          </w:tcPr>
          <w:p w:rsidR="00D53A65" w:rsidRDefault="00D53A65"/>
        </w:tc>
      </w:tr>
      <w:tr w:rsidR="00D53A65">
        <w:trPr>
          <w:trHeight w:val="120"/>
        </w:trPr>
        <w:tc>
          <w:tcPr>
            <w:tcW w:w="437" w:type="dxa"/>
          </w:tcPr>
          <w:p w:rsidR="00D53A65" w:rsidRDefault="00D53A65">
            <w:pPr>
              <w:rPr>
                <w:rFonts w:ascii="Calibri" w:eastAsia="Calibri" w:hAnsi="Calibri" w:cs="Calibri"/>
                <w:sz w:val="22"/>
                <w:szCs w:val="22"/>
              </w:rPr>
            </w:pPr>
            <w:r>
              <w:rPr>
                <w:rFonts w:ascii="Calibri" w:eastAsia="Calibri" w:hAnsi="Calibri" w:cs="Calibri"/>
                <w:sz w:val="22"/>
                <w:szCs w:val="22"/>
              </w:rPr>
              <w:t>5</w:t>
            </w:r>
          </w:p>
        </w:tc>
        <w:tc>
          <w:tcPr>
            <w:tcW w:w="4099" w:type="dxa"/>
          </w:tcPr>
          <w:p w:rsidR="00D53A65" w:rsidRDefault="00D53A65" w:rsidP="00D53A65">
            <w:pPr>
              <w:rPr>
                <w:rFonts w:ascii="Calibri" w:eastAsia="Calibri" w:hAnsi="Calibri" w:cs="Calibri"/>
                <w:sz w:val="22"/>
                <w:szCs w:val="22"/>
              </w:rPr>
            </w:pPr>
            <w:r>
              <w:rPr>
                <w:rFonts w:ascii="Calibri" w:eastAsia="Calibri" w:hAnsi="Calibri" w:cs="Calibri"/>
                <w:sz w:val="22"/>
                <w:szCs w:val="22"/>
              </w:rPr>
              <w:t>General comments from supervisor</w:t>
            </w:r>
          </w:p>
          <w:p w:rsidR="003A3BA1" w:rsidRDefault="00D53A65" w:rsidP="003A3BA1">
            <w:pPr>
              <w:pStyle w:val="ListParagraph"/>
              <w:numPr>
                <w:ilvl w:val="0"/>
                <w:numId w:val="1"/>
              </w:numPr>
              <w:ind w:left="387" w:hanging="333"/>
              <w:jc w:val="both"/>
              <w:rPr>
                <w:rFonts w:ascii="Calibri" w:eastAsia="Calibri" w:hAnsi="Calibri" w:cs="Calibri"/>
                <w:sz w:val="22"/>
                <w:szCs w:val="22"/>
              </w:rPr>
            </w:pPr>
            <w:r w:rsidRPr="003A3BA1">
              <w:rPr>
                <w:rFonts w:ascii="Calibri" w:eastAsia="Calibri" w:hAnsi="Calibri" w:cs="Calibri"/>
                <w:sz w:val="22"/>
                <w:szCs w:val="22"/>
              </w:rPr>
              <w:t>In terms of coding, a good progress</w:t>
            </w:r>
          </w:p>
          <w:p w:rsidR="00D53A65" w:rsidRPr="003A3BA1" w:rsidRDefault="00D53A65" w:rsidP="003A3BA1">
            <w:pPr>
              <w:pStyle w:val="ListParagraph"/>
              <w:numPr>
                <w:ilvl w:val="0"/>
                <w:numId w:val="1"/>
              </w:numPr>
              <w:ind w:left="387" w:hanging="333"/>
              <w:jc w:val="both"/>
              <w:rPr>
                <w:rFonts w:ascii="Calibri" w:eastAsia="Calibri" w:hAnsi="Calibri" w:cs="Calibri"/>
                <w:sz w:val="22"/>
                <w:szCs w:val="22"/>
              </w:rPr>
            </w:pPr>
            <w:r w:rsidRPr="003A3BA1">
              <w:rPr>
                <w:rFonts w:ascii="Calibri" w:eastAsia="Calibri" w:hAnsi="Calibri" w:cs="Calibri"/>
                <w:sz w:val="22"/>
                <w:szCs w:val="22"/>
              </w:rPr>
              <w:t>How they will grade SE project:</w:t>
            </w:r>
          </w:p>
          <w:p w:rsidR="003A3BA1" w:rsidRDefault="00D53A65" w:rsidP="003A3BA1">
            <w:pPr>
              <w:pStyle w:val="ListParagraph"/>
              <w:numPr>
                <w:ilvl w:val="1"/>
                <w:numId w:val="3"/>
              </w:numPr>
              <w:ind w:left="812"/>
              <w:jc w:val="both"/>
              <w:rPr>
                <w:rFonts w:ascii="Calibri" w:eastAsia="Calibri" w:hAnsi="Calibri" w:cs="Calibri"/>
                <w:sz w:val="22"/>
                <w:szCs w:val="22"/>
              </w:rPr>
            </w:pPr>
            <w:r>
              <w:rPr>
                <w:rFonts w:ascii="Calibri" w:eastAsia="Calibri" w:hAnsi="Calibri" w:cs="Calibri"/>
                <w:sz w:val="22"/>
                <w:szCs w:val="22"/>
              </w:rPr>
              <w:t>Focus on the PM side &gt; final deliverables</w:t>
            </w:r>
          </w:p>
          <w:p w:rsidR="003A3BA1" w:rsidRDefault="00D53A65" w:rsidP="003A3BA1">
            <w:pPr>
              <w:pStyle w:val="ListParagraph"/>
              <w:numPr>
                <w:ilvl w:val="1"/>
                <w:numId w:val="3"/>
              </w:numPr>
              <w:ind w:left="812"/>
              <w:jc w:val="both"/>
              <w:rPr>
                <w:rFonts w:ascii="Calibri" w:eastAsia="Calibri" w:hAnsi="Calibri" w:cs="Calibri"/>
                <w:sz w:val="22"/>
                <w:szCs w:val="22"/>
              </w:rPr>
            </w:pPr>
            <w:r w:rsidRPr="003A3BA1">
              <w:rPr>
                <w:rFonts w:ascii="Calibri" w:eastAsia="Calibri" w:hAnsi="Calibri" w:cs="Calibri"/>
                <w:sz w:val="22"/>
                <w:szCs w:val="22"/>
              </w:rPr>
              <w:t>Schedule shouldn’t be sloppy</w:t>
            </w:r>
          </w:p>
          <w:p w:rsidR="003A3BA1" w:rsidRDefault="00D53A65" w:rsidP="003A3BA1">
            <w:pPr>
              <w:pStyle w:val="ListParagraph"/>
              <w:numPr>
                <w:ilvl w:val="1"/>
                <w:numId w:val="3"/>
              </w:numPr>
              <w:ind w:left="812"/>
              <w:jc w:val="both"/>
              <w:rPr>
                <w:rFonts w:ascii="Calibri" w:eastAsia="Calibri" w:hAnsi="Calibri" w:cs="Calibri"/>
                <w:sz w:val="22"/>
                <w:szCs w:val="22"/>
              </w:rPr>
            </w:pPr>
            <w:r w:rsidRPr="003A3BA1">
              <w:rPr>
                <w:rFonts w:ascii="Calibri" w:eastAsia="Calibri" w:hAnsi="Calibri" w:cs="Calibri"/>
                <w:sz w:val="22"/>
                <w:szCs w:val="22"/>
              </w:rPr>
              <w:t>Have to follow the metrics</w:t>
            </w:r>
          </w:p>
          <w:p w:rsidR="003A3BA1" w:rsidRDefault="00D53A65" w:rsidP="003A3BA1">
            <w:pPr>
              <w:pStyle w:val="ListParagraph"/>
              <w:numPr>
                <w:ilvl w:val="1"/>
                <w:numId w:val="3"/>
              </w:numPr>
              <w:ind w:left="812"/>
              <w:jc w:val="both"/>
              <w:rPr>
                <w:rFonts w:ascii="Calibri" w:eastAsia="Calibri" w:hAnsi="Calibri" w:cs="Calibri"/>
                <w:sz w:val="22"/>
                <w:szCs w:val="22"/>
              </w:rPr>
            </w:pPr>
            <w:r w:rsidRPr="003A3BA1">
              <w:rPr>
                <w:rFonts w:ascii="Calibri" w:eastAsia="Calibri" w:hAnsi="Calibri" w:cs="Calibri"/>
                <w:sz w:val="22"/>
                <w:szCs w:val="22"/>
              </w:rPr>
              <w:t>When technical questions are asked, all the members have to understand the code</w:t>
            </w:r>
          </w:p>
          <w:p w:rsidR="003A3BA1" w:rsidRDefault="00D53A65" w:rsidP="003A3BA1">
            <w:pPr>
              <w:pStyle w:val="ListParagraph"/>
              <w:numPr>
                <w:ilvl w:val="1"/>
                <w:numId w:val="3"/>
              </w:numPr>
              <w:ind w:left="812"/>
              <w:jc w:val="both"/>
              <w:rPr>
                <w:rFonts w:ascii="Calibri" w:eastAsia="Calibri" w:hAnsi="Calibri" w:cs="Calibri"/>
                <w:sz w:val="22"/>
                <w:szCs w:val="22"/>
              </w:rPr>
            </w:pPr>
            <w:r w:rsidRPr="003A3BA1">
              <w:rPr>
                <w:rFonts w:ascii="Calibri" w:eastAsia="Calibri" w:hAnsi="Calibri" w:cs="Calibri"/>
                <w:sz w:val="22"/>
                <w:szCs w:val="22"/>
              </w:rPr>
              <w:t>All the requirements satisfied; and schedule has been planned properly; improve over time and done the metrics right</w:t>
            </w:r>
          </w:p>
          <w:p w:rsidR="00D53A65" w:rsidRPr="003A3BA1" w:rsidRDefault="00D53A65" w:rsidP="003A3BA1">
            <w:pPr>
              <w:pStyle w:val="ListParagraph"/>
              <w:numPr>
                <w:ilvl w:val="1"/>
                <w:numId w:val="3"/>
              </w:numPr>
              <w:ind w:left="812"/>
              <w:jc w:val="both"/>
              <w:rPr>
                <w:rFonts w:ascii="Calibri" w:eastAsia="Calibri" w:hAnsi="Calibri" w:cs="Calibri"/>
                <w:sz w:val="22"/>
                <w:szCs w:val="22"/>
              </w:rPr>
            </w:pPr>
            <w:r w:rsidRPr="003A3BA1">
              <w:rPr>
                <w:rFonts w:ascii="Calibri" w:eastAsia="Calibri" w:hAnsi="Calibri" w:cs="Calibri"/>
                <w:sz w:val="22"/>
                <w:szCs w:val="22"/>
              </w:rPr>
              <w:t>Everyone on the team was on the same page</w:t>
            </w:r>
          </w:p>
          <w:p w:rsidR="00D53A65" w:rsidRDefault="003A3BA1" w:rsidP="003A3BA1">
            <w:pPr>
              <w:jc w:val="both"/>
              <w:rPr>
                <w:rFonts w:ascii="Calibri" w:eastAsia="Calibri" w:hAnsi="Calibri" w:cs="Calibri"/>
                <w:sz w:val="22"/>
                <w:szCs w:val="22"/>
              </w:rPr>
            </w:pPr>
            <w:r>
              <w:rPr>
                <w:rFonts w:ascii="Calibri" w:eastAsia="Calibri" w:hAnsi="Calibri" w:cs="Calibri"/>
                <w:sz w:val="22"/>
                <w:szCs w:val="22"/>
              </w:rPr>
              <w:t xml:space="preserve">CONCLUSION: </w:t>
            </w:r>
            <w:r w:rsidR="00D53A65" w:rsidRPr="003A3BA1">
              <w:rPr>
                <w:rFonts w:ascii="Calibri" w:eastAsia="Calibri" w:hAnsi="Calibri" w:cs="Calibri"/>
                <w:sz w:val="22"/>
                <w:szCs w:val="22"/>
              </w:rPr>
              <w:t>TRY NOT TO MAKE THE SAME MISTAKES AGAIN</w:t>
            </w:r>
          </w:p>
        </w:tc>
        <w:tc>
          <w:tcPr>
            <w:tcW w:w="2005" w:type="dxa"/>
          </w:tcPr>
          <w:p w:rsidR="00D53A65" w:rsidRDefault="00D53A65">
            <w:pPr>
              <w:rPr>
                <w:rFonts w:ascii="Calibri" w:eastAsia="Calibri" w:hAnsi="Calibri" w:cs="Calibri"/>
                <w:sz w:val="22"/>
                <w:szCs w:val="22"/>
              </w:rPr>
            </w:pPr>
          </w:p>
        </w:tc>
        <w:tc>
          <w:tcPr>
            <w:tcW w:w="1975" w:type="dxa"/>
          </w:tcPr>
          <w:p w:rsidR="00D53A65" w:rsidRDefault="00D53A65"/>
        </w:tc>
      </w:tr>
    </w:tbl>
    <w:p w:rsidR="00147FB8" w:rsidRDefault="00147FB8"/>
    <w:p w:rsidR="00147FB8" w:rsidRDefault="00F05738">
      <w:r>
        <w:rPr>
          <w:rFonts w:ascii="Calibri" w:eastAsia="Calibri" w:hAnsi="Calibri" w:cs="Calibri"/>
          <w:sz w:val="22"/>
          <w:szCs w:val="22"/>
        </w:rPr>
        <w:t>T</w:t>
      </w:r>
      <w:r w:rsidR="003A3BA1">
        <w:rPr>
          <w:rFonts w:ascii="Calibri" w:eastAsia="Calibri" w:hAnsi="Calibri" w:cs="Calibri"/>
          <w:sz w:val="22"/>
          <w:szCs w:val="22"/>
        </w:rPr>
        <w:t>he meeting was adjourned at 5.40</w:t>
      </w:r>
      <w:r>
        <w:rPr>
          <w:rFonts w:ascii="Calibri" w:eastAsia="Calibri" w:hAnsi="Calibri" w:cs="Calibri"/>
          <w:sz w:val="22"/>
          <w:szCs w:val="22"/>
        </w:rPr>
        <w:t xml:space="preserve"> pm. These minutes will be circulated and adopted if there are no amendments reported in the next three days.</w:t>
      </w:r>
    </w:p>
    <w:p w:rsidR="00147FB8" w:rsidRDefault="00147FB8"/>
    <w:p w:rsidR="00147FB8" w:rsidRDefault="00F05738">
      <w:r>
        <w:rPr>
          <w:rFonts w:ascii="Calibri" w:eastAsia="Calibri" w:hAnsi="Calibri" w:cs="Calibri"/>
          <w:b/>
          <w:sz w:val="22"/>
          <w:szCs w:val="22"/>
        </w:rPr>
        <w:t>Prepared by,</w:t>
      </w:r>
    </w:p>
    <w:p w:rsidR="00147FB8" w:rsidRDefault="003A3BA1">
      <w:r>
        <w:rPr>
          <w:rFonts w:ascii="Calibri" w:eastAsia="Calibri" w:hAnsi="Calibri" w:cs="Calibri"/>
          <w:sz w:val="22"/>
          <w:szCs w:val="22"/>
        </w:rPr>
        <w:t>Nilofar</w:t>
      </w:r>
    </w:p>
    <w:p w:rsidR="00147FB8" w:rsidRDefault="00147FB8"/>
    <w:p w:rsidR="00147FB8" w:rsidRDefault="00F05738">
      <w:r>
        <w:rPr>
          <w:rFonts w:ascii="Calibri" w:eastAsia="Calibri" w:hAnsi="Calibri" w:cs="Calibri"/>
          <w:b/>
          <w:sz w:val="22"/>
          <w:szCs w:val="22"/>
        </w:rPr>
        <w:t>Vetted and edited by,</w:t>
      </w:r>
    </w:p>
    <w:p w:rsidR="00F05738" w:rsidRPr="003A3BA1" w:rsidRDefault="003A3BA1" w:rsidP="003A3BA1">
      <w:pPr>
        <w:jc w:val="both"/>
        <w:rPr>
          <w:rFonts w:ascii="Calibri" w:eastAsia="Calibri" w:hAnsi="Calibri" w:cs="Calibri"/>
          <w:sz w:val="22"/>
          <w:szCs w:val="22"/>
        </w:rPr>
      </w:pPr>
      <w:r>
        <w:rPr>
          <w:rFonts w:ascii="Calibri" w:eastAsia="Calibri" w:hAnsi="Calibri" w:cs="Calibri"/>
          <w:sz w:val="22"/>
          <w:szCs w:val="22"/>
        </w:rPr>
        <w:t>Kong Yu Jian</w:t>
      </w:r>
    </w:p>
    <w:p w:rsidR="005F608A" w:rsidRDefault="005F608A">
      <w:pPr>
        <w:jc w:val="both"/>
        <w:rPr>
          <w:rFonts w:ascii="Calibri" w:eastAsia="Calibri" w:hAnsi="Calibri" w:cs="Calibri"/>
          <w:sz w:val="22"/>
          <w:szCs w:val="22"/>
        </w:rPr>
      </w:pPr>
    </w:p>
    <w:p w:rsidR="005F608A" w:rsidRDefault="005F608A">
      <w:pPr>
        <w:jc w:val="both"/>
      </w:pPr>
    </w:p>
    <w:sectPr w:rsidR="005F608A">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B6C13"/>
    <w:multiLevelType w:val="hybridMultilevel"/>
    <w:tmpl w:val="036ED9F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5AF02A4"/>
    <w:multiLevelType w:val="hybridMultilevel"/>
    <w:tmpl w:val="6AE8D0EA"/>
    <w:lvl w:ilvl="0" w:tplc="913E61E0">
      <w:start w:val="2"/>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51B1174"/>
    <w:multiLevelType w:val="hybridMultilevel"/>
    <w:tmpl w:val="F35837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D8E2E06"/>
    <w:multiLevelType w:val="multilevel"/>
    <w:tmpl w:val="A7389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B8"/>
    <w:rsid w:val="00147FB8"/>
    <w:rsid w:val="003A3BA1"/>
    <w:rsid w:val="00500DD3"/>
    <w:rsid w:val="005F608A"/>
    <w:rsid w:val="00735AE1"/>
    <w:rsid w:val="007C1D38"/>
    <w:rsid w:val="00CB42C7"/>
    <w:rsid w:val="00D53A65"/>
    <w:rsid w:val="00F057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A822E-A34D-4343-A828-82D44DB9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F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 Nilofar</dc:creator>
  <cp:lastModifiedBy>Jackson</cp:lastModifiedBy>
  <cp:revision>2</cp:revision>
  <dcterms:created xsi:type="dcterms:W3CDTF">2016-09-29T06:53:00Z</dcterms:created>
  <dcterms:modified xsi:type="dcterms:W3CDTF">2016-09-29T06:53:00Z</dcterms:modified>
</cp:coreProperties>
</file>