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EBE" w:rsidRPr="00D33490" w:rsidRDefault="007F2EBE" w:rsidP="007F2EBE">
      <w:pPr>
        <w:pStyle w:val="Title"/>
        <w:spacing w:line="240" w:lineRule="auto"/>
        <w:jc w:val="center"/>
        <w:rPr>
          <w:rFonts w:ascii="Arial" w:hAnsi="Arial" w:cs="Arial"/>
          <w:b/>
          <w:color w:val="auto"/>
          <w:sz w:val="40"/>
          <w:szCs w:val="40"/>
          <w:lang w:val="en-US"/>
        </w:rPr>
      </w:pPr>
    </w:p>
    <w:p w:rsidR="007F2EBE" w:rsidRPr="00D33490" w:rsidRDefault="007F2EBE" w:rsidP="007F2EBE">
      <w:pPr>
        <w:rPr>
          <w:rFonts w:ascii="Arial" w:hAnsi="Arial" w:cs="Arial"/>
          <w:lang w:val="en-US"/>
        </w:rPr>
      </w:pPr>
    </w:p>
    <w:p w:rsidR="007F2EBE" w:rsidRPr="00D33490" w:rsidRDefault="007F2EBE" w:rsidP="007F2EBE">
      <w:pPr>
        <w:rPr>
          <w:rFonts w:ascii="Arial" w:hAnsi="Arial" w:cs="Arial"/>
          <w:lang w:val="en-US"/>
        </w:rPr>
      </w:pPr>
    </w:p>
    <w:p w:rsidR="007F2EBE" w:rsidRPr="00D33490" w:rsidRDefault="007F2EBE" w:rsidP="007F2EBE">
      <w:pPr>
        <w:rPr>
          <w:rFonts w:ascii="Arial" w:hAnsi="Arial" w:cs="Arial"/>
          <w:lang w:val="en-US"/>
        </w:rPr>
      </w:pPr>
    </w:p>
    <w:p w:rsidR="007F2EBE" w:rsidRPr="00D33490" w:rsidRDefault="007F2EBE" w:rsidP="007F2EBE">
      <w:pPr>
        <w:pStyle w:val="Title"/>
        <w:spacing w:line="240" w:lineRule="auto"/>
        <w:jc w:val="center"/>
        <w:rPr>
          <w:rFonts w:ascii="Arial" w:hAnsi="Arial" w:cs="Arial"/>
          <w:b/>
          <w:color w:val="auto"/>
          <w:sz w:val="40"/>
          <w:szCs w:val="40"/>
          <w:lang w:val="en-US"/>
        </w:rPr>
      </w:pPr>
    </w:p>
    <w:p w:rsidR="007F2EBE" w:rsidRPr="00D33490" w:rsidRDefault="007F2EBE" w:rsidP="007F2EBE">
      <w:pPr>
        <w:pStyle w:val="Title"/>
        <w:spacing w:line="240" w:lineRule="auto"/>
        <w:jc w:val="center"/>
        <w:rPr>
          <w:rFonts w:ascii="Arial" w:hAnsi="Arial" w:cs="Arial"/>
          <w:b/>
          <w:color w:val="auto"/>
          <w:sz w:val="40"/>
          <w:szCs w:val="40"/>
          <w:lang w:val="en-US"/>
        </w:rPr>
      </w:pPr>
      <w:r w:rsidRPr="00D33490">
        <w:rPr>
          <w:rFonts w:ascii="Arial" w:hAnsi="Arial" w:cs="Arial"/>
          <w:b/>
          <w:color w:val="auto"/>
          <w:sz w:val="40"/>
          <w:szCs w:val="40"/>
          <w:lang w:val="en-US"/>
        </w:rPr>
        <w:t xml:space="preserve">IS203 </w:t>
      </w:r>
      <w:r w:rsidR="00D33490" w:rsidRPr="00D33490">
        <w:rPr>
          <w:rFonts w:ascii="Arial" w:hAnsi="Arial" w:cs="Arial"/>
          <w:b/>
          <w:caps w:val="0"/>
          <w:color w:val="auto"/>
          <w:sz w:val="40"/>
          <w:szCs w:val="40"/>
          <w:lang w:val="en-US"/>
        </w:rPr>
        <w:t>Software Engineering</w:t>
      </w:r>
      <w:r w:rsidR="00D33490" w:rsidRPr="00D33490">
        <w:rPr>
          <w:rFonts w:ascii="Arial" w:hAnsi="Arial" w:cs="Arial"/>
          <w:b/>
          <w:caps w:val="0"/>
          <w:color w:val="auto"/>
          <w:sz w:val="52"/>
          <w:szCs w:val="40"/>
          <w:lang w:val="en-US"/>
        </w:rPr>
        <w:t xml:space="preserve"> </w:t>
      </w:r>
      <w:r w:rsidRPr="00D33490">
        <w:rPr>
          <w:rFonts w:ascii="Arial" w:hAnsi="Arial" w:cs="Arial"/>
          <w:b/>
          <w:color w:val="auto"/>
          <w:sz w:val="40"/>
          <w:szCs w:val="40"/>
          <w:lang w:val="en-US"/>
        </w:rPr>
        <w:t>(G7T</w:t>
      </w:r>
      <w:r w:rsidRPr="00D33490">
        <w:rPr>
          <w:rFonts w:ascii="Arial" w:hAnsi="Arial" w:cs="Arial"/>
          <w:b/>
          <w:color w:val="auto"/>
          <w:sz w:val="40"/>
          <w:szCs w:val="40"/>
          <w:lang w:val="en-US"/>
        </w:rPr>
        <w:t>5</w:t>
      </w:r>
      <w:r w:rsidRPr="00D33490">
        <w:rPr>
          <w:rFonts w:ascii="Arial" w:hAnsi="Arial" w:cs="Arial"/>
          <w:b/>
          <w:color w:val="auto"/>
          <w:sz w:val="40"/>
          <w:szCs w:val="40"/>
          <w:lang w:val="en-US"/>
        </w:rPr>
        <w:t>)</w:t>
      </w:r>
    </w:p>
    <w:p w:rsidR="007F2EBE" w:rsidRDefault="00D33490" w:rsidP="00D33490">
      <w:pPr>
        <w:pStyle w:val="Title"/>
        <w:spacing w:line="240" w:lineRule="auto"/>
        <w:jc w:val="center"/>
        <w:rPr>
          <w:rFonts w:ascii="Arial" w:hAnsi="Arial" w:cs="Arial"/>
          <w:b/>
          <w:caps w:val="0"/>
          <w:color w:val="auto"/>
          <w:sz w:val="48"/>
          <w:szCs w:val="52"/>
          <w:lang w:val="en-US"/>
        </w:rPr>
      </w:pPr>
      <w:r w:rsidRPr="00D33490">
        <w:rPr>
          <w:rFonts w:ascii="Arial" w:hAnsi="Arial" w:cs="Arial"/>
          <w:b/>
          <w:caps w:val="0"/>
          <w:color w:val="auto"/>
          <w:sz w:val="48"/>
          <w:szCs w:val="52"/>
          <w:lang w:val="en-US"/>
        </w:rPr>
        <w:t>B</w:t>
      </w:r>
      <w:r>
        <w:rPr>
          <w:rFonts w:ascii="Arial" w:hAnsi="Arial" w:cs="Arial"/>
          <w:b/>
          <w:caps w:val="0"/>
          <w:color w:val="auto"/>
          <w:sz w:val="48"/>
          <w:szCs w:val="52"/>
          <w:lang w:val="en-US"/>
        </w:rPr>
        <w:t>IOS</w:t>
      </w:r>
      <w:r w:rsidRPr="00D33490">
        <w:rPr>
          <w:rFonts w:ascii="Arial" w:hAnsi="Arial" w:cs="Arial"/>
          <w:b/>
          <w:caps w:val="0"/>
          <w:color w:val="auto"/>
          <w:sz w:val="48"/>
          <w:szCs w:val="52"/>
          <w:lang w:val="en-US"/>
        </w:rPr>
        <w:t xml:space="preserve"> Bidding System</w:t>
      </w:r>
    </w:p>
    <w:p w:rsidR="00D33490" w:rsidRPr="00D33490" w:rsidRDefault="00D33490" w:rsidP="00D33490">
      <w:pPr>
        <w:pStyle w:val="Title"/>
        <w:spacing w:line="240" w:lineRule="auto"/>
        <w:jc w:val="center"/>
        <w:rPr>
          <w:rFonts w:ascii="Arial" w:hAnsi="Arial" w:cs="Arial"/>
          <w:b/>
          <w:caps w:val="0"/>
          <w:color w:val="auto"/>
          <w:szCs w:val="52"/>
          <w:u w:val="single"/>
          <w:lang w:val="en-US"/>
        </w:rPr>
      </w:pPr>
      <w:r w:rsidRPr="00D33490">
        <w:rPr>
          <w:rFonts w:ascii="Arial" w:hAnsi="Arial" w:cs="Arial"/>
          <w:b/>
          <w:caps w:val="0"/>
          <w:color w:val="auto"/>
          <w:szCs w:val="52"/>
          <w:u w:val="single"/>
          <w:lang w:val="en-US"/>
        </w:rPr>
        <w:t>Test Plan</w:t>
      </w:r>
    </w:p>
    <w:p w:rsidR="00D33490" w:rsidRPr="00D33490" w:rsidRDefault="00D33490" w:rsidP="00D33490">
      <w:pPr>
        <w:rPr>
          <w:lang w:val="en-US"/>
        </w:rPr>
      </w:pPr>
    </w:p>
    <w:p w:rsidR="007F2EBE" w:rsidRPr="00D33490" w:rsidRDefault="007F2EBE" w:rsidP="007F2EBE">
      <w:pPr>
        <w:pStyle w:val="Title"/>
        <w:spacing w:line="240" w:lineRule="auto"/>
        <w:jc w:val="center"/>
        <w:rPr>
          <w:rFonts w:ascii="Arial" w:hAnsi="Arial" w:cs="Arial"/>
          <w:color w:val="auto"/>
          <w:sz w:val="20"/>
          <w:szCs w:val="52"/>
          <w:lang w:val="en-US"/>
        </w:rPr>
      </w:pPr>
    </w:p>
    <w:p w:rsidR="007F2EBE" w:rsidRPr="00D33490" w:rsidRDefault="007F2EBE" w:rsidP="007F2EBE">
      <w:pPr>
        <w:rPr>
          <w:rFonts w:ascii="Arial" w:hAnsi="Arial" w:cs="Arial"/>
          <w:lang w:val="en-US"/>
        </w:rPr>
      </w:pPr>
    </w:p>
    <w:p w:rsidR="007F2EBE" w:rsidRPr="00D33490" w:rsidRDefault="007F2EBE" w:rsidP="007F2EBE">
      <w:pPr>
        <w:rPr>
          <w:rFonts w:ascii="Arial" w:hAnsi="Arial" w:cs="Arial"/>
          <w:b/>
          <w:sz w:val="28"/>
          <w:lang w:val="en-US"/>
        </w:rPr>
      </w:pPr>
    </w:p>
    <w:p w:rsidR="007F2EBE" w:rsidRPr="00D33490" w:rsidRDefault="007F2EBE" w:rsidP="007F2EBE">
      <w:pPr>
        <w:jc w:val="center"/>
        <w:rPr>
          <w:rFonts w:ascii="Arial" w:hAnsi="Arial" w:cs="Arial"/>
          <w:b/>
          <w:sz w:val="40"/>
          <w:lang w:val="en-US"/>
        </w:rPr>
      </w:pPr>
      <w:r w:rsidRPr="00D33490">
        <w:rPr>
          <w:rFonts w:ascii="Arial" w:hAnsi="Arial" w:cs="Arial"/>
          <w:b/>
          <w:sz w:val="40"/>
          <w:lang w:val="en-US"/>
        </w:rPr>
        <w:t>Team Members:</w:t>
      </w:r>
    </w:p>
    <w:p w:rsidR="007F2EBE" w:rsidRPr="00D33490" w:rsidRDefault="007F2EBE" w:rsidP="007F2EBE">
      <w:pPr>
        <w:spacing w:after="0"/>
        <w:jc w:val="center"/>
        <w:rPr>
          <w:rFonts w:ascii="Arial" w:hAnsi="Arial" w:cs="Arial"/>
          <w:sz w:val="36"/>
          <w:lang w:val="en-US"/>
        </w:rPr>
      </w:pPr>
      <w:r w:rsidRPr="00D33490">
        <w:rPr>
          <w:rFonts w:ascii="Arial" w:hAnsi="Arial" w:cs="Arial"/>
          <w:sz w:val="36"/>
          <w:lang w:val="en-US"/>
        </w:rPr>
        <w:t>Jackson Kwa</w:t>
      </w:r>
    </w:p>
    <w:p w:rsidR="007F2EBE" w:rsidRPr="00D33490" w:rsidRDefault="007F2EBE" w:rsidP="007F2EBE">
      <w:pPr>
        <w:spacing w:after="0"/>
        <w:jc w:val="center"/>
        <w:rPr>
          <w:rFonts w:ascii="Arial" w:hAnsi="Arial" w:cs="Arial"/>
          <w:sz w:val="36"/>
          <w:lang w:val="en-US"/>
        </w:rPr>
      </w:pPr>
      <w:r w:rsidRPr="00D33490">
        <w:rPr>
          <w:rFonts w:ascii="Arial" w:hAnsi="Arial" w:cs="Arial"/>
          <w:sz w:val="36"/>
          <w:lang w:val="en-US"/>
        </w:rPr>
        <w:t>Kong Yu Jian</w:t>
      </w:r>
    </w:p>
    <w:p w:rsidR="007F2EBE" w:rsidRPr="00D33490" w:rsidRDefault="007F2EBE" w:rsidP="007F2EBE">
      <w:pPr>
        <w:spacing w:after="0"/>
        <w:jc w:val="center"/>
        <w:rPr>
          <w:rFonts w:ascii="Arial" w:hAnsi="Arial" w:cs="Arial"/>
          <w:sz w:val="36"/>
          <w:lang w:val="en-US"/>
        </w:rPr>
      </w:pPr>
      <w:r w:rsidRPr="00D33490">
        <w:rPr>
          <w:rFonts w:ascii="Arial" w:hAnsi="Arial" w:cs="Arial"/>
          <w:sz w:val="36"/>
          <w:lang w:val="en-US"/>
        </w:rPr>
        <w:t>Marc Xu</w:t>
      </w:r>
    </w:p>
    <w:p w:rsidR="007F2EBE" w:rsidRPr="00D33490" w:rsidRDefault="007F2EBE" w:rsidP="007F2EBE">
      <w:pPr>
        <w:spacing w:after="0"/>
        <w:jc w:val="center"/>
        <w:rPr>
          <w:rFonts w:ascii="Arial" w:hAnsi="Arial" w:cs="Arial"/>
          <w:sz w:val="36"/>
          <w:lang w:val="en-US"/>
        </w:rPr>
      </w:pPr>
      <w:r w:rsidRPr="00D33490">
        <w:rPr>
          <w:rFonts w:ascii="Arial" w:hAnsi="Arial" w:cs="Arial"/>
          <w:sz w:val="36"/>
          <w:lang w:val="en-US"/>
        </w:rPr>
        <w:t xml:space="preserve">M Has </w:t>
      </w:r>
      <w:proofErr w:type="spellStart"/>
      <w:r w:rsidRPr="00D33490">
        <w:rPr>
          <w:rFonts w:ascii="Arial" w:hAnsi="Arial" w:cs="Arial"/>
          <w:sz w:val="36"/>
          <w:lang w:val="en-US"/>
        </w:rPr>
        <w:t>Nilofar</w:t>
      </w:r>
      <w:proofErr w:type="spellEnd"/>
    </w:p>
    <w:p w:rsidR="007F2EBE" w:rsidRPr="00D33490" w:rsidRDefault="007F2EBE" w:rsidP="007F2EBE">
      <w:pPr>
        <w:spacing w:after="0"/>
        <w:jc w:val="center"/>
        <w:rPr>
          <w:rFonts w:ascii="Arial" w:hAnsi="Arial" w:cs="Arial"/>
          <w:sz w:val="36"/>
          <w:lang w:val="en-US"/>
        </w:rPr>
      </w:pPr>
      <w:r w:rsidRPr="00D33490">
        <w:rPr>
          <w:rFonts w:ascii="Arial" w:hAnsi="Arial" w:cs="Arial"/>
          <w:sz w:val="36"/>
          <w:lang w:val="en-US"/>
        </w:rPr>
        <w:t>Teh Ming Yi</w:t>
      </w:r>
    </w:p>
    <w:p w:rsidR="007F2EBE" w:rsidRPr="00D33490" w:rsidRDefault="007F2EBE" w:rsidP="007F2EBE">
      <w:pPr>
        <w:rPr>
          <w:rFonts w:ascii="Arial" w:hAnsi="Arial" w:cs="Arial"/>
          <w:lang w:val="en-US"/>
        </w:rPr>
      </w:pPr>
    </w:p>
    <w:p w:rsidR="007F2EBE" w:rsidRPr="00D33490" w:rsidRDefault="007F2EBE" w:rsidP="00D33490">
      <w:pPr>
        <w:rPr>
          <w:rFonts w:ascii="Arial" w:eastAsiaTheme="majorEastAsia" w:hAnsi="Arial" w:cs="Arial"/>
          <w:color w:val="1F4E79" w:themeColor="accent1" w:themeShade="80"/>
          <w:sz w:val="36"/>
          <w:szCs w:val="36"/>
        </w:rPr>
      </w:pPr>
      <w:r w:rsidRPr="00D33490">
        <w:rPr>
          <w:rFonts w:ascii="Arial" w:hAnsi="Arial" w:cs="Arial"/>
          <w:noProof/>
          <w:lang w:val="en-US"/>
        </w:rPr>
        <w:drawing>
          <wp:anchor distT="0" distB="0" distL="114300" distR="114300" simplePos="0" relativeHeight="251658240" behindDoc="0" locked="0" layoutInCell="1" allowOverlap="1" wp14:anchorId="0FD2624C" wp14:editId="1511A77F">
            <wp:simplePos x="0" y="0"/>
            <wp:positionH relativeFrom="column">
              <wp:posOffset>-83820</wp:posOffset>
            </wp:positionH>
            <wp:positionV relativeFrom="paragraph">
              <wp:posOffset>771458</wp:posOffset>
            </wp:positionV>
            <wp:extent cx="3693160" cy="2440305"/>
            <wp:effectExtent l="0" t="0" r="2540" b="0"/>
            <wp:wrapTopAndBottom/>
            <wp:docPr id="3" name="Picture 3" descr="http://sis.smu.edu.sg/sites/default/files/sis/events/10-10/sis_ver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smu.edu.sg/sites/default/files/sis/events/10-10/sis_vert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3160" cy="2440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3490">
        <w:rPr>
          <w:rFonts w:ascii="Arial" w:hAnsi="Arial" w:cs="Arial"/>
        </w:rPr>
        <w:br w:type="page"/>
      </w:r>
    </w:p>
    <w:p w:rsidR="00D33490" w:rsidRPr="00D33490" w:rsidRDefault="00D33490" w:rsidP="007F2EBE">
      <w:pPr>
        <w:spacing w:line="240" w:lineRule="auto"/>
        <w:jc w:val="both"/>
        <w:rPr>
          <w:rFonts w:ascii="Arial" w:hAnsi="Arial" w:cs="Arial"/>
          <w:b/>
          <w:sz w:val="32"/>
          <w:u w:val="single"/>
        </w:rPr>
      </w:pPr>
      <w:r w:rsidRPr="00D33490">
        <w:rPr>
          <w:rFonts w:ascii="Arial" w:hAnsi="Arial" w:cs="Arial"/>
          <w:b/>
          <w:sz w:val="32"/>
          <w:u w:val="single"/>
        </w:rPr>
        <w:lastRenderedPageBreak/>
        <w:t>Scope</w:t>
      </w:r>
    </w:p>
    <w:p w:rsidR="007F2EBE" w:rsidRPr="00D33490" w:rsidRDefault="007F2EBE" w:rsidP="007F2EBE">
      <w:pPr>
        <w:spacing w:line="240" w:lineRule="auto"/>
        <w:jc w:val="both"/>
        <w:rPr>
          <w:rFonts w:ascii="Arial" w:hAnsi="Arial" w:cs="Arial"/>
        </w:rPr>
      </w:pPr>
      <w:r w:rsidRPr="00D33490">
        <w:rPr>
          <w:rFonts w:ascii="Arial" w:hAnsi="Arial" w:cs="Arial"/>
        </w:rPr>
        <w:t>This Test Plan will cover the following testing activities:</w:t>
      </w:r>
    </w:p>
    <w:p w:rsidR="007F2EBE" w:rsidRPr="00D33490" w:rsidRDefault="007F2EBE" w:rsidP="007F2EBE">
      <w:pPr>
        <w:pStyle w:val="ListParagraph"/>
        <w:numPr>
          <w:ilvl w:val="0"/>
          <w:numId w:val="1"/>
        </w:numPr>
        <w:spacing w:line="240" w:lineRule="auto"/>
        <w:rPr>
          <w:rFonts w:ascii="Arial" w:hAnsi="Arial" w:cs="Arial"/>
        </w:rPr>
      </w:pPr>
      <w:r w:rsidRPr="00D33490">
        <w:rPr>
          <w:rFonts w:ascii="Arial" w:hAnsi="Arial" w:cs="Arial"/>
        </w:rPr>
        <w:t>Functional</w:t>
      </w:r>
      <w:r w:rsidRPr="00D33490">
        <w:rPr>
          <w:rFonts w:ascii="Arial" w:hAnsi="Arial" w:cs="Arial"/>
        </w:rPr>
        <w:t xml:space="preserve"> Testing</w:t>
      </w:r>
    </w:p>
    <w:p w:rsidR="007F2EBE" w:rsidRDefault="007F2EBE" w:rsidP="00D33490">
      <w:pPr>
        <w:pStyle w:val="ListParagraph"/>
        <w:numPr>
          <w:ilvl w:val="0"/>
          <w:numId w:val="1"/>
        </w:numPr>
        <w:spacing w:line="240" w:lineRule="auto"/>
        <w:rPr>
          <w:rFonts w:ascii="Arial" w:hAnsi="Arial" w:cs="Arial"/>
        </w:rPr>
      </w:pPr>
      <w:r w:rsidRPr="00D33490">
        <w:rPr>
          <w:rFonts w:ascii="Arial" w:hAnsi="Arial" w:cs="Arial"/>
        </w:rPr>
        <w:t>Regression Testing</w:t>
      </w:r>
    </w:p>
    <w:p w:rsidR="00D33490" w:rsidRPr="00D33490" w:rsidRDefault="00D33490" w:rsidP="00D33490">
      <w:pPr>
        <w:spacing w:line="240" w:lineRule="auto"/>
        <w:jc w:val="both"/>
        <w:rPr>
          <w:rFonts w:ascii="Arial" w:hAnsi="Arial" w:cs="Arial"/>
          <w:b/>
          <w:sz w:val="32"/>
          <w:u w:val="single"/>
        </w:rPr>
      </w:pPr>
      <w:r w:rsidRPr="00D33490">
        <w:rPr>
          <w:rFonts w:ascii="Arial" w:hAnsi="Arial" w:cs="Arial"/>
          <w:b/>
          <w:sz w:val="32"/>
          <w:u w:val="single"/>
        </w:rPr>
        <w:t>Features to be tested and Responsibilities</w:t>
      </w:r>
    </w:p>
    <w:tbl>
      <w:tblPr>
        <w:tblStyle w:val="TableGrid"/>
        <w:tblW w:w="4948" w:type="pct"/>
        <w:tblLayout w:type="fixed"/>
        <w:tblCellMar>
          <w:left w:w="0" w:type="dxa"/>
          <w:right w:w="0" w:type="dxa"/>
        </w:tblCellMar>
        <w:tblLook w:val="01E0" w:firstRow="1" w:lastRow="1" w:firstColumn="1" w:lastColumn="1" w:noHBand="0" w:noVBand="0"/>
      </w:tblPr>
      <w:tblGrid>
        <w:gridCol w:w="1835"/>
        <w:gridCol w:w="3546"/>
        <w:gridCol w:w="1280"/>
        <w:gridCol w:w="1698"/>
        <w:gridCol w:w="1276"/>
      </w:tblGrid>
      <w:tr w:rsidR="007F2EBE" w:rsidRPr="00D33490" w:rsidTr="00C00B63">
        <w:tc>
          <w:tcPr>
            <w:tcW w:w="952" w:type="pct"/>
            <w:shd w:val="clear" w:color="auto" w:fill="D9D9D9"/>
            <w:vAlign w:val="center"/>
          </w:tcPr>
          <w:p w:rsidR="007F2EBE" w:rsidRPr="00D33490" w:rsidRDefault="007F2EBE" w:rsidP="00C00B63">
            <w:pPr>
              <w:ind w:left="137" w:right="141"/>
              <w:jc w:val="center"/>
              <w:rPr>
                <w:rFonts w:ascii="Arial" w:hAnsi="Arial" w:cs="Arial"/>
                <w:b/>
              </w:rPr>
            </w:pPr>
            <w:r w:rsidRPr="00D33490">
              <w:rPr>
                <w:rFonts w:ascii="Arial" w:hAnsi="Arial" w:cs="Arial"/>
                <w:b/>
              </w:rPr>
              <w:t>Item to Test</w:t>
            </w:r>
          </w:p>
        </w:tc>
        <w:tc>
          <w:tcPr>
            <w:tcW w:w="1840" w:type="pct"/>
            <w:shd w:val="clear" w:color="auto" w:fill="D9D9D9"/>
            <w:vAlign w:val="center"/>
          </w:tcPr>
          <w:p w:rsidR="007F2EBE" w:rsidRPr="00D33490" w:rsidRDefault="007F2EBE" w:rsidP="00C00B63">
            <w:pPr>
              <w:ind w:left="137" w:right="141"/>
              <w:jc w:val="center"/>
              <w:rPr>
                <w:rFonts w:ascii="Arial" w:hAnsi="Arial" w:cs="Arial"/>
                <w:b/>
              </w:rPr>
            </w:pPr>
            <w:r w:rsidRPr="00D33490">
              <w:rPr>
                <w:rFonts w:ascii="Arial" w:hAnsi="Arial" w:cs="Arial"/>
                <w:b/>
              </w:rPr>
              <w:t>Test Description</w:t>
            </w:r>
          </w:p>
        </w:tc>
        <w:tc>
          <w:tcPr>
            <w:tcW w:w="664" w:type="pct"/>
            <w:shd w:val="clear" w:color="auto" w:fill="D9D9D9"/>
            <w:vAlign w:val="center"/>
          </w:tcPr>
          <w:p w:rsidR="007F2EBE" w:rsidRPr="00D33490" w:rsidRDefault="007F2EBE" w:rsidP="00C00B63">
            <w:pPr>
              <w:ind w:left="137" w:right="141"/>
              <w:jc w:val="center"/>
              <w:rPr>
                <w:rFonts w:ascii="Arial" w:hAnsi="Arial" w:cs="Arial"/>
                <w:b/>
              </w:rPr>
            </w:pPr>
            <w:r w:rsidRPr="00D33490">
              <w:rPr>
                <w:rFonts w:ascii="Arial" w:hAnsi="Arial" w:cs="Arial"/>
                <w:b/>
              </w:rPr>
              <w:t>Test Date</w:t>
            </w:r>
          </w:p>
        </w:tc>
        <w:tc>
          <w:tcPr>
            <w:tcW w:w="881" w:type="pct"/>
            <w:shd w:val="clear" w:color="auto" w:fill="D9D9D9"/>
            <w:vAlign w:val="center"/>
          </w:tcPr>
          <w:p w:rsidR="007F2EBE" w:rsidRPr="00D33490" w:rsidRDefault="00242366" w:rsidP="00C00B63">
            <w:pPr>
              <w:ind w:left="137" w:right="141"/>
              <w:jc w:val="center"/>
              <w:rPr>
                <w:rFonts w:ascii="Arial" w:hAnsi="Arial" w:cs="Arial"/>
                <w:b/>
              </w:rPr>
            </w:pPr>
            <w:r w:rsidRPr="00D33490">
              <w:rPr>
                <w:rFonts w:ascii="Arial" w:hAnsi="Arial" w:cs="Arial"/>
                <w:b/>
              </w:rPr>
              <w:t>Functional</w:t>
            </w:r>
            <w:r w:rsidR="007F2EBE" w:rsidRPr="00D33490">
              <w:rPr>
                <w:rFonts w:ascii="Arial" w:hAnsi="Arial" w:cs="Arial"/>
                <w:b/>
              </w:rPr>
              <w:t xml:space="preserve"> Testing</w:t>
            </w:r>
          </w:p>
        </w:tc>
        <w:tc>
          <w:tcPr>
            <w:tcW w:w="662" w:type="pct"/>
            <w:shd w:val="clear" w:color="auto" w:fill="D9D9D9"/>
            <w:vAlign w:val="center"/>
          </w:tcPr>
          <w:p w:rsidR="007F2EBE" w:rsidRPr="00D33490" w:rsidRDefault="007F2EBE" w:rsidP="00C00B63">
            <w:pPr>
              <w:ind w:left="137" w:right="141"/>
              <w:jc w:val="center"/>
              <w:rPr>
                <w:rFonts w:ascii="Arial" w:hAnsi="Arial" w:cs="Arial"/>
                <w:b/>
              </w:rPr>
            </w:pPr>
            <w:r w:rsidRPr="00D33490">
              <w:rPr>
                <w:rFonts w:ascii="Arial" w:hAnsi="Arial" w:cs="Arial"/>
                <w:b/>
              </w:rPr>
              <w:t>Regression Testing</w:t>
            </w:r>
          </w:p>
        </w:tc>
      </w:tr>
      <w:tr w:rsidR="007F2EBE" w:rsidRPr="00D33490" w:rsidTr="00C00B63">
        <w:tc>
          <w:tcPr>
            <w:tcW w:w="952" w:type="pct"/>
            <w:vAlign w:val="center"/>
          </w:tcPr>
          <w:p w:rsidR="007F2EBE" w:rsidRPr="00D33490" w:rsidRDefault="007F2EBE" w:rsidP="00C00B63">
            <w:pPr>
              <w:ind w:left="137" w:right="141"/>
              <w:jc w:val="left"/>
              <w:rPr>
                <w:rFonts w:ascii="Arial" w:hAnsi="Arial" w:cs="Arial"/>
                <w:b/>
              </w:rPr>
            </w:pPr>
            <w:r w:rsidRPr="00D33490">
              <w:rPr>
                <w:rFonts w:ascii="Arial" w:hAnsi="Arial" w:cs="Arial"/>
                <w:b/>
              </w:rPr>
              <w:t>Login</w:t>
            </w:r>
          </w:p>
        </w:tc>
        <w:tc>
          <w:tcPr>
            <w:tcW w:w="1840" w:type="pct"/>
          </w:tcPr>
          <w:p w:rsidR="007F2EBE" w:rsidRPr="00D33490" w:rsidRDefault="007F2EBE" w:rsidP="00C00B63">
            <w:pPr>
              <w:ind w:left="137" w:right="141"/>
              <w:rPr>
                <w:rFonts w:ascii="Arial" w:hAnsi="Arial" w:cs="Arial"/>
                <w:color w:val="FF0000"/>
              </w:rPr>
            </w:pPr>
            <w:r w:rsidRPr="00D33490">
              <w:rPr>
                <w:rFonts w:ascii="Arial" w:hAnsi="Arial" w:cs="Arial"/>
              </w:rPr>
              <w:t>Carry out validation test for both admin and students before allowing access to BIOS system.</w:t>
            </w:r>
          </w:p>
        </w:tc>
        <w:tc>
          <w:tcPr>
            <w:tcW w:w="664" w:type="pct"/>
          </w:tcPr>
          <w:p w:rsidR="007F2EBE" w:rsidRPr="00D33490" w:rsidRDefault="007F2EBE" w:rsidP="00C00B63">
            <w:pPr>
              <w:ind w:left="137" w:right="141"/>
              <w:jc w:val="center"/>
              <w:rPr>
                <w:rFonts w:ascii="Arial" w:hAnsi="Arial" w:cs="Arial"/>
              </w:rPr>
            </w:pPr>
            <w:r w:rsidRPr="00D33490">
              <w:rPr>
                <w:rFonts w:ascii="Arial" w:hAnsi="Arial" w:cs="Arial"/>
              </w:rPr>
              <w:t>13-Sep</w:t>
            </w:r>
            <w:r w:rsidRPr="00D33490">
              <w:rPr>
                <w:rFonts w:ascii="Arial" w:hAnsi="Arial" w:cs="Arial"/>
              </w:rPr>
              <w:t>-16</w:t>
            </w:r>
          </w:p>
        </w:tc>
        <w:tc>
          <w:tcPr>
            <w:tcW w:w="881" w:type="pct"/>
            <w:vAlign w:val="center"/>
          </w:tcPr>
          <w:p w:rsidR="007F2EBE" w:rsidRPr="00D33490" w:rsidRDefault="007F2EBE" w:rsidP="007F2EBE">
            <w:pPr>
              <w:ind w:left="137" w:right="141"/>
              <w:jc w:val="center"/>
              <w:rPr>
                <w:rFonts w:ascii="Arial" w:hAnsi="Arial" w:cs="Arial"/>
              </w:rPr>
            </w:pPr>
            <w:r w:rsidRPr="00D33490">
              <w:rPr>
                <w:rFonts w:ascii="Arial" w:hAnsi="Arial" w:cs="Arial"/>
              </w:rPr>
              <w:t>Ming Yi</w:t>
            </w:r>
          </w:p>
          <w:p w:rsidR="007F2EBE" w:rsidRPr="00D33490" w:rsidRDefault="007F2EBE" w:rsidP="007F2EBE">
            <w:pPr>
              <w:ind w:left="137" w:right="141"/>
              <w:jc w:val="center"/>
              <w:rPr>
                <w:rFonts w:ascii="Arial" w:hAnsi="Arial" w:cs="Arial"/>
              </w:rPr>
            </w:pPr>
            <w:proofErr w:type="spellStart"/>
            <w:r w:rsidRPr="00D33490">
              <w:rPr>
                <w:rFonts w:ascii="Arial" w:hAnsi="Arial" w:cs="Arial"/>
              </w:rPr>
              <w:t>Nilofar</w:t>
            </w:r>
            <w:proofErr w:type="spellEnd"/>
          </w:p>
        </w:tc>
        <w:tc>
          <w:tcPr>
            <w:tcW w:w="662" w:type="pct"/>
            <w:vMerge w:val="restart"/>
            <w:vAlign w:val="center"/>
          </w:tcPr>
          <w:p w:rsidR="007F2EBE" w:rsidRPr="00D33490" w:rsidRDefault="00591C9B" w:rsidP="00C00B63">
            <w:pPr>
              <w:ind w:left="137" w:right="141"/>
              <w:jc w:val="center"/>
              <w:rPr>
                <w:rFonts w:ascii="Arial" w:hAnsi="Arial" w:cs="Arial"/>
              </w:rPr>
            </w:pPr>
            <w:r w:rsidRPr="00D33490">
              <w:rPr>
                <w:rFonts w:ascii="Arial" w:hAnsi="Arial" w:cs="Arial"/>
              </w:rPr>
              <w:t>Yu Jian</w:t>
            </w:r>
          </w:p>
          <w:p w:rsidR="00591C9B" w:rsidRPr="00D33490" w:rsidRDefault="00591C9B" w:rsidP="00C00B63">
            <w:pPr>
              <w:ind w:left="137" w:right="141"/>
              <w:jc w:val="center"/>
              <w:rPr>
                <w:rFonts w:ascii="Arial" w:hAnsi="Arial" w:cs="Arial"/>
              </w:rPr>
            </w:pPr>
            <w:proofErr w:type="spellStart"/>
            <w:r w:rsidRPr="00D33490">
              <w:rPr>
                <w:rFonts w:ascii="Arial" w:hAnsi="Arial" w:cs="Arial"/>
              </w:rPr>
              <w:t>Nilofar</w:t>
            </w:r>
            <w:proofErr w:type="spellEnd"/>
          </w:p>
        </w:tc>
      </w:tr>
      <w:tr w:rsidR="007F2EBE" w:rsidRPr="00D33490" w:rsidTr="00C00B63">
        <w:trPr>
          <w:trHeight w:val="552"/>
        </w:trPr>
        <w:tc>
          <w:tcPr>
            <w:tcW w:w="952" w:type="pct"/>
            <w:vAlign w:val="center"/>
          </w:tcPr>
          <w:p w:rsidR="007F2EBE" w:rsidRPr="00D33490" w:rsidRDefault="007F2EBE" w:rsidP="00C00B63">
            <w:pPr>
              <w:ind w:left="137" w:right="141"/>
              <w:jc w:val="left"/>
              <w:rPr>
                <w:rFonts w:ascii="Arial" w:hAnsi="Arial" w:cs="Arial"/>
                <w:b/>
              </w:rPr>
            </w:pPr>
            <w:r w:rsidRPr="00D33490">
              <w:rPr>
                <w:rFonts w:ascii="Arial" w:hAnsi="Arial" w:cs="Arial"/>
                <w:b/>
              </w:rPr>
              <w:t>Bootstrap</w:t>
            </w:r>
          </w:p>
        </w:tc>
        <w:tc>
          <w:tcPr>
            <w:tcW w:w="1840" w:type="pct"/>
          </w:tcPr>
          <w:p w:rsidR="00591C9B" w:rsidRPr="00D33490" w:rsidRDefault="00591C9B" w:rsidP="00591C9B">
            <w:pPr>
              <w:ind w:left="137" w:right="141"/>
              <w:rPr>
                <w:rFonts w:ascii="Arial" w:hAnsi="Arial" w:cs="Arial"/>
              </w:rPr>
            </w:pPr>
            <w:r w:rsidRPr="00D33490">
              <w:rPr>
                <w:rFonts w:ascii="Arial" w:hAnsi="Arial" w:cs="Arial"/>
              </w:rPr>
              <w:t>Carry out validation tests that an admin will be able to upload and bootstrap valid zip files. Specific file validations will be carried out and validation errors will be printed out. Validated errors will be populated into database.</w:t>
            </w:r>
          </w:p>
        </w:tc>
        <w:tc>
          <w:tcPr>
            <w:tcW w:w="664" w:type="pct"/>
          </w:tcPr>
          <w:p w:rsidR="007F2EBE" w:rsidRPr="00D33490" w:rsidRDefault="00591C9B" w:rsidP="00C00B63">
            <w:pPr>
              <w:ind w:left="137" w:right="141"/>
              <w:jc w:val="center"/>
              <w:rPr>
                <w:rFonts w:ascii="Arial" w:hAnsi="Arial" w:cs="Arial"/>
              </w:rPr>
            </w:pPr>
            <w:r w:rsidRPr="00D33490">
              <w:rPr>
                <w:rFonts w:ascii="Arial" w:hAnsi="Arial" w:cs="Arial"/>
              </w:rPr>
              <w:t>16-Sep</w:t>
            </w:r>
            <w:r w:rsidR="007F2EBE" w:rsidRPr="00D33490">
              <w:rPr>
                <w:rFonts w:ascii="Arial" w:hAnsi="Arial" w:cs="Arial"/>
              </w:rPr>
              <w:t>-16</w:t>
            </w:r>
          </w:p>
        </w:tc>
        <w:tc>
          <w:tcPr>
            <w:tcW w:w="881" w:type="pct"/>
            <w:vAlign w:val="center"/>
          </w:tcPr>
          <w:p w:rsidR="007F2EBE" w:rsidRPr="00D33490" w:rsidRDefault="00591C9B" w:rsidP="00C00B63">
            <w:pPr>
              <w:ind w:left="137" w:right="141"/>
              <w:jc w:val="center"/>
              <w:rPr>
                <w:rFonts w:ascii="Arial" w:hAnsi="Arial" w:cs="Arial"/>
              </w:rPr>
            </w:pPr>
            <w:r w:rsidRPr="00D33490">
              <w:rPr>
                <w:rFonts w:ascii="Arial" w:hAnsi="Arial" w:cs="Arial"/>
              </w:rPr>
              <w:t>Yu Jian</w:t>
            </w:r>
          </w:p>
          <w:p w:rsidR="00591C9B" w:rsidRPr="00D33490" w:rsidRDefault="00591C9B" w:rsidP="00C00B63">
            <w:pPr>
              <w:ind w:left="137" w:right="141"/>
              <w:jc w:val="center"/>
              <w:rPr>
                <w:rFonts w:ascii="Arial" w:hAnsi="Arial" w:cs="Arial"/>
              </w:rPr>
            </w:pPr>
            <w:r w:rsidRPr="00D33490">
              <w:rPr>
                <w:rFonts w:ascii="Arial" w:hAnsi="Arial" w:cs="Arial"/>
              </w:rPr>
              <w:t>Jackson</w:t>
            </w:r>
          </w:p>
        </w:tc>
        <w:tc>
          <w:tcPr>
            <w:tcW w:w="662" w:type="pct"/>
            <w:vMerge/>
            <w:vAlign w:val="center"/>
          </w:tcPr>
          <w:p w:rsidR="007F2EBE" w:rsidRPr="00D33490" w:rsidRDefault="007F2EBE" w:rsidP="00C00B63">
            <w:pPr>
              <w:ind w:left="137" w:right="141"/>
              <w:jc w:val="center"/>
              <w:rPr>
                <w:rFonts w:ascii="Arial" w:hAnsi="Arial" w:cs="Arial"/>
              </w:rPr>
            </w:pPr>
          </w:p>
        </w:tc>
      </w:tr>
      <w:tr w:rsidR="007B4D08" w:rsidRPr="00D33490" w:rsidTr="00C00B63">
        <w:tc>
          <w:tcPr>
            <w:tcW w:w="952" w:type="pct"/>
            <w:vAlign w:val="center"/>
          </w:tcPr>
          <w:p w:rsidR="007B4D08" w:rsidRPr="00D33490" w:rsidRDefault="007B4D08" w:rsidP="00C00B63">
            <w:pPr>
              <w:ind w:left="137" w:right="141"/>
              <w:jc w:val="left"/>
              <w:rPr>
                <w:rFonts w:ascii="Arial" w:hAnsi="Arial" w:cs="Arial"/>
                <w:b/>
              </w:rPr>
            </w:pPr>
            <w:r w:rsidRPr="00D33490">
              <w:rPr>
                <w:rFonts w:ascii="Arial" w:hAnsi="Arial" w:cs="Arial"/>
                <w:b/>
              </w:rPr>
              <w:t>Bid for Section</w:t>
            </w:r>
          </w:p>
        </w:tc>
        <w:tc>
          <w:tcPr>
            <w:tcW w:w="1840" w:type="pct"/>
          </w:tcPr>
          <w:p w:rsidR="007B4D08" w:rsidRPr="00D33490" w:rsidRDefault="007B4D08" w:rsidP="00C00B63">
            <w:pPr>
              <w:ind w:left="137" w:right="141"/>
              <w:rPr>
                <w:rFonts w:ascii="Arial" w:hAnsi="Arial" w:cs="Arial"/>
              </w:rPr>
            </w:pPr>
            <w:r w:rsidRPr="00D33490">
              <w:rPr>
                <w:rFonts w:ascii="Arial" w:hAnsi="Arial" w:cs="Arial"/>
              </w:rPr>
              <w:t>Carry out specific validations that students can successfully place bids or rebid if he/she dropped the bid during an active round.</w:t>
            </w:r>
          </w:p>
        </w:tc>
        <w:tc>
          <w:tcPr>
            <w:tcW w:w="664" w:type="pct"/>
          </w:tcPr>
          <w:p w:rsidR="007B4D08" w:rsidRPr="00D33490" w:rsidRDefault="007B4D08" w:rsidP="00C00B63">
            <w:pPr>
              <w:ind w:left="137" w:right="141"/>
              <w:jc w:val="center"/>
              <w:rPr>
                <w:rFonts w:ascii="Arial" w:hAnsi="Arial" w:cs="Arial"/>
              </w:rPr>
            </w:pPr>
            <w:r w:rsidRPr="00D33490">
              <w:rPr>
                <w:rFonts w:ascii="Arial" w:hAnsi="Arial" w:cs="Arial"/>
              </w:rPr>
              <w:t>23-Sept</w:t>
            </w:r>
            <w:r w:rsidRPr="00D33490">
              <w:rPr>
                <w:rFonts w:ascii="Arial" w:hAnsi="Arial" w:cs="Arial"/>
              </w:rPr>
              <w:t>-16</w:t>
            </w:r>
          </w:p>
        </w:tc>
        <w:tc>
          <w:tcPr>
            <w:tcW w:w="881" w:type="pct"/>
            <w:vAlign w:val="center"/>
          </w:tcPr>
          <w:p w:rsidR="007B4D08" w:rsidRPr="00D33490" w:rsidRDefault="007B4D08" w:rsidP="00C00B63">
            <w:pPr>
              <w:ind w:left="137" w:right="141"/>
              <w:jc w:val="center"/>
              <w:rPr>
                <w:rFonts w:ascii="Arial" w:hAnsi="Arial" w:cs="Arial"/>
              </w:rPr>
            </w:pPr>
            <w:r w:rsidRPr="00D33490">
              <w:rPr>
                <w:rFonts w:ascii="Arial" w:hAnsi="Arial" w:cs="Arial"/>
              </w:rPr>
              <w:t>Yu Jian</w:t>
            </w:r>
          </w:p>
          <w:p w:rsidR="007B4D08" w:rsidRPr="00D33490" w:rsidRDefault="007B4D08" w:rsidP="00C00B63">
            <w:pPr>
              <w:ind w:left="137" w:right="141"/>
              <w:jc w:val="center"/>
              <w:rPr>
                <w:rFonts w:ascii="Arial" w:hAnsi="Arial" w:cs="Arial"/>
              </w:rPr>
            </w:pPr>
            <w:proofErr w:type="spellStart"/>
            <w:r w:rsidRPr="00D33490">
              <w:rPr>
                <w:rFonts w:ascii="Arial" w:hAnsi="Arial" w:cs="Arial"/>
              </w:rPr>
              <w:t>Nilofar</w:t>
            </w:r>
            <w:proofErr w:type="spellEnd"/>
          </w:p>
        </w:tc>
        <w:tc>
          <w:tcPr>
            <w:tcW w:w="662" w:type="pct"/>
            <w:vMerge w:val="restart"/>
            <w:vAlign w:val="center"/>
          </w:tcPr>
          <w:p w:rsidR="007B4D08" w:rsidRPr="00D33490" w:rsidRDefault="007B4D08" w:rsidP="00C00B63">
            <w:pPr>
              <w:ind w:left="137" w:right="141"/>
              <w:jc w:val="center"/>
              <w:rPr>
                <w:rFonts w:ascii="Arial" w:hAnsi="Arial" w:cs="Arial"/>
              </w:rPr>
            </w:pPr>
            <w:r w:rsidRPr="00D33490">
              <w:rPr>
                <w:rFonts w:ascii="Arial" w:hAnsi="Arial" w:cs="Arial"/>
              </w:rPr>
              <w:t>Yu Jian</w:t>
            </w:r>
          </w:p>
          <w:p w:rsidR="007B4D08" w:rsidRPr="00D33490" w:rsidRDefault="007B4D08" w:rsidP="00C00B63">
            <w:pPr>
              <w:ind w:left="137" w:right="141"/>
              <w:jc w:val="center"/>
              <w:rPr>
                <w:rFonts w:ascii="Arial" w:hAnsi="Arial" w:cs="Arial"/>
              </w:rPr>
            </w:pPr>
            <w:r w:rsidRPr="00D33490">
              <w:rPr>
                <w:rFonts w:ascii="Arial" w:hAnsi="Arial" w:cs="Arial"/>
              </w:rPr>
              <w:t>Marc</w:t>
            </w:r>
          </w:p>
        </w:tc>
      </w:tr>
      <w:tr w:rsidR="007B4D08" w:rsidRPr="00D33490" w:rsidTr="00C00B63">
        <w:tc>
          <w:tcPr>
            <w:tcW w:w="952" w:type="pct"/>
            <w:vAlign w:val="center"/>
          </w:tcPr>
          <w:p w:rsidR="007B4D08" w:rsidRPr="00D33490" w:rsidRDefault="007B4D08" w:rsidP="00591C9B">
            <w:pPr>
              <w:ind w:left="137" w:right="141"/>
              <w:jc w:val="left"/>
              <w:rPr>
                <w:rFonts w:ascii="Arial" w:hAnsi="Arial" w:cs="Arial"/>
                <w:b/>
              </w:rPr>
            </w:pPr>
            <w:r w:rsidRPr="00D33490">
              <w:rPr>
                <w:rFonts w:ascii="Arial" w:hAnsi="Arial" w:cs="Arial"/>
                <w:b/>
              </w:rPr>
              <w:t xml:space="preserve">Start </w:t>
            </w:r>
            <w:r w:rsidRPr="00D33490">
              <w:rPr>
                <w:rFonts w:ascii="Arial" w:hAnsi="Arial" w:cs="Arial"/>
                <w:b/>
              </w:rPr>
              <w:t xml:space="preserve">and Stop </w:t>
            </w:r>
            <w:r w:rsidRPr="00D33490">
              <w:rPr>
                <w:rFonts w:ascii="Arial" w:hAnsi="Arial" w:cs="Arial"/>
                <w:b/>
              </w:rPr>
              <w:t>Round</w:t>
            </w:r>
          </w:p>
        </w:tc>
        <w:tc>
          <w:tcPr>
            <w:tcW w:w="1840" w:type="pct"/>
          </w:tcPr>
          <w:p w:rsidR="007B4D08" w:rsidRPr="00D33490" w:rsidRDefault="007B4D08" w:rsidP="00591C9B">
            <w:pPr>
              <w:ind w:left="137" w:right="141"/>
              <w:rPr>
                <w:rFonts w:ascii="Arial" w:hAnsi="Arial" w:cs="Arial"/>
              </w:rPr>
            </w:pPr>
            <w:r w:rsidRPr="00D33490">
              <w:rPr>
                <w:rFonts w:ascii="Arial" w:hAnsi="Arial" w:cs="Arial"/>
              </w:rPr>
              <w:t>Check t</w:t>
            </w:r>
            <w:r w:rsidRPr="00D33490">
              <w:rPr>
                <w:rFonts w:ascii="Arial" w:hAnsi="Arial" w:cs="Arial"/>
              </w:rPr>
              <w:t>hat admin user can successfully start</w:t>
            </w:r>
            <w:r w:rsidRPr="00D33490">
              <w:rPr>
                <w:rFonts w:ascii="Arial" w:hAnsi="Arial" w:cs="Arial"/>
              </w:rPr>
              <w:t xml:space="preserve"> and stop</w:t>
            </w:r>
            <w:r w:rsidRPr="00D33490">
              <w:rPr>
                <w:rFonts w:ascii="Arial" w:hAnsi="Arial" w:cs="Arial"/>
              </w:rPr>
              <w:t xml:space="preserve"> a round manually (except for Round 1, automatically after bootstrap).</w:t>
            </w:r>
          </w:p>
        </w:tc>
        <w:tc>
          <w:tcPr>
            <w:tcW w:w="664" w:type="pct"/>
          </w:tcPr>
          <w:p w:rsidR="007B4D08" w:rsidRPr="00D33490" w:rsidRDefault="007B4D08" w:rsidP="00591C9B">
            <w:pPr>
              <w:ind w:left="137" w:right="141"/>
              <w:jc w:val="center"/>
              <w:rPr>
                <w:rFonts w:ascii="Arial" w:hAnsi="Arial" w:cs="Arial"/>
              </w:rPr>
            </w:pPr>
            <w:r w:rsidRPr="00D33490">
              <w:rPr>
                <w:rFonts w:ascii="Arial" w:hAnsi="Arial" w:cs="Arial"/>
              </w:rPr>
              <w:t>24-Sep</w:t>
            </w:r>
            <w:r w:rsidRPr="00D33490">
              <w:rPr>
                <w:rFonts w:ascii="Arial" w:hAnsi="Arial" w:cs="Arial"/>
              </w:rPr>
              <w:t>-14</w:t>
            </w:r>
          </w:p>
        </w:tc>
        <w:tc>
          <w:tcPr>
            <w:tcW w:w="881" w:type="pct"/>
            <w:vAlign w:val="center"/>
          </w:tcPr>
          <w:p w:rsidR="007B4D08" w:rsidRPr="00D33490" w:rsidRDefault="007B4D08" w:rsidP="00591C9B">
            <w:pPr>
              <w:ind w:left="137" w:right="141"/>
              <w:jc w:val="center"/>
              <w:rPr>
                <w:rFonts w:ascii="Arial" w:hAnsi="Arial" w:cs="Arial"/>
              </w:rPr>
            </w:pPr>
            <w:r w:rsidRPr="00D33490">
              <w:rPr>
                <w:rFonts w:ascii="Arial" w:hAnsi="Arial" w:cs="Arial"/>
              </w:rPr>
              <w:t>Marc</w:t>
            </w:r>
          </w:p>
          <w:p w:rsidR="007B4D08" w:rsidRPr="00D33490" w:rsidRDefault="007B4D08" w:rsidP="00591C9B">
            <w:pPr>
              <w:ind w:left="137" w:right="141"/>
              <w:jc w:val="center"/>
              <w:rPr>
                <w:rFonts w:ascii="Arial" w:hAnsi="Arial" w:cs="Arial"/>
              </w:rPr>
            </w:pPr>
            <w:r w:rsidRPr="00D33490">
              <w:rPr>
                <w:rFonts w:ascii="Arial" w:hAnsi="Arial" w:cs="Arial"/>
              </w:rPr>
              <w:t>Ming Yi</w:t>
            </w:r>
          </w:p>
        </w:tc>
        <w:tc>
          <w:tcPr>
            <w:tcW w:w="662" w:type="pct"/>
            <w:vMerge/>
            <w:vAlign w:val="center"/>
          </w:tcPr>
          <w:p w:rsidR="007B4D08" w:rsidRPr="00D33490" w:rsidRDefault="007B4D08" w:rsidP="00591C9B">
            <w:pPr>
              <w:ind w:left="137" w:right="141"/>
              <w:jc w:val="center"/>
              <w:rPr>
                <w:rFonts w:ascii="Arial" w:hAnsi="Arial" w:cs="Arial"/>
              </w:rPr>
            </w:pPr>
          </w:p>
        </w:tc>
      </w:tr>
      <w:tr w:rsidR="007B4D08" w:rsidRPr="00D33490" w:rsidTr="00C00B63">
        <w:tc>
          <w:tcPr>
            <w:tcW w:w="952" w:type="pct"/>
            <w:vAlign w:val="center"/>
          </w:tcPr>
          <w:p w:rsidR="007B4D08" w:rsidRPr="00D33490" w:rsidRDefault="007B4D08" w:rsidP="00591C9B">
            <w:pPr>
              <w:ind w:left="137" w:right="141"/>
              <w:jc w:val="left"/>
              <w:rPr>
                <w:rFonts w:ascii="Arial" w:hAnsi="Arial" w:cs="Arial"/>
                <w:b/>
              </w:rPr>
            </w:pPr>
            <w:r w:rsidRPr="00D33490">
              <w:rPr>
                <w:rFonts w:ascii="Arial" w:hAnsi="Arial" w:cs="Arial"/>
                <w:b/>
              </w:rPr>
              <w:t>Drop Bid</w:t>
            </w:r>
          </w:p>
        </w:tc>
        <w:tc>
          <w:tcPr>
            <w:tcW w:w="1840" w:type="pct"/>
          </w:tcPr>
          <w:p w:rsidR="007B4D08" w:rsidRPr="00D33490" w:rsidRDefault="007B4D08" w:rsidP="00591C9B">
            <w:pPr>
              <w:ind w:left="137" w:right="141"/>
              <w:rPr>
                <w:rFonts w:ascii="Arial" w:hAnsi="Arial" w:cs="Arial"/>
              </w:rPr>
            </w:pPr>
            <w:r w:rsidRPr="00D33490">
              <w:rPr>
                <w:rFonts w:ascii="Arial" w:hAnsi="Arial" w:cs="Arial"/>
              </w:rPr>
              <w:t xml:space="preserve">Carry out checks if students will be able to drop bids they have </w:t>
            </w:r>
            <w:proofErr w:type="spellStart"/>
            <w:r w:rsidRPr="00D33490">
              <w:rPr>
                <w:rFonts w:ascii="Arial" w:hAnsi="Arial" w:cs="Arial"/>
              </w:rPr>
              <w:t>bidded</w:t>
            </w:r>
            <w:proofErr w:type="spellEnd"/>
            <w:r w:rsidRPr="00D33490">
              <w:rPr>
                <w:rFonts w:ascii="Arial" w:hAnsi="Arial" w:cs="Arial"/>
              </w:rPr>
              <w:t xml:space="preserve"> for during an active round.</w:t>
            </w:r>
          </w:p>
        </w:tc>
        <w:tc>
          <w:tcPr>
            <w:tcW w:w="664" w:type="pct"/>
          </w:tcPr>
          <w:p w:rsidR="007B4D08" w:rsidRPr="00D33490" w:rsidRDefault="007B4D08" w:rsidP="00591C9B">
            <w:pPr>
              <w:ind w:left="137" w:right="141"/>
              <w:jc w:val="center"/>
              <w:rPr>
                <w:rFonts w:ascii="Arial" w:hAnsi="Arial" w:cs="Arial"/>
              </w:rPr>
            </w:pPr>
            <w:r w:rsidRPr="00D33490">
              <w:rPr>
                <w:rFonts w:ascii="Arial" w:hAnsi="Arial" w:cs="Arial"/>
              </w:rPr>
              <w:t>30-Sep</w:t>
            </w:r>
            <w:r w:rsidRPr="00D33490">
              <w:rPr>
                <w:rFonts w:ascii="Arial" w:hAnsi="Arial" w:cs="Arial"/>
              </w:rPr>
              <w:t>-16</w:t>
            </w:r>
          </w:p>
        </w:tc>
        <w:tc>
          <w:tcPr>
            <w:tcW w:w="881" w:type="pct"/>
            <w:vAlign w:val="center"/>
          </w:tcPr>
          <w:p w:rsidR="007B4D08" w:rsidRPr="00D33490" w:rsidRDefault="007B4D08" w:rsidP="00591C9B">
            <w:pPr>
              <w:ind w:left="137" w:right="141"/>
              <w:jc w:val="center"/>
              <w:rPr>
                <w:rFonts w:ascii="Arial" w:hAnsi="Arial" w:cs="Arial"/>
              </w:rPr>
            </w:pPr>
            <w:r w:rsidRPr="00D33490">
              <w:rPr>
                <w:rFonts w:ascii="Arial" w:hAnsi="Arial" w:cs="Arial"/>
              </w:rPr>
              <w:t>Yu Jian</w:t>
            </w:r>
          </w:p>
          <w:p w:rsidR="007B4D08" w:rsidRPr="00D33490" w:rsidRDefault="007B4D08" w:rsidP="00591C9B">
            <w:pPr>
              <w:ind w:left="137" w:right="141"/>
              <w:jc w:val="center"/>
              <w:rPr>
                <w:rFonts w:ascii="Arial" w:hAnsi="Arial" w:cs="Arial"/>
              </w:rPr>
            </w:pPr>
            <w:r w:rsidRPr="00D33490">
              <w:rPr>
                <w:rFonts w:ascii="Arial" w:hAnsi="Arial" w:cs="Arial"/>
              </w:rPr>
              <w:t>Marc</w:t>
            </w:r>
          </w:p>
        </w:tc>
        <w:tc>
          <w:tcPr>
            <w:tcW w:w="662" w:type="pct"/>
            <w:vMerge/>
            <w:vAlign w:val="center"/>
          </w:tcPr>
          <w:p w:rsidR="007B4D08" w:rsidRPr="00D33490" w:rsidRDefault="007B4D08" w:rsidP="00591C9B">
            <w:pPr>
              <w:ind w:left="137" w:right="141"/>
              <w:jc w:val="center"/>
              <w:rPr>
                <w:rFonts w:ascii="Arial" w:hAnsi="Arial" w:cs="Arial"/>
              </w:rPr>
            </w:pPr>
          </w:p>
        </w:tc>
      </w:tr>
      <w:tr w:rsidR="007B4D08" w:rsidRPr="00D33490" w:rsidTr="00C00B63">
        <w:tc>
          <w:tcPr>
            <w:tcW w:w="952" w:type="pct"/>
            <w:vAlign w:val="center"/>
          </w:tcPr>
          <w:p w:rsidR="007B4D08" w:rsidRPr="00D33490" w:rsidRDefault="007B4D08" w:rsidP="007B4D08">
            <w:pPr>
              <w:ind w:left="137" w:right="141"/>
              <w:rPr>
                <w:rFonts w:ascii="Arial" w:hAnsi="Arial" w:cs="Arial"/>
                <w:b/>
              </w:rPr>
            </w:pPr>
            <w:r w:rsidRPr="00D33490">
              <w:rPr>
                <w:rFonts w:ascii="Arial" w:hAnsi="Arial" w:cs="Arial"/>
                <w:b/>
              </w:rPr>
              <w:t>View Bidding Result</w:t>
            </w:r>
          </w:p>
        </w:tc>
        <w:tc>
          <w:tcPr>
            <w:tcW w:w="1840" w:type="pct"/>
          </w:tcPr>
          <w:p w:rsidR="007B4D08" w:rsidRPr="00D33490" w:rsidRDefault="007B4D08" w:rsidP="007B4D08">
            <w:pPr>
              <w:ind w:left="137" w:right="141"/>
              <w:rPr>
                <w:rFonts w:ascii="Arial" w:hAnsi="Arial" w:cs="Arial"/>
              </w:rPr>
            </w:pPr>
            <w:r w:rsidRPr="00D33490">
              <w:rPr>
                <w:rFonts w:ascii="Arial" w:hAnsi="Arial" w:cs="Arial"/>
              </w:rPr>
              <w:t>Check if the students will be able to view their bid results.</w:t>
            </w:r>
            <w:r w:rsidRPr="00D33490">
              <w:rPr>
                <w:rFonts w:ascii="Arial" w:hAnsi="Arial" w:cs="Arial"/>
              </w:rPr>
              <w:t xml:space="preserve"> </w:t>
            </w:r>
          </w:p>
        </w:tc>
        <w:tc>
          <w:tcPr>
            <w:tcW w:w="664" w:type="pct"/>
          </w:tcPr>
          <w:p w:rsidR="007B4D08" w:rsidRPr="00D33490" w:rsidRDefault="007B4D08" w:rsidP="007B4D08">
            <w:pPr>
              <w:ind w:left="137" w:right="141"/>
              <w:jc w:val="center"/>
              <w:rPr>
                <w:rFonts w:ascii="Arial" w:hAnsi="Arial" w:cs="Arial"/>
              </w:rPr>
            </w:pPr>
            <w:r w:rsidRPr="00D33490">
              <w:rPr>
                <w:rFonts w:ascii="Arial" w:hAnsi="Arial" w:cs="Arial"/>
              </w:rPr>
              <w:t>7</w:t>
            </w:r>
            <w:r w:rsidRPr="00D33490">
              <w:rPr>
                <w:rFonts w:ascii="Arial" w:hAnsi="Arial" w:cs="Arial"/>
              </w:rPr>
              <w:t>-Oct-16</w:t>
            </w:r>
          </w:p>
        </w:tc>
        <w:tc>
          <w:tcPr>
            <w:tcW w:w="881" w:type="pct"/>
            <w:vAlign w:val="center"/>
          </w:tcPr>
          <w:p w:rsidR="007B4D08" w:rsidRPr="00D33490" w:rsidRDefault="007B4D08" w:rsidP="007B4D08">
            <w:pPr>
              <w:ind w:left="137" w:right="141"/>
              <w:jc w:val="center"/>
              <w:rPr>
                <w:rFonts w:ascii="Arial" w:hAnsi="Arial" w:cs="Arial"/>
              </w:rPr>
            </w:pPr>
            <w:r w:rsidRPr="00D33490">
              <w:rPr>
                <w:rFonts w:ascii="Arial" w:hAnsi="Arial" w:cs="Arial"/>
              </w:rPr>
              <w:t>Jackson</w:t>
            </w:r>
          </w:p>
          <w:p w:rsidR="007B4D08" w:rsidRPr="00D33490" w:rsidRDefault="007B4D08" w:rsidP="007B4D08">
            <w:pPr>
              <w:ind w:left="137" w:right="141"/>
              <w:jc w:val="center"/>
              <w:rPr>
                <w:rFonts w:ascii="Arial" w:hAnsi="Arial" w:cs="Arial"/>
              </w:rPr>
            </w:pPr>
            <w:proofErr w:type="spellStart"/>
            <w:r w:rsidRPr="00D33490">
              <w:rPr>
                <w:rFonts w:ascii="Arial" w:hAnsi="Arial" w:cs="Arial"/>
              </w:rPr>
              <w:t>Nilofar</w:t>
            </w:r>
            <w:proofErr w:type="spellEnd"/>
          </w:p>
        </w:tc>
        <w:tc>
          <w:tcPr>
            <w:tcW w:w="662" w:type="pct"/>
            <w:vMerge w:val="restart"/>
            <w:vAlign w:val="center"/>
          </w:tcPr>
          <w:p w:rsidR="007B4D08" w:rsidRPr="00D33490" w:rsidRDefault="007B4D08" w:rsidP="007B4D08">
            <w:pPr>
              <w:ind w:left="137" w:right="141"/>
              <w:jc w:val="center"/>
              <w:rPr>
                <w:rFonts w:ascii="Arial" w:hAnsi="Arial" w:cs="Arial"/>
              </w:rPr>
            </w:pPr>
            <w:r w:rsidRPr="00D33490">
              <w:rPr>
                <w:rFonts w:ascii="Arial" w:hAnsi="Arial" w:cs="Arial"/>
              </w:rPr>
              <w:t>Jackson</w:t>
            </w:r>
          </w:p>
          <w:p w:rsidR="007B4D08" w:rsidRPr="00D33490" w:rsidRDefault="007B4D08" w:rsidP="007B4D08">
            <w:pPr>
              <w:ind w:left="137" w:right="141"/>
              <w:jc w:val="center"/>
              <w:rPr>
                <w:rFonts w:ascii="Arial" w:hAnsi="Arial" w:cs="Arial"/>
              </w:rPr>
            </w:pPr>
            <w:proofErr w:type="spellStart"/>
            <w:r w:rsidRPr="00D33490">
              <w:rPr>
                <w:rFonts w:ascii="Arial" w:hAnsi="Arial" w:cs="Arial"/>
              </w:rPr>
              <w:t>Nilofar</w:t>
            </w:r>
            <w:proofErr w:type="spellEnd"/>
          </w:p>
        </w:tc>
      </w:tr>
      <w:tr w:rsidR="007B4D08" w:rsidRPr="00D33490" w:rsidTr="00C00B63">
        <w:tc>
          <w:tcPr>
            <w:tcW w:w="952" w:type="pct"/>
            <w:vAlign w:val="center"/>
          </w:tcPr>
          <w:p w:rsidR="007B4D08" w:rsidRPr="00D33490" w:rsidRDefault="007B4D08" w:rsidP="007B4D08">
            <w:pPr>
              <w:ind w:left="137" w:right="141"/>
              <w:jc w:val="left"/>
              <w:rPr>
                <w:rFonts w:ascii="Arial" w:hAnsi="Arial" w:cs="Arial"/>
                <w:b/>
              </w:rPr>
            </w:pPr>
            <w:r w:rsidRPr="00D33490">
              <w:rPr>
                <w:rFonts w:ascii="Arial" w:hAnsi="Arial" w:cs="Arial"/>
                <w:b/>
              </w:rPr>
              <w:t>Clear Round 1</w:t>
            </w:r>
          </w:p>
        </w:tc>
        <w:tc>
          <w:tcPr>
            <w:tcW w:w="1840" w:type="pct"/>
          </w:tcPr>
          <w:p w:rsidR="007B4D08" w:rsidRPr="00D33490" w:rsidRDefault="007B4D08" w:rsidP="007B4D08">
            <w:pPr>
              <w:ind w:left="137" w:right="141"/>
              <w:rPr>
                <w:rFonts w:ascii="Arial" w:hAnsi="Arial" w:cs="Arial"/>
              </w:rPr>
            </w:pPr>
            <w:r w:rsidRPr="00D33490">
              <w:rPr>
                <w:rFonts w:ascii="Arial" w:hAnsi="Arial" w:cs="Arial"/>
              </w:rPr>
              <w:t xml:space="preserve">Check if the admin can clear round 1, and clear round 1 logic is carried out such that students will get </w:t>
            </w:r>
            <w:proofErr w:type="spellStart"/>
            <w:r w:rsidRPr="00D33490">
              <w:rPr>
                <w:rFonts w:ascii="Arial" w:hAnsi="Arial" w:cs="Arial"/>
              </w:rPr>
              <w:t>ths</w:t>
            </w:r>
            <w:proofErr w:type="spellEnd"/>
            <w:r w:rsidRPr="00D33490">
              <w:rPr>
                <w:rFonts w:ascii="Arial" w:hAnsi="Arial" w:cs="Arial"/>
              </w:rPr>
              <w:t xml:space="preserve"> status of their bids.</w:t>
            </w:r>
          </w:p>
        </w:tc>
        <w:tc>
          <w:tcPr>
            <w:tcW w:w="664" w:type="pct"/>
          </w:tcPr>
          <w:p w:rsidR="007B4D08" w:rsidRPr="00D33490" w:rsidRDefault="007B4D08" w:rsidP="007B4D08">
            <w:pPr>
              <w:ind w:left="137" w:right="141"/>
              <w:jc w:val="center"/>
              <w:rPr>
                <w:rFonts w:ascii="Arial" w:hAnsi="Arial" w:cs="Arial"/>
              </w:rPr>
            </w:pPr>
            <w:r w:rsidRPr="00D33490">
              <w:rPr>
                <w:rFonts w:ascii="Arial" w:hAnsi="Arial" w:cs="Arial"/>
              </w:rPr>
              <w:t>7</w:t>
            </w:r>
            <w:r w:rsidRPr="00D33490">
              <w:rPr>
                <w:rFonts w:ascii="Arial" w:hAnsi="Arial" w:cs="Arial"/>
              </w:rPr>
              <w:t>-Oct-16</w:t>
            </w:r>
          </w:p>
        </w:tc>
        <w:tc>
          <w:tcPr>
            <w:tcW w:w="881" w:type="pct"/>
            <w:vAlign w:val="center"/>
          </w:tcPr>
          <w:p w:rsidR="007B4D08" w:rsidRPr="00D33490" w:rsidRDefault="007B4D08" w:rsidP="007B4D08">
            <w:pPr>
              <w:ind w:left="137" w:right="141"/>
              <w:jc w:val="center"/>
              <w:rPr>
                <w:rFonts w:ascii="Arial" w:hAnsi="Arial" w:cs="Arial"/>
              </w:rPr>
            </w:pPr>
            <w:r w:rsidRPr="00D33490">
              <w:rPr>
                <w:rFonts w:ascii="Arial" w:hAnsi="Arial" w:cs="Arial"/>
              </w:rPr>
              <w:t>Jackson</w:t>
            </w:r>
          </w:p>
          <w:p w:rsidR="007B4D08" w:rsidRPr="00D33490" w:rsidRDefault="007B4D08" w:rsidP="007B4D08">
            <w:pPr>
              <w:ind w:left="137" w:right="141"/>
              <w:jc w:val="center"/>
              <w:rPr>
                <w:rFonts w:ascii="Arial" w:hAnsi="Arial" w:cs="Arial"/>
              </w:rPr>
            </w:pPr>
            <w:proofErr w:type="spellStart"/>
            <w:r w:rsidRPr="00D33490">
              <w:rPr>
                <w:rFonts w:ascii="Arial" w:hAnsi="Arial" w:cs="Arial"/>
              </w:rPr>
              <w:t>Nilofar</w:t>
            </w:r>
            <w:proofErr w:type="spellEnd"/>
          </w:p>
        </w:tc>
        <w:tc>
          <w:tcPr>
            <w:tcW w:w="662" w:type="pct"/>
            <w:vMerge/>
            <w:vAlign w:val="center"/>
          </w:tcPr>
          <w:p w:rsidR="007B4D08" w:rsidRPr="00D33490" w:rsidRDefault="007B4D08" w:rsidP="007B4D08">
            <w:pPr>
              <w:ind w:left="137" w:right="141"/>
              <w:jc w:val="center"/>
              <w:rPr>
                <w:rFonts w:ascii="Arial" w:hAnsi="Arial" w:cs="Arial"/>
              </w:rPr>
            </w:pPr>
          </w:p>
        </w:tc>
      </w:tr>
      <w:tr w:rsidR="007B4D08" w:rsidRPr="00D33490" w:rsidTr="00C00B63">
        <w:tc>
          <w:tcPr>
            <w:tcW w:w="952" w:type="pct"/>
            <w:vAlign w:val="center"/>
          </w:tcPr>
          <w:p w:rsidR="007B4D08" w:rsidRPr="00D33490" w:rsidRDefault="007B4D08" w:rsidP="007B4D08">
            <w:pPr>
              <w:ind w:left="137" w:right="141"/>
              <w:jc w:val="left"/>
              <w:rPr>
                <w:rFonts w:ascii="Arial" w:hAnsi="Arial" w:cs="Arial"/>
                <w:b/>
              </w:rPr>
            </w:pPr>
            <w:r w:rsidRPr="00D33490">
              <w:rPr>
                <w:rFonts w:ascii="Arial" w:hAnsi="Arial" w:cs="Arial"/>
                <w:b/>
              </w:rPr>
              <w:t>Clear Round 2</w:t>
            </w:r>
          </w:p>
        </w:tc>
        <w:tc>
          <w:tcPr>
            <w:tcW w:w="1840" w:type="pct"/>
          </w:tcPr>
          <w:p w:rsidR="007B4D08" w:rsidRPr="00D33490" w:rsidRDefault="007B4D08" w:rsidP="007B4D08">
            <w:pPr>
              <w:ind w:left="137" w:right="141"/>
              <w:rPr>
                <w:rFonts w:ascii="Arial" w:hAnsi="Arial" w:cs="Arial"/>
              </w:rPr>
            </w:pPr>
            <w:r w:rsidRPr="00D33490">
              <w:rPr>
                <w:rFonts w:ascii="Arial" w:hAnsi="Arial" w:cs="Arial"/>
              </w:rPr>
              <w:t>Check if the admin can clear round 2, and if the bids are real-time. When round 2 stops, successful bids will be confirmed.</w:t>
            </w:r>
          </w:p>
        </w:tc>
        <w:tc>
          <w:tcPr>
            <w:tcW w:w="664" w:type="pct"/>
          </w:tcPr>
          <w:p w:rsidR="007B4D08" w:rsidRPr="00D33490" w:rsidRDefault="007B4D08" w:rsidP="007B4D08">
            <w:pPr>
              <w:ind w:left="137" w:right="141"/>
              <w:jc w:val="center"/>
              <w:rPr>
                <w:rFonts w:ascii="Arial" w:hAnsi="Arial" w:cs="Arial"/>
              </w:rPr>
            </w:pPr>
            <w:r w:rsidRPr="00D33490">
              <w:rPr>
                <w:rFonts w:ascii="Arial" w:hAnsi="Arial" w:cs="Arial"/>
              </w:rPr>
              <w:t>8</w:t>
            </w:r>
            <w:r w:rsidRPr="00D33490">
              <w:rPr>
                <w:rFonts w:ascii="Arial" w:hAnsi="Arial" w:cs="Arial"/>
              </w:rPr>
              <w:t>-Oct-16</w:t>
            </w:r>
          </w:p>
        </w:tc>
        <w:tc>
          <w:tcPr>
            <w:tcW w:w="881" w:type="pct"/>
            <w:vAlign w:val="center"/>
          </w:tcPr>
          <w:p w:rsidR="007B4D08" w:rsidRPr="00D33490" w:rsidRDefault="007B4D08" w:rsidP="007B4D08">
            <w:pPr>
              <w:ind w:left="137" w:right="141"/>
              <w:jc w:val="center"/>
              <w:rPr>
                <w:rFonts w:ascii="Arial" w:hAnsi="Arial" w:cs="Arial"/>
              </w:rPr>
            </w:pPr>
            <w:r w:rsidRPr="00D33490">
              <w:rPr>
                <w:rFonts w:ascii="Arial" w:hAnsi="Arial" w:cs="Arial"/>
              </w:rPr>
              <w:t>Ming Yi</w:t>
            </w:r>
          </w:p>
          <w:p w:rsidR="007B4D08" w:rsidRPr="00D33490" w:rsidRDefault="007B4D08" w:rsidP="007B4D08">
            <w:pPr>
              <w:ind w:left="137" w:right="141"/>
              <w:jc w:val="center"/>
              <w:rPr>
                <w:rFonts w:ascii="Arial" w:hAnsi="Arial" w:cs="Arial"/>
              </w:rPr>
            </w:pPr>
            <w:r w:rsidRPr="00D33490">
              <w:rPr>
                <w:rFonts w:ascii="Arial" w:hAnsi="Arial" w:cs="Arial"/>
              </w:rPr>
              <w:t>Yu Jian</w:t>
            </w:r>
          </w:p>
        </w:tc>
        <w:tc>
          <w:tcPr>
            <w:tcW w:w="662" w:type="pct"/>
            <w:vMerge/>
            <w:vAlign w:val="center"/>
          </w:tcPr>
          <w:p w:rsidR="007B4D08" w:rsidRPr="00D33490" w:rsidRDefault="007B4D08" w:rsidP="007B4D08">
            <w:pPr>
              <w:ind w:left="137" w:right="141"/>
              <w:jc w:val="center"/>
              <w:rPr>
                <w:rFonts w:ascii="Arial" w:hAnsi="Arial" w:cs="Arial"/>
              </w:rPr>
            </w:pPr>
          </w:p>
        </w:tc>
      </w:tr>
      <w:tr w:rsidR="007B4D08" w:rsidRPr="00D33490" w:rsidTr="005623ED">
        <w:tc>
          <w:tcPr>
            <w:tcW w:w="952" w:type="pct"/>
            <w:tcBorders>
              <w:bottom w:val="single" w:sz="4" w:space="0" w:color="auto"/>
            </w:tcBorders>
            <w:vAlign w:val="center"/>
          </w:tcPr>
          <w:p w:rsidR="007B4D08" w:rsidRPr="00D33490" w:rsidRDefault="007B4D08" w:rsidP="007B4D08">
            <w:pPr>
              <w:ind w:left="137" w:right="141"/>
              <w:jc w:val="left"/>
              <w:rPr>
                <w:rFonts w:ascii="Arial" w:hAnsi="Arial" w:cs="Arial"/>
                <w:b/>
              </w:rPr>
            </w:pPr>
            <w:r w:rsidRPr="00D33490">
              <w:rPr>
                <w:rFonts w:ascii="Arial" w:hAnsi="Arial" w:cs="Arial"/>
                <w:b/>
              </w:rPr>
              <w:t>Drop Section</w:t>
            </w:r>
          </w:p>
        </w:tc>
        <w:tc>
          <w:tcPr>
            <w:tcW w:w="1840" w:type="pct"/>
            <w:tcBorders>
              <w:bottom w:val="single" w:sz="4" w:space="0" w:color="auto"/>
            </w:tcBorders>
          </w:tcPr>
          <w:p w:rsidR="007B4D08" w:rsidRPr="00D33490" w:rsidRDefault="007B4D08" w:rsidP="007B4D08">
            <w:pPr>
              <w:ind w:left="137" w:right="141"/>
              <w:rPr>
                <w:rFonts w:ascii="Arial" w:hAnsi="Arial" w:cs="Arial"/>
              </w:rPr>
            </w:pPr>
            <w:r w:rsidRPr="00D33490">
              <w:rPr>
                <w:rFonts w:ascii="Arial" w:hAnsi="Arial" w:cs="Arial"/>
              </w:rPr>
              <w:t>Check if students can successfully drop a section they have successfully enrolled in during active round 2.</w:t>
            </w:r>
          </w:p>
        </w:tc>
        <w:tc>
          <w:tcPr>
            <w:tcW w:w="664" w:type="pct"/>
            <w:tcBorders>
              <w:bottom w:val="single" w:sz="4" w:space="0" w:color="auto"/>
            </w:tcBorders>
          </w:tcPr>
          <w:p w:rsidR="007B4D08" w:rsidRPr="00D33490" w:rsidRDefault="007B4D08" w:rsidP="007B4D08">
            <w:pPr>
              <w:ind w:left="137" w:right="141"/>
              <w:jc w:val="center"/>
              <w:rPr>
                <w:rFonts w:ascii="Arial" w:hAnsi="Arial" w:cs="Arial"/>
              </w:rPr>
            </w:pPr>
            <w:r w:rsidRPr="00D33490">
              <w:rPr>
                <w:rFonts w:ascii="Arial" w:hAnsi="Arial" w:cs="Arial"/>
              </w:rPr>
              <w:t>23</w:t>
            </w:r>
            <w:r w:rsidRPr="00D33490">
              <w:rPr>
                <w:rFonts w:ascii="Arial" w:hAnsi="Arial" w:cs="Arial"/>
              </w:rPr>
              <w:t>-Oct-16</w:t>
            </w:r>
          </w:p>
        </w:tc>
        <w:tc>
          <w:tcPr>
            <w:tcW w:w="881" w:type="pct"/>
            <w:tcBorders>
              <w:bottom w:val="single" w:sz="4" w:space="0" w:color="auto"/>
            </w:tcBorders>
            <w:vAlign w:val="center"/>
          </w:tcPr>
          <w:p w:rsidR="007B4D08" w:rsidRPr="00D33490" w:rsidRDefault="007B4D08" w:rsidP="007B4D08">
            <w:pPr>
              <w:ind w:left="137" w:right="141"/>
              <w:jc w:val="center"/>
              <w:rPr>
                <w:rFonts w:ascii="Arial" w:hAnsi="Arial" w:cs="Arial"/>
              </w:rPr>
            </w:pPr>
            <w:r w:rsidRPr="00D33490">
              <w:rPr>
                <w:rFonts w:ascii="Arial" w:hAnsi="Arial" w:cs="Arial"/>
              </w:rPr>
              <w:t>Marc</w:t>
            </w:r>
          </w:p>
          <w:p w:rsidR="007B4D08" w:rsidRPr="00D33490" w:rsidRDefault="007B4D08" w:rsidP="007B4D08">
            <w:pPr>
              <w:ind w:left="137" w:right="141"/>
              <w:jc w:val="center"/>
              <w:rPr>
                <w:rFonts w:ascii="Arial" w:hAnsi="Arial" w:cs="Arial"/>
              </w:rPr>
            </w:pPr>
            <w:proofErr w:type="spellStart"/>
            <w:r w:rsidRPr="00D33490">
              <w:rPr>
                <w:rFonts w:ascii="Arial" w:hAnsi="Arial" w:cs="Arial"/>
              </w:rPr>
              <w:t>Nilofar</w:t>
            </w:r>
            <w:proofErr w:type="spellEnd"/>
          </w:p>
        </w:tc>
        <w:tc>
          <w:tcPr>
            <w:tcW w:w="662" w:type="pct"/>
            <w:tcBorders>
              <w:bottom w:val="single" w:sz="4" w:space="0" w:color="auto"/>
            </w:tcBorders>
            <w:vAlign w:val="center"/>
          </w:tcPr>
          <w:p w:rsidR="007B4D08" w:rsidRPr="00D33490" w:rsidRDefault="007B4D08" w:rsidP="007B4D08">
            <w:pPr>
              <w:ind w:left="137" w:right="141"/>
              <w:jc w:val="center"/>
              <w:rPr>
                <w:rFonts w:ascii="Arial" w:hAnsi="Arial" w:cs="Arial"/>
              </w:rPr>
            </w:pPr>
            <w:r w:rsidRPr="00D33490">
              <w:rPr>
                <w:rFonts w:ascii="Arial" w:hAnsi="Arial" w:cs="Arial"/>
              </w:rPr>
              <w:t>Yu Jian</w:t>
            </w:r>
          </w:p>
        </w:tc>
      </w:tr>
      <w:tr w:rsidR="00242366" w:rsidRPr="00D33490" w:rsidTr="00C00B63">
        <w:trPr>
          <w:trHeight w:val="79"/>
        </w:trPr>
        <w:tc>
          <w:tcPr>
            <w:tcW w:w="952" w:type="pct"/>
            <w:vAlign w:val="center"/>
          </w:tcPr>
          <w:p w:rsidR="00242366" w:rsidRPr="00D33490" w:rsidRDefault="00242366" w:rsidP="007B4D08">
            <w:pPr>
              <w:ind w:left="137" w:right="141"/>
              <w:rPr>
                <w:rFonts w:ascii="Arial" w:hAnsi="Arial" w:cs="Arial"/>
                <w:b/>
              </w:rPr>
            </w:pPr>
            <w:r w:rsidRPr="00D33490">
              <w:rPr>
                <w:rFonts w:ascii="Arial" w:hAnsi="Arial" w:cs="Arial"/>
                <w:b/>
              </w:rPr>
              <w:t>Admin Web Services</w:t>
            </w:r>
            <w:r w:rsidRPr="00D33490">
              <w:rPr>
                <w:rFonts w:ascii="Arial" w:hAnsi="Arial" w:cs="Arial"/>
                <w:b/>
              </w:rPr>
              <w:t xml:space="preserve"> #1</w:t>
            </w:r>
          </w:p>
        </w:tc>
        <w:tc>
          <w:tcPr>
            <w:tcW w:w="1840" w:type="pct"/>
            <w:vMerge w:val="restart"/>
          </w:tcPr>
          <w:p w:rsidR="00242366" w:rsidRPr="00D33490" w:rsidRDefault="00242366" w:rsidP="007B4D08">
            <w:pPr>
              <w:ind w:left="137" w:right="141"/>
              <w:rPr>
                <w:rFonts w:ascii="Arial" w:hAnsi="Arial" w:cs="Arial"/>
              </w:rPr>
            </w:pPr>
            <w:r w:rsidRPr="00D33490">
              <w:rPr>
                <w:rFonts w:ascii="Arial" w:hAnsi="Arial" w:cs="Arial"/>
              </w:rPr>
              <w:t>Testers to check that admin user is able to make use of web services to achieve functions.</w:t>
            </w:r>
          </w:p>
        </w:tc>
        <w:tc>
          <w:tcPr>
            <w:tcW w:w="664" w:type="pct"/>
          </w:tcPr>
          <w:p w:rsidR="00242366" w:rsidRPr="00D33490" w:rsidRDefault="00242366" w:rsidP="007B4D08">
            <w:pPr>
              <w:ind w:left="137" w:right="141"/>
              <w:jc w:val="center"/>
              <w:rPr>
                <w:rFonts w:ascii="Arial" w:hAnsi="Arial" w:cs="Arial"/>
              </w:rPr>
            </w:pPr>
            <w:r w:rsidRPr="00D33490">
              <w:rPr>
                <w:rFonts w:ascii="Arial" w:hAnsi="Arial" w:cs="Arial"/>
              </w:rPr>
              <w:t>23</w:t>
            </w:r>
            <w:r w:rsidRPr="00D33490">
              <w:rPr>
                <w:rFonts w:ascii="Arial" w:hAnsi="Arial" w:cs="Arial"/>
              </w:rPr>
              <w:t>-Oct-16</w:t>
            </w:r>
          </w:p>
        </w:tc>
        <w:tc>
          <w:tcPr>
            <w:tcW w:w="881" w:type="pct"/>
            <w:vAlign w:val="center"/>
          </w:tcPr>
          <w:p w:rsidR="00242366" w:rsidRPr="00D33490" w:rsidRDefault="00242366" w:rsidP="007B4D08">
            <w:pPr>
              <w:ind w:left="137" w:right="141"/>
              <w:jc w:val="center"/>
              <w:rPr>
                <w:rFonts w:ascii="Arial" w:hAnsi="Arial" w:cs="Arial"/>
              </w:rPr>
            </w:pPr>
            <w:r w:rsidRPr="00D33490">
              <w:rPr>
                <w:rFonts w:ascii="Arial" w:hAnsi="Arial" w:cs="Arial"/>
              </w:rPr>
              <w:t>Jackson</w:t>
            </w:r>
          </w:p>
        </w:tc>
        <w:tc>
          <w:tcPr>
            <w:tcW w:w="662" w:type="pct"/>
            <w:vMerge w:val="restart"/>
            <w:vAlign w:val="center"/>
          </w:tcPr>
          <w:p w:rsidR="00242366" w:rsidRPr="00D33490" w:rsidRDefault="00242366" w:rsidP="007B4D08">
            <w:pPr>
              <w:ind w:left="137" w:right="141"/>
              <w:jc w:val="center"/>
              <w:rPr>
                <w:rFonts w:ascii="Arial" w:hAnsi="Arial" w:cs="Arial"/>
              </w:rPr>
            </w:pPr>
            <w:r w:rsidRPr="00D33490">
              <w:rPr>
                <w:rFonts w:ascii="Arial" w:hAnsi="Arial" w:cs="Arial"/>
              </w:rPr>
              <w:t>Ming Yi</w:t>
            </w:r>
          </w:p>
        </w:tc>
      </w:tr>
      <w:tr w:rsidR="00242366" w:rsidRPr="00D33490" w:rsidTr="005623ED">
        <w:trPr>
          <w:trHeight w:val="79"/>
        </w:trPr>
        <w:tc>
          <w:tcPr>
            <w:tcW w:w="952" w:type="pct"/>
            <w:tcBorders>
              <w:bottom w:val="single" w:sz="4" w:space="0" w:color="auto"/>
            </w:tcBorders>
            <w:vAlign w:val="center"/>
          </w:tcPr>
          <w:p w:rsidR="00242366" w:rsidRPr="00D33490" w:rsidRDefault="00242366" w:rsidP="007B4D08">
            <w:pPr>
              <w:ind w:left="137" w:right="141"/>
              <w:rPr>
                <w:rFonts w:ascii="Arial" w:hAnsi="Arial" w:cs="Arial"/>
                <w:b/>
              </w:rPr>
            </w:pPr>
            <w:r w:rsidRPr="00D33490">
              <w:rPr>
                <w:rFonts w:ascii="Arial" w:hAnsi="Arial" w:cs="Arial"/>
                <w:b/>
              </w:rPr>
              <w:t>Admin Web Services #2</w:t>
            </w:r>
          </w:p>
        </w:tc>
        <w:tc>
          <w:tcPr>
            <w:tcW w:w="1840" w:type="pct"/>
            <w:vMerge/>
            <w:tcBorders>
              <w:bottom w:val="single" w:sz="4" w:space="0" w:color="auto"/>
            </w:tcBorders>
          </w:tcPr>
          <w:p w:rsidR="00242366" w:rsidRPr="00D33490" w:rsidRDefault="00242366" w:rsidP="007B4D08">
            <w:pPr>
              <w:ind w:left="137" w:right="141"/>
              <w:rPr>
                <w:rFonts w:ascii="Arial" w:hAnsi="Arial" w:cs="Arial"/>
              </w:rPr>
            </w:pPr>
          </w:p>
        </w:tc>
        <w:tc>
          <w:tcPr>
            <w:tcW w:w="664" w:type="pct"/>
            <w:tcBorders>
              <w:bottom w:val="single" w:sz="4" w:space="0" w:color="auto"/>
            </w:tcBorders>
          </w:tcPr>
          <w:p w:rsidR="00242366" w:rsidRPr="00D33490" w:rsidRDefault="00242366" w:rsidP="007B4D08">
            <w:pPr>
              <w:ind w:left="137" w:right="141"/>
              <w:jc w:val="center"/>
              <w:rPr>
                <w:rFonts w:ascii="Arial" w:hAnsi="Arial" w:cs="Arial"/>
              </w:rPr>
            </w:pPr>
            <w:r w:rsidRPr="00D33490">
              <w:rPr>
                <w:rFonts w:ascii="Arial" w:hAnsi="Arial" w:cs="Arial"/>
              </w:rPr>
              <w:t>25-Oct-2016</w:t>
            </w:r>
          </w:p>
        </w:tc>
        <w:tc>
          <w:tcPr>
            <w:tcW w:w="881" w:type="pct"/>
            <w:tcBorders>
              <w:bottom w:val="single" w:sz="4" w:space="0" w:color="auto"/>
            </w:tcBorders>
            <w:vAlign w:val="center"/>
          </w:tcPr>
          <w:p w:rsidR="00242366" w:rsidRPr="00D33490" w:rsidRDefault="00242366" w:rsidP="007B4D08">
            <w:pPr>
              <w:ind w:left="137" w:right="141"/>
              <w:jc w:val="center"/>
              <w:rPr>
                <w:rFonts w:ascii="Arial" w:hAnsi="Arial" w:cs="Arial"/>
              </w:rPr>
            </w:pPr>
            <w:r w:rsidRPr="00D33490">
              <w:rPr>
                <w:rFonts w:ascii="Arial" w:hAnsi="Arial" w:cs="Arial"/>
              </w:rPr>
              <w:t>Marc</w:t>
            </w:r>
          </w:p>
          <w:p w:rsidR="00242366" w:rsidRPr="00D33490" w:rsidRDefault="00242366" w:rsidP="007B4D08">
            <w:pPr>
              <w:ind w:left="137" w:right="141"/>
              <w:jc w:val="center"/>
              <w:rPr>
                <w:rFonts w:ascii="Arial" w:hAnsi="Arial" w:cs="Arial"/>
              </w:rPr>
            </w:pPr>
            <w:proofErr w:type="spellStart"/>
            <w:r w:rsidRPr="00D33490">
              <w:rPr>
                <w:rFonts w:ascii="Arial" w:hAnsi="Arial" w:cs="Arial"/>
              </w:rPr>
              <w:t>Nilofar</w:t>
            </w:r>
            <w:proofErr w:type="spellEnd"/>
          </w:p>
        </w:tc>
        <w:tc>
          <w:tcPr>
            <w:tcW w:w="662" w:type="pct"/>
            <w:vMerge/>
            <w:tcBorders>
              <w:bottom w:val="single" w:sz="4" w:space="0" w:color="auto"/>
            </w:tcBorders>
            <w:vAlign w:val="center"/>
          </w:tcPr>
          <w:p w:rsidR="00242366" w:rsidRPr="00D33490" w:rsidRDefault="00242366" w:rsidP="007B4D08">
            <w:pPr>
              <w:ind w:left="137" w:right="141"/>
              <w:jc w:val="center"/>
              <w:rPr>
                <w:rFonts w:ascii="Arial" w:hAnsi="Arial" w:cs="Arial"/>
              </w:rPr>
            </w:pPr>
          </w:p>
        </w:tc>
      </w:tr>
    </w:tbl>
    <w:p w:rsidR="007F2EBE" w:rsidRPr="00D33490" w:rsidRDefault="00242366" w:rsidP="00242366">
      <w:pPr>
        <w:spacing w:before="240" w:line="240" w:lineRule="auto"/>
        <w:jc w:val="both"/>
        <w:rPr>
          <w:rFonts w:ascii="Arial" w:hAnsi="Arial" w:cs="Arial"/>
        </w:rPr>
      </w:pPr>
      <w:bookmarkStart w:id="0" w:name="_GoBack"/>
      <w:bookmarkEnd w:id="0"/>
      <w:r w:rsidRPr="00D33490">
        <w:rPr>
          <w:rFonts w:ascii="Arial" w:hAnsi="Arial" w:cs="Arial"/>
        </w:rPr>
        <w:lastRenderedPageBreak/>
        <w:t>Functional</w:t>
      </w:r>
      <w:r w:rsidR="007F2EBE" w:rsidRPr="00D33490">
        <w:rPr>
          <w:rFonts w:ascii="Arial" w:hAnsi="Arial" w:cs="Arial"/>
        </w:rPr>
        <w:t xml:space="preserve"> testing </w:t>
      </w:r>
      <w:r w:rsidRPr="00D33490">
        <w:rPr>
          <w:rFonts w:ascii="Arial" w:hAnsi="Arial" w:cs="Arial"/>
        </w:rPr>
        <w:t>will</w:t>
      </w:r>
      <w:r w:rsidR="007F2EBE" w:rsidRPr="00D33490">
        <w:rPr>
          <w:rFonts w:ascii="Arial" w:hAnsi="Arial" w:cs="Arial"/>
        </w:rPr>
        <w:t xml:space="preserve"> be done by the pair programmer who developed the functionality. The testers for regression testing </w:t>
      </w:r>
      <w:r w:rsidRPr="00D33490">
        <w:rPr>
          <w:rFonts w:ascii="Arial" w:hAnsi="Arial" w:cs="Arial"/>
        </w:rPr>
        <w:t>are rotated for each iteration</w:t>
      </w:r>
      <w:r w:rsidR="007F2EBE" w:rsidRPr="00D33490">
        <w:rPr>
          <w:rFonts w:ascii="Arial" w:hAnsi="Arial" w:cs="Arial"/>
        </w:rPr>
        <w:t>. All bugs highlighted during the integration testing phase must be logged down.</w:t>
      </w:r>
    </w:p>
    <w:p w:rsidR="007F2EBE" w:rsidRPr="00D33490" w:rsidRDefault="007F2EBE" w:rsidP="00D33490">
      <w:pPr>
        <w:spacing w:line="240" w:lineRule="auto"/>
        <w:jc w:val="both"/>
        <w:rPr>
          <w:rFonts w:ascii="Arial" w:hAnsi="Arial" w:cs="Arial"/>
          <w:b/>
          <w:sz w:val="32"/>
          <w:u w:val="single"/>
        </w:rPr>
      </w:pPr>
      <w:r w:rsidRPr="00D33490">
        <w:rPr>
          <w:rFonts w:ascii="Arial" w:hAnsi="Arial" w:cs="Arial"/>
          <w:b/>
          <w:sz w:val="32"/>
          <w:u w:val="single"/>
        </w:rPr>
        <w:t>Test Approach</w:t>
      </w:r>
    </w:p>
    <w:p w:rsidR="007F2EBE" w:rsidRPr="00D33490" w:rsidRDefault="00242366" w:rsidP="00D33490">
      <w:pPr>
        <w:spacing w:line="240" w:lineRule="auto"/>
        <w:jc w:val="both"/>
        <w:rPr>
          <w:rFonts w:ascii="Arial" w:hAnsi="Arial" w:cs="Arial"/>
          <w:sz w:val="24"/>
          <w:u w:val="single"/>
        </w:rPr>
      </w:pPr>
      <w:r w:rsidRPr="00D33490">
        <w:rPr>
          <w:rFonts w:ascii="Arial" w:hAnsi="Arial" w:cs="Arial"/>
          <w:sz w:val="24"/>
          <w:u w:val="single"/>
        </w:rPr>
        <w:t>Functional</w:t>
      </w:r>
      <w:r w:rsidR="007F2EBE" w:rsidRPr="00D33490">
        <w:rPr>
          <w:rFonts w:ascii="Arial" w:hAnsi="Arial" w:cs="Arial"/>
          <w:sz w:val="24"/>
          <w:u w:val="single"/>
        </w:rPr>
        <w:t xml:space="preserve"> Testing</w:t>
      </w:r>
    </w:p>
    <w:p w:rsidR="00242366" w:rsidRPr="00D33490" w:rsidRDefault="00242366" w:rsidP="007F2EBE">
      <w:pPr>
        <w:spacing w:line="240" w:lineRule="auto"/>
        <w:jc w:val="both"/>
        <w:rPr>
          <w:rFonts w:ascii="Arial" w:hAnsi="Arial" w:cs="Arial"/>
        </w:rPr>
      </w:pPr>
      <w:r w:rsidRPr="00D33490">
        <w:rPr>
          <w:rFonts w:ascii="Arial" w:hAnsi="Arial" w:cs="Arial"/>
        </w:rPr>
        <w:t>The testing will be performed on localhost after each functionality is developed. This initial round of testing is to make sure the logic of the code works and is bug-free before integrating with other functionalities. The pair programmers in charge of the functionality will be responsible for debugging after the functional testing.</w:t>
      </w:r>
      <w:r w:rsidR="005623ED" w:rsidRPr="00D33490">
        <w:rPr>
          <w:rFonts w:ascii="Arial" w:hAnsi="Arial" w:cs="Arial"/>
        </w:rPr>
        <w:t xml:space="preserve"> All bugs found will be logged down in the bug log.</w:t>
      </w:r>
    </w:p>
    <w:p w:rsidR="007F2EBE" w:rsidRPr="00D33490" w:rsidRDefault="00242366" w:rsidP="00D33490">
      <w:pPr>
        <w:spacing w:line="240" w:lineRule="auto"/>
        <w:jc w:val="both"/>
        <w:rPr>
          <w:rFonts w:ascii="Arial" w:hAnsi="Arial" w:cs="Arial"/>
          <w:sz w:val="24"/>
          <w:u w:val="single"/>
        </w:rPr>
      </w:pPr>
      <w:r w:rsidRPr="00D33490">
        <w:rPr>
          <w:rFonts w:ascii="Arial" w:hAnsi="Arial" w:cs="Arial"/>
          <w:sz w:val="24"/>
          <w:u w:val="single"/>
        </w:rPr>
        <w:t>Regression</w:t>
      </w:r>
      <w:r w:rsidR="007F2EBE" w:rsidRPr="00D33490">
        <w:rPr>
          <w:rFonts w:ascii="Arial" w:hAnsi="Arial" w:cs="Arial"/>
          <w:sz w:val="24"/>
          <w:u w:val="single"/>
        </w:rPr>
        <w:t xml:space="preserve"> Testing</w:t>
      </w:r>
    </w:p>
    <w:p w:rsidR="005623ED" w:rsidRPr="00D33490" w:rsidRDefault="005623ED" w:rsidP="007F2EBE">
      <w:pPr>
        <w:spacing w:line="240" w:lineRule="auto"/>
        <w:jc w:val="both"/>
        <w:rPr>
          <w:rFonts w:ascii="Arial" w:hAnsi="Arial" w:cs="Arial"/>
        </w:rPr>
      </w:pPr>
      <w:r w:rsidRPr="00D33490">
        <w:rPr>
          <w:rFonts w:ascii="Arial" w:hAnsi="Arial" w:cs="Arial"/>
        </w:rPr>
        <w:t>After integration of functionalities, regression testing is carried out to ensure the application still runs smoothly and carry out the required functionalities at the end of every iteration. Regression testing will be carried out on both localhost and AWS server before User Acceptance Testing. All bugs found will be logged down in the bug log.</w:t>
      </w:r>
    </w:p>
    <w:p w:rsidR="007F2EBE" w:rsidRPr="00D33490" w:rsidRDefault="007F2EBE" w:rsidP="00D33490">
      <w:pPr>
        <w:spacing w:line="240" w:lineRule="auto"/>
        <w:jc w:val="both"/>
        <w:rPr>
          <w:rFonts w:ascii="Arial" w:hAnsi="Arial" w:cs="Arial"/>
          <w:b/>
          <w:sz w:val="32"/>
          <w:u w:val="single"/>
        </w:rPr>
      </w:pPr>
      <w:r w:rsidRPr="00D33490">
        <w:rPr>
          <w:rFonts w:ascii="Arial" w:hAnsi="Arial" w:cs="Arial"/>
          <w:b/>
          <w:sz w:val="32"/>
          <w:u w:val="single"/>
        </w:rPr>
        <w:t xml:space="preserve">Testing </w:t>
      </w:r>
      <w:r w:rsidR="00D33490" w:rsidRPr="00D33490">
        <w:rPr>
          <w:rFonts w:ascii="Arial" w:hAnsi="Arial" w:cs="Arial"/>
          <w:b/>
          <w:sz w:val="32"/>
          <w:u w:val="single"/>
        </w:rPr>
        <w:t>Procedure</w:t>
      </w:r>
    </w:p>
    <w:p w:rsidR="007F2EBE" w:rsidRPr="00D33490" w:rsidRDefault="005623ED" w:rsidP="007F2EBE">
      <w:pPr>
        <w:pStyle w:val="ListParagraph"/>
        <w:numPr>
          <w:ilvl w:val="0"/>
          <w:numId w:val="2"/>
        </w:numPr>
        <w:spacing w:line="240" w:lineRule="auto"/>
        <w:ind w:left="567"/>
        <w:rPr>
          <w:rFonts w:ascii="Arial" w:hAnsi="Arial" w:cs="Arial"/>
        </w:rPr>
      </w:pPr>
      <w:r w:rsidRPr="00D33490">
        <w:rPr>
          <w:rFonts w:ascii="Arial" w:hAnsi="Arial" w:cs="Arial"/>
        </w:rPr>
        <w:t>Project Manager of each iteration will be in charge of preparing</w:t>
      </w:r>
      <w:r w:rsidR="007F2EBE" w:rsidRPr="00D33490">
        <w:rPr>
          <w:rFonts w:ascii="Arial" w:hAnsi="Arial" w:cs="Arial"/>
        </w:rPr>
        <w:t xml:space="preserve"> </w:t>
      </w:r>
      <w:r w:rsidRPr="00D33490">
        <w:rPr>
          <w:rFonts w:ascii="Arial" w:hAnsi="Arial" w:cs="Arial"/>
        </w:rPr>
        <w:t>and updating</w:t>
      </w:r>
      <w:r w:rsidR="007F2EBE" w:rsidRPr="00D33490">
        <w:rPr>
          <w:rFonts w:ascii="Arial" w:hAnsi="Arial" w:cs="Arial"/>
        </w:rPr>
        <w:t xml:space="preserve"> </w:t>
      </w:r>
      <w:r w:rsidRPr="00D33490">
        <w:rPr>
          <w:rFonts w:ascii="Arial" w:hAnsi="Arial" w:cs="Arial"/>
        </w:rPr>
        <w:t>test cases.</w:t>
      </w:r>
    </w:p>
    <w:p w:rsidR="007F2EBE" w:rsidRPr="00D33490" w:rsidRDefault="007F2EBE" w:rsidP="007F2EBE">
      <w:pPr>
        <w:pStyle w:val="ListParagraph"/>
        <w:numPr>
          <w:ilvl w:val="0"/>
          <w:numId w:val="2"/>
        </w:numPr>
        <w:spacing w:after="0" w:line="240" w:lineRule="auto"/>
        <w:ind w:left="567"/>
        <w:rPr>
          <w:rFonts w:ascii="Arial" w:hAnsi="Arial" w:cs="Arial"/>
        </w:rPr>
      </w:pPr>
      <w:r w:rsidRPr="00D33490">
        <w:rPr>
          <w:rFonts w:ascii="Arial" w:hAnsi="Arial" w:cs="Arial"/>
        </w:rPr>
        <w:t>Prepare test cases</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34"/>
        <w:gridCol w:w="1276"/>
        <w:gridCol w:w="1417"/>
        <w:gridCol w:w="1701"/>
        <w:gridCol w:w="1701"/>
      </w:tblGrid>
      <w:tr w:rsidR="005623ED" w:rsidRPr="00D33490" w:rsidTr="005623ED">
        <w:trPr>
          <w:trHeight w:val="600"/>
        </w:trPr>
        <w:tc>
          <w:tcPr>
            <w:tcW w:w="851"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Number</w:t>
            </w:r>
          </w:p>
        </w:tc>
        <w:tc>
          <w:tcPr>
            <w:tcW w:w="1701"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Description</w:t>
            </w:r>
          </w:p>
        </w:tc>
        <w:tc>
          <w:tcPr>
            <w:tcW w:w="1134"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Test Inputs</w:t>
            </w:r>
          </w:p>
        </w:tc>
        <w:tc>
          <w:tcPr>
            <w:tcW w:w="1276"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Test Procedure</w:t>
            </w:r>
          </w:p>
        </w:tc>
        <w:tc>
          <w:tcPr>
            <w:tcW w:w="1417"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Expected Results</w:t>
            </w:r>
          </w:p>
        </w:tc>
        <w:tc>
          <w:tcPr>
            <w:tcW w:w="1701"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Actual Results</w:t>
            </w:r>
          </w:p>
        </w:tc>
        <w:tc>
          <w:tcPr>
            <w:tcW w:w="1701" w:type="dxa"/>
            <w:shd w:val="clear" w:color="000000" w:fill="FFFF00"/>
            <w:vAlign w:val="center"/>
            <w:hideMark/>
          </w:tcPr>
          <w:p w:rsidR="005623ED" w:rsidRPr="005623ED" w:rsidRDefault="005623ED" w:rsidP="005623ED">
            <w:pPr>
              <w:spacing w:after="0" w:line="240" w:lineRule="auto"/>
              <w:rPr>
                <w:rFonts w:ascii="Arial" w:eastAsia="Times New Roman" w:hAnsi="Arial" w:cs="Arial"/>
                <w:b/>
                <w:bCs/>
                <w:lang w:val="en-US"/>
              </w:rPr>
            </w:pPr>
            <w:r w:rsidRPr="005623ED">
              <w:rPr>
                <w:rFonts w:ascii="Arial" w:eastAsia="Times New Roman" w:hAnsi="Arial" w:cs="Arial"/>
                <w:b/>
                <w:bCs/>
                <w:lang w:val="en-US"/>
              </w:rPr>
              <w:t>Status (Pass/Fail)</w:t>
            </w:r>
          </w:p>
        </w:tc>
      </w:tr>
      <w:tr w:rsidR="005623ED" w:rsidRPr="00D33490" w:rsidTr="005623ED">
        <w:trPr>
          <w:trHeight w:val="300"/>
        </w:trPr>
        <w:tc>
          <w:tcPr>
            <w:tcW w:w="851"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 </w:t>
            </w:r>
          </w:p>
        </w:tc>
        <w:tc>
          <w:tcPr>
            <w:tcW w:w="1701"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 </w:t>
            </w:r>
          </w:p>
        </w:tc>
        <w:tc>
          <w:tcPr>
            <w:tcW w:w="1134"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 </w:t>
            </w:r>
          </w:p>
        </w:tc>
        <w:tc>
          <w:tcPr>
            <w:tcW w:w="1276"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 </w:t>
            </w:r>
          </w:p>
        </w:tc>
        <w:tc>
          <w:tcPr>
            <w:tcW w:w="1417"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 </w:t>
            </w:r>
          </w:p>
        </w:tc>
        <w:tc>
          <w:tcPr>
            <w:tcW w:w="1701"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b/>
                <w:bCs/>
                <w:lang w:val="en-US"/>
              </w:rPr>
            </w:pPr>
            <w:r w:rsidRPr="005623ED">
              <w:rPr>
                <w:rFonts w:ascii="Arial" w:eastAsia="Times New Roman" w:hAnsi="Arial" w:cs="Arial"/>
                <w:b/>
                <w:bCs/>
                <w:lang w:val="en-US"/>
              </w:rPr>
              <w:t> </w:t>
            </w:r>
          </w:p>
        </w:tc>
        <w:tc>
          <w:tcPr>
            <w:tcW w:w="1701"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color w:val="000000"/>
                <w:lang w:val="en-US"/>
              </w:rPr>
            </w:pPr>
            <w:r w:rsidRPr="005623ED">
              <w:rPr>
                <w:rFonts w:ascii="Arial" w:eastAsia="Times New Roman" w:hAnsi="Arial" w:cs="Arial"/>
                <w:color w:val="000000"/>
                <w:lang w:val="en-US"/>
              </w:rPr>
              <w:t>13-Sep</w:t>
            </w:r>
          </w:p>
        </w:tc>
      </w:tr>
      <w:tr w:rsidR="005623ED" w:rsidRPr="00D33490" w:rsidTr="005623ED">
        <w:trPr>
          <w:trHeight w:val="330"/>
        </w:trPr>
        <w:tc>
          <w:tcPr>
            <w:tcW w:w="8080" w:type="dxa"/>
            <w:gridSpan w:val="6"/>
            <w:shd w:val="clear" w:color="000000" w:fill="FFFF00"/>
            <w:vAlign w:val="bottom"/>
            <w:hideMark/>
          </w:tcPr>
          <w:p w:rsidR="005623ED" w:rsidRPr="005623ED" w:rsidRDefault="005623ED" w:rsidP="005623ED">
            <w:pPr>
              <w:spacing w:after="0" w:line="240" w:lineRule="auto"/>
              <w:jc w:val="center"/>
              <w:rPr>
                <w:rFonts w:ascii="Arial" w:eastAsia="Times New Roman" w:hAnsi="Arial" w:cs="Arial"/>
                <w:color w:val="000000"/>
                <w:lang w:val="en-US"/>
              </w:rPr>
            </w:pPr>
            <w:r w:rsidRPr="005623ED">
              <w:rPr>
                <w:rFonts w:ascii="Arial" w:eastAsia="Times New Roman" w:hAnsi="Arial" w:cs="Arial"/>
                <w:color w:val="000000"/>
                <w:lang w:val="en-US"/>
              </w:rPr>
              <w:t>Login/Logout functionality</w:t>
            </w:r>
          </w:p>
        </w:tc>
        <w:tc>
          <w:tcPr>
            <w:tcW w:w="1701" w:type="dxa"/>
            <w:shd w:val="clear" w:color="000000" w:fill="FFFF00"/>
            <w:vAlign w:val="center"/>
            <w:hideMark/>
          </w:tcPr>
          <w:p w:rsidR="005623ED" w:rsidRPr="005623ED" w:rsidRDefault="005623ED" w:rsidP="005623ED">
            <w:pPr>
              <w:spacing w:after="0" w:line="240" w:lineRule="auto"/>
              <w:jc w:val="center"/>
              <w:rPr>
                <w:rFonts w:ascii="Arial" w:eastAsia="Times New Roman" w:hAnsi="Arial" w:cs="Arial"/>
                <w:color w:val="000000"/>
                <w:lang w:val="en-US"/>
              </w:rPr>
            </w:pPr>
            <w:r w:rsidRPr="005623ED">
              <w:rPr>
                <w:rFonts w:ascii="Arial" w:eastAsia="Times New Roman" w:hAnsi="Arial" w:cs="Arial"/>
                <w:color w:val="000000"/>
                <w:lang w:val="en-US"/>
              </w:rPr>
              <w:t>Functional Test</w:t>
            </w:r>
          </w:p>
        </w:tc>
      </w:tr>
      <w:tr w:rsidR="005623ED" w:rsidRPr="00D33490" w:rsidTr="00D33490">
        <w:trPr>
          <w:trHeight w:val="1397"/>
        </w:trPr>
        <w:tc>
          <w:tcPr>
            <w:tcW w:w="851" w:type="dxa"/>
            <w:shd w:val="clear" w:color="auto" w:fill="auto"/>
            <w:vAlign w:val="center"/>
            <w:hideMark/>
          </w:tcPr>
          <w:p w:rsidR="005623ED" w:rsidRPr="005623ED" w:rsidRDefault="005623ED" w:rsidP="005623ED">
            <w:pPr>
              <w:spacing w:after="0" w:line="240" w:lineRule="auto"/>
              <w:jc w:val="center"/>
              <w:rPr>
                <w:rFonts w:ascii="Arial" w:eastAsia="Times New Roman" w:hAnsi="Arial" w:cs="Arial"/>
                <w:color w:val="000000"/>
                <w:sz w:val="20"/>
                <w:lang w:val="en-US"/>
              </w:rPr>
            </w:pPr>
            <w:r w:rsidRPr="005623ED">
              <w:rPr>
                <w:rFonts w:ascii="Arial" w:eastAsia="Times New Roman" w:hAnsi="Arial" w:cs="Arial"/>
                <w:color w:val="000000"/>
                <w:sz w:val="20"/>
                <w:lang w:val="en-US"/>
              </w:rPr>
              <w:t>1</w:t>
            </w:r>
          </w:p>
        </w:tc>
        <w:tc>
          <w:tcPr>
            <w:tcW w:w="1701" w:type="dxa"/>
            <w:shd w:val="clear" w:color="auto" w:fill="auto"/>
            <w:vAlign w:val="center"/>
            <w:hideMark/>
          </w:tcPr>
          <w:p w:rsidR="005623ED" w:rsidRPr="005623ED" w:rsidRDefault="005623ED" w:rsidP="005623ED">
            <w:pPr>
              <w:spacing w:after="0" w:line="240" w:lineRule="auto"/>
              <w:rPr>
                <w:rFonts w:ascii="Arial" w:eastAsia="Times New Roman" w:hAnsi="Arial" w:cs="Arial"/>
                <w:color w:val="000000"/>
                <w:sz w:val="20"/>
                <w:lang w:val="en-US"/>
              </w:rPr>
            </w:pPr>
            <w:r w:rsidRPr="005623ED">
              <w:rPr>
                <w:rFonts w:ascii="Arial" w:eastAsia="Times New Roman" w:hAnsi="Arial" w:cs="Arial"/>
                <w:color w:val="000000"/>
                <w:sz w:val="20"/>
                <w:lang w:val="en-US"/>
              </w:rPr>
              <w:t>Validate that a student with correct credentials can login</w:t>
            </w:r>
          </w:p>
        </w:tc>
        <w:tc>
          <w:tcPr>
            <w:tcW w:w="1134" w:type="dxa"/>
            <w:shd w:val="clear" w:color="auto" w:fill="auto"/>
            <w:vAlign w:val="center"/>
            <w:hideMark/>
          </w:tcPr>
          <w:p w:rsidR="00D33490" w:rsidRPr="00D33490" w:rsidRDefault="00D33490" w:rsidP="00D33490">
            <w:pPr>
              <w:rPr>
                <w:rFonts w:ascii="Arial" w:hAnsi="Arial" w:cs="Arial"/>
                <w:color w:val="000000"/>
                <w:sz w:val="20"/>
              </w:rPr>
            </w:pPr>
            <w:r w:rsidRPr="00D33490">
              <w:rPr>
                <w:rFonts w:ascii="Arial" w:hAnsi="Arial" w:cs="Arial"/>
                <w:color w:val="000000"/>
                <w:sz w:val="20"/>
              </w:rPr>
              <w:t>userid:amy.ng.2009</w:t>
            </w:r>
          </w:p>
          <w:p w:rsidR="005623ED" w:rsidRPr="005623ED" w:rsidRDefault="005623ED" w:rsidP="00D33490">
            <w:pPr>
              <w:rPr>
                <w:rFonts w:ascii="Arial" w:hAnsi="Arial" w:cs="Arial"/>
                <w:color w:val="000000"/>
                <w:sz w:val="20"/>
                <w:lang w:val="en-US"/>
              </w:rPr>
            </w:pPr>
            <w:r w:rsidRPr="00D33490">
              <w:rPr>
                <w:rFonts w:ascii="Arial" w:hAnsi="Arial" w:cs="Arial"/>
                <w:color w:val="000000"/>
                <w:sz w:val="20"/>
              </w:rPr>
              <w:t>password: qwerty128</w:t>
            </w:r>
          </w:p>
        </w:tc>
        <w:tc>
          <w:tcPr>
            <w:tcW w:w="1276" w:type="dxa"/>
            <w:shd w:val="clear" w:color="auto" w:fill="auto"/>
            <w:vAlign w:val="center"/>
            <w:hideMark/>
          </w:tcPr>
          <w:p w:rsidR="005623ED" w:rsidRPr="005623ED" w:rsidRDefault="005623ED" w:rsidP="005623ED">
            <w:pPr>
              <w:spacing w:after="0" w:line="240" w:lineRule="auto"/>
              <w:ind w:right="2449"/>
              <w:rPr>
                <w:rFonts w:ascii="Arial" w:eastAsia="Times New Roman" w:hAnsi="Arial" w:cs="Arial"/>
                <w:color w:val="000000"/>
                <w:sz w:val="20"/>
                <w:lang w:val="en-US"/>
              </w:rPr>
            </w:pPr>
          </w:p>
        </w:tc>
        <w:tc>
          <w:tcPr>
            <w:tcW w:w="1417" w:type="dxa"/>
            <w:shd w:val="clear" w:color="auto" w:fill="auto"/>
            <w:vAlign w:val="center"/>
            <w:hideMark/>
          </w:tcPr>
          <w:p w:rsidR="005623ED" w:rsidRPr="005623ED" w:rsidRDefault="005623ED" w:rsidP="005623ED">
            <w:pPr>
              <w:spacing w:after="0" w:line="240" w:lineRule="auto"/>
              <w:rPr>
                <w:rFonts w:ascii="Arial" w:eastAsia="Times New Roman" w:hAnsi="Arial" w:cs="Arial"/>
                <w:color w:val="000000"/>
                <w:sz w:val="20"/>
                <w:lang w:val="en-US"/>
              </w:rPr>
            </w:pPr>
            <w:r w:rsidRPr="005623ED">
              <w:rPr>
                <w:rFonts w:ascii="Arial" w:eastAsia="Times New Roman" w:hAnsi="Arial" w:cs="Arial"/>
                <w:color w:val="000000"/>
                <w:sz w:val="20"/>
                <w:lang w:val="en-US"/>
              </w:rPr>
              <w:t>Login successful. Student dashboard shown successfully</w:t>
            </w:r>
          </w:p>
        </w:tc>
        <w:tc>
          <w:tcPr>
            <w:tcW w:w="1701" w:type="dxa"/>
            <w:shd w:val="clear" w:color="auto" w:fill="auto"/>
            <w:vAlign w:val="center"/>
            <w:hideMark/>
          </w:tcPr>
          <w:p w:rsidR="005623ED" w:rsidRPr="005623ED" w:rsidRDefault="005623ED" w:rsidP="005623ED">
            <w:pPr>
              <w:spacing w:after="0" w:line="240" w:lineRule="auto"/>
              <w:rPr>
                <w:rFonts w:ascii="Arial" w:eastAsia="Times New Roman" w:hAnsi="Arial" w:cs="Arial"/>
                <w:color w:val="000000"/>
                <w:sz w:val="20"/>
                <w:lang w:val="en-US"/>
              </w:rPr>
            </w:pPr>
          </w:p>
        </w:tc>
        <w:tc>
          <w:tcPr>
            <w:tcW w:w="1701" w:type="dxa"/>
            <w:shd w:val="clear" w:color="000000" w:fill="CCFFCC"/>
            <w:vAlign w:val="center"/>
            <w:hideMark/>
          </w:tcPr>
          <w:p w:rsidR="005623ED" w:rsidRPr="005623ED" w:rsidRDefault="005623ED" w:rsidP="005623ED">
            <w:pPr>
              <w:spacing w:after="0" w:line="240" w:lineRule="auto"/>
              <w:jc w:val="center"/>
              <w:rPr>
                <w:rFonts w:ascii="Arial" w:eastAsia="Times New Roman" w:hAnsi="Arial" w:cs="Arial"/>
                <w:b/>
                <w:bCs/>
                <w:sz w:val="20"/>
                <w:lang w:val="en-US"/>
              </w:rPr>
            </w:pPr>
          </w:p>
        </w:tc>
      </w:tr>
    </w:tbl>
    <w:p w:rsidR="00D33490" w:rsidRPr="00D33490" w:rsidRDefault="00D33490" w:rsidP="007F2EBE">
      <w:pPr>
        <w:spacing w:before="240" w:line="240" w:lineRule="auto"/>
        <w:ind w:left="567"/>
        <w:jc w:val="both"/>
        <w:rPr>
          <w:rFonts w:ascii="Arial" w:hAnsi="Arial" w:cs="Arial"/>
        </w:rPr>
      </w:pPr>
      <w:r w:rsidRPr="00D33490">
        <w:rPr>
          <w:rFonts w:ascii="Arial" w:hAnsi="Arial" w:cs="Arial"/>
        </w:rPr>
        <w:t xml:space="preserve">For each functionality, test cases will be written at the start of the iteration, before the planned debugging dates. Testing will be carried out after development of a functionality. The same set of test cases will also be utilised during Regression Testing after integration of </w:t>
      </w:r>
      <w:proofErr w:type="spellStart"/>
      <w:r w:rsidRPr="00D33490">
        <w:rPr>
          <w:rFonts w:ascii="Arial" w:hAnsi="Arial" w:cs="Arial"/>
        </w:rPr>
        <w:t>funcationalities</w:t>
      </w:r>
      <w:proofErr w:type="spellEnd"/>
      <w:r w:rsidRPr="00D33490">
        <w:rPr>
          <w:rFonts w:ascii="Arial" w:hAnsi="Arial" w:cs="Arial"/>
        </w:rPr>
        <w:t>.</w:t>
      </w:r>
    </w:p>
    <w:p w:rsidR="007F2EBE" w:rsidRPr="00D33490" w:rsidRDefault="007F2EBE" w:rsidP="007F2EBE">
      <w:pPr>
        <w:pStyle w:val="ListParagraph"/>
        <w:numPr>
          <w:ilvl w:val="0"/>
          <w:numId w:val="2"/>
        </w:numPr>
        <w:spacing w:line="240" w:lineRule="auto"/>
        <w:ind w:left="567"/>
        <w:rPr>
          <w:rFonts w:ascii="Arial" w:hAnsi="Arial" w:cs="Arial"/>
        </w:rPr>
      </w:pPr>
      <w:r w:rsidRPr="00D33490">
        <w:rPr>
          <w:rFonts w:ascii="Arial" w:hAnsi="Arial" w:cs="Arial"/>
        </w:rPr>
        <w:t xml:space="preserve">Prepare the test environment </w:t>
      </w:r>
    </w:p>
    <w:p w:rsidR="007F2EBE" w:rsidRPr="00D33490" w:rsidRDefault="007F2EBE" w:rsidP="007F2EBE">
      <w:pPr>
        <w:pStyle w:val="ListParagraph"/>
        <w:spacing w:line="240" w:lineRule="auto"/>
        <w:ind w:left="567"/>
        <w:rPr>
          <w:rFonts w:ascii="Arial" w:hAnsi="Arial" w:cs="Arial"/>
        </w:rPr>
      </w:pPr>
      <w:r w:rsidRPr="00D33490">
        <w:rPr>
          <w:rFonts w:ascii="Arial" w:hAnsi="Arial" w:cs="Arial"/>
        </w:rPr>
        <w:t>All tests are to be performed on a local machine, with the below hardware &amp; software requirements:</w:t>
      </w:r>
    </w:p>
    <w:p w:rsidR="007F2EBE" w:rsidRPr="00D33490" w:rsidRDefault="007F2EBE" w:rsidP="007F2EBE">
      <w:pPr>
        <w:pStyle w:val="ListParagraph"/>
        <w:numPr>
          <w:ilvl w:val="0"/>
          <w:numId w:val="3"/>
        </w:numPr>
        <w:spacing w:line="240" w:lineRule="auto"/>
        <w:rPr>
          <w:rFonts w:ascii="Arial" w:hAnsi="Arial" w:cs="Arial"/>
        </w:rPr>
      </w:pPr>
      <w:r w:rsidRPr="00D33490">
        <w:rPr>
          <w:rFonts w:ascii="Arial" w:hAnsi="Arial" w:cs="Arial"/>
        </w:rPr>
        <w:t>Windows 7 and above</w:t>
      </w:r>
    </w:p>
    <w:p w:rsidR="007F2EBE" w:rsidRPr="00D33490" w:rsidRDefault="007F2EBE" w:rsidP="007F2EBE">
      <w:pPr>
        <w:pStyle w:val="ListParagraph"/>
        <w:numPr>
          <w:ilvl w:val="0"/>
          <w:numId w:val="3"/>
        </w:numPr>
        <w:spacing w:line="240" w:lineRule="auto"/>
        <w:rPr>
          <w:rFonts w:ascii="Arial" w:hAnsi="Arial" w:cs="Arial"/>
        </w:rPr>
      </w:pPr>
      <w:r w:rsidRPr="00D33490">
        <w:rPr>
          <w:rFonts w:ascii="Arial" w:hAnsi="Arial" w:cs="Arial"/>
        </w:rPr>
        <w:t>64-bit Operating system</w:t>
      </w:r>
    </w:p>
    <w:p w:rsidR="007F2EBE" w:rsidRPr="00D33490" w:rsidRDefault="007F2EBE" w:rsidP="007F2EBE">
      <w:pPr>
        <w:pStyle w:val="ListParagraph"/>
        <w:numPr>
          <w:ilvl w:val="0"/>
          <w:numId w:val="3"/>
        </w:numPr>
        <w:spacing w:line="240" w:lineRule="auto"/>
        <w:rPr>
          <w:rFonts w:ascii="Arial" w:hAnsi="Arial" w:cs="Arial"/>
        </w:rPr>
      </w:pPr>
      <w:r w:rsidRPr="00D33490">
        <w:rPr>
          <w:rFonts w:ascii="Arial" w:hAnsi="Arial" w:cs="Arial"/>
        </w:rPr>
        <w:t>WampServer64</w:t>
      </w:r>
    </w:p>
    <w:p w:rsidR="007F2EBE" w:rsidRPr="00D33490" w:rsidRDefault="007F2EBE" w:rsidP="007F2EBE">
      <w:pPr>
        <w:pStyle w:val="ListParagraph"/>
        <w:numPr>
          <w:ilvl w:val="0"/>
          <w:numId w:val="3"/>
        </w:numPr>
        <w:spacing w:line="240" w:lineRule="auto"/>
        <w:rPr>
          <w:rFonts w:ascii="Arial" w:hAnsi="Arial" w:cs="Arial"/>
        </w:rPr>
      </w:pPr>
      <w:r w:rsidRPr="00D33490">
        <w:rPr>
          <w:rFonts w:ascii="Arial" w:hAnsi="Arial" w:cs="Arial"/>
        </w:rPr>
        <w:t>NetBeans IDE 8.0.2</w:t>
      </w:r>
    </w:p>
    <w:p w:rsidR="007F2EBE" w:rsidRPr="00D33490" w:rsidRDefault="007F2EBE" w:rsidP="007F2EBE">
      <w:pPr>
        <w:pStyle w:val="ListParagraph"/>
        <w:numPr>
          <w:ilvl w:val="0"/>
          <w:numId w:val="3"/>
        </w:numPr>
        <w:spacing w:line="240" w:lineRule="auto"/>
        <w:rPr>
          <w:rFonts w:ascii="Arial" w:hAnsi="Arial" w:cs="Arial"/>
        </w:rPr>
      </w:pPr>
      <w:r w:rsidRPr="00D33490">
        <w:rPr>
          <w:rFonts w:ascii="Arial" w:hAnsi="Arial" w:cs="Arial"/>
        </w:rPr>
        <w:t xml:space="preserve">Deployed to AWS </w:t>
      </w:r>
    </w:p>
    <w:p w:rsidR="007F2EBE" w:rsidRPr="00D33490" w:rsidRDefault="007F2EBE" w:rsidP="007F2EBE">
      <w:pPr>
        <w:pStyle w:val="ListParagraph"/>
        <w:numPr>
          <w:ilvl w:val="0"/>
          <w:numId w:val="3"/>
        </w:numPr>
        <w:spacing w:line="240" w:lineRule="auto"/>
        <w:rPr>
          <w:rFonts w:ascii="Arial" w:hAnsi="Arial" w:cs="Arial"/>
        </w:rPr>
      </w:pPr>
      <w:r w:rsidRPr="00D33490">
        <w:rPr>
          <w:rFonts w:ascii="Arial" w:hAnsi="Arial" w:cs="Arial"/>
        </w:rPr>
        <w:t>Chrome Browser</w:t>
      </w:r>
    </w:p>
    <w:p w:rsidR="007F2EBE" w:rsidRPr="00D33490" w:rsidRDefault="007F2EBE" w:rsidP="007F2EBE">
      <w:pPr>
        <w:pStyle w:val="ListParagraph"/>
        <w:numPr>
          <w:ilvl w:val="0"/>
          <w:numId w:val="2"/>
        </w:numPr>
        <w:spacing w:line="240" w:lineRule="auto"/>
        <w:ind w:left="567"/>
        <w:rPr>
          <w:rFonts w:ascii="Arial" w:hAnsi="Arial" w:cs="Arial"/>
        </w:rPr>
      </w:pPr>
      <w:r w:rsidRPr="00D33490">
        <w:rPr>
          <w:rFonts w:ascii="Arial" w:hAnsi="Arial" w:cs="Arial"/>
        </w:rPr>
        <w:t>Perform the test procedures in test cases</w:t>
      </w:r>
    </w:p>
    <w:p w:rsidR="00D33490" w:rsidRPr="00D33490" w:rsidRDefault="00D33490" w:rsidP="007F2EBE">
      <w:pPr>
        <w:pStyle w:val="ListParagraph"/>
        <w:numPr>
          <w:ilvl w:val="0"/>
          <w:numId w:val="2"/>
        </w:numPr>
        <w:spacing w:line="240" w:lineRule="auto"/>
        <w:ind w:left="567"/>
        <w:rPr>
          <w:rFonts w:ascii="Arial" w:hAnsi="Arial" w:cs="Arial"/>
        </w:rPr>
      </w:pPr>
      <w:r w:rsidRPr="00D33490">
        <w:rPr>
          <w:rFonts w:ascii="Arial" w:hAnsi="Arial" w:cs="Arial"/>
        </w:rPr>
        <w:t>If bugs are found, inform current Project Manager and log the bug down in bug log. If a bug is critical, Project Manager can make the call to stop current task and resolve the bug before continuing.</w:t>
      </w:r>
    </w:p>
    <w:p w:rsidR="007F2EBE" w:rsidRPr="00D33490" w:rsidRDefault="007F2EBE" w:rsidP="007F2EBE">
      <w:pPr>
        <w:pStyle w:val="ListParagraph"/>
        <w:numPr>
          <w:ilvl w:val="0"/>
          <w:numId w:val="2"/>
        </w:numPr>
        <w:spacing w:line="240" w:lineRule="auto"/>
        <w:ind w:left="567"/>
        <w:rPr>
          <w:rFonts w:ascii="Arial" w:hAnsi="Arial" w:cs="Arial"/>
        </w:rPr>
      </w:pPr>
      <w:r w:rsidRPr="00D33490">
        <w:rPr>
          <w:rFonts w:ascii="Arial" w:hAnsi="Arial" w:cs="Arial"/>
        </w:rPr>
        <w:t>Repeat tasks (4) - (5) until all completed functionalities are tested</w:t>
      </w:r>
    </w:p>
    <w:p w:rsidR="007F2EBE" w:rsidRPr="00D33490" w:rsidRDefault="00D33490" w:rsidP="007F2EBE">
      <w:pPr>
        <w:pStyle w:val="ListParagraph"/>
        <w:numPr>
          <w:ilvl w:val="0"/>
          <w:numId w:val="2"/>
        </w:numPr>
        <w:spacing w:line="240" w:lineRule="auto"/>
        <w:ind w:left="567"/>
        <w:rPr>
          <w:rFonts w:ascii="Arial" w:hAnsi="Arial" w:cs="Arial"/>
          <w:b/>
        </w:rPr>
      </w:pPr>
      <w:r w:rsidRPr="00D33490">
        <w:rPr>
          <w:rFonts w:ascii="Arial" w:hAnsi="Arial" w:cs="Arial"/>
          <w:b/>
        </w:rPr>
        <w:lastRenderedPageBreak/>
        <w:t xml:space="preserve">Bugs have to be fixed </w:t>
      </w:r>
      <w:r w:rsidR="007F2EBE" w:rsidRPr="00D33490">
        <w:rPr>
          <w:rFonts w:ascii="Arial" w:hAnsi="Arial" w:cs="Arial"/>
          <w:b/>
        </w:rPr>
        <w:t>during planned debugging sessions</w:t>
      </w:r>
      <w:r w:rsidRPr="00D33490">
        <w:rPr>
          <w:rFonts w:ascii="Arial" w:hAnsi="Arial" w:cs="Arial"/>
          <w:b/>
        </w:rPr>
        <w:t>. If all bugs are not resolved by the end of the debugging session, programmers should inform Project Manager for further actions taken.</w:t>
      </w:r>
    </w:p>
    <w:p w:rsidR="007F2EBE" w:rsidRPr="00D33490" w:rsidRDefault="007F2EBE" w:rsidP="007F2EBE">
      <w:pPr>
        <w:pStyle w:val="ListParagraph"/>
        <w:numPr>
          <w:ilvl w:val="0"/>
          <w:numId w:val="2"/>
        </w:numPr>
        <w:spacing w:line="240" w:lineRule="auto"/>
        <w:ind w:left="567"/>
        <w:rPr>
          <w:rFonts w:ascii="Arial" w:hAnsi="Arial" w:cs="Arial"/>
          <w:b/>
        </w:rPr>
      </w:pPr>
      <w:r w:rsidRPr="00D33490">
        <w:rPr>
          <w:rFonts w:ascii="Arial" w:hAnsi="Arial" w:cs="Arial"/>
          <w:b/>
        </w:rPr>
        <w:t xml:space="preserve">Perform regression testing </w:t>
      </w:r>
      <w:r w:rsidR="00D33490" w:rsidRPr="00D33490">
        <w:rPr>
          <w:rFonts w:ascii="Arial" w:hAnsi="Arial" w:cs="Arial"/>
          <w:b/>
        </w:rPr>
        <w:t>after integration of previous functionalities.</w:t>
      </w:r>
    </w:p>
    <w:p w:rsidR="00E03486" w:rsidRPr="00D33490" w:rsidRDefault="007F2EBE" w:rsidP="00D33490">
      <w:pPr>
        <w:pStyle w:val="ListParagraph"/>
        <w:numPr>
          <w:ilvl w:val="0"/>
          <w:numId w:val="2"/>
        </w:numPr>
        <w:spacing w:line="240" w:lineRule="auto"/>
        <w:ind w:left="567"/>
        <w:rPr>
          <w:rFonts w:ascii="Arial" w:hAnsi="Arial" w:cs="Arial"/>
          <w:b/>
        </w:rPr>
      </w:pPr>
      <w:r w:rsidRPr="00D33490">
        <w:rPr>
          <w:rFonts w:ascii="Arial" w:hAnsi="Arial" w:cs="Arial"/>
          <w:b/>
        </w:rPr>
        <w:t>Repeat tasks (4) - (6) and update regression testing file</w:t>
      </w:r>
      <w:r w:rsidR="00D33490" w:rsidRPr="00D33490">
        <w:rPr>
          <w:rFonts w:ascii="Arial" w:hAnsi="Arial" w:cs="Arial"/>
          <w:b/>
        </w:rPr>
        <w:t>.</w:t>
      </w:r>
    </w:p>
    <w:sectPr w:rsidR="00E03486" w:rsidRPr="00D33490" w:rsidSect="008B278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A625E"/>
    <w:multiLevelType w:val="hybridMultilevel"/>
    <w:tmpl w:val="2A92911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96A0EC5"/>
    <w:multiLevelType w:val="hybridMultilevel"/>
    <w:tmpl w:val="94E809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7CB7620"/>
    <w:multiLevelType w:val="hybridMultilevel"/>
    <w:tmpl w:val="14DC9B90"/>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BE"/>
    <w:rsid w:val="00242366"/>
    <w:rsid w:val="005623ED"/>
    <w:rsid w:val="00591C9B"/>
    <w:rsid w:val="005F6B2E"/>
    <w:rsid w:val="007B4D08"/>
    <w:rsid w:val="007F2EBE"/>
    <w:rsid w:val="00D33490"/>
    <w:rsid w:val="00E03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A0273-E2F8-4456-B070-45E38F59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EBE"/>
    <w:rPr>
      <w:lang w:val="en-SG"/>
    </w:rPr>
  </w:style>
  <w:style w:type="paragraph" w:styleId="Heading1">
    <w:name w:val="heading 1"/>
    <w:basedOn w:val="Normal"/>
    <w:next w:val="Normal"/>
    <w:link w:val="Heading1Char"/>
    <w:uiPriority w:val="9"/>
    <w:qFormat/>
    <w:rsid w:val="007F2EB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F2EB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F2EB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7F2EB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BE"/>
    <w:rPr>
      <w:rFonts w:asciiTheme="majorHAnsi" w:eastAsiaTheme="majorEastAsia" w:hAnsiTheme="majorHAnsi" w:cstheme="majorBidi"/>
      <w:color w:val="1F4E79" w:themeColor="accent1" w:themeShade="80"/>
      <w:sz w:val="36"/>
      <w:szCs w:val="36"/>
      <w:lang w:val="en-SG"/>
    </w:rPr>
  </w:style>
  <w:style w:type="character" w:customStyle="1" w:styleId="Heading2Char">
    <w:name w:val="Heading 2 Char"/>
    <w:basedOn w:val="DefaultParagraphFont"/>
    <w:link w:val="Heading2"/>
    <w:uiPriority w:val="9"/>
    <w:rsid w:val="007F2EBE"/>
    <w:rPr>
      <w:rFonts w:asciiTheme="majorHAnsi" w:eastAsiaTheme="majorEastAsia" w:hAnsiTheme="majorHAnsi" w:cstheme="majorBidi"/>
      <w:color w:val="2E74B5" w:themeColor="accent1" w:themeShade="BF"/>
      <w:sz w:val="32"/>
      <w:szCs w:val="32"/>
      <w:lang w:val="en-SG"/>
    </w:rPr>
  </w:style>
  <w:style w:type="character" w:customStyle="1" w:styleId="Heading3Char">
    <w:name w:val="Heading 3 Char"/>
    <w:basedOn w:val="DefaultParagraphFont"/>
    <w:link w:val="Heading3"/>
    <w:uiPriority w:val="9"/>
    <w:rsid w:val="007F2EBE"/>
    <w:rPr>
      <w:rFonts w:asciiTheme="majorHAnsi" w:eastAsiaTheme="majorEastAsia" w:hAnsiTheme="majorHAnsi" w:cstheme="majorBidi"/>
      <w:color w:val="2E74B5" w:themeColor="accent1" w:themeShade="BF"/>
      <w:sz w:val="28"/>
      <w:szCs w:val="28"/>
      <w:lang w:val="en-SG"/>
    </w:rPr>
  </w:style>
  <w:style w:type="character" w:customStyle="1" w:styleId="Heading4Char">
    <w:name w:val="Heading 4 Char"/>
    <w:basedOn w:val="DefaultParagraphFont"/>
    <w:link w:val="Heading4"/>
    <w:uiPriority w:val="9"/>
    <w:rsid w:val="007F2EBE"/>
    <w:rPr>
      <w:rFonts w:asciiTheme="majorHAnsi" w:eastAsiaTheme="majorEastAsia" w:hAnsiTheme="majorHAnsi" w:cstheme="majorBidi"/>
      <w:color w:val="2E74B5" w:themeColor="accent1" w:themeShade="BF"/>
      <w:sz w:val="24"/>
      <w:szCs w:val="24"/>
      <w:lang w:val="en-SG"/>
    </w:rPr>
  </w:style>
  <w:style w:type="paragraph" w:styleId="ListParagraph">
    <w:name w:val="List Paragraph"/>
    <w:basedOn w:val="Normal"/>
    <w:uiPriority w:val="34"/>
    <w:qFormat/>
    <w:rsid w:val="007F2EBE"/>
    <w:pPr>
      <w:ind w:left="720"/>
      <w:contextualSpacing/>
    </w:pPr>
  </w:style>
  <w:style w:type="paragraph" w:styleId="Title">
    <w:name w:val="Title"/>
    <w:basedOn w:val="Normal"/>
    <w:next w:val="Normal"/>
    <w:link w:val="TitleChar"/>
    <w:uiPriority w:val="10"/>
    <w:qFormat/>
    <w:rsid w:val="007F2E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F2EBE"/>
    <w:rPr>
      <w:rFonts w:asciiTheme="majorHAnsi" w:eastAsiaTheme="majorEastAsia" w:hAnsiTheme="majorHAnsi" w:cstheme="majorBidi"/>
      <w:caps/>
      <w:color w:val="44546A" w:themeColor="text2"/>
      <w:spacing w:val="-15"/>
      <w:sz w:val="72"/>
      <w:szCs w:val="72"/>
      <w:lang w:val="en-SG"/>
    </w:rPr>
  </w:style>
  <w:style w:type="table" w:styleId="TableGrid">
    <w:name w:val="Table Grid"/>
    <w:basedOn w:val="TableNormal"/>
    <w:rsid w:val="007F2EBE"/>
    <w:pPr>
      <w:spacing w:before="60" w:after="60" w:line="240" w:lineRule="auto"/>
      <w:ind w:left="576"/>
      <w:jc w:val="both"/>
    </w:pPr>
    <w:rPr>
      <w:rFonts w:ascii="Times New Roman" w:eastAsia="Times New Roman" w:hAnsi="Times New Roman" w:cs="Times New Roman"/>
      <w:sz w:val="20"/>
      <w:szCs w:val="20"/>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120394">
      <w:bodyDiv w:val="1"/>
      <w:marLeft w:val="0"/>
      <w:marRight w:val="0"/>
      <w:marTop w:val="0"/>
      <w:marBottom w:val="0"/>
      <w:divBdr>
        <w:top w:val="none" w:sz="0" w:space="0" w:color="auto"/>
        <w:left w:val="none" w:sz="0" w:space="0" w:color="auto"/>
        <w:bottom w:val="none" w:sz="0" w:space="0" w:color="auto"/>
        <w:right w:val="none" w:sz="0" w:space="0" w:color="auto"/>
      </w:divBdr>
    </w:div>
    <w:div w:id="702445089">
      <w:bodyDiv w:val="1"/>
      <w:marLeft w:val="0"/>
      <w:marRight w:val="0"/>
      <w:marTop w:val="0"/>
      <w:marBottom w:val="0"/>
      <w:divBdr>
        <w:top w:val="none" w:sz="0" w:space="0" w:color="auto"/>
        <w:left w:val="none" w:sz="0" w:space="0" w:color="auto"/>
        <w:bottom w:val="none" w:sz="0" w:space="0" w:color="auto"/>
        <w:right w:val="none" w:sz="0" w:space="0" w:color="auto"/>
      </w:divBdr>
    </w:div>
    <w:div w:id="20446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Ming Yi</dc:creator>
  <cp:keywords/>
  <dc:description/>
  <cp:lastModifiedBy>Teh Ming Yi</cp:lastModifiedBy>
  <cp:revision>1</cp:revision>
  <dcterms:created xsi:type="dcterms:W3CDTF">2016-10-23T21:32:00Z</dcterms:created>
  <dcterms:modified xsi:type="dcterms:W3CDTF">2016-10-23T22:36:00Z</dcterms:modified>
</cp:coreProperties>
</file>