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4B" w:rsidRDefault="0030344B">
      <w:r>
        <w:t xml:space="preserve">Notes on </w:t>
      </w:r>
      <w:r w:rsidR="006F466C">
        <w:t>Tseng &amp; Liang 2005 Mol. Bio. and Evo.</w:t>
      </w:r>
    </w:p>
    <w:p w:rsidR="004E0C59" w:rsidRDefault="00C1798D">
      <w:pPr>
        <w:rPr>
          <w:rFonts w:eastAsiaTheme="minorEastAsia"/>
          <w:b/>
        </w:rPr>
      </w:pPr>
      <w:r>
        <w:t xml:space="preserve">I have a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e>
        </m:d>
        <m:r>
          <w:rPr>
            <w:rFonts w:ascii="Cambria Math" w:hAnsi="Cambria Math"/>
          </w:rPr>
          <m:t>=</m:t>
        </m:r>
        <m:r>
          <m:rPr>
            <m:sty m:val="bi"/>
          </m:rPr>
          <w:rPr>
            <w:rFonts w:ascii="Cambria Math" w:hAnsi="Cambria Math"/>
          </w:rPr>
          <m:t>Q</m:t>
        </m:r>
      </m:oMath>
      <w:r>
        <w:rPr>
          <w:rFonts w:eastAsiaTheme="minorEastAsia"/>
        </w:rPr>
        <w:t xml:space="preserve"> </w:t>
      </w:r>
      <w:r w:rsidRPr="00C1798D">
        <w:t>and</w:t>
      </w:r>
      <w:r>
        <w:t xml:space="preserve"> from that I got </w:t>
      </w:r>
      <m:oMath>
        <m:sSup>
          <m:sSupPr>
            <m:ctrlPr>
              <w:rPr>
                <w:rFonts w:ascii="Cambria Math" w:hAnsi="Cambria Math"/>
                <w:i/>
              </w:rPr>
            </m:ctrlPr>
          </m:sSupPr>
          <m:e>
            <m:r>
              <w:rPr>
                <w:rFonts w:ascii="Cambria Math" w:hAnsi="Cambria Math"/>
              </w:rPr>
              <m:t>e</m:t>
            </m:r>
          </m:e>
          <m:sup>
            <m:r>
              <m:rPr>
                <m:sty m:val="bi"/>
              </m:rPr>
              <w:rPr>
                <w:rFonts w:ascii="Cambria Math" w:hAnsi="Cambria Math"/>
              </w:rPr>
              <m:t>Q</m:t>
            </m:r>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t</m:t>
                </m:r>
              </m:e>
            </m:d>
          </m:e>
        </m:d>
        <m:r>
          <w:rPr>
            <w:rFonts w:ascii="Cambria Math" w:hAnsi="Cambria Math"/>
          </w:rPr>
          <m:t>=</m:t>
        </m:r>
        <m:r>
          <m:rPr>
            <m:sty m:val="bi"/>
          </m:rPr>
          <w:rPr>
            <w:rFonts w:ascii="Cambria Math" w:hAnsi="Cambria Math"/>
          </w:rPr>
          <m:t>A</m:t>
        </m:r>
      </m:oMath>
      <w:r>
        <w:rPr>
          <w:rFonts w:eastAsiaTheme="minorEastAsia"/>
          <w:b/>
        </w:rPr>
        <w:t>.</w:t>
      </w:r>
    </w:p>
    <w:p w:rsidR="00C1798D" w:rsidRDefault="00992B6A">
      <w:pPr>
        <w:rPr>
          <w:rFonts w:eastAsiaTheme="minorEastAsia"/>
        </w:rPr>
      </w:pPr>
      <w:r>
        <w:rPr>
          <w:rFonts w:eastAsiaTheme="minorEastAsia"/>
        </w:rPr>
        <w:t xml:space="preserve">This is a matrix of transition probabilities after a time </w:t>
      </w:r>
      <w:r>
        <w:rPr>
          <w:rFonts w:eastAsiaTheme="minorEastAsia"/>
          <w:i/>
        </w:rPr>
        <w:t>t</w:t>
      </w:r>
      <w:r>
        <w:rPr>
          <w:rFonts w:eastAsiaTheme="minorEastAsia"/>
        </w:rPr>
        <w:t>.</w:t>
      </w:r>
    </w:p>
    <w:p w:rsidR="00992B6A" w:rsidRDefault="009B16CB">
      <w:pPr>
        <w:rPr>
          <w:rFonts w:eastAsiaTheme="minorEastAsia"/>
        </w:rPr>
      </w:pPr>
      <w:r>
        <w:rPr>
          <w:rFonts w:eastAsiaTheme="minorEastAsia"/>
        </w:rPr>
        <w:t xml:space="preserve">However, BBTM is a matrix of similarity scores,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B</m:t>
        </m:r>
      </m:oMath>
      <w:r>
        <w:rPr>
          <w:rFonts w:eastAsiaTheme="minorEastAsia"/>
        </w:rPr>
        <w:t>.</w:t>
      </w:r>
      <w:r w:rsidR="001111D8">
        <w:rPr>
          <w:rFonts w:eastAsiaTheme="minorEastAsia"/>
        </w:rPr>
        <w:t xml:space="preserve"> These similarity scores are time-dependent, which is why my </w:t>
      </w:r>
      <w:r w:rsidR="00EE23CC">
        <w:rPr>
          <w:rFonts w:eastAsiaTheme="minorEastAsia"/>
        </w:rPr>
        <w:t xml:space="preserve">BBTM </w:t>
      </w:r>
      <w:r w:rsidR="001111D8">
        <w:rPr>
          <w:rFonts w:eastAsiaTheme="minorEastAsia"/>
        </w:rPr>
        <w:t>alignments were so bad.</w:t>
      </w:r>
    </w:p>
    <w:p w:rsidR="00847E86" w:rsidRDefault="00902C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en>
              </m:f>
            </m:e>
          </m:func>
        </m:oMath>
      </m:oMathPara>
    </w:p>
    <w:p w:rsidR="00847E86" w:rsidRDefault="00CE7CB2">
      <w:pPr>
        <w:rPr>
          <w:rFonts w:eastAsiaTheme="minorEastAsia"/>
        </w:rPr>
      </w:pPr>
      <w:r>
        <w:rPr>
          <w:rFonts w:eastAsiaTheme="minorEastAsia"/>
        </w:rPr>
        <w:t xml:space="preserve">I don't know what </w:t>
      </w:r>
      <w:r>
        <w:rPr>
          <w:rFonts w:eastAsiaTheme="minorEastAsia" w:cstheme="minorHAnsi"/>
        </w:rPr>
        <w:t>λ</w:t>
      </w:r>
      <w:r>
        <w:rPr>
          <w:rFonts w:eastAsiaTheme="minorEastAsia"/>
        </w:rPr>
        <w:t xml:space="preserve"> is. I don't think it matters, though, I once multiplied a substitution matrix by 10,000 and got the same result. </w:t>
      </w:r>
      <w:r w:rsidR="00976BB2">
        <w:rPr>
          <w:rFonts w:eastAsiaTheme="minorEastAsia"/>
        </w:rPr>
        <w:t xml:space="preserve">I'll set it by </w:t>
      </w:r>
      <w:r w:rsidR="00B45598">
        <w:rPr>
          <w:rFonts w:eastAsiaTheme="minorEastAsia"/>
        </w:rPr>
        <w:t>trying to reproduce BBTM</w:t>
      </w:r>
      <w:r w:rsidR="00400325">
        <w:rPr>
          <w:rFonts w:eastAsiaTheme="minorEastAsia"/>
        </w:rPr>
        <w:t>. I can set it by matching one entry, so I have the remaining 399 entries to check that I set it correctly.</w:t>
      </w:r>
      <w:r w:rsidR="00B97987">
        <w:rPr>
          <w:rFonts w:eastAsiaTheme="minorEastAsia"/>
        </w:rPr>
        <w:t xml:space="preserve"> It also means the base of the logarithm doesn't matter.</w:t>
      </w:r>
    </w:p>
    <w:p w:rsidR="00A00F7D" w:rsidRDefault="00A00F7D">
      <w:pPr>
        <w:rPr>
          <w:rFonts w:eastAsiaTheme="minorEastAsia"/>
        </w:rPr>
      </w:pPr>
      <w:r>
        <w:rPr>
          <w:rFonts w:eastAsiaTheme="minorEastAsia"/>
        </w:rPr>
        <w:t xml:space="preserve">In </w:t>
      </w:r>
      <w:r w:rsidR="0030344B">
        <w:rPr>
          <w:rFonts w:eastAsiaTheme="minorEastAsia"/>
        </w:rPr>
        <w:t xml:space="preserve">Jimenez-Morales &amp; </w:t>
      </w:r>
      <w:r>
        <w:rPr>
          <w:rFonts w:eastAsiaTheme="minorEastAsia"/>
        </w:rPr>
        <w:t xml:space="preserve">Liang 2011 PLoS One, </w:t>
      </w:r>
      <w:r w:rsidR="00121AEF">
        <w:rPr>
          <w:rFonts w:eastAsiaTheme="minorEastAsia" w:cstheme="minorHAnsi"/>
        </w:rPr>
        <w:t>π</w:t>
      </w:r>
      <w:r w:rsidR="00121AEF">
        <w:rPr>
          <w:rFonts w:eastAsiaTheme="minorEastAsia"/>
        </w:rPr>
        <w:t xml:space="preserve"> refers</w:t>
      </w:r>
      <w:r w:rsidR="00E83B3F">
        <w:rPr>
          <w:rFonts w:eastAsiaTheme="minorEastAsia"/>
        </w:rPr>
        <w:t xml:space="preserve"> to a probability distribution, and it's basically used like a probability operator.</w:t>
      </w:r>
    </w:p>
    <w:p w:rsidR="009B16CB" w:rsidRDefault="0030344B">
      <w:r>
        <w:t>In Tseng and Liang 2005 Molecular Biology and Evolution, it is said:</w:t>
      </w:r>
    </w:p>
    <w:p w:rsidR="0030344B" w:rsidRDefault="0030344B" w:rsidP="000A2610">
      <w:pPr>
        <w:ind w:left="720"/>
        <w:rPr>
          <w:rFonts w:eastAsiaTheme="minorEastAsia"/>
        </w:rPr>
      </w:pPr>
      <w:r>
        <w:t xml:space="preserve">For node </w:t>
      </w:r>
      <m:oMath>
        <m:r>
          <w:rPr>
            <w:rFonts w:ascii="Cambria Math" w:hAnsi="Cambria Math"/>
          </w:rPr>
          <m:t>k</m:t>
        </m:r>
      </m:oMath>
      <w:r>
        <w:rPr>
          <w:rFonts w:eastAsiaTheme="minorEastAsia"/>
        </w:rPr>
        <w:t xml:space="preserve"> </w:t>
      </w:r>
      <w:r>
        <w:t xml:space="preserve">and node </w:t>
      </w:r>
      <m:oMath>
        <m:r>
          <w:rPr>
            <w:rFonts w:ascii="Cambria Math" w:hAnsi="Cambria Math"/>
          </w:rPr>
          <m:t>l</m:t>
        </m:r>
      </m:oMath>
      <w:r>
        <w:rPr>
          <w:rFonts w:eastAsiaTheme="minorEastAsia"/>
        </w:rPr>
        <w:t xml:space="preserve"> </w:t>
      </w:r>
      <w:r>
        <w:t xml:space="preserve">separated by divergence time </w:t>
      </w:r>
      <m:oMath>
        <m:sSub>
          <m:sSubPr>
            <m:ctrlPr>
              <w:rPr>
                <w:rFonts w:ascii="Cambria Math" w:hAnsi="Cambria Math"/>
                <w:i/>
              </w:rPr>
            </m:ctrlPr>
          </m:sSubPr>
          <m:e>
            <m:r>
              <w:rPr>
                <w:rFonts w:ascii="Cambria Math" w:hAnsi="Cambria Math"/>
              </w:rPr>
              <m:t>t</m:t>
            </m:r>
          </m:e>
          <m:sub>
            <m:r>
              <w:rPr>
                <w:rFonts w:ascii="Cambria Math" w:hAnsi="Cambria Math"/>
              </w:rPr>
              <m:t>kl</m:t>
            </m:r>
          </m:sub>
        </m:sSub>
      </m:oMath>
      <w:r>
        <w:rPr>
          <w:rFonts w:eastAsiaTheme="minorEastAsia"/>
        </w:rPr>
        <w:t xml:space="preserve">, the time reversible probability of observing residue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in a position </w:t>
      </w:r>
      <m:oMath>
        <m:r>
          <w:rPr>
            <w:rFonts w:ascii="Cambria Math" w:eastAsiaTheme="minorEastAsia" w:hAnsi="Cambria Math"/>
          </w:rPr>
          <m:t>h</m:t>
        </m:r>
      </m:oMath>
      <w:r>
        <w:rPr>
          <w:rFonts w:eastAsiaTheme="minorEastAsia"/>
        </w:rPr>
        <w:t xml:space="preserve"> </w:t>
      </w:r>
      <w:r w:rsidR="00421E44">
        <w:rPr>
          <w:rFonts w:eastAsiaTheme="minorEastAsia"/>
        </w:rPr>
        <w:t xml:space="preserve">at node </w:t>
      </w:r>
      <m:oMath>
        <m:r>
          <w:rPr>
            <w:rFonts w:ascii="Cambria Math" w:eastAsiaTheme="minorEastAsia" w:hAnsi="Cambria Math"/>
          </w:rPr>
          <m:t>k</m:t>
        </m:r>
      </m:oMath>
      <w:r w:rsidR="00421E44">
        <w:rPr>
          <w:rFonts w:eastAsiaTheme="minorEastAsia"/>
        </w:rPr>
        <w:t xml:space="preserve"> and residue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421E44">
        <w:rPr>
          <w:rFonts w:eastAsiaTheme="minorEastAsia"/>
        </w:rPr>
        <w:t xml:space="preserve"> </w:t>
      </w:r>
      <w:r w:rsidR="000A2610">
        <w:rPr>
          <w:rFonts w:eastAsiaTheme="minorEastAsia"/>
        </w:rPr>
        <w:t xml:space="preserve">of the same position at node </w:t>
      </w:r>
      <m:oMath>
        <m:r>
          <w:rPr>
            <w:rFonts w:ascii="Cambria Math" w:eastAsiaTheme="minorEastAsia" w:hAnsi="Cambria Math"/>
          </w:rPr>
          <m:t>l</m:t>
        </m:r>
      </m:oMath>
      <w:r w:rsidR="000A2610">
        <w:rPr>
          <w:rFonts w:eastAsiaTheme="minorEastAsia"/>
        </w:rPr>
        <w:t xml:space="preserve"> is:</w:t>
      </w:r>
    </w:p>
    <w:p w:rsidR="000A2610" w:rsidRPr="000A2EF7" w:rsidRDefault="000A2610" w:rsidP="000A2610">
      <w:pPr>
        <w:ind w:left="720"/>
        <w:rPr>
          <w:rFonts w:eastAsiaTheme="minorEastAsia"/>
        </w:rPr>
      </w:pPr>
      <m:oMathPara>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x</m:t>
                  </m:r>
                </m:e>
                <m:sub>
                  <m:r>
                    <w:rPr>
                      <w:rFonts w:ascii="Cambria Math" w:hAnsi="Cambria Math"/>
                    </w:rPr>
                    <m:t>l</m:t>
                  </m:r>
                </m:sub>
              </m:sSub>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oMath>
      </m:oMathPara>
    </w:p>
    <w:p w:rsidR="000A2EF7" w:rsidRDefault="002F4277" w:rsidP="000A2EF7">
      <w:r>
        <w:t xml:space="preserve">The way I'd translate this into the notation I'm used to is to consider a continuous markov process </w:t>
      </w:r>
      <m:oMath>
        <m:r>
          <w:rPr>
            <w:rFonts w:ascii="Cambria Math" w:hAnsi="Cambria Math"/>
          </w:rPr>
          <m:t>h(t)</m:t>
        </m:r>
      </m:oMath>
      <w:r>
        <w:rPr>
          <w:rFonts w:eastAsiaTheme="minorEastAsia"/>
        </w:rPr>
        <w:t xml:space="preserve">, and let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l</m:t>
        </m:r>
      </m:oMath>
      <w:r>
        <w:rPr>
          <w:rFonts w:eastAsiaTheme="minorEastAsia"/>
        </w:rPr>
        <w:t xml:space="preserve"> denote times,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kl</m:t>
            </m:r>
          </m:sub>
        </m:sSub>
        <m:r>
          <w:rPr>
            <w:rFonts w:ascii="Cambria Math" w:eastAsiaTheme="minorEastAsia" w:hAnsi="Cambria Math"/>
          </w:rPr>
          <m:t>=|l-k|</m:t>
        </m:r>
      </m:oMath>
      <w:r>
        <w:rPr>
          <w:rFonts w:eastAsiaTheme="minorEastAsia"/>
        </w:rPr>
        <w:t>:</w:t>
      </w:r>
    </w:p>
    <w:p w:rsidR="002F4277" w:rsidRPr="00177CC1" w:rsidRDefault="002F4277" w:rsidP="000A2EF7">
      <w:pPr>
        <w:rPr>
          <w:rFonts w:eastAsiaTheme="minorEastAsia"/>
        </w:rPr>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r>
            <m:rPr>
              <m:scr m:val="double-struck"/>
            </m:rPr>
            <w:rPr>
              <w:rFonts w:ascii="Cambria Math" w:hAnsi="Cambria Math"/>
            </w:rPr>
            <m:t>P[</m:t>
          </m:r>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oMath>
      </m:oMathPara>
    </w:p>
    <w:p w:rsidR="00177CC1" w:rsidRDefault="00177CC1" w:rsidP="000A2EF7">
      <w:pPr>
        <w:rPr>
          <w:rFonts w:eastAsiaTheme="minorEastAsia"/>
        </w:rPr>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=i</m:t>
            </m:r>
          </m:e>
        </m:d>
      </m:oMath>
      <w:r>
        <w:rPr>
          <w:rFonts w:eastAsiaTheme="minorEastAsia"/>
        </w:rPr>
        <w:t xml:space="preserve"> is the same for all </w:t>
      </w:r>
      <m:oMath>
        <m:r>
          <w:rPr>
            <w:rFonts w:ascii="Cambria Math" w:eastAsiaTheme="minorEastAsia" w:hAnsi="Cambria Math"/>
          </w:rPr>
          <m:t>t</m:t>
        </m:r>
      </m:oMath>
      <w:r>
        <w:rPr>
          <w:rFonts w:eastAsiaTheme="minorEastAsia"/>
        </w:rPr>
        <w:t xml:space="preserve">, so it's actually only a function of the state: I think that's what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xml:space="preserve"> means. Since </w:t>
      </w:r>
      <m:oMath>
        <m:r>
          <w:rPr>
            <w:rFonts w:ascii="Cambria Math" w:eastAsiaTheme="minorEastAsia" w:hAnsi="Cambria Math"/>
          </w:rPr>
          <m:t>h(t)</m:t>
        </m:r>
      </m:oMath>
      <w:r>
        <w:rPr>
          <w:rFonts w:eastAsiaTheme="minorEastAsia"/>
        </w:rPr>
        <w:t xml:space="preserve"> is time-homogenous</w:t>
      </w:r>
      <w:r w:rsidR="00091C3B">
        <w:rPr>
          <w:rFonts w:eastAsiaTheme="minorEastAsia"/>
        </w:rPr>
        <w:t xml:space="preserve">, </w:t>
      </w:r>
      <m:oMath>
        <m:r>
          <m:rPr>
            <m:scr m:val="double-struck"/>
          </m:rPr>
          <w:rPr>
            <w:rFonts w:ascii="Cambria Math" w:eastAsiaTheme="minorEastAsia" w:hAnsi="Cambria Math"/>
          </w:rPr>
          <m:t>P[</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=i]</m:t>
        </m:r>
      </m:oMath>
      <w:r w:rsidR="00091C3B">
        <w:rPr>
          <w:rFonts w:eastAsiaTheme="minorEastAsia"/>
        </w:rPr>
        <w:t xml:space="preserve"> depends only upon </w:t>
      </w:r>
      <m:oMath>
        <m:r>
          <w:rPr>
            <w:rFonts w:ascii="Cambria Math" w:eastAsiaTheme="minorEastAsia" w:hAnsi="Cambria Math"/>
          </w:rPr>
          <m:t>b-a</m:t>
        </m:r>
      </m:oMath>
      <w:r w:rsidR="00091C3B">
        <w:rPr>
          <w:rFonts w:eastAsiaTheme="minorEastAsia"/>
        </w:rPr>
        <w:t xml:space="preserve">, </w:t>
      </w:r>
      <w:r w:rsidR="00CF5729">
        <w:rPr>
          <w:rFonts w:eastAsiaTheme="minorEastAsia"/>
        </w:rPr>
        <w:t xml:space="preserve">and I think it's represented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(b-a)</m:t>
        </m:r>
      </m:oMath>
      <w:r w:rsidR="00CF5729">
        <w:rPr>
          <w:rFonts w:eastAsiaTheme="minorEastAsia"/>
        </w:rPr>
        <w:t>.</w:t>
      </w:r>
    </w:p>
    <w:p w:rsidR="004E79BA" w:rsidRDefault="004E79BA" w:rsidP="000A2EF7">
      <w:pPr>
        <w:rPr>
          <w:rFonts w:eastAsiaTheme="minorEastAsia"/>
        </w:rPr>
      </w:pPr>
      <w:r>
        <w:rPr>
          <w:rFonts w:eastAsiaTheme="minorEastAsia"/>
        </w:rPr>
        <w:t xml:space="preserve">My interpretations of the symbols seem to make sense. So back to the equation for the elements of </w:t>
      </w:r>
      <m:oMath>
        <m:r>
          <m:rPr>
            <m:sty m:val="bi"/>
          </m:rPr>
          <w:rPr>
            <w:rFonts w:ascii="Cambria Math" w:eastAsiaTheme="minorEastAsia" w:hAnsi="Cambria Math"/>
          </w:rPr>
          <m:t>B</m:t>
        </m:r>
      </m:oMath>
      <w:r>
        <w:rPr>
          <w:rFonts w:eastAsiaTheme="minorEastAsia"/>
        </w:rPr>
        <w:t>.</w:t>
      </w:r>
    </w:p>
    <w:p w:rsidR="00D0578E" w:rsidRDefault="00D0578E" w:rsidP="00D057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en>
              </m:f>
            </m:e>
          </m:func>
        </m:oMath>
      </m:oMathPara>
    </w:p>
    <w:p w:rsidR="004E79BA" w:rsidRDefault="004D2388" w:rsidP="000A2EF7">
      <w:r>
        <w:t xml:space="preserve">What's in the logarithm looks like a conditional probability over the prior </w:t>
      </w:r>
      <w:r w:rsidR="00C67CD3">
        <w:t>probability of what's lef</w:t>
      </w:r>
      <w:r w:rsidR="00DF0D59">
        <w:t>t of the conditional bar: a puf</w:t>
      </w:r>
      <w:r w:rsidR="00C67CD3">
        <w:t>!</w:t>
      </w:r>
    </w:p>
    <w:p w:rsidR="00E77984" w:rsidRPr="00E77984" w:rsidRDefault="00E77984" w:rsidP="000A2E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m:rPr>
                      <m:scr m:val="double-struck"/>
                    </m:rPr>
                    <w:rPr>
                      <w:rFonts w:ascii="Cambria Math" w:eastAsiaTheme="minorEastAsia" w:hAnsi="Cambria Math"/>
                    </w:rPr>
                    <m:t>P[</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=i]</m:t>
                  </m:r>
                </m:num>
                <m:den>
                  <m:r>
                    <m:rPr>
                      <m:scr m:val="double-struck"/>
                    </m:rPr>
                    <w:rPr>
                      <w:rFonts w:ascii="Cambria Math" w:eastAsiaTheme="minorEastAsia" w:hAnsi="Cambria Math"/>
                    </w:rPr>
                    <m:t>P[</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den>
              </m:f>
            </m:e>
          </m:func>
        </m:oMath>
      </m:oMathPara>
    </w:p>
    <w:p w:rsidR="00E77984" w:rsidRDefault="00E77984" w:rsidP="000A2EF7">
      <w:pPr>
        <w:rPr>
          <w:rFonts w:eastAsiaTheme="minorEastAsia"/>
        </w:rPr>
      </w:pPr>
      <w:r>
        <w:rPr>
          <w:rFonts w:eastAsiaTheme="minorEastAsia"/>
        </w:rPr>
        <w:lastRenderedPageBreak/>
        <w:t>So, this is like, a logarithm</w:t>
      </w:r>
      <w:r w:rsidR="00F74D0B">
        <w:rPr>
          <w:rFonts w:eastAsiaTheme="minorEastAsia"/>
        </w:rPr>
        <w:t xml:space="preserve">ic "strength of evidence" thing, for the degree of confirmation </w:t>
      </w:r>
      <w:r w:rsidR="00EF66AD">
        <w:rPr>
          <w:rFonts w:eastAsiaTheme="minorEastAsia"/>
        </w:rPr>
        <w:t xml:space="preserve">that the original residue was residue </w:t>
      </w:r>
      <m:oMath>
        <m:r>
          <w:rPr>
            <w:rFonts w:ascii="Cambria Math" w:eastAsiaTheme="minorEastAsia" w:hAnsi="Cambria Math"/>
          </w:rPr>
          <m:t>i</m:t>
        </m:r>
      </m:oMath>
      <w:r w:rsidR="00EF66AD">
        <w:rPr>
          <w:rFonts w:eastAsiaTheme="minorEastAsia"/>
        </w:rPr>
        <w:t xml:space="preserve">, at time 0, after observing that it is </w:t>
      </w:r>
      <m:oMath>
        <m:r>
          <w:rPr>
            <w:rFonts w:ascii="Cambria Math" w:eastAsiaTheme="minorEastAsia" w:hAnsi="Cambria Math"/>
          </w:rPr>
          <m:t>j</m:t>
        </m:r>
      </m:oMath>
      <w:r w:rsidR="00EF66AD">
        <w:rPr>
          <w:rFonts w:eastAsiaTheme="minorEastAsia"/>
        </w:rPr>
        <w:t xml:space="preserve"> at time </w:t>
      </w:r>
      <m:oMath>
        <m:r>
          <w:rPr>
            <w:rFonts w:ascii="Cambria Math" w:eastAsiaTheme="minorEastAsia" w:hAnsi="Cambria Math"/>
          </w:rPr>
          <m:t>t</m:t>
        </m:r>
      </m:oMath>
      <w:r w:rsidR="00EF66AD">
        <w:rPr>
          <w:rFonts w:eastAsiaTheme="minorEastAsia"/>
        </w:rPr>
        <w:t>.</w:t>
      </w:r>
      <w:r w:rsidR="002541BA">
        <w:rPr>
          <w:rFonts w:eastAsiaTheme="minorEastAsia"/>
        </w:rPr>
        <w:t xml:space="preserve"> OR SO IT SEEMS.</w:t>
      </w:r>
      <w:r w:rsidR="002F7D02">
        <w:rPr>
          <w:rFonts w:eastAsiaTheme="minorEastAsia"/>
        </w:rPr>
        <w:t xml:space="preserve"> in the Tseng/Liang paper they do a substitution:</w:t>
      </w:r>
    </w:p>
    <w:p w:rsidR="007E14AE" w:rsidRPr="005971C6" w:rsidRDefault="007E14AE" w:rsidP="000A2EF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en>
              </m:f>
            </m:e>
          </m:func>
        </m:oMath>
      </m:oMathPara>
    </w:p>
    <w:p w:rsidR="005971C6" w:rsidRDefault="005971C6" w:rsidP="000A2EF7">
      <w:pPr>
        <w:rPr>
          <w:rFonts w:eastAsiaTheme="minorEastAsia"/>
        </w:rPr>
      </w:pPr>
      <w:r>
        <w:rPr>
          <w:rFonts w:eastAsiaTheme="minorEastAsia"/>
        </w:rPr>
        <w:t>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(t)</m:t>
        </m:r>
      </m:oMath>
      <w:r>
        <w:rPr>
          <w:rFonts w:eastAsiaTheme="minorEastAsia"/>
        </w:rPr>
        <w:t xml:space="preserve"> is the joint probability of observing both residue time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at two nodes separated by time </w:t>
      </w:r>
      <m:oMath>
        <m:r>
          <w:rPr>
            <w:rFonts w:ascii="Cambria Math" w:eastAsiaTheme="minorEastAsia" w:hAnsi="Cambria Math"/>
          </w:rPr>
          <m:t>t</m:t>
        </m:r>
      </m:oMath>
      <w:r>
        <w:rPr>
          <w:rFonts w:eastAsiaTheme="minorEastAsia"/>
        </w:rPr>
        <w:t>".</w:t>
      </w:r>
    </w:p>
    <w:p w:rsidR="007C417B" w:rsidRDefault="007C417B" w:rsidP="008B7138">
      <w:pPr>
        <w:rPr>
          <w:rFonts w:eastAsiaTheme="minorEastAsia"/>
        </w:rPr>
      </w:pPr>
      <w:r>
        <w:t xml:space="preserve">So, on the bottom of that </w:t>
      </w:r>
      <w:r w:rsidR="00F74D0B">
        <w:t xml:space="preserve">fraction, </w:t>
      </w:r>
      <w:r w:rsidR="00AA607C">
        <w:t xml:space="preserve">there's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=i</m:t>
            </m:r>
          </m:e>
        </m:d>
        <m:r>
          <m:rPr>
            <m:scr m:val="double-struck"/>
          </m:rPr>
          <w:rPr>
            <w:rFonts w:ascii="Cambria Math" w:hAnsi="Cambria Math"/>
          </w:rPr>
          <m:t>P[</m:t>
        </m:r>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=j]</m:t>
        </m:r>
      </m:oMath>
      <w:r w:rsidR="00D8477B">
        <w:rPr>
          <w:rFonts w:eastAsiaTheme="minorEastAsia"/>
        </w:rPr>
        <w:t xml:space="preserve">, the probability </w:t>
      </w:r>
      <w:r w:rsidR="004F3066">
        <w:rPr>
          <w:rFonts w:eastAsiaTheme="minorEastAsia"/>
        </w:rPr>
        <w:t xml:space="preserve">that those two </w:t>
      </w:r>
      <w:r w:rsidR="00BD76D0">
        <w:rPr>
          <w:rFonts w:eastAsiaTheme="minorEastAsia"/>
        </w:rPr>
        <w:t>sequences would have those two residues at that position</w:t>
      </w:r>
      <w:r w:rsidR="0053799D">
        <w:rPr>
          <w:rFonts w:eastAsiaTheme="minorEastAsia"/>
        </w:rPr>
        <w:t xml:space="preserve"> if they w</w:t>
      </w:r>
      <w:r w:rsidR="00025187">
        <w:rPr>
          <w:rFonts w:eastAsiaTheme="minorEastAsia"/>
        </w:rPr>
        <w:t>ere actually entirely unrelated (assuming the only kind of evidence you admit is evidence from evolutionary relation: for example, if you know it's an active site in both proteins, then what you find at one is evidence about what you will find at the other, sinceit tells you something about what active sites are like).</w:t>
      </w:r>
    </w:p>
    <w:p w:rsidR="00386587" w:rsidRDefault="00390AFD" w:rsidP="008B7138">
      <w:pPr>
        <w:rPr>
          <w:rFonts w:eastAsiaTheme="minorEastAsia"/>
        </w:rPr>
      </w:pPr>
      <w:r>
        <w:rPr>
          <w:rFonts w:eastAsiaTheme="minorEastAsia"/>
        </w:rPr>
        <w:t xml:space="preserve">On the top of the fraction, there's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=i</m:t>
            </m:r>
          </m:e>
        </m:d>
        <m:r>
          <m:rPr>
            <m:scr m:val="double-struck"/>
          </m:rPr>
          <w:rPr>
            <w:rFonts w:ascii="Cambria Math" w:eastAsiaTheme="minorEastAsia" w:hAnsi="Cambria Math"/>
          </w:rPr>
          <m:t>P[</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=i]</m:t>
        </m:r>
      </m:oMath>
      <w:r w:rsidR="00A14A94">
        <w:rPr>
          <w:rFonts w:eastAsiaTheme="minorEastAsia"/>
        </w:rPr>
        <w:t xml:space="preserve">, the probability that these two sequences would have those two residues at that position if they actually </w:t>
      </w:r>
      <w:r w:rsidR="00A14A94">
        <w:rPr>
          <w:rFonts w:eastAsiaTheme="minorEastAsia"/>
          <w:i/>
        </w:rPr>
        <w:t>are</w:t>
      </w:r>
      <w:r w:rsidR="00A14A94">
        <w:rPr>
          <w:rFonts w:eastAsiaTheme="minorEastAsia"/>
        </w:rPr>
        <w:t xml:space="preserve"> related.</w:t>
      </w:r>
    </w:p>
    <w:p w:rsidR="00A14A94" w:rsidRDefault="00A14A94" w:rsidP="008B7138">
      <w:pPr>
        <w:rPr>
          <w:rFonts w:eastAsiaTheme="minorEastAsia"/>
        </w:rPr>
      </w:pPr>
      <w:r>
        <w:rPr>
          <w:rFonts w:eastAsiaTheme="minorEastAsia"/>
        </w:rPr>
        <w:t>So the num</w:t>
      </w:r>
      <w:r w:rsidR="001E150D">
        <w:rPr>
          <w:rFonts w:eastAsiaTheme="minorEastAsia"/>
        </w:rPr>
        <w:t>erator and the denominator are the probabilities of the same conjunction given two different models: the ratio is a Bayes factor.</w:t>
      </w:r>
    </w:p>
    <w:p w:rsidR="00ED2A85" w:rsidRDefault="0043349F" w:rsidP="008B7138">
      <w:pPr>
        <w:rPr>
          <w:rFonts w:eastAsiaTheme="minorEastAsia"/>
        </w:rPr>
      </w:pPr>
      <w:r>
        <w:rPr>
          <w:rFonts w:eastAsiaTheme="minorEastAsia"/>
        </w:rPr>
        <w:t xml:space="preserve">I already knew that </w:t>
      </w:r>
      <m:oMath>
        <m:f>
          <m:fPr>
            <m:ctrlPr>
              <w:rPr>
                <w:rFonts w:ascii="Cambria Math" w:eastAsiaTheme="minorEastAsia" w:hAnsi="Cambria Math"/>
                <w:i/>
              </w:rPr>
            </m:ctrlPr>
          </m:fPr>
          <m:num>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r>
                  <w:rPr>
                    <w:rFonts w:ascii="Cambria Math" w:eastAsiaTheme="minorEastAsia" w:hAnsi="Cambria Math"/>
                  </w:rPr>
                  <m:t>X</m:t>
                </m:r>
              </m:e>
            </m:d>
          </m:num>
          <m:den>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r>
                  <w:rPr>
                    <w:rFonts w:ascii="Cambria Math" w:eastAsiaTheme="minorEastAsia" w:hAnsi="Cambria Math"/>
                  </w:rPr>
                  <m:t>X</m:t>
                </m:r>
              </m:e>
            </m:d>
          </m:num>
          <m:den>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A∧B</m:t>
                </m:r>
                <m:r>
                  <w:rPr>
                    <w:rFonts w:ascii="Cambria Math" w:eastAsiaTheme="minorEastAsia" w:hAnsi="Cambria Math"/>
                  </w:rPr>
                  <m:t>|X</m:t>
                </m:r>
              </m:e>
            </m:d>
          </m:num>
          <m:den>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|X</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|X</m:t>
                </m:r>
              </m:e>
            </m:d>
          </m:den>
        </m:f>
      </m:oMath>
      <w:r w:rsidR="00232447">
        <w:rPr>
          <w:rFonts w:eastAsiaTheme="minorEastAsia"/>
        </w:rPr>
        <w:t xml:space="preserve"> </w:t>
      </w:r>
      <w:r w:rsidR="006412E4">
        <w:rPr>
          <w:rFonts w:eastAsiaTheme="minorEastAsia"/>
        </w:rPr>
        <w:t xml:space="preserve">. But I never thought of the puf before as a Bayes factor </w:t>
      </w:r>
      <w:r w:rsidR="00172242">
        <w:rPr>
          <w:rFonts w:eastAsiaTheme="minorEastAsia"/>
        </w:rPr>
        <w:t xml:space="preserve">between X and a </w:t>
      </w:r>
      <w:r w:rsidR="006412E4">
        <w:rPr>
          <w:rFonts w:eastAsiaTheme="minorEastAsia"/>
        </w:rPr>
        <w:t>model in which A and B are independent</w:t>
      </w:r>
      <w:r w:rsidR="00172242">
        <w:rPr>
          <w:rFonts w:eastAsiaTheme="minorEastAsia"/>
        </w:rPr>
        <w:t xml:space="preserve">, </w:t>
      </w:r>
      <w:r w:rsidR="00D94FE6">
        <w:rPr>
          <w:rFonts w:eastAsiaTheme="minorEastAsia"/>
        </w:rPr>
        <w:t xml:space="preserve">but </w:t>
      </w:r>
      <w:r w:rsidR="00172242">
        <w:rPr>
          <w:rFonts w:eastAsiaTheme="minorEastAsia"/>
        </w:rPr>
        <w:t>which assigns the same prior probabilities</w:t>
      </w:r>
      <w:r w:rsidR="00E04471">
        <w:rPr>
          <w:rFonts w:eastAsiaTheme="minorEastAsia"/>
        </w:rPr>
        <w:t xml:space="preserve"> as X. BUT IT IS!</w:t>
      </w:r>
      <w:r w:rsidR="00071496">
        <w:rPr>
          <w:rFonts w:eastAsiaTheme="minorEastAsia"/>
        </w:rPr>
        <w:t xml:space="preserve"> Wow. </w:t>
      </w:r>
      <w:r w:rsidR="00C54AFA">
        <w:rPr>
          <w:rFonts w:eastAsiaTheme="minorEastAsia"/>
        </w:rPr>
        <w:t xml:space="preserve"> That's going in the Bayes book tonight.</w:t>
      </w:r>
    </w:p>
    <w:p w:rsidR="00FC6C29" w:rsidRDefault="00FC6C29" w:rsidP="008B7138">
      <w:pPr>
        <w:rPr>
          <w:rFonts w:eastAsiaTheme="minorEastAsia"/>
        </w:rPr>
      </w:pPr>
      <w:r>
        <w:rPr>
          <w:rFonts w:eastAsiaTheme="minorEastAsia"/>
        </w:rPr>
        <w:t>So, if you've got</w:t>
      </w:r>
      <w:r w:rsidR="00176CD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func>
          <m:funcPr>
            <m:ctrlPr>
              <w:rPr>
                <w:rFonts w:ascii="Cambria Math" w:eastAsiaTheme="minorEastAsia" w:hAnsi="Cambria Math"/>
                <w:i/>
              </w:rPr>
            </m:ctrlPr>
          </m:funcPr>
          <m:fName>
            <m:r>
              <m:rPr>
                <m:sty m:val="p"/>
              </m:rPr>
              <w:rPr>
                <w:rFonts w:ascii="Cambria Math" w:eastAsiaTheme="minorEastAsia" w:hAnsi="Cambria Math"/>
              </w:rPr>
              <m:t>log</m:t>
            </m:r>
          </m:fName>
          <m:e>
            <m:r>
              <m:rPr>
                <m:scr m:val="double-struck"/>
              </m:rPr>
              <w:rPr>
                <w:rFonts w:ascii="Cambria Math" w:eastAsiaTheme="minorEastAsia" w:hAnsi="Cambria Math"/>
              </w:rPr>
              <m:t>P</m:t>
            </m:r>
            <m:d>
              <m:dPr>
                <m:begChr m:val="["/>
                <m:endChr m:val="]"/>
                <m:ctrlPr>
                  <w:rPr>
                    <w:rFonts w:ascii="Cambria Math" w:eastAsiaTheme="minorEastAsia" w:hAnsi="Cambria Math"/>
                    <w:i/>
                  </w:rPr>
                </m:ctrlPr>
              </m:dPr>
              <m:e>
                <m:r>
                  <m:rPr>
                    <m:nor/>
                  </m:rPr>
                  <w:rPr>
                    <w:rFonts w:ascii="Cambria Math" w:eastAsiaTheme="minorEastAsia" w:hAnsi="Cambria Math"/>
                  </w:rPr>
                  <m:t>related with a time distance t</m:t>
                </m:r>
              </m:e>
            </m:d>
            <m:r>
              <m:rPr>
                <m:scr m:val="double-struck"/>
              </m:rPr>
              <w:rPr>
                <w:rFonts w:ascii="Cambria Math" w:eastAsiaTheme="minorEastAsia" w:hAnsi="Cambria Math"/>
              </w:rPr>
              <m:t>/P[</m:t>
            </m:r>
            <m:r>
              <m:rPr>
                <m:nor/>
              </m:rPr>
              <w:rPr>
                <w:rFonts w:ascii="Cambria Math" w:eastAsiaTheme="minorEastAsia" w:hAnsi="Cambria Math"/>
              </w:rPr>
              <m:t>unrelated</m:t>
            </m:r>
            <m:r>
              <w:rPr>
                <w:rFonts w:ascii="Cambria Math" w:eastAsiaTheme="minorEastAsia" w:hAnsi="Cambria Math"/>
              </w:rPr>
              <m:t>]</m:t>
            </m:r>
          </m:e>
        </m:func>
      </m:oMath>
      <w:r>
        <w:rPr>
          <w:rFonts w:eastAsiaTheme="minorEastAsia"/>
        </w:rPr>
        <w:t xml:space="preserve">, then </w:t>
      </w:r>
      <w:r w:rsidR="00106221">
        <w:rPr>
          <w:rFonts w:eastAsiaTheme="minorEastAsia"/>
        </w:rPr>
        <w:t xml:space="preserve">these members of </w:t>
      </w:r>
      <m:oMath>
        <m:r>
          <m:rPr>
            <m:sty m:val="bi"/>
          </m:rPr>
          <w:rPr>
            <w:rFonts w:ascii="Cambria Math" w:eastAsiaTheme="minorEastAsia" w:hAnsi="Cambria Math"/>
          </w:rPr>
          <m:t>B</m:t>
        </m:r>
      </m:oMath>
      <w:r w:rsidR="00106221">
        <w:rPr>
          <w:rFonts w:eastAsiaTheme="minorEastAsia"/>
        </w:rPr>
        <w:t xml:space="preserve"> are what you add to it to update.</w:t>
      </w:r>
      <w:r w:rsidR="00FB0BCB">
        <w:rPr>
          <w:rFonts w:eastAsiaTheme="minorEastAsia"/>
        </w:rPr>
        <w:t xml:space="preserve"> And it kind of makes sense that that's what a sequence alignment program would do? Try align positions where it seems likely that they are related at a distance </w:t>
      </w:r>
      <m:oMath>
        <m:r>
          <w:rPr>
            <w:rFonts w:ascii="Cambria Math" w:eastAsiaTheme="minorEastAsia" w:hAnsi="Cambria Math"/>
          </w:rPr>
          <m:t>t</m:t>
        </m:r>
      </m:oMath>
      <w:r w:rsidR="00FB0BCB">
        <w:rPr>
          <w:rFonts w:eastAsiaTheme="minorEastAsia"/>
        </w:rPr>
        <w:t xml:space="preserve">, or at least </w:t>
      </w:r>
      <w:r w:rsidR="00626FD2">
        <w:rPr>
          <w:rFonts w:eastAsiaTheme="minorEastAsia"/>
        </w:rPr>
        <w:t>that that is many times more likely than the null hypothesis?</w:t>
      </w:r>
    </w:p>
    <w:p w:rsidR="00B34D3B" w:rsidRPr="00B34D3B" w:rsidRDefault="00B34D3B" w:rsidP="008B7138">
      <w:pPr>
        <w:rPr>
          <w:rFonts w:eastAsiaTheme="minorEastAsia"/>
        </w:rPr>
      </w:pPr>
      <w:r>
        <w:rPr>
          <w:rFonts w:eastAsiaTheme="minorEastAsia"/>
        </w:rPr>
        <w:t xml:space="preserve">SO. What I'm missing, to derive </w:t>
      </w:r>
      <m:oMath>
        <m:r>
          <m:rPr>
            <m:sty m:val="bi"/>
          </m:rPr>
          <w:rPr>
            <w:rFonts w:ascii="Cambria Math" w:eastAsiaTheme="minorEastAsia" w:hAnsi="Cambria Math"/>
          </w:rPr>
          <m:t>B</m:t>
        </m:r>
      </m:oMath>
      <w:r>
        <w:rPr>
          <w:rFonts w:eastAsiaTheme="minorEastAsia"/>
        </w:rPr>
        <w:t xml:space="preserve">, is the function of amino acid types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w:t>
      </w:r>
      <w:r w:rsidR="00D813E1">
        <w:rPr>
          <w:rFonts w:eastAsiaTheme="minorEastAsia"/>
        </w:rPr>
        <w:t xml:space="preserve"> Which, I guess, is just the amino acid frequencies in their dataset. WHERE ARE THEY.</w:t>
      </w:r>
      <w:bookmarkStart w:id="0" w:name="_GoBack"/>
      <w:bookmarkEnd w:id="0"/>
    </w:p>
    <w:sectPr w:rsidR="00B34D3B" w:rsidRPr="00B3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8D"/>
    <w:rsid w:val="00025187"/>
    <w:rsid w:val="00071496"/>
    <w:rsid w:val="00091C3B"/>
    <w:rsid w:val="000A2610"/>
    <w:rsid w:val="000A2EF7"/>
    <w:rsid w:val="00106221"/>
    <w:rsid w:val="001111D8"/>
    <w:rsid w:val="00121AEF"/>
    <w:rsid w:val="00172242"/>
    <w:rsid w:val="00176CD2"/>
    <w:rsid w:val="00177CC1"/>
    <w:rsid w:val="001D1906"/>
    <w:rsid w:val="001E150D"/>
    <w:rsid w:val="002020AC"/>
    <w:rsid w:val="00232447"/>
    <w:rsid w:val="002541BA"/>
    <w:rsid w:val="002F4277"/>
    <w:rsid w:val="002F7D02"/>
    <w:rsid w:val="0030344B"/>
    <w:rsid w:val="00386587"/>
    <w:rsid w:val="00390AFD"/>
    <w:rsid w:val="00400325"/>
    <w:rsid w:val="00421E44"/>
    <w:rsid w:val="0043349F"/>
    <w:rsid w:val="004D2388"/>
    <w:rsid w:val="004E0C59"/>
    <w:rsid w:val="004E79BA"/>
    <w:rsid w:val="004F3066"/>
    <w:rsid w:val="005344E0"/>
    <w:rsid w:val="0053799D"/>
    <w:rsid w:val="005971C6"/>
    <w:rsid w:val="00626FD2"/>
    <w:rsid w:val="006412E4"/>
    <w:rsid w:val="006F466C"/>
    <w:rsid w:val="007C417B"/>
    <w:rsid w:val="007E14AE"/>
    <w:rsid w:val="007E74E4"/>
    <w:rsid w:val="00847E86"/>
    <w:rsid w:val="008B7138"/>
    <w:rsid w:val="00902C32"/>
    <w:rsid w:val="00976BB2"/>
    <w:rsid w:val="00992B6A"/>
    <w:rsid w:val="009B16CB"/>
    <w:rsid w:val="00A00F7D"/>
    <w:rsid w:val="00A14A94"/>
    <w:rsid w:val="00A92B14"/>
    <w:rsid w:val="00AA607C"/>
    <w:rsid w:val="00B01D66"/>
    <w:rsid w:val="00B34D3B"/>
    <w:rsid w:val="00B45598"/>
    <w:rsid w:val="00B97987"/>
    <w:rsid w:val="00BD76D0"/>
    <w:rsid w:val="00C1798D"/>
    <w:rsid w:val="00C54AFA"/>
    <w:rsid w:val="00C67CD3"/>
    <w:rsid w:val="00C93646"/>
    <w:rsid w:val="00CE7CB2"/>
    <w:rsid w:val="00CF5729"/>
    <w:rsid w:val="00D0578E"/>
    <w:rsid w:val="00D23959"/>
    <w:rsid w:val="00D70F19"/>
    <w:rsid w:val="00D813E1"/>
    <w:rsid w:val="00D8477B"/>
    <w:rsid w:val="00D94FE6"/>
    <w:rsid w:val="00DF0D59"/>
    <w:rsid w:val="00E04471"/>
    <w:rsid w:val="00E77984"/>
    <w:rsid w:val="00E83B3F"/>
    <w:rsid w:val="00ED2A85"/>
    <w:rsid w:val="00EE23CC"/>
    <w:rsid w:val="00EF5831"/>
    <w:rsid w:val="00EF66AD"/>
    <w:rsid w:val="00F526E2"/>
    <w:rsid w:val="00F53281"/>
    <w:rsid w:val="00F74D0B"/>
    <w:rsid w:val="00FB0BCB"/>
    <w:rsid w:val="00FC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98D"/>
    <w:rPr>
      <w:color w:val="808080"/>
    </w:rPr>
  </w:style>
  <w:style w:type="paragraph" w:styleId="BalloonText">
    <w:name w:val="Balloon Text"/>
    <w:basedOn w:val="Normal"/>
    <w:link w:val="BalloonTextChar"/>
    <w:uiPriority w:val="99"/>
    <w:semiHidden/>
    <w:unhideWhenUsed/>
    <w:rsid w:val="00C1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98D"/>
    <w:rPr>
      <w:color w:val="808080"/>
    </w:rPr>
  </w:style>
  <w:style w:type="paragraph" w:styleId="BalloonText">
    <w:name w:val="Balloon Text"/>
    <w:basedOn w:val="Normal"/>
    <w:link w:val="BalloonTextChar"/>
    <w:uiPriority w:val="99"/>
    <w:semiHidden/>
    <w:unhideWhenUsed/>
    <w:rsid w:val="00C1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72</cp:revision>
  <dcterms:created xsi:type="dcterms:W3CDTF">2012-08-01T19:25:00Z</dcterms:created>
  <dcterms:modified xsi:type="dcterms:W3CDTF">2012-08-01T21:12:00Z</dcterms:modified>
</cp:coreProperties>
</file>