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5634F3" w:rsidP="005634F3">
      <w:pPr>
        <w:pStyle w:val="Heading1"/>
      </w:pPr>
      <w:r>
        <w:t>November 9, 2012</w:t>
      </w:r>
    </w:p>
    <w:p w:rsidR="005634F3" w:rsidRDefault="005634F3" w:rsidP="005634F3"/>
    <w:p w:rsidR="005634F3" w:rsidRDefault="005634F3" w:rsidP="005634F3">
      <w:r>
        <w:t>The work in this folder is a continuation of the work in the "zdiffs" folder. The goal is still to evaluate the accuracy of homology models made from sequence alignments of HHOMP clusters. However, there will be some</w:t>
      </w:r>
      <w:r w:rsidR="006D71EB">
        <w:t xml:space="preserve"> changes:</w:t>
      </w:r>
    </w:p>
    <w:p w:rsidR="004875EA" w:rsidRDefault="00C55283" w:rsidP="004875EA">
      <w:pPr>
        <w:pStyle w:val="ListParagraph"/>
        <w:numPr>
          <w:ilvl w:val="0"/>
          <w:numId w:val="1"/>
        </w:numPr>
      </w:pPr>
      <w:r>
        <w:t>No longer will</w:t>
      </w:r>
      <w:r w:rsidR="00BD4560">
        <w:t xml:space="preserve"> I be</w:t>
      </w:r>
      <w:r w:rsidR="005634F3">
        <w:t xml:space="preserve"> assigning to each residue </w:t>
      </w:r>
      <w:r w:rsidR="00893DEF">
        <w:t xml:space="preserve">in the prediction target (the protein whose structure we are attempting to find via homology modeling) </w:t>
      </w:r>
      <w:r w:rsidR="005634F3">
        <w:t>a number equal to the z component of the distance between the predicted and actual positions of its Cα</w:t>
      </w:r>
      <w:r w:rsidR="00261171">
        <w:t>.</w:t>
      </w:r>
      <w:r w:rsidR="00893DEF">
        <w:t xml:space="preserve"> </w:t>
      </w:r>
      <w:r w:rsidR="006D411C">
        <w:t xml:space="preserve">Instead, </w:t>
      </w:r>
      <w:r w:rsidR="00893DEF">
        <w:t xml:space="preserve">each </w:t>
      </w:r>
      <w:r w:rsidR="006D411C">
        <w:t xml:space="preserve">target </w:t>
      </w:r>
      <w:r w:rsidR="00893DEF">
        <w:t xml:space="preserve">residue will get a True or False value, representing whether it </w:t>
      </w:r>
      <w:r w:rsidR="00615518">
        <w:t>was paired to the same position in the template as TopMatch paired it to with a structural alignment.</w:t>
      </w:r>
    </w:p>
    <w:p w:rsidR="004875EA" w:rsidRDefault="000C4B85" w:rsidP="004875EA">
      <w:pPr>
        <w:pStyle w:val="ListParagraph"/>
        <w:numPr>
          <w:ilvl w:val="0"/>
          <w:numId w:val="1"/>
        </w:numPr>
      </w:pPr>
      <w:r>
        <w:t>The sequences of the target and template</w:t>
      </w:r>
      <w:r w:rsidR="00CA0DCD">
        <w:t xml:space="preserve"> will be the full sequences taken from the PDB entry, not the partial sequences extracted from</w:t>
      </w:r>
      <w:r w:rsidR="004349E3">
        <w:t xml:space="preserve"> the PDB file. In the zdiffs folder, anything not resolved structurally was also missing from the sequence, which is silly.</w:t>
      </w:r>
      <w:r w:rsidR="007233AD">
        <w:t xml:space="preserve"> Ideally I would like to use the sequence of the natural protein, in case there are </w:t>
      </w:r>
      <w:r w:rsidR="00C03542">
        <w:t xml:space="preserve">sections removed from the gene for </w:t>
      </w:r>
      <w:r w:rsidR="001645EC">
        <w:t>which they solved the structure, but I'm probably not going to do that.</w:t>
      </w:r>
    </w:p>
    <w:p w:rsidR="00427F03" w:rsidRDefault="00427F03" w:rsidP="004875EA">
      <w:pPr>
        <w:pStyle w:val="ListParagraph"/>
        <w:numPr>
          <w:ilvl w:val="0"/>
          <w:numId w:val="1"/>
        </w:numPr>
      </w:pPr>
      <w:r>
        <w:t>Alignments will be produced with both ClustalW using the Gonnet series, and Clustal</w:t>
      </w:r>
      <w:r>
        <w:rPr>
          <w:rFonts w:cstheme="minorHAnsi"/>
        </w:rPr>
        <w:t>Ω</w:t>
      </w:r>
      <w:r w:rsidR="009E467C">
        <w:t>, so that I can compare them.</w:t>
      </w:r>
    </w:p>
    <w:p w:rsidR="009E467C" w:rsidRDefault="006D71EB" w:rsidP="006D71EB">
      <w:r>
        <w:t>There will also be a few changes of form with no change in content, small fixes:</w:t>
      </w:r>
    </w:p>
    <w:p w:rsidR="006D71EB" w:rsidRDefault="006D71EB" w:rsidP="006D71EB">
      <w:pPr>
        <w:pStyle w:val="ListParagraph"/>
        <w:numPr>
          <w:ilvl w:val="0"/>
          <w:numId w:val="2"/>
        </w:numPr>
      </w:pPr>
      <w:r>
        <w:t>Alignment file's names will have file extensions</w:t>
      </w:r>
    </w:p>
    <w:p w:rsidR="00F441C1" w:rsidRDefault="00840B68" w:rsidP="006D71EB">
      <w:pPr>
        <w:pStyle w:val="ListParagraph"/>
        <w:numPr>
          <w:ilvl w:val="0"/>
          <w:numId w:val="2"/>
        </w:numPr>
      </w:pPr>
      <w:r>
        <w:t>Alignments will be in FASTA format rather than Clustal format, since this is what Daniel's backend takes.</w:t>
      </w:r>
    </w:p>
    <w:p w:rsidR="006D71EB" w:rsidRDefault="00F441C1" w:rsidP="00F441C1">
      <w:pPr>
        <w:pStyle w:val="ListParagraph"/>
        <w:numPr>
          <w:ilvl w:val="1"/>
          <w:numId w:val="2"/>
        </w:numPr>
      </w:pPr>
      <w:r>
        <w:t>Side note - t</w:t>
      </w:r>
      <w:r w:rsidR="005B2C02">
        <w:t xml:space="preserve">his </w:t>
      </w:r>
      <w:r w:rsidR="00103E94">
        <w:t>makes</w:t>
      </w:r>
      <w:r>
        <w:t xml:space="preserve"> me happy that I use BioPython. </w:t>
      </w:r>
      <w:r w:rsidR="00103E94">
        <w:t xml:space="preserve"> </w:t>
      </w:r>
      <w:r>
        <w:t>If I wrote the backend</w:t>
      </w:r>
      <w:r w:rsidR="00103E94">
        <w:t>, I would just change a single word</w:t>
      </w:r>
      <w:r w:rsidR="009A491B">
        <w:t xml:space="preserve"> (</w:t>
      </w:r>
      <w:r w:rsidR="009A491B" w:rsidRPr="009A491B">
        <w:rPr>
          <w:rFonts w:ascii="Courier New" w:hAnsi="Courier New" w:cs="Courier New"/>
          <w:sz w:val="20"/>
          <w:szCs w:val="20"/>
        </w:rPr>
        <w:t>AlignIO.read(filename, "</w:t>
      </w:r>
      <w:r w:rsidR="009A491B" w:rsidRPr="009A491B">
        <w:rPr>
          <w:rFonts w:ascii="Courier New" w:hAnsi="Courier New" w:cs="Courier New"/>
          <w:strike/>
          <w:sz w:val="20"/>
          <w:szCs w:val="20"/>
        </w:rPr>
        <w:t>fasta</w:t>
      </w:r>
      <w:r w:rsidR="009A491B" w:rsidRPr="009A491B">
        <w:rPr>
          <w:rFonts w:ascii="Courier New" w:hAnsi="Courier New" w:cs="Courier New"/>
          <w:sz w:val="20"/>
          <w:szCs w:val="20"/>
        </w:rPr>
        <w:t xml:space="preserve"> clustal")</w:t>
      </w:r>
      <w:r w:rsidR="009A491B">
        <w:t>)</w:t>
      </w:r>
      <w:r w:rsidR="00103E94">
        <w:t>, or add a line of code that looks at the file extension</w:t>
      </w:r>
      <w:r w:rsidR="00F0052D">
        <w:t xml:space="preserve"> and chooses an appropriate format</w:t>
      </w:r>
      <w:r w:rsidR="00103E94">
        <w:t xml:space="preserve">! This would be </w:t>
      </w:r>
      <w:r w:rsidR="00103E94">
        <w:rPr>
          <w:i/>
        </w:rPr>
        <w:t>inconsequential</w:t>
      </w:r>
      <w:r w:rsidR="00103E94">
        <w:t>. It really makes me wonder what th</w:t>
      </w:r>
      <w:r w:rsidR="00691B63">
        <w:t>ings I spend time on that I wouldn't have to pay attention to with</w:t>
      </w:r>
      <w:r w:rsidR="00AB4825">
        <w:t xml:space="preserve"> the right piece of software...</w:t>
      </w:r>
    </w:p>
    <w:p w:rsidR="00880FC1" w:rsidRDefault="00E64CC3" w:rsidP="00E64CC3">
      <w:pPr>
        <w:pStyle w:val="Heading1"/>
      </w:pPr>
      <w:r>
        <w:t>November 12, 2012</w:t>
      </w:r>
    </w:p>
    <w:p w:rsidR="00E64CC3" w:rsidRDefault="00F36245" w:rsidP="00E64CC3">
      <w:r>
        <w:t>How severe are the differences between the PDB FASTA sequences, and the sequences of the structures in the structure files themselves?</w:t>
      </w:r>
    </w:p>
    <w:p w:rsidR="00F36245" w:rsidRDefault="00F36245" w:rsidP="00E64CC3">
      <w:r>
        <w:t>I downloaded the FASTA format sequences from the PDB entries 2MPR, 1BY5, and 1T16.</w:t>
      </w:r>
    </w:p>
    <w:p w:rsidR="00F36245" w:rsidRDefault="00F36245" w:rsidP="00E64CC3">
      <w:r>
        <w:t>I created a FASTA file that contains both the full sequence</w:t>
      </w:r>
      <w:r w:rsidR="00DD282B">
        <w:t xml:space="preserve"> of 1T16 chain A</w:t>
      </w:r>
      <w:r>
        <w:t xml:space="preserve"> and the structure-derived sequence, using </w:t>
      </w:r>
      <w:r w:rsidR="00EB761E">
        <w:t>the following commands in PyMOL (the session is abridged, but all the necessary steps are shown):</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fetch 1t16</w:t>
      </w:r>
    </w:p>
    <w:p w:rsidR="001C67B3" w:rsidRPr="001C67B3" w:rsidRDefault="001C67B3" w:rsidP="001C67B3">
      <w:pPr>
        <w:pStyle w:val="HTMLPreformatted"/>
        <w:shd w:val="clear" w:color="auto" w:fill="F6F8FF"/>
        <w:rPr>
          <w:color w:val="C0504D" w:themeColor="accent2"/>
        </w:rPr>
      </w:pPr>
      <w:r w:rsidRPr="001C67B3">
        <w:rPr>
          <w:color w:val="C0504D" w:themeColor="accent2"/>
        </w:rPr>
        <w:t>HEADER    LIPID TRANSPORT                         15-APR-04   1T16</w:t>
      </w:r>
    </w:p>
    <w:p w:rsidR="001C67B3" w:rsidRPr="001C67B3" w:rsidRDefault="001C67B3" w:rsidP="001C67B3">
      <w:pPr>
        <w:pStyle w:val="HTMLPreformatted"/>
        <w:shd w:val="clear" w:color="auto" w:fill="F6F8FF"/>
        <w:rPr>
          <w:color w:val="C0504D" w:themeColor="accent2"/>
        </w:rPr>
      </w:pPr>
      <w:r w:rsidRPr="001C67B3">
        <w:rPr>
          <w:color w:val="C0504D" w:themeColor="accent2"/>
        </w:rPr>
        <w:t>TITLE     CRYSTAL STRUCTURE OF THE BACTERIAL FATTY ACID TRANSPORTER</w:t>
      </w:r>
    </w:p>
    <w:p w:rsidR="001C67B3" w:rsidRPr="001C67B3" w:rsidRDefault="001C67B3" w:rsidP="001C67B3">
      <w:pPr>
        <w:pStyle w:val="HTMLPreformatted"/>
        <w:shd w:val="clear" w:color="auto" w:fill="F6F8FF"/>
        <w:rPr>
          <w:color w:val="C0504D" w:themeColor="accent2"/>
        </w:rPr>
      </w:pPr>
      <w:r w:rsidRPr="001C67B3">
        <w:rPr>
          <w:color w:val="C0504D" w:themeColor="accent2"/>
        </w:rPr>
        <w:t>TITLE    2 FADL FROM ESCHERICHIA COLI</w:t>
      </w:r>
    </w:p>
    <w:p w:rsidR="001C67B3" w:rsidRPr="001C67B3" w:rsidRDefault="001C67B3" w:rsidP="001C67B3">
      <w:pPr>
        <w:pStyle w:val="HTMLPreformatted"/>
        <w:shd w:val="clear" w:color="auto" w:fill="F6F8FF"/>
        <w:rPr>
          <w:color w:val="C0504D" w:themeColor="accent2"/>
        </w:rPr>
      </w:pPr>
      <w:r w:rsidRPr="001C67B3">
        <w:rPr>
          <w:color w:val="C0504D" w:themeColor="accent2"/>
        </w:rPr>
        <w:t>COMPND    MOL_ID: 1;</w:t>
      </w:r>
    </w:p>
    <w:p w:rsidR="001C67B3" w:rsidRPr="001C67B3" w:rsidRDefault="001C67B3" w:rsidP="001C67B3">
      <w:pPr>
        <w:pStyle w:val="HTMLPreformatted"/>
        <w:shd w:val="clear" w:color="auto" w:fill="F6F8FF"/>
        <w:rPr>
          <w:color w:val="C0504D" w:themeColor="accent2"/>
        </w:rPr>
      </w:pPr>
      <w:r w:rsidRPr="001C67B3">
        <w:rPr>
          <w:color w:val="C0504D" w:themeColor="accent2"/>
        </w:rPr>
        <w:t>COMPND   2 MOLECULE: LONG-CHAIN FATTY ACID TRANSPORT PROTEIN;</w:t>
      </w:r>
    </w:p>
    <w:p w:rsidR="001C67B3" w:rsidRPr="001C67B3" w:rsidRDefault="001C67B3" w:rsidP="001C67B3">
      <w:pPr>
        <w:pStyle w:val="HTMLPreformatted"/>
        <w:shd w:val="clear" w:color="auto" w:fill="F6F8FF"/>
        <w:rPr>
          <w:color w:val="C0504D" w:themeColor="accent2"/>
        </w:rPr>
      </w:pPr>
      <w:r w:rsidRPr="001C67B3">
        <w:rPr>
          <w:color w:val="C0504D" w:themeColor="accent2"/>
        </w:rPr>
        <w:t>COMPND   3 CHAIN: A, B;</w:t>
      </w:r>
    </w:p>
    <w:p w:rsidR="001C67B3" w:rsidRPr="001C67B3" w:rsidRDefault="001C67B3" w:rsidP="001C67B3">
      <w:pPr>
        <w:pStyle w:val="HTMLPreformatted"/>
        <w:shd w:val="clear" w:color="auto" w:fill="F6F8FF"/>
        <w:rPr>
          <w:color w:val="C0504D" w:themeColor="accent2"/>
        </w:rPr>
      </w:pPr>
      <w:r w:rsidRPr="001C67B3">
        <w:rPr>
          <w:color w:val="C0504D" w:themeColor="accent2"/>
        </w:rPr>
        <w:t>COMPND   4 SYNONYM: OUTER MEMBRANE FADL PROTEIN, OUTER MEMBRANE FLP</w:t>
      </w:r>
    </w:p>
    <w:p w:rsidR="001C67B3" w:rsidRPr="001C67B3" w:rsidRDefault="001C67B3" w:rsidP="001C67B3">
      <w:pPr>
        <w:pStyle w:val="HTMLPreformatted"/>
        <w:shd w:val="clear" w:color="auto" w:fill="F6F8FF"/>
        <w:rPr>
          <w:color w:val="C0504D" w:themeColor="accent2"/>
        </w:rPr>
      </w:pPr>
      <w:r w:rsidRPr="001C67B3">
        <w:rPr>
          <w:color w:val="C0504D" w:themeColor="accent2"/>
        </w:rPr>
        <w:t>COMPND   5 PROTEIN;</w:t>
      </w:r>
    </w:p>
    <w:p w:rsidR="001C67B3" w:rsidRPr="001C67B3" w:rsidRDefault="001C67B3" w:rsidP="001C67B3">
      <w:pPr>
        <w:pStyle w:val="HTMLPreformatted"/>
        <w:shd w:val="clear" w:color="auto" w:fill="F6F8FF"/>
        <w:rPr>
          <w:color w:val="C0504D" w:themeColor="accent2"/>
        </w:rPr>
      </w:pPr>
      <w:r w:rsidRPr="001C67B3">
        <w:rPr>
          <w:color w:val="C0504D" w:themeColor="accent2"/>
        </w:rPr>
        <w:t>COMPND   6 ENGINEERED: YES</w:t>
      </w:r>
    </w:p>
    <w:p w:rsidR="001C67B3" w:rsidRPr="001C67B3" w:rsidRDefault="001C67B3" w:rsidP="001C67B3">
      <w:pPr>
        <w:pStyle w:val="HTMLPreformatted"/>
        <w:shd w:val="clear" w:color="auto" w:fill="F6F8FF"/>
        <w:rPr>
          <w:color w:val="C0504D" w:themeColor="accent2"/>
        </w:rPr>
      </w:pPr>
      <w:r w:rsidRPr="001C67B3">
        <w:rPr>
          <w:color w:val="C0504D" w:themeColor="accent2"/>
        </w:rPr>
        <w:t xml:space="preserve"> ObjectMolecule: Read secondary structure assignments.</w:t>
      </w:r>
    </w:p>
    <w:p w:rsidR="001C67B3" w:rsidRPr="001C67B3" w:rsidRDefault="001C67B3" w:rsidP="001C67B3">
      <w:pPr>
        <w:pStyle w:val="HTMLPreformatted"/>
        <w:shd w:val="clear" w:color="auto" w:fill="F6F8FF"/>
        <w:rPr>
          <w:color w:val="C0504D" w:themeColor="accent2"/>
        </w:rPr>
      </w:pPr>
      <w:r w:rsidRPr="001C67B3">
        <w:rPr>
          <w:color w:val="C0504D" w:themeColor="accent2"/>
        </w:rPr>
        <w:t xml:space="preserve"> ObjectMolecule: Read crystal symmetry information.</w:t>
      </w:r>
    </w:p>
    <w:p w:rsidR="001C67B3" w:rsidRPr="001C67B3" w:rsidRDefault="001C67B3" w:rsidP="001C67B3">
      <w:pPr>
        <w:pStyle w:val="HTMLPreformatted"/>
        <w:shd w:val="clear" w:color="auto" w:fill="F6F8FF"/>
        <w:rPr>
          <w:color w:val="C0504D" w:themeColor="accent2"/>
        </w:rPr>
      </w:pPr>
      <w:r w:rsidRPr="001C67B3">
        <w:rPr>
          <w:color w:val="C0504D" w:themeColor="accent2"/>
        </w:rPr>
        <w:t xml:space="preserve"> Symmetry: Found 2 symmetry operators.</w:t>
      </w:r>
    </w:p>
    <w:p w:rsidR="001C67B3" w:rsidRPr="001C67B3" w:rsidRDefault="001C67B3" w:rsidP="001C67B3">
      <w:pPr>
        <w:pStyle w:val="HTMLPreformatted"/>
        <w:shd w:val="clear" w:color="auto" w:fill="F6F8FF"/>
        <w:rPr>
          <w:color w:val="C0504D" w:themeColor="accent2"/>
        </w:rPr>
      </w:pPr>
      <w:r w:rsidRPr="001C67B3">
        <w:rPr>
          <w:color w:val="C0504D" w:themeColor="accent2"/>
        </w:rPr>
        <w:t xml:space="preserve"> CmdLoad: ".\1t16.pdb" loaded as "1t16".</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stored</w:t>
      </w:r>
      <w:r>
        <w:rPr>
          <w:color w:val="308080"/>
        </w:rPr>
        <w:t>.</w:t>
      </w:r>
      <w:r>
        <w:rPr>
          <w:color w:val="000020"/>
        </w:rPr>
        <w:t xml:space="preserve">seq </w:t>
      </w:r>
      <w:r>
        <w:rPr>
          <w:color w:val="308080"/>
        </w:rPr>
        <w:t>=</w:t>
      </w:r>
      <w:r>
        <w:rPr>
          <w:color w:val="000020"/>
        </w:rPr>
        <w:t xml:space="preserve"> </w:t>
      </w:r>
      <w:r>
        <w:rPr>
          <w:color w:val="1060B6"/>
        </w:rPr>
        <w:t>''</w:t>
      </w:r>
    </w:p>
    <w:p w:rsidR="001C67B3" w:rsidRDefault="001C67B3" w:rsidP="001C67B3">
      <w:pPr>
        <w:pStyle w:val="HTMLPreformatted"/>
        <w:shd w:val="clear" w:color="auto" w:fill="F6F8FF"/>
        <w:rPr>
          <w:color w:val="000020"/>
        </w:rPr>
      </w:pPr>
      <w:r>
        <w:rPr>
          <w:color w:val="000020"/>
        </w:rPr>
        <w:t>PyMOL</w:t>
      </w:r>
      <w:r>
        <w:rPr>
          <w:color w:val="308080"/>
        </w:rPr>
        <w:t>&gt;</w:t>
      </w:r>
      <w:r>
        <w:rPr>
          <w:b/>
          <w:bCs/>
          <w:color w:val="200080"/>
        </w:rPr>
        <w:t>from</w:t>
      </w:r>
      <w:r>
        <w:rPr>
          <w:color w:val="000020"/>
        </w:rPr>
        <w:t xml:space="preserve"> sundries </w:t>
      </w:r>
      <w:r>
        <w:rPr>
          <w:b/>
          <w:bCs/>
          <w:color w:val="200080"/>
        </w:rPr>
        <w:t>import</w:t>
      </w:r>
      <w:r>
        <w:rPr>
          <w:color w:val="000020"/>
        </w:rPr>
        <w:t xml:space="preserve"> one_letter</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 xml:space="preserve">iterate polymer </w:t>
      </w:r>
      <w:r>
        <w:rPr>
          <w:color w:val="308080"/>
        </w:rPr>
        <w:t>&amp;</w:t>
      </w:r>
      <w:r>
        <w:rPr>
          <w:color w:val="000020"/>
        </w:rPr>
        <w:t xml:space="preserve"> c</w:t>
      </w:r>
      <w:r>
        <w:rPr>
          <w:color w:val="308080"/>
        </w:rPr>
        <w:t>.</w:t>
      </w:r>
      <w:r>
        <w:rPr>
          <w:color w:val="000020"/>
        </w:rPr>
        <w:t xml:space="preserve"> a </w:t>
      </w:r>
      <w:r>
        <w:rPr>
          <w:color w:val="308080"/>
        </w:rPr>
        <w:t>&amp;</w:t>
      </w:r>
      <w:r>
        <w:rPr>
          <w:color w:val="000020"/>
        </w:rPr>
        <w:t xml:space="preserve"> n</w:t>
      </w:r>
      <w:r>
        <w:rPr>
          <w:color w:val="308080"/>
        </w:rPr>
        <w:t>.</w:t>
      </w:r>
      <w:r>
        <w:rPr>
          <w:color w:val="000020"/>
        </w:rPr>
        <w:t xml:space="preserve"> ca</w:t>
      </w:r>
      <w:r>
        <w:rPr>
          <w:color w:val="308080"/>
        </w:rPr>
        <w:t>,</w:t>
      </w:r>
      <w:r>
        <w:rPr>
          <w:color w:val="000020"/>
        </w:rPr>
        <w:t xml:space="preserve"> stored</w:t>
      </w:r>
      <w:r>
        <w:rPr>
          <w:color w:val="308080"/>
        </w:rPr>
        <w:t>.</w:t>
      </w:r>
      <w:r>
        <w:rPr>
          <w:color w:val="000020"/>
        </w:rPr>
        <w:t xml:space="preserve">seq </w:t>
      </w:r>
      <w:r>
        <w:rPr>
          <w:color w:val="308080"/>
        </w:rPr>
        <w:t>+=</w:t>
      </w:r>
      <w:r>
        <w:rPr>
          <w:color w:val="000020"/>
        </w:rPr>
        <w:t xml:space="preserve"> one_letter</w:t>
      </w:r>
      <w:r>
        <w:rPr>
          <w:color w:val="308080"/>
        </w:rPr>
        <w:t>[</w:t>
      </w:r>
      <w:r>
        <w:rPr>
          <w:color w:val="000020"/>
        </w:rPr>
        <w:t>resn</w:t>
      </w:r>
      <w:r>
        <w:rPr>
          <w:color w:val="308080"/>
        </w:rPr>
        <w:t>]</w:t>
      </w:r>
    </w:p>
    <w:p w:rsidR="001C67B3" w:rsidRPr="001C67B3" w:rsidRDefault="001C67B3" w:rsidP="001C67B3">
      <w:pPr>
        <w:pStyle w:val="HTMLPreformatted"/>
        <w:shd w:val="clear" w:color="auto" w:fill="F6F8FF"/>
        <w:rPr>
          <w:color w:val="C0504D" w:themeColor="accent2"/>
        </w:rPr>
      </w:pPr>
      <w:r w:rsidRPr="001C67B3">
        <w:rPr>
          <w:color w:val="C0504D" w:themeColor="accent2"/>
        </w:rPr>
        <w:t xml:space="preserve"> Iterate: iterated over 427 atoms.</w:t>
      </w:r>
    </w:p>
    <w:p w:rsidR="001C67B3" w:rsidRDefault="001C67B3" w:rsidP="001C67B3">
      <w:pPr>
        <w:pStyle w:val="HTMLPreformatted"/>
        <w:shd w:val="clear" w:color="auto" w:fill="F6F8FF"/>
        <w:rPr>
          <w:color w:val="000020"/>
        </w:rPr>
      </w:pPr>
      <w:r>
        <w:rPr>
          <w:color w:val="000020"/>
        </w:rPr>
        <w:t>PyMOL</w:t>
      </w:r>
      <w:r>
        <w:rPr>
          <w:color w:val="308080"/>
        </w:rPr>
        <w:t>&gt;</w:t>
      </w:r>
      <w:r>
        <w:rPr>
          <w:b/>
          <w:bCs/>
          <w:color w:val="200080"/>
        </w:rPr>
        <w:t>import</w:t>
      </w:r>
      <w:r>
        <w:rPr>
          <w:color w:val="000020"/>
        </w:rPr>
        <w:t xml:space="preserve"> Bio</w:t>
      </w:r>
      <w:r>
        <w:rPr>
          <w:color w:val="308080"/>
        </w:rPr>
        <w:t>.</w:t>
      </w:r>
      <w:r>
        <w:rPr>
          <w:color w:val="000020"/>
        </w:rPr>
        <w:t>SeqIO</w:t>
      </w:r>
    </w:p>
    <w:p w:rsidR="001C67B3" w:rsidRDefault="001C67B3" w:rsidP="001C67B3">
      <w:pPr>
        <w:pStyle w:val="HTMLPreformatted"/>
        <w:shd w:val="clear" w:color="auto" w:fill="F6F8FF"/>
        <w:rPr>
          <w:color w:val="000020"/>
        </w:rPr>
      </w:pPr>
      <w:r>
        <w:rPr>
          <w:color w:val="000020"/>
        </w:rPr>
        <w:t>PyMOL</w:t>
      </w:r>
      <w:r>
        <w:rPr>
          <w:color w:val="308080"/>
        </w:rPr>
        <w:t>&gt;</w:t>
      </w:r>
      <w:r>
        <w:rPr>
          <w:b/>
          <w:bCs/>
          <w:color w:val="200080"/>
        </w:rPr>
        <w:t>from</w:t>
      </w:r>
      <w:r>
        <w:rPr>
          <w:color w:val="000020"/>
        </w:rPr>
        <w:t xml:space="preserve"> Bio</w:t>
      </w:r>
      <w:r>
        <w:rPr>
          <w:color w:val="308080"/>
        </w:rPr>
        <w:t>.</w:t>
      </w:r>
      <w:r>
        <w:rPr>
          <w:color w:val="000020"/>
        </w:rPr>
        <w:t xml:space="preserve">SeqIO </w:t>
      </w:r>
      <w:r>
        <w:rPr>
          <w:b/>
          <w:bCs/>
          <w:color w:val="200080"/>
        </w:rPr>
        <w:t>import</w:t>
      </w:r>
      <w:r>
        <w:rPr>
          <w:color w:val="000020"/>
        </w:rPr>
        <w:t xml:space="preserve"> SeqRecord</w:t>
      </w:r>
    </w:p>
    <w:p w:rsidR="001C67B3" w:rsidRDefault="001C67B3" w:rsidP="001C67B3">
      <w:pPr>
        <w:pStyle w:val="HTMLPreformatted"/>
        <w:shd w:val="clear" w:color="auto" w:fill="F6F8FF"/>
        <w:rPr>
          <w:color w:val="000020"/>
        </w:rPr>
      </w:pPr>
      <w:r>
        <w:rPr>
          <w:color w:val="000020"/>
        </w:rPr>
        <w:t>PyMOL</w:t>
      </w:r>
      <w:r>
        <w:rPr>
          <w:color w:val="308080"/>
        </w:rPr>
        <w:t>&gt;</w:t>
      </w:r>
      <w:r>
        <w:rPr>
          <w:b/>
          <w:bCs/>
          <w:color w:val="200080"/>
        </w:rPr>
        <w:t>from</w:t>
      </w:r>
      <w:r>
        <w:rPr>
          <w:color w:val="000020"/>
        </w:rPr>
        <w:t xml:space="preserve"> Bio</w:t>
      </w:r>
      <w:r>
        <w:rPr>
          <w:color w:val="308080"/>
        </w:rPr>
        <w:t>.</w:t>
      </w:r>
      <w:r>
        <w:rPr>
          <w:color w:val="000020"/>
        </w:rPr>
        <w:t xml:space="preserve">Seq </w:t>
      </w:r>
      <w:r>
        <w:rPr>
          <w:b/>
          <w:bCs/>
          <w:color w:val="200080"/>
        </w:rPr>
        <w:t>import</w:t>
      </w:r>
      <w:r>
        <w:rPr>
          <w:color w:val="000020"/>
        </w:rPr>
        <w:t xml:space="preserve"> Seq</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cd C</w:t>
      </w:r>
      <w:r>
        <w:rPr>
          <w:color w:val="308080"/>
        </w:rPr>
        <w:t>:</w:t>
      </w:r>
      <w:r>
        <w:rPr>
          <w:color w:val="000020"/>
        </w:rPr>
        <w:t>\cygwin\home\alex\beta</w:t>
      </w:r>
      <w:r>
        <w:rPr>
          <w:color w:val="308080"/>
        </w:rPr>
        <w:t>-</w:t>
      </w:r>
      <w:r>
        <w:rPr>
          <w:color w:val="000020"/>
        </w:rPr>
        <w:t>barrel</w:t>
      </w:r>
      <w:r>
        <w:rPr>
          <w:color w:val="308080"/>
        </w:rPr>
        <w:t>-</w:t>
      </w:r>
      <w:r>
        <w:rPr>
          <w:color w:val="000020"/>
        </w:rPr>
        <w:t>oligomerization\checking alignments against topmatch\comparing sequences</w:t>
      </w:r>
    </w:p>
    <w:p w:rsidR="001C67B3" w:rsidRDefault="001C67B3" w:rsidP="001C67B3">
      <w:pPr>
        <w:pStyle w:val="HTMLPreformatted"/>
        <w:shd w:val="clear" w:color="auto" w:fill="F6F8FF"/>
        <w:rPr>
          <w:color w:val="000020"/>
        </w:rPr>
      </w:pPr>
      <w:r w:rsidRPr="001C67B3">
        <w:rPr>
          <w:color w:val="C0504D" w:themeColor="accent2"/>
        </w:rPr>
        <w:t xml:space="preserve"> cd: now </w:t>
      </w:r>
      <w:r w:rsidRPr="001C67B3">
        <w:rPr>
          <w:b/>
          <w:bCs/>
          <w:color w:val="C0504D" w:themeColor="accent2"/>
        </w:rPr>
        <w:t>in</w:t>
      </w:r>
      <w:r w:rsidRPr="001C67B3">
        <w:rPr>
          <w:color w:val="C0504D" w:themeColor="accent2"/>
        </w:rPr>
        <w:t xml:space="preserve"> C:\cygwin\home\alex\beta-barrel-oligomerization\checking alignments against topmatch\comparing sequences</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 xml:space="preserve">full_seqs </w:t>
      </w:r>
      <w:r>
        <w:rPr>
          <w:color w:val="308080"/>
        </w:rPr>
        <w:t>=</w:t>
      </w:r>
      <w:r>
        <w:rPr>
          <w:color w:val="000020"/>
        </w:rPr>
        <w:t xml:space="preserve"> </w:t>
      </w:r>
      <w:r>
        <w:rPr>
          <w:color w:val="E34ADC"/>
        </w:rPr>
        <w:t>list</w:t>
      </w:r>
      <w:r>
        <w:rPr>
          <w:color w:val="308080"/>
        </w:rPr>
        <w:t>(</w:t>
      </w:r>
      <w:r>
        <w:rPr>
          <w:color w:val="000020"/>
        </w:rPr>
        <w:t>Bio</w:t>
      </w:r>
      <w:r>
        <w:rPr>
          <w:color w:val="308080"/>
        </w:rPr>
        <w:t>.</w:t>
      </w:r>
      <w:r>
        <w:rPr>
          <w:color w:val="000020"/>
        </w:rPr>
        <w:t>SeqIO</w:t>
      </w:r>
      <w:r>
        <w:rPr>
          <w:color w:val="308080"/>
        </w:rPr>
        <w:t>.</w:t>
      </w:r>
      <w:r>
        <w:rPr>
          <w:color w:val="000020"/>
        </w:rPr>
        <w:t>parse</w:t>
      </w:r>
      <w:r>
        <w:rPr>
          <w:color w:val="308080"/>
        </w:rPr>
        <w:t>(</w:t>
      </w:r>
      <w:r>
        <w:rPr>
          <w:color w:val="E34ADC"/>
        </w:rPr>
        <w:t>open</w:t>
      </w:r>
      <w:r>
        <w:rPr>
          <w:color w:val="308080"/>
        </w:rPr>
        <w:t>(</w:t>
      </w:r>
      <w:r>
        <w:rPr>
          <w:color w:val="1060B6"/>
        </w:rPr>
        <w:t>'1t16.fasta'</w:t>
      </w:r>
      <w:r>
        <w:rPr>
          <w:color w:val="308080"/>
        </w:rPr>
        <w:t>),</w:t>
      </w:r>
      <w:r>
        <w:rPr>
          <w:color w:val="000020"/>
        </w:rPr>
        <w:t xml:space="preserve"> </w:t>
      </w:r>
      <w:r>
        <w:rPr>
          <w:color w:val="1060B6"/>
        </w:rPr>
        <w:t>'fasta'</w:t>
      </w:r>
      <w:r>
        <w:rPr>
          <w:color w:val="308080"/>
        </w:rPr>
        <w:t>))</w:t>
      </w:r>
    </w:p>
    <w:p w:rsidR="001C67B3" w:rsidRDefault="001C67B3" w:rsidP="001C67B3">
      <w:pPr>
        <w:pStyle w:val="HTMLPreformatted"/>
        <w:shd w:val="clear" w:color="auto" w:fill="F6F8FF"/>
        <w:rPr>
          <w:color w:val="000020"/>
        </w:rPr>
      </w:pPr>
      <w:r>
        <w:rPr>
          <w:color w:val="000020"/>
        </w:rPr>
        <w:t>PyMOL</w:t>
      </w:r>
      <w:r>
        <w:rPr>
          <w:color w:val="308080"/>
        </w:rPr>
        <w:t>&gt;</w:t>
      </w:r>
      <w:r>
        <w:rPr>
          <w:b/>
          <w:bCs/>
          <w:color w:val="200080"/>
        </w:rPr>
        <w:t>print</w:t>
      </w:r>
      <w:r>
        <w:rPr>
          <w:color w:val="308080"/>
        </w:rPr>
        <w:t>(</w:t>
      </w:r>
      <w:r>
        <w:rPr>
          <w:color w:val="000020"/>
        </w:rPr>
        <w:t>full_seqs</w:t>
      </w:r>
      <w:r>
        <w:rPr>
          <w:color w:val="308080"/>
        </w:rPr>
        <w:t>[</w:t>
      </w:r>
      <w:r>
        <w:rPr>
          <w:color w:val="008C00"/>
        </w:rPr>
        <w:t>0</w:t>
      </w:r>
      <w:r>
        <w:rPr>
          <w:color w:val="308080"/>
        </w:rPr>
        <w:t>].</w:t>
      </w:r>
      <w:r>
        <w:rPr>
          <w:color w:val="E34ADC"/>
        </w:rPr>
        <w:t>id</w:t>
      </w:r>
      <w:r>
        <w:rPr>
          <w:color w:val="308080"/>
        </w:rPr>
        <w:t>)</w:t>
      </w:r>
    </w:p>
    <w:p w:rsidR="001C67B3" w:rsidRPr="001C67B3" w:rsidRDefault="001C67B3" w:rsidP="001C67B3">
      <w:pPr>
        <w:pStyle w:val="HTMLPreformatted"/>
        <w:shd w:val="clear" w:color="auto" w:fill="F6F8FF"/>
        <w:rPr>
          <w:color w:val="C0504D" w:themeColor="accent2"/>
        </w:rPr>
      </w:pPr>
      <w:r w:rsidRPr="001C67B3">
        <w:rPr>
          <w:color w:val="C0504D" w:themeColor="accent2"/>
        </w:rPr>
        <w:t>1T16:A|PDBID|CHAIN|SEQUENCE</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PyMOL</w:t>
      </w:r>
      <w:r>
        <w:rPr>
          <w:color w:val="308080"/>
        </w:rPr>
        <w:t>&gt;</w:t>
      </w:r>
      <w:r>
        <w:rPr>
          <w:color w:val="000020"/>
        </w:rPr>
        <w:t xml:space="preserve">stru_seq </w:t>
      </w:r>
      <w:r>
        <w:rPr>
          <w:color w:val="308080"/>
        </w:rPr>
        <w:t>=</w:t>
      </w:r>
      <w:r>
        <w:rPr>
          <w:color w:val="000020"/>
        </w:rPr>
        <w:t xml:space="preserve"> SeqRecord</w:t>
      </w:r>
      <w:r>
        <w:rPr>
          <w:color w:val="308080"/>
        </w:rPr>
        <w:t>(</w:t>
      </w:r>
      <w:r>
        <w:rPr>
          <w:color w:val="000020"/>
        </w:rPr>
        <w:t>Seq</w:t>
      </w:r>
      <w:r>
        <w:rPr>
          <w:color w:val="308080"/>
        </w:rPr>
        <w:t>(</w:t>
      </w:r>
      <w:r>
        <w:rPr>
          <w:color w:val="000020"/>
        </w:rPr>
        <w:t>stored</w:t>
      </w:r>
      <w:r>
        <w:rPr>
          <w:color w:val="308080"/>
        </w:rPr>
        <w:t>.</w:t>
      </w:r>
      <w:r>
        <w:rPr>
          <w:color w:val="000020"/>
        </w:rPr>
        <w:t>seq</w:t>
      </w:r>
      <w:r>
        <w:rPr>
          <w:color w:val="308080"/>
        </w:rPr>
        <w:t>),</w:t>
      </w:r>
      <w:r>
        <w:rPr>
          <w:color w:val="000020"/>
        </w:rPr>
        <w:t xml:space="preserve"> </w:t>
      </w:r>
      <w:r>
        <w:rPr>
          <w:color w:val="1060B6"/>
        </w:rPr>
        <w:t>'seq_from_stru_1t16'</w:t>
      </w:r>
      <w:r>
        <w:rPr>
          <w:color w:val="308080"/>
        </w:rPr>
        <w:t>)</w:t>
      </w:r>
    </w:p>
    <w:p w:rsidR="001C67B3" w:rsidRDefault="001C67B3" w:rsidP="001C67B3">
      <w:pPr>
        <w:pStyle w:val="HTMLPreformatted"/>
        <w:shd w:val="clear" w:color="auto" w:fill="F6F8FF"/>
        <w:rPr>
          <w:color w:val="000020"/>
        </w:rPr>
      </w:pPr>
      <w:r>
        <w:rPr>
          <w:color w:val="000020"/>
        </w:rPr>
        <w:t>PyMOL</w:t>
      </w:r>
      <w:r>
        <w:rPr>
          <w:color w:val="308080"/>
        </w:rPr>
        <w:t>&gt;</w:t>
      </w:r>
      <w:r>
        <w:rPr>
          <w:color w:val="000020"/>
        </w:rPr>
        <w:t>Bio</w:t>
      </w:r>
      <w:r>
        <w:rPr>
          <w:color w:val="308080"/>
        </w:rPr>
        <w:t>.</w:t>
      </w:r>
      <w:r>
        <w:rPr>
          <w:color w:val="000020"/>
        </w:rPr>
        <w:t>SeqIO</w:t>
      </w:r>
      <w:r>
        <w:rPr>
          <w:color w:val="308080"/>
        </w:rPr>
        <w:t>.</w:t>
      </w:r>
      <w:r>
        <w:rPr>
          <w:color w:val="000020"/>
        </w:rPr>
        <w:t>write</w:t>
      </w:r>
      <w:r>
        <w:rPr>
          <w:color w:val="308080"/>
        </w:rPr>
        <w:t>([</w:t>
      </w:r>
      <w:r>
        <w:rPr>
          <w:color w:val="000020"/>
        </w:rPr>
        <w:t>stru_seq</w:t>
      </w:r>
      <w:r>
        <w:rPr>
          <w:color w:val="308080"/>
        </w:rPr>
        <w:t>,</w:t>
      </w:r>
      <w:r>
        <w:rPr>
          <w:color w:val="000020"/>
        </w:rPr>
        <w:t xml:space="preserve"> full_seqs</w:t>
      </w:r>
      <w:r>
        <w:rPr>
          <w:color w:val="308080"/>
        </w:rPr>
        <w:t>[</w:t>
      </w:r>
      <w:r>
        <w:rPr>
          <w:color w:val="008C00"/>
        </w:rPr>
        <w:t>0</w:t>
      </w:r>
      <w:r>
        <w:rPr>
          <w:color w:val="308080"/>
        </w:rPr>
        <w:t>]],</w:t>
      </w:r>
      <w:r>
        <w:rPr>
          <w:color w:val="000020"/>
        </w:rPr>
        <w:t xml:space="preserve"> </w:t>
      </w:r>
      <w:r>
        <w:rPr>
          <w:color w:val="E34ADC"/>
        </w:rPr>
        <w:t>open</w:t>
      </w:r>
      <w:r>
        <w:rPr>
          <w:color w:val="308080"/>
        </w:rPr>
        <w:t>(</w:t>
      </w:r>
      <w:r>
        <w:rPr>
          <w:color w:val="1060B6"/>
        </w:rPr>
        <w:t>'1t16 full and structure derived sequences.fasta'</w:t>
      </w:r>
      <w:r>
        <w:rPr>
          <w:color w:val="308080"/>
        </w:rPr>
        <w:t>,</w:t>
      </w:r>
      <w:r>
        <w:rPr>
          <w:color w:val="000020"/>
        </w:rPr>
        <w:t xml:space="preserve"> </w:t>
      </w:r>
      <w:r>
        <w:rPr>
          <w:color w:val="1060B6"/>
        </w:rPr>
        <w:t>'w'</w:t>
      </w:r>
      <w:r>
        <w:rPr>
          <w:color w:val="308080"/>
        </w:rPr>
        <w:t>),</w:t>
      </w:r>
      <w:r>
        <w:rPr>
          <w:color w:val="000020"/>
        </w:rPr>
        <w:t xml:space="preserve"> </w:t>
      </w:r>
      <w:r>
        <w:rPr>
          <w:color w:val="1060B6"/>
        </w:rPr>
        <w:t>'fasta'</w:t>
      </w:r>
    </w:p>
    <w:p w:rsidR="001C67B3" w:rsidRDefault="001C67B3" w:rsidP="00E64CC3"/>
    <w:p w:rsidR="0045724F" w:rsidRDefault="0045724F" w:rsidP="00E64CC3">
      <w:r>
        <w:t>Opening these sequences in ClustalX, it is clear that they are exactly the same.</w:t>
      </w:r>
      <w:r w:rsidR="00483C9E">
        <w:t xml:space="preserve"> </w:t>
      </w:r>
    </w:p>
    <w:p w:rsidR="00EB761E" w:rsidRDefault="00EB761E" w:rsidP="00E64CC3">
      <w:r>
        <w:t>I did more or less the same procedure for 1by5:</w:t>
      </w:r>
    </w:p>
    <w:p w:rsidR="00EB761E" w:rsidRDefault="00EB761E" w:rsidP="00EB761E">
      <w:pPr>
        <w:pStyle w:val="HTMLPreformatted"/>
        <w:shd w:val="clear" w:color="auto" w:fill="F6F8FF"/>
        <w:rPr>
          <w:color w:val="000020"/>
        </w:rPr>
      </w:pPr>
      <w:r>
        <w:rPr>
          <w:color w:val="000020"/>
        </w:rPr>
        <w:t>PyMOL</w:t>
      </w:r>
      <w:r>
        <w:rPr>
          <w:color w:val="308080"/>
        </w:rPr>
        <w:t>&gt;</w:t>
      </w:r>
      <w:r>
        <w:rPr>
          <w:b/>
          <w:bCs/>
          <w:color w:val="200080"/>
        </w:rPr>
        <w:t>import</w:t>
      </w:r>
      <w:r>
        <w:rPr>
          <w:color w:val="000020"/>
        </w:rPr>
        <w:t xml:space="preserve"> Bio</w:t>
      </w:r>
      <w:r>
        <w:rPr>
          <w:color w:val="308080"/>
        </w:rPr>
        <w:t>.</w:t>
      </w:r>
      <w:r>
        <w:rPr>
          <w:color w:val="000020"/>
        </w:rPr>
        <w:t>SeqIO</w:t>
      </w:r>
    </w:p>
    <w:p w:rsidR="00EB761E" w:rsidRDefault="00EB761E" w:rsidP="00EB761E">
      <w:pPr>
        <w:pStyle w:val="HTMLPreformatted"/>
        <w:shd w:val="clear" w:color="auto" w:fill="F6F8FF"/>
        <w:rPr>
          <w:color w:val="000020"/>
        </w:rPr>
      </w:pPr>
      <w:r>
        <w:rPr>
          <w:color w:val="000020"/>
        </w:rPr>
        <w:t>PyMOL</w:t>
      </w:r>
      <w:r>
        <w:rPr>
          <w:color w:val="308080"/>
        </w:rPr>
        <w:t>&gt;</w:t>
      </w:r>
      <w:r>
        <w:rPr>
          <w:b/>
          <w:bCs/>
          <w:color w:val="200080"/>
        </w:rPr>
        <w:t>from</w:t>
      </w:r>
      <w:r>
        <w:rPr>
          <w:color w:val="000020"/>
        </w:rPr>
        <w:t xml:space="preserve"> Bio</w:t>
      </w:r>
      <w:r>
        <w:rPr>
          <w:color w:val="308080"/>
        </w:rPr>
        <w:t>.</w:t>
      </w:r>
      <w:r>
        <w:rPr>
          <w:color w:val="000020"/>
        </w:rPr>
        <w:t xml:space="preserve">SeqIO </w:t>
      </w:r>
      <w:r>
        <w:rPr>
          <w:b/>
          <w:bCs/>
          <w:color w:val="200080"/>
        </w:rPr>
        <w:t>import</w:t>
      </w:r>
      <w:r>
        <w:rPr>
          <w:color w:val="000020"/>
        </w:rPr>
        <w:t xml:space="preserve"> SeqRecord</w:t>
      </w:r>
    </w:p>
    <w:p w:rsidR="00EB761E" w:rsidRDefault="00EB761E" w:rsidP="00EB761E">
      <w:pPr>
        <w:pStyle w:val="HTMLPreformatted"/>
        <w:shd w:val="clear" w:color="auto" w:fill="F6F8FF"/>
        <w:rPr>
          <w:color w:val="000020"/>
        </w:rPr>
      </w:pPr>
      <w:r>
        <w:rPr>
          <w:color w:val="000020"/>
        </w:rPr>
        <w:t>PyMOL</w:t>
      </w:r>
      <w:r>
        <w:rPr>
          <w:color w:val="308080"/>
        </w:rPr>
        <w:t>&gt;</w:t>
      </w:r>
      <w:r>
        <w:rPr>
          <w:b/>
          <w:bCs/>
          <w:color w:val="200080"/>
        </w:rPr>
        <w:t>from</w:t>
      </w:r>
      <w:r>
        <w:rPr>
          <w:color w:val="000020"/>
        </w:rPr>
        <w:t xml:space="preserve"> Bio</w:t>
      </w:r>
      <w:r>
        <w:rPr>
          <w:color w:val="308080"/>
        </w:rPr>
        <w:t>.</w:t>
      </w:r>
      <w:r>
        <w:rPr>
          <w:color w:val="000020"/>
        </w:rPr>
        <w:t xml:space="preserve">Seq </w:t>
      </w:r>
      <w:r>
        <w:rPr>
          <w:b/>
          <w:bCs/>
          <w:color w:val="200080"/>
        </w:rPr>
        <w:t>import</w:t>
      </w:r>
      <w:r>
        <w:rPr>
          <w:color w:val="000020"/>
        </w:rPr>
        <w:t xml:space="preserve"> Seq</w:t>
      </w:r>
    </w:p>
    <w:p w:rsidR="00EB761E" w:rsidRDefault="00EB761E" w:rsidP="00EB761E">
      <w:pPr>
        <w:pStyle w:val="HTMLPreformatted"/>
        <w:shd w:val="clear" w:color="auto" w:fill="F6F8FF"/>
        <w:rPr>
          <w:color w:val="000020"/>
        </w:rPr>
      </w:pPr>
      <w:r>
        <w:rPr>
          <w:color w:val="000020"/>
        </w:rPr>
        <w:t>PyMOL</w:t>
      </w:r>
      <w:r>
        <w:rPr>
          <w:color w:val="308080"/>
        </w:rPr>
        <w:t>&gt;</w:t>
      </w:r>
      <w:r>
        <w:rPr>
          <w:color w:val="000020"/>
        </w:rPr>
        <w:t>fetch 1by5</w:t>
      </w:r>
    </w:p>
    <w:p w:rsidR="00EB761E" w:rsidRPr="00EB761E" w:rsidRDefault="00EB761E" w:rsidP="00EB761E">
      <w:pPr>
        <w:pStyle w:val="HTMLPreformatted"/>
        <w:shd w:val="clear" w:color="auto" w:fill="F6F8FF"/>
        <w:rPr>
          <w:color w:val="C0504D" w:themeColor="accent2"/>
        </w:rPr>
      </w:pPr>
      <w:r w:rsidRPr="00EB761E">
        <w:rPr>
          <w:color w:val="C0504D" w:themeColor="accent2"/>
        </w:rPr>
        <w:t>HEADER    METAL BINDING PROTEIN                   23-OCT-98   1BY5</w:t>
      </w:r>
    </w:p>
    <w:p w:rsidR="00EB761E" w:rsidRPr="00EB761E" w:rsidRDefault="00EB761E" w:rsidP="00EB761E">
      <w:pPr>
        <w:pStyle w:val="HTMLPreformatted"/>
        <w:shd w:val="clear" w:color="auto" w:fill="F6F8FF"/>
        <w:rPr>
          <w:color w:val="C0504D" w:themeColor="accent2"/>
        </w:rPr>
      </w:pPr>
      <w:r w:rsidRPr="00EB761E">
        <w:rPr>
          <w:color w:val="C0504D" w:themeColor="accent2"/>
        </w:rPr>
        <w:t>TITLE     FHUA FROM E. COLI, WITH ITS LIGAND FERRICHROME</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MOL_ID: 1;</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2 MOLECULE: FERRIC HYDROXAMATE UPTAKE PROTEIN;</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3 CHAIN: A;</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4 SYNONYM: FHUA;</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5 MOL_ID: 2;</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6 MOLECULE: FERRICHROME;</w:t>
      </w:r>
    </w:p>
    <w:p w:rsidR="00EB761E" w:rsidRPr="00EB761E" w:rsidRDefault="00EB761E" w:rsidP="00EB761E">
      <w:pPr>
        <w:pStyle w:val="HTMLPreformatted"/>
        <w:shd w:val="clear" w:color="auto" w:fill="F6F8FF"/>
        <w:rPr>
          <w:color w:val="C0504D" w:themeColor="accent2"/>
        </w:rPr>
      </w:pPr>
      <w:r w:rsidRPr="00EB761E">
        <w:rPr>
          <w:color w:val="C0504D" w:themeColor="accent2"/>
        </w:rPr>
        <w:t>COMPND   7 CHAIN: B</w:t>
      </w:r>
    </w:p>
    <w:p w:rsidR="00EB761E" w:rsidRPr="00EB761E" w:rsidRDefault="00EB761E" w:rsidP="00EB761E">
      <w:pPr>
        <w:pStyle w:val="HTMLPreformatted"/>
        <w:shd w:val="clear" w:color="auto" w:fill="F6F8FF"/>
        <w:rPr>
          <w:color w:val="C0504D" w:themeColor="accent2"/>
        </w:rPr>
      </w:pPr>
      <w:r w:rsidRPr="00EB761E">
        <w:rPr>
          <w:color w:val="C0504D" w:themeColor="accent2"/>
        </w:rPr>
        <w:t xml:space="preserve"> ObjectMolecule: Read secondary structure assignments.</w:t>
      </w:r>
    </w:p>
    <w:p w:rsidR="00EB761E" w:rsidRPr="00EB761E" w:rsidRDefault="00EB761E" w:rsidP="00EB761E">
      <w:pPr>
        <w:pStyle w:val="HTMLPreformatted"/>
        <w:shd w:val="clear" w:color="auto" w:fill="F6F8FF"/>
        <w:rPr>
          <w:color w:val="C0504D" w:themeColor="accent2"/>
        </w:rPr>
      </w:pPr>
      <w:r w:rsidRPr="00EB761E">
        <w:rPr>
          <w:color w:val="C0504D" w:themeColor="accent2"/>
        </w:rPr>
        <w:t xml:space="preserve"> ObjectMolecule: Read crystal symmetry information.</w:t>
      </w:r>
    </w:p>
    <w:p w:rsidR="00EB761E" w:rsidRPr="00EB761E" w:rsidRDefault="00EB761E" w:rsidP="00EB761E">
      <w:pPr>
        <w:pStyle w:val="HTMLPreformatted"/>
        <w:shd w:val="clear" w:color="auto" w:fill="F6F8FF"/>
        <w:rPr>
          <w:color w:val="C0504D" w:themeColor="accent2"/>
        </w:rPr>
      </w:pPr>
      <w:r w:rsidRPr="00EB761E">
        <w:rPr>
          <w:color w:val="C0504D" w:themeColor="accent2"/>
        </w:rPr>
        <w:t xml:space="preserve"> Symmetry: Found 4 symmetry operators.</w:t>
      </w:r>
    </w:p>
    <w:p w:rsidR="00EB761E" w:rsidRPr="00EB761E" w:rsidRDefault="00EB761E" w:rsidP="00EB761E">
      <w:pPr>
        <w:pStyle w:val="HTMLPreformatted"/>
        <w:shd w:val="clear" w:color="auto" w:fill="F6F8FF"/>
        <w:rPr>
          <w:color w:val="C0504D" w:themeColor="accent2"/>
        </w:rPr>
      </w:pPr>
      <w:r w:rsidRPr="00EB761E">
        <w:rPr>
          <w:color w:val="C0504D" w:themeColor="accent2"/>
        </w:rPr>
        <w:t xml:space="preserve"> CmdLoad: ".\1by5.pdb" loaded as "1by5".</w:t>
      </w:r>
    </w:p>
    <w:p w:rsidR="00EB761E" w:rsidRDefault="00EB761E" w:rsidP="00EB761E">
      <w:pPr>
        <w:pStyle w:val="HTMLPreformatted"/>
        <w:shd w:val="clear" w:color="auto" w:fill="F6F8FF"/>
        <w:rPr>
          <w:color w:val="000020"/>
        </w:rPr>
      </w:pPr>
      <w:r>
        <w:rPr>
          <w:color w:val="000020"/>
        </w:rPr>
        <w:t>PyMOL</w:t>
      </w:r>
      <w:r>
        <w:rPr>
          <w:color w:val="308080"/>
        </w:rPr>
        <w:t>&gt;</w:t>
      </w:r>
      <w:r>
        <w:rPr>
          <w:color w:val="000020"/>
        </w:rPr>
        <w:t>stored</w:t>
      </w:r>
      <w:r>
        <w:rPr>
          <w:color w:val="308080"/>
        </w:rPr>
        <w:t>.</w:t>
      </w:r>
      <w:r>
        <w:rPr>
          <w:color w:val="000020"/>
        </w:rPr>
        <w:t xml:space="preserve">seq </w:t>
      </w:r>
      <w:r>
        <w:rPr>
          <w:color w:val="308080"/>
        </w:rPr>
        <w:t>=</w:t>
      </w:r>
      <w:r>
        <w:rPr>
          <w:color w:val="000020"/>
        </w:rPr>
        <w:t xml:space="preserve"> </w:t>
      </w:r>
      <w:r>
        <w:rPr>
          <w:color w:val="1060B6"/>
        </w:rPr>
        <w:t>''</w:t>
      </w:r>
    </w:p>
    <w:p w:rsidR="00EB761E" w:rsidRDefault="00EB761E" w:rsidP="00EB761E">
      <w:pPr>
        <w:pStyle w:val="HTMLPreformatted"/>
        <w:shd w:val="clear" w:color="auto" w:fill="F6F8FF"/>
        <w:rPr>
          <w:color w:val="000020"/>
        </w:rPr>
      </w:pPr>
      <w:r>
        <w:rPr>
          <w:color w:val="000020"/>
        </w:rPr>
        <w:t>PyMOL</w:t>
      </w:r>
      <w:r>
        <w:rPr>
          <w:color w:val="308080"/>
        </w:rPr>
        <w:t>&gt;</w:t>
      </w:r>
      <w:r>
        <w:rPr>
          <w:b/>
          <w:bCs/>
          <w:color w:val="200080"/>
        </w:rPr>
        <w:t>from</w:t>
      </w:r>
      <w:r>
        <w:rPr>
          <w:color w:val="000020"/>
        </w:rPr>
        <w:t xml:space="preserve"> sundries </w:t>
      </w:r>
      <w:r>
        <w:rPr>
          <w:b/>
          <w:bCs/>
          <w:color w:val="200080"/>
        </w:rPr>
        <w:t>import</w:t>
      </w:r>
      <w:r>
        <w:rPr>
          <w:color w:val="000020"/>
        </w:rPr>
        <w:t xml:space="preserve"> one_letter</w:t>
      </w:r>
    </w:p>
    <w:p w:rsidR="00EB761E" w:rsidRDefault="00EB761E" w:rsidP="00EB761E">
      <w:pPr>
        <w:pStyle w:val="HTMLPreformatted"/>
        <w:shd w:val="clear" w:color="auto" w:fill="F6F8FF"/>
        <w:rPr>
          <w:color w:val="000020"/>
        </w:rPr>
      </w:pPr>
      <w:r>
        <w:rPr>
          <w:color w:val="000020"/>
        </w:rPr>
        <w:t>PyMOL</w:t>
      </w:r>
      <w:r>
        <w:rPr>
          <w:color w:val="308080"/>
        </w:rPr>
        <w:t>&gt;</w:t>
      </w:r>
      <w:r>
        <w:rPr>
          <w:color w:val="000020"/>
        </w:rPr>
        <w:t>cd C</w:t>
      </w:r>
      <w:r>
        <w:rPr>
          <w:color w:val="308080"/>
        </w:rPr>
        <w:t>:</w:t>
      </w:r>
      <w:r>
        <w:rPr>
          <w:color w:val="000020"/>
        </w:rPr>
        <w:t>\cygwin\home\alex\beta</w:t>
      </w:r>
      <w:r>
        <w:rPr>
          <w:color w:val="308080"/>
        </w:rPr>
        <w:t>-</w:t>
      </w:r>
      <w:r>
        <w:rPr>
          <w:color w:val="000020"/>
        </w:rPr>
        <w:t>barrel</w:t>
      </w:r>
      <w:r>
        <w:rPr>
          <w:color w:val="308080"/>
        </w:rPr>
        <w:t>-</w:t>
      </w:r>
      <w:r>
        <w:rPr>
          <w:color w:val="000020"/>
        </w:rPr>
        <w:t>oligomerization\checking alignments against topmatch\comparing sequences</w:t>
      </w:r>
    </w:p>
    <w:p w:rsidR="00EB761E" w:rsidRPr="00EB761E" w:rsidRDefault="00EB761E" w:rsidP="00EB761E">
      <w:pPr>
        <w:pStyle w:val="HTMLPreformatted"/>
        <w:shd w:val="clear" w:color="auto" w:fill="F6F8FF"/>
        <w:rPr>
          <w:color w:val="C0504D" w:themeColor="accent2"/>
        </w:rPr>
      </w:pPr>
      <w:r w:rsidRPr="00EB761E">
        <w:rPr>
          <w:color w:val="C0504D" w:themeColor="accent2"/>
        </w:rPr>
        <w:t xml:space="preserve"> cd: now </w:t>
      </w:r>
      <w:r w:rsidRPr="00EB761E">
        <w:rPr>
          <w:b/>
          <w:bCs/>
          <w:color w:val="C0504D" w:themeColor="accent2"/>
        </w:rPr>
        <w:t>in</w:t>
      </w:r>
      <w:r w:rsidRPr="00EB761E">
        <w:rPr>
          <w:color w:val="C0504D" w:themeColor="accent2"/>
        </w:rPr>
        <w:t xml:space="preserve"> C:\cygwin\home\alex\beta-barrel-oligomerization\checking alignments against topmatch\comparing sequences</w:t>
      </w:r>
    </w:p>
    <w:p w:rsidR="00EB761E" w:rsidRDefault="00EB761E" w:rsidP="00EB761E">
      <w:pPr>
        <w:pStyle w:val="HTMLPreformatted"/>
        <w:shd w:val="clear" w:color="auto" w:fill="F6F8FF"/>
        <w:rPr>
          <w:color w:val="000020"/>
        </w:rPr>
      </w:pPr>
      <w:r>
        <w:rPr>
          <w:color w:val="000020"/>
        </w:rPr>
        <w:t>PyMOL</w:t>
      </w:r>
      <w:r>
        <w:rPr>
          <w:color w:val="308080"/>
        </w:rPr>
        <w:t>&gt;</w:t>
      </w:r>
      <w:r>
        <w:rPr>
          <w:color w:val="000020"/>
        </w:rPr>
        <w:t xml:space="preserve">iterate polymer </w:t>
      </w:r>
      <w:r>
        <w:rPr>
          <w:color w:val="308080"/>
        </w:rPr>
        <w:t>&amp;</w:t>
      </w:r>
      <w:r>
        <w:rPr>
          <w:color w:val="000020"/>
        </w:rPr>
        <w:t xml:space="preserve"> c</w:t>
      </w:r>
      <w:r>
        <w:rPr>
          <w:color w:val="308080"/>
        </w:rPr>
        <w:t>.</w:t>
      </w:r>
      <w:r>
        <w:rPr>
          <w:color w:val="000020"/>
        </w:rPr>
        <w:t xml:space="preserve"> a </w:t>
      </w:r>
      <w:r>
        <w:rPr>
          <w:color w:val="308080"/>
        </w:rPr>
        <w:t>&amp;</w:t>
      </w:r>
      <w:r>
        <w:rPr>
          <w:color w:val="000020"/>
        </w:rPr>
        <w:t xml:space="preserve"> n</w:t>
      </w:r>
      <w:r>
        <w:rPr>
          <w:color w:val="308080"/>
        </w:rPr>
        <w:t>.</w:t>
      </w:r>
      <w:r>
        <w:rPr>
          <w:color w:val="000020"/>
        </w:rPr>
        <w:t xml:space="preserve"> ca</w:t>
      </w:r>
      <w:r>
        <w:rPr>
          <w:color w:val="308080"/>
        </w:rPr>
        <w:t>,</w:t>
      </w:r>
      <w:r>
        <w:rPr>
          <w:color w:val="000020"/>
        </w:rPr>
        <w:t xml:space="preserve"> stored</w:t>
      </w:r>
      <w:r>
        <w:rPr>
          <w:color w:val="308080"/>
        </w:rPr>
        <w:t>.</w:t>
      </w:r>
      <w:r>
        <w:rPr>
          <w:color w:val="000020"/>
        </w:rPr>
        <w:t xml:space="preserve">seq </w:t>
      </w:r>
      <w:r>
        <w:rPr>
          <w:color w:val="308080"/>
        </w:rPr>
        <w:t>+=</w:t>
      </w:r>
      <w:r>
        <w:rPr>
          <w:color w:val="000020"/>
        </w:rPr>
        <w:t xml:space="preserve"> one_letter</w:t>
      </w:r>
      <w:r>
        <w:rPr>
          <w:color w:val="308080"/>
        </w:rPr>
        <w:t>[</w:t>
      </w:r>
      <w:r>
        <w:rPr>
          <w:color w:val="000020"/>
        </w:rPr>
        <w:t>resn</w:t>
      </w:r>
      <w:r>
        <w:rPr>
          <w:color w:val="308080"/>
        </w:rPr>
        <w:t>]</w:t>
      </w:r>
    </w:p>
    <w:p w:rsidR="00EB761E" w:rsidRDefault="00EB761E" w:rsidP="00EB761E">
      <w:pPr>
        <w:pStyle w:val="HTMLPreformatted"/>
        <w:shd w:val="clear" w:color="auto" w:fill="F6F8FF"/>
        <w:rPr>
          <w:color w:val="000020"/>
        </w:rPr>
      </w:pPr>
      <w:r w:rsidRPr="00EB761E">
        <w:rPr>
          <w:color w:val="C0504D" w:themeColor="accent2"/>
        </w:rPr>
        <w:t xml:space="preserve"> Iterate: iterated over 697 atoms.</w:t>
      </w:r>
    </w:p>
    <w:p w:rsidR="00EB761E" w:rsidRDefault="00EB761E" w:rsidP="00EB761E">
      <w:pPr>
        <w:pStyle w:val="HTMLPreformatted"/>
        <w:shd w:val="clear" w:color="auto" w:fill="F6F8FF"/>
        <w:rPr>
          <w:color w:val="308080"/>
        </w:rPr>
      </w:pPr>
      <w:r>
        <w:rPr>
          <w:color w:val="000020"/>
        </w:rPr>
        <w:t>PyMOL</w:t>
      </w:r>
      <w:r>
        <w:rPr>
          <w:color w:val="308080"/>
        </w:rPr>
        <w:t>&gt;</w:t>
      </w:r>
      <w:r>
        <w:rPr>
          <w:color w:val="000020"/>
        </w:rPr>
        <w:t xml:space="preserve">full_seqs </w:t>
      </w:r>
      <w:r>
        <w:rPr>
          <w:color w:val="308080"/>
        </w:rPr>
        <w:t>=</w:t>
      </w:r>
      <w:r>
        <w:rPr>
          <w:color w:val="000020"/>
        </w:rPr>
        <w:t xml:space="preserve"> </w:t>
      </w:r>
      <w:r>
        <w:rPr>
          <w:color w:val="E34ADC"/>
        </w:rPr>
        <w:t>list</w:t>
      </w:r>
      <w:r>
        <w:rPr>
          <w:color w:val="308080"/>
        </w:rPr>
        <w:t>(</w:t>
      </w:r>
      <w:r>
        <w:rPr>
          <w:color w:val="000020"/>
        </w:rPr>
        <w:t>Bio</w:t>
      </w:r>
      <w:r>
        <w:rPr>
          <w:color w:val="308080"/>
        </w:rPr>
        <w:t>.</w:t>
      </w:r>
      <w:r>
        <w:rPr>
          <w:color w:val="000020"/>
        </w:rPr>
        <w:t>SeqIO</w:t>
      </w:r>
      <w:r>
        <w:rPr>
          <w:color w:val="308080"/>
        </w:rPr>
        <w:t>.</w:t>
      </w:r>
      <w:r>
        <w:rPr>
          <w:color w:val="000020"/>
        </w:rPr>
        <w:t>parse</w:t>
      </w:r>
      <w:r>
        <w:rPr>
          <w:color w:val="308080"/>
        </w:rPr>
        <w:t>(</w:t>
      </w:r>
      <w:r>
        <w:rPr>
          <w:color w:val="E34ADC"/>
        </w:rPr>
        <w:t>open</w:t>
      </w:r>
      <w:r>
        <w:rPr>
          <w:color w:val="308080"/>
        </w:rPr>
        <w:t>(</w:t>
      </w:r>
      <w:r>
        <w:rPr>
          <w:color w:val="1060B6"/>
        </w:rPr>
        <w:t>'1by5.fasta'</w:t>
      </w:r>
      <w:r>
        <w:rPr>
          <w:color w:val="308080"/>
        </w:rPr>
        <w:t>),</w:t>
      </w:r>
      <w:r>
        <w:rPr>
          <w:color w:val="000020"/>
        </w:rPr>
        <w:t xml:space="preserve"> </w:t>
      </w:r>
      <w:r>
        <w:rPr>
          <w:color w:val="1060B6"/>
        </w:rPr>
        <w:t>'fasta'</w:t>
      </w:r>
      <w:r>
        <w:rPr>
          <w:color w:val="308080"/>
        </w:rPr>
        <w:t>))</w:t>
      </w:r>
    </w:p>
    <w:p w:rsidR="002055C8" w:rsidRDefault="002055C8" w:rsidP="002055C8">
      <w:pPr>
        <w:pStyle w:val="NoSpacing"/>
        <w:ind w:firstLine="720"/>
      </w:pPr>
      <w:r>
        <w:t>Here I take a l</w:t>
      </w:r>
      <w:r w:rsidR="004721F3">
        <w:t>ook at the sequence for Chain B, and decide that it's inconsequential:</w:t>
      </w:r>
    </w:p>
    <w:p w:rsidR="00EB761E" w:rsidRDefault="00EB761E" w:rsidP="00EB761E">
      <w:pPr>
        <w:pStyle w:val="HTMLPreformatted"/>
        <w:shd w:val="clear" w:color="auto" w:fill="F6F8FF"/>
        <w:rPr>
          <w:color w:val="000020"/>
        </w:rPr>
      </w:pPr>
      <w:r>
        <w:rPr>
          <w:color w:val="000020"/>
        </w:rPr>
        <w:t>PyMOL</w:t>
      </w:r>
      <w:r>
        <w:rPr>
          <w:color w:val="308080"/>
        </w:rPr>
        <w:t>&gt;</w:t>
      </w:r>
      <w:r>
        <w:rPr>
          <w:b/>
          <w:bCs/>
          <w:color w:val="200080"/>
        </w:rPr>
        <w:t>print</w:t>
      </w:r>
      <w:r>
        <w:rPr>
          <w:color w:val="308080"/>
        </w:rPr>
        <w:t>(</w:t>
      </w:r>
      <w:r>
        <w:rPr>
          <w:color w:val="000020"/>
        </w:rPr>
        <w:t>full_seqs</w:t>
      </w:r>
      <w:r>
        <w:rPr>
          <w:color w:val="308080"/>
        </w:rPr>
        <w:t>[</w:t>
      </w:r>
      <w:r>
        <w:rPr>
          <w:color w:val="008C00"/>
        </w:rPr>
        <w:t>1</w:t>
      </w:r>
      <w:r>
        <w:rPr>
          <w:color w:val="308080"/>
        </w:rPr>
        <w:t>])</w:t>
      </w:r>
    </w:p>
    <w:p w:rsidR="00EB761E" w:rsidRPr="00EB761E" w:rsidRDefault="00EB761E" w:rsidP="00EB761E">
      <w:pPr>
        <w:pStyle w:val="HTMLPreformatted"/>
        <w:shd w:val="clear" w:color="auto" w:fill="F6F8FF"/>
        <w:rPr>
          <w:color w:val="C0504D" w:themeColor="accent2"/>
        </w:rPr>
      </w:pPr>
      <w:r w:rsidRPr="00EB761E">
        <w:rPr>
          <w:color w:val="C0504D" w:themeColor="accent2"/>
        </w:rPr>
        <w:t>ID: 1BY5:B|PDBID|CHAIN|SEQUENCE</w:t>
      </w:r>
    </w:p>
    <w:p w:rsidR="00EB761E" w:rsidRPr="00EB761E" w:rsidRDefault="00EB761E" w:rsidP="00EB761E">
      <w:pPr>
        <w:pStyle w:val="HTMLPreformatted"/>
        <w:shd w:val="clear" w:color="auto" w:fill="F6F8FF"/>
        <w:rPr>
          <w:color w:val="C0504D" w:themeColor="accent2"/>
        </w:rPr>
      </w:pPr>
      <w:r w:rsidRPr="00EB761E">
        <w:rPr>
          <w:color w:val="C0504D" w:themeColor="accent2"/>
        </w:rPr>
        <w:t>Name: 1BY5:B|PDBID|CHAIN|SEQUENCE</w:t>
      </w:r>
    </w:p>
    <w:p w:rsidR="00EB761E" w:rsidRPr="00EB761E" w:rsidRDefault="00EB761E" w:rsidP="00EB761E">
      <w:pPr>
        <w:pStyle w:val="HTMLPreformatted"/>
        <w:shd w:val="clear" w:color="auto" w:fill="F6F8FF"/>
        <w:rPr>
          <w:color w:val="C0504D" w:themeColor="accent2"/>
        </w:rPr>
      </w:pPr>
      <w:r w:rsidRPr="00EB761E">
        <w:rPr>
          <w:color w:val="C0504D" w:themeColor="accent2"/>
        </w:rPr>
        <w:t>Description: 1BY5:B|PDBID|CHAIN|SEQUENCE</w:t>
      </w:r>
    </w:p>
    <w:p w:rsidR="00EB761E" w:rsidRPr="00EB761E" w:rsidRDefault="00EB761E" w:rsidP="00EB761E">
      <w:pPr>
        <w:pStyle w:val="HTMLPreformatted"/>
        <w:shd w:val="clear" w:color="auto" w:fill="F6F8FF"/>
        <w:rPr>
          <w:color w:val="C0504D" w:themeColor="accent2"/>
        </w:rPr>
      </w:pPr>
      <w:r w:rsidRPr="00EB761E">
        <w:rPr>
          <w:color w:val="C0504D" w:themeColor="accent2"/>
        </w:rPr>
        <w:t>Number of features: 0</w:t>
      </w:r>
    </w:p>
    <w:p w:rsidR="00EB761E" w:rsidRPr="00EB761E" w:rsidRDefault="00EB761E" w:rsidP="00EB761E">
      <w:pPr>
        <w:pStyle w:val="HTMLPreformatted"/>
        <w:shd w:val="clear" w:color="auto" w:fill="F6F8FF"/>
        <w:rPr>
          <w:color w:val="C0504D" w:themeColor="accent2"/>
        </w:rPr>
      </w:pPr>
      <w:r w:rsidRPr="00EB761E">
        <w:rPr>
          <w:color w:val="C0504D" w:themeColor="accent2"/>
        </w:rPr>
        <w:t>Seq('AAAGGG', SingleLetterAlphabet())</w:t>
      </w:r>
    </w:p>
    <w:p w:rsidR="00EB761E" w:rsidRDefault="00EB761E" w:rsidP="00EB761E">
      <w:pPr>
        <w:pStyle w:val="HTMLPreformatted"/>
        <w:shd w:val="clear" w:color="auto" w:fill="F6F8FF"/>
        <w:rPr>
          <w:color w:val="000020"/>
        </w:rPr>
      </w:pPr>
      <w:r>
        <w:rPr>
          <w:color w:val="000020"/>
        </w:rPr>
        <w:t>PyMOL</w:t>
      </w:r>
      <w:r>
        <w:rPr>
          <w:color w:val="308080"/>
        </w:rPr>
        <w:t>&gt;</w:t>
      </w:r>
      <w:r>
        <w:rPr>
          <w:b/>
          <w:bCs/>
          <w:color w:val="200080"/>
        </w:rPr>
        <w:t>print</w:t>
      </w:r>
      <w:r>
        <w:rPr>
          <w:color w:val="308080"/>
        </w:rPr>
        <w:t>(</w:t>
      </w:r>
      <w:r>
        <w:rPr>
          <w:color w:val="000020"/>
        </w:rPr>
        <w:t>full_seqs</w:t>
      </w:r>
      <w:r>
        <w:rPr>
          <w:color w:val="308080"/>
        </w:rPr>
        <w:t>[</w:t>
      </w:r>
      <w:r>
        <w:rPr>
          <w:color w:val="008C00"/>
        </w:rPr>
        <w:t>0</w:t>
      </w:r>
      <w:r>
        <w:rPr>
          <w:color w:val="308080"/>
        </w:rPr>
        <w:t>].</w:t>
      </w:r>
      <w:r>
        <w:rPr>
          <w:color w:val="E34ADC"/>
        </w:rPr>
        <w:t>id</w:t>
      </w:r>
      <w:r>
        <w:rPr>
          <w:color w:val="308080"/>
        </w:rPr>
        <w:t>)</w:t>
      </w:r>
    </w:p>
    <w:p w:rsidR="00EB761E" w:rsidRPr="00EB761E" w:rsidRDefault="00EB761E" w:rsidP="00EB761E">
      <w:pPr>
        <w:pStyle w:val="HTMLPreformatted"/>
        <w:shd w:val="clear" w:color="auto" w:fill="F6F8FF"/>
        <w:rPr>
          <w:color w:val="C0504D" w:themeColor="accent2"/>
        </w:rPr>
      </w:pPr>
      <w:r w:rsidRPr="00EB761E">
        <w:rPr>
          <w:color w:val="C0504D" w:themeColor="accent2"/>
        </w:rPr>
        <w:t>1BY5:A|PDBID|CHAIN|SEQUENCE</w:t>
      </w:r>
    </w:p>
    <w:p w:rsidR="00EB761E" w:rsidRDefault="00EB761E" w:rsidP="00EB761E">
      <w:pPr>
        <w:pStyle w:val="HTMLPreformatted"/>
        <w:shd w:val="clear" w:color="auto" w:fill="F6F8FF"/>
        <w:rPr>
          <w:color w:val="000020"/>
        </w:rPr>
      </w:pPr>
      <w:r>
        <w:rPr>
          <w:color w:val="000020"/>
        </w:rPr>
        <w:t>PyMOL</w:t>
      </w:r>
      <w:r>
        <w:rPr>
          <w:color w:val="308080"/>
        </w:rPr>
        <w:t>&gt;</w:t>
      </w:r>
      <w:r>
        <w:rPr>
          <w:color w:val="000020"/>
        </w:rPr>
        <w:t xml:space="preserve">stru_seq </w:t>
      </w:r>
      <w:r>
        <w:rPr>
          <w:color w:val="308080"/>
        </w:rPr>
        <w:t>=</w:t>
      </w:r>
      <w:r>
        <w:rPr>
          <w:color w:val="000020"/>
        </w:rPr>
        <w:t xml:space="preserve"> SeqRecord</w:t>
      </w:r>
      <w:r>
        <w:rPr>
          <w:color w:val="308080"/>
        </w:rPr>
        <w:t>(</w:t>
      </w:r>
      <w:r>
        <w:rPr>
          <w:color w:val="000020"/>
        </w:rPr>
        <w:t>Seq</w:t>
      </w:r>
      <w:r>
        <w:rPr>
          <w:color w:val="308080"/>
        </w:rPr>
        <w:t>(</w:t>
      </w:r>
      <w:r>
        <w:rPr>
          <w:color w:val="000020"/>
        </w:rPr>
        <w:t>stored</w:t>
      </w:r>
      <w:r>
        <w:rPr>
          <w:color w:val="308080"/>
        </w:rPr>
        <w:t>.</w:t>
      </w:r>
      <w:r>
        <w:rPr>
          <w:color w:val="000020"/>
        </w:rPr>
        <w:t>seq</w:t>
      </w:r>
      <w:r>
        <w:rPr>
          <w:color w:val="308080"/>
        </w:rPr>
        <w:t>),</w:t>
      </w:r>
      <w:r>
        <w:rPr>
          <w:color w:val="000020"/>
        </w:rPr>
        <w:t xml:space="preserve"> </w:t>
      </w:r>
      <w:r>
        <w:rPr>
          <w:color w:val="E34ADC"/>
        </w:rPr>
        <w:t>id</w:t>
      </w:r>
      <w:r>
        <w:rPr>
          <w:color w:val="308080"/>
        </w:rPr>
        <w:t>=</w:t>
      </w:r>
      <w:r>
        <w:rPr>
          <w:color w:val="1060B6"/>
        </w:rPr>
        <w:t>'stru_1by5'</w:t>
      </w:r>
      <w:r>
        <w:rPr>
          <w:color w:val="308080"/>
        </w:rPr>
        <w:t>,</w:t>
      </w:r>
      <w:r>
        <w:rPr>
          <w:color w:val="000020"/>
        </w:rPr>
        <w:t xml:space="preserve">description </w:t>
      </w:r>
      <w:r>
        <w:rPr>
          <w:color w:val="308080"/>
        </w:rPr>
        <w:t>=</w:t>
      </w:r>
      <w:r>
        <w:rPr>
          <w:color w:val="000020"/>
        </w:rPr>
        <w:t xml:space="preserve"> </w:t>
      </w:r>
      <w:r>
        <w:rPr>
          <w:color w:val="1060B6"/>
        </w:rPr>
        <w:t>'derived from .pdb file'</w:t>
      </w:r>
      <w:r>
        <w:rPr>
          <w:color w:val="308080"/>
        </w:rPr>
        <w:t>)</w:t>
      </w:r>
    </w:p>
    <w:p w:rsidR="00EB761E" w:rsidRDefault="00EB761E" w:rsidP="00EB761E">
      <w:pPr>
        <w:pStyle w:val="HTMLPreformatted"/>
        <w:shd w:val="clear" w:color="auto" w:fill="F6F8FF"/>
        <w:rPr>
          <w:color w:val="000020"/>
        </w:rPr>
      </w:pPr>
      <w:r>
        <w:rPr>
          <w:color w:val="000020"/>
        </w:rPr>
        <w:t>PyMOL</w:t>
      </w:r>
      <w:r>
        <w:rPr>
          <w:color w:val="308080"/>
        </w:rPr>
        <w:t>&gt;</w:t>
      </w:r>
      <w:r>
        <w:rPr>
          <w:color w:val="000020"/>
        </w:rPr>
        <w:t>Bio</w:t>
      </w:r>
      <w:r>
        <w:rPr>
          <w:color w:val="308080"/>
        </w:rPr>
        <w:t>.</w:t>
      </w:r>
      <w:r>
        <w:rPr>
          <w:color w:val="000020"/>
        </w:rPr>
        <w:t>SeqIO</w:t>
      </w:r>
      <w:r>
        <w:rPr>
          <w:color w:val="308080"/>
        </w:rPr>
        <w:t>.</w:t>
      </w:r>
      <w:r>
        <w:rPr>
          <w:color w:val="000020"/>
        </w:rPr>
        <w:t>write</w:t>
      </w:r>
      <w:r>
        <w:rPr>
          <w:color w:val="308080"/>
        </w:rPr>
        <w:t>([</w:t>
      </w:r>
      <w:r>
        <w:rPr>
          <w:color w:val="000020"/>
        </w:rPr>
        <w:t>stru_seq</w:t>
      </w:r>
      <w:r>
        <w:rPr>
          <w:color w:val="308080"/>
        </w:rPr>
        <w:t>,</w:t>
      </w:r>
      <w:r>
        <w:rPr>
          <w:color w:val="000020"/>
        </w:rPr>
        <w:t xml:space="preserve"> full_seqs</w:t>
      </w:r>
      <w:r>
        <w:rPr>
          <w:color w:val="308080"/>
        </w:rPr>
        <w:t>[</w:t>
      </w:r>
      <w:r>
        <w:rPr>
          <w:color w:val="008C00"/>
        </w:rPr>
        <w:t>0</w:t>
      </w:r>
      <w:r>
        <w:rPr>
          <w:color w:val="308080"/>
        </w:rPr>
        <w:t>]],</w:t>
      </w:r>
      <w:r>
        <w:rPr>
          <w:color w:val="000020"/>
        </w:rPr>
        <w:t xml:space="preserve"> </w:t>
      </w:r>
      <w:r>
        <w:rPr>
          <w:color w:val="E34ADC"/>
        </w:rPr>
        <w:t>open</w:t>
      </w:r>
      <w:r>
        <w:rPr>
          <w:color w:val="308080"/>
        </w:rPr>
        <w:t>(</w:t>
      </w:r>
      <w:r>
        <w:rPr>
          <w:color w:val="1060B6"/>
        </w:rPr>
        <w:t>'1by5 structure-derived and full sequences.fasta'</w:t>
      </w:r>
      <w:r>
        <w:rPr>
          <w:color w:val="308080"/>
        </w:rPr>
        <w:t>,</w:t>
      </w:r>
      <w:r>
        <w:rPr>
          <w:color w:val="000020"/>
        </w:rPr>
        <w:t xml:space="preserve"> </w:t>
      </w:r>
      <w:r>
        <w:rPr>
          <w:color w:val="1060B6"/>
        </w:rPr>
        <w:t>'w'</w:t>
      </w:r>
      <w:r>
        <w:rPr>
          <w:color w:val="308080"/>
        </w:rPr>
        <w:t>),</w:t>
      </w:r>
      <w:r>
        <w:rPr>
          <w:color w:val="000020"/>
        </w:rPr>
        <w:t xml:space="preserve"> </w:t>
      </w:r>
      <w:r>
        <w:rPr>
          <w:color w:val="1060B6"/>
        </w:rPr>
        <w:t>'fasta'</w:t>
      </w:r>
      <w:r>
        <w:rPr>
          <w:color w:val="308080"/>
        </w:rPr>
        <w:t>)</w:t>
      </w:r>
    </w:p>
    <w:p w:rsidR="00EB761E" w:rsidRDefault="00EB761E" w:rsidP="00E64CC3"/>
    <w:p w:rsidR="00EB761E" w:rsidRDefault="00EB761E" w:rsidP="00E64CC3">
      <w:r>
        <w:t xml:space="preserve">This time, looking at them in ClustalX, I found that they were </w:t>
      </w:r>
      <w:r>
        <w:rPr>
          <w:i/>
        </w:rPr>
        <w:t>not</w:t>
      </w:r>
      <w:r>
        <w:t xml:space="preserve"> the same. I aligned them, using the identity matrix and with </w:t>
      </w:r>
      <w:r w:rsidR="00E00E30">
        <w:t>gap penalties set to 0</w:t>
      </w:r>
      <w:r w:rsidR="00FA16E7">
        <w:t>, and found that the strcture-derived sequence is missing 15-20 residues from the beginning.</w:t>
      </w:r>
      <w:r w:rsidR="0024697D">
        <w:t xml:space="preserve"> However, no loops connecting the protein's strands are missing.</w:t>
      </w:r>
      <w:r w:rsidR="00F729E1">
        <w:t xml:space="preserve"> Here's a piece of what I'm looking at:</w:t>
      </w:r>
    </w:p>
    <w:p w:rsidR="00F729E1" w:rsidRDefault="00F729E1" w:rsidP="00E64CC3">
      <w:r>
        <w:rPr>
          <w:noProof/>
        </w:rPr>
        <w:drawing>
          <wp:inline distT="0" distB="0" distL="0" distR="0" wp14:anchorId="01E523E6" wp14:editId="3F0D4D32">
            <wp:extent cx="4489704" cy="211226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89704" cy="2112264"/>
                    </a:xfrm>
                    <a:prstGeom prst="rect">
                      <a:avLst/>
                    </a:prstGeom>
                  </pic:spPr>
                </pic:pic>
              </a:graphicData>
            </a:graphic>
          </wp:inline>
        </w:drawing>
      </w:r>
    </w:p>
    <w:p w:rsidR="006D7D46" w:rsidRDefault="006D7D46" w:rsidP="00E64CC3"/>
    <w:p w:rsidR="00F729E1" w:rsidRDefault="006D7D46" w:rsidP="00E64CC3">
      <w:r>
        <w:t>I did the same thing for 2MPR:</w:t>
      </w:r>
    </w:p>
    <w:p w:rsidR="006D7D46" w:rsidRDefault="006D7D46" w:rsidP="006D7D46">
      <w:pPr>
        <w:pStyle w:val="HTMLPreformatted"/>
        <w:shd w:val="clear" w:color="auto" w:fill="F6F8FF"/>
        <w:rPr>
          <w:color w:val="000020"/>
        </w:rPr>
      </w:pPr>
      <w:r>
        <w:rPr>
          <w:color w:val="000020"/>
        </w:rPr>
        <w:t>PyMOL</w:t>
      </w:r>
      <w:r>
        <w:rPr>
          <w:color w:val="308080"/>
        </w:rPr>
        <w:t>&gt;</w:t>
      </w:r>
      <w:r>
        <w:rPr>
          <w:color w:val="000020"/>
        </w:rPr>
        <w:t>rein</w:t>
      </w:r>
    </w:p>
    <w:p w:rsidR="006D7D46" w:rsidRDefault="006D7D46" w:rsidP="006D7D46">
      <w:pPr>
        <w:pStyle w:val="HTMLPreformatted"/>
        <w:shd w:val="clear" w:color="auto" w:fill="F6F8FF"/>
        <w:rPr>
          <w:color w:val="000020"/>
        </w:rPr>
      </w:pPr>
      <w:r>
        <w:rPr>
          <w:color w:val="000020"/>
        </w:rPr>
        <w:t>PyMOL</w:t>
      </w:r>
      <w:r>
        <w:rPr>
          <w:color w:val="308080"/>
        </w:rPr>
        <w:t>&gt;</w:t>
      </w:r>
      <w:r>
        <w:rPr>
          <w:color w:val="000020"/>
        </w:rPr>
        <w:t>fetch 2mpr</w:t>
      </w:r>
    </w:p>
    <w:p w:rsidR="006D7D46" w:rsidRPr="002055C8" w:rsidRDefault="006D7D46" w:rsidP="006D7D46">
      <w:pPr>
        <w:pStyle w:val="HTMLPreformatted"/>
        <w:shd w:val="clear" w:color="auto" w:fill="F6F8FF"/>
        <w:rPr>
          <w:color w:val="C0504D" w:themeColor="accent2"/>
        </w:rPr>
      </w:pPr>
      <w:r w:rsidRPr="002055C8">
        <w:rPr>
          <w:color w:val="C0504D" w:themeColor="accent2"/>
        </w:rPr>
        <w:t>HEADER    OUTER MEMBRANE PROTEIN                  07-FEB-97   2MPR</w:t>
      </w:r>
    </w:p>
    <w:p w:rsidR="006D7D46" w:rsidRPr="002055C8" w:rsidRDefault="006D7D46" w:rsidP="006D7D46">
      <w:pPr>
        <w:pStyle w:val="HTMLPreformatted"/>
        <w:shd w:val="clear" w:color="auto" w:fill="F6F8FF"/>
        <w:rPr>
          <w:color w:val="C0504D" w:themeColor="accent2"/>
        </w:rPr>
      </w:pPr>
      <w:r w:rsidRPr="002055C8">
        <w:rPr>
          <w:color w:val="C0504D" w:themeColor="accent2"/>
        </w:rPr>
        <w:t>TITLE     MALTOPORIN FROM SALMONELLA TYPHIMURIUM</w:t>
      </w:r>
    </w:p>
    <w:p w:rsidR="006D7D46" w:rsidRPr="002055C8" w:rsidRDefault="006D7D46" w:rsidP="006D7D46">
      <w:pPr>
        <w:pStyle w:val="HTMLPreformatted"/>
        <w:shd w:val="clear" w:color="auto" w:fill="F6F8FF"/>
        <w:rPr>
          <w:color w:val="C0504D" w:themeColor="accent2"/>
        </w:rPr>
      </w:pPr>
      <w:r w:rsidRPr="002055C8">
        <w:rPr>
          <w:color w:val="C0504D" w:themeColor="accent2"/>
        </w:rPr>
        <w:t>COMPND    MOL_ID: 1;</w:t>
      </w:r>
    </w:p>
    <w:p w:rsidR="006D7D46" w:rsidRPr="002055C8" w:rsidRDefault="006D7D46" w:rsidP="006D7D46">
      <w:pPr>
        <w:pStyle w:val="HTMLPreformatted"/>
        <w:shd w:val="clear" w:color="auto" w:fill="F6F8FF"/>
        <w:rPr>
          <w:color w:val="C0504D" w:themeColor="accent2"/>
        </w:rPr>
      </w:pPr>
      <w:r w:rsidRPr="002055C8">
        <w:rPr>
          <w:color w:val="C0504D" w:themeColor="accent2"/>
        </w:rPr>
        <w:t>COMPND   2 MOLECULE: MALTOPORIN;</w:t>
      </w:r>
    </w:p>
    <w:p w:rsidR="006D7D46" w:rsidRPr="002055C8" w:rsidRDefault="006D7D46" w:rsidP="006D7D46">
      <w:pPr>
        <w:pStyle w:val="HTMLPreformatted"/>
        <w:shd w:val="clear" w:color="auto" w:fill="F6F8FF"/>
        <w:rPr>
          <w:color w:val="C0504D" w:themeColor="accent2"/>
        </w:rPr>
      </w:pPr>
      <w:r w:rsidRPr="002055C8">
        <w:rPr>
          <w:color w:val="C0504D" w:themeColor="accent2"/>
        </w:rPr>
        <w:t>COMPND   3 CHAIN: A, B, C;</w:t>
      </w:r>
    </w:p>
    <w:p w:rsidR="006D7D46" w:rsidRPr="002055C8" w:rsidRDefault="006D7D46" w:rsidP="006D7D46">
      <w:pPr>
        <w:pStyle w:val="HTMLPreformatted"/>
        <w:shd w:val="clear" w:color="auto" w:fill="F6F8FF"/>
        <w:rPr>
          <w:color w:val="C0504D" w:themeColor="accent2"/>
        </w:rPr>
      </w:pPr>
      <w:r w:rsidRPr="002055C8">
        <w:rPr>
          <w:color w:val="C0504D" w:themeColor="accent2"/>
        </w:rPr>
        <w:t>COMPND   4 FRAGMENT: MATURE PROTEIN, SIGNAL SEQUENCE CLEAVED OFF;</w:t>
      </w:r>
    </w:p>
    <w:p w:rsidR="006D7D46" w:rsidRPr="002055C8" w:rsidRDefault="006D7D46" w:rsidP="006D7D46">
      <w:pPr>
        <w:pStyle w:val="HTMLPreformatted"/>
        <w:shd w:val="clear" w:color="auto" w:fill="F6F8FF"/>
        <w:rPr>
          <w:color w:val="C0504D" w:themeColor="accent2"/>
        </w:rPr>
      </w:pPr>
      <w:r w:rsidRPr="002055C8">
        <w:rPr>
          <w:color w:val="C0504D" w:themeColor="accent2"/>
        </w:rPr>
        <w:t>COMPND   5 SYNONYM: LAM-B, MAL-L</w:t>
      </w:r>
    </w:p>
    <w:p w:rsidR="006D7D46" w:rsidRPr="002055C8" w:rsidRDefault="006D7D46" w:rsidP="006D7D46">
      <w:pPr>
        <w:pStyle w:val="HTMLPreformatted"/>
        <w:shd w:val="clear" w:color="auto" w:fill="F6F8FF"/>
        <w:rPr>
          <w:color w:val="C0504D" w:themeColor="accent2"/>
        </w:rPr>
      </w:pPr>
      <w:r w:rsidRPr="002055C8">
        <w:rPr>
          <w:color w:val="C0504D" w:themeColor="accent2"/>
        </w:rPr>
        <w:t xml:space="preserve"> ObjectMolecule: Read secondary structure assignments.</w:t>
      </w:r>
    </w:p>
    <w:p w:rsidR="006D7D46" w:rsidRPr="002055C8" w:rsidRDefault="006D7D46" w:rsidP="006D7D46">
      <w:pPr>
        <w:pStyle w:val="HTMLPreformatted"/>
        <w:shd w:val="clear" w:color="auto" w:fill="F6F8FF"/>
        <w:rPr>
          <w:color w:val="C0504D" w:themeColor="accent2"/>
        </w:rPr>
      </w:pPr>
      <w:r w:rsidRPr="002055C8">
        <w:rPr>
          <w:color w:val="C0504D" w:themeColor="accent2"/>
        </w:rPr>
        <w:t xml:space="preserve"> ObjectMolecule: Read crystal symmetry information.</w:t>
      </w:r>
    </w:p>
    <w:p w:rsidR="006D7D46" w:rsidRPr="002055C8" w:rsidRDefault="006D7D46" w:rsidP="006D7D46">
      <w:pPr>
        <w:pStyle w:val="HTMLPreformatted"/>
        <w:shd w:val="clear" w:color="auto" w:fill="F6F8FF"/>
        <w:rPr>
          <w:color w:val="C0504D" w:themeColor="accent2"/>
        </w:rPr>
      </w:pPr>
      <w:r w:rsidRPr="002055C8">
        <w:rPr>
          <w:color w:val="C0504D" w:themeColor="accent2"/>
        </w:rPr>
        <w:t xml:space="preserve"> Symmetry: Found 8 symmetry operators.</w:t>
      </w:r>
    </w:p>
    <w:p w:rsidR="006D7D46" w:rsidRPr="002055C8" w:rsidRDefault="006D7D46" w:rsidP="006D7D46">
      <w:pPr>
        <w:pStyle w:val="HTMLPreformatted"/>
        <w:shd w:val="clear" w:color="auto" w:fill="F6F8FF"/>
        <w:rPr>
          <w:color w:val="C0504D" w:themeColor="accent2"/>
        </w:rPr>
      </w:pPr>
      <w:r w:rsidRPr="002055C8">
        <w:rPr>
          <w:color w:val="C0504D" w:themeColor="accent2"/>
        </w:rPr>
        <w:t xml:space="preserve"> CmdLoad: PDB-string loaded into object "2mpr", state 1.</w:t>
      </w:r>
    </w:p>
    <w:p w:rsidR="006D7D46" w:rsidRDefault="006D7D46" w:rsidP="006D7D46">
      <w:pPr>
        <w:pStyle w:val="HTMLPreformatted"/>
        <w:shd w:val="clear" w:color="auto" w:fill="F6F8FF"/>
        <w:rPr>
          <w:color w:val="000020"/>
        </w:rPr>
      </w:pPr>
      <w:r>
        <w:rPr>
          <w:color w:val="000020"/>
        </w:rPr>
        <w:t>PyMOL</w:t>
      </w:r>
      <w:r>
        <w:rPr>
          <w:color w:val="308080"/>
        </w:rPr>
        <w:t>&gt;</w:t>
      </w:r>
      <w:r>
        <w:rPr>
          <w:color w:val="000020"/>
        </w:rPr>
        <w:t>stored</w:t>
      </w:r>
      <w:r>
        <w:rPr>
          <w:color w:val="308080"/>
        </w:rPr>
        <w:t>.</w:t>
      </w:r>
      <w:r>
        <w:rPr>
          <w:color w:val="000020"/>
        </w:rPr>
        <w:t xml:space="preserve">seq </w:t>
      </w:r>
      <w:r>
        <w:rPr>
          <w:color w:val="308080"/>
        </w:rPr>
        <w:t>=</w:t>
      </w:r>
      <w:r>
        <w:rPr>
          <w:color w:val="000020"/>
        </w:rPr>
        <w:t xml:space="preserve"> </w:t>
      </w:r>
      <w:r>
        <w:rPr>
          <w:color w:val="1060B6"/>
        </w:rPr>
        <w:t>''</w:t>
      </w:r>
    </w:p>
    <w:p w:rsidR="006D7D46" w:rsidRDefault="006D7D46" w:rsidP="006D7D46">
      <w:pPr>
        <w:pStyle w:val="HTMLPreformatted"/>
        <w:shd w:val="clear" w:color="auto" w:fill="F6F8FF"/>
        <w:rPr>
          <w:color w:val="000020"/>
        </w:rPr>
      </w:pPr>
      <w:r>
        <w:rPr>
          <w:color w:val="000020"/>
        </w:rPr>
        <w:t>PyMOL</w:t>
      </w:r>
      <w:r>
        <w:rPr>
          <w:color w:val="308080"/>
        </w:rPr>
        <w:t>&gt;</w:t>
      </w:r>
      <w:r>
        <w:rPr>
          <w:color w:val="000020"/>
        </w:rPr>
        <w:t xml:space="preserve">iterate polymer </w:t>
      </w:r>
      <w:r>
        <w:rPr>
          <w:color w:val="308080"/>
        </w:rPr>
        <w:t>&amp;</w:t>
      </w:r>
      <w:r>
        <w:rPr>
          <w:color w:val="000020"/>
        </w:rPr>
        <w:t xml:space="preserve"> chain A </w:t>
      </w:r>
      <w:r>
        <w:rPr>
          <w:color w:val="308080"/>
        </w:rPr>
        <w:t>&amp;</w:t>
      </w:r>
      <w:r>
        <w:rPr>
          <w:color w:val="000020"/>
        </w:rPr>
        <w:t xml:space="preserve"> name CA</w:t>
      </w:r>
      <w:r>
        <w:rPr>
          <w:color w:val="308080"/>
        </w:rPr>
        <w:t>,</w:t>
      </w:r>
      <w:r>
        <w:rPr>
          <w:color w:val="000020"/>
        </w:rPr>
        <w:t xml:space="preserve"> stored</w:t>
      </w:r>
      <w:r>
        <w:rPr>
          <w:color w:val="308080"/>
        </w:rPr>
        <w:t>.</w:t>
      </w:r>
      <w:r>
        <w:rPr>
          <w:color w:val="000020"/>
        </w:rPr>
        <w:t xml:space="preserve">seq </w:t>
      </w:r>
      <w:r>
        <w:rPr>
          <w:color w:val="308080"/>
        </w:rPr>
        <w:t>+=</w:t>
      </w:r>
      <w:r>
        <w:rPr>
          <w:color w:val="000020"/>
        </w:rPr>
        <w:t xml:space="preserve"> one_letter</w:t>
      </w:r>
      <w:r>
        <w:rPr>
          <w:color w:val="308080"/>
        </w:rPr>
        <w:t>[</w:t>
      </w:r>
      <w:r>
        <w:rPr>
          <w:color w:val="000020"/>
        </w:rPr>
        <w:t>resn</w:t>
      </w:r>
      <w:r>
        <w:rPr>
          <w:color w:val="308080"/>
        </w:rPr>
        <w:t>]</w:t>
      </w:r>
    </w:p>
    <w:p w:rsidR="006D7D46" w:rsidRPr="002055C8" w:rsidRDefault="006D7D46" w:rsidP="006D7D46">
      <w:pPr>
        <w:pStyle w:val="HTMLPreformatted"/>
        <w:shd w:val="clear" w:color="auto" w:fill="F6F8FF"/>
        <w:rPr>
          <w:color w:val="C0504D" w:themeColor="accent2"/>
        </w:rPr>
      </w:pPr>
      <w:r w:rsidRPr="002055C8">
        <w:rPr>
          <w:color w:val="C0504D" w:themeColor="accent2"/>
        </w:rPr>
        <w:t xml:space="preserve"> Iterate: iterated over 421 atoms.</w:t>
      </w:r>
    </w:p>
    <w:p w:rsidR="006D7D46" w:rsidRPr="006D7D46" w:rsidRDefault="006D7D46" w:rsidP="006D7D46">
      <w:pPr>
        <w:pStyle w:val="HTMLPreformatted"/>
        <w:shd w:val="clear" w:color="auto" w:fill="F6F8FF"/>
        <w:rPr>
          <w:color w:val="308080"/>
        </w:rPr>
      </w:pPr>
      <w:r>
        <w:rPr>
          <w:color w:val="000020"/>
        </w:rPr>
        <w:t>PyMOL</w:t>
      </w:r>
      <w:r>
        <w:rPr>
          <w:color w:val="308080"/>
        </w:rPr>
        <w:t>&gt;</w:t>
      </w:r>
      <w:r>
        <w:rPr>
          <w:color w:val="000020"/>
        </w:rPr>
        <w:t xml:space="preserve">full_seqs </w:t>
      </w:r>
      <w:r>
        <w:rPr>
          <w:color w:val="308080"/>
        </w:rPr>
        <w:t>=</w:t>
      </w:r>
      <w:r>
        <w:rPr>
          <w:color w:val="000020"/>
        </w:rPr>
        <w:t xml:space="preserve"> </w:t>
      </w:r>
      <w:r>
        <w:rPr>
          <w:color w:val="E34ADC"/>
        </w:rPr>
        <w:t>list</w:t>
      </w:r>
      <w:r>
        <w:rPr>
          <w:color w:val="308080"/>
        </w:rPr>
        <w:t>(</w:t>
      </w:r>
      <w:r>
        <w:rPr>
          <w:color w:val="000020"/>
        </w:rPr>
        <w:t>Bio</w:t>
      </w:r>
      <w:r>
        <w:rPr>
          <w:color w:val="308080"/>
        </w:rPr>
        <w:t>.</w:t>
      </w:r>
      <w:r>
        <w:rPr>
          <w:color w:val="000020"/>
        </w:rPr>
        <w:t>SeqIO</w:t>
      </w:r>
      <w:r>
        <w:rPr>
          <w:color w:val="308080"/>
        </w:rPr>
        <w:t>.</w:t>
      </w:r>
      <w:r>
        <w:rPr>
          <w:color w:val="000020"/>
        </w:rPr>
        <w:t>parse</w:t>
      </w:r>
      <w:r>
        <w:rPr>
          <w:color w:val="308080"/>
        </w:rPr>
        <w:t>(</w:t>
      </w:r>
      <w:r>
        <w:rPr>
          <w:color w:val="E34ADC"/>
        </w:rPr>
        <w:t>open</w:t>
      </w:r>
      <w:r>
        <w:rPr>
          <w:color w:val="308080"/>
        </w:rPr>
        <w:t>(</w:t>
      </w:r>
      <w:r>
        <w:rPr>
          <w:color w:val="1060B6"/>
        </w:rPr>
        <w:t>'2mpr.fasta'</w:t>
      </w:r>
      <w:r>
        <w:rPr>
          <w:color w:val="308080"/>
        </w:rPr>
        <w:t>),</w:t>
      </w:r>
      <w:r>
        <w:rPr>
          <w:color w:val="1060B6"/>
        </w:rPr>
        <w:t>'fasta'</w:t>
      </w:r>
      <w:r>
        <w:rPr>
          <w:color w:val="308080"/>
        </w:rPr>
        <w:t>))</w:t>
      </w:r>
    </w:p>
    <w:p w:rsidR="006D7D46" w:rsidRDefault="006D7D46" w:rsidP="006D7D46">
      <w:pPr>
        <w:pStyle w:val="NoSpacing"/>
        <w:ind w:firstLine="720"/>
      </w:pPr>
      <w:r>
        <w:t>Here I demonstrate that each chain has the same sequence:</w:t>
      </w:r>
    </w:p>
    <w:p w:rsidR="006D7D46" w:rsidRDefault="006D7D46" w:rsidP="006D7D46">
      <w:pPr>
        <w:pStyle w:val="HTMLPreformatted"/>
        <w:shd w:val="clear" w:color="auto" w:fill="F6F8FF"/>
        <w:rPr>
          <w:color w:val="000020"/>
        </w:rPr>
      </w:pPr>
      <w:r>
        <w:rPr>
          <w:color w:val="000020"/>
        </w:rPr>
        <w:t>PyMOL</w:t>
      </w:r>
      <w:r>
        <w:rPr>
          <w:color w:val="308080"/>
        </w:rPr>
        <w:t>&gt;</w:t>
      </w:r>
      <w:r>
        <w:rPr>
          <w:b/>
          <w:bCs/>
          <w:color w:val="200080"/>
        </w:rPr>
        <w:t>print</w:t>
      </w:r>
      <w:r>
        <w:rPr>
          <w:color w:val="308080"/>
        </w:rPr>
        <w:t>(</w:t>
      </w:r>
      <w:r>
        <w:rPr>
          <w:color w:val="E34ADC"/>
        </w:rPr>
        <w:t>str</w:t>
      </w:r>
      <w:r>
        <w:rPr>
          <w:color w:val="308080"/>
        </w:rPr>
        <w:t>(</w:t>
      </w:r>
      <w:r>
        <w:rPr>
          <w:color w:val="000020"/>
        </w:rPr>
        <w:t>full_seqs</w:t>
      </w:r>
      <w:r>
        <w:rPr>
          <w:color w:val="308080"/>
        </w:rPr>
        <w:t>[</w:t>
      </w:r>
      <w:r>
        <w:rPr>
          <w:color w:val="008C00"/>
        </w:rPr>
        <w:t>0</w:t>
      </w:r>
      <w:r>
        <w:rPr>
          <w:color w:val="308080"/>
        </w:rPr>
        <w:t>].</w:t>
      </w:r>
      <w:r>
        <w:rPr>
          <w:color w:val="000020"/>
        </w:rPr>
        <w:t>seq</w:t>
      </w:r>
      <w:r>
        <w:rPr>
          <w:color w:val="308080"/>
        </w:rPr>
        <w:t>)</w:t>
      </w:r>
      <w:r>
        <w:rPr>
          <w:color w:val="000020"/>
        </w:rPr>
        <w:t xml:space="preserve"> </w:t>
      </w:r>
      <w:r>
        <w:rPr>
          <w:color w:val="308080"/>
        </w:rPr>
        <w:t>==</w:t>
      </w:r>
      <w:r>
        <w:rPr>
          <w:color w:val="000020"/>
        </w:rPr>
        <w:t xml:space="preserve"> </w:t>
      </w:r>
      <w:r>
        <w:rPr>
          <w:color w:val="E34ADC"/>
        </w:rPr>
        <w:t>str</w:t>
      </w:r>
      <w:r>
        <w:rPr>
          <w:color w:val="308080"/>
        </w:rPr>
        <w:t>(</w:t>
      </w:r>
      <w:r>
        <w:rPr>
          <w:color w:val="000020"/>
        </w:rPr>
        <w:t>full_seqs</w:t>
      </w:r>
      <w:r>
        <w:rPr>
          <w:color w:val="308080"/>
        </w:rPr>
        <w:t>[</w:t>
      </w:r>
      <w:r>
        <w:rPr>
          <w:color w:val="008C00"/>
        </w:rPr>
        <w:t>1</w:t>
      </w:r>
      <w:r>
        <w:rPr>
          <w:color w:val="308080"/>
        </w:rPr>
        <w:t>].</w:t>
      </w:r>
      <w:r>
        <w:rPr>
          <w:color w:val="000020"/>
        </w:rPr>
        <w:t>seq</w:t>
      </w:r>
      <w:r>
        <w:rPr>
          <w:color w:val="308080"/>
        </w:rPr>
        <w:t>))</w:t>
      </w:r>
    </w:p>
    <w:p w:rsidR="006D7D46" w:rsidRPr="002055C8" w:rsidRDefault="006D7D46" w:rsidP="006D7D46">
      <w:pPr>
        <w:pStyle w:val="HTMLPreformatted"/>
        <w:shd w:val="clear" w:color="auto" w:fill="F6F8FF"/>
        <w:rPr>
          <w:color w:val="C0504D" w:themeColor="accent2"/>
        </w:rPr>
      </w:pPr>
      <w:r w:rsidRPr="002055C8">
        <w:rPr>
          <w:color w:val="C0504D" w:themeColor="accent2"/>
        </w:rPr>
        <w:t>True</w:t>
      </w:r>
    </w:p>
    <w:p w:rsidR="006D7D46" w:rsidRDefault="006D7D46" w:rsidP="006D7D46">
      <w:pPr>
        <w:pStyle w:val="HTMLPreformatted"/>
        <w:shd w:val="clear" w:color="auto" w:fill="F6F8FF"/>
        <w:rPr>
          <w:color w:val="000020"/>
        </w:rPr>
      </w:pPr>
      <w:r>
        <w:rPr>
          <w:color w:val="000020"/>
        </w:rPr>
        <w:t>PyMOL</w:t>
      </w:r>
      <w:r>
        <w:rPr>
          <w:color w:val="308080"/>
        </w:rPr>
        <w:t>&gt;</w:t>
      </w:r>
      <w:r>
        <w:rPr>
          <w:b/>
          <w:bCs/>
          <w:color w:val="200080"/>
        </w:rPr>
        <w:t>print</w:t>
      </w:r>
      <w:r>
        <w:rPr>
          <w:color w:val="308080"/>
        </w:rPr>
        <w:t>(</w:t>
      </w:r>
      <w:r>
        <w:rPr>
          <w:color w:val="E34ADC"/>
        </w:rPr>
        <w:t>str</w:t>
      </w:r>
      <w:r>
        <w:rPr>
          <w:color w:val="308080"/>
        </w:rPr>
        <w:t>(</w:t>
      </w:r>
      <w:r>
        <w:rPr>
          <w:color w:val="000020"/>
        </w:rPr>
        <w:t>full_seqs</w:t>
      </w:r>
      <w:r>
        <w:rPr>
          <w:color w:val="308080"/>
        </w:rPr>
        <w:t>[</w:t>
      </w:r>
      <w:r>
        <w:rPr>
          <w:color w:val="008C00"/>
        </w:rPr>
        <w:t>1</w:t>
      </w:r>
      <w:r>
        <w:rPr>
          <w:color w:val="308080"/>
        </w:rPr>
        <w:t>].</w:t>
      </w:r>
      <w:r>
        <w:rPr>
          <w:color w:val="000020"/>
        </w:rPr>
        <w:t>seq</w:t>
      </w:r>
      <w:r>
        <w:rPr>
          <w:color w:val="308080"/>
        </w:rPr>
        <w:t>)</w:t>
      </w:r>
      <w:r>
        <w:rPr>
          <w:color w:val="000020"/>
        </w:rPr>
        <w:t xml:space="preserve"> </w:t>
      </w:r>
      <w:r>
        <w:rPr>
          <w:color w:val="308080"/>
        </w:rPr>
        <w:t>==</w:t>
      </w:r>
      <w:r>
        <w:rPr>
          <w:color w:val="000020"/>
        </w:rPr>
        <w:t xml:space="preserve"> </w:t>
      </w:r>
      <w:r>
        <w:rPr>
          <w:color w:val="E34ADC"/>
        </w:rPr>
        <w:t>str</w:t>
      </w:r>
      <w:r>
        <w:rPr>
          <w:color w:val="308080"/>
        </w:rPr>
        <w:t>(</w:t>
      </w:r>
      <w:r>
        <w:rPr>
          <w:color w:val="000020"/>
        </w:rPr>
        <w:t>full_seqs</w:t>
      </w:r>
      <w:r>
        <w:rPr>
          <w:color w:val="308080"/>
        </w:rPr>
        <w:t>[</w:t>
      </w:r>
      <w:r>
        <w:rPr>
          <w:color w:val="008C00"/>
        </w:rPr>
        <w:t>2</w:t>
      </w:r>
      <w:r>
        <w:rPr>
          <w:color w:val="308080"/>
        </w:rPr>
        <w:t>].</w:t>
      </w:r>
      <w:r>
        <w:rPr>
          <w:color w:val="000020"/>
        </w:rPr>
        <w:t>seq</w:t>
      </w:r>
      <w:r>
        <w:rPr>
          <w:color w:val="308080"/>
        </w:rPr>
        <w:t>))</w:t>
      </w:r>
    </w:p>
    <w:p w:rsidR="006D7D46" w:rsidRPr="002055C8" w:rsidRDefault="006D7D46" w:rsidP="006D7D46">
      <w:pPr>
        <w:pStyle w:val="HTMLPreformatted"/>
        <w:shd w:val="clear" w:color="auto" w:fill="F6F8FF"/>
        <w:rPr>
          <w:color w:val="C0504D" w:themeColor="accent2"/>
        </w:rPr>
      </w:pPr>
      <w:r w:rsidRPr="002055C8">
        <w:rPr>
          <w:color w:val="C0504D" w:themeColor="accent2"/>
        </w:rPr>
        <w:t>True</w:t>
      </w:r>
    </w:p>
    <w:p w:rsidR="006D7D46" w:rsidRDefault="006D7D46" w:rsidP="006D7D46">
      <w:pPr>
        <w:pStyle w:val="HTMLPreformatted"/>
        <w:shd w:val="clear" w:color="auto" w:fill="F6F8FF"/>
        <w:rPr>
          <w:color w:val="000020"/>
        </w:rPr>
      </w:pPr>
      <w:r>
        <w:rPr>
          <w:color w:val="000020"/>
        </w:rPr>
        <w:t>PyMOL</w:t>
      </w:r>
      <w:r>
        <w:rPr>
          <w:color w:val="308080"/>
        </w:rPr>
        <w:t>&gt;</w:t>
      </w:r>
      <w:r>
        <w:rPr>
          <w:b/>
          <w:bCs/>
          <w:color w:val="200080"/>
        </w:rPr>
        <w:t>for</w:t>
      </w:r>
      <w:r>
        <w:rPr>
          <w:color w:val="000020"/>
        </w:rPr>
        <w:t xml:space="preserve"> i </w:t>
      </w:r>
      <w:r>
        <w:rPr>
          <w:b/>
          <w:bCs/>
          <w:color w:val="200080"/>
        </w:rPr>
        <w:t>in</w:t>
      </w:r>
      <w:r>
        <w:rPr>
          <w:color w:val="000020"/>
        </w:rPr>
        <w:t xml:space="preserve"> full_seqs</w:t>
      </w:r>
      <w:r>
        <w:rPr>
          <w:color w:val="308080"/>
        </w:rPr>
        <w:t>:</w:t>
      </w:r>
      <w:r>
        <w:rPr>
          <w:color w:val="000020"/>
        </w:rPr>
        <w:t xml:space="preserve"> </w:t>
      </w:r>
      <w:r>
        <w:rPr>
          <w:b/>
          <w:bCs/>
          <w:color w:val="200080"/>
        </w:rPr>
        <w:t>print</w:t>
      </w:r>
      <w:r>
        <w:rPr>
          <w:color w:val="308080"/>
        </w:rPr>
        <w:t>(</w:t>
      </w:r>
      <w:r>
        <w:rPr>
          <w:color w:val="000020"/>
        </w:rPr>
        <w:t>i</w:t>
      </w:r>
      <w:r>
        <w:rPr>
          <w:color w:val="308080"/>
        </w:rPr>
        <w:t>.</w:t>
      </w:r>
      <w:r>
        <w:rPr>
          <w:color w:val="E34ADC"/>
        </w:rPr>
        <w:t>id</w:t>
      </w:r>
      <w:r>
        <w:rPr>
          <w:color w:val="308080"/>
        </w:rPr>
        <w:t>)</w:t>
      </w:r>
    </w:p>
    <w:p w:rsidR="006D7D46" w:rsidRPr="002055C8" w:rsidRDefault="006D7D46" w:rsidP="006D7D46">
      <w:pPr>
        <w:pStyle w:val="HTMLPreformatted"/>
        <w:shd w:val="clear" w:color="auto" w:fill="F6F8FF"/>
        <w:rPr>
          <w:color w:val="C0504D" w:themeColor="accent2"/>
        </w:rPr>
      </w:pPr>
      <w:r w:rsidRPr="002055C8">
        <w:rPr>
          <w:color w:val="C0504D" w:themeColor="accent2"/>
        </w:rPr>
        <w:t>2MPR:A|PDBID|CHAIN|SEQUENCE</w:t>
      </w:r>
    </w:p>
    <w:p w:rsidR="006D7D46" w:rsidRPr="002055C8" w:rsidRDefault="006D7D46" w:rsidP="006D7D46">
      <w:pPr>
        <w:pStyle w:val="HTMLPreformatted"/>
        <w:shd w:val="clear" w:color="auto" w:fill="F6F8FF"/>
        <w:rPr>
          <w:color w:val="C0504D" w:themeColor="accent2"/>
        </w:rPr>
      </w:pPr>
      <w:r w:rsidRPr="002055C8">
        <w:rPr>
          <w:color w:val="C0504D" w:themeColor="accent2"/>
        </w:rPr>
        <w:t>2MPR:B|PDBID|CHAIN|SEQUENCE</w:t>
      </w:r>
    </w:p>
    <w:p w:rsidR="006D7D46" w:rsidRPr="002055C8" w:rsidRDefault="006D7D46" w:rsidP="006D7D46">
      <w:pPr>
        <w:pStyle w:val="HTMLPreformatted"/>
        <w:shd w:val="clear" w:color="auto" w:fill="F6F8FF"/>
        <w:rPr>
          <w:color w:val="C0504D" w:themeColor="accent2"/>
        </w:rPr>
      </w:pPr>
      <w:r w:rsidRPr="002055C8">
        <w:rPr>
          <w:color w:val="C0504D" w:themeColor="accent2"/>
        </w:rPr>
        <w:t>2MPR:C|PDBID|CHAIN|SEQUENCE</w:t>
      </w:r>
    </w:p>
    <w:p w:rsidR="006D7D46" w:rsidRDefault="006D7D46" w:rsidP="006D7D46">
      <w:pPr>
        <w:pStyle w:val="HTMLPreformatted"/>
        <w:shd w:val="clear" w:color="auto" w:fill="F6F8FF"/>
        <w:rPr>
          <w:color w:val="000020"/>
        </w:rPr>
      </w:pPr>
      <w:r>
        <w:rPr>
          <w:color w:val="000020"/>
        </w:rPr>
        <w:t>PyMOL</w:t>
      </w:r>
      <w:r>
        <w:rPr>
          <w:color w:val="308080"/>
        </w:rPr>
        <w:t>&gt;</w:t>
      </w:r>
      <w:r>
        <w:rPr>
          <w:color w:val="000020"/>
        </w:rPr>
        <w:t xml:space="preserve">stru_seq </w:t>
      </w:r>
      <w:r>
        <w:rPr>
          <w:color w:val="308080"/>
        </w:rPr>
        <w:t>=</w:t>
      </w:r>
      <w:r>
        <w:rPr>
          <w:color w:val="000020"/>
        </w:rPr>
        <w:t xml:space="preserve"> SeqRecord</w:t>
      </w:r>
      <w:r>
        <w:rPr>
          <w:color w:val="308080"/>
        </w:rPr>
        <w:t>(</w:t>
      </w:r>
      <w:r>
        <w:rPr>
          <w:color w:val="000020"/>
        </w:rPr>
        <w:t>Seq</w:t>
      </w:r>
      <w:r>
        <w:rPr>
          <w:color w:val="308080"/>
        </w:rPr>
        <w:t>(</w:t>
      </w:r>
      <w:r>
        <w:rPr>
          <w:color w:val="000020"/>
        </w:rPr>
        <w:t>stored</w:t>
      </w:r>
      <w:r>
        <w:rPr>
          <w:color w:val="308080"/>
        </w:rPr>
        <w:t>.</w:t>
      </w:r>
      <w:r>
        <w:rPr>
          <w:color w:val="000020"/>
        </w:rPr>
        <w:t>seq</w:t>
      </w:r>
      <w:r>
        <w:rPr>
          <w:color w:val="308080"/>
        </w:rPr>
        <w:t>),</w:t>
      </w:r>
      <w:r>
        <w:rPr>
          <w:color w:val="000020"/>
        </w:rPr>
        <w:t xml:space="preserve"> </w:t>
      </w:r>
      <w:r>
        <w:rPr>
          <w:color w:val="E34ADC"/>
        </w:rPr>
        <w:t>id</w:t>
      </w:r>
      <w:r>
        <w:rPr>
          <w:color w:val="308080"/>
        </w:rPr>
        <w:t>=</w:t>
      </w:r>
      <w:r>
        <w:rPr>
          <w:color w:val="1060B6"/>
        </w:rPr>
        <w:t>'stru_2MPR'</w:t>
      </w:r>
      <w:r>
        <w:rPr>
          <w:color w:val="308080"/>
        </w:rPr>
        <w:t>,</w:t>
      </w:r>
      <w:r>
        <w:rPr>
          <w:color w:val="000020"/>
        </w:rPr>
        <w:t xml:space="preserve"> description</w:t>
      </w:r>
      <w:r>
        <w:rPr>
          <w:color w:val="308080"/>
        </w:rPr>
        <w:t>=</w:t>
      </w:r>
      <w:r>
        <w:rPr>
          <w:color w:val="1060B6"/>
        </w:rPr>
        <w:t>'2MPR sequence extracted from structure'</w:t>
      </w:r>
      <w:r>
        <w:rPr>
          <w:color w:val="308080"/>
        </w:rPr>
        <w:t>)</w:t>
      </w:r>
    </w:p>
    <w:p w:rsidR="006D7D46" w:rsidRDefault="006D7D46" w:rsidP="006D7D46">
      <w:pPr>
        <w:pStyle w:val="HTMLPreformatted"/>
        <w:shd w:val="clear" w:color="auto" w:fill="F6F8FF"/>
        <w:rPr>
          <w:color w:val="000020"/>
        </w:rPr>
      </w:pPr>
      <w:r>
        <w:rPr>
          <w:color w:val="000020"/>
        </w:rPr>
        <w:t>PyMOL</w:t>
      </w:r>
      <w:r>
        <w:rPr>
          <w:color w:val="308080"/>
        </w:rPr>
        <w:t>&gt;</w:t>
      </w:r>
      <w:r>
        <w:rPr>
          <w:color w:val="000020"/>
        </w:rPr>
        <w:t>Bio</w:t>
      </w:r>
      <w:r>
        <w:rPr>
          <w:color w:val="308080"/>
        </w:rPr>
        <w:t>.</w:t>
      </w:r>
      <w:r>
        <w:rPr>
          <w:color w:val="000020"/>
        </w:rPr>
        <w:t>SeqIO</w:t>
      </w:r>
      <w:r>
        <w:rPr>
          <w:color w:val="308080"/>
        </w:rPr>
        <w:t>.</w:t>
      </w:r>
      <w:r>
        <w:rPr>
          <w:color w:val="000020"/>
        </w:rPr>
        <w:t>write</w:t>
      </w:r>
      <w:r>
        <w:rPr>
          <w:color w:val="308080"/>
        </w:rPr>
        <w:t>([</w:t>
      </w:r>
      <w:r>
        <w:rPr>
          <w:color w:val="000020"/>
        </w:rPr>
        <w:t>full_seqs</w:t>
      </w:r>
      <w:r>
        <w:rPr>
          <w:color w:val="308080"/>
        </w:rPr>
        <w:t>[</w:t>
      </w:r>
      <w:r>
        <w:rPr>
          <w:color w:val="008C00"/>
        </w:rPr>
        <w:t>0</w:t>
      </w:r>
      <w:r>
        <w:rPr>
          <w:color w:val="308080"/>
        </w:rPr>
        <w:t>],</w:t>
      </w:r>
      <w:r>
        <w:rPr>
          <w:color w:val="000020"/>
        </w:rPr>
        <w:t xml:space="preserve"> stru_seq</w:t>
      </w:r>
      <w:r>
        <w:rPr>
          <w:color w:val="308080"/>
        </w:rPr>
        <w:t>],</w:t>
      </w:r>
      <w:r>
        <w:rPr>
          <w:color w:val="000020"/>
        </w:rPr>
        <w:t xml:space="preserve"> </w:t>
      </w:r>
      <w:r>
        <w:rPr>
          <w:color w:val="E34ADC"/>
        </w:rPr>
        <w:t>open</w:t>
      </w:r>
      <w:r>
        <w:rPr>
          <w:color w:val="308080"/>
        </w:rPr>
        <w:t>(</w:t>
      </w:r>
      <w:r>
        <w:rPr>
          <w:color w:val="1060B6"/>
        </w:rPr>
        <w:t>'2mpr structure derived and full sequences.fasta'</w:t>
      </w:r>
      <w:r>
        <w:rPr>
          <w:color w:val="308080"/>
        </w:rPr>
        <w:t>,</w:t>
      </w:r>
      <w:r>
        <w:rPr>
          <w:color w:val="000020"/>
        </w:rPr>
        <w:t xml:space="preserve"> </w:t>
      </w:r>
      <w:r>
        <w:rPr>
          <w:color w:val="1060B6"/>
        </w:rPr>
        <w:t>'w'</w:t>
      </w:r>
      <w:r>
        <w:rPr>
          <w:color w:val="308080"/>
        </w:rPr>
        <w:t>),</w:t>
      </w:r>
      <w:r>
        <w:rPr>
          <w:color w:val="000020"/>
        </w:rPr>
        <w:t xml:space="preserve"> </w:t>
      </w:r>
      <w:r>
        <w:rPr>
          <w:color w:val="1060B6"/>
        </w:rPr>
        <w:t>'fasta'</w:t>
      </w:r>
      <w:r>
        <w:rPr>
          <w:color w:val="308080"/>
        </w:rPr>
        <w:t>)</w:t>
      </w:r>
    </w:p>
    <w:p w:rsidR="006D7D46" w:rsidRDefault="006D7D46" w:rsidP="00E64CC3"/>
    <w:p w:rsidR="008F2A88" w:rsidRDefault="008F2A88" w:rsidP="00E64CC3">
      <w:r>
        <w:t>I found that the structure of 2MPR is missing a few residues in the middle of the protein that are represented in the sequence:</w:t>
      </w:r>
    </w:p>
    <w:p w:rsidR="008F2A88" w:rsidRDefault="008F2A88" w:rsidP="00E64CC3">
      <w:r>
        <w:rPr>
          <w:noProof/>
        </w:rPr>
        <w:drawing>
          <wp:inline distT="0" distB="0" distL="0" distR="0" wp14:anchorId="2619FAA5" wp14:editId="26058496">
            <wp:extent cx="56197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9750" cy="1800225"/>
                    </a:xfrm>
                    <a:prstGeom prst="rect">
                      <a:avLst/>
                    </a:prstGeom>
                  </pic:spPr>
                </pic:pic>
              </a:graphicData>
            </a:graphic>
          </wp:inline>
        </w:drawing>
      </w:r>
    </w:p>
    <w:p w:rsidR="008F2A88" w:rsidRDefault="00AF4FD8" w:rsidP="00E64CC3">
      <w:r>
        <w:t>Again, the alignment was made in ClustalX</w:t>
      </w:r>
      <w:r w:rsidR="004100DF">
        <w:t xml:space="preserve"> using the identity matrix and no gap penalty.</w:t>
      </w:r>
    </w:p>
    <w:p w:rsidR="000A12BF" w:rsidRDefault="000A12BF" w:rsidP="00E64CC3"/>
    <w:p w:rsidR="000A12BF" w:rsidRDefault="000A12BF" w:rsidP="000A12BF">
      <w:pPr>
        <w:pStyle w:val="Heading1"/>
      </w:pPr>
      <w:r>
        <w:t>November 16, 2012</w:t>
      </w:r>
    </w:p>
    <w:p w:rsidR="000A12BF" w:rsidRDefault="000A12BF" w:rsidP="000A12BF"/>
    <w:p w:rsidR="000A12BF" w:rsidRDefault="000A12BF" w:rsidP="000A12BF">
      <w:r>
        <w:t>TopMatch returns results in JSON format. I am interested in the sequence alignment tha</w:t>
      </w:r>
      <w:r w:rsidR="00F731AA">
        <w:t>t is part of a TopMatch pairing.</w:t>
      </w:r>
    </w:p>
    <w:p w:rsidR="00177017" w:rsidRDefault="00F731AA" w:rsidP="00F731AA">
      <w:r>
        <w:t xml:space="preserve">In the JSON results, the sequence alignment is under the pattern of keys </w:t>
      </w:r>
      <w:r>
        <w:rPr>
          <w:rFonts w:ascii="Courier New" w:hAnsi="Courier New" w:cs="Courier New"/>
          <w:sz w:val="20"/>
        </w:rPr>
        <w:t>algbox_html--&gt;htmlstring</w:t>
      </w:r>
      <w:r>
        <w:t>. These keys lead to the HTML code for the sequence</w:t>
      </w:r>
      <w:r w:rsidR="00693794">
        <w:t xml:space="preserve"> box in the online TopMatch GUI, at </w:t>
      </w:r>
      <w:r w:rsidR="00693794" w:rsidRPr="00693794">
        <w:t>http://topmatch.services.came.sbg.ac.at/</w:t>
      </w:r>
      <w:r w:rsidR="00693794">
        <w:t>.</w:t>
      </w:r>
    </w:p>
    <w:p w:rsidR="00693794" w:rsidRDefault="00177017" w:rsidP="00F731AA">
      <w:r>
        <w:rPr>
          <w:noProof/>
        </w:rPr>
        <w:drawing>
          <wp:inline distT="0" distB="0" distL="0" distR="0" wp14:anchorId="3F16F006" wp14:editId="6E02E095">
            <wp:extent cx="5943600" cy="28682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68295"/>
                    </a:xfrm>
                    <a:prstGeom prst="rect">
                      <a:avLst/>
                    </a:prstGeom>
                  </pic:spPr>
                </pic:pic>
              </a:graphicData>
            </a:graphic>
          </wp:inline>
        </w:drawing>
      </w:r>
    </w:p>
    <w:p w:rsidR="0091611D" w:rsidRDefault="0091611D" w:rsidP="00F731AA">
      <w:r>
        <w:t xml:space="preserve">Using Google Chrome's "Inspect Element" </w:t>
      </w:r>
      <w:r w:rsidR="0024586C">
        <w:t>tool</w:t>
      </w:r>
      <w:r>
        <w:t xml:space="preserve">, </w:t>
      </w:r>
      <w:r w:rsidR="00E7381E">
        <w:t xml:space="preserve">some details </w:t>
      </w:r>
      <w:r w:rsidR="00583EB7">
        <w:t>of the organization of this html code are revealed</w:t>
      </w:r>
      <w:r w:rsidR="0024586C">
        <w:t>. The tool looks like this:</w:t>
      </w:r>
    </w:p>
    <w:p w:rsidR="00177017" w:rsidRDefault="0024586C" w:rsidP="00F731AA">
      <w:r>
        <w:rPr>
          <w:noProof/>
        </w:rPr>
        <w:drawing>
          <wp:inline distT="0" distB="0" distL="0" distR="0">
            <wp:extent cx="9989389" cy="56086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97205" cy="5613049"/>
                    </a:xfrm>
                    <a:prstGeom prst="rect">
                      <a:avLst/>
                    </a:prstGeom>
                    <a:noFill/>
                    <a:ln>
                      <a:noFill/>
                    </a:ln>
                  </pic:spPr>
                </pic:pic>
              </a:graphicData>
            </a:graphic>
          </wp:inline>
        </w:drawing>
      </w:r>
    </w:p>
    <w:p w:rsidR="0030397C" w:rsidRPr="00693794" w:rsidRDefault="001344D4" w:rsidP="00F731AA">
      <w:r>
        <w:t>It shows that the query sequence is contained</w:t>
      </w:r>
      <w:r w:rsidR="0016201D">
        <w:t xml:space="preserve"> within a tag &lt;span class="alig</w:t>
      </w:r>
      <w:r>
        <w:t>_seq query"&gt;, and the target sequence</w:t>
      </w:r>
      <w:r w:rsidR="0016201D">
        <w:t xml:space="preserve"> within a tag &lt;span class="alig</w:t>
      </w:r>
      <w:bookmarkStart w:id="0" w:name="_GoBack"/>
      <w:bookmarkEnd w:id="0"/>
      <w:r>
        <w:t>_seq target"&gt;.</w:t>
      </w:r>
      <w:r w:rsidR="0030397C">
        <w:t xml:space="preserve"> </w:t>
      </w:r>
      <w:r w:rsidR="00FF3329">
        <w:t>Within these tags, the sequence is represented as a simple sequence of letters</w:t>
      </w:r>
      <w:r w:rsidR="00C519A2">
        <w:t xml:space="preserve">. The only tags </w:t>
      </w:r>
      <w:r w:rsidR="00BE43F6">
        <w:t>are &lt;span class="aligEquivQuery" id=...&gt;, which surround sections of the sequence</w:t>
      </w:r>
      <w:r w:rsidR="001667BD">
        <w:t xml:space="preserve"> that were successfully structurally aligned.</w:t>
      </w:r>
    </w:p>
    <w:sectPr w:rsidR="0030397C" w:rsidRPr="0069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3D78"/>
    <w:multiLevelType w:val="hybridMultilevel"/>
    <w:tmpl w:val="E0167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2D1C9E"/>
    <w:multiLevelType w:val="hybridMultilevel"/>
    <w:tmpl w:val="42EE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B47"/>
    <w:rsid w:val="000A12BF"/>
    <w:rsid w:val="000B2C4A"/>
    <w:rsid w:val="000C4B85"/>
    <w:rsid w:val="00103E94"/>
    <w:rsid w:val="001344D4"/>
    <w:rsid w:val="00145C65"/>
    <w:rsid w:val="0016201D"/>
    <w:rsid w:val="001645EC"/>
    <w:rsid w:val="001667BD"/>
    <w:rsid w:val="00177017"/>
    <w:rsid w:val="001C67B3"/>
    <w:rsid w:val="002020AC"/>
    <w:rsid w:val="002055C8"/>
    <w:rsid w:val="0024586C"/>
    <w:rsid w:val="0024697D"/>
    <w:rsid w:val="0025707F"/>
    <w:rsid w:val="00261171"/>
    <w:rsid w:val="0030370A"/>
    <w:rsid w:val="0030397C"/>
    <w:rsid w:val="004100DF"/>
    <w:rsid w:val="00421807"/>
    <w:rsid w:val="00427F03"/>
    <w:rsid w:val="004349E3"/>
    <w:rsid w:val="0045724F"/>
    <w:rsid w:val="004721F3"/>
    <w:rsid w:val="00483C9E"/>
    <w:rsid w:val="004875EA"/>
    <w:rsid w:val="004E0C59"/>
    <w:rsid w:val="005634F3"/>
    <w:rsid w:val="00583EB7"/>
    <w:rsid w:val="005B2C02"/>
    <w:rsid w:val="00615518"/>
    <w:rsid w:val="00691B63"/>
    <w:rsid w:val="00693794"/>
    <w:rsid w:val="006D411C"/>
    <w:rsid w:val="006D71EB"/>
    <w:rsid w:val="006D7D46"/>
    <w:rsid w:val="007233AD"/>
    <w:rsid w:val="00840B68"/>
    <w:rsid w:val="00880FC1"/>
    <w:rsid w:val="00893DEF"/>
    <w:rsid w:val="008F2A88"/>
    <w:rsid w:val="0091611D"/>
    <w:rsid w:val="009A491B"/>
    <w:rsid w:val="009E467C"/>
    <w:rsid w:val="00A15B47"/>
    <w:rsid w:val="00AB4825"/>
    <w:rsid w:val="00AF4FD8"/>
    <w:rsid w:val="00B76869"/>
    <w:rsid w:val="00BD4560"/>
    <w:rsid w:val="00BE43F6"/>
    <w:rsid w:val="00C03542"/>
    <w:rsid w:val="00C519A2"/>
    <w:rsid w:val="00C55283"/>
    <w:rsid w:val="00C93646"/>
    <w:rsid w:val="00CA0DCD"/>
    <w:rsid w:val="00DC6713"/>
    <w:rsid w:val="00DD282B"/>
    <w:rsid w:val="00E00E30"/>
    <w:rsid w:val="00E64CC3"/>
    <w:rsid w:val="00E7381E"/>
    <w:rsid w:val="00EB761E"/>
    <w:rsid w:val="00F0052D"/>
    <w:rsid w:val="00F36245"/>
    <w:rsid w:val="00F441C1"/>
    <w:rsid w:val="00F729E1"/>
    <w:rsid w:val="00F731AA"/>
    <w:rsid w:val="00FA16E7"/>
    <w:rsid w:val="00FF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2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875EA"/>
    <w:pPr>
      <w:ind w:left="720"/>
      <w:contextualSpacing/>
    </w:pPr>
  </w:style>
  <w:style w:type="paragraph" w:styleId="HTMLPreformatted">
    <w:name w:val="HTML Preformatted"/>
    <w:basedOn w:val="Normal"/>
    <w:link w:val="HTMLPreformattedChar"/>
    <w:uiPriority w:val="99"/>
    <w:unhideWhenUsed/>
    <w:rsid w:val="00F36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2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2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9E1"/>
    <w:rPr>
      <w:rFonts w:ascii="Tahoma" w:hAnsi="Tahoma" w:cs="Tahoma"/>
      <w:sz w:val="16"/>
      <w:szCs w:val="16"/>
    </w:rPr>
  </w:style>
  <w:style w:type="paragraph" w:styleId="NoSpacing">
    <w:name w:val="No Spacing"/>
    <w:uiPriority w:val="1"/>
    <w:qFormat/>
    <w:rsid w:val="006D7D46"/>
    <w:pPr>
      <w:spacing w:after="0" w:line="240" w:lineRule="auto"/>
    </w:pPr>
  </w:style>
  <w:style w:type="character" w:customStyle="1" w:styleId="Heading2Char">
    <w:name w:val="Heading 2 Char"/>
    <w:basedOn w:val="DefaultParagraphFont"/>
    <w:link w:val="Heading2"/>
    <w:uiPriority w:val="9"/>
    <w:rsid w:val="000A12B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2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4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875EA"/>
    <w:pPr>
      <w:ind w:left="720"/>
      <w:contextualSpacing/>
    </w:pPr>
  </w:style>
  <w:style w:type="paragraph" w:styleId="HTMLPreformatted">
    <w:name w:val="HTML Preformatted"/>
    <w:basedOn w:val="Normal"/>
    <w:link w:val="HTMLPreformattedChar"/>
    <w:uiPriority w:val="99"/>
    <w:unhideWhenUsed/>
    <w:rsid w:val="00F36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2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72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9E1"/>
    <w:rPr>
      <w:rFonts w:ascii="Tahoma" w:hAnsi="Tahoma" w:cs="Tahoma"/>
      <w:sz w:val="16"/>
      <w:szCs w:val="16"/>
    </w:rPr>
  </w:style>
  <w:style w:type="paragraph" w:styleId="NoSpacing">
    <w:name w:val="No Spacing"/>
    <w:uiPriority w:val="1"/>
    <w:qFormat/>
    <w:rsid w:val="006D7D46"/>
    <w:pPr>
      <w:spacing w:after="0" w:line="240" w:lineRule="auto"/>
    </w:pPr>
  </w:style>
  <w:style w:type="character" w:customStyle="1" w:styleId="Heading2Char">
    <w:name w:val="Heading 2 Char"/>
    <w:basedOn w:val="DefaultParagraphFont"/>
    <w:link w:val="Heading2"/>
    <w:uiPriority w:val="9"/>
    <w:rsid w:val="000A12B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1412">
      <w:bodyDiv w:val="1"/>
      <w:marLeft w:val="0"/>
      <w:marRight w:val="0"/>
      <w:marTop w:val="0"/>
      <w:marBottom w:val="0"/>
      <w:divBdr>
        <w:top w:val="none" w:sz="0" w:space="0" w:color="auto"/>
        <w:left w:val="none" w:sz="0" w:space="0" w:color="auto"/>
        <w:bottom w:val="none" w:sz="0" w:space="0" w:color="auto"/>
        <w:right w:val="none" w:sz="0" w:space="0" w:color="auto"/>
      </w:divBdr>
    </w:div>
    <w:div w:id="195854044">
      <w:bodyDiv w:val="1"/>
      <w:marLeft w:val="0"/>
      <w:marRight w:val="0"/>
      <w:marTop w:val="0"/>
      <w:marBottom w:val="0"/>
      <w:divBdr>
        <w:top w:val="none" w:sz="0" w:space="0" w:color="auto"/>
        <w:left w:val="none" w:sz="0" w:space="0" w:color="auto"/>
        <w:bottom w:val="none" w:sz="0" w:space="0" w:color="auto"/>
        <w:right w:val="none" w:sz="0" w:space="0" w:color="auto"/>
      </w:divBdr>
      <w:divsChild>
        <w:div w:id="550776305">
          <w:marLeft w:val="0"/>
          <w:marRight w:val="0"/>
          <w:marTop w:val="0"/>
          <w:marBottom w:val="0"/>
          <w:divBdr>
            <w:top w:val="none" w:sz="0" w:space="0" w:color="auto"/>
            <w:left w:val="none" w:sz="0" w:space="0" w:color="auto"/>
            <w:bottom w:val="none" w:sz="0" w:space="0" w:color="auto"/>
            <w:right w:val="none" w:sz="0" w:space="0" w:color="auto"/>
          </w:divBdr>
        </w:div>
      </w:divsChild>
    </w:div>
    <w:div w:id="349454855">
      <w:bodyDiv w:val="1"/>
      <w:marLeft w:val="0"/>
      <w:marRight w:val="0"/>
      <w:marTop w:val="0"/>
      <w:marBottom w:val="0"/>
      <w:divBdr>
        <w:top w:val="none" w:sz="0" w:space="0" w:color="auto"/>
        <w:left w:val="none" w:sz="0" w:space="0" w:color="auto"/>
        <w:bottom w:val="none" w:sz="0" w:space="0" w:color="auto"/>
        <w:right w:val="none" w:sz="0" w:space="0" w:color="auto"/>
      </w:divBdr>
    </w:div>
    <w:div w:id="454638671">
      <w:bodyDiv w:val="1"/>
      <w:marLeft w:val="0"/>
      <w:marRight w:val="0"/>
      <w:marTop w:val="0"/>
      <w:marBottom w:val="0"/>
      <w:divBdr>
        <w:top w:val="none" w:sz="0" w:space="0" w:color="auto"/>
        <w:left w:val="none" w:sz="0" w:space="0" w:color="auto"/>
        <w:bottom w:val="none" w:sz="0" w:space="0" w:color="auto"/>
        <w:right w:val="none" w:sz="0" w:space="0" w:color="auto"/>
      </w:divBdr>
    </w:div>
    <w:div w:id="1259947381">
      <w:bodyDiv w:val="1"/>
      <w:marLeft w:val="0"/>
      <w:marRight w:val="0"/>
      <w:marTop w:val="0"/>
      <w:marBottom w:val="0"/>
      <w:divBdr>
        <w:top w:val="none" w:sz="0" w:space="0" w:color="auto"/>
        <w:left w:val="none" w:sz="0" w:space="0" w:color="auto"/>
        <w:bottom w:val="none" w:sz="0" w:space="0" w:color="auto"/>
        <w:right w:val="none" w:sz="0" w:space="0" w:color="auto"/>
      </w:divBdr>
      <w:divsChild>
        <w:div w:id="83456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63</cp:revision>
  <dcterms:created xsi:type="dcterms:W3CDTF">2012-11-09T23:41:00Z</dcterms:created>
  <dcterms:modified xsi:type="dcterms:W3CDTF">2012-11-16T22:34:00Z</dcterms:modified>
</cp:coreProperties>
</file>