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7"/>
        <w:gridCol w:w="14"/>
        <w:gridCol w:w="3875"/>
        <w:gridCol w:w="4014"/>
      </w:tblGrid>
      <w:tr w:rsidR="00E34105" w:rsidRPr="00E34105" w:rsidTr="00E34105">
        <w:trPr>
          <w:gridAfter w:val="1"/>
          <w:wAfter w:w="3360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34105" w:rsidRPr="00E34105" w:rsidRDefault="00E34105" w:rsidP="00E34105">
            <w:pPr>
              <w:spacing w:after="0" w:line="240" w:lineRule="auto"/>
              <w:ind w:firstLine="75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r w:rsidRPr="00E34105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TOBMODEL</w:t>
            </w:r>
          </w:p>
        </w:tc>
        <w:tc>
          <w:tcPr>
            <w:tcW w:w="0" w:type="auto"/>
            <w:vAlign w:val="center"/>
            <w:hideMark/>
          </w:tcPr>
          <w:p w:rsidR="00E34105" w:rsidRPr="00E34105" w:rsidRDefault="00E34105" w:rsidP="00E341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E34105" w:rsidRPr="00E34105" w:rsidRDefault="00E34105" w:rsidP="00E341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E3410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Wednesday, July 11 2012</w:t>
            </w:r>
          </w:p>
        </w:tc>
      </w:tr>
      <w:tr w:rsidR="00E34105" w:rsidRPr="00E34105" w:rsidTr="00E34105">
        <w:trPr>
          <w:trHeight w:val="2760"/>
          <w:tblCellSpacing w:w="0" w:type="dxa"/>
          <w:jc w:val="center"/>
        </w:trPr>
        <w:tc>
          <w:tcPr>
            <w:tcW w:w="1500" w:type="dxa"/>
            <w:gridSpan w:val="4"/>
            <w:vAlign w:val="bottom"/>
            <w:hideMark/>
          </w:tcPr>
          <w:tbl>
            <w:tblPr>
              <w:tblpPr w:leftFromText="45" w:rightFromText="45" w:vertAnchor="text" w:tblpXSpec="right" w:tblpYSpec="center"/>
              <w:tblW w:w="12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E34105" w:rsidRPr="00E34105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E34105" w:rsidRPr="00E34105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E34105" w:rsidRPr="00E34105" w:rsidRDefault="00E34105" w:rsidP="00E34105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34105" w:rsidRPr="00E34105" w:rsidRDefault="00E34105" w:rsidP="00E341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E34105" w:rsidRPr="00E34105" w:rsidRDefault="00E34105" w:rsidP="00E341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000" w:type="dxa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45"/>
        <w:gridCol w:w="12360"/>
      </w:tblGrid>
      <w:tr w:rsidR="00E34105" w:rsidRPr="00E34105" w:rsidTr="00E34105">
        <w:trPr>
          <w:tblCellSpacing w:w="0" w:type="dxa"/>
          <w:jc w:val="center"/>
        </w:trPr>
        <w:tc>
          <w:tcPr>
            <w:tcW w:w="2400" w:type="dxa"/>
            <w:shd w:val="clear" w:color="auto" w:fill="FFFFFF"/>
            <w:hideMark/>
          </w:tcPr>
          <w:tbl>
            <w:tblPr>
              <w:tblW w:w="22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5"/>
            </w:tblGrid>
            <w:tr w:rsidR="00E34105" w:rsidRPr="00E34105">
              <w:tc>
                <w:tcPr>
                  <w:tcW w:w="0" w:type="auto"/>
                  <w:hideMark/>
                </w:tcPr>
                <w:p w:rsidR="00E34105" w:rsidRPr="00E34105" w:rsidRDefault="00E34105" w:rsidP="00E34105">
                  <w:pPr>
                    <w:spacing w:after="75" w:line="285" w:lineRule="atLeast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BEB0A5"/>
                      <w:sz w:val="17"/>
                      <w:szCs w:val="17"/>
                    </w:rPr>
                  </w:pPr>
                  <w:r w:rsidRPr="00E34105">
                    <w:rPr>
                      <w:rFonts w:ascii="Verdana" w:eastAsia="Times New Roman" w:hAnsi="Verdana" w:cs="Times New Roman"/>
                      <w:b/>
                      <w:bCs/>
                      <w:color w:val="BEB0A5"/>
                      <w:sz w:val="17"/>
                      <w:szCs w:val="17"/>
                    </w:rPr>
                    <w:t>Main Menu</w:t>
                  </w:r>
                </w:p>
              </w:tc>
            </w:tr>
            <w:tr w:rsidR="00E34105" w:rsidRPr="00E34105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5"/>
                  </w:tblGrid>
                  <w:tr w:rsidR="00E34105" w:rsidRPr="00E3410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5" w:history="1">
                          <w:r w:rsidRPr="00E34105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595C73"/>
                              <w:sz w:val="17"/>
                              <w:szCs w:val="17"/>
                            </w:rPr>
                            <w:t>New query</w:t>
                          </w:r>
                        </w:hyperlink>
                      </w:p>
                    </w:tc>
                  </w:tr>
                  <w:tr w:rsidR="00E34105" w:rsidRPr="00E3410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6" w:history="1">
                          <w:r w:rsidRPr="00E34105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595C73"/>
                              <w:sz w:val="17"/>
                              <w:szCs w:val="17"/>
                            </w:rPr>
                            <w:t>About TOBMODEL</w:t>
                          </w:r>
                        </w:hyperlink>
                      </w:p>
                    </w:tc>
                  </w:tr>
                  <w:tr w:rsidR="00E34105" w:rsidRPr="00E3410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7" w:history="1">
                          <w:r w:rsidRPr="00E34105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595C73"/>
                              <w:sz w:val="17"/>
                              <w:szCs w:val="17"/>
                            </w:rPr>
                            <w:t>Help</w:t>
                          </w:r>
                        </w:hyperlink>
                      </w:p>
                    </w:tc>
                  </w:tr>
                </w:tbl>
                <w:p w:rsidR="00E34105" w:rsidRPr="00E34105" w:rsidRDefault="00E34105" w:rsidP="00E34105">
                  <w:pPr>
                    <w:spacing w:after="75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34105" w:rsidRPr="00E34105" w:rsidRDefault="00E34105" w:rsidP="00E341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9750" w:type="dxa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10"/>
            </w:tblGrid>
            <w:tr w:rsidR="00E34105" w:rsidRPr="00E341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210"/>
                  </w:tblGrid>
                  <w:tr w:rsidR="00E34105" w:rsidRPr="00E34105">
                    <w:trPr>
                      <w:tblCellSpacing w:w="0" w:type="dxa"/>
                    </w:trPr>
                    <w:tc>
                      <w:tcPr>
                        <w:tcW w:w="2500" w:type="pct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0"/>
                        </w:tblGrid>
                        <w:tr w:rsidR="00E34105" w:rsidRPr="00E34105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E34105" w:rsidRPr="00E34105" w:rsidRDefault="00E34105" w:rsidP="00E3410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E34105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>Results</w:t>
                              </w:r>
                            </w:p>
                          </w:tc>
                        </w:tr>
                        <w:tr w:rsidR="00E34105" w:rsidRPr="00E3410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34105" w:rsidRPr="00E34105" w:rsidRDefault="00E34105" w:rsidP="00E3410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&lt;td &lt; td=""&gt;&lt;/td &lt;&gt;&lt;td &lt; td=""&gt;&lt;/td &lt;&gt;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5"/>
                          <w:gridCol w:w="12075"/>
                        </w:tblGrid>
                        <w:tr w:rsidR="00E34105" w:rsidRPr="00E3410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hideMark/>
                            </w:tcPr>
                            <w:p w:rsidR="00E34105" w:rsidRPr="00E34105" w:rsidRDefault="00E34105" w:rsidP="00E3410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E34105" w:rsidRPr="00E3410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34105" w:rsidRPr="00E34105" w:rsidRDefault="00E34105" w:rsidP="00E3410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E34105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34105" w:rsidRPr="00E34105" w:rsidRDefault="00E34105" w:rsidP="00E3410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E34105"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0384A586" wp14:editId="12CEC200">
                                    <wp:extent cx="952500" cy="7620"/>
                                    <wp:effectExtent l="0" t="0" r="0" b="0"/>
                                    <wp:docPr id="13" name="Picture 13" descr="http://tobmodel.cbr.su.se/images/0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" descr="http://tobmodel.cbr.su.se/images/0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0" cy="7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E34105" w:rsidRPr="00E3410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34105" w:rsidRPr="00E34105" w:rsidRDefault="00E34105" w:rsidP="00E3410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E34105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34105" w:rsidRPr="00E34105" w:rsidRDefault="00E34105" w:rsidP="00E34105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E34105">
                                <w:rPr>
                                  <w:rFonts w:ascii="Verdana" w:eastAsia="Times New Roman" w:hAnsi="Verdana" w:cs="Times New Roman"/>
                                  <w:noProof/>
                                  <w:color w:val="000000"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07AE46AC" wp14:editId="43D9EB08">
                                    <wp:extent cx="7620000" cy="5715000"/>
                                    <wp:effectExtent l="0" t="0" r="0" b="0"/>
                                    <wp:docPr id="14" name="Picture 14" descr="http://tobmodel.cbr.su.se/result3d/zGQQHe5752/topologies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" descr="http://tobmodel.cbr.su.se/result3d/zGQQHe5752/topologies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571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34105" w:rsidRPr="00E34105" w:rsidRDefault="00E34105" w:rsidP="00E34105">
                        <w:pPr>
                          <w:spacing w:after="24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E34105" w:rsidRPr="00E3410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34105" w:rsidRPr="00E34105" w:rsidRDefault="00E34105" w:rsidP="00E3410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17"/>
                      <w:szCs w:val="17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95"/>
                    <w:gridCol w:w="1560"/>
                    <w:gridCol w:w="2650"/>
                  </w:tblGrid>
                  <w:tr w:rsidR="00E34105" w:rsidRPr="00E34105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E34105" w:rsidRPr="00E34105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Download results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34105" w:rsidRPr="00E341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Top Ranked C-alpha Model: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0E2D5D7C" wp14:editId="7D68223A">
                              <wp:extent cx="952500" cy="7620"/>
                              <wp:effectExtent l="0" t="0" r="0" b="0"/>
                              <wp:docPr id="15" name="Picture 15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0" w:tgtFrame="_blank" w:history="1">
                          <w:r w:rsidRPr="00E34105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topranked_calphamodel.pdb</w:t>
                          </w:r>
                        </w:hyperlink>
                      </w:p>
                    </w:tc>
                  </w:tr>
                  <w:tr w:rsidR="00E34105" w:rsidRPr="00E341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Top Ranked Full-atom Model: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67072E65" wp14:editId="198BD826">
                              <wp:extent cx="952500" cy="7620"/>
                              <wp:effectExtent l="0" t="0" r="0" b="0"/>
                              <wp:docPr id="16" name="Picture 16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1" w:tgtFrame="_blank" w:history="1">
                          <w:r w:rsidRPr="00E34105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topranked_fullatommodel.pdb</w:t>
                          </w:r>
                        </w:hyperlink>
                      </w:p>
                    </w:tc>
                  </w:tr>
                  <w:tr w:rsidR="00E34105" w:rsidRPr="00E341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Input Sequence: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73C35004" wp14:editId="26E1A4F0">
                              <wp:extent cx="952500" cy="7620"/>
                              <wp:effectExtent l="0" t="0" r="0" b="0"/>
                              <wp:docPr id="17" name="Picture 17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2" w:tgtFrame="_blank" w:history="1">
                          <w:r w:rsidRPr="00E34105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inputsequence.txt</w:t>
                          </w:r>
                        </w:hyperlink>
                      </w:p>
                    </w:tc>
                  </w:tr>
                  <w:tr w:rsidR="00E34105" w:rsidRPr="00E341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Predicted topologies: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3BE2EE6E" wp14:editId="0BE1CFED">
                              <wp:extent cx="952500" cy="7620"/>
                              <wp:effectExtent l="0" t="0" r="0" b="0"/>
                              <wp:docPr id="18" name="Picture 18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3" w:tgtFrame="_blank" w:history="1">
                          <w:r w:rsidRPr="00E34105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topologies.txt</w:t>
                          </w:r>
                        </w:hyperlink>
                      </w:p>
                    </w:tc>
                  </w:tr>
                  <w:tr w:rsidR="00E34105" w:rsidRPr="00E341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Predicted Topology image: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4F5E8DA5" wp14:editId="796CC7C2">
                              <wp:extent cx="952500" cy="7620"/>
                              <wp:effectExtent l="0" t="0" r="0" b="0"/>
                              <wp:docPr id="19" name="Picture 19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4" w:tgtFrame="_blank" w:history="1">
                          <w:r w:rsidRPr="00E34105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topologies.png</w:t>
                          </w:r>
                        </w:hyperlink>
                      </w:p>
                    </w:tc>
                  </w:tr>
                  <w:tr w:rsidR="00E34105" w:rsidRPr="00E341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Predicted Z-coordinates: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35F137A2" wp14:editId="01F02057">
                              <wp:extent cx="952500" cy="7620"/>
                              <wp:effectExtent l="0" t="0" r="0" b="0"/>
                              <wp:docPr id="20" name="Picture 20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5" w:tgtFrame="_blank" w:history="1">
                          <w:r w:rsidRPr="00E34105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zpred.txt</w:t>
                          </w:r>
                        </w:hyperlink>
                      </w:p>
                    </w:tc>
                  </w:tr>
                  <w:tr w:rsidR="00E34105" w:rsidRPr="00E341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Profile: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0781A460" wp14:editId="138BAE40">
                              <wp:extent cx="952500" cy="7620"/>
                              <wp:effectExtent l="0" t="0" r="0" b="0"/>
                              <wp:docPr id="21" name="Picture 21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6" w:tgtFrame="_blank" w:history="1">
                          <w:r w:rsidRPr="00E34105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profile.txt</w:t>
                          </w:r>
                        </w:hyperlink>
                      </w:p>
                    </w:tc>
                  </w:tr>
                  <w:tr w:rsidR="00E34105" w:rsidRPr="00E341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PSSM input for SVMs: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E34105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4CFAC35A" wp14:editId="4B252345">
                              <wp:extent cx="952500" cy="7620"/>
                              <wp:effectExtent l="0" t="0" r="0" b="0"/>
                              <wp:docPr id="22" name="Picture 22" descr="http://tobmodel.cbr.su.se/images/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://tobmodel.cbr.su.se/images/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34105" w:rsidRPr="00E34105" w:rsidRDefault="00E34105" w:rsidP="00E3410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7" w:tgtFrame="_blank" w:history="1">
                          <w:r w:rsidRPr="00E34105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szCs w:val="17"/>
                            </w:rPr>
                            <w:t>pssm.txt</w:t>
                          </w:r>
                        </w:hyperlink>
                      </w:p>
                    </w:tc>
                  </w:tr>
                </w:tbl>
                <w:p w:rsidR="00E34105" w:rsidRPr="00E34105" w:rsidRDefault="00E34105" w:rsidP="00E34105">
                  <w:pPr>
                    <w:spacing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E34105" w:rsidRPr="00E34105" w:rsidRDefault="00E34105" w:rsidP="00E341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E3410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 </w:t>
            </w:r>
          </w:p>
        </w:tc>
      </w:tr>
    </w:tbl>
    <w:p w:rsidR="00E34105" w:rsidRPr="00E34105" w:rsidRDefault="00E34105" w:rsidP="00E341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E34105" w:rsidRPr="00E34105" w:rsidTr="00E34105">
        <w:tc>
          <w:tcPr>
            <w:tcW w:w="0" w:type="auto"/>
            <w:vAlign w:val="center"/>
            <w:hideMark/>
          </w:tcPr>
          <w:p w:rsidR="00E34105" w:rsidRPr="00E34105" w:rsidRDefault="00E34105" w:rsidP="00E34105">
            <w:pPr>
              <w:spacing w:after="75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E3410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</w:tbl>
    <w:p w:rsidR="00E34105" w:rsidRPr="00E34105" w:rsidRDefault="00E34105" w:rsidP="00E341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1272"/>
        <w:gridCol w:w="8"/>
        <w:gridCol w:w="360"/>
      </w:tblGrid>
      <w:tr w:rsidR="00E34105" w:rsidRPr="00E34105" w:rsidTr="00E34105">
        <w:trPr>
          <w:trHeight w:val="450"/>
          <w:tblCellSpacing w:w="0" w:type="dxa"/>
          <w:jc w:val="center"/>
        </w:trPr>
        <w:tc>
          <w:tcPr>
            <w:tcW w:w="345" w:type="dxa"/>
            <w:vAlign w:val="center"/>
            <w:hideMark/>
          </w:tcPr>
          <w:p w:rsidR="00E34105" w:rsidRPr="00E34105" w:rsidRDefault="00E34105" w:rsidP="00E341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E34105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 wp14:anchorId="43E567BF" wp14:editId="52C9F23D">
                  <wp:extent cx="220980" cy="281940"/>
                  <wp:effectExtent l="0" t="0" r="7620" b="3810"/>
                  <wp:docPr id="23" name="Picture 23" descr="http://tobmodel.cbr.su.se/images/cbr_lower_left_g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tobmodel.cbr.su.se/images/cbr_lower_left_g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34105" w:rsidRPr="00E34105" w:rsidRDefault="00E34105" w:rsidP="00E341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E3410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© 2011 Stockholm University, Stockholm Bioinformatics Centre, Center for Biomembrane Research</w:t>
            </w:r>
          </w:p>
          <w:p w:rsidR="00E34105" w:rsidRPr="00E34105" w:rsidRDefault="00E34105" w:rsidP="00E341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E34105" w:rsidRPr="00E34105" w:rsidRDefault="00E34105" w:rsidP="00E341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345" w:type="dxa"/>
            <w:vAlign w:val="center"/>
            <w:hideMark/>
          </w:tcPr>
          <w:p w:rsidR="00E34105" w:rsidRPr="00E34105" w:rsidRDefault="00E34105" w:rsidP="00E341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E34105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 wp14:anchorId="01FDB65C" wp14:editId="7D498E88">
                  <wp:extent cx="220980" cy="281940"/>
                  <wp:effectExtent l="0" t="0" r="7620" b="3810"/>
                  <wp:docPr id="24" name="Picture 24" descr="http://tobmodel.cbr.su.se/images/cbr_lower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bmodel.cbr.su.se/images/cbr_lower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C59" w:rsidRDefault="004E0C59">
      <w:bookmarkStart w:id="0" w:name="_GoBack"/>
      <w:bookmarkEnd w:id="0"/>
    </w:p>
    <w:sectPr w:rsidR="004E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105"/>
    <w:rsid w:val="002020AC"/>
    <w:rsid w:val="004E0C59"/>
    <w:rsid w:val="00C93646"/>
    <w:rsid w:val="00E3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9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tobmodel.cbr.su.se/result3d/zGQQHe5752/topologies.tx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obmodel.cbr.su.se/index.php?about=help" TargetMode="External"/><Relationship Id="rId12" Type="http://schemas.openxmlformats.org/officeDocument/2006/relationships/hyperlink" Target="http://tobmodel.cbr.su.se/result3d/zGQQHe5752/inputsequence.txt" TargetMode="External"/><Relationship Id="rId17" Type="http://schemas.openxmlformats.org/officeDocument/2006/relationships/hyperlink" Target="http://tobmodel.cbr.su.se/result3d/zGQQHe5752/pssm.tx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tobmodel.cbr.su.se/result3d/zGQQHe5752/profile.tx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obmodel.cbr.su.se/index.php?about=TOBMODEL" TargetMode="External"/><Relationship Id="rId11" Type="http://schemas.openxmlformats.org/officeDocument/2006/relationships/hyperlink" Target="http://tobmodel.cbr.su.se/result3d/zGQQHe5752/topranked_fullatommodel.pdb" TargetMode="External"/><Relationship Id="rId5" Type="http://schemas.openxmlformats.org/officeDocument/2006/relationships/hyperlink" Target="http://tobmodel.cbr.su.se/index.php" TargetMode="External"/><Relationship Id="rId15" Type="http://schemas.openxmlformats.org/officeDocument/2006/relationships/hyperlink" Target="http://tobmodel.cbr.su.se/result3d/zGQQHe5752/zpred.txt" TargetMode="External"/><Relationship Id="rId10" Type="http://schemas.openxmlformats.org/officeDocument/2006/relationships/hyperlink" Target="http://tobmodel.cbr.su.se/result3d/zGQQHe5752/topranked_calphamodel.pdb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tobmodel.cbr.su.se/result3d/zGQQHe5752/topologi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</cp:revision>
  <dcterms:created xsi:type="dcterms:W3CDTF">2012-07-11T19:47:00Z</dcterms:created>
  <dcterms:modified xsi:type="dcterms:W3CDTF">2012-07-11T19:48:00Z</dcterms:modified>
</cp:coreProperties>
</file>