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2D761" w14:textId="77777777" w:rsidR="00AB5E17" w:rsidRDefault="00AB5E17" w:rsidP="00DF7903">
      <w:pPr>
        <w:jc w:val="center"/>
        <w:rPr>
          <w:rFonts w:ascii="Times New Roman" w:hAnsi="Times New Roman" w:cs="Times New Roman"/>
          <w:b/>
          <w:sz w:val="56"/>
          <w:szCs w:val="56"/>
        </w:rPr>
      </w:pPr>
    </w:p>
    <w:p w14:paraId="22D34D42" w14:textId="77777777" w:rsidR="00AB5E17" w:rsidRDefault="00AB5E17" w:rsidP="00DF7903">
      <w:pPr>
        <w:jc w:val="center"/>
        <w:rPr>
          <w:rFonts w:ascii="Times New Roman" w:hAnsi="Times New Roman" w:cs="Times New Roman"/>
          <w:b/>
          <w:sz w:val="56"/>
          <w:szCs w:val="56"/>
        </w:rPr>
      </w:pPr>
    </w:p>
    <w:p w14:paraId="181E7C93" w14:textId="77777777" w:rsidR="00AB5E17" w:rsidRDefault="00AB5E17" w:rsidP="00DF7903">
      <w:pPr>
        <w:jc w:val="center"/>
        <w:rPr>
          <w:rFonts w:ascii="Times New Roman" w:hAnsi="Times New Roman" w:cs="Times New Roman"/>
          <w:b/>
          <w:sz w:val="56"/>
          <w:szCs w:val="56"/>
        </w:rPr>
      </w:pPr>
      <w:bookmarkStart w:id="0" w:name="_GoBack"/>
      <w:bookmarkEnd w:id="0"/>
    </w:p>
    <w:p w14:paraId="13BB3939" w14:textId="77777777" w:rsidR="00AB5E17" w:rsidRDefault="00AB5E17" w:rsidP="00DF7903">
      <w:pPr>
        <w:jc w:val="center"/>
        <w:rPr>
          <w:rFonts w:ascii="Times New Roman" w:hAnsi="Times New Roman" w:cs="Times New Roman"/>
          <w:b/>
          <w:sz w:val="56"/>
          <w:szCs w:val="56"/>
        </w:rPr>
      </w:pPr>
    </w:p>
    <w:p w14:paraId="59E88328" w14:textId="77777777" w:rsidR="00AB5E17" w:rsidRDefault="00AB5E17" w:rsidP="00DF7903">
      <w:pPr>
        <w:jc w:val="center"/>
        <w:rPr>
          <w:rFonts w:ascii="Times New Roman" w:hAnsi="Times New Roman" w:cs="Times New Roman"/>
          <w:b/>
          <w:sz w:val="56"/>
          <w:szCs w:val="56"/>
        </w:rPr>
      </w:pPr>
    </w:p>
    <w:p w14:paraId="41E7A1D0" w14:textId="26770CAC" w:rsidR="00D85D64" w:rsidRPr="00AB5E17" w:rsidRDefault="00077F5E" w:rsidP="00DF7903">
      <w:pPr>
        <w:jc w:val="center"/>
        <w:rPr>
          <w:rFonts w:ascii="Times New Roman" w:hAnsi="Times New Roman" w:cs="Times New Roman"/>
          <w:b/>
          <w:sz w:val="56"/>
          <w:szCs w:val="56"/>
        </w:rPr>
      </w:pPr>
      <w:r>
        <w:rPr>
          <w:rFonts w:ascii="Times New Roman" w:hAnsi="Times New Roman" w:cs="Times New Roman"/>
          <w:b/>
          <w:sz w:val="56"/>
          <w:szCs w:val="56"/>
        </w:rPr>
        <w:t>Text Analytics on</w:t>
      </w:r>
      <w:r w:rsidR="00DF7903" w:rsidRPr="00AB5E17">
        <w:rPr>
          <w:rFonts w:ascii="Times New Roman" w:hAnsi="Times New Roman" w:cs="Times New Roman"/>
          <w:b/>
          <w:sz w:val="56"/>
          <w:szCs w:val="56"/>
        </w:rPr>
        <w:t xml:space="preserve"> Law Cases</w:t>
      </w:r>
    </w:p>
    <w:p w14:paraId="2CC1FFE8" w14:textId="38EB7111" w:rsidR="00DF7903" w:rsidRPr="00BB27EA" w:rsidRDefault="00DF7903" w:rsidP="00DF7903">
      <w:pPr>
        <w:jc w:val="center"/>
        <w:rPr>
          <w:rFonts w:ascii="Times New Roman" w:hAnsi="Times New Roman" w:cs="Times New Roman"/>
          <w:sz w:val="52"/>
          <w:szCs w:val="52"/>
        </w:rPr>
      </w:pPr>
      <w:r w:rsidRPr="00BB27EA">
        <w:rPr>
          <w:rFonts w:ascii="Times New Roman" w:hAnsi="Times New Roman" w:cs="Times New Roman"/>
          <w:sz w:val="52"/>
          <w:szCs w:val="52"/>
        </w:rPr>
        <w:t>Minghan Wang</w:t>
      </w:r>
    </w:p>
    <w:p w14:paraId="3B5D77E3" w14:textId="2460BC7C" w:rsidR="00DF7903" w:rsidRPr="00BB27EA" w:rsidRDefault="00DF7903" w:rsidP="00DF7903">
      <w:pPr>
        <w:jc w:val="center"/>
        <w:rPr>
          <w:rFonts w:ascii="Times New Roman" w:hAnsi="Times New Roman" w:cs="Times New Roman"/>
          <w:sz w:val="52"/>
          <w:szCs w:val="52"/>
        </w:rPr>
      </w:pPr>
      <w:r w:rsidRPr="00BB27EA">
        <w:rPr>
          <w:rFonts w:ascii="Times New Roman" w:hAnsi="Times New Roman" w:cs="Times New Roman"/>
          <w:sz w:val="52"/>
          <w:szCs w:val="52"/>
        </w:rPr>
        <w:t>06.25.2018</w:t>
      </w:r>
    </w:p>
    <w:p w14:paraId="2E2BAC34" w14:textId="5C7A017C" w:rsidR="00DF7903" w:rsidRPr="00BB27EA" w:rsidRDefault="00DF7903" w:rsidP="00DF7903">
      <w:pPr>
        <w:jc w:val="center"/>
        <w:rPr>
          <w:rFonts w:ascii="Times New Roman" w:hAnsi="Times New Roman" w:cs="Times New Roman"/>
          <w:sz w:val="52"/>
          <w:szCs w:val="52"/>
        </w:rPr>
      </w:pPr>
    </w:p>
    <w:p w14:paraId="4F97CD89" w14:textId="0DB4D24B" w:rsidR="00DF7903" w:rsidRPr="00BB27EA" w:rsidRDefault="00DF7903" w:rsidP="00DF7903">
      <w:pPr>
        <w:jc w:val="center"/>
        <w:rPr>
          <w:rFonts w:ascii="Times New Roman" w:hAnsi="Times New Roman" w:cs="Times New Roman"/>
          <w:sz w:val="52"/>
          <w:szCs w:val="52"/>
        </w:rPr>
      </w:pPr>
    </w:p>
    <w:p w14:paraId="6CF452B2" w14:textId="7415737E" w:rsidR="00DF7903" w:rsidRPr="00BB27EA" w:rsidRDefault="00DF7903" w:rsidP="00DF7903">
      <w:pPr>
        <w:jc w:val="center"/>
        <w:rPr>
          <w:rFonts w:ascii="Times New Roman" w:hAnsi="Times New Roman" w:cs="Times New Roman"/>
          <w:sz w:val="52"/>
          <w:szCs w:val="52"/>
        </w:rPr>
      </w:pPr>
    </w:p>
    <w:p w14:paraId="75FC9A49" w14:textId="76B7E9E9" w:rsidR="00DF7903" w:rsidRPr="00BB27EA" w:rsidRDefault="00DF7903" w:rsidP="00DF7903">
      <w:pPr>
        <w:jc w:val="center"/>
        <w:rPr>
          <w:rFonts w:ascii="Times New Roman" w:hAnsi="Times New Roman" w:cs="Times New Roman"/>
          <w:sz w:val="52"/>
          <w:szCs w:val="52"/>
        </w:rPr>
      </w:pPr>
    </w:p>
    <w:p w14:paraId="0895988B" w14:textId="6E09BA93" w:rsidR="00DF7903" w:rsidRPr="00BB27EA" w:rsidRDefault="00DF7903" w:rsidP="00DF7903">
      <w:pPr>
        <w:jc w:val="center"/>
        <w:rPr>
          <w:rFonts w:ascii="Times New Roman" w:hAnsi="Times New Roman" w:cs="Times New Roman"/>
          <w:sz w:val="52"/>
          <w:szCs w:val="52"/>
        </w:rPr>
      </w:pPr>
    </w:p>
    <w:p w14:paraId="06478E72" w14:textId="02305467" w:rsidR="00DF7903" w:rsidRPr="00BB27EA" w:rsidRDefault="00DF7903" w:rsidP="00DF7903">
      <w:pPr>
        <w:jc w:val="center"/>
        <w:rPr>
          <w:rFonts w:ascii="Times New Roman" w:hAnsi="Times New Roman" w:cs="Times New Roman"/>
          <w:sz w:val="52"/>
          <w:szCs w:val="52"/>
        </w:rPr>
      </w:pPr>
    </w:p>
    <w:p w14:paraId="1322B49C" w14:textId="35777933" w:rsidR="00DF7903" w:rsidRPr="00BB27EA" w:rsidRDefault="00DF7903" w:rsidP="00DF7903">
      <w:pPr>
        <w:jc w:val="center"/>
        <w:rPr>
          <w:rFonts w:ascii="Times New Roman" w:hAnsi="Times New Roman" w:cs="Times New Roman"/>
          <w:sz w:val="52"/>
          <w:szCs w:val="52"/>
        </w:rPr>
      </w:pPr>
    </w:p>
    <w:p w14:paraId="38BFF712" w14:textId="6D58440F" w:rsidR="00DF7903" w:rsidRDefault="00DF7903" w:rsidP="00DF7903">
      <w:pPr>
        <w:jc w:val="center"/>
        <w:rPr>
          <w:rFonts w:ascii="Times New Roman" w:hAnsi="Times New Roman" w:cs="Times New Roman"/>
          <w:sz w:val="22"/>
        </w:rPr>
      </w:pPr>
    </w:p>
    <w:p w14:paraId="6E37F107" w14:textId="732683DD" w:rsidR="00AB5E17" w:rsidRDefault="00AB5E17" w:rsidP="00DF7903">
      <w:pPr>
        <w:jc w:val="center"/>
        <w:rPr>
          <w:rFonts w:ascii="Times New Roman" w:hAnsi="Times New Roman" w:cs="Times New Roman"/>
          <w:sz w:val="22"/>
        </w:rPr>
      </w:pPr>
    </w:p>
    <w:p w14:paraId="279DABE6" w14:textId="66D85EB5" w:rsidR="00AB5E17" w:rsidRDefault="00AB5E17" w:rsidP="00DF7903">
      <w:pPr>
        <w:jc w:val="center"/>
        <w:rPr>
          <w:rFonts w:ascii="Times New Roman" w:hAnsi="Times New Roman" w:cs="Times New Roman"/>
          <w:sz w:val="22"/>
        </w:rPr>
      </w:pPr>
    </w:p>
    <w:p w14:paraId="15B642E3" w14:textId="0C30BEFB" w:rsidR="00AB5E17" w:rsidRDefault="00AB5E17" w:rsidP="00DF7903">
      <w:pPr>
        <w:jc w:val="center"/>
        <w:rPr>
          <w:rFonts w:ascii="Times New Roman" w:hAnsi="Times New Roman" w:cs="Times New Roman"/>
          <w:sz w:val="22"/>
        </w:rPr>
      </w:pPr>
    </w:p>
    <w:p w14:paraId="210B8D48" w14:textId="77777777" w:rsidR="00AB5E17" w:rsidRPr="00BB27EA" w:rsidRDefault="00AB5E17" w:rsidP="00DF7903">
      <w:pPr>
        <w:jc w:val="center"/>
        <w:rPr>
          <w:rFonts w:ascii="Times New Roman" w:hAnsi="Times New Roman" w:cs="Times New Roman"/>
          <w:sz w:val="22"/>
        </w:rPr>
      </w:pPr>
    </w:p>
    <w:p w14:paraId="24D01625" w14:textId="77777777" w:rsidR="00255638" w:rsidRDefault="00255638">
      <w:pPr>
        <w:rPr>
          <w:rFonts w:ascii="Times New Roman" w:hAnsi="Times New Roman" w:cs="Times New Roman"/>
          <w:b/>
          <w:sz w:val="36"/>
          <w:szCs w:val="36"/>
        </w:rPr>
      </w:pPr>
    </w:p>
    <w:p w14:paraId="19A65DE5" w14:textId="77777777" w:rsidR="00255638" w:rsidRDefault="00255638">
      <w:pPr>
        <w:rPr>
          <w:rFonts w:ascii="Times New Roman" w:hAnsi="Times New Roman" w:cs="Times New Roman"/>
          <w:b/>
          <w:sz w:val="36"/>
          <w:szCs w:val="36"/>
        </w:rPr>
      </w:pPr>
    </w:p>
    <w:p w14:paraId="3DF02B31" w14:textId="5DEE4A54" w:rsidR="009E2FED" w:rsidRPr="00AB5E17" w:rsidRDefault="009E2FED">
      <w:pPr>
        <w:rPr>
          <w:rFonts w:ascii="Times New Roman" w:hAnsi="Times New Roman" w:cs="Times New Roman"/>
          <w:b/>
          <w:sz w:val="36"/>
          <w:szCs w:val="36"/>
        </w:rPr>
      </w:pPr>
      <w:r w:rsidRPr="00AB5E17">
        <w:rPr>
          <w:rFonts w:ascii="Times New Roman" w:hAnsi="Times New Roman" w:cs="Times New Roman"/>
          <w:b/>
          <w:sz w:val="36"/>
          <w:szCs w:val="36"/>
        </w:rPr>
        <w:lastRenderedPageBreak/>
        <w:t>Introduction:</w:t>
      </w:r>
    </w:p>
    <w:p w14:paraId="733BD396" w14:textId="2165C3F7" w:rsidR="009E2FED" w:rsidRPr="00BB27EA" w:rsidRDefault="009E2FED">
      <w:pPr>
        <w:rPr>
          <w:rFonts w:ascii="Times New Roman" w:hAnsi="Times New Roman" w:cs="Times New Roman"/>
          <w:sz w:val="24"/>
          <w:szCs w:val="24"/>
        </w:rPr>
      </w:pPr>
      <w:r w:rsidRPr="00BB27EA">
        <w:rPr>
          <w:rFonts w:ascii="Times New Roman" w:hAnsi="Times New Roman" w:cs="Times New Roman"/>
          <w:sz w:val="24"/>
          <w:szCs w:val="24"/>
        </w:rPr>
        <w:t xml:space="preserve">The documentation of each law cases </w:t>
      </w:r>
      <w:r w:rsidR="00255638">
        <w:rPr>
          <w:rFonts w:ascii="Times New Roman" w:hAnsi="Times New Roman" w:cs="Times New Roman"/>
          <w:sz w:val="24"/>
          <w:szCs w:val="24"/>
        </w:rPr>
        <w:t xml:space="preserve">could be </w:t>
      </w:r>
      <w:r w:rsidRPr="00BB27EA">
        <w:rPr>
          <w:rFonts w:ascii="Times New Roman" w:hAnsi="Times New Roman" w:cs="Times New Roman"/>
          <w:sz w:val="24"/>
          <w:szCs w:val="24"/>
        </w:rPr>
        <w:t xml:space="preserve">great amount of text data. If one </w:t>
      </w:r>
      <w:proofErr w:type="gramStart"/>
      <w:r w:rsidRPr="00BB27EA">
        <w:rPr>
          <w:rFonts w:ascii="Times New Roman" w:hAnsi="Times New Roman" w:cs="Times New Roman"/>
          <w:sz w:val="24"/>
          <w:szCs w:val="24"/>
        </w:rPr>
        <w:t>is able to</w:t>
      </w:r>
      <w:proofErr w:type="gramEnd"/>
      <w:r w:rsidRPr="00BB27EA">
        <w:rPr>
          <w:rFonts w:ascii="Times New Roman" w:hAnsi="Times New Roman" w:cs="Times New Roman"/>
          <w:sz w:val="24"/>
          <w:szCs w:val="24"/>
        </w:rPr>
        <w:t xml:space="preserve"> put them into good use, the data could provide great amount of information. In each law case, the result of it, whether it’s reversed or affirmed, is always related to the content of the case. </w:t>
      </w:r>
      <w:r w:rsidR="00255638">
        <w:rPr>
          <w:rFonts w:ascii="Times New Roman" w:hAnsi="Times New Roman" w:cs="Times New Roman"/>
          <w:sz w:val="24"/>
          <w:szCs w:val="24"/>
        </w:rPr>
        <w:t xml:space="preserve">The whole research consists of several text analytics methods, word count, clustering and classification. </w:t>
      </w:r>
      <w:r w:rsidRPr="00BB27EA">
        <w:rPr>
          <w:rFonts w:ascii="Times New Roman" w:hAnsi="Times New Roman" w:cs="Times New Roman"/>
          <w:sz w:val="24"/>
          <w:szCs w:val="24"/>
        </w:rPr>
        <w:t xml:space="preserve">The goal of this project is to </w:t>
      </w:r>
      <w:r w:rsidR="00255638">
        <w:rPr>
          <w:rFonts w:ascii="Times New Roman" w:hAnsi="Times New Roman" w:cs="Times New Roman"/>
          <w:sz w:val="24"/>
          <w:szCs w:val="24"/>
        </w:rPr>
        <w:t>find out the characteristics of affirmed and reverse law cases and use machine learning method to predict the result of cases beforehand.</w:t>
      </w:r>
    </w:p>
    <w:p w14:paraId="6751EECF" w14:textId="4D4363A6" w:rsidR="00BE4CD1" w:rsidRPr="00BB27EA" w:rsidRDefault="00BE4CD1">
      <w:pPr>
        <w:rPr>
          <w:rFonts w:ascii="Times New Roman" w:hAnsi="Times New Roman" w:cs="Times New Roman"/>
          <w:sz w:val="24"/>
          <w:szCs w:val="24"/>
        </w:rPr>
      </w:pPr>
    </w:p>
    <w:p w14:paraId="249BE794" w14:textId="77777777" w:rsidR="00C2642C" w:rsidRPr="00AB5E17" w:rsidRDefault="00BE4CD1">
      <w:pPr>
        <w:rPr>
          <w:rFonts w:ascii="Times New Roman" w:hAnsi="Times New Roman" w:cs="Times New Roman"/>
          <w:b/>
          <w:sz w:val="36"/>
          <w:szCs w:val="36"/>
        </w:rPr>
      </w:pPr>
      <w:r w:rsidRPr="00AB5E17">
        <w:rPr>
          <w:rFonts w:ascii="Times New Roman" w:hAnsi="Times New Roman" w:cs="Times New Roman"/>
          <w:b/>
          <w:sz w:val="36"/>
          <w:szCs w:val="36"/>
        </w:rPr>
        <w:t>Overall Methodology:</w:t>
      </w:r>
    </w:p>
    <w:p w14:paraId="2D52B916" w14:textId="304811B8" w:rsidR="00BE4CD1" w:rsidRPr="00BB27EA" w:rsidRDefault="00BE4CD1" w:rsidP="00C2642C">
      <w:pPr>
        <w:jc w:val="center"/>
        <w:rPr>
          <w:rFonts w:ascii="Times New Roman" w:hAnsi="Times New Roman" w:cs="Times New Roman"/>
        </w:rPr>
      </w:pPr>
      <w:r w:rsidRPr="00BB27EA">
        <w:rPr>
          <w:rFonts w:ascii="Times New Roman" w:hAnsi="Times New Roman" w:cs="Times New Roman"/>
          <w:noProof/>
        </w:rPr>
        <w:drawing>
          <wp:inline distT="0" distB="0" distL="0" distR="0" wp14:anchorId="3C004E7C" wp14:editId="1C5769F5">
            <wp:extent cx="2295525" cy="476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jpg"/>
                    <pic:cNvPicPr/>
                  </pic:nvPicPr>
                  <pic:blipFill>
                    <a:blip r:embed="rId7">
                      <a:extLst>
                        <a:ext uri="{28A0092B-C50C-407E-A947-70E740481C1C}">
                          <a14:useLocalDpi xmlns:a14="http://schemas.microsoft.com/office/drawing/2010/main" val="0"/>
                        </a:ext>
                      </a:extLst>
                    </a:blip>
                    <a:stretch>
                      <a:fillRect/>
                    </a:stretch>
                  </pic:blipFill>
                  <pic:spPr>
                    <a:xfrm>
                      <a:off x="0" y="0"/>
                      <a:ext cx="2309837" cy="4795105"/>
                    </a:xfrm>
                    <a:prstGeom prst="rect">
                      <a:avLst/>
                    </a:prstGeom>
                  </pic:spPr>
                </pic:pic>
              </a:graphicData>
            </a:graphic>
          </wp:inline>
        </w:drawing>
      </w:r>
    </w:p>
    <w:p w14:paraId="08CEDB4E" w14:textId="60888AE8" w:rsidR="00BE4CD1" w:rsidRPr="00BB27EA" w:rsidRDefault="00BE4CD1" w:rsidP="00BE4CD1">
      <w:pPr>
        <w:rPr>
          <w:rFonts w:ascii="Times New Roman" w:hAnsi="Times New Roman" w:cs="Times New Roman"/>
        </w:rPr>
      </w:pPr>
    </w:p>
    <w:p w14:paraId="7A3C5DE7" w14:textId="77777777" w:rsidR="00054486" w:rsidRDefault="00054486" w:rsidP="00BE4CD1">
      <w:pPr>
        <w:rPr>
          <w:rFonts w:ascii="Times New Roman" w:hAnsi="Times New Roman" w:cs="Times New Roman"/>
          <w:b/>
          <w:sz w:val="36"/>
          <w:szCs w:val="36"/>
        </w:rPr>
      </w:pPr>
    </w:p>
    <w:p w14:paraId="789830C0" w14:textId="77777777" w:rsidR="00054486" w:rsidRDefault="00054486" w:rsidP="00BE4CD1">
      <w:pPr>
        <w:rPr>
          <w:rFonts w:ascii="Times New Roman" w:hAnsi="Times New Roman" w:cs="Times New Roman"/>
          <w:b/>
          <w:sz w:val="36"/>
          <w:szCs w:val="36"/>
        </w:rPr>
      </w:pPr>
    </w:p>
    <w:p w14:paraId="043109EE" w14:textId="77777777" w:rsidR="00054486" w:rsidRDefault="00054486" w:rsidP="00BE4CD1">
      <w:pPr>
        <w:rPr>
          <w:rFonts w:ascii="Times New Roman" w:hAnsi="Times New Roman" w:cs="Times New Roman"/>
          <w:b/>
          <w:sz w:val="36"/>
          <w:szCs w:val="36"/>
        </w:rPr>
      </w:pPr>
    </w:p>
    <w:p w14:paraId="7145DB3E" w14:textId="01931FA1" w:rsidR="00C2642C" w:rsidRPr="00BF5945" w:rsidRDefault="00C2642C" w:rsidP="00BE4CD1">
      <w:pPr>
        <w:rPr>
          <w:rFonts w:ascii="Times New Roman" w:hAnsi="Times New Roman" w:cs="Times New Roman"/>
          <w:b/>
          <w:sz w:val="36"/>
          <w:szCs w:val="36"/>
        </w:rPr>
      </w:pPr>
      <w:r w:rsidRPr="00BF5945">
        <w:rPr>
          <w:rFonts w:ascii="Times New Roman" w:hAnsi="Times New Roman" w:cs="Times New Roman"/>
          <w:b/>
          <w:sz w:val="36"/>
          <w:szCs w:val="36"/>
        </w:rPr>
        <w:lastRenderedPageBreak/>
        <w:t>Data Preprocessing:</w:t>
      </w:r>
    </w:p>
    <w:p w14:paraId="6B715429" w14:textId="6856A9E7" w:rsidR="00C2642C" w:rsidRPr="00255638" w:rsidRDefault="00C2642C" w:rsidP="00BE4CD1">
      <w:pPr>
        <w:rPr>
          <w:rFonts w:ascii="Times New Roman" w:hAnsi="Times New Roman" w:cs="Times New Roman"/>
          <w:b/>
          <w:sz w:val="30"/>
          <w:szCs w:val="30"/>
        </w:rPr>
      </w:pPr>
      <w:r w:rsidRPr="00255638">
        <w:rPr>
          <w:rFonts w:ascii="Times New Roman" w:hAnsi="Times New Roman" w:cs="Times New Roman"/>
          <w:b/>
          <w:sz w:val="30"/>
          <w:szCs w:val="30"/>
        </w:rPr>
        <w:t>Stop</w:t>
      </w:r>
      <w:r w:rsidR="00054486">
        <w:rPr>
          <w:rFonts w:ascii="Times New Roman" w:hAnsi="Times New Roman" w:cs="Times New Roman"/>
          <w:b/>
          <w:sz w:val="30"/>
          <w:szCs w:val="30"/>
        </w:rPr>
        <w:t>-</w:t>
      </w:r>
      <w:r w:rsidRPr="00255638">
        <w:rPr>
          <w:rFonts w:ascii="Times New Roman" w:hAnsi="Times New Roman" w:cs="Times New Roman"/>
          <w:b/>
          <w:sz w:val="30"/>
          <w:szCs w:val="30"/>
        </w:rPr>
        <w:t>words Removal and Stemming</w:t>
      </w:r>
    </w:p>
    <w:p w14:paraId="03BB7581" w14:textId="5FC10254" w:rsidR="00C2642C" w:rsidRPr="00AB5E17" w:rsidRDefault="00C2642C" w:rsidP="00BE4CD1">
      <w:pPr>
        <w:rPr>
          <w:rFonts w:ascii="Times New Roman" w:hAnsi="Times New Roman" w:cs="Times New Roman"/>
          <w:sz w:val="24"/>
          <w:szCs w:val="24"/>
        </w:rPr>
      </w:pPr>
      <w:r w:rsidRPr="00AB5E17">
        <w:rPr>
          <w:rFonts w:ascii="Times New Roman" w:hAnsi="Times New Roman" w:cs="Times New Roman"/>
          <w:sz w:val="24"/>
          <w:szCs w:val="24"/>
        </w:rPr>
        <w:t>The raw data was first tokenized, each case was tokenized into a list of words. And then the stop</w:t>
      </w:r>
      <w:r w:rsidR="00054486">
        <w:rPr>
          <w:rFonts w:ascii="Times New Roman" w:hAnsi="Times New Roman" w:cs="Times New Roman"/>
          <w:sz w:val="24"/>
          <w:szCs w:val="24"/>
        </w:rPr>
        <w:t>-</w:t>
      </w:r>
      <w:r w:rsidRPr="00AB5E17">
        <w:rPr>
          <w:rFonts w:ascii="Times New Roman" w:hAnsi="Times New Roman" w:cs="Times New Roman"/>
          <w:sz w:val="24"/>
          <w:szCs w:val="24"/>
        </w:rPr>
        <w:t>word</w:t>
      </w:r>
      <w:r w:rsidR="00255638">
        <w:rPr>
          <w:rFonts w:ascii="Times New Roman" w:hAnsi="Times New Roman" w:cs="Times New Roman"/>
          <w:sz w:val="24"/>
          <w:szCs w:val="24"/>
        </w:rPr>
        <w:t>s</w:t>
      </w:r>
      <w:r w:rsidRPr="00AB5E17">
        <w:rPr>
          <w:rFonts w:ascii="Times New Roman" w:hAnsi="Times New Roman" w:cs="Times New Roman"/>
          <w:sz w:val="24"/>
          <w:szCs w:val="24"/>
        </w:rPr>
        <w:t xml:space="preserve"> were removed while also stemmed. </w:t>
      </w:r>
    </w:p>
    <w:p w14:paraId="1A2F3EF1" w14:textId="4A50E79B" w:rsidR="00C2642C" w:rsidRPr="00BB27EA" w:rsidRDefault="00C2642C" w:rsidP="00BE4CD1">
      <w:pPr>
        <w:rPr>
          <w:rFonts w:ascii="Times New Roman" w:hAnsi="Times New Roman" w:cs="Times New Roman"/>
        </w:rPr>
      </w:pPr>
      <w:r w:rsidRPr="00BB27EA">
        <w:rPr>
          <w:rFonts w:ascii="Times New Roman" w:hAnsi="Times New Roman" w:cs="Times New Roman"/>
          <w:noProof/>
        </w:rPr>
        <w:drawing>
          <wp:inline distT="0" distB="0" distL="0" distR="0" wp14:anchorId="45B8CEE8" wp14:editId="42B8E5B3">
            <wp:extent cx="5274310" cy="3087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62516060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1CD20E83" w14:textId="0A833154" w:rsidR="00C2642C" w:rsidRPr="00BB27EA" w:rsidRDefault="00C2642C" w:rsidP="00C2642C">
      <w:pPr>
        <w:jc w:val="center"/>
        <w:rPr>
          <w:rFonts w:ascii="Times New Roman" w:hAnsi="Times New Roman" w:cs="Times New Roman"/>
        </w:rPr>
      </w:pPr>
      <w:r w:rsidRPr="00BB27EA">
        <w:rPr>
          <w:rFonts w:ascii="Times New Roman" w:hAnsi="Times New Roman" w:cs="Times New Roman"/>
          <w:b/>
        </w:rPr>
        <w:t>Figure 1</w:t>
      </w:r>
      <w:r w:rsidRPr="00BB27EA">
        <w:rPr>
          <w:rFonts w:ascii="Times New Roman" w:hAnsi="Times New Roman" w:cs="Times New Roman"/>
        </w:rPr>
        <w:t xml:space="preserve"> Result of Case 1 being Stemmed and Stop</w:t>
      </w:r>
      <w:r w:rsidR="00054486">
        <w:rPr>
          <w:rFonts w:ascii="Times New Roman" w:hAnsi="Times New Roman" w:cs="Times New Roman"/>
        </w:rPr>
        <w:t>-</w:t>
      </w:r>
      <w:r w:rsidRPr="00BB27EA">
        <w:rPr>
          <w:rFonts w:ascii="Times New Roman" w:hAnsi="Times New Roman" w:cs="Times New Roman"/>
        </w:rPr>
        <w:t xml:space="preserve">words </w:t>
      </w:r>
      <w:proofErr w:type="gramStart"/>
      <w:r w:rsidRPr="00BB27EA">
        <w:rPr>
          <w:rFonts w:ascii="Times New Roman" w:hAnsi="Times New Roman" w:cs="Times New Roman"/>
        </w:rPr>
        <w:t>Removed(</w:t>
      </w:r>
      <w:proofErr w:type="gramEnd"/>
      <w:r w:rsidRPr="00BB27EA">
        <w:rPr>
          <w:rFonts w:ascii="Times New Roman" w:hAnsi="Times New Roman" w:cs="Times New Roman"/>
        </w:rPr>
        <w:t>Output too large, only part of the result was put)</w:t>
      </w:r>
    </w:p>
    <w:p w14:paraId="0BC1269C" w14:textId="039D3EE6" w:rsidR="00C2642C" w:rsidRDefault="00C2642C" w:rsidP="00C2642C">
      <w:pPr>
        <w:rPr>
          <w:rFonts w:ascii="Times New Roman" w:hAnsi="Times New Roman" w:cs="Times New Roman"/>
        </w:rPr>
      </w:pPr>
    </w:p>
    <w:p w14:paraId="4282AB56" w14:textId="29F3DB69" w:rsidR="002F00D3" w:rsidRDefault="002F00D3" w:rsidP="00C2642C">
      <w:pPr>
        <w:rPr>
          <w:rFonts w:ascii="Times New Roman" w:hAnsi="Times New Roman" w:cs="Times New Roman"/>
        </w:rPr>
      </w:pPr>
    </w:p>
    <w:p w14:paraId="0B350478" w14:textId="0BF9215A" w:rsidR="002F00D3" w:rsidRDefault="002F00D3" w:rsidP="00C2642C">
      <w:pPr>
        <w:rPr>
          <w:rFonts w:ascii="Times New Roman" w:hAnsi="Times New Roman" w:cs="Times New Roman"/>
        </w:rPr>
      </w:pPr>
    </w:p>
    <w:p w14:paraId="6F811E2F" w14:textId="77777777" w:rsidR="002F00D3" w:rsidRPr="00BB27EA" w:rsidRDefault="002F00D3" w:rsidP="00C2642C">
      <w:pPr>
        <w:rPr>
          <w:rFonts w:ascii="Times New Roman" w:hAnsi="Times New Roman" w:cs="Times New Roman"/>
        </w:rPr>
      </w:pPr>
    </w:p>
    <w:p w14:paraId="389B04EC" w14:textId="7F809AAC" w:rsidR="00D16C55" w:rsidRPr="00A7410B" w:rsidRDefault="00985215" w:rsidP="00A7410B">
      <w:pPr>
        <w:pStyle w:val="ListParagraph"/>
        <w:numPr>
          <w:ilvl w:val="0"/>
          <w:numId w:val="3"/>
        </w:numPr>
        <w:ind w:firstLineChars="0"/>
        <w:rPr>
          <w:rFonts w:ascii="Times New Roman" w:hAnsi="Times New Roman" w:cs="Times New Roman"/>
        </w:rPr>
      </w:pPr>
      <w:r w:rsidRPr="00A7410B">
        <w:rPr>
          <w:rFonts w:ascii="Times New Roman" w:hAnsi="Times New Roman" w:cs="Times New Roman" w:hint="eastAsia"/>
          <w:b/>
          <w:sz w:val="36"/>
          <w:szCs w:val="36"/>
        </w:rPr>
        <w:t>W</w:t>
      </w:r>
      <w:r w:rsidRPr="00A7410B">
        <w:rPr>
          <w:rFonts w:ascii="Times New Roman" w:hAnsi="Times New Roman" w:cs="Times New Roman"/>
          <w:b/>
          <w:sz w:val="36"/>
          <w:szCs w:val="36"/>
        </w:rPr>
        <w:t>ord Count</w:t>
      </w:r>
      <w:r w:rsidRPr="00A7410B">
        <w:rPr>
          <w:rFonts w:ascii="Times New Roman" w:hAnsi="Times New Roman" w:cs="Times New Roman"/>
        </w:rPr>
        <w:t>:</w:t>
      </w:r>
    </w:p>
    <w:p w14:paraId="0A732C8C" w14:textId="7F47A9F9" w:rsidR="00A7410B" w:rsidRDefault="009F3D5F" w:rsidP="00A7410B">
      <w:pPr>
        <w:rPr>
          <w:rFonts w:ascii="Times New Roman" w:hAnsi="Times New Roman" w:cs="Times New Roman"/>
        </w:rPr>
      </w:pPr>
      <w:r>
        <w:rPr>
          <w:rFonts w:ascii="Times New Roman" w:hAnsi="Times New Roman" w:cs="Times New Roman"/>
        </w:rPr>
        <w:t>T</w:t>
      </w:r>
      <w:r w:rsidR="00296308">
        <w:rPr>
          <w:rFonts w:ascii="Times New Roman" w:hAnsi="Times New Roman" w:cs="Times New Roman"/>
        </w:rPr>
        <w:t xml:space="preserve">o get a better understanding on the text data, NLTK word frequency methods were used </w:t>
      </w:r>
      <w:r w:rsidR="00296308">
        <w:rPr>
          <w:rFonts w:ascii="Times New Roman" w:hAnsi="Times New Roman" w:cs="Times New Roman" w:hint="eastAsia"/>
        </w:rPr>
        <w:t>to</w:t>
      </w:r>
      <w:r w:rsidR="00296308">
        <w:rPr>
          <w:rFonts w:ascii="Times New Roman" w:hAnsi="Times New Roman" w:cs="Times New Roman"/>
        </w:rPr>
        <w:t xml:space="preserve"> find out the most commonly appeared words for law cases that are affirmed and reversed.</w:t>
      </w:r>
    </w:p>
    <w:tbl>
      <w:tblPr>
        <w:tblStyle w:val="TableGrid"/>
        <w:tblW w:w="0" w:type="auto"/>
        <w:tblLook w:val="04A0" w:firstRow="1" w:lastRow="0" w:firstColumn="1" w:lastColumn="0" w:noHBand="0" w:noVBand="1"/>
      </w:tblPr>
      <w:tblGrid>
        <w:gridCol w:w="4148"/>
        <w:gridCol w:w="4148"/>
      </w:tblGrid>
      <w:tr w:rsidR="00296308" w14:paraId="36A90F61" w14:textId="77777777" w:rsidTr="00296308">
        <w:tc>
          <w:tcPr>
            <w:tcW w:w="4148" w:type="dxa"/>
          </w:tcPr>
          <w:p w14:paraId="2E7728E2" w14:textId="45F487EC" w:rsidR="00296308" w:rsidRPr="00296308" w:rsidRDefault="00296308" w:rsidP="00A7410B">
            <w:pPr>
              <w:rPr>
                <w:rFonts w:ascii="Times New Roman" w:hAnsi="Times New Roman" w:cs="Times New Roman"/>
                <w:b/>
              </w:rPr>
            </w:pPr>
            <w:r w:rsidRPr="00296308">
              <w:rPr>
                <w:rFonts w:ascii="Times New Roman" w:hAnsi="Times New Roman" w:cs="Times New Roman" w:hint="eastAsia"/>
                <w:b/>
              </w:rPr>
              <w:t>W</w:t>
            </w:r>
            <w:r w:rsidRPr="00296308">
              <w:rPr>
                <w:rFonts w:ascii="Times New Roman" w:hAnsi="Times New Roman" w:cs="Times New Roman"/>
                <w:b/>
              </w:rPr>
              <w:t>ord</w:t>
            </w:r>
          </w:p>
        </w:tc>
        <w:tc>
          <w:tcPr>
            <w:tcW w:w="4148" w:type="dxa"/>
          </w:tcPr>
          <w:p w14:paraId="2C684197" w14:textId="42FD3D2B" w:rsidR="00296308" w:rsidRPr="00296308" w:rsidRDefault="00296308" w:rsidP="00A7410B">
            <w:pPr>
              <w:rPr>
                <w:rFonts w:ascii="Times New Roman" w:hAnsi="Times New Roman" w:cs="Times New Roman"/>
                <w:b/>
              </w:rPr>
            </w:pPr>
            <w:r w:rsidRPr="00296308">
              <w:rPr>
                <w:rFonts w:ascii="Times New Roman" w:hAnsi="Times New Roman" w:cs="Times New Roman" w:hint="eastAsia"/>
                <w:b/>
              </w:rPr>
              <w:t>F</w:t>
            </w:r>
            <w:r w:rsidRPr="00296308">
              <w:rPr>
                <w:rFonts w:ascii="Times New Roman" w:hAnsi="Times New Roman" w:cs="Times New Roman"/>
                <w:b/>
              </w:rPr>
              <w:t>requency</w:t>
            </w:r>
          </w:p>
        </w:tc>
      </w:tr>
      <w:tr w:rsidR="00296308" w14:paraId="739CFB91" w14:textId="77777777" w:rsidTr="00296308">
        <w:tc>
          <w:tcPr>
            <w:tcW w:w="4148" w:type="dxa"/>
          </w:tcPr>
          <w:p w14:paraId="0EBFC7B2" w14:textId="1DD73F56" w:rsidR="00296308" w:rsidRDefault="00296308" w:rsidP="00A7410B">
            <w:pPr>
              <w:rPr>
                <w:rFonts w:ascii="Times New Roman" w:hAnsi="Times New Roman" w:cs="Times New Roman"/>
              </w:rPr>
            </w:pPr>
            <w:r>
              <w:rPr>
                <w:rFonts w:ascii="Times New Roman" w:hAnsi="Times New Roman" w:cs="Times New Roman"/>
              </w:rPr>
              <w:t xml:space="preserve">Patent </w:t>
            </w:r>
          </w:p>
        </w:tc>
        <w:tc>
          <w:tcPr>
            <w:tcW w:w="4148" w:type="dxa"/>
          </w:tcPr>
          <w:p w14:paraId="6E5CA7C4" w14:textId="59357888" w:rsidR="00296308" w:rsidRDefault="00296308" w:rsidP="00A7410B">
            <w:pPr>
              <w:rPr>
                <w:rFonts w:ascii="Times New Roman" w:hAnsi="Times New Roman" w:cs="Times New Roman"/>
              </w:rPr>
            </w:pPr>
            <w:r>
              <w:rPr>
                <w:rFonts w:ascii="Times New Roman" w:hAnsi="Times New Roman" w:cs="Times New Roman"/>
              </w:rPr>
              <w:t>10256</w:t>
            </w:r>
          </w:p>
        </w:tc>
      </w:tr>
      <w:tr w:rsidR="00296308" w14:paraId="1D5AF13F" w14:textId="77777777" w:rsidTr="00296308">
        <w:tc>
          <w:tcPr>
            <w:tcW w:w="4148" w:type="dxa"/>
          </w:tcPr>
          <w:p w14:paraId="686BE322" w14:textId="39A30CB5" w:rsidR="00296308" w:rsidRDefault="00296308" w:rsidP="00A7410B">
            <w:pPr>
              <w:rPr>
                <w:rFonts w:ascii="Times New Roman" w:hAnsi="Times New Roman" w:cs="Times New Roman"/>
              </w:rPr>
            </w:pPr>
            <w:r>
              <w:rPr>
                <w:rFonts w:ascii="Times New Roman" w:hAnsi="Times New Roman" w:cs="Times New Roman"/>
              </w:rPr>
              <w:t xml:space="preserve">Court </w:t>
            </w:r>
          </w:p>
        </w:tc>
        <w:tc>
          <w:tcPr>
            <w:tcW w:w="4148" w:type="dxa"/>
          </w:tcPr>
          <w:p w14:paraId="0DF57A21" w14:textId="7A3D6613" w:rsidR="00296308" w:rsidRDefault="00296308" w:rsidP="00A7410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529</w:t>
            </w:r>
          </w:p>
        </w:tc>
      </w:tr>
      <w:tr w:rsidR="00296308" w14:paraId="73A00818" w14:textId="77777777" w:rsidTr="00296308">
        <w:tc>
          <w:tcPr>
            <w:tcW w:w="4148" w:type="dxa"/>
          </w:tcPr>
          <w:p w14:paraId="44E5CCA3" w14:textId="322EE6D4" w:rsidR="00296308" w:rsidRDefault="00296308" w:rsidP="00A7410B">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laim</w:t>
            </w:r>
          </w:p>
        </w:tc>
        <w:tc>
          <w:tcPr>
            <w:tcW w:w="4148" w:type="dxa"/>
          </w:tcPr>
          <w:p w14:paraId="3EE85F62" w14:textId="52FA2A12" w:rsidR="00296308" w:rsidRDefault="00296308" w:rsidP="00A7410B">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823</w:t>
            </w:r>
          </w:p>
        </w:tc>
      </w:tr>
      <w:tr w:rsidR="00296308" w14:paraId="6FDE960B" w14:textId="77777777" w:rsidTr="00296308">
        <w:tc>
          <w:tcPr>
            <w:tcW w:w="4148" w:type="dxa"/>
          </w:tcPr>
          <w:p w14:paraId="5D636439" w14:textId="79FDF7B6" w:rsidR="00296308" w:rsidRDefault="00296308" w:rsidP="00A7410B">
            <w:pPr>
              <w:rPr>
                <w:rFonts w:ascii="Times New Roman" w:hAnsi="Times New Roman" w:cs="Times New Roman"/>
              </w:rPr>
            </w:pPr>
            <w:r>
              <w:rPr>
                <w:rFonts w:ascii="Times New Roman" w:hAnsi="Times New Roman" w:cs="Times New Roman"/>
              </w:rPr>
              <w:t xml:space="preserve">District </w:t>
            </w:r>
          </w:p>
        </w:tc>
        <w:tc>
          <w:tcPr>
            <w:tcW w:w="4148" w:type="dxa"/>
          </w:tcPr>
          <w:p w14:paraId="4908C0F0" w14:textId="2A4DE601" w:rsidR="00296308" w:rsidRDefault="00296308" w:rsidP="00A7410B">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418</w:t>
            </w:r>
          </w:p>
        </w:tc>
      </w:tr>
      <w:tr w:rsidR="00296308" w14:paraId="20946632" w14:textId="77777777" w:rsidTr="00296308">
        <w:tc>
          <w:tcPr>
            <w:tcW w:w="4148" w:type="dxa"/>
          </w:tcPr>
          <w:p w14:paraId="492F228D" w14:textId="4D11745E" w:rsidR="00296308" w:rsidRDefault="00296308" w:rsidP="00A7410B">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rug</w:t>
            </w:r>
          </w:p>
        </w:tc>
        <w:tc>
          <w:tcPr>
            <w:tcW w:w="4148" w:type="dxa"/>
          </w:tcPr>
          <w:p w14:paraId="304D4D1F" w14:textId="4A528447" w:rsidR="00296308" w:rsidRDefault="00296308" w:rsidP="00A7410B">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926</w:t>
            </w:r>
          </w:p>
        </w:tc>
      </w:tr>
      <w:tr w:rsidR="00296308" w14:paraId="181703CD" w14:textId="77777777" w:rsidTr="00296308">
        <w:tc>
          <w:tcPr>
            <w:tcW w:w="4148" w:type="dxa"/>
          </w:tcPr>
          <w:p w14:paraId="78214E06" w14:textId="365A87BF" w:rsidR="00296308" w:rsidRDefault="00296308" w:rsidP="00A7410B">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tate</w:t>
            </w:r>
          </w:p>
        </w:tc>
        <w:tc>
          <w:tcPr>
            <w:tcW w:w="4148" w:type="dxa"/>
          </w:tcPr>
          <w:p w14:paraId="30BB2F6C" w14:textId="437C64B7" w:rsidR="00296308" w:rsidRDefault="00296308" w:rsidP="00A7410B">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850</w:t>
            </w:r>
          </w:p>
        </w:tc>
      </w:tr>
      <w:tr w:rsidR="00296308" w14:paraId="37A31E47" w14:textId="77777777" w:rsidTr="00296308">
        <w:tc>
          <w:tcPr>
            <w:tcW w:w="4148" w:type="dxa"/>
          </w:tcPr>
          <w:p w14:paraId="45F9807A" w14:textId="4D98E431" w:rsidR="00296308" w:rsidRDefault="00296308" w:rsidP="00A7410B">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w:t>
            </w:r>
          </w:p>
        </w:tc>
        <w:tc>
          <w:tcPr>
            <w:tcW w:w="4148" w:type="dxa"/>
          </w:tcPr>
          <w:p w14:paraId="0FC29A38" w14:textId="44768AAE" w:rsidR="00296308" w:rsidRDefault="00296308" w:rsidP="00A7410B">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413</w:t>
            </w:r>
          </w:p>
        </w:tc>
      </w:tr>
    </w:tbl>
    <w:p w14:paraId="0ECB53FF" w14:textId="00CA5C94" w:rsidR="00296308" w:rsidRPr="00C70615" w:rsidRDefault="00296308" w:rsidP="00296308">
      <w:pPr>
        <w:jc w:val="center"/>
        <w:rPr>
          <w:rFonts w:ascii="Times New Roman" w:hAnsi="Times New Roman" w:cs="Times New Roman"/>
          <w:b/>
        </w:rPr>
      </w:pPr>
      <w:r w:rsidRPr="00C70615">
        <w:rPr>
          <w:rFonts w:ascii="Times New Roman" w:hAnsi="Times New Roman" w:cs="Times New Roman"/>
          <w:b/>
        </w:rPr>
        <w:t>Table 1 Commonly appeared Words for Affirmed Cases</w:t>
      </w:r>
    </w:p>
    <w:p w14:paraId="6E4E4645" w14:textId="4BEAC139" w:rsidR="00C70615" w:rsidRDefault="00C70615" w:rsidP="00296308">
      <w:pPr>
        <w:jc w:val="center"/>
        <w:rPr>
          <w:rFonts w:ascii="Times New Roman" w:hAnsi="Times New Roman" w:cs="Times New Roman"/>
        </w:rPr>
      </w:pPr>
    </w:p>
    <w:p w14:paraId="08038C57" w14:textId="390E5C61" w:rsidR="00C70615" w:rsidRDefault="00C70615" w:rsidP="00296308">
      <w:pPr>
        <w:jc w:val="center"/>
        <w:rPr>
          <w:rFonts w:ascii="Times New Roman" w:hAnsi="Times New Roman" w:cs="Times New Roman"/>
        </w:rPr>
      </w:pPr>
    </w:p>
    <w:p w14:paraId="1D23DB35" w14:textId="77777777" w:rsidR="002F00D3" w:rsidRPr="002F00D3" w:rsidRDefault="002F00D3" w:rsidP="00296308">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148"/>
        <w:gridCol w:w="4148"/>
      </w:tblGrid>
      <w:tr w:rsidR="00296308" w14:paraId="51F026D5" w14:textId="77777777" w:rsidTr="00296308">
        <w:tc>
          <w:tcPr>
            <w:tcW w:w="4148" w:type="dxa"/>
          </w:tcPr>
          <w:p w14:paraId="2E217A18" w14:textId="5F3468AE" w:rsidR="00296308" w:rsidRDefault="00296308" w:rsidP="00296308">
            <w:pPr>
              <w:rPr>
                <w:rFonts w:ascii="Times New Roman" w:hAnsi="Times New Roman" w:cs="Times New Roman"/>
              </w:rPr>
            </w:pPr>
            <w:r w:rsidRPr="00296308">
              <w:rPr>
                <w:rFonts w:ascii="Times New Roman" w:hAnsi="Times New Roman" w:cs="Times New Roman" w:hint="eastAsia"/>
                <w:b/>
              </w:rPr>
              <w:lastRenderedPageBreak/>
              <w:t>W</w:t>
            </w:r>
            <w:r w:rsidRPr="00296308">
              <w:rPr>
                <w:rFonts w:ascii="Times New Roman" w:hAnsi="Times New Roman" w:cs="Times New Roman"/>
                <w:b/>
              </w:rPr>
              <w:t>ord</w:t>
            </w:r>
          </w:p>
        </w:tc>
        <w:tc>
          <w:tcPr>
            <w:tcW w:w="4148" w:type="dxa"/>
          </w:tcPr>
          <w:p w14:paraId="5555A6E3" w14:textId="78A0B3EC" w:rsidR="00296308" w:rsidRDefault="00296308" w:rsidP="00296308">
            <w:pPr>
              <w:rPr>
                <w:rFonts w:ascii="Times New Roman" w:hAnsi="Times New Roman" w:cs="Times New Roman"/>
              </w:rPr>
            </w:pPr>
            <w:r w:rsidRPr="00296308">
              <w:rPr>
                <w:rFonts w:ascii="Times New Roman" w:hAnsi="Times New Roman" w:cs="Times New Roman" w:hint="eastAsia"/>
                <w:b/>
              </w:rPr>
              <w:t>F</w:t>
            </w:r>
            <w:r w:rsidRPr="00296308">
              <w:rPr>
                <w:rFonts w:ascii="Times New Roman" w:hAnsi="Times New Roman" w:cs="Times New Roman"/>
                <w:b/>
              </w:rPr>
              <w:t>requency</w:t>
            </w:r>
          </w:p>
        </w:tc>
      </w:tr>
      <w:tr w:rsidR="00296308" w14:paraId="4E022A52" w14:textId="77777777" w:rsidTr="00296308">
        <w:tc>
          <w:tcPr>
            <w:tcW w:w="4148" w:type="dxa"/>
          </w:tcPr>
          <w:p w14:paraId="050EA774" w14:textId="07724B57" w:rsidR="00296308" w:rsidRDefault="00296308" w:rsidP="00296308">
            <w:pPr>
              <w:rPr>
                <w:rFonts w:ascii="Times New Roman" w:hAnsi="Times New Roman" w:cs="Times New Roman"/>
              </w:rPr>
            </w:pPr>
            <w:r>
              <w:rPr>
                <w:rFonts w:ascii="Times New Roman" w:hAnsi="Times New Roman" w:cs="Times New Roman"/>
              </w:rPr>
              <w:t xml:space="preserve">Patent </w:t>
            </w:r>
          </w:p>
        </w:tc>
        <w:tc>
          <w:tcPr>
            <w:tcW w:w="4148" w:type="dxa"/>
          </w:tcPr>
          <w:p w14:paraId="1E3ABA1A" w14:textId="7A0432E7" w:rsidR="00296308" w:rsidRDefault="00296308" w:rsidP="0029630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823</w:t>
            </w:r>
          </w:p>
        </w:tc>
      </w:tr>
      <w:tr w:rsidR="00296308" w14:paraId="63E1F096" w14:textId="77777777" w:rsidTr="00296308">
        <w:tc>
          <w:tcPr>
            <w:tcW w:w="4148" w:type="dxa"/>
          </w:tcPr>
          <w:p w14:paraId="441E7271" w14:textId="532E8845" w:rsidR="00296308" w:rsidRDefault="00296308" w:rsidP="00296308">
            <w:pPr>
              <w:rPr>
                <w:rFonts w:ascii="Times New Roman" w:hAnsi="Times New Roman" w:cs="Times New Roman"/>
              </w:rPr>
            </w:pPr>
            <w:r>
              <w:rPr>
                <w:rFonts w:ascii="Times New Roman" w:hAnsi="Times New Roman" w:cs="Times New Roman"/>
              </w:rPr>
              <w:t xml:space="preserve">Claim </w:t>
            </w:r>
          </w:p>
        </w:tc>
        <w:tc>
          <w:tcPr>
            <w:tcW w:w="4148" w:type="dxa"/>
          </w:tcPr>
          <w:p w14:paraId="5F192D0B" w14:textId="4D078340" w:rsidR="00296308" w:rsidRDefault="00296308" w:rsidP="0029630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112</w:t>
            </w:r>
          </w:p>
        </w:tc>
      </w:tr>
      <w:tr w:rsidR="00296308" w14:paraId="10DEF836" w14:textId="77777777" w:rsidTr="00296308">
        <w:tc>
          <w:tcPr>
            <w:tcW w:w="4148" w:type="dxa"/>
          </w:tcPr>
          <w:p w14:paraId="6DD7926A" w14:textId="432E5865" w:rsidR="00296308" w:rsidRDefault="00296308" w:rsidP="00296308">
            <w:pPr>
              <w:rPr>
                <w:rFonts w:ascii="Times New Roman" w:hAnsi="Times New Roman" w:cs="Times New Roman"/>
              </w:rPr>
            </w:pPr>
            <w:proofErr w:type="spellStart"/>
            <w:r>
              <w:rPr>
                <w:rFonts w:ascii="Times New Roman" w:hAnsi="Times New Roman" w:cs="Times New Roman"/>
              </w:rPr>
              <w:t>Approv</w:t>
            </w:r>
            <w:proofErr w:type="spellEnd"/>
            <w:r>
              <w:rPr>
                <w:rFonts w:ascii="Times New Roman" w:hAnsi="Times New Roman" w:cs="Times New Roman"/>
              </w:rPr>
              <w:t xml:space="preserve"> </w:t>
            </w:r>
          </w:p>
        </w:tc>
        <w:tc>
          <w:tcPr>
            <w:tcW w:w="4148" w:type="dxa"/>
          </w:tcPr>
          <w:p w14:paraId="0218EA3E" w14:textId="327D2E96" w:rsidR="00296308" w:rsidRDefault="00296308" w:rsidP="0029630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003</w:t>
            </w:r>
          </w:p>
        </w:tc>
      </w:tr>
      <w:tr w:rsidR="00296308" w14:paraId="0EFA1ED0" w14:textId="77777777" w:rsidTr="00296308">
        <w:tc>
          <w:tcPr>
            <w:tcW w:w="4148" w:type="dxa"/>
          </w:tcPr>
          <w:p w14:paraId="54E4DF20" w14:textId="1287732A" w:rsidR="00296308" w:rsidRDefault="00296308" w:rsidP="00296308">
            <w:pPr>
              <w:rPr>
                <w:rFonts w:ascii="Times New Roman" w:hAnsi="Times New Roman" w:cs="Times New Roman"/>
              </w:rPr>
            </w:pPr>
            <w:r>
              <w:rPr>
                <w:rFonts w:ascii="Times New Roman" w:hAnsi="Times New Roman" w:cs="Times New Roman"/>
              </w:rPr>
              <w:t xml:space="preserve">Process </w:t>
            </w:r>
          </w:p>
        </w:tc>
        <w:tc>
          <w:tcPr>
            <w:tcW w:w="4148" w:type="dxa"/>
          </w:tcPr>
          <w:p w14:paraId="6B509F3F" w14:textId="564342AD" w:rsidR="00296308" w:rsidRDefault="00296308" w:rsidP="00296308">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97</w:t>
            </w:r>
          </w:p>
        </w:tc>
      </w:tr>
      <w:tr w:rsidR="00296308" w14:paraId="6254A85A" w14:textId="77777777" w:rsidTr="00296308">
        <w:tc>
          <w:tcPr>
            <w:tcW w:w="4148" w:type="dxa"/>
          </w:tcPr>
          <w:p w14:paraId="2C7CCCD5" w14:textId="6FE1EADA" w:rsidR="00296308" w:rsidRDefault="00296308" w:rsidP="00296308">
            <w:pPr>
              <w:rPr>
                <w:rFonts w:ascii="Times New Roman" w:hAnsi="Times New Roman" w:cs="Times New Roman"/>
              </w:rPr>
            </w:pPr>
            <w:r>
              <w:rPr>
                <w:rFonts w:ascii="Times New Roman" w:hAnsi="Times New Roman" w:cs="Times New Roman"/>
              </w:rPr>
              <w:t xml:space="preserve">Obvious </w:t>
            </w:r>
          </w:p>
        </w:tc>
        <w:tc>
          <w:tcPr>
            <w:tcW w:w="4148" w:type="dxa"/>
          </w:tcPr>
          <w:p w14:paraId="4ACAD4DB" w14:textId="6D348E6D" w:rsidR="00296308" w:rsidRDefault="00296308" w:rsidP="00296308">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84</w:t>
            </w:r>
          </w:p>
        </w:tc>
      </w:tr>
      <w:tr w:rsidR="00296308" w14:paraId="0DE8E589" w14:textId="77777777" w:rsidTr="00296308">
        <w:tc>
          <w:tcPr>
            <w:tcW w:w="4148" w:type="dxa"/>
          </w:tcPr>
          <w:p w14:paraId="64CB79E2" w14:textId="5903D795" w:rsidR="00296308" w:rsidRDefault="00296308" w:rsidP="00296308">
            <w:pPr>
              <w:rPr>
                <w:rFonts w:ascii="Times New Roman" w:hAnsi="Times New Roman" w:cs="Times New Roman"/>
              </w:rPr>
            </w:pPr>
            <w:proofErr w:type="spellStart"/>
            <w:r>
              <w:rPr>
                <w:rFonts w:ascii="Times New Roman" w:hAnsi="Times New Roman" w:cs="Times New Roman"/>
              </w:rPr>
              <w:t>Infring</w:t>
            </w:r>
            <w:proofErr w:type="spellEnd"/>
            <w:r>
              <w:rPr>
                <w:rFonts w:ascii="Times New Roman" w:hAnsi="Times New Roman" w:cs="Times New Roman"/>
              </w:rPr>
              <w:t xml:space="preserve"> </w:t>
            </w:r>
          </w:p>
        </w:tc>
        <w:tc>
          <w:tcPr>
            <w:tcW w:w="4148" w:type="dxa"/>
          </w:tcPr>
          <w:p w14:paraId="6D0FB03C" w14:textId="31FE564B" w:rsidR="00296308" w:rsidRDefault="00296308" w:rsidP="00296308">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70</w:t>
            </w:r>
          </w:p>
        </w:tc>
      </w:tr>
      <w:tr w:rsidR="00296308" w14:paraId="27874E78" w14:textId="77777777" w:rsidTr="00296308">
        <w:tc>
          <w:tcPr>
            <w:tcW w:w="4148" w:type="dxa"/>
          </w:tcPr>
          <w:p w14:paraId="3ABA7670" w14:textId="276D6369" w:rsidR="00296308" w:rsidRDefault="00296308" w:rsidP="00296308">
            <w:pPr>
              <w:rPr>
                <w:rFonts w:ascii="Times New Roman" w:hAnsi="Times New Roman" w:cs="Times New Roman"/>
              </w:rPr>
            </w:pPr>
            <w:r>
              <w:rPr>
                <w:rFonts w:ascii="Times New Roman" w:hAnsi="Times New Roman" w:cs="Times New Roman"/>
              </w:rPr>
              <w:t xml:space="preserve">Drug </w:t>
            </w:r>
          </w:p>
        </w:tc>
        <w:tc>
          <w:tcPr>
            <w:tcW w:w="4148" w:type="dxa"/>
          </w:tcPr>
          <w:p w14:paraId="1E5E6CF9" w14:textId="7B293ADB" w:rsidR="00296308" w:rsidRDefault="00296308" w:rsidP="00296308">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18</w:t>
            </w:r>
          </w:p>
        </w:tc>
      </w:tr>
    </w:tbl>
    <w:p w14:paraId="32A6BBC5" w14:textId="7C242A52" w:rsidR="00A7410B" w:rsidRPr="00C70615" w:rsidRDefault="00296308" w:rsidP="00296308">
      <w:pPr>
        <w:jc w:val="center"/>
        <w:rPr>
          <w:rFonts w:ascii="Times New Roman" w:hAnsi="Times New Roman" w:cs="Times New Roman"/>
          <w:b/>
        </w:rPr>
      </w:pPr>
      <w:r w:rsidRPr="00C70615">
        <w:rPr>
          <w:rFonts w:ascii="Times New Roman" w:hAnsi="Times New Roman" w:cs="Times New Roman"/>
          <w:b/>
        </w:rPr>
        <w:t>Table 2 Commonly appeared Words for Reversed Cases</w:t>
      </w:r>
    </w:p>
    <w:p w14:paraId="12788613" w14:textId="77777777" w:rsidR="00296308" w:rsidRPr="00296308" w:rsidRDefault="00296308" w:rsidP="00296308">
      <w:pPr>
        <w:jc w:val="center"/>
        <w:rPr>
          <w:rFonts w:ascii="Times New Roman" w:hAnsi="Times New Roman" w:cs="Times New Roman"/>
        </w:rPr>
      </w:pPr>
    </w:p>
    <w:p w14:paraId="260E57E5" w14:textId="195EF081" w:rsidR="00A7410B" w:rsidRDefault="00296308" w:rsidP="00A7410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both affirmed and reversed cases, the word ‘patent’ has the highest number of appearance while affirmed cases have other popular words like ‘court’, ‘state’ and ‘use’ and reversed cases have words such as ‘</w:t>
      </w:r>
      <w:proofErr w:type="spellStart"/>
      <w:r>
        <w:rPr>
          <w:rFonts w:ascii="Times New Roman" w:hAnsi="Times New Roman" w:cs="Times New Roman"/>
        </w:rPr>
        <w:t>approv</w:t>
      </w:r>
      <w:proofErr w:type="spellEnd"/>
      <w:r>
        <w:rPr>
          <w:rFonts w:ascii="Times New Roman" w:hAnsi="Times New Roman" w:cs="Times New Roman"/>
        </w:rPr>
        <w:t>’, ‘</w:t>
      </w:r>
      <w:proofErr w:type="spellStart"/>
      <w:r>
        <w:rPr>
          <w:rFonts w:ascii="Times New Roman" w:hAnsi="Times New Roman" w:cs="Times New Roman"/>
        </w:rPr>
        <w:t>infring</w:t>
      </w:r>
      <w:proofErr w:type="spellEnd"/>
      <w:r>
        <w:rPr>
          <w:rFonts w:ascii="Times New Roman" w:hAnsi="Times New Roman" w:cs="Times New Roman"/>
        </w:rPr>
        <w:t>’ and ‘obvious’.</w:t>
      </w:r>
    </w:p>
    <w:p w14:paraId="6A3D35CA" w14:textId="17C3AE3C" w:rsidR="008E44F1" w:rsidRDefault="008E44F1" w:rsidP="008E44F1">
      <w:pPr>
        <w:jc w:val="center"/>
        <w:rPr>
          <w:rFonts w:ascii="Times New Roman" w:hAnsi="Times New Roman" w:cs="Times New Roman"/>
        </w:rPr>
      </w:pPr>
      <w:r>
        <w:rPr>
          <w:rFonts w:ascii="Times New Roman" w:hAnsi="Times New Roman" w:cs="Times New Roman" w:hint="eastAsia"/>
          <w:noProof/>
        </w:rPr>
        <w:drawing>
          <wp:inline distT="0" distB="0" distL="0" distR="0" wp14:anchorId="50F5A668" wp14:editId="0A05B37E">
            <wp:extent cx="428625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80708185446.png"/>
                    <pic:cNvPicPr/>
                  </pic:nvPicPr>
                  <pic:blipFill>
                    <a:blip r:embed="rId9">
                      <a:extLst>
                        <a:ext uri="{28A0092B-C50C-407E-A947-70E740481C1C}">
                          <a14:useLocalDpi xmlns:a14="http://schemas.microsoft.com/office/drawing/2010/main" val="0"/>
                        </a:ext>
                      </a:extLst>
                    </a:blip>
                    <a:stretch>
                      <a:fillRect/>
                    </a:stretch>
                  </pic:blipFill>
                  <pic:spPr>
                    <a:xfrm>
                      <a:off x="0" y="0"/>
                      <a:ext cx="4286250" cy="3038475"/>
                    </a:xfrm>
                    <a:prstGeom prst="rect">
                      <a:avLst/>
                    </a:prstGeom>
                  </pic:spPr>
                </pic:pic>
              </a:graphicData>
            </a:graphic>
          </wp:inline>
        </w:drawing>
      </w:r>
    </w:p>
    <w:p w14:paraId="48FFF5E2" w14:textId="1780E1AA" w:rsidR="008E44F1" w:rsidRPr="00C70615" w:rsidRDefault="008E44F1" w:rsidP="008E44F1">
      <w:pPr>
        <w:jc w:val="center"/>
        <w:rPr>
          <w:rFonts w:ascii="Times New Roman" w:hAnsi="Times New Roman" w:cs="Times New Roman"/>
          <w:b/>
        </w:rPr>
      </w:pPr>
      <w:r w:rsidRPr="00C70615">
        <w:rPr>
          <w:rFonts w:ascii="Times New Roman" w:hAnsi="Times New Roman" w:cs="Times New Roman"/>
          <w:b/>
        </w:rPr>
        <w:t>Figure 1.1 Line Chart of Word Frequency of Affirmed Cases</w:t>
      </w:r>
    </w:p>
    <w:p w14:paraId="465E01E9" w14:textId="1F7C289B" w:rsidR="008E44F1" w:rsidRDefault="008E44F1" w:rsidP="008E44F1">
      <w:pPr>
        <w:jc w:val="center"/>
        <w:rPr>
          <w:rFonts w:ascii="Times New Roman" w:hAnsi="Times New Roman" w:cs="Times New Roman"/>
        </w:rPr>
      </w:pPr>
    </w:p>
    <w:p w14:paraId="792E776E" w14:textId="39840F42" w:rsidR="008E44F1" w:rsidRDefault="008E44F1" w:rsidP="008E44F1">
      <w:pPr>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495474FD" wp14:editId="32455C46">
            <wp:extent cx="4171950" cy="3038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80708185453.png"/>
                    <pic:cNvPicPr/>
                  </pic:nvPicPr>
                  <pic:blipFill>
                    <a:blip r:embed="rId10">
                      <a:extLst>
                        <a:ext uri="{28A0092B-C50C-407E-A947-70E740481C1C}">
                          <a14:useLocalDpi xmlns:a14="http://schemas.microsoft.com/office/drawing/2010/main" val="0"/>
                        </a:ext>
                      </a:extLst>
                    </a:blip>
                    <a:stretch>
                      <a:fillRect/>
                    </a:stretch>
                  </pic:blipFill>
                  <pic:spPr>
                    <a:xfrm>
                      <a:off x="0" y="0"/>
                      <a:ext cx="4171950" cy="3038475"/>
                    </a:xfrm>
                    <a:prstGeom prst="rect">
                      <a:avLst/>
                    </a:prstGeom>
                  </pic:spPr>
                </pic:pic>
              </a:graphicData>
            </a:graphic>
          </wp:inline>
        </w:drawing>
      </w:r>
    </w:p>
    <w:p w14:paraId="70361772" w14:textId="71C64EDB" w:rsidR="008E44F1" w:rsidRPr="00C70615" w:rsidRDefault="008E44F1" w:rsidP="008E44F1">
      <w:pPr>
        <w:jc w:val="center"/>
        <w:rPr>
          <w:rFonts w:ascii="Times New Roman" w:hAnsi="Times New Roman" w:cs="Times New Roman"/>
          <w:b/>
        </w:rPr>
      </w:pPr>
      <w:r w:rsidRPr="00C70615">
        <w:rPr>
          <w:rFonts w:ascii="Times New Roman" w:hAnsi="Times New Roman" w:cs="Times New Roman"/>
          <w:b/>
        </w:rPr>
        <w:t>Figure 1.2 Line Chart of Word Frequency of Affirmed Cases</w:t>
      </w:r>
    </w:p>
    <w:p w14:paraId="2EE294BE" w14:textId="4571057B" w:rsidR="008E44F1" w:rsidRDefault="008E44F1" w:rsidP="008E44F1">
      <w:pPr>
        <w:pStyle w:val="ListParagraph"/>
        <w:ind w:left="360" w:firstLineChars="0" w:firstLine="0"/>
        <w:rPr>
          <w:rFonts w:ascii="Times New Roman" w:hAnsi="Times New Roman" w:cs="Times New Roman"/>
        </w:rPr>
      </w:pPr>
    </w:p>
    <w:p w14:paraId="423DA6E0" w14:textId="4361C831" w:rsidR="008E44F1" w:rsidRDefault="008E44F1" w:rsidP="008E44F1">
      <w:pPr>
        <w:pStyle w:val="ListParagraph"/>
        <w:numPr>
          <w:ilvl w:val="0"/>
          <w:numId w:val="3"/>
        </w:numPr>
        <w:ind w:firstLineChars="0"/>
        <w:rPr>
          <w:rFonts w:ascii="Times New Roman" w:hAnsi="Times New Roman" w:cs="Times New Roman"/>
          <w:b/>
          <w:sz w:val="36"/>
          <w:szCs w:val="36"/>
        </w:rPr>
      </w:pPr>
      <w:r w:rsidRPr="008E44F1">
        <w:rPr>
          <w:rFonts w:ascii="Times New Roman" w:hAnsi="Times New Roman" w:cs="Times New Roman"/>
          <w:b/>
          <w:sz w:val="36"/>
          <w:szCs w:val="36"/>
        </w:rPr>
        <w:t xml:space="preserve">Clustering </w:t>
      </w:r>
    </w:p>
    <w:p w14:paraId="1949C99C" w14:textId="780EE9DF" w:rsidR="008E44F1" w:rsidRPr="008E44F1" w:rsidRDefault="008E44F1" w:rsidP="008E44F1">
      <w:pPr>
        <w:pStyle w:val="ListParagraph"/>
        <w:ind w:left="360" w:firstLineChars="0" w:firstLine="0"/>
        <w:rPr>
          <w:rFonts w:ascii="Times New Roman" w:hAnsi="Times New Roman" w:cs="Times New Roman"/>
          <w:sz w:val="24"/>
          <w:szCs w:val="24"/>
        </w:rPr>
      </w:pPr>
      <w:r w:rsidRPr="008E44F1">
        <w:rPr>
          <w:rFonts w:ascii="Times New Roman" w:hAnsi="Times New Roman" w:cs="Times New Roman" w:hint="eastAsia"/>
          <w:sz w:val="24"/>
          <w:szCs w:val="24"/>
        </w:rPr>
        <w:t>A</w:t>
      </w:r>
      <w:r w:rsidRPr="008E44F1">
        <w:rPr>
          <w:rFonts w:ascii="Times New Roman" w:hAnsi="Times New Roman" w:cs="Times New Roman"/>
          <w:sz w:val="24"/>
          <w:szCs w:val="24"/>
        </w:rPr>
        <w:t xml:space="preserve">fter conducting word frequency analysis, clustering was used on the data set for further understanding. </w:t>
      </w:r>
    </w:p>
    <w:p w14:paraId="6F2F0C04" w14:textId="2C8CDD36" w:rsidR="008E44F1" w:rsidRPr="008E44F1" w:rsidRDefault="008E44F1" w:rsidP="008E44F1">
      <w:pPr>
        <w:pStyle w:val="ListParagraph"/>
        <w:numPr>
          <w:ilvl w:val="1"/>
          <w:numId w:val="3"/>
        </w:numPr>
        <w:ind w:firstLineChars="0"/>
        <w:rPr>
          <w:rFonts w:ascii="Times New Roman" w:hAnsi="Times New Roman" w:cs="Times New Roman"/>
          <w:b/>
          <w:sz w:val="30"/>
          <w:szCs w:val="30"/>
        </w:rPr>
      </w:pPr>
      <w:r w:rsidRPr="008E44F1">
        <w:rPr>
          <w:rFonts w:ascii="Times New Roman" w:hAnsi="Times New Roman" w:cs="Times New Roman"/>
          <w:b/>
          <w:sz w:val="30"/>
          <w:szCs w:val="30"/>
        </w:rPr>
        <w:t xml:space="preserve">K-means </w:t>
      </w:r>
    </w:p>
    <w:p w14:paraId="37EFFDCC" w14:textId="77777777" w:rsidR="008E44F1" w:rsidRPr="008E44F1" w:rsidRDefault="008E44F1" w:rsidP="008E44F1">
      <w:pPr>
        <w:pStyle w:val="NormalWeb"/>
        <w:shd w:val="clear" w:color="auto" w:fill="FFFFFF"/>
        <w:spacing w:before="120" w:beforeAutospacing="0" w:after="120" w:afterAutospacing="0"/>
        <w:rPr>
          <w:rFonts w:ascii="Arial" w:hAnsi="Arial" w:cs="Arial"/>
          <w:sz w:val="21"/>
          <w:szCs w:val="21"/>
        </w:rPr>
      </w:pPr>
      <w:r w:rsidRPr="008E44F1">
        <w:rPr>
          <w:rFonts w:ascii="Arial" w:hAnsi="Arial" w:cs="Arial"/>
          <w:bCs/>
          <w:i/>
          <w:iCs/>
          <w:sz w:val="21"/>
          <w:szCs w:val="21"/>
        </w:rPr>
        <w:t>k</w:t>
      </w:r>
      <w:r w:rsidRPr="008E44F1">
        <w:rPr>
          <w:rFonts w:ascii="Arial" w:hAnsi="Arial" w:cs="Arial"/>
          <w:bCs/>
          <w:sz w:val="21"/>
          <w:szCs w:val="21"/>
        </w:rPr>
        <w:t>-means clustering</w:t>
      </w:r>
      <w:r w:rsidRPr="008E44F1">
        <w:rPr>
          <w:rFonts w:ascii="Arial" w:hAnsi="Arial" w:cs="Arial"/>
          <w:sz w:val="21"/>
          <w:szCs w:val="21"/>
        </w:rPr>
        <w:t> is a method of </w:t>
      </w:r>
      <w:hyperlink r:id="rId11" w:tooltip="Vector quantization" w:history="1">
        <w:r w:rsidRPr="008E44F1">
          <w:rPr>
            <w:rStyle w:val="Hyperlink"/>
            <w:rFonts w:ascii="Arial" w:hAnsi="Arial" w:cs="Arial"/>
            <w:color w:val="auto"/>
            <w:sz w:val="21"/>
            <w:szCs w:val="21"/>
            <w:u w:val="none"/>
          </w:rPr>
          <w:t>vector quantization</w:t>
        </w:r>
      </w:hyperlink>
      <w:r w:rsidRPr="008E44F1">
        <w:rPr>
          <w:rFonts w:ascii="Arial" w:hAnsi="Arial" w:cs="Arial"/>
          <w:sz w:val="21"/>
          <w:szCs w:val="21"/>
        </w:rPr>
        <w:t>, originally from </w:t>
      </w:r>
      <w:hyperlink r:id="rId12" w:tooltip="Signal processing" w:history="1">
        <w:r w:rsidRPr="008E44F1">
          <w:rPr>
            <w:rStyle w:val="Hyperlink"/>
            <w:rFonts w:ascii="Arial" w:hAnsi="Arial" w:cs="Arial"/>
            <w:color w:val="auto"/>
            <w:sz w:val="21"/>
            <w:szCs w:val="21"/>
            <w:u w:val="none"/>
          </w:rPr>
          <w:t>signal processing</w:t>
        </w:r>
      </w:hyperlink>
      <w:r w:rsidRPr="008E44F1">
        <w:rPr>
          <w:rFonts w:ascii="Arial" w:hAnsi="Arial" w:cs="Arial"/>
          <w:sz w:val="21"/>
          <w:szCs w:val="21"/>
        </w:rPr>
        <w:t>, that is popular for </w:t>
      </w:r>
      <w:hyperlink r:id="rId13" w:tooltip="Cluster analysis" w:history="1">
        <w:r w:rsidRPr="008E44F1">
          <w:rPr>
            <w:rStyle w:val="Hyperlink"/>
            <w:rFonts w:ascii="Arial" w:hAnsi="Arial" w:cs="Arial"/>
            <w:color w:val="auto"/>
            <w:sz w:val="21"/>
            <w:szCs w:val="21"/>
            <w:u w:val="none"/>
          </w:rPr>
          <w:t>cluster analysis</w:t>
        </w:r>
      </w:hyperlink>
      <w:r w:rsidRPr="008E44F1">
        <w:rPr>
          <w:rFonts w:ascii="Arial" w:hAnsi="Arial" w:cs="Arial"/>
          <w:sz w:val="21"/>
          <w:szCs w:val="21"/>
        </w:rPr>
        <w:t> in </w:t>
      </w:r>
      <w:hyperlink r:id="rId14" w:tooltip="Data mining" w:history="1">
        <w:r w:rsidRPr="008E44F1">
          <w:rPr>
            <w:rStyle w:val="Hyperlink"/>
            <w:rFonts w:ascii="Arial" w:hAnsi="Arial" w:cs="Arial"/>
            <w:color w:val="auto"/>
            <w:sz w:val="21"/>
            <w:szCs w:val="21"/>
            <w:u w:val="none"/>
          </w:rPr>
          <w:t>data mining</w:t>
        </w:r>
      </w:hyperlink>
      <w:r w:rsidRPr="008E44F1">
        <w:rPr>
          <w:rFonts w:ascii="Arial" w:hAnsi="Arial" w:cs="Arial"/>
          <w:sz w:val="21"/>
          <w:szCs w:val="21"/>
        </w:rPr>
        <w:t>. </w:t>
      </w:r>
      <w:r w:rsidRPr="008E44F1">
        <w:rPr>
          <w:rFonts w:ascii="Arial" w:hAnsi="Arial" w:cs="Arial"/>
          <w:i/>
          <w:iCs/>
          <w:sz w:val="21"/>
          <w:szCs w:val="21"/>
        </w:rPr>
        <w:t>k</w:t>
      </w:r>
      <w:r w:rsidRPr="008E44F1">
        <w:rPr>
          <w:rFonts w:ascii="Arial" w:hAnsi="Arial" w:cs="Arial"/>
          <w:sz w:val="21"/>
          <w:szCs w:val="21"/>
        </w:rPr>
        <w:t>-means clustering aims to </w:t>
      </w:r>
      <w:hyperlink r:id="rId15" w:tooltip="Partition of a set" w:history="1">
        <w:r w:rsidRPr="008E44F1">
          <w:rPr>
            <w:rStyle w:val="Hyperlink"/>
            <w:rFonts w:ascii="Arial" w:hAnsi="Arial" w:cs="Arial"/>
            <w:color w:val="auto"/>
            <w:sz w:val="21"/>
            <w:szCs w:val="21"/>
            <w:u w:val="none"/>
          </w:rPr>
          <w:t>partition</w:t>
        </w:r>
      </w:hyperlink>
      <w:r w:rsidRPr="008E44F1">
        <w:rPr>
          <w:rFonts w:ascii="Arial" w:hAnsi="Arial" w:cs="Arial"/>
          <w:sz w:val="21"/>
          <w:szCs w:val="21"/>
        </w:rPr>
        <w:t> </w:t>
      </w:r>
      <w:r w:rsidRPr="008E44F1">
        <w:rPr>
          <w:rFonts w:ascii="Arial" w:hAnsi="Arial" w:cs="Arial"/>
          <w:i/>
          <w:iCs/>
          <w:sz w:val="21"/>
          <w:szCs w:val="21"/>
        </w:rPr>
        <w:t>n</w:t>
      </w:r>
      <w:r w:rsidRPr="008E44F1">
        <w:rPr>
          <w:rFonts w:ascii="Arial" w:hAnsi="Arial" w:cs="Arial"/>
          <w:sz w:val="21"/>
          <w:szCs w:val="21"/>
        </w:rPr>
        <w:t> observations into </w:t>
      </w:r>
      <w:r w:rsidRPr="008E44F1">
        <w:rPr>
          <w:rFonts w:ascii="Arial" w:hAnsi="Arial" w:cs="Arial"/>
          <w:i/>
          <w:iCs/>
          <w:sz w:val="21"/>
          <w:szCs w:val="21"/>
        </w:rPr>
        <w:t>k</w:t>
      </w:r>
      <w:r w:rsidRPr="008E44F1">
        <w:rPr>
          <w:rFonts w:ascii="Arial" w:hAnsi="Arial" w:cs="Arial"/>
          <w:sz w:val="21"/>
          <w:szCs w:val="21"/>
        </w:rPr>
        <w:t> clusters in which each observation belongs to the </w:t>
      </w:r>
      <w:hyperlink r:id="rId16" w:tooltip="Cluster (statistics)" w:history="1">
        <w:r w:rsidRPr="008E44F1">
          <w:rPr>
            <w:rStyle w:val="Hyperlink"/>
            <w:rFonts w:ascii="Arial" w:hAnsi="Arial" w:cs="Arial"/>
            <w:color w:val="auto"/>
            <w:sz w:val="21"/>
            <w:szCs w:val="21"/>
            <w:u w:val="none"/>
          </w:rPr>
          <w:t>cluster</w:t>
        </w:r>
      </w:hyperlink>
      <w:r w:rsidRPr="008E44F1">
        <w:rPr>
          <w:rFonts w:ascii="Arial" w:hAnsi="Arial" w:cs="Arial"/>
          <w:sz w:val="21"/>
          <w:szCs w:val="21"/>
        </w:rPr>
        <w:t> with the nearest </w:t>
      </w:r>
      <w:hyperlink r:id="rId17" w:tooltip="Mean" w:history="1">
        <w:r w:rsidRPr="008E44F1">
          <w:rPr>
            <w:rStyle w:val="Hyperlink"/>
            <w:rFonts w:ascii="Arial" w:hAnsi="Arial" w:cs="Arial"/>
            <w:color w:val="auto"/>
            <w:sz w:val="21"/>
            <w:szCs w:val="21"/>
            <w:u w:val="none"/>
          </w:rPr>
          <w:t>mean</w:t>
        </w:r>
      </w:hyperlink>
      <w:r w:rsidRPr="008E44F1">
        <w:rPr>
          <w:rFonts w:ascii="Arial" w:hAnsi="Arial" w:cs="Arial"/>
          <w:sz w:val="21"/>
          <w:szCs w:val="21"/>
        </w:rPr>
        <w:t>, serving as a prototype of the cluster. This results in a partitioning of the data space into </w:t>
      </w:r>
      <w:hyperlink r:id="rId18" w:tooltip="Voronoi cell" w:history="1">
        <w:r w:rsidRPr="008E44F1">
          <w:rPr>
            <w:rStyle w:val="Hyperlink"/>
            <w:rFonts w:ascii="Arial" w:hAnsi="Arial" w:cs="Arial"/>
            <w:color w:val="auto"/>
            <w:sz w:val="21"/>
            <w:szCs w:val="21"/>
            <w:u w:val="none"/>
          </w:rPr>
          <w:t>Voronoi cells</w:t>
        </w:r>
      </w:hyperlink>
      <w:r w:rsidRPr="008E44F1">
        <w:rPr>
          <w:rFonts w:ascii="Arial" w:hAnsi="Arial" w:cs="Arial"/>
          <w:sz w:val="21"/>
          <w:szCs w:val="21"/>
        </w:rPr>
        <w:t>.</w:t>
      </w:r>
    </w:p>
    <w:p w14:paraId="0CE846B7" w14:textId="77777777" w:rsidR="008E44F1" w:rsidRPr="008E44F1" w:rsidRDefault="008E44F1" w:rsidP="008E44F1">
      <w:pPr>
        <w:pStyle w:val="NormalWeb"/>
        <w:shd w:val="clear" w:color="auto" w:fill="FFFFFF"/>
        <w:spacing w:before="120" w:beforeAutospacing="0" w:after="120" w:afterAutospacing="0"/>
        <w:rPr>
          <w:rFonts w:ascii="Arial" w:hAnsi="Arial" w:cs="Arial"/>
          <w:sz w:val="21"/>
          <w:szCs w:val="21"/>
        </w:rPr>
      </w:pPr>
      <w:r w:rsidRPr="008E44F1">
        <w:rPr>
          <w:rFonts w:ascii="Arial" w:hAnsi="Arial" w:cs="Arial"/>
          <w:sz w:val="21"/>
          <w:szCs w:val="21"/>
        </w:rPr>
        <w:t>The problem is computationally difficult (</w:t>
      </w:r>
      <w:hyperlink r:id="rId19" w:tooltip="NP-hardness" w:history="1">
        <w:r w:rsidRPr="008E44F1">
          <w:rPr>
            <w:rStyle w:val="Hyperlink"/>
            <w:rFonts w:ascii="Arial" w:hAnsi="Arial" w:cs="Arial"/>
            <w:color w:val="auto"/>
            <w:sz w:val="21"/>
            <w:szCs w:val="21"/>
            <w:u w:val="none"/>
          </w:rPr>
          <w:t>NP-hard</w:t>
        </w:r>
      </w:hyperlink>
      <w:r w:rsidRPr="008E44F1">
        <w:rPr>
          <w:rFonts w:ascii="Arial" w:hAnsi="Arial" w:cs="Arial"/>
          <w:sz w:val="21"/>
          <w:szCs w:val="21"/>
        </w:rPr>
        <w:t>); however, there are efficient </w:t>
      </w:r>
      <w:hyperlink r:id="rId20" w:tooltip="Heuristic algorithm" w:history="1">
        <w:r w:rsidRPr="008E44F1">
          <w:rPr>
            <w:rStyle w:val="Hyperlink"/>
            <w:rFonts w:ascii="Arial" w:hAnsi="Arial" w:cs="Arial"/>
            <w:color w:val="auto"/>
            <w:sz w:val="21"/>
            <w:szCs w:val="21"/>
            <w:u w:val="none"/>
          </w:rPr>
          <w:t>heuristic algorithms</w:t>
        </w:r>
      </w:hyperlink>
      <w:r w:rsidRPr="008E44F1">
        <w:rPr>
          <w:rFonts w:ascii="Arial" w:hAnsi="Arial" w:cs="Arial"/>
          <w:sz w:val="21"/>
          <w:szCs w:val="21"/>
        </w:rPr>
        <w:t> that are commonly employed and converge quickly to a </w:t>
      </w:r>
      <w:hyperlink r:id="rId21" w:tooltip="Local optimum" w:history="1">
        <w:r w:rsidRPr="008E44F1">
          <w:rPr>
            <w:rStyle w:val="Hyperlink"/>
            <w:rFonts w:ascii="Arial" w:hAnsi="Arial" w:cs="Arial"/>
            <w:color w:val="auto"/>
            <w:sz w:val="21"/>
            <w:szCs w:val="21"/>
            <w:u w:val="none"/>
          </w:rPr>
          <w:t>local optimum</w:t>
        </w:r>
      </w:hyperlink>
      <w:r w:rsidRPr="008E44F1">
        <w:rPr>
          <w:rFonts w:ascii="Arial" w:hAnsi="Arial" w:cs="Arial"/>
          <w:sz w:val="21"/>
          <w:szCs w:val="21"/>
        </w:rPr>
        <w:t>. These are usually similar to the </w:t>
      </w:r>
      <w:hyperlink r:id="rId22" w:tooltip="Expectation-maximization algorithm" w:history="1">
        <w:r w:rsidRPr="008E44F1">
          <w:rPr>
            <w:rStyle w:val="Hyperlink"/>
            <w:rFonts w:ascii="Arial" w:hAnsi="Arial" w:cs="Arial"/>
            <w:color w:val="auto"/>
            <w:sz w:val="21"/>
            <w:szCs w:val="21"/>
            <w:u w:val="none"/>
          </w:rPr>
          <w:t>expectation-maximization algorithm</w:t>
        </w:r>
      </w:hyperlink>
      <w:r w:rsidRPr="008E44F1">
        <w:rPr>
          <w:rFonts w:ascii="Arial" w:hAnsi="Arial" w:cs="Arial"/>
          <w:sz w:val="21"/>
          <w:szCs w:val="21"/>
        </w:rPr>
        <w:t> for </w:t>
      </w:r>
      <w:hyperlink r:id="rId23" w:tooltip="Mixture model" w:history="1">
        <w:r w:rsidRPr="008E44F1">
          <w:rPr>
            <w:rStyle w:val="Hyperlink"/>
            <w:rFonts w:ascii="Arial" w:hAnsi="Arial" w:cs="Arial"/>
            <w:color w:val="auto"/>
            <w:sz w:val="21"/>
            <w:szCs w:val="21"/>
            <w:u w:val="none"/>
          </w:rPr>
          <w:t>mixtures</w:t>
        </w:r>
      </w:hyperlink>
      <w:r w:rsidRPr="008E44F1">
        <w:rPr>
          <w:rFonts w:ascii="Arial" w:hAnsi="Arial" w:cs="Arial"/>
          <w:sz w:val="21"/>
          <w:szCs w:val="21"/>
        </w:rPr>
        <w:t> of </w:t>
      </w:r>
      <w:hyperlink r:id="rId24" w:tooltip="Gaussian distribution" w:history="1">
        <w:r w:rsidRPr="008E44F1">
          <w:rPr>
            <w:rStyle w:val="Hyperlink"/>
            <w:rFonts w:ascii="Arial" w:hAnsi="Arial" w:cs="Arial"/>
            <w:color w:val="auto"/>
            <w:sz w:val="21"/>
            <w:szCs w:val="21"/>
            <w:u w:val="none"/>
          </w:rPr>
          <w:t>Gaussian distributions</w:t>
        </w:r>
      </w:hyperlink>
      <w:r w:rsidRPr="008E44F1">
        <w:rPr>
          <w:rFonts w:ascii="Arial" w:hAnsi="Arial" w:cs="Arial"/>
          <w:sz w:val="21"/>
          <w:szCs w:val="21"/>
        </w:rPr>
        <w:t> via an iterative refinement approach employed by both </w:t>
      </w:r>
      <w:r w:rsidRPr="008E44F1">
        <w:rPr>
          <w:rFonts w:ascii="Arial" w:hAnsi="Arial" w:cs="Arial"/>
          <w:i/>
          <w:iCs/>
          <w:sz w:val="21"/>
          <w:szCs w:val="21"/>
        </w:rPr>
        <w:t>k-means</w:t>
      </w:r>
      <w:r w:rsidRPr="008E44F1">
        <w:rPr>
          <w:rFonts w:ascii="Arial" w:hAnsi="Arial" w:cs="Arial"/>
          <w:sz w:val="21"/>
          <w:szCs w:val="21"/>
        </w:rPr>
        <w:t> and </w:t>
      </w:r>
      <w:r w:rsidRPr="008E44F1">
        <w:rPr>
          <w:rFonts w:ascii="Arial" w:hAnsi="Arial" w:cs="Arial"/>
          <w:i/>
          <w:iCs/>
          <w:sz w:val="21"/>
          <w:szCs w:val="21"/>
        </w:rPr>
        <w:t>Gaussian mixture modeling</w:t>
      </w:r>
      <w:r w:rsidRPr="008E44F1">
        <w:rPr>
          <w:rFonts w:ascii="Arial" w:hAnsi="Arial" w:cs="Arial"/>
          <w:sz w:val="21"/>
          <w:szCs w:val="21"/>
        </w:rPr>
        <w:t>. Additionally, they both use cluster centers to model the data; however, </w:t>
      </w:r>
      <w:r w:rsidRPr="008E44F1">
        <w:rPr>
          <w:rFonts w:ascii="Arial" w:hAnsi="Arial" w:cs="Arial"/>
          <w:i/>
          <w:iCs/>
          <w:sz w:val="21"/>
          <w:szCs w:val="21"/>
        </w:rPr>
        <w:t>k</w:t>
      </w:r>
      <w:r w:rsidRPr="008E44F1">
        <w:rPr>
          <w:rFonts w:ascii="Arial" w:hAnsi="Arial" w:cs="Arial"/>
          <w:sz w:val="21"/>
          <w:szCs w:val="21"/>
        </w:rPr>
        <w:t>-means clustering tends to find clusters of comparable spatial extent, while the expectation-maximization mechanism allows clusters to have different shapes.</w:t>
      </w:r>
    </w:p>
    <w:p w14:paraId="2943E3F4" w14:textId="3DBCBC57" w:rsidR="008E44F1" w:rsidRDefault="008E44F1" w:rsidP="008E44F1">
      <w:pPr>
        <w:pStyle w:val="NormalWeb"/>
        <w:shd w:val="clear" w:color="auto" w:fill="FFFFFF"/>
        <w:spacing w:before="120" w:beforeAutospacing="0" w:after="120" w:afterAutospacing="0"/>
        <w:rPr>
          <w:rFonts w:ascii="Arial" w:hAnsi="Arial" w:cs="Arial"/>
          <w:sz w:val="21"/>
          <w:szCs w:val="21"/>
        </w:rPr>
      </w:pPr>
      <w:r w:rsidRPr="008E44F1">
        <w:rPr>
          <w:rFonts w:ascii="Arial" w:hAnsi="Arial" w:cs="Arial"/>
          <w:sz w:val="21"/>
          <w:szCs w:val="21"/>
        </w:rPr>
        <w:t>The algorithm has a loose relationship to the </w:t>
      </w:r>
      <w:hyperlink r:id="rId25" w:tooltip="K-nearest neighbor" w:history="1">
        <w:r w:rsidRPr="008E44F1">
          <w:rPr>
            <w:rStyle w:val="Hyperlink"/>
            <w:rFonts w:ascii="Arial" w:hAnsi="Arial" w:cs="Arial"/>
            <w:i/>
            <w:iCs/>
            <w:color w:val="auto"/>
            <w:sz w:val="21"/>
            <w:szCs w:val="21"/>
            <w:u w:val="none"/>
          </w:rPr>
          <w:t>k</w:t>
        </w:r>
        <w:r w:rsidRPr="008E44F1">
          <w:rPr>
            <w:rStyle w:val="Hyperlink"/>
            <w:rFonts w:ascii="Arial" w:hAnsi="Arial" w:cs="Arial"/>
            <w:color w:val="auto"/>
            <w:sz w:val="21"/>
            <w:szCs w:val="21"/>
            <w:u w:val="none"/>
          </w:rPr>
          <w:t>-nearest neighbor classifier</w:t>
        </w:r>
      </w:hyperlink>
      <w:r w:rsidRPr="008E44F1">
        <w:rPr>
          <w:rFonts w:ascii="Arial" w:hAnsi="Arial" w:cs="Arial"/>
          <w:sz w:val="21"/>
          <w:szCs w:val="21"/>
        </w:rPr>
        <w:t>, a popular </w:t>
      </w:r>
      <w:hyperlink r:id="rId26" w:tooltip="Machine learning" w:history="1">
        <w:r w:rsidRPr="008E44F1">
          <w:rPr>
            <w:rStyle w:val="Hyperlink"/>
            <w:rFonts w:ascii="Arial" w:hAnsi="Arial" w:cs="Arial"/>
            <w:color w:val="auto"/>
            <w:sz w:val="21"/>
            <w:szCs w:val="21"/>
            <w:u w:val="none"/>
          </w:rPr>
          <w:t>machine learning</w:t>
        </w:r>
      </w:hyperlink>
      <w:r w:rsidRPr="008E44F1">
        <w:rPr>
          <w:rFonts w:ascii="Arial" w:hAnsi="Arial" w:cs="Arial"/>
          <w:sz w:val="21"/>
          <w:szCs w:val="21"/>
        </w:rPr>
        <w:t> technique for classification that is often confused with </w:t>
      </w:r>
      <w:r w:rsidRPr="008E44F1">
        <w:rPr>
          <w:rFonts w:ascii="Arial" w:hAnsi="Arial" w:cs="Arial"/>
          <w:i/>
          <w:iCs/>
          <w:sz w:val="21"/>
          <w:szCs w:val="21"/>
        </w:rPr>
        <w:t>k</w:t>
      </w:r>
      <w:r w:rsidRPr="008E44F1">
        <w:rPr>
          <w:rFonts w:ascii="Arial" w:hAnsi="Arial" w:cs="Arial"/>
          <w:sz w:val="21"/>
          <w:szCs w:val="21"/>
        </w:rPr>
        <w:t>-means due to the </w:t>
      </w:r>
      <w:r w:rsidRPr="008E44F1">
        <w:rPr>
          <w:rFonts w:ascii="Arial" w:hAnsi="Arial" w:cs="Arial"/>
          <w:i/>
          <w:iCs/>
          <w:sz w:val="21"/>
          <w:szCs w:val="21"/>
        </w:rPr>
        <w:t>k</w:t>
      </w:r>
      <w:r w:rsidRPr="008E44F1">
        <w:rPr>
          <w:rFonts w:ascii="Arial" w:hAnsi="Arial" w:cs="Arial"/>
          <w:sz w:val="21"/>
          <w:szCs w:val="21"/>
        </w:rPr>
        <w:t> in the name. One can apply the 1-nearest neighbor classifier on the cluster centers obtained by </w:t>
      </w:r>
      <w:r w:rsidRPr="008E44F1">
        <w:rPr>
          <w:rFonts w:ascii="Arial" w:hAnsi="Arial" w:cs="Arial"/>
          <w:i/>
          <w:iCs/>
          <w:sz w:val="21"/>
          <w:szCs w:val="21"/>
        </w:rPr>
        <w:t>k</w:t>
      </w:r>
      <w:r w:rsidRPr="008E44F1">
        <w:rPr>
          <w:rFonts w:ascii="Arial" w:hAnsi="Arial" w:cs="Arial"/>
          <w:sz w:val="21"/>
          <w:szCs w:val="21"/>
        </w:rPr>
        <w:t>-means to classify new data into the existing clusters. This is known as </w:t>
      </w:r>
      <w:hyperlink r:id="rId27" w:tooltip="Nearest centroid classifier" w:history="1">
        <w:r w:rsidRPr="008E44F1">
          <w:rPr>
            <w:rStyle w:val="Hyperlink"/>
            <w:rFonts w:ascii="Arial" w:hAnsi="Arial" w:cs="Arial"/>
            <w:color w:val="auto"/>
            <w:sz w:val="21"/>
            <w:szCs w:val="21"/>
            <w:u w:val="none"/>
          </w:rPr>
          <w:t>nearest centroid classifier</w:t>
        </w:r>
      </w:hyperlink>
      <w:r w:rsidRPr="008E44F1">
        <w:rPr>
          <w:rFonts w:ascii="Arial" w:hAnsi="Arial" w:cs="Arial"/>
          <w:sz w:val="21"/>
          <w:szCs w:val="21"/>
        </w:rPr>
        <w:t> or </w:t>
      </w:r>
      <w:proofErr w:type="spellStart"/>
      <w:r w:rsidRPr="008E44F1">
        <w:rPr>
          <w:rFonts w:ascii="Arial" w:hAnsi="Arial" w:cs="Arial"/>
          <w:sz w:val="21"/>
          <w:szCs w:val="21"/>
        </w:rPr>
        <w:fldChar w:fldCharType="begin"/>
      </w:r>
      <w:r w:rsidRPr="008E44F1">
        <w:rPr>
          <w:rFonts w:ascii="Arial" w:hAnsi="Arial" w:cs="Arial"/>
          <w:sz w:val="21"/>
          <w:szCs w:val="21"/>
        </w:rPr>
        <w:instrText xml:space="preserve"> HYPERLINK "https://en.wikipedia.org/wiki/Rocchio_algorithm" \o "" </w:instrText>
      </w:r>
      <w:r w:rsidRPr="008E44F1">
        <w:rPr>
          <w:rFonts w:ascii="Arial" w:hAnsi="Arial" w:cs="Arial"/>
          <w:sz w:val="21"/>
          <w:szCs w:val="21"/>
        </w:rPr>
        <w:fldChar w:fldCharType="separate"/>
      </w:r>
      <w:r w:rsidRPr="008E44F1">
        <w:rPr>
          <w:rStyle w:val="Hyperlink"/>
          <w:rFonts w:ascii="Arial" w:hAnsi="Arial" w:cs="Arial"/>
          <w:color w:val="auto"/>
          <w:sz w:val="21"/>
          <w:szCs w:val="21"/>
          <w:u w:val="none"/>
        </w:rPr>
        <w:t>Rocchio</w:t>
      </w:r>
      <w:proofErr w:type="spellEnd"/>
      <w:r w:rsidRPr="008E44F1">
        <w:rPr>
          <w:rStyle w:val="Hyperlink"/>
          <w:rFonts w:ascii="Arial" w:hAnsi="Arial" w:cs="Arial"/>
          <w:color w:val="auto"/>
          <w:sz w:val="21"/>
          <w:szCs w:val="21"/>
          <w:u w:val="none"/>
        </w:rPr>
        <w:t xml:space="preserve"> algorithm</w:t>
      </w:r>
      <w:r w:rsidRPr="008E44F1">
        <w:rPr>
          <w:rFonts w:ascii="Arial" w:hAnsi="Arial" w:cs="Arial"/>
          <w:sz w:val="21"/>
          <w:szCs w:val="21"/>
        </w:rPr>
        <w:fldChar w:fldCharType="end"/>
      </w:r>
      <w:r w:rsidRPr="008E44F1">
        <w:rPr>
          <w:rFonts w:ascii="Arial" w:hAnsi="Arial" w:cs="Arial"/>
          <w:sz w:val="21"/>
          <w:szCs w:val="21"/>
        </w:rPr>
        <w:t>.</w:t>
      </w:r>
    </w:p>
    <w:p w14:paraId="75318350" w14:textId="6D5A2CFC" w:rsidR="008E44F1" w:rsidRDefault="008E44F1" w:rsidP="008E44F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Given a set of observations (</w:t>
      </w:r>
      <w:r>
        <w:rPr>
          <w:rFonts w:ascii="Arial" w:hAnsi="Arial" w:cs="Arial"/>
          <w:b/>
          <w:bCs/>
          <w:color w:val="222222"/>
          <w:sz w:val="21"/>
          <w:szCs w:val="21"/>
        </w:rPr>
        <w:t>x</w:t>
      </w:r>
      <w:r>
        <w:rPr>
          <w:rFonts w:ascii="Arial" w:hAnsi="Arial" w:cs="Arial"/>
          <w:color w:val="222222"/>
          <w:sz w:val="17"/>
          <w:szCs w:val="17"/>
          <w:vertAlign w:val="subscript"/>
        </w:rPr>
        <w:t>1</w:t>
      </w:r>
      <w:r>
        <w:rPr>
          <w:rFonts w:ascii="Arial" w:hAnsi="Arial" w:cs="Arial"/>
          <w:color w:val="222222"/>
          <w:sz w:val="21"/>
          <w:szCs w:val="21"/>
        </w:rPr>
        <w:t>, </w:t>
      </w:r>
      <w:r>
        <w:rPr>
          <w:rFonts w:ascii="Arial" w:hAnsi="Arial" w:cs="Arial"/>
          <w:b/>
          <w:bCs/>
          <w:color w:val="222222"/>
          <w:sz w:val="21"/>
          <w:szCs w:val="21"/>
        </w:rPr>
        <w:t>x</w:t>
      </w:r>
      <w:r>
        <w:rPr>
          <w:rFonts w:ascii="Arial" w:hAnsi="Arial" w:cs="Arial"/>
          <w:color w:val="222222"/>
          <w:sz w:val="17"/>
          <w:szCs w:val="17"/>
          <w:vertAlign w:val="subscript"/>
        </w:rPr>
        <w:t>2</w:t>
      </w:r>
      <w:r>
        <w:rPr>
          <w:rFonts w:ascii="Arial" w:hAnsi="Arial" w:cs="Arial"/>
          <w:color w:val="222222"/>
          <w:sz w:val="21"/>
          <w:szCs w:val="21"/>
        </w:rPr>
        <w:t>, …, </w:t>
      </w:r>
      <w:proofErr w:type="spellStart"/>
      <w:r>
        <w:rPr>
          <w:rFonts w:ascii="Arial" w:hAnsi="Arial" w:cs="Arial"/>
          <w:b/>
          <w:bCs/>
          <w:color w:val="222222"/>
          <w:sz w:val="21"/>
          <w:szCs w:val="21"/>
        </w:rPr>
        <w:t>x</w:t>
      </w:r>
      <w:r>
        <w:rPr>
          <w:rFonts w:ascii="Arial" w:hAnsi="Arial" w:cs="Arial"/>
          <w:i/>
          <w:iCs/>
          <w:color w:val="222222"/>
          <w:sz w:val="17"/>
          <w:szCs w:val="17"/>
          <w:vertAlign w:val="subscript"/>
        </w:rPr>
        <w:t>n</w:t>
      </w:r>
      <w:proofErr w:type="spellEnd"/>
      <w:r>
        <w:rPr>
          <w:rFonts w:ascii="Arial" w:hAnsi="Arial" w:cs="Arial"/>
          <w:color w:val="222222"/>
          <w:sz w:val="21"/>
          <w:szCs w:val="21"/>
        </w:rPr>
        <w:t>), where each observation is a </w:t>
      </w:r>
      <w:r>
        <w:rPr>
          <w:rFonts w:ascii="Arial" w:hAnsi="Arial" w:cs="Arial"/>
          <w:i/>
          <w:iCs/>
          <w:color w:val="222222"/>
          <w:sz w:val="21"/>
          <w:szCs w:val="21"/>
        </w:rPr>
        <w:t>d</w:t>
      </w:r>
      <w:r>
        <w:rPr>
          <w:rFonts w:ascii="Arial" w:hAnsi="Arial" w:cs="Arial"/>
          <w:color w:val="222222"/>
          <w:sz w:val="21"/>
          <w:szCs w:val="21"/>
        </w:rPr>
        <w:t>-dimensional real vector, </w:t>
      </w:r>
      <w:r>
        <w:rPr>
          <w:rFonts w:ascii="Arial" w:hAnsi="Arial" w:cs="Arial"/>
          <w:i/>
          <w:iCs/>
          <w:color w:val="222222"/>
          <w:sz w:val="21"/>
          <w:szCs w:val="21"/>
        </w:rPr>
        <w:t>k</w:t>
      </w:r>
      <w:r>
        <w:rPr>
          <w:rFonts w:ascii="Arial" w:hAnsi="Arial" w:cs="Arial"/>
          <w:color w:val="222222"/>
          <w:sz w:val="21"/>
          <w:szCs w:val="21"/>
        </w:rPr>
        <w:t>-means clustering aims to partition the </w:t>
      </w:r>
      <w:r>
        <w:rPr>
          <w:rFonts w:ascii="Arial" w:hAnsi="Arial" w:cs="Arial"/>
          <w:i/>
          <w:iCs/>
          <w:color w:val="222222"/>
          <w:sz w:val="21"/>
          <w:szCs w:val="21"/>
        </w:rPr>
        <w:t>n</w:t>
      </w:r>
      <w:r>
        <w:rPr>
          <w:rFonts w:ascii="Arial" w:hAnsi="Arial" w:cs="Arial"/>
          <w:color w:val="222222"/>
          <w:sz w:val="21"/>
          <w:szCs w:val="21"/>
        </w:rPr>
        <w:t> observations into </w:t>
      </w:r>
      <w:r>
        <w:rPr>
          <w:rFonts w:ascii="Arial" w:hAnsi="Arial" w:cs="Arial"/>
          <w:i/>
          <w:iCs/>
          <w:color w:val="222222"/>
          <w:sz w:val="21"/>
          <w:szCs w:val="21"/>
        </w:rPr>
        <w:t>k</w:t>
      </w:r>
      <w:r>
        <w:rPr>
          <w:rFonts w:ascii="Arial" w:hAnsi="Arial" w:cs="Arial"/>
          <w:color w:val="222222"/>
          <w:sz w:val="21"/>
          <w:szCs w:val="21"/>
        </w:rPr>
        <w:t> (≤ </w:t>
      </w:r>
      <w:r>
        <w:rPr>
          <w:rFonts w:ascii="Arial" w:hAnsi="Arial" w:cs="Arial"/>
          <w:i/>
          <w:iCs/>
          <w:color w:val="222222"/>
          <w:sz w:val="21"/>
          <w:szCs w:val="21"/>
        </w:rPr>
        <w:t>n</w:t>
      </w:r>
      <w:r>
        <w:rPr>
          <w:rFonts w:ascii="Arial" w:hAnsi="Arial" w:cs="Arial"/>
          <w:color w:val="222222"/>
          <w:sz w:val="21"/>
          <w:szCs w:val="21"/>
        </w:rPr>
        <w:t>) sets </w:t>
      </w:r>
      <w:r>
        <w:rPr>
          <w:rFonts w:ascii="Arial" w:hAnsi="Arial" w:cs="Arial"/>
          <w:b/>
          <w:bCs/>
          <w:color w:val="222222"/>
          <w:sz w:val="21"/>
          <w:szCs w:val="21"/>
        </w:rPr>
        <w:t>S</w:t>
      </w:r>
      <w:r>
        <w:rPr>
          <w:rFonts w:ascii="Arial" w:hAnsi="Arial" w:cs="Arial"/>
          <w:color w:val="222222"/>
          <w:sz w:val="21"/>
          <w:szCs w:val="21"/>
        </w:rPr>
        <w:t> = {</w:t>
      </w:r>
      <w:r>
        <w:rPr>
          <w:rFonts w:ascii="Arial" w:hAnsi="Arial" w:cs="Arial"/>
          <w:i/>
          <w:iCs/>
          <w:color w:val="222222"/>
          <w:sz w:val="21"/>
          <w:szCs w:val="21"/>
        </w:rPr>
        <w:t>S</w:t>
      </w:r>
      <w:r>
        <w:rPr>
          <w:rFonts w:ascii="Arial" w:hAnsi="Arial" w:cs="Arial"/>
          <w:color w:val="222222"/>
          <w:sz w:val="17"/>
          <w:szCs w:val="17"/>
          <w:vertAlign w:val="subscript"/>
        </w:rPr>
        <w:t>1</w:t>
      </w:r>
      <w:r>
        <w:rPr>
          <w:rFonts w:ascii="Arial" w:hAnsi="Arial" w:cs="Arial"/>
          <w:color w:val="222222"/>
          <w:sz w:val="21"/>
          <w:szCs w:val="21"/>
        </w:rPr>
        <w:t>, </w:t>
      </w:r>
      <w:r>
        <w:rPr>
          <w:rFonts w:ascii="Arial" w:hAnsi="Arial" w:cs="Arial"/>
          <w:i/>
          <w:iCs/>
          <w:color w:val="222222"/>
          <w:sz w:val="21"/>
          <w:szCs w:val="21"/>
        </w:rPr>
        <w:t>S</w:t>
      </w:r>
      <w:r>
        <w:rPr>
          <w:rFonts w:ascii="Arial" w:hAnsi="Arial" w:cs="Arial"/>
          <w:color w:val="222222"/>
          <w:sz w:val="17"/>
          <w:szCs w:val="17"/>
          <w:vertAlign w:val="subscript"/>
        </w:rPr>
        <w:t>2</w:t>
      </w:r>
      <w:r>
        <w:rPr>
          <w:rFonts w:ascii="Arial" w:hAnsi="Arial" w:cs="Arial"/>
          <w:color w:val="222222"/>
          <w:sz w:val="21"/>
          <w:szCs w:val="21"/>
        </w:rPr>
        <w:t>, …, </w:t>
      </w:r>
      <w:proofErr w:type="spellStart"/>
      <w:r>
        <w:rPr>
          <w:rFonts w:ascii="Arial" w:hAnsi="Arial" w:cs="Arial"/>
          <w:i/>
          <w:iCs/>
          <w:color w:val="222222"/>
          <w:sz w:val="21"/>
          <w:szCs w:val="21"/>
        </w:rPr>
        <w:t>S</w:t>
      </w:r>
      <w:r>
        <w:rPr>
          <w:rFonts w:ascii="Arial" w:hAnsi="Arial" w:cs="Arial"/>
          <w:i/>
          <w:iCs/>
          <w:color w:val="222222"/>
          <w:sz w:val="17"/>
          <w:szCs w:val="17"/>
          <w:vertAlign w:val="subscript"/>
        </w:rPr>
        <w:t>k</w:t>
      </w:r>
      <w:proofErr w:type="spellEnd"/>
      <w:r>
        <w:rPr>
          <w:rFonts w:ascii="Arial" w:hAnsi="Arial" w:cs="Arial"/>
          <w:color w:val="222222"/>
          <w:sz w:val="21"/>
          <w:szCs w:val="21"/>
        </w:rPr>
        <w:t>} so as to minimize the within-cluster sum of squares (WCSS) (i.e. </w:t>
      </w:r>
      <w:hyperlink r:id="rId28" w:tooltip="Variance" w:history="1">
        <w:r>
          <w:rPr>
            <w:rStyle w:val="Hyperlink"/>
            <w:rFonts w:ascii="Arial" w:hAnsi="Arial" w:cs="Arial"/>
            <w:color w:val="0B0080"/>
            <w:sz w:val="21"/>
            <w:szCs w:val="21"/>
          </w:rPr>
          <w:t>variance</w:t>
        </w:r>
      </w:hyperlink>
      <w:r>
        <w:rPr>
          <w:rFonts w:ascii="Arial" w:hAnsi="Arial" w:cs="Arial"/>
          <w:color w:val="222222"/>
          <w:sz w:val="21"/>
          <w:szCs w:val="21"/>
        </w:rPr>
        <w:t>). Formally, the objective is to find:</w:t>
      </w:r>
      <w:r>
        <w:rPr>
          <w:rFonts w:ascii="Arial" w:hAnsi="Arial" w:cs="Arial"/>
          <w:noProof/>
          <w:vanish/>
          <w:color w:val="222222"/>
          <w:sz w:val="25"/>
          <w:szCs w:val="25"/>
        </w:rPr>
        <w:drawing>
          <wp:inline distT="0" distB="0" distL="0" distR="0" wp14:anchorId="188F8257" wp14:editId="0360214A">
            <wp:extent cx="4476750" cy="70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180708202429.png"/>
                    <pic:cNvPicPr/>
                  </pic:nvPicPr>
                  <pic:blipFill>
                    <a:blip r:embed="rId29">
                      <a:extLst>
                        <a:ext uri="{28A0092B-C50C-407E-A947-70E740481C1C}">
                          <a14:useLocalDpi xmlns:a14="http://schemas.microsoft.com/office/drawing/2010/main" val="0"/>
                        </a:ext>
                      </a:extLst>
                    </a:blip>
                    <a:stretch>
                      <a:fillRect/>
                    </a:stretch>
                  </pic:blipFill>
                  <pic:spPr>
                    <a:xfrm>
                      <a:off x="0" y="0"/>
                      <a:ext cx="4476750" cy="704850"/>
                    </a:xfrm>
                    <a:prstGeom prst="rect">
                      <a:avLst/>
                    </a:prstGeom>
                  </pic:spPr>
                </pic:pic>
              </a:graphicData>
            </a:graphic>
          </wp:inline>
        </w:drawing>
      </w:r>
      <w:r>
        <w:rPr>
          <w:rStyle w:val="mwe-math-mathml-inline"/>
          <w:rFonts w:ascii="Arial" w:hAnsi="Arial" w:cs="Arial"/>
          <w:vanish/>
          <w:color w:val="222222"/>
          <w:sz w:val="25"/>
          <w:szCs w:val="25"/>
        </w:rPr>
        <w:t>{\displaystyle {\underset {\mathbf {S} }{\operatorname {arg\,min} }}\sum _{i=1}^{k}\sum _{\mathbf {x} \in S_{i}}\left\|\mathbf {x} –{\boldsymbol {\mu }}_{i}\right\|^{2}={\underset {\mathbf {S} }{\operatorname {arg\,min} }}\sum _{i=1}^{k}|S_{i}|\operatorname {Var} S_{i}}</w:t>
      </w:r>
    </w:p>
    <w:p w14:paraId="3C2AC99E" w14:textId="22CE2813" w:rsidR="008E44F1" w:rsidRPr="008E44F1" w:rsidRDefault="008E44F1" w:rsidP="008E44F1">
      <w:pPr>
        <w:pStyle w:val="NormalWeb"/>
        <w:shd w:val="clear" w:color="auto" w:fill="FFFFFF"/>
        <w:spacing w:before="120" w:beforeAutospacing="0" w:after="120" w:afterAutospacing="0"/>
        <w:jc w:val="center"/>
        <w:rPr>
          <w:rStyle w:val="mwe-math-mathml-inline"/>
          <w:rFonts w:ascii="Arial" w:hAnsi="Arial" w:cs="Arial"/>
          <w:color w:val="222222"/>
          <w:sz w:val="21"/>
          <w:szCs w:val="21"/>
        </w:rPr>
      </w:pPr>
      <w:r>
        <w:rPr>
          <w:rFonts w:ascii="Arial" w:hAnsi="Arial" w:cs="Arial" w:hint="eastAsia"/>
          <w:noProof/>
          <w:color w:val="222222"/>
          <w:sz w:val="21"/>
          <w:szCs w:val="21"/>
        </w:rPr>
        <w:drawing>
          <wp:inline distT="0" distB="0" distL="0" distR="0" wp14:anchorId="60452A1C" wp14:editId="75A6EBA1">
            <wp:extent cx="4476750"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180708202429.png"/>
                    <pic:cNvPicPr/>
                  </pic:nvPicPr>
                  <pic:blipFill>
                    <a:blip r:embed="rId29">
                      <a:extLst>
                        <a:ext uri="{28A0092B-C50C-407E-A947-70E740481C1C}">
                          <a14:useLocalDpi xmlns:a14="http://schemas.microsoft.com/office/drawing/2010/main" val="0"/>
                        </a:ext>
                      </a:extLst>
                    </a:blip>
                    <a:stretch>
                      <a:fillRect/>
                    </a:stretch>
                  </pic:blipFill>
                  <pic:spPr>
                    <a:xfrm>
                      <a:off x="0" y="0"/>
                      <a:ext cx="4476750" cy="704850"/>
                    </a:xfrm>
                    <a:prstGeom prst="rect">
                      <a:avLst/>
                    </a:prstGeom>
                  </pic:spPr>
                </pic:pic>
              </a:graphicData>
            </a:graphic>
          </wp:inline>
        </w:drawing>
      </w:r>
    </w:p>
    <w:p w14:paraId="4D6844B5" w14:textId="59E42AB5" w:rsidR="008E44F1" w:rsidRDefault="008E44F1" w:rsidP="008E44F1">
      <w:pPr>
        <w:shd w:val="clear" w:color="auto" w:fill="FFFFFF"/>
        <w:rPr>
          <w:rFonts w:ascii="Arial" w:hAnsi="Arial" w:cs="Arial"/>
          <w:color w:val="222222"/>
          <w:szCs w:val="21"/>
        </w:rPr>
      </w:pPr>
      <w:r>
        <w:rPr>
          <w:rFonts w:ascii="Arial" w:hAnsi="Arial" w:cs="Arial"/>
          <w:color w:val="222222"/>
          <w:szCs w:val="21"/>
        </w:rPr>
        <w:t>where </w:t>
      </w:r>
      <w:proofErr w:type="spellStart"/>
      <w:r>
        <w:rPr>
          <w:rFonts w:ascii="Arial" w:hAnsi="Arial" w:cs="Arial"/>
          <w:b/>
          <w:bCs/>
          <w:i/>
          <w:iCs/>
          <w:color w:val="222222"/>
          <w:szCs w:val="21"/>
        </w:rPr>
        <w:t>μ</w:t>
      </w:r>
      <w:r>
        <w:rPr>
          <w:rFonts w:ascii="Arial" w:hAnsi="Arial" w:cs="Arial"/>
          <w:i/>
          <w:iCs/>
          <w:color w:val="222222"/>
          <w:sz w:val="17"/>
          <w:szCs w:val="17"/>
          <w:vertAlign w:val="subscript"/>
        </w:rPr>
        <w:t>i</w:t>
      </w:r>
      <w:proofErr w:type="spellEnd"/>
      <w:r>
        <w:rPr>
          <w:rFonts w:ascii="Arial" w:hAnsi="Arial" w:cs="Arial"/>
          <w:color w:val="222222"/>
          <w:szCs w:val="21"/>
        </w:rPr>
        <w:t> is the mean of points in </w:t>
      </w:r>
      <w:r>
        <w:rPr>
          <w:rFonts w:ascii="Arial" w:hAnsi="Arial" w:cs="Arial"/>
          <w:i/>
          <w:iCs/>
          <w:color w:val="222222"/>
          <w:szCs w:val="21"/>
        </w:rPr>
        <w:t>S</w:t>
      </w:r>
      <w:r>
        <w:rPr>
          <w:rFonts w:ascii="Arial" w:hAnsi="Arial" w:cs="Arial"/>
          <w:i/>
          <w:iCs/>
          <w:color w:val="222222"/>
          <w:sz w:val="17"/>
          <w:szCs w:val="17"/>
          <w:vertAlign w:val="subscript"/>
        </w:rPr>
        <w:t>i</w:t>
      </w:r>
      <w:r>
        <w:rPr>
          <w:rFonts w:ascii="Arial" w:hAnsi="Arial" w:cs="Arial"/>
          <w:color w:val="222222"/>
          <w:szCs w:val="21"/>
        </w:rPr>
        <w:t>. This is equivalent to minimizing the pairwise squared deviations of points in the same cluster:</w:t>
      </w:r>
    </w:p>
    <w:p w14:paraId="3420C559" w14:textId="444A6D74" w:rsidR="008E44F1" w:rsidRDefault="008E44F1" w:rsidP="008E44F1">
      <w:pPr>
        <w:shd w:val="clear" w:color="auto" w:fill="FFFFFF"/>
        <w:jc w:val="center"/>
        <w:rPr>
          <w:rFonts w:ascii="Arial" w:hAnsi="Arial" w:cs="Arial"/>
          <w:color w:val="222222"/>
          <w:szCs w:val="21"/>
        </w:rPr>
      </w:pPr>
      <w:r>
        <w:rPr>
          <w:rStyle w:val="mwe-math-mathml-inline"/>
          <w:rFonts w:ascii="Arial" w:hAnsi="Arial" w:cs="Arial"/>
          <w:vanish/>
          <w:color w:val="222222"/>
          <w:sz w:val="25"/>
          <w:szCs w:val="25"/>
        </w:rPr>
        <w:t>{\displaystyle {\underset {\mathbf {S} }{\operatorname {arg\,min} }}\sum _{i=1}^{k}\,{\frac {1}{2|S_{i}|}}\,\sum _{\mathbf {x} ,\mathbf {y} \in S_{i}}\left\|\mathbf {x} -\mathbf {y} \right\|^{2}}</w:t>
      </w:r>
      <w:r>
        <w:rPr>
          <w:rFonts w:ascii="Arial" w:hAnsi="Arial" w:cs="Arial"/>
          <w:noProof/>
          <w:color w:val="222222"/>
          <w:szCs w:val="21"/>
        </w:rPr>
        <mc:AlternateContent>
          <mc:Choice Requires="wps">
            <w:drawing>
              <wp:inline distT="0" distB="0" distL="0" distR="0" wp14:anchorId="19ACF8FE" wp14:editId="5F489110">
                <wp:extent cx="304800" cy="304800"/>
                <wp:effectExtent l="0" t="0" r="0" b="0"/>
                <wp:docPr id="14" name="Rectangle 14" descr="{\displaystyle {\underset {\mathbf {S} }{\operatorname {arg\,min} }}\sum _{i=1}^{k}\,{\frac {1}{2|S_{i}|}}\,\sum _{\mathbf {x} ,\mathbf {y} \in S_{i}}\left\|\mathbf {x} -\mathbf {y} \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10588" id="Rectangle 14" o:spid="_x0000_s1026" alt="{\displaystyle {\underset {\mathbf {S} }{\operatorname {arg\,min} }}\sum _{i=1}^{k}\,{\frac {1}{2|S_{i}|}}\,\sum _{\mathbf {x} ,\mathbf {y} \in S_{i}}\left\|\mathbf {x} -\mathbf {y} \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mEQMwMAAIUGAAAOAAAAZHJzL2Uyb0RvYy54bWysVd9vmzAQfp+0/8Hycyk/StKASqs2aaZJ&#10;3Vat2xvq5IAJVsFmtlOSUf73nU2Spu3LtI0HZPuOz/fdfXecXazrCj1SqZjgCfaPPYwoz0TO+DLB&#10;37/NnQlGShOek0pwmuANVfji/P27s7aJaSBKUeVUIgDhKm6bBJdaN7HrqqykNVHHoqEcjIWQNdGw&#10;lUs3l6QF9LpyA88bu62QeSNFRpWC09lgxOcWvyhopr8UhaIaVQmG2LR9S/temLd7fkbipSRNybJt&#10;GOQvoqgJ43DpHmpGNEEryd5A1SyTQolCH2eidkVRsIxaDsDG916xuStJQy0XSI5q9mlS/w82+/x4&#10;KxHLoXYhRpzUUKOvkDXClxVF5iynKoOEdWnOVFORjdIbsHTpikPlTGa7FGpTLgrU3fWo71KomSRa&#10;SAOGOiKX6VHNOJj6VK1q9KNjid/fdw99etSlhSQZ6vy+C57uwNI/gdfR1m+Pu+7R0X6z6VHKOLLe&#10;fVrRQqdPeyN4OvuN8ZRsWYLDfRf0vSl226gYON81t9KUSzU3IntQiItpCZTppWqAPCQDcrE7klK0&#10;JSU5ZN03EO4LDLNRgIYW7SeRQ/bISgsrhXUha3MHFBmtreI2e8XRtUYZHJ544cQDXWZg2q7NDSTe&#10;fdxIpT9QUSOzSLCE6Cw4ebxRenDduZi7uJizqoJzElf8xQFgDidwNXxqbCYIq9Eu8qLryfUkdMJg&#10;fO2E3mzmXM6noTOe+6ej2clsOp35vbnXD+OS5Tnl5ppdv/jhn+lx27mD0vcdo0TFcgNnQlJyuZhW&#10;Ej0S6Ne5fWzKwfLs5r4Mw+YLuLyi5AehdxVEznw8OXXCeThyolNv4nh+dBWNvTAKZ/OXlG4Yp/9O&#10;CbUJjkbByFbpIOhX3Dz7vOVG4pppmIgVqxMM0oDHOJHYKPCa53atCauG9UEqTPjPqYBy7wpt9Wok&#10;Oqh/IfINyFUKkBMoD2Y3LEohf2HUwhxMsPq5IpJiVH3kIPnID0MzOO0mHJ0GsJGHlsWhhfAMoBKs&#10;MRqWUz0M21VjO9G0kGHDxSW0ScGshE0LDVFtmwtmnWWynctmmB7urdfz3+P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T3mEQ&#10;MwMAAIUGAAAOAAAAAAAAAAAAAAAAAC4CAABkcnMvZTJvRG9jLnhtbFBLAQItABQABgAIAAAAIQBM&#10;oOks2AAAAAMBAAAPAAAAAAAAAAAAAAAAAI0FAABkcnMvZG93bnJldi54bWxQSwUGAAAAAAQABADz&#10;AAAAkgYAAAAA&#10;" filled="f" stroked="f">
                <o:lock v:ext="edit" aspectratio="t"/>
                <w10:anchorlock/>
              </v:rect>
            </w:pict>
          </mc:Fallback>
        </mc:AlternateContent>
      </w:r>
      <w:r>
        <w:rPr>
          <w:rFonts w:ascii="Arial" w:hAnsi="Arial" w:cs="Arial"/>
          <w:noProof/>
          <w:color w:val="222222"/>
          <w:szCs w:val="21"/>
        </w:rPr>
        <w:drawing>
          <wp:inline distT="0" distB="0" distL="0" distR="0" wp14:anchorId="7655C5EB" wp14:editId="5671F100">
            <wp:extent cx="2762250" cy="64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180708202435.png"/>
                    <pic:cNvPicPr/>
                  </pic:nvPicPr>
                  <pic:blipFill>
                    <a:blip r:embed="rId30">
                      <a:extLst>
                        <a:ext uri="{28A0092B-C50C-407E-A947-70E740481C1C}">
                          <a14:useLocalDpi xmlns:a14="http://schemas.microsoft.com/office/drawing/2010/main" val="0"/>
                        </a:ext>
                      </a:extLst>
                    </a:blip>
                    <a:stretch>
                      <a:fillRect/>
                    </a:stretch>
                  </pic:blipFill>
                  <pic:spPr>
                    <a:xfrm>
                      <a:off x="0" y="0"/>
                      <a:ext cx="2762250" cy="647700"/>
                    </a:xfrm>
                    <a:prstGeom prst="rect">
                      <a:avLst/>
                    </a:prstGeom>
                  </pic:spPr>
                </pic:pic>
              </a:graphicData>
            </a:graphic>
          </wp:inline>
        </w:drawing>
      </w:r>
    </w:p>
    <w:p w14:paraId="683FA8E4" w14:textId="1BD63D76" w:rsidR="008E44F1" w:rsidRDefault="008E44F1" w:rsidP="008E44F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equivalence can be deduced from identity </w:t>
      </w:r>
      <w:r>
        <w:rPr>
          <w:rFonts w:ascii="Arial" w:hAnsi="Arial" w:cs="Arial"/>
          <w:noProof/>
          <w:color w:val="222222"/>
          <w:sz w:val="21"/>
          <w:szCs w:val="21"/>
        </w:rPr>
        <w:drawing>
          <wp:inline distT="0" distB="0" distL="0" distR="0" wp14:anchorId="05009CF4" wp14:editId="3074795C">
            <wp:extent cx="1981200" cy="4657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180708202442.png"/>
                    <pic:cNvPicPr/>
                  </pic:nvPicPr>
                  <pic:blipFill>
                    <a:blip r:embed="rId31">
                      <a:extLst>
                        <a:ext uri="{28A0092B-C50C-407E-A947-70E740481C1C}">
                          <a14:useLocalDpi xmlns:a14="http://schemas.microsoft.com/office/drawing/2010/main" val="0"/>
                        </a:ext>
                      </a:extLst>
                    </a:blip>
                    <a:stretch>
                      <a:fillRect/>
                    </a:stretch>
                  </pic:blipFill>
                  <pic:spPr>
                    <a:xfrm>
                      <a:off x="0" y="0"/>
                      <a:ext cx="2055986" cy="483361"/>
                    </a:xfrm>
                    <a:prstGeom prst="rect">
                      <a:avLst/>
                    </a:prstGeom>
                  </pic:spPr>
                </pic:pic>
              </a:graphicData>
            </a:graphic>
          </wp:inline>
        </w:drawing>
      </w:r>
      <w:r>
        <w:rPr>
          <w:rFonts w:ascii="Arial" w:hAnsi="Arial" w:cs="Arial"/>
          <w:color w:val="222222"/>
          <w:sz w:val="21"/>
          <w:szCs w:val="21"/>
        </w:rPr>
        <w:t> </w:t>
      </w:r>
      <w:r>
        <w:rPr>
          <w:rStyle w:val="mwe-math-mathml-inline"/>
          <w:rFonts w:ascii="Arial" w:hAnsi="Arial" w:cs="Arial"/>
          <w:vanish/>
          <w:color w:val="222222"/>
          <w:sz w:val="25"/>
          <w:szCs w:val="25"/>
        </w:rPr>
        <w:t>{\displaystyle \sum _{\mathbf {x} \in S_{i}}\left\|\mathbf {x} -{\boldsymbol {\mu }}_{i}\right\|^{2}=\sum _{\mathbf {x} \neq \mathbf {y} \in S_{i}}(\mathbf {x} -{\boldsymbol {\mu }}_{i})({\boldsymbol {\mu }}_{i}-\mathbf {y} )}</w:t>
      </w:r>
      <w:r>
        <w:rPr>
          <w:rFonts w:ascii="Arial" w:hAnsi="Arial" w:cs="Arial"/>
          <w:noProof/>
          <w:color w:val="222222"/>
          <w:sz w:val="21"/>
          <w:szCs w:val="21"/>
        </w:rPr>
        <mc:AlternateContent>
          <mc:Choice Requires="wps">
            <w:drawing>
              <wp:inline distT="0" distB="0" distL="0" distR="0" wp14:anchorId="1BD8D53C" wp14:editId="5B0C03EF">
                <wp:extent cx="304800" cy="304800"/>
                <wp:effectExtent l="0" t="0" r="0" b="0"/>
                <wp:docPr id="13" name="Rectangle 13" descr="{\displaystyle \sum _{\mathbf {x} \in S_{i}}\left\|\mathbf {x} -{\boldsymbol {\mu }}_{i}\right\|^{2}=\sum _{\mathbf {x} \neq \mathbf {y} \in S_{i}}(\mathbf {x} -{\boldsymbol {\mu }}_{i})({\boldsymbol {\mu }}_{i}-\mathbf {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FE7F3" id="Rectangle 13" o:spid="_x0000_s1026" alt="{\displaystyle \sum _{\mathbf {x} \in S_{i}}\left\|\mathbf {x} -{\boldsymbol {\mu }}_{i}\right\|^{2}=\sum _{\mathbf {x} \neq \mathbf {y} \in S_{i}}(\mathbf {x} -{\boldsymbol {\mu }}_{i})({\boldsymbol {\mu }}_{i}-\mathbf {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daIQMAAKQGAAAOAAAAZHJzL2Uyb0RvYy54bWysVVtv2jAUfp+0/2D5qX1Ik9BwSdRQtVCm&#10;Sd1WrdtbtMokDrGW2KltCIzx33fsAIV2laZteTD2OfZ3bt85XFwuqxItqFRM8Bj7Zx5GlKciY3wW&#10;469fJs4AI6UJz0gpOI3xiip8OXz75qKpI9oRhSgzKhGAcBU1dYwLrevIdVVa0IqoM1FTDspcyIpo&#10;OMqZm0nSAHpVuh3P67mNkFktRUqVAum4VeKhxc9zmupPea6oRmWMwTdtV2nXqVnd4QWJZpLUBUu3&#10;bpC/8KIijIPRPdSYaILmkr2AqlgqhRK5PktF5Yo8Zym1MUA0vvcsmvuC1NTGAslR9T5N6v/Bph8X&#10;dxKxDGp3jhEnFdToM2SN8FlJkZFlVKWQsHWSMVWXZKX0CjSJmlfoYZ1AWYppjtbLDUoYR/cPa7bZ&#10;JCXNdfLzUOmskynUWq0q+EHwbo42G3M5kWxWwOVv684m/h0qp49oj7Q6NHOyF4P1Vw2cnrxm2tm/&#10;B9jTjeFCU6sIUnJf30lTTVXfivS7QlyMCsgIvVI15AZyBanaiaQUTUFJBkXxDYR7hGEOCtDQtPkg&#10;MkgumWthmbLMZWVsAAfQ0hJytSckXWqUgvDcCwYe0DYF1XZvLJBo97iWSr+jokJmE2MJ3llwsrhV&#10;ur26u2JscTFhZQlyEpX8SACYrQRMw1OjM05YCq9DL7wZ3AwCJ+j0bpzAG4+dq8kocHoTv98dn49H&#10;o7G/MXb9ICpYllFuzOzayQ/+jK7bxm4bYd9QSpQsM3DGJSVn01Ep0YJAO0/sZ1MOmqdr7rEbNl8Q&#10;y7OQ/E7gXXdCZ9Ib9J1gEnSdsO8NHM8Pr8OeF4TBeHIc0i3j9N9DQk2Mw26na6t04PSz2Dz7vYyN&#10;RBXTMDBLVsUYqAGfuUQiw8Abntm9Jqxs9wepMO4/pQLKvSu05auhaMv+qchWQFcpgE7APBjtsCmE&#10;/IFRA2MyxupxTiTFqHzPgfKhHwRmrtpD0O134CAPNdNDDeEpQMVYY9RuR7qdxfPajgHTQiYaLq6g&#10;TXJmKWxaqPVq21wwCm0k27FtZu3h2d56+nMZ/g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NcJdaIQMAAKQGAAAOAAAAAAAAAAAA&#10;AAAAAC4CAABkcnMvZTJvRG9jLnhtbFBLAQItABQABgAIAAAAIQBMoOks2AAAAAMBAAAPAAAAAAAA&#10;AAAAAAAAAHsFAABkcnMvZG93bnJldi54bWxQSwUGAAAAAAQABADzAAAAgAYAAAAA&#10;" filled="f" stroked="f">
                <o:lock v:ext="edit" aspectratio="t"/>
                <w10:anchorlock/>
              </v:rect>
            </w:pict>
          </mc:Fallback>
        </mc:AlternateContent>
      </w:r>
      <w:r>
        <w:rPr>
          <w:rFonts w:ascii="Arial" w:hAnsi="Arial" w:cs="Arial"/>
          <w:color w:val="222222"/>
          <w:sz w:val="21"/>
          <w:szCs w:val="21"/>
        </w:rPr>
        <w:t xml:space="preserve">. </w:t>
      </w:r>
      <w:r w:rsidRPr="008E44F1">
        <w:rPr>
          <w:rFonts w:ascii="Arial" w:hAnsi="Arial" w:cs="Arial"/>
          <w:sz w:val="21"/>
          <w:szCs w:val="21"/>
        </w:rPr>
        <w:t>Because the total variance is constant, this is also equivalent to maximizing the sum of squared deviations between points in </w:t>
      </w:r>
      <w:r w:rsidRPr="008E44F1">
        <w:rPr>
          <w:rFonts w:ascii="Arial" w:hAnsi="Arial" w:cs="Arial"/>
          <w:i/>
          <w:iCs/>
          <w:sz w:val="21"/>
          <w:szCs w:val="21"/>
        </w:rPr>
        <w:t>different</w:t>
      </w:r>
      <w:r w:rsidRPr="008E44F1">
        <w:rPr>
          <w:rFonts w:ascii="Arial" w:hAnsi="Arial" w:cs="Arial"/>
          <w:sz w:val="21"/>
          <w:szCs w:val="21"/>
        </w:rPr>
        <w:t> clusters (between-cluster sum of squares, BCSS),</w:t>
      </w:r>
      <w:hyperlink r:id="rId32" w:anchor="cite_note-:1-1" w:history="1">
        <w:r w:rsidRPr="008E44F1">
          <w:rPr>
            <w:rStyle w:val="Hyperlink"/>
            <w:rFonts w:ascii="Arial" w:hAnsi="Arial" w:cs="Arial"/>
            <w:color w:val="auto"/>
            <w:sz w:val="17"/>
            <w:szCs w:val="17"/>
            <w:u w:val="none"/>
            <w:vertAlign w:val="superscript"/>
          </w:rPr>
          <w:t>[1]</w:t>
        </w:r>
      </w:hyperlink>
      <w:r w:rsidRPr="008E44F1">
        <w:rPr>
          <w:rFonts w:ascii="Arial" w:hAnsi="Arial" w:cs="Arial"/>
          <w:sz w:val="21"/>
          <w:szCs w:val="21"/>
        </w:rPr>
        <w:t> which follows easily from the </w:t>
      </w:r>
      <w:hyperlink r:id="rId33" w:tooltip="Law of total variance" w:history="1">
        <w:r w:rsidRPr="008E44F1">
          <w:rPr>
            <w:rStyle w:val="Hyperlink"/>
            <w:rFonts w:ascii="Arial" w:hAnsi="Arial" w:cs="Arial"/>
            <w:color w:val="auto"/>
            <w:sz w:val="21"/>
            <w:szCs w:val="21"/>
            <w:u w:val="none"/>
          </w:rPr>
          <w:t>law of total variance</w:t>
        </w:r>
      </w:hyperlink>
      <w:r w:rsidRPr="008E44F1">
        <w:rPr>
          <w:rFonts w:ascii="Arial" w:hAnsi="Arial" w:cs="Arial"/>
          <w:sz w:val="21"/>
          <w:szCs w:val="21"/>
        </w:rPr>
        <w:t>.</w:t>
      </w:r>
    </w:p>
    <w:p w14:paraId="63450518" w14:textId="3429F5E5" w:rsidR="008E44F1" w:rsidRDefault="008E44F1" w:rsidP="008E44F1">
      <w:pPr>
        <w:pStyle w:val="NormalWeb"/>
        <w:shd w:val="clear" w:color="auto" w:fill="FFFFFF"/>
        <w:spacing w:before="120" w:beforeAutospacing="0" w:after="120" w:afterAutospacing="0"/>
        <w:rPr>
          <w:rFonts w:ascii="Arial" w:hAnsi="Arial" w:cs="Arial"/>
          <w:sz w:val="21"/>
          <w:szCs w:val="21"/>
        </w:rPr>
      </w:pPr>
    </w:p>
    <w:p w14:paraId="4A3F6348" w14:textId="525394FF" w:rsidR="0095313E" w:rsidRPr="0095313E" w:rsidRDefault="0095313E" w:rsidP="0095313E">
      <w:pPr>
        <w:pStyle w:val="ListParagraph"/>
        <w:numPr>
          <w:ilvl w:val="1"/>
          <w:numId w:val="3"/>
        </w:numPr>
        <w:ind w:firstLineChars="0"/>
        <w:rPr>
          <w:rFonts w:ascii="Times New Roman" w:hAnsi="Times New Roman" w:cs="Times New Roman"/>
          <w:b/>
          <w:color w:val="000000" w:themeColor="text1"/>
          <w:sz w:val="24"/>
          <w:szCs w:val="24"/>
        </w:rPr>
      </w:pPr>
      <w:r w:rsidRPr="0095313E">
        <w:rPr>
          <w:rFonts w:ascii="Times New Roman" w:hAnsi="Times New Roman" w:cs="Times New Roman"/>
          <w:b/>
          <w:color w:val="000000" w:themeColor="text1"/>
          <w:sz w:val="24"/>
          <w:szCs w:val="24"/>
        </w:rPr>
        <w:t>TI-IDF Matrix</w:t>
      </w:r>
    </w:p>
    <w:p w14:paraId="6B87CBC8" w14:textId="273F2550" w:rsidR="0095313E" w:rsidRDefault="0095313E" w:rsidP="0095313E">
      <w:pPr>
        <w:rPr>
          <w:rFonts w:ascii="Times New Roman" w:hAnsi="Times New Roman" w:cs="Times New Roman"/>
          <w:color w:val="000000" w:themeColor="text1"/>
          <w:sz w:val="24"/>
          <w:szCs w:val="24"/>
        </w:rPr>
      </w:pPr>
      <w:proofErr w:type="gramStart"/>
      <w:r w:rsidRPr="0095313E">
        <w:rPr>
          <w:rFonts w:ascii="Times New Roman" w:hAnsi="Times New Roman" w:cs="Times New Roman"/>
          <w:color w:val="000000" w:themeColor="text1"/>
          <w:sz w:val="24"/>
          <w:szCs w:val="24"/>
        </w:rPr>
        <w:t>First</w:t>
      </w:r>
      <w:proofErr w:type="gramEnd"/>
      <w:r w:rsidRPr="0095313E">
        <w:rPr>
          <w:rFonts w:ascii="Times New Roman" w:hAnsi="Times New Roman" w:cs="Times New Roman"/>
          <w:color w:val="000000" w:themeColor="text1"/>
          <w:sz w:val="24"/>
          <w:szCs w:val="24"/>
        </w:rPr>
        <w:t xml:space="preserve"> we generate the TF-IDF matrix. </w:t>
      </w:r>
      <w:proofErr w:type="gramStart"/>
      <w:r w:rsidRPr="0095313E">
        <w:rPr>
          <w:rFonts w:ascii="Times New Roman" w:hAnsi="Times New Roman" w:cs="Times New Roman"/>
          <w:color w:val="000000" w:themeColor="text1"/>
          <w:sz w:val="24"/>
          <w:szCs w:val="24"/>
        </w:rPr>
        <w:t xml:space="preserve">By definition, </w:t>
      </w:r>
      <w:proofErr w:type="spellStart"/>
      <w:r w:rsidRPr="0095313E">
        <w:rPr>
          <w:rFonts w:ascii="Times New Roman" w:hAnsi="Times New Roman" w:cs="Times New Roman"/>
          <w:color w:val="000000" w:themeColor="text1"/>
          <w:sz w:val="24"/>
          <w:szCs w:val="24"/>
        </w:rPr>
        <w:t>tf-idf</w:t>
      </w:r>
      <w:proofErr w:type="spellEnd"/>
      <w:proofErr w:type="gramEnd"/>
      <w:r w:rsidRPr="0095313E">
        <w:rPr>
          <w:rFonts w:ascii="Times New Roman" w:hAnsi="Times New Roman" w:cs="Times New Roman"/>
          <w:color w:val="000000" w:themeColor="text1"/>
          <w:sz w:val="24"/>
          <w:szCs w:val="24"/>
        </w:rPr>
        <w:t>, short for term frequency-inverse document frequency is a numerical statistic that is intended to reflect how important a word is to a document in a collection or corpus.</w:t>
      </w:r>
    </w:p>
    <w:p w14:paraId="3C8724FC" w14:textId="284DCB33" w:rsidR="0095313E" w:rsidRPr="0095313E" w:rsidRDefault="0095313E" w:rsidP="0095313E">
      <w:pPr>
        <w:rPr>
          <w:rFonts w:ascii="Times New Roman" w:hAnsi="Times New Roman" w:cs="Times New Roman" w:hint="eastAsia"/>
          <w:color w:val="000000" w:themeColor="text1"/>
          <w:sz w:val="24"/>
          <w:szCs w:val="24"/>
        </w:rPr>
      </w:pPr>
      <w:r>
        <w:rPr>
          <w:rFonts w:ascii="Times New Roman" w:hAnsi="Times New Roman" w:cs="Times New Roman" w:hint="eastAsia"/>
          <w:noProof/>
          <w:color w:val="000000" w:themeColor="text1"/>
          <w:sz w:val="24"/>
          <w:szCs w:val="24"/>
        </w:rPr>
        <w:lastRenderedPageBreak/>
        <w:drawing>
          <wp:inline distT="0" distB="0" distL="0" distR="0" wp14:anchorId="4B791C9F" wp14:editId="1A6FE998">
            <wp:extent cx="2777022" cy="383857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80723134727.png"/>
                    <pic:cNvPicPr/>
                  </pic:nvPicPr>
                  <pic:blipFill>
                    <a:blip r:embed="rId34">
                      <a:extLst>
                        <a:ext uri="{28A0092B-C50C-407E-A947-70E740481C1C}">
                          <a14:useLocalDpi xmlns:a14="http://schemas.microsoft.com/office/drawing/2010/main" val="0"/>
                        </a:ext>
                      </a:extLst>
                    </a:blip>
                    <a:stretch>
                      <a:fillRect/>
                    </a:stretch>
                  </pic:blipFill>
                  <pic:spPr>
                    <a:xfrm>
                      <a:off x="0" y="0"/>
                      <a:ext cx="2784959" cy="3849547"/>
                    </a:xfrm>
                    <a:prstGeom prst="rect">
                      <a:avLst/>
                    </a:prstGeom>
                  </pic:spPr>
                </pic:pic>
              </a:graphicData>
            </a:graphic>
          </wp:inline>
        </w:drawing>
      </w:r>
    </w:p>
    <w:p w14:paraId="48CB1327" w14:textId="02BDE679" w:rsidR="0095313E" w:rsidRDefault="0095313E" w:rsidP="008E44F1">
      <w:pPr>
        <w:pStyle w:val="NormalWeb"/>
        <w:shd w:val="clear" w:color="auto" w:fill="FFFFFF"/>
        <w:spacing w:before="120" w:beforeAutospacing="0" w:after="120" w:afterAutospacing="0"/>
        <w:rPr>
          <w:rFonts w:ascii="Arial" w:hAnsi="Arial" w:cs="Arial" w:hint="eastAsia"/>
          <w:sz w:val="21"/>
          <w:szCs w:val="21"/>
        </w:rPr>
      </w:pPr>
    </w:p>
    <w:p w14:paraId="7CD0AB41" w14:textId="77777777" w:rsidR="0095313E" w:rsidRPr="008E44F1" w:rsidRDefault="0095313E" w:rsidP="0095313E">
      <w:pPr>
        <w:pStyle w:val="ListParagraph"/>
        <w:numPr>
          <w:ilvl w:val="1"/>
          <w:numId w:val="3"/>
        </w:numPr>
        <w:ind w:firstLineChars="0"/>
        <w:rPr>
          <w:rFonts w:ascii="Times New Roman" w:hAnsi="Times New Roman" w:cs="Times New Roman"/>
          <w:b/>
          <w:sz w:val="30"/>
          <w:szCs w:val="30"/>
        </w:rPr>
      </w:pPr>
      <w:r w:rsidRPr="008E44F1">
        <w:rPr>
          <w:rFonts w:ascii="Times New Roman" w:hAnsi="Times New Roman" w:cs="Times New Roman"/>
          <w:b/>
          <w:sz w:val="30"/>
          <w:szCs w:val="30"/>
        </w:rPr>
        <w:t xml:space="preserve">K-means </w:t>
      </w:r>
    </w:p>
    <w:p w14:paraId="69A9B3E7" w14:textId="40EEF153" w:rsidR="00077F5E" w:rsidRPr="00077F5E" w:rsidRDefault="00077F5E" w:rsidP="00077F5E">
      <w:pPr>
        <w:pStyle w:val="NormalWeb"/>
        <w:shd w:val="clear" w:color="auto" w:fill="FFFFFF"/>
        <w:spacing w:before="120" w:beforeAutospacing="0" w:after="120" w:afterAutospacing="0"/>
        <w:rPr>
          <w:rFonts w:ascii="Times New Roman" w:hAnsi="Times New Roman" w:cs="Times New Roman"/>
        </w:rPr>
      </w:pPr>
      <w:r w:rsidRPr="00077F5E">
        <w:rPr>
          <w:rFonts w:ascii="Times New Roman" w:hAnsi="Times New Roman" w:cs="Times New Roman"/>
        </w:rPr>
        <w:t xml:space="preserve">Figure 2.1 Shows the result of K-means clustering while the number of clusters is 4. The model groups all the law cases into 4 different clusters and output the most commonly appeared words in each cluster. </w:t>
      </w:r>
    </w:p>
    <w:p w14:paraId="5B57D2FF" w14:textId="2AD754B1" w:rsidR="00077F5E" w:rsidRDefault="00077F5E" w:rsidP="00077F5E">
      <w:pPr>
        <w:pStyle w:val="NormalWeb"/>
        <w:shd w:val="clear" w:color="auto" w:fill="FFFFFF"/>
        <w:spacing w:before="120" w:beforeAutospacing="0" w:after="120" w:afterAutospacing="0"/>
        <w:ind w:left="720"/>
        <w:rPr>
          <w:rFonts w:ascii="Times New Roman" w:hAnsi="Times New Roman" w:cs="Times New Roman"/>
          <w:b/>
          <w:sz w:val="30"/>
          <w:szCs w:val="30"/>
        </w:rPr>
      </w:pPr>
      <w:r>
        <w:rPr>
          <w:rFonts w:ascii="Times New Roman" w:hAnsi="Times New Roman" w:cs="Times New Roman" w:hint="eastAsia"/>
          <w:b/>
          <w:noProof/>
          <w:sz w:val="30"/>
          <w:szCs w:val="30"/>
        </w:rPr>
        <w:drawing>
          <wp:inline distT="0" distB="0" distL="0" distR="0" wp14:anchorId="0536139F" wp14:editId="46399A0A">
            <wp:extent cx="5757672" cy="1285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图20180708203207.png"/>
                    <pic:cNvPicPr/>
                  </pic:nvPicPr>
                  <pic:blipFill>
                    <a:blip r:embed="rId35">
                      <a:extLst>
                        <a:ext uri="{28A0092B-C50C-407E-A947-70E740481C1C}">
                          <a14:useLocalDpi xmlns:a14="http://schemas.microsoft.com/office/drawing/2010/main" val="0"/>
                        </a:ext>
                      </a:extLst>
                    </a:blip>
                    <a:stretch>
                      <a:fillRect/>
                    </a:stretch>
                  </pic:blipFill>
                  <pic:spPr>
                    <a:xfrm>
                      <a:off x="0" y="0"/>
                      <a:ext cx="5966861" cy="1332594"/>
                    </a:xfrm>
                    <a:prstGeom prst="rect">
                      <a:avLst/>
                    </a:prstGeom>
                  </pic:spPr>
                </pic:pic>
              </a:graphicData>
            </a:graphic>
          </wp:inline>
        </w:drawing>
      </w:r>
    </w:p>
    <w:p w14:paraId="21D8C2B9" w14:textId="4D3AFF67" w:rsidR="00077F5E" w:rsidRPr="00077F5E" w:rsidRDefault="00077F5E" w:rsidP="00077F5E">
      <w:pPr>
        <w:pStyle w:val="NormalWeb"/>
        <w:shd w:val="clear" w:color="auto" w:fill="FFFFFF"/>
        <w:spacing w:before="120" w:beforeAutospacing="0" w:after="120" w:afterAutospacing="0"/>
        <w:ind w:left="720"/>
        <w:jc w:val="center"/>
        <w:rPr>
          <w:rFonts w:ascii="Times New Roman" w:hAnsi="Times New Roman" w:cs="Times New Roman"/>
          <w:b/>
          <w:sz w:val="21"/>
          <w:szCs w:val="21"/>
        </w:rPr>
      </w:pPr>
      <w:r w:rsidRPr="00077F5E">
        <w:rPr>
          <w:rFonts w:ascii="Times New Roman" w:hAnsi="Times New Roman" w:cs="Times New Roman"/>
          <w:b/>
          <w:sz w:val="21"/>
          <w:szCs w:val="21"/>
        </w:rPr>
        <w:t>Figure 2.1</w:t>
      </w:r>
    </w:p>
    <w:p w14:paraId="66967D71" w14:textId="4E798688" w:rsidR="007C59E0" w:rsidRDefault="007C59E0" w:rsidP="008E44F1">
      <w:pPr>
        <w:rPr>
          <w:rFonts w:ascii="Times New Roman" w:hAnsi="Times New Roman" w:cs="Times New Roman"/>
          <w:b/>
          <w:sz w:val="36"/>
          <w:szCs w:val="36"/>
        </w:rPr>
      </w:pPr>
    </w:p>
    <w:p w14:paraId="002C5A9A" w14:textId="1182EBA3" w:rsidR="00985215" w:rsidRPr="008E44F1" w:rsidRDefault="008E44F1" w:rsidP="008E44F1">
      <w:pPr>
        <w:rPr>
          <w:rFonts w:ascii="Times New Roman" w:hAnsi="Times New Roman" w:cs="Times New Roman"/>
        </w:rPr>
      </w:pPr>
      <w:r>
        <w:rPr>
          <w:rFonts w:ascii="Times New Roman" w:hAnsi="Times New Roman" w:cs="Times New Roman"/>
          <w:b/>
          <w:sz w:val="36"/>
          <w:szCs w:val="36"/>
        </w:rPr>
        <w:t xml:space="preserve">3. </w:t>
      </w:r>
      <w:r w:rsidR="00A7410B" w:rsidRPr="008E44F1">
        <w:rPr>
          <w:rFonts w:ascii="Times New Roman" w:hAnsi="Times New Roman" w:cs="Times New Roman"/>
          <w:b/>
          <w:sz w:val="36"/>
          <w:szCs w:val="36"/>
        </w:rPr>
        <w:t>Classification Using Deep Neural Network</w:t>
      </w:r>
    </w:p>
    <w:p w14:paraId="02AEFCE4" w14:textId="766264E6" w:rsidR="00C2642C" w:rsidRPr="00077F5E" w:rsidRDefault="008E44F1" w:rsidP="00C2642C">
      <w:pPr>
        <w:rPr>
          <w:rFonts w:ascii="Times New Roman" w:hAnsi="Times New Roman" w:cs="Times New Roman"/>
          <w:b/>
          <w:sz w:val="30"/>
          <w:szCs w:val="30"/>
        </w:rPr>
      </w:pPr>
      <w:r w:rsidRPr="00077F5E">
        <w:rPr>
          <w:rFonts w:ascii="Times New Roman" w:hAnsi="Times New Roman" w:cs="Times New Roman"/>
          <w:b/>
          <w:sz w:val="30"/>
          <w:szCs w:val="30"/>
        </w:rPr>
        <w:t>3</w:t>
      </w:r>
      <w:r w:rsidR="00A7410B" w:rsidRPr="00077F5E">
        <w:rPr>
          <w:rFonts w:ascii="Times New Roman" w:hAnsi="Times New Roman" w:cs="Times New Roman"/>
          <w:b/>
          <w:sz w:val="30"/>
          <w:szCs w:val="30"/>
        </w:rPr>
        <w:t xml:space="preserve">.1 </w:t>
      </w:r>
      <w:r w:rsidR="00C2642C" w:rsidRPr="00077F5E">
        <w:rPr>
          <w:rFonts w:ascii="Times New Roman" w:hAnsi="Times New Roman" w:cs="Times New Roman"/>
          <w:b/>
          <w:sz w:val="30"/>
          <w:szCs w:val="30"/>
        </w:rPr>
        <w:t>Case Categorization:</w:t>
      </w:r>
    </w:p>
    <w:p w14:paraId="33C13A31" w14:textId="7915EC62" w:rsidR="00C2642C" w:rsidRPr="00AB5E17" w:rsidRDefault="00C2642C" w:rsidP="00C2642C">
      <w:pPr>
        <w:rPr>
          <w:rFonts w:ascii="Times New Roman" w:hAnsi="Times New Roman" w:cs="Times New Roman"/>
          <w:sz w:val="24"/>
          <w:szCs w:val="24"/>
        </w:rPr>
      </w:pPr>
      <w:r w:rsidRPr="00AB5E17">
        <w:rPr>
          <w:rFonts w:ascii="Times New Roman" w:hAnsi="Times New Roman" w:cs="Times New Roman"/>
          <w:sz w:val="24"/>
          <w:szCs w:val="24"/>
        </w:rPr>
        <w:t xml:space="preserve">Each law case document has recorded the results of that case. There are in totally 11 outcomes for the given cases. </w:t>
      </w:r>
    </w:p>
    <w:tbl>
      <w:tblPr>
        <w:tblStyle w:val="TableGrid"/>
        <w:tblW w:w="0" w:type="auto"/>
        <w:jc w:val="center"/>
        <w:tblLook w:val="04A0" w:firstRow="1" w:lastRow="0" w:firstColumn="1" w:lastColumn="0" w:noHBand="0" w:noVBand="1"/>
      </w:tblPr>
      <w:tblGrid>
        <w:gridCol w:w="4148"/>
        <w:gridCol w:w="1801"/>
      </w:tblGrid>
      <w:tr w:rsidR="00C2642C" w:rsidRPr="00BB27EA" w14:paraId="06A0DB20" w14:textId="77777777" w:rsidTr="00D16C55">
        <w:trPr>
          <w:jc w:val="center"/>
        </w:trPr>
        <w:tc>
          <w:tcPr>
            <w:tcW w:w="4148" w:type="dxa"/>
          </w:tcPr>
          <w:p w14:paraId="326D4ED2" w14:textId="20873A21" w:rsidR="00C2642C" w:rsidRPr="00BB27EA" w:rsidRDefault="00C2642C" w:rsidP="00D16C55">
            <w:pPr>
              <w:jc w:val="center"/>
              <w:rPr>
                <w:rFonts w:ascii="Times New Roman" w:hAnsi="Times New Roman" w:cs="Times New Roman"/>
              </w:rPr>
            </w:pPr>
            <w:r w:rsidRPr="00BB27EA">
              <w:rPr>
                <w:rFonts w:ascii="Times New Roman" w:hAnsi="Times New Roman" w:cs="Times New Roman"/>
              </w:rPr>
              <w:lastRenderedPageBreak/>
              <w:t>Case Result</w:t>
            </w:r>
          </w:p>
        </w:tc>
        <w:tc>
          <w:tcPr>
            <w:tcW w:w="1801" w:type="dxa"/>
          </w:tcPr>
          <w:p w14:paraId="26758CA2" w14:textId="7AB89091" w:rsidR="00C2642C" w:rsidRPr="00BB27EA" w:rsidRDefault="00C2642C" w:rsidP="00D16C55">
            <w:pPr>
              <w:jc w:val="center"/>
              <w:rPr>
                <w:rFonts w:ascii="Times New Roman" w:hAnsi="Times New Roman" w:cs="Times New Roman"/>
              </w:rPr>
            </w:pPr>
            <w:r w:rsidRPr="00BB27EA">
              <w:rPr>
                <w:rFonts w:ascii="Times New Roman" w:hAnsi="Times New Roman" w:cs="Times New Roman"/>
              </w:rPr>
              <w:t>Category Number</w:t>
            </w:r>
          </w:p>
        </w:tc>
      </w:tr>
      <w:tr w:rsidR="00C2642C" w:rsidRPr="00BB27EA" w14:paraId="09131839" w14:textId="77777777" w:rsidTr="00D16C55">
        <w:trPr>
          <w:jc w:val="center"/>
        </w:trPr>
        <w:tc>
          <w:tcPr>
            <w:tcW w:w="4148" w:type="dxa"/>
          </w:tcPr>
          <w:p w14:paraId="64031DE9" w14:textId="1D291F85" w:rsidR="00C2642C" w:rsidRPr="00BB27EA" w:rsidRDefault="00C2642C" w:rsidP="00D16C55">
            <w:pPr>
              <w:jc w:val="center"/>
              <w:rPr>
                <w:rFonts w:ascii="Times New Roman" w:hAnsi="Times New Roman" w:cs="Times New Roman"/>
              </w:rPr>
            </w:pPr>
            <w:r w:rsidRPr="00BB27EA">
              <w:rPr>
                <w:rFonts w:ascii="Times New Roman" w:hAnsi="Times New Roman" w:cs="Times New Roman"/>
              </w:rPr>
              <w:t>Reversed</w:t>
            </w:r>
          </w:p>
        </w:tc>
        <w:tc>
          <w:tcPr>
            <w:tcW w:w="1801" w:type="dxa"/>
          </w:tcPr>
          <w:p w14:paraId="669F51D4" w14:textId="31938059" w:rsidR="00C2642C" w:rsidRPr="00BB27EA" w:rsidRDefault="00C2642C" w:rsidP="00D16C55">
            <w:pPr>
              <w:jc w:val="center"/>
              <w:rPr>
                <w:rFonts w:ascii="Times New Roman" w:hAnsi="Times New Roman" w:cs="Times New Roman"/>
              </w:rPr>
            </w:pPr>
            <w:r w:rsidRPr="00BB27EA">
              <w:rPr>
                <w:rFonts w:ascii="Times New Roman" w:hAnsi="Times New Roman" w:cs="Times New Roman"/>
              </w:rPr>
              <w:t>0</w:t>
            </w:r>
          </w:p>
        </w:tc>
      </w:tr>
      <w:tr w:rsidR="00C2642C" w:rsidRPr="00BB27EA" w14:paraId="0E804056" w14:textId="77777777" w:rsidTr="00D16C55">
        <w:trPr>
          <w:jc w:val="center"/>
        </w:trPr>
        <w:tc>
          <w:tcPr>
            <w:tcW w:w="4148" w:type="dxa"/>
          </w:tcPr>
          <w:p w14:paraId="3C94ECE4" w14:textId="24A703D9" w:rsidR="00C2642C" w:rsidRPr="00BB27EA" w:rsidRDefault="00C2642C" w:rsidP="00D16C55">
            <w:pPr>
              <w:jc w:val="center"/>
              <w:rPr>
                <w:rFonts w:ascii="Times New Roman" w:hAnsi="Times New Roman" w:cs="Times New Roman"/>
              </w:rPr>
            </w:pPr>
            <w:r w:rsidRPr="00BB27EA">
              <w:rPr>
                <w:rFonts w:ascii="Times New Roman" w:hAnsi="Times New Roman" w:cs="Times New Roman"/>
              </w:rPr>
              <w:t>Affirmed</w:t>
            </w:r>
          </w:p>
        </w:tc>
        <w:tc>
          <w:tcPr>
            <w:tcW w:w="1801" w:type="dxa"/>
          </w:tcPr>
          <w:p w14:paraId="3850CAC9" w14:textId="2D23A2FD" w:rsidR="00C2642C" w:rsidRPr="00BB27EA" w:rsidRDefault="00C2642C" w:rsidP="00D16C55">
            <w:pPr>
              <w:jc w:val="center"/>
              <w:rPr>
                <w:rFonts w:ascii="Times New Roman" w:hAnsi="Times New Roman" w:cs="Times New Roman"/>
              </w:rPr>
            </w:pPr>
            <w:r w:rsidRPr="00BB27EA">
              <w:rPr>
                <w:rFonts w:ascii="Times New Roman" w:hAnsi="Times New Roman" w:cs="Times New Roman"/>
              </w:rPr>
              <w:t>1</w:t>
            </w:r>
          </w:p>
        </w:tc>
      </w:tr>
      <w:tr w:rsidR="00C2642C" w:rsidRPr="00BB27EA" w14:paraId="0977FA1F" w14:textId="77777777" w:rsidTr="00D16C55">
        <w:trPr>
          <w:jc w:val="center"/>
        </w:trPr>
        <w:tc>
          <w:tcPr>
            <w:tcW w:w="4148" w:type="dxa"/>
          </w:tcPr>
          <w:p w14:paraId="6930E95F" w14:textId="364B58C0" w:rsidR="00C2642C" w:rsidRPr="00BB27EA" w:rsidRDefault="00C2642C" w:rsidP="00D16C55">
            <w:pPr>
              <w:jc w:val="center"/>
              <w:rPr>
                <w:rFonts w:ascii="Times New Roman" w:hAnsi="Times New Roman" w:cs="Times New Roman"/>
              </w:rPr>
            </w:pPr>
            <w:r w:rsidRPr="00BB27EA">
              <w:rPr>
                <w:rFonts w:ascii="Times New Roman" w:hAnsi="Times New Roman" w:cs="Times New Roman"/>
              </w:rPr>
              <w:t>Affirmed in part, reversed in part, and remanded.</w:t>
            </w:r>
          </w:p>
        </w:tc>
        <w:tc>
          <w:tcPr>
            <w:tcW w:w="1801" w:type="dxa"/>
          </w:tcPr>
          <w:p w14:paraId="448DB4A6" w14:textId="77777777" w:rsidR="00C2642C" w:rsidRPr="00BB27EA" w:rsidRDefault="00C2642C" w:rsidP="00D16C55">
            <w:pPr>
              <w:jc w:val="center"/>
              <w:rPr>
                <w:rFonts w:ascii="Times New Roman" w:hAnsi="Times New Roman" w:cs="Times New Roman"/>
              </w:rPr>
            </w:pPr>
            <w:r w:rsidRPr="00BB27EA">
              <w:rPr>
                <w:rFonts w:ascii="Times New Roman" w:hAnsi="Times New Roman" w:cs="Times New Roman"/>
              </w:rPr>
              <w:t>2</w:t>
            </w:r>
          </w:p>
          <w:p w14:paraId="1475E251" w14:textId="569245D4" w:rsidR="00C2642C" w:rsidRPr="00BB27EA" w:rsidRDefault="00C2642C" w:rsidP="00D16C55">
            <w:pPr>
              <w:jc w:val="center"/>
              <w:rPr>
                <w:rFonts w:ascii="Times New Roman" w:hAnsi="Times New Roman" w:cs="Times New Roman"/>
              </w:rPr>
            </w:pPr>
          </w:p>
        </w:tc>
      </w:tr>
      <w:tr w:rsidR="00C2642C" w:rsidRPr="00BB27EA" w14:paraId="31C8F10E" w14:textId="77777777" w:rsidTr="00D16C55">
        <w:trPr>
          <w:jc w:val="center"/>
        </w:trPr>
        <w:tc>
          <w:tcPr>
            <w:tcW w:w="4148" w:type="dxa"/>
          </w:tcPr>
          <w:p w14:paraId="5AC32FAE" w14:textId="3E708A02" w:rsidR="00C2642C" w:rsidRPr="00BB27EA" w:rsidRDefault="00C2642C" w:rsidP="00D16C55">
            <w:pPr>
              <w:jc w:val="center"/>
              <w:rPr>
                <w:rFonts w:ascii="Times New Roman" w:hAnsi="Times New Roman" w:cs="Times New Roman"/>
              </w:rPr>
            </w:pPr>
            <w:r w:rsidRPr="00BB27EA">
              <w:rPr>
                <w:rFonts w:ascii="Times New Roman" w:hAnsi="Times New Roman" w:cs="Times New Roman"/>
              </w:rPr>
              <w:t>Reversed and remanded</w:t>
            </w:r>
          </w:p>
        </w:tc>
        <w:tc>
          <w:tcPr>
            <w:tcW w:w="1801" w:type="dxa"/>
          </w:tcPr>
          <w:p w14:paraId="0D091DCD" w14:textId="7E6B4437" w:rsidR="00C2642C" w:rsidRPr="00BB27EA" w:rsidRDefault="00C2642C" w:rsidP="00D16C55">
            <w:pPr>
              <w:jc w:val="center"/>
              <w:rPr>
                <w:rFonts w:ascii="Times New Roman" w:hAnsi="Times New Roman" w:cs="Times New Roman"/>
              </w:rPr>
            </w:pPr>
            <w:r w:rsidRPr="00BB27EA">
              <w:rPr>
                <w:rFonts w:ascii="Times New Roman" w:hAnsi="Times New Roman" w:cs="Times New Roman"/>
              </w:rPr>
              <w:t>3</w:t>
            </w:r>
          </w:p>
        </w:tc>
      </w:tr>
      <w:tr w:rsidR="00C2642C" w:rsidRPr="00BB27EA" w14:paraId="6B4091CD" w14:textId="77777777" w:rsidTr="00D16C55">
        <w:trPr>
          <w:jc w:val="center"/>
        </w:trPr>
        <w:tc>
          <w:tcPr>
            <w:tcW w:w="4148" w:type="dxa"/>
          </w:tcPr>
          <w:p w14:paraId="04D466AE" w14:textId="2471D929" w:rsidR="00C2642C" w:rsidRPr="00BB27EA" w:rsidRDefault="00C2642C" w:rsidP="00D16C55">
            <w:pPr>
              <w:jc w:val="center"/>
              <w:rPr>
                <w:rFonts w:ascii="Times New Roman" w:hAnsi="Times New Roman" w:cs="Times New Roman"/>
              </w:rPr>
            </w:pPr>
            <w:r w:rsidRPr="00BB27EA">
              <w:rPr>
                <w:rFonts w:ascii="Times New Roman" w:hAnsi="Times New Roman" w:cs="Times New Roman"/>
              </w:rPr>
              <w:t>Affirmed in part, reversed in part, and vacated.</w:t>
            </w:r>
          </w:p>
        </w:tc>
        <w:tc>
          <w:tcPr>
            <w:tcW w:w="1801" w:type="dxa"/>
          </w:tcPr>
          <w:p w14:paraId="6373C45A" w14:textId="3EA4BEFB" w:rsidR="00C2642C" w:rsidRPr="00BB27EA" w:rsidRDefault="00C2642C" w:rsidP="00D16C55">
            <w:pPr>
              <w:jc w:val="center"/>
              <w:rPr>
                <w:rFonts w:ascii="Times New Roman" w:hAnsi="Times New Roman" w:cs="Times New Roman"/>
              </w:rPr>
            </w:pPr>
            <w:r w:rsidRPr="00BB27EA">
              <w:rPr>
                <w:rFonts w:ascii="Times New Roman" w:hAnsi="Times New Roman" w:cs="Times New Roman"/>
              </w:rPr>
              <w:t>4</w:t>
            </w:r>
          </w:p>
        </w:tc>
      </w:tr>
      <w:tr w:rsidR="00C2642C" w:rsidRPr="00BB27EA" w14:paraId="35833BD1" w14:textId="77777777" w:rsidTr="00D16C55">
        <w:trPr>
          <w:jc w:val="center"/>
        </w:trPr>
        <w:tc>
          <w:tcPr>
            <w:tcW w:w="4148" w:type="dxa"/>
          </w:tcPr>
          <w:p w14:paraId="27264EE6" w14:textId="318ADE97" w:rsidR="00C2642C" w:rsidRPr="00BB27EA" w:rsidRDefault="00C2642C" w:rsidP="00D16C55">
            <w:pPr>
              <w:jc w:val="center"/>
              <w:rPr>
                <w:rFonts w:ascii="Times New Roman" w:hAnsi="Times New Roman" w:cs="Times New Roman"/>
              </w:rPr>
            </w:pPr>
            <w:r w:rsidRPr="00BB27EA">
              <w:rPr>
                <w:rFonts w:ascii="Times New Roman" w:hAnsi="Times New Roman" w:cs="Times New Roman"/>
              </w:rPr>
              <w:t>Vacated and remanded</w:t>
            </w:r>
          </w:p>
        </w:tc>
        <w:tc>
          <w:tcPr>
            <w:tcW w:w="1801" w:type="dxa"/>
          </w:tcPr>
          <w:p w14:paraId="03AD96EA" w14:textId="378A051F" w:rsidR="00C2642C" w:rsidRPr="00BB27EA" w:rsidRDefault="00C2642C" w:rsidP="00D16C55">
            <w:pPr>
              <w:jc w:val="center"/>
              <w:rPr>
                <w:rFonts w:ascii="Times New Roman" w:hAnsi="Times New Roman" w:cs="Times New Roman"/>
              </w:rPr>
            </w:pPr>
            <w:r w:rsidRPr="00BB27EA">
              <w:rPr>
                <w:rFonts w:ascii="Times New Roman" w:hAnsi="Times New Roman" w:cs="Times New Roman"/>
              </w:rPr>
              <w:t>5</w:t>
            </w:r>
          </w:p>
        </w:tc>
      </w:tr>
      <w:tr w:rsidR="00C2642C" w:rsidRPr="00BB27EA" w14:paraId="645A85F9" w14:textId="77777777" w:rsidTr="00D16C55">
        <w:trPr>
          <w:jc w:val="center"/>
        </w:trPr>
        <w:tc>
          <w:tcPr>
            <w:tcW w:w="4148" w:type="dxa"/>
          </w:tcPr>
          <w:p w14:paraId="069A8C3C" w14:textId="2B00B3B0" w:rsidR="00C2642C" w:rsidRPr="00BB27EA" w:rsidRDefault="00C2642C" w:rsidP="00D16C55">
            <w:pPr>
              <w:jc w:val="center"/>
              <w:rPr>
                <w:rFonts w:ascii="Times New Roman" w:hAnsi="Times New Roman" w:cs="Times New Roman"/>
              </w:rPr>
            </w:pPr>
            <w:r w:rsidRPr="00BB27EA">
              <w:rPr>
                <w:rFonts w:ascii="Times New Roman" w:hAnsi="Times New Roman" w:cs="Times New Roman"/>
              </w:rPr>
              <w:t>Affirmed in part and reversed in part.</w:t>
            </w:r>
          </w:p>
        </w:tc>
        <w:tc>
          <w:tcPr>
            <w:tcW w:w="1801" w:type="dxa"/>
          </w:tcPr>
          <w:p w14:paraId="72027BF6" w14:textId="45CD0125" w:rsidR="00C2642C" w:rsidRPr="00BB27EA" w:rsidRDefault="00C2642C" w:rsidP="00D16C55">
            <w:pPr>
              <w:jc w:val="center"/>
              <w:rPr>
                <w:rFonts w:ascii="Times New Roman" w:hAnsi="Times New Roman" w:cs="Times New Roman"/>
              </w:rPr>
            </w:pPr>
            <w:r w:rsidRPr="00BB27EA">
              <w:rPr>
                <w:rFonts w:ascii="Times New Roman" w:hAnsi="Times New Roman" w:cs="Times New Roman"/>
              </w:rPr>
              <w:t>6</w:t>
            </w:r>
          </w:p>
        </w:tc>
      </w:tr>
      <w:tr w:rsidR="00C2642C" w:rsidRPr="00BB27EA" w14:paraId="2303D7C3" w14:textId="77777777" w:rsidTr="00D16C55">
        <w:trPr>
          <w:jc w:val="center"/>
        </w:trPr>
        <w:tc>
          <w:tcPr>
            <w:tcW w:w="4148" w:type="dxa"/>
          </w:tcPr>
          <w:p w14:paraId="2E8EE249" w14:textId="2C3FA04E" w:rsidR="00C2642C" w:rsidRPr="00BB27EA" w:rsidRDefault="00D16C55" w:rsidP="00D16C55">
            <w:pPr>
              <w:jc w:val="center"/>
              <w:rPr>
                <w:rFonts w:ascii="Times New Roman" w:hAnsi="Times New Roman" w:cs="Times New Roman"/>
              </w:rPr>
            </w:pPr>
            <w:r w:rsidRPr="00BB27EA">
              <w:rPr>
                <w:rFonts w:ascii="Times New Roman" w:hAnsi="Times New Roman" w:cs="Times New Roman"/>
              </w:rPr>
              <w:t>Appeal dismissed; Affirmed</w:t>
            </w:r>
          </w:p>
        </w:tc>
        <w:tc>
          <w:tcPr>
            <w:tcW w:w="1801" w:type="dxa"/>
          </w:tcPr>
          <w:p w14:paraId="3A8BDF57" w14:textId="1FF5ADC6" w:rsidR="00C2642C" w:rsidRPr="00BB27EA" w:rsidRDefault="00D16C55" w:rsidP="00D16C55">
            <w:pPr>
              <w:jc w:val="center"/>
              <w:rPr>
                <w:rFonts w:ascii="Times New Roman" w:hAnsi="Times New Roman" w:cs="Times New Roman"/>
              </w:rPr>
            </w:pPr>
            <w:r w:rsidRPr="00BB27EA">
              <w:rPr>
                <w:rFonts w:ascii="Times New Roman" w:hAnsi="Times New Roman" w:cs="Times New Roman"/>
              </w:rPr>
              <w:t>7</w:t>
            </w:r>
          </w:p>
        </w:tc>
      </w:tr>
      <w:tr w:rsidR="00D16C55" w:rsidRPr="00BB27EA" w14:paraId="357032BF" w14:textId="77777777" w:rsidTr="00D16C55">
        <w:trPr>
          <w:jc w:val="center"/>
        </w:trPr>
        <w:tc>
          <w:tcPr>
            <w:tcW w:w="4148" w:type="dxa"/>
          </w:tcPr>
          <w:p w14:paraId="3F84F55B" w14:textId="0E6014A5" w:rsidR="00D16C55" w:rsidRPr="00BB27EA" w:rsidRDefault="00D16C55" w:rsidP="00D16C55">
            <w:pPr>
              <w:jc w:val="center"/>
              <w:rPr>
                <w:rFonts w:ascii="Times New Roman" w:hAnsi="Times New Roman" w:cs="Times New Roman"/>
              </w:rPr>
            </w:pPr>
            <w:r w:rsidRPr="00BB27EA">
              <w:rPr>
                <w:rFonts w:ascii="Times New Roman" w:hAnsi="Times New Roman" w:cs="Times New Roman"/>
              </w:rPr>
              <w:t>Affirmed in part, vacated in part, and remanded.</w:t>
            </w:r>
          </w:p>
        </w:tc>
        <w:tc>
          <w:tcPr>
            <w:tcW w:w="1801" w:type="dxa"/>
          </w:tcPr>
          <w:p w14:paraId="6AC57D98" w14:textId="1704BEC2" w:rsidR="00D16C55" w:rsidRPr="00BB27EA" w:rsidRDefault="00D16C55" w:rsidP="00D16C55">
            <w:pPr>
              <w:jc w:val="center"/>
              <w:rPr>
                <w:rFonts w:ascii="Times New Roman" w:hAnsi="Times New Roman" w:cs="Times New Roman"/>
              </w:rPr>
            </w:pPr>
            <w:r w:rsidRPr="00BB27EA">
              <w:rPr>
                <w:rFonts w:ascii="Times New Roman" w:hAnsi="Times New Roman" w:cs="Times New Roman"/>
              </w:rPr>
              <w:t>8</w:t>
            </w:r>
          </w:p>
        </w:tc>
      </w:tr>
      <w:tr w:rsidR="00D16C55" w:rsidRPr="00BB27EA" w14:paraId="60D3E1D3" w14:textId="77777777" w:rsidTr="00D16C55">
        <w:trPr>
          <w:jc w:val="center"/>
        </w:trPr>
        <w:tc>
          <w:tcPr>
            <w:tcW w:w="4148" w:type="dxa"/>
          </w:tcPr>
          <w:p w14:paraId="430117C7" w14:textId="78717A58" w:rsidR="00D16C55" w:rsidRPr="00BB27EA" w:rsidRDefault="00D16C55" w:rsidP="00D16C55">
            <w:pPr>
              <w:jc w:val="center"/>
              <w:rPr>
                <w:rFonts w:ascii="Times New Roman" w:hAnsi="Times New Roman" w:cs="Times New Roman"/>
              </w:rPr>
            </w:pPr>
            <w:r w:rsidRPr="00BB27EA">
              <w:rPr>
                <w:rFonts w:ascii="Times New Roman" w:hAnsi="Times New Roman" w:cs="Times New Roman"/>
              </w:rPr>
              <w:t>Affirmed in part and modified in part.</w:t>
            </w:r>
          </w:p>
        </w:tc>
        <w:tc>
          <w:tcPr>
            <w:tcW w:w="1801" w:type="dxa"/>
          </w:tcPr>
          <w:p w14:paraId="1BF9FFB7" w14:textId="346F7941" w:rsidR="00D16C55" w:rsidRPr="00BB27EA" w:rsidRDefault="00D16C55" w:rsidP="00D16C55">
            <w:pPr>
              <w:jc w:val="center"/>
              <w:rPr>
                <w:rFonts w:ascii="Times New Roman" w:hAnsi="Times New Roman" w:cs="Times New Roman"/>
              </w:rPr>
            </w:pPr>
            <w:r w:rsidRPr="00BB27EA">
              <w:rPr>
                <w:rFonts w:ascii="Times New Roman" w:hAnsi="Times New Roman" w:cs="Times New Roman"/>
              </w:rPr>
              <w:t>9</w:t>
            </w:r>
          </w:p>
        </w:tc>
      </w:tr>
      <w:tr w:rsidR="00D16C55" w:rsidRPr="00BB27EA" w14:paraId="4A8EADDF" w14:textId="77777777" w:rsidTr="00D16C55">
        <w:trPr>
          <w:jc w:val="center"/>
        </w:trPr>
        <w:tc>
          <w:tcPr>
            <w:tcW w:w="4148" w:type="dxa"/>
          </w:tcPr>
          <w:p w14:paraId="4BD7DE54" w14:textId="27E3E893" w:rsidR="00D16C55" w:rsidRPr="00BB27EA" w:rsidRDefault="00D16C55" w:rsidP="00D16C55">
            <w:pPr>
              <w:jc w:val="center"/>
              <w:rPr>
                <w:rFonts w:ascii="Times New Roman" w:hAnsi="Times New Roman" w:cs="Times New Roman"/>
              </w:rPr>
            </w:pPr>
            <w:r w:rsidRPr="00BB27EA">
              <w:rPr>
                <w:rFonts w:ascii="Times New Roman" w:hAnsi="Times New Roman" w:cs="Times New Roman"/>
              </w:rPr>
              <w:t>Motion denied</w:t>
            </w:r>
          </w:p>
        </w:tc>
        <w:tc>
          <w:tcPr>
            <w:tcW w:w="1801" w:type="dxa"/>
          </w:tcPr>
          <w:p w14:paraId="33792BB6" w14:textId="4B02FF03" w:rsidR="00D16C55" w:rsidRPr="00BB27EA" w:rsidRDefault="00D16C55" w:rsidP="00D16C55">
            <w:pPr>
              <w:jc w:val="center"/>
              <w:rPr>
                <w:rFonts w:ascii="Times New Roman" w:hAnsi="Times New Roman" w:cs="Times New Roman"/>
              </w:rPr>
            </w:pPr>
            <w:r w:rsidRPr="00BB27EA">
              <w:rPr>
                <w:rFonts w:ascii="Times New Roman" w:hAnsi="Times New Roman" w:cs="Times New Roman"/>
              </w:rPr>
              <w:t>10</w:t>
            </w:r>
          </w:p>
        </w:tc>
      </w:tr>
    </w:tbl>
    <w:p w14:paraId="7AC1585D" w14:textId="77777777" w:rsidR="00D16C55" w:rsidRPr="00BB27EA" w:rsidRDefault="00D16C55" w:rsidP="00C2642C">
      <w:pPr>
        <w:rPr>
          <w:rFonts w:ascii="Times New Roman" w:hAnsi="Times New Roman" w:cs="Times New Roman"/>
        </w:rPr>
      </w:pPr>
    </w:p>
    <w:p w14:paraId="591A7159" w14:textId="3723FD83" w:rsidR="00C2642C" w:rsidRPr="00AB5E17" w:rsidRDefault="00D16C55" w:rsidP="00C2642C">
      <w:pPr>
        <w:rPr>
          <w:rFonts w:ascii="Times New Roman" w:hAnsi="Times New Roman" w:cs="Times New Roman"/>
          <w:sz w:val="24"/>
          <w:szCs w:val="24"/>
        </w:rPr>
      </w:pPr>
      <w:r w:rsidRPr="00AB5E17">
        <w:rPr>
          <w:rFonts w:ascii="Times New Roman" w:hAnsi="Times New Roman" w:cs="Times New Roman"/>
          <w:sz w:val="24"/>
          <w:szCs w:val="24"/>
        </w:rPr>
        <w:t xml:space="preserve">Above table shows the results of different cases provided and the corresponding category number that was used in the project. For </w:t>
      </w:r>
      <w:proofErr w:type="gramStart"/>
      <w:r w:rsidRPr="00AB5E17">
        <w:rPr>
          <w:rFonts w:ascii="Times New Roman" w:hAnsi="Times New Roman" w:cs="Times New Roman"/>
          <w:sz w:val="24"/>
          <w:szCs w:val="24"/>
        </w:rPr>
        <w:t>example</w:t>
      </w:r>
      <w:proofErr w:type="gramEnd"/>
      <w:r w:rsidRPr="00AB5E17">
        <w:rPr>
          <w:rFonts w:ascii="Times New Roman" w:hAnsi="Times New Roman" w:cs="Times New Roman"/>
          <w:sz w:val="24"/>
          <w:szCs w:val="24"/>
        </w:rPr>
        <w:t xml:space="preserve"> cases that were affirmed were categorized into group 1 while cases that were reversed were in group 0. </w:t>
      </w:r>
    </w:p>
    <w:p w14:paraId="30CB39B8" w14:textId="20646C01" w:rsidR="00D16C55" w:rsidRPr="00BB27EA" w:rsidRDefault="00D16C55" w:rsidP="00C2642C">
      <w:pPr>
        <w:rPr>
          <w:rFonts w:ascii="Times New Roman" w:hAnsi="Times New Roman" w:cs="Times New Roman"/>
        </w:rPr>
      </w:pPr>
      <w:r w:rsidRPr="00BB27EA">
        <w:rPr>
          <w:rFonts w:ascii="Times New Roman" w:hAnsi="Times New Roman" w:cs="Times New Roman"/>
          <w:noProof/>
        </w:rPr>
        <w:drawing>
          <wp:inline distT="0" distB="0" distL="0" distR="0" wp14:anchorId="126D0610" wp14:editId="436DE284">
            <wp:extent cx="5274310" cy="597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625161507.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597535"/>
                    </a:xfrm>
                    <a:prstGeom prst="rect">
                      <a:avLst/>
                    </a:prstGeom>
                  </pic:spPr>
                </pic:pic>
              </a:graphicData>
            </a:graphic>
          </wp:inline>
        </w:drawing>
      </w:r>
    </w:p>
    <w:p w14:paraId="47901EC1" w14:textId="3F5841DA" w:rsidR="00D16C55" w:rsidRPr="00BB27EA" w:rsidRDefault="00D16C55" w:rsidP="00D16C55">
      <w:pPr>
        <w:jc w:val="center"/>
        <w:rPr>
          <w:rFonts w:ascii="Times New Roman" w:hAnsi="Times New Roman" w:cs="Times New Roman"/>
          <w:b/>
        </w:rPr>
      </w:pPr>
      <w:r w:rsidRPr="00BB27EA">
        <w:rPr>
          <w:rFonts w:ascii="Times New Roman" w:hAnsi="Times New Roman" w:cs="Times New Roman"/>
          <w:b/>
        </w:rPr>
        <w:t xml:space="preserve">Figure </w:t>
      </w:r>
      <w:r w:rsidR="00077F5E">
        <w:rPr>
          <w:rFonts w:ascii="Times New Roman" w:hAnsi="Times New Roman" w:cs="Times New Roman"/>
          <w:b/>
        </w:rPr>
        <w:t>3.1</w:t>
      </w:r>
    </w:p>
    <w:p w14:paraId="40F0707F" w14:textId="77777777" w:rsidR="00D16C55" w:rsidRPr="00BB27EA" w:rsidRDefault="00D16C55" w:rsidP="00D16C55">
      <w:pPr>
        <w:rPr>
          <w:rFonts w:ascii="Times New Roman" w:hAnsi="Times New Roman" w:cs="Times New Roman"/>
        </w:rPr>
      </w:pPr>
    </w:p>
    <w:p w14:paraId="7C1AB747" w14:textId="328268A6" w:rsidR="00D16C55" w:rsidRPr="00AB5E17" w:rsidRDefault="00D16C55" w:rsidP="00C2642C">
      <w:pPr>
        <w:rPr>
          <w:rFonts w:ascii="Times New Roman" w:hAnsi="Times New Roman" w:cs="Times New Roman"/>
          <w:sz w:val="24"/>
          <w:szCs w:val="24"/>
        </w:rPr>
      </w:pPr>
      <w:r w:rsidRPr="00AB5E17">
        <w:rPr>
          <w:rFonts w:ascii="Times New Roman" w:hAnsi="Times New Roman" w:cs="Times New Roman"/>
          <w:sz w:val="24"/>
          <w:szCs w:val="24"/>
        </w:rPr>
        <w:t xml:space="preserve">Figure </w:t>
      </w:r>
      <w:r w:rsidR="00077F5E">
        <w:rPr>
          <w:rFonts w:ascii="Times New Roman" w:hAnsi="Times New Roman" w:cs="Times New Roman"/>
          <w:sz w:val="24"/>
          <w:szCs w:val="24"/>
        </w:rPr>
        <w:t>3.1</w:t>
      </w:r>
      <w:r w:rsidRPr="00AB5E17">
        <w:rPr>
          <w:rFonts w:ascii="Times New Roman" w:hAnsi="Times New Roman" w:cs="Times New Roman"/>
          <w:sz w:val="24"/>
          <w:szCs w:val="24"/>
        </w:rPr>
        <w:t xml:space="preserve"> shows an array of length 200 which equals to the 200 cases provided. Each number in the array represents the results of the corresponding case. First index is 1 shows that case 1 is an affirmed case while case 8 is vacated and remanded as the eighth index is 5.</w:t>
      </w:r>
    </w:p>
    <w:p w14:paraId="64439632" w14:textId="77777777" w:rsidR="009D654B" w:rsidRPr="00BB27EA" w:rsidRDefault="009D654B" w:rsidP="00C2642C">
      <w:pPr>
        <w:rPr>
          <w:rFonts w:ascii="Times New Roman" w:hAnsi="Times New Roman" w:cs="Times New Roman"/>
        </w:rPr>
      </w:pPr>
    </w:p>
    <w:p w14:paraId="41CD082C" w14:textId="2E1890FA" w:rsidR="00D16C55" w:rsidRPr="00BB27EA" w:rsidRDefault="00D16C55" w:rsidP="00C2642C">
      <w:pPr>
        <w:rPr>
          <w:rFonts w:ascii="Times New Roman" w:hAnsi="Times New Roman" w:cs="Times New Roman"/>
        </w:rPr>
      </w:pPr>
    </w:p>
    <w:p w14:paraId="7F7E85FB" w14:textId="24FF878F" w:rsidR="00D16C55" w:rsidRPr="00077F5E" w:rsidRDefault="008E44F1" w:rsidP="00C2642C">
      <w:pPr>
        <w:rPr>
          <w:rFonts w:ascii="Times New Roman" w:hAnsi="Times New Roman" w:cs="Times New Roman"/>
          <w:b/>
          <w:sz w:val="30"/>
          <w:szCs w:val="30"/>
        </w:rPr>
      </w:pPr>
      <w:r w:rsidRPr="00077F5E">
        <w:rPr>
          <w:rFonts w:ascii="Times New Roman" w:hAnsi="Times New Roman" w:cs="Times New Roman"/>
          <w:b/>
          <w:sz w:val="30"/>
          <w:szCs w:val="30"/>
        </w:rPr>
        <w:t>3</w:t>
      </w:r>
      <w:r w:rsidR="00A7410B" w:rsidRPr="00077F5E">
        <w:rPr>
          <w:rFonts w:ascii="Times New Roman" w:hAnsi="Times New Roman" w:cs="Times New Roman"/>
          <w:b/>
          <w:sz w:val="30"/>
          <w:szCs w:val="30"/>
        </w:rPr>
        <w:t xml:space="preserve">.2 </w:t>
      </w:r>
      <w:r w:rsidR="00BF5945" w:rsidRPr="00077F5E">
        <w:rPr>
          <w:rFonts w:ascii="Times New Roman" w:hAnsi="Times New Roman" w:cs="Times New Roman"/>
          <w:b/>
          <w:sz w:val="30"/>
          <w:szCs w:val="30"/>
        </w:rPr>
        <w:t>Bag of Words</w:t>
      </w:r>
      <w:r w:rsidR="00A7410B" w:rsidRPr="00077F5E">
        <w:rPr>
          <w:rFonts w:ascii="Times New Roman" w:hAnsi="Times New Roman" w:cs="Times New Roman"/>
          <w:b/>
          <w:sz w:val="30"/>
          <w:szCs w:val="30"/>
        </w:rPr>
        <w:t xml:space="preserve"> Algorithm</w:t>
      </w:r>
      <w:r w:rsidR="00D35E51">
        <w:rPr>
          <w:rFonts w:ascii="Times New Roman" w:hAnsi="Times New Roman" w:cs="Times New Roman"/>
          <w:b/>
          <w:sz w:val="30"/>
          <w:szCs w:val="30"/>
        </w:rPr>
        <w:t>(</w:t>
      </w:r>
      <w:r w:rsidR="00D35E51" w:rsidRPr="00077F5E">
        <w:rPr>
          <w:rFonts w:ascii="Times New Roman" w:hAnsi="Times New Roman" w:cs="Times New Roman"/>
          <w:b/>
          <w:sz w:val="30"/>
          <w:szCs w:val="30"/>
        </w:rPr>
        <w:t>Transfer Text Data to Numerical Data</w:t>
      </w:r>
      <w:r w:rsidR="00D35E51">
        <w:rPr>
          <w:rFonts w:ascii="Times New Roman" w:hAnsi="Times New Roman" w:cs="Times New Roman"/>
          <w:b/>
          <w:sz w:val="30"/>
          <w:szCs w:val="30"/>
        </w:rPr>
        <w:t>)</w:t>
      </w:r>
      <w:r w:rsidR="00D16C55" w:rsidRPr="00077F5E">
        <w:rPr>
          <w:rFonts w:ascii="Times New Roman" w:hAnsi="Times New Roman" w:cs="Times New Roman"/>
          <w:b/>
          <w:sz w:val="30"/>
          <w:szCs w:val="30"/>
        </w:rPr>
        <w:t>:</w:t>
      </w:r>
    </w:p>
    <w:p w14:paraId="7B4C6D5A" w14:textId="77777777" w:rsidR="009D654B" w:rsidRPr="00AB5E17" w:rsidRDefault="00D16C55" w:rsidP="00C2642C">
      <w:pPr>
        <w:rPr>
          <w:rFonts w:ascii="Times New Roman" w:hAnsi="Times New Roman" w:cs="Times New Roman"/>
          <w:sz w:val="24"/>
          <w:szCs w:val="24"/>
        </w:rPr>
      </w:pPr>
      <w:r w:rsidRPr="00AB5E17">
        <w:rPr>
          <w:rFonts w:ascii="Times New Roman" w:hAnsi="Times New Roman" w:cs="Times New Roman"/>
          <w:sz w:val="24"/>
          <w:szCs w:val="24"/>
        </w:rPr>
        <w:t xml:space="preserve">Because neural network model only takes in numerical data, the text data must be transferred into numerical data using some algorithms. The </w:t>
      </w:r>
      <w:r w:rsidR="009D654B" w:rsidRPr="00AB5E17">
        <w:rPr>
          <w:rFonts w:ascii="Times New Roman" w:hAnsi="Times New Roman" w:cs="Times New Roman"/>
          <w:sz w:val="24"/>
          <w:szCs w:val="24"/>
        </w:rPr>
        <w:t xml:space="preserve">algorithm used in this project is the bag of words approach. The bag of word approach is a simple algorithm that transfers the text data into a binary array which only contains 0 and 1. The approach is to create an array contains the unique words in all the 200 law cases which in other words, a bag of words. And then for each case, create another array contains of 0 and 1s, where the indices are 1 when the corresponding words are in the bag of words and otherwise 0. </w:t>
      </w:r>
    </w:p>
    <w:p w14:paraId="2A1B995D" w14:textId="446B5FCF" w:rsidR="009D654B" w:rsidRPr="00BB27EA" w:rsidRDefault="009D654B" w:rsidP="00C2642C">
      <w:pPr>
        <w:rPr>
          <w:rFonts w:ascii="Times New Roman" w:hAnsi="Times New Roman" w:cs="Times New Roman"/>
        </w:rPr>
      </w:pPr>
      <w:r w:rsidRPr="00BB27EA">
        <w:rPr>
          <w:rFonts w:ascii="Times New Roman" w:hAnsi="Times New Roman" w:cs="Times New Roman"/>
          <w:noProof/>
        </w:rPr>
        <w:lastRenderedPageBreak/>
        <w:drawing>
          <wp:inline distT="0" distB="0" distL="0" distR="0" wp14:anchorId="01C59471" wp14:editId="2814E394">
            <wp:extent cx="5274310" cy="751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62516285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751205"/>
                    </a:xfrm>
                    <a:prstGeom prst="rect">
                      <a:avLst/>
                    </a:prstGeom>
                  </pic:spPr>
                </pic:pic>
              </a:graphicData>
            </a:graphic>
          </wp:inline>
        </w:drawing>
      </w:r>
      <w:r w:rsidRPr="00BB27EA">
        <w:rPr>
          <w:rFonts w:ascii="Times New Roman" w:hAnsi="Times New Roman" w:cs="Times New Roman"/>
        </w:rPr>
        <w:t xml:space="preserve">  </w:t>
      </w:r>
    </w:p>
    <w:p w14:paraId="66476722" w14:textId="3FCEE6F7" w:rsidR="009D654B" w:rsidRPr="00BB27EA" w:rsidRDefault="009D654B" w:rsidP="00C2642C">
      <w:pPr>
        <w:rPr>
          <w:rFonts w:ascii="Times New Roman" w:hAnsi="Times New Roman" w:cs="Times New Roman"/>
        </w:rPr>
      </w:pPr>
      <w:r w:rsidRPr="00BB27EA">
        <w:rPr>
          <w:rFonts w:ascii="Times New Roman" w:hAnsi="Times New Roman" w:cs="Times New Roman"/>
          <w:noProof/>
        </w:rPr>
        <w:drawing>
          <wp:inline distT="0" distB="0" distL="0" distR="0" wp14:anchorId="40AD4395" wp14:editId="54363CFF">
            <wp:extent cx="5274310" cy="5956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6251629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595630"/>
                    </a:xfrm>
                    <a:prstGeom prst="rect">
                      <a:avLst/>
                    </a:prstGeom>
                  </pic:spPr>
                </pic:pic>
              </a:graphicData>
            </a:graphic>
          </wp:inline>
        </w:drawing>
      </w:r>
    </w:p>
    <w:p w14:paraId="7F7F73E2" w14:textId="1C3C4BDF" w:rsidR="009D654B" w:rsidRPr="00BB27EA" w:rsidRDefault="009D654B" w:rsidP="009D654B">
      <w:pPr>
        <w:jc w:val="center"/>
        <w:rPr>
          <w:rFonts w:ascii="Times New Roman" w:hAnsi="Times New Roman" w:cs="Times New Roman"/>
          <w:b/>
        </w:rPr>
      </w:pPr>
      <w:r w:rsidRPr="00BB27EA">
        <w:rPr>
          <w:rFonts w:ascii="Times New Roman" w:hAnsi="Times New Roman" w:cs="Times New Roman"/>
          <w:b/>
        </w:rPr>
        <w:t>Figure 3</w:t>
      </w:r>
      <w:r w:rsidR="00077F5E">
        <w:rPr>
          <w:rFonts w:ascii="Times New Roman" w:hAnsi="Times New Roman" w:cs="Times New Roman"/>
          <w:b/>
        </w:rPr>
        <w:t>.2</w:t>
      </w:r>
    </w:p>
    <w:p w14:paraId="77C9D260" w14:textId="17B420F2" w:rsidR="009D654B" w:rsidRPr="00AB5E17" w:rsidRDefault="009D654B" w:rsidP="009D654B">
      <w:pPr>
        <w:rPr>
          <w:rFonts w:ascii="Times New Roman" w:hAnsi="Times New Roman" w:cs="Times New Roman"/>
          <w:sz w:val="24"/>
          <w:szCs w:val="24"/>
        </w:rPr>
      </w:pPr>
      <w:r w:rsidRPr="00AB5E17">
        <w:rPr>
          <w:rFonts w:ascii="Times New Roman" w:hAnsi="Times New Roman" w:cs="Times New Roman"/>
          <w:sz w:val="24"/>
          <w:szCs w:val="24"/>
        </w:rPr>
        <w:t>Figure 3</w:t>
      </w:r>
      <w:r w:rsidR="00077F5E">
        <w:rPr>
          <w:rFonts w:ascii="Times New Roman" w:hAnsi="Times New Roman" w:cs="Times New Roman"/>
          <w:sz w:val="24"/>
          <w:szCs w:val="24"/>
        </w:rPr>
        <w:t>.2</w:t>
      </w:r>
      <w:r w:rsidRPr="00AB5E17">
        <w:rPr>
          <w:rFonts w:ascii="Times New Roman" w:hAnsi="Times New Roman" w:cs="Times New Roman"/>
          <w:sz w:val="24"/>
          <w:szCs w:val="24"/>
        </w:rPr>
        <w:t xml:space="preserve"> shows a simple example of how bag of words approach works. For example, the unique words in all documents are shown as above with size 26. Then “How are </w:t>
      </w:r>
      <w:proofErr w:type="gramStart"/>
      <w:r w:rsidRPr="00AB5E17">
        <w:rPr>
          <w:rFonts w:ascii="Times New Roman" w:hAnsi="Times New Roman" w:cs="Times New Roman"/>
          <w:sz w:val="24"/>
          <w:szCs w:val="24"/>
        </w:rPr>
        <w:t>you ?</w:t>
      </w:r>
      <w:proofErr w:type="gramEnd"/>
      <w:r w:rsidRPr="00AB5E17">
        <w:rPr>
          <w:rFonts w:ascii="Times New Roman" w:hAnsi="Times New Roman" w:cs="Times New Roman"/>
          <w:sz w:val="24"/>
          <w:szCs w:val="24"/>
        </w:rPr>
        <w:t xml:space="preserve">” would be transferred into the above shown array. The word “how” are in the forth index in the first array, so the forth index in the second array is 1. </w:t>
      </w:r>
    </w:p>
    <w:p w14:paraId="4134F3B2" w14:textId="2775C8DC" w:rsidR="009D654B" w:rsidRPr="00BB27EA" w:rsidRDefault="009D654B" w:rsidP="009D654B">
      <w:pPr>
        <w:rPr>
          <w:rFonts w:ascii="Times New Roman" w:hAnsi="Times New Roman" w:cs="Times New Roman"/>
        </w:rPr>
      </w:pPr>
    </w:p>
    <w:p w14:paraId="6CA7678D" w14:textId="0FEF5E7B" w:rsidR="009D654B" w:rsidRPr="00BB27EA" w:rsidRDefault="00886FDD" w:rsidP="009D654B">
      <w:pPr>
        <w:rPr>
          <w:rFonts w:ascii="Times New Roman" w:hAnsi="Times New Roman" w:cs="Times New Roman"/>
        </w:rPr>
      </w:pPr>
      <w:r w:rsidRPr="00BB27EA">
        <w:rPr>
          <w:rFonts w:ascii="Times New Roman" w:hAnsi="Times New Roman" w:cs="Times New Roman"/>
          <w:noProof/>
        </w:rPr>
        <w:drawing>
          <wp:inline distT="0" distB="0" distL="0" distR="0" wp14:anchorId="1DE64D5E" wp14:editId="1B9A77B7">
            <wp:extent cx="5274310" cy="32131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0625163230.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3213100"/>
                    </a:xfrm>
                    <a:prstGeom prst="rect">
                      <a:avLst/>
                    </a:prstGeom>
                  </pic:spPr>
                </pic:pic>
              </a:graphicData>
            </a:graphic>
          </wp:inline>
        </w:drawing>
      </w:r>
    </w:p>
    <w:p w14:paraId="6D085498" w14:textId="259FA3F7" w:rsidR="00886FDD" w:rsidRPr="00BB27EA" w:rsidRDefault="00886FDD" w:rsidP="009D654B">
      <w:pPr>
        <w:rPr>
          <w:rFonts w:ascii="Times New Roman" w:hAnsi="Times New Roman" w:cs="Times New Roman"/>
        </w:rPr>
      </w:pPr>
      <w:r w:rsidRPr="00BB27EA">
        <w:rPr>
          <w:rFonts w:ascii="Times New Roman" w:hAnsi="Times New Roman" w:cs="Times New Roman"/>
          <w:noProof/>
        </w:rPr>
        <w:drawing>
          <wp:inline distT="0" distB="0" distL="0" distR="0" wp14:anchorId="78FDAE22" wp14:editId="0EBA8C28">
            <wp:extent cx="5274310" cy="137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80625163309.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37160"/>
                    </a:xfrm>
                    <a:prstGeom prst="rect">
                      <a:avLst/>
                    </a:prstGeom>
                  </pic:spPr>
                </pic:pic>
              </a:graphicData>
            </a:graphic>
          </wp:inline>
        </w:drawing>
      </w:r>
    </w:p>
    <w:p w14:paraId="7861EE81" w14:textId="0B02C05F" w:rsidR="00886FDD" w:rsidRPr="00BB27EA" w:rsidRDefault="00886FDD" w:rsidP="00886FDD">
      <w:pPr>
        <w:jc w:val="center"/>
        <w:rPr>
          <w:rFonts w:ascii="Times New Roman" w:hAnsi="Times New Roman" w:cs="Times New Roman"/>
          <w:b/>
        </w:rPr>
      </w:pPr>
      <w:r w:rsidRPr="00BB27EA">
        <w:rPr>
          <w:rFonts w:ascii="Times New Roman" w:hAnsi="Times New Roman" w:cs="Times New Roman"/>
          <w:b/>
        </w:rPr>
        <w:t xml:space="preserve">Figure </w:t>
      </w:r>
      <w:r w:rsidR="00077F5E">
        <w:rPr>
          <w:rFonts w:ascii="Times New Roman" w:hAnsi="Times New Roman" w:cs="Times New Roman"/>
          <w:b/>
        </w:rPr>
        <w:t>3.3</w:t>
      </w:r>
    </w:p>
    <w:p w14:paraId="1B017CC4" w14:textId="495B249C" w:rsidR="00886FDD" w:rsidRPr="00AB5E17" w:rsidRDefault="00886FDD" w:rsidP="00886FDD">
      <w:pPr>
        <w:rPr>
          <w:rFonts w:ascii="Times New Roman" w:hAnsi="Times New Roman" w:cs="Times New Roman"/>
          <w:sz w:val="24"/>
          <w:szCs w:val="24"/>
        </w:rPr>
      </w:pPr>
      <w:r w:rsidRPr="00AB5E17">
        <w:rPr>
          <w:rFonts w:ascii="Times New Roman" w:hAnsi="Times New Roman" w:cs="Times New Roman"/>
          <w:sz w:val="24"/>
          <w:szCs w:val="24"/>
        </w:rPr>
        <w:t xml:space="preserve">Figure </w:t>
      </w:r>
      <w:r w:rsidR="00077F5E">
        <w:rPr>
          <w:rFonts w:ascii="Times New Roman" w:hAnsi="Times New Roman" w:cs="Times New Roman"/>
          <w:sz w:val="24"/>
          <w:szCs w:val="24"/>
        </w:rPr>
        <w:t>3.3</w:t>
      </w:r>
      <w:r w:rsidRPr="00AB5E17">
        <w:rPr>
          <w:rFonts w:ascii="Times New Roman" w:hAnsi="Times New Roman" w:cs="Times New Roman"/>
          <w:sz w:val="24"/>
          <w:szCs w:val="24"/>
        </w:rPr>
        <w:t xml:space="preserve"> above shows an example of a binary representation of the case 1 using the bag of word approach. The second array shown in the figure with a length of 11 is the binary representation of the category this case is in. As show, case 1 is in group 1 which is affirmed. </w:t>
      </w:r>
    </w:p>
    <w:p w14:paraId="33973FEC" w14:textId="4C7C1182" w:rsidR="00886FDD" w:rsidRPr="00BB27EA" w:rsidRDefault="00886FDD" w:rsidP="00886FDD">
      <w:pPr>
        <w:rPr>
          <w:rFonts w:ascii="Times New Roman" w:hAnsi="Times New Roman" w:cs="Times New Roman"/>
        </w:rPr>
      </w:pPr>
    </w:p>
    <w:p w14:paraId="4EB87AB9" w14:textId="3ABA5B00" w:rsidR="00886FDD" w:rsidRPr="00077F5E" w:rsidRDefault="008E44F1" w:rsidP="00886FDD">
      <w:pPr>
        <w:rPr>
          <w:rFonts w:ascii="Times New Roman" w:hAnsi="Times New Roman" w:cs="Times New Roman"/>
          <w:b/>
          <w:sz w:val="30"/>
          <w:szCs w:val="30"/>
        </w:rPr>
      </w:pPr>
      <w:r w:rsidRPr="00077F5E">
        <w:rPr>
          <w:rFonts w:ascii="Times New Roman" w:hAnsi="Times New Roman" w:cs="Times New Roman"/>
          <w:b/>
          <w:sz w:val="30"/>
          <w:szCs w:val="30"/>
        </w:rPr>
        <w:t>3</w:t>
      </w:r>
      <w:r w:rsidR="00A7410B" w:rsidRPr="00077F5E">
        <w:rPr>
          <w:rFonts w:ascii="Times New Roman" w:hAnsi="Times New Roman" w:cs="Times New Roman"/>
          <w:b/>
          <w:sz w:val="30"/>
          <w:szCs w:val="30"/>
        </w:rPr>
        <w:t xml:space="preserve">.3 </w:t>
      </w:r>
      <w:r w:rsidR="00886FDD" w:rsidRPr="00077F5E">
        <w:rPr>
          <w:rFonts w:ascii="Times New Roman" w:hAnsi="Times New Roman" w:cs="Times New Roman"/>
          <w:b/>
          <w:sz w:val="30"/>
          <w:szCs w:val="30"/>
        </w:rPr>
        <w:t>Building the Neural Net:</w:t>
      </w:r>
    </w:p>
    <w:p w14:paraId="41DDF844" w14:textId="63F5BCD3" w:rsidR="00886FDD" w:rsidRPr="00BB27EA" w:rsidRDefault="00886FDD" w:rsidP="00886FDD">
      <w:pPr>
        <w:rPr>
          <w:rFonts w:ascii="Times New Roman" w:hAnsi="Times New Roman" w:cs="Times New Roman"/>
          <w:sz w:val="36"/>
          <w:szCs w:val="36"/>
        </w:rPr>
      </w:pPr>
      <w:r w:rsidRPr="00BB27EA">
        <w:rPr>
          <w:rFonts w:ascii="Times New Roman" w:hAnsi="Times New Roman" w:cs="Times New Roman"/>
          <w:noProof/>
          <w:sz w:val="36"/>
          <w:szCs w:val="36"/>
        </w:rPr>
        <w:lastRenderedPageBreak/>
        <w:drawing>
          <wp:inline distT="0" distB="0" distL="0" distR="0" wp14:anchorId="6AE073CA" wp14:editId="04AFB66A">
            <wp:extent cx="5274310" cy="1038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80625163714.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1038225"/>
                    </a:xfrm>
                    <a:prstGeom prst="rect">
                      <a:avLst/>
                    </a:prstGeom>
                  </pic:spPr>
                </pic:pic>
              </a:graphicData>
            </a:graphic>
          </wp:inline>
        </w:drawing>
      </w:r>
    </w:p>
    <w:p w14:paraId="6559CCF5" w14:textId="0E7F05DA" w:rsidR="00886FDD" w:rsidRPr="00BB27EA" w:rsidRDefault="00886FDD" w:rsidP="00886FDD">
      <w:pPr>
        <w:rPr>
          <w:rFonts w:ascii="Times New Roman" w:hAnsi="Times New Roman" w:cs="Times New Roman"/>
          <w:sz w:val="24"/>
          <w:szCs w:val="24"/>
        </w:rPr>
      </w:pPr>
      <w:r w:rsidRPr="00BB27EA">
        <w:rPr>
          <w:rFonts w:ascii="Times New Roman" w:hAnsi="Times New Roman" w:cs="Times New Roman"/>
          <w:sz w:val="24"/>
          <w:szCs w:val="24"/>
        </w:rPr>
        <w:t xml:space="preserve">The network is built using the </w:t>
      </w:r>
      <w:proofErr w:type="spellStart"/>
      <w:r w:rsidRPr="00BB27EA">
        <w:rPr>
          <w:rFonts w:ascii="Times New Roman" w:hAnsi="Times New Roman" w:cs="Times New Roman"/>
          <w:sz w:val="24"/>
          <w:szCs w:val="24"/>
        </w:rPr>
        <w:t>tensorflow</w:t>
      </w:r>
      <w:proofErr w:type="spellEnd"/>
      <w:r w:rsidRPr="00BB27EA">
        <w:rPr>
          <w:rFonts w:ascii="Times New Roman" w:hAnsi="Times New Roman" w:cs="Times New Roman"/>
          <w:sz w:val="24"/>
          <w:szCs w:val="24"/>
        </w:rPr>
        <w:t xml:space="preserve"> and </w:t>
      </w:r>
      <w:proofErr w:type="spellStart"/>
      <w:r w:rsidRPr="00BB27EA">
        <w:rPr>
          <w:rFonts w:ascii="Times New Roman" w:hAnsi="Times New Roman" w:cs="Times New Roman"/>
          <w:sz w:val="24"/>
          <w:szCs w:val="24"/>
        </w:rPr>
        <w:t>tflearn</w:t>
      </w:r>
      <w:proofErr w:type="spellEnd"/>
      <w:r w:rsidRPr="00BB27EA">
        <w:rPr>
          <w:rFonts w:ascii="Times New Roman" w:hAnsi="Times New Roman" w:cs="Times New Roman"/>
          <w:sz w:val="24"/>
          <w:szCs w:val="24"/>
        </w:rPr>
        <w:t xml:space="preserve"> package. The neural net contains three fully connected layers where fully connected means each neurons of the current layer is connected to all the neurons in the previous layer. The activation function used was ‘</w:t>
      </w:r>
      <w:proofErr w:type="spellStart"/>
      <w:r w:rsidRPr="00BB27EA">
        <w:rPr>
          <w:rFonts w:ascii="Times New Roman" w:hAnsi="Times New Roman" w:cs="Times New Roman"/>
          <w:sz w:val="24"/>
          <w:szCs w:val="24"/>
        </w:rPr>
        <w:t>softmax</w:t>
      </w:r>
      <w:proofErr w:type="spellEnd"/>
      <w:r w:rsidRPr="00BB27EA">
        <w:rPr>
          <w:rFonts w:ascii="Times New Roman" w:hAnsi="Times New Roman" w:cs="Times New Roman"/>
          <w:sz w:val="24"/>
          <w:szCs w:val="24"/>
        </w:rPr>
        <w:t xml:space="preserve">’ which would convert the numerical data into probabilities. And the output layer is set as a regression </w:t>
      </w:r>
      <w:r w:rsidR="00390DFC" w:rsidRPr="00BB27EA">
        <w:rPr>
          <w:rFonts w:ascii="Times New Roman" w:hAnsi="Times New Roman" w:cs="Times New Roman"/>
          <w:sz w:val="24"/>
          <w:szCs w:val="24"/>
        </w:rPr>
        <w:t>which will perform a regression to the input.</w:t>
      </w:r>
    </w:p>
    <w:p w14:paraId="6F57F6CD" w14:textId="52612FCE" w:rsidR="00390DFC" w:rsidRDefault="00390DFC" w:rsidP="00886FDD">
      <w:pPr>
        <w:rPr>
          <w:rFonts w:ascii="Times New Roman" w:hAnsi="Times New Roman" w:cs="Times New Roman"/>
          <w:sz w:val="24"/>
          <w:szCs w:val="24"/>
        </w:rPr>
      </w:pPr>
    </w:p>
    <w:p w14:paraId="7573C587" w14:textId="77777777" w:rsidR="0095313E" w:rsidRPr="00BB27EA" w:rsidRDefault="0095313E" w:rsidP="00886FDD">
      <w:pPr>
        <w:rPr>
          <w:rFonts w:ascii="Times New Roman" w:hAnsi="Times New Roman" w:cs="Times New Roman" w:hint="eastAsia"/>
          <w:sz w:val="24"/>
          <w:szCs w:val="24"/>
        </w:rPr>
      </w:pPr>
    </w:p>
    <w:p w14:paraId="5BF5D464" w14:textId="172E0D32" w:rsidR="00390DFC" w:rsidRPr="00077F5E" w:rsidRDefault="00077F5E" w:rsidP="00886FDD">
      <w:pPr>
        <w:rPr>
          <w:rFonts w:ascii="Times New Roman" w:hAnsi="Times New Roman" w:cs="Times New Roman"/>
          <w:b/>
          <w:sz w:val="30"/>
          <w:szCs w:val="30"/>
        </w:rPr>
      </w:pPr>
      <w:r w:rsidRPr="00077F5E">
        <w:rPr>
          <w:rFonts w:ascii="Times New Roman" w:hAnsi="Times New Roman" w:cs="Times New Roman"/>
          <w:b/>
          <w:sz w:val="30"/>
          <w:szCs w:val="30"/>
        </w:rPr>
        <w:t>3</w:t>
      </w:r>
      <w:r w:rsidR="00A7410B" w:rsidRPr="00077F5E">
        <w:rPr>
          <w:rFonts w:ascii="Times New Roman" w:hAnsi="Times New Roman" w:cs="Times New Roman"/>
          <w:b/>
          <w:sz w:val="30"/>
          <w:szCs w:val="30"/>
        </w:rPr>
        <w:t xml:space="preserve">.4 </w:t>
      </w:r>
      <w:r w:rsidR="00390DFC" w:rsidRPr="00077F5E">
        <w:rPr>
          <w:rFonts w:ascii="Times New Roman" w:hAnsi="Times New Roman" w:cs="Times New Roman"/>
          <w:b/>
          <w:sz w:val="30"/>
          <w:szCs w:val="30"/>
        </w:rPr>
        <w:t>Training the Neural Net:</w:t>
      </w:r>
    </w:p>
    <w:p w14:paraId="0D4DE48C" w14:textId="5D8F7527" w:rsidR="00390DFC" w:rsidRPr="00BB27EA" w:rsidRDefault="00390DFC" w:rsidP="00886FDD">
      <w:pPr>
        <w:rPr>
          <w:rFonts w:ascii="Times New Roman" w:hAnsi="Times New Roman" w:cs="Times New Roman"/>
          <w:sz w:val="24"/>
          <w:szCs w:val="24"/>
        </w:rPr>
      </w:pPr>
      <w:r w:rsidRPr="00BB27EA">
        <w:rPr>
          <w:rFonts w:ascii="Times New Roman" w:hAnsi="Times New Roman" w:cs="Times New Roman"/>
          <w:sz w:val="24"/>
          <w:szCs w:val="24"/>
        </w:rPr>
        <w:t xml:space="preserve">Before training the model, the processed numerical dataset is </w:t>
      </w:r>
      <w:proofErr w:type="spellStart"/>
      <w:r w:rsidRPr="00BB27EA">
        <w:rPr>
          <w:rFonts w:ascii="Times New Roman" w:hAnsi="Times New Roman" w:cs="Times New Roman"/>
          <w:sz w:val="24"/>
          <w:szCs w:val="24"/>
        </w:rPr>
        <w:t>split</w:t>
      </w:r>
      <w:r w:rsidR="00054486">
        <w:rPr>
          <w:rFonts w:ascii="Times New Roman" w:hAnsi="Times New Roman" w:cs="Times New Roman"/>
          <w:sz w:val="24"/>
          <w:szCs w:val="24"/>
        </w:rPr>
        <w:t>t</w:t>
      </w:r>
      <w:r w:rsidRPr="00BB27EA">
        <w:rPr>
          <w:rFonts w:ascii="Times New Roman" w:hAnsi="Times New Roman" w:cs="Times New Roman"/>
          <w:sz w:val="24"/>
          <w:szCs w:val="24"/>
        </w:rPr>
        <w:t>ed</w:t>
      </w:r>
      <w:proofErr w:type="spellEnd"/>
      <w:r w:rsidRPr="00BB27EA">
        <w:rPr>
          <w:rFonts w:ascii="Times New Roman" w:hAnsi="Times New Roman" w:cs="Times New Roman"/>
          <w:sz w:val="24"/>
          <w:szCs w:val="24"/>
        </w:rPr>
        <w:t xml:space="preserve"> into two set, a training set with 150 cases which were passed into the model as input and a testing set with 50 cases which were used to evaluate the accuracy of the model. </w:t>
      </w:r>
    </w:p>
    <w:p w14:paraId="36F162F8" w14:textId="3247B01B" w:rsidR="00390DFC" w:rsidRPr="00BB27EA" w:rsidRDefault="00390DFC" w:rsidP="00886FDD">
      <w:pPr>
        <w:rPr>
          <w:rFonts w:ascii="Times New Roman" w:hAnsi="Times New Roman" w:cs="Times New Roman"/>
          <w:sz w:val="36"/>
          <w:szCs w:val="36"/>
        </w:rPr>
      </w:pPr>
      <w:r w:rsidRPr="00BB27EA">
        <w:rPr>
          <w:rFonts w:ascii="Times New Roman" w:hAnsi="Times New Roman" w:cs="Times New Roman"/>
          <w:noProof/>
          <w:sz w:val="36"/>
          <w:szCs w:val="36"/>
        </w:rPr>
        <w:drawing>
          <wp:inline distT="0" distB="0" distL="0" distR="0" wp14:anchorId="32E225D4" wp14:editId="1B647B32">
            <wp:extent cx="5274310" cy="825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80625164253.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825500"/>
                    </a:xfrm>
                    <a:prstGeom prst="rect">
                      <a:avLst/>
                    </a:prstGeom>
                  </pic:spPr>
                </pic:pic>
              </a:graphicData>
            </a:graphic>
          </wp:inline>
        </w:drawing>
      </w:r>
    </w:p>
    <w:p w14:paraId="033BD726" w14:textId="5A41278D" w:rsidR="00BB27EA" w:rsidRPr="00BB27EA" w:rsidRDefault="00BB27EA" w:rsidP="00BB27EA">
      <w:pPr>
        <w:jc w:val="center"/>
        <w:rPr>
          <w:rFonts w:ascii="Times New Roman" w:hAnsi="Times New Roman" w:cs="Times New Roman"/>
          <w:b/>
          <w:sz w:val="24"/>
          <w:szCs w:val="24"/>
        </w:rPr>
      </w:pPr>
      <w:r w:rsidRPr="00BB27EA">
        <w:rPr>
          <w:rFonts w:ascii="Times New Roman" w:hAnsi="Times New Roman" w:cs="Times New Roman"/>
          <w:b/>
          <w:sz w:val="24"/>
          <w:szCs w:val="24"/>
        </w:rPr>
        <w:t xml:space="preserve">Figure </w:t>
      </w:r>
      <w:r w:rsidR="00077F5E">
        <w:rPr>
          <w:rFonts w:ascii="Times New Roman" w:hAnsi="Times New Roman" w:cs="Times New Roman"/>
          <w:b/>
          <w:sz w:val="24"/>
          <w:szCs w:val="24"/>
        </w:rPr>
        <w:t>3.4</w:t>
      </w:r>
    </w:p>
    <w:p w14:paraId="65B42DEA" w14:textId="2F6C7ECA" w:rsidR="00390DFC" w:rsidRPr="00BB27EA" w:rsidRDefault="00390DFC" w:rsidP="00886FDD">
      <w:pPr>
        <w:rPr>
          <w:rFonts w:ascii="Times New Roman" w:hAnsi="Times New Roman" w:cs="Times New Roman"/>
          <w:sz w:val="24"/>
          <w:szCs w:val="24"/>
        </w:rPr>
      </w:pPr>
      <w:r w:rsidRPr="00BB27EA">
        <w:rPr>
          <w:rFonts w:ascii="Times New Roman" w:hAnsi="Times New Roman" w:cs="Times New Roman"/>
          <w:sz w:val="24"/>
          <w:szCs w:val="24"/>
        </w:rPr>
        <w:t>The model was trained on 20000 epochs. The number of epoch to be trained is adjustable.</w:t>
      </w:r>
    </w:p>
    <w:p w14:paraId="7048E18C" w14:textId="3701B3B7" w:rsidR="00390DFC" w:rsidRPr="00BB27EA" w:rsidRDefault="00390DFC" w:rsidP="00886FDD">
      <w:pPr>
        <w:rPr>
          <w:rFonts w:ascii="Times New Roman" w:hAnsi="Times New Roman" w:cs="Times New Roman"/>
          <w:sz w:val="24"/>
          <w:szCs w:val="24"/>
        </w:rPr>
      </w:pPr>
    </w:p>
    <w:p w14:paraId="20DA9E3D" w14:textId="57D877DC" w:rsidR="00390DFC" w:rsidRPr="00077F5E" w:rsidRDefault="00077F5E" w:rsidP="00886FDD">
      <w:pPr>
        <w:rPr>
          <w:rFonts w:ascii="Times New Roman" w:hAnsi="Times New Roman" w:cs="Times New Roman"/>
          <w:b/>
          <w:sz w:val="30"/>
          <w:szCs w:val="30"/>
        </w:rPr>
      </w:pPr>
      <w:r w:rsidRPr="00077F5E">
        <w:rPr>
          <w:rFonts w:ascii="Times New Roman" w:hAnsi="Times New Roman" w:cs="Times New Roman"/>
          <w:b/>
          <w:sz w:val="30"/>
          <w:szCs w:val="30"/>
        </w:rPr>
        <w:t>3</w:t>
      </w:r>
      <w:r w:rsidR="00A7410B" w:rsidRPr="00077F5E">
        <w:rPr>
          <w:rFonts w:ascii="Times New Roman" w:hAnsi="Times New Roman" w:cs="Times New Roman"/>
          <w:b/>
          <w:sz w:val="30"/>
          <w:szCs w:val="30"/>
        </w:rPr>
        <w:t xml:space="preserve">.5 </w:t>
      </w:r>
      <w:r w:rsidR="00390DFC" w:rsidRPr="00077F5E">
        <w:rPr>
          <w:rFonts w:ascii="Times New Roman" w:hAnsi="Times New Roman" w:cs="Times New Roman"/>
          <w:b/>
          <w:sz w:val="30"/>
          <w:szCs w:val="30"/>
        </w:rPr>
        <w:t>Model Result:</w:t>
      </w:r>
    </w:p>
    <w:p w14:paraId="4DB4739C" w14:textId="160A4A97" w:rsidR="00390DFC" w:rsidRPr="00BB27EA" w:rsidRDefault="00390DFC" w:rsidP="00886FDD">
      <w:pPr>
        <w:rPr>
          <w:rFonts w:ascii="Times New Roman" w:hAnsi="Times New Roman" w:cs="Times New Roman"/>
          <w:sz w:val="36"/>
          <w:szCs w:val="36"/>
        </w:rPr>
      </w:pPr>
      <w:r w:rsidRPr="00BB27EA">
        <w:rPr>
          <w:rFonts w:ascii="Times New Roman" w:hAnsi="Times New Roman" w:cs="Times New Roman"/>
          <w:noProof/>
          <w:sz w:val="36"/>
          <w:szCs w:val="36"/>
        </w:rPr>
        <w:lastRenderedPageBreak/>
        <w:drawing>
          <wp:inline distT="0" distB="0" distL="0" distR="0" wp14:anchorId="2EF13E25" wp14:editId="1C3B220E">
            <wp:extent cx="5274310" cy="46278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80625153459.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4627880"/>
                    </a:xfrm>
                    <a:prstGeom prst="rect">
                      <a:avLst/>
                    </a:prstGeom>
                  </pic:spPr>
                </pic:pic>
              </a:graphicData>
            </a:graphic>
          </wp:inline>
        </w:drawing>
      </w:r>
    </w:p>
    <w:p w14:paraId="23DC5009" w14:textId="4A4398B2" w:rsidR="00BB27EA" w:rsidRPr="00BB27EA" w:rsidRDefault="00BB27EA" w:rsidP="00BB27EA">
      <w:pPr>
        <w:jc w:val="center"/>
        <w:rPr>
          <w:rFonts w:ascii="Times New Roman" w:hAnsi="Times New Roman" w:cs="Times New Roman"/>
          <w:b/>
          <w:sz w:val="24"/>
          <w:szCs w:val="24"/>
        </w:rPr>
      </w:pPr>
      <w:r w:rsidRPr="00BB27EA">
        <w:rPr>
          <w:rFonts w:ascii="Times New Roman" w:hAnsi="Times New Roman" w:cs="Times New Roman"/>
          <w:b/>
          <w:sz w:val="24"/>
          <w:szCs w:val="24"/>
        </w:rPr>
        <w:t xml:space="preserve">Figure </w:t>
      </w:r>
      <w:r w:rsidR="00077F5E">
        <w:rPr>
          <w:rFonts w:ascii="Times New Roman" w:hAnsi="Times New Roman" w:cs="Times New Roman"/>
          <w:b/>
          <w:sz w:val="24"/>
          <w:szCs w:val="24"/>
        </w:rPr>
        <w:t>3.5</w:t>
      </w:r>
    </w:p>
    <w:p w14:paraId="54579CB4" w14:textId="0A9FA825" w:rsidR="00390DFC" w:rsidRPr="00BB27EA" w:rsidRDefault="00390DFC" w:rsidP="00886FDD">
      <w:pPr>
        <w:rPr>
          <w:rFonts w:ascii="Times New Roman" w:hAnsi="Times New Roman" w:cs="Times New Roman"/>
          <w:sz w:val="24"/>
          <w:szCs w:val="24"/>
        </w:rPr>
      </w:pPr>
      <w:r w:rsidRPr="00BB27EA">
        <w:rPr>
          <w:rFonts w:ascii="Times New Roman" w:hAnsi="Times New Roman" w:cs="Times New Roman"/>
          <w:sz w:val="24"/>
          <w:szCs w:val="24"/>
        </w:rPr>
        <w:t xml:space="preserve">The accuracy of the neural network is 0.54. </w:t>
      </w:r>
      <w:r w:rsidR="00BF5945">
        <w:rPr>
          <w:rFonts w:ascii="Times New Roman" w:hAnsi="Times New Roman" w:cs="Times New Roman"/>
          <w:sz w:val="24"/>
          <w:szCs w:val="24"/>
        </w:rPr>
        <w:t>I</w:t>
      </w:r>
      <w:r w:rsidRPr="00BB27EA">
        <w:rPr>
          <w:rFonts w:ascii="Times New Roman" w:hAnsi="Times New Roman" w:cs="Times New Roman"/>
          <w:sz w:val="24"/>
          <w:szCs w:val="24"/>
        </w:rPr>
        <w:t xml:space="preserve">t is much higher than randomly guessing from the 11 outcomes which only </w:t>
      </w:r>
      <w:proofErr w:type="gramStart"/>
      <w:r w:rsidRPr="00BB27EA">
        <w:rPr>
          <w:rFonts w:ascii="Times New Roman" w:hAnsi="Times New Roman" w:cs="Times New Roman"/>
          <w:sz w:val="24"/>
          <w:szCs w:val="24"/>
        </w:rPr>
        <w:t>ha</w:t>
      </w:r>
      <w:r w:rsidR="00AB5E17">
        <w:rPr>
          <w:rFonts w:ascii="Times New Roman" w:hAnsi="Times New Roman" w:cs="Times New Roman"/>
          <w:sz w:val="24"/>
          <w:szCs w:val="24"/>
        </w:rPr>
        <w:t>s</w:t>
      </w:r>
      <w:r w:rsidRPr="00BB27EA">
        <w:rPr>
          <w:rFonts w:ascii="Times New Roman" w:hAnsi="Times New Roman" w:cs="Times New Roman"/>
          <w:sz w:val="24"/>
          <w:szCs w:val="24"/>
        </w:rPr>
        <w:t xml:space="preserve"> a 1/11 probability of</w:t>
      </w:r>
      <w:proofErr w:type="gramEnd"/>
      <w:r w:rsidRPr="00BB27EA">
        <w:rPr>
          <w:rFonts w:ascii="Times New Roman" w:hAnsi="Times New Roman" w:cs="Times New Roman"/>
          <w:sz w:val="24"/>
          <w:szCs w:val="24"/>
        </w:rPr>
        <w:t xml:space="preserve"> getting right.</w:t>
      </w:r>
    </w:p>
    <w:p w14:paraId="5EBEEF6D" w14:textId="04E4F24C" w:rsidR="00390DFC" w:rsidRDefault="00390DFC" w:rsidP="00886FDD">
      <w:pPr>
        <w:rPr>
          <w:rFonts w:ascii="Times New Roman" w:hAnsi="Times New Roman" w:cs="Times New Roman"/>
          <w:sz w:val="24"/>
          <w:szCs w:val="24"/>
        </w:rPr>
      </w:pPr>
    </w:p>
    <w:p w14:paraId="5ECEA1AF" w14:textId="5CD8DA97" w:rsidR="009E4A26" w:rsidRPr="00077F5E" w:rsidRDefault="009E4A26" w:rsidP="009E4A26">
      <w:pPr>
        <w:rPr>
          <w:rFonts w:ascii="Times New Roman" w:hAnsi="Times New Roman" w:cs="Times New Roman"/>
          <w:b/>
          <w:sz w:val="30"/>
          <w:szCs w:val="30"/>
        </w:rPr>
      </w:pPr>
      <w:r w:rsidRPr="00077F5E">
        <w:rPr>
          <w:rFonts w:ascii="Times New Roman" w:hAnsi="Times New Roman" w:cs="Times New Roman"/>
          <w:b/>
          <w:sz w:val="30"/>
          <w:szCs w:val="30"/>
        </w:rPr>
        <w:t>3.</w:t>
      </w:r>
      <w:r>
        <w:rPr>
          <w:rFonts w:ascii="Times New Roman" w:hAnsi="Times New Roman" w:cs="Times New Roman"/>
          <w:b/>
          <w:sz w:val="30"/>
          <w:szCs w:val="30"/>
        </w:rPr>
        <w:t>6</w:t>
      </w:r>
      <w:r w:rsidRPr="00077F5E">
        <w:rPr>
          <w:rFonts w:ascii="Times New Roman" w:hAnsi="Times New Roman" w:cs="Times New Roman"/>
          <w:b/>
          <w:sz w:val="30"/>
          <w:szCs w:val="30"/>
        </w:rPr>
        <w:t xml:space="preserve"> </w:t>
      </w:r>
      <w:r>
        <w:rPr>
          <w:rFonts w:ascii="Times New Roman" w:hAnsi="Times New Roman" w:cs="Times New Roman" w:hint="eastAsia"/>
          <w:b/>
          <w:sz w:val="30"/>
          <w:szCs w:val="30"/>
        </w:rPr>
        <w:t>Reducing</w:t>
      </w:r>
      <w:r>
        <w:rPr>
          <w:rFonts w:ascii="Times New Roman" w:hAnsi="Times New Roman" w:cs="Times New Roman"/>
          <w:b/>
          <w:sz w:val="30"/>
          <w:szCs w:val="30"/>
        </w:rPr>
        <w:t xml:space="preserve"> Number of Outcomes to 4</w:t>
      </w:r>
      <w:r w:rsidRPr="00077F5E">
        <w:rPr>
          <w:rFonts w:ascii="Times New Roman" w:hAnsi="Times New Roman" w:cs="Times New Roman"/>
          <w:b/>
          <w:sz w:val="30"/>
          <w:szCs w:val="30"/>
        </w:rPr>
        <w:t>:</w:t>
      </w:r>
    </w:p>
    <w:tbl>
      <w:tblPr>
        <w:tblStyle w:val="TableGrid"/>
        <w:tblW w:w="0" w:type="auto"/>
        <w:jc w:val="center"/>
        <w:tblLook w:val="04A0" w:firstRow="1" w:lastRow="0" w:firstColumn="1" w:lastColumn="0" w:noHBand="0" w:noVBand="1"/>
      </w:tblPr>
      <w:tblGrid>
        <w:gridCol w:w="4148"/>
        <w:gridCol w:w="1801"/>
      </w:tblGrid>
      <w:tr w:rsidR="009E4A26" w:rsidRPr="00BB27EA" w14:paraId="753628EB" w14:textId="77777777" w:rsidTr="006F6A9F">
        <w:trPr>
          <w:jc w:val="center"/>
        </w:trPr>
        <w:tc>
          <w:tcPr>
            <w:tcW w:w="4148" w:type="dxa"/>
          </w:tcPr>
          <w:p w14:paraId="4E6E56F1" w14:textId="77777777" w:rsidR="009E4A26" w:rsidRPr="00BB27EA" w:rsidRDefault="009E4A26" w:rsidP="006F6A9F">
            <w:pPr>
              <w:jc w:val="center"/>
              <w:rPr>
                <w:rFonts w:ascii="Times New Roman" w:hAnsi="Times New Roman" w:cs="Times New Roman"/>
              </w:rPr>
            </w:pPr>
            <w:r w:rsidRPr="00BB27EA">
              <w:rPr>
                <w:rFonts w:ascii="Times New Roman" w:hAnsi="Times New Roman" w:cs="Times New Roman"/>
              </w:rPr>
              <w:t>Case Result</w:t>
            </w:r>
          </w:p>
        </w:tc>
        <w:tc>
          <w:tcPr>
            <w:tcW w:w="1801" w:type="dxa"/>
          </w:tcPr>
          <w:p w14:paraId="7A0A38E9" w14:textId="77777777" w:rsidR="009E4A26" w:rsidRPr="00BB27EA" w:rsidRDefault="009E4A26" w:rsidP="006F6A9F">
            <w:pPr>
              <w:jc w:val="center"/>
              <w:rPr>
                <w:rFonts w:ascii="Times New Roman" w:hAnsi="Times New Roman" w:cs="Times New Roman"/>
              </w:rPr>
            </w:pPr>
            <w:r w:rsidRPr="00BB27EA">
              <w:rPr>
                <w:rFonts w:ascii="Times New Roman" w:hAnsi="Times New Roman" w:cs="Times New Roman"/>
              </w:rPr>
              <w:t>Category Number</w:t>
            </w:r>
          </w:p>
        </w:tc>
      </w:tr>
      <w:tr w:rsidR="009E4A26" w:rsidRPr="00BB27EA" w14:paraId="4275F571" w14:textId="77777777" w:rsidTr="006F6A9F">
        <w:trPr>
          <w:jc w:val="center"/>
        </w:trPr>
        <w:tc>
          <w:tcPr>
            <w:tcW w:w="4148" w:type="dxa"/>
          </w:tcPr>
          <w:p w14:paraId="39CCBD54" w14:textId="77777777" w:rsidR="009E4A26" w:rsidRPr="00BB27EA" w:rsidRDefault="009E4A26" w:rsidP="006F6A9F">
            <w:pPr>
              <w:jc w:val="center"/>
              <w:rPr>
                <w:rFonts w:ascii="Times New Roman" w:hAnsi="Times New Roman" w:cs="Times New Roman"/>
              </w:rPr>
            </w:pPr>
            <w:r w:rsidRPr="00BB27EA">
              <w:rPr>
                <w:rFonts w:ascii="Times New Roman" w:hAnsi="Times New Roman" w:cs="Times New Roman"/>
              </w:rPr>
              <w:t>Reversed</w:t>
            </w:r>
          </w:p>
        </w:tc>
        <w:tc>
          <w:tcPr>
            <w:tcW w:w="1801" w:type="dxa"/>
          </w:tcPr>
          <w:p w14:paraId="7E880007" w14:textId="3B97C35D" w:rsidR="009E4A26" w:rsidRPr="00BB27EA" w:rsidRDefault="009E4A26" w:rsidP="006F6A9F">
            <w:pPr>
              <w:jc w:val="center"/>
              <w:rPr>
                <w:rFonts w:ascii="Times New Roman" w:hAnsi="Times New Roman" w:cs="Times New Roman"/>
              </w:rPr>
            </w:pPr>
            <w:r>
              <w:rPr>
                <w:rFonts w:ascii="Times New Roman" w:hAnsi="Times New Roman" w:cs="Times New Roman"/>
              </w:rPr>
              <w:t>0</w:t>
            </w:r>
          </w:p>
        </w:tc>
      </w:tr>
      <w:tr w:rsidR="009E4A26" w:rsidRPr="00BB27EA" w14:paraId="50284445" w14:textId="77777777" w:rsidTr="006F6A9F">
        <w:trPr>
          <w:jc w:val="center"/>
        </w:trPr>
        <w:tc>
          <w:tcPr>
            <w:tcW w:w="4148" w:type="dxa"/>
          </w:tcPr>
          <w:p w14:paraId="4255D547" w14:textId="77777777" w:rsidR="009E4A26" w:rsidRPr="00BB27EA" w:rsidRDefault="009E4A26" w:rsidP="006F6A9F">
            <w:pPr>
              <w:jc w:val="center"/>
              <w:rPr>
                <w:rFonts w:ascii="Times New Roman" w:hAnsi="Times New Roman" w:cs="Times New Roman"/>
              </w:rPr>
            </w:pPr>
            <w:r w:rsidRPr="00BB27EA">
              <w:rPr>
                <w:rFonts w:ascii="Times New Roman" w:hAnsi="Times New Roman" w:cs="Times New Roman"/>
              </w:rPr>
              <w:t>Affirmed</w:t>
            </w:r>
          </w:p>
        </w:tc>
        <w:tc>
          <w:tcPr>
            <w:tcW w:w="1801" w:type="dxa"/>
          </w:tcPr>
          <w:p w14:paraId="71E3EDD7" w14:textId="3FE62B05" w:rsidR="009E4A26" w:rsidRPr="00BB27EA" w:rsidRDefault="009E4A26" w:rsidP="006F6A9F">
            <w:pPr>
              <w:jc w:val="center"/>
              <w:rPr>
                <w:rFonts w:ascii="Times New Roman" w:hAnsi="Times New Roman" w:cs="Times New Roman"/>
              </w:rPr>
            </w:pPr>
            <w:r>
              <w:rPr>
                <w:rFonts w:ascii="Times New Roman" w:hAnsi="Times New Roman" w:cs="Times New Roman"/>
              </w:rPr>
              <w:t>1</w:t>
            </w:r>
          </w:p>
        </w:tc>
      </w:tr>
      <w:tr w:rsidR="009E4A26" w:rsidRPr="00BB27EA" w14:paraId="054F6732" w14:textId="77777777" w:rsidTr="006F6A9F">
        <w:trPr>
          <w:jc w:val="center"/>
        </w:trPr>
        <w:tc>
          <w:tcPr>
            <w:tcW w:w="4148" w:type="dxa"/>
          </w:tcPr>
          <w:p w14:paraId="33CFEBF3" w14:textId="02DB6D16" w:rsidR="009E4A26" w:rsidRPr="00BB27EA" w:rsidRDefault="009E4A26" w:rsidP="006F6A9F">
            <w:pPr>
              <w:jc w:val="center"/>
              <w:rPr>
                <w:rFonts w:ascii="Times New Roman" w:hAnsi="Times New Roman" w:cs="Times New Roman"/>
              </w:rPr>
            </w:pPr>
            <w:r>
              <w:rPr>
                <w:rFonts w:ascii="Times New Roman" w:hAnsi="Times New Roman" w:cs="Times New Roman"/>
              </w:rPr>
              <w:t xml:space="preserve">Vacated and </w:t>
            </w:r>
            <w:r>
              <w:rPr>
                <w:rFonts w:ascii="Times New Roman" w:hAnsi="Times New Roman" w:cs="Times New Roman" w:hint="eastAsia"/>
              </w:rPr>
              <w:t>remanded</w:t>
            </w:r>
          </w:p>
        </w:tc>
        <w:tc>
          <w:tcPr>
            <w:tcW w:w="1801" w:type="dxa"/>
          </w:tcPr>
          <w:p w14:paraId="4A9B9DCC" w14:textId="77777777" w:rsidR="009E4A26" w:rsidRPr="00BB27EA" w:rsidRDefault="009E4A26" w:rsidP="006F6A9F">
            <w:pPr>
              <w:jc w:val="center"/>
              <w:rPr>
                <w:rFonts w:ascii="Times New Roman" w:hAnsi="Times New Roman" w:cs="Times New Roman"/>
              </w:rPr>
            </w:pPr>
            <w:r w:rsidRPr="00BB27EA">
              <w:rPr>
                <w:rFonts w:ascii="Times New Roman" w:hAnsi="Times New Roman" w:cs="Times New Roman"/>
              </w:rPr>
              <w:t>2</w:t>
            </w:r>
          </w:p>
          <w:p w14:paraId="4F0170C0" w14:textId="77777777" w:rsidR="009E4A26" w:rsidRPr="00BB27EA" w:rsidRDefault="009E4A26" w:rsidP="006F6A9F">
            <w:pPr>
              <w:jc w:val="center"/>
              <w:rPr>
                <w:rFonts w:ascii="Times New Roman" w:hAnsi="Times New Roman" w:cs="Times New Roman"/>
              </w:rPr>
            </w:pPr>
          </w:p>
        </w:tc>
      </w:tr>
      <w:tr w:rsidR="009E4A26" w:rsidRPr="00BB27EA" w14:paraId="2343716C" w14:textId="77777777" w:rsidTr="006F6A9F">
        <w:trPr>
          <w:jc w:val="center"/>
        </w:trPr>
        <w:tc>
          <w:tcPr>
            <w:tcW w:w="4148" w:type="dxa"/>
          </w:tcPr>
          <w:p w14:paraId="52369CCA" w14:textId="705DE6B3" w:rsidR="009E4A26" w:rsidRPr="00BB27EA" w:rsidRDefault="009E4A26" w:rsidP="006F6A9F">
            <w:pPr>
              <w:jc w:val="center"/>
              <w:rPr>
                <w:rFonts w:ascii="Times New Roman" w:hAnsi="Times New Roman" w:cs="Times New Roman"/>
              </w:rPr>
            </w:pPr>
            <w:r>
              <w:rPr>
                <w:rFonts w:ascii="Times New Roman" w:hAnsi="Times New Roman" w:cs="Times New Roman"/>
              </w:rPr>
              <w:t>Motion denied</w:t>
            </w:r>
          </w:p>
        </w:tc>
        <w:tc>
          <w:tcPr>
            <w:tcW w:w="1801" w:type="dxa"/>
          </w:tcPr>
          <w:p w14:paraId="1429D0FF" w14:textId="77777777" w:rsidR="009E4A26" w:rsidRPr="00BB27EA" w:rsidRDefault="009E4A26" w:rsidP="006F6A9F">
            <w:pPr>
              <w:jc w:val="center"/>
              <w:rPr>
                <w:rFonts w:ascii="Times New Roman" w:hAnsi="Times New Roman" w:cs="Times New Roman"/>
              </w:rPr>
            </w:pPr>
            <w:r w:rsidRPr="00BB27EA">
              <w:rPr>
                <w:rFonts w:ascii="Times New Roman" w:hAnsi="Times New Roman" w:cs="Times New Roman"/>
              </w:rPr>
              <w:t>3</w:t>
            </w:r>
          </w:p>
        </w:tc>
      </w:tr>
    </w:tbl>
    <w:p w14:paraId="5E2FF399" w14:textId="13541450" w:rsidR="009E4A26" w:rsidRDefault="009E4A26" w:rsidP="00886FDD">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improve the model accuracy, the number of outcomes was reduced from 11 to 4. And the accuracy has improved to 82% for the neural network.</w:t>
      </w:r>
    </w:p>
    <w:p w14:paraId="1B9BFA29" w14:textId="08285BB7" w:rsidR="009E4A26" w:rsidRDefault="009E4A26" w:rsidP="00886FDD">
      <w:pPr>
        <w:rPr>
          <w:rFonts w:ascii="Times New Roman" w:hAnsi="Times New Roman" w:cs="Times New Roman" w:hint="eastAsia"/>
          <w:sz w:val="24"/>
          <w:szCs w:val="24"/>
        </w:rPr>
      </w:pPr>
      <w:r>
        <w:rPr>
          <w:rFonts w:ascii="Times New Roman" w:hAnsi="Times New Roman" w:cs="Times New Roman" w:hint="eastAsia"/>
          <w:noProof/>
          <w:sz w:val="24"/>
          <w:szCs w:val="24"/>
        </w:rPr>
        <w:lastRenderedPageBreak/>
        <w:drawing>
          <wp:inline distT="0" distB="0" distL="0" distR="0" wp14:anchorId="0F53309C" wp14:editId="7E14B9D5">
            <wp:extent cx="5274310" cy="30892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w case new accuracy 0.82.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3089275"/>
                    </a:xfrm>
                    <a:prstGeom prst="rect">
                      <a:avLst/>
                    </a:prstGeom>
                  </pic:spPr>
                </pic:pic>
              </a:graphicData>
            </a:graphic>
          </wp:inline>
        </w:drawing>
      </w:r>
    </w:p>
    <w:p w14:paraId="09443C27" w14:textId="19C44CC8" w:rsidR="009E4A26" w:rsidRDefault="009E4A26" w:rsidP="00886FDD">
      <w:pPr>
        <w:rPr>
          <w:rFonts w:ascii="Times New Roman" w:hAnsi="Times New Roman" w:cs="Times New Roman"/>
          <w:sz w:val="24"/>
          <w:szCs w:val="24"/>
        </w:rPr>
      </w:pPr>
    </w:p>
    <w:p w14:paraId="1AC2595E" w14:textId="77777777" w:rsidR="009E4A26" w:rsidRPr="00BB27EA" w:rsidRDefault="009E4A26" w:rsidP="00886FDD">
      <w:pPr>
        <w:rPr>
          <w:rFonts w:ascii="Times New Roman" w:hAnsi="Times New Roman" w:cs="Times New Roman" w:hint="eastAsia"/>
          <w:sz w:val="24"/>
          <w:szCs w:val="24"/>
        </w:rPr>
      </w:pPr>
    </w:p>
    <w:p w14:paraId="75F44A03" w14:textId="2CB59AEE" w:rsidR="00390DFC" w:rsidRPr="00AB5E17" w:rsidRDefault="00BF5945" w:rsidP="00886FDD">
      <w:pPr>
        <w:rPr>
          <w:rFonts w:ascii="Times New Roman" w:hAnsi="Times New Roman" w:cs="Times New Roman"/>
          <w:b/>
          <w:sz w:val="36"/>
          <w:szCs w:val="36"/>
        </w:rPr>
      </w:pPr>
      <w:r>
        <w:rPr>
          <w:rFonts w:ascii="Times New Roman" w:hAnsi="Times New Roman" w:cs="Times New Roman"/>
          <w:b/>
          <w:sz w:val="36"/>
          <w:szCs w:val="36"/>
        </w:rPr>
        <w:t>References</w:t>
      </w:r>
      <w:r w:rsidR="00390DFC" w:rsidRPr="00AB5E17">
        <w:rPr>
          <w:rFonts w:ascii="Times New Roman" w:hAnsi="Times New Roman" w:cs="Times New Roman"/>
          <w:b/>
          <w:sz w:val="36"/>
          <w:szCs w:val="36"/>
        </w:rPr>
        <w:t>:</w:t>
      </w:r>
    </w:p>
    <w:p w14:paraId="6570720B" w14:textId="36DE89E1" w:rsidR="00390DFC" w:rsidRDefault="00BF5945" w:rsidP="00BF594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Bag-of-words model, </w:t>
      </w:r>
      <w:hyperlink r:id="rId45" w:history="1">
        <w:r w:rsidRPr="00423F28">
          <w:rPr>
            <w:rStyle w:val="Hyperlink"/>
            <w:rFonts w:ascii="Times New Roman" w:hAnsi="Times New Roman" w:cs="Times New Roman"/>
            <w:sz w:val="24"/>
            <w:szCs w:val="24"/>
          </w:rPr>
          <w:t>https://en.wikipedia.org/wiki/Bag-of-words_model</w:t>
        </w:r>
      </w:hyperlink>
      <w:r w:rsidR="00BB27EA" w:rsidRPr="00BB27EA">
        <w:rPr>
          <w:rFonts w:ascii="Times New Roman" w:hAnsi="Times New Roman" w:cs="Times New Roman"/>
          <w:sz w:val="24"/>
          <w:szCs w:val="24"/>
        </w:rPr>
        <w:t xml:space="preserve"> </w:t>
      </w:r>
    </w:p>
    <w:p w14:paraId="63DB89D1" w14:textId="14F76111" w:rsidR="00BF5945" w:rsidRDefault="00BF5945" w:rsidP="00BF5945">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ext Classification using Neural Networks, </w:t>
      </w:r>
      <w:hyperlink r:id="rId46" w:history="1">
        <w:r w:rsidR="00054486" w:rsidRPr="00423F28">
          <w:rPr>
            <w:rStyle w:val="Hyperlink"/>
            <w:rFonts w:ascii="Times New Roman" w:hAnsi="Times New Roman" w:cs="Times New Roman"/>
            <w:sz w:val="24"/>
            <w:szCs w:val="24"/>
          </w:rPr>
          <w:t>https://machinelearnings.co/text-classification-using-neural-networks-f5cd7b8765c6</w:t>
        </w:r>
      </w:hyperlink>
    </w:p>
    <w:p w14:paraId="64C2BD4E" w14:textId="351352EB" w:rsidR="00054486" w:rsidRPr="00BB27EA" w:rsidRDefault="00054486" w:rsidP="00054486">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K-means Clustering, </w:t>
      </w:r>
      <w:r w:rsidRPr="00054486">
        <w:rPr>
          <w:rFonts w:ascii="Times New Roman" w:hAnsi="Times New Roman" w:cs="Times New Roman"/>
          <w:sz w:val="24"/>
          <w:szCs w:val="24"/>
        </w:rPr>
        <w:t>https://en.wikipedia.org/wiki/K-means_clustering</w:t>
      </w:r>
    </w:p>
    <w:sectPr w:rsidR="00054486" w:rsidRPr="00BB27EA" w:rsidSect="00BB27EA">
      <w:headerReference w:type="default" r:id="rId4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EE70C" w14:textId="77777777" w:rsidR="003D7D25" w:rsidRDefault="003D7D25" w:rsidP="00BB27EA">
      <w:r>
        <w:separator/>
      </w:r>
    </w:p>
  </w:endnote>
  <w:endnote w:type="continuationSeparator" w:id="0">
    <w:p w14:paraId="2AFB677D" w14:textId="77777777" w:rsidR="003D7D25" w:rsidRDefault="003D7D25" w:rsidP="00BB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89925" w14:textId="77777777" w:rsidR="003D7D25" w:rsidRDefault="003D7D25" w:rsidP="00BB27EA">
      <w:r>
        <w:separator/>
      </w:r>
    </w:p>
  </w:footnote>
  <w:footnote w:type="continuationSeparator" w:id="0">
    <w:p w14:paraId="51C01185" w14:textId="77777777" w:rsidR="003D7D25" w:rsidRDefault="003D7D25" w:rsidP="00BB2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815424"/>
      <w:docPartObj>
        <w:docPartGallery w:val="Page Numbers (Top of Page)"/>
        <w:docPartUnique/>
      </w:docPartObj>
    </w:sdtPr>
    <w:sdtEndPr>
      <w:rPr>
        <w:noProof/>
      </w:rPr>
    </w:sdtEndPr>
    <w:sdtContent>
      <w:p w14:paraId="1321708C" w14:textId="3BB613EE" w:rsidR="00BB27EA" w:rsidRDefault="00BB27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7EED8B" w14:textId="77777777" w:rsidR="00BB27EA" w:rsidRDefault="00BB2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48"/>
    <w:multiLevelType w:val="multilevel"/>
    <w:tmpl w:val="661CCE00"/>
    <w:lvl w:ilvl="0">
      <w:start w:val="1"/>
      <w:numFmt w:val="decimal"/>
      <w:lvlText w:val="%1."/>
      <w:lvlJc w:val="left"/>
      <w:pPr>
        <w:ind w:left="360" w:hanging="360"/>
      </w:pPr>
      <w:rPr>
        <w:rFonts w:hint="default"/>
        <w:b/>
        <w:sz w:val="36"/>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4E37330"/>
    <w:multiLevelType w:val="hybridMultilevel"/>
    <w:tmpl w:val="1FA67498"/>
    <w:lvl w:ilvl="0" w:tplc="9DD8D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D60CBD"/>
    <w:multiLevelType w:val="hybridMultilevel"/>
    <w:tmpl w:val="F0AEEDC6"/>
    <w:lvl w:ilvl="0" w:tplc="54EC6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03"/>
    <w:rsid w:val="00054486"/>
    <w:rsid w:val="00065A2F"/>
    <w:rsid w:val="00077F5E"/>
    <w:rsid w:val="00255638"/>
    <w:rsid w:val="00296308"/>
    <w:rsid w:val="002F00D3"/>
    <w:rsid w:val="00380AF7"/>
    <w:rsid w:val="00390DFC"/>
    <w:rsid w:val="003D7D25"/>
    <w:rsid w:val="00553BEE"/>
    <w:rsid w:val="00647158"/>
    <w:rsid w:val="00786B59"/>
    <w:rsid w:val="007C59E0"/>
    <w:rsid w:val="00886FDD"/>
    <w:rsid w:val="008E44F1"/>
    <w:rsid w:val="0095313E"/>
    <w:rsid w:val="00985215"/>
    <w:rsid w:val="009D654B"/>
    <w:rsid w:val="009E2FED"/>
    <w:rsid w:val="009E4A26"/>
    <w:rsid w:val="009F3D5F"/>
    <w:rsid w:val="00A7410B"/>
    <w:rsid w:val="00AB5E17"/>
    <w:rsid w:val="00AD74F2"/>
    <w:rsid w:val="00BA710A"/>
    <w:rsid w:val="00BB27EA"/>
    <w:rsid w:val="00BE4CD1"/>
    <w:rsid w:val="00BF5945"/>
    <w:rsid w:val="00C2642C"/>
    <w:rsid w:val="00C70615"/>
    <w:rsid w:val="00D16C55"/>
    <w:rsid w:val="00D35E51"/>
    <w:rsid w:val="00D40794"/>
    <w:rsid w:val="00DF7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8342"/>
  <w15:chartTrackingRefBased/>
  <w15:docId w15:val="{9D8AE036-91B5-4397-B398-0CA7F07A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F7903"/>
    <w:pPr>
      <w:ind w:leftChars="2500" w:left="100"/>
    </w:pPr>
  </w:style>
  <w:style w:type="character" w:customStyle="1" w:styleId="DateChar">
    <w:name w:val="Date Char"/>
    <w:basedOn w:val="DefaultParagraphFont"/>
    <w:link w:val="Date"/>
    <w:uiPriority w:val="99"/>
    <w:semiHidden/>
    <w:rsid w:val="00DF7903"/>
  </w:style>
  <w:style w:type="paragraph" w:styleId="ListParagraph">
    <w:name w:val="List Paragraph"/>
    <w:basedOn w:val="Normal"/>
    <w:uiPriority w:val="34"/>
    <w:qFormat/>
    <w:rsid w:val="00BE4CD1"/>
    <w:pPr>
      <w:ind w:firstLineChars="200" w:firstLine="420"/>
    </w:pPr>
  </w:style>
  <w:style w:type="table" w:styleId="TableGrid">
    <w:name w:val="Table Grid"/>
    <w:basedOn w:val="TableNormal"/>
    <w:uiPriority w:val="39"/>
    <w:rsid w:val="00C2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27E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B27EA"/>
    <w:rPr>
      <w:sz w:val="18"/>
      <w:szCs w:val="18"/>
    </w:rPr>
  </w:style>
  <w:style w:type="paragraph" w:styleId="Footer">
    <w:name w:val="footer"/>
    <w:basedOn w:val="Normal"/>
    <w:link w:val="FooterChar"/>
    <w:uiPriority w:val="99"/>
    <w:unhideWhenUsed/>
    <w:rsid w:val="00BB27E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B27EA"/>
    <w:rPr>
      <w:sz w:val="18"/>
      <w:szCs w:val="18"/>
    </w:rPr>
  </w:style>
  <w:style w:type="character" w:styleId="Hyperlink">
    <w:name w:val="Hyperlink"/>
    <w:basedOn w:val="DefaultParagraphFont"/>
    <w:uiPriority w:val="99"/>
    <w:unhideWhenUsed/>
    <w:rsid w:val="00BF5945"/>
    <w:rPr>
      <w:color w:val="0563C1" w:themeColor="hyperlink"/>
      <w:u w:val="single"/>
    </w:rPr>
  </w:style>
  <w:style w:type="character" w:styleId="UnresolvedMention">
    <w:name w:val="Unresolved Mention"/>
    <w:basedOn w:val="DefaultParagraphFont"/>
    <w:uiPriority w:val="99"/>
    <w:semiHidden/>
    <w:unhideWhenUsed/>
    <w:rsid w:val="00BF5945"/>
    <w:rPr>
      <w:color w:val="605E5C"/>
      <w:shd w:val="clear" w:color="auto" w:fill="E1DFDD"/>
    </w:rPr>
  </w:style>
  <w:style w:type="paragraph" w:styleId="NormalWeb">
    <w:name w:val="Normal (Web)"/>
    <w:basedOn w:val="Normal"/>
    <w:uiPriority w:val="99"/>
    <w:unhideWhenUsed/>
    <w:rsid w:val="008E44F1"/>
    <w:pPr>
      <w:widowControl/>
      <w:spacing w:before="100" w:beforeAutospacing="1" w:after="100" w:afterAutospacing="1"/>
      <w:jc w:val="left"/>
    </w:pPr>
    <w:rPr>
      <w:rFonts w:ascii="宋体" w:eastAsia="宋体" w:hAnsi="宋体" w:cs="宋体"/>
      <w:kern w:val="0"/>
      <w:sz w:val="24"/>
      <w:szCs w:val="24"/>
    </w:rPr>
  </w:style>
  <w:style w:type="character" w:customStyle="1" w:styleId="mwe-math-mathml-inline">
    <w:name w:val="mwe-math-mathml-inline"/>
    <w:basedOn w:val="DefaultParagraphFont"/>
    <w:rsid w:val="008E4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41420">
      <w:bodyDiv w:val="1"/>
      <w:marLeft w:val="0"/>
      <w:marRight w:val="0"/>
      <w:marTop w:val="0"/>
      <w:marBottom w:val="0"/>
      <w:divBdr>
        <w:top w:val="none" w:sz="0" w:space="0" w:color="auto"/>
        <w:left w:val="none" w:sz="0" w:space="0" w:color="auto"/>
        <w:bottom w:val="none" w:sz="0" w:space="0" w:color="auto"/>
        <w:right w:val="none" w:sz="0" w:space="0" w:color="auto"/>
      </w:divBdr>
    </w:div>
    <w:div w:id="651833569">
      <w:bodyDiv w:val="1"/>
      <w:marLeft w:val="0"/>
      <w:marRight w:val="0"/>
      <w:marTop w:val="0"/>
      <w:marBottom w:val="0"/>
      <w:divBdr>
        <w:top w:val="none" w:sz="0" w:space="0" w:color="auto"/>
        <w:left w:val="none" w:sz="0" w:space="0" w:color="auto"/>
        <w:bottom w:val="none" w:sz="0" w:space="0" w:color="auto"/>
        <w:right w:val="none" w:sz="0" w:space="0" w:color="auto"/>
      </w:divBdr>
    </w:div>
    <w:div w:id="1101532668">
      <w:bodyDiv w:val="1"/>
      <w:marLeft w:val="0"/>
      <w:marRight w:val="0"/>
      <w:marTop w:val="0"/>
      <w:marBottom w:val="0"/>
      <w:divBdr>
        <w:top w:val="none" w:sz="0" w:space="0" w:color="auto"/>
        <w:left w:val="none" w:sz="0" w:space="0" w:color="auto"/>
        <w:bottom w:val="none" w:sz="0" w:space="0" w:color="auto"/>
        <w:right w:val="none" w:sz="0" w:space="0" w:color="auto"/>
      </w:divBdr>
    </w:div>
    <w:div w:id="17703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uster_analysis" TargetMode="External"/><Relationship Id="rId18" Type="http://schemas.openxmlformats.org/officeDocument/2006/relationships/hyperlink" Target="https://en.wikipedia.org/wiki/Voronoi_cell" TargetMode="External"/><Relationship Id="rId26" Type="http://schemas.openxmlformats.org/officeDocument/2006/relationships/hyperlink" Target="https://en.wikipedia.org/wiki/Machine_learning"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en.wikipedia.org/wiki/Local_optimum"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en.wikipedia.org/wiki/Signal_processing" TargetMode="External"/><Relationship Id="rId17" Type="http://schemas.openxmlformats.org/officeDocument/2006/relationships/hyperlink" Target="https://en.wikipedia.org/wiki/Mean" TargetMode="External"/><Relationship Id="rId25" Type="http://schemas.openxmlformats.org/officeDocument/2006/relationships/hyperlink" Target="https://en.wikipedia.org/wiki/K-nearest_neighbor" TargetMode="External"/><Relationship Id="rId33" Type="http://schemas.openxmlformats.org/officeDocument/2006/relationships/hyperlink" Target="https://en.wikipedia.org/wiki/Law_of_total_variance" TargetMode="External"/><Relationship Id="rId38" Type="http://schemas.openxmlformats.org/officeDocument/2006/relationships/image" Target="media/image12.png"/><Relationship Id="rId46" Type="http://schemas.openxmlformats.org/officeDocument/2006/relationships/hyperlink" Target="https://machinelearnings.co/text-classification-using-neural-networks-f5cd7b8765c6" TargetMode="External"/><Relationship Id="rId2" Type="http://schemas.openxmlformats.org/officeDocument/2006/relationships/styles" Target="styles.xml"/><Relationship Id="rId16" Type="http://schemas.openxmlformats.org/officeDocument/2006/relationships/hyperlink" Target="https://en.wikipedia.org/wiki/Cluster_(statistics)" TargetMode="External"/><Relationship Id="rId20" Type="http://schemas.openxmlformats.org/officeDocument/2006/relationships/hyperlink" Target="https://en.wikipedia.org/wiki/Heuristic_algorithm" TargetMode="External"/><Relationship Id="rId29" Type="http://schemas.openxmlformats.org/officeDocument/2006/relationships/image" Target="media/image5.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ector_quantization" TargetMode="External"/><Relationship Id="rId24" Type="http://schemas.openxmlformats.org/officeDocument/2006/relationships/hyperlink" Target="https://en.wikipedia.org/wiki/Gaussian_distribution" TargetMode="External"/><Relationship Id="rId32" Type="http://schemas.openxmlformats.org/officeDocument/2006/relationships/hyperlink" Target="https://en.wikipedia.org/wiki/K-means_clustering"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en.wikipedia.org/wiki/Bag-of-words_model" TargetMode="External"/><Relationship Id="rId5" Type="http://schemas.openxmlformats.org/officeDocument/2006/relationships/footnotes" Target="footnotes.xml"/><Relationship Id="rId15" Type="http://schemas.openxmlformats.org/officeDocument/2006/relationships/hyperlink" Target="https://en.wikipedia.org/wiki/Partition_of_a_set" TargetMode="External"/><Relationship Id="rId23" Type="http://schemas.openxmlformats.org/officeDocument/2006/relationships/hyperlink" Target="https://en.wikipedia.org/wiki/Mixture_model" TargetMode="External"/><Relationship Id="rId28" Type="http://schemas.openxmlformats.org/officeDocument/2006/relationships/hyperlink" Target="https://en.wikipedia.org/wiki/Variance" TargetMode="Externa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NP-hardness" TargetMode="External"/><Relationship Id="rId31" Type="http://schemas.openxmlformats.org/officeDocument/2006/relationships/image" Target="media/image7.pn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Data_mining" TargetMode="External"/><Relationship Id="rId22" Type="http://schemas.openxmlformats.org/officeDocument/2006/relationships/hyperlink" Target="https://en.wikipedia.org/wiki/Expectation-maximization_algorithm" TargetMode="External"/><Relationship Id="rId27" Type="http://schemas.openxmlformats.org/officeDocument/2006/relationships/hyperlink" Target="https://en.wikipedia.org/wiki/Nearest_centroid_classifier" TargetMode="External"/><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12</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Minghan Wang</dc:creator>
  <cp:keywords/>
  <dc:description/>
  <cp:lastModifiedBy>Minghan Wang</cp:lastModifiedBy>
  <cp:revision>9</cp:revision>
  <dcterms:created xsi:type="dcterms:W3CDTF">2018-06-25T19:12:00Z</dcterms:created>
  <dcterms:modified xsi:type="dcterms:W3CDTF">2018-07-23T18:00:00Z</dcterms:modified>
</cp:coreProperties>
</file>