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RAG 项目进度与 GPT 审核报告</w:t>
      </w:r>
    </w:p>
    <w:p>
      <w:r>
        <w:t>2026 年 10 月 2 日  ·  提交给项目负责人  ·  审核者 GPT 当前会话</w:t>
      </w:r>
    </w:p>
    <w:p>
      <w:r>
        <w:t>工程修复已完成本轮回归验证。本次按你的要求，由当前 GPT 会话读取原始问题、槽位和证据，完成全部 260 条开发试点的模型审核。审核发现了引用错位、事实缺项和主体混淆，但尚不能据此宣称 P2 至 P4 正式验收通过或准确率提升。</w:t>
      </w:r>
    </w:p>
    <w:p>
      <w:pPr>
        <w:pStyle w:val="Heading1"/>
      </w:pPr>
      <w:r>
        <w:t>当前项目状态</w:t>
      </w:r>
    </w:p>
    <w:p>
      <w:r>
        <w:t>已补齐中文开发来源，修复生成上下文遗漏、权限撤销后的错误复用、条件未知误判，以及中断后重复计费等问题。语义影子已改为后台诊断并支持抽样。最新回归记录为 430 项单元测试通过、25 项跳过，以及 9 项真实服务集成测试通过；这些是此前运行结果，本次审核没有重新执行基准。</w:t>
      </w:r>
    </w:p>
    <w:p>
      <w:pPr>
        <w:pStyle w:val="Heading1"/>
      </w:pPr>
      <w:r>
        <w:t>本次审核范围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</w:pPr>
            <w:r>
              <w:rPr>
                <w:b/>
                <w:sz w:val="20"/>
              </w:rPr>
              <w:t>审核组件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中文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相关性 relevance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证据覆盖 coverage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断言忠实度 claim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55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全部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115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145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260</w:t>
            </w:r>
          </w:p>
        </w:tc>
      </w:tr>
    </w:tbl>
    <w:p>
      <w:pPr>
        <w:spacing w:after="20"/>
      </w:pPr>
    </w:p>
    <w:p>
      <w:r>
        <w:t>260 条均为 dev，来自 73 个问题及 167 个原文片段；多个候选可能属于同一问题或来源，不能视作 260 个独立用户任务。中文材料来自助手编写的 6 份合成制度。</w:t>
      </w:r>
    </w:p>
    <w:p>
      <w:r>
        <w:t>本次采用单次 GPT 审核，没有第二模型复核或人工金标。每条记录保留原始输入、引用 ID、标签、理由和源哈希，reviewer_type 为 model，independent 为 false。完整扩展包共 2419 条，本次未逐项审核其余 2159 条；P4 新 70 题及其正式答案也尚未审核。</w:t>
      </w:r>
    </w:p>
    <w:p>
      <w:r>
        <w:br w:type="page"/>
      </w:r>
    </w:p>
    <w:p>
      <w:pPr>
        <w:pStyle w:val="Heading1"/>
      </w:pPr>
      <w:r>
        <w:t>审核结果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872"/>
        <w:gridCol w:w="1440"/>
        <w:gridCol w:w="1800"/>
        <w:gridCol w:w="1224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</w:pPr>
            <w:r>
              <w:rPr>
                <w:b/>
                <w:sz w:val="20"/>
              </w:rPr>
              <w:t>组件与语料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完整支持或相关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部分支持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无支持或无关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矛盾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相关性 中文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相关性 英文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覆盖 中文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覆盖 英文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断言 中文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20"/>
              </w:rPr>
              <w:t>断言 英文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</w:tbl>
    <w:p>
      <w:pPr>
        <w:spacing w:after="20"/>
      </w:pPr>
    </w:p>
    <w:p>
      <w:r>
        <w:t>英文 55 条断言中，17 条得到完整引用支持，38 条未获完整支持。这是所选开发输入的模型审核分布，不是端到端准确率，也不能与旧基准直接相减作为提升幅度。中文 25 条断言全获支持，受到合成制度简单、引用直接及样本选择的影响。</w:t>
      </w:r>
    </w:p>
    <w:p>
      <w:pPr>
        <w:pStyle w:val="Heading1"/>
      </w:pPr>
      <w:r>
        <w:t>需要优先处理的具体问题</w:t>
      </w:r>
    </w:p>
    <w:p>
      <w:pPr>
        <w:pStyle w:val="Heading2"/>
      </w:pPr>
      <w:r>
        <w:t>主体混淆</w:t>
      </w:r>
    </w:p>
    <w:p>
      <w:r>
        <w:t>第 232 条试点断言把 Epic Games 写成影响新闻出版商收入的主体；引用实际将相关指控归于 Google，并将 Epic 作为起诉方。GPT 标签为 contradicted。应先校验主体归属，再汇总跨文章事实。</w:t>
      </w:r>
    </w:p>
    <w:p>
      <w:pPr>
        <w:pStyle w:val="Heading2"/>
      </w:pPr>
      <w:r>
        <w:t>引用来自另一篇文章</w:t>
      </w:r>
    </w:p>
    <w:p>
      <w:r>
        <w:t>第 184 条声称 Google 被 The Verge 描写为对抗方，但给出的引用全部来自 TechCrunch 的出版商诉讼。第 214 条使用 Engadget 的 Black Friday 耳机片段证明 Wired 的 Walmart Cyber Monday 评价。这两条均标 unsupported。</w:t>
      </w:r>
    </w:p>
    <w:p>
      <w:pPr>
        <w:pStyle w:val="Heading2"/>
      </w:pPr>
      <w:r>
        <w:t>复合断言只有部分事实被证明</w:t>
      </w:r>
    </w:p>
    <w:p>
      <w:r>
        <w:t>第 212 条声称 Swift 在 Arrowhead 既演出又观看比赛，但引用只证明观看比赛，标 partial。第 194 条将 GPT store 与 GPT-4 vision 合并，引用只证明前者，同样标 partial。每个必要事实应分别检查自己的引用。</w:t>
      </w:r>
    </w:p>
    <w:p>
      <w:pPr>
        <w:pStyle w:val="Heading2"/>
      </w:pPr>
      <w:r>
        <w:t>上下文缺项与范围外推</w:t>
      </w:r>
    </w:p>
    <w:p>
      <w:r>
        <w:t>中文覆盖的 7 条 unsupported 均缺问题对应的制度原文。英文还存在只读局部段落便断言整篇文章“没有某种说法”的情况；片段未提及不等于全篇不存在，应取回所需范围或保留证据不足。上述编号从 1 起算，与 JSON 数组位置加 1 对应。</w:t>
      </w:r>
    </w:p>
    <w:p>
      <w:r>
        <w:br w:type="page"/>
      </w:r>
    </w:p>
    <w:p>
      <w:pPr>
        <w:pStyle w:val="Heading1"/>
      </w:pPr>
      <w:r>
        <w:t>接下来如何推进</w:t>
      </w:r>
    </w:p>
    <w:p>
      <w:r>
        <w:t>按本次指示，GPT 审核可以作为开发判断依据，下一轮无需等待人工填写试点。现有正式验证器专门验证独立人工标签，本次不修改它，也不把模型标签填写为 human；应另建可追溯的模型审核实验轨道并明确报告其证据等级。</w:t>
      </w:r>
    </w:p>
    <w:p>
      <w:pPr>
        <w:pStyle w:val="Heading2"/>
      </w:pPr>
      <w:r>
        <w:t>第一步 扩展模型审核并修复审核发现</w:t>
      </w:r>
    </w:p>
    <w:p>
      <w:r>
        <w:t>用相同标准完成其余 2159 条去重输入，优先复核主体混淆、跨文章归属、否定和时间范围。先处理原文缺项及槽位拆分问题，再进行阈值选择。保留 dev 与 test 的原始来源隔离，test 不参与调参。</w:t>
      </w:r>
    </w:p>
    <w:p>
      <w:pPr>
        <w:pStyle w:val="Heading2"/>
      </w:pPr>
      <w:r>
        <w:t>第二步 完成 P2 校准及组件对照</w:t>
      </w:r>
    </w:p>
    <w:p>
      <w:r>
        <w:t>以模型审核标签开展开发校准，冻结代码、模型、阈值和输入后比较相关性、覆盖及忠实度。分别报告中文、英文和不同状态的指标；单模型自审存在相关错误，结果应标作模型审核实验，不能重新命名为独立人工验收。</w:t>
      </w:r>
    </w:p>
    <w:p>
      <w:pPr>
        <w:pStyle w:val="Heading2"/>
      </w:pPr>
      <w:r>
        <w:t>第三步 测量 P3 成对收益与成本</w:t>
      </w:r>
    </w:p>
    <w:p>
      <w:r>
        <w:t>同快照运行 lexical 和 semantic，检查答案变化、权限安全、平均裁判次数及 P50、P95、token 成本。后台处理和 0.1 抽样只改变运行方式，尚未证明正式成本门槛达到。当前没有成对质量增益的统计结论。</w:t>
      </w:r>
    </w:p>
    <w:p>
      <w:pPr>
        <w:pStyle w:val="Heading2"/>
      </w:pPr>
      <w:r>
        <w:t>第四步 完成 P4 新基准</w:t>
      </w:r>
    </w:p>
    <w:p>
      <w:r>
        <w:t>由 GPT 审核 70 道新题的可回答性与多样性后，再冻结语料和配置、执行三路对照，并审核实际答案。当前尚未执行这些步骤；验收报告必须基于新运行结果，保留旧 unseen v1 成绩及原始记录。</w:t>
      </w:r>
    </w:p>
    <w:p>
      <w:pPr>
        <w:pStyle w:val="Heading1"/>
      </w:pPr>
      <w:r>
        <w:t>交付文件与可追溯信息</w:t>
      </w:r>
    </w:p>
    <w:p>
      <w:r>
        <w:t>Word 文档说明结论、范围、问题及后续顺序；pilot-gpt-reviewed.json 保存全部 260 条输入与逐项判断。审核材料 ZIP 另含原始试点、完整去重输入和项目现有进度记录，便于后续扩展复核。</w:t>
      </w:r>
    </w:p>
    <w:p>
      <w:r>
        <w:t>试点源 SHA256</w:t>
        <w:br/>
        <w:t>70c14762aaf66630f6373e2fac89c38f8ba57f0c94cac06128cc19647e3b53ff</w:t>
      </w:r>
    </w:p>
    <w:p>
      <w:r>
        <w:t>工程证据：p2-p4-followup-final-unit-20261002-v3.xml 与 p2-p4-followup-final-integration-20261002.xml。完整扩展包的原始 source_sha256 和去重映射保留在随附 JSON 中。</w:t>
      </w:r>
    </w:p>
    <w:p>
      <w:r>
        <w:t>本次只新增审核交付文件。没有暂存、提交或推送 Git 变更；没有启用语义生产控制，也没有把任何尚未运行的实验记为通过。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GPT 模型审核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Enterprise RAG 项目审核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0" w:lineRule="exact"/>
      <w:snapToGrid w:val="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  <w:snapToGrid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  <w:snapToGrid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