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77777777" w:rsidR="00BE7C37" w:rsidRDefault="00A14B97" w:rsidP="00977109">
      <w:pPr>
        <w:pStyle w:val="Title"/>
      </w:pPr>
      <w:bookmarkStart w:id="0" w:name="h.sh1b931wrtih" w:colFirst="0" w:colLast="0"/>
      <w:bookmarkEnd w:id="0"/>
      <w:r>
        <w:t xml:space="preserve">How is software visible in the scientific literature? </w:t>
      </w:r>
    </w:p>
    <w:p w14:paraId="247615CF" w14:textId="77777777" w:rsidR="005C39CE" w:rsidRDefault="005C39CE" w:rsidP="005C39CE">
      <w:pPr>
        <w:pStyle w:val="Normal1"/>
      </w:pPr>
    </w:p>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16128F03" w14:textId="698A71A7" w:rsidR="005C39CE" w:rsidRDefault="005C39CE" w:rsidP="005C39CE">
      <w:r>
        <w:t>Software is increasingly crucial to scholarship, yet the visibility of software in the s</w:t>
      </w:r>
      <w:r w:rsidR="00435A9A">
        <w:t>cientific record is in question</w:t>
      </w:r>
      <w:r>
        <w:t>. Just as with data, the visibility of s</w:t>
      </w:r>
      <w:r w:rsidR="00435A9A">
        <w:t xml:space="preserve">oftware in publications is </w:t>
      </w:r>
      <w:r>
        <w:t>related to incentives to share software in re-usable ways, and so promote efficient science. In this paper we examine the visibility of software through content analysis of a random sample of 90 biology articles</w:t>
      </w:r>
      <w:r w:rsidR="007142DA">
        <w:t>, stratified by journal impact factor</w:t>
      </w:r>
      <w:r>
        <w:t xml:space="preserve">. We develop a coding scheme to identify software “mentions,” and classify them according to their characteristics </w:t>
      </w:r>
      <w:r w:rsidR="0050158E">
        <w:t xml:space="preserve">and </w:t>
      </w:r>
      <w:r w:rsidR="00B06263">
        <w:t>ability to realize the functions of citations</w:t>
      </w:r>
      <w:r w:rsidR="0050158E">
        <w:t xml:space="preserve">. Overall we find quite diverse </w:t>
      </w:r>
      <w:r w:rsidR="00435A9A">
        <w:t xml:space="preserve">and problematic </w:t>
      </w:r>
      <w:r w:rsidR="0050158E">
        <w:t xml:space="preserve">practices: among our findings are that only 37% of mentions involve formal citations and only 28% </w:t>
      </w:r>
      <w:r w:rsidR="00435A9A">
        <w:t xml:space="preserve">provide any version information, 20% of the software mentioned is </w:t>
      </w:r>
      <w:r w:rsidR="0050158E">
        <w:t>inaccessible</w:t>
      </w:r>
      <w:r w:rsidR="00435A9A">
        <w:t xml:space="preserve"> in any form</w:t>
      </w:r>
      <w:r w:rsidR="007142DA">
        <w:t>,</w:t>
      </w:r>
      <w:r w:rsidR="00435A9A">
        <w:t xml:space="preserve"> and only 20% is</w:t>
      </w:r>
      <w:r w:rsidR="0050158E">
        <w:t xml:space="preserve"> </w:t>
      </w:r>
      <w:r w:rsidR="00435A9A">
        <w:t xml:space="preserve">available as </w:t>
      </w:r>
      <w:r w:rsidR="0050158E">
        <w:t>source code form</w:t>
      </w:r>
      <w:r w:rsidR="00435A9A">
        <w:t xml:space="preserve"> with permission to modify</w:t>
      </w:r>
      <w:r w:rsidR="0050158E">
        <w:t xml:space="preserve">. We provide recommendations </w:t>
      </w:r>
      <w:r w:rsidR="00435A9A">
        <w:t>to improve</w:t>
      </w:r>
      <w:r w:rsidR="0050158E">
        <w:t xml:space="preserve"> the practice of software citation, highlighting recent nascent efforts </w:t>
      </w:r>
      <w:r w:rsidR="00E407A3">
        <w:t>towards improvement.</w:t>
      </w:r>
      <w:r w:rsidR="0050158E">
        <w:t xml:space="preserve"> Software plays an increasingly great role in scientific practice; it deserves a clear and useful p</w:t>
      </w:r>
      <w:r w:rsidR="008167B4">
        <w:t>lace in scholarly communication</w:t>
      </w:r>
      <w:r w:rsidR="0050158E">
        <w:t>.</w:t>
      </w:r>
    </w:p>
    <w:p w14:paraId="44646584" w14:textId="77777777" w:rsidR="005C39CE" w:rsidRPr="0065591C" w:rsidRDefault="005C39CE" w:rsidP="005C39CE"/>
    <w:p w14:paraId="612F60DE" w14:textId="77777777" w:rsidR="005C39CE" w:rsidRPr="005C39CE" w:rsidRDefault="005C39CE" w:rsidP="005C39CE">
      <w:pPr>
        <w:pStyle w:val="Normal1"/>
      </w:pPr>
    </w:p>
    <w:p w14:paraId="0CF78EE4" w14:textId="77777777" w:rsidR="00977109" w:rsidRDefault="00977109">
      <w:pPr>
        <w:rPr>
          <w:rFonts w:ascii="Trebuchet MS" w:eastAsia="Trebuchet MS" w:hAnsi="Trebuchet MS" w:cs="Trebuchet MS"/>
          <w:sz w:val="32"/>
        </w:rPr>
      </w:pPr>
      <w:bookmarkStart w:id="1" w:name="h.npqo2vd2bgq4" w:colFirst="0" w:colLast="0"/>
      <w:bookmarkEnd w:id="1"/>
      <w:r>
        <w:br w:type="page"/>
      </w:r>
    </w:p>
    <w:p w14:paraId="2CBCD269" w14:textId="63A24A65" w:rsidR="00977109" w:rsidRDefault="00977109" w:rsidP="00977109">
      <w:pPr>
        <w:pStyle w:val="Title"/>
        <w:widowControl w:val="0"/>
        <w:contextualSpacing w:val="0"/>
        <w:jc w:val="center"/>
      </w:pPr>
      <w:r>
        <w:lastRenderedPageBreak/>
        <w:t xml:space="preserve">How is software visible in the scientific literature? </w:t>
      </w:r>
    </w:p>
    <w:p w14:paraId="1FE187C9" w14:textId="28E8FB25" w:rsidR="002644D2" w:rsidRDefault="00A14B97">
      <w:pPr>
        <w:pStyle w:val="Heading1"/>
        <w:widowControl w:val="0"/>
        <w:contextualSpacing w:val="0"/>
      </w:pPr>
      <w:r>
        <w:t>Introduction</w:t>
      </w:r>
    </w:p>
    <w:p w14:paraId="2A22E524" w14:textId="77777777" w:rsidR="002644D2" w:rsidRDefault="002644D2">
      <w:pPr>
        <w:pStyle w:val="Normal1"/>
        <w:widowControl w:val="0"/>
      </w:pPr>
    </w:p>
    <w:p w14:paraId="5B723E1A" w14:textId="126DEFBA" w:rsidR="00A14B97" w:rsidRDefault="00A14B97">
      <w:pPr>
        <w:pStyle w:val="Normal1"/>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1"/>
        <w:widowControl w:val="0"/>
      </w:pPr>
    </w:p>
    <w:p w14:paraId="17BD559F" w14:textId="1E927DBA" w:rsidR="00584A7A" w:rsidRDefault="00A14B97">
      <w:pPr>
        <w:pStyle w:val="Normal1"/>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1"/>
        <w:widowControl w:val="0"/>
      </w:pPr>
      <w:r>
        <w:t xml:space="preserve"> </w:t>
      </w:r>
    </w:p>
    <w:p w14:paraId="39FBBBC3" w14:textId="627E3E70" w:rsidR="002644D2" w:rsidRDefault="00A14B97">
      <w:pPr>
        <w:pStyle w:val="Normal1"/>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1"/>
        <w:widowControl w:val="0"/>
      </w:pPr>
    </w:p>
    <w:p w14:paraId="1E5CF00A" w14:textId="4BA36606" w:rsidR="002644D2" w:rsidRDefault="00A14B97">
      <w:pPr>
        <w:pStyle w:val="Normal1"/>
        <w:widowControl w:val="0"/>
      </w:pPr>
      <w:r>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 xml:space="preserve">et formal citations are not the only form of visibility: software is also visible in less formal ways, including footnoted URLs to webpages </w:t>
      </w:r>
      <w:r>
        <w:lastRenderedPageBreak/>
        <w:t>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p>
    <w:p w14:paraId="6E716966" w14:textId="77777777" w:rsidR="002644D2" w:rsidRDefault="002644D2">
      <w:pPr>
        <w:pStyle w:val="Normal1"/>
        <w:widowControl w:val="0"/>
      </w:pPr>
    </w:p>
    <w:p w14:paraId="0FE56FFC" w14:textId="3BEFCA32" w:rsidR="002644D2" w:rsidRDefault="007928DC">
      <w:pPr>
        <w:pStyle w:val="Normal1"/>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1"/>
        <w:widowControl w:val="0"/>
      </w:pPr>
    </w:p>
    <w:p w14:paraId="28F61BEC" w14:textId="77777777" w:rsidR="002644D2" w:rsidRDefault="00A14B97">
      <w:pPr>
        <w:pStyle w:val="Normal1"/>
        <w:widowControl w:val="0"/>
      </w:pPr>
      <w:r>
        <w:rPr>
          <w:b/>
        </w:rPr>
        <w:t>Literature Review</w:t>
      </w:r>
    </w:p>
    <w:p w14:paraId="0499FB7D" w14:textId="77777777" w:rsidR="002644D2" w:rsidRDefault="002644D2">
      <w:pPr>
        <w:pStyle w:val="Normal1"/>
        <w:widowControl w:val="0"/>
      </w:pPr>
    </w:p>
    <w:p w14:paraId="22519A37" w14:textId="35B5FF05" w:rsidR="002644D2" w:rsidRDefault="00A14B97">
      <w:pPr>
        <w:pStyle w:val="Normal1"/>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1"/>
        <w:widowControl w:val="0"/>
      </w:pPr>
    </w:p>
    <w:p w14:paraId="295CD677" w14:textId="65D6EE3B" w:rsidR="002644D2" w:rsidRDefault="00A14B97">
      <w:pPr>
        <w:pStyle w:val="Normal1"/>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1"/>
        <w:widowControl w:val="0"/>
      </w:pPr>
    </w:p>
    <w:p w14:paraId="2C9350F1" w14:textId="34EA9A6A" w:rsidR="002644D2" w:rsidRDefault="00A14B97">
      <w:pPr>
        <w:pStyle w:val="Normal1"/>
        <w:widowControl w:val="0"/>
      </w:pPr>
      <w:r>
        <w:t xml:space="preserve">More recently, though, changes in publication technology have returned the discussion of 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8F23F7">
        <w: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8F23F7">
        <w:rPr>
          <w:noProof/>
        </w:rPr>
        <w:t>(Koehler, 1999)</w:t>
      </w:r>
      <w:r w:rsidR="008F23F7">
        <w:fldChar w:fldCharType="end"/>
      </w:r>
      <w:r w:rsidR="008F23F7">
        <w:t>.</w:t>
      </w:r>
      <w:r>
        <w:t xml:space="preserve">To the extent that the location of online works is not fixed, citations cannot reliably facilitate access to </w:t>
      </w:r>
      <w:r>
        <w:lastRenderedPageBreak/>
        <w:t xml:space="preserve">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replicability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pStyle w:val="Normal1"/>
        <w:widowControl w:val="0"/>
      </w:pPr>
    </w:p>
    <w:p w14:paraId="2A9505BE" w14:textId="3518E229" w:rsidR="002644D2" w:rsidRDefault="00A14B97">
      <w:pPr>
        <w:pStyle w:val="Normal1"/>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1"/>
        <w:widowControl w:val="0"/>
      </w:pPr>
    </w:p>
    <w:p w14:paraId="48DB14CB" w14:textId="77777777" w:rsidR="002644D2" w:rsidRDefault="00A14B97">
      <w:pPr>
        <w:pStyle w:val="Normal1"/>
        <w:widowControl w:val="0"/>
      </w:pPr>
      <w:r>
        <w:rPr>
          <w:b/>
        </w:rPr>
        <w:t>Data Citation</w:t>
      </w:r>
    </w:p>
    <w:p w14:paraId="17B99C18" w14:textId="77777777" w:rsidR="002644D2" w:rsidRDefault="002644D2">
      <w:pPr>
        <w:pStyle w:val="Normal1"/>
        <w:widowControl w:val="0"/>
      </w:pPr>
    </w:p>
    <w:p w14:paraId="46A61138" w14:textId="779FC9B7" w:rsidR="002644D2" w:rsidRDefault="00A14B97">
      <w:pPr>
        <w:pStyle w:val="Normal1"/>
        <w:widowControl w:val="0"/>
      </w:pPr>
      <w:r>
        <w:t xml:space="preserve">Design questions are at the heart of the literature on data </w:t>
      </w:r>
      <w:r w:rsidR="00705D7E">
        <w:t>citation,</w:t>
      </w:r>
      <w:r>
        <w:t xml:space="preserve"> especially concerns of how citations can provide identification of, location of, and access to, cited works. The discussion of how data citation can support data sharing as well as the verification and replicability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Borgman</w:t>
      </w:r>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1"/>
        <w:widowControl w:val="0"/>
      </w:pPr>
    </w:p>
    <w:p w14:paraId="5D8D7D9D" w14:textId="6731C582" w:rsidR="002644D2" w:rsidRDefault="00A14B97">
      <w:pPr>
        <w:pStyle w:val="Normal1"/>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1"/>
        <w:widowControl w:val="0"/>
      </w:pPr>
    </w:p>
    <w:p w14:paraId="09CBEAA3" w14:textId="0A2DEB9E" w:rsidR="002644D2" w:rsidRDefault="00A14B97">
      <w:pPr>
        <w:pStyle w:val="Normal1"/>
        <w:widowControl w:val="0"/>
      </w:pPr>
      <w:r>
        <w:t xml:space="preserve">A second body of studies around data citation explores the possibility that, even if the need for 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1"/>
        <w:widowControl w:val="0"/>
      </w:pPr>
    </w:p>
    <w:p w14:paraId="4E09E8EB" w14:textId="43F714B3" w:rsidR="002644D2" w:rsidRDefault="00A14B97">
      <w:pPr>
        <w:pStyle w:val="Normal1"/>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1"/>
        <w:widowControl w:val="0"/>
      </w:pPr>
    </w:p>
    <w:p w14:paraId="4ED21F40" w14:textId="16A908B4" w:rsidR="002644D2" w:rsidRDefault="00A14B97">
      <w:pPr>
        <w:pStyle w:val="Normal1"/>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findability of datasets. Design improvements in the cultural arena include integrating data citation counts into altmetrics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1"/>
        <w:widowControl w:val="0"/>
      </w:pPr>
    </w:p>
    <w:p w14:paraId="6D111A0F" w14:textId="77777777" w:rsidR="002644D2" w:rsidRDefault="00A14B97">
      <w:pPr>
        <w:pStyle w:val="Normal1"/>
        <w:widowControl w:val="0"/>
      </w:pPr>
      <w:r>
        <w:rPr>
          <w:b/>
        </w:rPr>
        <w:t>Software Citation</w:t>
      </w:r>
    </w:p>
    <w:p w14:paraId="44219A46" w14:textId="77777777" w:rsidR="002644D2" w:rsidRDefault="002644D2">
      <w:pPr>
        <w:pStyle w:val="Normal1"/>
        <w:widowControl w:val="0"/>
      </w:pPr>
    </w:p>
    <w:p w14:paraId="58284DC3" w14:textId="4966FC34" w:rsidR="002644D2" w:rsidRDefault="00A14B97">
      <w:pPr>
        <w:pStyle w:val="Normal1"/>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pStyle w:val="Normal1"/>
        <w:widowControl w:val="0"/>
      </w:pPr>
    </w:p>
    <w:p w14:paraId="2789D67E" w14:textId="343E9808" w:rsidR="002644D2" w:rsidRDefault="00A14B97">
      <w:pPr>
        <w:pStyle w:val="Normal1"/>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153BAB">
        <w:instrText xml:space="preserve"> ADDIN ZOTERO_ITEM CSL_CITATION {"citationID":"a07VyDvQ","properties":{"formattedCitation":"(e.g., Goble, Roure, &amp; Bechhofer, 2013; Katz, 2013; Stodden, Hurlin, &amp; Perignon, 2012)","plainCitation":"(e.g., Goble, Roure, &amp; Bechhofer, 2013; Katz, 2013;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153BAB">
        <w:rPr>
          <w:noProof/>
        </w:rPr>
        <w:t>(e.g., Goble, Roure, &amp; Bechhofer, 2013; Katz, 2013;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1"/>
        <w:widowControl w:val="0"/>
      </w:pPr>
    </w:p>
    <w:p w14:paraId="1F855D2C" w14:textId="6A289F46" w:rsidR="002644D2" w:rsidRDefault="00A14B97">
      <w:pPr>
        <w:pStyle w:val="Normal1"/>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1"/>
        <w:widowControl w:val="0"/>
      </w:pPr>
    </w:p>
    <w:p w14:paraId="2F244669" w14:textId="73A46F66" w:rsidR="002644D2" w:rsidRDefault="00A14B97">
      <w:pPr>
        <w:pStyle w:val="Normal1"/>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pStyle w:val="Normal1"/>
        <w:widowControl w:val="0"/>
      </w:pPr>
    </w:p>
    <w:p w14:paraId="13BFE161" w14:textId="77777777" w:rsidR="002644D2" w:rsidRDefault="00A14B97">
      <w:pPr>
        <w:pStyle w:val="Normal1"/>
        <w:widowControl w:val="0"/>
      </w:pPr>
      <w:r>
        <w:t>We identified a representative sample of the biology literature and undertook classic content analysis based on our development of two reliable content analytic schemes.</w:t>
      </w:r>
    </w:p>
    <w:p w14:paraId="43360D6C" w14:textId="77777777" w:rsidR="002644D2" w:rsidRDefault="002644D2">
      <w:pPr>
        <w:pStyle w:val="Normal1"/>
        <w:widowControl w:val="0"/>
      </w:pPr>
    </w:p>
    <w:p w14:paraId="0BADB125" w14:textId="511DD5D9" w:rsidR="002644D2" w:rsidRDefault="00A14B97">
      <w:pPr>
        <w:pStyle w:val="Normal1"/>
      </w:pPr>
      <w:r>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t>. Since we are interested in contemporary practices, we further confined our sample frame to articles published between 2000 and 2010 (the last complete year when we took the sample).</w:t>
      </w:r>
    </w:p>
    <w:p w14:paraId="217181CE" w14:textId="77777777" w:rsidR="002644D2" w:rsidRDefault="002644D2">
      <w:pPr>
        <w:pStyle w:val="Normal1"/>
        <w:widowControl w:val="0"/>
      </w:pPr>
    </w:p>
    <w:p w14:paraId="1A8D7981" w14:textId="06528F73" w:rsidR="002644D2" w:rsidRDefault="00A14B97">
      <w:pPr>
        <w:pStyle w:val="Normal1"/>
        <w:widowControl w:val="0"/>
      </w:pPr>
      <w:r>
        <w:t xml:space="preserve">We identified a set of 18 biology-related subject headings in biology using the 2010 ISI Web of Science Impact Factor Report. We took all of the 1,455 journals included in these headings and sorted them by their impact factor. Previous research has found differences in practices between higher and lower quality journals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t xml:space="preserve">. Thus, in order to weight the sample towards higher quality journals, and to enable us to assess differences in practices related to journal quality, we divided our journal list into three groups: the first group of journals included those ranked 1 through 10 (10 journals), the second had those ranked 11-110 </w:t>
      </w:r>
      <w:r>
        <w:lastRenderedPageBreak/>
        <w:t>(100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strata.  We worked through this list taking the first 30 issues listed that appeared to be from journals that publish original research, as opposed to review journals.</w:t>
      </w:r>
    </w:p>
    <w:p w14:paraId="407B1025" w14:textId="77777777" w:rsidR="002644D2" w:rsidRDefault="002644D2">
      <w:pPr>
        <w:pStyle w:val="Normal1"/>
        <w:widowControl w:val="0"/>
      </w:pPr>
    </w:p>
    <w:p w14:paraId="4C2743D1" w14:textId="77777777" w:rsidR="002644D2" w:rsidRDefault="00A14B97">
      <w:pPr>
        <w:pStyle w:val="Normal1"/>
        <w:widowControl w:val="0"/>
      </w:pPr>
      <w:r>
        <w:t>We then manually retrieved the issue from the journal website that was current in the year and week number. When an issue was dated during or after the chosen week, we chose the issue that came out prior to that week. We found two journals in the sample (one in the 10-100 stata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1"/>
        <w:widowControl w:val="0"/>
      </w:pPr>
    </w:p>
    <w:p w14:paraId="4D07C931" w14:textId="4903721D" w:rsidR="002644D2" w:rsidRDefault="00A14B97">
      <w:pPr>
        <w:pStyle w:val="Normal1"/>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strata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C47499">
        <w:t xml:space="preserve">Table </w:t>
      </w:r>
      <w:r w:rsidR="00C47499">
        <w:rPr>
          <w:noProof/>
        </w:rPr>
        <w:t>1</w:t>
      </w:r>
      <w:r w:rsidR="00E67384">
        <w:fldChar w:fldCharType="end"/>
      </w:r>
      <w:r w:rsidR="00E67384">
        <w:t>.</w:t>
      </w:r>
    </w:p>
    <w:p w14:paraId="6548F002" w14:textId="77777777" w:rsidR="00E67384" w:rsidRDefault="00E67384">
      <w:pPr>
        <w:pStyle w:val="Normal1"/>
        <w:widowControl w:val="0"/>
      </w:pPr>
    </w:p>
    <w:p w14:paraId="3B9101CD" w14:textId="078F37F9" w:rsidR="00E67384" w:rsidRDefault="00E67384" w:rsidP="00E67384">
      <w:pPr>
        <w:pStyle w:val="Caption"/>
        <w:keepNext/>
      </w:pPr>
      <w:bookmarkStart w:id="3" w:name="_Ref268960631"/>
      <w:r>
        <w:t xml:space="preserve">Table </w:t>
      </w:r>
      <w:fldSimple w:instr=" SEQ Table \* ARABIC ">
        <w:r w:rsidR="00C47499">
          <w:rPr>
            <w:noProof/>
          </w:rPr>
          <w:t>1</w:t>
        </w:r>
      </w:fldSimple>
      <w:bookmarkEnd w:id="3"/>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1"/>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1"/>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1"/>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1"/>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1"/>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1"/>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1"/>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1"/>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1"/>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1"/>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1"/>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1"/>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1"/>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1"/>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1"/>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1"/>
              <w:widowControl w:val="0"/>
              <w:spacing w:line="240" w:lineRule="auto"/>
            </w:pPr>
            <w:r>
              <w:t>30</w:t>
            </w:r>
          </w:p>
        </w:tc>
      </w:tr>
    </w:tbl>
    <w:p w14:paraId="5EB10357" w14:textId="77777777" w:rsidR="00E67384" w:rsidRDefault="00E67384">
      <w:pPr>
        <w:pStyle w:val="Normal1"/>
        <w:widowControl w:val="0"/>
      </w:pPr>
    </w:p>
    <w:p w14:paraId="2ECA9459" w14:textId="28E6941E" w:rsidR="002644D2" w:rsidRDefault="00A14B97">
      <w:pPr>
        <w:pStyle w:val="Normal1"/>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E67384">
        <w:fldChar w:fldCharType="begin"/>
      </w:r>
      <w:r w:rsidR="00E67384">
        <w:instrText xml:space="preserve"> REF _Ref268960704 \h </w:instrText>
      </w:r>
      <w:r w:rsidR="00E67384">
        <w:fldChar w:fldCharType="separate"/>
      </w:r>
      <w:r w:rsidR="00C47499">
        <w:t xml:space="preserve">Table </w:t>
      </w:r>
      <w:r w:rsidR="00C47499">
        <w:rPr>
          <w:noProof/>
        </w:rPr>
        <w:t>2</w:t>
      </w:r>
      <w:r w:rsidR="00E67384">
        <w:fldChar w:fldCharType="end"/>
      </w:r>
      <w:r w:rsidR="00E67384">
        <w:t xml:space="preserve"> shows a distribution of articles from well-known journals in the top strata by impact factor.</w:t>
      </w:r>
    </w:p>
    <w:p w14:paraId="72F04EC0" w14:textId="77777777" w:rsidR="00E67384" w:rsidRDefault="00E67384">
      <w:pPr>
        <w:pStyle w:val="Normal1"/>
        <w:widowControl w:val="0"/>
      </w:pPr>
    </w:p>
    <w:p w14:paraId="238AB79C" w14:textId="0847FBAC" w:rsidR="00E67384" w:rsidRDefault="00E67384" w:rsidP="00E67384">
      <w:pPr>
        <w:pStyle w:val="Caption"/>
        <w:keepNext/>
      </w:pPr>
      <w:bookmarkStart w:id="4" w:name="_Ref268960704"/>
      <w:r>
        <w:lastRenderedPageBreak/>
        <w:t xml:space="preserve">Table </w:t>
      </w:r>
      <w:fldSimple w:instr=" SEQ Table \* ARABIC ">
        <w:r w:rsidR="00C47499">
          <w:rPr>
            <w:noProof/>
          </w:rPr>
          <w:t>2</w:t>
        </w:r>
      </w:fldSimple>
      <w:bookmarkEnd w:id="4"/>
      <w:r>
        <w:t>: Numbers of articles included from Tier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1"/>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1"/>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1"/>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1"/>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1"/>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1"/>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1"/>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1"/>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1"/>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1"/>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1"/>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1"/>
              <w:widowControl w:val="0"/>
              <w:spacing w:line="240" w:lineRule="auto"/>
            </w:pPr>
            <w:r>
              <w:t>5</w:t>
            </w:r>
          </w:p>
        </w:tc>
      </w:tr>
    </w:tbl>
    <w:p w14:paraId="50BC7B88" w14:textId="77777777" w:rsidR="002644D2" w:rsidRDefault="002644D2">
      <w:pPr>
        <w:pStyle w:val="Heading2"/>
        <w:widowControl w:val="0"/>
        <w:contextualSpacing w:val="0"/>
      </w:pPr>
      <w:bookmarkStart w:id="5" w:name="h.mhbalo8awr3v" w:colFirst="0" w:colLast="0"/>
      <w:bookmarkEnd w:id="5"/>
    </w:p>
    <w:p w14:paraId="69DBF09D" w14:textId="77777777" w:rsidR="002644D2" w:rsidRDefault="00A14B97">
      <w:pPr>
        <w:pStyle w:val="Heading2"/>
        <w:widowControl w:val="0"/>
        <w:contextualSpacing w:val="0"/>
      </w:pPr>
      <w:bookmarkStart w:id="6" w:name="h.eli2of3yqurm" w:colFirst="0" w:colLast="0"/>
      <w:bookmarkEnd w:id="6"/>
      <w:r>
        <w:t>Coding scheme development</w:t>
      </w:r>
    </w:p>
    <w:p w14:paraId="35AA9991" w14:textId="77777777" w:rsidR="002644D2" w:rsidRDefault="002644D2">
      <w:pPr>
        <w:pStyle w:val="Normal1"/>
        <w:widowControl w:val="0"/>
      </w:pPr>
    </w:p>
    <w:p w14:paraId="6CD2240B" w14:textId="77777777" w:rsidR="002644D2" w:rsidRDefault="00A14B97">
      <w:pPr>
        <w:pStyle w:val="Normal1"/>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7" w:name="h.ryuklk5ayj9g" w:colFirst="0" w:colLast="0"/>
      <w:bookmarkEnd w:id="7"/>
      <w:r>
        <w:t>Identifying software mentions</w:t>
      </w:r>
    </w:p>
    <w:p w14:paraId="0AE56793" w14:textId="77777777" w:rsidR="002644D2" w:rsidRDefault="00A14B97">
      <w:pPr>
        <w:pStyle w:val="Normal1"/>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p>
    <w:p w14:paraId="1DC32C40" w14:textId="77777777" w:rsidR="002644D2" w:rsidRDefault="002644D2">
      <w:pPr>
        <w:pStyle w:val="Normal1"/>
        <w:widowControl w:val="0"/>
      </w:pPr>
    </w:p>
    <w:p w14:paraId="63854F6A" w14:textId="416CDEF1" w:rsidR="002644D2" w:rsidRDefault="00A14B97">
      <w:pPr>
        <w:pStyle w:val="Normal1"/>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1"/>
        <w:widowControl w:val="0"/>
      </w:pPr>
    </w:p>
    <w:p w14:paraId="3D5E623B" w14:textId="1FB34602" w:rsidR="002644D2" w:rsidRDefault="00A14B97">
      <w:pPr>
        <w:pStyle w:val="Normal1"/>
        <w:widowControl w:val="0"/>
      </w:pPr>
      <w:r>
        <w:t xml:space="preserve">The first test included 12 articles in the sub-sample. Both coders agreed that there were no software mentions in 7 of the 12 articles. In the remaining 5 articles coders achieved percentage agreement of 68.2%. We identified the reasons for disagreement in discussion and resolved </w:t>
      </w:r>
      <w:r>
        <w:lastRenderedPageBreak/>
        <w:t>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pStyle w:val="Normal1"/>
        <w:widowControl w:val="0"/>
      </w:pPr>
    </w:p>
    <w:p w14:paraId="24B9795B" w14:textId="7FA1B980" w:rsidR="002644D2" w:rsidRDefault="00A14B97">
      <w:pPr>
        <w:pStyle w:val="Normal1"/>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8" w:name="h.qwsm8zlx9jbh" w:colFirst="0" w:colLast="0"/>
      <w:bookmarkEnd w:id="8"/>
      <w:r>
        <w:t>Software mention characteristics</w:t>
      </w:r>
    </w:p>
    <w:p w14:paraId="69572253" w14:textId="2F087DE5" w:rsidR="002644D2" w:rsidRDefault="00A14B97">
      <w:pPr>
        <w:pStyle w:val="Normal1"/>
        <w:widowControl w:val="0"/>
      </w:pPr>
      <w:r>
        <w:t xml:space="preserve">Our second coding scheme identified characteristics of software mentions. These codes are shown in </w:t>
      </w:r>
      <w:r w:rsidR="00237A6E">
        <w:fldChar w:fldCharType="begin"/>
      </w:r>
      <w:r w:rsidR="00237A6E">
        <w:instrText xml:space="preserve"> REF _Ref270144700 \h </w:instrText>
      </w:r>
      <w:r w:rsidR="00237A6E">
        <w:fldChar w:fldCharType="separate"/>
      </w:r>
      <w:r w:rsidR="00C47499">
        <w:t xml:space="preserve">Table </w:t>
      </w:r>
      <w:r w:rsidR="00C47499">
        <w:rPr>
          <w:noProof/>
        </w:rPr>
        <w:t>3</w:t>
      </w:r>
      <w:r w:rsidR="00237A6E">
        <w:fldChar w:fldCharType="end"/>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 xml:space="preserve">“Byrt’s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pStyle w:val="Normal1"/>
        <w:widowControl w:val="0"/>
      </w:pPr>
    </w:p>
    <w:p w14:paraId="6D07A5C5" w14:textId="0D12BF43" w:rsidR="00237A6E" w:rsidRDefault="00237A6E" w:rsidP="00B770B5">
      <w:pPr>
        <w:pStyle w:val="Caption"/>
        <w:keepNext/>
        <w:keepLines/>
      </w:pPr>
      <w:bookmarkStart w:id="9" w:name="_Ref270144700"/>
      <w:r>
        <w:lastRenderedPageBreak/>
        <w:t xml:space="preserve">Table </w:t>
      </w:r>
      <w:fldSimple w:instr=" SEQ Table \* ARABIC ">
        <w:r w:rsidR="00C47499">
          <w:rPr>
            <w:noProof/>
          </w:rPr>
          <w:t>3</w:t>
        </w:r>
      </w:fldSimple>
      <w:bookmarkEnd w:id="9"/>
      <w:r>
        <w:t>: Coding scheme for mentions of software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rsidP="00B770B5">
            <w:pPr>
              <w:pStyle w:val="Normal1"/>
              <w:keepNext/>
              <w:keepLines/>
              <w:spacing w:line="240" w:lineRule="auto"/>
            </w:pPr>
            <w:r>
              <w:t>Code</w:t>
            </w:r>
          </w:p>
        </w:tc>
        <w:tc>
          <w:tcPr>
            <w:tcW w:w="4605" w:type="dxa"/>
            <w:tcMar>
              <w:top w:w="100" w:type="dxa"/>
              <w:left w:w="100" w:type="dxa"/>
              <w:bottom w:w="100" w:type="dxa"/>
              <w:right w:w="100" w:type="dxa"/>
            </w:tcMar>
          </w:tcPr>
          <w:p w14:paraId="158D5E8A" w14:textId="77777777" w:rsidR="002644D2" w:rsidRDefault="00A14B97" w:rsidP="00B770B5">
            <w:pPr>
              <w:pStyle w:val="Normal1"/>
              <w:keepNext/>
              <w:keepLines/>
              <w:spacing w:line="240" w:lineRule="auto"/>
            </w:pPr>
            <w:r>
              <w:t>Definition</w:t>
            </w:r>
          </w:p>
        </w:tc>
        <w:tc>
          <w:tcPr>
            <w:tcW w:w="2535" w:type="dxa"/>
            <w:tcMar>
              <w:top w:w="100" w:type="dxa"/>
              <w:left w:w="100" w:type="dxa"/>
              <w:bottom w:w="100" w:type="dxa"/>
              <w:right w:w="100" w:type="dxa"/>
            </w:tcMar>
          </w:tcPr>
          <w:p w14:paraId="6B70800A" w14:textId="7562973B" w:rsidR="002644D2" w:rsidRDefault="00A14B97" w:rsidP="00B770B5">
            <w:pPr>
              <w:pStyle w:val="Normal1"/>
              <w:keepNext/>
              <w:keepLines/>
              <w:spacing w:line="240" w:lineRule="auto"/>
            </w:pPr>
            <w:r>
              <w:t xml:space="preserve">Agreement </w:t>
            </w:r>
            <w:r w:rsidR="00764D15">
              <w:t>(kappa)</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rsidP="00B770B5">
            <w:pPr>
              <w:pStyle w:val="Normal1"/>
              <w:keepNext/>
              <w:keepLines/>
              <w:spacing w:line="240" w:lineRule="auto"/>
            </w:pPr>
            <w:r>
              <w:t>software name</w:t>
            </w:r>
          </w:p>
        </w:tc>
        <w:tc>
          <w:tcPr>
            <w:tcW w:w="4605" w:type="dxa"/>
            <w:tcMar>
              <w:top w:w="100" w:type="dxa"/>
              <w:left w:w="100" w:type="dxa"/>
              <w:bottom w:w="100" w:type="dxa"/>
              <w:right w:w="100" w:type="dxa"/>
            </w:tcMar>
          </w:tcPr>
          <w:p w14:paraId="21CCFD0A" w14:textId="77777777" w:rsidR="002644D2" w:rsidRDefault="00A14B97" w:rsidP="00B770B5">
            <w:pPr>
              <w:pStyle w:val="Normal1"/>
              <w:keepNext/>
              <w:keepLines/>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rsidP="00B770B5">
            <w:pPr>
              <w:pStyle w:val="Normal1"/>
              <w:keepNext/>
              <w:keepLines/>
              <w:spacing w:line="240" w:lineRule="auto"/>
            </w:pPr>
            <w:r>
              <w:t>k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rsidP="00B770B5">
            <w:pPr>
              <w:pStyle w:val="Normal1"/>
              <w:keepNext/>
              <w:keepLines/>
              <w:spacing w:line="240" w:lineRule="auto"/>
            </w:pPr>
            <w:r>
              <w:t>url</w:t>
            </w:r>
          </w:p>
        </w:tc>
        <w:tc>
          <w:tcPr>
            <w:tcW w:w="4605" w:type="dxa"/>
            <w:tcMar>
              <w:top w:w="100" w:type="dxa"/>
              <w:left w:w="100" w:type="dxa"/>
              <w:bottom w:w="100" w:type="dxa"/>
              <w:right w:w="100" w:type="dxa"/>
            </w:tcMar>
          </w:tcPr>
          <w:p w14:paraId="593B7AE0" w14:textId="77777777" w:rsidR="002644D2" w:rsidRDefault="00A14B97" w:rsidP="00B770B5">
            <w:pPr>
              <w:pStyle w:val="Normal1"/>
              <w:keepNext/>
              <w:keepLines/>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rsidP="00B770B5">
            <w:pPr>
              <w:pStyle w:val="Normal1"/>
              <w:keepNext/>
              <w:keepLines/>
              <w:spacing w:line="240" w:lineRule="auto"/>
            </w:pPr>
            <w:r>
              <w:t>k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rsidP="00B770B5">
            <w:pPr>
              <w:pStyle w:val="Normal1"/>
              <w:keepNext/>
              <w:keepLines/>
              <w:spacing w:line="240" w:lineRule="auto"/>
            </w:pPr>
            <w:r>
              <w:t>version number</w:t>
            </w:r>
          </w:p>
        </w:tc>
        <w:tc>
          <w:tcPr>
            <w:tcW w:w="4605" w:type="dxa"/>
            <w:tcMar>
              <w:top w:w="100" w:type="dxa"/>
              <w:left w:w="100" w:type="dxa"/>
              <w:bottom w:w="100" w:type="dxa"/>
              <w:right w:w="100" w:type="dxa"/>
            </w:tcMar>
          </w:tcPr>
          <w:p w14:paraId="4B3EB854" w14:textId="77777777" w:rsidR="002644D2" w:rsidRDefault="00A14B97" w:rsidP="00B770B5">
            <w:pPr>
              <w:pStyle w:val="Normal1"/>
              <w:keepNext/>
              <w:keepLines/>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rsidP="00B770B5">
            <w:pPr>
              <w:pStyle w:val="Normal1"/>
              <w:keepNext/>
              <w:keepLines/>
              <w:spacing w:line="240" w:lineRule="auto"/>
            </w:pPr>
            <w:r>
              <w:t>k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rsidP="00B770B5">
            <w:pPr>
              <w:pStyle w:val="Normal1"/>
              <w:keepNext/>
              <w:keepLines/>
              <w:spacing w:line="240" w:lineRule="auto"/>
            </w:pPr>
            <w:r>
              <w:t>date</w:t>
            </w:r>
          </w:p>
        </w:tc>
        <w:tc>
          <w:tcPr>
            <w:tcW w:w="4605" w:type="dxa"/>
            <w:tcMar>
              <w:top w:w="100" w:type="dxa"/>
              <w:left w:w="100" w:type="dxa"/>
              <w:bottom w:w="100" w:type="dxa"/>
              <w:right w:w="100" w:type="dxa"/>
            </w:tcMar>
          </w:tcPr>
          <w:p w14:paraId="034ED0D9" w14:textId="77777777" w:rsidR="002644D2" w:rsidRDefault="00A14B97" w:rsidP="00B770B5">
            <w:pPr>
              <w:pStyle w:val="Normal1"/>
              <w:keepNext/>
              <w:keepLines/>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rsidP="00B770B5">
            <w:pPr>
              <w:pStyle w:val="Normal1"/>
              <w:keepNext/>
              <w:keepLines/>
              <w:spacing w:line="240" w:lineRule="auto"/>
            </w:pPr>
            <w:r>
              <w:t>k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rsidP="00B770B5">
            <w:pPr>
              <w:pStyle w:val="Normal1"/>
              <w:keepNext/>
              <w:keepLines/>
              <w:spacing w:line="240" w:lineRule="auto"/>
            </w:pPr>
            <w:r>
              <w:t>configuration details</w:t>
            </w:r>
          </w:p>
        </w:tc>
        <w:tc>
          <w:tcPr>
            <w:tcW w:w="4605" w:type="dxa"/>
            <w:tcMar>
              <w:top w:w="100" w:type="dxa"/>
              <w:left w:w="100" w:type="dxa"/>
              <w:bottom w:w="100" w:type="dxa"/>
              <w:right w:w="100" w:type="dxa"/>
            </w:tcMar>
          </w:tcPr>
          <w:p w14:paraId="0C3754C8" w14:textId="77777777" w:rsidR="002644D2" w:rsidRDefault="00A14B97" w:rsidP="00B770B5">
            <w:pPr>
              <w:pStyle w:val="Normal1"/>
              <w:keepNext/>
              <w:keepLines/>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rsidP="00B770B5">
            <w:pPr>
              <w:pStyle w:val="Normal1"/>
              <w:keepNext/>
              <w:keepLines/>
              <w:spacing w:line="240" w:lineRule="auto"/>
            </w:pPr>
            <w:r>
              <w:t>k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rsidP="00B770B5">
            <w:pPr>
              <w:pStyle w:val="Normal1"/>
              <w:keepNext/>
              <w:keepLines/>
              <w:spacing w:line="240" w:lineRule="auto"/>
            </w:pPr>
            <w:r>
              <w:t>software used</w:t>
            </w:r>
          </w:p>
        </w:tc>
        <w:tc>
          <w:tcPr>
            <w:tcW w:w="4605" w:type="dxa"/>
            <w:tcMar>
              <w:top w:w="100" w:type="dxa"/>
              <w:left w:w="100" w:type="dxa"/>
              <w:bottom w:w="100" w:type="dxa"/>
              <w:right w:w="100" w:type="dxa"/>
            </w:tcMar>
          </w:tcPr>
          <w:p w14:paraId="2ED287D3" w14:textId="77777777" w:rsidR="002644D2" w:rsidRDefault="00A14B97" w:rsidP="00B770B5">
            <w:pPr>
              <w:pStyle w:val="Normal1"/>
              <w:keepNext/>
              <w:keepLines/>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rsidP="00B770B5">
            <w:pPr>
              <w:pStyle w:val="Normal1"/>
              <w:keepNext/>
              <w:keepLines/>
              <w:spacing w:line="240" w:lineRule="auto"/>
            </w:pPr>
            <w:r>
              <w:t>k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rsidP="00B770B5">
            <w:pPr>
              <w:pStyle w:val="Normal1"/>
              <w:keepNext/>
              <w:keepLines/>
              <w:spacing w:line="240" w:lineRule="auto"/>
            </w:pPr>
            <w:r>
              <w:t>software not used</w:t>
            </w:r>
          </w:p>
        </w:tc>
        <w:tc>
          <w:tcPr>
            <w:tcW w:w="4605" w:type="dxa"/>
            <w:tcMar>
              <w:top w:w="100" w:type="dxa"/>
              <w:left w:w="100" w:type="dxa"/>
              <w:bottom w:w="100" w:type="dxa"/>
              <w:right w:w="100" w:type="dxa"/>
            </w:tcMar>
          </w:tcPr>
          <w:p w14:paraId="4A6D3767" w14:textId="77777777" w:rsidR="002644D2" w:rsidRDefault="00A14B97" w:rsidP="00B770B5">
            <w:pPr>
              <w:pStyle w:val="Normal1"/>
              <w:keepNext/>
              <w:keepLines/>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rsidP="00B770B5">
            <w:pPr>
              <w:pStyle w:val="Normal1"/>
              <w:keepNext/>
              <w:keepLines/>
              <w:spacing w:line="240" w:lineRule="auto"/>
            </w:pPr>
            <w:r>
              <w:t>k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rsidP="00B770B5">
            <w:pPr>
              <w:pStyle w:val="Normal1"/>
              <w:keepNext/>
              <w:keepLines/>
              <w:spacing w:line="240" w:lineRule="auto"/>
            </w:pPr>
            <w:r>
              <w:t>creator</w:t>
            </w:r>
          </w:p>
        </w:tc>
        <w:tc>
          <w:tcPr>
            <w:tcW w:w="4605" w:type="dxa"/>
            <w:tcMar>
              <w:top w:w="100" w:type="dxa"/>
              <w:left w:w="100" w:type="dxa"/>
              <w:bottom w:w="100" w:type="dxa"/>
              <w:right w:w="100" w:type="dxa"/>
            </w:tcMar>
          </w:tcPr>
          <w:p w14:paraId="357F9C06" w14:textId="77777777" w:rsidR="002644D2" w:rsidRDefault="00A14B97" w:rsidP="00B770B5">
            <w:pPr>
              <w:pStyle w:val="Normal1"/>
              <w:keepNext/>
              <w:keepLines/>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rsidP="00B770B5">
            <w:pPr>
              <w:pStyle w:val="Normal1"/>
              <w:keepNext/>
              <w:keepLines/>
              <w:spacing w:line="240" w:lineRule="auto"/>
            </w:pPr>
            <w:r>
              <w:t>k = 1</w:t>
            </w:r>
          </w:p>
        </w:tc>
      </w:tr>
    </w:tbl>
    <w:p w14:paraId="39624F22" w14:textId="77777777" w:rsidR="002644D2" w:rsidRDefault="002644D2">
      <w:pPr>
        <w:pStyle w:val="Normal1"/>
      </w:pPr>
    </w:p>
    <w:p w14:paraId="0B82AE69" w14:textId="780F88B8" w:rsidR="002644D2" w:rsidRDefault="00A14B97">
      <w:pPr>
        <w:pStyle w:val="Normal1"/>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BC2FEE">
        <w:fldChar w:fldCharType="begin"/>
      </w:r>
      <w:r w:rsidR="00BC2FEE">
        <w:instrText xml:space="preserve"> REF _Ref270144845 \h </w:instrText>
      </w:r>
      <w:r w:rsidR="00BC2FEE">
        <w:fldChar w:fldCharType="separate"/>
      </w:r>
      <w:r w:rsidR="00C47499">
        <w:t xml:space="preserve">Table </w:t>
      </w:r>
      <w:r w:rsidR="00C47499">
        <w:rPr>
          <w:noProof/>
        </w:rPr>
        <w:t>4</w:t>
      </w:r>
      <w:r w:rsidR="00BC2FEE">
        <w:fldChar w:fldCharType="end"/>
      </w:r>
      <w:r>
        <w:t>,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1"/>
        <w:widowControl w:val="0"/>
      </w:pPr>
    </w:p>
    <w:p w14:paraId="29D64680" w14:textId="78CDA2D6" w:rsidR="002644D2" w:rsidRDefault="00A14B97">
      <w:pPr>
        <w:pStyle w:val="Normal1"/>
        <w:widowControl w:val="0"/>
      </w:pPr>
      <w:r>
        <w:t xml:space="preserve">We standardized the software names by </w:t>
      </w:r>
      <w:r w:rsidR="00CB4D3E">
        <w:t xml:space="preserve">clustering the raw names using </w:t>
      </w:r>
      <w:r w:rsidR="008E3964">
        <w:t xml:space="preserve">Jaro-Winkler distance, as implemented by the R stringdist package </w:t>
      </w:r>
      <w:r w:rsidR="008E3964">
        <w:fldChar w:fldCharType="begin"/>
      </w:r>
      <w:r w:rsidR="008E3964">
        <w:instrText xml:space="preserve"> ADDIN ZOTERO_ITEM CSL_CITATION {"citationID":"1v3abhtfrp","properties":{"formattedCitation":"(Loo, 2014)","plainCitation":"(Loo, 2014)"},"citationItems":[{"id":3344,"uris":["http://zotero.org/users/59249/items/D6EZ2I6P"],"uri":["http://zotero.org/users/59249/items/D6EZ2I6P"],"itemData":{"id":3344,"type":"article-journal","title":"The stringdist package for approximate string matching","container-title":"The R Journal","page":"xx-xx","volume":"6","issue":"1","note":"Accepted for publication","author":[{"family":"Loo","given":"M. P. J. van der"}],"issued":{"date-parts":[["2014"]]}}}],"schema":"https://github.com/citation-style-language/schema/raw/master/csl-citation.json"} </w:instrText>
      </w:r>
      <w:r w:rsidR="008E3964">
        <w:fldChar w:fldCharType="separate"/>
      </w:r>
      <w:r w:rsidR="008E3964">
        <w:rPr>
          <w:noProof/>
        </w:rPr>
        <w:t>(Loo, 2014)</w:t>
      </w:r>
      <w:r w:rsidR="008E3964">
        <w:fldChar w:fldCharType="end"/>
      </w:r>
      <w:r w:rsidR="008E3964">
        <w:t xml:space="preserve">, </w:t>
      </w:r>
      <w:r>
        <w:t>and manually inspecting the clusters (e.g., standardizing “Image J” and “ImageJ”</w:t>
      </w:r>
      <w:r w:rsidR="00CB4D3E">
        <w:t xml:space="preserve"> and components of a single package, such as BLAST, BLASTP, BLASTN etc</w:t>
      </w:r>
      <w:r w:rsidR="008E3964">
        <w:t>.</w:t>
      </w:r>
      <w:r w:rsidR="00CB4D3E">
        <w:t>)</w:t>
      </w:r>
    </w:p>
    <w:p w14:paraId="1C5B5D17" w14:textId="77777777" w:rsidR="002644D2" w:rsidRDefault="002644D2">
      <w:pPr>
        <w:pStyle w:val="Normal1"/>
        <w:widowControl w:val="0"/>
      </w:pPr>
    </w:p>
    <w:p w14:paraId="55EA3CFA" w14:textId="724F41FD" w:rsidR="00BC2FEE" w:rsidRDefault="00BC2FEE" w:rsidP="00B770B5">
      <w:pPr>
        <w:pStyle w:val="Caption"/>
        <w:keepNext/>
        <w:keepLines/>
      </w:pPr>
      <w:bookmarkStart w:id="10" w:name="_Ref270144845"/>
      <w:r>
        <w:lastRenderedPageBreak/>
        <w:t xml:space="preserve">Table </w:t>
      </w:r>
      <w:fldSimple w:instr=" SEQ Table \* ARABIC ">
        <w:r w:rsidR="00C47499">
          <w:rPr>
            <w:noProof/>
          </w:rPr>
          <w:t>4</w:t>
        </w:r>
      </w:fldSimple>
      <w:bookmarkEnd w:id="10"/>
      <w:r>
        <w:t>: Additional codes for references in software mentions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rsidP="00B770B5">
            <w:pPr>
              <w:pStyle w:val="Normal1"/>
              <w:keepNext/>
              <w:keepLines/>
              <w:spacing w:line="240" w:lineRule="auto"/>
            </w:pPr>
            <w:r>
              <w:t>software publication</w:t>
            </w:r>
          </w:p>
        </w:tc>
        <w:tc>
          <w:tcPr>
            <w:tcW w:w="6855" w:type="dxa"/>
            <w:tcMar>
              <w:top w:w="100" w:type="dxa"/>
              <w:left w:w="100" w:type="dxa"/>
              <w:bottom w:w="100" w:type="dxa"/>
              <w:right w:w="100" w:type="dxa"/>
            </w:tcMar>
          </w:tcPr>
          <w:p w14:paraId="733A4D07" w14:textId="77777777" w:rsidR="002644D2" w:rsidRDefault="00A14B97" w:rsidP="00B770B5">
            <w:pPr>
              <w:pStyle w:val="Normal1"/>
              <w:keepNext/>
              <w:keepLines/>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rsidP="00B770B5">
            <w:pPr>
              <w:pStyle w:val="Normal1"/>
              <w:keepNext/>
              <w:keepLines/>
              <w:widowControl w:val="0"/>
              <w:spacing w:line="240" w:lineRule="auto"/>
            </w:pPr>
            <w:r>
              <w:t>domain publication</w:t>
            </w:r>
          </w:p>
        </w:tc>
        <w:tc>
          <w:tcPr>
            <w:tcW w:w="6855" w:type="dxa"/>
            <w:tcMar>
              <w:top w:w="100" w:type="dxa"/>
              <w:left w:w="100" w:type="dxa"/>
              <w:bottom w:w="100" w:type="dxa"/>
              <w:right w:w="100" w:type="dxa"/>
            </w:tcMar>
          </w:tcPr>
          <w:p w14:paraId="007733F4" w14:textId="77777777" w:rsidR="002644D2" w:rsidRDefault="00A14B97" w:rsidP="00B770B5">
            <w:pPr>
              <w:pStyle w:val="Normal1"/>
              <w:keepNext/>
              <w:keepLines/>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rsidP="00B770B5">
            <w:pPr>
              <w:pStyle w:val="Normal1"/>
              <w:keepNext/>
              <w:keepLines/>
              <w:widowControl w:val="0"/>
              <w:spacing w:line="240" w:lineRule="auto"/>
            </w:pPr>
            <w:r>
              <w:t>users guide/manual</w:t>
            </w:r>
          </w:p>
        </w:tc>
        <w:tc>
          <w:tcPr>
            <w:tcW w:w="6855" w:type="dxa"/>
            <w:tcMar>
              <w:top w:w="100" w:type="dxa"/>
              <w:left w:w="100" w:type="dxa"/>
              <w:bottom w:w="100" w:type="dxa"/>
              <w:right w:w="100" w:type="dxa"/>
            </w:tcMar>
          </w:tcPr>
          <w:p w14:paraId="6D8BCDF5" w14:textId="77777777" w:rsidR="002644D2" w:rsidRDefault="00A14B97" w:rsidP="00B770B5">
            <w:pPr>
              <w:pStyle w:val="Normal1"/>
              <w:keepNext/>
              <w:keepLines/>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rsidP="00B770B5">
            <w:pPr>
              <w:pStyle w:val="Normal1"/>
              <w:keepNext/>
              <w:keepLines/>
              <w:widowControl w:val="0"/>
              <w:spacing w:line="240" w:lineRule="auto"/>
            </w:pPr>
            <w:r>
              <w:t>project name</w:t>
            </w:r>
          </w:p>
        </w:tc>
        <w:tc>
          <w:tcPr>
            <w:tcW w:w="6855" w:type="dxa"/>
            <w:tcMar>
              <w:top w:w="100" w:type="dxa"/>
              <w:left w:w="100" w:type="dxa"/>
              <w:bottom w:w="100" w:type="dxa"/>
              <w:right w:w="100" w:type="dxa"/>
            </w:tcMar>
          </w:tcPr>
          <w:p w14:paraId="35B1D8B6" w14:textId="06FD05B1" w:rsidR="002644D2" w:rsidRDefault="004D3F03" w:rsidP="00B770B5">
            <w:pPr>
              <w:pStyle w:val="Normal1"/>
              <w:keepNext/>
              <w:keepLines/>
              <w:widowControl w:val="0"/>
              <w:spacing w:line="240" w:lineRule="auto"/>
            </w:pPr>
            <w:r>
              <w:t xml:space="preserve">Reference </w:t>
            </w:r>
            <w:r w:rsidR="00A14B97">
              <w:t>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rsidP="00B770B5">
            <w:pPr>
              <w:pStyle w:val="Normal1"/>
              <w:keepNext/>
              <w:keepLines/>
              <w:widowControl w:val="0"/>
              <w:spacing w:line="240" w:lineRule="auto"/>
            </w:pPr>
            <w:r>
              <w:t>project page</w:t>
            </w:r>
          </w:p>
        </w:tc>
        <w:tc>
          <w:tcPr>
            <w:tcW w:w="6855" w:type="dxa"/>
            <w:tcMar>
              <w:top w:w="100" w:type="dxa"/>
              <w:left w:w="100" w:type="dxa"/>
              <w:bottom w:w="100" w:type="dxa"/>
              <w:right w:w="100" w:type="dxa"/>
            </w:tcMar>
          </w:tcPr>
          <w:p w14:paraId="2D7ABFA3" w14:textId="77777777" w:rsidR="002644D2" w:rsidRDefault="00A14B97" w:rsidP="00B770B5">
            <w:pPr>
              <w:pStyle w:val="Normal1"/>
              <w:keepNext/>
              <w:keepLines/>
              <w:widowControl w:val="0"/>
              <w:spacing w:line="240" w:lineRule="auto"/>
            </w:pPr>
            <w:r>
              <w:t>Reference to URL of project</w:t>
            </w:r>
          </w:p>
        </w:tc>
      </w:tr>
    </w:tbl>
    <w:p w14:paraId="159925A1" w14:textId="77777777" w:rsidR="002644D2" w:rsidRDefault="002644D2">
      <w:pPr>
        <w:pStyle w:val="Normal1"/>
        <w:widowControl w:val="0"/>
      </w:pPr>
    </w:p>
    <w:p w14:paraId="2F45614A" w14:textId="77777777" w:rsidR="002644D2" w:rsidRDefault="00A14B97">
      <w:pPr>
        <w:pStyle w:val="Heading3"/>
        <w:widowControl w:val="0"/>
        <w:contextualSpacing w:val="0"/>
      </w:pPr>
      <w:bookmarkStart w:id="11" w:name="h.8uj8tlyolska" w:colFirst="0" w:colLast="0"/>
      <w:bookmarkEnd w:id="11"/>
      <w:r>
        <w:t>Functions of software mentions</w:t>
      </w:r>
    </w:p>
    <w:p w14:paraId="13B21885" w14:textId="7C00E0A6" w:rsidR="002644D2" w:rsidRDefault="00A14B97">
      <w:pPr>
        <w:pStyle w:val="Normal1"/>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pStyle w:val="Normal1"/>
        <w:widowControl w:val="0"/>
      </w:pPr>
    </w:p>
    <w:p w14:paraId="5F745453" w14:textId="7BC02DE6" w:rsidR="005306C4" w:rsidRDefault="005306C4" w:rsidP="00B770B5">
      <w:pPr>
        <w:pStyle w:val="Caption"/>
        <w:keepNext/>
        <w:keepLines/>
      </w:pPr>
      <w:r>
        <w:t xml:space="preserve">Table </w:t>
      </w:r>
      <w:fldSimple w:instr=" SEQ Table \* ARABIC ">
        <w:r w:rsidR="00C47499">
          <w:rPr>
            <w:noProof/>
          </w:rPr>
          <w:t>5</w:t>
        </w:r>
      </w:fldSimple>
      <w:r>
        <w:t>: Codes for functions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rsidP="00B770B5">
            <w:pPr>
              <w:pStyle w:val="Normal1"/>
              <w:keepNext/>
              <w:keepLines/>
              <w:spacing w:line="240" w:lineRule="auto"/>
            </w:pPr>
            <w:r>
              <w:t>Code</w:t>
            </w:r>
          </w:p>
        </w:tc>
        <w:tc>
          <w:tcPr>
            <w:tcW w:w="7425" w:type="dxa"/>
            <w:tcMar>
              <w:top w:w="100" w:type="dxa"/>
              <w:left w:w="100" w:type="dxa"/>
              <w:bottom w:w="100" w:type="dxa"/>
              <w:right w:w="100" w:type="dxa"/>
            </w:tcMar>
          </w:tcPr>
          <w:p w14:paraId="227EFED5" w14:textId="77777777" w:rsidR="002644D2" w:rsidRDefault="00A14B97" w:rsidP="00B770B5">
            <w:pPr>
              <w:pStyle w:val="Normal1"/>
              <w:keepNext/>
              <w:keepLines/>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rsidP="00B770B5">
            <w:pPr>
              <w:pStyle w:val="Normal1"/>
              <w:keepNext/>
              <w:keepLines/>
              <w:spacing w:line="240" w:lineRule="auto"/>
            </w:pPr>
            <w:r>
              <w:t>identifiable</w:t>
            </w:r>
          </w:p>
        </w:tc>
        <w:tc>
          <w:tcPr>
            <w:tcW w:w="7425" w:type="dxa"/>
            <w:tcMar>
              <w:top w:w="100" w:type="dxa"/>
              <w:left w:w="100" w:type="dxa"/>
              <w:bottom w:w="100" w:type="dxa"/>
              <w:right w:w="100" w:type="dxa"/>
            </w:tcMar>
          </w:tcPr>
          <w:p w14:paraId="7A8C63AC" w14:textId="77777777" w:rsidR="002644D2" w:rsidRDefault="00A14B97" w:rsidP="00B770B5">
            <w:pPr>
              <w:pStyle w:val="Normal1"/>
              <w:keepNext/>
              <w:keepLines/>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rsidP="00B770B5">
            <w:pPr>
              <w:pStyle w:val="Normal1"/>
              <w:keepNext/>
              <w:keepLines/>
              <w:spacing w:line="240" w:lineRule="auto"/>
            </w:pPr>
            <w:r>
              <w:t>findable</w:t>
            </w:r>
          </w:p>
        </w:tc>
        <w:tc>
          <w:tcPr>
            <w:tcW w:w="7425" w:type="dxa"/>
            <w:tcMar>
              <w:top w:w="100" w:type="dxa"/>
              <w:left w:w="100" w:type="dxa"/>
              <w:bottom w:w="100" w:type="dxa"/>
              <w:right w:w="100" w:type="dxa"/>
            </w:tcMar>
          </w:tcPr>
          <w:p w14:paraId="57920F81" w14:textId="77777777" w:rsidR="002644D2" w:rsidRDefault="00A14B97" w:rsidP="00B770B5">
            <w:pPr>
              <w:pStyle w:val="Normal1"/>
              <w:keepNext/>
              <w:keepLines/>
              <w:spacing w:line="240" w:lineRule="auto"/>
            </w:pPr>
            <w:r>
              <w:t>Given an identifiable piece of software, can we find an online source that details the software (not necessarily the software itself, but any official presence) (e.g.,  A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rsidP="00B770B5">
            <w:pPr>
              <w:pStyle w:val="Normal1"/>
              <w:keepNext/>
              <w:keepLines/>
              <w:spacing w:line="240" w:lineRule="auto"/>
            </w:pPr>
            <w:r>
              <w:t>findable version</w:t>
            </w:r>
          </w:p>
        </w:tc>
        <w:tc>
          <w:tcPr>
            <w:tcW w:w="7425" w:type="dxa"/>
            <w:tcMar>
              <w:top w:w="100" w:type="dxa"/>
              <w:left w:w="100" w:type="dxa"/>
              <w:bottom w:w="100" w:type="dxa"/>
              <w:right w:w="100" w:type="dxa"/>
            </w:tcMar>
          </w:tcPr>
          <w:p w14:paraId="185C0567" w14:textId="77777777" w:rsidR="002644D2" w:rsidRDefault="00A14B97" w:rsidP="00B770B5">
            <w:pPr>
              <w:pStyle w:val="Normal1"/>
              <w:keepNext/>
              <w:keepLines/>
              <w:spacing w:line="240" w:lineRule="auto"/>
            </w:pPr>
            <w:r>
              <w:t>Can we find the specific version listed in the paper, if there was one.</w:t>
            </w:r>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rsidP="00B770B5">
            <w:pPr>
              <w:pStyle w:val="Normal1"/>
              <w:keepNext/>
              <w:keepLines/>
              <w:spacing w:line="240" w:lineRule="auto"/>
            </w:pPr>
            <w:r>
              <w:t>access</w:t>
            </w:r>
          </w:p>
        </w:tc>
        <w:tc>
          <w:tcPr>
            <w:tcW w:w="7425" w:type="dxa"/>
            <w:tcMar>
              <w:top w:w="100" w:type="dxa"/>
              <w:left w:w="100" w:type="dxa"/>
              <w:bottom w:w="100" w:type="dxa"/>
              <w:right w:w="100" w:type="dxa"/>
            </w:tcMar>
          </w:tcPr>
          <w:p w14:paraId="51848691" w14:textId="77777777" w:rsidR="002644D2" w:rsidRDefault="00A14B97" w:rsidP="00B770B5">
            <w:pPr>
              <w:pStyle w:val="Normal1"/>
              <w:keepNext/>
              <w:keepLines/>
              <w:spacing w:line="240" w:lineRule="auto"/>
            </w:pPr>
            <w:r>
              <w:t>Can we access the software now? Can take three values: No Access, Purchase Access, Free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rsidP="00B770B5">
            <w:pPr>
              <w:pStyle w:val="Normal1"/>
              <w:keepNext/>
              <w:keepLines/>
              <w:spacing w:line="240" w:lineRule="auto"/>
            </w:pPr>
            <w:r>
              <w:t>source available</w:t>
            </w:r>
          </w:p>
        </w:tc>
        <w:tc>
          <w:tcPr>
            <w:tcW w:w="7425" w:type="dxa"/>
            <w:tcMar>
              <w:top w:w="100" w:type="dxa"/>
              <w:left w:w="100" w:type="dxa"/>
              <w:bottom w:w="100" w:type="dxa"/>
              <w:right w:w="100" w:type="dxa"/>
            </w:tcMar>
          </w:tcPr>
          <w:p w14:paraId="5FAE02B2" w14:textId="77777777" w:rsidR="002644D2" w:rsidRDefault="00A14B97" w:rsidP="00B770B5">
            <w:pPr>
              <w:pStyle w:val="Normal1"/>
              <w:keepNext/>
              <w:keepLines/>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rsidP="00B770B5">
            <w:pPr>
              <w:pStyle w:val="Normal1"/>
              <w:keepNext/>
              <w:keepLines/>
              <w:spacing w:line="240" w:lineRule="auto"/>
            </w:pPr>
            <w:r>
              <w:t>permission to modify</w:t>
            </w:r>
          </w:p>
        </w:tc>
        <w:tc>
          <w:tcPr>
            <w:tcW w:w="7425" w:type="dxa"/>
            <w:tcMar>
              <w:top w:w="100" w:type="dxa"/>
              <w:left w:w="100" w:type="dxa"/>
              <w:bottom w:w="100" w:type="dxa"/>
              <w:right w:w="100" w:type="dxa"/>
            </w:tcMar>
          </w:tcPr>
          <w:p w14:paraId="3CDACB0E" w14:textId="77777777" w:rsidR="002644D2" w:rsidRDefault="00A14B97" w:rsidP="00B770B5">
            <w:pPr>
              <w:pStyle w:val="Normal1"/>
              <w:keepNext/>
              <w:keepLines/>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rsidP="00B770B5">
            <w:pPr>
              <w:pStyle w:val="Normal1"/>
              <w:keepNext/>
              <w:keepLines/>
              <w:spacing w:line="240" w:lineRule="auto"/>
            </w:pPr>
            <w:r>
              <w:t>matches preferred citation</w:t>
            </w:r>
          </w:p>
        </w:tc>
        <w:tc>
          <w:tcPr>
            <w:tcW w:w="7425" w:type="dxa"/>
            <w:tcMar>
              <w:top w:w="100" w:type="dxa"/>
              <w:left w:w="100" w:type="dxa"/>
              <w:bottom w:w="100" w:type="dxa"/>
              <w:right w:w="100" w:type="dxa"/>
            </w:tcMar>
          </w:tcPr>
          <w:p w14:paraId="501AF324" w14:textId="77777777" w:rsidR="002644D2" w:rsidRDefault="00A14B97" w:rsidP="00B770B5">
            <w:pPr>
              <w:pStyle w:val="Normal1"/>
              <w:keepNext/>
              <w:keepLines/>
              <w:spacing w:line="240" w:lineRule="auto"/>
            </w:pPr>
            <w:r>
              <w:t>If the project page lists a preferred citation, does the mention match it?</w:t>
            </w:r>
          </w:p>
        </w:tc>
      </w:tr>
    </w:tbl>
    <w:p w14:paraId="6F0F4580" w14:textId="77777777" w:rsidR="002644D2" w:rsidRDefault="002644D2">
      <w:pPr>
        <w:pStyle w:val="Normal1"/>
        <w:widowControl w:val="0"/>
      </w:pPr>
    </w:p>
    <w:p w14:paraId="37EA3DC1" w14:textId="77777777" w:rsidR="002644D2" w:rsidRDefault="00A14B97">
      <w:pPr>
        <w:pStyle w:val="Heading3"/>
        <w:widowControl w:val="0"/>
        <w:contextualSpacing w:val="0"/>
      </w:pPr>
      <w:bookmarkStart w:id="12" w:name="h.cmthu8r3irbp" w:colFirst="0" w:colLast="0"/>
      <w:bookmarkEnd w:id="12"/>
      <w:r>
        <w:lastRenderedPageBreak/>
        <w:t xml:space="preserve">Examples of software mentions with codes </w:t>
      </w:r>
    </w:p>
    <w:p w14:paraId="304FF180" w14:textId="77777777" w:rsidR="002644D2" w:rsidRDefault="002644D2">
      <w:pPr>
        <w:pStyle w:val="Normal1"/>
      </w:pPr>
    </w:p>
    <w:p w14:paraId="05F093EB" w14:textId="77777777" w:rsidR="002644D2" w:rsidRDefault="00A14B97">
      <w:pPr>
        <w:pStyle w:val="Normal1"/>
      </w:pPr>
      <w:r>
        <w:t>From the article:</w:t>
      </w:r>
    </w:p>
    <w:p w14:paraId="79675EBB" w14:textId="77777777" w:rsidR="002644D2" w:rsidRDefault="00A14B97">
      <w:pPr>
        <w:pStyle w:val="Normal1"/>
        <w:ind w:left="480"/>
      </w:pPr>
      <w:r>
        <w:t xml:space="preserve">Muthuthantri, S., Maelzer, D., Zalucki, M. P., &amp; Clarke, A. R. (2010). The seasonal phenology of Bactrocera tryoni (Froggatt) (Diptera: Tephritidae) in Queensland. </w:t>
      </w:r>
      <w:r>
        <w:rPr>
          <w:i/>
        </w:rPr>
        <w:t>Australian Journal of Entomology</w:t>
      </w:r>
      <w:r>
        <w:t xml:space="preserve">, </w:t>
      </w:r>
      <w:r>
        <w:rPr>
          <w:i/>
        </w:rPr>
        <w:t>49</w:t>
      </w:r>
      <w:r>
        <w:t>, 221–233. doi:10.1111/j.1440-6055.2010.00759.x</w:t>
      </w:r>
    </w:p>
    <w:p w14:paraId="0DAA2D43" w14:textId="77777777" w:rsidR="002644D2" w:rsidRDefault="002644D2">
      <w:pPr>
        <w:pStyle w:val="Normal1"/>
      </w:pPr>
    </w:p>
    <w:p w14:paraId="54972A99" w14:textId="77777777" w:rsidR="002644D2" w:rsidRDefault="00A14B97">
      <w:pPr>
        <w:pStyle w:val="Normal1"/>
      </w:pPr>
      <w:r>
        <w:t>we identified this sentence:</w:t>
      </w:r>
    </w:p>
    <w:p w14:paraId="4649FF75" w14:textId="77777777" w:rsidR="002644D2" w:rsidRDefault="002644D2">
      <w:pPr>
        <w:pStyle w:val="Normal1"/>
        <w:ind w:left="480"/>
      </w:pPr>
    </w:p>
    <w:p w14:paraId="1FD9F71C" w14:textId="77777777" w:rsidR="002644D2" w:rsidRDefault="00A14B97" w:rsidP="001D23CF">
      <w:pPr>
        <w:pStyle w:val="Normal1"/>
        <w:ind w:left="720"/>
      </w:pPr>
      <w:r>
        <w:rPr>
          <w:i/>
        </w:rPr>
        <w:t>The DYMEX model we used was as described and parameterised by Yonow et al. (2004).</w:t>
      </w:r>
    </w:p>
    <w:p w14:paraId="07E9AB37" w14:textId="77777777" w:rsidR="002644D2" w:rsidRDefault="002644D2">
      <w:pPr>
        <w:pStyle w:val="Normal1"/>
      </w:pPr>
    </w:p>
    <w:p w14:paraId="2A5A1FBE" w14:textId="77777777" w:rsidR="002644D2" w:rsidRDefault="00A14B97">
      <w:pPr>
        <w:pStyle w:val="Normal1"/>
      </w:pPr>
      <w:r>
        <w:t>Which we coded as follows:</w:t>
      </w:r>
    </w:p>
    <w:p w14:paraId="5E808FCB" w14:textId="77777777" w:rsidR="002644D2" w:rsidRDefault="002644D2">
      <w:pPr>
        <w:pStyle w:val="Normal1"/>
      </w:pPr>
    </w:p>
    <w:p w14:paraId="05193B70" w14:textId="5CDF8B34" w:rsidR="002644D2" w:rsidRDefault="00A14B97" w:rsidP="001D23CF">
      <w:pPr>
        <w:pStyle w:val="Normal1"/>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Pr>
        <w:pStyle w:val="Normal1"/>
      </w:pPr>
    </w:p>
    <w:p w14:paraId="79C6707D" w14:textId="77777777" w:rsidR="002644D2" w:rsidRDefault="00A14B97" w:rsidP="00914CBE">
      <w:pPr>
        <w:pStyle w:val="Normal1"/>
      </w:pPr>
      <w:r>
        <w:t>From the article:</w:t>
      </w:r>
    </w:p>
    <w:p w14:paraId="4CD66E3C" w14:textId="77777777" w:rsidR="002644D2" w:rsidRDefault="002644D2">
      <w:pPr>
        <w:pStyle w:val="Normal1"/>
      </w:pPr>
    </w:p>
    <w:p w14:paraId="594FD354" w14:textId="77777777" w:rsidR="002644D2" w:rsidRDefault="00A14B97">
      <w:pPr>
        <w:pStyle w:val="Normal1"/>
        <w:ind w:left="480"/>
      </w:pPr>
      <w:r>
        <w:t xml:space="preserve">Abrescia, N. G. a, Cockburn, J. J. B., Grimes, J. M., Sutton, G. C., Diprose, J. M., Butcher, S. J., … Bamford, J. K. H. (2004). Insights into assembly from structural analysis of bacteriophage PRD1. </w:t>
      </w:r>
      <w:r>
        <w:rPr>
          <w:i/>
        </w:rPr>
        <w:t>Nature</w:t>
      </w:r>
      <w:r>
        <w:t xml:space="preserve">, </w:t>
      </w:r>
      <w:r>
        <w:rPr>
          <w:i/>
        </w:rPr>
        <w:t>432</w:t>
      </w:r>
      <w:r>
        <w:t>(7013), 68–74.</w:t>
      </w:r>
    </w:p>
    <w:p w14:paraId="666B2E0E" w14:textId="77777777" w:rsidR="002644D2" w:rsidRDefault="002644D2">
      <w:pPr>
        <w:pStyle w:val="Normal1"/>
        <w:ind w:left="480"/>
      </w:pPr>
    </w:p>
    <w:p w14:paraId="38D2C88C" w14:textId="77777777" w:rsidR="002644D2" w:rsidRDefault="00A14B97" w:rsidP="00914CBE">
      <w:pPr>
        <w:pStyle w:val="Normal1"/>
      </w:pPr>
      <w:r>
        <w:t>We identified this mention:</w:t>
      </w:r>
    </w:p>
    <w:p w14:paraId="09646733" w14:textId="77777777" w:rsidR="002644D2" w:rsidRDefault="002644D2">
      <w:pPr>
        <w:pStyle w:val="Normal1"/>
      </w:pPr>
    </w:p>
    <w:p w14:paraId="6BD7B5D0" w14:textId="77777777" w:rsidR="002644D2" w:rsidRDefault="00A14B97" w:rsidP="001D23CF">
      <w:pPr>
        <w:pStyle w:val="Normal1"/>
        <w:ind w:left="720"/>
      </w:pPr>
      <w:r>
        <w:rPr>
          <w:i/>
        </w:rPr>
        <w:t>Data were analysed with DENZO [41] and the resolution limit was determined with TRIM_DENZO (D.I.S., unpublished program).</w:t>
      </w:r>
    </w:p>
    <w:p w14:paraId="4D66E5CC" w14:textId="77777777" w:rsidR="002644D2" w:rsidRDefault="002644D2">
      <w:pPr>
        <w:pStyle w:val="Normal1"/>
        <w:widowControl w:val="0"/>
      </w:pPr>
    </w:p>
    <w:p w14:paraId="7F8A990C" w14:textId="77777777" w:rsidR="002644D2" w:rsidRDefault="00A14B97">
      <w:pPr>
        <w:pStyle w:val="Normal1"/>
        <w:widowControl w:val="0"/>
      </w:pPr>
      <w:r>
        <w:t>Which was coded as follows:</w:t>
      </w:r>
    </w:p>
    <w:p w14:paraId="031E6EAE" w14:textId="77777777" w:rsidR="002644D2" w:rsidRDefault="002644D2">
      <w:pPr>
        <w:pStyle w:val="Normal1"/>
        <w:widowControl w:val="0"/>
      </w:pPr>
    </w:p>
    <w:p w14:paraId="4188AC81" w14:textId="55EC5278" w:rsidR="002644D2" w:rsidRDefault="00A14B97" w:rsidP="001D23CF">
      <w:pPr>
        <w:pStyle w:val="Normal1"/>
        <w:widowControl w:val="0"/>
        <w:ind w:left="720"/>
      </w:pPr>
      <w:r>
        <w:t xml:space="preserve">This sentence was coded as two software mentions, one for “DENZO” (with a reference), and one for “TRIM_DENZO”. Both were coded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w:t>
      </w:r>
    </w:p>
    <w:p w14:paraId="696561AE" w14:textId="77777777" w:rsidR="002644D2" w:rsidRDefault="002644D2">
      <w:pPr>
        <w:pStyle w:val="Normal1"/>
        <w:widowControl w:val="0"/>
      </w:pPr>
    </w:p>
    <w:p w14:paraId="71613789" w14:textId="77777777" w:rsidR="002644D2" w:rsidRDefault="00A14B97">
      <w:pPr>
        <w:pStyle w:val="Normal1"/>
        <w:widowControl w:val="0"/>
      </w:pPr>
      <w:r>
        <w:t>From the article:</w:t>
      </w:r>
    </w:p>
    <w:p w14:paraId="399C6F1E" w14:textId="77777777" w:rsidR="002644D2" w:rsidRDefault="002644D2">
      <w:pPr>
        <w:pStyle w:val="Normal1"/>
        <w:widowControl w:val="0"/>
      </w:pPr>
    </w:p>
    <w:p w14:paraId="415F9E8D" w14:textId="77777777" w:rsidR="002644D2" w:rsidRDefault="00A14B97">
      <w:pPr>
        <w:pStyle w:val="Normal1"/>
        <w:widowControl w:val="0"/>
        <w:ind w:left="480"/>
      </w:pPr>
      <w:r>
        <w:t xml:space="preserve">Colman-Lerner, A., Chin, T. E., &amp; Brent, R. (2001). Yeast Cbk1 and Mob2 activate daughter-specific genetic programs to induce asymmetric cell fates. </w:t>
      </w:r>
      <w:r>
        <w:rPr>
          <w:i/>
        </w:rPr>
        <w:t>Cell</w:t>
      </w:r>
      <w:r>
        <w:t xml:space="preserve">, </w:t>
      </w:r>
      <w:r>
        <w:rPr>
          <w:i/>
        </w:rPr>
        <w:t>107</w:t>
      </w:r>
      <w:r>
        <w:t>(6), 739–50. Retrieved from http://www.ncbi.nlm.nih.gov/pubmed/11747810</w:t>
      </w:r>
    </w:p>
    <w:p w14:paraId="0C525A19" w14:textId="77777777" w:rsidR="002644D2" w:rsidRDefault="002644D2">
      <w:pPr>
        <w:pStyle w:val="Normal1"/>
        <w:widowControl w:val="0"/>
      </w:pPr>
    </w:p>
    <w:p w14:paraId="4E572083" w14:textId="77777777" w:rsidR="002644D2" w:rsidRDefault="00A14B97">
      <w:pPr>
        <w:pStyle w:val="Normal1"/>
        <w:widowControl w:val="0"/>
      </w:pPr>
      <w:r>
        <w:t>We identified this sentence as mentioning software:</w:t>
      </w:r>
    </w:p>
    <w:p w14:paraId="7F871A9A" w14:textId="77777777" w:rsidR="002644D2" w:rsidRDefault="002644D2">
      <w:pPr>
        <w:pStyle w:val="Normal1"/>
        <w:widowControl w:val="0"/>
      </w:pPr>
    </w:p>
    <w:p w14:paraId="7D147E0D" w14:textId="77777777" w:rsidR="002644D2" w:rsidRDefault="00A14B97" w:rsidP="001D23CF">
      <w:pPr>
        <w:pStyle w:val="Normal1"/>
        <w:widowControl w:val="0"/>
        <w:ind w:left="720"/>
      </w:pPr>
      <w:r>
        <w:rPr>
          <w:i/>
        </w:rPr>
        <w:t>We captured and analyzed images using a SPOT2e CCD camera (Diagnostic Instruments, Inc., Sterling Heights, MI) coupled to MetaMorph imaging software (Universal Imaging Corporation, Downingtown, PA).</w:t>
      </w:r>
    </w:p>
    <w:p w14:paraId="4A36F2E3" w14:textId="77777777" w:rsidR="001D23CF" w:rsidRDefault="001D23CF" w:rsidP="001D23CF">
      <w:pPr>
        <w:pStyle w:val="Normal1"/>
        <w:widowControl w:val="0"/>
      </w:pPr>
    </w:p>
    <w:p w14:paraId="5B223422" w14:textId="77777777" w:rsidR="001D23CF" w:rsidRDefault="001D23CF" w:rsidP="001D23CF">
      <w:pPr>
        <w:pStyle w:val="Normal1"/>
        <w:widowControl w:val="0"/>
      </w:pPr>
      <w:r>
        <w:t>Which was coded as follows:</w:t>
      </w:r>
    </w:p>
    <w:p w14:paraId="1634BF86" w14:textId="77777777" w:rsidR="002644D2" w:rsidRDefault="002644D2">
      <w:pPr>
        <w:pStyle w:val="Normal1"/>
        <w:widowControl w:val="0"/>
      </w:pPr>
    </w:p>
    <w:p w14:paraId="00A42278" w14:textId="3910D5F1" w:rsidR="002644D2" w:rsidRDefault="00A14B97" w:rsidP="001D23CF">
      <w:pPr>
        <w:pStyle w:val="Normal1"/>
        <w:widowControl w:val="0"/>
        <w:ind w:left="720"/>
      </w:pPr>
      <w:r>
        <w:t xml:space="preserve">This was coded as a software mention of software used by the authors. The software name was “MetaMorph.”  There were no configuration details and no url, version_number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33CAFE35" w14:textId="77777777" w:rsidR="002644D2" w:rsidRDefault="002644D2">
      <w:pPr>
        <w:pStyle w:val="Normal1"/>
      </w:pPr>
    </w:p>
    <w:p w14:paraId="20498C99" w14:textId="77777777" w:rsidR="00253F73" w:rsidRDefault="00253F73">
      <w:pPr>
        <w:rPr>
          <w:rFonts w:ascii="Trebuchet MS" w:eastAsia="Trebuchet MS" w:hAnsi="Trebuchet MS" w:cs="Trebuchet MS"/>
          <w:sz w:val="32"/>
        </w:rPr>
      </w:pPr>
      <w:bookmarkStart w:id="13" w:name="h.it17l7i66c3a" w:colFirst="0" w:colLast="0"/>
      <w:bookmarkEnd w:id="13"/>
      <w:r>
        <w:br w:type="page"/>
      </w:r>
    </w:p>
    <w:p w14:paraId="0E7D075E" w14:textId="40A38E11" w:rsidR="002644D2" w:rsidRDefault="00A14B97" w:rsidP="00253F73">
      <w:pPr>
        <w:pStyle w:val="Heading1"/>
      </w:pPr>
      <w:r>
        <w:lastRenderedPageBreak/>
        <w:t>Results</w:t>
      </w:r>
    </w:p>
    <w:p w14:paraId="6D9047B2" w14:textId="77777777" w:rsidR="002644D2" w:rsidRDefault="00A14B97">
      <w:pPr>
        <w:pStyle w:val="Heading2"/>
        <w:contextualSpacing w:val="0"/>
      </w:pPr>
      <w:bookmarkStart w:id="14" w:name="h.g3u4dub7u3c6" w:colFirst="0" w:colLast="0"/>
      <w:bookmarkEnd w:id="14"/>
      <w:r>
        <w:t>Overview</w:t>
      </w:r>
    </w:p>
    <w:p w14:paraId="6FB3C5B4" w14:textId="77777777" w:rsidR="002644D2" w:rsidRDefault="002644D2">
      <w:pPr>
        <w:pStyle w:val="Normal1"/>
      </w:pPr>
    </w:p>
    <w:p w14:paraId="5EB47B3B" w14:textId="466D13A7" w:rsidR="002644D2" w:rsidRDefault="00A14B97">
      <w:pPr>
        <w:pStyle w:val="Normal1"/>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C47499">
        <w:t xml:space="preserve">Figure </w:t>
      </w:r>
      <w:r w:rsidR="00C47499">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w:t>
      </w:r>
    </w:p>
    <w:p w14:paraId="2E9F97D6" w14:textId="2903A2F6" w:rsidR="003C0F8E" w:rsidRDefault="005B7099" w:rsidP="003C0F8E">
      <w:pPr>
        <w:pStyle w:val="Normal1"/>
        <w:keepNext/>
      </w:pPr>
      <w:r>
        <w:rPr>
          <w:noProof/>
        </w:rPr>
        <w:drawing>
          <wp:inline distT="0" distB="0" distL="0" distR="0" wp14:anchorId="40AE0B82" wp14:editId="61C6CC8D">
            <wp:extent cx="4572000" cy="1829777"/>
            <wp:effectExtent l="0" t="0" r="0" b="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9777"/>
                    </a:xfrm>
                    <a:prstGeom prst="rect">
                      <a:avLst/>
                    </a:prstGeom>
                    <a:noFill/>
                    <a:ln>
                      <a:noFill/>
                    </a:ln>
                  </pic:spPr>
                </pic:pic>
              </a:graphicData>
            </a:graphic>
          </wp:inline>
        </w:drawing>
      </w:r>
    </w:p>
    <w:p w14:paraId="4CE8758D" w14:textId="7B586906" w:rsidR="002644D2" w:rsidRDefault="003C0F8E" w:rsidP="003C0F8E">
      <w:pPr>
        <w:pStyle w:val="Caption"/>
      </w:pPr>
      <w:bookmarkStart w:id="15" w:name="_Ref269370410"/>
      <w:r>
        <w:t xml:space="preserve">Figure </w:t>
      </w:r>
      <w:fldSimple w:instr=" SEQ Figure \* ARABIC ">
        <w:r w:rsidR="00C47499">
          <w:rPr>
            <w:noProof/>
          </w:rPr>
          <w:t>1</w:t>
        </w:r>
      </w:fldSimple>
      <w:bookmarkEnd w:id="15"/>
      <w:r>
        <w:t>: Counts of mentions in articles, broken down by Impact Factor strata</w:t>
      </w:r>
    </w:p>
    <w:p w14:paraId="0CF28A60" w14:textId="77777777" w:rsidR="002644D2" w:rsidRDefault="002644D2">
      <w:pPr>
        <w:pStyle w:val="Normal1"/>
      </w:pPr>
    </w:p>
    <w:p w14:paraId="4FB34AC8" w14:textId="4CD89A26" w:rsidR="002644D2" w:rsidRPr="00A2228F" w:rsidRDefault="00177E92">
      <w:pPr>
        <w:pStyle w:val="Normal1"/>
        <w:rPr>
          <w:rFonts w:ascii="Calibri" w:eastAsia="Calibri" w:hAnsi="Calibri" w:cs="Calibri"/>
        </w:rPr>
      </w:pPr>
      <w:r>
        <w:rPr>
          <w:rFonts w:ascii="Calibri" w:eastAsia="Calibri" w:hAnsi="Calibri" w:cs="Calibri"/>
        </w:rPr>
        <w:t xml:space="preserve">We classified references according to the scheme described above. </w:t>
      </w:r>
      <w:r w:rsidR="00A14B97">
        <w:rPr>
          <w:rFonts w:ascii="Calibri" w:eastAsia="Calibri" w:hAnsi="Calibri" w:cs="Calibri"/>
        </w:rPr>
        <w:t>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 xml:space="preserve">ith examples, 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A14B97">
        <w:rPr>
          <w:rFonts w:ascii="Calibri" w:eastAsia="Calibri" w:hAnsi="Calibri" w:cs="Calibri"/>
        </w:rPr>
        <w:t>.</w:t>
      </w:r>
    </w:p>
    <w:p w14:paraId="2C48C68E" w14:textId="77777777" w:rsidR="002644D2" w:rsidRDefault="002644D2">
      <w:pPr>
        <w:pStyle w:val="Normal1"/>
      </w:pPr>
    </w:p>
    <w:p w14:paraId="7EF5FEA3" w14:textId="77777777" w:rsidR="002644D2" w:rsidRDefault="002644D2">
      <w:pPr>
        <w:pStyle w:val="Normal1"/>
      </w:pPr>
    </w:p>
    <w:p w14:paraId="57D2AA8A" w14:textId="4F3DC63A" w:rsidR="00A2228F" w:rsidRDefault="00A2228F" w:rsidP="00A2228F">
      <w:pPr>
        <w:pStyle w:val="Caption"/>
        <w:keepNext/>
      </w:pPr>
      <w:bookmarkStart w:id="16" w:name="_Ref269368419"/>
      <w:r>
        <w:lastRenderedPageBreak/>
        <w:t xml:space="preserve">Table </w:t>
      </w:r>
      <w:fldSimple w:instr=" SEQ Table \* ARABIC ">
        <w:r w:rsidR="00C47499">
          <w:rPr>
            <w:noProof/>
          </w:rPr>
          <w:t>6</w:t>
        </w:r>
      </w:fldSimple>
      <w:bookmarkEnd w:id="16"/>
      <w:r>
        <w:t>: Types of software mentions in publications</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170"/>
        <w:gridCol w:w="810"/>
        <w:gridCol w:w="6580"/>
      </w:tblGrid>
      <w:tr w:rsidR="00B770B5" w14:paraId="70B05E5A" w14:textId="77777777" w:rsidTr="00B770B5">
        <w:trPr>
          <w:cantSplit/>
        </w:trPr>
        <w:tc>
          <w:tcPr>
            <w:tcW w:w="2170" w:type="dxa"/>
            <w:tcMar>
              <w:top w:w="100" w:type="dxa"/>
              <w:left w:w="100" w:type="dxa"/>
              <w:bottom w:w="100" w:type="dxa"/>
              <w:right w:w="100" w:type="dxa"/>
            </w:tcMar>
          </w:tcPr>
          <w:p w14:paraId="3E36B73D" w14:textId="77777777" w:rsidR="00B770B5" w:rsidRPr="00B770B5" w:rsidRDefault="00B770B5" w:rsidP="00B770B5">
            <w:pPr>
              <w:pStyle w:val="Normal1"/>
              <w:keepNext/>
              <w:keepLines/>
              <w:spacing w:line="240" w:lineRule="auto"/>
              <w:jc w:val="center"/>
              <w:rPr>
                <w:b/>
              </w:rPr>
            </w:pPr>
            <w:r w:rsidRPr="00B770B5">
              <w:rPr>
                <w:rFonts w:ascii="Calibri" w:eastAsia="Calibri" w:hAnsi="Calibri" w:cs="Calibri"/>
                <w:b/>
              </w:rPr>
              <w:t>Mention Type</w:t>
            </w:r>
          </w:p>
        </w:tc>
        <w:tc>
          <w:tcPr>
            <w:tcW w:w="810" w:type="dxa"/>
          </w:tcPr>
          <w:p w14:paraId="1DB6D657" w14:textId="143BC1A0" w:rsidR="00B770B5" w:rsidRPr="00B770B5" w:rsidRDefault="00B770B5" w:rsidP="00B770B5">
            <w:pPr>
              <w:pStyle w:val="Normal1"/>
              <w:keepNext/>
              <w:keepLines/>
              <w:spacing w:line="240" w:lineRule="auto"/>
              <w:jc w:val="center"/>
              <w:rPr>
                <w:rFonts w:ascii="Calibri" w:eastAsia="Calibri" w:hAnsi="Calibri" w:cs="Calibri"/>
                <w:b/>
              </w:rPr>
            </w:pPr>
            <w:r w:rsidRPr="00B770B5">
              <w:rPr>
                <w:rFonts w:ascii="Calibri" w:eastAsia="Calibri" w:hAnsi="Calibri" w:cs="Calibri"/>
                <w:b/>
              </w:rPr>
              <w:t>Count</w:t>
            </w:r>
          </w:p>
        </w:tc>
        <w:tc>
          <w:tcPr>
            <w:tcW w:w="6580" w:type="dxa"/>
            <w:tcMar>
              <w:top w:w="100" w:type="dxa"/>
              <w:left w:w="100" w:type="dxa"/>
              <w:bottom w:w="100" w:type="dxa"/>
              <w:right w:w="100" w:type="dxa"/>
            </w:tcMar>
          </w:tcPr>
          <w:p w14:paraId="54207B19" w14:textId="0B538235" w:rsidR="00B770B5" w:rsidRPr="00B770B5" w:rsidRDefault="00B770B5" w:rsidP="00B770B5">
            <w:pPr>
              <w:pStyle w:val="Normal1"/>
              <w:keepNext/>
              <w:keepLines/>
              <w:spacing w:line="240" w:lineRule="auto"/>
              <w:jc w:val="center"/>
              <w:rPr>
                <w:b/>
              </w:rPr>
            </w:pPr>
            <w:r w:rsidRPr="00B770B5">
              <w:rPr>
                <w:rFonts w:ascii="Calibri" w:eastAsia="Calibri" w:hAnsi="Calibri" w:cs="Calibri"/>
                <w:b/>
              </w:rPr>
              <w:t>Example</w:t>
            </w:r>
          </w:p>
        </w:tc>
      </w:tr>
      <w:tr w:rsidR="00B770B5" w14:paraId="401E42AC" w14:textId="77777777" w:rsidTr="00B770B5">
        <w:trPr>
          <w:cantSplit/>
        </w:trPr>
        <w:tc>
          <w:tcPr>
            <w:tcW w:w="2170" w:type="dxa"/>
            <w:tcMar>
              <w:top w:w="100" w:type="dxa"/>
              <w:left w:w="100" w:type="dxa"/>
              <w:bottom w:w="100" w:type="dxa"/>
              <w:right w:w="100" w:type="dxa"/>
            </w:tcMar>
          </w:tcPr>
          <w:p w14:paraId="392085E7" w14:textId="77777777" w:rsidR="00B770B5" w:rsidRDefault="00B770B5" w:rsidP="00B770B5">
            <w:pPr>
              <w:pStyle w:val="Normal1"/>
              <w:keepNext/>
              <w:keepLines/>
              <w:spacing w:line="240" w:lineRule="auto"/>
            </w:pPr>
            <w:r>
              <w:rPr>
                <w:rFonts w:ascii="Calibri" w:eastAsia="Calibri" w:hAnsi="Calibri" w:cs="Calibri"/>
              </w:rPr>
              <w:t>Cite to Publication</w:t>
            </w:r>
          </w:p>
        </w:tc>
        <w:tc>
          <w:tcPr>
            <w:tcW w:w="810" w:type="dxa"/>
          </w:tcPr>
          <w:p w14:paraId="429028F2" w14:textId="537FE5A6"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105</w:t>
            </w:r>
          </w:p>
        </w:tc>
        <w:tc>
          <w:tcPr>
            <w:tcW w:w="6580" w:type="dxa"/>
            <w:tcMar>
              <w:top w:w="100" w:type="dxa"/>
              <w:left w:w="100" w:type="dxa"/>
              <w:bottom w:w="100" w:type="dxa"/>
              <w:right w:w="100" w:type="dxa"/>
            </w:tcMar>
          </w:tcPr>
          <w:p w14:paraId="2FBDB547" w14:textId="0A498C18" w:rsidR="00B770B5" w:rsidRDefault="00B770B5" w:rsidP="00B770B5">
            <w:pPr>
              <w:pStyle w:val="Normal1"/>
              <w:keepNext/>
              <w:keepLines/>
              <w:spacing w:line="240" w:lineRule="auto"/>
            </w:pPr>
            <w:r>
              <w:rPr>
                <w:rFonts w:ascii="Calibri" w:eastAsia="Calibri" w:hAnsi="Calibri" w:cs="Calibri"/>
                <w:i/>
              </w:rPr>
              <w:t>… was calculated using biosys (Swofford &amp; Selander 1981).</w:t>
            </w:r>
          </w:p>
        </w:tc>
      </w:tr>
      <w:tr w:rsidR="00B770B5" w14:paraId="187C05F3" w14:textId="77777777" w:rsidTr="00B770B5">
        <w:trPr>
          <w:cantSplit/>
        </w:trPr>
        <w:tc>
          <w:tcPr>
            <w:tcW w:w="2170" w:type="dxa"/>
            <w:tcMar>
              <w:top w:w="100" w:type="dxa"/>
              <w:left w:w="100" w:type="dxa"/>
              <w:bottom w:w="100" w:type="dxa"/>
              <w:right w:w="100" w:type="dxa"/>
            </w:tcMar>
          </w:tcPr>
          <w:p w14:paraId="63F08724" w14:textId="77777777" w:rsidR="00B770B5" w:rsidRDefault="00B770B5" w:rsidP="00B770B5">
            <w:pPr>
              <w:pStyle w:val="Normal1"/>
              <w:keepNext/>
              <w:keepLines/>
              <w:spacing w:line="240" w:lineRule="auto"/>
            </w:pPr>
            <w:r>
              <w:rPr>
                <w:rFonts w:ascii="Calibri" w:eastAsia="Calibri" w:hAnsi="Calibri" w:cs="Calibri"/>
              </w:rPr>
              <w:t>Cite to Users manual</w:t>
            </w:r>
          </w:p>
        </w:tc>
        <w:tc>
          <w:tcPr>
            <w:tcW w:w="810" w:type="dxa"/>
          </w:tcPr>
          <w:p w14:paraId="4CBF290A" w14:textId="6C99F8EE"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6</w:t>
            </w:r>
          </w:p>
        </w:tc>
        <w:tc>
          <w:tcPr>
            <w:tcW w:w="6580" w:type="dxa"/>
            <w:tcMar>
              <w:top w:w="100" w:type="dxa"/>
              <w:left w:w="100" w:type="dxa"/>
              <w:bottom w:w="100" w:type="dxa"/>
              <w:right w:w="100" w:type="dxa"/>
            </w:tcMar>
          </w:tcPr>
          <w:p w14:paraId="1D7D6BF0" w14:textId="2F7F968B" w:rsidR="00B770B5" w:rsidRDefault="00B770B5" w:rsidP="00B770B5">
            <w:pPr>
              <w:pStyle w:val="Normal1"/>
              <w:keepNext/>
              <w:keepLines/>
              <w:spacing w:line="240" w:lineRule="auto"/>
            </w:pPr>
            <w:r>
              <w:rPr>
                <w:rFonts w:ascii="Calibri" w:eastAsia="Calibri" w:hAnsi="Calibri" w:cs="Calibri"/>
                <w:i/>
              </w:rPr>
              <w:t>…  as analyzed by the BIAevaluation software (Biacore, 1997).</w:t>
            </w:r>
          </w:p>
          <w:p w14:paraId="6FA29354" w14:textId="77777777" w:rsidR="00B770B5" w:rsidRDefault="00B770B5" w:rsidP="00B770B5">
            <w:pPr>
              <w:pStyle w:val="Normal1"/>
              <w:keepNext/>
              <w:keepLines/>
              <w:spacing w:line="240" w:lineRule="auto"/>
            </w:pPr>
            <w:r>
              <w:rPr>
                <w:rFonts w:ascii="Calibri" w:eastAsia="Calibri" w:hAnsi="Calibri" w:cs="Calibri"/>
              </w:rPr>
              <w:t>Reference List has: Biacore, I. (1997). BIAevaluation Software Handbook, version 3.0 (Uppsala, Sweden: Biacore, Inc)</w:t>
            </w:r>
          </w:p>
        </w:tc>
      </w:tr>
      <w:tr w:rsidR="00B770B5" w14:paraId="12D832F0" w14:textId="77777777" w:rsidTr="00B770B5">
        <w:trPr>
          <w:cantSplit/>
        </w:trPr>
        <w:tc>
          <w:tcPr>
            <w:tcW w:w="2170" w:type="dxa"/>
            <w:tcMar>
              <w:top w:w="100" w:type="dxa"/>
              <w:left w:w="100" w:type="dxa"/>
              <w:bottom w:w="100" w:type="dxa"/>
              <w:right w:w="100" w:type="dxa"/>
            </w:tcMar>
          </w:tcPr>
          <w:p w14:paraId="68FD08FA" w14:textId="77777777" w:rsidR="00B770B5" w:rsidRDefault="00B770B5" w:rsidP="00B770B5">
            <w:pPr>
              <w:pStyle w:val="Normal1"/>
              <w:keepNext/>
              <w:keepLines/>
              <w:spacing w:line="240" w:lineRule="auto"/>
            </w:pPr>
            <w:r>
              <w:rPr>
                <w:rFonts w:ascii="Calibri" w:eastAsia="Calibri" w:hAnsi="Calibri" w:cs="Calibri"/>
              </w:rPr>
              <w:t>Cite to Project Name or Website</w:t>
            </w:r>
          </w:p>
        </w:tc>
        <w:tc>
          <w:tcPr>
            <w:tcW w:w="810" w:type="dxa"/>
          </w:tcPr>
          <w:p w14:paraId="09B9A736" w14:textId="69EFA451" w:rsidR="00B770B5" w:rsidRDefault="00B770B5" w:rsidP="00B770B5">
            <w:pPr>
              <w:pStyle w:val="Normal1"/>
              <w:keepNext/>
              <w:keepLines/>
              <w:spacing w:line="240" w:lineRule="auto"/>
              <w:rPr>
                <w:rFonts w:ascii="Calibri" w:eastAsia="Calibri" w:hAnsi="Calibri" w:cs="Calibri"/>
              </w:rPr>
            </w:pPr>
            <w:r>
              <w:rPr>
                <w:rFonts w:ascii="Calibri" w:eastAsia="Calibri" w:hAnsi="Calibri" w:cs="Calibri"/>
              </w:rPr>
              <w:t xml:space="preserve">15 </w:t>
            </w:r>
          </w:p>
        </w:tc>
        <w:tc>
          <w:tcPr>
            <w:tcW w:w="6580" w:type="dxa"/>
            <w:tcMar>
              <w:top w:w="100" w:type="dxa"/>
              <w:left w:w="100" w:type="dxa"/>
              <w:bottom w:w="100" w:type="dxa"/>
              <w:right w:w="100" w:type="dxa"/>
            </w:tcMar>
          </w:tcPr>
          <w:p w14:paraId="4E4E4685" w14:textId="5C96369A" w:rsidR="00B770B5" w:rsidRDefault="00B770B5" w:rsidP="00B770B5">
            <w:pPr>
              <w:pStyle w:val="Normal1"/>
              <w:keepNext/>
              <w:keepLines/>
              <w:spacing w:line="240" w:lineRule="auto"/>
            </w:pPr>
            <w:r>
              <w:rPr>
                <w:rFonts w:ascii="Calibri" w:eastAsia="Calibri" w:hAnsi="Calibri" w:cs="Calibri"/>
              </w:rPr>
              <w:t xml:space="preserve">… </w:t>
            </w:r>
            <w:r>
              <w:rPr>
                <w:rFonts w:ascii="Calibri" w:eastAsia="Calibri" w:hAnsi="Calibri" w:cs="Calibri"/>
                <w:i/>
              </w:rPr>
              <w:t>using the program Autodecay version 4.0.29 PPC (Eriksson 1998).</w:t>
            </w:r>
          </w:p>
          <w:p w14:paraId="2BF44525" w14:textId="77777777" w:rsidR="00B770B5" w:rsidRDefault="00B770B5" w:rsidP="00B770B5">
            <w:pPr>
              <w:pStyle w:val="Normal1"/>
              <w:keepNext/>
              <w:keepLines/>
              <w:spacing w:line="240" w:lineRule="auto"/>
            </w:pPr>
            <w:r>
              <w:rPr>
                <w:rFonts w:ascii="Calibri" w:eastAsia="Calibri" w:hAnsi="Calibri" w:cs="Calibri"/>
              </w:rPr>
              <w:t xml:space="preserve">Reference List has: </w:t>
            </w:r>
            <w:r>
              <w:rPr>
                <w:rFonts w:ascii="Calibri" w:eastAsia="Calibri" w:hAnsi="Calibri" w:cs="Calibri"/>
                <w:i/>
              </w:rPr>
              <w:t>ERIKSSON, T. 1998. Autodecay, vers. 4.0.29 Stockholm: Department of Botany.</w:t>
            </w:r>
          </w:p>
        </w:tc>
      </w:tr>
      <w:tr w:rsidR="00B770B5" w14:paraId="54D0FB04" w14:textId="77777777" w:rsidTr="00B770B5">
        <w:trPr>
          <w:cantSplit/>
        </w:trPr>
        <w:tc>
          <w:tcPr>
            <w:tcW w:w="2170" w:type="dxa"/>
            <w:tcMar>
              <w:top w:w="100" w:type="dxa"/>
              <w:left w:w="100" w:type="dxa"/>
              <w:bottom w:w="100" w:type="dxa"/>
              <w:right w:w="100" w:type="dxa"/>
            </w:tcMar>
          </w:tcPr>
          <w:p w14:paraId="0B26DF28" w14:textId="77777777" w:rsidR="00B770B5" w:rsidRDefault="00B770B5" w:rsidP="00B770B5">
            <w:pPr>
              <w:pStyle w:val="Normal1"/>
              <w:keepNext/>
              <w:keepLines/>
              <w:spacing w:line="240" w:lineRule="auto"/>
            </w:pPr>
            <w:r>
              <w:rPr>
                <w:rFonts w:ascii="Calibri" w:eastAsia="Calibri" w:hAnsi="Calibri" w:cs="Calibri"/>
              </w:rPr>
              <w:t>In-text name mention only</w:t>
            </w:r>
          </w:p>
        </w:tc>
        <w:tc>
          <w:tcPr>
            <w:tcW w:w="810" w:type="dxa"/>
          </w:tcPr>
          <w:p w14:paraId="555916AC" w14:textId="297F99F5" w:rsidR="00B770B5" w:rsidRDefault="00B770B5" w:rsidP="00B770B5">
            <w:pPr>
              <w:pStyle w:val="Normal1"/>
              <w:keepNext/>
              <w:keepLines/>
              <w:spacing w:line="240" w:lineRule="auto"/>
              <w:rPr>
                <w:rFonts w:ascii="Calibri" w:eastAsia="Calibri" w:hAnsi="Calibri" w:cs="Calibri"/>
              </w:rPr>
            </w:pPr>
            <w:r>
              <w:rPr>
                <w:rFonts w:ascii="Calibri" w:eastAsia="Calibri" w:hAnsi="Calibri" w:cs="Calibri"/>
              </w:rPr>
              <w:t>90</w:t>
            </w:r>
          </w:p>
        </w:tc>
        <w:tc>
          <w:tcPr>
            <w:tcW w:w="6580" w:type="dxa"/>
            <w:tcMar>
              <w:top w:w="100" w:type="dxa"/>
              <w:left w:w="100" w:type="dxa"/>
              <w:bottom w:w="100" w:type="dxa"/>
              <w:right w:w="100" w:type="dxa"/>
            </w:tcMar>
          </w:tcPr>
          <w:p w14:paraId="6D4BBD52" w14:textId="3250805C" w:rsidR="00B770B5" w:rsidRDefault="00B770B5" w:rsidP="00B770B5">
            <w:pPr>
              <w:pStyle w:val="Normal1"/>
              <w:keepNext/>
              <w:keepLines/>
              <w:spacing w:line="240" w:lineRule="auto"/>
            </w:pPr>
            <w:r>
              <w:rPr>
                <w:rFonts w:ascii="Calibri" w:eastAsia="Calibri" w:hAnsi="Calibri" w:cs="Calibri"/>
              </w:rPr>
              <w:t xml:space="preserve">… </w:t>
            </w:r>
            <w:r>
              <w:rPr>
                <w:rFonts w:ascii="Calibri" w:eastAsia="Calibri" w:hAnsi="Calibri" w:cs="Calibri"/>
                <w:i/>
              </w:rPr>
              <w:t>were analyzed using MapQTL (4.0) software.</w:t>
            </w:r>
          </w:p>
        </w:tc>
      </w:tr>
      <w:tr w:rsidR="00B770B5" w14:paraId="1EFC822E" w14:textId="77777777" w:rsidTr="00B770B5">
        <w:trPr>
          <w:cantSplit/>
        </w:trPr>
        <w:tc>
          <w:tcPr>
            <w:tcW w:w="2170" w:type="dxa"/>
            <w:tcMar>
              <w:top w:w="100" w:type="dxa"/>
              <w:left w:w="100" w:type="dxa"/>
              <w:bottom w:w="100" w:type="dxa"/>
              <w:right w:w="100" w:type="dxa"/>
            </w:tcMar>
          </w:tcPr>
          <w:p w14:paraId="703AAF2D" w14:textId="50DBE2A3" w:rsidR="00B770B5" w:rsidRDefault="00B770B5" w:rsidP="00B770B5">
            <w:pPr>
              <w:pStyle w:val="Normal1"/>
              <w:keepNext/>
              <w:keepLines/>
              <w:spacing w:line="240" w:lineRule="auto"/>
            </w:pPr>
            <w:r>
              <w:rPr>
                <w:rFonts w:ascii="Calibri" w:eastAsia="Calibri" w:hAnsi="Calibri" w:cs="Calibri"/>
              </w:rPr>
              <w:t xml:space="preserve">Instrument-like </w:t>
            </w:r>
          </w:p>
        </w:tc>
        <w:tc>
          <w:tcPr>
            <w:tcW w:w="810" w:type="dxa"/>
          </w:tcPr>
          <w:p w14:paraId="67A135D9" w14:textId="1F422060" w:rsidR="00B770B5" w:rsidRDefault="00B770B5" w:rsidP="00B770B5">
            <w:pPr>
              <w:pStyle w:val="Normal1"/>
              <w:keepNext/>
              <w:keepLines/>
              <w:spacing w:line="240" w:lineRule="auto"/>
              <w:rPr>
                <w:rFonts w:ascii="Calibri" w:eastAsia="Calibri" w:hAnsi="Calibri" w:cs="Calibri"/>
              </w:rPr>
            </w:pPr>
            <w:r>
              <w:rPr>
                <w:rFonts w:ascii="Calibri" w:eastAsia="Calibri" w:hAnsi="Calibri" w:cs="Calibri"/>
              </w:rPr>
              <w:t>53</w:t>
            </w:r>
          </w:p>
        </w:tc>
        <w:tc>
          <w:tcPr>
            <w:tcW w:w="6580" w:type="dxa"/>
            <w:tcMar>
              <w:top w:w="100" w:type="dxa"/>
              <w:left w:w="100" w:type="dxa"/>
              <w:bottom w:w="100" w:type="dxa"/>
              <w:right w:w="100" w:type="dxa"/>
            </w:tcMar>
          </w:tcPr>
          <w:p w14:paraId="165F52AD" w14:textId="55C7A8BD" w:rsidR="00B770B5" w:rsidRDefault="00B770B5" w:rsidP="00B770B5">
            <w:pPr>
              <w:pStyle w:val="Normal1"/>
              <w:keepNext/>
              <w:keepLines/>
              <w:spacing w:line="240" w:lineRule="auto"/>
            </w:pPr>
            <w:r>
              <w:rPr>
                <w:rFonts w:ascii="Calibri" w:eastAsia="Calibri" w:hAnsi="Calibri" w:cs="Calibri"/>
              </w:rPr>
              <w:t xml:space="preserve">… </w:t>
            </w:r>
            <w:r>
              <w:rPr>
                <w:rFonts w:ascii="Calibri" w:eastAsia="Calibri" w:hAnsi="Calibri" w:cs="Calibri"/>
                <w:i/>
              </w:rPr>
              <w:t>calculated by t-test using the Prism 3.0 software (GraphPad Software, San Diego, CA, USA).</w:t>
            </w:r>
          </w:p>
        </w:tc>
      </w:tr>
      <w:tr w:rsidR="00B770B5" w14:paraId="5D61D6EA" w14:textId="77777777" w:rsidTr="00B770B5">
        <w:trPr>
          <w:cantSplit/>
        </w:trPr>
        <w:tc>
          <w:tcPr>
            <w:tcW w:w="2170" w:type="dxa"/>
            <w:tcMar>
              <w:top w:w="100" w:type="dxa"/>
              <w:left w:w="100" w:type="dxa"/>
              <w:bottom w:w="100" w:type="dxa"/>
              <w:right w:w="100" w:type="dxa"/>
            </w:tcMar>
          </w:tcPr>
          <w:p w14:paraId="581ADCC0" w14:textId="77777777" w:rsidR="00B770B5" w:rsidRDefault="00B770B5" w:rsidP="00B770B5">
            <w:pPr>
              <w:pStyle w:val="Normal1"/>
              <w:keepNext/>
              <w:keepLines/>
              <w:spacing w:line="240" w:lineRule="auto"/>
            </w:pPr>
            <w:r>
              <w:rPr>
                <w:rFonts w:ascii="Calibri" w:eastAsia="Calibri" w:hAnsi="Calibri" w:cs="Calibri"/>
              </w:rPr>
              <w:t>URL in text</w:t>
            </w:r>
          </w:p>
        </w:tc>
        <w:tc>
          <w:tcPr>
            <w:tcW w:w="810" w:type="dxa"/>
          </w:tcPr>
          <w:p w14:paraId="239CB768" w14:textId="46E0CA95"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13</w:t>
            </w:r>
          </w:p>
        </w:tc>
        <w:tc>
          <w:tcPr>
            <w:tcW w:w="6580" w:type="dxa"/>
            <w:tcMar>
              <w:top w:w="100" w:type="dxa"/>
              <w:left w:w="100" w:type="dxa"/>
              <w:bottom w:w="100" w:type="dxa"/>
              <w:right w:w="100" w:type="dxa"/>
            </w:tcMar>
          </w:tcPr>
          <w:p w14:paraId="19939AE1" w14:textId="2E9BA1D8" w:rsidR="00B770B5" w:rsidRDefault="00B770B5" w:rsidP="00B770B5">
            <w:pPr>
              <w:pStyle w:val="Normal1"/>
              <w:keepNext/>
              <w:keepLines/>
              <w:spacing w:line="240" w:lineRule="auto"/>
            </w:pPr>
            <w:r>
              <w:rPr>
                <w:rFonts w:ascii="Calibri" w:eastAsia="Calibri" w:hAnsi="Calibri" w:cs="Calibri"/>
                <w:i/>
              </w:rPr>
              <w:t>… freely available from http://www.cibiv.at/software/pda/ .</w:t>
            </w:r>
          </w:p>
        </w:tc>
      </w:tr>
      <w:tr w:rsidR="00B770B5" w14:paraId="3C231526" w14:textId="77777777" w:rsidTr="00B770B5">
        <w:trPr>
          <w:cantSplit/>
        </w:trPr>
        <w:tc>
          <w:tcPr>
            <w:tcW w:w="2170" w:type="dxa"/>
            <w:tcMar>
              <w:top w:w="100" w:type="dxa"/>
              <w:left w:w="100" w:type="dxa"/>
              <w:bottom w:w="100" w:type="dxa"/>
              <w:right w:w="100" w:type="dxa"/>
            </w:tcMar>
          </w:tcPr>
          <w:p w14:paraId="0D7EA541" w14:textId="77777777" w:rsidR="00B770B5" w:rsidRDefault="00B770B5" w:rsidP="00B770B5">
            <w:pPr>
              <w:pStyle w:val="Normal1"/>
              <w:keepNext/>
              <w:keepLines/>
              <w:spacing w:line="240" w:lineRule="auto"/>
            </w:pPr>
            <w:r>
              <w:rPr>
                <w:rFonts w:ascii="Calibri" w:eastAsia="Calibri" w:hAnsi="Calibri" w:cs="Calibri"/>
              </w:rPr>
              <w:t>Not even name mentioned</w:t>
            </w:r>
          </w:p>
        </w:tc>
        <w:tc>
          <w:tcPr>
            <w:tcW w:w="810" w:type="dxa"/>
          </w:tcPr>
          <w:p w14:paraId="5E5ECFD7" w14:textId="38C88973"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4</w:t>
            </w:r>
          </w:p>
        </w:tc>
        <w:tc>
          <w:tcPr>
            <w:tcW w:w="6580" w:type="dxa"/>
            <w:tcMar>
              <w:top w:w="100" w:type="dxa"/>
              <w:left w:w="100" w:type="dxa"/>
              <w:bottom w:w="100" w:type="dxa"/>
              <w:right w:w="100" w:type="dxa"/>
            </w:tcMar>
          </w:tcPr>
          <w:p w14:paraId="4E9664B6" w14:textId="4E34E5C0" w:rsidR="00B770B5" w:rsidRDefault="00B770B5" w:rsidP="00B770B5">
            <w:pPr>
              <w:pStyle w:val="Normal1"/>
              <w:keepNext/>
              <w:keepLines/>
              <w:spacing w:line="240" w:lineRule="auto"/>
            </w:pPr>
            <w:r>
              <w:rPr>
                <w:rFonts w:ascii="Calibri" w:eastAsia="Calibri" w:hAnsi="Calibri" w:cs="Calibri"/>
                <w:i/>
              </w:rPr>
              <w:t>… was carried out using software implemented in the Java programming language.</w:t>
            </w:r>
          </w:p>
        </w:tc>
      </w:tr>
    </w:tbl>
    <w:p w14:paraId="28EF1664" w14:textId="77777777" w:rsidR="002644D2" w:rsidRDefault="002644D2">
      <w:pPr>
        <w:pStyle w:val="Normal1"/>
      </w:pPr>
    </w:p>
    <w:p w14:paraId="6220354A" w14:textId="123A29CE" w:rsidR="00177E92" w:rsidRDefault="000E7C16" w:rsidP="00177E92">
      <w:pPr>
        <w:pStyle w:val="Normal1"/>
        <w:keepNext/>
      </w:pPr>
      <w:r>
        <w:rPr>
          <w:noProof/>
        </w:rPr>
        <w:drawing>
          <wp:inline distT="0" distB="0" distL="0" distR="0" wp14:anchorId="6B470A2B" wp14:editId="5B362A1F">
            <wp:extent cx="4515613" cy="3614420"/>
            <wp:effectExtent l="0" t="0" r="5715" b="0"/>
            <wp:docPr id="3" name="Picture 3" descr="Macintosh HD:Users:howison:Documents:UTexas:Projects:SoftwareCitations:softcite:output:Fig2-TypesOfSoftwareMen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2-TypesOfSoftwareMen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5613" cy="3614420"/>
                    </a:xfrm>
                    <a:prstGeom prst="rect">
                      <a:avLst/>
                    </a:prstGeom>
                    <a:noFill/>
                    <a:ln>
                      <a:noFill/>
                    </a:ln>
                  </pic:spPr>
                </pic:pic>
              </a:graphicData>
            </a:graphic>
          </wp:inline>
        </w:drawing>
      </w:r>
    </w:p>
    <w:p w14:paraId="08A934A6" w14:textId="330CB095" w:rsidR="00177E92" w:rsidRDefault="00177E92" w:rsidP="00177E92">
      <w:pPr>
        <w:pStyle w:val="Caption"/>
      </w:pPr>
      <w:r>
        <w:t xml:space="preserve">Figure </w:t>
      </w:r>
      <w:fldSimple w:instr=" SEQ Figure \* ARABIC ">
        <w:r w:rsidR="00C47499">
          <w:rPr>
            <w:noProof/>
          </w:rPr>
          <w:t>2</w:t>
        </w:r>
      </w:fldSimple>
      <w:r>
        <w:t>: Types of software mentions</w:t>
      </w:r>
    </w:p>
    <w:p w14:paraId="2D33A1BE" w14:textId="779622C2" w:rsidR="00177E92" w:rsidRDefault="000E7C16" w:rsidP="00177E92">
      <w:pPr>
        <w:pStyle w:val="Normal1"/>
        <w:keepNext/>
      </w:pPr>
      <w:r>
        <w:rPr>
          <w:noProof/>
        </w:rPr>
        <w:lastRenderedPageBreak/>
        <w:drawing>
          <wp:inline distT="0" distB="0" distL="0" distR="0" wp14:anchorId="6159646D" wp14:editId="2625A573">
            <wp:extent cx="4658412" cy="3728720"/>
            <wp:effectExtent l="0" t="0" r="0" b="5080"/>
            <wp:docPr id="4" name="Picture 4" descr="Macintosh HD:Users:howison:Documents:UTexas:Projects:SoftwareCitations:softcite:output:Fig3-MentionTypesBy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wison:Documents:UTexas:Projects:SoftwareCitations:softcite:output:Fig3-MentionTypesByStr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412" cy="3728720"/>
                    </a:xfrm>
                    <a:prstGeom prst="rect">
                      <a:avLst/>
                    </a:prstGeom>
                    <a:noFill/>
                    <a:ln>
                      <a:noFill/>
                    </a:ln>
                  </pic:spPr>
                </pic:pic>
              </a:graphicData>
            </a:graphic>
          </wp:inline>
        </w:drawing>
      </w:r>
    </w:p>
    <w:p w14:paraId="773ACE05" w14:textId="563AE4DC" w:rsidR="002644D2" w:rsidRDefault="00177E92" w:rsidP="00177E92">
      <w:pPr>
        <w:pStyle w:val="Caption"/>
      </w:pPr>
      <w:bookmarkStart w:id="17" w:name="_Ref269370672"/>
      <w:r>
        <w:t xml:space="preserve">Figure </w:t>
      </w:r>
      <w:fldSimple w:instr=" SEQ Figure \* ARABIC ">
        <w:r w:rsidR="00C47499">
          <w:rPr>
            <w:noProof/>
          </w:rPr>
          <w:t>3</w:t>
        </w:r>
      </w:fldSimple>
      <w:bookmarkEnd w:id="17"/>
      <w:r>
        <w:t>: Major software mention types by journal strata</w:t>
      </w:r>
    </w:p>
    <w:p w14:paraId="25FE91E6" w14:textId="77777777" w:rsidR="002644D2" w:rsidRDefault="002644D2">
      <w:pPr>
        <w:pStyle w:val="Normal1"/>
      </w:pPr>
    </w:p>
    <w:p w14:paraId="322FF69A" w14:textId="26DEBC44" w:rsidR="002644D2" w:rsidRDefault="00A14B97">
      <w:pPr>
        <w:pStyle w:val="Normal1"/>
      </w:pPr>
      <w:r>
        <w:rPr>
          <w:rFonts w:ascii="Calibri" w:eastAsia="Calibri" w:hAnsi="Calibri" w:cs="Calibri"/>
        </w:rPr>
        <w:t>The type of mention has some variance by journal strata, as shown in</w:t>
      </w:r>
      <w:r w:rsidR="00177E92">
        <w:rPr>
          <w:rFonts w:ascii="Calibri" w:eastAsia="Calibri" w:hAnsi="Calibri" w:cs="Calibri"/>
        </w:rPr>
        <w:t xml:space="preserve"> </w:t>
      </w:r>
      <w:r w:rsidR="00177E92">
        <w:rPr>
          <w:rFonts w:ascii="Calibri" w:eastAsia="Calibri" w:hAnsi="Calibri" w:cs="Calibri"/>
        </w:rPr>
        <w:fldChar w:fldCharType="begin"/>
      </w:r>
      <w:r w:rsidR="00177E92">
        <w:rPr>
          <w:rFonts w:ascii="Calibri" w:eastAsia="Calibri" w:hAnsi="Calibri" w:cs="Calibri"/>
        </w:rPr>
        <w:instrText xml:space="preserve"> REF _Ref269370672 \h </w:instrText>
      </w:r>
      <w:r w:rsidR="00177E92">
        <w:rPr>
          <w:rFonts w:ascii="Calibri" w:eastAsia="Calibri" w:hAnsi="Calibri" w:cs="Calibri"/>
        </w:rPr>
      </w:r>
      <w:r w:rsidR="00177E92">
        <w:rPr>
          <w:rFonts w:ascii="Calibri" w:eastAsia="Calibri" w:hAnsi="Calibri" w:cs="Calibri"/>
        </w:rPr>
        <w:fldChar w:fldCharType="separate"/>
      </w:r>
      <w:r w:rsidR="00C47499">
        <w:t xml:space="preserve">Figure </w:t>
      </w:r>
      <w:r w:rsidR="00C47499">
        <w:rPr>
          <w:noProof/>
        </w:rPr>
        <w:t>3</w:t>
      </w:r>
      <w:r w:rsidR="00177E92">
        <w:rPr>
          <w:rFonts w:ascii="Calibri" w:eastAsia="Calibri" w:hAnsi="Calibri" w:cs="Calibri"/>
        </w:rPr>
        <w:fldChar w:fldCharType="end"/>
      </w:r>
      <w:r>
        <w:rPr>
          <w:rFonts w:ascii="Calibri" w:eastAsia="Calibri" w:hAnsi="Calibri" w:cs="Calibri"/>
        </w:rPr>
        <w:t>. While cites to publications remains at a the same proportion across strata, articles in higher strata journals appear more likely to use mentions like those of instruments and materials, while in lower strata journals there are more mentions that only include the software name.</w:t>
      </w:r>
    </w:p>
    <w:p w14:paraId="621A868F" w14:textId="77777777" w:rsidR="002644D2" w:rsidRDefault="002644D2">
      <w:pPr>
        <w:pStyle w:val="Normal1"/>
      </w:pPr>
    </w:p>
    <w:p w14:paraId="62F5B6D7" w14:textId="7A1EB6E2" w:rsidR="002644D2" w:rsidRDefault="00A14B97">
      <w:pPr>
        <w:pStyle w:val="Normal1"/>
      </w:pPr>
      <w:r>
        <w:rPr>
          <w:rFonts w:ascii="Calibri" w:eastAsia="Calibri" w:hAnsi="Calibri" w:cs="Calibri"/>
        </w:rPr>
        <w:t xml:space="preserve">The mentions we found were to </w:t>
      </w:r>
      <w:r w:rsidR="005E12CC">
        <w:rPr>
          <w:rFonts w:ascii="Calibri" w:eastAsia="Calibri" w:hAnsi="Calibri" w:cs="Calibri"/>
        </w:rPr>
        <w:t>146</w:t>
      </w:r>
      <w:r w:rsidR="00F61DFE">
        <w:rPr>
          <w:rFonts w:ascii="Calibri" w:eastAsia="Calibri" w:hAnsi="Calibri" w:cs="Calibri"/>
        </w:rPr>
        <w:t xml:space="preserve"> </w:t>
      </w:r>
      <w:r>
        <w:rPr>
          <w:rFonts w:ascii="Calibri" w:eastAsia="Calibri" w:hAnsi="Calibri" w:cs="Calibri"/>
        </w:rPr>
        <w:t xml:space="preserve">distinct pieces of software. The majority of pieces of software were only mentioned in a single article, with the </w:t>
      </w:r>
      <w:r w:rsidR="00107087">
        <w:rPr>
          <w:rFonts w:ascii="Calibri" w:eastAsia="Calibri" w:hAnsi="Calibri" w:cs="Calibri"/>
        </w:rPr>
        <w:t>most</w:t>
      </w:r>
      <w:r>
        <w:rPr>
          <w:rFonts w:ascii="Calibri" w:eastAsia="Calibri" w:hAnsi="Calibri" w:cs="Calibri"/>
        </w:rPr>
        <w:t xml:space="preserve"> mentioned software being mentioned in only 4 articles. </w:t>
      </w:r>
      <w:r w:rsidR="000E7C16">
        <w:rPr>
          <w:rFonts w:ascii="Calibri" w:eastAsia="Calibri" w:hAnsi="Calibri" w:cs="Calibri"/>
        </w:rPr>
        <w:t>We provide the full list of software mentioned in papers in Appendix</w:t>
      </w:r>
      <w:r w:rsidR="00CB6A55">
        <w:rPr>
          <w:rFonts w:ascii="Calibri" w:eastAsia="Calibri" w:hAnsi="Calibri" w:cs="Calibri"/>
        </w:rPr>
        <w:t xml:space="preserve"> 2</w:t>
      </w:r>
      <w:r w:rsidR="000E7C16">
        <w:rPr>
          <w:rFonts w:ascii="Calibri" w:eastAsia="Calibri" w:hAnsi="Calibri" w:cs="Calibri"/>
        </w:rPr>
        <w:t>.</w:t>
      </w:r>
    </w:p>
    <w:p w14:paraId="07743CC3" w14:textId="77777777" w:rsidR="002644D2" w:rsidRDefault="00A14B97">
      <w:pPr>
        <w:pStyle w:val="Heading2"/>
        <w:contextualSpacing w:val="0"/>
      </w:pPr>
      <w:bookmarkStart w:id="18" w:name="h.l8a5g2c9aaxf" w:colFirst="0" w:colLast="0"/>
      <w:bookmarkEnd w:id="18"/>
      <w:r>
        <w:t>Citation functions</w:t>
      </w:r>
    </w:p>
    <w:p w14:paraId="114BB279" w14:textId="77777777" w:rsidR="002644D2" w:rsidRDefault="002644D2">
      <w:pPr>
        <w:pStyle w:val="Normal1"/>
      </w:pPr>
    </w:p>
    <w:p w14:paraId="200A9730" w14:textId="77777777" w:rsidR="002644D2" w:rsidRDefault="00A14B97">
      <w:pPr>
        <w:pStyle w:val="Heading3"/>
        <w:contextualSpacing w:val="0"/>
      </w:pPr>
      <w:bookmarkStart w:id="19" w:name="h.z67lob4dzwvt" w:colFirst="0" w:colLast="0"/>
      <w:bookmarkEnd w:id="19"/>
      <w:r>
        <w:t>Identifying and finding software</w:t>
      </w:r>
    </w:p>
    <w:p w14:paraId="5156CE00" w14:textId="77777777" w:rsidR="002644D2" w:rsidRDefault="002644D2">
      <w:pPr>
        <w:pStyle w:val="Normal1"/>
      </w:pPr>
    </w:p>
    <w:p w14:paraId="1C8B5587" w14:textId="04F06BDA" w:rsidR="00A6514D" w:rsidRDefault="00A14B97">
      <w:pPr>
        <w:pStyle w:val="Normal1"/>
        <w:rPr>
          <w:rFonts w:ascii="Calibri" w:eastAsia="Calibri" w:hAnsi="Calibri" w:cs="Calibri"/>
        </w:rPr>
      </w:pPr>
      <w:r>
        <w:rPr>
          <w:rFonts w:ascii="Calibri" w:eastAsia="Calibri" w:hAnsi="Calibri" w:cs="Calibri"/>
        </w:rPr>
        <w:t xml:space="preserve">We assessed our dataset to see whether the mentions gave sufficient information for identifying and finding software, addressing the question of how well authors do in providing sufficient information for readers to locate the software mentioned. 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w:t>
      </w:r>
      <w:r>
        <w:rPr>
          <w:rFonts w:ascii="Calibri" w:eastAsia="Calibri" w:hAnsi="Calibri" w:cs="Calibri"/>
        </w:rPr>
        <w:lastRenderedPageBreak/>
        <w:t xml:space="preserve">section is larger than the overall number of pieces of software; there are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unique combinatio</w:t>
      </w:r>
      <w:r w:rsidR="00A6514D">
        <w:rPr>
          <w:rFonts w:ascii="Calibri" w:eastAsia="Calibri" w:hAnsi="Calibri" w:cs="Calibri"/>
        </w:rPr>
        <w:t xml:space="preserve">ns of software and articles. </w:t>
      </w:r>
    </w:p>
    <w:p w14:paraId="19BC2D8D" w14:textId="77777777" w:rsidR="00A6514D" w:rsidRDefault="00A6514D">
      <w:pPr>
        <w:pStyle w:val="Normal1"/>
        <w:rPr>
          <w:rFonts w:ascii="Calibri" w:eastAsia="Calibri" w:hAnsi="Calibri" w:cs="Calibri"/>
        </w:rPr>
      </w:pPr>
    </w:p>
    <w:p w14:paraId="0E732CD3" w14:textId="70AE2226" w:rsidR="00BC7ED0" w:rsidRDefault="002F6DD2">
      <w:pPr>
        <w:pStyle w:val="Normal1"/>
        <w:rPr>
          <w:rFonts w:ascii="Calibri" w:eastAsia="Calibri" w:hAnsi="Calibri" w:cs="Calibri"/>
        </w:rPr>
      </w:pPr>
      <w:r>
        <w:rPr>
          <w:rFonts w:ascii="Calibri" w:eastAsia="Calibri" w:hAnsi="Calibri" w:cs="Calibri"/>
        </w:rPr>
        <w:t xml:space="preserve">Of these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 xml:space="preserve">unique combinations of software and articles, </w:t>
      </w:r>
      <w:r w:rsidR="00CA0170">
        <w:rPr>
          <w:rFonts w:ascii="Calibri" w:eastAsia="Calibri" w:hAnsi="Calibri" w:cs="Calibri"/>
        </w:rPr>
        <w:t xml:space="preserve">overall 78% provided some information about the creators of the software. Crediting did not vary much by strata, with </w:t>
      </w:r>
      <w:r w:rsidR="00263201">
        <w:rPr>
          <w:rFonts w:ascii="Calibri" w:eastAsia="Calibri" w:hAnsi="Calibri" w:cs="Calibri"/>
        </w:rPr>
        <w:t>78</w:t>
      </w:r>
      <w:r w:rsidR="00CA0170">
        <w:rPr>
          <w:rFonts w:ascii="Calibri" w:eastAsia="Calibri" w:hAnsi="Calibri" w:cs="Calibri"/>
        </w:rPr>
        <w:t>% of combinations mention</w:t>
      </w:r>
      <w:r w:rsidR="00263201">
        <w:rPr>
          <w:rFonts w:ascii="Calibri" w:eastAsia="Calibri" w:hAnsi="Calibri" w:cs="Calibri"/>
        </w:rPr>
        <w:t>ing creators in the top tier, 75% in the middle and 79</w:t>
      </w:r>
      <w:r w:rsidR="00CA0170">
        <w:rPr>
          <w:rFonts w:ascii="Calibri" w:eastAsia="Calibri" w:hAnsi="Calibri" w:cs="Calibri"/>
        </w:rPr>
        <w:t>% in the third tier.</w:t>
      </w:r>
    </w:p>
    <w:p w14:paraId="5CB3A036" w14:textId="77777777" w:rsidR="00CA0170" w:rsidRDefault="00CA0170">
      <w:pPr>
        <w:pStyle w:val="Normal1"/>
        <w:rPr>
          <w:rFonts w:ascii="Calibri" w:eastAsia="Calibri" w:hAnsi="Calibri" w:cs="Calibri"/>
        </w:rPr>
      </w:pPr>
    </w:p>
    <w:p w14:paraId="56E1820F" w14:textId="4CD321A4" w:rsidR="00CA0170" w:rsidRDefault="00CA0170">
      <w:pPr>
        <w:pStyle w:val="Normal1"/>
        <w:rPr>
          <w:rFonts w:ascii="Calibri" w:eastAsia="Calibri" w:hAnsi="Calibri" w:cs="Calibri"/>
        </w:rPr>
      </w:pPr>
      <w:r>
        <w:rPr>
          <w:rFonts w:ascii="Calibri" w:eastAsia="Calibri" w:hAnsi="Calibri" w:cs="Calibri"/>
        </w:rPr>
        <w:t>Almost all the combinations of software and articles were i</w:t>
      </w:r>
      <w:r w:rsidR="005509BC">
        <w:rPr>
          <w:rFonts w:ascii="Calibri" w:eastAsia="Calibri" w:hAnsi="Calibri" w:cs="Calibri"/>
        </w:rPr>
        <w:t>dentifiable, 94</w:t>
      </w:r>
      <w:r>
        <w:rPr>
          <w:rFonts w:ascii="Calibri" w:eastAsia="Calibri" w:hAnsi="Calibri" w:cs="Calibri"/>
        </w:rPr>
        <w:t xml:space="preserve">% overall.  Unexpectedly </w:t>
      </w:r>
      <w:r w:rsidR="008F76F6">
        <w:rPr>
          <w:rFonts w:ascii="Calibri" w:eastAsia="Calibri" w:hAnsi="Calibri" w:cs="Calibri"/>
        </w:rPr>
        <w:t xml:space="preserve">there was more </w:t>
      </w:r>
      <w:r>
        <w:rPr>
          <w:rFonts w:ascii="Calibri" w:eastAsia="Calibri" w:hAnsi="Calibri" w:cs="Calibri"/>
        </w:rPr>
        <w:t xml:space="preserve">non-identifiable software in the </w:t>
      </w:r>
      <w:r w:rsidR="008F76F6">
        <w:rPr>
          <w:rFonts w:ascii="Calibri" w:eastAsia="Calibri" w:hAnsi="Calibri" w:cs="Calibri"/>
        </w:rPr>
        <w:t>top tier journals, where only 89</w:t>
      </w:r>
      <w:r>
        <w:rPr>
          <w:rFonts w:ascii="Calibri" w:eastAsia="Calibri" w:hAnsi="Calibri" w:cs="Calibri"/>
        </w:rPr>
        <w:t xml:space="preserve">% were identifiable, </w:t>
      </w:r>
      <w:r w:rsidR="008F76F6">
        <w:rPr>
          <w:rFonts w:ascii="Calibri" w:eastAsia="Calibri" w:hAnsi="Calibri" w:cs="Calibri"/>
        </w:rPr>
        <w:t xml:space="preserve">while the others </w:t>
      </w:r>
      <w:r w:rsidR="00E10310">
        <w:rPr>
          <w:rFonts w:ascii="Calibri" w:eastAsia="Calibri" w:hAnsi="Calibri" w:cs="Calibri"/>
        </w:rPr>
        <w:t xml:space="preserve">tiers </w:t>
      </w:r>
      <w:r w:rsidR="008F76F6">
        <w:rPr>
          <w:rFonts w:ascii="Calibri" w:eastAsia="Calibri" w:hAnsi="Calibri" w:cs="Calibri"/>
        </w:rPr>
        <w:t>rarely discussed software that could not be identified (96% and 97%).</w:t>
      </w:r>
    </w:p>
    <w:p w14:paraId="2447596F" w14:textId="77777777" w:rsidR="00CA0170" w:rsidRDefault="00CA0170">
      <w:pPr>
        <w:pStyle w:val="Normal1"/>
        <w:rPr>
          <w:rFonts w:ascii="Calibri" w:eastAsia="Calibri" w:hAnsi="Calibri" w:cs="Calibri"/>
        </w:rPr>
      </w:pPr>
    </w:p>
    <w:p w14:paraId="63167F02" w14:textId="2077742D" w:rsidR="00CA0170" w:rsidRDefault="00CA0170">
      <w:pPr>
        <w:pStyle w:val="Normal1"/>
        <w:rPr>
          <w:rFonts w:ascii="Calibri" w:eastAsia="Calibri" w:hAnsi="Calibri" w:cs="Calibri"/>
        </w:rPr>
      </w:pPr>
      <w:r>
        <w:rPr>
          <w:rFonts w:ascii="Calibri" w:eastAsia="Calibri" w:hAnsi="Calibri" w:cs="Calibri"/>
        </w:rPr>
        <w:t xml:space="preserve">Overall </w:t>
      </w:r>
      <w:r w:rsidR="008F76F6">
        <w:rPr>
          <w:rFonts w:ascii="Calibri" w:eastAsia="Calibri" w:hAnsi="Calibri" w:cs="Calibri"/>
        </w:rPr>
        <w:t>87</w:t>
      </w:r>
      <w:r>
        <w:rPr>
          <w:rFonts w:ascii="Calibri" w:eastAsia="Calibri" w:hAnsi="Calibri" w:cs="Calibri"/>
        </w:rPr>
        <w:t xml:space="preserve">% of packages mentioned in papers provided sufficient information to find the software, while </w:t>
      </w:r>
      <w:r w:rsidR="008F76F6">
        <w:rPr>
          <w:rFonts w:ascii="Calibri" w:eastAsia="Calibri" w:hAnsi="Calibri" w:cs="Calibri"/>
        </w:rPr>
        <w:t>13</w:t>
      </w:r>
      <w:r>
        <w:rPr>
          <w:rFonts w:ascii="Calibri" w:eastAsia="Calibri" w:hAnsi="Calibri" w:cs="Calibri"/>
        </w:rPr>
        <w:t>% were not findable</w:t>
      </w:r>
      <w:r w:rsidR="008F76F6">
        <w:rPr>
          <w:rFonts w:ascii="Calibri" w:eastAsia="Calibri" w:hAnsi="Calibri" w:cs="Calibri"/>
        </w:rPr>
        <w:t xml:space="preserve"> at all</w:t>
      </w:r>
      <w:r>
        <w:rPr>
          <w:rFonts w:ascii="Calibri" w:eastAsia="Calibri" w:hAnsi="Calibri" w:cs="Calibri"/>
        </w:rPr>
        <w:t>. Again, publications in the top tier performed a little worse on this</w:t>
      </w:r>
      <w:r w:rsidR="00920BB9">
        <w:rPr>
          <w:rFonts w:ascii="Calibri" w:eastAsia="Calibri" w:hAnsi="Calibri" w:cs="Calibri"/>
        </w:rPr>
        <w:t>, with only 84% in Tier 1, 85% in Tier 2, and 91</w:t>
      </w:r>
      <w:r w:rsidR="001B22BC">
        <w:rPr>
          <w:rFonts w:ascii="Calibri" w:eastAsia="Calibri" w:hAnsi="Calibri" w:cs="Calibri"/>
        </w:rPr>
        <w:t>% in Tier 3.</w:t>
      </w:r>
    </w:p>
    <w:p w14:paraId="6B03845D" w14:textId="77777777" w:rsidR="00A6514D" w:rsidRDefault="00A6514D" w:rsidP="00323B94">
      <w:pPr>
        <w:pStyle w:val="Normal1"/>
      </w:pPr>
    </w:p>
    <w:p w14:paraId="29090323" w14:textId="26B17544" w:rsidR="002644D2" w:rsidRPr="00A6514D" w:rsidRDefault="00323B94">
      <w:pPr>
        <w:pStyle w:val="Normal1"/>
        <w:rPr>
          <w:rFonts w:ascii="Calibri" w:eastAsia="Calibri" w:hAnsi="Calibri" w:cs="Calibri"/>
        </w:rPr>
      </w:pPr>
      <w:r>
        <w:rPr>
          <w:rFonts w:ascii="Calibri" w:eastAsia="Calibri" w:hAnsi="Calibri" w:cs="Calibri"/>
        </w:rPr>
        <w:t xml:space="preserve">Version information was rarely provided. </w:t>
      </w:r>
      <w:r w:rsidR="00A14B97">
        <w:rPr>
          <w:rFonts w:ascii="Calibri" w:eastAsia="Calibri" w:hAnsi="Calibri" w:cs="Calibri"/>
        </w:rPr>
        <w:t xml:space="preserve">Of the </w:t>
      </w:r>
      <w:r w:rsidR="009D61C6" w:rsidRPr="00263201">
        <w:rPr>
          <w:rFonts w:ascii="Calibri" w:eastAsia="Calibri" w:hAnsi="Calibri" w:cs="Calibri"/>
        </w:rPr>
        <w:t>182</w:t>
      </w:r>
      <w:r w:rsidR="009D61C6">
        <w:rPr>
          <w:rFonts w:ascii="Calibri" w:eastAsia="Calibri" w:hAnsi="Calibri" w:cs="Calibri"/>
        </w:rPr>
        <w:t xml:space="preserve"> </w:t>
      </w:r>
      <w:r w:rsidR="00A14B97">
        <w:rPr>
          <w:rFonts w:ascii="Calibri" w:eastAsia="Calibri" w:hAnsi="Calibri" w:cs="Calibri"/>
        </w:rPr>
        <w:t xml:space="preserve">combinations of software mentioned in articles, only </w:t>
      </w:r>
      <w:r>
        <w:rPr>
          <w:rFonts w:ascii="Calibri" w:eastAsia="Calibri" w:hAnsi="Calibri" w:cs="Calibri"/>
        </w:rPr>
        <w:t>51 (</w:t>
      </w:r>
      <w:r w:rsidR="005F1034">
        <w:rPr>
          <w:rFonts w:ascii="Calibri" w:eastAsia="Calibri" w:hAnsi="Calibri" w:cs="Calibri"/>
        </w:rPr>
        <w:t>28</w:t>
      </w:r>
      <w:r w:rsidR="00A14B97">
        <w:rPr>
          <w:rFonts w:ascii="Calibri" w:eastAsia="Calibri" w:hAnsi="Calibri" w:cs="Calibri"/>
        </w:rPr>
        <w:t>%) provided any version information (either a version number or a date on which the software was obtained or compiled). For those where version information was provided we were able to see if we could find the s</w:t>
      </w:r>
      <w:r>
        <w:rPr>
          <w:rFonts w:ascii="Calibri" w:eastAsia="Calibri" w:hAnsi="Calibri" w:cs="Calibri"/>
        </w:rPr>
        <w:t>pecific version used. In only 10</w:t>
      </w:r>
      <w:r w:rsidR="003344AD">
        <w:rPr>
          <w:rFonts w:ascii="Calibri" w:eastAsia="Calibri" w:hAnsi="Calibri" w:cs="Calibri"/>
        </w:rPr>
        <w:t xml:space="preserve"> (5%)</w:t>
      </w:r>
      <w:r w:rsidR="00A14B97">
        <w:rPr>
          <w:rFonts w:ascii="Calibri" w:eastAsia="Calibri" w:hAnsi="Calibri" w:cs="Calibri"/>
        </w:rPr>
        <w:t xml:space="preserve"> of those cases were we successful, primarily because the version information was insufficient or older versions of the software were not available.</w:t>
      </w:r>
    </w:p>
    <w:p w14:paraId="59CA1F25" w14:textId="77777777" w:rsidR="002644D2" w:rsidRDefault="00A14B97">
      <w:pPr>
        <w:pStyle w:val="Heading3"/>
        <w:contextualSpacing w:val="0"/>
      </w:pPr>
      <w:bookmarkStart w:id="20" w:name="h.6pf4bxslsw60" w:colFirst="0" w:colLast="0"/>
      <w:bookmarkEnd w:id="20"/>
      <w:r>
        <w:t>Accessibility and reusability</w:t>
      </w:r>
    </w:p>
    <w:p w14:paraId="3A19A895" w14:textId="77777777" w:rsidR="002644D2" w:rsidRDefault="002644D2">
      <w:pPr>
        <w:pStyle w:val="Normal1"/>
      </w:pPr>
    </w:p>
    <w:p w14:paraId="05652351" w14:textId="7384E453" w:rsidR="002644D2" w:rsidRDefault="00A14B97">
      <w:pPr>
        <w:pStyle w:val="Normal1"/>
      </w:pPr>
      <w:r>
        <w:rPr>
          <w:rFonts w:ascii="Calibri" w:eastAsia="Calibri" w:hAnsi="Calibri" w:cs="Calibri"/>
        </w:rPr>
        <w:t xml:space="preserve">Finally, we analyzed each of the software </w:t>
      </w:r>
      <w:r w:rsidR="00596B87">
        <w:rPr>
          <w:rFonts w:ascii="Calibri" w:eastAsia="Calibri" w:hAnsi="Calibri" w:cs="Calibri"/>
        </w:rPr>
        <w:t>packages</w:t>
      </w:r>
      <w:r w:rsidR="0041635B">
        <w:rPr>
          <w:rFonts w:ascii="Calibri" w:eastAsia="Calibri" w:hAnsi="Calibri" w:cs="Calibri"/>
        </w:rPr>
        <w:t xml:space="preserve"> </w:t>
      </w:r>
      <w:r>
        <w:rPr>
          <w:rFonts w:ascii="Calibri" w:eastAsia="Calibri" w:hAnsi="Calibri" w:cs="Calibri"/>
        </w:rPr>
        <w:t xml:space="preserve">that was findable to assess the extent to which that software could be </w:t>
      </w:r>
      <w:r w:rsidR="00546934">
        <w:rPr>
          <w:rFonts w:ascii="Calibri" w:eastAsia="Calibri" w:hAnsi="Calibri" w:cs="Calibri"/>
        </w:rPr>
        <w:t>accessed</w:t>
      </w:r>
      <w:r>
        <w:rPr>
          <w:rFonts w:ascii="Calibri" w:eastAsia="Calibri" w:hAnsi="Calibri" w:cs="Calibri"/>
        </w:rPr>
        <w:t xml:space="preserve"> and potentially reused by readers. Since this is a characteristic of the software itself (or at least the manner in which it is hosted</w:t>
      </w:r>
      <w:r w:rsidR="00CC4540">
        <w:rPr>
          <w:rFonts w:ascii="Calibri" w:eastAsia="Calibri" w:hAnsi="Calibri" w:cs="Calibri"/>
        </w:rPr>
        <w:t xml:space="preserve"> and licensed</w:t>
      </w:r>
      <w:r>
        <w:rPr>
          <w:rFonts w:ascii="Calibri" w:eastAsia="Calibri" w:hAnsi="Calibri" w:cs="Calibri"/>
        </w:rPr>
        <w:t xml:space="preserve">), rather than the software mention, our unit of analysis here was the </w:t>
      </w:r>
      <w:r w:rsidR="00CC4540" w:rsidRPr="00CC4540">
        <w:rPr>
          <w:rFonts w:ascii="Calibri" w:eastAsia="Calibri" w:hAnsi="Calibri" w:cs="Calibri"/>
        </w:rPr>
        <w:t>146</w:t>
      </w:r>
      <w:r w:rsidR="00CC4540">
        <w:rPr>
          <w:rFonts w:ascii="Calibri" w:eastAsia="Calibri" w:hAnsi="Calibri" w:cs="Calibri"/>
        </w:rPr>
        <w:t xml:space="preserve"> </w:t>
      </w:r>
      <w:r>
        <w:rPr>
          <w:rFonts w:ascii="Calibri" w:eastAsia="Calibri" w:hAnsi="Calibri" w:cs="Calibri"/>
        </w:rPr>
        <w:t>distinct pieces of software</w:t>
      </w:r>
      <w:r w:rsidR="00596B87">
        <w:rPr>
          <w:rFonts w:ascii="Calibri" w:eastAsia="Calibri" w:hAnsi="Calibri" w:cs="Calibri"/>
        </w:rPr>
        <w:t xml:space="preserve"> used across the papers in our sample</w:t>
      </w:r>
      <w:r>
        <w:rPr>
          <w:rFonts w:ascii="Calibri" w:eastAsia="Calibri" w:hAnsi="Calibri" w:cs="Calibri"/>
        </w:rPr>
        <w:t xml:space="preserve">. </w:t>
      </w:r>
    </w:p>
    <w:p w14:paraId="14087CF9" w14:textId="77777777" w:rsidR="002644D2" w:rsidRDefault="002644D2">
      <w:pPr>
        <w:pStyle w:val="Normal1"/>
      </w:pPr>
    </w:p>
    <w:p w14:paraId="24AF05D2" w14:textId="063651C9" w:rsidR="002644D2" w:rsidRDefault="00A14B97">
      <w:pPr>
        <w:pStyle w:val="Normal1"/>
      </w:pPr>
      <w:r>
        <w:rPr>
          <w:rFonts w:ascii="Calibri" w:eastAsia="Calibri" w:hAnsi="Calibri" w:cs="Calibri"/>
        </w:rPr>
        <w:t>O</w:t>
      </w:r>
      <w:r w:rsidR="00375AA7">
        <w:rPr>
          <w:rFonts w:ascii="Calibri" w:eastAsia="Calibri" w:hAnsi="Calibri" w:cs="Calibri"/>
        </w:rPr>
        <w:t>v</w:t>
      </w:r>
      <w:r w:rsidR="007643AE">
        <w:rPr>
          <w:rFonts w:ascii="Calibri" w:eastAsia="Calibri" w:hAnsi="Calibri" w:cs="Calibri"/>
        </w:rPr>
        <w:t>erall we were able to access 115 (79</w:t>
      </w:r>
      <w:r>
        <w:rPr>
          <w:rFonts w:ascii="Calibri" w:eastAsia="Calibri" w:hAnsi="Calibri" w:cs="Calibri"/>
        </w:rPr>
        <w:t>%</w:t>
      </w:r>
      <w:r w:rsidR="00375AA7">
        <w:rPr>
          <w:rFonts w:ascii="Calibri" w:eastAsia="Calibri" w:hAnsi="Calibri" w:cs="Calibri"/>
        </w:rPr>
        <w:t>)</w:t>
      </w:r>
      <w:r>
        <w:rPr>
          <w:rFonts w:ascii="Calibri" w:eastAsia="Calibri" w:hAnsi="Calibri" w:cs="Calibri"/>
        </w:rPr>
        <w:t xml:space="preserve"> of the pieces of software mentioned, in either binary, source, or other form (e.g., web service). </w:t>
      </w:r>
      <w:r w:rsidR="007643AE">
        <w:rPr>
          <w:rFonts w:ascii="Calibri" w:eastAsia="Calibri" w:hAnsi="Calibri" w:cs="Calibri"/>
        </w:rPr>
        <w:t>Of these, 69 (47</w:t>
      </w:r>
      <w:r w:rsidR="00375AA7">
        <w:rPr>
          <w:rFonts w:ascii="Calibri" w:eastAsia="Calibri" w:hAnsi="Calibri" w:cs="Calibri"/>
        </w:rPr>
        <w:t xml:space="preserve">% overall) </w:t>
      </w:r>
      <w:r w:rsidRPr="00375AA7">
        <w:rPr>
          <w:rFonts w:ascii="Calibri" w:eastAsia="Calibri" w:hAnsi="Calibri" w:cs="Calibri"/>
        </w:rPr>
        <w:t xml:space="preserve">offered access without payment, while </w:t>
      </w:r>
      <w:r w:rsidR="007643AE" w:rsidRPr="007643AE">
        <w:rPr>
          <w:rFonts w:ascii="Calibri" w:eastAsia="Calibri" w:hAnsi="Calibri" w:cs="Calibri"/>
        </w:rPr>
        <w:t xml:space="preserve">46 </w:t>
      </w:r>
      <w:r w:rsidR="00375AA7" w:rsidRPr="00375AA7">
        <w:rPr>
          <w:rFonts w:ascii="Calibri" w:eastAsia="Calibri" w:hAnsi="Calibri" w:cs="Calibri"/>
        </w:rPr>
        <w:t>(</w:t>
      </w:r>
      <w:r w:rsidR="007643AE">
        <w:rPr>
          <w:rFonts w:ascii="Calibri" w:eastAsia="Calibri" w:hAnsi="Calibri" w:cs="Calibri"/>
        </w:rPr>
        <w:t>31</w:t>
      </w:r>
      <w:r w:rsidRPr="00375AA7">
        <w:rPr>
          <w:rFonts w:ascii="Calibri" w:eastAsia="Calibri" w:hAnsi="Calibri" w:cs="Calibri"/>
        </w:rPr>
        <w:t>%</w:t>
      </w:r>
      <w:r w:rsidR="00375AA7" w:rsidRPr="00375AA7">
        <w:rPr>
          <w:rFonts w:ascii="Calibri" w:eastAsia="Calibri" w:hAnsi="Calibri" w:cs="Calibri"/>
        </w:rPr>
        <w:t xml:space="preserve"> overall)</w:t>
      </w:r>
      <w:r w:rsidRPr="00375AA7">
        <w:rPr>
          <w:rFonts w:ascii="Calibri" w:eastAsia="Calibri" w:hAnsi="Calibri" w:cs="Calibri"/>
        </w:rPr>
        <w:t xml:space="preserve"> offered access only after purchase.</w:t>
      </w:r>
      <w:r>
        <w:rPr>
          <w:rFonts w:ascii="Calibri" w:eastAsia="Calibri" w:hAnsi="Calibri" w:cs="Calibri"/>
        </w:rPr>
        <w:t xml:space="preserve"> We were able</w:t>
      </w:r>
      <w:r w:rsidR="007643AE">
        <w:rPr>
          <w:rFonts w:ascii="Calibri" w:eastAsia="Calibri" w:hAnsi="Calibri" w:cs="Calibri"/>
        </w:rPr>
        <w:t xml:space="preserve"> to access the source code of 47 (32</w:t>
      </w:r>
      <w:r>
        <w:rPr>
          <w:rFonts w:ascii="Calibri" w:eastAsia="Calibri" w:hAnsi="Calibri" w:cs="Calibri"/>
        </w:rPr>
        <w:t>%</w:t>
      </w:r>
      <w:r w:rsidR="00375AA7">
        <w:rPr>
          <w:rFonts w:ascii="Calibri" w:eastAsia="Calibri" w:hAnsi="Calibri" w:cs="Calibri"/>
        </w:rPr>
        <w:t>)</w:t>
      </w:r>
      <w:r>
        <w:rPr>
          <w:rFonts w:ascii="Calibri" w:eastAsia="Calibri" w:hAnsi="Calibri" w:cs="Calibri"/>
        </w:rPr>
        <w:t xml:space="preserve"> of software, but only </w:t>
      </w:r>
      <w:r w:rsidR="007643AE">
        <w:rPr>
          <w:rFonts w:ascii="Calibri" w:eastAsia="Calibri" w:hAnsi="Calibri" w:cs="Calibri"/>
        </w:rPr>
        <w:t>29</w:t>
      </w:r>
      <w:r w:rsidR="00375AA7">
        <w:rPr>
          <w:rFonts w:ascii="Calibri" w:eastAsia="Calibri" w:hAnsi="Calibri" w:cs="Calibri"/>
        </w:rPr>
        <w:t xml:space="preserve"> (</w:t>
      </w:r>
      <w:r>
        <w:rPr>
          <w:rFonts w:ascii="Calibri" w:eastAsia="Calibri" w:hAnsi="Calibri" w:cs="Calibri"/>
        </w:rPr>
        <w:t>20%</w:t>
      </w:r>
      <w:r w:rsidR="00375AA7">
        <w:rPr>
          <w:rFonts w:ascii="Calibri" w:eastAsia="Calibri" w:hAnsi="Calibri" w:cs="Calibri"/>
        </w:rPr>
        <w:t>)</w:t>
      </w:r>
      <w:r>
        <w:rPr>
          <w:rFonts w:ascii="Calibri" w:eastAsia="Calibri" w:hAnsi="Calibri" w:cs="Calibri"/>
        </w:rPr>
        <w:t xml:space="preserve"> gave explicit permission </w:t>
      </w:r>
      <w:r w:rsidR="00375AA7">
        <w:rPr>
          <w:rFonts w:ascii="Calibri" w:eastAsia="Calibri" w:hAnsi="Calibri" w:cs="Calibri"/>
        </w:rPr>
        <w:t xml:space="preserve">to </w:t>
      </w:r>
      <w:r>
        <w:rPr>
          <w:rFonts w:ascii="Calibri" w:eastAsia="Calibri" w:hAnsi="Calibri" w:cs="Calibri"/>
        </w:rPr>
        <w:t>modif</w:t>
      </w:r>
      <w:r w:rsidR="00375AA7">
        <w:rPr>
          <w:rFonts w:ascii="Calibri" w:eastAsia="Calibri" w:hAnsi="Calibri" w:cs="Calibri"/>
        </w:rPr>
        <w:t>y that code</w:t>
      </w:r>
      <w:r>
        <w:rPr>
          <w:rFonts w:ascii="Calibri" w:eastAsia="Calibri" w:hAnsi="Calibri" w:cs="Calibri"/>
        </w:rPr>
        <w:t xml:space="preserve">.  Typically that explicit permission for modification came because the software used an open source </w:t>
      </w:r>
      <w:r w:rsidR="00FC4690">
        <w:rPr>
          <w:rFonts w:ascii="Calibri" w:eastAsia="Calibri" w:hAnsi="Calibri" w:cs="Calibri"/>
        </w:rPr>
        <w:t>license</w:t>
      </w:r>
      <w:r>
        <w:rPr>
          <w:rFonts w:ascii="Calibri" w:eastAsia="Calibri" w:hAnsi="Calibri" w:cs="Calibri"/>
        </w:rPr>
        <w:t xml:space="preserve"> or expressly placed the software in the public domain.</w:t>
      </w:r>
    </w:p>
    <w:p w14:paraId="697F06F4" w14:textId="77777777" w:rsidR="002644D2" w:rsidRDefault="002644D2">
      <w:pPr>
        <w:pStyle w:val="Normal1"/>
      </w:pPr>
    </w:p>
    <w:p w14:paraId="493AAB49" w14:textId="1D050030" w:rsidR="002644D2" w:rsidRDefault="00A14B97">
      <w:pPr>
        <w:pStyle w:val="Normal1"/>
        <w:rPr>
          <w:rFonts w:ascii="Calibri" w:eastAsia="Calibri" w:hAnsi="Calibri" w:cs="Calibri"/>
        </w:rPr>
      </w:pPr>
      <w:r>
        <w:rPr>
          <w:rFonts w:ascii="Calibri" w:eastAsia="Calibri" w:hAnsi="Calibri" w:cs="Calibri"/>
        </w:rPr>
        <w:t>Viewed by</w:t>
      </w:r>
      <w:r w:rsidR="00A85AEF">
        <w:rPr>
          <w:rFonts w:ascii="Calibri" w:eastAsia="Calibri" w:hAnsi="Calibri" w:cs="Calibri"/>
        </w:rPr>
        <w:t xml:space="preserve"> strata, as shown in </w:t>
      </w:r>
      <w:r w:rsidR="00A85AEF">
        <w:rPr>
          <w:rFonts w:ascii="Calibri" w:eastAsia="Calibri" w:hAnsi="Calibri" w:cs="Calibri"/>
        </w:rPr>
        <w:fldChar w:fldCharType="begin"/>
      </w:r>
      <w:r w:rsidR="00A85AEF">
        <w:rPr>
          <w:rFonts w:ascii="Calibri" w:eastAsia="Calibri" w:hAnsi="Calibri" w:cs="Calibri"/>
        </w:rPr>
        <w:instrText xml:space="preserve"> REF _Ref270151781 \h </w:instrText>
      </w:r>
      <w:r w:rsidR="00A85AEF">
        <w:rPr>
          <w:rFonts w:ascii="Calibri" w:eastAsia="Calibri" w:hAnsi="Calibri" w:cs="Calibri"/>
        </w:rPr>
      </w:r>
      <w:r w:rsidR="00A85AEF">
        <w:rPr>
          <w:rFonts w:ascii="Calibri" w:eastAsia="Calibri" w:hAnsi="Calibri" w:cs="Calibri"/>
        </w:rPr>
        <w:fldChar w:fldCharType="separate"/>
      </w:r>
      <w:r w:rsidR="00C47499">
        <w:t xml:space="preserve">Figure </w:t>
      </w:r>
      <w:r w:rsidR="00C47499">
        <w:rPr>
          <w:noProof/>
        </w:rPr>
        <w:t>4</w:t>
      </w:r>
      <w:r w:rsidR="00A85AEF">
        <w:rPr>
          <w:rFonts w:ascii="Calibri" w:eastAsia="Calibri" w:hAnsi="Calibri" w:cs="Calibri"/>
        </w:rPr>
        <w:fldChar w:fldCharType="end"/>
      </w:r>
      <w:r>
        <w:rPr>
          <w:rFonts w:ascii="Calibri" w:eastAsia="Calibri" w:hAnsi="Calibri" w:cs="Calibri"/>
        </w:rPr>
        <w:t xml:space="preserve">, </w:t>
      </w:r>
      <w:r w:rsidR="000F5D39">
        <w:rPr>
          <w:rFonts w:ascii="Calibri" w:eastAsia="Calibri" w:hAnsi="Calibri" w:cs="Calibri"/>
        </w:rPr>
        <w:t xml:space="preserve">we can see that there is no systematic variance across strata on these features, meaning that </w:t>
      </w:r>
      <w:r w:rsidR="00F53848">
        <w:rPr>
          <w:rFonts w:ascii="Calibri" w:eastAsia="Calibri" w:hAnsi="Calibri" w:cs="Calibri"/>
        </w:rPr>
        <w:t xml:space="preserve">the replicability and extendability of articles published in higher quality venues is no higher than those published in lower quality venues.  </w:t>
      </w:r>
    </w:p>
    <w:p w14:paraId="026AF6BA" w14:textId="77777777" w:rsidR="00095289" w:rsidRDefault="00095289">
      <w:pPr>
        <w:pStyle w:val="Normal1"/>
      </w:pPr>
    </w:p>
    <w:p w14:paraId="357BEA77" w14:textId="77777777" w:rsidR="00A85AEF" w:rsidRDefault="00095289" w:rsidP="00A85AEF">
      <w:pPr>
        <w:pStyle w:val="Normal1"/>
        <w:keepNext/>
      </w:pPr>
      <w:r>
        <w:rPr>
          <w:noProof/>
        </w:rPr>
        <w:lastRenderedPageBreak/>
        <w:drawing>
          <wp:inline distT="0" distB="0" distL="0" distR="0" wp14:anchorId="67ACDA38" wp14:editId="22B5091D">
            <wp:extent cx="3801491" cy="3042818"/>
            <wp:effectExtent l="0" t="0" r="8890" b="5715"/>
            <wp:docPr id="5" name="Picture 5" descr="Macintosh HD:Users:howison:Documents:UTexas:Projects:SoftwareCitations:softcite:output:Fig4-Func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4-FunctionsByStrataBox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1599" cy="3042904"/>
                    </a:xfrm>
                    <a:prstGeom prst="rect">
                      <a:avLst/>
                    </a:prstGeom>
                    <a:noFill/>
                    <a:ln>
                      <a:noFill/>
                    </a:ln>
                  </pic:spPr>
                </pic:pic>
              </a:graphicData>
            </a:graphic>
          </wp:inline>
        </w:drawing>
      </w:r>
      <w:bookmarkStart w:id="21" w:name="_GoBack"/>
      <w:bookmarkEnd w:id="21"/>
    </w:p>
    <w:p w14:paraId="38A5F0E6" w14:textId="63E4FE63" w:rsidR="002644D2" w:rsidRDefault="00A85AEF" w:rsidP="00A85AEF">
      <w:pPr>
        <w:pStyle w:val="Caption"/>
      </w:pPr>
      <w:bookmarkStart w:id="22" w:name="_Ref270151781"/>
      <w:r>
        <w:t xml:space="preserve">Figure </w:t>
      </w:r>
      <w:fldSimple w:instr=" SEQ Figure \* ARABIC ">
        <w:r w:rsidR="00C47499">
          <w:rPr>
            <w:noProof/>
          </w:rPr>
          <w:t>4</w:t>
        </w:r>
      </w:fldSimple>
      <w:bookmarkEnd w:id="22"/>
      <w:r>
        <w:t>: Accessibility and reusability of software by strata</w:t>
      </w:r>
    </w:p>
    <w:p w14:paraId="511771BC" w14:textId="77777777" w:rsidR="002644D2" w:rsidRDefault="00A14B97">
      <w:pPr>
        <w:pStyle w:val="Heading1"/>
        <w:widowControl w:val="0"/>
        <w:contextualSpacing w:val="0"/>
      </w:pPr>
      <w:bookmarkStart w:id="23" w:name="h.205c39kaboy1" w:colFirst="0" w:colLast="0"/>
      <w:bookmarkEnd w:id="23"/>
      <w:r>
        <w:t>Discussion</w:t>
      </w:r>
    </w:p>
    <w:p w14:paraId="0B730C65" w14:textId="77777777" w:rsidR="002644D2" w:rsidRDefault="002644D2">
      <w:pPr>
        <w:pStyle w:val="Normal1"/>
        <w:widowControl w:val="0"/>
      </w:pPr>
    </w:p>
    <w:p w14:paraId="57AF4306" w14:textId="55615796" w:rsidR="002644D2" w:rsidRDefault="00A14B97">
      <w:pPr>
        <w:pStyle w:val="Normal1"/>
        <w:widowControl w:val="0"/>
      </w:pPr>
      <w:r>
        <w:t xml:space="preserve">The evidence presented in this paper clearly shows that the practices of software citation are diverse, varying across publications and, indeed, sometimes even within </w:t>
      </w:r>
      <w:r w:rsidR="00FC4690">
        <w:t xml:space="preserve">individual </w:t>
      </w:r>
      <w:r>
        <w:t xml:space="preserve">publications.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1"/>
        <w:widowControl w:val="0"/>
      </w:pPr>
    </w:p>
    <w:p w14:paraId="3764C109" w14:textId="77777777" w:rsidR="002644D2" w:rsidRDefault="00A14B97">
      <w:pPr>
        <w:pStyle w:val="Normal1"/>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1"/>
        <w:widowControl w:val="0"/>
      </w:pPr>
    </w:p>
    <w:p w14:paraId="69CE9A91" w14:textId="60B0A322" w:rsidR="002644D2" w:rsidRDefault="00A14B97">
      <w:pPr>
        <w:pStyle w:val="Normal1"/>
        <w:widowControl w:val="0"/>
      </w:pPr>
      <w:r>
        <w:t xml:space="preserve">While almost all mentions allow for identification of the software discussed, but only </w:t>
      </w:r>
      <w:r w:rsidR="00095289">
        <w:t>87</w:t>
      </w:r>
      <w:r>
        <w:t xml:space="preserve">% provide sufficient information to find that software. Yet software, unlike almost all articles, typically changes over time, the ability to find a particular version is more important, and only </w:t>
      </w:r>
      <w:r w:rsidR="00F22700">
        <w:t>28</w:t>
      </w:r>
      <w:r>
        <w:t xml:space="preserve">% of software mentions provide that information; moreover only in </w:t>
      </w:r>
      <w:r w:rsidR="00F22700">
        <w:t>5</w:t>
      </w:r>
      <w:r>
        <w:t>% of cases can that specific version be found.</w:t>
      </w:r>
    </w:p>
    <w:p w14:paraId="360C9C8B" w14:textId="77777777" w:rsidR="002644D2" w:rsidRDefault="002644D2">
      <w:pPr>
        <w:pStyle w:val="Normal1"/>
        <w:widowControl w:val="0"/>
      </w:pPr>
    </w:p>
    <w:p w14:paraId="1CDE619B" w14:textId="18491F63" w:rsidR="002644D2" w:rsidRDefault="00A14B97">
      <w:pPr>
        <w:pStyle w:val="Normal1"/>
        <w:widowControl w:val="0"/>
      </w:pPr>
      <w:r>
        <w:t xml:space="preserve">Turning to the second, but no less important, function of providing credit for scientific contribution, and thus rewarding the effort required to build re-usable software, we find that </w:t>
      </w:r>
      <w:r w:rsidR="00F22700">
        <w:t>78</w:t>
      </w:r>
      <w:r>
        <w:t>% of mentions attempt to give credit in some form, primarily through referen</w:t>
      </w:r>
      <w:r w:rsidR="00F22700">
        <w:t>ce to accompanying publications or parenthetical mentions of authors or companies.</w:t>
      </w:r>
    </w:p>
    <w:p w14:paraId="1A533A5F" w14:textId="77777777" w:rsidR="002644D2" w:rsidRDefault="002644D2">
      <w:pPr>
        <w:pStyle w:val="Normal1"/>
        <w:widowControl w:val="0"/>
      </w:pPr>
    </w:p>
    <w:p w14:paraId="05F317CC" w14:textId="6555C647" w:rsidR="002644D2" w:rsidRDefault="00A14B97">
      <w:pPr>
        <w:pStyle w:val="Normal1"/>
        <w:widowControl w:val="0"/>
      </w:pPr>
      <w:r>
        <w:t xml:space="preserve">As we move further up the list of attributes necessary for reproducibility and for efficient innovation through building on the work of others, the situation declines even further.  Only </w:t>
      </w:r>
      <w:r w:rsidR="00EB551A">
        <w:t>79</w:t>
      </w:r>
      <w:r>
        <w:t xml:space="preserve">% </w:t>
      </w:r>
      <w:r>
        <w:lastRenderedPageBreak/>
        <w:t xml:space="preserve">of software is available in any form, while only </w:t>
      </w:r>
      <w:r w:rsidR="00EB551A">
        <w:t>32</w:t>
      </w:r>
      <w:r>
        <w:t xml:space="preserve">% of the software mentioned is available in source form, facilitating inspection by those interested in replicating the research. Finally, only </w:t>
      </w:r>
      <w:r w:rsidR="00EB551A">
        <w:t>20</w:t>
      </w:r>
      <w:r>
        <w:t xml:space="preserve">% of the software mentioned provides the most basic condition for extension: permission to re-use and/or modify the software provided. </w:t>
      </w:r>
    </w:p>
    <w:p w14:paraId="59E492F2" w14:textId="77777777" w:rsidR="002644D2" w:rsidRDefault="002644D2">
      <w:pPr>
        <w:pStyle w:val="Normal1"/>
        <w:widowControl w:val="0"/>
      </w:pPr>
    </w:p>
    <w:p w14:paraId="30E643B4" w14:textId="77777777" w:rsidR="002644D2" w:rsidRDefault="00A14B97">
      <w:pPr>
        <w:pStyle w:val="Heading2"/>
        <w:widowControl w:val="0"/>
        <w:contextualSpacing w:val="0"/>
      </w:pPr>
      <w:bookmarkStart w:id="24" w:name="h.19ksdyujm55t" w:colFirst="0" w:colLast="0"/>
      <w:bookmarkEnd w:id="24"/>
      <w:r>
        <w:t>What is to be done?</w:t>
      </w:r>
    </w:p>
    <w:p w14:paraId="0CC0188D" w14:textId="77777777" w:rsidR="002644D2" w:rsidRDefault="002644D2">
      <w:pPr>
        <w:pStyle w:val="Normal1"/>
        <w:widowControl w:val="0"/>
      </w:pPr>
    </w:p>
    <w:p w14:paraId="407A89A0" w14:textId="77777777" w:rsidR="002644D2" w:rsidRDefault="00A14B97">
      <w:pPr>
        <w:pStyle w:val="Normal1"/>
        <w:widowControl w:val="0"/>
      </w:pPr>
      <w:r>
        <w:t>Improving the situation presented in this paper requires action across a number of domains of scientific practice, both in design and then in driving change.  Certainly one area is to design and standardize improved forms for describing software use in scientific papers, tackling the functions of identification and findability (at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1"/>
        <w:widowControl w:val="0"/>
      </w:pPr>
    </w:p>
    <w:p w14:paraId="3F3336E6" w14:textId="77777777" w:rsidR="002644D2" w:rsidRDefault="00A14B97">
      <w:pPr>
        <w:pStyle w:val="Normal1"/>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pStyle w:val="Normal1"/>
        <w:widowControl w:val="0"/>
      </w:pPr>
    </w:p>
    <w:p w14:paraId="3B1AB3B5" w14:textId="5075051C" w:rsidR="002644D2" w:rsidRDefault="00A14B97">
      <w:pPr>
        <w:pStyle w:val="Normal1"/>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authors intentions, given that they mentioned the software at all,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1"/>
        <w:widowControl w:val="0"/>
      </w:pPr>
    </w:p>
    <w:p w14:paraId="10C86F66" w14:textId="701A2984" w:rsidR="002644D2" w:rsidRPr="00C12D99" w:rsidRDefault="00A14B97">
      <w:pPr>
        <w:pStyle w:val="Normal1"/>
        <w:widowControl w:val="0"/>
      </w:pPr>
      <w:r w:rsidRPr="00C12D99">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DataOne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CD371A" w:rsidRPr="00C12D99">
        <w:instrText xml:space="preserve"> ADDIN ZOTERO_ITEM CSL_CITATION {"citationID":"24i3dl8jkj","properties":{"formattedCitation":"(ESIP, 2012)","plainCitation":"(ESIP,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Document","URL":"http://commons.esipfed.org/node/308","DOI":"10.7269/P34F1NNJ","author":[{"family":"ESIP","given":""}],"issued":{"date-parts":[["2012"]]}}}],"schema":"https://github.com/citation-style-language/schema/raw/master/csl-citation.json"} </w:instrText>
      </w:r>
      <w:r w:rsidR="00CD371A" w:rsidRPr="00C12D99">
        <w:fldChar w:fldCharType="separate"/>
      </w:r>
      <w:r w:rsidR="00CD371A" w:rsidRPr="00C12D99">
        <w:rPr>
          <w:noProof/>
        </w:rPr>
        <w:t>(ESIP,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C12D99" w:rsidRPr="00C12D99">
        <w:instrText xml:space="preserve"> ADDIN ZOTERO_ITEM CSL_CITATION {"citationID":"2ioj8upb8v","properties":{"formattedCitation":"(Purcell, 2014)","plainCitation":"(Purcell, 2014)"},"citationItems":[{"id":3392,"uris":["http://zotero.org/users/59249/items/8QRJC2DW"],"uri":["http://zotero.org/users/59249/items/8QRJC2DW"],"itemData":{"id":3392,"type":"personal_communication","title":"Tool developed at CERN makes software citation easier","URL":"http://www.isgtw.org/spotlight/tool-developed-cern-makes-software-citation-easier","author":[{"family":"Purcell","given":"Andrew"}],"issued":{"date-parts":[["2014"]]}}}],"schema":"https://github.com/citation-style-language/schema/raw/master/csl-citation.json"}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Github and Figshare (http://mozillascience.github.io/code-research-object/)</w:t>
      </w:r>
      <w:r w:rsidRPr="00C12D99">
        <w:t>.</w:t>
      </w:r>
    </w:p>
    <w:p w14:paraId="7466433D" w14:textId="77777777" w:rsidR="002644D2" w:rsidRPr="004A5F81" w:rsidRDefault="002644D2">
      <w:pPr>
        <w:pStyle w:val="Normal1"/>
        <w:widowControl w:val="0"/>
        <w:rPr>
          <w:highlight w:val="yellow"/>
        </w:rPr>
      </w:pPr>
    </w:p>
    <w:p w14:paraId="122E7B4A" w14:textId="3AF78DBF" w:rsidR="002644D2" w:rsidRDefault="00A14B97">
      <w:pPr>
        <w:pStyle w:val="Normal1"/>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tiers seemed more </w:t>
      </w:r>
      <w:r w:rsidR="00244686" w:rsidRPr="000E7ECF">
        <w:t xml:space="preserve">likely to have such policies (3 of 5 </w:t>
      </w:r>
      <w:r w:rsidR="00244686" w:rsidRPr="000E7ECF">
        <w:lastRenderedPageBreak/>
        <w:t>journals</w:t>
      </w:r>
      <w:r w:rsidRPr="000E7ECF">
        <w:t xml:space="preserve"> in 1st tier</w:t>
      </w:r>
      <w:r w:rsidR="00244686" w:rsidRPr="000E7ECF">
        <w:t xml:space="preserve"> (60%), 10 of 23</w:t>
      </w:r>
      <w:r w:rsidRPr="000E7ECF">
        <w:t xml:space="preserve"> in 2nd tier</w:t>
      </w:r>
      <w:r w:rsidR="00244686" w:rsidRPr="000E7ECF">
        <w:t xml:space="preserve"> (43%) and 1 of 30</w:t>
      </w:r>
      <w:r w:rsidRPr="000E7ECF">
        <w:t xml:space="preserve"> in the third tier</w:t>
      </w:r>
      <w:r w:rsidR="00244686" w:rsidRPr="000E7ECF">
        <w:t xml:space="preserve"> (3%</w:t>
      </w:r>
      <w:r w:rsidRPr="000E7ECF">
        <w:t xml:space="preserve">). It may be that with clearer standards </w:t>
      </w:r>
      <w:r w:rsidR="00434513" w:rsidRPr="000E7ECF">
        <w:t>that</w:t>
      </w:r>
      <w:r w:rsidRPr="000E7ECF">
        <w:t xml:space="preserve"> are more broadly expected by authors, reviewers, editors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1"/>
        <w:widowControl w:val="0"/>
      </w:pPr>
    </w:p>
    <w:p w14:paraId="5A8967BE" w14:textId="07833AB7" w:rsidR="002644D2" w:rsidRDefault="00A14B97">
      <w:pPr>
        <w:pStyle w:val="Normal1"/>
        <w:widowControl w:val="0"/>
      </w:pPr>
      <w:r>
        <w:rPr>
          <w:b/>
        </w:rPr>
        <w:t>Improving crediting.</w:t>
      </w:r>
      <w:r>
        <w:t xml:space="preserve"> As with identification and findability, authors appear committed to providing information about the origins of software</w:t>
      </w:r>
      <w:r w:rsidR="00BC2FEE">
        <w:t xml:space="preserve">. </w:t>
      </w:r>
      <w:r>
        <w:t>Yet some forms of mentions offer more potential than others. In particular</w:t>
      </w:r>
      <w:r w:rsidR="00BC2FEE">
        <w:t>,</w:t>
      </w:r>
      <w:r>
        <w:t xml:space="preserve"> citations to accompanying publications most directly enable contributors to demonstrate their scientific impact, reusing existing bibliographic analysis systems.  Yet using citations to papers can run counter to the need to identify and find the software itself, particularly because the publication citations remain static.  More, these citations can “fix” the contributor list at a particular time, creating a disincentive for later potential participants to contribute their changes to a project and thus leading to competing forks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t>.  Finally because software is typically constructed by integrating code of others, it is not clear that simply citing the immediate authors actually credits those who have provided the functionality; indeed a desire to be recognized might encourage authors of software to avoid having their code integrated.</w:t>
      </w:r>
    </w:p>
    <w:p w14:paraId="645DCFFE" w14:textId="77777777" w:rsidR="002644D2" w:rsidRDefault="002644D2">
      <w:pPr>
        <w:pStyle w:val="Normal1"/>
        <w:widowControl w:val="0"/>
      </w:pPr>
    </w:p>
    <w:p w14:paraId="7E0139A8" w14:textId="2431F4D2" w:rsidR="002644D2" w:rsidRDefault="00A14B97">
      <w:pPr>
        <w:pStyle w:val="Normal1"/>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A0912">
        <w:instrText xml:space="preserve"> ADDIN ZOTERO_ITEM CSL_CITATION {"citationID":"dtzp1xXQ","properties":{"formattedCitation":"(2013)","plainCitation":"(2013)"},"citationItems":[{"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S."}],"issued":{"date-parts":[["2013",9,8]]},"accessed":{"date-parts":[["2014",2,21]]}},"suppress-author":true}],"schema":"https://github.com/citation-style-language/schema/raw/master/csl-citation.json"} </w:instrText>
      </w:r>
      <w:r w:rsidR="003A0912">
        <w:fldChar w:fldCharType="separate"/>
      </w:r>
      <w:r w:rsidR="003A0912">
        <w:rPr>
          <w:noProof/>
        </w:rPr>
        <w:t>(2013)</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1"/>
        <w:widowControl w:val="0"/>
      </w:pPr>
    </w:p>
    <w:p w14:paraId="7FA16A0F" w14:textId="77711059" w:rsidR="002644D2" w:rsidRDefault="00A14B97">
      <w:pPr>
        <w:pStyle w:val="Normal1"/>
        <w:widowControl w:val="0"/>
      </w:pPr>
      <w:r>
        <w:t xml:space="preserve">One approach achievable in the short term is for projects themselves to specify the manner in which they would like to be mentioned.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 xml:space="preserve">(18%) </w:t>
      </w:r>
      <w:r w:rsidR="00A87ADC">
        <w:t>made a specific request to be me</w:t>
      </w:r>
      <w:r w:rsidR="00531E23">
        <w:t>ntioned in some way. These were mentioned in 15 articles, resulting in 31 combinations of these packages and articles. We found 21 cases where the requested citation was used</w:t>
      </w:r>
      <w:r>
        <w:t xml:space="preserve"> </w:t>
      </w:r>
      <w:r w:rsidR="00531E23">
        <w:t>(68%, across 11 articles)</w:t>
      </w:r>
      <w:r>
        <w:t xml:space="preserve">, leaving </w:t>
      </w:r>
      <w:r w:rsidR="00531E23">
        <w:t>10 cases where the request was not followed (32%, occurring across 8 articles)</w:t>
      </w:r>
      <w:r>
        <w:t xml:space="preserve">. We can </w:t>
      </w:r>
      <w:r>
        <w:lastRenderedPageBreak/>
        <w:t>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pStyle w:val="Normal1"/>
        <w:widowControl w:val="0"/>
      </w:pPr>
    </w:p>
    <w:p w14:paraId="27BAB001" w14:textId="540D023E" w:rsidR="002644D2" w:rsidRDefault="00A14B97">
      <w:pPr>
        <w:pStyle w:val="Normal1"/>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Pr>
          <w:vertAlign w:val="superscript"/>
        </w:rPr>
        <w:footnoteReference w:id="1"/>
      </w:r>
      <w:r>
        <w:t xml:space="preserve"> used for the code behind Reddit). All Creative Commons licenses require attribution (other than the Public Domain Dedication, CC0) as a condition of use, and the project provides guidelines on appropriate forms of attribution, including tools to automate attributions.</w:t>
      </w:r>
      <w:r>
        <w:rPr>
          <w:vertAlign w:val="superscript"/>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3FFED83A" w14:textId="77777777" w:rsidR="002644D2" w:rsidRDefault="002644D2">
      <w:pPr>
        <w:pStyle w:val="Normal1"/>
        <w:widowControl w:val="0"/>
      </w:pPr>
    </w:p>
    <w:p w14:paraId="2EB9F5F3" w14:textId="121BDF7D" w:rsidR="002644D2" w:rsidRDefault="00A14B97" w:rsidP="004A5F81">
      <w:r>
        <w:rPr>
          <w:b/>
        </w:rPr>
        <w:t>Improving Accessibility.</w:t>
      </w:r>
      <w:r>
        <w:t xml:space="preserve"> 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 xml:space="preserve">were only able to use code to successfully replicate the analysis in 14 cases. Clearly a policy is only as good as its enforcement. Finally, this approach assumes </w:t>
      </w:r>
      <w:r>
        <w:lastRenderedPageBreak/>
        <w:t>that authors have the right to redistribute the software code they used, somethi</w:t>
      </w:r>
      <w:r w:rsidR="00D40E1D">
        <w:t>ng that is not always the case.</w:t>
      </w:r>
    </w:p>
    <w:p w14:paraId="2F1D2CB1" w14:textId="77777777" w:rsidR="002644D2" w:rsidRDefault="002644D2">
      <w:pPr>
        <w:pStyle w:val="Normal1"/>
        <w:widowControl w:val="0"/>
      </w:pPr>
    </w:p>
    <w:p w14:paraId="0D484BBC" w14:textId="77777777" w:rsidR="002644D2" w:rsidRDefault="00A14B97" w:rsidP="004A5F81">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Matlab code: a for-profit, closed source engine, but a great deal of open sharing of analysis code.</w:t>
      </w:r>
    </w:p>
    <w:p w14:paraId="06B4E5F0" w14:textId="77777777" w:rsidR="002644D2" w:rsidRDefault="00A14B97">
      <w:pPr>
        <w:pStyle w:val="Heading1"/>
        <w:widowControl w:val="0"/>
        <w:contextualSpacing w:val="0"/>
      </w:pPr>
      <w:bookmarkStart w:id="25" w:name="h.4xrdh6tylsr7" w:colFirst="0" w:colLast="0"/>
      <w:bookmarkEnd w:id="25"/>
      <w:r>
        <w:t>Conclusion and Future research</w:t>
      </w:r>
    </w:p>
    <w:p w14:paraId="64E5EA33" w14:textId="77777777" w:rsidR="002644D2" w:rsidRDefault="002644D2">
      <w:pPr>
        <w:pStyle w:val="Normal1"/>
        <w:widowControl w:val="0"/>
      </w:pPr>
    </w:p>
    <w:p w14:paraId="63568157" w14:textId="5FE65249" w:rsidR="002644D2" w:rsidRDefault="00A14B97">
      <w:pPr>
        <w:pStyle w:val="Normal1"/>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bibliometrics, must look beyond formal citations</w:t>
      </w:r>
      <w:r w:rsidR="00D25988">
        <w:t xml:space="preserve"> or reference lists since these </w:t>
      </w:r>
      <w:r w:rsidR="00C84D18">
        <w:t>only constituted 37</w:t>
      </w:r>
      <w:r w:rsidR="00140E5E">
        <w:t>% of mentions of software.</w:t>
      </w:r>
    </w:p>
    <w:p w14:paraId="08ACC625" w14:textId="77777777" w:rsidR="002644D2" w:rsidRDefault="002644D2">
      <w:pPr>
        <w:pStyle w:val="Normal1"/>
        <w:widowControl w:val="0"/>
      </w:pPr>
    </w:p>
    <w:p w14:paraId="673A1D41" w14:textId="77777777" w:rsidR="002644D2" w:rsidRDefault="00A14B97">
      <w:pPr>
        <w:pStyle w:val="Normal1"/>
        <w:widowControl w:val="0"/>
      </w:pPr>
      <w:r>
        <w:t xml:space="preserve">There are a great number of interesting research questions that ought to be pursued. Certainly efforts are needed in the design of improved software citation approaches.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(in-direct crediting)? Can scholarly articles bear the sheer amount of </w:t>
      </w:r>
      <w:r>
        <w:lastRenderedPageBreak/>
        <w:t>citations that such a system would call for, or are systems outside papers themselves called for? Who might provide, and fund, such systems? Further, we know little about how scientists reason about what ought to be cited and how they make these decisions.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1"/>
        <w:widowControl w:val="0"/>
      </w:pPr>
    </w:p>
    <w:p w14:paraId="6883DD3C" w14:textId="77777777" w:rsidR="002644D2" w:rsidRDefault="00A14B97">
      <w:pPr>
        <w:pStyle w:val="Normal1"/>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pStyle w:val="Normal1"/>
        <w:widowControl w:val="0"/>
      </w:pPr>
    </w:p>
    <w:p w14:paraId="5BF182E6" w14:textId="5AEA6A32" w:rsidR="002C28DF" w:rsidRDefault="002C28DF" w:rsidP="00085388">
      <w:pPr>
        <w:pStyle w:val="Heading1"/>
      </w:pPr>
      <w:r>
        <w:t>Acknowledgments</w:t>
      </w:r>
    </w:p>
    <w:p w14:paraId="2EC76419" w14:textId="77777777" w:rsidR="004A5F81" w:rsidRDefault="004A5F81">
      <w:pPr>
        <w:pStyle w:val="Normal1"/>
        <w:widowControl w:val="0"/>
        <w:rPr>
          <w:b/>
        </w:rPr>
      </w:pPr>
    </w:p>
    <w:p w14:paraId="536A417E" w14:textId="2CB9DBD0" w:rsidR="00F80336" w:rsidRDefault="00F80336" w:rsidP="00F80336">
      <w:pPr>
        <w:pStyle w:val="Normal1"/>
        <w:widowControl w:val="0"/>
      </w:pPr>
      <w:r>
        <w:t xml:space="preserve">The graphs in this paper were created using ggplot2 software </w:t>
      </w:r>
      <w:r>
        <w:fldChar w:fldCharType="begin"/>
      </w:r>
      <w:r>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Analysis","number-of-pages":"Springer","ISBN":"0387981403","author":[{"family":"Wickham","given":"Hadley"}],"issued":{"date-parts":[["2009"]]}}}],"schema":"https://github.com/citation-style-language/schema/raw/master/csl-citation.json"} </w:instrText>
      </w:r>
      <w:r>
        <w:fldChar w:fldCharType="separate"/>
      </w:r>
      <w:r>
        <w:rPr>
          <w:noProof/>
        </w:rPr>
        <w:t>(Wickham, 2009)</w:t>
      </w:r>
      <w:r>
        <w:fldChar w:fldCharType="end"/>
      </w:r>
      <w:r>
        <w:t xml:space="preserve"> running in the R statistics environment </w:t>
      </w:r>
      <w:r>
        <w:fldChar w:fldCharType="begin"/>
      </w:r>
      <w:r>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Computing","URL":"http://www.R-project.org","author":[{"family":"R Development Core Team","given":""}],"issued":{"date-parts":[["2009"]]}}}],"schema":"https://github.com/citation-style-language/schema/raw/master/csl-citation.json"} </w:instrText>
      </w:r>
      <w:r>
        <w:fldChar w:fldCharType="separate"/>
      </w:r>
      <w:r>
        <w:rPr>
          <w:noProof/>
        </w:rPr>
        <w:t>(R Development Core Team, 2009)</w:t>
      </w:r>
      <w:r>
        <w:fldChar w:fldCharType="end"/>
      </w:r>
      <w:r>
        <w:t>. Data storage and manipulation was done with the Apache Jena software (</w:t>
      </w:r>
      <w:r w:rsidRPr="00F80336">
        <w:t>https://jena.apache.org/</w:t>
      </w:r>
      <w:r>
        <w:t xml:space="preserve">, written by the Apache jena team, </w:t>
      </w:r>
      <w:r w:rsidRPr="00F80336">
        <w:t>https://jena.apache.org/about_jena/team.html</w:t>
      </w:r>
      <w:r>
        <w:t>) and the spin framework (</w:t>
      </w:r>
      <w:r w:rsidRPr="00F80336">
        <w:t>http://spinrdf.org/spin.html</w:t>
      </w:r>
      <w:r>
        <w:t xml:space="preserve">, written by </w:t>
      </w:r>
      <w:r w:rsidRPr="00F80336">
        <w:t>Holger Knublauch</w:t>
      </w:r>
      <w:r>
        <w:t xml:space="preserve">). Jena and R were linked using the rrdf library </w:t>
      </w:r>
      <w:r>
        <w:fldChar w:fldCharType="begin"/>
      </w:r>
      <w:r>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t>. Additional data manipulation used the dplyr and reshape2 R libraries, both written by Hadley Wickham.</w:t>
      </w:r>
    </w:p>
    <w:p w14:paraId="502C20BA" w14:textId="77777777" w:rsidR="00552186" w:rsidRDefault="00552186" w:rsidP="00F80336">
      <w:pPr>
        <w:pStyle w:val="Normal1"/>
        <w:widowControl w:val="0"/>
      </w:pPr>
    </w:p>
    <w:p w14:paraId="3181CB87" w14:textId="496D3F29" w:rsidR="000C3A5D" w:rsidRDefault="00982368" w:rsidP="00F80336">
      <w:pPr>
        <w:pStyle w:val="Normal1"/>
        <w:widowControl w:val="0"/>
      </w:pPr>
      <w:r>
        <w:t xml:space="preserve">The authors wish to thank </w:t>
      </w:r>
      <w:r w:rsidR="000A5048">
        <w:t>Catherine Grady</w:t>
      </w:r>
      <w:r>
        <w:t xml:space="preserve"> for her assistance with c</w:t>
      </w:r>
      <w:r>
        <w:t>ontent analysis</w:t>
      </w:r>
      <w:r>
        <w:t>.</w:t>
      </w:r>
    </w:p>
    <w:p w14:paraId="47F04FD1" w14:textId="77777777" w:rsidR="00552186" w:rsidRDefault="00552186" w:rsidP="00F80336">
      <w:pPr>
        <w:pStyle w:val="Normal1"/>
        <w:widowControl w:val="0"/>
      </w:pPr>
    </w:p>
    <w:p w14:paraId="5B69BFE0" w14:textId="1F07EC6C" w:rsidR="000C3A5D" w:rsidRDefault="000C3A5D" w:rsidP="00F80336">
      <w:pPr>
        <w:pStyle w:val="Normal1"/>
        <w:widowControl w:val="0"/>
      </w:pPr>
      <w:r>
        <w:t xml:space="preserve">The full dataset and </w:t>
      </w:r>
      <w:r w:rsidR="00C31020">
        <w:t xml:space="preserve">analysis </w:t>
      </w:r>
      <w:r>
        <w:t xml:space="preserve">code </w:t>
      </w:r>
      <w:r w:rsidR="00C80BF8">
        <w:t xml:space="preserve">for this paper </w:t>
      </w:r>
      <w:r>
        <w:t xml:space="preserve">is available </w:t>
      </w:r>
      <w:r w:rsidR="00552186">
        <w:t xml:space="preserve">online </w:t>
      </w:r>
      <w:r>
        <w:t xml:space="preserve">at </w:t>
      </w:r>
      <w:r w:rsidR="000A5048" w:rsidRPr="000A5048">
        <w:t>https://github.com/jameshowison/softcite/</w:t>
      </w:r>
    </w:p>
    <w:p w14:paraId="69813D0C" w14:textId="77777777" w:rsidR="00C55B72" w:rsidRDefault="00C55B72" w:rsidP="00F80336">
      <w:pPr>
        <w:pStyle w:val="Normal1"/>
        <w:widowControl w:val="0"/>
      </w:pPr>
    </w:p>
    <w:p w14:paraId="6EBCCA50" w14:textId="52585169" w:rsidR="00C55B72" w:rsidRPr="00F80336" w:rsidRDefault="00860880" w:rsidP="00860880">
      <w:pPr>
        <w:pStyle w:val="Normal1"/>
        <w:widowControl w:val="0"/>
      </w:pPr>
      <w:r>
        <w:t>This material is based upon work supported by the National Scie</w:t>
      </w:r>
      <w:r>
        <w:t xml:space="preserve">nce Foundation under Grant No. </w:t>
      </w:r>
      <w:r>
        <w:t>SMA-1064209.</w:t>
      </w:r>
    </w:p>
    <w:p w14:paraId="25CB39D0" w14:textId="77777777" w:rsidR="002644D2" w:rsidRDefault="00F80336" w:rsidP="00552186">
      <w:pPr>
        <w:pStyle w:val="Normal1"/>
        <w:widowControl w:val="0"/>
      </w:pPr>
      <w:r>
        <w:t xml:space="preserve"> </w:t>
      </w: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pStyle w:val="Normal1"/>
        <w:rPr>
          <w:b/>
        </w:rPr>
      </w:pPr>
    </w:p>
    <w:p w14:paraId="1D6DF52F" w14:textId="77777777" w:rsidR="00C47499" w:rsidRPr="00C47499" w:rsidRDefault="00E67384" w:rsidP="00C47499">
      <w:pPr>
        <w:pStyle w:val="Bibliography"/>
        <w:rPr>
          <w:color w:val="auto"/>
        </w:rPr>
      </w:pPr>
      <w:r>
        <w:fldChar w:fldCharType="begin"/>
      </w:r>
      <w:r w:rsidR="00C47499">
        <w:instrText xml:space="preserve"> ADDIN ZOTERO_BIBL {"custom":[]} CSL_BIBLIOGRAPHY </w:instrText>
      </w:r>
      <w:r>
        <w:fldChar w:fldCharType="separate"/>
      </w:r>
      <w:r w:rsidR="00C47499" w:rsidRPr="00C47499">
        <w:rPr>
          <w:color w:val="auto"/>
        </w:rPr>
        <w:t xml:space="preserve">Altman, M., &amp; King, G. (2007). A proposed standard for the scholarly citation of quantitative data. </w:t>
      </w:r>
      <w:r w:rsidR="00C47499" w:rsidRPr="00C47499">
        <w:rPr>
          <w:i/>
          <w:iCs/>
          <w:color w:val="auto"/>
        </w:rPr>
        <w:t>D-Lib Magazine</w:t>
      </w:r>
      <w:r w:rsidR="00C47499" w:rsidRPr="00C47499">
        <w:rPr>
          <w:color w:val="auto"/>
        </w:rPr>
        <w:t xml:space="preserve">, </w:t>
      </w:r>
      <w:r w:rsidR="00C47499" w:rsidRPr="00C47499">
        <w:rPr>
          <w:i/>
          <w:iCs/>
          <w:color w:val="auto"/>
        </w:rPr>
        <w:t>13</w:t>
      </w:r>
      <w:r w:rsidR="00C47499" w:rsidRPr="00C47499">
        <w:rPr>
          <w:color w:val="auto"/>
        </w:rPr>
        <w:t>(3/4). Retrieved from http://papers.ssrn.com/sol3/papers.cfm?abstract_id=1081955</w:t>
      </w:r>
    </w:p>
    <w:p w14:paraId="1E63C71F" w14:textId="77777777" w:rsidR="00C47499" w:rsidRPr="00C47499" w:rsidRDefault="00C47499" w:rsidP="00C47499">
      <w:pPr>
        <w:pStyle w:val="Bibliography"/>
        <w:rPr>
          <w:color w:val="auto"/>
        </w:rPr>
      </w:pPr>
      <w:r w:rsidRPr="00C47499">
        <w:rPr>
          <w:color w:val="auto"/>
        </w:rPr>
        <w:t xml:space="preserve">Borgman, C. L., Wallis, J. C., &amp; Mayernik, M. S. (2012). Who’s Got the Data? Interdependencies in Science and Technology Collaborations. </w:t>
      </w:r>
      <w:r w:rsidRPr="00C47499">
        <w:rPr>
          <w:i/>
          <w:iCs/>
          <w:color w:val="auto"/>
        </w:rPr>
        <w:t>Computer Supported Cooperative Work (CSCW)</w:t>
      </w:r>
      <w:r w:rsidRPr="00C47499">
        <w:rPr>
          <w:color w:val="auto"/>
        </w:rPr>
        <w:t xml:space="preserve">, </w:t>
      </w:r>
      <w:r w:rsidRPr="00C47499">
        <w:rPr>
          <w:i/>
          <w:iCs/>
          <w:color w:val="auto"/>
        </w:rPr>
        <w:t>21</w:t>
      </w:r>
      <w:r w:rsidRPr="00C47499">
        <w:rPr>
          <w:color w:val="auto"/>
        </w:rPr>
        <w:t>(6), 485–523. doi:10.1007/s10606-012-9169-z</w:t>
      </w:r>
    </w:p>
    <w:p w14:paraId="74DAA8D4" w14:textId="77777777" w:rsidR="00C47499" w:rsidRPr="00C47499" w:rsidRDefault="00C47499" w:rsidP="00C47499">
      <w:pPr>
        <w:pStyle w:val="Bibliography"/>
        <w:rPr>
          <w:color w:val="auto"/>
        </w:rPr>
      </w:pPr>
      <w:r w:rsidRPr="00C47499">
        <w:rPr>
          <w:color w:val="auto"/>
        </w:rPr>
        <w:t xml:space="preserve">Byrt, T., Bishop, J., &amp; Carlin, J. B. (1993). Bias, prevalence and kappa. </w:t>
      </w:r>
      <w:r w:rsidRPr="00C47499">
        <w:rPr>
          <w:i/>
          <w:iCs/>
          <w:color w:val="auto"/>
        </w:rPr>
        <w:t>Journal of Clinical Epidemiology</w:t>
      </w:r>
      <w:r w:rsidRPr="00C47499">
        <w:rPr>
          <w:color w:val="auto"/>
        </w:rPr>
        <w:t xml:space="preserve">, </w:t>
      </w:r>
      <w:r w:rsidRPr="00C47499">
        <w:rPr>
          <w:i/>
          <w:iCs/>
          <w:color w:val="auto"/>
        </w:rPr>
        <w:t>46</w:t>
      </w:r>
      <w:r w:rsidRPr="00C47499">
        <w:rPr>
          <w:color w:val="auto"/>
        </w:rPr>
        <w:t>(5), 423–429. doi:10.1016/0895-4356(93)90018-V</w:t>
      </w:r>
    </w:p>
    <w:p w14:paraId="038BD28B" w14:textId="77777777" w:rsidR="00C47499" w:rsidRPr="00C47499" w:rsidRDefault="00C47499" w:rsidP="00C47499">
      <w:pPr>
        <w:pStyle w:val="Bibliography"/>
        <w:rPr>
          <w:color w:val="auto"/>
        </w:rPr>
      </w:pPr>
      <w:r w:rsidRPr="00C47499">
        <w:rPr>
          <w:color w:val="auto"/>
        </w:rPr>
        <w:t xml:space="preserve">Cano, V. (1989). Citation behavior: Classification, utility, and location. </w:t>
      </w:r>
      <w:r w:rsidRPr="00C47499">
        <w:rPr>
          <w:i/>
          <w:iCs/>
          <w:color w:val="auto"/>
        </w:rPr>
        <w:t>Journal of the American Society for Information Science</w:t>
      </w:r>
      <w:r w:rsidRPr="00C47499">
        <w:rPr>
          <w:color w:val="auto"/>
        </w:rPr>
        <w:t xml:space="preserve">, </w:t>
      </w:r>
      <w:r w:rsidRPr="00C47499">
        <w:rPr>
          <w:i/>
          <w:iCs/>
          <w:color w:val="auto"/>
        </w:rPr>
        <w:t>40</w:t>
      </w:r>
      <w:r w:rsidRPr="00C47499">
        <w:rPr>
          <w:color w:val="auto"/>
        </w:rPr>
        <w:t>(4), 284–290.</w:t>
      </w:r>
    </w:p>
    <w:p w14:paraId="2618C5FC" w14:textId="77777777" w:rsidR="00C47499" w:rsidRPr="00C47499" w:rsidRDefault="00C47499" w:rsidP="00C47499">
      <w:pPr>
        <w:pStyle w:val="Bibliography"/>
        <w:rPr>
          <w:color w:val="auto"/>
        </w:rPr>
      </w:pPr>
      <w:r w:rsidRPr="00C47499">
        <w:rPr>
          <w:color w:val="auto"/>
        </w:rPr>
        <w:t xml:space="preserve">CODATA-ICSTI Task Group on Data Citation Standards and Practices. (2013). Out of cite, out of mind: The current state of practice, policy, and technology for the citation of data. </w:t>
      </w:r>
      <w:r w:rsidRPr="00C47499">
        <w:rPr>
          <w:i/>
          <w:iCs/>
          <w:color w:val="auto"/>
        </w:rPr>
        <w:t>Data Science Journal</w:t>
      </w:r>
      <w:r w:rsidRPr="00C47499">
        <w:rPr>
          <w:color w:val="auto"/>
        </w:rPr>
        <w:t xml:space="preserve">, </w:t>
      </w:r>
      <w:r w:rsidRPr="00C47499">
        <w:rPr>
          <w:i/>
          <w:iCs/>
          <w:color w:val="auto"/>
        </w:rPr>
        <w:t>12</w:t>
      </w:r>
      <w:r w:rsidRPr="00C47499">
        <w:rPr>
          <w:color w:val="auto"/>
        </w:rPr>
        <w:t>(September).</w:t>
      </w:r>
    </w:p>
    <w:p w14:paraId="1F7023D3" w14:textId="77777777" w:rsidR="00C47499" w:rsidRPr="00C47499" w:rsidRDefault="00C47499" w:rsidP="00C47499">
      <w:pPr>
        <w:pStyle w:val="Bibliography"/>
        <w:rPr>
          <w:color w:val="auto"/>
        </w:rPr>
      </w:pPr>
      <w:r w:rsidRPr="00C47499">
        <w:rPr>
          <w:color w:val="auto"/>
        </w:rPr>
        <w:t xml:space="preserve">Edwards, P. N., Jackson, S. J., Chalmers, M. K., Bowker, G. C., Borgman, C. L., Ribes, D., … Calvert, S. (2013). </w:t>
      </w:r>
      <w:r w:rsidRPr="00C47499">
        <w:rPr>
          <w:i/>
          <w:iCs/>
          <w:color w:val="auto"/>
        </w:rPr>
        <w:t>Knowledge Infrastructures: Intellectual Frameworks and Research Challenges</w:t>
      </w:r>
      <w:r w:rsidRPr="00C47499">
        <w:rPr>
          <w:color w:val="auto"/>
        </w:rPr>
        <w:t xml:space="preserve"> (Working Paper). Retrieved from http://deepblue.lib.umich.edu/handle/2027.42/97552</w:t>
      </w:r>
    </w:p>
    <w:p w14:paraId="2C1B0FE0" w14:textId="77777777" w:rsidR="00C47499" w:rsidRPr="00C47499" w:rsidRDefault="00C47499" w:rsidP="00C47499">
      <w:pPr>
        <w:pStyle w:val="Bibliography"/>
        <w:rPr>
          <w:color w:val="auto"/>
        </w:rPr>
      </w:pPr>
      <w:r w:rsidRPr="00C47499">
        <w:rPr>
          <w:color w:val="auto"/>
        </w:rPr>
        <w:t xml:space="preserve">ESIP. (2012). Data Citation Guidelines for Data Providers and Archives. </w:t>
      </w:r>
      <w:r w:rsidRPr="00C47499">
        <w:rPr>
          <w:i/>
          <w:iCs/>
          <w:color w:val="auto"/>
        </w:rPr>
        <w:t>ESIP Working Document</w:t>
      </w:r>
      <w:r w:rsidRPr="00C47499">
        <w:rPr>
          <w:color w:val="auto"/>
        </w:rPr>
        <w:t>. doi:10.7269/P34F1NNJ</w:t>
      </w:r>
    </w:p>
    <w:p w14:paraId="253CBD06" w14:textId="77777777" w:rsidR="00C47499" w:rsidRPr="00C47499" w:rsidRDefault="00C47499" w:rsidP="00C47499">
      <w:pPr>
        <w:pStyle w:val="Bibliography"/>
        <w:rPr>
          <w:color w:val="auto"/>
        </w:rPr>
      </w:pPr>
      <w:r w:rsidRPr="00C47499">
        <w:rPr>
          <w:color w:val="auto"/>
        </w:rPr>
        <w:t xml:space="preserve">Gambardella, A., &amp; Hall, B. H. (2006). Proprietary versus public domain licensing of software and research products. </w:t>
      </w:r>
      <w:r w:rsidRPr="00C47499">
        <w:rPr>
          <w:i/>
          <w:iCs/>
          <w:color w:val="auto"/>
        </w:rPr>
        <w:t>Research Policy</w:t>
      </w:r>
      <w:r w:rsidRPr="00C47499">
        <w:rPr>
          <w:color w:val="auto"/>
        </w:rPr>
        <w:t xml:space="preserve">, </w:t>
      </w:r>
      <w:r w:rsidRPr="00C47499">
        <w:rPr>
          <w:i/>
          <w:iCs/>
          <w:color w:val="auto"/>
        </w:rPr>
        <w:t>35</w:t>
      </w:r>
      <w:r w:rsidRPr="00C47499">
        <w:rPr>
          <w:color w:val="auto"/>
        </w:rPr>
        <w:t>(6), 875–892. doi:10.1016/j.respol.2006.04.004</w:t>
      </w:r>
    </w:p>
    <w:p w14:paraId="262C4EF2" w14:textId="77777777" w:rsidR="00C47499" w:rsidRPr="00C47499" w:rsidRDefault="00C47499" w:rsidP="00C47499">
      <w:pPr>
        <w:pStyle w:val="Bibliography"/>
        <w:rPr>
          <w:color w:val="auto"/>
        </w:rPr>
      </w:pPr>
      <w:r w:rsidRPr="00C47499">
        <w:rPr>
          <w:color w:val="auto"/>
        </w:rPr>
        <w:t xml:space="preserve">Gamer, M., Lemon, J., Singh, P., &amp; Fellows, I. (2012). </w:t>
      </w:r>
      <w:r w:rsidRPr="00C47499">
        <w:rPr>
          <w:i/>
          <w:iCs/>
          <w:color w:val="auto"/>
        </w:rPr>
        <w:t>irr: Various Coefficients of Interrater Reliability and Agreement</w:t>
      </w:r>
      <w:r w:rsidRPr="00C47499">
        <w:rPr>
          <w:color w:val="auto"/>
        </w:rPr>
        <w:t>. Retrieved from http://CRAN.R-project.org/package=irr</w:t>
      </w:r>
    </w:p>
    <w:p w14:paraId="0CDD637F" w14:textId="77777777" w:rsidR="00C47499" w:rsidRPr="00C47499" w:rsidRDefault="00C47499" w:rsidP="00C47499">
      <w:pPr>
        <w:pStyle w:val="Bibliography"/>
        <w:rPr>
          <w:color w:val="auto"/>
        </w:rPr>
      </w:pPr>
      <w:r w:rsidRPr="00C47499">
        <w:rPr>
          <w:color w:val="auto"/>
        </w:rPr>
        <w:t xml:space="preserve">Goble, C., Roure, D. D., &amp; Bechhofer, S. (2013). Accelerating Scientists’ Knowledge Turns. In A. Fred, J. L. G. Dietz, K. Liu, &amp; J. Filipe (Eds.), </w:t>
      </w:r>
      <w:r w:rsidRPr="00C47499">
        <w:rPr>
          <w:i/>
          <w:iCs/>
          <w:color w:val="auto"/>
        </w:rPr>
        <w:t>Knowledge Discovery, Knowledge Engineering and Knowledge Management</w:t>
      </w:r>
      <w:r w:rsidRPr="00C47499">
        <w:rPr>
          <w:color w:val="auto"/>
        </w:rPr>
        <w:t xml:space="preserve"> (pp. 3–25). Springer Berlin Heidelberg. Retrieved from http://link.springer.com/chapter/10.1007/978-3-642-37186-8_1</w:t>
      </w:r>
    </w:p>
    <w:p w14:paraId="243EC0DA" w14:textId="77777777" w:rsidR="00C47499" w:rsidRPr="00C47499" w:rsidRDefault="00C47499" w:rsidP="00C47499">
      <w:pPr>
        <w:pStyle w:val="Bibliography"/>
        <w:rPr>
          <w:color w:val="auto"/>
        </w:rPr>
      </w:pPr>
      <w:r w:rsidRPr="00C47499">
        <w:rPr>
          <w:color w:val="auto"/>
        </w:rPr>
        <w:t xml:space="preserve">Goh, D., &amp; Ng, P. (2007). Link decay in leading information science journals. </w:t>
      </w:r>
      <w:r w:rsidRPr="00C47499">
        <w:rPr>
          <w:i/>
          <w:iCs/>
          <w:color w:val="auto"/>
        </w:rPr>
        <w:t>Journal of the American Society for Information Science and Technology</w:t>
      </w:r>
      <w:r w:rsidRPr="00C47499">
        <w:rPr>
          <w:color w:val="auto"/>
        </w:rPr>
        <w:t xml:space="preserve">, </w:t>
      </w:r>
      <w:r w:rsidRPr="00C47499">
        <w:rPr>
          <w:i/>
          <w:iCs/>
          <w:color w:val="auto"/>
        </w:rPr>
        <w:t>58</w:t>
      </w:r>
      <w:r w:rsidRPr="00C47499">
        <w:rPr>
          <w:color w:val="auto"/>
        </w:rPr>
        <w:t>(2002), 15–24. doi:10.1002/asi.20513</w:t>
      </w:r>
    </w:p>
    <w:p w14:paraId="16792A23" w14:textId="77777777" w:rsidR="00C47499" w:rsidRPr="00C47499" w:rsidRDefault="00C47499" w:rsidP="00C47499">
      <w:pPr>
        <w:pStyle w:val="Bibliography"/>
        <w:rPr>
          <w:color w:val="auto"/>
        </w:rPr>
      </w:pPr>
      <w:r w:rsidRPr="00C47499">
        <w:rPr>
          <w:color w:val="auto"/>
        </w:rPr>
        <w:t xml:space="preserve">Howison, J., &amp; Herbsleb, J. D. (2011). Scientific software production: incentives and collaboration. In </w:t>
      </w:r>
      <w:r w:rsidRPr="00C47499">
        <w:rPr>
          <w:i/>
          <w:iCs/>
          <w:color w:val="auto"/>
        </w:rPr>
        <w:t>Proceedings of the ACM Conference on Computer Supported Cooperative Work</w:t>
      </w:r>
      <w:r w:rsidRPr="00C47499">
        <w:rPr>
          <w:color w:val="auto"/>
        </w:rPr>
        <w:t xml:space="preserve"> (pp. 513–522). Hangzhou, China. doi:10.1145/1958824.1958904</w:t>
      </w:r>
    </w:p>
    <w:p w14:paraId="41524A5F" w14:textId="77777777" w:rsidR="00C47499" w:rsidRPr="00C47499" w:rsidRDefault="00C47499" w:rsidP="00C47499">
      <w:pPr>
        <w:pStyle w:val="Bibliography"/>
        <w:rPr>
          <w:color w:val="auto"/>
        </w:rPr>
      </w:pPr>
      <w:r w:rsidRPr="00C47499">
        <w:rPr>
          <w:color w:val="auto"/>
        </w:rPr>
        <w:t xml:space="preserve">Howison, J., &amp; Herbsleb, J. D. (2013). Incentives and integration in scientific software production. In </w:t>
      </w:r>
      <w:r w:rsidRPr="00C47499">
        <w:rPr>
          <w:i/>
          <w:iCs/>
          <w:color w:val="auto"/>
        </w:rPr>
        <w:t>Proceedings of the ACM Conference on Computer Supported Cooperative Work</w:t>
      </w:r>
      <w:r w:rsidRPr="00C47499">
        <w:rPr>
          <w:color w:val="auto"/>
        </w:rPr>
        <w:t xml:space="preserve"> (pp. 459–470). San Antonio, TX. doi:10.1145/2441776.2441828</w:t>
      </w:r>
    </w:p>
    <w:p w14:paraId="0CFBE732" w14:textId="77777777" w:rsidR="00C47499" w:rsidRPr="00C47499" w:rsidRDefault="00C47499" w:rsidP="00C47499">
      <w:pPr>
        <w:pStyle w:val="Bibliography"/>
        <w:rPr>
          <w:color w:val="auto"/>
        </w:rPr>
      </w:pPr>
      <w:r w:rsidRPr="00C47499">
        <w:rPr>
          <w:color w:val="auto"/>
        </w:rPr>
        <w:t xml:space="preserve">Ince, D. C., Hatton, L., &amp; Graham-Cumming, J. (2012). The case for open computer programs. </w:t>
      </w:r>
      <w:r w:rsidRPr="00C47499">
        <w:rPr>
          <w:i/>
          <w:iCs/>
          <w:color w:val="auto"/>
        </w:rPr>
        <w:t>Nature</w:t>
      </w:r>
      <w:r w:rsidRPr="00C47499">
        <w:rPr>
          <w:color w:val="auto"/>
        </w:rPr>
        <w:t xml:space="preserve">, </w:t>
      </w:r>
      <w:r w:rsidRPr="00C47499">
        <w:rPr>
          <w:i/>
          <w:iCs/>
          <w:color w:val="auto"/>
        </w:rPr>
        <w:t>482</w:t>
      </w:r>
      <w:r w:rsidRPr="00C47499">
        <w:rPr>
          <w:color w:val="auto"/>
        </w:rPr>
        <w:t>(7386), 485–488. doi:10.1038/nature10836</w:t>
      </w:r>
    </w:p>
    <w:p w14:paraId="36E123FC" w14:textId="77777777" w:rsidR="00C47499" w:rsidRPr="00C47499" w:rsidRDefault="00C47499" w:rsidP="00C47499">
      <w:pPr>
        <w:pStyle w:val="Bibliography"/>
        <w:rPr>
          <w:color w:val="auto"/>
        </w:rPr>
      </w:pPr>
      <w:r w:rsidRPr="00C47499">
        <w:rPr>
          <w:color w:val="auto"/>
        </w:rPr>
        <w:t xml:space="preserve">Katz, D. S. (2013). Citation and Attribution of Digital Products: Social and Technological Concerns. In </w:t>
      </w:r>
      <w:r w:rsidRPr="00C47499">
        <w:rPr>
          <w:i/>
          <w:iCs/>
          <w:color w:val="auto"/>
        </w:rPr>
        <w:t>Papers presented at WSSSPE (Working towards Sustainable Software for Science: Practice and Experiences) at Supercomputing 2013</w:t>
      </w:r>
      <w:r w:rsidRPr="00C47499">
        <w:rPr>
          <w:color w:val="auto"/>
        </w:rPr>
        <w:t>. Denver, CO. doi:10.6084/m9.figshare.791606</w:t>
      </w:r>
    </w:p>
    <w:p w14:paraId="762E4493" w14:textId="77777777" w:rsidR="00C47499" w:rsidRPr="00C47499" w:rsidRDefault="00C47499" w:rsidP="00C47499">
      <w:pPr>
        <w:pStyle w:val="Bibliography"/>
        <w:rPr>
          <w:color w:val="auto"/>
        </w:rPr>
      </w:pPr>
      <w:r w:rsidRPr="00C47499">
        <w:rPr>
          <w:color w:val="auto"/>
        </w:rPr>
        <w:t xml:space="preserve">Katz, D. S., Choi, S.-C. T., Lapp, H., Maheshwari, K., Löffler, F., Turk, M., … Venters, C. (2014). Summary of the First Workshop on Sustainable Software for Science: Practice and Experiences (WSSSPE1). </w:t>
      </w:r>
      <w:r w:rsidRPr="00C47499">
        <w:rPr>
          <w:i/>
          <w:iCs/>
          <w:color w:val="auto"/>
        </w:rPr>
        <w:t>Journal of Open Research Software</w:t>
      </w:r>
      <w:r w:rsidRPr="00C47499">
        <w:rPr>
          <w:color w:val="auto"/>
        </w:rPr>
        <w:t xml:space="preserve">, </w:t>
      </w:r>
      <w:r w:rsidRPr="00C47499">
        <w:rPr>
          <w:i/>
          <w:iCs/>
          <w:color w:val="auto"/>
        </w:rPr>
        <w:t>2</w:t>
      </w:r>
      <w:r w:rsidRPr="00C47499">
        <w:rPr>
          <w:color w:val="auto"/>
        </w:rPr>
        <w:t>(1). doi:10.5334/jors.an</w:t>
      </w:r>
    </w:p>
    <w:p w14:paraId="6809A6EC" w14:textId="77777777" w:rsidR="00C47499" w:rsidRPr="00C47499" w:rsidRDefault="00C47499" w:rsidP="00C47499">
      <w:pPr>
        <w:pStyle w:val="Bibliography"/>
        <w:rPr>
          <w:color w:val="auto"/>
        </w:rPr>
      </w:pPr>
      <w:r w:rsidRPr="00C47499">
        <w:rPr>
          <w:color w:val="auto"/>
        </w:rPr>
        <w:t xml:space="preserve">King, G. (1995). Replication, Replication. </w:t>
      </w:r>
      <w:r w:rsidRPr="00C47499">
        <w:rPr>
          <w:i/>
          <w:iCs/>
          <w:color w:val="auto"/>
        </w:rPr>
        <w:t>Political Science &amp; Politics</w:t>
      </w:r>
      <w:r w:rsidRPr="00C47499">
        <w:rPr>
          <w:color w:val="auto"/>
        </w:rPr>
        <w:t>, 444–452.</w:t>
      </w:r>
    </w:p>
    <w:p w14:paraId="55559EC0" w14:textId="77777777" w:rsidR="00C47499" w:rsidRPr="00C47499" w:rsidRDefault="00C47499" w:rsidP="00C47499">
      <w:pPr>
        <w:pStyle w:val="Bibliography"/>
        <w:rPr>
          <w:color w:val="auto"/>
        </w:rPr>
      </w:pPr>
      <w:r w:rsidRPr="00C47499">
        <w:rPr>
          <w:color w:val="auto"/>
        </w:rPr>
        <w:t xml:space="preserve">Koehler, W. (1999). An analysis of web page and web site constancy and permanence. </w:t>
      </w:r>
      <w:r w:rsidRPr="00C47499">
        <w:rPr>
          <w:i/>
          <w:iCs/>
          <w:color w:val="auto"/>
        </w:rPr>
        <w:t>Journal of the American Society for Information Science</w:t>
      </w:r>
      <w:r w:rsidRPr="00C47499">
        <w:rPr>
          <w:color w:val="auto"/>
        </w:rPr>
        <w:t xml:space="preserve">, </w:t>
      </w:r>
      <w:r w:rsidRPr="00C47499">
        <w:rPr>
          <w:i/>
          <w:iCs/>
          <w:color w:val="auto"/>
        </w:rPr>
        <w:t>50</w:t>
      </w:r>
      <w:r w:rsidRPr="00C47499">
        <w:rPr>
          <w:color w:val="auto"/>
        </w:rPr>
        <w:t>(2), 162–180. doi:10.1002/(SICI)1097-4571(1999)50:2&lt;162::AID-ASI7&gt;3.0.CO;2-B</w:t>
      </w:r>
    </w:p>
    <w:p w14:paraId="50B7FE9F" w14:textId="77777777" w:rsidR="00C47499" w:rsidRPr="00C47499" w:rsidRDefault="00C47499" w:rsidP="00C47499">
      <w:pPr>
        <w:pStyle w:val="Bibliography"/>
        <w:rPr>
          <w:color w:val="auto"/>
        </w:rPr>
      </w:pPr>
      <w:r w:rsidRPr="00C47499">
        <w:rPr>
          <w:color w:val="auto"/>
        </w:rPr>
        <w:t xml:space="preserve">Konkiel, S. (2013). Tracking citations and altmetrics for research data: Challenges and opportunities. </w:t>
      </w:r>
      <w:r w:rsidRPr="00C47499">
        <w:rPr>
          <w:i/>
          <w:iCs/>
          <w:color w:val="auto"/>
        </w:rPr>
        <w:t>Bulletin of the American Society for Information Science and Technology</w:t>
      </w:r>
      <w:r w:rsidRPr="00C47499">
        <w:rPr>
          <w:color w:val="auto"/>
        </w:rPr>
        <w:t xml:space="preserve">, </w:t>
      </w:r>
      <w:r w:rsidRPr="00C47499">
        <w:rPr>
          <w:i/>
          <w:iCs/>
          <w:color w:val="auto"/>
        </w:rPr>
        <w:t>39</w:t>
      </w:r>
      <w:r w:rsidRPr="00C47499">
        <w:rPr>
          <w:color w:val="auto"/>
        </w:rPr>
        <w:t>(6), 27–32. doi:10.1002/bult.2013.1720390610</w:t>
      </w:r>
    </w:p>
    <w:p w14:paraId="3DAFEF8E" w14:textId="77777777" w:rsidR="00C47499" w:rsidRPr="00C47499" w:rsidRDefault="00C47499" w:rsidP="00C47499">
      <w:pPr>
        <w:pStyle w:val="Bibliography"/>
        <w:rPr>
          <w:color w:val="auto"/>
        </w:rPr>
      </w:pPr>
      <w:r w:rsidRPr="00C47499">
        <w:rPr>
          <w:color w:val="auto"/>
        </w:rPr>
        <w:t xml:space="preserve">Lawrence, S. (2001). Online or Invisible? </w:t>
      </w:r>
      <w:r w:rsidRPr="00C47499">
        <w:rPr>
          <w:i/>
          <w:iCs/>
          <w:color w:val="auto"/>
        </w:rPr>
        <w:t>Nature</w:t>
      </w:r>
      <w:r w:rsidRPr="00C47499">
        <w:rPr>
          <w:color w:val="auto"/>
        </w:rPr>
        <w:t xml:space="preserve">, </w:t>
      </w:r>
      <w:r w:rsidRPr="00C47499">
        <w:rPr>
          <w:i/>
          <w:iCs/>
          <w:color w:val="auto"/>
        </w:rPr>
        <w:t>411</w:t>
      </w:r>
      <w:r w:rsidRPr="00C47499">
        <w:rPr>
          <w:color w:val="auto"/>
        </w:rPr>
        <w:t>(6837).</w:t>
      </w:r>
    </w:p>
    <w:p w14:paraId="2185F39A" w14:textId="77777777" w:rsidR="00C47499" w:rsidRPr="00C47499" w:rsidRDefault="00C47499" w:rsidP="00C47499">
      <w:pPr>
        <w:pStyle w:val="Bibliography"/>
        <w:rPr>
          <w:color w:val="auto"/>
        </w:rPr>
      </w:pPr>
      <w:r w:rsidRPr="00C47499">
        <w:rPr>
          <w:color w:val="auto"/>
        </w:rPr>
        <w:t xml:space="preserve">Lipetz, B. (1965). Improvement of the Selectivity of Citation Indexes to Science Literature Through Inclusion of Citation Relationship Indicators. </w:t>
      </w:r>
      <w:r w:rsidRPr="00C47499">
        <w:rPr>
          <w:i/>
          <w:iCs/>
          <w:color w:val="auto"/>
        </w:rPr>
        <w:t>American Documentation</w:t>
      </w:r>
      <w:r w:rsidRPr="00C47499">
        <w:rPr>
          <w:color w:val="auto"/>
        </w:rPr>
        <w:t xml:space="preserve">, </w:t>
      </w:r>
      <w:r w:rsidRPr="00C47499">
        <w:rPr>
          <w:i/>
          <w:iCs/>
          <w:color w:val="auto"/>
        </w:rPr>
        <w:t>16</w:t>
      </w:r>
      <w:r w:rsidRPr="00C47499">
        <w:rPr>
          <w:color w:val="auto"/>
        </w:rPr>
        <w:t>(2).</w:t>
      </w:r>
    </w:p>
    <w:p w14:paraId="2ADF2CB2" w14:textId="77777777" w:rsidR="00C47499" w:rsidRPr="00C47499" w:rsidRDefault="00C47499" w:rsidP="00C47499">
      <w:pPr>
        <w:pStyle w:val="Bibliography"/>
        <w:rPr>
          <w:color w:val="auto"/>
        </w:rPr>
      </w:pPr>
      <w:r w:rsidRPr="00C47499">
        <w:rPr>
          <w:color w:val="auto"/>
        </w:rPr>
        <w:t xml:space="preserve">Loo, M. P. J. van der. (2014). The stringdist package for approximate string matching. </w:t>
      </w:r>
      <w:r w:rsidRPr="00C47499">
        <w:rPr>
          <w:i/>
          <w:iCs/>
          <w:color w:val="auto"/>
        </w:rPr>
        <w:t>The R Journal</w:t>
      </w:r>
      <w:r w:rsidRPr="00C47499">
        <w:rPr>
          <w:color w:val="auto"/>
        </w:rPr>
        <w:t xml:space="preserve">, </w:t>
      </w:r>
      <w:r w:rsidRPr="00C47499">
        <w:rPr>
          <w:i/>
          <w:iCs/>
          <w:color w:val="auto"/>
        </w:rPr>
        <w:t>6</w:t>
      </w:r>
      <w:r w:rsidRPr="00C47499">
        <w:rPr>
          <w:color w:val="auto"/>
        </w:rPr>
        <w:t>(1), xx–xx.</w:t>
      </w:r>
    </w:p>
    <w:p w14:paraId="4EC262A8" w14:textId="77777777" w:rsidR="00C47499" w:rsidRPr="00C47499" w:rsidRDefault="00C47499" w:rsidP="00C47499">
      <w:pPr>
        <w:pStyle w:val="Bibliography"/>
        <w:rPr>
          <w:color w:val="auto"/>
        </w:rPr>
      </w:pPr>
      <w:r w:rsidRPr="00C47499">
        <w:rPr>
          <w:color w:val="auto"/>
        </w:rPr>
        <w:t xml:space="preserve">Mayernik, M. S. (2012). Data citation initiatives and issues. </w:t>
      </w:r>
      <w:r w:rsidRPr="00C47499">
        <w:rPr>
          <w:i/>
          <w:iCs/>
          <w:color w:val="auto"/>
        </w:rPr>
        <w:t>Bulletin of the American Society for Information Science and Technology</w:t>
      </w:r>
      <w:r w:rsidRPr="00C47499">
        <w:rPr>
          <w:color w:val="auto"/>
        </w:rPr>
        <w:t xml:space="preserve">, </w:t>
      </w:r>
      <w:r w:rsidRPr="00C47499">
        <w:rPr>
          <w:i/>
          <w:iCs/>
          <w:color w:val="auto"/>
        </w:rPr>
        <w:t>38</w:t>
      </w:r>
      <w:r w:rsidRPr="00C47499">
        <w:rPr>
          <w:color w:val="auto"/>
        </w:rPr>
        <w:t>(5), 23–28. doi:10.1002/bult.2012.1720380508</w:t>
      </w:r>
    </w:p>
    <w:p w14:paraId="124FB780" w14:textId="77777777" w:rsidR="00C47499" w:rsidRPr="00C47499" w:rsidRDefault="00C47499" w:rsidP="00C47499">
      <w:pPr>
        <w:pStyle w:val="Bibliography"/>
        <w:rPr>
          <w:color w:val="auto"/>
        </w:rPr>
      </w:pPr>
      <w:r w:rsidRPr="00C47499">
        <w:rPr>
          <w:color w:val="auto"/>
        </w:rPr>
        <w:t xml:space="preserve">McConahy, A., Eisenbraun, B., Howison, J., Herbsleb, J. D., &amp; Sliz, P. (2012). Techniques for Monitoring Runtime Architectures of Socio-technical Ecosystems. In </w:t>
      </w:r>
      <w:r w:rsidRPr="00C47499">
        <w:rPr>
          <w:i/>
          <w:iCs/>
          <w:color w:val="auto"/>
        </w:rPr>
        <w:t>Workshop on Data-Intensive Collaboration in Science and Engineering (CSCW 2012)</w:t>
      </w:r>
      <w:r w:rsidRPr="00C47499">
        <w:rPr>
          <w:color w:val="auto"/>
        </w:rPr>
        <w:t>.</w:t>
      </w:r>
    </w:p>
    <w:p w14:paraId="173F75A1" w14:textId="77777777" w:rsidR="00C47499" w:rsidRPr="00C47499" w:rsidRDefault="00C47499" w:rsidP="00C47499">
      <w:pPr>
        <w:pStyle w:val="Bibliography"/>
        <w:rPr>
          <w:color w:val="auto"/>
        </w:rPr>
      </w:pPr>
      <w:r w:rsidRPr="00C47499">
        <w:rPr>
          <w:color w:val="auto"/>
        </w:rPr>
        <w:t xml:space="preserve">McCullough, B. D., McGeary, K. A., &amp; Harrison, T. D. (2006). Lessons from the JMCB Archive. </w:t>
      </w:r>
      <w:r w:rsidRPr="00C47499">
        <w:rPr>
          <w:i/>
          <w:iCs/>
          <w:color w:val="auto"/>
        </w:rPr>
        <w:t>Journal of Money, Credit, and Banking</w:t>
      </w:r>
      <w:r w:rsidRPr="00C47499">
        <w:rPr>
          <w:color w:val="auto"/>
        </w:rPr>
        <w:t xml:space="preserve">, </w:t>
      </w:r>
      <w:r w:rsidRPr="00C47499">
        <w:rPr>
          <w:i/>
          <w:iCs/>
          <w:color w:val="auto"/>
        </w:rPr>
        <w:t>38</w:t>
      </w:r>
      <w:r w:rsidRPr="00C47499">
        <w:rPr>
          <w:color w:val="auto"/>
        </w:rPr>
        <w:t>(4), 1093–1107.</w:t>
      </w:r>
    </w:p>
    <w:p w14:paraId="789069F1" w14:textId="77777777" w:rsidR="00C47499" w:rsidRPr="00C47499" w:rsidRDefault="00C47499" w:rsidP="00C47499">
      <w:pPr>
        <w:pStyle w:val="Bibliography"/>
        <w:rPr>
          <w:color w:val="auto"/>
        </w:rPr>
      </w:pPr>
      <w:r w:rsidRPr="00C47499">
        <w:rPr>
          <w:color w:val="auto"/>
        </w:rPr>
        <w:t xml:space="preserve">McLennan, M., &amp; Kennell, R. (2010). HUBzero: A Platform for Dissemination and Collaboration in Computational Science and Engineering. </w:t>
      </w:r>
      <w:r w:rsidRPr="00C47499">
        <w:rPr>
          <w:i/>
          <w:iCs/>
          <w:color w:val="auto"/>
        </w:rPr>
        <w:t>Computing in Science &amp; Engineering</w:t>
      </w:r>
      <w:r w:rsidRPr="00C47499">
        <w:rPr>
          <w:color w:val="auto"/>
        </w:rPr>
        <w:t xml:space="preserve">, </w:t>
      </w:r>
      <w:r w:rsidRPr="00C47499">
        <w:rPr>
          <w:i/>
          <w:iCs/>
          <w:color w:val="auto"/>
        </w:rPr>
        <w:t>12</w:t>
      </w:r>
      <w:r w:rsidRPr="00C47499">
        <w:rPr>
          <w:color w:val="auto"/>
        </w:rPr>
        <w:t>(2), 48–53. doi:10.1109/MCSE.2010.41</w:t>
      </w:r>
    </w:p>
    <w:p w14:paraId="573D3531" w14:textId="77777777" w:rsidR="00C47499" w:rsidRPr="00C47499" w:rsidRDefault="00C47499" w:rsidP="00C47499">
      <w:pPr>
        <w:pStyle w:val="Bibliography"/>
        <w:rPr>
          <w:color w:val="auto"/>
        </w:rPr>
      </w:pPr>
      <w:r w:rsidRPr="00C47499">
        <w:rPr>
          <w:color w:val="auto"/>
        </w:rPr>
        <w:t xml:space="preserve">Mooney, H., &amp; Newton, M. (2012). The Anatomy of a Data Citation: Discovery, Reuse, and Credit. </w:t>
      </w:r>
      <w:r w:rsidRPr="00C47499">
        <w:rPr>
          <w:i/>
          <w:iCs/>
          <w:color w:val="auto"/>
        </w:rPr>
        <w:t>Journal of Librarianship &amp; Scholarly Communication</w:t>
      </w:r>
      <w:r w:rsidRPr="00C47499">
        <w:rPr>
          <w:color w:val="auto"/>
        </w:rPr>
        <w:t xml:space="preserve">, </w:t>
      </w:r>
      <w:r w:rsidRPr="00C47499">
        <w:rPr>
          <w:i/>
          <w:iCs/>
          <w:color w:val="auto"/>
        </w:rPr>
        <w:t>1</w:t>
      </w:r>
      <w:r w:rsidRPr="00C47499">
        <w:rPr>
          <w:color w:val="auto"/>
        </w:rPr>
        <w:t>(1). Retrieved from http://search.ebscohost.com/login.aspx?direct=true&amp;profile=ehost&amp;scope=site&amp;authtype=crawler&amp;jrnl=21623309&amp;AN=81282417&amp;h=KyFyGvBtN1pUxKw268SjCV8MjJr6S95LPW0W5IUyE2UbpAfhmb2UQEdO7j2QXMwHK1XVdxKSNa5SIyrCV3Bf%2FA%3D%3D&amp;crl=c</w:t>
      </w:r>
    </w:p>
    <w:p w14:paraId="622E6F57" w14:textId="77777777" w:rsidR="00C47499" w:rsidRPr="00C47499" w:rsidRDefault="00C47499" w:rsidP="00C47499">
      <w:pPr>
        <w:pStyle w:val="Bibliography"/>
        <w:rPr>
          <w:color w:val="auto"/>
        </w:rPr>
      </w:pPr>
      <w:r w:rsidRPr="00C47499">
        <w:rPr>
          <w:color w:val="auto"/>
        </w:rPr>
        <w:t xml:space="preserve">Moravcsik, M. J., &amp; Murugesan, P. (1975). Some Results on the Function and Quality of Citations. </w:t>
      </w:r>
      <w:r w:rsidRPr="00C47499">
        <w:rPr>
          <w:i/>
          <w:iCs/>
          <w:color w:val="auto"/>
        </w:rPr>
        <w:t>Social Studies of Science</w:t>
      </w:r>
      <w:r w:rsidRPr="00C47499">
        <w:rPr>
          <w:color w:val="auto"/>
        </w:rPr>
        <w:t xml:space="preserve">, </w:t>
      </w:r>
      <w:r w:rsidRPr="00C47499">
        <w:rPr>
          <w:i/>
          <w:iCs/>
          <w:color w:val="auto"/>
        </w:rPr>
        <w:t>5</w:t>
      </w:r>
      <w:r w:rsidRPr="00C47499">
        <w:rPr>
          <w:color w:val="auto"/>
        </w:rPr>
        <w:t>(1), 86–92. doi:10.2307/284557</w:t>
      </w:r>
    </w:p>
    <w:p w14:paraId="2A7254F1" w14:textId="77777777" w:rsidR="00C47499" w:rsidRPr="00C47499" w:rsidRDefault="00C47499" w:rsidP="00C47499">
      <w:pPr>
        <w:pStyle w:val="Bibliography"/>
        <w:rPr>
          <w:color w:val="auto"/>
        </w:rPr>
      </w:pPr>
      <w:r w:rsidRPr="00C47499">
        <w:rPr>
          <w:color w:val="auto"/>
        </w:rPr>
        <w:t xml:space="preserve">Pham, S., &amp; Hoffmann, A. (2003). A new approach for scientific citation classification using cue phrases. </w:t>
      </w:r>
      <w:r w:rsidRPr="00C47499">
        <w:rPr>
          <w:i/>
          <w:iCs/>
          <w:color w:val="auto"/>
        </w:rPr>
        <w:t>AI 2003: Advances in Artificial Intelligence</w:t>
      </w:r>
      <w:r w:rsidRPr="00C47499">
        <w:rPr>
          <w:color w:val="auto"/>
        </w:rPr>
        <w:t>. Retrieved from http://link.springer.com/chapter/10.1007/978-3-540-24581-0_65</w:t>
      </w:r>
    </w:p>
    <w:p w14:paraId="7F317072" w14:textId="77777777" w:rsidR="00C47499" w:rsidRPr="00C47499" w:rsidRDefault="00C47499" w:rsidP="00C47499">
      <w:pPr>
        <w:pStyle w:val="Bibliography"/>
        <w:rPr>
          <w:color w:val="auto"/>
        </w:rPr>
      </w:pPr>
      <w:r w:rsidRPr="00C47499">
        <w:rPr>
          <w:color w:val="auto"/>
        </w:rPr>
        <w:t xml:space="preserve">Piwowar, H., &amp; Priem, J. (2013). The power of altmetrics on a CV. </w:t>
      </w:r>
      <w:r w:rsidRPr="00C47499">
        <w:rPr>
          <w:i/>
          <w:iCs/>
          <w:color w:val="auto"/>
        </w:rPr>
        <w:t>Bulletin of the American Society for Information Science and Technology</w:t>
      </w:r>
      <w:r w:rsidRPr="00C47499">
        <w:rPr>
          <w:color w:val="auto"/>
        </w:rPr>
        <w:t xml:space="preserve">, </w:t>
      </w:r>
      <w:r w:rsidRPr="00C47499">
        <w:rPr>
          <w:i/>
          <w:iCs/>
          <w:color w:val="auto"/>
        </w:rPr>
        <w:t>39</w:t>
      </w:r>
      <w:r w:rsidRPr="00C47499">
        <w:rPr>
          <w:color w:val="auto"/>
        </w:rPr>
        <w:t>(4), 10–13. doi:10.1002/bult.2013.1720390405</w:t>
      </w:r>
    </w:p>
    <w:p w14:paraId="26B3CFE2" w14:textId="77777777" w:rsidR="00C47499" w:rsidRPr="00C47499" w:rsidRDefault="00C47499" w:rsidP="00C47499">
      <w:pPr>
        <w:pStyle w:val="Bibliography"/>
        <w:rPr>
          <w:color w:val="auto"/>
        </w:rPr>
      </w:pPr>
      <w:r w:rsidRPr="00C47499">
        <w:rPr>
          <w:color w:val="auto"/>
        </w:rPr>
        <w:t>Purcell, A. (2014). Tool developed at CERN makes software citation easier. Retrieved from http://www.isgtw.org/spotlight/tool-developed-cern-makes-software-citation-easier</w:t>
      </w:r>
    </w:p>
    <w:p w14:paraId="5B3ADE5A" w14:textId="77777777" w:rsidR="00C47499" w:rsidRPr="00C47499" w:rsidRDefault="00C47499" w:rsidP="00C47499">
      <w:pPr>
        <w:pStyle w:val="Bibliography"/>
        <w:rPr>
          <w:color w:val="auto"/>
        </w:rPr>
      </w:pPr>
      <w:r w:rsidRPr="00C47499">
        <w:rPr>
          <w:color w:val="auto"/>
        </w:rPr>
        <w:t>R Development Core Team. (2009). R: A Language and Environment for Statistical Computing. Retrieved from http://www.R-project.org</w:t>
      </w:r>
    </w:p>
    <w:p w14:paraId="7C7106F2" w14:textId="77777777" w:rsidR="00C47499" w:rsidRPr="00C47499" w:rsidRDefault="00C47499" w:rsidP="00C47499">
      <w:pPr>
        <w:pStyle w:val="Bibliography"/>
        <w:rPr>
          <w:color w:val="auto"/>
        </w:rPr>
      </w:pPr>
      <w:r w:rsidRPr="00C47499">
        <w:rPr>
          <w:color w:val="auto"/>
        </w:rPr>
        <w:t xml:space="preserve">Roure, D. D., Goble, C., Aleksejevs, S., Bechhofer, S., Bhagat, J., Cruickshank, D., … Poschen, M. (2009). Towards Open Science: The myExperiment approach. </w:t>
      </w:r>
      <w:r w:rsidRPr="00C47499">
        <w:rPr>
          <w:i/>
          <w:iCs/>
          <w:color w:val="auto"/>
        </w:rPr>
        <w:t>Concurrency and Computation: Practice and Experience</w:t>
      </w:r>
      <w:r w:rsidRPr="00C47499">
        <w:rPr>
          <w:color w:val="auto"/>
        </w:rPr>
        <w:t xml:space="preserve">, </w:t>
      </w:r>
      <w:r w:rsidRPr="00C47499">
        <w:rPr>
          <w:i/>
          <w:iCs/>
          <w:color w:val="auto"/>
        </w:rPr>
        <w:t>22</w:t>
      </w:r>
      <w:r w:rsidRPr="00C47499">
        <w:rPr>
          <w:color w:val="auto"/>
        </w:rPr>
        <w:t>(17), 2335–2353.</w:t>
      </w:r>
    </w:p>
    <w:p w14:paraId="17247378" w14:textId="77777777" w:rsidR="00C47499" w:rsidRPr="00C47499" w:rsidRDefault="00C47499" w:rsidP="00C47499">
      <w:pPr>
        <w:pStyle w:val="Bibliography"/>
        <w:rPr>
          <w:color w:val="auto"/>
        </w:rPr>
      </w:pPr>
      <w:r w:rsidRPr="00C47499">
        <w:rPr>
          <w:color w:val="auto"/>
        </w:rPr>
        <w:t xml:space="preserve">Science Watch. (2003). Twenty Years of Citation Superstars. </w:t>
      </w:r>
      <w:r w:rsidRPr="00C47499">
        <w:rPr>
          <w:i/>
          <w:iCs/>
          <w:color w:val="auto"/>
        </w:rPr>
        <w:t>Science Watch</w:t>
      </w:r>
      <w:r w:rsidRPr="00C47499">
        <w:rPr>
          <w:color w:val="auto"/>
        </w:rPr>
        <w:t xml:space="preserve">, </w:t>
      </w:r>
      <w:r w:rsidRPr="00C47499">
        <w:rPr>
          <w:i/>
          <w:iCs/>
          <w:color w:val="auto"/>
        </w:rPr>
        <w:t>14</w:t>
      </w:r>
      <w:r w:rsidRPr="00C47499">
        <w:rPr>
          <w:color w:val="auto"/>
        </w:rPr>
        <w:t>(5). Retrieved from http://www.sciencewatch.com/sept-oct2003/sw_sept-oct2003_page1.htm</w:t>
      </w:r>
    </w:p>
    <w:p w14:paraId="6C6E7851" w14:textId="77777777" w:rsidR="00C47499" w:rsidRPr="00C47499" w:rsidRDefault="00C47499" w:rsidP="00C47499">
      <w:pPr>
        <w:pStyle w:val="Bibliography"/>
        <w:rPr>
          <w:color w:val="auto"/>
        </w:rPr>
      </w:pPr>
      <w:r w:rsidRPr="00C47499">
        <w:rPr>
          <w:color w:val="auto"/>
        </w:rPr>
        <w:t xml:space="preserve">Sellitto, C. (2005). The impact of impermanent Web-located citations: A study of 123 scholarly conference publications. </w:t>
      </w:r>
      <w:r w:rsidRPr="00C47499">
        <w:rPr>
          <w:i/>
          <w:iCs/>
          <w:color w:val="auto"/>
        </w:rPr>
        <w:t>Journal of the American Society for Information Science and Technology</w:t>
      </w:r>
      <w:r w:rsidRPr="00C47499">
        <w:rPr>
          <w:color w:val="auto"/>
        </w:rPr>
        <w:t xml:space="preserve">, </w:t>
      </w:r>
      <w:r w:rsidRPr="00C47499">
        <w:rPr>
          <w:i/>
          <w:iCs/>
          <w:color w:val="auto"/>
        </w:rPr>
        <w:t>56</w:t>
      </w:r>
      <w:r w:rsidRPr="00C47499">
        <w:rPr>
          <w:color w:val="auto"/>
        </w:rPr>
        <w:t>(7), 695–703. doi:10.1002/asi.20159</w:t>
      </w:r>
    </w:p>
    <w:p w14:paraId="650A9E54" w14:textId="77777777" w:rsidR="00C47499" w:rsidRPr="00C47499" w:rsidRDefault="00C47499" w:rsidP="00C47499">
      <w:pPr>
        <w:pStyle w:val="Bibliography"/>
        <w:rPr>
          <w:color w:val="auto"/>
        </w:rPr>
      </w:pPr>
      <w:r w:rsidRPr="00C47499">
        <w:rPr>
          <w:color w:val="auto"/>
        </w:rPr>
        <w:t xml:space="preserve">Simons, N., Visser, K., &amp; Searle, S. (2013). Growing Institutional Support for Data Citation: Results of a Partnership Between Griffith University and the Australian National Data Service. </w:t>
      </w:r>
      <w:r w:rsidRPr="00C47499">
        <w:rPr>
          <w:i/>
          <w:iCs/>
          <w:color w:val="auto"/>
        </w:rPr>
        <w:t>D-Lib Magazine</w:t>
      </w:r>
      <w:r w:rsidRPr="00C47499">
        <w:rPr>
          <w:color w:val="auto"/>
        </w:rPr>
        <w:t xml:space="preserve">, </w:t>
      </w:r>
      <w:r w:rsidRPr="00C47499">
        <w:rPr>
          <w:i/>
          <w:iCs/>
          <w:color w:val="auto"/>
        </w:rPr>
        <w:t>19</w:t>
      </w:r>
      <w:r w:rsidRPr="00C47499">
        <w:rPr>
          <w:color w:val="auto"/>
        </w:rPr>
        <w:t>(11/12). doi:10.1045/november2013-simons</w:t>
      </w:r>
    </w:p>
    <w:p w14:paraId="6368F3BA" w14:textId="77777777" w:rsidR="00C47499" w:rsidRPr="00C47499" w:rsidRDefault="00C47499" w:rsidP="00C47499">
      <w:pPr>
        <w:pStyle w:val="Bibliography"/>
        <w:rPr>
          <w:color w:val="auto"/>
        </w:rPr>
      </w:pPr>
      <w:r w:rsidRPr="00C47499">
        <w:rPr>
          <w:color w:val="auto"/>
        </w:rPr>
        <w:t>Stewart, C. A., Almes, G. T., &amp; Wheeler, B. C. (Eds.). (2010). NSF Cyberinfrastructure Software Sustainability and Reusability Workshop Report. Retrieved from http://hdl.handle.net/2022/6701</w:t>
      </w:r>
    </w:p>
    <w:p w14:paraId="4C5B0009" w14:textId="77777777" w:rsidR="00C47499" w:rsidRPr="00C47499" w:rsidRDefault="00C47499" w:rsidP="00C47499">
      <w:pPr>
        <w:pStyle w:val="Bibliography"/>
        <w:rPr>
          <w:color w:val="auto"/>
        </w:rPr>
      </w:pPr>
      <w:r w:rsidRPr="00C47499">
        <w:rPr>
          <w:color w:val="auto"/>
        </w:rPr>
        <w:t xml:space="preserve">Stodden, V., Donoho, D., Fomel, S., Friedlander, M., Gerstein, M., LeVeque, R., … Wiggins, C. (2010). Reproducible Research. </w:t>
      </w:r>
      <w:r w:rsidRPr="00C47499">
        <w:rPr>
          <w:i/>
          <w:iCs/>
          <w:color w:val="auto"/>
        </w:rPr>
        <w:t>Computing in Science and Engineering</w:t>
      </w:r>
      <w:r w:rsidRPr="00C47499">
        <w:rPr>
          <w:color w:val="auto"/>
        </w:rPr>
        <w:t xml:space="preserve">, </w:t>
      </w:r>
      <w:r w:rsidRPr="00C47499">
        <w:rPr>
          <w:i/>
          <w:iCs/>
          <w:color w:val="auto"/>
        </w:rPr>
        <w:t>12</w:t>
      </w:r>
      <w:r w:rsidRPr="00C47499">
        <w:rPr>
          <w:color w:val="auto"/>
        </w:rPr>
        <w:t>(5), 8–13.</w:t>
      </w:r>
    </w:p>
    <w:p w14:paraId="5A1D2E76" w14:textId="77777777" w:rsidR="00C47499" w:rsidRPr="00C47499" w:rsidRDefault="00C47499" w:rsidP="00C47499">
      <w:pPr>
        <w:pStyle w:val="Bibliography"/>
        <w:rPr>
          <w:color w:val="auto"/>
        </w:rPr>
      </w:pPr>
      <w:r w:rsidRPr="00C47499">
        <w:rPr>
          <w:color w:val="auto"/>
        </w:rPr>
        <w:t xml:space="preserve">Stodden, V., Guo, P., &amp; Ma, Z. (2013). Toward Reproducible Computational Research: An Empirical Analysis of Data and Code Policy Adoption by Journals. </w:t>
      </w:r>
      <w:r w:rsidRPr="00C47499">
        <w:rPr>
          <w:i/>
          <w:iCs/>
          <w:color w:val="auto"/>
        </w:rPr>
        <w:t>PLoS ONE</w:t>
      </w:r>
      <w:r w:rsidRPr="00C47499">
        <w:rPr>
          <w:color w:val="auto"/>
        </w:rPr>
        <w:t xml:space="preserve">, </w:t>
      </w:r>
      <w:r w:rsidRPr="00C47499">
        <w:rPr>
          <w:i/>
          <w:iCs/>
          <w:color w:val="auto"/>
        </w:rPr>
        <w:t>8</w:t>
      </w:r>
      <w:r w:rsidRPr="00C47499">
        <w:rPr>
          <w:color w:val="auto"/>
        </w:rPr>
        <w:t>(6), e67111. doi:10.1371/journal.pone.0067111</w:t>
      </w:r>
    </w:p>
    <w:p w14:paraId="2C8C52DD" w14:textId="77777777" w:rsidR="00C47499" w:rsidRPr="00C47499" w:rsidRDefault="00C47499" w:rsidP="00C47499">
      <w:pPr>
        <w:pStyle w:val="Bibliography"/>
        <w:rPr>
          <w:color w:val="auto"/>
        </w:rPr>
      </w:pPr>
      <w:r w:rsidRPr="00C47499">
        <w:rPr>
          <w:color w:val="auto"/>
        </w:rPr>
        <w:t xml:space="preserve">Stodden, V., Hurlin, C., &amp; Perignon, C. (2012). RunMyCode.org: A novel dissemination and collaboration platform for executing published computational results. In </w:t>
      </w:r>
      <w:r w:rsidRPr="00C47499">
        <w:rPr>
          <w:i/>
          <w:iCs/>
          <w:color w:val="auto"/>
        </w:rPr>
        <w:t>2012 IEEE 8th International Conference on E-Science (e-Science)</w:t>
      </w:r>
      <w:r w:rsidRPr="00C47499">
        <w:rPr>
          <w:color w:val="auto"/>
        </w:rPr>
        <w:t xml:space="preserve"> (pp. 1–8). doi:10.1109/eScience.2012.6404455</w:t>
      </w:r>
    </w:p>
    <w:p w14:paraId="1E53B4A4" w14:textId="77777777" w:rsidR="00C47499" w:rsidRPr="00C47499" w:rsidRDefault="00C47499" w:rsidP="00C47499">
      <w:pPr>
        <w:pStyle w:val="Bibliography"/>
        <w:rPr>
          <w:color w:val="auto"/>
        </w:rPr>
      </w:pPr>
      <w:r w:rsidRPr="00C47499">
        <w:rPr>
          <w:color w:val="auto"/>
        </w:rPr>
        <w:t xml:space="preserve">Strijkers, R., Cushing, R., Vasyunin, D., de Laat, C., Belloum, A. S. Z., &amp; Meijer, R. (2011). Toward Executable Scientiﬁc Publications. </w:t>
      </w:r>
      <w:r w:rsidRPr="00C47499">
        <w:rPr>
          <w:i/>
          <w:iCs/>
          <w:color w:val="auto"/>
        </w:rPr>
        <w:t>Procedia Computer Science</w:t>
      </w:r>
      <w:r w:rsidRPr="00C47499">
        <w:rPr>
          <w:color w:val="auto"/>
        </w:rPr>
        <w:t xml:space="preserve">, </w:t>
      </w:r>
      <w:r w:rsidRPr="00C47499">
        <w:rPr>
          <w:i/>
          <w:iCs/>
          <w:color w:val="auto"/>
        </w:rPr>
        <w:t>4</w:t>
      </w:r>
      <w:r w:rsidRPr="00C47499">
        <w:rPr>
          <w:color w:val="auto"/>
        </w:rPr>
        <w:t>, 707–715. doi:10.1016/j.procs.2011.04.074</w:t>
      </w:r>
    </w:p>
    <w:p w14:paraId="0C45AE94" w14:textId="77777777" w:rsidR="00C47499" w:rsidRPr="00C47499" w:rsidRDefault="00C47499" w:rsidP="00C47499">
      <w:pPr>
        <w:pStyle w:val="Bibliography"/>
        <w:rPr>
          <w:color w:val="auto"/>
        </w:rPr>
      </w:pPr>
      <w:r w:rsidRPr="00C47499">
        <w:rPr>
          <w:color w:val="auto"/>
        </w:rPr>
        <w:t xml:space="preserve">Teufel, S., &amp; Tidhar, D. (2006). Automatic classification of citation function. </w:t>
      </w:r>
      <w:r w:rsidRPr="00C47499">
        <w:rPr>
          <w:i/>
          <w:iCs/>
          <w:color w:val="auto"/>
        </w:rPr>
        <w:t>Computational Linguistics</w:t>
      </w:r>
      <w:r w:rsidRPr="00C47499">
        <w:rPr>
          <w:color w:val="auto"/>
        </w:rPr>
        <w:t>, (July), 103–110.</w:t>
      </w:r>
    </w:p>
    <w:p w14:paraId="684723AD" w14:textId="77777777" w:rsidR="00C47499" w:rsidRPr="00C47499" w:rsidRDefault="00C47499" w:rsidP="00C47499">
      <w:pPr>
        <w:pStyle w:val="Bibliography"/>
        <w:rPr>
          <w:color w:val="auto"/>
        </w:rPr>
      </w:pPr>
      <w:r w:rsidRPr="00C47499">
        <w:rPr>
          <w:color w:val="auto"/>
        </w:rPr>
        <w:t xml:space="preserve">Wickham, H. (2009). </w:t>
      </w:r>
      <w:r w:rsidRPr="00C47499">
        <w:rPr>
          <w:i/>
          <w:iCs/>
          <w:color w:val="auto"/>
        </w:rPr>
        <w:t>ggplot2: Elegant Graphics for Data Analysis</w:t>
      </w:r>
      <w:r w:rsidRPr="00C47499">
        <w:rPr>
          <w:color w:val="auto"/>
        </w:rPr>
        <w:t>.</w:t>
      </w:r>
    </w:p>
    <w:p w14:paraId="0C30A1BB" w14:textId="77777777" w:rsidR="00C47499" w:rsidRPr="00C47499" w:rsidRDefault="00C47499" w:rsidP="00C47499">
      <w:pPr>
        <w:pStyle w:val="Bibliography"/>
        <w:rPr>
          <w:color w:val="auto"/>
        </w:rPr>
      </w:pPr>
      <w:r w:rsidRPr="00C47499">
        <w:rPr>
          <w:color w:val="auto"/>
        </w:rPr>
        <w:t xml:space="preserve">Willighagen, E. (2013). Accessing biological data with semantic web technologies. </w:t>
      </w:r>
      <w:r w:rsidRPr="00C47499">
        <w:rPr>
          <w:i/>
          <w:iCs/>
          <w:color w:val="auto"/>
        </w:rPr>
        <w:t>Peer J Pre-Prints</w:t>
      </w:r>
      <w:r w:rsidRPr="00C47499">
        <w:rPr>
          <w:color w:val="auto"/>
        </w:rPr>
        <w:t>.</w:t>
      </w:r>
    </w:p>
    <w:p w14:paraId="568E0ED0" w14:textId="15510B1A" w:rsidR="002214DF" w:rsidRDefault="00E67384">
      <w:pPr>
        <w:pStyle w:val="Normal1"/>
      </w:pPr>
      <w:r>
        <w:fldChar w:fldCharType="end"/>
      </w:r>
    </w:p>
    <w:p w14:paraId="7F820BA3" w14:textId="77777777" w:rsidR="002214DF" w:rsidRDefault="002214DF">
      <w:r>
        <w:br w:type="page"/>
      </w:r>
    </w:p>
    <w:p w14:paraId="39079825" w14:textId="247F34FA" w:rsidR="002214DF" w:rsidRDefault="002214DF" w:rsidP="006220C1">
      <w:pPr>
        <w:pStyle w:val="Heading1"/>
      </w:pPr>
      <w:r>
        <w:lastRenderedPageBreak/>
        <w:t>Appendix 1: Details of Sampling Frame and Journals in sample</w:t>
      </w:r>
    </w:p>
    <w:p w14:paraId="1E0442B1" w14:textId="77777777" w:rsidR="002214DF" w:rsidRDefault="002214DF">
      <w:pPr>
        <w:pStyle w:val="Normal1"/>
      </w:pPr>
    </w:p>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DC6776D" w14:textId="77777777" w:rsidR="002214DF" w:rsidRPr="002214DF" w:rsidRDefault="002214DF" w:rsidP="002214DF">
      <w:pPr>
        <w:rPr>
          <w:rFonts w:ascii="Times" w:eastAsia="Times New Roman" w:hAnsi="Times" w:cs="Times New Roman"/>
          <w:color w:val="auto"/>
          <w:sz w:val="20"/>
        </w:rPr>
      </w:pPr>
    </w:p>
    <w:tbl>
      <w:tblPr>
        <w:tblStyle w:val="TableGrid"/>
        <w:tblW w:w="0" w:type="auto"/>
        <w:tblLook w:val="04A0" w:firstRow="1" w:lastRow="0" w:firstColumn="1" w:lastColumn="0" w:noHBand="0" w:noVBand="1"/>
      </w:tblPr>
      <w:tblGrid>
        <w:gridCol w:w="4788"/>
        <w:gridCol w:w="4788"/>
      </w:tblGrid>
      <w:tr w:rsidR="00347157" w:rsidRPr="00347157" w14:paraId="0AEE0103" w14:textId="77777777" w:rsidTr="00347157">
        <w:tc>
          <w:tcPr>
            <w:tcW w:w="4788" w:type="dxa"/>
          </w:tcPr>
          <w:p w14:paraId="69FC469C" w14:textId="557C217C" w:rsidR="00347157" w:rsidRPr="00655011" w:rsidRDefault="00347157" w:rsidP="00CC632F">
            <w:pPr>
              <w:rPr>
                <w:rFonts w:eastAsia="Times New Roman"/>
                <w:sz w:val="18"/>
                <w:szCs w:val="23"/>
              </w:rPr>
            </w:pPr>
            <w:r w:rsidRPr="00655011">
              <w:rPr>
                <w:rFonts w:eastAsia="Times New Roman"/>
                <w:sz w:val="18"/>
                <w:szCs w:val="23"/>
              </w:rPr>
              <w:t>Biochemistry &amp; Molecular Biology</w:t>
            </w:r>
          </w:p>
        </w:tc>
        <w:tc>
          <w:tcPr>
            <w:tcW w:w="4788" w:type="dxa"/>
          </w:tcPr>
          <w:p w14:paraId="0E2DB7BA" w14:textId="392C8B64" w:rsidR="00347157" w:rsidRPr="00655011" w:rsidRDefault="00347157" w:rsidP="00CC632F">
            <w:pPr>
              <w:rPr>
                <w:rFonts w:eastAsia="Times New Roman"/>
                <w:sz w:val="18"/>
                <w:szCs w:val="23"/>
              </w:rPr>
            </w:pPr>
            <w:r w:rsidRPr="00655011">
              <w:rPr>
                <w:rFonts w:eastAsia="Times New Roman"/>
                <w:sz w:val="18"/>
                <w:szCs w:val="23"/>
              </w:rPr>
              <w:t xml:space="preserve"> Biology</w:t>
            </w:r>
          </w:p>
        </w:tc>
      </w:tr>
      <w:tr w:rsidR="00347157" w:rsidRPr="00347157" w14:paraId="6DD25E8D" w14:textId="77777777" w:rsidTr="00347157">
        <w:tc>
          <w:tcPr>
            <w:tcW w:w="4788" w:type="dxa"/>
          </w:tcPr>
          <w:p w14:paraId="67A98A88" w14:textId="5909C761" w:rsidR="00347157" w:rsidRPr="00655011" w:rsidRDefault="00347157" w:rsidP="00CC632F">
            <w:pPr>
              <w:rPr>
                <w:rFonts w:eastAsia="Times New Roman"/>
                <w:sz w:val="18"/>
                <w:szCs w:val="23"/>
              </w:rPr>
            </w:pPr>
            <w:r w:rsidRPr="00655011">
              <w:rPr>
                <w:rFonts w:eastAsia="Times New Roman"/>
                <w:sz w:val="18"/>
                <w:szCs w:val="23"/>
              </w:rPr>
              <w:t xml:space="preserve"> Biotechnology &amp; Applied Microbiology</w:t>
            </w:r>
          </w:p>
        </w:tc>
        <w:tc>
          <w:tcPr>
            <w:tcW w:w="4788" w:type="dxa"/>
          </w:tcPr>
          <w:p w14:paraId="6E347751" w14:textId="62F06407" w:rsidR="00347157" w:rsidRPr="00655011" w:rsidRDefault="00347157" w:rsidP="00CC632F">
            <w:pPr>
              <w:rPr>
                <w:rFonts w:eastAsia="Times New Roman"/>
                <w:sz w:val="18"/>
                <w:szCs w:val="23"/>
              </w:rPr>
            </w:pPr>
            <w:r w:rsidRPr="00655011">
              <w:rPr>
                <w:rFonts w:eastAsia="Times New Roman"/>
                <w:sz w:val="18"/>
                <w:szCs w:val="23"/>
              </w:rPr>
              <w:t xml:space="preserve"> Cell Biology</w:t>
            </w:r>
          </w:p>
        </w:tc>
      </w:tr>
      <w:tr w:rsidR="00347157" w:rsidRPr="00347157" w14:paraId="392D4032" w14:textId="77777777" w:rsidTr="00347157">
        <w:tc>
          <w:tcPr>
            <w:tcW w:w="4788" w:type="dxa"/>
          </w:tcPr>
          <w:p w14:paraId="3A823871" w14:textId="7106720A" w:rsidR="00347157" w:rsidRPr="00655011" w:rsidRDefault="00347157" w:rsidP="00CC632F">
            <w:pPr>
              <w:rPr>
                <w:rFonts w:eastAsia="Times New Roman"/>
                <w:sz w:val="18"/>
                <w:szCs w:val="23"/>
              </w:rPr>
            </w:pPr>
            <w:r w:rsidRPr="00655011">
              <w:rPr>
                <w:rFonts w:eastAsia="Times New Roman"/>
                <w:sz w:val="18"/>
                <w:szCs w:val="23"/>
              </w:rPr>
              <w:t xml:space="preserve"> Developmental Biology</w:t>
            </w:r>
          </w:p>
        </w:tc>
        <w:tc>
          <w:tcPr>
            <w:tcW w:w="4788" w:type="dxa"/>
          </w:tcPr>
          <w:p w14:paraId="30BC0C36" w14:textId="4333F4EE" w:rsidR="00347157" w:rsidRPr="00655011" w:rsidRDefault="00347157" w:rsidP="00CC632F">
            <w:pPr>
              <w:rPr>
                <w:rFonts w:eastAsia="Times New Roman"/>
                <w:sz w:val="18"/>
                <w:szCs w:val="23"/>
              </w:rPr>
            </w:pPr>
            <w:r w:rsidRPr="00655011">
              <w:rPr>
                <w:rFonts w:eastAsia="Times New Roman"/>
                <w:sz w:val="18"/>
                <w:szCs w:val="23"/>
              </w:rPr>
              <w:t xml:space="preserve"> Entomology</w:t>
            </w:r>
          </w:p>
        </w:tc>
      </w:tr>
      <w:tr w:rsidR="00347157" w:rsidRPr="00347157" w14:paraId="643EB2FE" w14:textId="77777777" w:rsidTr="00347157">
        <w:tc>
          <w:tcPr>
            <w:tcW w:w="4788" w:type="dxa"/>
          </w:tcPr>
          <w:p w14:paraId="18048A12" w14:textId="7C23F1F3" w:rsidR="00347157" w:rsidRPr="00655011" w:rsidRDefault="00347157" w:rsidP="00CC632F">
            <w:pPr>
              <w:rPr>
                <w:rFonts w:eastAsia="Times New Roman"/>
                <w:sz w:val="18"/>
                <w:szCs w:val="23"/>
              </w:rPr>
            </w:pPr>
            <w:r w:rsidRPr="00655011">
              <w:rPr>
                <w:rFonts w:eastAsia="Times New Roman"/>
                <w:sz w:val="18"/>
                <w:szCs w:val="23"/>
              </w:rPr>
              <w:t xml:space="preserve"> Evolutionary Biology</w:t>
            </w:r>
          </w:p>
        </w:tc>
        <w:tc>
          <w:tcPr>
            <w:tcW w:w="4788" w:type="dxa"/>
          </w:tcPr>
          <w:p w14:paraId="01318818" w14:textId="2C9DA53C" w:rsidR="00347157" w:rsidRPr="00655011" w:rsidRDefault="00347157" w:rsidP="00CC632F">
            <w:pPr>
              <w:rPr>
                <w:rFonts w:eastAsia="Times New Roman"/>
                <w:sz w:val="18"/>
                <w:szCs w:val="23"/>
              </w:rPr>
            </w:pPr>
            <w:r w:rsidRPr="00655011">
              <w:rPr>
                <w:rFonts w:eastAsia="Times New Roman"/>
                <w:sz w:val="18"/>
                <w:szCs w:val="23"/>
              </w:rPr>
              <w:t xml:space="preserve"> Genetics &amp; Heredity</w:t>
            </w:r>
          </w:p>
        </w:tc>
      </w:tr>
      <w:tr w:rsidR="00347157" w:rsidRPr="00347157" w14:paraId="7256998B" w14:textId="77777777" w:rsidTr="00347157">
        <w:tc>
          <w:tcPr>
            <w:tcW w:w="4788" w:type="dxa"/>
          </w:tcPr>
          <w:p w14:paraId="5465B5E8" w14:textId="0FCEDFD9" w:rsidR="00347157" w:rsidRPr="00655011" w:rsidRDefault="00347157" w:rsidP="00CC632F">
            <w:pPr>
              <w:rPr>
                <w:rFonts w:eastAsia="Times New Roman"/>
                <w:sz w:val="18"/>
                <w:szCs w:val="23"/>
              </w:rPr>
            </w:pPr>
            <w:r w:rsidRPr="00655011">
              <w:rPr>
                <w:rFonts w:eastAsia="Times New Roman"/>
                <w:sz w:val="18"/>
                <w:szCs w:val="23"/>
              </w:rPr>
              <w:t xml:space="preserve"> Marine &amp; Freshwater Biology</w:t>
            </w:r>
          </w:p>
        </w:tc>
        <w:tc>
          <w:tcPr>
            <w:tcW w:w="4788" w:type="dxa"/>
          </w:tcPr>
          <w:p w14:paraId="5D005F58" w14:textId="5D9CE437" w:rsidR="00347157" w:rsidRPr="00655011" w:rsidRDefault="00347157" w:rsidP="00CC632F">
            <w:pPr>
              <w:rPr>
                <w:rFonts w:eastAsia="Times New Roman"/>
                <w:sz w:val="18"/>
                <w:szCs w:val="23"/>
              </w:rPr>
            </w:pPr>
            <w:r w:rsidRPr="00655011">
              <w:rPr>
                <w:rFonts w:eastAsia="Times New Roman"/>
                <w:sz w:val="18"/>
                <w:szCs w:val="23"/>
              </w:rPr>
              <w:t xml:space="preserve"> Mathematical &amp; Computational Biology</w:t>
            </w:r>
          </w:p>
        </w:tc>
      </w:tr>
      <w:tr w:rsidR="00347157" w:rsidRPr="00347157" w14:paraId="2329F631" w14:textId="77777777" w:rsidTr="00347157">
        <w:tc>
          <w:tcPr>
            <w:tcW w:w="4788" w:type="dxa"/>
          </w:tcPr>
          <w:p w14:paraId="7F4D5CE2" w14:textId="21862A01" w:rsidR="00347157" w:rsidRPr="00655011" w:rsidRDefault="00347157" w:rsidP="00CC632F">
            <w:pPr>
              <w:rPr>
                <w:rFonts w:eastAsia="Times New Roman"/>
                <w:sz w:val="18"/>
                <w:szCs w:val="23"/>
              </w:rPr>
            </w:pPr>
            <w:r w:rsidRPr="00655011">
              <w:rPr>
                <w:rFonts w:eastAsia="Times New Roman"/>
                <w:sz w:val="18"/>
                <w:szCs w:val="23"/>
              </w:rPr>
              <w:t xml:space="preserve"> Microbiology</w:t>
            </w:r>
          </w:p>
        </w:tc>
        <w:tc>
          <w:tcPr>
            <w:tcW w:w="4788" w:type="dxa"/>
          </w:tcPr>
          <w:p w14:paraId="55F13FD0" w14:textId="0EBF9DC0" w:rsidR="00347157" w:rsidRPr="00655011" w:rsidRDefault="00347157" w:rsidP="00CC632F">
            <w:pPr>
              <w:rPr>
                <w:rFonts w:eastAsia="Times New Roman"/>
                <w:sz w:val="18"/>
                <w:szCs w:val="23"/>
              </w:rPr>
            </w:pPr>
            <w:r w:rsidRPr="00655011">
              <w:rPr>
                <w:rFonts w:eastAsia="Times New Roman"/>
                <w:sz w:val="18"/>
                <w:szCs w:val="23"/>
              </w:rPr>
              <w:t xml:space="preserve"> Multidisciplinary Sciences</w:t>
            </w:r>
          </w:p>
        </w:tc>
      </w:tr>
      <w:tr w:rsidR="00347157" w:rsidRPr="00347157" w14:paraId="034DE2ED" w14:textId="77777777" w:rsidTr="00347157">
        <w:tc>
          <w:tcPr>
            <w:tcW w:w="4788" w:type="dxa"/>
          </w:tcPr>
          <w:p w14:paraId="1BD6714C" w14:textId="528E392D" w:rsidR="00347157" w:rsidRPr="00655011" w:rsidRDefault="00347157" w:rsidP="00CC632F">
            <w:pPr>
              <w:rPr>
                <w:rFonts w:eastAsia="Times New Roman"/>
                <w:sz w:val="18"/>
                <w:szCs w:val="23"/>
              </w:rPr>
            </w:pPr>
            <w:r w:rsidRPr="00655011">
              <w:rPr>
                <w:rFonts w:eastAsia="Times New Roman"/>
                <w:sz w:val="18"/>
                <w:szCs w:val="23"/>
              </w:rPr>
              <w:t xml:space="preserve"> Mycology</w:t>
            </w:r>
          </w:p>
        </w:tc>
        <w:tc>
          <w:tcPr>
            <w:tcW w:w="4788" w:type="dxa"/>
          </w:tcPr>
          <w:p w14:paraId="0CC52CA1" w14:textId="35143E7F" w:rsidR="00347157" w:rsidRPr="00655011" w:rsidRDefault="00347157" w:rsidP="00CC632F">
            <w:pPr>
              <w:rPr>
                <w:rFonts w:eastAsia="Times New Roman"/>
                <w:sz w:val="18"/>
                <w:szCs w:val="23"/>
              </w:rPr>
            </w:pPr>
            <w:r w:rsidRPr="00655011">
              <w:rPr>
                <w:rFonts w:eastAsia="Times New Roman"/>
                <w:sz w:val="18"/>
                <w:szCs w:val="23"/>
              </w:rPr>
              <w:t xml:space="preserve"> Ornithology</w:t>
            </w:r>
          </w:p>
        </w:tc>
      </w:tr>
      <w:tr w:rsidR="00347157" w:rsidRPr="00347157" w14:paraId="702B9DBA" w14:textId="77777777" w:rsidTr="00347157">
        <w:tc>
          <w:tcPr>
            <w:tcW w:w="4788" w:type="dxa"/>
          </w:tcPr>
          <w:p w14:paraId="5E0747AE" w14:textId="0E53FBF9" w:rsidR="00347157" w:rsidRPr="00655011" w:rsidRDefault="00347157" w:rsidP="00CC632F">
            <w:pPr>
              <w:rPr>
                <w:rFonts w:eastAsia="Times New Roman"/>
                <w:sz w:val="18"/>
                <w:szCs w:val="23"/>
              </w:rPr>
            </w:pPr>
            <w:r w:rsidRPr="00655011">
              <w:rPr>
                <w:rFonts w:eastAsia="Times New Roman"/>
                <w:sz w:val="18"/>
                <w:szCs w:val="23"/>
              </w:rPr>
              <w:t xml:space="preserve"> Parasitology</w:t>
            </w:r>
          </w:p>
        </w:tc>
        <w:tc>
          <w:tcPr>
            <w:tcW w:w="4788" w:type="dxa"/>
          </w:tcPr>
          <w:p w14:paraId="5855D725" w14:textId="71908404" w:rsidR="00347157" w:rsidRPr="00655011" w:rsidRDefault="00347157" w:rsidP="00CC632F">
            <w:pPr>
              <w:rPr>
                <w:rFonts w:eastAsia="Times New Roman"/>
                <w:sz w:val="18"/>
                <w:szCs w:val="23"/>
              </w:rPr>
            </w:pPr>
            <w:r w:rsidRPr="00655011">
              <w:rPr>
                <w:rFonts w:eastAsia="Times New Roman"/>
                <w:sz w:val="18"/>
                <w:szCs w:val="23"/>
              </w:rPr>
              <w:t xml:space="preserve"> Plant Sciences</w:t>
            </w:r>
          </w:p>
        </w:tc>
      </w:tr>
      <w:tr w:rsidR="00347157" w:rsidRPr="00347157" w14:paraId="2EC0FC91" w14:textId="77777777" w:rsidTr="00347157">
        <w:tc>
          <w:tcPr>
            <w:tcW w:w="4788" w:type="dxa"/>
          </w:tcPr>
          <w:p w14:paraId="544EC901" w14:textId="0BB741C4" w:rsidR="00347157" w:rsidRPr="00655011" w:rsidRDefault="00347157" w:rsidP="00CC632F">
            <w:pPr>
              <w:rPr>
                <w:rFonts w:eastAsia="Times New Roman"/>
                <w:sz w:val="18"/>
                <w:szCs w:val="23"/>
              </w:rPr>
            </w:pPr>
            <w:r w:rsidRPr="00655011">
              <w:rPr>
                <w:rFonts w:eastAsia="Times New Roman"/>
                <w:sz w:val="18"/>
                <w:szCs w:val="23"/>
              </w:rPr>
              <w:t xml:space="preserve"> Reproductive Biology</w:t>
            </w:r>
          </w:p>
        </w:tc>
        <w:tc>
          <w:tcPr>
            <w:tcW w:w="4788" w:type="dxa"/>
          </w:tcPr>
          <w:p w14:paraId="6D81FC82" w14:textId="6E4AECB0" w:rsidR="00347157" w:rsidRPr="00655011" w:rsidRDefault="00347157" w:rsidP="00CC632F">
            <w:pPr>
              <w:rPr>
                <w:rFonts w:ascii="Times" w:eastAsia="Times New Roman" w:hAnsi="Times" w:cs="Times New Roman"/>
                <w:color w:val="auto"/>
                <w:sz w:val="18"/>
              </w:rPr>
            </w:pPr>
            <w:r w:rsidRPr="00655011">
              <w:rPr>
                <w:rFonts w:eastAsia="Times New Roman"/>
                <w:sz w:val="18"/>
                <w:szCs w:val="23"/>
              </w:rPr>
              <w:t xml:space="preserve"> Zoology</w:t>
            </w:r>
          </w:p>
        </w:tc>
      </w:tr>
    </w:tbl>
    <w:p w14:paraId="3A69A182" w14:textId="77777777" w:rsidR="00347157" w:rsidRDefault="00347157">
      <w:pPr>
        <w:pStyle w:val="Normal1"/>
      </w:pPr>
    </w:p>
    <w:p w14:paraId="13E016BA" w14:textId="774A433C" w:rsidR="00347157" w:rsidRDefault="00347157" w:rsidP="00347157">
      <w:pPr>
        <w:pStyle w:val="Caption"/>
        <w:keepNext/>
      </w:pPr>
      <w:r>
        <w:t xml:space="preserve">Table </w:t>
      </w:r>
      <w:fldSimple w:instr=" SEQ Table \* ARABIC ">
        <w:r w:rsidR="00C47499">
          <w:rPr>
            <w:noProof/>
          </w:rPr>
          <w:t>7</w:t>
        </w:r>
      </w:fldSimple>
      <w:r>
        <w:t>: All Journals in Sample</w:t>
      </w:r>
    </w:p>
    <w:tbl>
      <w:tblPr>
        <w:tblStyle w:val="TableGrid"/>
        <w:tblW w:w="0" w:type="auto"/>
        <w:tblLook w:val="04A0" w:firstRow="1" w:lastRow="0" w:firstColumn="1" w:lastColumn="0" w:noHBand="0" w:noVBand="1"/>
      </w:tblPr>
      <w:tblGrid>
        <w:gridCol w:w="2859"/>
        <w:gridCol w:w="3178"/>
        <w:gridCol w:w="3539"/>
      </w:tblGrid>
      <w:tr w:rsidR="00347157" w:rsidRPr="00655011" w14:paraId="104EFD13" w14:textId="77777777" w:rsidTr="00347157">
        <w:tc>
          <w:tcPr>
            <w:tcW w:w="2859" w:type="dxa"/>
          </w:tcPr>
          <w:p w14:paraId="5B227021" w14:textId="7D958A7A" w:rsidR="00347157" w:rsidRPr="00655011" w:rsidRDefault="00347157" w:rsidP="00655011">
            <w:pPr>
              <w:pStyle w:val="Normal1"/>
              <w:jc w:val="center"/>
              <w:rPr>
                <w:b/>
                <w:sz w:val="18"/>
              </w:rPr>
            </w:pPr>
            <w:r w:rsidRPr="00655011">
              <w:rPr>
                <w:b/>
                <w:sz w:val="18"/>
              </w:rPr>
              <w:t>1-10</w:t>
            </w:r>
          </w:p>
        </w:tc>
        <w:tc>
          <w:tcPr>
            <w:tcW w:w="3178" w:type="dxa"/>
          </w:tcPr>
          <w:p w14:paraId="11A85806" w14:textId="15D65909" w:rsidR="00347157" w:rsidRPr="00655011" w:rsidRDefault="00347157" w:rsidP="00655011">
            <w:pPr>
              <w:pStyle w:val="Normal1"/>
              <w:jc w:val="center"/>
              <w:rPr>
                <w:b/>
                <w:sz w:val="18"/>
              </w:rPr>
            </w:pPr>
            <w:r w:rsidRPr="00655011">
              <w:rPr>
                <w:b/>
                <w:sz w:val="18"/>
              </w:rPr>
              <w:t>11-110</w:t>
            </w:r>
          </w:p>
        </w:tc>
        <w:tc>
          <w:tcPr>
            <w:tcW w:w="3539" w:type="dxa"/>
          </w:tcPr>
          <w:p w14:paraId="65ABF125" w14:textId="07C0FCA1" w:rsidR="00347157" w:rsidRPr="00655011" w:rsidRDefault="00347157" w:rsidP="00655011">
            <w:pPr>
              <w:pStyle w:val="Normal1"/>
              <w:jc w:val="center"/>
              <w:rPr>
                <w:b/>
                <w:sz w:val="18"/>
              </w:rPr>
            </w:pPr>
            <w:r w:rsidRPr="00655011">
              <w:rPr>
                <w:b/>
                <w:sz w:val="18"/>
              </w:rPr>
              <w:t>111-1455</w:t>
            </w:r>
          </w:p>
        </w:tc>
      </w:tr>
      <w:tr w:rsidR="00347157" w:rsidRPr="00655011" w14:paraId="20037FAA" w14:textId="77777777" w:rsidTr="00347157">
        <w:tc>
          <w:tcPr>
            <w:tcW w:w="2859" w:type="dxa"/>
          </w:tcPr>
          <w:p w14:paraId="234DB9D9" w14:textId="6CEE57A3" w:rsidR="00347157" w:rsidRPr="00655011" w:rsidRDefault="00347157" w:rsidP="00CC632F">
            <w:pPr>
              <w:pStyle w:val="Normal1"/>
              <w:rPr>
                <w:sz w:val="18"/>
              </w:rPr>
            </w:pPr>
            <w:r w:rsidRPr="00655011">
              <w:rPr>
                <w:sz w:val="18"/>
              </w:rPr>
              <w:t>Nature Genetics</w:t>
            </w:r>
          </w:p>
        </w:tc>
        <w:tc>
          <w:tcPr>
            <w:tcW w:w="3178" w:type="dxa"/>
          </w:tcPr>
          <w:p w14:paraId="45026866" w14:textId="5334953A" w:rsidR="00347157" w:rsidRPr="00655011" w:rsidRDefault="00347157" w:rsidP="00CC632F">
            <w:pPr>
              <w:pStyle w:val="Normal1"/>
              <w:rPr>
                <w:sz w:val="18"/>
              </w:rPr>
            </w:pPr>
            <w:r w:rsidRPr="00655011">
              <w:rPr>
                <w:sz w:val="18"/>
              </w:rPr>
              <w:t>Nucleic Acids Research</w:t>
            </w:r>
          </w:p>
        </w:tc>
        <w:tc>
          <w:tcPr>
            <w:tcW w:w="3539" w:type="dxa"/>
          </w:tcPr>
          <w:p w14:paraId="414F7335" w14:textId="0245A61D" w:rsidR="00347157" w:rsidRPr="00655011" w:rsidRDefault="00347157" w:rsidP="00CC632F">
            <w:pPr>
              <w:pStyle w:val="Normal1"/>
              <w:rPr>
                <w:sz w:val="18"/>
              </w:rPr>
            </w:pPr>
            <w:r w:rsidRPr="00655011">
              <w:rPr>
                <w:sz w:val="18"/>
              </w:rPr>
              <w:t>Applied Biochemistry and Biotechnology</w:t>
            </w:r>
          </w:p>
        </w:tc>
      </w:tr>
      <w:tr w:rsidR="00347157" w:rsidRPr="00655011" w14:paraId="1BBC389E" w14:textId="77777777" w:rsidTr="00347157">
        <w:tc>
          <w:tcPr>
            <w:tcW w:w="2859" w:type="dxa"/>
          </w:tcPr>
          <w:p w14:paraId="54BB7B7A" w14:textId="0EA50905" w:rsidR="00347157" w:rsidRPr="00655011" w:rsidRDefault="00347157" w:rsidP="00CC632F">
            <w:pPr>
              <w:pStyle w:val="Normal1"/>
              <w:rPr>
                <w:sz w:val="18"/>
              </w:rPr>
            </w:pPr>
            <w:r w:rsidRPr="00655011">
              <w:rPr>
                <w:sz w:val="18"/>
              </w:rPr>
              <w:t>Science</w:t>
            </w:r>
          </w:p>
        </w:tc>
        <w:tc>
          <w:tcPr>
            <w:tcW w:w="3178" w:type="dxa"/>
          </w:tcPr>
          <w:p w14:paraId="2D2DF23E" w14:textId="77DF8342" w:rsidR="00347157" w:rsidRPr="00655011" w:rsidRDefault="00347157" w:rsidP="00CC632F">
            <w:pPr>
              <w:pStyle w:val="Normal1"/>
              <w:rPr>
                <w:sz w:val="18"/>
              </w:rPr>
            </w:pPr>
            <w:r w:rsidRPr="00655011">
              <w:rPr>
                <w:sz w:val="18"/>
              </w:rPr>
              <w:t>Nature Cell Biology</w:t>
            </w:r>
          </w:p>
        </w:tc>
        <w:tc>
          <w:tcPr>
            <w:tcW w:w="3539" w:type="dxa"/>
          </w:tcPr>
          <w:p w14:paraId="41455434" w14:textId="086BDDF0" w:rsidR="00347157" w:rsidRPr="00655011" w:rsidRDefault="00347157" w:rsidP="00CC632F">
            <w:pPr>
              <w:pStyle w:val="Normal1"/>
              <w:rPr>
                <w:sz w:val="18"/>
              </w:rPr>
            </w:pPr>
            <w:r w:rsidRPr="00655011">
              <w:rPr>
                <w:sz w:val="18"/>
              </w:rPr>
              <w:t>BMC Plant Biology</w:t>
            </w:r>
          </w:p>
        </w:tc>
      </w:tr>
      <w:tr w:rsidR="00347157" w:rsidRPr="00655011" w14:paraId="63774784" w14:textId="77777777" w:rsidTr="00347157">
        <w:tc>
          <w:tcPr>
            <w:tcW w:w="2859" w:type="dxa"/>
          </w:tcPr>
          <w:p w14:paraId="4D67C16D" w14:textId="6C57C195" w:rsidR="00347157" w:rsidRPr="00655011" w:rsidRDefault="00347157" w:rsidP="00CC632F">
            <w:pPr>
              <w:pStyle w:val="Normal1"/>
              <w:rPr>
                <w:sz w:val="18"/>
              </w:rPr>
            </w:pPr>
            <w:r w:rsidRPr="00655011">
              <w:rPr>
                <w:sz w:val="18"/>
              </w:rPr>
              <w:t>Nature Biotechnology</w:t>
            </w:r>
          </w:p>
        </w:tc>
        <w:tc>
          <w:tcPr>
            <w:tcW w:w="3178" w:type="dxa"/>
          </w:tcPr>
          <w:p w14:paraId="2A69836E" w14:textId="377CE4F1" w:rsidR="00347157" w:rsidRPr="00655011" w:rsidRDefault="00347157" w:rsidP="00CC632F">
            <w:pPr>
              <w:pStyle w:val="Normal1"/>
              <w:rPr>
                <w:sz w:val="18"/>
              </w:rPr>
            </w:pPr>
            <w:r w:rsidRPr="00655011">
              <w:rPr>
                <w:sz w:val="18"/>
              </w:rPr>
              <w:t>Molecular Systems Biology</w:t>
            </w:r>
          </w:p>
        </w:tc>
        <w:tc>
          <w:tcPr>
            <w:tcW w:w="3539" w:type="dxa"/>
          </w:tcPr>
          <w:p w14:paraId="1ED4C431" w14:textId="56B2F4E3" w:rsidR="00347157" w:rsidRPr="00655011" w:rsidRDefault="00347157" w:rsidP="00CC632F">
            <w:pPr>
              <w:pStyle w:val="Normal1"/>
              <w:rPr>
                <w:sz w:val="18"/>
              </w:rPr>
            </w:pPr>
            <w:r w:rsidRPr="00655011">
              <w:rPr>
                <w:sz w:val="18"/>
              </w:rPr>
              <w:t>Academie des Sciences. Comptes Rendus. Biologies</w:t>
            </w:r>
          </w:p>
        </w:tc>
      </w:tr>
      <w:tr w:rsidR="00347157" w:rsidRPr="00655011" w14:paraId="73672697" w14:textId="77777777" w:rsidTr="00347157">
        <w:tc>
          <w:tcPr>
            <w:tcW w:w="2859" w:type="dxa"/>
          </w:tcPr>
          <w:p w14:paraId="26830EEF" w14:textId="7DAA56E1" w:rsidR="00347157" w:rsidRPr="00655011" w:rsidRDefault="00347157" w:rsidP="00CC632F">
            <w:pPr>
              <w:pStyle w:val="Normal1"/>
              <w:rPr>
                <w:sz w:val="18"/>
              </w:rPr>
            </w:pPr>
            <w:r w:rsidRPr="00655011">
              <w:rPr>
                <w:sz w:val="18"/>
              </w:rPr>
              <w:t>Cell</w:t>
            </w:r>
          </w:p>
        </w:tc>
        <w:tc>
          <w:tcPr>
            <w:tcW w:w="3178" w:type="dxa"/>
          </w:tcPr>
          <w:p w14:paraId="3C31A67A" w14:textId="20743E34" w:rsidR="00347157" w:rsidRPr="00655011" w:rsidRDefault="00347157" w:rsidP="00CC632F">
            <w:pPr>
              <w:pStyle w:val="Normal1"/>
              <w:rPr>
                <w:sz w:val="18"/>
              </w:rPr>
            </w:pPr>
            <w:r w:rsidRPr="00655011">
              <w:rPr>
                <w:sz w:val="18"/>
              </w:rPr>
              <w:t>Molecular Ecology</w:t>
            </w:r>
          </w:p>
        </w:tc>
        <w:tc>
          <w:tcPr>
            <w:tcW w:w="3539" w:type="dxa"/>
          </w:tcPr>
          <w:p w14:paraId="71FF8A3C" w14:textId="2CE3DA12" w:rsidR="00347157" w:rsidRPr="00655011" w:rsidRDefault="00347157" w:rsidP="00CC632F">
            <w:pPr>
              <w:pStyle w:val="Normal1"/>
              <w:rPr>
                <w:sz w:val="18"/>
              </w:rPr>
            </w:pPr>
            <w:r w:rsidRPr="00655011">
              <w:rPr>
                <w:sz w:val="18"/>
              </w:rPr>
              <w:t>American Journal of Botany</w:t>
            </w:r>
          </w:p>
        </w:tc>
      </w:tr>
      <w:tr w:rsidR="00347157" w:rsidRPr="00655011" w14:paraId="5CA3F332" w14:textId="77777777" w:rsidTr="00347157">
        <w:tc>
          <w:tcPr>
            <w:tcW w:w="2859" w:type="dxa"/>
          </w:tcPr>
          <w:p w14:paraId="21D6B344" w14:textId="0AD3E95B" w:rsidR="00347157" w:rsidRPr="00655011" w:rsidRDefault="00347157" w:rsidP="00CC632F">
            <w:pPr>
              <w:pStyle w:val="Normal1"/>
              <w:rPr>
                <w:sz w:val="18"/>
              </w:rPr>
            </w:pPr>
            <w:r w:rsidRPr="00655011">
              <w:rPr>
                <w:sz w:val="18"/>
              </w:rPr>
              <w:t>Nature</w:t>
            </w:r>
          </w:p>
        </w:tc>
        <w:tc>
          <w:tcPr>
            <w:tcW w:w="3178" w:type="dxa"/>
          </w:tcPr>
          <w:p w14:paraId="5811B0E9" w14:textId="0CE0A997" w:rsidR="00347157" w:rsidRPr="00655011" w:rsidRDefault="00347157" w:rsidP="00CC632F">
            <w:pPr>
              <w:pStyle w:val="Normal1"/>
              <w:rPr>
                <w:sz w:val="18"/>
              </w:rPr>
            </w:pPr>
            <w:r w:rsidRPr="00655011">
              <w:rPr>
                <w:sz w:val="18"/>
              </w:rPr>
              <w:t>The FASEB Journal</w:t>
            </w:r>
          </w:p>
        </w:tc>
        <w:tc>
          <w:tcPr>
            <w:tcW w:w="3539" w:type="dxa"/>
          </w:tcPr>
          <w:p w14:paraId="5740665D" w14:textId="57CC6A2A" w:rsidR="00347157" w:rsidRPr="00655011" w:rsidRDefault="00347157" w:rsidP="00CC632F">
            <w:pPr>
              <w:pStyle w:val="Normal1"/>
              <w:rPr>
                <w:sz w:val="18"/>
              </w:rPr>
            </w:pPr>
            <w:r w:rsidRPr="00655011">
              <w:rPr>
                <w:sz w:val="18"/>
              </w:rPr>
              <w:t>Israel Journal of Plant Sciences</w:t>
            </w:r>
          </w:p>
        </w:tc>
      </w:tr>
      <w:tr w:rsidR="00347157" w:rsidRPr="00655011" w14:paraId="0E423144" w14:textId="77777777" w:rsidTr="00347157">
        <w:tc>
          <w:tcPr>
            <w:tcW w:w="2859" w:type="dxa"/>
          </w:tcPr>
          <w:p w14:paraId="79635077" w14:textId="77777777" w:rsidR="00347157" w:rsidRPr="00655011" w:rsidRDefault="00347157" w:rsidP="00CC632F">
            <w:pPr>
              <w:pStyle w:val="Normal1"/>
              <w:rPr>
                <w:sz w:val="18"/>
              </w:rPr>
            </w:pPr>
          </w:p>
        </w:tc>
        <w:tc>
          <w:tcPr>
            <w:tcW w:w="3178" w:type="dxa"/>
          </w:tcPr>
          <w:p w14:paraId="1ABD642F" w14:textId="44A7EE07" w:rsidR="00347157" w:rsidRPr="00655011" w:rsidRDefault="00347157" w:rsidP="00CC632F">
            <w:pPr>
              <w:pStyle w:val="Normal1"/>
              <w:rPr>
                <w:sz w:val="18"/>
              </w:rPr>
            </w:pPr>
            <w:r w:rsidRPr="00655011">
              <w:rPr>
                <w:sz w:val="18"/>
              </w:rPr>
              <w:t>Genome Research</w:t>
            </w:r>
          </w:p>
        </w:tc>
        <w:tc>
          <w:tcPr>
            <w:tcW w:w="3539" w:type="dxa"/>
          </w:tcPr>
          <w:p w14:paraId="18B5B735" w14:textId="39BCCAD0" w:rsidR="00347157" w:rsidRPr="00655011" w:rsidRDefault="00347157" w:rsidP="00CC632F">
            <w:pPr>
              <w:pStyle w:val="Normal1"/>
              <w:rPr>
                <w:sz w:val="18"/>
              </w:rPr>
            </w:pPr>
            <w:r w:rsidRPr="00655011">
              <w:rPr>
                <w:sz w:val="18"/>
              </w:rPr>
              <w:t>Advances in Complex Systems</w:t>
            </w:r>
          </w:p>
        </w:tc>
      </w:tr>
      <w:tr w:rsidR="00347157" w:rsidRPr="00655011" w14:paraId="790E501C" w14:textId="77777777" w:rsidTr="00347157">
        <w:tc>
          <w:tcPr>
            <w:tcW w:w="2859" w:type="dxa"/>
          </w:tcPr>
          <w:p w14:paraId="596EAB47" w14:textId="77777777" w:rsidR="00347157" w:rsidRPr="00655011" w:rsidRDefault="00347157" w:rsidP="00CC632F">
            <w:pPr>
              <w:pStyle w:val="Normal1"/>
              <w:rPr>
                <w:sz w:val="18"/>
              </w:rPr>
            </w:pPr>
          </w:p>
        </w:tc>
        <w:tc>
          <w:tcPr>
            <w:tcW w:w="3178" w:type="dxa"/>
          </w:tcPr>
          <w:p w14:paraId="4CE6FE72" w14:textId="7212E1D5" w:rsidR="00347157" w:rsidRPr="00655011" w:rsidRDefault="00347157" w:rsidP="00CC632F">
            <w:pPr>
              <w:pStyle w:val="Normal1"/>
              <w:rPr>
                <w:sz w:val="18"/>
              </w:rPr>
            </w:pPr>
            <w:r w:rsidRPr="00655011">
              <w:rPr>
                <w:sz w:val="18"/>
              </w:rPr>
              <w:t>Molecular Therapy</w:t>
            </w:r>
          </w:p>
        </w:tc>
        <w:tc>
          <w:tcPr>
            <w:tcW w:w="3539" w:type="dxa"/>
          </w:tcPr>
          <w:p w14:paraId="1C68BC58" w14:textId="6EB911A6" w:rsidR="00347157" w:rsidRPr="00655011" w:rsidRDefault="00347157" w:rsidP="00CC632F">
            <w:pPr>
              <w:pStyle w:val="Normal1"/>
              <w:rPr>
                <w:sz w:val="18"/>
              </w:rPr>
            </w:pPr>
            <w:r w:rsidRPr="00655011">
              <w:rPr>
                <w:sz w:val="18"/>
              </w:rPr>
              <w:t>Biochimica et Biophysica Acta. Proteins and Proteomics</w:t>
            </w:r>
          </w:p>
        </w:tc>
      </w:tr>
      <w:tr w:rsidR="00347157" w:rsidRPr="00655011" w14:paraId="4AF94FDC" w14:textId="77777777" w:rsidTr="00347157">
        <w:tc>
          <w:tcPr>
            <w:tcW w:w="2859" w:type="dxa"/>
          </w:tcPr>
          <w:p w14:paraId="7241AECB" w14:textId="77777777" w:rsidR="00347157" w:rsidRPr="00655011" w:rsidRDefault="00347157" w:rsidP="00CC632F">
            <w:pPr>
              <w:pStyle w:val="Normal1"/>
              <w:rPr>
                <w:sz w:val="18"/>
              </w:rPr>
            </w:pPr>
          </w:p>
        </w:tc>
        <w:tc>
          <w:tcPr>
            <w:tcW w:w="3178" w:type="dxa"/>
          </w:tcPr>
          <w:p w14:paraId="54F1BDA9" w14:textId="05ADA939" w:rsidR="00347157" w:rsidRPr="00655011" w:rsidRDefault="00347157" w:rsidP="00CC632F">
            <w:pPr>
              <w:pStyle w:val="Normal1"/>
              <w:rPr>
                <w:sz w:val="18"/>
              </w:rPr>
            </w:pPr>
            <w:r w:rsidRPr="00655011">
              <w:rPr>
                <w:sz w:val="18"/>
              </w:rPr>
              <w:t>Nature Structural and Molecular Biology</w:t>
            </w:r>
          </w:p>
        </w:tc>
        <w:tc>
          <w:tcPr>
            <w:tcW w:w="3539" w:type="dxa"/>
          </w:tcPr>
          <w:p w14:paraId="352441B3" w14:textId="54BC400B" w:rsidR="00347157" w:rsidRPr="00655011" w:rsidRDefault="00347157" w:rsidP="00CC632F">
            <w:pPr>
              <w:pStyle w:val="Normal1"/>
              <w:rPr>
                <w:sz w:val="18"/>
              </w:rPr>
            </w:pPr>
            <w:r w:rsidRPr="00655011">
              <w:rPr>
                <w:sz w:val="18"/>
              </w:rPr>
              <w:t>Journal of Molecular Neuroscience</w:t>
            </w:r>
          </w:p>
        </w:tc>
      </w:tr>
      <w:tr w:rsidR="00347157" w:rsidRPr="00655011" w14:paraId="27BB896F" w14:textId="77777777" w:rsidTr="00347157">
        <w:tc>
          <w:tcPr>
            <w:tcW w:w="2859" w:type="dxa"/>
          </w:tcPr>
          <w:p w14:paraId="708A7CE7" w14:textId="77777777" w:rsidR="00347157" w:rsidRPr="00655011" w:rsidRDefault="00347157" w:rsidP="00CC632F">
            <w:pPr>
              <w:pStyle w:val="Normal1"/>
              <w:rPr>
                <w:sz w:val="18"/>
              </w:rPr>
            </w:pPr>
          </w:p>
        </w:tc>
        <w:tc>
          <w:tcPr>
            <w:tcW w:w="3178" w:type="dxa"/>
          </w:tcPr>
          <w:p w14:paraId="52F52B11" w14:textId="5CDB9FB3" w:rsidR="00347157" w:rsidRPr="00655011" w:rsidRDefault="00347157" w:rsidP="00CC632F">
            <w:pPr>
              <w:pStyle w:val="Normal1"/>
              <w:rPr>
                <w:sz w:val="18"/>
              </w:rPr>
            </w:pPr>
            <w:r w:rsidRPr="00655011">
              <w:rPr>
                <w:sz w:val="18"/>
              </w:rPr>
              <w:t>Developmental Cell</w:t>
            </w:r>
          </w:p>
        </w:tc>
        <w:tc>
          <w:tcPr>
            <w:tcW w:w="3539" w:type="dxa"/>
          </w:tcPr>
          <w:p w14:paraId="597990F9" w14:textId="5905EA2A" w:rsidR="00347157" w:rsidRPr="00655011" w:rsidRDefault="00347157" w:rsidP="00CC632F">
            <w:pPr>
              <w:pStyle w:val="Normal1"/>
              <w:rPr>
                <w:sz w:val="18"/>
              </w:rPr>
            </w:pPr>
            <w:r w:rsidRPr="00655011">
              <w:rPr>
                <w:sz w:val="18"/>
              </w:rPr>
              <w:t>BMC Molecular Biology</w:t>
            </w:r>
          </w:p>
        </w:tc>
      </w:tr>
      <w:tr w:rsidR="00347157" w:rsidRPr="00655011" w14:paraId="2F953C76" w14:textId="77777777" w:rsidTr="00347157">
        <w:tc>
          <w:tcPr>
            <w:tcW w:w="2859" w:type="dxa"/>
          </w:tcPr>
          <w:p w14:paraId="279B4128" w14:textId="77777777" w:rsidR="00347157" w:rsidRPr="00655011" w:rsidRDefault="00347157" w:rsidP="00CC632F">
            <w:pPr>
              <w:pStyle w:val="Normal1"/>
              <w:rPr>
                <w:sz w:val="18"/>
              </w:rPr>
            </w:pPr>
          </w:p>
        </w:tc>
        <w:tc>
          <w:tcPr>
            <w:tcW w:w="3178" w:type="dxa"/>
          </w:tcPr>
          <w:p w14:paraId="7368A0B4" w14:textId="0BE692D2" w:rsidR="00347157" w:rsidRPr="00655011" w:rsidRDefault="00347157" w:rsidP="00CC632F">
            <w:pPr>
              <w:pStyle w:val="Normal1"/>
              <w:rPr>
                <w:sz w:val="18"/>
              </w:rPr>
            </w:pPr>
            <w:r w:rsidRPr="00655011">
              <w:rPr>
                <w:sz w:val="18"/>
              </w:rPr>
              <w:t>Cladistics</w:t>
            </w:r>
          </w:p>
        </w:tc>
        <w:tc>
          <w:tcPr>
            <w:tcW w:w="3539" w:type="dxa"/>
          </w:tcPr>
          <w:p w14:paraId="60942D28" w14:textId="228214E7" w:rsidR="00347157" w:rsidRPr="00655011" w:rsidRDefault="00347157" w:rsidP="00CC632F">
            <w:pPr>
              <w:pStyle w:val="Normal1"/>
              <w:rPr>
                <w:sz w:val="18"/>
              </w:rPr>
            </w:pPr>
            <w:r w:rsidRPr="00655011">
              <w:rPr>
                <w:sz w:val="18"/>
              </w:rPr>
              <w:t>Turkish Journal of Biochemistry</w:t>
            </w:r>
          </w:p>
        </w:tc>
      </w:tr>
      <w:tr w:rsidR="00347157" w:rsidRPr="00655011" w14:paraId="4901AB48" w14:textId="77777777" w:rsidTr="00347157">
        <w:tc>
          <w:tcPr>
            <w:tcW w:w="2859" w:type="dxa"/>
          </w:tcPr>
          <w:p w14:paraId="706E5725" w14:textId="77777777" w:rsidR="00347157" w:rsidRPr="00655011" w:rsidRDefault="00347157" w:rsidP="00CC632F">
            <w:pPr>
              <w:pStyle w:val="Normal1"/>
              <w:rPr>
                <w:sz w:val="18"/>
              </w:rPr>
            </w:pPr>
          </w:p>
        </w:tc>
        <w:tc>
          <w:tcPr>
            <w:tcW w:w="3178" w:type="dxa"/>
          </w:tcPr>
          <w:p w14:paraId="2420DFBE" w14:textId="0A1F5E39" w:rsidR="00347157" w:rsidRPr="00655011" w:rsidRDefault="00347157" w:rsidP="00CC632F">
            <w:pPr>
              <w:pStyle w:val="Normal1"/>
              <w:rPr>
                <w:sz w:val="18"/>
              </w:rPr>
            </w:pPr>
            <w:r w:rsidRPr="00655011">
              <w:rPr>
                <w:sz w:val="18"/>
              </w:rPr>
              <w:t>The Plant Journal</w:t>
            </w:r>
          </w:p>
        </w:tc>
        <w:tc>
          <w:tcPr>
            <w:tcW w:w="3539" w:type="dxa"/>
          </w:tcPr>
          <w:p w14:paraId="0B3D480C" w14:textId="0FEA21D7" w:rsidR="00347157" w:rsidRPr="00655011" w:rsidRDefault="00347157" w:rsidP="00CC632F">
            <w:pPr>
              <w:pStyle w:val="Normal1"/>
              <w:rPr>
                <w:sz w:val="18"/>
              </w:rPr>
            </w:pPr>
            <w:r w:rsidRPr="00655011">
              <w:rPr>
                <w:sz w:val="18"/>
              </w:rPr>
              <w:t>Phytomedicine</w:t>
            </w:r>
          </w:p>
        </w:tc>
      </w:tr>
      <w:tr w:rsidR="00347157" w:rsidRPr="00655011" w14:paraId="185B58DF" w14:textId="77777777" w:rsidTr="00347157">
        <w:tc>
          <w:tcPr>
            <w:tcW w:w="2859" w:type="dxa"/>
          </w:tcPr>
          <w:p w14:paraId="52ACEFCD" w14:textId="77777777" w:rsidR="00347157" w:rsidRPr="00655011" w:rsidRDefault="00347157" w:rsidP="00CC632F">
            <w:pPr>
              <w:pStyle w:val="Normal1"/>
              <w:rPr>
                <w:sz w:val="18"/>
              </w:rPr>
            </w:pPr>
          </w:p>
        </w:tc>
        <w:tc>
          <w:tcPr>
            <w:tcW w:w="3178" w:type="dxa"/>
          </w:tcPr>
          <w:p w14:paraId="1B175BC4" w14:textId="5412073F" w:rsidR="00347157" w:rsidRPr="00655011" w:rsidRDefault="00347157" w:rsidP="00CC632F">
            <w:pPr>
              <w:pStyle w:val="Normal1"/>
              <w:rPr>
                <w:sz w:val="18"/>
              </w:rPr>
            </w:pPr>
            <w:r w:rsidRPr="00655011">
              <w:rPr>
                <w:sz w:val="18"/>
              </w:rPr>
              <w:t>Systematic Biology</w:t>
            </w:r>
          </w:p>
        </w:tc>
        <w:tc>
          <w:tcPr>
            <w:tcW w:w="3539" w:type="dxa"/>
          </w:tcPr>
          <w:p w14:paraId="6014C877" w14:textId="1C343D10" w:rsidR="00347157" w:rsidRPr="00655011" w:rsidRDefault="00347157" w:rsidP="00CC632F">
            <w:pPr>
              <w:pStyle w:val="Normal1"/>
              <w:rPr>
                <w:sz w:val="18"/>
              </w:rPr>
            </w:pPr>
            <w:r w:rsidRPr="00655011">
              <w:rPr>
                <w:sz w:val="18"/>
              </w:rPr>
              <w:t>Molecular Diagnosis and Therapy</w:t>
            </w:r>
          </w:p>
        </w:tc>
      </w:tr>
      <w:tr w:rsidR="00347157" w:rsidRPr="00655011" w14:paraId="0BDC2163" w14:textId="77777777" w:rsidTr="00347157">
        <w:tc>
          <w:tcPr>
            <w:tcW w:w="2859" w:type="dxa"/>
          </w:tcPr>
          <w:p w14:paraId="58D09FDD" w14:textId="77777777" w:rsidR="00347157" w:rsidRPr="00655011" w:rsidRDefault="00347157" w:rsidP="00CC632F">
            <w:pPr>
              <w:pStyle w:val="Normal1"/>
              <w:rPr>
                <w:sz w:val="18"/>
              </w:rPr>
            </w:pPr>
          </w:p>
        </w:tc>
        <w:tc>
          <w:tcPr>
            <w:tcW w:w="3178" w:type="dxa"/>
          </w:tcPr>
          <w:p w14:paraId="23C2DDCE" w14:textId="4F78653C" w:rsidR="00347157" w:rsidRPr="00655011" w:rsidRDefault="00347157" w:rsidP="00CC632F">
            <w:pPr>
              <w:pStyle w:val="Normal1"/>
              <w:rPr>
                <w:sz w:val="18"/>
              </w:rPr>
            </w:pPr>
            <w:r w:rsidRPr="00655011">
              <w:rPr>
                <w:sz w:val="18"/>
              </w:rPr>
              <w:t>Acta Crystallographica. Section D: Biological Crystallography</w:t>
            </w:r>
          </w:p>
        </w:tc>
        <w:tc>
          <w:tcPr>
            <w:tcW w:w="3539" w:type="dxa"/>
          </w:tcPr>
          <w:p w14:paraId="036D1C1C" w14:textId="6A283695" w:rsidR="00347157" w:rsidRPr="00655011" w:rsidRDefault="00347157" w:rsidP="00CC632F">
            <w:pPr>
              <w:pStyle w:val="Normal1"/>
              <w:rPr>
                <w:sz w:val="18"/>
              </w:rPr>
            </w:pPr>
            <w:r w:rsidRPr="00655011">
              <w:rPr>
                <w:sz w:val="18"/>
              </w:rPr>
              <w:t>Zoological Studies</w:t>
            </w:r>
          </w:p>
        </w:tc>
      </w:tr>
      <w:tr w:rsidR="00347157" w:rsidRPr="00655011" w14:paraId="7D42D33F" w14:textId="77777777" w:rsidTr="00347157">
        <w:tc>
          <w:tcPr>
            <w:tcW w:w="2859" w:type="dxa"/>
          </w:tcPr>
          <w:p w14:paraId="305165F6" w14:textId="77777777" w:rsidR="00347157" w:rsidRPr="00655011" w:rsidRDefault="00347157" w:rsidP="00CC632F">
            <w:pPr>
              <w:pStyle w:val="Normal1"/>
              <w:rPr>
                <w:sz w:val="18"/>
              </w:rPr>
            </w:pPr>
          </w:p>
        </w:tc>
        <w:tc>
          <w:tcPr>
            <w:tcW w:w="3178" w:type="dxa"/>
          </w:tcPr>
          <w:p w14:paraId="45DB3C92" w14:textId="5691BECB" w:rsidR="00347157" w:rsidRPr="00655011" w:rsidRDefault="00347157" w:rsidP="00CC632F">
            <w:pPr>
              <w:pStyle w:val="Normal1"/>
              <w:rPr>
                <w:sz w:val="18"/>
              </w:rPr>
            </w:pPr>
            <w:r w:rsidRPr="00655011">
              <w:rPr>
                <w:sz w:val="18"/>
              </w:rPr>
              <w:t>Human Molecular Genetics</w:t>
            </w:r>
          </w:p>
        </w:tc>
        <w:tc>
          <w:tcPr>
            <w:tcW w:w="3539" w:type="dxa"/>
          </w:tcPr>
          <w:p w14:paraId="16F983D2" w14:textId="05C3DBFD" w:rsidR="00347157" w:rsidRPr="00655011" w:rsidRDefault="00347157" w:rsidP="00CC632F">
            <w:pPr>
              <w:pStyle w:val="Normal1"/>
              <w:rPr>
                <w:sz w:val="18"/>
              </w:rPr>
            </w:pPr>
            <w:r w:rsidRPr="00655011">
              <w:rPr>
                <w:sz w:val="18"/>
              </w:rPr>
              <w:t>Journal of Molecular Catalysis B: Enzymatic</w:t>
            </w:r>
          </w:p>
        </w:tc>
      </w:tr>
      <w:tr w:rsidR="00347157" w:rsidRPr="00655011" w14:paraId="61C92CDC" w14:textId="77777777" w:rsidTr="00347157">
        <w:tc>
          <w:tcPr>
            <w:tcW w:w="2859" w:type="dxa"/>
          </w:tcPr>
          <w:p w14:paraId="3E323D29" w14:textId="77777777" w:rsidR="00347157" w:rsidRPr="00655011" w:rsidRDefault="00347157" w:rsidP="00CC632F">
            <w:pPr>
              <w:pStyle w:val="Normal1"/>
              <w:rPr>
                <w:sz w:val="18"/>
              </w:rPr>
            </w:pPr>
          </w:p>
        </w:tc>
        <w:tc>
          <w:tcPr>
            <w:tcW w:w="3178" w:type="dxa"/>
          </w:tcPr>
          <w:p w14:paraId="16F5D5FE" w14:textId="3DC15DA4" w:rsidR="00347157" w:rsidRPr="00655011" w:rsidRDefault="00347157" w:rsidP="00CC632F">
            <w:pPr>
              <w:pStyle w:val="Normal1"/>
              <w:rPr>
                <w:sz w:val="18"/>
              </w:rPr>
            </w:pPr>
            <w:r w:rsidRPr="00655011">
              <w:rPr>
                <w:sz w:val="18"/>
              </w:rPr>
              <w:t>Stem Cells</w:t>
            </w:r>
          </w:p>
        </w:tc>
        <w:tc>
          <w:tcPr>
            <w:tcW w:w="3539" w:type="dxa"/>
          </w:tcPr>
          <w:p w14:paraId="07AF0E6D" w14:textId="06AF87B5" w:rsidR="00347157" w:rsidRPr="00655011" w:rsidRDefault="00347157" w:rsidP="00CC632F">
            <w:pPr>
              <w:pStyle w:val="Normal1"/>
              <w:rPr>
                <w:sz w:val="18"/>
              </w:rPr>
            </w:pPr>
            <w:r w:rsidRPr="00655011">
              <w:rPr>
                <w:sz w:val="18"/>
              </w:rPr>
              <w:t>Australian Journal of Entomology</w:t>
            </w:r>
          </w:p>
        </w:tc>
      </w:tr>
      <w:tr w:rsidR="00347157" w:rsidRPr="00655011" w14:paraId="697815AC" w14:textId="77777777" w:rsidTr="00347157">
        <w:tc>
          <w:tcPr>
            <w:tcW w:w="2859" w:type="dxa"/>
          </w:tcPr>
          <w:p w14:paraId="3304800C" w14:textId="77777777" w:rsidR="00347157" w:rsidRPr="00655011" w:rsidRDefault="00347157" w:rsidP="00CC632F">
            <w:pPr>
              <w:pStyle w:val="Normal1"/>
              <w:rPr>
                <w:sz w:val="18"/>
              </w:rPr>
            </w:pPr>
          </w:p>
        </w:tc>
        <w:tc>
          <w:tcPr>
            <w:tcW w:w="3178" w:type="dxa"/>
          </w:tcPr>
          <w:p w14:paraId="74B51839" w14:textId="28612CE8" w:rsidR="00347157" w:rsidRPr="00655011" w:rsidRDefault="00347157" w:rsidP="00CC632F">
            <w:pPr>
              <w:pStyle w:val="Normal1"/>
              <w:rPr>
                <w:sz w:val="18"/>
              </w:rPr>
            </w:pPr>
            <w:r w:rsidRPr="00655011">
              <w:rPr>
                <w:sz w:val="18"/>
              </w:rPr>
              <w:t>Nanomedicine</w:t>
            </w:r>
          </w:p>
        </w:tc>
        <w:tc>
          <w:tcPr>
            <w:tcW w:w="3539" w:type="dxa"/>
          </w:tcPr>
          <w:p w14:paraId="7DCAD5C6" w14:textId="701F1D54" w:rsidR="00347157" w:rsidRPr="00655011" w:rsidRDefault="00347157" w:rsidP="00CC632F">
            <w:pPr>
              <w:pStyle w:val="Normal1"/>
              <w:rPr>
                <w:sz w:val="18"/>
              </w:rPr>
            </w:pPr>
            <w:r w:rsidRPr="00655011">
              <w:rPr>
                <w:sz w:val="18"/>
              </w:rPr>
              <w:t>Journal of Computer - Aided Molecular Design</w:t>
            </w:r>
          </w:p>
        </w:tc>
      </w:tr>
      <w:tr w:rsidR="00347157" w:rsidRPr="00655011" w14:paraId="5884FDF9" w14:textId="77777777" w:rsidTr="00347157">
        <w:tc>
          <w:tcPr>
            <w:tcW w:w="2859" w:type="dxa"/>
          </w:tcPr>
          <w:p w14:paraId="7AA38042" w14:textId="77777777" w:rsidR="00347157" w:rsidRPr="00655011" w:rsidRDefault="00347157" w:rsidP="00CC632F">
            <w:pPr>
              <w:pStyle w:val="Normal1"/>
              <w:rPr>
                <w:sz w:val="18"/>
              </w:rPr>
            </w:pPr>
          </w:p>
        </w:tc>
        <w:tc>
          <w:tcPr>
            <w:tcW w:w="3178" w:type="dxa"/>
          </w:tcPr>
          <w:p w14:paraId="5F3ECF38" w14:textId="4EB115F0" w:rsidR="00347157" w:rsidRPr="00655011" w:rsidRDefault="00347157" w:rsidP="00CC632F">
            <w:pPr>
              <w:pStyle w:val="Normal1"/>
              <w:rPr>
                <w:sz w:val="18"/>
              </w:rPr>
            </w:pPr>
            <w:r w:rsidRPr="00655011">
              <w:rPr>
                <w:sz w:val="18"/>
              </w:rPr>
              <w:t>New Phytologist</w:t>
            </w:r>
          </w:p>
        </w:tc>
        <w:tc>
          <w:tcPr>
            <w:tcW w:w="3539" w:type="dxa"/>
          </w:tcPr>
          <w:p w14:paraId="3EE4545B" w14:textId="626F3485" w:rsidR="00347157" w:rsidRPr="00655011" w:rsidRDefault="00347157" w:rsidP="00CC632F">
            <w:pPr>
              <w:pStyle w:val="Normal1"/>
              <w:rPr>
                <w:sz w:val="18"/>
              </w:rPr>
            </w:pPr>
            <w:r w:rsidRPr="00655011">
              <w:rPr>
                <w:sz w:val="18"/>
              </w:rPr>
              <w:t>Waterbirds</w:t>
            </w:r>
          </w:p>
        </w:tc>
      </w:tr>
      <w:tr w:rsidR="00347157" w:rsidRPr="00655011" w14:paraId="64CBEDB9" w14:textId="77777777" w:rsidTr="00347157">
        <w:tc>
          <w:tcPr>
            <w:tcW w:w="2859" w:type="dxa"/>
          </w:tcPr>
          <w:p w14:paraId="59D3D698" w14:textId="77777777" w:rsidR="00347157" w:rsidRPr="00655011" w:rsidRDefault="00347157" w:rsidP="00CC632F">
            <w:pPr>
              <w:pStyle w:val="Normal1"/>
              <w:rPr>
                <w:sz w:val="18"/>
              </w:rPr>
            </w:pPr>
          </w:p>
        </w:tc>
        <w:tc>
          <w:tcPr>
            <w:tcW w:w="3178" w:type="dxa"/>
          </w:tcPr>
          <w:p w14:paraId="35B4D51D" w14:textId="6D7C6FA4" w:rsidR="00347157" w:rsidRPr="00655011" w:rsidRDefault="00347157" w:rsidP="00CC632F">
            <w:pPr>
              <w:pStyle w:val="Normal1"/>
              <w:rPr>
                <w:sz w:val="18"/>
              </w:rPr>
            </w:pPr>
            <w:r w:rsidRPr="00655011">
              <w:rPr>
                <w:sz w:val="18"/>
              </w:rPr>
              <w:t>Cell Research</w:t>
            </w:r>
          </w:p>
        </w:tc>
        <w:tc>
          <w:tcPr>
            <w:tcW w:w="3539" w:type="dxa"/>
          </w:tcPr>
          <w:p w14:paraId="01102E46" w14:textId="07A08FAF" w:rsidR="00347157" w:rsidRPr="00655011" w:rsidRDefault="00347157" w:rsidP="00CC632F">
            <w:pPr>
              <w:pStyle w:val="Normal1"/>
              <w:rPr>
                <w:sz w:val="18"/>
              </w:rPr>
            </w:pPr>
            <w:r w:rsidRPr="00655011">
              <w:rPr>
                <w:sz w:val="18"/>
              </w:rPr>
              <w:t>The Journal of Parasitology</w:t>
            </w:r>
          </w:p>
        </w:tc>
      </w:tr>
      <w:tr w:rsidR="00347157" w:rsidRPr="00655011" w14:paraId="0585D08C" w14:textId="77777777" w:rsidTr="00347157">
        <w:tc>
          <w:tcPr>
            <w:tcW w:w="2859" w:type="dxa"/>
          </w:tcPr>
          <w:p w14:paraId="5A67EF64" w14:textId="77777777" w:rsidR="00347157" w:rsidRPr="00655011" w:rsidRDefault="00347157" w:rsidP="00CC632F">
            <w:pPr>
              <w:pStyle w:val="Normal1"/>
              <w:rPr>
                <w:sz w:val="18"/>
              </w:rPr>
            </w:pPr>
          </w:p>
        </w:tc>
        <w:tc>
          <w:tcPr>
            <w:tcW w:w="3178" w:type="dxa"/>
          </w:tcPr>
          <w:p w14:paraId="10CCAC0C" w14:textId="2EDC7457" w:rsidR="00347157" w:rsidRPr="00655011" w:rsidRDefault="00347157" w:rsidP="00CC632F">
            <w:pPr>
              <w:pStyle w:val="Normal1"/>
              <w:rPr>
                <w:sz w:val="18"/>
              </w:rPr>
            </w:pPr>
            <w:r w:rsidRPr="00655011">
              <w:rPr>
                <w:sz w:val="18"/>
              </w:rPr>
              <w:t>PLoS Biology</w:t>
            </w:r>
          </w:p>
        </w:tc>
        <w:tc>
          <w:tcPr>
            <w:tcW w:w="3539" w:type="dxa"/>
          </w:tcPr>
          <w:p w14:paraId="7E6BB82F" w14:textId="75607746" w:rsidR="00347157" w:rsidRPr="00655011" w:rsidRDefault="00347157" w:rsidP="00CC632F">
            <w:pPr>
              <w:pStyle w:val="Normal1"/>
              <w:rPr>
                <w:sz w:val="18"/>
              </w:rPr>
            </w:pPr>
            <w:r w:rsidRPr="00655011">
              <w:rPr>
                <w:sz w:val="18"/>
              </w:rPr>
              <w:t>Acta Parasitologica</w:t>
            </w:r>
          </w:p>
        </w:tc>
      </w:tr>
      <w:tr w:rsidR="00347157" w:rsidRPr="00655011" w14:paraId="48F7E1D3" w14:textId="77777777" w:rsidTr="00347157">
        <w:tc>
          <w:tcPr>
            <w:tcW w:w="2859" w:type="dxa"/>
          </w:tcPr>
          <w:p w14:paraId="20C4C87B" w14:textId="77777777" w:rsidR="00347157" w:rsidRPr="00655011" w:rsidRDefault="00347157" w:rsidP="00CC632F">
            <w:pPr>
              <w:pStyle w:val="Normal1"/>
              <w:rPr>
                <w:sz w:val="18"/>
              </w:rPr>
            </w:pPr>
          </w:p>
        </w:tc>
        <w:tc>
          <w:tcPr>
            <w:tcW w:w="3178" w:type="dxa"/>
          </w:tcPr>
          <w:p w14:paraId="378C804F" w14:textId="6057BB99" w:rsidR="00347157" w:rsidRPr="00655011" w:rsidRDefault="00347157" w:rsidP="00CC632F">
            <w:pPr>
              <w:pStyle w:val="Normal1"/>
              <w:rPr>
                <w:sz w:val="18"/>
              </w:rPr>
            </w:pPr>
            <w:r w:rsidRPr="00655011">
              <w:rPr>
                <w:sz w:val="18"/>
              </w:rPr>
              <w:t>National Academy of Sciences. Proceedings</w:t>
            </w:r>
          </w:p>
        </w:tc>
        <w:tc>
          <w:tcPr>
            <w:tcW w:w="3539" w:type="dxa"/>
          </w:tcPr>
          <w:p w14:paraId="799E4CDE" w14:textId="16F10654" w:rsidR="00347157" w:rsidRPr="00655011" w:rsidRDefault="00347157" w:rsidP="00CC632F">
            <w:pPr>
              <w:pStyle w:val="Normal1"/>
              <w:rPr>
                <w:sz w:val="18"/>
              </w:rPr>
            </w:pPr>
            <w:r w:rsidRPr="00655011">
              <w:rPr>
                <w:sz w:val="18"/>
              </w:rPr>
              <w:t>Biochimica et Biophysica Acta. General Subjects</w:t>
            </w:r>
          </w:p>
        </w:tc>
      </w:tr>
      <w:tr w:rsidR="00347157" w:rsidRPr="00655011" w14:paraId="3FAE6A9E" w14:textId="77777777" w:rsidTr="00347157">
        <w:tc>
          <w:tcPr>
            <w:tcW w:w="2859" w:type="dxa"/>
          </w:tcPr>
          <w:p w14:paraId="51D33352" w14:textId="77777777" w:rsidR="00347157" w:rsidRPr="00655011" w:rsidRDefault="00347157" w:rsidP="00CC632F">
            <w:pPr>
              <w:pStyle w:val="Normal1"/>
              <w:rPr>
                <w:sz w:val="18"/>
              </w:rPr>
            </w:pPr>
          </w:p>
        </w:tc>
        <w:tc>
          <w:tcPr>
            <w:tcW w:w="3178" w:type="dxa"/>
          </w:tcPr>
          <w:p w14:paraId="74BF332A" w14:textId="384BDFBD" w:rsidR="00347157" w:rsidRPr="00655011" w:rsidRDefault="00347157" w:rsidP="00CC632F">
            <w:pPr>
              <w:pStyle w:val="Normal1"/>
              <w:rPr>
                <w:sz w:val="18"/>
              </w:rPr>
            </w:pPr>
            <w:r w:rsidRPr="00655011">
              <w:rPr>
                <w:sz w:val="18"/>
              </w:rPr>
              <w:t>The Journal of Infectious Diseases</w:t>
            </w:r>
          </w:p>
        </w:tc>
        <w:tc>
          <w:tcPr>
            <w:tcW w:w="3539" w:type="dxa"/>
          </w:tcPr>
          <w:p w14:paraId="689F3B2F" w14:textId="24232E98" w:rsidR="00347157" w:rsidRPr="00655011" w:rsidRDefault="00347157" w:rsidP="00CC632F">
            <w:pPr>
              <w:pStyle w:val="Normal1"/>
              <w:rPr>
                <w:sz w:val="18"/>
              </w:rPr>
            </w:pPr>
            <w:r w:rsidRPr="00655011">
              <w:rPr>
                <w:sz w:val="18"/>
              </w:rPr>
              <w:t>Journal of Thermal Biology</w:t>
            </w:r>
          </w:p>
        </w:tc>
      </w:tr>
      <w:tr w:rsidR="00347157" w:rsidRPr="00655011" w14:paraId="3C958679" w14:textId="77777777" w:rsidTr="00347157">
        <w:tc>
          <w:tcPr>
            <w:tcW w:w="2859" w:type="dxa"/>
          </w:tcPr>
          <w:p w14:paraId="673D70CC" w14:textId="77777777" w:rsidR="00347157" w:rsidRPr="00655011" w:rsidRDefault="00347157" w:rsidP="00CC632F">
            <w:pPr>
              <w:pStyle w:val="Normal1"/>
              <w:rPr>
                <w:sz w:val="18"/>
              </w:rPr>
            </w:pPr>
          </w:p>
        </w:tc>
        <w:tc>
          <w:tcPr>
            <w:tcW w:w="3178" w:type="dxa"/>
          </w:tcPr>
          <w:p w14:paraId="2CC6D91A" w14:textId="2E64AC94" w:rsidR="00347157" w:rsidRPr="00655011" w:rsidRDefault="00347157" w:rsidP="00CC632F">
            <w:pPr>
              <w:pStyle w:val="Normal1"/>
              <w:rPr>
                <w:sz w:val="18"/>
              </w:rPr>
            </w:pPr>
            <w:r w:rsidRPr="00655011">
              <w:rPr>
                <w:sz w:val="18"/>
              </w:rPr>
              <w:t>The Journal of Cell Biology</w:t>
            </w:r>
          </w:p>
        </w:tc>
        <w:tc>
          <w:tcPr>
            <w:tcW w:w="3539" w:type="dxa"/>
          </w:tcPr>
          <w:p w14:paraId="213D027F" w14:textId="661ACA11" w:rsidR="00347157" w:rsidRPr="00655011" w:rsidRDefault="00347157" w:rsidP="00CC632F">
            <w:pPr>
              <w:pStyle w:val="Normal1"/>
              <w:rPr>
                <w:sz w:val="18"/>
              </w:rPr>
            </w:pPr>
            <w:r w:rsidRPr="00655011">
              <w:rPr>
                <w:sz w:val="18"/>
              </w:rPr>
              <w:t>Protoplasma</w:t>
            </w:r>
          </w:p>
        </w:tc>
      </w:tr>
      <w:tr w:rsidR="00347157" w:rsidRPr="00655011" w14:paraId="7C08DF8A" w14:textId="77777777" w:rsidTr="00347157">
        <w:tc>
          <w:tcPr>
            <w:tcW w:w="2859" w:type="dxa"/>
          </w:tcPr>
          <w:p w14:paraId="67E57E04" w14:textId="77777777" w:rsidR="00347157" w:rsidRPr="00655011" w:rsidRDefault="00347157" w:rsidP="00CC632F">
            <w:pPr>
              <w:pStyle w:val="Normal1"/>
              <w:rPr>
                <w:sz w:val="18"/>
              </w:rPr>
            </w:pPr>
          </w:p>
        </w:tc>
        <w:tc>
          <w:tcPr>
            <w:tcW w:w="3178" w:type="dxa"/>
          </w:tcPr>
          <w:p w14:paraId="4544DB16" w14:textId="3B1D2371" w:rsidR="00347157" w:rsidRPr="00655011" w:rsidRDefault="00347157" w:rsidP="00CC632F">
            <w:pPr>
              <w:pStyle w:val="Normal1"/>
              <w:rPr>
                <w:sz w:val="18"/>
              </w:rPr>
            </w:pPr>
            <w:r w:rsidRPr="00655011">
              <w:rPr>
                <w:sz w:val="18"/>
              </w:rPr>
              <w:t>Molecular Psychiatry</w:t>
            </w:r>
          </w:p>
        </w:tc>
        <w:tc>
          <w:tcPr>
            <w:tcW w:w="3539" w:type="dxa"/>
          </w:tcPr>
          <w:p w14:paraId="4F549C9C" w14:textId="638375A3" w:rsidR="00347157" w:rsidRPr="00655011" w:rsidRDefault="00347157" w:rsidP="00CC632F">
            <w:pPr>
              <w:pStyle w:val="Normal1"/>
              <w:rPr>
                <w:sz w:val="18"/>
              </w:rPr>
            </w:pPr>
            <w:r w:rsidRPr="00655011">
              <w:rPr>
                <w:sz w:val="18"/>
              </w:rPr>
              <w:t>Aquatic Ecosystem Health &amp; Management</w:t>
            </w:r>
          </w:p>
        </w:tc>
      </w:tr>
      <w:tr w:rsidR="00347157" w:rsidRPr="00655011" w14:paraId="4628C8F9" w14:textId="77777777" w:rsidTr="00347157">
        <w:tc>
          <w:tcPr>
            <w:tcW w:w="2859" w:type="dxa"/>
          </w:tcPr>
          <w:p w14:paraId="72ACF39F" w14:textId="77777777" w:rsidR="00347157" w:rsidRPr="00655011" w:rsidRDefault="00347157" w:rsidP="00CC632F">
            <w:pPr>
              <w:pStyle w:val="Normal1"/>
              <w:rPr>
                <w:sz w:val="18"/>
              </w:rPr>
            </w:pPr>
          </w:p>
        </w:tc>
        <w:tc>
          <w:tcPr>
            <w:tcW w:w="3178" w:type="dxa"/>
          </w:tcPr>
          <w:p w14:paraId="72D70617" w14:textId="6A2042BB" w:rsidR="00347157" w:rsidRPr="00655011" w:rsidRDefault="00347157" w:rsidP="00CC632F">
            <w:pPr>
              <w:pStyle w:val="Normal1"/>
              <w:rPr>
                <w:sz w:val="18"/>
              </w:rPr>
            </w:pPr>
          </w:p>
        </w:tc>
        <w:tc>
          <w:tcPr>
            <w:tcW w:w="3539" w:type="dxa"/>
          </w:tcPr>
          <w:p w14:paraId="7B74AD49" w14:textId="7D95B1E8" w:rsidR="00347157" w:rsidRPr="00655011" w:rsidRDefault="00347157" w:rsidP="00CC632F">
            <w:pPr>
              <w:pStyle w:val="Normal1"/>
              <w:rPr>
                <w:sz w:val="18"/>
              </w:rPr>
            </w:pPr>
            <w:r w:rsidRPr="00655011">
              <w:rPr>
                <w:sz w:val="18"/>
              </w:rPr>
              <w:t>Turkish Journal of Zoology</w:t>
            </w:r>
          </w:p>
        </w:tc>
      </w:tr>
      <w:tr w:rsidR="00347157" w:rsidRPr="00655011" w14:paraId="58124117" w14:textId="77777777" w:rsidTr="00347157">
        <w:tc>
          <w:tcPr>
            <w:tcW w:w="2859" w:type="dxa"/>
          </w:tcPr>
          <w:p w14:paraId="71F16BB0" w14:textId="77777777" w:rsidR="00347157" w:rsidRPr="00655011" w:rsidRDefault="00347157" w:rsidP="00CC632F">
            <w:pPr>
              <w:pStyle w:val="Normal1"/>
              <w:rPr>
                <w:sz w:val="18"/>
              </w:rPr>
            </w:pPr>
          </w:p>
        </w:tc>
        <w:tc>
          <w:tcPr>
            <w:tcW w:w="3178" w:type="dxa"/>
          </w:tcPr>
          <w:p w14:paraId="4651D3CC" w14:textId="700B05FB" w:rsidR="00347157" w:rsidRPr="00655011" w:rsidRDefault="00347157" w:rsidP="00CC632F">
            <w:pPr>
              <w:pStyle w:val="Normal1"/>
              <w:rPr>
                <w:sz w:val="18"/>
              </w:rPr>
            </w:pPr>
          </w:p>
        </w:tc>
        <w:tc>
          <w:tcPr>
            <w:tcW w:w="3539" w:type="dxa"/>
          </w:tcPr>
          <w:p w14:paraId="25B2D140" w14:textId="3E11A774" w:rsidR="00347157" w:rsidRPr="00655011" w:rsidRDefault="00347157" w:rsidP="00CC632F">
            <w:pPr>
              <w:pStyle w:val="Normal1"/>
              <w:rPr>
                <w:sz w:val="18"/>
              </w:rPr>
            </w:pPr>
            <w:r w:rsidRPr="00655011">
              <w:rPr>
                <w:sz w:val="18"/>
              </w:rPr>
              <w:t>Arthropod Structure &amp; Development</w:t>
            </w:r>
          </w:p>
        </w:tc>
      </w:tr>
      <w:tr w:rsidR="00347157" w:rsidRPr="00655011" w14:paraId="7D6E543E" w14:textId="77777777" w:rsidTr="00347157">
        <w:tc>
          <w:tcPr>
            <w:tcW w:w="2859" w:type="dxa"/>
          </w:tcPr>
          <w:p w14:paraId="53DC4B7C" w14:textId="77777777" w:rsidR="00347157" w:rsidRPr="00655011" w:rsidRDefault="00347157" w:rsidP="00CC632F">
            <w:pPr>
              <w:pStyle w:val="Normal1"/>
              <w:rPr>
                <w:sz w:val="18"/>
              </w:rPr>
            </w:pPr>
          </w:p>
        </w:tc>
        <w:tc>
          <w:tcPr>
            <w:tcW w:w="3178" w:type="dxa"/>
          </w:tcPr>
          <w:p w14:paraId="798552EF" w14:textId="55BD225E" w:rsidR="00347157" w:rsidRPr="00655011" w:rsidRDefault="00347157" w:rsidP="00CC632F">
            <w:pPr>
              <w:pStyle w:val="Normal1"/>
              <w:rPr>
                <w:sz w:val="18"/>
              </w:rPr>
            </w:pPr>
          </w:p>
        </w:tc>
        <w:tc>
          <w:tcPr>
            <w:tcW w:w="3539" w:type="dxa"/>
          </w:tcPr>
          <w:p w14:paraId="4F57FC13" w14:textId="4C371DF6" w:rsidR="00347157" w:rsidRPr="00655011" w:rsidRDefault="00347157" w:rsidP="00CC632F">
            <w:pPr>
              <w:pStyle w:val="Normal1"/>
              <w:rPr>
                <w:sz w:val="18"/>
              </w:rPr>
            </w:pPr>
            <w:r w:rsidRPr="00655011">
              <w:rPr>
                <w:sz w:val="18"/>
              </w:rPr>
              <w:t>Cytotechnology</w:t>
            </w:r>
          </w:p>
        </w:tc>
      </w:tr>
      <w:tr w:rsidR="00347157" w:rsidRPr="00655011" w14:paraId="5C68CCBF" w14:textId="77777777" w:rsidTr="00347157">
        <w:tc>
          <w:tcPr>
            <w:tcW w:w="2859" w:type="dxa"/>
          </w:tcPr>
          <w:p w14:paraId="12ADB356" w14:textId="77777777" w:rsidR="00347157" w:rsidRPr="00655011" w:rsidRDefault="00347157" w:rsidP="00CC632F">
            <w:pPr>
              <w:pStyle w:val="Normal1"/>
              <w:rPr>
                <w:sz w:val="18"/>
              </w:rPr>
            </w:pPr>
          </w:p>
        </w:tc>
        <w:tc>
          <w:tcPr>
            <w:tcW w:w="3178" w:type="dxa"/>
          </w:tcPr>
          <w:p w14:paraId="41298027" w14:textId="4548BDFF" w:rsidR="00347157" w:rsidRPr="00655011" w:rsidRDefault="00347157" w:rsidP="00CC632F">
            <w:pPr>
              <w:pStyle w:val="Normal1"/>
              <w:rPr>
                <w:sz w:val="18"/>
              </w:rPr>
            </w:pPr>
          </w:p>
        </w:tc>
        <w:tc>
          <w:tcPr>
            <w:tcW w:w="3539" w:type="dxa"/>
          </w:tcPr>
          <w:p w14:paraId="0CA2CB95" w14:textId="0ACBA299" w:rsidR="00347157" w:rsidRPr="00655011" w:rsidRDefault="00347157" w:rsidP="00CC632F">
            <w:pPr>
              <w:pStyle w:val="Normal1"/>
              <w:rPr>
                <w:sz w:val="18"/>
              </w:rPr>
            </w:pPr>
            <w:r w:rsidRPr="00655011">
              <w:rPr>
                <w:sz w:val="18"/>
              </w:rPr>
              <w:t>Undersea &amp; Hyperbaric Medicine</w:t>
            </w:r>
          </w:p>
        </w:tc>
      </w:tr>
      <w:tr w:rsidR="00347157" w:rsidRPr="00655011" w14:paraId="45EBD69B" w14:textId="77777777" w:rsidTr="00347157">
        <w:tc>
          <w:tcPr>
            <w:tcW w:w="2859" w:type="dxa"/>
          </w:tcPr>
          <w:p w14:paraId="33A254A1" w14:textId="77777777" w:rsidR="00347157" w:rsidRPr="00655011" w:rsidRDefault="00347157" w:rsidP="00CC632F">
            <w:pPr>
              <w:pStyle w:val="Normal1"/>
              <w:rPr>
                <w:sz w:val="18"/>
              </w:rPr>
            </w:pPr>
          </w:p>
        </w:tc>
        <w:tc>
          <w:tcPr>
            <w:tcW w:w="3178" w:type="dxa"/>
          </w:tcPr>
          <w:p w14:paraId="05255F38" w14:textId="2CC59999" w:rsidR="00347157" w:rsidRPr="00655011" w:rsidRDefault="00347157" w:rsidP="00CC632F">
            <w:pPr>
              <w:pStyle w:val="Normal1"/>
              <w:rPr>
                <w:sz w:val="18"/>
              </w:rPr>
            </w:pPr>
          </w:p>
        </w:tc>
        <w:tc>
          <w:tcPr>
            <w:tcW w:w="3539" w:type="dxa"/>
          </w:tcPr>
          <w:p w14:paraId="3B83AF60" w14:textId="70263753" w:rsidR="00347157" w:rsidRPr="00655011" w:rsidRDefault="00347157" w:rsidP="00CC632F">
            <w:pPr>
              <w:pStyle w:val="Normal1"/>
              <w:rPr>
                <w:sz w:val="18"/>
              </w:rPr>
            </w:pPr>
            <w:r w:rsidRPr="00655011">
              <w:rPr>
                <w:sz w:val="18"/>
              </w:rPr>
              <w:t>Systematic Botany</w:t>
            </w:r>
          </w:p>
        </w:tc>
      </w:tr>
      <w:tr w:rsidR="00347157" w:rsidRPr="00655011" w14:paraId="022BCC81" w14:textId="77777777" w:rsidTr="00347157">
        <w:tc>
          <w:tcPr>
            <w:tcW w:w="2859" w:type="dxa"/>
          </w:tcPr>
          <w:p w14:paraId="0283D50C" w14:textId="77777777" w:rsidR="00347157" w:rsidRPr="00655011" w:rsidRDefault="00347157" w:rsidP="00CC632F">
            <w:pPr>
              <w:pStyle w:val="Normal1"/>
              <w:rPr>
                <w:sz w:val="18"/>
              </w:rPr>
            </w:pPr>
          </w:p>
        </w:tc>
        <w:tc>
          <w:tcPr>
            <w:tcW w:w="3178" w:type="dxa"/>
          </w:tcPr>
          <w:p w14:paraId="17D0E3E9" w14:textId="75957A5A" w:rsidR="00347157" w:rsidRPr="00655011" w:rsidRDefault="00347157" w:rsidP="00CC632F">
            <w:pPr>
              <w:pStyle w:val="Normal1"/>
              <w:rPr>
                <w:sz w:val="18"/>
              </w:rPr>
            </w:pPr>
          </w:p>
        </w:tc>
        <w:tc>
          <w:tcPr>
            <w:tcW w:w="3539" w:type="dxa"/>
          </w:tcPr>
          <w:p w14:paraId="0394E542" w14:textId="05C2A8C3" w:rsidR="00347157" w:rsidRPr="00655011" w:rsidRDefault="00347157" w:rsidP="00CC632F">
            <w:pPr>
              <w:pStyle w:val="Normal1"/>
              <w:rPr>
                <w:sz w:val="18"/>
              </w:rPr>
            </w:pPr>
            <w:r w:rsidRPr="00655011">
              <w:rPr>
                <w:sz w:val="18"/>
              </w:rPr>
              <w:t>Nucleosides, Nucleotides and Nucleic Acids</w:t>
            </w:r>
          </w:p>
        </w:tc>
      </w:tr>
      <w:tr w:rsidR="00347157" w:rsidRPr="00655011" w14:paraId="7298EA0C" w14:textId="77777777" w:rsidTr="00347157">
        <w:tc>
          <w:tcPr>
            <w:tcW w:w="2859" w:type="dxa"/>
          </w:tcPr>
          <w:p w14:paraId="4D3C985E" w14:textId="77777777" w:rsidR="00347157" w:rsidRPr="00655011" w:rsidRDefault="00347157" w:rsidP="00CC632F">
            <w:pPr>
              <w:pStyle w:val="Normal1"/>
              <w:rPr>
                <w:sz w:val="18"/>
              </w:rPr>
            </w:pPr>
          </w:p>
        </w:tc>
        <w:tc>
          <w:tcPr>
            <w:tcW w:w="3178" w:type="dxa"/>
          </w:tcPr>
          <w:p w14:paraId="5476976A" w14:textId="1690D4B3" w:rsidR="00347157" w:rsidRPr="00655011" w:rsidRDefault="00347157" w:rsidP="00CC632F">
            <w:pPr>
              <w:pStyle w:val="Normal1"/>
              <w:rPr>
                <w:sz w:val="18"/>
              </w:rPr>
            </w:pPr>
          </w:p>
        </w:tc>
        <w:tc>
          <w:tcPr>
            <w:tcW w:w="3539" w:type="dxa"/>
          </w:tcPr>
          <w:p w14:paraId="655114D4" w14:textId="43C4156C" w:rsidR="00347157" w:rsidRPr="00655011" w:rsidRDefault="00347157" w:rsidP="00CC632F">
            <w:pPr>
              <w:pStyle w:val="Normal1"/>
              <w:rPr>
                <w:sz w:val="18"/>
              </w:rPr>
            </w:pPr>
            <w:r w:rsidRPr="00655011">
              <w:rPr>
                <w:sz w:val="18"/>
              </w:rPr>
              <w:t>Journal of Integrative Plant Biology</w:t>
            </w:r>
          </w:p>
        </w:tc>
      </w:tr>
    </w:tbl>
    <w:p w14:paraId="5AEF0880" w14:textId="6D4662B4" w:rsidR="00E561B7" w:rsidRDefault="00E561B7" w:rsidP="00E561B7">
      <w:pPr>
        <w:sectPr w:rsidR="00E561B7">
          <w:pgSz w:w="12240" w:h="15840"/>
          <w:pgMar w:top="1440" w:right="1440" w:bottom="1440" w:left="1440" w:header="720" w:footer="720" w:gutter="0"/>
          <w:cols w:space="720"/>
        </w:sectPr>
      </w:pPr>
    </w:p>
    <w:p w14:paraId="751EAD5F" w14:textId="15438918" w:rsidR="002214DF" w:rsidRPr="00E561B7" w:rsidRDefault="00CC632F" w:rsidP="00E561B7">
      <w:pPr>
        <w:pStyle w:val="Heading1"/>
      </w:pPr>
      <w:r>
        <w:lastRenderedPageBreak/>
        <w:t>Appendix 2: Software packages mentioned in articles</w:t>
      </w:r>
    </w:p>
    <w:p w14:paraId="2FBD781B" w14:textId="77777777" w:rsidR="00E561B7" w:rsidRDefault="00E561B7" w:rsidP="00CC632F">
      <w:pPr>
        <w:pStyle w:val="Normal1"/>
        <w:sectPr w:rsidR="00E561B7">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2539"/>
        <w:gridCol w:w="317"/>
      </w:tblGrid>
      <w:tr w:rsidR="00CC632F" w:rsidRPr="00E561B7" w14:paraId="5329738F" w14:textId="5B106F43" w:rsidTr="00CC632F">
        <w:tc>
          <w:tcPr>
            <w:tcW w:w="0" w:type="auto"/>
          </w:tcPr>
          <w:p w14:paraId="524599C8" w14:textId="2DC6692C" w:rsidR="00CC632F" w:rsidRPr="00E561B7" w:rsidRDefault="00CC632F" w:rsidP="00E561B7">
            <w:pPr>
              <w:rPr>
                <w:sz w:val="18"/>
              </w:rPr>
            </w:pPr>
            <w:r w:rsidRPr="00E561B7">
              <w:rPr>
                <w:sz w:val="18"/>
              </w:rPr>
              <w:lastRenderedPageBreak/>
              <w:t>CCP4</w:t>
            </w:r>
          </w:p>
        </w:tc>
        <w:tc>
          <w:tcPr>
            <w:tcW w:w="0" w:type="auto"/>
          </w:tcPr>
          <w:p w14:paraId="20894019" w14:textId="6E86594A" w:rsidR="00CC632F" w:rsidRPr="00E561B7" w:rsidRDefault="00CC632F" w:rsidP="00E561B7">
            <w:pPr>
              <w:rPr>
                <w:sz w:val="18"/>
              </w:rPr>
            </w:pPr>
            <w:r w:rsidRPr="00E561B7">
              <w:rPr>
                <w:sz w:val="18"/>
              </w:rPr>
              <w:t>4</w:t>
            </w:r>
          </w:p>
        </w:tc>
      </w:tr>
      <w:tr w:rsidR="00CC632F" w:rsidRPr="00E561B7" w14:paraId="3FC92AFC" w14:textId="4C6CC1FE" w:rsidTr="00CC632F">
        <w:tc>
          <w:tcPr>
            <w:tcW w:w="0" w:type="auto"/>
          </w:tcPr>
          <w:p w14:paraId="78430FFC" w14:textId="77777777" w:rsidR="00CC632F" w:rsidRPr="00E561B7" w:rsidRDefault="00CC632F" w:rsidP="00E561B7">
            <w:pPr>
              <w:rPr>
                <w:sz w:val="18"/>
              </w:rPr>
            </w:pPr>
            <w:r w:rsidRPr="00E561B7">
              <w:rPr>
                <w:sz w:val="18"/>
              </w:rPr>
              <w:t>ClustalW</w:t>
            </w:r>
          </w:p>
        </w:tc>
        <w:tc>
          <w:tcPr>
            <w:tcW w:w="0" w:type="auto"/>
          </w:tcPr>
          <w:p w14:paraId="035B0EFC" w14:textId="331C596E" w:rsidR="00CC632F" w:rsidRPr="00E561B7" w:rsidRDefault="00CC632F" w:rsidP="00E561B7">
            <w:pPr>
              <w:rPr>
                <w:sz w:val="18"/>
              </w:rPr>
            </w:pPr>
            <w:r w:rsidRPr="00E561B7">
              <w:rPr>
                <w:sz w:val="18"/>
              </w:rPr>
              <w:t>4</w:t>
            </w:r>
          </w:p>
        </w:tc>
      </w:tr>
      <w:tr w:rsidR="00CC632F" w:rsidRPr="00E561B7" w14:paraId="70531887" w14:textId="575A87A0" w:rsidTr="00CC632F">
        <w:tc>
          <w:tcPr>
            <w:tcW w:w="0" w:type="auto"/>
          </w:tcPr>
          <w:p w14:paraId="2382E9E1" w14:textId="77777777" w:rsidR="00CC632F" w:rsidRPr="00E561B7" w:rsidRDefault="00CC632F" w:rsidP="00E561B7">
            <w:pPr>
              <w:rPr>
                <w:sz w:val="18"/>
              </w:rPr>
            </w:pPr>
            <w:r w:rsidRPr="00E561B7">
              <w:rPr>
                <w:sz w:val="18"/>
              </w:rPr>
              <w:t>Excel</w:t>
            </w:r>
          </w:p>
        </w:tc>
        <w:tc>
          <w:tcPr>
            <w:tcW w:w="0" w:type="auto"/>
          </w:tcPr>
          <w:p w14:paraId="4711FA2A" w14:textId="619F9A04" w:rsidR="00CC632F" w:rsidRPr="00E561B7" w:rsidRDefault="00CC632F" w:rsidP="00E561B7">
            <w:pPr>
              <w:rPr>
                <w:sz w:val="18"/>
              </w:rPr>
            </w:pPr>
            <w:r w:rsidRPr="00E561B7">
              <w:rPr>
                <w:sz w:val="18"/>
              </w:rPr>
              <w:t>4</w:t>
            </w:r>
          </w:p>
        </w:tc>
      </w:tr>
      <w:tr w:rsidR="00CC632F" w:rsidRPr="00E561B7" w14:paraId="5695CCFF" w14:textId="17B6EC76" w:rsidTr="00CC632F">
        <w:tc>
          <w:tcPr>
            <w:tcW w:w="0" w:type="auto"/>
          </w:tcPr>
          <w:p w14:paraId="3EE0F14C" w14:textId="77777777" w:rsidR="00CC632F" w:rsidRPr="00E561B7" w:rsidRDefault="00CC632F" w:rsidP="00E561B7">
            <w:pPr>
              <w:rPr>
                <w:sz w:val="18"/>
              </w:rPr>
            </w:pPr>
            <w:r w:rsidRPr="00E561B7">
              <w:rPr>
                <w:sz w:val="18"/>
              </w:rPr>
              <w:t>PAUP</w:t>
            </w:r>
          </w:p>
        </w:tc>
        <w:tc>
          <w:tcPr>
            <w:tcW w:w="0" w:type="auto"/>
          </w:tcPr>
          <w:p w14:paraId="5F9A1E1E" w14:textId="42E4691D" w:rsidR="00CC632F" w:rsidRPr="00E561B7" w:rsidRDefault="00CC632F" w:rsidP="00E561B7">
            <w:pPr>
              <w:rPr>
                <w:sz w:val="18"/>
              </w:rPr>
            </w:pPr>
            <w:r w:rsidRPr="00E561B7">
              <w:rPr>
                <w:sz w:val="18"/>
              </w:rPr>
              <w:t>4</w:t>
            </w:r>
          </w:p>
        </w:tc>
      </w:tr>
      <w:tr w:rsidR="00CC632F" w:rsidRPr="00E561B7" w14:paraId="580E7873" w14:textId="36824808" w:rsidTr="00CC632F">
        <w:tc>
          <w:tcPr>
            <w:tcW w:w="0" w:type="auto"/>
          </w:tcPr>
          <w:p w14:paraId="4BE62B0D" w14:textId="77777777" w:rsidR="00CC632F" w:rsidRPr="00E561B7" w:rsidRDefault="00CC632F" w:rsidP="00E561B7">
            <w:pPr>
              <w:rPr>
                <w:sz w:val="18"/>
              </w:rPr>
            </w:pPr>
            <w:r w:rsidRPr="00E561B7">
              <w:rPr>
                <w:sz w:val="18"/>
              </w:rPr>
              <w:t>Adobe Photoshop</w:t>
            </w:r>
          </w:p>
        </w:tc>
        <w:tc>
          <w:tcPr>
            <w:tcW w:w="0" w:type="auto"/>
          </w:tcPr>
          <w:p w14:paraId="3F121A4C" w14:textId="4FA15952" w:rsidR="00CC632F" w:rsidRPr="00E561B7" w:rsidRDefault="00CC632F" w:rsidP="00E561B7">
            <w:pPr>
              <w:rPr>
                <w:sz w:val="18"/>
              </w:rPr>
            </w:pPr>
            <w:r w:rsidRPr="00E561B7">
              <w:rPr>
                <w:sz w:val="18"/>
              </w:rPr>
              <w:t>3</w:t>
            </w:r>
          </w:p>
        </w:tc>
      </w:tr>
      <w:tr w:rsidR="00CC632F" w:rsidRPr="00E561B7" w14:paraId="464F7621" w14:textId="3487A2B6" w:rsidTr="00CC632F">
        <w:tc>
          <w:tcPr>
            <w:tcW w:w="0" w:type="auto"/>
          </w:tcPr>
          <w:p w14:paraId="3E2FAEBE" w14:textId="77777777" w:rsidR="00CC632F" w:rsidRPr="00E561B7" w:rsidRDefault="00CC632F" w:rsidP="00E561B7">
            <w:pPr>
              <w:rPr>
                <w:sz w:val="18"/>
              </w:rPr>
            </w:pPr>
            <w:r w:rsidRPr="00E561B7">
              <w:rPr>
                <w:sz w:val="18"/>
              </w:rPr>
              <w:t>BLAST</w:t>
            </w:r>
          </w:p>
        </w:tc>
        <w:tc>
          <w:tcPr>
            <w:tcW w:w="0" w:type="auto"/>
          </w:tcPr>
          <w:p w14:paraId="5279F66F" w14:textId="7BEC8C2E" w:rsidR="00CC632F" w:rsidRPr="00E561B7" w:rsidRDefault="00CC632F" w:rsidP="00E561B7">
            <w:pPr>
              <w:rPr>
                <w:sz w:val="18"/>
              </w:rPr>
            </w:pPr>
            <w:r w:rsidRPr="00E561B7">
              <w:rPr>
                <w:sz w:val="18"/>
              </w:rPr>
              <w:t>3</w:t>
            </w:r>
          </w:p>
        </w:tc>
      </w:tr>
      <w:tr w:rsidR="00CC632F" w:rsidRPr="00E561B7" w14:paraId="7F71C2B9" w14:textId="2BEFE3C1" w:rsidTr="00CC632F">
        <w:tc>
          <w:tcPr>
            <w:tcW w:w="0" w:type="auto"/>
          </w:tcPr>
          <w:p w14:paraId="7173B849" w14:textId="77777777" w:rsidR="00CC632F" w:rsidRPr="00E561B7" w:rsidRDefault="00CC632F" w:rsidP="00E561B7">
            <w:pPr>
              <w:rPr>
                <w:sz w:val="18"/>
              </w:rPr>
            </w:pPr>
            <w:r w:rsidRPr="00E561B7">
              <w:rPr>
                <w:sz w:val="18"/>
              </w:rPr>
              <w:t>HKL</w:t>
            </w:r>
          </w:p>
        </w:tc>
        <w:tc>
          <w:tcPr>
            <w:tcW w:w="0" w:type="auto"/>
          </w:tcPr>
          <w:p w14:paraId="2D013E61" w14:textId="3CCAC868" w:rsidR="00CC632F" w:rsidRPr="00E561B7" w:rsidRDefault="00CC632F" w:rsidP="00E561B7">
            <w:pPr>
              <w:rPr>
                <w:sz w:val="18"/>
              </w:rPr>
            </w:pPr>
            <w:r w:rsidRPr="00E561B7">
              <w:rPr>
                <w:sz w:val="18"/>
              </w:rPr>
              <w:t>3</w:t>
            </w:r>
          </w:p>
        </w:tc>
      </w:tr>
      <w:tr w:rsidR="00CC632F" w:rsidRPr="00E561B7" w14:paraId="506483D2" w14:textId="23C2CBDB" w:rsidTr="00CC632F">
        <w:tc>
          <w:tcPr>
            <w:tcW w:w="0" w:type="auto"/>
          </w:tcPr>
          <w:p w14:paraId="4A483D4D" w14:textId="77777777" w:rsidR="00CC632F" w:rsidRPr="00E561B7" w:rsidRDefault="00CC632F" w:rsidP="00E561B7">
            <w:pPr>
              <w:rPr>
                <w:sz w:val="18"/>
              </w:rPr>
            </w:pPr>
            <w:r w:rsidRPr="00E561B7">
              <w:rPr>
                <w:sz w:val="18"/>
              </w:rPr>
              <w:t>ImageJ</w:t>
            </w:r>
          </w:p>
        </w:tc>
        <w:tc>
          <w:tcPr>
            <w:tcW w:w="0" w:type="auto"/>
          </w:tcPr>
          <w:p w14:paraId="03136861" w14:textId="4A7715D2" w:rsidR="00CC632F" w:rsidRPr="00E561B7" w:rsidRDefault="00CC632F" w:rsidP="00E561B7">
            <w:pPr>
              <w:rPr>
                <w:sz w:val="18"/>
              </w:rPr>
            </w:pPr>
            <w:r w:rsidRPr="00E561B7">
              <w:rPr>
                <w:sz w:val="18"/>
              </w:rPr>
              <w:t>3</w:t>
            </w:r>
          </w:p>
        </w:tc>
      </w:tr>
      <w:tr w:rsidR="00CC632F" w:rsidRPr="00E561B7" w14:paraId="1EEB094F" w14:textId="1A980039" w:rsidTr="00CC632F">
        <w:tc>
          <w:tcPr>
            <w:tcW w:w="0" w:type="auto"/>
          </w:tcPr>
          <w:p w14:paraId="3B21E8C1" w14:textId="77777777" w:rsidR="00CC632F" w:rsidRPr="00E561B7" w:rsidRDefault="00CC632F" w:rsidP="00E561B7">
            <w:pPr>
              <w:rPr>
                <w:sz w:val="18"/>
              </w:rPr>
            </w:pPr>
            <w:r w:rsidRPr="00E561B7">
              <w:rPr>
                <w:sz w:val="18"/>
              </w:rPr>
              <w:t>MetaMorph</w:t>
            </w:r>
          </w:p>
        </w:tc>
        <w:tc>
          <w:tcPr>
            <w:tcW w:w="0" w:type="auto"/>
          </w:tcPr>
          <w:p w14:paraId="544D39EA" w14:textId="558D0389" w:rsidR="00CC632F" w:rsidRPr="00E561B7" w:rsidRDefault="00CC632F" w:rsidP="00E561B7">
            <w:pPr>
              <w:rPr>
                <w:sz w:val="18"/>
              </w:rPr>
            </w:pPr>
            <w:r w:rsidRPr="00E561B7">
              <w:rPr>
                <w:sz w:val="18"/>
              </w:rPr>
              <w:t>3</w:t>
            </w:r>
          </w:p>
        </w:tc>
      </w:tr>
      <w:tr w:rsidR="00CC632F" w:rsidRPr="00E561B7" w14:paraId="1DAE003C" w14:textId="31B3A11F" w:rsidTr="00CC632F">
        <w:tc>
          <w:tcPr>
            <w:tcW w:w="0" w:type="auto"/>
          </w:tcPr>
          <w:p w14:paraId="39D0E355" w14:textId="77777777" w:rsidR="00CC632F" w:rsidRPr="00E561B7" w:rsidRDefault="00CC632F" w:rsidP="00E561B7">
            <w:pPr>
              <w:rPr>
                <w:sz w:val="18"/>
              </w:rPr>
            </w:pPr>
            <w:r w:rsidRPr="00E561B7">
              <w:rPr>
                <w:sz w:val="18"/>
              </w:rPr>
              <w:t>NIH Image</w:t>
            </w:r>
          </w:p>
        </w:tc>
        <w:tc>
          <w:tcPr>
            <w:tcW w:w="0" w:type="auto"/>
          </w:tcPr>
          <w:p w14:paraId="5338F74E" w14:textId="1DCD8E57" w:rsidR="00CC632F" w:rsidRPr="00E561B7" w:rsidRDefault="00CC632F" w:rsidP="00E561B7">
            <w:pPr>
              <w:rPr>
                <w:sz w:val="18"/>
              </w:rPr>
            </w:pPr>
            <w:r w:rsidRPr="00E561B7">
              <w:rPr>
                <w:sz w:val="18"/>
              </w:rPr>
              <w:t>3</w:t>
            </w:r>
          </w:p>
        </w:tc>
      </w:tr>
      <w:tr w:rsidR="00CC632F" w:rsidRPr="00E561B7" w14:paraId="6E63B605" w14:textId="4B744B65" w:rsidTr="00CC632F">
        <w:tc>
          <w:tcPr>
            <w:tcW w:w="0" w:type="auto"/>
          </w:tcPr>
          <w:p w14:paraId="374BB4CC" w14:textId="77777777" w:rsidR="00CC632F" w:rsidRPr="00E561B7" w:rsidRDefault="00CC632F" w:rsidP="00E561B7">
            <w:pPr>
              <w:rPr>
                <w:sz w:val="18"/>
              </w:rPr>
            </w:pPr>
            <w:r w:rsidRPr="00E561B7">
              <w:rPr>
                <w:sz w:val="18"/>
              </w:rPr>
              <w:t>O</w:t>
            </w:r>
          </w:p>
        </w:tc>
        <w:tc>
          <w:tcPr>
            <w:tcW w:w="0" w:type="auto"/>
          </w:tcPr>
          <w:p w14:paraId="477D3649" w14:textId="71DA64D6" w:rsidR="00CC632F" w:rsidRPr="00E561B7" w:rsidRDefault="00CC632F" w:rsidP="00E561B7">
            <w:pPr>
              <w:rPr>
                <w:sz w:val="18"/>
              </w:rPr>
            </w:pPr>
            <w:r w:rsidRPr="00E561B7">
              <w:rPr>
                <w:sz w:val="18"/>
              </w:rPr>
              <w:t>3</w:t>
            </w:r>
          </w:p>
        </w:tc>
      </w:tr>
      <w:tr w:rsidR="00CC632F" w:rsidRPr="00E561B7" w14:paraId="0CDB1B80" w14:textId="29986B22" w:rsidTr="00CC632F">
        <w:tc>
          <w:tcPr>
            <w:tcW w:w="0" w:type="auto"/>
          </w:tcPr>
          <w:p w14:paraId="024ADBB3" w14:textId="77777777" w:rsidR="00CC632F" w:rsidRPr="00E561B7" w:rsidRDefault="00CC632F" w:rsidP="00E561B7">
            <w:pPr>
              <w:rPr>
                <w:sz w:val="18"/>
              </w:rPr>
            </w:pPr>
            <w:r w:rsidRPr="00E561B7">
              <w:rPr>
                <w:sz w:val="18"/>
              </w:rPr>
              <w:t>SPSS</w:t>
            </w:r>
          </w:p>
        </w:tc>
        <w:tc>
          <w:tcPr>
            <w:tcW w:w="0" w:type="auto"/>
          </w:tcPr>
          <w:p w14:paraId="5752BE4F" w14:textId="625B5FA6" w:rsidR="00CC632F" w:rsidRPr="00E561B7" w:rsidRDefault="00CC632F" w:rsidP="00E561B7">
            <w:pPr>
              <w:rPr>
                <w:sz w:val="18"/>
              </w:rPr>
            </w:pPr>
            <w:r w:rsidRPr="00E561B7">
              <w:rPr>
                <w:sz w:val="18"/>
              </w:rPr>
              <w:t>3</w:t>
            </w:r>
          </w:p>
        </w:tc>
      </w:tr>
      <w:tr w:rsidR="00CC632F" w:rsidRPr="00E561B7" w14:paraId="32F8DA68" w14:textId="1C5BB711" w:rsidTr="00CC632F">
        <w:tc>
          <w:tcPr>
            <w:tcW w:w="0" w:type="auto"/>
          </w:tcPr>
          <w:p w14:paraId="4CBABD31" w14:textId="77777777" w:rsidR="00CC632F" w:rsidRPr="00E561B7" w:rsidRDefault="00CC632F" w:rsidP="00E561B7">
            <w:pPr>
              <w:rPr>
                <w:sz w:val="18"/>
              </w:rPr>
            </w:pPr>
            <w:r w:rsidRPr="00E561B7">
              <w:rPr>
                <w:sz w:val="18"/>
              </w:rPr>
              <w:t>CNS</w:t>
            </w:r>
          </w:p>
        </w:tc>
        <w:tc>
          <w:tcPr>
            <w:tcW w:w="0" w:type="auto"/>
          </w:tcPr>
          <w:p w14:paraId="058ABCE7" w14:textId="66715186" w:rsidR="00CC632F" w:rsidRPr="00E561B7" w:rsidRDefault="00CC632F" w:rsidP="00E561B7">
            <w:pPr>
              <w:rPr>
                <w:sz w:val="18"/>
              </w:rPr>
            </w:pPr>
            <w:r w:rsidRPr="00E561B7">
              <w:rPr>
                <w:sz w:val="18"/>
              </w:rPr>
              <w:t>2</w:t>
            </w:r>
          </w:p>
        </w:tc>
      </w:tr>
      <w:tr w:rsidR="00CC632F" w:rsidRPr="00E561B7" w14:paraId="10622CC8" w14:textId="367DA676" w:rsidTr="00CC632F">
        <w:tc>
          <w:tcPr>
            <w:tcW w:w="0" w:type="auto"/>
          </w:tcPr>
          <w:p w14:paraId="0FDF9BA1" w14:textId="77777777" w:rsidR="00CC632F" w:rsidRPr="00E561B7" w:rsidRDefault="00CC632F" w:rsidP="00E561B7">
            <w:pPr>
              <w:rPr>
                <w:sz w:val="18"/>
              </w:rPr>
            </w:pPr>
            <w:r w:rsidRPr="00E561B7">
              <w:rPr>
                <w:sz w:val="18"/>
              </w:rPr>
              <w:t>ModelTest</w:t>
            </w:r>
          </w:p>
        </w:tc>
        <w:tc>
          <w:tcPr>
            <w:tcW w:w="0" w:type="auto"/>
          </w:tcPr>
          <w:p w14:paraId="0D67CDB8" w14:textId="245162F0" w:rsidR="00CC632F" w:rsidRPr="00E561B7" w:rsidRDefault="00CC632F" w:rsidP="00E561B7">
            <w:pPr>
              <w:rPr>
                <w:sz w:val="18"/>
              </w:rPr>
            </w:pPr>
            <w:r w:rsidRPr="00E561B7">
              <w:rPr>
                <w:sz w:val="18"/>
              </w:rPr>
              <w:t>2</w:t>
            </w:r>
          </w:p>
        </w:tc>
      </w:tr>
      <w:tr w:rsidR="00CC632F" w:rsidRPr="00E561B7" w14:paraId="7E038B7B" w14:textId="624BBEF1" w:rsidTr="00CC632F">
        <w:tc>
          <w:tcPr>
            <w:tcW w:w="0" w:type="auto"/>
          </w:tcPr>
          <w:p w14:paraId="215CBE76" w14:textId="77777777" w:rsidR="00CC632F" w:rsidRPr="00E561B7" w:rsidRDefault="00CC632F" w:rsidP="00E561B7">
            <w:pPr>
              <w:rPr>
                <w:sz w:val="18"/>
              </w:rPr>
            </w:pPr>
            <w:r w:rsidRPr="00E561B7">
              <w:rPr>
                <w:sz w:val="18"/>
              </w:rPr>
              <w:t>R</w:t>
            </w:r>
          </w:p>
        </w:tc>
        <w:tc>
          <w:tcPr>
            <w:tcW w:w="0" w:type="auto"/>
          </w:tcPr>
          <w:p w14:paraId="0EE91F1C" w14:textId="614D622F" w:rsidR="00CC632F" w:rsidRPr="00E561B7" w:rsidRDefault="00CC632F" w:rsidP="00E561B7">
            <w:pPr>
              <w:rPr>
                <w:sz w:val="18"/>
              </w:rPr>
            </w:pPr>
            <w:r w:rsidRPr="00E561B7">
              <w:rPr>
                <w:sz w:val="18"/>
              </w:rPr>
              <w:t>2</w:t>
            </w:r>
          </w:p>
        </w:tc>
      </w:tr>
      <w:tr w:rsidR="00CC632F" w:rsidRPr="00E561B7" w14:paraId="633270C3" w14:textId="205B3CCE" w:rsidTr="00CC632F">
        <w:tc>
          <w:tcPr>
            <w:tcW w:w="0" w:type="auto"/>
          </w:tcPr>
          <w:p w14:paraId="690AECFC" w14:textId="77777777" w:rsidR="00CC632F" w:rsidRPr="00E561B7" w:rsidRDefault="00CC632F" w:rsidP="00E561B7">
            <w:pPr>
              <w:rPr>
                <w:sz w:val="18"/>
              </w:rPr>
            </w:pPr>
            <w:r w:rsidRPr="00E561B7">
              <w:rPr>
                <w:sz w:val="18"/>
              </w:rPr>
              <w:t>REFMAC</w:t>
            </w:r>
          </w:p>
        </w:tc>
        <w:tc>
          <w:tcPr>
            <w:tcW w:w="0" w:type="auto"/>
          </w:tcPr>
          <w:p w14:paraId="67387730" w14:textId="70BC8C79" w:rsidR="00CC632F" w:rsidRPr="00E561B7" w:rsidRDefault="00CC632F" w:rsidP="00E561B7">
            <w:pPr>
              <w:rPr>
                <w:sz w:val="18"/>
              </w:rPr>
            </w:pPr>
            <w:r w:rsidRPr="00E561B7">
              <w:rPr>
                <w:sz w:val="18"/>
              </w:rPr>
              <w:t>2</w:t>
            </w:r>
          </w:p>
        </w:tc>
      </w:tr>
      <w:tr w:rsidR="00CC632F" w:rsidRPr="00E561B7" w14:paraId="6A08E07D" w14:textId="7C4149CB" w:rsidTr="00CC632F">
        <w:tc>
          <w:tcPr>
            <w:tcW w:w="0" w:type="auto"/>
          </w:tcPr>
          <w:p w14:paraId="211CD44A" w14:textId="77777777" w:rsidR="00CC632F" w:rsidRPr="00E561B7" w:rsidRDefault="00CC632F" w:rsidP="00E561B7">
            <w:pPr>
              <w:rPr>
                <w:sz w:val="18"/>
              </w:rPr>
            </w:pPr>
            <w:r w:rsidRPr="00E561B7">
              <w:rPr>
                <w:sz w:val="18"/>
              </w:rPr>
              <w:t>SAS</w:t>
            </w:r>
          </w:p>
        </w:tc>
        <w:tc>
          <w:tcPr>
            <w:tcW w:w="0" w:type="auto"/>
          </w:tcPr>
          <w:p w14:paraId="6FB8FD62" w14:textId="0C65F146" w:rsidR="00CC632F" w:rsidRPr="00E561B7" w:rsidRDefault="00CC632F" w:rsidP="00E561B7">
            <w:pPr>
              <w:rPr>
                <w:sz w:val="18"/>
              </w:rPr>
            </w:pPr>
            <w:r w:rsidRPr="00E561B7">
              <w:rPr>
                <w:sz w:val="18"/>
              </w:rPr>
              <w:t>2</w:t>
            </w:r>
          </w:p>
        </w:tc>
      </w:tr>
      <w:tr w:rsidR="00CC632F" w:rsidRPr="00E561B7" w14:paraId="184C98A7" w14:textId="26DD968F" w:rsidTr="00CC632F">
        <w:tc>
          <w:tcPr>
            <w:tcW w:w="0" w:type="auto"/>
          </w:tcPr>
          <w:p w14:paraId="719911CB" w14:textId="77777777" w:rsidR="00CC632F" w:rsidRPr="00E561B7" w:rsidRDefault="00CC632F" w:rsidP="00E561B7">
            <w:pPr>
              <w:rPr>
                <w:sz w:val="18"/>
              </w:rPr>
            </w:pPr>
            <w:r w:rsidRPr="00E561B7">
              <w:rPr>
                <w:sz w:val="18"/>
              </w:rPr>
              <w:t>SOLVE</w:t>
            </w:r>
          </w:p>
        </w:tc>
        <w:tc>
          <w:tcPr>
            <w:tcW w:w="0" w:type="auto"/>
          </w:tcPr>
          <w:p w14:paraId="1DE5AC77" w14:textId="3DE5D2E3" w:rsidR="00CC632F" w:rsidRPr="00E561B7" w:rsidRDefault="00CC632F" w:rsidP="00E561B7">
            <w:pPr>
              <w:rPr>
                <w:sz w:val="18"/>
              </w:rPr>
            </w:pPr>
            <w:r w:rsidRPr="00E561B7">
              <w:rPr>
                <w:sz w:val="18"/>
              </w:rPr>
              <w:t>2</w:t>
            </w:r>
          </w:p>
        </w:tc>
      </w:tr>
      <w:tr w:rsidR="00CC632F" w:rsidRPr="00E561B7" w14:paraId="1A1A42FA" w14:textId="0F1613C5" w:rsidTr="00CC632F">
        <w:tc>
          <w:tcPr>
            <w:tcW w:w="0" w:type="auto"/>
          </w:tcPr>
          <w:p w14:paraId="4D88F48A" w14:textId="77777777" w:rsidR="00CC632F" w:rsidRPr="00E561B7" w:rsidRDefault="00CC632F" w:rsidP="00E561B7">
            <w:pPr>
              <w:rPr>
                <w:sz w:val="18"/>
              </w:rPr>
            </w:pPr>
            <w:r w:rsidRPr="00E561B7">
              <w:rPr>
                <w:sz w:val="18"/>
              </w:rPr>
              <w:t>Stereo Investigator</w:t>
            </w:r>
          </w:p>
        </w:tc>
        <w:tc>
          <w:tcPr>
            <w:tcW w:w="0" w:type="auto"/>
          </w:tcPr>
          <w:p w14:paraId="5D012B6E" w14:textId="34D81ABE" w:rsidR="00CC632F" w:rsidRPr="00E561B7" w:rsidRDefault="00CC632F" w:rsidP="00E561B7">
            <w:pPr>
              <w:rPr>
                <w:sz w:val="18"/>
              </w:rPr>
            </w:pPr>
            <w:r w:rsidRPr="00E561B7">
              <w:rPr>
                <w:sz w:val="18"/>
              </w:rPr>
              <w:t>2</w:t>
            </w:r>
          </w:p>
        </w:tc>
      </w:tr>
      <w:tr w:rsidR="00CC632F" w:rsidRPr="00E561B7" w14:paraId="110FE4D1" w14:textId="10EC0403" w:rsidTr="00CC632F">
        <w:tc>
          <w:tcPr>
            <w:tcW w:w="0" w:type="auto"/>
          </w:tcPr>
          <w:p w14:paraId="7C88396C" w14:textId="77777777" w:rsidR="00CC632F" w:rsidRPr="00E561B7" w:rsidRDefault="00CC632F" w:rsidP="00E561B7">
            <w:pPr>
              <w:rPr>
                <w:sz w:val="18"/>
              </w:rPr>
            </w:pPr>
            <w:r w:rsidRPr="00E561B7">
              <w:rPr>
                <w:sz w:val="18"/>
              </w:rPr>
              <w:t>Treeview</w:t>
            </w:r>
          </w:p>
        </w:tc>
        <w:tc>
          <w:tcPr>
            <w:tcW w:w="0" w:type="auto"/>
          </w:tcPr>
          <w:p w14:paraId="4962B3E4" w14:textId="6186C16A" w:rsidR="00CC632F" w:rsidRPr="00E561B7" w:rsidRDefault="00CC632F" w:rsidP="00E561B7">
            <w:pPr>
              <w:rPr>
                <w:sz w:val="18"/>
              </w:rPr>
            </w:pPr>
            <w:r w:rsidRPr="00E561B7">
              <w:rPr>
                <w:sz w:val="18"/>
              </w:rPr>
              <w:t>2</w:t>
            </w:r>
          </w:p>
        </w:tc>
      </w:tr>
      <w:tr w:rsidR="00CC632F" w:rsidRPr="00E561B7" w14:paraId="3DE5AA44" w14:textId="6A9C12A2" w:rsidTr="00CC632F">
        <w:tc>
          <w:tcPr>
            <w:tcW w:w="0" w:type="auto"/>
          </w:tcPr>
          <w:p w14:paraId="29C9CDB7" w14:textId="77777777" w:rsidR="00CC632F" w:rsidRPr="00E561B7" w:rsidRDefault="00CC632F" w:rsidP="00E561B7">
            <w:pPr>
              <w:rPr>
                <w:sz w:val="18"/>
              </w:rPr>
            </w:pPr>
            <w:r w:rsidRPr="00E561B7">
              <w:rPr>
                <w:sz w:val="18"/>
              </w:rPr>
              <w:t>Adobe INDesign CS</w:t>
            </w:r>
          </w:p>
        </w:tc>
        <w:tc>
          <w:tcPr>
            <w:tcW w:w="0" w:type="auto"/>
          </w:tcPr>
          <w:p w14:paraId="0083C4C5" w14:textId="09B6E9E9" w:rsidR="00CC632F" w:rsidRPr="00E561B7" w:rsidRDefault="00CC632F" w:rsidP="00E561B7">
            <w:pPr>
              <w:rPr>
                <w:sz w:val="18"/>
              </w:rPr>
            </w:pPr>
            <w:r w:rsidRPr="00E561B7">
              <w:rPr>
                <w:sz w:val="18"/>
              </w:rPr>
              <w:t>1</w:t>
            </w:r>
          </w:p>
        </w:tc>
      </w:tr>
      <w:tr w:rsidR="00CC632F" w:rsidRPr="00E561B7" w14:paraId="5A5B12FB" w14:textId="5A206CF7" w:rsidTr="00CC632F">
        <w:tc>
          <w:tcPr>
            <w:tcW w:w="0" w:type="auto"/>
          </w:tcPr>
          <w:p w14:paraId="2EC1C2CE" w14:textId="77777777" w:rsidR="00CC632F" w:rsidRPr="00E561B7" w:rsidRDefault="00CC632F" w:rsidP="00E561B7">
            <w:pPr>
              <w:rPr>
                <w:sz w:val="18"/>
              </w:rPr>
            </w:pPr>
            <w:r w:rsidRPr="00E561B7">
              <w:rPr>
                <w:sz w:val="18"/>
              </w:rPr>
              <w:t>Agilent 2100 Expert Software</w:t>
            </w:r>
          </w:p>
        </w:tc>
        <w:tc>
          <w:tcPr>
            <w:tcW w:w="0" w:type="auto"/>
          </w:tcPr>
          <w:p w14:paraId="290130CD" w14:textId="4938406C" w:rsidR="00CC632F" w:rsidRPr="00E561B7" w:rsidRDefault="00CC632F" w:rsidP="00E561B7">
            <w:pPr>
              <w:rPr>
                <w:sz w:val="18"/>
              </w:rPr>
            </w:pPr>
            <w:r w:rsidRPr="00E561B7">
              <w:rPr>
                <w:sz w:val="18"/>
              </w:rPr>
              <w:t>1</w:t>
            </w:r>
          </w:p>
        </w:tc>
      </w:tr>
      <w:tr w:rsidR="00CC632F" w:rsidRPr="00E561B7" w14:paraId="159317F5" w14:textId="2DB9EB16" w:rsidTr="00CC632F">
        <w:tc>
          <w:tcPr>
            <w:tcW w:w="0" w:type="auto"/>
          </w:tcPr>
          <w:p w14:paraId="72F3FF39" w14:textId="77777777" w:rsidR="00CC632F" w:rsidRPr="00E561B7" w:rsidRDefault="00CC632F" w:rsidP="00E561B7">
            <w:pPr>
              <w:rPr>
                <w:sz w:val="18"/>
              </w:rPr>
            </w:pPr>
            <w:r w:rsidRPr="00E561B7">
              <w:rPr>
                <w:sz w:val="18"/>
              </w:rPr>
              <w:t>AMoRe</w:t>
            </w:r>
          </w:p>
        </w:tc>
        <w:tc>
          <w:tcPr>
            <w:tcW w:w="0" w:type="auto"/>
          </w:tcPr>
          <w:p w14:paraId="507C70D3" w14:textId="0E0C5298" w:rsidR="00CC632F" w:rsidRPr="00E561B7" w:rsidRDefault="00CC632F" w:rsidP="00E561B7">
            <w:pPr>
              <w:rPr>
                <w:sz w:val="18"/>
              </w:rPr>
            </w:pPr>
            <w:r w:rsidRPr="00E561B7">
              <w:rPr>
                <w:sz w:val="18"/>
              </w:rPr>
              <w:t>1</w:t>
            </w:r>
          </w:p>
        </w:tc>
      </w:tr>
      <w:tr w:rsidR="00CC632F" w:rsidRPr="00E561B7" w14:paraId="068E2B99" w14:textId="51013394" w:rsidTr="00CC632F">
        <w:tc>
          <w:tcPr>
            <w:tcW w:w="0" w:type="auto"/>
          </w:tcPr>
          <w:p w14:paraId="470ADB5C" w14:textId="77777777" w:rsidR="00CC632F" w:rsidRPr="00E561B7" w:rsidRDefault="00CC632F" w:rsidP="00E561B7">
            <w:pPr>
              <w:rPr>
                <w:sz w:val="18"/>
              </w:rPr>
            </w:pPr>
            <w:r w:rsidRPr="00E561B7">
              <w:rPr>
                <w:sz w:val="18"/>
              </w:rPr>
              <w:t>AMOVA</w:t>
            </w:r>
          </w:p>
        </w:tc>
        <w:tc>
          <w:tcPr>
            <w:tcW w:w="0" w:type="auto"/>
          </w:tcPr>
          <w:p w14:paraId="3624A84E" w14:textId="09C93F27" w:rsidR="00CC632F" w:rsidRPr="00E561B7" w:rsidRDefault="00CC632F" w:rsidP="00E561B7">
            <w:pPr>
              <w:rPr>
                <w:sz w:val="18"/>
              </w:rPr>
            </w:pPr>
            <w:r w:rsidRPr="00E561B7">
              <w:rPr>
                <w:sz w:val="18"/>
              </w:rPr>
              <w:t>1</w:t>
            </w:r>
          </w:p>
        </w:tc>
      </w:tr>
      <w:tr w:rsidR="00CC632F" w:rsidRPr="00E561B7" w14:paraId="6F17AA35" w14:textId="3759959F" w:rsidTr="00CC632F">
        <w:tc>
          <w:tcPr>
            <w:tcW w:w="0" w:type="auto"/>
          </w:tcPr>
          <w:p w14:paraId="172B3186" w14:textId="77777777" w:rsidR="00CC632F" w:rsidRPr="00E561B7" w:rsidRDefault="00CC632F" w:rsidP="00E561B7">
            <w:pPr>
              <w:rPr>
                <w:sz w:val="18"/>
              </w:rPr>
            </w:pPr>
            <w:r w:rsidRPr="00E561B7">
              <w:rPr>
                <w:sz w:val="18"/>
              </w:rPr>
              <w:t>Autodecay</w:t>
            </w:r>
          </w:p>
        </w:tc>
        <w:tc>
          <w:tcPr>
            <w:tcW w:w="0" w:type="auto"/>
          </w:tcPr>
          <w:p w14:paraId="02CDD413" w14:textId="08887BE9" w:rsidR="00CC632F" w:rsidRPr="00E561B7" w:rsidRDefault="00CC632F" w:rsidP="00E561B7">
            <w:pPr>
              <w:rPr>
                <w:sz w:val="18"/>
              </w:rPr>
            </w:pPr>
            <w:r w:rsidRPr="00E561B7">
              <w:rPr>
                <w:sz w:val="18"/>
              </w:rPr>
              <w:t>1</w:t>
            </w:r>
          </w:p>
        </w:tc>
      </w:tr>
      <w:tr w:rsidR="00CC632F" w:rsidRPr="00E561B7" w14:paraId="14996CA2" w14:textId="2D4D922E" w:rsidTr="00CC632F">
        <w:tc>
          <w:tcPr>
            <w:tcW w:w="0" w:type="auto"/>
          </w:tcPr>
          <w:p w14:paraId="79E9ACDC" w14:textId="77777777" w:rsidR="00CC632F" w:rsidRPr="00E561B7" w:rsidRDefault="00CC632F" w:rsidP="00E561B7">
            <w:pPr>
              <w:rPr>
                <w:sz w:val="18"/>
              </w:rPr>
            </w:pPr>
            <w:r w:rsidRPr="00E561B7">
              <w:rPr>
                <w:sz w:val="18"/>
              </w:rPr>
              <w:t>BeadStudio</w:t>
            </w:r>
          </w:p>
        </w:tc>
        <w:tc>
          <w:tcPr>
            <w:tcW w:w="0" w:type="auto"/>
          </w:tcPr>
          <w:p w14:paraId="13EDA7D0" w14:textId="77064AB8" w:rsidR="00CC632F" w:rsidRPr="00E561B7" w:rsidRDefault="00CC632F" w:rsidP="00E561B7">
            <w:pPr>
              <w:rPr>
                <w:sz w:val="18"/>
              </w:rPr>
            </w:pPr>
            <w:r w:rsidRPr="00E561B7">
              <w:rPr>
                <w:sz w:val="18"/>
              </w:rPr>
              <w:t>1</w:t>
            </w:r>
          </w:p>
        </w:tc>
      </w:tr>
      <w:tr w:rsidR="00CC632F" w:rsidRPr="00E561B7" w14:paraId="7D6DDCCD" w14:textId="1F4B8A6A" w:rsidTr="00CC632F">
        <w:tc>
          <w:tcPr>
            <w:tcW w:w="0" w:type="auto"/>
          </w:tcPr>
          <w:p w14:paraId="5CE94E4E" w14:textId="77777777" w:rsidR="00CC632F" w:rsidRPr="00E561B7" w:rsidRDefault="00CC632F" w:rsidP="00E561B7">
            <w:pPr>
              <w:rPr>
                <w:sz w:val="18"/>
              </w:rPr>
            </w:pPr>
            <w:r w:rsidRPr="00E561B7">
              <w:rPr>
                <w:sz w:val="18"/>
              </w:rPr>
              <w:t>BIAevaluation</w:t>
            </w:r>
          </w:p>
        </w:tc>
        <w:tc>
          <w:tcPr>
            <w:tcW w:w="0" w:type="auto"/>
          </w:tcPr>
          <w:p w14:paraId="3009D2A9" w14:textId="476D7412" w:rsidR="00CC632F" w:rsidRPr="00E561B7" w:rsidRDefault="00CC632F" w:rsidP="00E561B7">
            <w:pPr>
              <w:rPr>
                <w:sz w:val="18"/>
              </w:rPr>
            </w:pPr>
            <w:r w:rsidRPr="00E561B7">
              <w:rPr>
                <w:sz w:val="18"/>
              </w:rPr>
              <w:t>1</w:t>
            </w:r>
          </w:p>
        </w:tc>
      </w:tr>
      <w:tr w:rsidR="00CC632F" w:rsidRPr="00E561B7" w14:paraId="2FCD2C34" w14:textId="03E3622F" w:rsidTr="00CC632F">
        <w:tc>
          <w:tcPr>
            <w:tcW w:w="0" w:type="auto"/>
          </w:tcPr>
          <w:p w14:paraId="7ABC95D6" w14:textId="77777777" w:rsidR="00CC632F" w:rsidRPr="00E561B7" w:rsidRDefault="00CC632F" w:rsidP="00E561B7">
            <w:pPr>
              <w:rPr>
                <w:sz w:val="18"/>
              </w:rPr>
            </w:pPr>
            <w:r w:rsidRPr="00E561B7">
              <w:rPr>
                <w:sz w:val="18"/>
              </w:rPr>
              <w:t>BioDataFit</w:t>
            </w:r>
          </w:p>
        </w:tc>
        <w:tc>
          <w:tcPr>
            <w:tcW w:w="0" w:type="auto"/>
          </w:tcPr>
          <w:p w14:paraId="453A4ECF" w14:textId="4D0AC0DD" w:rsidR="00CC632F" w:rsidRPr="00E561B7" w:rsidRDefault="00CC632F" w:rsidP="00E561B7">
            <w:pPr>
              <w:rPr>
                <w:sz w:val="18"/>
              </w:rPr>
            </w:pPr>
            <w:r w:rsidRPr="00E561B7">
              <w:rPr>
                <w:sz w:val="18"/>
              </w:rPr>
              <w:t>1</w:t>
            </w:r>
          </w:p>
        </w:tc>
      </w:tr>
      <w:tr w:rsidR="00CC632F" w:rsidRPr="00E561B7" w14:paraId="545DDC97" w14:textId="68EE3BB4" w:rsidTr="00CC632F">
        <w:tc>
          <w:tcPr>
            <w:tcW w:w="0" w:type="auto"/>
          </w:tcPr>
          <w:p w14:paraId="6D258B4C" w14:textId="77777777" w:rsidR="00CC632F" w:rsidRPr="00E561B7" w:rsidRDefault="00CC632F" w:rsidP="00E561B7">
            <w:pPr>
              <w:rPr>
                <w:sz w:val="18"/>
              </w:rPr>
            </w:pPr>
            <w:r w:rsidRPr="00E561B7">
              <w:rPr>
                <w:sz w:val="18"/>
              </w:rPr>
              <w:t>BioEdit</w:t>
            </w:r>
          </w:p>
        </w:tc>
        <w:tc>
          <w:tcPr>
            <w:tcW w:w="0" w:type="auto"/>
          </w:tcPr>
          <w:p w14:paraId="167566CC" w14:textId="3095AE76" w:rsidR="00CC632F" w:rsidRPr="00E561B7" w:rsidRDefault="00CC632F" w:rsidP="00E561B7">
            <w:pPr>
              <w:rPr>
                <w:sz w:val="18"/>
              </w:rPr>
            </w:pPr>
            <w:r w:rsidRPr="00E561B7">
              <w:rPr>
                <w:sz w:val="18"/>
              </w:rPr>
              <w:t>1</w:t>
            </w:r>
          </w:p>
        </w:tc>
      </w:tr>
      <w:tr w:rsidR="00CC632F" w:rsidRPr="00E561B7" w14:paraId="6C5ADD42" w14:textId="30F563FF" w:rsidTr="00CC632F">
        <w:tc>
          <w:tcPr>
            <w:tcW w:w="0" w:type="auto"/>
          </w:tcPr>
          <w:p w14:paraId="2FE481F8" w14:textId="77777777" w:rsidR="00CC632F" w:rsidRPr="00E561B7" w:rsidRDefault="00CC632F" w:rsidP="00E561B7">
            <w:pPr>
              <w:rPr>
                <w:sz w:val="18"/>
              </w:rPr>
            </w:pPr>
            <w:r w:rsidRPr="00E561B7">
              <w:rPr>
                <w:sz w:val="18"/>
              </w:rPr>
              <w:t>BioNJ</w:t>
            </w:r>
          </w:p>
        </w:tc>
        <w:tc>
          <w:tcPr>
            <w:tcW w:w="0" w:type="auto"/>
          </w:tcPr>
          <w:p w14:paraId="5109F6D7" w14:textId="7952A5FA" w:rsidR="00CC632F" w:rsidRPr="00E561B7" w:rsidRDefault="00CC632F" w:rsidP="00E561B7">
            <w:pPr>
              <w:rPr>
                <w:sz w:val="18"/>
              </w:rPr>
            </w:pPr>
            <w:r w:rsidRPr="00E561B7">
              <w:rPr>
                <w:sz w:val="18"/>
              </w:rPr>
              <w:t>1</w:t>
            </w:r>
          </w:p>
        </w:tc>
      </w:tr>
      <w:tr w:rsidR="00CC632F" w:rsidRPr="00E561B7" w14:paraId="631656F5" w14:textId="064F81B5" w:rsidTr="00CC632F">
        <w:tc>
          <w:tcPr>
            <w:tcW w:w="0" w:type="auto"/>
          </w:tcPr>
          <w:p w14:paraId="74E728D5" w14:textId="77777777" w:rsidR="00CC632F" w:rsidRPr="00E561B7" w:rsidRDefault="00CC632F" w:rsidP="00E561B7">
            <w:pPr>
              <w:rPr>
                <w:sz w:val="18"/>
              </w:rPr>
            </w:pPr>
            <w:r w:rsidRPr="00E561B7">
              <w:rPr>
                <w:sz w:val="18"/>
              </w:rPr>
              <w:t>BIOSYS</w:t>
            </w:r>
          </w:p>
        </w:tc>
        <w:tc>
          <w:tcPr>
            <w:tcW w:w="0" w:type="auto"/>
          </w:tcPr>
          <w:p w14:paraId="332FA9F0" w14:textId="72B6621A" w:rsidR="00CC632F" w:rsidRPr="00E561B7" w:rsidRDefault="00CC632F" w:rsidP="00E561B7">
            <w:pPr>
              <w:rPr>
                <w:sz w:val="18"/>
              </w:rPr>
            </w:pPr>
            <w:r w:rsidRPr="00E561B7">
              <w:rPr>
                <w:sz w:val="18"/>
              </w:rPr>
              <w:t>1</w:t>
            </w:r>
          </w:p>
        </w:tc>
      </w:tr>
      <w:tr w:rsidR="00CC632F" w:rsidRPr="00E561B7" w14:paraId="4DE62B80" w14:textId="469723F8" w:rsidTr="00CC632F">
        <w:tc>
          <w:tcPr>
            <w:tcW w:w="0" w:type="auto"/>
          </w:tcPr>
          <w:p w14:paraId="6B12DE47" w14:textId="77777777" w:rsidR="00CC632F" w:rsidRPr="00E561B7" w:rsidRDefault="00CC632F" w:rsidP="00E561B7">
            <w:pPr>
              <w:rPr>
                <w:sz w:val="18"/>
              </w:rPr>
            </w:pPr>
            <w:r w:rsidRPr="00E561B7">
              <w:rPr>
                <w:sz w:val="18"/>
              </w:rPr>
              <w:t>BLAT</w:t>
            </w:r>
          </w:p>
        </w:tc>
        <w:tc>
          <w:tcPr>
            <w:tcW w:w="0" w:type="auto"/>
          </w:tcPr>
          <w:p w14:paraId="2F4BBB62" w14:textId="59DE6A11" w:rsidR="00CC632F" w:rsidRPr="00E561B7" w:rsidRDefault="00CC632F" w:rsidP="00E561B7">
            <w:pPr>
              <w:rPr>
                <w:sz w:val="18"/>
              </w:rPr>
            </w:pPr>
            <w:r w:rsidRPr="00E561B7">
              <w:rPr>
                <w:sz w:val="18"/>
              </w:rPr>
              <w:t>1</w:t>
            </w:r>
          </w:p>
        </w:tc>
      </w:tr>
      <w:tr w:rsidR="00CC632F" w:rsidRPr="00E561B7" w14:paraId="62948F96" w14:textId="076073B9" w:rsidTr="00CC632F">
        <w:tc>
          <w:tcPr>
            <w:tcW w:w="0" w:type="auto"/>
          </w:tcPr>
          <w:p w14:paraId="121FA1F3" w14:textId="77777777" w:rsidR="00CC632F" w:rsidRPr="00E561B7" w:rsidRDefault="00CC632F" w:rsidP="00E561B7">
            <w:pPr>
              <w:rPr>
                <w:sz w:val="18"/>
              </w:rPr>
            </w:pPr>
            <w:r w:rsidRPr="00E561B7">
              <w:rPr>
                <w:sz w:val="18"/>
              </w:rPr>
              <w:t>BOXSHADE</w:t>
            </w:r>
          </w:p>
        </w:tc>
        <w:tc>
          <w:tcPr>
            <w:tcW w:w="0" w:type="auto"/>
          </w:tcPr>
          <w:p w14:paraId="1A4440DF" w14:textId="4497FA4C" w:rsidR="00CC632F" w:rsidRPr="00E561B7" w:rsidRDefault="00CC632F" w:rsidP="00E561B7">
            <w:pPr>
              <w:rPr>
                <w:sz w:val="18"/>
              </w:rPr>
            </w:pPr>
            <w:r w:rsidRPr="00E561B7">
              <w:rPr>
                <w:sz w:val="18"/>
              </w:rPr>
              <w:t>1</w:t>
            </w:r>
          </w:p>
        </w:tc>
      </w:tr>
      <w:tr w:rsidR="00CC632F" w:rsidRPr="00E561B7" w14:paraId="7EC5E9B2" w14:textId="47797B7C" w:rsidTr="00CC632F">
        <w:tc>
          <w:tcPr>
            <w:tcW w:w="0" w:type="auto"/>
          </w:tcPr>
          <w:p w14:paraId="7855630D" w14:textId="77777777" w:rsidR="00CC632F" w:rsidRPr="00E561B7" w:rsidRDefault="00CC632F" w:rsidP="00E561B7">
            <w:pPr>
              <w:rPr>
                <w:sz w:val="18"/>
              </w:rPr>
            </w:pPr>
            <w:r w:rsidRPr="00E561B7">
              <w:rPr>
                <w:sz w:val="18"/>
              </w:rPr>
              <w:t>cactus online smiles translator</w:t>
            </w:r>
          </w:p>
        </w:tc>
        <w:tc>
          <w:tcPr>
            <w:tcW w:w="0" w:type="auto"/>
          </w:tcPr>
          <w:p w14:paraId="1A832109" w14:textId="156A1393" w:rsidR="00CC632F" w:rsidRPr="00E561B7" w:rsidRDefault="00CC632F" w:rsidP="00E561B7">
            <w:pPr>
              <w:rPr>
                <w:sz w:val="18"/>
              </w:rPr>
            </w:pPr>
            <w:r w:rsidRPr="00E561B7">
              <w:rPr>
                <w:sz w:val="18"/>
              </w:rPr>
              <w:t>1</w:t>
            </w:r>
          </w:p>
        </w:tc>
      </w:tr>
      <w:tr w:rsidR="00CC632F" w:rsidRPr="00E561B7" w14:paraId="5AECF35C" w14:textId="339719B5" w:rsidTr="00CC632F">
        <w:tc>
          <w:tcPr>
            <w:tcW w:w="0" w:type="auto"/>
          </w:tcPr>
          <w:p w14:paraId="09A35B29" w14:textId="77777777" w:rsidR="00CC632F" w:rsidRPr="00E561B7" w:rsidRDefault="00CC632F" w:rsidP="00E561B7">
            <w:pPr>
              <w:rPr>
                <w:sz w:val="18"/>
              </w:rPr>
            </w:pPr>
            <w:r w:rsidRPr="00E561B7">
              <w:rPr>
                <w:sz w:val="18"/>
              </w:rPr>
              <w:t>CAD</w:t>
            </w:r>
          </w:p>
        </w:tc>
        <w:tc>
          <w:tcPr>
            <w:tcW w:w="0" w:type="auto"/>
          </w:tcPr>
          <w:p w14:paraId="46C1FA83" w14:textId="217D9957" w:rsidR="00CC632F" w:rsidRPr="00E561B7" w:rsidRDefault="00CC632F" w:rsidP="00E561B7">
            <w:pPr>
              <w:rPr>
                <w:sz w:val="18"/>
              </w:rPr>
            </w:pPr>
            <w:r w:rsidRPr="00E561B7">
              <w:rPr>
                <w:sz w:val="18"/>
              </w:rPr>
              <w:t>1</w:t>
            </w:r>
          </w:p>
        </w:tc>
      </w:tr>
      <w:tr w:rsidR="00CC632F" w:rsidRPr="00E561B7" w14:paraId="078A87F9" w14:textId="1AB4518D" w:rsidTr="00CC632F">
        <w:tc>
          <w:tcPr>
            <w:tcW w:w="0" w:type="auto"/>
          </w:tcPr>
          <w:p w14:paraId="4F40E47E" w14:textId="77777777" w:rsidR="00CC632F" w:rsidRPr="00E561B7" w:rsidRDefault="00CC632F" w:rsidP="00E561B7">
            <w:pPr>
              <w:rPr>
                <w:sz w:val="18"/>
              </w:rPr>
            </w:pPr>
            <w:r w:rsidRPr="00E561B7">
              <w:rPr>
                <w:sz w:val="18"/>
              </w:rPr>
              <w:t>Calcusyn</w:t>
            </w:r>
          </w:p>
        </w:tc>
        <w:tc>
          <w:tcPr>
            <w:tcW w:w="0" w:type="auto"/>
          </w:tcPr>
          <w:p w14:paraId="12A95F86" w14:textId="6A705527" w:rsidR="00CC632F" w:rsidRPr="00E561B7" w:rsidRDefault="00CC632F" w:rsidP="00E561B7">
            <w:pPr>
              <w:rPr>
                <w:sz w:val="18"/>
              </w:rPr>
            </w:pPr>
            <w:r w:rsidRPr="00E561B7">
              <w:rPr>
                <w:sz w:val="18"/>
              </w:rPr>
              <w:t>1</w:t>
            </w:r>
          </w:p>
        </w:tc>
      </w:tr>
      <w:tr w:rsidR="00CC632F" w:rsidRPr="00E561B7" w14:paraId="54BB074B" w14:textId="06C24E3B" w:rsidTr="00CC632F">
        <w:tc>
          <w:tcPr>
            <w:tcW w:w="0" w:type="auto"/>
          </w:tcPr>
          <w:p w14:paraId="688F18E5" w14:textId="77777777" w:rsidR="00CC632F" w:rsidRPr="00E561B7" w:rsidRDefault="00CC632F" w:rsidP="00E561B7">
            <w:pPr>
              <w:rPr>
                <w:sz w:val="18"/>
              </w:rPr>
            </w:pPr>
            <w:r w:rsidRPr="00E561B7">
              <w:rPr>
                <w:sz w:val="18"/>
              </w:rPr>
              <w:t>CALPHA</w:t>
            </w:r>
          </w:p>
        </w:tc>
        <w:tc>
          <w:tcPr>
            <w:tcW w:w="0" w:type="auto"/>
          </w:tcPr>
          <w:p w14:paraId="673FE9E6" w14:textId="727F9BFF" w:rsidR="00CC632F" w:rsidRPr="00E561B7" w:rsidRDefault="00CC632F" w:rsidP="00E561B7">
            <w:pPr>
              <w:rPr>
                <w:sz w:val="18"/>
              </w:rPr>
            </w:pPr>
            <w:r w:rsidRPr="00E561B7">
              <w:rPr>
                <w:sz w:val="18"/>
              </w:rPr>
              <w:t>1</w:t>
            </w:r>
          </w:p>
        </w:tc>
      </w:tr>
      <w:tr w:rsidR="00CC632F" w:rsidRPr="00E561B7" w14:paraId="5E45E93C" w14:textId="19FD0CCD" w:rsidTr="00CC632F">
        <w:tc>
          <w:tcPr>
            <w:tcW w:w="0" w:type="auto"/>
          </w:tcPr>
          <w:p w14:paraId="2613BCFC" w14:textId="77777777" w:rsidR="00CC632F" w:rsidRPr="00E561B7" w:rsidRDefault="00CC632F" w:rsidP="00E561B7">
            <w:pPr>
              <w:rPr>
                <w:sz w:val="18"/>
              </w:rPr>
            </w:pPr>
            <w:r w:rsidRPr="00E561B7">
              <w:rPr>
                <w:sz w:val="18"/>
              </w:rPr>
              <w:t>Chart 5</w:t>
            </w:r>
          </w:p>
        </w:tc>
        <w:tc>
          <w:tcPr>
            <w:tcW w:w="0" w:type="auto"/>
          </w:tcPr>
          <w:p w14:paraId="1BE0CBB3" w14:textId="249075E2" w:rsidR="00CC632F" w:rsidRPr="00E561B7" w:rsidRDefault="00CC632F" w:rsidP="00E561B7">
            <w:pPr>
              <w:rPr>
                <w:sz w:val="18"/>
              </w:rPr>
            </w:pPr>
            <w:r w:rsidRPr="00E561B7">
              <w:rPr>
                <w:sz w:val="18"/>
              </w:rPr>
              <w:t>1</w:t>
            </w:r>
          </w:p>
        </w:tc>
      </w:tr>
      <w:tr w:rsidR="00CC632F" w:rsidRPr="00E561B7" w14:paraId="2B570ED3" w14:textId="19F3407C" w:rsidTr="00CC632F">
        <w:tc>
          <w:tcPr>
            <w:tcW w:w="0" w:type="auto"/>
          </w:tcPr>
          <w:p w14:paraId="3B118CE5" w14:textId="77777777" w:rsidR="00CC632F" w:rsidRPr="00E561B7" w:rsidRDefault="00CC632F" w:rsidP="00E561B7">
            <w:pPr>
              <w:rPr>
                <w:sz w:val="18"/>
              </w:rPr>
            </w:pPr>
            <w:r w:rsidRPr="00E561B7">
              <w:rPr>
                <w:sz w:val="18"/>
              </w:rPr>
              <w:t>CHIMERA</w:t>
            </w:r>
          </w:p>
        </w:tc>
        <w:tc>
          <w:tcPr>
            <w:tcW w:w="0" w:type="auto"/>
          </w:tcPr>
          <w:p w14:paraId="23FDA034" w14:textId="55071679" w:rsidR="00CC632F" w:rsidRPr="00E561B7" w:rsidRDefault="00CC632F" w:rsidP="00E561B7">
            <w:pPr>
              <w:rPr>
                <w:sz w:val="18"/>
              </w:rPr>
            </w:pPr>
            <w:r w:rsidRPr="00E561B7">
              <w:rPr>
                <w:sz w:val="18"/>
              </w:rPr>
              <w:t>1</w:t>
            </w:r>
          </w:p>
        </w:tc>
      </w:tr>
      <w:tr w:rsidR="00CC632F" w:rsidRPr="00E561B7" w14:paraId="50ECFEC9" w14:textId="53F7A57C" w:rsidTr="00CC632F">
        <w:tc>
          <w:tcPr>
            <w:tcW w:w="0" w:type="auto"/>
          </w:tcPr>
          <w:p w14:paraId="45E08221" w14:textId="77777777" w:rsidR="00CC632F" w:rsidRPr="00E561B7" w:rsidRDefault="00CC632F" w:rsidP="00E561B7">
            <w:pPr>
              <w:rPr>
                <w:sz w:val="18"/>
              </w:rPr>
            </w:pPr>
            <w:r w:rsidRPr="00E561B7">
              <w:rPr>
                <w:sz w:val="18"/>
              </w:rPr>
              <w:t>ChipViewer</w:t>
            </w:r>
          </w:p>
        </w:tc>
        <w:tc>
          <w:tcPr>
            <w:tcW w:w="0" w:type="auto"/>
          </w:tcPr>
          <w:p w14:paraId="5E946188" w14:textId="0BF602B7" w:rsidR="00CC632F" w:rsidRPr="00E561B7" w:rsidRDefault="00CC632F" w:rsidP="00E561B7">
            <w:pPr>
              <w:rPr>
                <w:sz w:val="18"/>
              </w:rPr>
            </w:pPr>
            <w:r w:rsidRPr="00E561B7">
              <w:rPr>
                <w:sz w:val="18"/>
              </w:rPr>
              <w:t>1</w:t>
            </w:r>
          </w:p>
        </w:tc>
      </w:tr>
      <w:tr w:rsidR="00CC632F" w:rsidRPr="00E561B7" w14:paraId="5C8CC29A" w14:textId="7D6E964A" w:rsidTr="00CC632F">
        <w:tc>
          <w:tcPr>
            <w:tcW w:w="0" w:type="auto"/>
          </w:tcPr>
          <w:p w14:paraId="2EF733D8" w14:textId="77777777" w:rsidR="00CC632F" w:rsidRPr="00E561B7" w:rsidRDefault="00CC632F" w:rsidP="00E561B7">
            <w:pPr>
              <w:rPr>
                <w:sz w:val="18"/>
              </w:rPr>
            </w:pPr>
            <w:r w:rsidRPr="00E561B7">
              <w:rPr>
                <w:sz w:val="18"/>
              </w:rPr>
              <w:t>Cluster</w:t>
            </w:r>
          </w:p>
        </w:tc>
        <w:tc>
          <w:tcPr>
            <w:tcW w:w="0" w:type="auto"/>
          </w:tcPr>
          <w:p w14:paraId="168886B4" w14:textId="77D2E963" w:rsidR="00CC632F" w:rsidRPr="00E561B7" w:rsidRDefault="00CC632F" w:rsidP="00E561B7">
            <w:pPr>
              <w:rPr>
                <w:sz w:val="18"/>
              </w:rPr>
            </w:pPr>
            <w:r w:rsidRPr="00E561B7">
              <w:rPr>
                <w:sz w:val="18"/>
              </w:rPr>
              <w:t>1</w:t>
            </w:r>
          </w:p>
        </w:tc>
      </w:tr>
      <w:tr w:rsidR="00CC632F" w:rsidRPr="00E561B7" w14:paraId="249F4818" w14:textId="0EA45793" w:rsidTr="00CC632F">
        <w:tc>
          <w:tcPr>
            <w:tcW w:w="0" w:type="auto"/>
          </w:tcPr>
          <w:p w14:paraId="1F1285AF" w14:textId="77777777" w:rsidR="00CC632F" w:rsidRPr="00E561B7" w:rsidRDefault="00CC632F" w:rsidP="00E561B7">
            <w:pPr>
              <w:rPr>
                <w:sz w:val="18"/>
              </w:rPr>
            </w:pPr>
            <w:r w:rsidRPr="00E561B7">
              <w:rPr>
                <w:sz w:val="18"/>
              </w:rPr>
              <w:t>COLLAPSE</w:t>
            </w:r>
          </w:p>
        </w:tc>
        <w:tc>
          <w:tcPr>
            <w:tcW w:w="0" w:type="auto"/>
          </w:tcPr>
          <w:p w14:paraId="51C04E03" w14:textId="71508308" w:rsidR="00CC632F" w:rsidRPr="00E561B7" w:rsidRDefault="00CC632F" w:rsidP="00E561B7">
            <w:pPr>
              <w:rPr>
                <w:sz w:val="18"/>
              </w:rPr>
            </w:pPr>
            <w:r w:rsidRPr="00E561B7">
              <w:rPr>
                <w:sz w:val="18"/>
              </w:rPr>
              <w:t>1</w:t>
            </w:r>
          </w:p>
        </w:tc>
      </w:tr>
      <w:tr w:rsidR="00CC632F" w:rsidRPr="00E561B7" w14:paraId="6D3A4B6D" w14:textId="597D97FD" w:rsidTr="00CC632F">
        <w:tc>
          <w:tcPr>
            <w:tcW w:w="0" w:type="auto"/>
          </w:tcPr>
          <w:p w14:paraId="0D9D7911" w14:textId="77777777" w:rsidR="00CC632F" w:rsidRPr="00E561B7" w:rsidRDefault="00CC632F" w:rsidP="00E561B7">
            <w:pPr>
              <w:rPr>
                <w:sz w:val="18"/>
              </w:rPr>
            </w:pPr>
            <w:r w:rsidRPr="00E561B7">
              <w:rPr>
                <w:sz w:val="18"/>
              </w:rPr>
              <w:t>COOT</w:t>
            </w:r>
          </w:p>
        </w:tc>
        <w:tc>
          <w:tcPr>
            <w:tcW w:w="0" w:type="auto"/>
          </w:tcPr>
          <w:p w14:paraId="423CA904" w14:textId="38BFC4B7" w:rsidR="00CC632F" w:rsidRPr="00E561B7" w:rsidRDefault="00CC632F" w:rsidP="00E561B7">
            <w:pPr>
              <w:rPr>
                <w:sz w:val="18"/>
              </w:rPr>
            </w:pPr>
            <w:r w:rsidRPr="00E561B7">
              <w:rPr>
                <w:sz w:val="18"/>
              </w:rPr>
              <w:t>1</w:t>
            </w:r>
          </w:p>
        </w:tc>
      </w:tr>
      <w:tr w:rsidR="00CC632F" w:rsidRPr="00E561B7" w14:paraId="109DEDE9" w14:textId="2C2CCBB5" w:rsidTr="00CC632F">
        <w:tc>
          <w:tcPr>
            <w:tcW w:w="0" w:type="auto"/>
          </w:tcPr>
          <w:p w14:paraId="706C9506" w14:textId="77777777" w:rsidR="00CC632F" w:rsidRPr="00E561B7" w:rsidRDefault="00CC632F" w:rsidP="00E561B7">
            <w:pPr>
              <w:rPr>
                <w:sz w:val="18"/>
              </w:rPr>
            </w:pPr>
            <w:r w:rsidRPr="00E561B7">
              <w:rPr>
                <w:sz w:val="18"/>
              </w:rPr>
              <w:t>DatLab</w:t>
            </w:r>
          </w:p>
        </w:tc>
        <w:tc>
          <w:tcPr>
            <w:tcW w:w="0" w:type="auto"/>
          </w:tcPr>
          <w:p w14:paraId="4D8F9CA5" w14:textId="2FEA6F3B" w:rsidR="00CC632F" w:rsidRPr="00E561B7" w:rsidRDefault="00CC632F" w:rsidP="00E561B7">
            <w:pPr>
              <w:rPr>
                <w:sz w:val="18"/>
              </w:rPr>
            </w:pPr>
            <w:r w:rsidRPr="00E561B7">
              <w:rPr>
                <w:sz w:val="18"/>
              </w:rPr>
              <w:t>1</w:t>
            </w:r>
          </w:p>
        </w:tc>
      </w:tr>
      <w:tr w:rsidR="00CC632F" w:rsidRPr="00E561B7" w14:paraId="03F7EFDE" w14:textId="19794122" w:rsidTr="00CC632F">
        <w:tc>
          <w:tcPr>
            <w:tcW w:w="0" w:type="auto"/>
          </w:tcPr>
          <w:p w14:paraId="15BCB852" w14:textId="77777777" w:rsidR="00CC632F" w:rsidRPr="00E561B7" w:rsidRDefault="00CC632F" w:rsidP="00E561B7">
            <w:pPr>
              <w:rPr>
                <w:sz w:val="18"/>
              </w:rPr>
            </w:pPr>
            <w:r w:rsidRPr="00E561B7">
              <w:rPr>
                <w:sz w:val="18"/>
              </w:rPr>
              <w:t>DENZO</w:t>
            </w:r>
          </w:p>
        </w:tc>
        <w:tc>
          <w:tcPr>
            <w:tcW w:w="0" w:type="auto"/>
          </w:tcPr>
          <w:p w14:paraId="5BC46B00" w14:textId="4FBA009A" w:rsidR="00CC632F" w:rsidRPr="00E561B7" w:rsidRDefault="00CC632F" w:rsidP="00E561B7">
            <w:pPr>
              <w:rPr>
                <w:sz w:val="18"/>
              </w:rPr>
            </w:pPr>
            <w:r w:rsidRPr="00E561B7">
              <w:rPr>
                <w:sz w:val="18"/>
              </w:rPr>
              <w:t>1</w:t>
            </w:r>
          </w:p>
        </w:tc>
      </w:tr>
      <w:tr w:rsidR="00CC632F" w:rsidRPr="00E561B7" w14:paraId="493F0A73" w14:textId="1949BAF1" w:rsidTr="00CC632F">
        <w:tc>
          <w:tcPr>
            <w:tcW w:w="0" w:type="auto"/>
          </w:tcPr>
          <w:p w14:paraId="59B9D577" w14:textId="77777777" w:rsidR="00CC632F" w:rsidRPr="00E561B7" w:rsidRDefault="00CC632F" w:rsidP="00E561B7">
            <w:pPr>
              <w:rPr>
                <w:sz w:val="18"/>
              </w:rPr>
            </w:pPr>
            <w:r w:rsidRPr="00E561B7">
              <w:rPr>
                <w:sz w:val="18"/>
              </w:rPr>
              <w:t>DYMEX®</w:t>
            </w:r>
          </w:p>
        </w:tc>
        <w:tc>
          <w:tcPr>
            <w:tcW w:w="0" w:type="auto"/>
          </w:tcPr>
          <w:p w14:paraId="3C955E28" w14:textId="2DB5E971" w:rsidR="00CC632F" w:rsidRPr="00E561B7" w:rsidRDefault="00CC632F" w:rsidP="00E561B7">
            <w:pPr>
              <w:rPr>
                <w:sz w:val="18"/>
              </w:rPr>
            </w:pPr>
            <w:r w:rsidRPr="00E561B7">
              <w:rPr>
                <w:sz w:val="18"/>
              </w:rPr>
              <w:t>1</w:t>
            </w:r>
          </w:p>
        </w:tc>
      </w:tr>
      <w:tr w:rsidR="00CC632F" w:rsidRPr="00E561B7" w14:paraId="70026F34" w14:textId="4949FD9F" w:rsidTr="00CC632F">
        <w:tc>
          <w:tcPr>
            <w:tcW w:w="0" w:type="auto"/>
          </w:tcPr>
          <w:p w14:paraId="1280BDEA" w14:textId="77777777" w:rsidR="00CC632F" w:rsidRPr="00E561B7" w:rsidRDefault="00CC632F" w:rsidP="00E561B7">
            <w:pPr>
              <w:rPr>
                <w:sz w:val="18"/>
              </w:rPr>
            </w:pPr>
            <w:r w:rsidRPr="00E561B7">
              <w:rPr>
                <w:sz w:val="18"/>
              </w:rPr>
              <w:t>EIGENSTRAT</w:t>
            </w:r>
          </w:p>
        </w:tc>
        <w:tc>
          <w:tcPr>
            <w:tcW w:w="0" w:type="auto"/>
          </w:tcPr>
          <w:p w14:paraId="3693957A" w14:textId="36C95131" w:rsidR="00CC632F" w:rsidRPr="00E561B7" w:rsidRDefault="00CC632F" w:rsidP="00E561B7">
            <w:pPr>
              <w:rPr>
                <w:sz w:val="18"/>
              </w:rPr>
            </w:pPr>
            <w:r w:rsidRPr="00E561B7">
              <w:rPr>
                <w:sz w:val="18"/>
              </w:rPr>
              <w:t>1</w:t>
            </w:r>
          </w:p>
        </w:tc>
      </w:tr>
      <w:tr w:rsidR="00CC632F" w:rsidRPr="00E561B7" w14:paraId="166892CC" w14:textId="56DA458E" w:rsidTr="00CC632F">
        <w:tc>
          <w:tcPr>
            <w:tcW w:w="0" w:type="auto"/>
          </w:tcPr>
          <w:p w14:paraId="28711CBF" w14:textId="77777777" w:rsidR="00CC632F" w:rsidRPr="00E561B7" w:rsidRDefault="00CC632F" w:rsidP="00E561B7">
            <w:pPr>
              <w:rPr>
                <w:sz w:val="18"/>
              </w:rPr>
            </w:pPr>
            <w:r w:rsidRPr="00E561B7">
              <w:rPr>
                <w:sz w:val="18"/>
              </w:rPr>
              <w:t>Ensembl</w:t>
            </w:r>
          </w:p>
        </w:tc>
        <w:tc>
          <w:tcPr>
            <w:tcW w:w="0" w:type="auto"/>
          </w:tcPr>
          <w:p w14:paraId="0EAB496E" w14:textId="643CA708" w:rsidR="00CC632F" w:rsidRPr="00E561B7" w:rsidRDefault="00CC632F" w:rsidP="00E561B7">
            <w:pPr>
              <w:rPr>
                <w:sz w:val="18"/>
              </w:rPr>
            </w:pPr>
            <w:r w:rsidRPr="00E561B7">
              <w:rPr>
                <w:sz w:val="18"/>
              </w:rPr>
              <w:t>1</w:t>
            </w:r>
          </w:p>
        </w:tc>
      </w:tr>
      <w:tr w:rsidR="00CC632F" w:rsidRPr="00E561B7" w14:paraId="20965850" w14:textId="5C2CC991" w:rsidTr="00CC632F">
        <w:tc>
          <w:tcPr>
            <w:tcW w:w="0" w:type="auto"/>
          </w:tcPr>
          <w:p w14:paraId="44D4538E" w14:textId="77777777" w:rsidR="00CC632F" w:rsidRPr="00E561B7" w:rsidRDefault="00CC632F" w:rsidP="00E561B7">
            <w:pPr>
              <w:rPr>
                <w:sz w:val="18"/>
              </w:rPr>
            </w:pPr>
            <w:r w:rsidRPr="00E561B7">
              <w:rPr>
                <w:sz w:val="18"/>
              </w:rPr>
              <w:t>EnzFitter</w:t>
            </w:r>
          </w:p>
        </w:tc>
        <w:tc>
          <w:tcPr>
            <w:tcW w:w="0" w:type="auto"/>
          </w:tcPr>
          <w:p w14:paraId="3D3D99E4" w14:textId="05E0BCC5" w:rsidR="00CC632F" w:rsidRPr="00E561B7" w:rsidRDefault="00CC632F" w:rsidP="00E561B7">
            <w:pPr>
              <w:rPr>
                <w:sz w:val="18"/>
              </w:rPr>
            </w:pPr>
            <w:r w:rsidRPr="00E561B7">
              <w:rPr>
                <w:sz w:val="18"/>
              </w:rPr>
              <w:t>1</w:t>
            </w:r>
          </w:p>
        </w:tc>
      </w:tr>
      <w:tr w:rsidR="00CC632F" w:rsidRPr="00E561B7" w14:paraId="5BEE9446" w14:textId="7F458DFA" w:rsidTr="00CC632F">
        <w:tc>
          <w:tcPr>
            <w:tcW w:w="0" w:type="auto"/>
          </w:tcPr>
          <w:p w14:paraId="42C6B3DA" w14:textId="77777777" w:rsidR="00CC632F" w:rsidRPr="00E561B7" w:rsidRDefault="00CC632F" w:rsidP="00E561B7">
            <w:pPr>
              <w:rPr>
                <w:sz w:val="18"/>
              </w:rPr>
            </w:pPr>
            <w:r w:rsidRPr="00E561B7">
              <w:rPr>
                <w:sz w:val="18"/>
              </w:rPr>
              <w:t>EPMR</w:t>
            </w:r>
          </w:p>
        </w:tc>
        <w:tc>
          <w:tcPr>
            <w:tcW w:w="0" w:type="auto"/>
          </w:tcPr>
          <w:p w14:paraId="2A649AF8" w14:textId="19B68365" w:rsidR="00CC632F" w:rsidRPr="00E561B7" w:rsidRDefault="00CC632F" w:rsidP="00E561B7">
            <w:pPr>
              <w:rPr>
                <w:sz w:val="18"/>
              </w:rPr>
            </w:pPr>
            <w:r w:rsidRPr="00E561B7">
              <w:rPr>
                <w:sz w:val="18"/>
              </w:rPr>
              <w:t>1</w:t>
            </w:r>
          </w:p>
        </w:tc>
      </w:tr>
      <w:tr w:rsidR="00CC632F" w:rsidRPr="00E561B7" w14:paraId="2B7BA4EA" w14:textId="7099EC57" w:rsidTr="00CC632F">
        <w:tc>
          <w:tcPr>
            <w:tcW w:w="0" w:type="auto"/>
          </w:tcPr>
          <w:p w14:paraId="6ABB38B7" w14:textId="77777777" w:rsidR="00CC632F" w:rsidRPr="00E561B7" w:rsidRDefault="00CC632F" w:rsidP="00E561B7">
            <w:pPr>
              <w:rPr>
                <w:sz w:val="18"/>
              </w:rPr>
            </w:pPr>
            <w:r w:rsidRPr="00E561B7">
              <w:rPr>
                <w:sz w:val="18"/>
              </w:rPr>
              <w:t>ESCET</w:t>
            </w:r>
          </w:p>
        </w:tc>
        <w:tc>
          <w:tcPr>
            <w:tcW w:w="0" w:type="auto"/>
          </w:tcPr>
          <w:p w14:paraId="5C0CB40C" w14:textId="09DB8B84" w:rsidR="00CC632F" w:rsidRPr="00E561B7" w:rsidRDefault="00CC632F" w:rsidP="00E561B7">
            <w:pPr>
              <w:rPr>
                <w:sz w:val="18"/>
              </w:rPr>
            </w:pPr>
            <w:r w:rsidRPr="00E561B7">
              <w:rPr>
                <w:sz w:val="18"/>
              </w:rPr>
              <w:t>1</w:t>
            </w:r>
          </w:p>
        </w:tc>
      </w:tr>
      <w:tr w:rsidR="00CC632F" w:rsidRPr="00E561B7" w14:paraId="5F28CBA2" w14:textId="6E6426AB" w:rsidTr="00CC632F">
        <w:tc>
          <w:tcPr>
            <w:tcW w:w="0" w:type="auto"/>
          </w:tcPr>
          <w:p w14:paraId="41727615" w14:textId="77777777" w:rsidR="00CC632F" w:rsidRPr="00E561B7" w:rsidRDefault="00CC632F" w:rsidP="00E561B7">
            <w:pPr>
              <w:rPr>
                <w:sz w:val="18"/>
              </w:rPr>
            </w:pPr>
            <w:r w:rsidRPr="00E561B7">
              <w:rPr>
                <w:sz w:val="18"/>
              </w:rPr>
              <w:t>GAP</w:t>
            </w:r>
          </w:p>
        </w:tc>
        <w:tc>
          <w:tcPr>
            <w:tcW w:w="0" w:type="auto"/>
          </w:tcPr>
          <w:p w14:paraId="132C670F" w14:textId="468407EA" w:rsidR="00CC632F" w:rsidRPr="00E561B7" w:rsidRDefault="00CC632F" w:rsidP="00E561B7">
            <w:pPr>
              <w:rPr>
                <w:sz w:val="18"/>
              </w:rPr>
            </w:pPr>
            <w:r w:rsidRPr="00E561B7">
              <w:rPr>
                <w:sz w:val="18"/>
              </w:rPr>
              <w:t>1</w:t>
            </w:r>
          </w:p>
        </w:tc>
      </w:tr>
      <w:tr w:rsidR="00CC632F" w:rsidRPr="00E561B7" w14:paraId="477D961D" w14:textId="297A6485" w:rsidTr="00CC632F">
        <w:tc>
          <w:tcPr>
            <w:tcW w:w="0" w:type="auto"/>
          </w:tcPr>
          <w:p w14:paraId="3B18F50C" w14:textId="77777777" w:rsidR="00CC632F" w:rsidRPr="00E561B7" w:rsidRDefault="00CC632F" w:rsidP="00E561B7">
            <w:pPr>
              <w:rPr>
                <w:sz w:val="18"/>
              </w:rPr>
            </w:pPr>
            <w:r w:rsidRPr="00E561B7">
              <w:rPr>
                <w:sz w:val="18"/>
              </w:rPr>
              <w:t>GDE</w:t>
            </w:r>
          </w:p>
        </w:tc>
        <w:tc>
          <w:tcPr>
            <w:tcW w:w="0" w:type="auto"/>
          </w:tcPr>
          <w:p w14:paraId="576F1363" w14:textId="5230885A" w:rsidR="00CC632F" w:rsidRPr="00E561B7" w:rsidRDefault="00CC632F" w:rsidP="00E561B7">
            <w:pPr>
              <w:rPr>
                <w:sz w:val="18"/>
              </w:rPr>
            </w:pPr>
            <w:r w:rsidRPr="00E561B7">
              <w:rPr>
                <w:sz w:val="18"/>
              </w:rPr>
              <w:t>1</w:t>
            </w:r>
          </w:p>
        </w:tc>
      </w:tr>
      <w:tr w:rsidR="00CC632F" w:rsidRPr="00E561B7" w14:paraId="43442BD9" w14:textId="5B47AB55" w:rsidTr="00CC632F">
        <w:tc>
          <w:tcPr>
            <w:tcW w:w="0" w:type="auto"/>
          </w:tcPr>
          <w:p w14:paraId="37F4BEB0" w14:textId="77777777" w:rsidR="00CC632F" w:rsidRPr="00E561B7" w:rsidRDefault="00CC632F" w:rsidP="00E561B7">
            <w:pPr>
              <w:rPr>
                <w:sz w:val="18"/>
              </w:rPr>
            </w:pPr>
            <w:r w:rsidRPr="00E561B7">
              <w:rPr>
                <w:sz w:val="18"/>
              </w:rPr>
              <w:t>Gelworks 1D Advanced</w:t>
            </w:r>
          </w:p>
        </w:tc>
        <w:tc>
          <w:tcPr>
            <w:tcW w:w="0" w:type="auto"/>
          </w:tcPr>
          <w:p w14:paraId="6784CB12" w14:textId="2AEBD790" w:rsidR="00CC632F" w:rsidRPr="00E561B7" w:rsidRDefault="00CC632F" w:rsidP="00E561B7">
            <w:pPr>
              <w:rPr>
                <w:sz w:val="18"/>
              </w:rPr>
            </w:pPr>
            <w:r w:rsidRPr="00E561B7">
              <w:rPr>
                <w:sz w:val="18"/>
              </w:rPr>
              <w:t>1</w:t>
            </w:r>
          </w:p>
        </w:tc>
      </w:tr>
      <w:tr w:rsidR="00CC632F" w:rsidRPr="00E561B7" w14:paraId="6CCF8433" w14:textId="6C6F60A8" w:rsidTr="00CC632F">
        <w:tc>
          <w:tcPr>
            <w:tcW w:w="0" w:type="auto"/>
          </w:tcPr>
          <w:p w14:paraId="2952E95E" w14:textId="77777777" w:rsidR="00CC632F" w:rsidRPr="00E561B7" w:rsidRDefault="00CC632F" w:rsidP="00E561B7">
            <w:pPr>
              <w:rPr>
                <w:sz w:val="18"/>
              </w:rPr>
            </w:pPr>
            <w:r w:rsidRPr="00E561B7">
              <w:rPr>
                <w:sz w:val="18"/>
              </w:rPr>
              <w:lastRenderedPageBreak/>
              <w:t>GenePix</w:t>
            </w:r>
          </w:p>
        </w:tc>
        <w:tc>
          <w:tcPr>
            <w:tcW w:w="0" w:type="auto"/>
          </w:tcPr>
          <w:p w14:paraId="07DBF52F" w14:textId="34B9743F" w:rsidR="00CC632F" w:rsidRPr="00E561B7" w:rsidRDefault="00CC632F" w:rsidP="00E561B7">
            <w:pPr>
              <w:rPr>
                <w:sz w:val="18"/>
              </w:rPr>
            </w:pPr>
            <w:r w:rsidRPr="00E561B7">
              <w:rPr>
                <w:sz w:val="18"/>
              </w:rPr>
              <w:t>1</w:t>
            </w:r>
          </w:p>
        </w:tc>
      </w:tr>
      <w:tr w:rsidR="00CC632F" w:rsidRPr="00E561B7" w14:paraId="21F5A929" w14:textId="1C59D222" w:rsidTr="00CC632F">
        <w:tc>
          <w:tcPr>
            <w:tcW w:w="0" w:type="auto"/>
          </w:tcPr>
          <w:p w14:paraId="700F9C8C" w14:textId="77777777" w:rsidR="00CC632F" w:rsidRPr="00E561B7" w:rsidRDefault="00CC632F" w:rsidP="00E561B7">
            <w:pPr>
              <w:rPr>
                <w:sz w:val="18"/>
              </w:rPr>
            </w:pPr>
            <w:r w:rsidRPr="00E561B7">
              <w:rPr>
                <w:sz w:val="18"/>
              </w:rPr>
              <w:t>GENESPRING</w:t>
            </w:r>
          </w:p>
        </w:tc>
        <w:tc>
          <w:tcPr>
            <w:tcW w:w="0" w:type="auto"/>
          </w:tcPr>
          <w:p w14:paraId="3CDF35D2" w14:textId="49AD72EC" w:rsidR="00CC632F" w:rsidRPr="00E561B7" w:rsidRDefault="00CC632F" w:rsidP="00E561B7">
            <w:pPr>
              <w:rPr>
                <w:sz w:val="18"/>
              </w:rPr>
            </w:pPr>
            <w:r w:rsidRPr="00E561B7">
              <w:rPr>
                <w:sz w:val="18"/>
              </w:rPr>
              <w:t>1</w:t>
            </w:r>
          </w:p>
        </w:tc>
      </w:tr>
      <w:tr w:rsidR="00CC632F" w:rsidRPr="00E561B7" w14:paraId="60B1FD3E" w14:textId="5A20A077" w:rsidTr="00CC632F">
        <w:tc>
          <w:tcPr>
            <w:tcW w:w="0" w:type="auto"/>
          </w:tcPr>
          <w:p w14:paraId="68675EF0" w14:textId="77777777" w:rsidR="00CC632F" w:rsidRPr="00E561B7" w:rsidRDefault="00CC632F" w:rsidP="00E561B7">
            <w:pPr>
              <w:rPr>
                <w:sz w:val="18"/>
              </w:rPr>
            </w:pPr>
            <w:r w:rsidRPr="00E561B7">
              <w:rPr>
                <w:sz w:val="18"/>
              </w:rPr>
              <w:t>Genome Analyser II</w:t>
            </w:r>
          </w:p>
        </w:tc>
        <w:tc>
          <w:tcPr>
            <w:tcW w:w="0" w:type="auto"/>
          </w:tcPr>
          <w:p w14:paraId="30B8D3A4" w14:textId="1E1EA001" w:rsidR="00CC632F" w:rsidRPr="00E561B7" w:rsidRDefault="00CC632F" w:rsidP="00E561B7">
            <w:pPr>
              <w:rPr>
                <w:sz w:val="18"/>
              </w:rPr>
            </w:pPr>
            <w:r w:rsidRPr="00E561B7">
              <w:rPr>
                <w:sz w:val="18"/>
              </w:rPr>
              <w:t>1</w:t>
            </w:r>
          </w:p>
        </w:tc>
      </w:tr>
      <w:tr w:rsidR="00CC632F" w:rsidRPr="00E561B7" w14:paraId="56FD014B" w14:textId="3D9C0F53" w:rsidTr="00CC632F">
        <w:tc>
          <w:tcPr>
            <w:tcW w:w="0" w:type="auto"/>
          </w:tcPr>
          <w:p w14:paraId="274D2E7C" w14:textId="77777777" w:rsidR="00CC632F" w:rsidRPr="00E561B7" w:rsidRDefault="00CC632F" w:rsidP="00E561B7">
            <w:pPr>
              <w:rPr>
                <w:sz w:val="18"/>
              </w:rPr>
            </w:pPr>
            <w:r w:rsidRPr="00E561B7">
              <w:rPr>
                <w:sz w:val="18"/>
              </w:rPr>
              <w:t>geNorm</w:t>
            </w:r>
          </w:p>
        </w:tc>
        <w:tc>
          <w:tcPr>
            <w:tcW w:w="0" w:type="auto"/>
          </w:tcPr>
          <w:p w14:paraId="2704A757" w14:textId="17ECF8CB" w:rsidR="00CC632F" w:rsidRPr="00E561B7" w:rsidRDefault="00CC632F" w:rsidP="00E561B7">
            <w:pPr>
              <w:rPr>
                <w:sz w:val="18"/>
              </w:rPr>
            </w:pPr>
            <w:r w:rsidRPr="00E561B7">
              <w:rPr>
                <w:sz w:val="18"/>
              </w:rPr>
              <w:t>1</w:t>
            </w:r>
          </w:p>
        </w:tc>
      </w:tr>
      <w:tr w:rsidR="00CC632F" w:rsidRPr="00E561B7" w14:paraId="5E88A00A" w14:textId="78947351" w:rsidTr="00CC632F">
        <w:tc>
          <w:tcPr>
            <w:tcW w:w="0" w:type="auto"/>
          </w:tcPr>
          <w:p w14:paraId="43278791" w14:textId="77777777" w:rsidR="00CC632F" w:rsidRPr="00E561B7" w:rsidRDefault="00CC632F" w:rsidP="00E561B7">
            <w:pPr>
              <w:rPr>
                <w:sz w:val="18"/>
              </w:rPr>
            </w:pPr>
            <w:r w:rsidRPr="00E561B7">
              <w:rPr>
                <w:sz w:val="18"/>
              </w:rPr>
              <w:t>GoMiner</w:t>
            </w:r>
          </w:p>
        </w:tc>
        <w:tc>
          <w:tcPr>
            <w:tcW w:w="0" w:type="auto"/>
          </w:tcPr>
          <w:p w14:paraId="7218EBE6" w14:textId="79114096" w:rsidR="00CC632F" w:rsidRPr="00E561B7" w:rsidRDefault="00CC632F" w:rsidP="00E561B7">
            <w:pPr>
              <w:rPr>
                <w:sz w:val="18"/>
              </w:rPr>
            </w:pPr>
            <w:r w:rsidRPr="00E561B7">
              <w:rPr>
                <w:sz w:val="18"/>
              </w:rPr>
              <w:t>1</w:t>
            </w:r>
          </w:p>
        </w:tc>
      </w:tr>
      <w:tr w:rsidR="00CC632F" w:rsidRPr="00E561B7" w14:paraId="084724C1" w14:textId="411ED1F6" w:rsidTr="00CC632F">
        <w:tc>
          <w:tcPr>
            <w:tcW w:w="0" w:type="auto"/>
          </w:tcPr>
          <w:p w14:paraId="3A707BB8" w14:textId="77777777" w:rsidR="00CC632F" w:rsidRPr="00E561B7" w:rsidRDefault="00CC632F" w:rsidP="00E561B7">
            <w:pPr>
              <w:rPr>
                <w:sz w:val="18"/>
              </w:rPr>
            </w:pPr>
            <w:r w:rsidRPr="00E561B7">
              <w:rPr>
                <w:sz w:val="18"/>
              </w:rPr>
              <w:t>Grafit</w:t>
            </w:r>
          </w:p>
        </w:tc>
        <w:tc>
          <w:tcPr>
            <w:tcW w:w="0" w:type="auto"/>
          </w:tcPr>
          <w:p w14:paraId="5669AA80" w14:textId="25E7A737" w:rsidR="00CC632F" w:rsidRPr="00E561B7" w:rsidRDefault="00CC632F" w:rsidP="00E561B7">
            <w:pPr>
              <w:rPr>
                <w:sz w:val="18"/>
              </w:rPr>
            </w:pPr>
            <w:r w:rsidRPr="00E561B7">
              <w:rPr>
                <w:sz w:val="18"/>
              </w:rPr>
              <w:t>1</w:t>
            </w:r>
          </w:p>
        </w:tc>
      </w:tr>
      <w:tr w:rsidR="00CC632F" w:rsidRPr="00E561B7" w14:paraId="06F2890D" w14:textId="2EBECC10" w:rsidTr="00CC632F">
        <w:tc>
          <w:tcPr>
            <w:tcW w:w="0" w:type="auto"/>
          </w:tcPr>
          <w:p w14:paraId="2C59AA99" w14:textId="77777777" w:rsidR="00CC632F" w:rsidRPr="00E561B7" w:rsidRDefault="00CC632F" w:rsidP="00E561B7">
            <w:pPr>
              <w:rPr>
                <w:sz w:val="18"/>
              </w:rPr>
            </w:pPr>
            <w:r w:rsidRPr="00E561B7">
              <w:rPr>
                <w:sz w:val="18"/>
              </w:rPr>
              <w:t>Graph Pad Prizm</w:t>
            </w:r>
          </w:p>
        </w:tc>
        <w:tc>
          <w:tcPr>
            <w:tcW w:w="0" w:type="auto"/>
          </w:tcPr>
          <w:p w14:paraId="68A75A4D" w14:textId="4306B209" w:rsidR="00CC632F" w:rsidRPr="00E561B7" w:rsidRDefault="00CC632F" w:rsidP="00E561B7">
            <w:pPr>
              <w:rPr>
                <w:sz w:val="18"/>
              </w:rPr>
            </w:pPr>
            <w:r w:rsidRPr="00E561B7">
              <w:rPr>
                <w:sz w:val="18"/>
              </w:rPr>
              <w:t>1</w:t>
            </w:r>
          </w:p>
        </w:tc>
      </w:tr>
      <w:tr w:rsidR="00CC632F" w:rsidRPr="00E561B7" w14:paraId="55EB1D37" w14:textId="774029AA" w:rsidTr="00CC632F">
        <w:tc>
          <w:tcPr>
            <w:tcW w:w="0" w:type="auto"/>
          </w:tcPr>
          <w:p w14:paraId="2180668E" w14:textId="77777777" w:rsidR="00CC632F" w:rsidRPr="00E561B7" w:rsidRDefault="00CC632F" w:rsidP="00E561B7">
            <w:pPr>
              <w:rPr>
                <w:sz w:val="18"/>
              </w:rPr>
            </w:pPr>
            <w:r w:rsidRPr="00E561B7">
              <w:rPr>
                <w:sz w:val="18"/>
              </w:rPr>
              <w:t>GraphPad Prism</w:t>
            </w:r>
          </w:p>
        </w:tc>
        <w:tc>
          <w:tcPr>
            <w:tcW w:w="0" w:type="auto"/>
          </w:tcPr>
          <w:p w14:paraId="738B5BF6" w14:textId="72E8E0ED" w:rsidR="00CC632F" w:rsidRPr="00E561B7" w:rsidRDefault="00CC632F" w:rsidP="00E561B7">
            <w:pPr>
              <w:rPr>
                <w:sz w:val="18"/>
              </w:rPr>
            </w:pPr>
            <w:r w:rsidRPr="00E561B7">
              <w:rPr>
                <w:sz w:val="18"/>
              </w:rPr>
              <w:t>1</w:t>
            </w:r>
          </w:p>
        </w:tc>
      </w:tr>
      <w:tr w:rsidR="00CC632F" w:rsidRPr="00E561B7" w14:paraId="43FCBF06" w14:textId="4453DA49" w:rsidTr="00CC632F">
        <w:tc>
          <w:tcPr>
            <w:tcW w:w="0" w:type="auto"/>
          </w:tcPr>
          <w:p w14:paraId="37CCB9B2" w14:textId="77777777" w:rsidR="00CC632F" w:rsidRPr="00E561B7" w:rsidRDefault="00CC632F" w:rsidP="00E561B7">
            <w:pPr>
              <w:rPr>
                <w:sz w:val="18"/>
              </w:rPr>
            </w:pPr>
            <w:r w:rsidRPr="00E561B7">
              <w:rPr>
                <w:sz w:val="18"/>
              </w:rPr>
              <w:t>GRASP</w:t>
            </w:r>
          </w:p>
        </w:tc>
        <w:tc>
          <w:tcPr>
            <w:tcW w:w="0" w:type="auto"/>
          </w:tcPr>
          <w:p w14:paraId="5FEA0E57" w14:textId="6B09E63F" w:rsidR="00CC632F" w:rsidRPr="00E561B7" w:rsidRDefault="00CC632F" w:rsidP="00E561B7">
            <w:pPr>
              <w:rPr>
                <w:sz w:val="18"/>
              </w:rPr>
            </w:pPr>
            <w:r w:rsidRPr="00E561B7">
              <w:rPr>
                <w:sz w:val="18"/>
              </w:rPr>
              <w:t>1</w:t>
            </w:r>
          </w:p>
        </w:tc>
      </w:tr>
      <w:tr w:rsidR="00CC632F" w:rsidRPr="00E561B7" w14:paraId="76DE7304" w14:textId="3135080F" w:rsidTr="00CC632F">
        <w:tc>
          <w:tcPr>
            <w:tcW w:w="0" w:type="auto"/>
          </w:tcPr>
          <w:p w14:paraId="52392F75" w14:textId="77777777" w:rsidR="00CC632F" w:rsidRPr="00E561B7" w:rsidRDefault="00CC632F" w:rsidP="00E561B7">
            <w:pPr>
              <w:rPr>
                <w:sz w:val="18"/>
              </w:rPr>
            </w:pPr>
            <w:r w:rsidRPr="00E561B7">
              <w:rPr>
                <w:sz w:val="18"/>
              </w:rPr>
              <w:t>GRID</w:t>
            </w:r>
          </w:p>
        </w:tc>
        <w:tc>
          <w:tcPr>
            <w:tcW w:w="0" w:type="auto"/>
          </w:tcPr>
          <w:p w14:paraId="5A82E2DE" w14:textId="75D2EC5B" w:rsidR="00CC632F" w:rsidRPr="00E561B7" w:rsidRDefault="00CC632F" w:rsidP="00E561B7">
            <w:pPr>
              <w:rPr>
                <w:sz w:val="18"/>
              </w:rPr>
            </w:pPr>
            <w:r w:rsidRPr="00E561B7">
              <w:rPr>
                <w:sz w:val="18"/>
              </w:rPr>
              <w:t>1</w:t>
            </w:r>
          </w:p>
        </w:tc>
      </w:tr>
      <w:tr w:rsidR="00CC632F" w:rsidRPr="00E561B7" w14:paraId="5141D46E" w14:textId="6A463A0F" w:rsidTr="00CC632F">
        <w:tc>
          <w:tcPr>
            <w:tcW w:w="0" w:type="auto"/>
          </w:tcPr>
          <w:p w14:paraId="4EEF66A6" w14:textId="77777777" w:rsidR="00CC632F" w:rsidRPr="00E561B7" w:rsidRDefault="00CC632F" w:rsidP="00E561B7">
            <w:pPr>
              <w:rPr>
                <w:sz w:val="18"/>
              </w:rPr>
            </w:pPr>
            <w:r w:rsidRPr="00E561B7">
              <w:rPr>
                <w:sz w:val="18"/>
              </w:rPr>
              <w:t>GRIN</w:t>
            </w:r>
          </w:p>
        </w:tc>
        <w:tc>
          <w:tcPr>
            <w:tcW w:w="0" w:type="auto"/>
          </w:tcPr>
          <w:p w14:paraId="232E425E" w14:textId="37C2476F" w:rsidR="00CC632F" w:rsidRPr="00E561B7" w:rsidRDefault="00CC632F" w:rsidP="00E561B7">
            <w:pPr>
              <w:rPr>
                <w:sz w:val="18"/>
              </w:rPr>
            </w:pPr>
            <w:r w:rsidRPr="00E561B7">
              <w:rPr>
                <w:sz w:val="18"/>
              </w:rPr>
              <w:t>1</w:t>
            </w:r>
          </w:p>
        </w:tc>
      </w:tr>
      <w:tr w:rsidR="00CC632F" w:rsidRPr="00E561B7" w14:paraId="64F4D8FE" w14:textId="40B4DFB9" w:rsidTr="00CC632F">
        <w:tc>
          <w:tcPr>
            <w:tcW w:w="0" w:type="auto"/>
          </w:tcPr>
          <w:p w14:paraId="657F6FE7" w14:textId="77777777" w:rsidR="00CC632F" w:rsidRPr="00E561B7" w:rsidRDefault="00CC632F" w:rsidP="00E561B7">
            <w:pPr>
              <w:rPr>
                <w:sz w:val="18"/>
              </w:rPr>
            </w:pPr>
            <w:r w:rsidRPr="00E561B7">
              <w:rPr>
                <w:sz w:val="18"/>
              </w:rPr>
              <w:t>IDEG6</w:t>
            </w:r>
          </w:p>
        </w:tc>
        <w:tc>
          <w:tcPr>
            <w:tcW w:w="0" w:type="auto"/>
          </w:tcPr>
          <w:p w14:paraId="75F7924C" w14:textId="333B4837" w:rsidR="00CC632F" w:rsidRPr="00E561B7" w:rsidRDefault="00CC632F" w:rsidP="00E561B7">
            <w:pPr>
              <w:rPr>
                <w:sz w:val="18"/>
              </w:rPr>
            </w:pPr>
            <w:r w:rsidRPr="00E561B7">
              <w:rPr>
                <w:sz w:val="18"/>
              </w:rPr>
              <w:t>1</w:t>
            </w:r>
          </w:p>
        </w:tc>
      </w:tr>
      <w:tr w:rsidR="00CC632F" w:rsidRPr="00E561B7" w14:paraId="3CB9906C" w14:textId="35B46280" w:rsidTr="00CC632F">
        <w:tc>
          <w:tcPr>
            <w:tcW w:w="0" w:type="auto"/>
          </w:tcPr>
          <w:p w14:paraId="20356D94" w14:textId="77777777" w:rsidR="00CC632F" w:rsidRPr="00E561B7" w:rsidRDefault="00CC632F" w:rsidP="00E561B7">
            <w:pPr>
              <w:rPr>
                <w:sz w:val="18"/>
              </w:rPr>
            </w:pPr>
            <w:r w:rsidRPr="00E561B7">
              <w:rPr>
                <w:sz w:val="18"/>
              </w:rPr>
              <w:t>Jalview</w:t>
            </w:r>
          </w:p>
        </w:tc>
        <w:tc>
          <w:tcPr>
            <w:tcW w:w="0" w:type="auto"/>
          </w:tcPr>
          <w:p w14:paraId="643389C3" w14:textId="044E2620" w:rsidR="00CC632F" w:rsidRPr="00E561B7" w:rsidRDefault="00CC632F" w:rsidP="00E561B7">
            <w:pPr>
              <w:rPr>
                <w:sz w:val="18"/>
              </w:rPr>
            </w:pPr>
            <w:r w:rsidRPr="00E561B7">
              <w:rPr>
                <w:sz w:val="18"/>
              </w:rPr>
              <w:t>1</w:t>
            </w:r>
          </w:p>
        </w:tc>
      </w:tr>
      <w:tr w:rsidR="00CC632F" w:rsidRPr="00E561B7" w14:paraId="5E61BD30" w14:textId="2838DFB3" w:rsidTr="00CC632F">
        <w:tc>
          <w:tcPr>
            <w:tcW w:w="0" w:type="auto"/>
          </w:tcPr>
          <w:p w14:paraId="35E647EA" w14:textId="77777777" w:rsidR="00CC632F" w:rsidRPr="00E561B7" w:rsidRDefault="00CC632F" w:rsidP="00E561B7">
            <w:pPr>
              <w:rPr>
                <w:sz w:val="18"/>
              </w:rPr>
            </w:pPr>
            <w:r w:rsidRPr="00E561B7">
              <w:rPr>
                <w:sz w:val="18"/>
              </w:rPr>
              <w:t>JAZZ</w:t>
            </w:r>
          </w:p>
        </w:tc>
        <w:tc>
          <w:tcPr>
            <w:tcW w:w="0" w:type="auto"/>
          </w:tcPr>
          <w:p w14:paraId="28EA920C" w14:textId="45193952" w:rsidR="00CC632F" w:rsidRPr="00E561B7" w:rsidRDefault="00CC632F" w:rsidP="00E561B7">
            <w:pPr>
              <w:rPr>
                <w:sz w:val="18"/>
              </w:rPr>
            </w:pPr>
            <w:r w:rsidRPr="00E561B7">
              <w:rPr>
                <w:sz w:val="18"/>
              </w:rPr>
              <w:t>1</w:t>
            </w:r>
          </w:p>
        </w:tc>
      </w:tr>
      <w:tr w:rsidR="00CC632F" w:rsidRPr="00E561B7" w14:paraId="34A9128A" w14:textId="49F19CCB" w:rsidTr="00CC632F">
        <w:tc>
          <w:tcPr>
            <w:tcW w:w="0" w:type="auto"/>
          </w:tcPr>
          <w:p w14:paraId="66A3CAD4" w14:textId="77777777" w:rsidR="00CC632F" w:rsidRPr="00E561B7" w:rsidRDefault="00CC632F" w:rsidP="00E561B7">
            <w:pPr>
              <w:rPr>
                <w:sz w:val="18"/>
              </w:rPr>
            </w:pPr>
            <w:r w:rsidRPr="00E561B7">
              <w:rPr>
                <w:sz w:val="18"/>
              </w:rPr>
              <w:t>JMP(R)</w:t>
            </w:r>
          </w:p>
        </w:tc>
        <w:tc>
          <w:tcPr>
            <w:tcW w:w="0" w:type="auto"/>
          </w:tcPr>
          <w:p w14:paraId="5518E7B2" w14:textId="73B8D242" w:rsidR="00CC632F" w:rsidRPr="00E561B7" w:rsidRDefault="00CC632F" w:rsidP="00E561B7">
            <w:pPr>
              <w:rPr>
                <w:sz w:val="18"/>
              </w:rPr>
            </w:pPr>
            <w:r w:rsidRPr="00E561B7">
              <w:rPr>
                <w:sz w:val="18"/>
              </w:rPr>
              <w:t>1</w:t>
            </w:r>
          </w:p>
        </w:tc>
      </w:tr>
      <w:tr w:rsidR="00CC632F" w:rsidRPr="00E561B7" w14:paraId="07768606" w14:textId="377D6A3C" w:rsidTr="00CC632F">
        <w:tc>
          <w:tcPr>
            <w:tcW w:w="0" w:type="auto"/>
          </w:tcPr>
          <w:p w14:paraId="553904B5" w14:textId="77777777" w:rsidR="00CC632F" w:rsidRPr="00E561B7" w:rsidRDefault="00CC632F" w:rsidP="00E561B7">
            <w:pPr>
              <w:rPr>
                <w:sz w:val="18"/>
              </w:rPr>
            </w:pPr>
            <w:r w:rsidRPr="00E561B7">
              <w:rPr>
                <w:sz w:val="18"/>
              </w:rPr>
              <w:t>jMRUI</w:t>
            </w:r>
          </w:p>
        </w:tc>
        <w:tc>
          <w:tcPr>
            <w:tcW w:w="0" w:type="auto"/>
          </w:tcPr>
          <w:p w14:paraId="61616014" w14:textId="14671528" w:rsidR="00CC632F" w:rsidRPr="00E561B7" w:rsidRDefault="00CC632F" w:rsidP="00E561B7">
            <w:pPr>
              <w:rPr>
                <w:sz w:val="18"/>
              </w:rPr>
            </w:pPr>
            <w:r w:rsidRPr="00E561B7">
              <w:rPr>
                <w:sz w:val="18"/>
              </w:rPr>
              <w:t>1</w:t>
            </w:r>
          </w:p>
        </w:tc>
      </w:tr>
      <w:tr w:rsidR="00CC632F" w:rsidRPr="00E561B7" w14:paraId="4ACCA993" w14:textId="6FAFC8C3" w:rsidTr="00CC632F">
        <w:tc>
          <w:tcPr>
            <w:tcW w:w="0" w:type="auto"/>
          </w:tcPr>
          <w:p w14:paraId="690047BA" w14:textId="77777777" w:rsidR="00CC632F" w:rsidRPr="00E561B7" w:rsidRDefault="00CC632F" w:rsidP="00E561B7">
            <w:pPr>
              <w:rPr>
                <w:sz w:val="18"/>
              </w:rPr>
            </w:pPr>
            <w:r w:rsidRPr="00E561B7">
              <w:rPr>
                <w:sz w:val="18"/>
              </w:rPr>
              <w:t>Kodak Digital Science 1D</w:t>
            </w:r>
          </w:p>
        </w:tc>
        <w:tc>
          <w:tcPr>
            <w:tcW w:w="0" w:type="auto"/>
          </w:tcPr>
          <w:p w14:paraId="45B5D774" w14:textId="51A357A7" w:rsidR="00CC632F" w:rsidRPr="00E561B7" w:rsidRDefault="00CC632F" w:rsidP="00E561B7">
            <w:pPr>
              <w:rPr>
                <w:sz w:val="18"/>
              </w:rPr>
            </w:pPr>
            <w:r w:rsidRPr="00E561B7">
              <w:rPr>
                <w:sz w:val="18"/>
              </w:rPr>
              <w:t>1</w:t>
            </w:r>
          </w:p>
        </w:tc>
      </w:tr>
      <w:tr w:rsidR="00CC632F" w:rsidRPr="00E561B7" w14:paraId="0DEE3216" w14:textId="6C17454B" w:rsidTr="00CC632F">
        <w:tc>
          <w:tcPr>
            <w:tcW w:w="0" w:type="auto"/>
          </w:tcPr>
          <w:p w14:paraId="289241AC" w14:textId="77777777" w:rsidR="00CC632F" w:rsidRPr="00E561B7" w:rsidRDefault="00CC632F" w:rsidP="00E561B7">
            <w:pPr>
              <w:rPr>
                <w:sz w:val="18"/>
              </w:rPr>
            </w:pPr>
            <w:r w:rsidRPr="00E561B7">
              <w:rPr>
                <w:sz w:val="18"/>
              </w:rPr>
              <w:t>KS300</w:t>
            </w:r>
          </w:p>
        </w:tc>
        <w:tc>
          <w:tcPr>
            <w:tcW w:w="0" w:type="auto"/>
          </w:tcPr>
          <w:p w14:paraId="53CA4B60" w14:textId="02667D62" w:rsidR="00CC632F" w:rsidRPr="00E561B7" w:rsidRDefault="00CC632F" w:rsidP="00E561B7">
            <w:pPr>
              <w:rPr>
                <w:sz w:val="18"/>
              </w:rPr>
            </w:pPr>
            <w:r w:rsidRPr="00E561B7">
              <w:rPr>
                <w:sz w:val="18"/>
              </w:rPr>
              <w:t>1</w:t>
            </w:r>
          </w:p>
        </w:tc>
      </w:tr>
      <w:tr w:rsidR="00CC632F" w:rsidRPr="00E561B7" w14:paraId="6BD3EE71" w14:textId="12BA88E8" w:rsidTr="00CC632F">
        <w:tc>
          <w:tcPr>
            <w:tcW w:w="0" w:type="auto"/>
          </w:tcPr>
          <w:p w14:paraId="06043E3A" w14:textId="77777777" w:rsidR="00CC632F" w:rsidRPr="00E561B7" w:rsidRDefault="00CC632F" w:rsidP="00E561B7">
            <w:pPr>
              <w:rPr>
                <w:sz w:val="18"/>
              </w:rPr>
            </w:pPr>
            <w:r w:rsidRPr="00E561B7">
              <w:rPr>
                <w:sz w:val="18"/>
              </w:rPr>
              <w:t>limma R package</w:t>
            </w:r>
          </w:p>
        </w:tc>
        <w:tc>
          <w:tcPr>
            <w:tcW w:w="0" w:type="auto"/>
          </w:tcPr>
          <w:p w14:paraId="1922D665" w14:textId="30E4D8AB" w:rsidR="00CC632F" w:rsidRPr="00E561B7" w:rsidRDefault="00CC632F" w:rsidP="00E561B7">
            <w:pPr>
              <w:rPr>
                <w:sz w:val="18"/>
              </w:rPr>
            </w:pPr>
            <w:r w:rsidRPr="00E561B7">
              <w:rPr>
                <w:sz w:val="18"/>
              </w:rPr>
              <w:t>1</w:t>
            </w:r>
          </w:p>
        </w:tc>
      </w:tr>
      <w:tr w:rsidR="00CC632F" w:rsidRPr="00E561B7" w14:paraId="14229343" w14:textId="68879750" w:rsidTr="00CC632F">
        <w:tc>
          <w:tcPr>
            <w:tcW w:w="0" w:type="auto"/>
          </w:tcPr>
          <w:p w14:paraId="3C6F47CF" w14:textId="77777777" w:rsidR="00CC632F" w:rsidRPr="00E561B7" w:rsidRDefault="00CC632F" w:rsidP="00E561B7">
            <w:pPr>
              <w:rPr>
                <w:sz w:val="18"/>
              </w:rPr>
            </w:pPr>
            <w:r w:rsidRPr="00E561B7">
              <w:rPr>
                <w:sz w:val="18"/>
              </w:rPr>
              <w:t>LSM510</w:t>
            </w:r>
          </w:p>
        </w:tc>
        <w:tc>
          <w:tcPr>
            <w:tcW w:w="0" w:type="auto"/>
          </w:tcPr>
          <w:p w14:paraId="34C4C1DD" w14:textId="5658D736" w:rsidR="00CC632F" w:rsidRPr="00E561B7" w:rsidRDefault="00CC632F" w:rsidP="00E561B7">
            <w:pPr>
              <w:rPr>
                <w:sz w:val="18"/>
              </w:rPr>
            </w:pPr>
            <w:r w:rsidRPr="00E561B7">
              <w:rPr>
                <w:sz w:val="18"/>
              </w:rPr>
              <w:t>1</w:t>
            </w:r>
          </w:p>
        </w:tc>
      </w:tr>
      <w:tr w:rsidR="00CC632F" w:rsidRPr="00E561B7" w14:paraId="586DB1F6" w14:textId="7B4E010A" w:rsidTr="00CC632F">
        <w:tc>
          <w:tcPr>
            <w:tcW w:w="0" w:type="auto"/>
          </w:tcPr>
          <w:p w14:paraId="0D783AA0" w14:textId="77777777" w:rsidR="00CC632F" w:rsidRPr="00E561B7" w:rsidRDefault="00CC632F" w:rsidP="00E561B7">
            <w:pPr>
              <w:rPr>
                <w:sz w:val="18"/>
              </w:rPr>
            </w:pPr>
            <w:r w:rsidRPr="00E561B7">
              <w:rPr>
                <w:sz w:val="18"/>
              </w:rPr>
              <w:t>LSQKAB</w:t>
            </w:r>
          </w:p>
        </w:tc>
        <w:tc>
          <w:tcPr>
            <w:tcW w:w="0" w:type="auto"/>
          </w:tcPr>
          <w:p w14:paraId="7A8AE0F4" w14:textId="29452137" w:rsidR="00CC632F" w:rsidRPr="00E561B7" w:rsidRDefault="00CC632F" w:rsidP="00E561B7">
            <w:pPr>
              <w:rPr>
                <w:sz w:val="18"/>
              </w:rPr>
            </w:pPr>
            <w:r w:rsidRPr="00E561B7">
              <w:rPr>
                <w:sz w:val="18"/>
              </w:rPr>
              <w:t>1</w:t>
            </w:r>
          </w:p>
        </w:tc>
      </w:tr>
      <w:tr w:rsidR="00CC632F" w:rsidRPr="00E561B7" w14:paraId="5A4B66B0" w14:textId="3CE4E874" w:rsidTr="00CC632F">
        <w:tc>
          <w:tcPr>
            <w:tcW w:w="0" w:type="auto"/>
          </w:tcPr>
          <w:p w14:paraId="03512029" w14:textId="77777777" w:rsidR="00CC632F" w:rsidRPr="00E561B7" w:rsidRDefault="00CC632F" w:rsidP="00E561B7">
            <w:pPr>
              <w:rPr>
                <w:sz w:val="18"/>
              </w:rPr>
            </w:pPr>
            <w:r w:rsidRPr="00E561B7">
              <w:rPr>
                <w:sz w:val="18"/>
              </w:rPr>
              <w:t>MacClade</w:t>
            </w:r>
          </w:p>
        </w:tc>
        <w:tc>
          <w:tcPr>
            <w:tcW w:w="0" w:type="auto"/>
          </w:tcPr>
          <w:p w14:paraId="34B66EB3" w14:textId="5C17F25A" w:rsidR="00CC632F" w:rsidRPr="00E561B7" w:rsidRDefault="00CC632F" w:rsidP="00E561B7">
            <w:pPr>
              <w:rPr>
                <w:sz w:val="18"/>
              </w:rPr>
            </w:pPr>
            <w:r w:rsidRPr="00E561B7">
              <w:rPr>
                <w:sz w:val="18"/>
              </w:rPr>
              <w:t>1</w:t>
            </w:r>
          </w:p>
        </w:tc>
      </w:tr>
      <w:tr w:rsidR="00CC632F" w:rsidRPr="00E561B7" w14:paraId="73EBAB44" w14:textId="55C1AA95" w:rsidTr="00CC632F">
        <w:tc>
          <w:tcPr>
            <w:tcW w:w="0" w:type="auto"/>
          </w:tcPr>
          <w:p w14:paraId="19AF44B6" w14:textId="77777777" w:rsidR="00CC632F" w:rsidRPr="00E561B7" w:rsidRDefault="00CC632F" w:rsidP="00E561B7">
            <w:pPr>
              <w:rPr>
                <w:sz w:val="18"/>
              </w:rPr>
            </w:pPr>
            <w:r w:rsidRPr="00E561B7">
              <w:rPr>
                <w:sz w:val="18"/>
              </w:rPr>
              <w:t>MapMaker</w:t>
            </w:r>
          </w:p>
        </w:tc>
        <w:tc>
          <w:tcPr>
            <w:tcW w:w="0" w:type="auto"/>
          </w:tcPr>
          <w:p w14:paraId="01BA0301" w14:textId="1DB94974" w:rsidR="00CC632F" w:rsidRPr="00E561B7" w:rsidRDefault="00CC632F" w:rsidP="00E561B7">
            <w:pPr>
              <w:rPr>
                <w:sz w:val="18"/>
              </w:rPr>
            </w:pPr>
            <w:r w:rsidRPr="00E561B7">
              <w:rPr>
                <w:sz w:val="18"/>
              </w:rPr>
              <w:t>1</w:t>
            </w:r>
          </w:p>
        </w:tc>
      </w:tr>
      <w:tr w:rsidR="00CC632F" w:rsidRPr="00E561B7" w14:paraId="7AEA3EAE" w14:textId="5811EDEA" w:rsidTr="00CC632F">
        <w:tc>
          <w:tcPr>
            <w:tcW w:w="0" w:type="auto"/>
          </w:tcPr>
          <w:p w14:paraId="331655E7" w14:textId="77777777" w:rsidR="00CC632F" w:rsidRPr="00E561B7" w:rsidRDefault="00CC632F" w:rsidP="00E561B7">
            <w:pPr>
              <w:rPr>
                <w:sz w:val="18"/>
              </w:rPr>
            </w:pPr>
            <w:r w:rsidRPr="00E561B7">
              <w:rPr>
                <w:sz w:val="18"/>
              </w:rPr>
              <w:t>MapQTL</w:t>
            </w:r>
          </w:p>
        </w:tc>
        <w:tc>
          <w:tcPr>
            <w:tcW w:w="0" w:type="auto"/>
          </w:tcPr>
          <w:p w14:paraId="42E11ED3" w14:textId="6843AA0D" w:rsidR="00CC632F" w:rsidRPr="00E561B7" w:rsidRDefault="00CC632F" w:rsidP="00E561B7">
            <w:pPr>
              <w:rPr>
                <w:sz w:val="18"/>
              </w:rPr>
            </w:pPr>
            <w:r w:rsidRPr="00E561B7">
              <w:rPr>
                <w:sz w:val="18"/>
              </w:rPr>
              <w:t>1</w:t>
            </w:r>
          </w:p>
        </w:tc>
      </w:tr>
      <w:tr w:rsidR="00CC632F" w:rsidRPr="00E561B7" w14:paraId="76618564" w14:textId="516855F3" w:rsidTr="00CC632F">
        <w:tc>
          <w:tcPr>
            <w:tcW w:w="0" w:type="auto"/>
          </w:tcPr>
          <w:p w14:paraId="07738928" w14:textId="77777777" w:rsidR="00CC632F" w:rsidRPr="00E561B7" w:rsidRDefault="00CC632F" w:rsidP="00E561B7">
            <w:pPr>
              <w:rPr>
                <w:sz w:val="18"/>
              </w:rPr>
            </w:pPr>
            <w:r w:rsidRPr="00E561B7">
              <w:rPr>
                <w:sz w:val="18"/>
              </w:rPr>
              <w:t>MATLAB</w:t>
            </w:r>
          </w:p>
        </w:tc>
        <w:tc>
          <w:tcPr>
            <w:tcW w:w="0" w:type="auto"/>
          </w:tcPr>
          <w:p w14:paraId="2AB62831" w14:textId="06DF966F" w:rsidR="00CC632F" w:rsidRPr="00E561B7" w:rsidRDefault="00CC632F" w:rsidP="00E561B7">
            <w:pPr>
              <w:rPr>
                <w:sz w:val="18"/>
              </w:rPr>
            </w:pPr>
            <w:r w:rsidRPr="00E561B7">
              <w:rPr>
                <w:sz w:val="18"/>
              </w:rPr>
              <w:t>1</w:t>
            </w:r>
          </w:p>
        </w:tc>
      </w:tr>
      <w:tr w:rsidR="00CC632F" w:rsidRPr="00E561B7" w14:paraId="4684E29A" w14:textId="29309C45" w:rsidTr="00CC632F">
        <w:tc>
          <w:tcPr>
            <w:tcW w:w="0" w:type="auto"/>
          </w:tcPr>
          <w:p w14:paraId="16474092" w14:textId="77777777" w:rsidR="00CC632F" w:rsidRPr="00E561B7" w:rsidRDefault="00CC632F" w:rsidP="00E561B7">
            <w:pPr>
              <w:rPr>
                <w:sz w:val="18"/>
              </w:rPr>
            </w:pPr>
            <w:r w:rsidRPr="00E561B7">
              <w:rPr>
                <w:sz w:val="18"/>
              </w:rPr>
              <w:t>Mfold</w:t>
            </w:r>
          </w:p>
        </w:tc>
        <w:tc>
          <w:tcPr>
            <w:tcW w:w="0" w:type="auto"/>
          </w:tcPr>
          <w:p w14:paraId="48E7CCF2" w14:textId="4A9ACE68" w:rsidR="00CC632F" w:rsidRPr="00E561B7" w:rsidRDefault="00CC632F" w:rsidP="00E561B7">
            <w:pPr>
              <w:rPr>
                <w:sz w:val="18"/>
              </w:rPr>
            </w:pPr>
            <w:r w:rsidRPr="00E561B7">
              <w:rPr>
                <w:sz w:val="18"/>
              </w:rPr>
              <w:t>1</w:t>
            </w:r>
          </w:p>
        </w:tc>
      </w:tr>
      <w:tr w:rsidR="00CC632F" w:rsidRPr="00E561B7" w14:paraId="63369FF5" w14:textId="7FAE3D7F" w:rsidTr="00CC632F">
        <w:tc>
          <w:tcPr>
            <w:tcW w:w="0" w:type="auto"/>
          </w:tcPr>
          <w:p w14:paraId="72F6054F" w14:textId="77777777" w:rsidR="00CC632F" w:rsidRPr="00E561B7" w:rsidRDefault="00CC632F" w:rsidP="00E561B7">
            <w:pPr>
              <w:rPr>
                <w:sz w:val="18"/>
              </w:rPr>
            </w:pPr>
            <w:r w:rsidRPr="00E561B7">
              <w:rPr>
                <w:sz w:val="18"/>
              </w:rPr>
              <w:t>Minitab</w:t>
            </w:r>
          </w:p>
        </w:tc>
        <w:tc>
          <w:tcPr>
            <w:tcW w:w="0" w:type="auto"/>
          </w:tcPr>
          <w:p w14:paraId="5A7A2C51" w14:textId="2FED3A75" w:rsidR="00CC632F" w:rsidRPr="00E561B7" w:rsidRDefault="00CC632F" w:rsidP="00E561B7">
            <w:pPr>
              <w:rPr>
                <w:sz w:val="18"/>
              </w:rPr>
            </w:pPr>
            <w:r w:rsidRPr="00E561B7">
              <w:rPr>
                <w:sz w:val="18"/>
              </w:rPr>
              <w:t>1</w:t>
            </w:r>
          </w:p>
        </w:tc>
      </w:tr>
      <w:tr w:rsidR="00CC632F" w:rsidRPr="00E561B7" w14:paraId="34E7F3B5" w14:textId="1C0310F2" w:rsidTr="00CC632F">
        <w:tc>
          <w:tcPr>
            <w:tcW w:w="0" w:type="auto"/>
          </w:tcPr>
          <w:p w14:paraId="41A36860" w14:textId="77777777" w:rsidR="00CC632F" w:rsidRPr="00E561B7" w:rsidRDefault="00CC632F" w:rsidP="00E561B7">
            <w:pPr>
              <w:rPr>
                <w:sz w:val="18"/>
              </w:rPr>
            </w:pPr>
            <w:r w:rsidRPr="00E561B7">
              <w:rPr>
                <w:sz w:val="18"/>
              </w:rPr>
              <w:t>MitoProt</w:t>
            </w:r>
          </w:p>
        </w:tc>
        <w:tc>
          <w:tcPr>
            <w:tcW w:w="0" w:type="auto"/>
          </w:tcPr>
          <w:p w14:paraId="3CADCE82" w14:textId="3AE869B4" w:rsidR="00CC632F" w:rsidRPr="00E561B7" w:rsidRDefault="00CC632F" w:rsidP="00E561B7">
            <w:pPr>
              <w:rPr>
                <w:sz w:val="18"/>
              </w:rPr>
            </w:pPr>
            <w:r w:rsidRPr="00E561B7">
              <w:rPr>
                <w:sz w:val="18"/>
              </w:rPr>
              <w:t>1</w:t>
            </w:r>
          </w:p>
        </w:tc>
      </w:tr>
      <w:tr w:rsidR="00CC632F" w:rsidRPr="00E561B7" w14:paraId="7A947660" w14:textId="72D82CB6" w:rsidTr="00CC632F">
        <w:tc>
          <w:tcPr>
            <w:tcW w:w="0" w:type="auto"/>
          </w:tcPr>
          <w:p w14:paraId="417D2F82" w14:textId="77777777" w:rsidR="00CC632F" w:rsidRPr="00E561B7" w:rsidRDefault="00CC632F" w:rsidP="00E561B7">
            <w:pPr>
              <w:rPr>
                <w:sz w:val="18"/>
              </w:rPr>
            </w:pPr>
            <w:r w:rsidRPr="00E561B7">
              <w:rPr>
                <w:sz w:val="18"/>
              </w:rPr>
              <w:t>MOLREP</w:t>
            </w:r>
          </w:p>
        </w:tc>
        <w:tc>
          <w:tcPr>
            <w:tcW w:w="0" w:type="auto"/>
          </w:tcPr>
          <w:p w14:paraId="6A383A00" w14:textId="012BF802" w:rsidR="00CC632F" w:rsidRPr="00E561B7" w:rsidRDefault="00CC632F" w:rsidP="00E561B7">
            <w:pPr>
              <w:rPr>
                <w:sz w:val="18"/>
              </w:rPr>
            </w:pPr>
            <w:r w:rsidRPr="00E561B7">
              <w:rPr>
                <w:sz w:val="18"/>
              </w:rPr>
              <w:t>1</w:t>
            </w:r>
          </w:p>
        </w:tc>
      </w:tr>
      <w:tr w:rsidR="00CC632F" w:rsidRPr="00E561B7" w14:paraId="6566D069" w14:textId="0A1603D2" w:rsidTr="00CC632F">
        <w:tc>
          <w:tcPr>
            <w:tcW w:w="0" w:type="auto"/>
          </w:tcPr>
          <w:p w14:paraId="2C8E2D26" w14:textId="77777777" w:rsidR="00CC632F" w:rsidRPr="00E561B7" w:rsidRDefault="00CC632F" w:rsidP="00E561B7">
            <w:pPr>
              <w:rPr>
                <w:sz w:val="18"/>
              </w:rPr>
            </w:pPr>
            <w:r w:rsidRPr="00E561B7">
              <w:rPr>
                <w:sz w:val="18"/>
              </w:rPr>
              <w:t>MOLSCRIPT</w:t>
            </w:r>
          </w:p>
        </w:tc>
        <w:tc>
          <w:tcPr>
            <w:tcW w:w="0" w:type="auto"/>
          </w:tcPr>
          <w:p w14:paraId="099D3F66" w14:textId="0ED6217F" w:rsidR="00CC632F" w:rsidRPr="00E561B7" w:rsidRDefault="00CC632F" w:rsidP="00E561B7">
            <w:pPr>
              <w:rPr>
                <w:sz w:val="18"/>
              </w:rPr>
            </w:pPr>
            <w:r w:rsidRPr="00E561B7">
              <w:rPr>
                <w:sz w:val="18"/>
              </w:rPr>
              <w:t>1</w:t>
            </w:r>
          </w:p>
        </w:tc>
      </w:tr>
      <w:tr w:rsidR="00CC632F" w:rsidRPr="00E561B7" w14:paraId="6C4334F1" w14:textId="7095D0B1" w:rsidTr="00CC632F">
        <w:tc>
          <w:tcPr>
            <w:tcW w:w="0" w:type="auto"/>
          </w:tcPr>
          <w:p w14:paraId="34564288" w14:textId="77777777" w:rsidR="00CC632F" w:rsidRPr="00E561B7" w:rsidRDefault="00CC632F" w:rsidP="00E561B7">
            <w:pPr>
              <w:rPr>
                <w:sz w:val="18"/>
              </w:rPr>
            </w:pPr>
            <w:r w:rsidRPr="00E561B7">
              <w:rPr>
                <w:sz w:val="18"/>
              </w:rPr>
              <w:t>MorphoCode</w:t>
            </w:r>
          </w:p>
        </w:tc>
        <w:tc>
          <w:tcPr>
            <w:tcW w:w="0" w:type="auto"/>
          </w:tcPr>
          <w:p w14:paraId="3E740FAF" w14:textId="47CFC487" w:rsidR="00CC632F" w:rsidRPr="00E561B7" w:rsidRDefault="00CC632F" w:rsidP="00E561B7">
            <w:pPr>
              <w:rPr>
                <w:sz w:val="18"/>
              </w:rPr>
            </w:pPr>
            <w:r w:rsidRPr="00E561B7">
              <w:rPr>
                <w:sz w:val="18"/>
              </w:rPr>
              <w:t>1</w:t>
            </w:r>
          </w:p>
        </w:tc>
      </w:tr>
      <w:tr w:rsidR="00CC632F" w:rsidRPr="00E561B7" w14:paraId="30D036ED" w14:textId="058A904F" w:rsidTr="00CC632F">
        <w:tc>
          <w:tcPr>
            <w:tcW w:w="0" w:type="auto"/>
          </w:tcPr>
          <w:p w14:paraId="69530413" w14:textId="77777777" w:rsidR="00CC632F" w:rsidRPr="00E561B7" w:rsidRDefault="00CC632F" w:rsidP="00E561B7">
            <w:pPr>
              <w:rPr>
                <w:sz w:val="18"/>
              </w:rPr>
            </w:pPr>
            <w:r w:rsidRPr="00E561B7">
              <w:rPr>
                <w:sz w:val="18"/>
              </w:rPr>
              <w:t>MrBayes</w:t>
            </w:r>
          </w:p>
        </w:tc>
        <w:tc>
          <w:tcPr>
            <w:tcW w:w="0" w:type="auto"/>
          </w:tcPr>
          <w:p w14:paraId="2FCED11C" w14:textId="08B347A6" w:rsidR="00CC632F" w:rsidRPr="00E561B7" w:rsidRDefault="00CC632F" w:rsidP="00E561B7">
            <w:pPr>
              <w:rPr>
                <w:sz w:val="18"/>
              </w:rPr>
            </w:pPr>
            <w:r w:rsidRPr="00E561B7">
              <w:rPr>
                <w:sz w:val="18"/>
              </w:rPr>
              <w:t>1</w:t>
            </w:r>
          </w:p>
        </w:tc>
      </w:tr>
      <w:tr w:rsidR="00CC632F" w:rsidRPr="00E561B7" w14:paraId="7F08966F" w14:textId="2C38F1AB" w:rsidTr="00CC632F">
        <w:tc>
          <w:tcPr>
            <w:tcW w:w="0" w:type="auto"/>
          </w:tcPr>
          <w:p w14:paraId="3ED7FCC3" w14:textId="77777777" w:rsidR="00CC632F" w:rsidRPr="00E561B7" w:rsidRDefault="00CC632F" w:rsidP="00E561B7">
            <w:pPr>
              <w:rPr>
                <w:sz w:val="18"/>
              </w:rPr>
            </w:pPr>
            <w:r w:rsidRPr="00E561B7">
              <w:rPr>
                <w:sz w:val="18"/>
              </w:rPr>
              <w:t>NeuroZoom</w:t>
            </w:r>
          </w:p>
        </w:tc>
        <w:tc>
          <w:tcPr>
            <w:tcW w:w="0" w:type="auto"/>
          </w:tcPr>
          <w:p w14:paraId="1F9C0670" w14:textId="60D069F1" w:rsidR="00CC632F" w:rsidRPr="00E561B7" w:rsidRDefault="00CC632F" w:rsidP="00E561B7">
            <w:pPr>
              <w:rPr>
                <w:sz w:val="18"/>
              </w:rPr>
            </w:pPr>
            <w:r w:rsidRPr="00E561B7">
              <w:rPr>
                <w:sz w:val="18"/>
              </w:rPr>
              <w:t>1</w:t>
            </w:r>
          </w:p>
        </w:tc>
      </w:tr>
      <w:tr w:rsidR="00CC632F" w:rsidRPr="00E561B7" w14:paraId="58501984" w14:textId="3FAFBDF2" w:rsidTr="00CC632F">
        <w:tc>
          <w:tcPr>
            <w:tcW w:w="0" w:type="auto"/>
          </w:tcPr>
          <w:p w14:paraId="0780191D" w14:textId="77777777" w:rsidR="00CC632F" w:rsidRPr="00E561B7" w:rsidRDefault="00CC632F" w:rsidP="00E561B7">
            <w:pPr>
              <w:rPr>
                <w:sz w:val="18"/>
              </w:rPr>
            </w:pPr>
            <w:r w:rsidRPr="00E561B7">
              <w:rPr>
                <w:sz w:val="18"/>
              </w:rPr>
              <w:t>NormFinder</w:t>
            </w:r>
          </w:p>
        </w:tc>
        <w:tc>
          <w:tcPr>
            <w:tcW w:w="0" w:type="auto"/>
          </w:tcPr>
          <w:p w14:paraId="5416BCC9" w14:textId="367D3D0F" w:rsidR="00CC632F" w:rsidRPr="00E561B7" w:rsidRDefault="00CC632F" w:rsidP="00E561B7">
            <w:pPr>
              <w:rPr>
                <w:sz w:val="18"/>
              </w:rPr>
            </w:pPr>
            <w:r w:rsidRPr="00E561B7">
              <w:rPr>
                <w:sz w:val="18"/>
              </w:rPr>
              <w:t>1</w:t>
            </w:r>
          </w:p>
        </w:tc>
      </w:tr>
      <w:tr w:rsidR="00CC632F" w:rsidRPr="00E561B7" w14:paraId="71D95229" w14:textId="07555CFD" w:rsidTr="00CC632F">
        <w:tc>
          <w:tcPr>
            <w:tcW w:w="0" w:type="auto"/>
          </w:tcPr>
          <w:p w14:paraId="13EFCEB3" w14:textId="77777777" w:rsidR="00CC632F" w:rsidRPr="00E561B7" w:rsidRDefault="00CC632F" w:rsidP="00E561B7">
            <w:pPr>
              <w:rPr>
                <w:sz w:val="18"/>
              </w:rPr>
            </w:pPr>
            <w:r w:rsidRPr="00E561B7">
              <w:rPr>
                <w:sz w:val="18"/>
              </w:rPr>
              <w:t>NTSYS-pc</w:t>
            </w:r>
          </w:p>
        </w:tc>
        <w:tc>
          <w:tcPr>
            <w:tcW w:w="0" w:type="auto"/>
          </w:tcPr>
          <w:p w14:paraId="70DD13F3" w14:textId="7D9C419C" w:rsidR="00CC632F" w:rsidRPr="00E561B7" w:rsidRDefault="00CC632F" w:rsidP="00E561B7">
            <w:pPr>
              <w:rPr>
                <w:sz w:val="18"/>
              </w:rPr>
            </w:pPr>
            <w:r w:rsidRPr="00E561B7">
              <w:rPr>
                <w:sz w:val="18"/>
              </w:rPr>
              <w:t>1</w:t>
            </w:r>
          </w:p>
        </w:tc>
      </w:tr>
      <w:tr w:rsidR="00CC632F" w:rsidRPr="00E561B7" w14:paraId="4A13563F" w14:textId="6C533A66" w:rsidTr="00CC632F">
        <w:tc>
          <w:tcPr>
            <w:tcW w:w="0" w:type="auto"/>
          </w:tcPr>
          <w:p w14:paraId="3931E462" w14:textId="77777777" w:rsidR="00CC632F" w:rsidRPr="00E561B7" w:rsidRDefault="00CC632F" w:rsidP="00E561B7">
            <w:pPr>
              <w:rPr>
                <w:sz w:val="18"/>
              </w:rPr>
            </w:pPr>
            <w:r w:rsidRPr="00E561B7">
              <w:rPr>
                <w:sz w:val="18"/>
              </w:rPr>
              <w:t>Opticon Monitor 2</w:t>
            </w:r>
          </w:p>
        </w:tc>
        <w:tc>
          <w:tcPr>
            <w:tcW w:w="0" w:type="auto"/>
          </w:tcPr>
          <w:p w14:paraId="4FF45543" w14:textId="6E8E03B7" w:rsidR="00CC632F" w:rsidRPr="00E561B7" w:rsidRDefault="00CC632F" w:rsidP="00E561B7">
            <w:pPr>
              <w:rPr>
                <w:sz w:val="18"/>
              </w:rPr>
            </w:pPr>
            <w:r w:rsidRPr="00E561B7">
              <w:rPr>
                <w:sz w:val="18"/>
              </w:rPr>
              <w:t>1</w:t>
            </w:r>
          </w:p>
        </w:tc>
      </w:tr>
      <w:tr w:rsidR="00CC632F" w:rsidRPr="00E561B7" w14:paraId="5CECA217" w14:textId="6B77CF11" w:rsidTr="00CC632F">
        <w:tc>
          <w:tcPr>
            <w:tcW w:w="0" w:type="auto"/>
          </w:tcPr>
          <w:p w14:paraId="62E09623" w14:textId="77777777" w:rsidR="00CC632F" w:rsidRPr="00E561B7" w:rsidRDefault="00CC632F" w:rsidP="00E561B7">
            <w:pPr>
              <w:rPr>
                <w:sz w:val="18"/>
              </w:rPr>
            </w:pPr>
            <w:r w:rsidRPr="00E561B7">
              <w:rPr>
                <w:sz w:val="18"/>
              </w:rPr>
              <w:t>OPUS</w:t>
            </w:r>
          </w:p>
        </w:tc>
        <w:tc>
          <w:tcPr>
            <w:tcW w:w="0" w:type="auto"/>
          </w:tcPr>
          <w:p w14:paraId="6E4FB64F" w14:textId="59318208" w:rsidR="00CC632F" w:rsidRPr="00E561B7" w:rsidRDefault="00CC632F" w:rsidP="00E561B7">
            <w:pPr>
              <w:rPr>
                <w:sz w:val="18"/>
              </w:rPr>
            </w:pPr>
            <w:r w:rsidRPr="00E561B7">
              <w:rPr>
                <w:sz w:val="18"/>
              </w:rPr>
              <w:t>1</w:t>
            </w:r>
          </w:p>
        </w:tc>
      </w:tr>
      <w:tr w:rsidR="00CC632F" w:rsidRPr="00E561B7" w14:paraId="670B4B87" w14:textId="0311EDB6" w:rsidTr="00CC632F">
        <w:tc>
          <w:tcPr>
            <w:tcW w:w="0" w:type="auto"/>
          </w:tcPr>
          <w:p w14:paraId="7D134357" w14:textId="77777777" w:rsidR="00CC632F" w:rsidRPr="00E561B7" w:rsidRDefault="00CC632F" w:rsidP="00E561B7">
            <w:pPr>
              <w:rPr>
                <w:sz w:val="18"/>
              </w:rPr>
            </w:pPr>
            <w:r w:rsidRPr="00E561B7">
              <w:rPr>
                <w:sz w:val="18"/>
              </w:rPr>
              <w:t>PC-ORD</w:t>
            </w:r>
          </w:p>
        </w:tc>
        <w:tc>
          <w:tcPr>
            <w:tcW w:w="0" w:type="auto"/>
          </w:tcPr>
          <w:p w14:paraId="61D92014" w14:textId="5B56652A" w:rsidR="00CC632F" w:rsidRPr="00E561B7" w:rsidRDefault="00CC632F" w:rsidP="00E561B7">
            <w:pPr>
              <w:rPr>
                <w:sz w:val="18"/>
              </w:rPr>
            </w:pPr>
            <w:r w:rsidRPr="00E561B7">
              <w:rPr>
                <w:sz w:val="18"/>
              </w:rPr>
              <w:t>1</w:t>
            </w:r>
          </w:p>
        </w:tc>
      </w:tr>
      <w:tr w:rsidR="00CC632F" w:rsidRPr="00E561B7" w14:paraId="1392C954" w14:textId="61B08B9D" w:rsidTr="00CC632F">
        <w:tc>
          <w:tcPr>
            <w:tcW w:w="0" w:type="auto"/>
          </w:tcPr>
          <w:p w14:paraId="375D5BAD" w14:textId="77777777" w:rsidR="00CC632F" w:rsidRPr="00E561B7" w:rsidRDefault="00CC632F" w:rsidP="00E561B7">
            <w:pPr>
              <w:rPr>
                <w:sz w:val="18"/>
              </w:rPr>
            </w:pPr>
            <w:r w:rsidRPr="00E561B7">
              <w:rPr>
                <w:sz w:val="18"/>
              </w:rPr>
              <w:t>PHASE</w:t>
            </w:r>
          </w:p>
        </w:tc>
        <w:tc>
          <w:tcPr>
            <w:tcW w:w="0" w:type="auto"/>
          </w:tcPr>
          <w:p w14:paraId="4CE8E98A" w14:textId="1C73EA8E" w:rsidR="00CC632F" w:rsidRPr="00E561B7" w:rsidRDefault="00CC632F" w:rsidP="00E561B7">
            <w:pPr>
              <w:rPr>
                <w:sz w:val="18"/>
              </w:rPr>
            </w:pPr>
            <w:r w:rsidRPr="00E561B7">
              <w:rPr>
                <w:sz w:val="18"/>
              </w:rPr>
              <w:t>1</w:t>
            </w:r>
          </w:p>
        </w:tc>
      </w:tr>
      <w:tr w:rsidR="00CC632F" w:rsidRPr="00E561B7" w14:paraId="66CF041A" w14:textId="1E54355E" w:rsidTr="00CC632F">
        <w:tc>
          <w:tcPr>
            <w:tcW w:w="0" w:type="auto"/>
          </w:tcPr>
          <w:p w14:paraId="014247F4" w14:textId="77777777" w:rsidR="00CC632F" w:rsidRPr="00E561B7" w:rsidRDefault="00CC632F" w:rsidP="00E561B7">
            <w:pPr>
              <w:rPr>
                <w:sz w:val="18"/>
              </w:rPr>
            </w:pPr>
            <w:r w:rsidRPr="00E561B7">
              <w:rPr>
                <w:sz w:val="18"/>
              </w:rPr>
              <w:t>PHASER</w:t>
            </w:r>
          </w:p>
        </w:tc>
        <w:tc>
          <w:tcPr>
            <w:tcW w:w="0" w:type="auto"/>
          </w:tcPr>
          <w:p w14:paraId="1F900FA6" w14:textId="25FA0B73" w:rsidR="00CC632F" w:rsidRPr="00E561B7" w:rsidRDefault="00CC632F" w:rsidP="00E561B7">
            <w:pPr>
              <w:rPr>
                <w:sz w:val="18"/>
              </w:rPr>
            </w:pPr>
            <w:r w:rsidRPr="00E561B7">
              <w:rPr>
                <w:sz w:val="18"/>
              </w:rPr>
              <w:t>1</w:t>
            </w:r>
          </w:p>
        </w:tc>
      </w:tr>
      <w:tr w:rsidR="00CC632F" w:rsidRPr="00E561B7" w14:paraId="7783CEF6" w14:textId="74B50521" w:rsidTr="00CC632F">
        <w:tc>
          <w:tcPr>
            <w:tcW w:w="0" w:type="auto"/>
          </w:tcPr>
          <w:p w14:paraId="2EDD3695" w14:textId="77777777" w:rsidR="00CC632F" w:rsidRPr="00E561B7" w:rsidRDefault="00CC632F" w:rsidP="00E561B7">
            <w:pPr>
              <w:rPr>
                <w:sz w:val="18"/>
              </w:rPr>
            </w:pPr>
            <w:r w:rsidRPr="00E561B7">
              <w:rPr>
                <w:sz w:val="18"/>
              </w:rPr>
              <w:t>Phred/Phrap/Consed</w:t>
            </w:r>
          </w:p>
        </w:tc>
        <w:tc>
          <w:tcPr>
            <w:tcW w:w="0" w:type="auto"/>
          </w:tcPr>
          <w:p w14:paraId="5F92BB2C" w14:textId="049607A8" w:rsidR="00CC632F" w:rsidRPr="00E561B7" w:rsidRDefault="00CC632F" w:rsidP="00E561B7">
            <w:pPr>
              <w:rPr>
                <w:sz w:val="18"/>
              </w:rPr>
            </w:pPr>
            <w:r w:rsidRPr="00E561B7">
              <w:rPr>
                <w:sz w:val="18"/>
              </w:rPr>
              <w:t>1</w:t>
            </w:r>
          </w:p>
        </w:tc>
      </w:tr>
      <w:tr w:rsidR="00CC632F" w:rsidRPr="00E561B7" w14:paraId="3AEE565F" w14:textId="1B236E50" w:rsidTr="00CC632F">
        <w:tc>
          <w:tcPr>
            <w:tcW w:w="0" w:type="auto"/>
          </w:tcPr>
          <w:p w14:paraId="16A7B598" w14:textId="77777777" w:rsidR="00CC632F" w:rsidRPr="00E561B7" w:rsidRDefault="00CC632F" w:rsidP="00E561B7">
            <w:pPr>
              <w:rPr>
                <w:sz w:val="18"/>
              </w:rPr>
            </w:pPr>
            <w:r w:rsidRPr="00E561B7">
              <w:rPr>
                <w:sz w:val="18"/>
              </w:rPr>
              <w:t>PHYLIP</w:t>
            </w:r>
          </w:p>
        </w:tc>
        <w:tc>
          <w:tcPr>
            <w:tcW w:w="0" w:type="auto"/>
          </w:tcPr>
          <w:p w14:paraId="394BB90C" w14:textId="0AB07972" w:rsidR="00CC632F" w:rsidRPr="00E561B7" w:rsidRDefault="00CC632F" w:rsidP="00E561B7">
            <w:pPr>
              <w:rPr>
                <w:sz w:val="18"/>
              </w:rPr>
            </w:pPr>
            <w:r w:rsidRPr="00E561B7">
              <w:rPr>
                <w:sz w:val="18"/>
              </w:rPr>
              <w:t>1</w:t>
            </w:r>
          </w:p>
        </w:tc>
      </w:tr>
      <w:tr w:rsidR="00CC632F" w:rsidRPr="00E561B7" w14:paraId="5AAD16B5" w14:textId="2906CDDD" w:rsidTr="00CC632F">
        <w:tc>
          <w:tcPr>
            <w:tcW w:w="0" w:type="auto"/>
          </w:tcPr>
          <w:p w14:paraId="64743F4B" w14:textId="77777777" w:rsidR="00CC632F" w:rsidRPr="00E561B7" w:rsidRDefault="00CC632F" w:rsidP="00E561B7">
            <w:pPr>
              <w:rPr>
                <w:sz w:val="18"/>
              </w:rPr>
            </w:pPr>
            <w:r w:rsidRPr="00E561B7">
              <w:rPr>
                <w:sz w:val="18"/>
              </w:rPr>
              <w:t>PHYML</w:t>
            </w:r>
          </w:p>
        </w:tc>
        <w:tc>
          <w:tcPr>
            <w:tcW w:w="0" w:type="auto"/>
          </w:tcPr>
          <w:p w14:paraId="05145C39" w14:textId="2F2FD3D8" w:rsidR="00CC632F" w:rsidRPr="00E561B7" w:rsidRDefault="00CC632F" w:rsidP="00E561B7">
            <w:pPr>
              <w:rPr>
                <w:sz w:val="18"/>
              </w:rPr>
            </w:pPr>
            <w:r w:rsidRPr="00E561B7">
              <w:rPr>
                <w:sz w:val="18"/>
              </w:rPr>
              <w:t>1</w:t>
            </w:r>
          </w:p>
        </w:tc>
      </w:tr>
      <w:tr w:rsidR="00CC632F" w:rsidRPr="00E561B7" w14:paraId="4DC32861" w14:textId="7922AE60" w:rsidTr="00CC632F">
        <w:tc>
          <w:tcPr>
            <w:tcW w:w="0" w:type="auto"/>
          </w:tcPr>
          <w:p w14:paraId="3D4CFE43" w14:textId="77777777" w:rsidR="00CC632F" w:rsidRPr="00E561B7" w:rsidRDefault="00CC632F" w:rsidP="00E561B7">
            <w:pPr>
              <w:rPr>
                <w:sz w:val="18"/>
              </w:rPr>
            </w:pPr>
            <w:r w:rsidRPr="00E561B7">
              <w:rPr>
                <w:sz w:val="18"/>
              </w:rPr>
              <w:t>PONDR</w:t>
            </w:r>
          </w:p>
        </w:tc>
        <w:tc>
          <w:tcPr>
            <w:tcW w:w="0" w:type="auto"/>
          </w:tcPr>
          <w:p w14:paraId="42889781" w14:textId="58DEDF9B" w:rsidR="00CC632F" w:rsidRPr="00E561B7" w:rsidRDefault="00CC632F" w:rsidP="00E561B7">
            <w:pPr>
              <w:rPr>
                <w:sz w:val="18"/>
              </w:rPr>
            </w:pPr>
            <w:r w:rsidRPr="00E561B7">
              <w:rPr>
                <w:sz w:val="18"/>
              </w:rPr>
              <w:t>1</w:t>
            </w:r>
          </w:p>
        </w:tc>
      </w:tr>
      <w:tr w:rsidR="00CC632F" w:rsidRPr="00E561B7" w14:paraId="01ECB39F" w14:textId="0D2908CE" w:rsidTr="00CC632F">
        <w:tc>
          <w:tcPr>
            <w:tcW w:w="0" w:type="auto"/>
          </w:tcPr>
          <w:p w14:paraId="52F0FB7C" w14:textId="77777777" w:rsidR="00CC632F" w:rsidRPr="00E561B7" w:rsidRDefault="00CC632F" w:rsidP="00E561B7">
            <w:pPr>
              <w:rPr>
                <w:sz w:val="18"/>
              </w:rPr>
            </w:pPr>
            <w:r w:rsidRPr="00E561B7">
              <w:rPr>
                <w:sz w:val="18"/>
              </w:rPr>
              <w:t>POST</w:t>
            </w:r>
          </w:p>
        </w:tc>
        <w:tc>
          <w:tcPr>
            <w:tcW w:w="0" w:type="auto"/>
          </w:tcPr>
          <w:p w14:paraId="7A43919C" w14:textId="79352ADA" w:rsidR="00CC632F" w:rsidRPr="00E561B7" w:rsidRDefault="00CC632F" w:rsidP="00E561B7">
            <w:pPr>
              <w:rPr>
                <w:sz w:val="18"/>
              </w:rPr>
            </w:pPr>
            <w:r w:rsidRPr="00E561B7">
              <w:rPr>
                <w:sz w:val="18"/>
              </w:rPr>
              <w:t>1</w:t>
            </w:r>
          </w:p>
        </w:tc>
      </w:tr>
      <w:tr w:rsidR="00CC632F" w:rsidRPr="00E561B7" w14:paraId="304E0F66" w14:textId="0D361884" w:rsidTr="00CC632F">
        <w:tc>
          <w:tcPr>
            <w:tcW w:w="0" w:type="auto"/>
          </w:tcPr>
          <w:p w14:paraId="70B379A1" w14:textId="77777777" w:rsidR="00CC632F" w:rsidRPr="00E561B7" w:rsidRDefault="00CC632F" w:rsidP="00E561B7">
            <w:pPr>
              <w:rPr>
                <w:sz w:val="18"/>
              </w:rPr>
            </w:pPr>
            <w:r w:rsidRPr="00E561B7">
              <w:rPr>
                <w:sz w:val="18"/>
              </w:rPr>
              <w:t>PREDATOR</w:t>
            </w:r>
          </w:p>
        </w:tc>
        <w:tc>
          <w:tcPr>
            <w:tcW w:w="0" w:type="auto"/>
          </w:tcPr>
          <w:p w14:paraId="6F5749C1" w14:textId="07B9DC78" w:rsidR="00CC632F" w:rsidRPr="00E561B7" w:rsidRDefault="00CC632F" w:rsidP="00E561B7">
            <w:pPr>
              <w:rPr>
                <w:sz w:val="18"/>
              </w:rPr>
            </w:pPr>
            <w:r w:rsidRPr="00E561B7">
              <w:rPr>
                <w:sz w:val="18"/>
              </w:rPr>
              <w:t>1</w:t>
            </w:r>
          </w:p>
        </w:tc>
      </w:tr>
      <w:tr w:rsidR="00CC632F" w:rsidRPr="00E561B7" w14:paraId="618DFB53" w14:textId="02B56E19" w:rsidTr="00CC632F">
        <w:tc>
          <w:tcPr>
            <w:tcW w:w="0" w:type="auto"/>
          </w:tcPr>
          <w:p w14:paraId="3DB19AD7" w14:textId="77777777" w:rsidR="00CC632F" w:rsidRPr="00E561B7" w:rsidRDefault="00CC632F" w:rsidP="00E561B7">
            <w:pPr>
              <w:rPr>
                <w:sz w:val="18"/>
              </w:rPr>
            </w:pPr>
            <w:r w:rsidRPr="00E561B7">
              <w:rPr>
                <w:sz w:val="18"/>
              </w:rPr>
              <w:t>Prism</w:t>
            </w:r>
          </w:p>
        </w:tc>
        <w:tc>
          <w:tcPr>
            <w:tcW w:w="0" w:type="auto"/>
          </w:tcPr>
          <w:p w14:paraId="054D67AA" w14:textId="004B9109" w:rsidR="00CC632F" w:rsidRPr="00E561B7" w:rsidRDefault="00CC632F" w:rsidP="00E561B7">
            <w:pPr>
              <w:rPr>
                <w:sz w:val="18"/>
              </w:rPr>
            </w:pPr>
            <w:r w:rsidRPr="00E561B7">
              <w:rPr>
                <w:sz w:val="18"/>
              </w:rPr>
              <w:t>1</w:t>
            </w:r>
          </w:p>
        </w:tc>
      </w:tr>
      <w:tr w:rsidR="00CC632F" w:rsidRPr="00E561B7" w14:paraId="692BBE74" w14:textId="058E892E" w:rsidTr="00CC632F">
        <w:tc>
          <w:tcPr>
            <w:tcW w:w="0" w:type="auto"/>
          </w:tcPr>
          <w:p w14:paraId="1EEF9B76" w14:textId="77777777" w:rsidR="00CC632F" w:rsidRPr="00E561B7" w:rsidRDefault="00CC632F" w:rsidP="00E561B7">
            <w:pPr>
              <w:rPr>
                <w:sz w:val="18"/>
              </w:rPr>
            </w:pPr>
            <w:r w:rsidRPr="00E561B7">
              <w:rPr>
                <w:sz w:val="18"/>
              </w:rPr>
              <w:t>PROCHECK</w:t>
            </w:r>
          </w:p>
        </w:tc>
        <w:tc>
          <w:tcPr>
            <w:tcW w:w="0" w:type="auto"/>
          </w:tcPr>
          <w:p w14:paraId="48315875" w14:textId="6E07A48A" w:rsidR="00CC632F" w:rsidRPr="00E561B7" w:rsidRDefault="00CC632F" w:rsidP="00E561B7">
            <w:pPr>
              <w:rPr>
                <w:sz w:val="18"/>
              </w:rPr>
            </w:pPr>
            <w:r w:rsidRPr="00E561B7">
              <w:rPr>
                <w:sz w:val="18"/>
              </w:rPr>
              <w:t>1</w:t>
            </w:r>
          </w:p>
        </w:tc>
      </w:tr>
      <w:tr w:rsidR="00CC632F" w:rsidRPr="00E561B7" w14:paraId="15DB25D6" w14:textId="281B5846" w:rsidTr="00CC632F">
        <w:tc>
          <w:tcPr>
            <w:tcW w:w="0" w:type="auto"/>
          </w:tcPr>
          <w:p w14:paraId="4E365802" w14:textId="77777777" w:rsidR="00CC632F" w:rsidRPr="00E561B7" w:rsidRDefault="00CC632F" w:rsidP="00E561B7">
            <w:pPr>
              <w:rPr>
                <w:sz w:val="18"/>
              </w:rPr>
            </w:pPr>
            <w:r w:rsidRPr="00E561B7">
              <w:rPr>
                <w:sz w:val="18"/>
              </w:rPr>
              <w:t>PSORT</w:t>
            </w:r>
          </w:p>
        </w:tc>
        <w:tc>
          <w:tcPr>
            <w:tcW w:w="0" w:type="auto"/>
          </w:tcPr>
          <w:p w14:paraId="3C164B39" w14:textId="36402AA9" w:rsidR="00CC632F" w:rsidRPr="00E561B7" w:rsidRDefault="00CC632F" w:rsidP="00E561B7">
            <w:pPr>
              <w:rPr>
                <w:sz w:val="18"/>
              </w:rPr>
            </w:pPr>
            <w:r w:rsidRPr="00E561B7">
              <w:rPr>
                <w:sz w:val="18"/>
              </w:rPr>
              <w:t>1</w:t>
            </w:r>
          </w:p>
        </w:tc>
      </w:tr>
      <w:tr w:rsidR="00CC632F" w:rsidRPr="00E561B7" w14:paraId="304DB91E" w14:textId="3E50A2B9" w:rsidTr="00CC632F">
        <w:tc>
          <w:tcPr>
            <w:tcW w:w="0" w:type="auto"/>
          </w:tcPr>
          <w:p w14:paraId="134745CE" w14:textId="77777777" w:rsidR="00CC632F" w:rsidRPr="00E561B7" w:rsidRDefault="00CC632F" w:rsidP="00E561B7">
            <w:pPr>
              <w:rPr>
                <w:sz w:val="18"/>
              </w:rPr>
            </w:pPr>
            <w:r w:rsidRPr="00E561B7">
              <w:rPr>
                <w:sz w:val="18"/>
              </w:rPr>
              <w:t>qBasePlus</w:t>
            </w:r>
          </w:p>
        </w:tc>
        <w:tc>
          <w:tcPr>
            <w:tcW w:w="0" w:type="auto"/>
          </w:tcPr>
          <w:p w14:paraId="367F64F4" w14:textId="56B1663E" w:rsidR="00CC632F" w:rsidRPr="00E561B7" w:rsidRDefault="00CC632F" w:rsidP="00E561B7">
            <w:pPr>
              <w:rPr>
                <w:sz w:val="18"/>
              </w:rPr>
            </w:pPr>
            <w:r w:rsidRPr="00E561B7">
              <w:rPr>
                <w:sz w:val="18"/>
              </w:rPr>
              <w:t>1</w:t>
            </w:r>
          </w:p>
        </w:tc>
      </w:tr>
      <w:tr w:rsidR="00CC632F" w:rsidRPr="00E561B7" w14:paraId="571634DE" w14:textId="5050C4FF" w:rsidTr="00CC632F">
        <w:tc>
          <w:tcPr>
            <w:tcW w:w="0" w:type="auto"/>
          </w:tcPr>
          <w:p w14:paraId="30C3801A" w14:textId="77777777" w:rsidR="00CC632F" w:rsidRPr="00E561B7" w:rsidRDefault="00CC632F" w:rsidP="00E561B7">
            <w:pPr>
              <w:rPr>
                <w:sz w:val="18"/>
              </w:rPr>
            </w:pPr>
            <w:r w:rsidRPr="00E561B7">
              <w:rPr>
                <w:sz w:val="18"/>
              </w:rPr>
              <w:t>QUANTA</w:t>
            </w:r>
          </w:p>
        </w:tc>
        <w:tc>
          <w:tcPr>
            <w:tcW w:w="0" w:type="auto"/>
          </w:tcPr>
          <w:p w14:paraId="45A25B1B" w14:textId="6EAC31FC" w:rsidR="00CC632F" w:rsidRPr="00E561B7" w:rsidRDefault="00CC632F" w:rsidP="00E561B7">
            <w:pPr>
              <w:rPr>
                <w:sz w:val="18"/>
              </w:rPr>
            </w:pPr>
            <w:r w:rsidRPr="00E561B7">
              <w:rPr>
                <w:sz w:val="18"/>
              </w:rPr>
              <w:t>1</w:t>
            </w:r>
          </w:p>
        </w:tc>
      </w:tr>
      <w:tr w:rsidR="00CC632F" w:rsidRPr="00E561B7" w14:paraId="6740A363" w14:textId="008DE6F1" w:rsidTr="00CC632F">
        <w:tc>
          <w:tcPr>
            <w:tcW w:w="0" w:type="auto"/>
          </w:tcPr>
          <w:p w14:paraId="09F7172C" w14:textId="77777777" w:rsidR="00CC632F" w:rsidRPr="00E561B7" w:rsidRDefault="00CC632F" w:rsidP="00E561B7">
            <w:pPr>
              <w:rPr>
                <w:sz w:val="18"/>
              </w:rPr>
            </w:pPr>
            <w:r w:rsidRPr="00E561B7">
              <w:rPr>
                <w:sz w:val="18"/>
              </w:rPr>
              <w:t>Quantity One</w:t>
            </w:r>
          </w:p>
        </w:tc>
        <w:tc>
          <w:tcPr>
            <w:tcW w:w="0" w:type="auto"/>
          </w:tcPr>
          <w:p w14:paraId="5EE14DA4" w14:textId="5F068C1A" w:rsidR="00CC632F" w:rsidRPr="00E561B7" w:rsidRDefault="00CC632F" w:rsidP="00E561B7">
            <w:pPr>
              <w:rPr>
                <w:sz w:val="18"/>
              </w:rPr>
            </w:pPr>
            <w:r w:rsidRPr="00E561B7">
              <w:rPr>
                <w:sz w:val="18"/>
              </w:rPr>
              <w:t>1</w:t>
            </w:r>
          </w:p>
        </w:tc>
      </w:tr>
      <w:tr w:rsidR="00CC632F" w:rsidRPr="00E561B7" w14:paraId="793F6800" w14:textId="046C7F39" w:rsidTr="00CC632F">
        <w:tc>
          <w:tcPr>
            <w:tcW w:w="0" w:type="auto"/>
          </w:tcPr>
          <w:p w14:paraId="35C8F3D8" w14:textId="77777777" w:rsidR="00CC632F" w:rsidRPr="00E561B7" w:rsidRDefault="00CC632F" w:rsidP="00E561B7">
            <w:pPr>
              <w:rPr>
                <w:sz w:val="18"/>
              </w:rPr>
            </w:pPr>
            <w:r w:rsidRPr="00E561B7">
              <w:rPr>
                <w:sz w:val="18"/>
              </w:rPr>
              <w:t>RACE</w:t>
            </w:r>
          </w:p>
        </w:tc>
        <w:tc>
          <w:tcPr>
            <w:tcW w:w="0" w:type="auto"/>
          </w:tcPr>
          <w:p w14:paraId="51596933" w14:textId="1939AF85" w:rsidR="00CC632F" w:rsidRPr="00E561B7" w:rsidRDefault="00CC632F" w:rsidP="00E561B7">
            <w:pPr>
              <w:rPr>
                <w:sz w:val="18"/>
              </w:rPr>
            </w:pPr>
            <w:r w:rsidRPr="00E561B7">
              <w:rPr>
                <w:sz w:val="18"/>
              </w:rPr>
              <w:t>1</w:t>
            </w:r>
          </w:p>
        </w:tc>
      </w:tr>
      <w:tr w:rsidR="00CC632F" w:rsidRPr="00E561B7" w14:paraId="791330FA" w14:textId="6E25ABE8" w:rsidTr="00CC632F">
        <w:tc>
          <w:tcPr>
            <w:tcW w:w="0" w:type="auto"/>
          </w:tcPr>
          <w:p w14:paraId="1085D398" w14:textId="77777777" w:rsidR="00CC632F" w:rsidRPr="00E561B7" w:rsidRDefault="00CC632F" w:rsidP="00E561B7">
            <w:pPr>
              <w:rPr>
                <w:sz w:val="18"/>
              </w:rPr>
            </w:pPr>
            <w:r w:rsidRPr="00E561B7">
              <w:rPr>
                <w:sz w:val="18"/>
              </w:rPr>
              <w:t>RASTER3D</w:t>
            </w:r>
          </w:p>
        </w:tc>
        <w:tc>
          <w:tcPr>
            <w:tcW w:w="0" w:type="auto"/>
          </w:tcPr>
          <w:p w14:paraId="3640D014" w14:textId="550F2E46" w:rsidR="00CC632F" w:rsidRPr="00E561B7" w:rsidRDefault="00CC632F" w:rsidP="00E561B7">
            <w:pPr>
              <w:rPr>
                <w:sz w:val="18"/>
              </w:rPr>
            </w:pPr>
            <w:r w:rsidRPr="00E561B7">
              <w:rPr>
                <w:sz w:val="18"/>
              </w:rPr>
              <w:t>1</w:t>
            </w:r>
          </w:p>
        </w:tc>
      </w:tr>
      <w:tr w:rsidR="00CC632F" w:rsidRPr="00E561B7" w14:paraId="03A4CD7B" w14:textId="6F7B5F36" w:rsidTr="00CC632F">
        <w:tc>
          <w:tcPr>
            <w:tcW w:w="0" w:type="auto"/>
          </w:tcPr>
          <w:p w14:paraId="704AE0F3" w14:textId="77777777" w:rsidR="00CC632F" w:rsidRPr="00E561B7" w:rsidRDefault="00CC632F" w:rsidP="00E561B7">
            <w:pPr>
              <w:rPr>
                <w:sz w:val="18"/>
              </w:rPr>
            </w:pPr>
            <w:r w:rsidRPr="00E561B7">
              <w:rPr>
                <w:sz w:val="18"/>
              </w:rPr>
              <w:t>RESOLVE</w:t>
            </w:r>
          </w:p>
        </w:tc>
        <w:tc>
          <w:tcPr>
            <w:tcW w:w="0" w:type="auto"/>
          </w:tcPr>
          <w:p w14:paraId="6B00938D" w14:textId="426F0CAB" w:rsidR="00CC632F" w:rsidRPr="00E561B7" w:rsidRDefault="00CC632F" w:rsidP="00E561B7">
            <w:pPr>
              <w:rPr>
                <w:sz w:val="18"/>
              </w:rPr>
            </w:pPr>
            <w:r w:rsidRPr="00E561B7">
              <w:rPr>
                <w:sz w:val="18"/>
              </w:rPr>
              <w:t>1</w:t>
            </w:r>
          </w:p>
        </w:tc>
      </w:tr>
      <w:tr w:rsidR="00CC632F" w:rsidRPr="00E561B7" w14:paraId="0F7CC1F3" w14:textId="102968A9" w:rsidTr="00CC632F">
        <w:tc>
          <w:tcPr>
            <w:tcW w:w="0" w:type="auto"/>
          </w:tcPr>
          <w:p w14:paraId="646B9D41" w14:textId="77777777" w:rsidR="00CC632F" w:rsidRPr="00E561B7" w:rsidRDefault="00CC632F" w:rsidP="00E561B7">
            <w:pPr>
              <w:rPr>
                <w:sz w:val="18"/>
              </w:rPr>
            </w:pPr>
            <w:r w:rsidRPr="00E561B7">
              <w:rPr>
                <w:sz w:val="18"/>
              </w:rPr>
              <w:t>RIBBONS</w:t>
            </w:r>
          </w:p>
        </w:tc>
        <w:tc>
          <w:tcPr>
            <w:tcW w:w="0" w:type="auto"/>
          </w:tcPr>
          <w:p w14:paraId="1FA0C62E" w14:textId="3945E2C6" w:rsidR="00CC632F" w:rsidRPr="00E561B7" w:rsidRDefault="00CC632F" w:rsidP="00E561B7">
            <w:pPr>
              <w:rPr>
                <w:sz w:val="18"/>
              </w:rPr>
            </w:pPr>
            <w:r w:rsidRPr="00E561B7">
              <w:rPr>
                <w:sz w:val="18"/>
              </w:rPr>
              <w:t>1</w:t>
            </w:r>
          </w:p>
        </w:tc>
      </w:tr>
      <w:tr w:rsidR="00CC632F" w:rsidRPr="00E561B7" w14:paraId="08A31115" w14:textId="75DFA1AF" w:rsidTr="00CC632F">
        <w:tc>
          <w:tcPr>
            <w:tcW w:w="0" w:type="auto"/>
          </w:tcPr>
          <w:p w14:paraId="40293A01" w14:textId="77777777" w:rsidR="00CC632F" w:rsidRPr="00E561B7" w:rsidRDefault="00CC632F" w:rsidP="00E561B7">
            <w:pPr>
              <w:rPr>
                <w:sz w:val="18"/>
              </w:rPr>
            </w:pPr>
            <w:r w:rsidRPr="00E561B7">
              <w:rPr>
                <w:sz w:val="18"/>
              </w:rPr>
              <w:lastRenderedPageBreak/>
              <w:t>SCALEPACK</w:t>
            </w:r>
          </w:p>
        </w:tc>
        <w:tc>
          <w:tcPr>
            <w:tcW w:w="0" w:type="auto"/>
          </w:tcPr>
          <w:p w14:paraId="1F4AA1A6" w14:textId="491999ED" w:rsidR="00CC632F" w:rsidRPr="00E561B7" w:rsidRDefault="00CC632F" w:rsidP="00E561B7">
            <w:pPr>
              <w:rPr>
                <w:sz w:val="18"/>
              </w:rPr>
            </w:pPr>
            <w:r w:rsidRPr="00E561B7">
              <w:rPr>
                <w:sz w:val="18"/>
              </w:rPr>
              <w:t>1</w:t>
            </w:r>
          </w:p>
        </w:tc>
      </w:tr>
      <w:tr w:rsidR="00CC632F" w:rsidRPr="00E561B7" w14:paraId="24FA0758" w14:textId="0D282683" w:rsidTr="00CC632F">
        <w:tc>
          <w:tcPr>
            <w:tcW w:w="0" w:type="auto"/>
          </w:tcPr>
          <w:p w14:paraId="72D30880" w14:textId="77777777" w:rsidR="00CC632F" w:rsidRPr="00E561B7" w:rsidRDefault="00CC632F" w:rsidP="00E561B7">
            <w:pPr>
              <w:rPr>
                <w:sz w:val="18"/>
              </w:rPr>
            </w:pPr>
            <w:r w:rsidRPr="00E561B7">
              <w:rPr>
                <w:sz w:val="18"/>
              </w:rPr>
              <w:t>SCAMP</w:t>
            </w:r>
          </w:p>
        </w:tc>
        <w:tc>
          <w:tcPr>
            <w:tcW w:w="0" w:type="auto"/>
          </w:tcPr>
          <w:p w14:paraId="585A34D3" w14:textId="7632E453" w:rsidR="00CC632F" w:rsidRPr="00E561B7" w:rsidRDefault="00CC632F" w:rsidP="00E561B7">
            <w:pPr>
              <w:rPr>
                <w:sz w:val="18"/>
              </w:rPr>
            </w:pPr>
            <w:r w:rsidRPr="00E561B7">
              <w:rPr>
                <w:sz w:val="18"/>
              </w:rPr>
              <w:t>1</w:t>
            </w:r>
          </w:p>
        </w:tc>
      </w:tr>
      <w:tr w:rsidR="00CC632F" w:rsidRPr="00E561B7" w14:paraId="26E2385C" w14:textId="17A95633" w:rsidTr="00CC632F">
        <w:tc>
          <w:tcPr>
            <w:tcW w:w="0" w:type="auto"/>
          </w:tcPr>
          <w:p w14:paraId="26F883BA" w14:textId="77777777" w:rsidR="00CC632F" w:rsidRPr="00E561B7" w:rsidRDefault="00CC632F" w:rsidP="00E561B7">
            <w:pPr>
              <w:rPr>
                <w:sz w:val="18"/>
              </w:rPr>
            </w:pPr>
            <w:r w:rsidRPr="00E561B7">
              <w:rPr>
                <w:sz w:val="18"/>
              </w:rPr>
              <w:t>Sedfit</w:t>
            </w:r>
          </w:p>
        </w:tc>
        <w:tc>
          <w:tcPr>
            <w:tcW w:w="0" w:type="auto"/>
          </w:tcPr>
          <w:p w14:paraId="565CAA4F" w14:textId="196E2C15" w:rsidR="00CC632F" w:rsidRPr="00E561B7" w:rsidRDefault="00CC632F" w:rsidP="00E561B7">
            <w:pPr>
              <w:rPr>
                <w:sz w:val="18"/>
              </w:rPr>
            </w:pPr>
            <w:r w:rsidRPr="00E561B7">
              <w:rPr>
                <w:sz w:val="18"/>
              </w:rPr>
              <w:t>1</w:t>
            </w:r>
          </w:p>
        </w:tc>
      </w:tr>
      <w:tr w:rsidR="00CC632F" w:rsidRPr="00E561B7" w14:paraId="37EF6D6A" w14:textId="3BFE72FD" w:rsidTr="00CC632F">
        <w:tc>
          <w:tcPr>
            <w:tcW w:w="0" w:type="auto"/>
          </w:tcPr>
          <w:p w14:paraId="4F98E754" w14:textId="77777777" w:rsidR="00CC632F" w:rsidRPr="00E561B7" w:rsidRDefault="00CC632F" w:rsidP="00E561B7">
            <w:pPr>
              <w:rPr>
                <w:sz w:val="18"/>
              </w:rPr>
            </w:pPr>
            <w:r w:rsidRPr="00E561B7">
              <w:rPr>
                <w:sz w:val="18"/>
              </w:rPr>
              <w:t>Sednterp</w:t>
            </w:r>
          </w:p>
        </w:tc>
        <w:tc>
          <w:tcPr>
            <w:tcW w:w="0" w:type="auto"/>
          </w:tcPr>
          <w:p w14:paraId="2B8E2908" w14:textId="329DD2B5" w:rsidR="00CC632F" w:rsidRPr="00E561B7" w:rsidRDefault="00CC632F" w:rsidP="00E561B7">
            <w:pPr>
              <w:rPr>
                <w:sz w:val="18"/>
              </w:rPr>
            </w:pPr>
            <w:r w:rsidRPr="00E561B7">
              <w:rPr>
                <w:sz w:val="18"/>
              </w:rPr>
              <w:t>1</w:t>
            </w:r>
          </w:p>
        </w:tc>
      </w:tr>
      <w:tr w:rsidR="00CC632F" w:rsidRPr="00E561B7" w14:paraId="376425F9" w14:textId="07C8D893" w:rsidTr="00CC632F">
        <w:tc>
          <w:tcPr>
            <w:tcW w:w="0" w:type="auto"/>
          </w:tcPr>
          <w:p w14:paraId="7745448F" w14:textId="77777777" w:rsidR="00CC632F" w:rsidRPr="00E561B7" w:rsidRDefault="00CC632F" w:rsidP="00E561B7">
            <w:pPr>
              <w:rPr>
                <w:sz w:val="18"/>
              </w:rPr>
            </w:pPr>
            <w:r w:rsidRPr="00E561B7">
              <w:rPr>
                <w:sz w:val="18"/>
              </w:rPr>
              <w:t>Sequence Navigator</w:t>
            </w:r>
          </w:p>
        </w:tc>
        <w:tc>
          <w:tcPr>
            <w:tcW w:w="0" w:type="auto"/>
          </w:tcPr>
          <w:p w14:paraId="3F292983" w14:textId="6BA9429E" w:rsidR="00CC632F" w:rsidRPr="00E561B7" w:rsidRDefault="00CC632F" w:rsidP="00E561B7">
            <w:pPr>
              <w:rPr>
                <w:sz w:val="18"/>
              </w:rPr>
            </w:pPr>
            <w:r w:rsidRPr="00E561B7">
              <w:rPr>
                <w:sz w:val="18"/>
              </w:rPr>
              <w:t>1</w:t>
            </w:r>
          </w:p>
        </w:tc>
      </w:tr>
      <w:tr w:rsidR="00CC632F" w:rsidRPr="00E561B7" w14:paraId="76D000A8" w14:textId="292A6394" w:rsidTr="00CC632F">
        <w:tc>
          <w:tcPr>
            <w:tcW w:w="0" w:type="auto"/>
          </w:tcPr>
          <w:p w14:paraId="18119D66" w14:textId="77777777" w:rsidR="00CC632F" w:rsidRPr="00E561B7" w:rsidRDefault="00CC632F" w:rsidP="00E561B7">
            <w:pPr>
              <w:rPr>
                <w:sz w:val="18"/>
              </w:rPr>
            </w:pPr>
            <w:r w:rsidRPr="00E561B7">
              <w:rPr>
                <w:sz w:val="18"/>
              </w:rPr>
              <w:t>SHELLSCALE</w:t>
            </w:r>
          </w:p>
        </w:tc>
        <w:tc>
          <w:tcPr>
            <w:tcW w:w="0" w:type="auto"/>
          </w:tcPr>
          <w:p w14:paraId="5A3AE833" w14:textId="576D9192" w:rsidR="00CC632F" w:rsidRPr="00E561B7" w:rsidRDefault="00CC632F" w:rsidP="00E561B7">
            <w:pPr>
              <w:rPr>
                <w:sz w:val="18"/>
              </w:rPr>
            </w:pPr>
            <w:r w:rsidRPr="00E561B7">
              <w:rPr>
                <w:sz w:val="18"/>
              </w:rPr>
              <w:t>1</w:t>
            </w:r>
          </w:p>
        </w:tc>
      </w:tr>
      <w:tr w:rsidR="00CC632F" w:rsidRPr="00E561B7" w14:paraId="7BD569D5" w14:textId="20EAD8A7" w:rsidTr="00CC632F">
        <w:tc>
          <w:tcPr>
            <w:tcW w:w="0" w:type="auto"/>
          </w:tcPr>
          <w:p w14:paraId="24B62C7C" w14:textId="77777777" w:rsidR="00CC632F" w:rsidRPr="00E561B7" w:rsidRDefault="00CC632F" w:rsidP="00E561B7">
            <w:pPr>
              <w:rPr>
                <w:sz w:val="18"/>
              </w:rPr>
            </w:pPr>
            <w:r w:rsidRPr="00E561B7">
              <w:rPr>
                <w:sz w:val="18"/>
              </w:rPr>
              <w:t>SHP</w:t>
            </w:r>
          </w:p>
        </w:tc>
        <w:tc>
          <w:tcPr>
            <w:tcW w:w="0" w:type="auto"/>
          </w:tcPr>
          <w:p w14:paraId="6C863643" w14:textId="217676B7" w:rsidR="00CC632F" w:rsidRPr="00E561B7" w:rsidRDefault="00CC632F" w:rsidP="00E561B7">
            <w:pPr>
              <w:rPr>
                <w:sz w:val="18"/>
              </w:rPr>
            </w:pPr>
            <w:r w:rsidRPr="00E561B7">
              <w:rPr>
                <w:sz w:val="18"/>
              </w:rPr>
              <w:t>1</w:t>
            </w:r>
          </w:p>
        </w:tc>
      </w:tr>
      <w:tr w:rsidR="00CC632F" w:rsidRPr="00E561B7" w14:paraId="46D245A3" w14:textId="73DC9FFF" w:rsidTr="00CC632F">
        <w:tc>
          <w:tcPr>
            <w:tcW w:w="0" w:type="auto"/>
          </w:tcPr>
          <w:p w14:paraId="454A19F2" w14:textId="77777777" w:rsidR="00CC632F" w:rsidRPr="00E561B7" w:rsidRDefault="00CC632F" w:rsidP="00E561B7">
            <w:pPr>
              <w:rPr>
                <w:sz w:val="18"/>
              </w:rPr>
            </w:pPr>
            <w:r w:rsidRPr="00E561B7">
              <w:rPr>
                <w:sz w:val="18"/>
              </w:rPr>
              <w:t>SIGMAA</w:t>
            </w:r>
          </w:p>
        </w:tc>
        <w:tc>
          <w:tcPr>
            <w:tcW w:w="0" w:type="auto"/>
          </w:tcPr>
          <w:p w14:paraId="71F2FCFC" w14:textId="58B51ACD" w:rsidR="00CC632F" w:rsidRPr="00E561B7" w:rsidRDefault="00CC632F" w:rsidP="00E561B7">
            <w:pPr>
              <w:rPr>
                <w:sz w:val="18"/>
              </w:rPr>
            </w:pPr>
            <w:r w:rsidRPr="00E561B7">
              <w:rPr>
                <w:sz w:val="18"/>
              </w:rPr>
              <w:t>1</w:t>
            </w:r>
          </w:p>
        </w:tc>
      </w:tr>
      <w:tr w:rsidR="00CC632F" w:rsidRPr="00E561B7" w14:paraId="50A61FDB" w14:textId="11E0396C" w:rsidTr="00CC632F">
        <w:tc>
          <w:tcPr>
            <w:tcW w:w="0" w:type="auto"/>
          </w:tcPr>
          <w:p w14:paraId="0BC64733" w14:textId="77777777" w:rsidR="00CC632F" w:rsidRPr="00E561B7" w:rsidRDefault="00CC632F" w:rsidP="00E561B7">
            <w:pPr>
              <w:rPr>
                <w:sz w:val="18"/>
              </w:rPr>
            </w:pPr>
            <w:r w:rsidRPr="00E561B7">
              <w:rPr>
                <w:sz w:val="18"/>
              </w:rPr>
              <w:t>Sigmaplot</w:t>
            </w:r>
          </w:p>
        </w:tc>
        <w:tc>
          <w:tcPr>
            <w:tcW w:w="0" w:type="auto"/>
          </w:tcPr>
          <w:p w14:paraId="6207B109" w14:textId="36D21FE3" w:rsidR="00CC632F" w:rsidRPr="00E561B7" w:rsidRDefault="00CC632F" w:rsidP="00E561B7">
            <w:pPr>
              <w:rPr>
                <w:sz w:val="18"/>
              </w:rPr>
            </w:pPr>
            <w:r w:rsidRPr="00E561B7">
              <w:rPr>
                <w:sz w:val="18"/>
              </w:rPr>
              <w:t>1</w:t>
            </w:r>
          </w:p>
        </w:tc>
      </w:tr>
      <w:tr w:rsidR="00CC632F" w:rsidRPr="00E561B7" w14:paraId="5B4F6640" w14:textId="5C1F8713" w:rsidTr="00CC632F">
        <w:tc>
          <w:tcPr>
            <w:tcW w:w="0" w:type="auto"/>
          </w:tcPr>
          <w:p w14:paraId="1020F478" w14:textId="77777777" w:rsidR="00CC632F" w:rsidRPr="00E561B7" w:rsidRDefault="00CC632F" w:rsidP="00E561B7">
            <w:pPr>
              <w:rPr>
                <w:sz w:val="18"/>
              </w:rPr>
            </w:pPr>
            <w:r w:rsidRPr="00E561B7">
              <w:rPr>
                <w:sz w:val="18"/>
              </w:rPr>
              <w:t>Software for Zeiss LSM 510</w:t>
            </w:r>
          </w:p>
        </w:tc>
        <w:tc>
          <w:tcPr>
            <w:tcW w:w="0" w:type="auto"/>
          </w:tcPr>
          <w:p w14:paraId="408DD7D1" w14:textId="361E1325" w:rsidR="00CC632F" w:rsidRPr="00E561B7" w:rsidRDefault="00CC632F" w:rsidP="00E561B7">
            <w:pPr>
              <w:rPr>
                <w:sz w:val="18"/>
              </w:rPr>
            </w:pPr>
            <w:r w:rsidRPr="00E561B7">
              <w:rPr>
                <w:sz w:val="18"/>
              </w:rPr>
              <w:t>1</w:t>
            </w:r>
          </w:p>
        </w:tc>
      </w:tr>
      <w:tr w:rsidR="00CC632F" w:rsidRPr="00E561B7" w14:paraId="3248F404" w14:textId="1C9D46B1" w:rsidTr="00CC632F">
        <w:tc>
          <w:tcPr>
            <w:tcW w:w="0" w:type="auto"/>
          </w:tcPr>
          <w:p w14:paraId="10128A1B" w14:textId="77777777" w:rsidR="00CC632F" w:rsidRPr="00E561B7" w:rsidRDefault="00CC632F" w:rsidP="00E561B7">
            <w:pPr>
              <w:rPr>
                <w:sz w:val="18"/>
              </w:rPr>
            </w:pPr>
            <w:r w:rsidRPr="00E561B7">
              <w:rPr>
                <w:sz w:val="18"/>
              </w:rPr>
              <w:t>software-Unknown-a2003-22-CR_BIOL-C01-mention</w:t>
            </w:r>
          </w:p>
        </w:tc>
        <w:tc>
          <w:tcPr>
            <w:tcW w:w="0" w:type="auto"/>
          </w:tcPr>
          <w:p w14:paraId="58ADBF01" w14:textId="3AD13773" w:rsidR="00CC632F" w:rsidRPr="00E561B7" w:rsidRDefault="00CC632F" w:rsidP="00E561B7">
            <w:pPr>
              <w:rPr>
                <w:sz w:val="18"/>
              </w:rPr>
            </w:pPr>
            <w:r w:rsidRPr="00E561B7">
              <w:rPr>
                <w:sz w:val="18"/>
              </w:rPr>
              <w:t>1</w:t>
            </w:r>
          </w:p>
        </w:tc>
      </w:tr>
      <w:tr w:rsidR="00CC632F" w:rsidRPr="00E561B7" w14:paraId="529ABCDB" w14:textId="1C8566E0" w:rsidTr="00CC632F">
        <w:tc>
          <w:tcPr>
            <w:tcW w:w="0" w:type="auto"/>
          </w:tcPr>
          <w:p w14:paraId="33C61EDC" w14:textId="77777777" w:rsidR="00CC632F" w:rsidRPr="00E561B7" w:rsidRDefault="00CC632F" w:rsidP="00E561B7">
            <w:pPr>
              <w:rPr>
                <w:sz w:val="18"/>
              </w:rPr>
            </w:pPr>
            <w:r w:rsidRPr="00E561B7">
              <w:rPr>
                <w:sz w:val="18"/>
              </w:rPr>
              <w:t>software-Unknown-a2003-44-SCIENCE-C09-mention</w:t>
            </w:r>
          </w:p>
        </w:tc>
        <w:tc>
          <w:tcPr>
            <w:tcW w:w="0" w:type="auto"/>
          </w:tcPr>
          <w:p w14:paraId="44C86D3A" w14:textId="07491BC9" w:rsidR="00CC632F" w:rsidRPr="00E561B7" w:rsidRDefault="00CC632F" w:rsidP="00E561B7">
            <w:pPr>
              <w:rPr>
                <w:sz w:val="18"/>
              </w:rPr>
            </w:pPr>
            <w:r w:rsidRPr="00E561B7">
              <w:rPr>
                <w:sz w:val="18"/>
              </w:rPr>
              <w:t>1</w:t>
            </w:r>
          </w:p>
        </w:tc>
      </w:tr>
      <w:tr w:rsidR="00CC632F" w:rsidRPr="00E561B7" w14:paraId="1F2AEC8C" w14:textId="58131958" w:rsidTr="00CC632F">
        <w:tc>
          <w:tcPr>
            <w:tcW w:w="0" w:type="auto"/>
          </w:tcPr>
          <w:p w14:paraId="154BFCB8" w14:textId="77777777" w:rsidR="00CC632F" w:rsidRPr="00E561B7" w:rsidRDefault="00CC632F" w:rsidP="00E561B7">
            <w:pPr>
              <w:rPr>
                <w:sz w:val="18"/>
              </w:rPr>
            </w:pPr>
            <w:r w:rsidRPr="00E561B7">
              <w:rPr>
                <w:sz w:val="18"/>
              </w:rPr>
              <w:t>software-Unknown-a2003-44-SCIENCE-C10-mention</w:t>
            </w:r>
          </w:p>
        </w:tc>
        <w:tc>
          <w:tcPr>
            <w:tcW w:w="0" w:type="auto"/>
          </w:tcPr>
          <w:p w14:paraId="6FC0258C" w14:textId="1ABB9BCE" w:rsidR="00CC632F" w:rsidRPr="00E561B7" w:rsidRDefault="00CC632F" w:rsidP="00E561B7">
            <w:pPr>
              <w:rPr>
                <w:sz w:val="18"/>
              </w:rPr>
            </w:pPr>
            <w:r w:rsidRPr="00E561B7">
              <w:rPr>
                <w:sz w:val="18"/>
              </w:rPr>
              <w:t>1</w:t>
            </w:r>
          </w:p>
        </w:tc>
      </w:tr>
      <w:tr w:rsidR="00CC632F" w:rsidRPr="00E561B7" w14:paraId="352CFEFD" w14:textId="396D713C" w:rsidTr="00CC632F">
        <w:tc>
          <w:tcPr>
            <w:tcW w:w="0" w:type="auto"/>
          </w:tcPr>
          <w:p w14:paraId="4CC17832" w14:textId="77777777" w:rsidR="00CC632F" w:rsidRPr="00E561B7" w:rsidRDefault="00CC632F" w:rsidP="00E561B7">
            <w:pPr>
              <w:rPr>
                <w:sz w:val="18"/>
              </w:rPr>
            </w:pPr>
            <w:r w:rsidRPr="00E561B7">
              <w:rPr>
                <w:sz w:val="18"/>
              </w:rPr>
              <w:t>software-Unknown-a2006-05-SYST_BIOL-C05-mention</w:t>
            </w:r>
          </w:p>
        </w:tc>
        <w:tc>
          <w:tcPr>
            <w:tcW w:w="0" w:type="auto"/>
          </w:tcPr>
          <w:p w14:paraId="369DCA90" w14:textId="2A54E0A4" w:rsidR="00CC632F" w:rsidRPr="00E561B7" w:rsidRDefault="00CC632F" w:rsidP="00E561B7">
            <w:pPr>
              <w:rPr>
                <w:sz w:val="18"/>
              </w:rPr>
            </w:pPr>
            <w:r w:rsidRPr="00E561B7">
              <w:rPr>
                <w:sz w:val="18"/>
              </w:rPr>
              <w:t>1</w:t>
            </w:r>
          </w:p>
        </w:tc>
      </w:tr>
      <w:tr w:rsidR="00CC632F" w:rsidRPr="00E561B7" w14:paraId="000F74CC" w14:textId="5E70BFE4" w:rsidTr="00CC632F">
        <w:tc>
          <w:tcPr>
            <w:tcW w:w="0" w:type="auto"/>
          </w:tcPr>
          <w:p w14:paraId="1A3F0E2C" w14:textId="77777777" w:rsidR="00CC632F" w:rsidRPr="00E561B7" w:rsidRDefault="00CC632F" w:rsidP="00E561B7">
            <w:pPr>
              <w:rPr>
                <w:sz w:val="18"/>
              </w:rPr>
            </w:pPr>
            <w:r w:rsidRPr="00E561B7">
              <w:rPr>
                <w:sz w:val="18"/>
              </w:rPr>
              <w:t>software-Unknown-a2006-05-SYST_BIOL-C08-mention</w:t>
            </w:r>
          </w:p>
        </w:tc>
        <w:tc>
          <w:tcPr>
            <w:tcW w:w="0" w:type="auto"/>
          </w:tcPr>
          <w:p w14:paraId="267E75E8" w14:textId="153AACE7" w:rsidR="00CC632F" w:rsidRPr="00E561B7" w:rsidRDefault="00CC632F" w:rsidP="00E561B7">
            <w:pPr>
              <w:rPr>
                <w:sz w:val="18"/>
              </w:rPr>
            </w:pPr>
            <w:r w:rsidRPr="00E561B7">
              <w:rPr>
                <w:sz w:val="18"/>
              </w:rPr>
              <w:t>1</w:t>
            </w:r>
          </w:p>
        </w:tc>
      </w:tr>
      <w:tr w:rsidR="00CC632F" w:rsidRPr="00E561B7" w14:paraId="64DCE850" w14:textId="5C7E0438" w:rsidTr="00CC632F">
        <w:tc>
          <w:tcPr>
            <w:tcW w:w="0" w:type="auto"/>
          </w:tcPr>
          <w:p w14:paraId="6C005C2C" w14:textId="77777777" w:rsidR="00CC632F" w:rsidRPr="00E561B7" w:rsidRDefault="00CC632F" w:rsidP="00E561B7">
            <w:pPr>
              <w:rPr>
                <w:sz w:val="18"/>
              </w:rPr>
            </w:pPr>
            <w:r w:rsidRPr="00E561B7">
              <w:rPr>
                <w:sz w:val="18"/>
              </w:rPr>
              <w:t>software-Unknown-a2006-47-SYST_BIOL-C02-mention</w:t>
            </w:r>
          </w:p>
        </w:tc>
        <w:tc>
          <w:tcPr>
            <w:tcW w:w="0" w:type="auto"/>
          </w:tcPr>
          <w:p w14:paraId="6974C85C" w14:textId="0707CBAD" w:rsidR="00CC632F" w:rsidRPr="00E561B7" w:rsidRDefault="00CC632F" w:rsidP="00E561B7">
            <w:pPr>
              <w:rPr>
                <w:sz w:val="18"/>
              </w:rPr>
            </w:pPr>
            <w:r w:rsidRPr="00E561B7">
              <w:rPr>
                <w:sz w:val="18"/>
              </w:rPr>
              <w:t>1</w:t>
            </w:r>
          </w:p>
        </w:tc>
      </w:tr>
      <w:tr w:rsidR="00CC632F" w:rsidRPr="00E561B7" w14:paraId="07006F92" w14:textId="40376077" w:rsidTr="00CC632F">
        <w:tc>
          <w:tcPr>
            <w:tcW w:w="0" w:type="auto"/>
          </w:tcPr>
          <w:p w14:paraId="09C934EF" w14:textId="77777777" w:rsidR="00CC632F" w:rsidRPr="00E561B7" w:rsidRDefault="00CC632F" w:rsidP="00E561B7">
            <w:pPr>
              <w:rPr>
                <w:sz w:val="18"/>
              </w:rPr>
            </w:pPr>
            <w:r w:rsidRPr="00E561B7">
              <w:rPr>
                <w:sz w:val="18"/>
              </w:rPr>
              <w:t>software-Unknown-a2007-11-GENOME_RES-C09-mention</w:t>
            </w:r>
          </w:p>
        </w:tc>
        <w:tc>
          <w:tcPr>
            <w:tcW w:w="0" w:type="auto"/>
          </w:tcPr>
          <w:p w14:paraId="277C966A" w14:textId="511D5056" w:rsidR="00CC632F" w:rsidRPr="00E561B7" w:rsidRDefault="00CC632F" w:rsidP="00E561B7">
            <w:pPr>
              <w:rPr>
                <w:sz w:val="18"/>
              </w:rPr>
            </w:pPr>
            <w:r w:rsidRPr="00E561B7">
              <w:rPr>
                <w:sz w:val="18"/>
              </w:rPr>
              <w:t>1</w:t>
            </w:r>
          </w:p>
        </w:tc>
      </w:tr>
      <w:tr w:rsidR="00CC632F" w:rsidRPr="00E561B7" w14:paraId="3D4869BA" w14:textId="71A32A89" w:rsidTr="00CC632F">
        <w:tc>
          <w:tcPr>
            <w:tcW w:w="0" w:type="auto"/>
          </w:tcPr>
          <w:p w14:paraId="36C4F71A" w14:textId="77777777" w:rsidR="00CC632F" w:rsidRPr="00E561B7" w:rsidRDefault="00CC632F" w:rsidP="00E561B7">
            <w:pPr>
              <w:rPr>
                <w:sz w:val="18"/>
              </w:rPr>
            </w:pPr>
            <w:r w:rsidRPr="00E561B7">
              <w:rPr>
                <w:sz w:val="18"/>
              </w:rPr>
              <w:t>software-Unknown-a2008-06-NAT_GENET-C04-mention</w:t>
            </w:r>
          </w:p>
        </w:tc>
        <w:tc>
          <w:tcPr>
            <w:tcW w:w="0" w:type="auto"/>
          </w:tcPr>
          <w:p w14:paraId="1BA3B54B" w14:textId="6C9FDEB0" w:rsidR="00CC632F" w:rsidRPr="00E561B7" w:rsidRDefault="00CC632F" w:rsidP="00E561B7">
            <w:pPr>
              <w:rPr>
                <w:sz w:val="18"/>
              </w:rPr>
            </w:pPr>
            <w:r w:rsidRPr="00E561B7">
              <w:rPr>
                <w:sz w:val="18"/>
              </w:rPr>
              <w:t>1</w:t>
            </w:r>
          </w:p>
        </w:tc>
      </w:tr>
      <w:tr w:rsidR="00CC632F" w:rsidRPr="00E561B7" w14:paraId="6CB20B5A" w14:textId="726ECAE5" w:rsidTr="00CC632F">
        <w:tc>
          <w:tcPr>
            <w:tcW w:w="0" w:type="auto"/>
          </w:tcPr>
          <w:p w14:paraId="1E0CD0C6" w14:textId="77777777" w:rsidR="00CC632F" w:rsidRPr="00E561B7" w:rsidRDefault="00CC632F" w:rsidP="00E561B7">
            <w:pPr>
              <w:rPr>
                <w:sz w:val="18"/>
              </w:rPr>
            </w:pPr>
            <w:r w:rsidRPr="00E561B7">
              <w:rPr>
                <w:sz w:val="18"/>
              </w:rPr>
              <w:t>Staden</w:t>
            </w:r>
          </w:p>
        </w:tc>
        <w:tc>
          <w:tcPr>
            <w:tcW w:w="0" w:type="auto"/>
          </w:tcPr>
          <w:p w14:paraId="1F6AAC6D" w14:textId="4C2EF1E9" w:rsidR="00CC632F" w:rsidRPr="00E561B7" w:rsidRDefault="00CC632F" w:rsidP="00E561B7">
            <w:pPr>
              <w:rPr>
                <w:sz w:val="18"/>
              </w:rPr>
            </w:pPr>
            <w:r w:rsidRPr="00E561B7">
              <w:rPr>
                <w:sz w:val="18"/>
              </w:rPr>
              <w:t>1</w:t>
            </w:r>
          </w:p>
        </w:tc>
      </w:tr>
      <w:tr w:rsidR="00CC632F" w:rsidRPr="00E561B7" w14:paraId="5E7996D2" w14:textId="5A65A78A" w:rsidTr="00CC632F">
        <w:tc>
          <w:tcPr>
            <w:tcW w:w="0" w:type="auto"/>
          </w:tcPr>
          <w:p w14:paraId="056A6A38" w14:textId="77777777" w:rsidR="00CC632F" w:rsidRPr="00E561B7" w:rsidRDefault="00CC632F" w:rsidP="00E561B7">
            <w:pPr>
              <w:rPr>
                <w:sz w:val="18"/>
              </w:rPr>
            </w:pPr>
            <w:r w:rsidRPr="00E561B7">
              <w:rPr>
                <w:sz w:val="18"/>
              </w:rPr>
              <w:t>STATA</w:t>
            </w:r>
          </w:p>
        </w:tc>
        <w:tc>
          <w:tcPr>
            <w:tcW w:w="0" w:type="auto"/>
          </w:tcPr>
          <w:p w14:paraId="08D94017" w14:textId="400347BE" w:rsidR="00CC632F" w:rsidRPr="00E561B7" w:rsidRDefault="00CC632F" w:rsidP="00E561B7">
            <w:pPr>
              <w:rPr>
                <w:sz w:val="18"/>
              </w:rPr>
            </w:pPr>
            <w:r w:rsidRPr="00E561B7">
              <w:rPr>
                <w:sz w:val="18"/>
              </w:rPr>
              <w:t>1</w:t>
            </w:r>
          </w:p>
        </w:tc>
      </w:tr>
      <w:tr w:rsidR="00CC632F" w:rsidRPr="00E561B7" w14:paraId="6C8BD121" w14:textId="117C5580" w:rsidTr="00CC632F">
        <w:tc>
          <w:tcPr>
            <w:tcW w:w="0" w:type="auto"/>
          </w:tcPr>
          <w:p w14:paraId="799BE421" w14:textId="77777777" w:rsidR="00CC632F" w:rsidRPr="00E561B7" w:rsidRDefault="00CC632F" w:rsidP="00E561B7">
            <w:pPr>
              <w:rPr>
                <w:sz w:val="18"/>
              </w:rPr>
            </w:pPr>
            <w:r w:rsidRPr="00E561B7">
              <w:rPr>
                <w:sz w:val="18"/>
              </w:rPr>
              <w:t>Statistica</w:t>
            </w:r>
          </w:p>
        </w:tc>
        <w:tc>
          <w:tcPr>
            <w:tcW w:w="0" w:type="auto"/>
          </w:tcPr>
          <w:p w14:paraId="69E8CA3E" w14:textId="58E42488" w:rsidR="00CC632F" w:rsidRPr="00E561B7" w:rsidRDefault="00CC632F" w:rsidP="00E561B7">
            <w:pPr>
              <w:rPr>
                <w:sz w:val="18"/>
              </w:rPr>
            </w:pPr>
            <w:r w:rsidRPr="00E561B7">
              <w:rPr>
                <w:sz w:val="18"/>
              </w:rPr>
              <w:t>1</w:t>
            </w:r>
          </w:p>
        </w:tc>
      </w:tr>
      <w:tr w:rsidR="00CC632F" w:rsidRPr="00E561B7" w14:paraId="789F9A53" w14:textId="22A395F3" w:rsidTr="00CC632F">
        <w:tc>
          <w:tcPr>
            <w:tcW w:w="0" w:type="auto"/>
          </w:tcPr>
          <w:p w14:paraId="4AE2C4AA" w14:textId="77777777" w:rsidR="00CC632F" w:rsidRPr="00E561B7" w:rsidRDefault="00CC632F" w:rsidP="00E561B7">
            <w:pPr>
              <w:rPr>
                <w:sz w:val="18"/>
              </w:rPr>
            </w:pPr>
            <w:r w:rsidRPr="00E561B7">
              <w:rPr>
                <w:sz w:val="18"/>
              </w:rPr>
              <w:t>Statview</w:t>
            </w:r>
          </w:p>
        </w:tc>
        <w:tc>
          <w:tcPr>
            <w:tcW w:w="0" w:type="auto"/>
          </w:tcPr>
          <w:p w14:paraId="78BC548E" w14:textId="435A4D72" w:rsidR="00CC632F" w:rsidRPr="00E561B7" w:rsidRDefault="00CC632F" w:rsidP="00E561B7">
            <w:pPr>
              <w:rPr>
                <w:sz w:val="18"/>
              </w:rPr>
            </w:pPr>
            <w:r w:rsidRPr="00E561B7">
              <w:rPr>
                <w:sz w:val="18"/>
              </w:rPr>
              <w:t>1</w:t>
            </w:r>
          </w:p>
        </w:tc>
      </w:tr>
      <w:tr w:rsidR="00CC632F" w:rsidRPr="00E561B7" w14:paraId="2B1C61AC" w14:textId="6C04BE26" w:rsidTr="00CC632F">
        <w:tc>
          <w:tcPr>
            <w:tcW w:w="0" w:type="auto"/>
          </w:tcPr>
          <w:p w14:paraId="1DF069ED" w14:textId="77777777" w:rsidR="00CC632F" w:rsidRPr="00E561B7" w:rsidRDefault="00CC632F" w:rsidP="00E561B7">
            <w:pPr>
              <w:rPr>
                <w:sz w:val="18"/>
              </w:rPr>
            </w:pPr>
            <w:r w:rsidRPr="00E561B7">
              <w:rPr>
                <w:sz w:val="18"/>
              </w:rPr>
              <w:t>Swiss-Model</w:t>
            </w:r>
          </w:p>
        </w:tc>
        <w:tc>
          <w:tcPr>
            <w:tcW w:w="0" w:type="auto"/>
          </w:tcPr>
          <w:p w14:paraId="0CFFADAC" w14:textId="7A59F8A9" w:rsidR="00CC632F" w:rsidRPr="00E561B7" w:rsidRDefault="00CC632F" w:rsidP="00E561B7">
            <w:pPr>
              <w:rPr>
                <w:sz w:val="18"/>
              </w:rPr>
            </w:pPr>
            <w:r w:rsidRPr="00E561B7">
              <w:rPr>
                <w:sz w:val="18"/>
              </w:rPr>
              <w:t>1</w:t>
            </w:r>
          </w:p>
        </w:tc>
      </w:tr>
      <w:tr w:rsidR="00CC632F" w:rsidRPr="00E561B7" w14:paraId="5AD2E3DB" w14:textId="47B64852" w:rsidTr="00CC632F">
        <w:tc>
          <w:tcPr>
            <w:tcW w:w="0" w:type="auto"/>
          </w:tcPr>
          <w:p w14:paraId="7ADBBC47" w14:textId="77777777" w:rsidR="00CC632F" w:rsidRPr="00E561B7" w:rsidRDefault="00CC632F" w:rsidP="00E561B7">
            <w:pPr>
              <w:rPr>
                <w:sz w:val="18"/>
              </w:rPr>
            </w:pPr>
            <w:r w:rsidRPr="00E561B7">
              <w:rPr>
                <w:sz w:val="18"/>
              </w:rPr>
              <w:t>SYSTAT</w:t>
            </w:r>
          </w:p>
        </w:tc>
        <w:tc>
          <w:tcPr>
            <w:tcW w:w="0" w:type="auto"/>
          </w:tcPr>
          <w:p w14:paraId="37014B67" w14:textId="68A55AF6" w:rsidR="00CC632F" w:rsidRPr="00E561B7" w:rsidRDefault="00CC632F" w:rsidP="00E561B7">
            <w:pPr>
              <w:rPr>
                <w:sz w:val="18"/>
              </w:rPr>
            </w:pPr>
            <w:r w:rsidRPr="00E561B7">
              <w:rPr>
                <w:sz w:val="18"/>
              </w:rPr>
              <w:t>1</w:t>
            </w:r>
          </w:p>
        </w:tc>
      </w:tr>
      <w:tr w:rsidR="00CC632F" w:rsidRPr="00E561B7" w14:paraId="22571CAD" w14:textId="47B6918C" w:rsidTr="00CC632F">
        <w:tc>
          <w:tcPr>
            <w:tcW w:w="0" w:type="auto"/>
          </w:tcPr>
          <w:p w14:paraId="677C3055" w14:textId="77777777" w:rsidR="00CC632F" w:rsidRPr="00E561B7" w:rsidRDefault="00CC632F" w:rsidP="00E561B7">
            <w:pPr>
              <w:rPr>
                <w:sz w:val="18"/>
              </w:rPr>
            </w:pPr>
            <w:r w:rsidRPr="00E561B7">
              <w:rPr>
                <w:sz w:val="18"/>
              </w:rPr>
              <w:t>TargetP</w:t>
            </w:r>
          </w:p>
        </w:tc>
        <w:tc>
          <w:tcPr>
            <w:tcW w:w="0" w:type="auto"/>
          </w:tcPr>
          <w:p w14:paraId="41FA8D9D" w14:textId="2A9F7B0A" w:rsidR="00CC632F" w:rsidRPr="00E561B7" w:rsidRDefault="00CC632F" w:rsidP="00E561B7">
            <w:pPr>
              <w:rPr>
                <w:sz w:val="18"/>
              </w:rPr>
            </w:pPr>
            <w:r w:rsidRPr="00E561B7">
              <w:rPr>
                <w:sz w:val="18"/>
              </w:rPr>
              <w:t>1</w:t>
            </w:r>
          </w:p>
        </w:tc>
      </w:tr>
      <w:tr w:rsidR="00CC632F" w:rsidRPr="00E561B7" w14:paraId="5DFDDD4E" w14:textId="44178D23" w:rsidTr="00CC632F">
        <w:tc>
          <w:tcPr>
            <w:tcW w:w="0" w:type="auto"/>
          </w:tcPr>
          <w:p w14:paraId="02F3CCA1" w14:textId="77777777" w:rsidR="00CC632F" w:rsidRPr="00E561B7" w:rsidRDefault="00CC632F" w:rsidP="00E561B7">
            <w:pPr>
              <w:rPr>
                <w:sz w:val="18"/>
              </w:rPr>
            </w:pPr>
            <w:r w:rsidRPr="00E561B7">
              <w:rPr>
                <w:sz w:val="18"/>
              </w:rPr>
              <w:t>TIMAT2</w:t>
            </w:r>
          </w:p>
        </w:tc>
        <w:tc>
          <w:tcPr>
            <w:tcW w:w="0" w:type="auto"/>
          </w:tcPr>
          <w:p w14:paraId="568E4E08" w14:textId="43400925" w:rsidR="00CC632F" w:rsidRPr="00E561B7" w:rsidRDefault="00CC632F" w:rsidP="00E561B7">
            <w:pPr>
              <w:rPr>
                <w:sz w:val="18"/>
              </w:rPr>
            </w:pPr>
            <w:r w:rsidRPr="00E561B7">
              <w:rPr>
                <w:sz w:val="18"/>
              </w:rPr>
              <w:t>1</w:t>
            </w:r>
          </w:p>
        </w:tc>
      </w:tr>
      <w:tr w:rsidR="00CC632F" w:rsidRPr="00E561B7" w14:paraId="362B6909" w14:textId="2C546C56" w:rsidTr="00CC632F">
        <w:tc>
          <w:tcPr>
            <w:tcW w:w="0" w:type="auto"/>
          </w:tcPr>
          <w:p w14:paraId="6F1FE89B" w14:textId="77777777" w:rsidR="00CC632F" w:rsidRPr="00E561B7" w:rsidRDefault="00CC632F" w:rsidP="00E561B7">
            <w:pPr>
              <w:rPr>
                <w:sz w:val="18"/>
              </w:rPr>
            </w:pPr>
            <w:r w:rsidRPr="00E561B7">
              <w:rPr>
                <w:sz w:val="18"/>
              </w:rPr>
              <w:t>TMHMM</w:t>
            </w:r>
          </w:p>
        </w:tc>
        <w:tc>
          <w:tcPr>
            <w:tcW w:w="0" w:type="auto"/>
          </w:tcPr>
          <w:p w14:paraId="3DCCFA81" w14:textId="0AABBA78" w:rsidR="00CC632F" w:rsidRPr="00E561B7" w:rsidRDefault="00CC632F" w:rsidP="00E561B7">
            <w:pPr>
              <w:rPr>
                <w:sz w:val="18"/>
              </w:rPr>
            </w:pPr>
            <w:r w:rsidRPr="00E561B7">
              <w:rPr>
                <w:sz w:val="18"/>
              </w:rPr>
              <w:t>1</w:t>
            </w:r>
          </w:p>
        </w:tc>
      </w:tr>
      <w:tr w:rsidR="00CC632F" w:rsidRPr="00E561B7" w14:paraId="7693F9C6" w14:textId="7BB309D7" w:rsidTr="00CC632F">
        <w:tc>
          <w:tcPr>
            <w:tcW w:w="0" w:type="auto"/>
          </w:tcPr>
          <w:p w14:paraId="3A69594F" w14:textId="77777777" w:rsidR="00CC632F" w:rsidRPr="00E561B7" w:rsidRDefault="00CC632F" w:rsidP="00E561B7">
            <w:pPr>
              <w:rPr>
                <w:sz w:val="18"/>
              </w:rPr>
            </w:pPr>
            <w:r w:rsidRPr="00E561B7">
              <w:rPr>
                <w:sz w:val="18"/>
              </w:rPr>
              <w:t>TRIM_DENZO</w:t>
            </w:r>
          </w:p>
        </w:tc>
        <w:tc>
          <w:tcPr>
            <w:tcW w:w="0" w:type="auto"/>
          </w:tcPr>
          <w:p w14:paraId="1E8D7B49" w14:textId="791D41E4" w:rsidR="00CC632F" w:rsidRPr="00E561B7" w:rsidRDefault="00CC632F" w:rsidP="00E561B7">
            <w:pPr>
              <w:rPr>
                <w:sz w:val="18"/>
              </w:rPr>
            </w:pPr>
            <w:r w:rsidRPr="00E561B7">
              <w:rPr>
                <w:sz w:val="18"/>
              </w:rPr>
              <w:t>1</w:t>
            </w:r>
          </w:p>
        </w:tc>
      </w:tr>
      <w:tr w:rsidR="00CC632F" w:rsidRPr="00E561B7" w14:paraId="6AEAD777" w14:textId="34BF74DD" w:rsidTr="00CC632F">
        <w:tc>
          <w:tcPr>
            <w:tcW w:w="0" w:type="auto"/>
          </w:tcPr>
          <w:p w14:paraId="25E2051C" w14:textId="77777777" w:rsidR="00CC632F" w:rsidRPr="00E561B7" w:rsidRDefault="00CC632F" w:rsidP="00E561B7">
            <w:pPr>
              <w:rPr>
                <w:sz w:val="18"/>
              </w:rPr>
            </w:pPr>
            <w:r w:rsidRPr="00E561B7">
              <w:rPr>
                <w:sz w:val="18"/>
              </w:rPr>
              <w:t>tRNAScan-SE</w:t>
            </w:r>
          </w:p>
        </w:tc>
        <w:tc>
          <w:tcPr>
            <w:tcW w:w="0" w:type="auto"/>
          </w:tcPr>
          <w:p w14:paraId="2FF317DB" w14:textId="7275BFC9" w:rsidR="00CC632F" w:rsidRPr="00E561B7" w:rsidRDefault="00CC632F" w:rsidP="00E561B7">
            <w:pPr>
              <w:rPr>
                <w:sz w:val="18"/>
              </w:rPr>
            </w:pPr>
            <w:r w:rsidRPr="00E561B7">
              <w:rPr>
                <w:sz w:val="18"/>
              </w:rPr>
              <w:t>1</w:t>
            </w:r>
          </w:p>
        </w:tc>
      </w:tr>
      <w:tr w:rsidR="00CC632F" w:rsidRPr="00E561B7" w14:paraId="4149AF52" w14:textId="1BE6F0AC" w:rsidTr="00CC632F">
        <w:tc>
          <w:tcPr>
            <w:tcW w:w="0" w:type="auto"/>
          </w:tcPr>
          <w:p w14:paraId="4E58D755" w14:textId="77777777" w:rsidR="00CC632F" w:rsidRPr="00E561B7" w:rsidRDefault="00CC632F" w:rsidP="00E561B7">
            <w:pPr>
              <w:rPr>
                <w:sz w:val="18"/>
              </w:rPr>
            </w:pPr>
            <w:r w:rsidRPr="00E561B7">
              <w:rPr>
                <w:sz w:val="18"/>
              </w:rPr>
              <w:t>TRUNCATE</w:t>
            </w:r>
          </w:p>
        </w:tc>
        <w:tc>
          <w:tcPr>
            <w:tcW w:w="0" w:type="auto"/>
          </w:tcPr>
          <w:p w14:paraId="05ABAE3C" w14:textId="2A4B7AE1" w:rsidR="00CC632F" w:rsidRPr="00E561B7" w:rsidRDefault="00CC632F" w:rsidP="00E561B7">
            <w:pPr>
              <w:rPr>
                <w:sz w:val="18"/>
              </w:rPr>
            </w:pPr>
            <w:r w:rsidRPr="00E561B7">
              <w:rPr>
                <w:sz w:val="18"/>
              </w:rPr>
              <w:t>1</w:t>
            </w:r>
          </w:p>
        </w:tc>
      </w:tr>
      <w:tr w:rsidR="00CC632F" w:rsidRPr="00E561B7" w14:paraId="6860B1D7" w14:textId="2647ECAB" w:rsidTr="00CC632F">
        <w:tc>
          <w:tcPr>
            <w:tcW w:w="0" w:type="auto"/>
          </w:tcPr>
          <w:p w14:paraId="42D7B5A7" w14:textId="77777777" w:rsidR="00CC632F" w:rsidRPr="00E561B7" w:rsidRDefault="00CC632F" w:rsidP="00E561B7">
            <w:pPr>
              <w:rPr>
                <w:sz w:val="18"/>
              </w:rPr>
            </w:pPr>
            <w:r w:rsidRPr="00E561B7">
              <w:rPr>
                <w:sz w:val="18"/>
              </w:rPr>
              <w:t>Useq</w:t>
            </w:r>
          </w:p>
        </w:tc>
        <w:tc>
          <w:tcPr>
            <w:tcW w:w="0" w:type="auto"/>
          </w:tcPr>
          <w:p w14:paraId="304F30CB" w14:textId="2CB5E321" w:rsidR="00CC632F" w:rsidRPr="00E561B7" w:rsidRDefault="00CC632F" w:rsidP="00E561B7">
            <w:pPr>
              <w:rPr>
                <w:sz w:val="18"/>
              </w:rPr>
            </w:pPr>
            <w:r w:rsidRPr="00E561B7">
              <w:rPr>
                <w:sz w:val="18"/>
              </w:rPr>
              <w:t>1</w:t>
            </w:r>
          </w:p>
        </w:tc>
      </w:tr>
      <w:tr w:rsidR="00CC632F" w:rsidRPr="00E561B7" w14:paraId="12E4821D" w14:textId="690F98F6" w:rsidTr="00CC632F">
        <w:tc>
          <w:tcPr>
            <w:tcW w:w="0" w:type="auto"/>
          </w:tcPr>
          <w:p w14:paraId="60936DB4" w14:textId="77777777" w:rsidR="00CC632F" w:rsidRPr="00E561B7" w:rsidRDefault="00CC632F" w:rsidP="00E561B7">
            <w:pPr>
              <w:rPr>
                <w:sz w:val="18"/>
              </w:rPr>
            </w:pPr>
            <w:r w:rsidRPr="00E561B7">
              <w:rPr>
                <w:sz w:val="18"/>
              </w:rPr>
              <w:t>WinNONLIN</w:t>
            </w:r>
          </w:p>
        </w:tc>
        <w:tc>
          <w:tcPr>
            <w:tcW w:w="0" w:type="auto"/>
          </w:tcPr>
          <w:p w14:paraId="166BFE92" w14:textId="58D73736" w:rsidR="00CC632F" w:rsidRPr="00E561B7" w:rsidRDefault="00CC632F" w:rsidP="00E561B7">
            <w:pPr>
              <w:rPr>
                <w:sz w:val="18"/>
              </w:rPr>
            </w:pPr>
            <w:r w:rsidRPr="00E561B7">
              <w:rPr>
                <w:sz w:val="18"/>
              </w:rPr>
              <w:t>1</w:t>
            </w:r>
          </w:p>
        </w:tc>
      </w:tr>
      <w:tr w:rsidR="00CC632F" w:rsidRPr="00E561B7" w14:paraId="7E6ADE45" w14:textId="4811DB6A" w:rsidTr="00CC632F">
        <w:tc>
          <w:tcPr>
            <w:tcW w:w="0" w:type="auto"/>
          </w:tcPr>
          <w:p w14:paraId="63603F57" w14:textId="77777777" w:rsidR="00CC632F" w:rsidRPr="00E561B7" w:rsidRDefault="00CC632F" w:rsidP="00E561B7">
            <w:pPr>
              <w:rPr>
                <w:sz w:val="18"/>
              </w:rPr>
            </w:pPr>
            <w:r w:rsidRPr="00E561B7">
              <w:rPr>
                <w:sz w:val="18"/>
              </w:rPr>
              <w:t>X-PLOR</w:t>
            </w:r>
          </w:p>
        </w:tc>
        <w:tc>
          <w:tcPr>
            <w:tcW w:w="0" w:type="auto"/>
          </w:tcPr>
          <w:p w14:paraId="701B4A12" w14:textId="536E04BB" w:rsidR="00CC632F" w:rsidRPr="00E561B7" w:rsidRDefault="00CC632F" w:rsidP="00E561B7">
            <w:pPr>
              <w:rPr>
                <w:sz w:val="18"/>
              </w:rPr>
            </w:pPr>
            <w:r w:rsidRPr="00E561B7">
              <w:rPr>
                <w:sz w:val="18"/>
              </w:rPr>
              <w:t>1</w:t>
            </w:r>
          </w:p>
        </w:tc>
      </w:tr>
      <w:tr w:rsidR="00CC632F" w:rsidRPr="00E561B7" w14:paraId="30B20F9D" w14:textId="61F58933" w:rsidTr="00CC632F">
        <w:tc>
          <w:tcPr>
            <w:tcW w:w="0" w:type="auto"/>
          </w:tcPr>
          <w:p w14:paraId="64DDEBF5" w14:textId="77777777" w:rsidR="00CC632F" w:rsidRPr="00E561B7" w:rsidRDefault="00CC632F" w:rsidP="00E561B7">
            <w:pPr>
              <w:rPr>
                <w:sz w:val="18"/>
              </w:rPr>
            </w:pPr>
            <w:r w:rsidRPr="00E561B7">
              <w:rPr>
                <w:sz w:val="18"/>
              </w:rPr>
              <w:t>X-Score</w:t>
            </w:r>
          </w:p>
        </w:tc>
        <w:tc>
          <w:tcPr>
            <w:tcW w:w="0" w:type="auto"/>
          </w:tcPr>
          <w:p w14:paraId="239D62B0" w14:textId="3EB86C46" w:rsidR="00CC632F" w:rsidRPr="00E561B7" w:rsidRDefault="00CC632F" w:rsidP="00E561B7">
            <w:pPr>
              <w:rPr>
                <w:sz w:val="18"/>
              </w:rPr>
            </w:pPr>
            <w:r w:rsidRPr="00E561B7">
              <w:rPr>
                <w:sz w:val="18"/>
              </w:rPr>
              <w:t>1</w:t>
            </w:r>
          </w:p>
        </w:tc>
      </w:tr>
      <w:tr w:rsidR="00CC632F" w:rsidRPr="00E561B7" w14:paraId="3E63B71C" w14:textId="67DFC8C3" w:rsidTr="00CC632F">
        <w:tc>
          <w:tcPr>
            <w:tcW w:w="0" w:type="auto"/>
          </w:tcPr>
          <w:p w14:paraId="3A0DCC4F" w14:textId="77777777" w:rsidR="00CC632F" w:rsidRPr="00E561B7" w:rsidRDefault="00CC632F" w:rsidP="00E561B7">
            <w:pPr>
              <w:rPr>
                <w:sz w:val="18"/>
              </w:rPr>
            </w:pPr>
            <w:r w:rsidRPr="00E561B7">
              <w:rPr>
                <w:sz w:val="18"/>
              </w:rPr>
              <w:t>XPREP</w:t>
            </w:r>
          </w:p>
        </w:tc>
        <w:tc>
          <w:tcPr>
            <w:tcW w:w="0" w:type="auto"/>
          </w:tcPr>
          <w:p w14:paraId="0F25BDFB" w14:textId="441E9A50" w:rsidR="00CC632F" w:rsidRPr="00E561B7" w:rsidRDefault="00CC632F" w:rsidP="00E561B7">
            <w:pPr>
              <w:rPr>
                <w:sz w:val="18"/>
              </w:rPr>
            </w:pPr>
            <w:r w:rsidRPr="00E561B7">
              <w:rPr>
                <w:sz w:val="18"/>
              </w:rPr>
              <w:t>1</w:t>
            </w:r>
          </w:p>
        </w:tc>
      </w:tr>
      <w:tr w:rsidR="00CC632F" w:rsidRPr="00E561B7" w14:paraId="1A7DBA80" w14:textId="35F5F132" w:rsidTr="00CC632F">
        <w:tc>
          <w:tcPr>
            <w:tcW w:w="0" w:type="auto"/>
          </w:tcPr>
          <w:p w14:paraId="127480CC" w14:textId="77777777" w:rsidR="00CC632F" w:rsidRPr="00E561B7" w:rsidRDefault="00CC632F" w:rsidP="00E561B7">
            <w:pPr>
              <w:rPr>
                <w:sz w:val="18"/>
              </w:rPr>
            </w:pPr>
            <w:r w:rsidRPr="00E561B7">
              <w:rPr>
                <w:sz w:val="18"/>
              </w:rPr>
              <w:t>Zeiss LSM Image Browser</w:t>
            </w:r>
          </w:p>
        </w:tc>
        <w:tc>
          <w:tcPr>
            <w:tcW w:w="0" w:type="auto"/>
          </w:tcPr>
          <w:p w14:paraId="3732C8AE" w14:textId="6512C394" w:rsidR="00CC632F" w:rsidRPr="00E561B7" w:rsidRDefault="00CC632F" w:rsidP="00E561B7">
            <w:pPr>
              <w:rPr>
                <w:sz w:val="18"/>
              </w:rPr>
            </w:pPr>
            <w:r w:rsidRPr="00E561B7">
              <w:rPr>
                <w:sz w:val="18"/>
              </w:rPr>
              <w:t>1</w:t>
            </w:r>
          </w:p>
        </w:tc>
      </w:tr>
    </w:tbl>
    <w:p w14:paraId="600771F1" w14:textId="430FDAB1" w:rsidR="00CC632F" w:rsidRDefault="00CC632F" w:rsidP="00CC632F">
      <w:pPr>
        <w:pStyle w:val="Normal1"/>
      </w:pPr>
    </w:p>
    <w:p w14:paraId="15A935D5" w14:textId="14803E10" w:rsidR="00CC632F" w:rsidRPr="00CC632F" w:rsidRDefault="00CC632F" w:rsidP="00CC632F">
      <w:pPr>
        <w:pStyle w:val="Normal1"/>
      </w:pPr>
    </w:p>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C55B72" w:rsidRDefault="00C55B72">
      <w:pPr>
        <w:spacing w:line="240" w:lineRule="auto"/>
      </w:pPr>
      <w:r>
        <w:separator/>
      </w:r>
    </w:p>
  </w:endnote>
  <w:endnote w:type="continuationSeparator" w:id="0">
    <w:p w14:paraId="6DB0AB54" w14:textId="77777777" w:rsidR="00C55B72" w:rsidRDefault="00C55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C55B72" w:rsidRDefault="00C55B72">
      <w:pPr>
        <w:spacing w:line="240" w:lineRule="auto"/>
      </w:pPr>
      <w:r>
        <w:separator/>
      </w:r>
    </w:p>
  </w:footnote>
  <w:footnote w:type="continuationSeparator" w:id="0">
    <w:p w14:paraId="617C41F9" w14:textId="77777777" w:rsidR="00C55B72" w:rsidRDefault="00C55B72">
      <w:pPr>
        <w:spacing w:line="240" w:lineRule="auto"/>
      </w:pPr>
      <w:r>
        <w:continuationSeparator/>
      </w:r>
    </w:p>
  </w:footnote>
  <w:footnote w:id="1">
    <w:p w14:paraId="16BDF6AB" w14:textId="77777777" w:rsidR="00C55B72" w:rsidRDefault="00C55B72">
      <w:pPr>
        <w:pStyle w:val="Normal1"/>
        <w:spacing w:line="240" w:lineRule="auto"/>
      </w:pPr>
      <w:r>
        <w:rPr>
          <w:vertAlign w:val="superscript"/>
        </w:rPr>
        <w:footnoteRef/>
      </w:r>
      <w:r>
        <w:rPr>
          <w:sz w:val="20"/>
        </w:rPr>
        <w:t xml:space="preserve"> See discussion at: http://oss-watch.ac.uk/resources/cpal</w:t>
      </w:r>
    </w:p>
  </w:footnote>
  <w:footnote w:id="2">
    <w:p w14:paraId="10ACBCD7" w14:textId="77777777" w:rsidR="00C55B72" w:rsidRDefault="00C55B72">
      <w:pPr>
        <w:pStyle w:val="Normal1"/>
        <w:spacing w:line="240" w:lineRule="auto"/>
      </w:pPr>
      <w:r>
        <w:rPr>
          <w:vertAlign w:val="superscript"/>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5529"/>
    <w:rsid w:val="00061E6F"/>
    <w:rsid w:val="00085388"/>
    <w:rsid w:val="00095289"/>
    <w:rsid w:val="000A09F8"/>
    <w:rsid w:val="000A5048"/>
    <w:rsid w:val="000A5AC4"/>
    <w:rsid w:val="000C3A5D"/>
    <w:rsid w:val="000E7C16"/>
    <w:rsid w:val="000E7ECF"/>
    <w:rsid w:val="000F5A82"/>
    <w:rsid w:val="000F5B1E"/>
    <w:rsid w:val="000F5D39"/>
    <w:rsid w:val="00107087"/>
    <w:rsid w:val="0011542B"/>
    <w:rsid w:val="0012227B"/>
    <w:rsid w:val="001234BA"/>
    <w:rsid w:val="00140E5E"/>
    <w:rsid w:val="00151AD6"/>
    <w:rsid w:val="00153BAB"/>
    <w:rsid w:val="00177E92"/>
    <w:rsid w:val="001A1F1D"/>
    <w:rsid w:val="001B22BC"/>
    <w:rsid w:val="001C323E"/>
    <w:rsid w:val="001C4782"/>
    <w:rsid w:val="001D23CF"/>
    <w:rsid w:val="001F26E4"/>
    <w:rsid w:val="002214DF"/>
    <w:rsid w:val="00237A6E"/>
    <w:rsid w:val="00244686"/>
    <w:rsid w:val="00245A9D"/>
    <w:rsid w:val="002479D7"/>
    <w:rsid w:val="00253F73"/>
    <w:rsid w:val="002579CA"/>
    <w:rsid w:val="00263201"/>
    <w:rsid w:val="002644D2"/>
    <w:rsid w:val="002A0220"/>
    <w:rsid w:val="002B7441"/>
    <w:rsid w:val="002C28DF"/>
    <w:rsid w:val="002D3775"/>
    <w:rsid w:val="002E3A94"/>
    <w:rsid w:val="002F6DD2"/>
    <w:rsid w:val="00323B94"/>
    <w:rsid w:val="003344AD"/>
    <w:rsid w:val="0033755E"/>
    <w:rsid w:val="00347157"/>
    <w:rsid w:val="00375AA7"/>
    <w:rsid w:val="003A0748"/>
    <w:rsid w:val="003A0912"/>
    <w:rsid w:val="003A49A0"/>
    <w:rsid w:val="003B4473"/>
    <w:rsid w:val="003C0F8E"/>
    <w:rsid w:val="0041635B"/>
    <w:rsid w:val="00434513"/>
    <w:rsid w:val="00435A9A"/>
    <w:rsid w:val="004370A4"/>
    <w:rsid w:val="004A5F81"/>
    <w:rsid w:val="004D3F03"/>
    <w:rsid w:val="004E194B"/>
    <w:rsid w:val="0050158E"/>
    <w:rsid w:val="005016E4"/>
    <w:rsid w:val="005306C4"/>
    <w:rsid w:val="00531E23"/>
    <w:rsid w:val="00534F26"/>
    <w:rsid w:val="00546934"/>
    <w:rsid w:val="005509BC"/>
    <w:rsid w:val="00552186"/>
    <w:rsid w:val="0056443F"/>
    <w:rsid w:val="00582CE4"/>
    <w:rsid w:val="00584A7A"/>
    <w:rsid w:val="005930E5"/>
    <w:rsid w:val="0059463A"/>
    <w:rsid w:val="00596B87"/>
    <w:rsid w:val="005B7099"/>
    <w:rsid w:val="005C39CE"/>
    <w:rsid w:val="005E12CC"/>
    <w:rsid w:val="005F1034"/>
    <w:rsid w:val="005F392C"/>
    <w:rsid w:val="00606FE2"/>
    <w:rsid w:val="00612F43"/>
    <w:rsid w:val="00616D33"/>
    <w:rsid w:val="006220C1"/>
    <w:rsid w:val="00655011"/>
    <w:rsid w:val="006C64E8"/>
    <w:rsid w:val="006D7D4D"/>
    <w:rsid w:val="007019C3"/>
    <w:rsid w:val="00705D7E"/>
    <w:rsid w:val="007142DA"/>
    <w:rsid w:val="00715EDB"/>
    <w:rsid w:val="007237C6"/>
    <w:rsid w:val="00732B99"/>
    <w:rsid w:val="007339CA"/>
    <w:rsid w:val="00745E19"/>
    <w:rsid w:val="007643AE"/>
    <w:rsid w:val="00764D15"/>
    <w:rsid w:val="00767260"/>
    <w:rsid w:val="00774ED9"/>
    <w:rsid w:val="007928DC"/>
    <w:rsid w:val="007C4937"/>
    <w:rsid w:val="007D27FC"/>
    <w:rsid w:val="007E68E1"/>
    <w:rsid w:val="00806D32"/>
    <w:rsid w:val="008140E7"/>
    <w:rsid w:val="008167B4"/>
    <w:rsid w:val="00860880"/>
    <w:rsid w:val="008617AC"/>
    <w:rsid w:val="00891FDF"/>
    <w:rsid w:val="008B5FAF"/>
    <w:rsid w:val="008E3964"/>
    <w:rsid w:val="008F23F7"/>
    <w:rsid w:val="008F312E"/>
    <w:rsid w:val="008F76F6"/>
    <w:rsid w:val="00913588"/>
    <w:rsid w:val="00914CBE"/>
    <w:rsid w:val="00920BB9"/>
    <w:rsid w:val="009313CA"/>
    <w:rsid w:val="009319F6"/>
    <w:rsid w:val="0094151E"/>
    <w:rsid w:val="00963841"/>
    <w:rsid w:val="00976B8C"/>
    <w:rsid w:val="00977109"/>
    <w:rsid w:val="00982368"/>
    <w:rsid w:val="009A1E47"/>
    <w:rsid w:val="009B6734"/>
    <w:rsid w:val="009C4784"/>
    <w:rsid w:val="009C6EA7"/>
    <w:rsid w:val="009C7B28"/>
    <w:rsid w:val="009D61C6"/>
    <w:rsid w:val="009E5638"/>
    <w:rsid w:val="00A14B97"/>
    <w:rsid w:val="00A163CD"/>
    <w:rsid w:val="00A2228F"/>
    <w:rsid w:val="00A37348"/>
    <w:rsid w:val="00A6514D"/>
    <w:rsid w:val="00A85AEF"/>
    <w:rsid w:val="00A872D0"/>
    <w:rsid w:val="00A87ADC"/>
    <w:rsid w:val="00B06263"/>
    <w:rsid w:val="00B34D22"/>
    <w:rsid w:val="00B770B5"/>
    <w:rsid w:val="00BB5FD0"/>
    <w:rsid w:val="00BB779C"/>
    <w:rsid w:val="00BC2FEE"/>
    <w:rsid w:val="00BC7ED0"/>
    <w:rsid w:val="00BE7C37"/>
    <w:rsid w:val="00C059D0"/>
    <w:rsid w:val="00C12D99"/>
    <w:rsid w:val="00C21D0E"/>
    <w:rsid w:val="00C30B2D"/>
    <w:rsid w:val="00C31020"/>
    <w:rsid w:val="00C463F6"/>
    <w:rsid w:val="00C47499"/>
    <w:rsid w:val="00C55B72"/>
    <w:rsid w:val="00C80BF8"/>
    <w:rsid w:val="00C84D18"/>
    <w:rsid w:val="00CA0170"/>
    <w:rsid w:val="00CB4D3E"/>
    <w:rsid w:val="00CB6A55"/>
    <w:rsid w:val="00CC4540"/>
    <w:rsid w:val="00CC632F"/>
    <w:rsid w:val="00CD02CB"/>
    <w:rsid w:val="00CD371A"/>
    <w:rsid w:val="00CD716C"/>
    <w:rsid w:val="00D04D3B"/>
    <w:rsid w:val="00D13953"/>
    <w:rsid w:val="00D25988"/>
    <w:rsid w:val="00D2656E"/>
    <w:rsid w:val="00D27210"/>
    <w:rsid w:val="00D350C5"/>
    <w:rsid w:val="00D35308"/>
    <w:rsid w:val="00D40E1D"/>
    <w:rsid w:val="00D57984"/>
    <w:rsid w:val="00D75213"/>
    <w:rsid w:val="00D834FE"/>
    <w:rsid w:val="00DC1D05"/>
    <w:rsid w:val="00E10310"/>
    <w:rsid w:val="00E30358"/>
    <w:rsid w:val="00E407A3"/>
    <w:rsid w:val="00E46A71"/>
    <w:rsid w:val="00E561B7"/>
    <w:rsid w:val="00E67384"/>
    <w:rsid w:val="00EA5B2F"/>
    <w:rsid w:val="00EB551A"/>
    <w:rsid w:val="00ED2B0B"/>
    <w:rsid w:val="00EF0100"/>
    <w:rsid w:val="00F22700"/>
    <w:rsid w:val="00F53463"/>
    <w:rsid w:val="00F53848"/>
    <w:rsid w:val="00F61DFE"/>
    <w:rsid w:val="00F80336"/>
    <w:rsid w:val="00FB2282"/>
    <w:rsid w:val="00FC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sid w:val="00977109"/>
    <w:pPr>
      <w:keepNext/>
      <w:keepLines/>
      <w:contextualSpacing/>
    </w:pPr>
    <w:rPr>
      <w:rFonts w:ascii="Trebuchet MS" w:eastAsia="Trebuchet MS" w:hAnsi="Trebuchet MS" w:cs="Trebuchet MS"/>
      <w:sz w:val="40"/>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sid w:val="00977109"/>
    <w:pPr>
      <w:keepNext/>
      <w:keepLines/>
      <w:contextualSpacing/>
    </w:pPr>
    <w:rPr>
      <w:rFonts w:ascii="Trebuchet MS" w:eastAsia="Trebuchet MS" w:hAnsi="Trebuchet MS" w:cs="Trebuchet MS"/>
      <w:sz w:val="40"/>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6341C-322A-F449-8D9B-A991FFA1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30</Pages>
  <Words>25494</Words>
  <Characters>145322</Characters>
  <Application>Microsoft Macintosh Word</Application>
  <DocSecurity>0</DocSecurity>
  <Lines>1211</Lines>
  <Paragraphs>340</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170476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59</cp:revision>
  <dcterms:created xsi:type="dcterms:W3CDTF">2014-08-20T13:54:00Z</dcterms:created>
  <dcterms:modified xsi:type="dcterms:W3CDTF">2014-08-20T20:36:00Z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id="9GZaJ1pW"/&gt;&lt;style id="http://www.zotero.org/styles/journal-of-the-association-for-information-science-and-technology" hasBibliography="1" bibliographyStyleHasBeenSet="1"/&gt;&lt;prefs&gt;&lt;pref name="fie</vt:lpwstr>
  </property>
  <property fmtid="{D5CDD505-2E9C-101B-9397-08002B2CF9AE}" pid="3" name="ZOTERO_PREF_2">
    <vt:lpwstr>ldType" value="Field"/&gt;&lt;pref name="storeReferences" value="true"/&gt;&lt;pref name="automaticJournalAbbreviations" value="true"/&gt;&lt;pref name="noteType" value="0"/&gt;&lt;/prefs&gt;&lt;/data&gt;</vt:lpwstr>
  </property>
</Properties>
</file>