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目的：</w:t>
      </w:r>
      <w:r>
        <w:rPr>
          <w:rFonts w:hint="eastAsia"/>
          <w:lang w:val="en-US" w:eastAsia="zh-CN"/>
        </w:rPr>
        <w:t>通过分析学生的性格、兴趣、成绩、学习能力等数据，从而对学生课程选择进行推荐。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数据分析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：</w:t>
      </w:r>
    </w:p>
    <w:p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21355" cy="6443980"/>
            <wp:effectExtent l="0" t="0" r="444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6443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由上图可知，学科兴趣分数与学生类型（现实型、研究型、数理逻辑）在选课上呈现强相关性，思维分数及其余特征虽然相关性不高，但具有显著性。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相关性较低且相比之下不显著的特征如下：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[社交型、传统型、判断-观察、亲和力、人际、内省]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算法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  <w:t>：</w:t>
      </w:r>
      <w:r>
        <w:rPr>
          <w:rFonts w:hint="eastAsia"/>
          <w:lang w:val="en-US" w:eastAsia="zh-CN"/>
        </w:rPr>
        <w:t>基于XGBoost训练推荐模型，按置信度对课程进行排序，保留前三个课程作为推荐结果。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  1 数据处理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从数据集中筛选出带标签的样本（“正式选科1”、“正式选科2”、“正式选科3”不为空），共1872个。删除所有潜能得分、所有原始得分，保留T分数及其余特征。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对标签进行转换，将三列标签特征转换为columns=['物理', '化学', '生物', '政治', '历史', '地理']的六列二值特征，被选择的标1，未被选择的标零。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 模型训练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按7：3划分训练集与测试集（测试集样本共562个），按照特征相关性分析热力图，筛掉相关性较低且相比之下不显著的特征（社交型、传统型、判断-观察、亲和力、人际、内省）使用XGBoost进行模型训练工作，对于单个样本得出每个标签的得分，并保留得分最高的三个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 模型评估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分别使用测试集准确率（三个全部推荐准确则置1，否则置0）、命中率（命中选课数/真实选课数）、LRAP作为模型评价标准。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LRAP具体计算过程如下：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首先针对单个样本标签按预测得分从高到低排序，计算每个相关标签的精度（对于第一个相关标签，精度= 1 / 排序后从第一个标签到第一个相关标签的距离，第二、第三个相关标签精度计算依此类推），并对三个精度取平均。然后对所有样本得出的平均精度再取一个平均，得出最终精度结果。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模型效果如下所示：</w:t>
      </w:r>
    </w:p>
    <w:tbl>
      <w:tblPr>
        <w:tblW w:w="87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2466"/>
        <w:gridCol w:w="2466"/>
        <w:gridCol w:w="24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wBefore w:w="108" w:type="dxa"/>
          <w:tblHeader/>
        </w:trPr>
        <w:tc>
          <w:tcPr>
            <w:tcW w:w="13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Test Set LRAP Score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Test Set Accuracy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Test Set Hit Rate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single" w:color="auto" w:sz="4" w:space="0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Naive Bayes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0.8858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0.5214</w:t>
            </w:r>
          </w:p>
        </w:tc>
        <w:tc>
          <w:tcPr>
            <w:tcW w:w="2436" w:type="dxa"/>
            <w:tcBorders>
              <w:top w:val="single" w:color="auto" w:sz="4" w:space="0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0.7817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KNN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0.8591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0.5160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0.7912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Random Forest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0.9149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0.6014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0.8316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SVM (RBF Kernel)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0.9158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0.5890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0.8321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SVM (Linear Kernel)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0.9197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0.6014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0.8357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Logistic Regression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0.9210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0.6050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0.8393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XGBoost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0.9211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0.6228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0.8410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108" w:type="dxa"/>
        </w:trPr>
        <w:tc>
          <w:tcPr>
            <w:tcW w:w="132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Feature Selection + XGBoost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0.9227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0.6299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0.8452</w:t>
            </w:r>
          </w:p>
        </w:tc>
      </w:tr>
    </w:tbl>
    <w:p>
      <w:pPr>
        <w:ind w:firstLine="420" w:firstLineChars="0"/>
        <w:rPr>
          <w:rFonts w:hint="eastAsia"/>
          <w:b/>
          <w:bCs/>
          <w:lang w:val="en-US" w:eastAsia="zh-CN"/>
        </w:rPr>
      </w:pP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具体结果如下：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xgboost</w:t>
      </w:r>
    </w:p>
    <w:p>
      <w:pPr>
        <w:ind w:firstLine="189"/>
      </w:pPr>
      <w:r>
        <w:drawing>
          <wp:inline distT="0" distB="0" distL="114300" distR="114300">
            <wp:extent cx="4162425" cy="12573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Forgest</w:t>
      </w:r>
    </w:p>
    <w:p>
      <w:pPr>
        <w:ind w:firstLine="189"/>
      </w:pPr>
      <w:r>
        <w:drawing>
          <wp:inline distT="0" distB="0" distL="114300" distR="114300">
            <wp:extent cx="3895725" cy="1238250"/>
            <wp:effectExtent l="0" t="0" r="317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Svm_linear</w:t>
      </w:r>
    </w:p>
    <w:p>
      <w:pPr>
        <w:ind w:firstLine="189"/>
      </w:pPr>
      <w:r>
        <w:drawing>
          <wp:inline distT="0" distB="0" distL="114300" distR="114300">
            <wp:extent cx="3848100" cy="12763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Svm_rbf</w:t>
      </w:r>
    </w:p>
    <w:p>
      <w:pPr>
        <w:ind w:firstLine="189"/>
      </w:pPr>
      <w:r>
        <w:drawing>
          <wp:inline distT="0" distB="0" distL="114300" distR="114300">
            <wp:extent cx="3895725" cy="1285875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朴素贝叶斯</w:t>
      </w:r>
    </w:p>
    <w:p>
      <w:pPr>
        <w:ind w:firstLine="189"/>
      </w:pPr>
      <w:r>
        <w:drawing>
          <wp:inline distT="0" distB="0" distL="114300" distR="114300">
            <wp:extent cx="3800475" cy="12192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逻辑回归</w:t>
      </w:r>
    </w:p>
    <w:p>
      <w:pPr>
        <w:ind w:firstLine="189"/>
      </w:pPr>
      <w:r>
        <w:drawing>
          <wp:inline distT="0" distB="0" distL="114300" distR="114300">
            <wp:extent cx="3905250" cy="7620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Knn</w:t>
      </w:r>
    </w:p>
    <w:p>
      <w:pPr>
        <w:ind w:firstLine="189"/>
        <w:rPr>
          <w:rFonts w:hint="default"/>
          <w:lang w:val="en-US" w:eastAsia="zh-CN"/>
        </w:rPr>
      </w:pPr>
      <w:r>
        <w:drawing>
          <wp:inline distT="0" distB="0" distL="114300" distR="114300">
            <wp:extent cx="3867150" cy="7810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</w:pPr>
    </w:p>
    <w:p>
      <w:pPr>
        <w:ind w:firstLine="189"/>
      </w:pPr>
    </w:p>
    <w:p>
      <w:pPr>
        <w:ind w:firstLine="18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特征选择+xgboost：</w:t>
      </w:r>
    </w:p>
    <w:p>
      <w:pPr>
        <w:ind w:firstLine="189"/>
      </w:pPr>
      <w:r>
        <w:drawing>
          <wp:inline distT="0" distB="0" distL="114300" distR="114300">
            <wp:extent cx="4029075" cy="1228725"/>
            <wp:effectExtent l="0" t="0" r="952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8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138BC"/>
    <w:rsid w:val="0D990C00"/>
    <w:rsid w:val="128B3F1E"/>
    <w:rsid w:val="1A6F2571"/>
    <w:rsid w:val="2B9B22FF"/>
    <w:rsid w:val="3414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754</Words>
  <Characters>1074</Characters>
  <Lines>0</Lines>
  <Paragraphs>0</Paragraphs>
  <TotalTime>11</TotalTime>
  <ScaleCrop>false</ScaleCrop>
  <LinksUpToDate>false</LinksUpToDate>
  <CharactersWithSpaces>1132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2025-04-22T02:50:39Z</dcterms:created>
  <dc:creator>jiezhang76</dc:creator>
  <cp:lastModifiedBy>jiezhang76</cp:lastModifiedBy>
  <dcterms:modified xsi:type="dcterms:W3CDTF">2025-04-22T07:32:08Z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9534EB891AA44DCA909D728D11B28FA8</vt:lpwstr>
  </property>
  <property fmtid="{D5CDD505-2E9C-101B-9397-08002B2CF9AE}" pid="4" name="CWMbbff8dd0c10511f080000fca00000eca">
    <vt:lpwstr>CWM9ikLEivC9yff/vSGthbpVuZFRDuv4dNGejhVGN23C/BKK77Rh/R21Ss5H4av14/ecN2OiVj3v3TMaQjt32+vjA==</vt:lpwstr>
  </property>
</Properties>
</file>