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幼圆" w:hAnsi="幼圆" w:eastAsia="幼圆" w:cs="幼圆"/>
          <w:sz w:val="84"/>
          <w:szCs w:val="84"/>
          <w:lang w:val="en-US" w:eastAsia="zh-CN"/>
        </w:rPr>
      </w:pPr>
      <w:r>
        <w:rPr>
          <w:rFonts w:hint="eastAsia" w:ascii="幼圆" w:hAnsi="幼圆" w:eastAsia="幼圆" w:cs="幼圆"/>
          <w:sz w:val="84"/>
          <w:szCs w:val="84"/>
          <w:lang w:val="en-US" w:eastAsia="zh-CN"/>
        </w:rPr>
        <w:t>图书管理系统</w:t>
      </w:r>
    </w:p>
    <w:p>
      <w:pPr>
        <w:rPr>
          <w:rFonts w:hint="eastAsia" w:ascii="幼圆" w:hAnsi="幼圆" w:eastAsia="幼圆" w:cs="幼圆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sz w:val="32"/>
          <w:szCs w:val="32"/>
          <w:lang w:val="en-US" w:eastAsia="zh-CN"/>
        </w:rPr>
        <w:t>→需求分析：</w:t>
      </w:r>
    </w:p>
    <w:p>
      <w:pPr>
        <w:rPr>
          <w:rFonts w:hint="eastAsia" w:ascii="幼圆" w:hAnsi="幼圆" w:eastAsia="幼圆" w:cs="幼圆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sz w:val="32"/>
          <w:szCs w:val="32"/>
          <w:lang w:val="en-US" w:eastAsia="zh-CN"/>
        </w:rPr>
        <w:t>针对图书馆管理员所做的系统，使其能够对图书进行更方便的添加、修改、删除、查询、借阅等操作，减少图书管理员和系统管理员的工作任务，降低管理开销和成本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sz w:val="32"/>
          <w:szCs w:val="32"/>
          <w:lang w:val="en-US" w:eastAsia="zh-CN"/>
        </w:rPr>
        <w:t>→功能分析：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图书管理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①</w:t>
      </w: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图书类别管理模块：添加、修改</w:t>
      </w:r>
    </w:p>
    <w:p>
      <w:pP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②</w:t>
      </w: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图书信息管理模块</w:t>
      </w: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：</w:t>
      </w: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添加</w:t>
      </w: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、</w:t>
      </w: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修改</w:t>
      </w:r>
    </w:p>
    <w:p>
      <w:pP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读者管理</w:t>
      </w:r>
    </w:p>
    <w:p>
      <w:pP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③</w:t>
      </w: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读者信息管理模块：添加、修改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流通模块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④新书订购管理模块：新书订购、验收新书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⑤</w:t>
      </w: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图书借阅管理模块：借阅、归还</w:t>
      </w: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、搜索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新增统计模块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针对于历史借阅信息和借阅信息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新增查询模块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针对于图书、读者、借还信息的查询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→系统模块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⑥系统维护模块：</w:t>
      </w:r>
      <w:r>
        <w:rPr>
          <w:rFonts w:hint="eastAsia" w:ascii="幼圆" w:hAnsi="幼圆" w:eastAsia="幼圆" w:cs="幼圆"/>
          <w:b/>
          <w:bCs/>
          <w:color w:val="FF0000"/>
          <w:sz w:val="32"/>
          <w:szCs w:val="32"/>
          <w:lang w:val="en-US" w:eastAsia="zh-CN"/>
        </w:rPr>
        <w:t>用户登录</w:t>
      </w:r>
      <w: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  <w:t>、更改口令、用户管理</w:t>
      </w:r>
    </w:p>
    <w:p>
      <w:pPr>
        <w:rPr>
          <w:rFonts w:hint="eastAsia" w:ascii="幼圆" w:hAnsi="幼圆" w:eastAsia="幼圆" w:cs="幼圆"/>
          <w:color w:val="FF0000"/>
          <w:sz w:val="32"/>
          <w:szCs w:val="32"/>
          <w:lang w:val="en-US" w:eastAsia="zh-CN"/>
        </w:rPr>
      </w:pPr>
    </w:p>
    <w:p>
      <w:pPr>
        <w:rPr>
          <w:rFonts w:hint="eastAsia" w:ascii="幼圆" w:hAnsi="幼圆" w:eastAsia="幼圆" w:cs="幼圆"/>
          <w:sz w:val="32"/>
          <w:szCs w:val="32"/>
          <w:lang w:val="en-US" w:eastAsia="zh-CN"/>
        </w:rPr>
      </w:pPr>
      <w:r>
        <w:rPr>
          <w:rFonts w:hint="eastAsia" w:ascii="幼圆" w:hAnsi="幼圆" w:eastAsia="幼圆" w:cs="幼圆"/>
          <w:sz w:val="32"/>
          <w:szCs w:val="32"/>
          <w:lang w:val="en-US" w:eastAsia="zh-CN"/>
        </w:rPr>
        <w:t>→图书管理系统工程结构</w:t>
      </w:r>
    </w:p>
    <w:p>
      <w:r>
        <w:drawing>
          <wp:inline distT="0" distB="0" distL="114300" distR="114300">
            <wp:extent cx="2988310" cy="763016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763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br w:type="page"/>
      </w:r>
      <w:bookmarkStart w:id="0" w:name="_GoBack"/>
      <w:bookmarkEnd w:id="0"/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default" w:ascii="Calibri" w:hAnsi="Calibri" w:cs="Calibri"/>
          <w:sz w:val="32"/>
          <w:szCs w:val="32"/>
          <w:lang w:val="en-US" w:eastAsia="zh-CN"/>
        </w:rPr>
        <w:t>①</w:t>
      </w:r>
      <w:r>
        <w:rPr>
          <w:rFonts w:hint="eastAsia"/>
          <w:sz w:val="32"/>
          <w:szCs w:val="32"/>
          <w:lang w:val="en-US" w:eastAsia="zh-CN"/>
        </w:rPr>
        <w:t>运行之前没有与数据库连接上，报错Unknown database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675" cy="1050925"/>
            <wp:effectExtent l="0" t="0" r="146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4439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default" w:ascii="Calibri" w:hAnsi="Calibri" w:cs="Calibri"/>
          <w:sz w:val="32"/>
          <w:szCs w:val="32"/>
          <w:lang w:val="en-US" w:eastAsia="zh-CN"/>
        </w:rPr>
        <w:t>②</w:t>
      </w:r>
      <w:r>
        <w:rPr>
          <w:rFonts w:hint="eastAsia"/>
          <w:sz w:val="32"/>
          <w:szCs w:val="32"/>
          <w:lang w:val="en-US" w:eastAsia="zh-CN"/>
        </w:rPr>
        <w:t>Navicat打不开，必须上网才能打开？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可以在Navicat连接属性中将主机名或IP地址一栏设置成127.0.0.1（本地机）</w:t>
      </w:r>
    </w:p>
    <w:p>
      <w:r>
        <w:drawing>
          <wp:inline distT="0" distB="0" distL="114300" distR="114300">
            <wp:extent cx="4587875" cy="5205095"/>
            <wp:effectExtent l="0" t="0" r="146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520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default" w:ascii="Calibri" w:hAnsi="Calibri" w:cs="Calibri"/>
          <w:sz w:val="32"/>
          <w:szCs w:val="32"/>
          <w:lang w:val="en-US" w:eastAsia="zh-CN"/>
        </w:rPr>
        <w:t>③</w:t>
      </w:r>
      <w:r>
        <w:rPr>
          <w:rFonts w:hint="eastAsia"/>
          <w:sz w:val="32"/>
          <w:szCs w:val="32"/>
          <w:lang w:val="en-US" w:eastAsia="zh-CN"/>
        </w:rPr>
        <w:t>图片（res）放在资源文件夹下</w:t>
      </w:r>
    </w:p>
    <w:p>
      <w:r>
        <w:drawing>
          <wp:inline distT="0" distB="0" distL="114300" distR="114300">
            <wp:extent cx="1744980" cy="17145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④给List和ArrayList导包导的是java.util.ArrayList/List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不是java.awt.ArrayList/List</w:t>
      </w:r>
    </w:p>
    <w:p>
      <w:r>
        <w:drawing>
          <wp:inline distT="0" distB="0" distL="114300" distR="114300">
            <wp:extent cx="5271770" cy="438594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PingFang SC" w:hAnsi="PingFang SC" w:eastAsia="宋体" w:cs="PingFang SC"/>
          <w:i w:val="0"/>
          <w:caps w:val="0"/>
          <w:color w:val="333333"/>
          <w:spacing w:val="0"/>
          <w:sz w:val="32"/>
          <w:szCs w:val="32"/>
          <w:u w:val="none"/>
          <w:lang w:val="en-US" w:eastAsia="zh-CN"/>
        </w:rPr>
      </w:pPr>
      <w:r>
        <w:rPr>
          <w:rFonts w:hint="eastAsia" w:ascii="PingFang SC" w:hAnsi="PingFang SC" w:eastAsia="宋体" w:cs="PingFang SC"/>
          <w:i w:val="0"/>
          <w:caps w:val="0"/>
          <w:color w:val="333333"/>
          <w:spacing w:val="0"/>
          <w:sz w:val="32"/>
          <w:szCs w:val="32"/>
          <w:u w:val="none"/>
          <w:lang w:val="en-US" w:eastAsia="zh-CN"/>
        </w:rPr>
        <w:t>注：</w:t>
      </w:r>
    </w:p>
    <w:p>
      <w:pP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  <w:t>java.util.*包含一些工具类，如集合类中List、Map、HashMap、Set等，而java.awt.*则封装的是图形绘制相关的类，如点Point、线Line等。</w:t>
      </w:r>
    </w:p>
    <w:p>
      <w:pP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  <w:br w:type="page"/>
      </w: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⑤信息虽然都已经添加上了，但是显示不出来？</w:t>
      </w:r>
    </w:p>
    <w:p>
      <w:r>
        <w:drawing>
          <wp:inline distT="0" distB="0" distL="114300" distR="114300">
            <wp:extent cx="5269865" cy="3979545"/>
            <wp:effectExtent l="0" t="0" r="317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34055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list.add(bookinfo)方法把之前设置的值添加到图书修改框里面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⑥空指针异常java.lang.NullPointerException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缺少i=JDBC.executeUpdate(sql);</w:t>
      </w:r>
    </w:p>
    <w:p>
      <w:r>
        <w:drawing>
          <wp:inline distT="0" distB="0" distL="114300" distR="114300">
            <wp:extent cx="5629910" cy="2306320"/>
            <wp:effectExtent l="0" t="0" r="889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366645"/>
            <wp:effectExtent l="0" t="0" r="25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漏掉这一句，使得程序对空指针进行操作，所以会报错</w:t>
      </w:r>
    </w:p>
    <w:p>
      <w:pP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</w:pPr>
      <w: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所谓的空指针异常，就是一个指针是空指针，你还要去操作它，既然它指向的是空对象，它就不能使用这个对象的方法。比如s假如为null,你还要用s的方法，比如s.equals( String x);那么就会产生空指针异常</w:t>
      </w:r>
    </w:p>
    <w:p>
      <w:pP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</w:pPr>
      <w: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br w:type="page"/>
      </w:r>
    </w:p>
    <w:p>
      <w:pPr>
        <w:spacing w:beforeLines="0" w:afterLines="0"/>
        <w:jc w:val="left"/>
        <w:rPr>
          <w:rFonts w:hint="eastAsia" w:ascii="Courier New" w:hAnsi="Courier New"/>
          <w:color w:val="FF0000"/>
          <w:sz w:val="32"/>
          <w:szCs w:val="32"/>
        </w:rPr>
      </w:pPr>
      <w:r>
        <w:rPr>
          <w:rFonts w:hint="eastAsia" w:ascii="Courier New" w:hAnsi="Courier New"/>
          <w:color w:val="auto"/>
          <w:sz w:val="32"/>
          <w:szCs w:val="32"/>
          <w:lang w:val="en-US" w:eastAsia="zh-CN"/>
        </w:rPr>
        <w:t>⑦</w:t>
      </w:r>
      <w:r>
        <w:rPr>
          <w:rFonts w:hint="eastAsia" w:ascii="Courier New" w:hAnsi="Courier New"/>
          <w:color w:val="auto"/>
          <w:sz w:val="32"/>
          <w:szCs w:val="32"/>
        </w:rPr>
        <w:t>You have an error in your SQL syntax;</w:t>
      </w:r>
      <w:r>
        <w:rPr>
          <w:rFonts w:hint="eastAsia" w:ascii="Courier New" w:hAnsi="Courier New"/>
          <w:color w:val="FF0000"/>
          <w:sz w:val="32"/>
          <w:szCs w:val="32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 w:eastAsiaTheme="minorEastAsia"/>
          <w:color w:val="auto"/>
          <w:sz w:val="32"/>
          <w:szCs w:val="32"/>
          <w:lang w:val="en-US" w:eastAsia="zh-CN"/>
        </w:rPr>
      </w:pPr>
      <w:r>
        <w:rPr>
          <w:rFonts w:hint="eastAsia" w:ascii="Courier New" w:hAnsi="Courier New"/>
          <w:color w:val="auto"/>
          <w:sz w:val="32"/>
          <w:szCs w:val="32"/>
          <w:lang w:val="en-US" w:eastAsia="zh-CN"/>
        </w:rPr>
        <w:t>检查一下与数据库sql语句有关的地方有没有出错</w:t>
      </w:r>
    </w:p>
    <w:p>
      <w:pPr>
        <w:spacing w:beforeLines="0" w:afterLines="0"/>
        <w:jc w:val="left"/>
        <w:rPr>
          <w:rFonts w:hint="eastAsia" w:ascii="Courier New" w:hAnsi="Courier New"/>
          <w:sz w:val="32"/>
          <w:szCs w:val="32"/>
        </w:rPr>
      </w:pPr>
      <w:r>
        <w:rPr>
          <w:rFonts w:hint="eastAsia" w:ascii="Courier New" w:hAnsi="Courier New"/>
          <w:color w:val="0066CC"/>
          <w:sz w:val="32"/>
          <w:szCs w:val="32"/>
          <w:u w:val="single"/>
        </w:rPr>
        <w:t>com.mysql.jdbc.exceptions.MySQLSyntaxErrorException</w:t>
      </w:r>
      <w:r>
        <w:rPr>
          <w:rFonts w:hint="eastAsia" w:ascii="Courier New" w:hAnsi="Courier New"/>
          <w:color w:val="FF0000"/>
          <w:sz w:val="32"/>
          <w:szCs w:val="32"/>
        </w:rPr>
        <w:t>: You have an error in your SQL syntax; check the manual that corresponds to your MySQL server version for the right syntax to use near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897245" cy="1324610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r>
        <w:drawing>
          <wp:inline distT="0" distB="0" distL="114300" distR="114300">
            <wp:extent cx="5796280" cy="2114550"/>
            <wp:effectExtent l="0" t="0" r="1016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 w:ascii="Courier New" w:hAnsi="Courier New"/>
          <w:b/>
          <w:bCs w:val="0"/>
          <w:color w:val="000000"/>
          <w:sz w:val="20"/>
          <w:highlight w:val="white"/>
        </w:rPr>
      </w:pPr>
      <w:r>
        <w:rPr>
          <w:rFonts w:hint="eastAsia"/>
          <w:sz w:val="32"/>
          <w:szCs w:val="32"/>
          <w:lang w:val="en-US" w:eastAsia="zh-CN"/>
        </w:rPr>
        <w:t>⑧Resultset结果集导包用</w:t>
      </w:r>
      <w:r>
        <w:rPr>
          <w:rFonts w:hint="eastAsia" w:ascii="Courier New" w:hAnsi="Courier New"/>
          <w:b/>
          <w:bCs w:val="0"/>
          <w:color w:val="7F0055"/>
          <w:sz w:val="32"/>
          <w:szCs w:val="32"/>
          <w:highlight w:val="white"/>
        </w:rPr>
        <w:t>import</w:t>
      </w:r>
      <w:r>
        <w:rPr>
          <w:rFonts w:hint="eastAsia" w:ascii="Courier New" w:hAnsi="Courier New"/>
          <w:b/>
          <w:bCs w:val="0"/>
          <w:color w:val="000000"/>
          <w:sz w:val="32"/>
          <w:szCs w:val="32"/>
          <w:highlight w:val="white"/>
        </w:rPr>
        <w:t xml:space="preserve"> </w:t>
      </w:r>
      <w:r>
        <w:rPr>
          <w:rFonts w:hint="eastAsia" w:ascii="Courier New" w:hAnsi="Courier New"/>
          <w:b/>
          <w:bCs w:val="0"/>
          <w:color w:val="000000"/>
          <w:sz w:val="32"/>
          <w:szCs w:val="32"/>
          <w:highlight w:val="lightGray"/>
        </w:rPr>
        <w:t>java.sql.ResultSet</w:t>
      </w:r>
      <w:r>
        <w:rPr>
          <w:rFonts w:hint="eastAsia" w:ascii="Courier New" w:hAnsi="Courier New"/>
          <w:b/>
          <w:bCs w:val="0"/>
          <w:color w:val="000000"/>
          <w:sz w:val="32"/>
          <w:szCs w:val="32"/>
          <w:highlight w:val="white"/>
        </w:rPr>
        <w:t>;</w:t>
      </w:r>
    </w:p>
    <w:p>
      <w:pPr>
        <w:rPr>
          <w:rFonts w:hint="eastAsia" w:ascii="Courier New" w:hAnsi="Courier New"/>
          <w:b/>
          <w:bCs/>
          <w:color w:val="000000"/>
          <w:sz w:val="32"/>
          <w:szCs w:val="32"/>
          <w:highlight w:val="white"/>
          <w:lang w:val="en-US" w:eastAsia="zh-CN"/>
        </w:rPr>
      </w:pPr>
      <w:r>
        <w:rPr>
          <w:rFonts w:hint="eastAsia" w:ascii="Courier New" w:hAnsi="Courier New"/>
          <w:color w:val="000000"/>
          <w:sz w:val="32"/>
          <w:szCs w:val="32"/>
          <w:highlight w:val="white"/>
          <w:lang w:val="en-US" w:eastAsia="zh-CN"/>
        </w:rPr>
        <w:t>不是</w:t>
      </w:r>
      <w:r>
        <w:rPr>
          <w:rFonts w:hint="eastAsia" w:ascii="Courier New" w:hAnsi="Courier New"/>
          <w:b/>
          <w:bCs/>
          <w:color w:val="000000"/>
          <w:sz w:val="32"/>
          <w:szCs w:val="32"/>
          <w:highlight w:val="white"/>
          <w:lang w:val="en-US" w:eastAsia="zh-CN"/>
        </w:rPr>
        <w:t>import com.mysql.jdbc.ResultSet;</w:t>
      </w:r>
    </w:p>
    <w:p>
      <w:r>
        <w:drawing>
          <wp:inline distT="0" distB="0" distL="114300" distR="114300">
            <wp:extent cx="5590540" cy="444944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  <w:t>第一个是 MySQL 数据库的驱动，简单来说，就是对JDBC 在MySQL上的实现。</w:t>
      </w:r>
      <w:r>
        <w:rPr>
          <w:rFonts w:ascii="&amp;quot" w:hAnsi="&amp;quot" w:eastAsia="&amp;quot" w:cs="&amp;quot"/>
          <w:i w:val="0"/>
          <w:caps w:val="0"/>
          <w:color w:val="333333"/>
          <w:spacing w:val="0"/>
          <w:sz w:val="32"/>
          <w:szCs w:val="32"/>
          <w:u w:val="none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  <w:t>第二个是JDBC标准。</w:t>
      </w:r>
      <w:r>
        <w:rPr>
          <w:rFonts w:hint="default" w:ascii="&amp;quot" w:hAnsi="&amp;quot" w:eastAsia="&amp;quot" w:cs="&amp;quot"/>
          <w:i w:val="0"/>
          <w:caps w:val="0"/>
          <w:color w:val="333333"/>
          <w:spacing w:val="0"/>
          <w:sz w:val="32"/>
          <w:szCs w:val="32"/>
          <w:u w:val="none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  <w:t>说白了，第二个是接口和抽象类 第一个是具体的实现。第一个继承了第二个。</w:t>
      </w:r>
      <w:r>
        <w:rPr>
          <w:rFonts w:hint="default" w:ascii="&amp;quot" w:hAnsi="&amp;quot" w:eastAsia="&amp;quot" w:cs="&amp;quot"/>
          <w:i w:val="0"/>
          <w:caps w:val="0"/>
          <w:color w:val="333333"/>
          <w:spacing w:val="0"/>
          <w:sz w:val="32"/>
          <w:szCs w:val="32"/>
          <w:u w:val="none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  <w:t>编程一般会面向接口，这样就与驱动无关了。你可以用MySQL 的专门驱动也可以用第三方的兼容驱动。</w:t>
      </w:r>
    </w:p>
    <w:p>
      <w:pPr>
        <w:rPr>
          <w:rFonts w:hint="default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</w:rPr>
        <w:br w:type="page"/>
      </w:r>
    </w:p>
    <w:p>
      <w:pP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  <w:lang w:val="en-US" w:eastAsia="zh-CN"/>
        </w:rPr>
      </w:pPr>
      <w: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sz w:val="32"/>
          <w:szCs w:val="32"/>
          <w:u w:val="none"/>
          <w:lang w:val="en-US" w:eastAsia="zh-CN"/>
        </w:rPr>
        <w:t>⑨图书编号在软件里都显示一个编号，但在Navicat中并没有出错，为啥？</w:t>
      </w:r>
    </w:p>
    <w:p>
      <w:r>
        <w:drawing>
          <wp:inline distT="0" distB="0" distL="114300" distR="114300">
            <wp:extent cx="5243195" cy="3654425"/>
            <wp:effectExtent l="0" t="0" r="1460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03015" cy="324612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找到BookInfo.java，里面的ISBN不小心设置成了静态变量，使得展示出来的值都是一个ISBN值，把static删掉就ok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⑩</w:t>
      </w:r>
      <w:r>
        <w:rPr>
          <w:rFonts w:hint="eastAsia"/>
          <w:sz w:val="32"/>
          <w:szCs w:val="32"/>
          <w:lang w:val="en-US" w:eastAsia="zh-CN"/>
        </w:rPr>
        <w:t>显示出来的汉字都是些？？？？？？？？？？</w:t>
      </w:r>
    </w:p>
    <w:p>
      <w:r>
        <w:drawing>
          <wp:inline distT="0" distB="0" distL="114300" distR="114300">
            <wp:extent cx="5594350" cy="2868295"/>
            <wp:effectExtent l="0" t="0" r="1397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找到my.ini，修改里面的属性值哦了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①①修改不了ISBN咋办？不知道。。。</w:t>
      </w:r>
    </w:p>
    <w:p>
      <w:r>
        <w:drawing>
          <wp:inline distT="0" distB="0" distL="114300" distR="114300">
            <wp:extent cx="4549775" cy="3192780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设置为不可修改了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用ISBN.setEditable(false);</w:t>
      </w:r>
    </w:p>
    <w:p>
      <w:r>
        <w:drawing>
          <wp:inline distT="0" distB="0" distL="114300" distR="114300">
            <wp:extent cx="5588635" cy="1430655"/>
            <wp:effectExtent l="0" t="0" r="444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①②delete语句格式错误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会报sql语句语法错误</w:t>
      </w:r>
    </w:p>
    <w:p>
      <w:r>
        <w:drawing>
          <wp:inline distT="0" distB="0" distL="114300" distR="114300">
            <wp:extent cx="5589270" cy="923925"/>
            <wp:effectExtent l="0" t="0" r="381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原因是delete语句语法错误</w:t>
      </w:r>
    </w:p>
    <w:p>
      <w:r>
        <w:drawing>
          <wp:inline distT="0" distB="0" distL="114300" distR="114300">
            <wp:extent cx="5589270" cy="2004695"/>
            <wp:effectExtent l="0" t="0" r="381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00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去掉*，因为delete语句不用加*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①③在借书的时候提示tb_borrow表中id字段没有默认值</w:t>
      </w:r>
    </w:p>
    <w:p>
      <w:r>
        <w:drawing>
          <wp:inline distT="0" distB="0" distL="114300" distR="114300">
            <wp:extent cx="5590540" cy="1487805"/>
            <wp:effectExtent l="0" t="0" r="2540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给id字段自动递增，使得id字段有默认值</w:t>
      </w:r>
    </w:p>
    <w:p>
      <w:r>
        <w:drawing>
          <wp:inline distT="0" distB="0" distL="114300" distR="114300">
            <wp:extent cx="5587365" cy="3295650"/>
            <wp:effectExtent l="0" t="0" r="5715" b="1143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①④图书归还的sql语句设计三个表的属性</w:t>
      </w:r>
    </w:p>
    <w:p>
      <w:r>
        <w:drawing>
          <wp:inline distT="0" distB="0" distL="114300" distR="114300">
            <wp:extent cx="5588000" cy="3308985"/>
            <wp:effectExtent l="0" t="0" r="5080" b="1333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519" w:bottom="1440" w:left="1576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E42A5"/>
    <w:rsid w:val="08A00C2F"/>
    <w:rsid w:val="0C365BCF"/>
    <w:rsid w:val="1987557F"/>
    <w:rsid w:val="23D428B5"/>
    <w:rsid w:val="25D34A6E"/>
    <w:rsid w:val="28D3686B"/>
    <w:rsid w:val="3C3D256A"/>
    <w:rsid w:val="3EF32B1D"/>
    <w:rsid w:val="46B41591"/>
    <w:rsid w:val="55E45888"/>
    <w:rsid w:val="6A344B44"/>
    <w:rsid w:val="6C147A0C"/>
    <w:rsid w:val="6CBD617F"/>
    <w:rsid w:val="6E1D7DC9"/>
    <w:rsid w:val="76E055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haoha</dc:creator>
  <cp:lastModifiedBy>MINGMING</cp:lastModifiedBy>
  <dcterms:modified xsi:type="dcterms:W3CDTF">2018-06-05T13:40:07Z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