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sz w:val="36"/>
        </w:rPr>
        <w:t>시스템 전체 흐름도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shd w:val="clear" w:color="auto" w:fill="3B82F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입력 (Input)</w:t>
            </w:r>
          </w:p>
        </w:tc>
      </w:tr>
      <w:tr>
        <w:tc>
          <w:tcPr>
            <w:tcW w:type="dxa" w:w="7937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CCTV 카메라 (RTSP) / 로컬 영상 파일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06B6D4"/>
              <w:left w:val="single" w:sz="12" w:color="06B6D4"/>
              <w:bottom w:val="single" w:sz="12" w:color="06B6D4"/>
              <w:right w:val="single" w:sz="12" w:color="06B6D4"/>
            </w:tcBorders>
            <w:shd w:val="clear" w:color="auto" w:fill="06B6D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전처리</w:t>
            </w:r>
          </w:p>
        </w:tc>
      </w:tr>
      <w:tr>
        <w:tc>
          <w:tcPr>
            <w:tcW w:type="dxa" w:w="7937"/>
            <w:tcBorders>
              <w:top w:val="single" w:sz="12" w:color="06B6D4"/>
              <w:left w:val="single" w:sz="12" w:color="06B6D4"/>
              <w:bottom w:val="single" w:sz="12" w:color="06B6D4"/>
              <w:right w:val="single" w:sz="12" w:color="06B6D4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OpenCV 프레임 추출</w:t>
            </w:r>
            <w:r>
              <w:rPr>
                <w:rFonts w:ascii="맑은 고딕" w:hAnsi="맑은 고딕" w:eastAsia="맑은 고딕"/>
                <w:sz w:val="22"/>
              </w:rPr>
              <w:br/>
              <w:t>야간 자동 밝기 보정 (CLAHE)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9333EA"/>
              <w:left w:val="single" w:sz="12" w:color="9333EA"/>
              <w:bottom w:val="single" w:sz="12" w:color="9333EA"/>
              <w:right w:val="single" w:sz="12" w:color="9333EA"/>
            </w:tcBorders>
            <w:shd w:val="clear" w:color="auto" w:fill="9333E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객체 인식</w:t>
            </w:r>
          </w:p>
        </w:tc>
      </w:tr>
      <w:tr>
        <w:tc>
          <w:tcPr>
            <w:tcW w:type="dxa" w:w="7937"/>
            <w:tcBorders>
              <w:top w:val="single" w:sz="12" w:color="9333EA"/>
              <w:left w:val="single" w:sz="12" w:color="9333EA"/>
              <w:bottom w:val="single" w:sz="12" w:color="9333EA"/>
              <w:right w:val="single" w:sz="12" w:color="9333EA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YOLOv8 (nano) 추론</w:t>
            </w:r>
            <w:r>
              <w:rPr>
                <w:rFonts w:ascii="맑은 고딕" w:hAnsi="맑은 고딕" w:eastAsia="맑은 고딕"/>
                <w:sz w:val="22"/>
              </w:rPr>
              <w:br/>
              <w:t>person · car 클래스 필터링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  <w:shd w:val="clear" w:color="auto" w:fill="F59E0B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정지 차량 판정</w:t>
            </w:r>
          </w:p>
        </w:tc>
      </w:tr>
      <w:tr>
        <w:tc>
          <w:tcPr>
            <w:tcW w:type="dxa" w:w="793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좌표 비교 기반 자체 알고리즘</w:t>
            </w:r>
            <w:r>
              <w:rPr>
                <w:rFonts w:ascii="맑은 고딕" w:hAnsi="맑은 고딕" w:eastAsia="맑은 고딕"/>
                <w:sz w:val="22"/>
              </w:rPr>
              <w:br/>
              <w:t>10초 이상 이동량 30px 미만 → pk.car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위험 판단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(이동) 차량 + 사람 동시 존재</w:t>
            </w:r>
            <w:r>
              <w:rPr>
                <w:rFonts w:ascii="맑은 고딕" w:hAnsi="맑은 고딕" w:eastAsia="맑은 고딕"/>
                <w:sz w:val="22"/>
              </w:rPr>
              <w:br/>
              <w:t>사람의 발 위치 ∈ ROI → 위험 상태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  <w:shd w:val="clear" w:color="auto" w:fill="DC354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시각·청각 경고</w:t>
            </w:r>
          </w:p>
        </w:tc>
      </w:tr>
      <w:tr>
        <w:tc>
          <w:tcPr>
            <w:tcW w:type="dxa" w:w="7937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빨간 테두리 + 경고 텍스트</w:t>
            </w:r>
            <w:r>
              <w:rPr>
                <w:rFonts w:ascii="맑은 고딕" w:hAnsi="맑은 고딕" w:eastAsia="맑은 고딕"/>
                <w:sz w:val="22"/>
              </w:rPr>
              <w:br/>
              <w:t>경고음 (Web Audio API) 자동 재생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EA580C"/>
              <w:left w:val="single" w:sz="12" w:color="EA580C"/>
              <w:bottom w:val="single" w:sz="12" w:color="EA580C"/>
              <w:right w:val="single" w:sz="12" w:color="EA580C"/>
            </w:tcBorders>
            <w:shd w:val="clear" w:color="auto" w:fill="EA580C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이벤트 자동 저장</w:t>
            </w:r>
          </w:p>
        </w:tc>
      </w:tr>
      <w:tr>
        <w:tc>
          <w:tcPr>
            <w:tcW w:type="dxa" w:w="7937"/>
            <w:tcBorders>
              <w:top w:val="single" w:sz="12" w:color="EA580C"/>
              <w:left w:val="single" w:sz="12" w:color="EA580C"/>
              <w:bottom w:val="single" w:sz="12" w:color="EA580C"/>
              <w:right w:val="single" w:sz="12" w:color="EA580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캡처 이미지 · 전 5초 + 후 10초 클립 영상</w:t>
            </w:r>
            <w:r>
              <w:rPr>
                <w:rFonts w:ascii="맑은 고딕" w:hAnsi="맑은 고딕" w:eastAsia="맑은 고딕"/>
                <w:sz w:val="22"/>
              </w:rPr>
              <w:br/>
              <w:t>CSV 로그 기록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맑은 고딕" w:hAnsi="맑은 고딕" w:eastAsia="맑은 고딕"/>
          <w:b/>
          <w:sz w:val="36"/>
        </w:rPr>
        <w:t>위험 판단 로직 흐름도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shd w:val="clear" w:color="auto" w:fill="3B82F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프레임 수신 및 YOLOv8 객체 탐지</w:t>
            </w:r>
          </w:p>
        </w:tc>
      </w:tr>
      <w:tr>
        <w:tc>
          <w:tcPr>
            <w:tcW w:type="dxa" w:w="7937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조건 ① 사람 객체 존재?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NO → 🟢 정상  /  YES → 다음 단계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조건 ② 이동 차량 존재? (정지 차량 제외)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NO → 🟢 정상  /  YES → 다음 단계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조건 ③ 사람의 발 위치가 ROI 내부?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NO → 🟢 정상  /  YES → 다음 단계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  <w:shd w:val="clear" w:color="auto" w:fill="DC354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🚨 위험 상태 (Danger)</w:t>
            </w:r>
          </w:p>
        </w:tc>
      </w:tr>
      <w:tr>
        <w:tc>
          <w:tcPr>
            <w:tcW w:type="dxa" w:w="7937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3가지 조건 모두 만족 시 위험으로 판정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  <w:shd w:val="clear" w:color="auto" w:fill="F59E0B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이전 상태가 정상 → 위험 전환?</w:t>
            </w:r>
          </w:p>
        </w:tc>
      </w:tr>
      <w:tr>
        <w:tc>
          <w:tcPr>
            <w:tcW w:type="dxa" w:w="793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YES → 이벤트 트리거 (이미지 저장 + 10초 후속 녹화 + 클립 저장 + 경고음, 15초 쿨다운)</w:t>
            </w:r>
            <w:r>
              <w:rPr>
                <w:rFonts w:ascii="맑은 고딕" w:hAnsi="맑은 고딕" w:eastAsia="맑은 고딕"/>
                <w:sz w:val="22"/>
              </w:rPr>
              <w:br/>
              <w:t>NO  → 상태 유지 (위험 상태 유지, 중복 발생 방지)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맑은 고딕" w:hAnsi="맑은 고딕" w:eastAsia="맑은 고딕"/>
          <w:b/>
          <w:sz w:val="36"/>
        </w:rPr>
        <w:t>정지 차량 판정 알고리즘 (좌표 비교 방식)</w:t>
      </w:r>
    </w:p>
    <w:p>
      <w:pPr>
        <w:jc w:val="left"/>
      </w:pPr>
      <w:r>
        <w:rPr>
          <w:rFonts w:ascii="맑은 고딕" w:hAnsi="맑은 고딕"/>
          <w:color w:val="64748B"/>
          <w:sz w:val="22"/>
        </w:rPr>
        <w:t>AI 객체 추적(ByteTrack 등) 사용하지 않고 YOLO 좌표만으로 정지 여부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① 프레임의 차량 중심 좌표 추출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YOLOv8 결과에서 class='car' 박스의 중심 (cx, cy) 계산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② 기존 슬롯과 거리 매칭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현재 좌표와 가장 가까운 슬롯(MATCH_DISTANCE_PX=80) 찾아 매칭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③ 매칭 성공 → 위치 이력에 추가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(현재시각, 좌표) 형식으로 슬롯에 누적 저장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④ 10초 이전 위치와 비교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현재 좌표와 10초 전 좌표의 유클리드 거리(현재좌표 − 10초전좌표) 측정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⑤ 거리 &lt; 30px → 정지 차량 판정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is_parked=True 플래그 부여, 위험 판단에서 제외, pk.car 라벨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4CAF50"/>
              <w:left w:val="single" w:sz="12" w:color="4CAF50"/>
              <w:bottom w:val="single" w:sz="12" w:color="4CAF50"/>
              <w:right w:val="single" w:sz="12" w:color="4CAF50"/>
            </w:tcBorders>
            <w:shd w:val="clear" w:color="auto" w:fill="4CAF5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💡 알고리즘 채택 이유</w:t>
            </w:r>
          </w:p>
        </w:tc>
      </w:tr>
      <w:tr>
        <w:tc>
          <w:tcPr>
            <w:tcW w:type="dxa" w:w="7937"/>
            <w:tcBorders>
              <w:top w:val="single" w:sz="12" w:color="4CAF50"/>
              <w:left w:val="single" w:sz="12" w:color="4CAF50"/>
              <w:bottom w:val="single" w:sz="12" w:color="4CAF50"/>
              <w:right w:val="single" w:sz="12" w:color="4CAF50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ByteTrack 등 AI 추적 알고리즘은 CPU 환경에서 FPS 급감 발생</w:t>
            </w:r>
            <w:r>
              <w:rPr>
                <w:rFonts w:ascii="맑은 고딕" w:hAnsi="맑은 고딕" w:eastAsia="맑은 고딕"/>
                <w:sz w:val="22"/>
              </w:rPr>
              <w:br/>
              <w:t>→ 좌표 비교만으로 충분히 정확하면서 실시간성을 유지할 수 있는 자체 로직 설계</w:t>
            </w:r>
            <w:r>
              <w:rPr>
                <w:rFonts w:ascii="맑은 고딕" w:hAnsi="맑은 고딕" w:eastAsia="맑은 고딕"/>
                <w:sz w:val="22"/>
              </w:rPr>
              <w:br/>
              <w:t>→ 유클리드 거리 공식: d = √((x₁−x₂)² + (y₁−y₂)²)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맑은 고딕" w:hAnsi="맑은 고딕" w:eastAsia="맑은 고딕"/>
          <w:b/>
          <w:sz w:val="36"/>
        </w:rPr>
        <w:t>이벤트 클립 영상 저장 흐름도</w:t>
      </w:r>
    </w:p>
    <w:p>
      <w:r>
        <w:rPr>
          <w:rFonts w:ascii="맑은 고딕" w:hAnsi="맑은 고딕"/>
          <w:color w:val="64748B"/>
          <w:sz w:val="22"/>
        </w:rPr>
        <w:t>전 5초 + 후 10초 = 총 15초 클립 자동 녹화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3B82F6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전 5초 (frame_buffer)</w:t>
            </w:r>
          </w:p>
        </w:tc>
        <w:tc>
          <w:tcPr>
            <w:tcW w:type="dxa" w:w="2835"/>
            <w:shd w:val="clear" w:color="auto" w:fill="DC3545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⚡ 이벤트 발생 (t = 0초)</w:t>
            </w:r>
          </w:p>
        </w:tc>
        <w:tc>
          <w:tcPr>
            <w:tcW w:type="dxa" w:w="2835"/>
            <w:shd w:val="clear" w:color="auto" w:fill="DC3545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후 10초 (post_frames)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이벤트 발생 직전 5초 분량의 프레임을 순환 버퍼(deque)에 항상 보관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이벤트 트리거 시점 (전·후 클립의 경계점)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이벤트 트리거 후 10초 동안의 프레임을 실시간으로 수집</w:t>
            </w:r>
          </w:p>
        </w:tc>
      </w:tr>
    </w:tbl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  <w:shd w:val="clear" w:color="auto" w:fill="F59E0B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① 발생 즉시 (t = 0초)</w:t>
            </w:r>
          </w:p>
        </w:tc>
      </w:tr>
      <w:tr>
        <w:tc>
          <w:tcPr>
            <w:tcW w:type="dxa" w:w="793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• 캡처 이미지 저장 (.jpg)</w:t>
            </w:r>
            <w:r>
              <w:rPr>
                <w:rFonts w:ascii="맑은 고딕" w:hAnsi="맑은 고딕" w:eastAsia="맑은 고딕"/>
                <w:sz w:val="22"/>
              </w:rPr>
              <w:br/>
              <w:t>• pre_frames = buffer 복사 (직전 5초 프레임)</w:t>
            </w:r>
            <w:r>
              <w:rPr>
                <w:rFonts w:ascii="맑은 고딕" w:hAnsi="맑은 고딕" w:eastAsia="맑은 고딕"/>
                <w:sz w:val="22"/>
              </w:rPr>
              <w:br/>
              <w:t>• post_recording = True (후속 녹화 시작)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shd w:val="clear" w:color="auto" w:fill="3B82F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② 후속 녹화 (이벤트 이후 10초간)</w:t>
            </w:r>
          </w:p>
        </w:tc>
      </w:tr>
      <w:tr>
        <w:tc>
          <w:tcPr>
            <w:tcW w:type="dxa" w:w="7937"/>
            <w:tcBorders>
              <w:top w:val="single" w:sz="12" w:color="3B82F6"/>
              <w:left w:val="single" w:sz="12" w:color="3B82F6"/>
              <w:bottom w:val="single" w:sz="12" w:color="3B82F6"/>
              <w:right w:val="single" w:sz="12" w:color="3B82F6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• 매 프레임 post_frames 리스트에 누적</w:t>
            </w:r>
            <w:r>
              <w:rPr>
                <w:rFonts w:ascii="맑은 고딕" w:hAnsi="맑은 고딕" w:eastAsia="맑은 고딕"/>
                <w:sz w:val="22"/>
              </w:rPr>
              <w:br/>
              <w:t>• 동시에 실시간 모니터링은 계속 진행</w:t>
            </w:r>
            <w:r>
              <w:rPr>
                <w:rFonts w:ascii="맑은 고딕" w:hAnsi="맑은 고딕" w:eastAsia="맑은 고딕"/>
                <w:sz w:val="22"/>
              </w:rPr>
              <w:br/>
              <w:t>• 15초 쿨다운 적용으로 중복 이벤트 방지</w:t>
            </w:r>
          </w:p>
        </w:tc>
      </w:tr>
    </w:tbl>
    <w:p>
      <w:pPr>
        <w:jc w:val="center"/>
      </w:pPr>
      <w:r>
        <w:rPr>
          <w:color w:val="666666"/>
          <w:sz w:val="4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2E7D3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③ 10초 후 클립 영상 저장</w:t>
            </w:r>
          </w:p>
        </w:tc>
      </w:tr>
      <w:tr>
        <w:tc>
          <w:tcPr>
            <w:tcW w:type="dxa" w:w="7937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2"/>
              </w:rPr>
              <w:t>• 전 5초 + 후 10초 프레임을 합쳐 .mp4 생성</w:t>
            </w:r>
            <w:r>
              <w:rPr>
                <w:rFonts w:ascii="맑은 고딕" w:hAnsi="맑은 고딕" w:eastAsia="맑은 고딕"/>
                <w:sz w:val="22"/>
              </w:rPr>
              <w:br/>
              <w:t>• 재생 시 H.264 자동 변환 + 결과 캐싱</w:t>
            </w:r>
            <w:r>
              <w:rPr>
                <w:rFonts w:ascii="맑은 고딕" w:hAnsi="맑은 고딕" w:eastAsia="맑은 고딕"/>
                <w:sz w:val="22"/>
              </w:rPr>
              <w:br/>
              <w:t>• CSV 로그에 시간 · 소스 · 파일명 기록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