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2E7D32"/>
          <w:sz w:val="36"/>
        </w:rPr>
        <w:t>팀장 개인 오픈소스 사용 보고서</w:t>
      </w:r>
    </w:p>
    <w:p>
      <w:pPr>
        <w:jc w:val="center"/>
      </w:pPr>
      <w:r>
        <w:rPr>
          <w:rFonts w:ascii="맑은 고딕" w:hAnsi="맑은 고딕" w:eastAsia="맑은 고딕"/>
          <w:b/>
          <w:color w:val="2E7D32"/>
          <w:sz w:val="24"/>
        </w:rPr>
        <w:t>SAFEVIEW — AI 기반 사각지대 위험 감지 시스템</w:t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팀명 : 세이프뷰(SAFEVIEW)    |    담당 : 팀장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color w:val="2E7D32"/>
          <w:sz w:val="28"/>
        </w:rPr>
        <w:t>1. 팀장 담당 역할</w:t>
      </w:r>
    </w:p>
    <w:p>
      <w:pPr>
        <w:spacing w:line="360" w:lineRule="auto" w:after="80"/>
      </w:pPr>
      <w:r>
        <w:rPr>
          <w:rFonts w:ascii="맑은 고딕" w:hAnsi="맑은 고딕" w:eastAsia="맑은 고딕"/>
          <w:b w:val="0"/>
          <w:sz w:val="22"/>
        </w:rPr>
        <w:t>본인은 팀장으로서 프로젝트 전반의 기획과 통합을 총괄했으며 다음 네 가지 영역을 직접 담당했다.</w:t>
      </w:r>
    </w:p>
    <w:p>
      <w:pPr>
        <w:pStyle w:val="ListBullet"/>
        <w:spacing w:line="336" w:lineRule="auto"/>
      </w:pPr>
      <w:r>
        <w:rPr>
          <w:rFonts w:ascii="맑은 고딕" w:hAnsi="맑은 고딕" w:eastAsia="맑은 고딕"/>
          <w:b w:val="0"/>
          <w:sz w:val="22"/>
        </w:rPr>
        <w:t>총괄 기획 및 기능 통합</w:t>
      </w:r>
    </w:p>
    <w:p>
      <w:pPr>
        <w:pStyle w:val="ListBullet"/>
        <w:spacing w:line="336" w:lineRule="auto"/>
      </w:pPr>
      <w:r>
        <w:rPr>
          <w:rFonts w:ascii="맑은 고딕" w:hAnsi="맑은 고딕" w:eastAsia="맑은 고딕"/>
          <w:b w:val="0"/>
          <w:sz w:val="22"/>
        </w:rPr>
        <w:t>팀 일정 조율</w:t>
      </w:r>
    </w:p>
    <w:p>
      <w:pPr>
        <w:pStyle w:val="ListBullet"/>
        <w:spacing w:line="336" w:lineRule="auto"/>
      </w:pPr>
      <w:r>
        <w:rPr>
          <w:rFonts w:ascii="맑은 고딕" w:hAnsi="맑은 고딕" w:eastAsia="맑은 고딕"/>
          <w:b w:val="0"/>
          <w:sz w:val="22"/>
        </w:rPr>
        <w:t>계획서 및 결과 보고서 작성</w:t>
      </w:r>
    </w:p>
    <w:p>
      <w:pPr>
        <w:pStyle w:val="ListBullet"/>
        <w:spacing w:line="336" w:lineRule="auto"/>
      </w:pPr>
      <w:r>
        <w:rPr>
          <w:rFonts w:ascii="맑은 고딕" w:hAnsi="맑은 고딕" w:eastAsia="맑은 고딕"/>
          <w:b w:val="0"/>
          <w:sz w:val="22"/>
        </w:rPr>
        <w:t>위험 판단 및 경고 로직 설계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2E7D32"/>
          <w:sz w:val="28"/>
        </w:rPr>
        <w:t>2. 팀장 담당 영역 오픈소스 사용 목록</w:t>
      </w:r>
    </w:p>
    <w:p>
      <w:pPr>
        <w:spacing w:line="360" w:lineRule="auto" w:after="80"/>
      </w:pPr>
      <w:r>
        <w:rPr>
          <w:rFonts w:ascii="맑은 고딕" w:hAnsi="맑은 고딕" w:eastAsia="맑은 고딕"/>
          <w:b w:val="0"/>
          <w:sz w:val="22"/>
        </w:rPr>
        <w:t>팀 전체가 사용한 오픈소스 중에서 본인의 담당 역할(총괄 기획·기능 통합·위험 판단 및 경고 로직 설계)에 직접 사용한 오픈소스만 정리한 목록은 다음과 같다.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오픈소스명</w:t>
            </w:r>
          </w:p>
        </w:tc>
        <w:tc>
          <w:tcPr>
            <w:tcW w:type="dxa" w:w="850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1984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 목적</w:t>
            </w:r>
          </w:p>
        </w:tc>
        <w:tc>
          <w:tcPr>
            <w:tcW w:type="dxa" w:w="3402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팀장 역할 내 적용 기능</w:t>
            </w:r>
          </w:p>
        </w:tc>
        <w:tc>
          <w:tcPr>
            <w:tcW w:type="dxa" w:w="1417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라이선스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Streamlit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1.55.0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파이썬만으로 인터랙티브 웹 UI 구축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5개 페이지(대시보드 · 모니터링 · ROI 설정 · 이벤트 다시보기 · 성능 평가)를 하나의 멀티페이지 앱으로 통합 / 사이드바·레이아웃·세션 상태 설계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Apache 2.0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OpenCV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4.8+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영상 입출력 및 프레임 처리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위험 판단 로직에서 ROI 다각형 침입 판정(pointPolygonTest) / 위험 발생 시 화면 테두리·바운딩 박스·붉은 오버레이 렌더링 / 경고 시각화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Apache 2.0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NumPy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1.24+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다차원 배열 연산 처리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위험 판단에서 ROI 다각형 좌표 배열화 및 사람 발 위치(bottom_center) 좌표 계산 / 영상 프레임 배열 처리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BSD-3-Clause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Pillow (PIL Fork)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10.0+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이미지 생성·편집·텍스트 합성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위험 감지 시 한글 '경고' 텍스트를 굵고 선명하게 화면 중앙에 렌더링(OpenCV는 한글 미지원) / 대기 화면 안내 이미지 생성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HPND (MIT 호환)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Cloudflare Tunnel (Cloudflared)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2024+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로컬 서버를 외부 HTTPS로 배포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총괄 기획 차원의 외부 시연 환경 구축 / 발표·중간 점검 시 팀원과 평가자에게 즉시 HTTPS 링크로 시스템 공유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Apache 2.0</w:t>
            </w:r>
          </w:p>
        </w:tc>
      </w:tr>
    </w:tbl>
    <w:p>
      <w:pPr>
        <w:spacing w:before="240" w:after="120"/>
      </w:pPr>
      <w:r>
        <w:rPr>
          <w:rFonts w:ascii="맑은 고딕" w:hAnsi="맑은 고딕" w:eastAsia="맑은 고딕"/>
          <w:b/>
          <w:color w:val="2E7D32"/>
          <w:sz w:val="28"/>
        </w:rPr>
        <w:t>3. 역할별 오픈소스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 역할</w:t>
            </w:r>
          </w:p>
        </w:tc>
        <w:tc>
          <w:tcPr>
            <w:tcW w:type="dxa" w:w="5669"/>
            <w:vAlign w:val="center"/>
            <w:shd w:val="clear" w:color="auto" w:fill="2E7D3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 오픈소스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총괄 기획 및 기능 통합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Streamlit · Cloudflare Tunnel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위험 판단 및 경고 로직 설계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OpenCV · NumPy · Pillow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일정 조율 / 계획서·보고서 작성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(오픈소스 직접 사용 없음 — 회의·문서 작업 영역)</w:t>
            </w:r>
          </w:p>
        </w:tc>
      </w:tr>
    </w:tbl>
    <w:p>
      <w:pPr>
        <w:spacing w:before="240" w:after="120"/>
      </w:pPr>
      <w:r>
        <w:rPr>
          <w:rFonts w:ascii="맑은 고딕" w:hAnsi="맑은 고딕" w:eastAsia="맑은 고딕"/>
          <w:b/>
          <w:color w:val="2E7D32"/>
          <w:sz w:val="28"/>
        </w:rPr>
        <w:t>4. 오픈소스별 상세 활용 내역</w:t>
      </w:r>
    </w:p>
    <w:p>
      <w:pPr>
        <w:spacing w:line="360" w:lineRule="auto" w:after="80"/>
      </w:pPr>
      <w:r>
        <w:rPr>
          <w:rFonts w:ascii="맑은 고딕" w:hAnsi="맑은 고딕" w:eastAsia="맑은 고딕"/>
          <w:b w:val="0"/>
          <w:sz w:val="22"/>
        </w:rPr>
        <w:t>[Streamlit] 프로젝트 전체 UI 구조를 설계하고 5개 페이지를 하나의 앱으로 통합하는 데 사용했다. st.navigation 기반 멀티페이지 구성과 사이드바·세션 상태 관리·실시간 영상 갱신을 위한 st.empty() 플레이스홀더 패턴을 설계했다. 페이지 간 데이터 공유와 시스템 상태 표시 등 기능 통합의 중심축 역할을 수행했다.</w:t>
      </w:r>
    </w:p>
    <w:p>
      <w:pPr>
        <w:spacing w:line="360" w:lineRule="auto" w:after="80"/>
      </w:pPr>
      <w:r>
        <w:rPr>
          <w:rFonts w:ascii="맑은 고딕" w:hAnsi="맑은 고딕" w:eastAsia="맑은 고딕"/>
          <w:b w:val="0"/>
          <w:sz w:val="22"/>
        </w:rPr>
        <w:t>[OpenCV] 위험 판단 및 경고 로직의 핵심 라이브러리로 사용했다. ROI 다각형 안에 사람의 발 위치가 들어가는지 판정하는 pointPolygonTest 연산과 위험 발생 시 화면 테두리 강조 바운딩 박스 그리기 붉은 오버레이 적용 등 경고 시각화를 직접 구현했다.</w:t>
      </w:r>
    </w:p>
    <w:p>
      <w:pPr>
        <w:spacing w:line="360" w:lineRule="auto" w:after="80"/>
      </w:pPr>
      <w:r>
        <w:rPr>
          <w:rFonts w:ascii="맑은 고딕" w:hAnsi="맑은 고딕" w:eastAsia="맑은 고딕"/>
          <w:b w:val="0"/>
          <w:sz w:val="22"/>
        </w:rPr>
        <w:t>[NumPy] 위험 판단 과정에서 ROI 다각형 좌표를 numpy 배열로 다루고 사람의 발 위치(bottom_center) 좌표 계산과 영상 프레임 데이터 처리에 사용했다. 위험 판단 로직의 수치 연산 전반에 적용됐다.</w:t>
      </w:r>
    </w:p>
    <w:p>
      <w:pPr>
        <w:spacing w:line="360" w:lineRule="auto" w:after="80"/>
      </w:pPr>
      <w:r>
        <w:rPr>
          <w:rFonts w:ascii="맑은 고딕" w:hAnsi="맑은 고딕" w:eastAsia="맑은 고딕"/>
          <w:b w:val="0"/>
          <w:sz w:val="22"/>
        </w:rPr>
        <w:t>[Pillow] OpenCV는 한글 텍스트 렌더링을 지원하지 않기 때문에 위험 발생 시 화면 중앙에 '경고' 텍스트를 굵고 선명하게 표시하기 위해 사용했다. 맑은 고딕 폰트를 PIL ImageFont로 로드해 한글 출력을 처리했고 대기 화면의 안내 이미지 생성에도 활용했다.</w:t>
      </w:r>
    </w:p>
    <w:p>
      <w:pPr>
        <w:spacing w:line="360" w:lineRule="auto" w:after="80"/>
      </w:pPr>
      <w:r>
        <w:rPr>
          <w:rFonts w:ascii="맑은 고딕" w:hAnsi="맑은 고딕" w:eastAsia="맑은 고딕"/>
          <w:b w:val="0"/>
          <w:sz w:val="22"/>
        </w:rPr>
        <w:t>[Cloudflare Tunnel] 외부 시연 환경 구축을 위해 사용했다. 로컬 Streamlit 서버를 임시 HTTPS 링크로 노출시켜 팀원과 발표 참가자가 별도 설치 없이 브라우저로 즉시 시스템을 시연하고 확인할 수 있도록 했다. 총괄 기획의 일환으로 외부 공유 인프라를 직접 구성했다.</w:t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2E7D32"/>
          <w:sz w:val="28"/>
        </w:rPr>
        <w:t>5. 라이선스 준수 사항</w:t>
      </w:r>
    </w:p>
    <w:p>
      <w:pPr>
        <w:spacing w:line="360" w:lineRule="auto" w:after="80"/>
      </w:pPr>
      <w:r>
        <w:rPr>
          <w:rFonts w:ascii="맑은 고딕" w:hAnsi="맑은 고딕" w:eastAsia="맑은 고딕"/>
          <w:b w:val="0"/>
          <w:sz w:val="22"/>
        </w:rPr>
        <w:t>사용한 오픈소스는 모두 상용·비상용 사용이 모두 허용된 라이선스(Apache 2.0 · BSD-3-Clause · HPND/MIT 호환)이며 본 프로젝트는 학부 캡스톤디자인 결과물로 비영리 교육 목적에만 활용된다. 각 라이선스에서 요구하는 저작권 표시와 라이선스 고지 의무를 준수하며 사용 목록과 라이선스 정보를 본 보고서와 프로젝트 README에 명시하고 있다.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