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B63E0" w14:textId="79335D57" w:rsidR="001B268F" w:rsidRDefault="001B268F"/>
    <w:p w14:paraId="2B3DFAF5" w14:textId="525809E6" w:rsidR="00ED0E0B" w:rsidRDefault="00ED0E0B"/>
    <w:tbl>
      <w:tblPr>
        <w:tblStyle w:val="TableGrid"/>
        <w:tblW w:w="0" w:type="auto"/>
        <w:tblLook w:val="04A0" w:firstRow="1" w:lastRow="0" w:firstColumn="1" w:lastColumn="0" w:noHBand="0" w:noVBand="1"/>
      </w:tblPr>
      <w:tblGrid>
        <w:gridCol w:w="2065"/>
        <w:gridCol w:w="6951"/>
      </w:tblGrid>
      <w:tr w:rsidR="005C65CF" w14:paraId="5489A038" w14:textId="77777777" w:rsidTr="005C65CF">
        <w:tc>
          <w:tcPr>
            <w:tcW w:w="2065" w:type="dxa"/>
          </w:tcPr>
          <w:p w14:paraId="1C54312F" w14:textId="77777777" w:rsidR="005C65CF" w:rsidRPr="005C65CF" w:rsidRDefault="005C65CF" w:rsidP="005C65CF">
            <w:pPr>
              <w:rPr>
                <w:b/>
                <w:bCs/>
              </w:rPr>
            </w:pPr>
            <w:r w:rsidRPr="005C65CF">
              <w:rPr>
                <w:b/>
                <w:bCs/>
              </w:rPr>
              <w:t>Visual Assets:</w:t>
            </w:r>
          </w:p>
          <w:p w14:paraId="19CC5CD3" w14:textId="77777777" w:rsidR="005C65CF" w:rsidRDefault="005C65CF"/>
        </w:tc>
        <w:tc>
          <w:tcPr>
            <w:tcW w:w="6951" w:type="dxa"/>
          </w:tcPr>
          <w:p w14:paraId="71169A9B" w14:textId="77777777" w:rsidR="005C65CF" w:rsidRDefault="005C65CF" w:rsidP="005C65CF">
            <w:r>
              <w:t xml:space="preserve">All sprits are in </w:t>
            </w:r>
            <w:r w:rsidRPr="005C65CF">
              <w:rPr>
                <w:i/>
                <w:iCs/>
              </w:rPr>
              <w:t xml:space="preserve">/Assets/images </w:t>
            </w:r>
            <w:r>
              <w:t xml:space="preserve">folder. </w:t>
            </w:r>
          </w:p>
          <w:p w14:paraId="0B363069" w14:textId="77777777" w:rsidR="005C65CF" w:rsidRDefault="005C65CF" w:rsidP="005C65CF">
            <w:r w:rsidRPr="005C65CF">
              <w:rPr>
                <w:i/>
                <w:iCs/>
                <w:color w:val="4472C4" w:themeColor="accent1"/>
              </w:rPr>
              <w:t>Cursor</w:t>
            </w:r>
            <w:r w:rsidRPr="005C65CF">
              <w:rPr>
                <w:color w:val="4472C4" w:themeColor="accent1"/>
              </w:rPr>
              <w:t xml:space="preserve"> </w:t>
            </w:r>
            <w:r>
              <w:t xml:space="preserve">is the cursor in the game scene. </w:t>
            </w:r>
          </w:p>
          <w:p w14:paraId="38EBE89D" w14:textId="77777777" w:rsidR="005C65CF" w:rsidRDefault="005C65CF" w:rsidP="005C65CF">
            <w:r w:rsidRPr="005C65CF">
              <w:rPr>
                <w:i/>
                <w:iCs/>
                <w:color w:val="4472C4" w:themeColor="accent1"/>
              </w:rPr>
              <w:t>Explosion</w:t>
            </w:r>
            <w:r w:rsidRPr="005C65CF">
              <w:rPr>
                <w:color w:val="4472C4" w:themeColor="accent1"/>
              </w:rPr>
              <w:t xml:space="preserve"> </w:t>
            </w:r>
            <w:r>
              <w:t xml:space="preserve">is the sprite occurring when two missiles colliding together. </w:t>
            </w:r>
          </w:p>
          <w:p w14:paraId="4D4798EA" w14:textId="77777777" w:rsidR="005C65CF" w:rsidRDefault="005C65CF" w:rsidP="005C65CF">
            <w:r w:rsidRPr="005C65CF">
              <w:rPr>
                <w:i/>
                <w:iCs/>
                <w:color w:val="4472C4" w:themeColor="accent1"/>
              </w:rPr>
              <w:t>Ground</w:t>
            </w:r>
            <w:r w:rsidRPr="005C65CF">
              <w:rPr>
                <w:color w:val="4472C4" w:themeColor="accent1"/>
              </w:rPr>
              <w:t xml:space="preserve"> </w:t>
            </w:r>
            <w:r>
              <w:t>is the ground spite in the game scene.</w:t>
            </w:r>
          </w:p>
          <w:p w14:paraId="4EC22698" w14:textId="77777777" w:rsidR="005C65CF" w:rsidRDefault="005C65CF" w:rsidP="005C65CF">
            <w:r w:rsidRPr="005C65CF">
              <w:rPr>
                <w:i/>
                <w:iCs/>
                <w:color w:val="4472C4" w:themeColor="accent1"/>
              </w:rPr>
              <w:t>House</w:t>
            </w:r>
            <w:r>
              <w:t xml:space="preserve"> is the object that player needs to protect.</w:t>
            </w:r>
          </w:p>
          <w:p w14:paraId="094F6A0B" w14:textId="77777777" w:rsidR="005C65CF" w:rsidRDefault="005C65CF" w:rsidP="005C65CF">
            <w:r w:rsidRPr="005C65CF">
              <w:rPr>
                <w:i/>
                <w:iCs/>
                <w:color w:val="4472C4" w:themeColor="accent1"/>
              </w:rPr>
              <w:t>missileLauncher</w:t>
            </w:r>
            <w:r>
              <w:t xml:space="preserve"> launches the missile.</w:t>
            </w:r>
          </w:p>
          <w:p w14:paraId="5011C399" w14:textId="77777777" w:rsidR="005C65CF" w:rsidRDefault="005C65CF"/>
        </w:tc>
      </w:tr>
      <w:tr w:rsidR="005C65CF" w14:paraId="72CD3893" w14:textId="77777777" w:rsidTr="005C65CF">
        <w:tc>
          <w:tcPr>
            <w:tcW w:w="2065" w:type="dxa"/>
          </w:tcPr>
          <w:p w14:paraId="1C69A724" w14:textId="77777777" w:rsidR="005C65CF" w:rsidRDefault="005C65CF">
            <w:r>
              <w:t>Audio Assets:</w:t>
            </w:r>
          </w:p>
          <w:p w14:paraId="3ED463CE" w14:textId="625CC7CB" w:rsidR="00E65089" w:rsidRPr="00226013" w:rsidRDefault="00E65089">
            <w:pPr>
              <w:rPr>
                <w:rFonts w:eastAsiaTheme="minorEastAsia" w:hint="eastAsia"/>
                <w:lang w:eastAsia="zh-CN"/>
              </w:rPr>
            </w:pPr>
          </w:p>
        </w:tc>
        <w:tc>
          <w:tcPr>
            <w:tcW w:w="6951" w:type="dxa"/>
          </w:tcPr>
          <w:p w14:paraId="2D8AD4E7" w14:textId="77777777" w:rsidR="005C65CF" w:rsidRDefault="00226013">
            <w:proofErr w:type="spellStart"/>
            <w:r w:rsidRPr="00226013">
              <w:t>CollisionBGM</w:t>
            </w:r>
            <w:proofErr w:type="spellEnd"/>
            <w:r>
              <w:t xml:space="preserve"> played when two missiles colliding together</w:t>
            </w:r>
          </w:p>
          <w:p w14:paraId="6B37EDD8" w14:textId="77777777" w:rsidR="00226013" w:rsidRDefault="00226013">
            <w:proofErr w:type="spellStart"/>
            <w:r w:rsidRPr="00226013">
              <w:t>GameBGM</w:t>
            </w:r>
            <w:proofErr w:type="spellEnd"/>
            <w:r>
              <w:t xml:space="preserve"> played when playing main game</w:t>
            </w:r>
          </w:p>
          <w:p w14:paraId="04782CA8" w14:textId="77777777" w:rsidR="00226013" w:rsidRDefault="00226013">
            <w:proofErr w:type="spellStart"/>
            <w:r w:rsidRPr="00226013">
              <w:t>GameOverBGM</w:t>
            </w:r>
            <w:proofErr w:type="spellEnd"/>
            <w:r>
              <w:t xml:space="preserve"> played when player is destroyed</w:t>
            </w:r>
          </w:p>
          <w:p w14:paraId="27BA3E8C" w14:textId="6ED4CD4B" w:rsidR="00226013" w:rsidRDefault="00226013">
            <w:proofErr w:type="spellStart"/>
            <w:r w:rsidRPr="00226013">
              <w:t>MainMenuBGM</w:t>
            </w:r>
            <w:proofErr w:type="spellEnd"/>
            <w:r>
              <w:t xml:space="preserve"> played when showing the main menu</w:t>
            </w:r>
            <w:r w:rsidR="004302EC">
              <w:t xml:space="preserve"> </w:t>
            </w:r>
          </w:p>
          <w:p w14:paraId="7EE35176" w14:textId="77777777" w:rsidR="00226013" w:rsidRDefault="00226013">
            <w:proofErr w:type="spellStart"/>
            <w:r w:rsidRPr="00226013">
              <w:t>MissileLaunchGGM</w:t>
            </w:r>
            <w:proofErr w:type="spellEnd"/>
            <w:r>
              <w:t xml:space="preserve"> played when player missile is launched</w:t>
            </w:r>
          </w:p>
          <w:p w14:paraId="7505990B" w14:textId="25992313" w:rsidR="00E65089" w:rsidRDefault="00E65089"/>
        </w:tc>
      </w:tr>
      <w:tr w:rsidR="005C65CF" w14:paraId="260C245F" w14:textId="77777777" w:rsidTr="005C65CF">
        <w:tc>
          <w:tcPr>
            <w:tcW w:w="2065" w:type="dxa"/>
          </w:tcPr>
          <w:p w14:paraId="460049BA" w14:textId="5085B933" w:rsidR="005C65CF" w:rsidRDefault="004302EC">
            <w:r>
              <w:t>Recreated Level Scene</w:t>
            </w:r>
          </w:p>
        </w:tc>
        <w:tc>
          <w:tcPr>
            <w:tcW w:w="6951" w:type="dxa"/>
          </w:tcPr>
          <w:p w14:paraId="07469A24" w14:textId="77777777" w:rsidR="004302EC" w:rsidRDefault="004302EC" w:rsidP="004302EC">
            <w:pPr>
              <w:keepNext/>
            </w:pPr>
            <w:r>
              <w:rPr>
                <w:noProof/>
              </w:rPr>
              <w:drawing>
                <wp:inline distT="0" distB="0" distL="0" distR="0" wp14:anchorId="6AE53963" wp14:editId="2A2A6A64">
                  <wp:extent cx="4269850" cy="2416396"/>
                  <wp:effectExtent l="0" t="0" r="0" b="3175"/>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40907E.tmp"/>
                          <pic:cNvPicPr/>
                        </pic:nvPicPr>
                        <pic:blipFill>
                          <a:blip r:embed="rId5">
                            <a:extLst>
                              <a:ext uri="{28A0092B-C50C-407E-A947-70E740481C1C}">
                                <a14:useLocalDpi xmlns:a14="http://schemas.microsoft.com/office/drawing/2010/main" val="0"/>
                              </a:ext>
                            </a:extLst>
                          </a:blip>
                          <a:stretch>
                            <a:fillRect/>
                          </a:stretch>
                        </pic:blipFill>
                        <pic:spPr>
                          <a:xfrm>
                            <a:off x="0" y="0"/>
                            <a:ext cx="4340050" cy="2456124"/>
                          </a:xfrm>
                          <a:prstGeom prst="rect">
                            <a:avLst/>
                          </a:prstGeom>
                        </pic:spPr>
                      </pic:pic>
                    </a:graphicData>
                  </a:graphic>
                </wp:inline>
              </w:drawing>
            </w:r>
          </w:p>
          <w:p w14:paraId="763E4A08" w14:textId="1ECC3244" w:rsidR="005C65CF" w:rsidRDefault="004302EC" w:rsidP="004302EC">
            <w:pPr>
              <w:pStyle w:val="Caption"/>
            </w:pPr>
            <w:bookmarkStart w:id="0" w:name="_Ref17975406"/>
            <w:r>
              <w:t xml:space="preserve">Figure </w:t>
            </w:r>
            <w:fldSimple w:instr=" SEQ Figure \* ARABIC ">
              <w:r>
                <w:rPr>
                  <w:noProof/>
                </w:rPr>
                <w:t>1</w:t>
              </w:r>
            </w:fldSimple>
            <w:bookmarkEnd w:id="0"/>
            <w:r>
              <w:t xml:space="preserve"> Main Game</w:t>
            </w:r>
          </w:p>
          <w:p w14:paraId="31B98A59" w14:textId="0B2A51BE" w:rsidR="004302EC" w:rsidRDefault="004302EC">
            <w:r>
              <w:fldChar w:fldCharType="begin"/>
            </w:r>
            <w:r>
              <w:instrText xml:space="preserve"> REF _Ref17975406 \h </w:instrText>
            </w:r>
            <w:r>
              <w:fldChar w:fldCharType="separate"/>
            </w:r>
            <w:r>
              <w:t xml:space="preserve">Figure </w:t>
            </w:r>
            <w:r>
              <w:rPr>
                <w:noProof/>
              </w:rPr>
              <w:t>1</w:t>
            </w:r>
            <w:r>
              <w:fldChar w:fldCharType="end"/>
            </w:r>
            <w:r>
              <w:t xml:space="preserve"> is a screen short of the main game scene. At the top there are several enemy missiles with red particle effect. There are three houses locating on the ground and the middle one with a triangular roof is the missile launcher releasing the defending missile like the missile in the right middle of the scene.</w:t>
            </w:r>
          </w:p>
          <w:p w14:paraId="141934D2" w14:textId="35FD528C" w:rsidR="004302EC" w:rsidRDefault="004302EC"/>
        </w:tc>
      </w:tr>
      <w:tr w:rsidR="005C65CF" w14:paraId="3A40D231" w14:textId="77777777" w:rsidTr="005C65CF">
        <w:tc>
          <w:tcPr>
            <w:tcW w:w="2065" w:type="dxa"/>
          </w:tcPr>
          <w:p w14:paraId="3ADC2050" w14:textId="7CFD89B7" w:rsidR="005C65CF" w:rsidRDefault="00E65089">
            <w:r>
              <w:t>Initial Movement Development</w:t>
            </w:r>
          </w:p>
        </w:tc>
        <w:tc>
          <w:tcPr>
            <w:tcW w:w="6951" w:type="dxa"/>
          </w:tcPr>
          <w:p w14:paraId="29D061B3" w14:textId="5D6B6889" w:rsidR="005C65CF" w:rsidRDefault="00E65089">
            <w:r>
              <w:t xml:space="preserve">As we can see in </w:t>
            </w:r>
            <w:r>
              <w:fldChar w:fldCharType="begin"/>
            </w:r>
            <w:r>
              <w:instrText xml:space="preserve"> REF _Ref17975406 \h </w:instrText>
            </w:r>
            <w:r>
              <w:fldChar w:fldCharType="separate"/>
            </w:r>
            <w:r>
              <w:t xml:space="preserve">Figure </w:t>
            </w:r>
            <w:r>
              <w:rPr>
                <w:noProof/>
              </w:rPr>
              <w:t>1</w:t>
            </w:r>
            <w:r>
              <w:fldChar w:fldCharType="end"/>
            </w:r>
            <w:r>
              <w:t xml:space="preserve">, enemy missiles are randomly generated from the top scene and targeted to a random house on the ground. When mouse curser click, player missile will be released from the missile launcher to the mouse position. </w:t>
            </w:r>
            <w:bookmarkStart w:id="1" w:name="_GoBack"/>
            <w:bookmarkEnd w:id="1"/>
          </w:p>
        </w:tc>
      </w:tr>
      <w:tr w:rsidR="005C65CF" w14:paraId="47EE3CDD" w14:textId="77777777" w:rsidTr="005C65CF">
        <w:tc>
          <w:tcPr>
            <w:tcW w:w="2065" w:type="dxa"/>
          </w:tcPr>
          <w:p w14:paraId="63CC642F" w14:textId="77777777" w:rsidR="005C65CF" w:rsidRDefault="005C65CF"/>
        </w:tc>
        <w:tc>
          <w:tcPr>
            <w:tcW w:w="6951" w:type="dxa"/>
          </w:tcPr>
          <w:p w14:paraId="332C5CBB" w14:textId="77777777" w:rsidR="005C65CF" w:rsidRDefault="005C65CF"/>
        </w:tc>
      </w:tr>
      <w:tr w:rsidR="005C65CF" w14:paraId="14E70E1F" w14:textId="77777777" w:rsidTr="005C65CF">
        <w:tc>
          <w:tcPr>
            <w:tcW w:w="2065" w:type="dxa"/>
          </w:tcPr>
          <w:p w14:paraId="19A1B657" w14:textId="77777777" w:rsidR="005C65CF" w:rsidRDefault="005C65CF"/>
        </w:tc>
        <w:tc>
          <w:tcPr>
            <w:tcW w:w="6951" w:type="dxa"/>
          </w:tcPr>
          <w:p w14:paraId="6BDCE917" w14:textId="77777777" w:rsidR="005C65CF" w:rsidRDefault="005C65CF"/>
        </w:tc>
      </w:tr>
      <w:tr w:rsidR="005C65CF" w14:paraId="36AC59BC" w14:textId="77777777" w:rsidTr="005C65CF">
        <w:tc>
          <w:tcPr>
            <w:tcW w:w="2065" w:type="dxa"/>
          </w:tcPr>
          <w:p w14:paraId="7F156AFD" w14:textId="77777777" w:rsidR="005C65CF" w:rsidRDefault="005C65CF"/>
        </w:tc>
        <w:tc>
          <w:tcPr>
            <w:tcW w:w="6951" w:type="dxa"/>
          </w:tcPr>
          <w:p w14:paraId="73B660CC" w14:textId="77777777" w:rsidR="005C65CF" w:rsidRDefault="005C65CF"/>
        </w:tc>
      </w:tr>
    </w:tbl>
    <w:p w14:paraId="1128FCE5" w14:textId="6C7AA652" w:rsidR="00ED0E0B" w:rsidRDefault="00ED0E0B"/>
    <w:p w14:paraId="384B7C6B" w14:textId="77777777" w:rsidR="00ED0E0B" w:rsidRDefault="00ED0E0B"/>
    <w:sectPr w:rsidR="00ED0E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3B0"/>
    <w:rsid w:val="001B268F"/>
    <w:rsid w:val="00226013"/>
    <w:rsid w:val="002D69B5"/>
    <w:rsid w:val="002F3CD7"/>
    <w:rsid w:val="003403A6"/>
    <w:rsid w:val="004302EC"/>
    <w:rsid w:val="0056417D"/>
    <w:rsid w:val="005C65CF"/>
    <w:rsid w:val="00A304C2"/>
    <w:rsid w:val="00B063B0"/>
    <w:rsid w:val="00CB7302"/>
    <w:rsid w:val="00E65089"/>
    <w:rsid w:val="00ED0E0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34D69"/>
  <w15:chartTrackingRefBased/>
  <w15:docId w15:val="{D48A3454-835F-45F0-8F91-CAE7ECCF9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6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302E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FC115-299F-494B-BBDA-34E966C7B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Mingqian</dc:creator>
  <cp:keywords/>
  <dc:description/>
  <cp:lastModifiedBy>Yang Mingqian</cp:lastModifiedBy>
  <cp:revision>9</cp:revision>
  <dcterms:created xsi:type="dcterms:W3CDTF">2019-08-14T04:59:00Z</dcterms:created>
  <dcterms:modified xsi:type="dcterms:W3CDTF">2019-08-29T03:03:00Z</dcterms:modified>
</cp:coreProperties>
</file>