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0DA21" w14:textId="77777777" w:rsidR="004D07D1" w:rsidRPr="004D556A" w:rsidRDefault="004D07D1" w:rsidP="004D556A">
      <w:pPr>
        <w:pStyle w:val="1"/>
        <w:shd w:val="clear" w:color="auto" w:fill="FFFFFF"/>
        <w:tabs>
          <w:tab w:val="left" w:pos="9214"/>
        </w:tabs>
        <w:spacing w:before="0" w:beforeAutospacing="0" w:after="0" w:afterAutospacing="0" w:line="360" w:lineRule="auto"/>
        <w:ind w:left="-6" w:rightChars="1" w:right="2"/>
        <w:jc w:val="center"/>
        <w:rPr>
          <w:rFonts w:ascii="Times New Roman" w:hAnsi="Times New Roman" w:cs="Times New Roman"/>
          <w:bCs w:val="0"/>
          <w:kern w:val="0"/>
          <w:sz w:val="28"/>
          <w:szCs w:val="28"/>
        </w:rPr>
      </w:pPr>
      <w:bookmarkStart w:id="0" w:name="_GoBack"/>
      <w:bookmarkEnd w:id="0"/>
      <w:r w:rsidRPr="004D556A">
        <w:rPr>
          <w:rFonts w:ascii="Times New Roman" w:hAnsi="Times New Roman" w:cs="Times New Roman"/>
          <w:bCs w:val="0"/>
          <w:kern w:val="0"/>
          <w:sz w:val="28"/>
          <w:szCs w:val="28"/>
        </w:rPr>
        <w:t>QTL mapping of pre</w:t>
      </w:r>
      <w:r w:rsidRPr="004D556A">
        <w:rPr>
          <w:rFonts w:ascii="Times New Roman" w:hAnsi="Times New Roman" w:cs="Times New Roman" w:hint="eastAsia"/>
          <w:bCs w:val="0"/>
          <w:kern w:val="0"/>
          <w:sz w:val="28"/>
          <w:szCs w:val="28"/>
        </w:rPr>
        <w:t>-</w:t>
      </w:r>
      <w:r w:rsidRPr="004D556A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harvest sprouting </w:t>
      </w:r>
      <w:r w:rsidRPr="004D556A">
        <w:rPr>
          <w:rFonts w:ascii="Times New Roman" w:hAnsi="Times New Roman" w:cs="Times New Roman" w:hint="eastAsia"/>
          <w:bCs w:val="0"/>
          <w:kern w:val="0"/>
          <w:sz w:val="28"/>
          <w:szCs w:val="28"/>
        </w:rPr>
        <w:t xml:space="preserve">and stripe rust </w:t>
      </w:r>
      <w:r w:rsidRPr="004D556A">
        <w:rPr>
          <w:rFonts w:ascii="Times New Roman" w:hAnsi="Times New Roman" w:cs="Times New Roman"/>
          <w:bCs w:val="0"/>
          <w:kern w:val="0"/>
          <w:sz w:val="28"/>
          <w:szCs w:val="28"/>
        </w:rPr>
        <w:t>resistance in wheat cultivar</w:t>
      </w:r>
      <w:r w:rsidRPr="004D556A">
        <w:rPr>
          <w:rFonts w:ascii="Times New Roman" w:hAnsi="Times New Roman" w:cs="Times New Roman" w:hint="eastAsia"/>
          <w:bCs w:val="0"/>
          <w:kern w:val="0"/>
          <w:sz w:val="28"/>
          <w:szCs w:val="28"/>
        </w:rPr>
        <w:t>s</w:t>
      </w:r>
      <w:r w:rsidRPr="004D556A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Danby</w:t>
      </w:r>
      <w:r w:rsidRPr="004D556A">
        <w:rPr>
          <w:rFonts w:ascii="Times New Roman" w:hAnsi="Times New Roman" w:cs="Times New Roman" w:hint="eastAsia"/>
          <w:bCs w:val="0"/>
          <w:kern w:val="0"/>
          <w:sz w:val="28"/>
          <w:szCs w:val="28"/>
        </w:rPr>
        <w:t xml:space="preserve"> and Tiger</w:t>
      </w:r>
    </w:p>
    <w:p w14:paraId="794CFCA0" w14:textId="77777777" w:rsidR="007D3CDC" w:rsidRPr="004D556A" w:rsidRDefault="004D07D1" w:rsidP="004D556A">
      <w:pPr>
        <w:tabs>
          <w:tab w:val="left" w:pos="2835"/>
          <w:tab w:val="left" w:pos="2977"/>
          <w:tab w:val="left" w:pos="3402"/>
          <w:tab w:val="left" w:pos="9214"/>
        </w:tabs>
        <w:ind w:left="-6" w:rightChars="1" w:right="2"/>
        <w:contextualSpacing/>
        <w:rPr>
          <w:rFonts w:ascii="Times New Roman" w:hAnsi="Times New Roman" w:cs="Times New Roman" w:hint="eastAsia"/>
          <w:bCs/>
          <w:kern w:val="0"/>
        </w:rPr>
      </w:pPr>
      <w:r w:rsidRPr="004D556A">
        <w:rPr>
          <w:rFonts w:ascii="Times New Roman" w:hAnsi="Times New Roman" w:cs="Times New Roman" w:hint="eastAsia"/>
          <w:color w:val="000000" w:themeColor="text1"/>
        </w:rPr>
        <w:t xml:space="preserve">Wheat yield and quality is influenced by many </w:t>
      </w:r>
      <w:r w:rsidR="00757729" w:rsidRPr="004D556A">
        <w:rPr>
          <w:rFonts w:ascii="Times New Roman" w:hAnsi="Times New Roman" w:cs="Times New Roman"/>
          <w:color w:val="000000" w:themeColor="text1"/>
        </w:rPr>
        <w:t>abiotic</w:t>
      </w:r>
      <w:r w:rsidRPr="004D556A">
        <w:rPr>
          <w:rFonts w:ascii="Times New Roman" w:hAnsi="Times New Roman" w:cs="Times New Roman" w:hint="eastAsia"/>
          <w:color w:val="000000" w:themeColor="text1"/>
        </w:rPr>
        <w:t xml:space="preserve"> and </w:t>
      </w:r>
      <w:r w:rsidR="00757729" w:rsidRPr="004D556A">
        <w:rPr>
          <w:rFonts w:ascii="Times New Roman" w:hAnsi="Times New Roman" w:cs="Times New Roman"/>
          <w:color w:val="000000" w:themeColor="text1"/>
        </w:rPr>
        <w:t>biotic</w:t>
      </w:r>
      <w:r w:rsidRPr="004D556A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757729" w:rsidRPr="004D556A">
        <w:rPr>
          <w:rFonts w:ascii="Times New Roman" w:hAnsi="Times New Roman" w:cs="Times New Roman"/>
          <w:color w:val="000000" w:themeColor="text1"/>
        </w:rPr>
        <w:t>environmental</w:t>
      </w:r>
      <w:r w:rsidR="00757729" w:rsidRPr="004D556A">
        <w:rPr>
          <w:rFonts w:ascii="Times New Roman" w:hAnsi="Times New Roman" w:cs="Times New Roman" w:hint="eastAsia"/>
          <w:color w:val="000000" w:themeColor="text1"/>
        </w:rPr>
        <w:t xml:space="preserve"> factors. </w:t>
      </w:r>
      <w:r w:rsidRPr="004D556A">
        <w:rPr>
          <w:rFonts w:ascii="Times New Roman" w:hAnsi="Times New Roman" w:cs="Times New Roman"/>
          <w:color w:val="000000" w:themeColor="text1"/>
        </w:rPr>
        <w:t xml:space="preserve">Pre-harvest sprouting (PHS) </w:t>
      </w:r>
      <w:r w:rsidRPr="004D556A">
        <w:rPr>
          <w:rFonts w:ascii="Times New Roman" w:hAnsi="Times New Roman" w:cs="Times New Roman"/>
          <w:color w:val="000000" w:themeColor="text1"/>
          <w:kern w:val="0"/>
        </w:rPr>
        <w:t>occurs when physiologically matured spikes are exposed to wet field conditions before harvest resulting in seed germination</w:t>
      </w:r>
      <w:r w:rsidR="004D556A">
        <w:rPr>
          <w:rFonts w:ascii="Times New Roman" w:hAnsi="Times New Roman" w:cs="Times New Roman" w:hint="eastAsia"/>
          <w:color w:val="000000" w:themeColor="text1"/>
          <w:kern w:val="0"/>
        </w:rPr>
        <w:t xml:space="preserve"> that</w:t>
      </w:r>
      <w:r w:rsidRPr="004D556A">
        <w:rPr>
          <w:rFonts w:ascii="Times New Roman" w:hAnsi="Times New Roman" w:cs="Times New Roman"/>
          <w:kern w:val="0"/>
        </w:rPr>
        <w:t xml:space="preserve"> causes significant losses in yield and end-use quality. </w:t>
      </w:r>
      <w:r w:rsidRPr="004D556A">
        <w:rPr>
          <w:rFonts w:ascii="Times New Roman" w:hAnsi="Times New Roman" w:cs="Times New Roman" w:hint="eastAsia"/>
          <w:kern w:val="0"/>
        </w:rPr>
        <w:t xml:space="preserve">Wheat </w:t>
      </w:r>
      <w:r w:rsidRPr="004D556A">
        <w:rPr>
          <w:rFonts w:ascii="Times New Roman" w:hAnsi="Times New Roman" w:cs="Times New Roman"/>
          <w:bCs/>
          <w:kern w:val="0"/>
        </w:rPr>
        <w:t>stripe rust</w:t>
      </w:r>
      <w:r w:rsid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Pr="004D556A">
        <w:rPr>
          <w:rFonts w:ascii="Times New Roman" w:hAnsi="Times New Roman" w:cs="Times New Roman"/>
          <w:bCs/>
          <w:kern w:val="0"/>
        </w:rPr>
        <w:t xml:space="preserve">is one of the most important </w:t>
      </w:r>
      <w:r w:rsidR="004D556A" w:rsidRPr="004D556A">
        <w:rPr>
          <w:rFonts w:ascii="Times New Roman" w:hAnsi="Times New Roman" w:cs="Times New Roman"/>
          <w:color w:val="000000" w:themeColor="text1"/>
        </w:rPr>
        <w:t>biotic</w:t>
      </w:r>
      <w:r w:rsidR="004D556A">
        <w:rPr>
          <w:rFonts w:ascii="Times New Roman" w:hAnsi="Times New Roman" w:cs="Times New Roman" w:hint="eastAsia"/>
          <w:color w:val="000000" w:themeColor="text1"/>
        </w:rPr>
        <w:t xml:space="preserve"> factors</w:t>
      </w:r>
      <w:r w:rsid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Pr="004D556A">
        <w:rPr>
          <w:rFonts w:ascii="Times New Roman" w:hAnsi="Times New Roman" w:cs="Times New Roman" w:hint="eastAsia"/>
          <w:bCs/>
          <w:kern w:val="0"/>
        </w:rPr>
        <w:t>reducing grain yield and quality</w:t>
      </w:r>
      <w:r w:rsidRPr="004D556A">
        <w:rPr>
          <w:rFonts w:ascii="Times New Roman" w:hAnsi="Times New Roman" w:cs="Times New Roman"/>
          <w:bCs/>
          <w:kern w:val="0"/>
        </w:rPr>
        <w:t>.</w:t>
      </w:r>
      <w:r w:rsidR="002503BB" w:rsidRP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="00757729" w:rsidRPr="004D556A">
        <w:rPr>
          <w:rFonts w:ascii="Times New Roman" w:hAnsi="Times New Roman" w:cs="Times New Roman"/>
          <w:bCs/>
          <w:kern w:val="0"/>
        </w:rPr>
        <w:t xml:space="preserve">To investigate the genetic basis of </w:t>
      </w:r>
      <w:r w:rsidR="002503BB" w:rsidRPr="004D556A">
        <w:rPr>
          <w:rFonts w:ascii="Times New Roman" w:hAnsi="Times New Roman" w:cs="Times New Roman" w:hint="eastAsia"/>
          <w:bCs/>
          <w:kern w:val="0"/>
        </w:rPr>
        <w:t xml:space="preserve">wheat resistance to </w:t>
      </w:r>
      <w:r w:rsidR="00757729" w:rsidRPr="004D556A">
        <w:rPr>
          <w:rFonts w:ascii="Times New Roman" w:hAnsi="Times New Roman" w:cs="Times New Roman" w:hint="eastAsia"/>
          <w:bCs/>
          <w:kern w:val="0"/>
        </w:rPr>
        <w:t xml:space="preserve">PHS and stripe rust </w:t>
      </w:r>
      <w:r w:rsidR="002503BB" w:rsidRPr="004D556A">
        <w:rPr>
          <w:rFonts w:ascii="Times New Roman" w:hAnsi="Times New Roman" w:cs="Times New Roman" w:hint="eastAsia"/>
          <w:bCs/>
          <w:kern w:val="0"/>
        </w:rPr>
        <w:t xml:space="preserve">and develop molecular markers for marker </w:t>
      </w:r>
      <w:r w:rsidR="002503BB" w:rsidRPr="004D556A">
        <w:rPr>
          <w:rFonts w:ascii="Times New Roman" w:hAnsi="Times New Roman" w:cs="Times New Roman"/>
          <w:bCs/>
          <w:kern w:val="0"/>
        </w:rPr>
        <w:t>assisted</w:t>
      </w:r>
      <w:r w:rsidR="002503BB" w:rsidRPr="004D556A">
        <w:rPr>
          <w:rFonts w:ascii="Times New Roman" w:hAnsi="Times New Roman" w:cs="Times New Roman" w:hint="eastAsia"/>
          <w:bCs/>
          <w:kern w:val="0"/>
        </w:rPr>
        <w:t xml:space="preserve"> breeding, </w:t>
      </w:r>
      <w:r w:rsidR="00757729" w:rsidRPr="004D556A">
        <w:rPr>
          <w:rFonts w:ascii="Times New Roman" w:hAnsi="Times New Roman" w:cs="Times New Roman"/>
          <w:bCs/>
          <w:kern w:val="0"/>
        </w:rPr>
        <w:t>a double haploid (DH) population</w:t>
      </w:r>
      <w:r w:rsidR="002503BB" w:rsidRPr="004D556A">
        <w:rPr>
          <w:rFonts w:ascii="Times New Roman" w:hAnsi="Times New Roman" w:cs="Times New Roman" w:hint="eastAsia"/>
          <w:bCs/>
          <w:kern w:val="0"/>
        </w:rPr>
        <w:t>,</w:t>
      </w:r>
      <w:r w:rsidR="00757729" w:rsidRPr="004D556A">
        <w:rPr>
          <w:rFonts w:ascii="Times New Roman" w:hAnsi="Times New Roman" w:cs="Times New Roman"/>
          <w:bCs/>
          <w:kern w:val="0"/>
        </w:rPr>
        <w:t xml:space="preserve"> derived from </w:t>
      </w:r>
      <w:r w:rsidR="002503BB" w:rsidRPr="004D556A">
        <w:rPr>
          <w:rFonts w:ascii="Times New Roman" w:hAnsi="Times New Roman" w:cs="Times New Roman" w:hint="eastAsia"/>
          <w:bCs/>
          <w:kern w:val="0"/>
        </w:rPr>
        <w:t xml:space="preserve">two white </w:t>
      </w:r>
      <w:r w:rsidR="002503BB" w:rsidRPr="004D556A">
        <w:rPr>
          <w:rFonts w:ascii="Times New Roman" w:hAnsi="Times New Roman" w:cs="Times New Roman"/>
          <w:bCs/>
          <w:kern w:val="0"/>
        </w:rPr>
        <w:t>wheat varieties</w:t>
      </w:r>
      <w:r w:rsidR="002503BB" w:rsidRP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="002503BB" w:rsidRPr="004D556A">
        <w:rPr>
          <w:rFonts w:ascii="Times New Roman" w:hAnsi="Times New Roman" w:cs="Times New Roman"/>
          <w:bCs/>
          <w:kern w:val="0"/>
        </w:rPr>
        <w:t>Danby and Tiger,</w:t>
      </w:r>
      <w:r w:rsidR="00757729" w:rsidRPr="004D556A">
        <w:rPr>
          <w:rFonts w:ascii="Times New Roman" w:hAnsi="Times New Roman" w:cs="Times New Roman"/>
          <w:bCs/>
          <w:kern w:val="0"/>
        </w:rPr>
        <w:t xml:space="preserve"> was genotyped with simple sequence repeats (SSR) markers and simple nucleo</w:t>
      </w:r>
      <w:r w:rsidR="002503BB" w:rsidRPr="004D556A">
        <w:rPr>
          <w:rFonts w:ascii="Times New Roman" w:hAnsi="Times New Roman" w:cs="Times New Roman"/>
          <w:bCs/>
          <w:kern w:val="0"/>
        </w:rPr>
        <w:t>tide polymorphism (SNP) markers</w:t>
      </w:r>
      <w:r w:rsidR="002503BB" w:rsidRPr="004D556A">
        <w:rPr>
          <w:rFonts w:ascii="Times New Roman" w:hAnsi="Times New Roman" w:cs="Times New Roman" w:hint="eastAsia"/>
          <w:bCs/>
          <w:kern w:val="0"/>
        </w:rPr>
        <w:t xml:space="preserve">. This DH population was also </w:t>
      </w:r>
      <w:r w:rsidR="002503BB" w:rsidRPr="004D556A">
        <w:rPr>
          <w:rFonts w:ascii="Times New Roman" w:hAnsi="Times New Roman" w:cs="Times New Roman"/>
          <w:bCs/>
          <w:kern w:val="0"/>
        </w:rPr>
        <w:t>assessed</w:t>
      </w:r>
      <w:r w:rsidR="00757729" w:rsidRPr="004D556A">
        <w:rPr>
          <w:rFonts w:ascii="Times New Roman" w:hAnsi="Times New Roman" w:cs="Times New Roman"/>
          <w:bCs/>
          <w:kern w:val="0"/>
        </w:rPr>
        <w:t xml:space="preserve"> for </w:t>
      </w:r>
      <w:r w:rsidR="002503BB" w:rsidRPr="004D556A">
        <w:rPr>
          <w:rFonts w:ascii="Times New Roman" w:hAnsi="Times New Roman" w:cs="Times New Roman" w:hint="eastAsia"/>
          <w:bCs/>
          <w:kern w:val="0"/>
        </w:rPr>
        <w:t>PHS and stripe rust resistance</w:t>
      </w:r>
      <w:r w:rsidR="00757729" w:rsidRP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="002503BB" w:rsidRPr="004D556A">
        <w:rPr>
          <w:rFonts w:ascii="Times New Roman" w:hAnsi="Times New Roman" w:cs="Times New Roman"/>
          <w:bCs/>
          <w:kern w:val="0"/>
        </w:rPr>
        <w:t xml:space="preserve">in </w:t>
      </w:r>
      <w:r w:rsidR="002503BB" w:rsidRPr="004D556A">
        <w:rPr>
          <w:rFonts w:ascii="Times New Roman" w:hAnsi="Times New Roman" w:cs="Times New Roman" w:hint="eastAsia"/>
          <w:bCs/>
          <w:kern w:val="0"/>
        </w:rPr>
        <w:t xml:space="preserve">both </w:t>
      </w:r>
      <w:r w:rsidR="002503BB" w:rsidRPr="004D556A">
        <w:rPr>
          <w:rFonts w:ascii="Times New Roman" w:hAnsi="Times New Roman" w:cs="Times New Roman"/>
          <w:bCs/>
          <w:kern w:val="0"/>
        </w:rPr>
        <w:t>greenhouse and field</w:t>
      </w:r>
      <w:r w:rsidR="004D556A">
        <w:rPr>
          <w:rFonts w:ascii="Times New Roman" w:hAnsi="Times New Roman" w:cs="Times New Roman" w:hint="eastAsia"/>
          <w:bCs/>
          <w:kern w:val="0"/>
        </w:rPr>
        <w:t xml:space="preserve"> experiments</w:t>
      </w:r>
      <w:r w:rsidR="00757729" w:rsidRPr="004D556A">
        <w:rPr>
          <w:rFonts w:ascii="Times New Roman" w:hAnsi="Times New Roman" w:cs="Times New Roman"/>
          <w:bCs/>
          <w:kern w:val="0"/>
        </w:rPr>
        <w:t>.</w:t>
      </w:r>
      <w:r w:rsidR="004E1656" w:rsidRPr="004D556A">
        <w:rPr>
          <w:rFonts w:ascii="Times New Roman" w:hAnsi="Times New Roman" w:cs="Times New Roman" w:hint="eastAsia"/>
          <w:bCs/>
          <w:kern w:val="0"/>
        </w:rPr>
        <w:t xml:space="preserve"> In PHS </w:t>
      </w:r>
      <w:r w:rsidR="004E1656" w:rsidRPr="004D556A">
        <w:rPr>
          <w:rFonts w:ascii="Times New Roman" w:hAnsi="Times New Roman" w:cs="Times New Roman"/>
          <w:bCs/>
          <w:kern w:val="0"/>
        </w:rPr>
        <w:t>assessments</w:t>
      </w:r>
      <w:r w:rsidR="004E1656" w:rsidRPr="004D556A">
        <w:rPr>
          <w:rFonts w:ascii="Times New Roman" w:hAnsi="Times New Roman" w:cs="Times New Roman" w:hint="eastAsia"/>
          <w:bCs/>
          <w:kern w:val="0"/>
        </w:rPr>
        <w:t xml:space="preserve">, </w:t>
      </w:r>
      <w:r w:rsidR="004E1656" w:rsidRPr="004D556A">
        <w:rPr>
          <w:rFonts w:ascii="Times New Roman" w:hAnsi="Times New Roman" w:cs="Times New Roman"/>
          <w:kern w:val="0"/>
        </w:rPr>
        <w:t>o</w:t>
      </w:r>
      <w:r w:rsidRPr="004D556A">
        <w:rPr>
          <w:rFonts w:ascii="Times New Roman" w:hAnsi="Times New Roman" w:cs="Times New Roman"/>
          <w:kern w:val="0"/>
        </w:rPr>
        <w:t xml:space="preserve">ne major </w:t>
      </w:r>
      <w:r w:rsidR="002503BB" w:rsidRPr="004D556A">
        <w:rPr>
          <w:rFonts w:ascii="Times New Roman" w:hAnsi="Times New Roman" w:cs="Times New Roman" w:hint="eastAsia"/>
          <w:kern w:val="0"/>
        </w:rPr>
        <w:t xml:space="preserve">resistant </w:t>
      </w:r>
      <w:r w:rsidR="004E1656" w:rsidRPr="004D556A">
        <w:rPr>
          <w:rFonts w:ascii="Times New Roman" w:hAnsi="Times New Roman" w:cs="Times New Roman"/>
          <w:bCs/>
          <w:kern w:val="0"/>
        </w:rPr>
        <w:t>quantitative trait loci (QTL)</w:t>
      </w:r>
      <w:r w:rsidRPr="004D556A">
        <w:rPr>
          <w:rFonts w:ascii="Times New Roman" w:hAnsi="Times New Roman" w:cs="Times New Roman"/>
          <w:kern w:val="0"/>
        </w:rPr>
        <w:t xml:space="preserve"> was consistently detected on the short arm of chromosome</w:t>
      </w:r>
      <w:r w:rsidRPr="004D556A">
        <w:rPr>
          <w:rFonts w:ascii="Times New Roman" w:hAnsi="Times New Roman" w:cs="Times New Roman" w:hint="eastAsia"/>
          <w:kern w:val="0"/>
        </w:rPr>
        <w:t xml:space="preserve"> </w:t>
      </w:r>
      <w:r w:rsidRPr="004D556A">
        <w:rPr>
          <w:rFonts w:ascii="Times New Roman" w:hAnsi="Times New Roman" w:cs="Times New Roman"/>
          <w:kern w:val="0"/>
        </w:rPr>
        <w:t>3A in three experiments and explained 21.6</w:t>
      </w:r>
      <w:r w:rsidRPr="004D556A">
        <w:rPr>
          <w:rFonts w:ascii="Times New Roman" w:hAnsi="Times New Roman" w:cs="Times New Roman" w:hint="eastAsia"/>
          <w:kern w:val="0"/>
        </w:rPr>
        <w:t>%</w:t>
      </w:r>
      <w:r w:rsidRPr="004D556A">
        <w:rPr>
          <w:rFonts w:ascii="Times New Roman" w:hAnsi="Times New Roman" w:cs="Times New Roman"/>
          <w:kern w:val="0"/>
        </w:rPr>
        <w:t xml:space="preserve"> to 41.0% of the phenotypic variation. This QTL is corresponding to a previously cloned gene, </w:t>
      </w:r>
      <w:r w:rsidRPr="004D556A">
        <w:rPr>
          <w:rFonts w:ascii="Times New Roman" w:hAnsi="Times New Roman" w:cs="Times New Roman"/>
          <w:i/>
          <w:kern w:val="0"/>
        </w:rPr>
        <w:t>TaPHS1</w:t>
      </w:r>
      <w:r w:rsidRPr="004D556A">
        <w:rPr>
          <w:rFonts w:ascii="Times New Roman" w:hAnsi="Times New Roman" w:cs="Times New Roman"/>
          <w:kern w:val="0"/>
        </w:rPr>
        <w:t xml:space="preserve">. A SNP in the promoter of </w:t>
      </w:r>
      <w:r w:rsidRPr="004D556A">
        <w:rPr>
          <w:rFonts w:ascii="Times New Roman" w:hAnsi="Times New Roman" w:cs="Times New Roman"/>
          <w:i/>
          <w:kern w:val="0"/>
        </w:rPr>
        <w:t>TaPHS1</w:t>
      </w:r>
      <w:r w:rsidRPr="004D556A">
        <w:rPr>
          <w:rFonts w:ascii="Times New Roman" w:hAnsi="Times New Roman" w:cs="Times New Roman"/>
          <w:kern w:val="0"/>
        </w:rPr>
        <w:t xml:space="preserve"> co-segregated with PHS resistance in this </w:t>
      </w:r>
      <w:r w:rsidR="002503BB" w:rsidRPr="004D556A">
        <w:rPr>
          <w:rFonts w:ascii="Times New Roman" w:hAnsi="Times New Roman" w:cs="Times New Roman" w:hint="eastAsia"/>
          <w:kern w:val="0"/>
        </w:rPr>
        <w:t xml:space="preserve">mapping </w:t>
      </w:r>
      <w:r w:rsidRPr="004D556A">
        <w:rPr>
          <w:rFonts w:ascii="Times New Roman" w:hAnsi="Times New Roman" w:cs="Times New Roman"/>
          <w:kern w:val="0"/>
        </w:rPr>
        <w:t xml:space="preserve">population. </w:t>
      </w:r>
      <w:r w:rsidR="002503BB" w:rsidRPr="004D556A">
        <w:rPr>
          <w:rFonts w:ascii="Times New Roman" w:hAnsi="Times New Roman" w:cs="Times New Roman" w:hint="eastAsia"/>
          <w:kern w:val="0"/>
        </w:rPr>
        <w:t>Meanwhile</w:t>
      </w:r>
      <w:r w:rsidRPr="004D556A">
        <w:rPr>
          <w:rFonts w:ascii="Times New Roman" w:hAnsi="Times New Roman" w:cs="Times New Roman"/>
          <w:kern w:val="0"/>
        </w:rPr>
        <w:t xml:space="preserve">, </w:t>
      </w:r>
      <w:r w:rsidR="007D3CDC" w:rsidRPr="004D556A">
        <w:rPr>
          <w:rFonts w:ascii="Times New Roman" w:hAnsi="Times New Roman" w:cs="Times New Roman"/>
          <w:kern w:val="0"/>
        </w:rPr>
        <w:t xml:space="preserve">two </w:t>
      </w:r>
      <w:r w:rsidR="007D3CDC" w:rsidRPr="004D556A">
        <w:rPr>
          <w:rFonts w:ascii="Times New Roman" w:hAnsi="Times New Roman" w:cs="Times New Roman" w:hint="eastAsia"/>
          <w:kern w:val="0"/>
        </w:rPr>
        <w:t xml:space="preserve">stable </w:t>
      </w:r>
      <w:r w:rsidR="007D3CDC" w:rsidRPr="004D556A">
        <w:rPr>
          <w:rFonts w:ascii="Times New Roman" w:hAnsi="Times New Roman" w:cs="Times New Roman"/>
          <w:kern w:val="0"/>
        </w:rPr>
        <w:t>minor QTLs</w:t>
      </w:r>
      <w:r w:rsidR="007D3CDC" w:rsidRPr="004D556A">
        <w:rPr>
          <w:rFonts w:ascii="Times New Roman" w:hAnsi="Times New Roman" w:cs="Times New Roman" w:hint="eastAsia"/>
          <w:kern w:val="0"/>
        </w:rPr>
        <w:t xml:space="preserve">, </w:t>
      </w:r>
      <w:r w:rsidR="007D3CDC" w:rsidRPr="004D556A">
        <w:rPr>
          <w:rFonts w:ascii="Times New Roman" w:hAnsi="Times New Roman" w:cs="Times New Roman"/>
          <w:kern w:val="0"/>
        </w:rPr>
        <w:t>Qphs.hwwg-3B.1 and Qphs.hwwg-5A.1,</w:t>
      </w:r>
      <w:r w:rsidR="007D3CDC" w:rsidRPr="004D556A">
        <w:rPr>
          <w:rFonts w:ascii="Times New Roman" w:hAnsi="Times New Roman" w:cs="Times New Roman" w:hint="eastAsia"/>
          <w:kern w:val="0"/>
        </w:rPr>
        <w:t xml:space="preserve"> </w:t>
      </w:r>
      <w:r w:rsidRPr="004D556A">
        <w:rPr>
          <w:rFonts w:ascii="Times New Roman" w:hAnsi="Times New Roman" w:cs="Times New Roman"/>
          <w:kern w:val="0"/>
        </w:rPr>
        <w:t xml:space="preserve">were </w:t>
      </w:r>
      <w:r w:rsidR="007D3CDC" w:rsidRPr="004D556A">
        <w:rPr>
          <w:rFonts w:ascii="Times New Roman" w:hAnsi="Times New Roman" w:cs="Times New Roman"/>
          <w:kern w:val="0"/>
        </w:rPr>
        <w:t>consistently</w:t>
      </w:r>
      <w:r w:rsidR="007D3CDC" w:rsidRPr="004D556A">
        <w:rPr>
          <w:rFonts w:ascii="Times New Roman" w:hAnsi="Times New Roman" w:cs="Times New Roman" w:hint="eastAsia"/>
          <w:kern w:val="0"/>
        </w:rPr>
        <w:t xml:space="preserve"> </w:t>
      </w:r>
      <w:r w:rsidRPr="004D556A">
        <w:rPr>
          <w:rFonts w:ascii="Times New Roman" w:hAnsi="Times New Roman" w:cs="Times New Roman"/>
          <w:kern w:val="0"/>
        </w:rPr>
        <w:t xml:space="preserve">detected on the chromosome arms 3BS and 5AL in two experiments. </w:t>
      </w:r>
      <w:r w:rsidR="004D556A">
        <w:rPr>
          <w:rFonts w:ascii="Times New Roman" w:hAnsi="Times New Roman" w:cs="Times New Roman" w:hint="eastAsia"/>
          <w:kern w:val="0"/>
        </w:rPr>
        <w:t>T</w:t>
      </w:r>
      <w:r w:rsidR="007D3CDC" w:rsidRPr="004D556A">
        <w:rPr>
          <w:rFonts w:ascii="Times New Roman" w:hAnsi="Times New Roman" w:cs="Times New Roman" w:hint="eastAsia"/>
          <w:kern w:val="0"/>
        </w:rPr>
        <w:t>hese two minor QTLs</w:t>
      </w:r>
      <w:r w:rsidRPr="004D556A">
        <w:rPr>
          <w:rFonts w:ascii="Times New Roman" w:hAnsi="Times New Roman" w:cs="Times New Roman"/>
          <w:kern w:val="0"/>
        </w:rPr>
        <w:t xml:space="preserve"> showed </w:t>
      </w:r>
      <w:r w:rsidRPr="004D556A">
        <w:rPr>
          <w:rFonts w:ascii="Times New Roman" w:hAnsi="Times New Roman" w:cs="Times New Roman" w:hint="eastAsia"/>
          <w:kern w:val="0"/>
        </w:rPr>
        <w:t>significant synergistic</w:t>
      </w:r>
      <w:r w:rsidRPr="004D556A">
        <w:rPr>
          <w:rFonts w:ascii="Times New Roman" w:hAnsi="Times New Roman" w:cs="Times New Roman"/>
          <w:kern w:val="0"/>
        </w:rPr>
        <w:t xml:space="preserve"> effects</w:t>
      </w:r>
      <w:r w:rsidR="007D3CDC" w:rsidRPr="004D556A">
        <w:rPr>
          <w:rFonts w:ascii="Times New Roman" w:hAnsi="Times New Roman" w:cs="Times New Roman" w:hint="eastAsia"/>
          <w:kern w:val="0"/>
        </w:rPr>
        <w:t xml:space="preserve"> </w:t>
      </w:r>
      <w:r w:rsidR="004D556A" w:rsidRPr="004D556A">
        <w:rPr>
          <w:rFonts w:ascii="Times New Roman" w:hAnsi="Times New Roman" w:cs="Times New Roman"/>
          <w:kern w:val="0"/>
        </w:rPr>
        <w:t xml:space="preserve">with </w:t>
      </w:r>
      <w:r w:rsidR="004D556A" w:rsidRPr="004D556A">
        <w:rPr>
          <w:rFonts w:ascii="Times New Roman" w:hAnsi="Times New Roman" w:cs="Times New Roman"/>
          <w:i/>
          <w:kern w:val="0"/>
        </w:rPr>
        <w:t>TaPHS1</w:t>
      </w:r>
      <w:r w:rsidR="004D556A">
        <w:rPr>
          <w:rFonts w:ascii="Times New Roman" w:hAnsi="Times New Roman" w:cs="Times New Roman" w:hint="eastAsia"/>
          <w:i/>
          <w:kern w:val="0"/>
        </w:rPr>
        <w:t xml:space="preserve"> </w:t>
      </w:r>
      <w:r w:rsidR="007D3CDC" w:rsidRPr="004D556A">
        <w:rPr>
          <w:rFonts w:ascii="Times New Roman" w:hAnsi="Times New Roman" w:cs="Times New Roman" w:hint="eastAsia"/>
          <w:kern w:val="0"/>
        </w:rPr>
        <w:t>in improving PHS resistance</w:t>
      </w:r>
      <w:r w:rsidRPr="004D556A">
        <w:rPr>
          <w:rFonts w:ascii="Times New Roman" w:hAnsi="Times New Roman" w:cs="Times New Roman"/>
          <w:kern w:val="0"/>
        </w:rPr>
        <w:t xml:space="preserve">. </w:t>
      </w:r>
      <w:r w:rsidR="004E1656" w:rsidRPr="004D556A">
        <w:rPr>
          <w:rFonts w:ascii="Times New Roman" w:hAnsi="Times New Roman" w:cs="Times New Roman" w:hint="eastAsia"/>
          <w:kern w:val="0"/>
        </w:rPr>
        <w:t>The same DH population was also used to inve</w:t>
      </w:r>
      <w:r w:rsidR="00D62DB5" w:rsidRPr="004D556A">
        <w:rPr>
          <w:rFonts w:ascii="Times New Roman" w:hAnsi="Times New Roman" w:cs="Times New Roman" w:hint="eastAsia"/>
          <w:kern w:val="0"/>
        </w:rPr>
        <w:t>s</w:t>
      </w:r>
      <w:r w:rsidR="004E1656" w:rsidRPr="004D556A">
        <w:rPr>
          <w:rFonts w:ascii="Times New Roman" w:hAnsi="Times New Roman" w:cs="Times New Roman" w:hint="eastAsia"/>
          <w:kern w:val="0"/>
        </w:rPr>
        <w:t xml:space="preserve">tigate stripe rust resistance. </w:t>
      </w:r>
      <w:r w:rsidR="004C2511" w:rsidRPr="004D556A">
        <w:rPr>
          <w:rFonts w:ascii="Times New Roman" w:hAnsi="Times New Roman" w:cs="Times New Roman" w:hint="eastAsia"/>
          <w:bCs/>
          <w:kern w:val="0"/>
        </w:rPr>
        <w:t>Three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 major </w:t>
      </w:r>
      <w:r w:rsidR="007D3CDC" w:rsidRPr="004D556A">
        <w:rPr>
          <w:rFonts w:ascii="Times New Roman" w:hAnsi="Times New Roman" w:cs="Times New Roman" w:hint="eastAsia"/>
          <w:bCs/>
          <w:kern w:val="0"/>
        </w:rPr>
        <w:t xml:space="preserve">resistant </w:t>
      </w:r>
      <w:r w:rsidR="004E1656" w:rsidRPr="004D556A">
        <w:rPr>
          <w:rFonts w:ascii="Times New Roman" w:hAnsi="Times New Roman" w:cs="Times New Roman"/>
          <w:bCs/>
          <w:kern w:val="0"/>
        </w:rPr>
        <w:t>QTL</w:t>
      </w:r>
      <w:r w:rsidR="004E1656" w:rsidRPr="004D556A">
        <w:rPr>
          <w:rFonts w:ascii="Times New Roman" w:hAnsi="Times New Roman" w:cs="Times New Roman" w:hint="eastAsia"/>
          <w:bCs/>
          <w:kern w:val="0"/>
        </w:rPr>
        <w:t>s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 were identified for infection type (IT) and disease severity </w:t>
      </w:r>
      <w:r w:rsidR="004D556A">
        <w:rPr>
          <w:rFonts w:ascii="Times New Roman" w:hAnsi="Times New Roman" w:cs="Times New Roman" w:hint="eastAsia"/>
          <w:bCs/>
          <w:kern w:val="0"/>
        </w:rPr>
        <w:t>(DS).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 Two of them, QYr.hwwg-2AS1 and QYr.hwwg-4BL1, </w:t>
      </w:r>
      <w:r w:rsidR="004C2511" w:rsidRPr="004D556A">
        <w:rPr>
          <w:rFonts w:ascii="Times New Roman" w:hAnsi="Times New Roman" w:cs="Times New Roman" w:hint="eastAsia"/>
          <w:bCs/>
          <w:kern w:val="0"/>
        </w:rPr>
        <w:t xml:space="preserve">identified 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from Danby explained up to </w:t>
      </w:r>
      <w:r w:rsidR="004C2511" w:rsidRPr="004D556A">
        <w:rPr>
          <w:rFonts w:ascii="Times New Roman" w:hAnsi="Times New Roman" w:cs="Times New Roman" w:hint="eastAsia"/>
          <w:bCs/>
          <w:kern w:val="0"/>
        </w:rPr>
        <w:t xml:space="preserve">28.4% </w:t>
      </w:r>
      <w:r w:rsidR="004C2511" w:rsidRPr="004D556A">
        <w:rPr>
          <w:rFonts w:ascii="Times New Roman" w:hAnsi="Times New Roman" w:cs="Times New Roman"/>
          <w:bCs/>
          <w:kern w:val="0"/>
        </w:rPr>
        <w:t xml:space="preserve">of the phenotypic variance (PVE) for </w:t>
      </w:r>
      <w:r w:rsidR="004C2511" w:rsidRPr="004D556A">
        <w:rPr>
          <w:rFonts w:ascii="Times New Roman" w:hAnsi="Times New Roman" w:cs="Times New Roman" w:hint="eastAsia"/>
          <w:bCs/>
          <w:kern w:val="0"/>
        </w:rPr>
        <w:t>IT and</w:t>
      </w:r>
      <w:r w:rsidR="004C2511" w:rsidRPr="004D556A">
        <w:rPr>
          <w:rFonts w:ascii="Times New Roman" w:hAnsi="Times New Roman" w:cs="Times New Roman"/>
          <w:bCs/>
          <w:kern w:val="0"/>
        </w:rPr>
        <w:t xml:space="preserve"> 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60.5% for </w:t>
      </w:r>
      <w:r w:rsidR="007D3CDC" w:rsidRPr="004D556A">
        <w:rPr>
          <w:rFonts w:ascii="Times New Roman" w:hAnsi="Times New Roman" w:cs="Times New Roman" w:hint="eastAsia"/>
          <w:bCs/>
          <w:kern w:val="0"/>
        </w:rPr>
        <w:t>DS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. The </w:t>
      </w:r>
      <w:r w:rsidR="004C2511" w:rsidRPr="004D556A">
        <w:rPr>
          <w:rFonts w:ascii="Times New Roman" w:hAnsi="Times New Roman" w:cs="Times New Roman" w:hint="eastAsia"/>
          <w:bCs/>
          <w:kern w:val="0"/>
        </w:rPr>
        <w:t>third one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, QYr.hwwg-3BS1 </w:t>
      </w:r>
      <w:r w:rsidR="004C2511" w:rsidRPr="004D556A">
        <w:rPr>
          <w:rFonts w:ascii="Times New Roman" w:hAnsi="Times New Roman" w:cs="Times New Roman" w:hint="eastAsia"/>
          <w:bCs/>
          <w:kern w:val="0"/>
        </w:rPr>
        <w:t>identified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 from Tiger</w:t>
      </w:r>
      <w:r w:rsidR="004C2511" w:rsidRPr="004D556A">
        <w:rPr>
          <w:rFonts w:ascii="Times New Roman" w:hAnsi="Times New Roman" w:cs="Times New Roman" w:hint="eastAsia"/>
          <w:bCs/>
          <w:kern w:val="0"/>
        </w:rPr>
        <w:t>,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 had PVE values </w:t>
      </w:r>
      <w:r w:rsidR="004C2511" w:rsidRPr="004D556A">
        <w:rPr>
          <w:rFonts w:ascii="Times New Roman" w:hAnsi="Times New Roman" w:cs="Times New Roman" w:hint="eastAsia"/>
          <w:bCs/>
          <w:kern w:val="0"/>
        </w:rPr>
        <w:t>up to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 </w:t>
      </w:r>
      <w:r w:rsidR="004C2511" w:rsidRPr="004D556A">
        <w:rPr>
          <w:rFonts w:ascii="Times New Roman" w:hAnsi="Times New Roman" w:cs="Times New Roman" w:hint="eastAsia"/>
          <w:bCs/>
          <w:kern w:val="0"/>
        </w:rPr>
        <w:t>14.7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% for </w:t>
      </w:r>
      <w:r w:rsidR="004C2511" w:rsidRPr="004D556A">
        <w:rPr>
          <w:rFonts w:ascii="Times New Roman" w:hAnsi="Times New Roman" w:cs="Times New Roman" w:hint="eastAsia"/>
          <w:bCs/>
          <w:kern w:val="0"/>
        </w:rPr>
        <w:t xml:space="preserve">IT and 22.9% for 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DS. </w:t>
      </w:r>
      <w:r w:rsidR="004E1656" w:rsidRPr="004D556A">
        <w:rPr>
          <w:rFonts w:ascii="Times New Roman" w:hAnsi="Times New Roman" w:cs="Times New Roman"/>
          <w:bCs/>
          <w:kern w:val="0"/>
        </w:rPr>
        <w:t>QYr.hwwg-2AS1 and QYr.hwwg-4BL1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 are likely the same </w:t>
      </w:r>
      <w:r w:rsidR="004E1656" w:rsidRPr="004D556A">
        <w:rPr>
          <w:rFonts w:ascii="Times New Roman" w:hAnsi="Times New Roman" w:cs="Times New Roman" w:hint="eastAsia"/>
          <w:bCs/>
          <w:kern w:val="0"/>
        </w:rPr>
        <w:t xml:space="preserve">resistant </w:t>
      </w:r>
      <w:r w:rsidR="007D3CDC" w:rsidRPr="004D556A">
        <w:rPr>
          <w:rFonts w:ascii="Times New Roman" w:hAnsi="Times New Roman" w:cs="Times New Roman"/>
          <w:bCs/>
          <w:kern w:val="0"/>
        </w:rPr>
        <w:t>ge</w:t>
      </w:r>
      <w:r w:rsidR="004E1656" w:rsidRPr="004D556A">
        <w:rPr>
          <w:rFonts w:ascii="Times New Roman" w:hAnsi="Times New Roman" w:cs="Times New Roman"/>
          <w:bCs/>
          <w:kern w:val="0"/>
        </w:rPr>
        <w:t xml:space="preserve">nes reported previously on </w:t>
      </w:r>
      <w:r w:rsidR="004E1656" w:rsidRPr="004D556A">
        <w:rPr>
          <w:rFonts w:ascii="Times New Roman" w:hAnsi="Times New Roman" w:cs="Times New Roman" w:hint="eastAsia"/>
          <w:bCs/>
          <w:kern w:val="0"/>
        </w:rPr>
        <w:t xml:space="preserve">chromosome arms </w:t>
      </w:r>
      <w:r w:rsidR="004E1656" w:rsidRPr="004D556A">
        <w:rPr>
          <w:rFonts w:ascii="Times New Roman" w:hAnsi="Times New Roman" w:cs="Times New Roman"/>
          <w:bCs/>
          <w:kern w:val="0"/>
        </w:rPr>
        <w:t>2AS</w:t>
      </w:r>
      <w:r w:rsidR="004E1656" w:rsidRPr="004D556A">
        <w:rPr>
          <w:rFonts w:ascii="Times New Roman" w:hAnsi="Times New Roman" w:cs="Times New Roman" w:hint="eastAsia"/>
          <w:bCs/>
          <w:kern w:val="0"/>
        </w:rPr>
        <w:t xml:space="preserve"> and </w:t>
      </w:r>
      <w:r w:rsidR="007D3CDC" w:rsidRPr="004D556A">
        <w:rPr>
          <w:rFonts w:ascii="Times New Roman" w:hAnsi="Times New Roman" w:cs="Times New Roman"/>
          <w:bCs/>
          <w:kern w:val="0"/>
        </w:rPr>
        <w:t>4BL</w:t>
      </w:r>
      <w:r w:rsidR="004E1656" w:rsidRPr="004D556A">
        <w:rPr>
          <w:rFonts w:ascii="Times New Roman" w:hAnsi="Times New Roman" w:cs="Times New Roman" w:hint="eastAsia"/>
          <w:bCs/>
          <w:kern w:val="0"/>
        </w:rPr>
        <w:t>.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 However, QYr.hwwg-3BS1 might be different from the reported gene cluster near its distal end harboring Yr57, Yr4, Yr30 and Sr2</w:t>
      </w:r>
      <w:r w:rsidR="007D3CDC" w:rsidRPr="004D556A">
        <w:rPr>
          <w:rFonts w:ascii="Times New Roman" w:hAnsi="Times New Roman" w:cs="Times New Roman" w:hint="eastAsia"/>
          <w:bCs/>
          <w:kern w:val="0"/>
        </w:rPr>
        <w:t>. S</w:t>
      </w:r>
      <w:r w:rsidR="007D3CDC" w:rsidRPr="004D556A">
        <w:rPr>
          <w:rFonts w:ascii="Times New Roman" w:hAnsi="Times New Roman" w:cs="Times New Roman"/>
          <w:bCs/>
          <w:kern w:val="0"/>
        </w:rPr>
        <w:t>ignificant additive effects were observed among the</w:t>
      </w:r>
      <w:r w:rsidR="004E1656" w:rsidRPr="004D556A">
        <w:rPr>
          <w:rFonts w:ascii="Times New Roman" w:hAnsi="Times New Roman" w:cs="Times New Roman" w:hint="eastAsia"/>
          <w:bCs/>
          <w:kern w:val="0"/>
        </w:rPr>
        <w:t>se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 </w:t>
      </w:r>
      <w:r w:rsidR="007D3CDC" w:rsidRPr="004D556A">
        <w:rPr>
          <w:rFonts w:ascii="Times New Roman" w:hAnsi="Times New Roman" w:cs="Times New Roman" w:hint="eastAsia"/>
          <w:bCs/>
          <w:kern w:val="0"/>
        </w:rPr>
        <w:t>three major QTLs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="007D3CDC" w:rsidRPr="004D556A">
        <w:rPr>
          <w:rFonts w:ascii="Times New Roman" w:hAnsi="Times New Roman" w:cs="Times New Roman" w:hint="eastAsia"/>
          <w:bCs/>
          <w:kern w:val="0"/>
        </w:rPr>
        <w:t>in reducing IT and DS</w:t>
      </w:r>
      <w:r w:rsidR="004E1656" w:rsidRPr="004D556A">
        <w:rPr>
          <w:rFonts w:ascii="Times New Roman" w:hAnsi="Times New Roman" w:cs="Times New Roman" w:hint="eastAsia"/>
          <w:bCs/>
          <w:kern w:val="0"/>
        </w:rPr>
        <w:t xml:space="preserve"> of stripe rust</w:t>
      </w:r>
      <w:r w:rsidR="007D3CDC" w:rsidRPr="004D556A">
        <w:rPr>
          <w:rFonts w:ascii="Times New Roman" w:hAnsi="Times New Roman" w:cs="Times New Roman" w:hint="eastAsia"/>
          <w:bCs/>
          <w:kern w:val="0"/>
        </w:rPr>
        <w:t xml:space="preserve">. 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In order to </w:t>
      </w:r>
      <w:r w:rsidR="00D62DB5" w:rsidRPr="004D556A">
        <w:rPr>
          <w:rFonts w:ascii="Times New Roman" w:hAnsi="Times New Roman" w:cs="Times New Roman"/>
          <w:bCs/>
          <w:kern w:val="0"/>
        </w:rPr>
        <w:t>pyramid multiple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 QTLs</w:t>
      </w:r>
      <w:r w:rsidR="00D62DB5" w:rsidRPr="004D556A">
        <w:rPr>
          <w:rFonts w:ascii="Times New Roman" w:hAnsi="Times New Roman" w:cs="Times New Roman"/>
          <w:bCs/>
          <w:kern w:val="0"/>
        </w:rPr>
        <w:t xml:space="preserve"> in breeding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, several </w:t>
      </w:r>
      <w:r w:rsidR="00D62DB5" w:rsidRPr="004D556A">
        <w:rPr>
          <w:rFonts w:ascii="Times New Roman" w:hAnsi="Times New Roman" w:cs="Times New Roman"/>
          <w:bCs/>
          <w:kern w:val="0"/>
        </w:rPr>
        <w:t>u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ser-friendly </w:t>
      </w:r>
      <w:proofErr w:type="spellStart"/>
      <w:r w:rsidR="007D3CDC" w:rsidRPr="004D556A">
        <w:rPr>
          <w:rFonts w:ascii="Times New Roman" w:hAnsi="Times New Roman" w:cs="Times New Roman"/>
          <w:bCs/>
          <w:kern w:val="0"/>
        </w:rPr>
        <w:t>Kompetitive</w:t>
      </w:r>
      <w:proofErr w:type="spellEnd"/>
      <w:r w:rsidR="007D3CDC" w:rsidRPr="004D556A">
        <w:rPr>
          <w:rFonts w:ascii="Times New Roman" w:hAnsi="Times New Roman" w:cs="Times New Roman"/>
          <w:bCs/>
          <w:kern w:val="0"/>
        </w:rPr>
        <w:t xml:space="preserve"> allele specific polymorphism (KASP) markers</w:t>
      </w:r>
      <w:r w:rsidR="007D3CDC" w:rsidRP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were </w:t>
      </w:r>
      <w:r w:rsidR="00D62DB5" w:rsidRPr="004D556A">
        <w:rPr>
          <w:rFonts w:ascii="Times New Roman" w:hAnsi="Times New Roman" w:cs="Times New Roman"/>
          <w:bCs/>
          <w:kern w:val="0"/>
        </w:rPr>
        <w:t>successfully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="007D3CDC" w:rsidRPr="004D556A">
        <w:rPr>
          <w:rFonts w:ascii="Times New Roman" w:hAnsi="Times New Roman" w:cs="Times New Roman" w:hint="eastAsia"/>
          <w:bCs/>
          <w:kern w:val="0"/>
        </w:rPr>
        <w:t xml:space="preserve">developed 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for most of the major QTLs. The </w:t>
      </w:r>
      <w:r w:rsidR="004D660D" w:rsidRPr="004D556A">
        <w:rPr>
          <w:rFonts w:ascii="Times New Roman" w:hAnsi="Times New Roman" w:cs="Times New Roman" w:hint="eastAsia"/>
          <w:bCs/>
          <w:kern w:val="0"/>
        </w:rPr>
        <w:t>major resistant QTLs and their significant interactions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="004D660D" w:rsidRPr="004D556A">
        <w:rPr>
          <w:rFonts w:ascii="Times New Roman" w:hAnsi="Times New Roman" w:cs="Times New Roman" w:hint="eastAsia"/>
          <w:bCs/>
          <w:kern w:val="0"/>
        </w:rPr>
        <w:t xml:space="preserve">identified in this study 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together with </w:t>
      </w:r>
      <w:r w:rsidR="004D660D" w:rsidRPr="004D556A">
        <w:rPr>
          <w:rFonts w:ascii="Times New Roman" w:hAnsi="Times New Roman" w:cs="Times New Roman" w:hint="eastAsia"/>
          <w:bCs/>
          <w:kern w:val="0"/>
        </w:rPr>
        <w:t>novel flanking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="004D660D" w:rsidRPr="004D556A">
        <w:rPr>
          <w:rFonts w:ascii="Times New Roman" w:hAnsi="Times New Roman" w:cs="Times New Roman" w:hint="eastAsia"/>
          <w:bCs/>
          <w:kern w:val="0"/>
        </w:rPr>
        <w:t>KASP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 markers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 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developed </w:t>
      </w:r>
      <w:r w:rsidR="007D3CDC" w:rsidRPr="004D556A">
        <w:rPr>
          <w:rFonts w:ascii="Times New Roman" w:hAnsi="Times New Roman" w:cs="Times New Roman"/>
          <w:bCs/>
          <w:kern w:val="0"/>
        </w:rPr>
        <w:t xml:space="preserve">will be useful </w:t>
      </w:r>
      <w:r w:rsidR="004D660D" w:rsidRPr="004D556A">
        <w:rPr>
          <w:rFonts w:ascii="Times New Roman" w:hAnsi="Times New Roman" w:cs="Times New Roman" w:hint="eastAsia"/>
          <w:bCs/>
          <w:kern w:val="0"/>
        </w:rPr>
        <w:t xml:space="preserve">not only for </w:t>
      </w:r>
      <w:r w:rsidR="004D660D" w:rsidRPr="004D556A">
        <w:rPr>
          <w:rFonts w:ascii="Times New Roman" w:hAnsi="Times New Roman" w:cs="Times New Roman"/>
          <w:bCs/>
          <w:kern w:val="0"/>
        </w:rPr>
        <w:t>understanding</w:t>
      </w:r>
      <w:r w:rsidR="004D660D" w:rsidRPr="004D556A">
        <w:rPr>
          <w:rFonts w:ascii="Times New Roman" w:hAnsi="Times New Roman" w:cs="Times New Roman" w:hint="eastAsia"/>
          <w:bCs/>
          <w:kern w:val="0"/>
        </w:rPr>
        <w:t xml:space="preserve"> genetic </w:t>
      </w:r>
      <w:r w:rsidR="004D660D" w:rsidRPr="004D556A">
        <w:rPr>
          <w:rFonts w:ascii="Times New Roman" w:hAnsi="Times New Roman" w:cs="Times New Roman"/>
          <w:bCs/>
          <w:kern w:val="0"/>
        </w:rPr>
        <w:t>mechanisms</w:t>
      </w:r>
      <w:r w:rsidR="004D660D" w:rsidRP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="00793EF4">
        <w:rPr>
          <w:rFonts w:ascii="Times New Roman" w:hAnsi="Times New Roman" w:cs="Times New Roman" w:hint="eastAsia"/>
          <w:bCs/>
          <w:kern w:val="0"/>
        </w:rPr>
        <w:t>of</w:t>
      </w:r>
      <w:r w:rsidR="004D660D" w:rsidRPr="004D556A">
        <w:rPr>
          <w:rFonts w:ascii="Times New Roman" w:hAnsi="Times New Roman" w:cs="Times New Roman" w:hint="eastAsia"/>
          <w:bCs/>
          <w:kern w:val="0"/>
        </w:rPr>
        <w:t xml:space="preserve"> PHS and stripe rust resistance but also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 </w:t>
      </w:r>
      <w:r w:rsidR="007D3CDC" w:rsidRPr="004D556A">
        <w:rPr>
          <w:rFonts w:ascii="Times New Roman" w:hAnsi="Times New Roman" w:cs="Times New Roman"/>
          <w:bCs/>
          <w:kern w:val="0"/>
        </w:rPr>
        <w:t>for marker-assisted breeding</w:t>
      </w:r>
      <w:r w:rsidR="00D62DB5" w:rsidRPr="004D556A">
        <w:rPr>
          <w:rFonts w:ascii="Times New Roman" w:hAnsi="Times New Roman" w:cs="Times New Roman"/>
          <w:bCs/>
          <w:kern w:val="0"/>
        </w:rPr>
        <w:t xml:space="preserve"> to improve </w:t>
      </w:r>
      <w:r w:rsidR="004D556A" w:rsidRPr="004D556A">
        <w:rPr>
          <w:rFonts w:ascii="Times New Roman" w:hAnsi="Times New Roman" w:cs="Times New Roman" w:hint="eastAsia"/>
          <w:bCs/>
          <w:kern w:val="0"/>
        </w:rPr>
        <w:t>these</w:t>
      </w:r>
      <w:r w:rsidR="00D62DB5" w:rsidRPr="004D556A">
        <w:rPr>
          <w:rFonts w:ascii="Times New Roman" w:hAnsi="Times New Roman" w:cs="Times New Roman"/>
          <w:bCs/>
          <w:kern w:val="0"/>
        </w:rPr>
        <w:t xml:space="preserve"> resistance</w:t>
      </w:r>
      <w:r w:rsidR="00793EF4">
        <w:rPr>
          <w:rFonts w:ascii="Times New Roman" w:hAnsi="Times New Roman" w:cs="Times New Roman" w:hint="eastAsia"/>
          <w:bCs/>
          <w:kern w:val="0"/>
        </w:rPr>
        <w:t>s</w:t>
      </w:r>
      <w:r w:rsidR="004D556A" w:rsidRPr="004D556A">
        <w:rPr>
          <w:rFonts w:ascii="Times New Roman" w:hAnsi="Times New Roman" w:cs="Times New Roman" w:hint="eastAsia"/>
          <w:bCs/>
          <w:kern w:val="0"/>
        </w:rPr>
        <w:t xml:space="preserve"> by gene </w:t>
      </w:r>
      <w:r w:rsidR="004D556A" w:rsidRPr="004D556A">
        <w:rPr>
          <w:rFonts w:ascii="Times New Roman" w:hAnsi="Times New Roman" w:cs="Times New Roman"/>
          <w:bCs/>
          <w:kern w:val="0"/>
        </w:rPr>
        <w:t>pyramiding</w:t>
      </w:r>
      <w:r w:rsidR="00D62DB5" w:rsidRPr="004D556A">
        <w:rPr>
          <w:rFonts w:ascii="Times New Roman" w:hAnsi="Times New Roman" w:cs="Times New Roman" w:hint="eastAsia"/>
          <w:bCs/>
          <w:kern w:val="0"/>
        </w:rPr>
        <w:t xml:space="preserve">. </w:t>
      </w:r>
    </w:p>
    <w:p w14:paraId="198481C2" w14:textId="77777777" w:rsidR="007D3CDC" w:rsidRPr="004D556A" w:rsidRDefault="007D3CDC" w:rsidP="004D556A">
      <w:pPr>
        <w:tabs>
          <w:tab w:val="left" w:pos="2835"/>
          <w:tab w:val="left" w:pos="2977"/>
          <w:tab w:val="left" w:pos="3402"/>
          <w:tab w:val="left" w:pos="9214"/>
        </w:tabs>
        <w:ind w:left="-7" w:rightChars="1" w:right="2"/>
        <w:contextualSpacing/>
        <w:rPr>
          <w:rFonts w:ascii="Times New Roman" w:hAnsi="Times New Roman" w:cs="Times New Roman" w:hint="eastAsia"/>
          <w:kern w:val="0"/>
          <w:sz w:val="20"/>
          <w:szCs w:val="20"/>
        </w:rPr>
      </w:pPr>
    </w:p>
    <w:p w14:paraId="0B72BE3B" w14:textId="77777777" w:rsidR="004D07D1" w:rsidRPr="004D556A" w:rsidRDefault="004D07D1" w:rsidP="004D556A">
      <w:pPr>
        <w:ind w:right="1"/>
        <w:rPr>
          <w:sz w:val="20"/>
          <w:szCs w:val="20"/>
        </w:rPr>
      </w:pPr>
    </w:p>
    <w:p w14:paraId="4BF88D3D" w14:textId="77777777" w:rsidR="00A1450B" w:rsidRPr="004D556A" w:rsidRDefault="00A1450B" w:rsidP="004D556A">
      <w:pPr>
        <w:ind w:right="1"/>
      </w:pPr>
    </w:p>
    <w:sectPr w:rsidR="00A1450B" w:rsidRPr="004D556A" w:rsidSect="005D572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84"/>
    <w:rsid w:val="002503BB"/>
    <w:rsid w:val="004C2511"/>
    <w:rsid w:val="004D07D1"/>
    <w:rsid w:val="004D556A"/>
    <w:rsid w:val="004D660D"/>
    <w:rsid w:val="004E1656"/>
    <w:rsid w:val="005B36A1"/>
    <w:rsid w:val="005D5720"/>
    <w:rsid w:val="00757729"/>
    <w:rsid w:val="00793EF4"/>
    <w:rsid w:val="007D3CDC"/>
    <w:rsid w:val="00A1450B"/>
    <w:rsid w:val="00C04984"/>
    <w:rsid w:val="00D6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71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7D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1450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1450B"/>
    <w:rPr>
      <w:rFonts w:ascii="Times" w:hAnsi="Times"/>
      <w:b/>
      <w:bCs/>
      <w:kern w:val="36"/>
      <w:sz w:val="48"/>
      <w:szCs w:val="48"/>
    </w:rPr>
  </w:style>
  <w:style w:type="character" w:styleId="a3">
    <w:name w:val="annotation reference"/>
    <w:basedOn w:val="a0"/>
    <w:uiPriority w:val="99"/>
    <w:semiHidden/>
    <w:unhideWhenUsed/>
    <w:rsid w:val="00A1450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A1450B"/>
  </w:style>
  <w:style w:type="character" w:customStyle="1" w:styleId="a5">
    <w:name w:val="注释文本字符"/>
    <w:basedOn w:val="a0"/>
    <w:link w:val="a4"/>
    <w:uiPriority w:val="99"/>
    <w:semiHidden/>
    <w:rsid w:val="00A1450B"/>
  </w:style>
  <w:style w:type="paragraph" w:styleId="a6">
    <w:name w:val="Normal (Web)"/>
    <w:basedOn w:val="a"/>
    <w:uiPriority w:val="99"/>
    <w:semiHidden/>
    <w:unhideWhenUsed/>
    <w:rsid w:val="00A1450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1450B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145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7D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1450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1450B"/>
    <w:rPr>
      <w:rFonts w:ascii="Times" w:hAnsi="Times"/>
      <w:b/>
      <w:bCs/>
      <w:kern w:val="36"/>
      <w:sz w:val="48"/>
      <w:szCs w:val="48"/>
    </w:rPr>
  </w:style>
  <w:style w:type="character" w:styleId="a3">
    <w:name w:val="annotation reference"/>
    <w:basedOn w:val="a0"/>
    <w:uiPriority w:val="99"/>
    <w:semiHidden/>
    <w:unhideWhenUsed/>
    <w:rsid w:val="00A1450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A1450B"/>
  </w:style>
  <w:style w:type="character" w:customStyle="1" w:styleId="a5">
    <w:name w:val="注释文本字符"/>
    <w:basedOn w:val="a0"/>
    <w:link w:val="a4"/>
    <w:uiPriority w:val="99"/>
    <w:semiHidden/>
    <w:rsid w:val="00A1450B"/>
  </w:style>
  <w:style w:type="paragraph" w:styleId="a6">
    <w:name w:val="Normal (Web)"/>
    <w:basedOn w:val="a"/>
    <w:uiPriority w:val="99"/>
    <w:semiHidden/>
    <w:unhideWhenUsed/>
    <w:rsid w:val="00A1450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1450B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145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424</Words>
  <Characters>2421</Characters>
  <Application>Microsoft Macintosh Word</Application>
  <DocSecurity>0</DocSecurity>
  <Lines>20</Lines>
  <Paragraphs>5</Paragraphs>
  <ScaleCrop>false</ScaleCrop>
  <Company>Kansas State University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Mycorn Shao</dc:creator>
  <cp:keywords/>
  <dc:description/>
  <cp:lastModifiedBy>Mycorn Shao</cp:lastModifiedBy>
  <cp:revision>3</cp:revision>
  <dcterms:created xsi:type="dcterms:W3CDTF">2017-09-12T03:27:00Z</dcterms:created>
  <dcterms:modified xsi:type="dcterms:W3CDTF">2017-09-12T05:06:00Z</dcterms:modified>
</cp:coreProperties>
</file>