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拾色之间游戏软件</w:t>
      </w:r>
    </w:p>
    <w:p>
      <w:pPr>
        <w:pStyle w:val="Heading2"/>
      </w:pPr>
      <w:r>
        <w:t>软件说明书 V1.1.0</w:t>
      </w:r>
    </w:p>
    <w:p>
      <w:r>
        <w:rPr>
          <w:rFonts w:ascii="Arial" w:hAnsi="Arial" w:eastAsia="Arial Unicode MS"/>
          <w:b w:val="0"/>
          <w:color w:val="000000"/>
          <w:sz w:val="22"/>
        </w:rPr>
        <w:t>著作权人：济南青骓互动信息科技有限公司</w:t>
      </w:r>
    </w:p>
    <w:p>
      <w:r>
        <w:rPr>
          <w:rFonts w:ascii="Arial" w:hAnsi="Arial" w:eastAsia="Arial Unicode MS"/>
          <w:b w:val="0"/>
          <w:color w:val="000000"/>
          <w:sz w:val="22"/>
        </w:rPr>
        <w:t>开发完成日期：2026年10月28日</w:t>
      </w:r>
    </w:p>
    <w:p>
      <w:r>
        <w:rPr>
          <w:rFonts w:ascii="Arial" w:hAnsi="Arial" w:eastAsia="Arial Unicode MS"/>
          <w:b w:val="0"/>
          <w:color w:val="000000"/>
          <w:sz w:val="22"/>
        </w:rPr>
        <w:t>发表状态：未发表</w:t>
      </w:r>
    </w:p>
    <w:p>
      <w:r>
        <w:rPr>
          <w:rFonts w:ascii="Arial" w:hAnsi="Arial" w:eastAsia="Arial Unicode MS"/>
          <w:b w:val="0"/>
          <w:color w:val="000000"/>
          <w:sz w:val="22"/>
        </w:rPr>
        <w:t>本说明书说明软件的用途、使用方法及主要技术实现。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软件以观察颜色和补全渐变色路为主要游戏内容。</w:t>
      </w:r>
    </w:p>
    <w:p>
      <w:r>
        <w:rPr>
          <w:rFonts w:ascii="Arial" w:hAnsi="Arial" w:eastAsia="Arial Unicode MS"/>
          <w:b w:val="0"/>
          <w:color w:val="000000"/>
          <w:sz w:val="22"/>
        </w:rPr>
        <w:t>用户先选择下方候选色块，再点击上方空槽完成放置。</w:t>
      </w:r>
    </w:p>
    <w:p>
      <w:r>
        <w:rPr>
          <w:rFonts w:ascii="Arial" w:hAnsi="Arial" w:eastAsia="Arial Unicode MS"/>
          <w:b w:val="0"/>
          <w:color w:val="000000"/>
          <w:sz w:val="22"/>
        </w:rPr>
        <w:t>各关卡提供固定提示颜色，作为判断渐变关系的依据。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软件按正确色块归位情况判断是否通关。</w:t>
      </w:r>
    </w:p>
    <w:p>
      <w:r>
        <w:rPr>
          <w:rFonts w:ascii="Arial" w:hAnsi="Arial" w:eastAsia="Arial Unicode MS"/>
          <w:b w:val="0"/>
          <w:color w:val="000000"/>
          <w:sz w:val="22"/>
        </w:rPr>
        <w:t>用户需要在倒计时结束前完成当前关卡。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软件采用竖屏界面，主要面向抖音小游戏运行环境。</w:t>
      </w:r>
    </w:p>
    <w:p>
      <w:r>
        <w:rPr>
          <w:rFonts w:ascii="Arial" w:hAnsi="Arial" w:eastAsia="Arial Unicode MS"/>
          <w:b w:val="0"/>
          <w:color w:val="000000"/>
          <w:sz w:val="22"/>
        </w:rPr>
        <w:t>同时提供 Web 构建，用于浏览器预览和交互核验。</w:t>
      </w:r>
    </w:p>
    <w:p>
      <w:r>
        <w:rPr>
          <w:rFonts w:ascii="Arial" w:hAnsi="Arial" w:eastAsia="Arial Unicode MS"/>
          <w:b w:val="0"/>
          <w:color w:val="000000"/>
          <w:sz w:val="22"/>
        </w:rPr>
        <w:t>用户通过触摸或鼠标点击完成主要操作。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关卡内容分为初见、流转、交汇、微澜、合鸣五章。</w:t>
      </w:r>
    </w:p>
    <w:p>
      <w:r>
        <w:rPr>
          <w:rFonts w:ascii="Arial" w:hAnsi="Arial" w:eastAsia="Arial Unicode MS"/>
          <w:b w:val="0"/>
          <w:color w:val="000000"/>
          <w:sz w:val="22"/>
        </w:rPr>
        <w:t>每章包含二十关，全软件共计一百关。</w:t>
      </w:r>
    </w:p>
    <w:p>
      <w:r>
        <w:rPr>
          <w:rFonts w:ascii="Arial" w:hAnsi="Arial" w:eastAsia="Arial Unicode MS"/>
          <w:b w:val="0"/>
          <w:color w:val="000000"/>
          <w:sz w:val="22"/>
        </w:rPr>
        <w:t>题目涉及单路、转折、交点及多路渐变约束。</w:t>
      </w:r>
    </w:p>
    <w:p>
      <w:r>
        <w:rPr>
          <w:rFonts w:ascii="Arial" w:hAnsi="Arial" w:eastAsia="Arial Unicode MS"/>
          <w:b w:val="0"/>
          <w:color w:val="000000"/>
          <w:sz w:val="22"/>
        </w:rPr>
        <w:t>首页提供开始或继续、关卡、教程、道具与设置入口。</w:t>
      </w:r>
    </w:p>
    <w:p>
      <w:r>
        <w:rPr>
          <w:rFonts w:ascii="Arial" w:hAnsi="Arial" w:eastAsia="Arial Unicode MS"/>
          <w:b w:val="0"/>
          <w:color w:val="000000"/>
          <w:sz w:val="22"/>
        </w:rPr>
        <w:t>游戏过程支持改放、收回候选区和撤销盘面操作。</w:t>
      </w:r>
    </w:p>
    <w:p>
      <w:r>
        <w:rPr>
          <w:rFonts w:ascii="Arial" w:hAnsi="Arial" w:eastAsia="Arial Unicode MS"/>
          <w:b w:val="0"/>
          <w:color w:val="000000"/>
          <w:sz w:val="22"/>
        </w:rPr>
        <w:t>点睛、窥色和续时用于提供可选辅助。</w:t>
      </w:r>
    </w:p>
    <w:p>
      <w:r>
        <w:rPr>
          <w:rFonts w:ascii="Arial" w:hAnsi="Arial" w:eastAsia="Arial Unicode MS"/>
          <w:b w:val="0"/>
          <w:color w:val="000000"/>
          <w:sz w:val="22"/>
        </w:rPr>
        <w:t>用户通过通关获得积分，并可用积分购买道具。</w:t>
      </w:r>
    </w:p>
    <w:p>
      <w:r>
        <w:rPr>
          <w:rFonts w:ascii="Arial" w:hAnsi="Arial" w:eastAsia="Arial Unicode MS"/>
          <w:b w:val="0"/>
          <w:color w:val="000000"/>
          <w:sz w:val="22"/>
        </w:rPr>
        <w:t>积分是游戏内资源，不提供充值、提现或现金兑换。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本地存档保存关卡进度、钱包、库存和当前尝试。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软件可恢复符合当前规则及内容版本的未完成盘面。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软件以 Cocos Creator 3.8.8 和 TypeScript 实现。</w:t>
      </w:r>
    </w:p>
    <w:p>
      <w:r>
        <w:rPr>
          <w:rFonts w:ascii="Arial" w:hAnsi="Arial" w:eastAsia="Arial Unicode MS"/>
          <w:b w:val="0"/>
          <w:color w:val="000000"/>
          <w:sz w:val="22"/>
        </w:rPr>
        <w:t>客户端版本为 1.1.0，题库内容版本为 0.6.0。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本说明书的界面图来自该客户端的实际 Web 运行记录。</w:t>
      </w:r>
    </w:p>
    <w:p>
      <w:r>
        <w:rPr>
          <w:rFonts w:ascii="Arial" w:hAnsi="Arial" w:eastAsia="Arial Unicode MS"/>
          <w:b w:val="0"/>
          <w:color w:val="000000"/>
          <w:sz w:val="22"/>
        </w:rPr>
        <w:t>图中积分、时间和道具数量均为操作样例数据。</w:t>
      </w:r>
    </w:p>
    <w:p>
      <w:r>
        <w:rPr>
          <w:rFonts w:ascii="Arial" w:hAnsi="Arial" w:eastAsia="Arial Unicode MS"/>
          <w:b w:val="0"/>
          <w:color w:val="000000"/>
          <w:sz w:val="22"/>
        </w:rPr>
        <w:t>样例数值不代表新用户的初始状态。</w:t>
      </w:r>
    </w:p>
    <w:p>
      <w:r>
        <w:rPr>
          <w:rFonts w:ascii="Arial" w:hAnsi="Arial" w:eastAsia="Arial Unicode MS"/>
          <w:b w:val="0"/>
          <w:color w:val="000000"/>
          <w:sz w:val="22"/>
        </w:rPr>
        <w:t>激励视频已实现平台适配和奖励事务处理。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本版本尚未配置真实广告位，入口会提示不可用。</w:t>
      </w:r>
    </w:p>
    <w:p>
      <w:r>
        <w:rPr>
          <w:rFonts w:ascii="Arial" w:hAnsi="Arial" w:eastAsia="Arial Unicode MS"/>
          <w:b w:val="0"/>
          <w:color w:val="000000"/>
          <w:sz w:val="22"/>
        </w:rPr>
        <w:t>真实广告展示及真机完整交互仍需相应环境验收。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本说明书与对应版本源程序共同说明软件实现内容。</w:t>
      </w:r>
    </w:p>
    <w:p>
      <w:r>
        <w:br w:type="page"/>
      </w:r>
    </w:p>
    <w:p>
      <w:pPr>
        <w:pStyle w:val="Heading1"/>
      </w:pPr>
      <w:r>
        <w:t>1 运行环境和启动流程</w:t>
      </w:r>
    </w:p>
    <w:p>
      <w:r>
        <w:rPr>
          <w:rFonts w:ascii="Arial" w:hAnsi="Arial" w:eastAsia="Arial Unicode MS"/>
          <w:b/>
          <w:color w:val="000000"/>
          <w:sz w:val="22"/>
        </w:rPr>
        <w:t>1.1 开发与构建环境</w:t>
      </w:r>
    </w:p>
    <w:p>
      <w:r>
        <w:rPr>
          <w:rFonts w:ascii="Arial" w:hAnsi="Arial" w:eastAsia="Arial Unicode MS"/>
          <w:b w:val="0"/>
          <w:color w:val="000000"/>
          <w:sz w:val="22"/>
        </w:rPr>
        <w:t>工程采用 Cocos Creator 3.8.8 管理场景和资源。</w:t>
      </w:r>
    </w:p>
    <w:p>
      <w:r>
        <w:rPr>
          <w:rFonts w:ascii="Arial" w:hAnsi="Arial" w:eastAsia="Arial Unicode MS"/>
          <w:b w:val="0"/>
          <w:color w:val="000000"/>
          <w:sz w:val="22"/>
        </w:rPr>
        <w:t>业务程序使用 TypeScript 编写。</w:t>
      </w:r>
    </w:p>
    <w:p>
      <w:r>
        <w:rPr>
          <w:rFonts w:ascii="Arial" w:hAnsi="Arial" w:eastAsia="Arial Unicode MS"/>
          <w:b w:val="0"/>
          <w:color w:val="000000"/>
          <w:sz w:val="22"/>
        </w:rPr>
        <w:t>启动场景为 assets/scenes/Boot.scene。</w:t>
      </w:r>
    </w:p>
    <w:p>
      <w:r>
        <w:rPr>
          <w:rFonts w:ascii="Arial" w:hAnsi="Arial" w:eastAsia="Arial Unicode MS"/>
          <w:b w:val="0"/>
          <w:color w:val="000000"/>
          <w:sz w:val="22"/>
        </w:rPr>
        <w:t>运行脚本位于 game/assets/scripts 目录。</w:t>
      </w:r>
    </w:p>
    <w:p>
      <w:r>
        <w:rPr>
          <w:rFonts w:ascii="Arial" w:hAnsi="Arial" w:eastAsia="Arial Unicode MS"/>
          <w:b w:val="0"/>
          <w:color w:val="000000"/>
          <w:sz w:val="22"/>
        </w:rPr>
        <w:t>题库使用 JSON 组织，运行时读取同步后的资源副本。</w:t>
      </w:r>
    </w:p>
    <w:p>
      <w:r>
        <w:rPr>
          <w:rFonts w:ascii="Arial" w:hAnsi="Arial" w:eastAsia="Arial Unicode MS"/>
          <w:b w:val="0"/>
          <w:color w:val="000000"/>
          <w:sz w:val="22"/>
        </w:rPr>
        <w:t>主题参数由设计数据生成，统一管理界面色彩与样式。</w:t>
      </w:r>
    </w:p>
    <w:p>
      <w:r>
        <w:rPr>
          <w:rFonts w:ascii="Arial" w:hAnsi="Arial" w:eastAsia="Arial Unicode MS"/>
          <w:b w:val="0"/>
          <w:color w:val="000000"/>
          <w:sz w:val="22"/>
        </w:rPr>
        <w:t>开发辅助脚本使用 Node.js 和 Python。</w:t>
      </w:r>
    </w:p>
    <w:p>
      <w:r>
        <w:rPr>
          <w:rFonts w:ascii="Arial" w:hAnsi="Arial" w:eastAsia="Arial Unicode MS"/>
          <w:b w:val="0"/>
          <w:color w:val="000000"/>
          <w:sz w:val="22"/>
        </w:rPr>
        <w:t>辅助脚本用于题库生成、检查、构建和发布目录整理。</w:t>
      </w:r>
    </w:p>
    <w:p>
      <w:r>
        <w:rPr>
          <w:rFonts w:ascii="Arial" w:hAnsi="Arial" w:eastAsia="Arial Unicode MS"/>
          <w:b w:val="0"/>
          <w:color w:val="000000"/>
          <w:sz w:val="22"/>
        </w:rPr>
        <w:t>这些开发工具不要求普通玩家安装。</w:t>
      </w:r>
    </w:p>
    <w:p>
      <w:r>
        <w:rPr>
          <w:rFonts w:ascii="Arial" w:hAnsi="Arial" w:eastAsia="Arial Unicode MS"/>
          <w:b/>
          <w:color w:val="000000"/>
          <w:sz w:val="22"/>
        </w:rPr>
        <w:t>1.2 用户运行环境</w:t>
      </w:r>
    </w:p>
    <w:p>
      <w:r>
        <w:rPr>
          <w:rFonts w:ascii="Arial" w:hAnsi="Arial" w:eastAsia="Arial Unicode MS"/>
          <w:b w:val="0"/>
          <w:color w:val="000000"/>
          <w:sz w:val="22"/>
        </w:rPr>
        <w:t>正式目标环境为可运行抖音小游戏的移动端抖音客户端。</w:t>
      </w:r>
    </w:p>
    <w:p>
      <w:r>
        <w:rPr>
          <w:rFonts w:ascii="Arial" w:hAnsi="Arial" w:eastAsia="Arial Unicode MS"/>
          <w:b w:val="0"/>
          <w:color w:val="000000"/>
          <w:sz w:val="22"/>
        </w:rPr>
        <w:t>手机需支持触摸交互、图形渲染及平台本地存储能力。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软件采用竖屏布局，并按可用高度与安全区调整排布。</w:t>
      </w:r>
    </w:p>
    <w:p>
      <w:r>
        <w:rPr>
          <w:rFonts w:ascii="Arial" w:hAnsi="Arial" w:eastAsia="Arial Unicode MS"/>
          <w:b w:val="0"/>
          <w:color w:val="000000"/>
          <w:sz w:val="22"/>
        </w:rPr>
        <w:t>浏览器预览使用支持相应 Web 图形能力的现代浏览器。</w:t>
      </w:r>
    </w:p>
    <w:p>
      <w:r>
        <w:rPr>
          <w:rFonts w:ascii="Arial" w:hAnsi="Arial" w:eastAsia="Arial Unicode MS"/>
          <w:b w:val="0"/>
          <w:color w:val="000000"/>
          <w:sz w:val="22"/>
        </w:rPr>
        <w:t>Web 预览环境与抖音平台能力分别进行验证。</w:t>
      </w:r>
    </w:p>
    <w:p>
      <w:r>
        <w:rPr>
          <w:rFonts w:ascii="Arial" w:hAnsi="Arial" w:eastAsia="Arial Unicode MS"/>
          <w:b w:val="0"/>
          <w:color w:val="000000"/>
          <w:sz w:val="22"/>
        </w:rPr>
        <w:t>平台版本、内存下限和系统版本需以真机结果确定。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本说明书不把未经测试的设备参数列为最低配置。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关卡和美术随构建包提供，解题逻辑在客户端运行。</w:t>
      </w:r>
    </w:p>
    <w:p>
      <w:r>
        <w:rPr>
          <w:rFonts w:ascii="Arial" w:hAnsi="Arial" w:eastAsia="Arial Unicode MS"/>
          <w:b w:val="0"/>
          <w:color w:val="000000"/>
          <w:sz w:val="22"/>
        </w:rPr>
        <w:t>加载小游戏与调用平台广告等能力需要相应网络条件。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本地进度依赖当前环境提供的存储空间。</w:t>
      </w:r>
    </w:p>
    <w:p>
      <w:r>
        <w:rPr>
          <w:rFonts w:ascii="Arial" w:hAnsi="Arial" w:eastAsia="Arial Unicode MS"/>
          <w:b/>
          <w:color w:val="000000"/>
          <w:sz w:val="22"/>
        </w:rPr>
        <w:t>1.3 启动与导航</w:t>
      </w:r>
    </w:p>
    <w:p>
      <w:r>
        <w:rPr>
          <w:rFonts w:ascii="Arial" w:hAnsi="Arial" w:eastAsia="Arial Unicode MS"/>
          <w:b w:val="0"/>
          <w:color w:val="000000"/>
          <w:sz w:val="22"/>
        </w:rPr>
        <w:t>用户从小游戏入口启动后，软件加载资源与关卡数据。</w:t>
      </w:r>
    </w:p>
    <w:p>
      <w:r>
        <w:rPr>
          <w:rFonts w:ascii="Arial" w:hAnsi="Arial" w:eastAsia="Arial Unicode MS"/>
          <w:b w:val="0"/>
          <w:color w:val="000000"/>
          <w:sz w:val="22"/>
        </w:rPr>
        <w:t>加载界面显示进度、适龄说明入口和健康游戏提示。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软件读取存档，校验可恢复数据，再显示首页。</w:t>
      </w:r>
    </w:p>
    <w:p>
      <w:r>
        <w:rPr>
          <w:rFonts w:ascii="Arial" w:hAnsi="Arial" w:eastAsia="Arial Unicode MS"/>
          <w:b w:val="0"/>
          <w:color w:val="000000"/>
          <w:sz w:val="22"/>
        </w:rPr>
        <w:t>首次进入也先显示首页，用户自主开始游戏。</w:t>
      </w:r>
    </w:p>
    <w:p>
      <w:r>
        <w:rPr>
          <w:rFonts w:ascii="Arial" w:hAnsi="Arial" w:eastAsia="Arial Unicode MS"/>
          <w:b w:val="0"/>
          <w:color w:val="000000"/>
          <w:sz w:val="22"/>
        </w:rPr>
        <w:t>存在有效进度时，首页提供继续游戏入口。</w:t>
      </w:r>
    </w:p>
    <w:p>
      <w:r>
        <w:rPr>
          <w:rFonts w:ascii="Arial" w:hAnsi="Arial" w:eastAsia="Arial Unicode MS"/>
          <w:b w:val="0"/>
          <w:color w:val="000000"/>
          <w:sz w:val="22"/>
        </w:rPr>
        <w:t>用户可从首页进入已解锁关卡或打开教程。</w:t>
      </w:r>
    </w:p>
    <w:p>
      <w:r>
        <w:rPr>
          <w:rFonts w:ascii="Arial" w:hAnsi="Arial" w:eastAsia="Arial Unicode MS"/>
          <w:b w:val="0"/>
          <w:color w:val="000000"/>
          <w:sz w:val="22"/>
        </w:rPr>
        <w:t>完成关卡后进入结算界面，再选择下一关或返回首页。</w:t>
      </w:r>
    </w:p>
    <w:p>
      <w:r>
        <w:rPr>
          <w:rFonts w:ascii="Arial" w:hAnsi="Arial" w:eastAsia="Arial Unicode MS"/>
          <w:b w:val="0"/>
          <w:color w:val="000000"/>
          <w:sz w:val="22"/>
        </w:rPr>
        <w:t>返回首页、查看教程等明确暂停状态不推进关卡时间。</w:t>
      </w:r>
    </w:p>
    <w:p>
      <w:r>
        <w:rPr>
          <w:rFonts w:ascii="Arial" w:hAnsi="Arial" w:eastAsia="Arial Unicode MS"/>
          <w:b w:val="0"/>
          <w:color w:val="000000"/>
          <w:sz w:val="22"/>
        </w:rPr>
        <w:t>切换到后台时保存当前可持久化进度。</w:t>
      </w:r>
    </w:p>
    <w:p>
      <w:r>
        <w:rPr>
          <w:rFonts w:ascii="Arial" w:hAnsi="Arial" w:eastAsia="Arial Unicode MS"/>
          <w:b w:val="0"/>
          <w:color w:val="000000"/>
          <w:sz w:val="22"/>
        </w:rPr>
        <w:t>重新进入不会因恢复操作重置本关初始倒计时。</w:t>
      </w:r>
    </w:p>
    <w:p>
      <w:r>
        <w:rPr>
          <w:rFonts w:ascii="Arial" w:hAnsi="Arial" w:eastAsia="Arial Unicode MS"/>
          <w:b w:val="0"/>
          <w:color w:val="000000"/>
          <w:sz w:val="22"/>
        </w:rPr>
        <w:t>所有奖励与购买结果均以对应存档事务结果为准。</w:t>
      </w:r>
    </w:p>
    <w:p>
      <w:r>
        <w:br w:type="page"/>
      </w:r>
    </w:p>
    <w:p>
      <w:pPr>
        <w:pStyle w:val="Heading1"/>
      </w:pPr>
      <w:r>
        <w:t>2 首页与导航操作</w:t>
      </w:r>
    </w:p>
    <w:p>
      <w:pPr>
        <w:spacing w:line="240" w:lineRule="auto" w:after="140"/>
        <w:jc w:val="center"/>
      </w:pPr>
      <w:r>
        <w:drawing>
          <wp:inline xmlns:a="http://schemas.openxmlformats.org/drawingml/2006/main" xmlns:pic="http://schemas.openxmlformats.org/drawingml/2006/picture">
            <wp:extent cx="2578436" cy="55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8436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Arial Unicode MS"/>
          <w:b w:val="0"/>
          <w:color w:val="000000"/>
          <w:sz w:val="22"/>
        </w:rPr>
        <w:t>图1 首页界面  实际 Web 运行截图</w:t>
      </w:r>
    </w:p>
    <w:p>
      <w:r>
        <w:rPr>
          <w:rFonts w:ascii="Arial" w:hAnsi="Arial" w:eastAsia="Arial Unicode MS"/>
          <w:b w:val="0"/>
          <w:color w:val="000000"/>
          <w:sz w:val="22"/>
        </w:rPr>
        <w:t>首页上方显示软件名称、积分余额和设置入口。</w:t>
      </w:r>
    </w:p>
    <w:p>
      <w:r>
        <w:rPr>
          <w:rFonts w:ascii="Arial" w:hAnsi="Arial" w:eastAsia="Arial Unicode MS"/>
          <w:b w:val="0"/>
          <w:color w:val="000000"/>
          <w:sz w:val="22"/>
        </w:rPr>
        <w:t>点击开始游戏进入当前可挑战关卡；已有进度时可继续。</w:t>
      </w:r>
    </w:p>
    <w:p>
      <w:r>
        <w:rPr>
          <w:rFonts w:ascii="Arial" w:hAnsi="Arial" w:eastAsia="Arial Unicode MS"/>
          <w:b w:val="0"/>
          <w:color w:val="000000"/>
          <w:sz w:val="22"/>
        </w:rPr>
        <w:t>点击关卡可查看各章关号，点击教程可观看操作演示。</w:t>
      </w:r>
    </w:p>
    <w:p>
      <w:r>
        <w:rPr>
          <w:rFonts w:ascii="Arial" w:hAnsi="Arial" w:eastAsia="Arial Unicode MS"/>
          <w:b w:val="0"/>
          <w:color w:val="000000"/>
          <w:sz w:val="22"/>
        </w:rPr>
        <w:t>点击道具进入积分商店，底部数字显示已完成关卡数。</w:t>
      </w:r>
    </w:p>
    <w:p>
      <w:r>
        <w:rPr>
          <w:rFonts w:ascii="Arial" w:hAnsi="Arial" w:eastAsia="Arial Unicode MS"/>
          <w:b w:val="0"/>
          <w:color w:val="000000"/>
          <w:sz w:val="22"/>
        </w:rPr>
        <w:t>图中为已有存档的示例，因此显示继续游戏和历史余额。</w:t>
      </w:r>
    </w:p>
    <w:p>
      <w:r>
        <w:br w:type="page"/>
      </w:r>
    </w:p>
    <w:p>
      <w:pPr>
        <w:pStyle w:val="Heading1"/>
      </w:pPr>
      <w:r>
        <w:t>3 关卡界面与点击填空</w:t>
      </w:r>
    </w:p>
    <w:p>
      <w:pPr>
        <w:spacing w:line="240" w:lineRule="auto" w:after="140"/>
        <w:jc w:val="center"/>
      </w:pPr>
      <w:r>
        <w:drawing>
          <wp:inline xmlns:a="http://schemas.openxmlformats.org/drawingml/2006/main" xmlns:pic="http://schemas.openxmlformats.org/drawingml/2006/picture">
            <wp:extent cx="2578436" cy="55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-0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436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Arial Unicode MS"/>
          <w:b w:val="0"/>
          <w:color w:val="000000"/>
          <w:sz w:val="22"/>
        </w:rPr>
        <w:t>图2 第1关初始盘面  实际 Web 运行截图</w:t>
      </w:r>
    </w:p>
    <w:p>
      <w:r>
        <w:rPr>
          <w:rFonts w:ascii="Arial" w:hAnsi="Arial" w:eastAsia="Arial Unicode MS"/>
          <w:b w:val="0"/>
          <w:color w:val="000000"/>
          <w:sz w:val="22"/>
        </w:rPr>
        <w:t>上方为提示色块与待填空槽，下方为候选色块区。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先点击一枚候选色块，再点击上方空槽将其放入。</w:t>
      </w:r>
    </w:p>
    <w:p>
      <w:r>
        <w:rPr>
          <w:rFonts w:ascii="Arial" w:hAnsi="Arial" w:eastAsia="Arial Unicode MS"/>
          <w:b w:val="0"/>
          <w:color w:val="000000"/>
          <w:sz w:val="22"/>
        </w:rPr>
        <w:t>原始提示色块不可移动，普通已放入色块可以继续调整。</w:t>
      </w:r>
    </w:p>
    <w:p>
      <w:r>
        <w:rPr>
          <w:rFonts w:ascii="Arial" w:hAnsi="Arial" w:eastAsia="Arial Unicode MS"/>
          <w:b w:val="0"/>
          <w:color w:val="000000"/>
          <w:sz w:val="22"/>
        </w:rPr>
        <w:t>第1关共有七个格位，其中五个位置由玩家填入。</w:t>
      </w:r>
    </w:p>
    <w:p>
      <w:r>
        <w:rPr>
          <w:rFonts w:ascii="Arial" w:hAnsi="Arial" w:eastAsia="Arial Unicode MS"/>
          <w:b w:val="0"/>
          <w:color w:val="000000"/>
          <w:sz w:val="22"/>
        </w:rPr>
        <w:t>顶部显示关卡名称及剩余时间，底部提供操作和道具入口。</w:t>
      </w:r>
    </w:p>
    <w:p>
      <w:r>
        <w:br w:type="page"/>
      </w:r>
    </w:p>
    <w:p>
      <w:pPr>
        <w:pStyle w:val="Heading1"/>
      </w:pPr>
      <w:r>
        <w:t>4 改放与收回色块</w:t>
      </w:r>
    </w:p>
    <w:p>
      <w:pPr>
        <w:spacing w:line="240" w:lineRule="auto" w:after="140"/>
        <w:jc w:val="center"/>
      </w:pPr>
      <w:r>
        <w:drawing>
          <wp:inline xmlns:a="http://schemas.openxmlformats.org/drawingml/2006/main" xmlns:pic="http://schemas.openxmlformats.org/drawingml/2006/picture">
            <wp:extent cx="2578436" cy="55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-slot-retur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8436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Arial Unicode MS"/>
          <w:b w:val="0"/>
          <w:color w:val="000000"/>
          <w:sz w:val="22"/>
        </w:rPr>
        <w:t>图3 色块收回候选区示例  实际 Web 运行截图</w:t>
      </w:r>
    </w:p>
    <w:p>
      <w:r>
        <w:rPr>
          <w:rFonts w:ascii="Arial" w:hAnsi="Arial" w:eastAsia="Arial Unicode MS"/>
          <w:b w:val="0"/>
          <w:color w:val="000000"/>
          <w:sz w:val="22"/>
        </w:rPr>
        <w:t>选中上方已填入且未锁定的色块，可改放到另一空槽。</w:t>
      </w:r>
    </w:p>
    <w:p>
      <w:r>
        <w:rPr>
          <w:rFonts w:ascii="Arial" w:hAnsi="Arial" w:eastAsia="Arial Unicode MS"/>
          <w:b w:val="0"/>
          <w:color w:val="000000"/>
          <w:sz w:val="22"/>
        </w:rPr>
        <w:t>也可点击下方任意空候选槽，将该色块收回待选区。</w:t>
      </w:r>
    </w:p>
    <w:p>
      <w:r>
        <w:rPr>
          <w:rFonts w:ascii="Arial" w:hAnsi="Arial" w:eastAsia="Arial Unicode MS"/>
          <w:b w:val="0"/>
          <w:color w:val="000000"/>
          <w:sz w:val="22"/>
        </w:rPr>
        <w:t>候选槽保持原位；取走色块后留空，不自动压缩重排。</w:t>
      </w:r>
    </w:p>
    <w:p>
      <w:r>
        <w:rPr>
          <w:rFonts w:ascii="Arial" w:hAnsi="Arial" w:eastAsia="Arial Unicode MS"/>
          <w:b w:val="0"/>
          <w:color w:val="000000"/>
          <w:sz w:val="22"/>
        </w:rPr>
        <w:t>可用放回待选区入口自动选择可用候选空槽。</w:t>
      </w:r>
    </w:p>
    <w:p>
      <w:r>
        <w:rPr>
          <w:rFonts w:ascii="Arial" w:hAnsi="Arial" w:eastAsia="Arial Unicode MS"/>
          <w:b w:val="0"/>
          <w:color w:val="000000"/>
          <w:sz w:val="22"/>
        </w:rPr>
        <w:t>固定提示与点睛锁定色块不允许被普通移动操作取走。</w:t>
      </w:r>
    </w:p>
    <w:p>
      <w:r>
        <w:br w:type="page"/>
      </w:r>
    </w:p>
    <w:p>
      <w:pPr>
        <w:pStyle w:val="Heading1"/>
      </w:pPr>
      <w:r>
        <w:t>5 通关结算与继续挑战</w:t>
      </w:r>
    </w:p>
    <w:p>
      <w:pPr>
        <w:spacing w:line="240" w:lineRule="auto" w:after="140"/>
        <w:jc w:val="center"/>
      </w:pPr>
      <w:r>
        <w:drawing>
          <wp:inline xmlns:a="http://schemas.openxmlformats.org/drawingml/2006/main" xmlns:pic="http://schemas.openxmlformats.org/drawingml/2006/picture">
            <wp:extent cx="2578436" cy="55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-pane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8436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Arial Unicode MS"/>
          <w:b w:val="0"/>
          <w:color w:val="000000"/>
          <w:sz w:val="22"/>
        </w:rPr>
        <w:t>图4 通关结算界面  实际 Web 运行截图</w:t>
      </w:r>
    </w:p>
    <w:p>
      <w:r>
        <w:rPr>
          <w:rFonts w:ascii="Arial" w:hAnsi="Arial" w:eastAsia="Arial Unicode MS"/>
          <w:b w:val="0"/>
          <w:color w:val="000000"/>
          <w:sz w:val="22"/>
        </w:rPr>
        <w:t>全部目标色块正确归位且候选区为空时，显示通关结果。</w:t>
      </w:r>
    </w:p>
    <w:p>
      <w:r>
        <w:rPr>
          <w:rFonts w:ascii="Arial" w:hAnsi="Arial" w:eastAsia="Arial Unicode MS"/>
          <w:b w:val="0"/>
          <w:color w:val="000000"/>
          <w:sz w:val="22"/>
        </w:rPr>
        <w:t>结算展示本次成绩、实际积分入账、用时和有效操作数。</w:t>
      </w:r>
    </w:p>
    <w:p>
      <w:r>
        <w:rPr>
          <w:rFonts w:ascii="Arial" w:hAnsi="Arial" w:eastAsia="Arial Unicode MS"/>
          <w:b w:val="0"/>
          <w:color w:val="000000"/>
          <w:sz w:val="22"/>
        </w:rPr>
        <w:t>点击下一关继续挑战，也可点击返回首页结束本轮操作。</w:t>
      </w:r>
    </w:p>
    <w:p>
      <w:r>
        <w:rPr>
          <w:rFonts w:ascii="Arial" w:hAnsi="Arial" w:eastAsia="Arial Unicode MS"/>
          <w:b w:val="0"/>
          <w:color w:val="000000"/>
          <w:sz w:val="22"/>
        </w:rPr>
        <w:t>视频双倍入口只针对本次实际入账，并受领取资格限制。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本版本未配置广告位，点击相关入口不会直接发放奖励。</w:t>
      </w:r>
    </w:p>
    <w:p>
      <w:r>
        <w:br w:type="page"/>
      </w:r>
    </w:p>
    <w:p>
      <w:pPr>
        <w:pStyle w:val="Heading1"/>
      </w:pPr>
      <w:r>
        <w:t>6 关卡选择教程和设置</w:t>
      </w:r>
    </w:p>
    <w:p>
      <w:r>
        <w:rPr>
          <w:rFonts w:ascii="Arial" w:hAnsi="Arial" w:eastAsia="Arial Unicode MS"/>
          <w:b/>
          <w:color w:val="000000"/>
          <w:sz w:val="22"/>
        </w:rPr>
        <w:t>6.1 章节和解锁</w:t>
      </w:r>
    </w:p>
    <w:p>
      <w:r>
        <w:rPr>
          <w:rFonts w:ascii="Arial" w:hAnsi="Arial" w:eastAsia="Arial Unicode MS"/>
          <w:b w:val="0"/>
          <w:color w:val="000000"/>
          <w:sz w:val="22"/>
        </w:rPr>
        <w:t>关卡选择按五个章节组织，每章显示二十个关号。</w:t>
      </w:r>
    </w:p>
    <w:p>
      <w:r>
        <w:rPr>
          <w:rFonts w:ascii="Arial" w:hAnsi="Arial" w:eastAsia="Arial Unicode MS"/>
          <w:b w:val="0"/>
          <w:color w:val="000000"/>
          <w:sz w:val="22"/>
        </w:rPr>
        <w:t>初见章节为第1至20关，流转为第21至40关。</w:t>
      </w:r>
    </w:p>
    <w:p>
      <w:r>
        <w:rPr>
          <w:rFonts w:ascii="Arial" w:hAnsi="Arial" w:eastAsia="Arial Unicode MS"/>
          <w:b w:val="0"/>
          <w:color w:val="000000"/>
          <w:sz w:val="22"/>
        </w:rPr>
        <w:t>交汇章节为第41至60关，微澜为第61至80关。</w:t>
      </w:r>
    </w:p>
    <w:p>
      <w:r>
        <w:rPr>
          <w:rFonts w:ascii="Arial" w:hAnsi="Arial" w:eastAsia="Arial Unicode MS"/>
          <w:b w:val="0"/>
          <w:color w:val="000000"/>
          <w:sz w:val="22"/>
        </w:rPr>
        <w:t>合鸣章节为第81至100关。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软件以已完成关卡集合计算当前解锁边界。</w:t>
      </w:r>
    </w:p>
    <w:p>
      <w:r>
        <w:rPr>
          <w:rFonts w:ascii="Arial" w:hAnsi="Arial" w:eastAsia="Arial Unicode MS"/>
          <w:b w:val="0"/>
          <w:color w:val="000000"/>
          <w:sz w:val="22"/>
        </w:rPr>
        <w:t>完成最前面的未通关关卡后，开放下一关。</w:t>
      </w:r>
    </w:p>
    <w:p>
      <w:r>
        <w:rPr>
          <w:rFonts w:ascii="Arial" w:hAnsi="Arial" w:eastAsia="Arial Unicode MS"/>
          <w:b w:val="0"/>
          <w:color w:val="000000"/>
          <w:sz w:val="22"/>
        </w:rPr>
        <w:t>已完成关卡保留完成标记，并允许再次挑战。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未解锁关卡通过锁定标记和外观表达不可进入状态。</w:t>
      </w:r>
    </w:p>
    <w:p>
      <w:r>
        <w:rPr>
          <w:rFonts w:ascii="Arial" w:hAnsi="Arial" w:eastAsia="Arial Unicode MS"/>
          <w:b w:val="0"/>
          <w:color w:val="000000"/>
          <w:sz w:val="22"/>
        </w:rPr>
        <w:t>章节之间可翻页查看，浏览页面本身不改变完成记录。</w:t>
      </w:r>
    </w:p>
    <w:p>
      <w:r>
        <w:rPr>
          <w:rFonts w:ascii="Arial" w:hAnsi="Arial" w:eastAsia="Arial Unicode MS"/>
          <w:b w:val="0"/>
          <w:color w:val="000000"/>
          <w:sz w:val="22"/>
        </w:rPr>
        <w:t>前期题目从单路和转折逐渐引入双向约束与分支。</w:t>
      </w:r>
    </w:p>
    <w:p>
      <w:r>
        <w:rPr>
          <w:rFonts w:ascii="Arial" w:hAnsi="Arial" w:eastAsia="Arial Unicode MS"/>
          <w:b w:val="0"/>
          <w:color w:val="000000"/>
          <w:sz w:val="22"/>
        </w:rPr>
        <w:t>后期通过更多候选色块、相近色和交点增加判断难度。</w:t>
      </w:r>
    </w:p>
    <w:p>
      <w:r>
        <w:rPr>
          <w:rFonts w:ascii="Arial" w:hAnsi="Arial" w:eastAsia="Arial Unicode MS"/>
          <w:b/>
          <w:color w:val="000000"/>
          <w:sz w:val="22"/>
        </w:rPr>
        <w:t>6.2 独立操作教程</w:t>
      </w:r>
    </w:p>
    <w:p>
      <w:r>
        <w:rPr>
          <w:rFonts w:ascii="Arial" w:hAnsi="Arial" w:eastAsia="Arial Unicode MS"/>
          <w:b w:val="0"/>
          <w:color w:val="000000"/>
          <w:sz w:val="22"/>
        </w:rPr>
        <w:t>从首页点击教程可进入独立动画演示。</w:t>
      </w:r>
    </w:p>
    <w:p>
      <w:r>
        <w:rPr>
          <w:rFonts w:ascii="Arial" w:hAnsi="Arial" w:eastAsia="Arial Unicode MS"/>
          <w:b w:val="0"/>
          <w:color w:val="000000"/>
          <w:sz w:val="22"/>
        </w:rPr>
        <w:t>教程分三页，分别说明填入、改放归还和道具使用。</w:t>
      </w:r>
    </w:p>
    <w:p>
      <w:r>
        <w:rPr>
          <w:rFonts w:ascii="Arial" w:hAnsi="Arial" w:eastAsia="Arial Unicode MS"/>
          <w:b w:val="0"/>
          <w:color w:val="000000"/>
          <w:sz w:val="22"/>
        </w:rPr>
        <w:t>演示通过指示位置、高亮和色块移动展示操作顺序。</w:t>
      </w:r>
    </w:p>
    <w:p>
      <w:r>
        <w:rPr>
          <w:rFonts w:ascii="Arial" w:hAnsi="Arial" w:eastAsia="Arial Unicode MS"/>
          <w:b w:val="0"/>
          <w:color w:val="000000"/>
          <w:sz w:val="22"/>
        </w:rPr>
        <w:t>各页自动循环，用户可切换教程页或退出。</w:t>
      </w:r>
    </w:p>
    <w:p>
      <w:r>
        <w:rPr>
          <w:rFonts w:ascii="Arial" w:hAnsi="Arial" w:eastAsia="Arial Unicode MS"/>
          <w:b w:val="0"/>
          <w:color w:val="000000"/>
          <w:sz w:val="22"/>
        </w:rPr>
        <w:t>教程使用独立演示节点，不操作正式关卡盘面。</w:t>
      </w:r>
    </w:p>
    <w:p>
      <w:r>
        <w:rPr>
          <w:rFonts w:ascii="Arial" w:hAnsi="Arial" w:eastAsia="Arial Unicode MS"/>
          <w:b w:val="0"/>
          <w:color w:val="000000"/>
          <w:sz w:val="22"/>
        </w:rPr>
        <w:t>观看教程不扣除积分，不消耗实际道具库存。</w:t>
      </w:r>
    </w:p>
    <w:p>
      <w:r>
        <w:rPr>
          <w:rFonts w:ascii="Arial" w:hAnsi="Arial" w:eastAsia="Arial Unicode MS"/>
          <w:b w:val="0"/>
          <w:color w:val="000000"/>
          <w:sz w:val="22"/>
        </w:rPr>
        <w:t>退出教程后可回到原有游戏导航流程。</w:t>
      </w:r>
    </w:p>
    <w:p>
      <w:r>
        <w:rPr>
          <w:rFonts w:ascii="Arial" w:hAnsi="Arial" w:eastAsia="Arial Unicode MS"/>
          <w:b w:val="0"/>
          <w:color w:val="000000"/>
          <w:sz w:val="22"/>
        </w:rPr>
        <w:t>减少动效开启后，教程以分阶段展示表达操作。</w:t>
      </w:r>
    </w:p>
    <w:p>
      <w:r>
        <w:rPr>
          <w:rFonts w:ascii="Arial" w:hAnsi="Arial" w:eastAsia="Arial Unicode MS"/>
          <w:b/>
          <w:color w:val="000000"/>
          <w:sz w:val="22"/>
        </w:rPr>
        <w:t>6.3 设置项目</w:t>
      </w:r>
    </w:p>
    <w:p>
      <w:r>
        <w:rPr>
          <w:rFonts w:ascii="Arial" w:hAnsi="Arial" w:eastAsia="Arial Unicode MS"/>
          <w:b w:val="0"/>
          <w:color w:val="000000"/>
          <w:sz w:val="22"/>
        </w:rPr>
        <w:t>点击首页右上方设置图标打开设置面板。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轻音效用于控制放置和完成等事件的声音反馈。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轻触反馈用于控制支持环境中的震动反馈。</w:t>
      </w:r>
    </w:p>
    <w:p>
      <w:r>
        <w:rPr>
          <w:rFonts w:ascii="Arial" w:hAnsi="Arial" w:eastAsia="Arial Unicode MS"/>
          <w:b w:val="0"/>
          <w:color w:val="000000"/>
          <w:sz w:val="22"/>
        </w:rPr>
        <w:t>减少动效用于降低界面和演示的动态表现。</w:t>
      </w:r>
    </w:p>
    <w:p>
      <w:r>
        <w:rPr>
          <w:rFonts w:ascii="Arial" w:hAnsi="Arial" w:eastAsia="Arial Unicode MS"/>
          <w:b w:val="0"/>
          <w:color w:val="000000"/>
          <w:sz w:val="22"/>
        </w:rPr>
        <w:t>点击设置项可切换开启与关闭状态。</w:t>
      </w:r>
    </w:p>
    <w:p>
      <w:r>
        <w:rPr>
          <w:rFonts w:ascii="Arial" w:hAnsi="Arial" w:eastAsia="Arial Unicode MS"/>
          <w:b w:val="0"/>
          <w:color w:val="000000"/>
          <w:sz w:val="22"/>
        </w:rPr>
        <w:t>变更后的设置写入本地存档。</w:t>
      </w:r>
    </w:p>
    <w:p>
      <w:r>
        <w:rPr>
          <w:rFonts w:ascii="Arial" w:hAnsi="Arial" w:eastAsia="Arial Unicode MS"/>
          <w:b w:val="0"/>
          <w:color w:val="000000"/>
          <w:sz w:val="22"/>
        </w:rPr>
        <w:t>设置项损坏时采用默认值，不因此清空有效钱包。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具体音频播放与震动效果取决于当前平台能力。</w:t>
      </w:r>
    </w:p>
    <w:p>
      <w:r>
        <w:rPr>
          <w:rFonts w:ascii="Arial" w:hAnsi="Arial" w:eastAsia="Arial Unicode MS"/>
          <w:b w:val="0"/>
          <w:color w:val="000000"/>
          <w:sz w:val="22"/>
        </w:rPr>
        <w:t>玩家可关闭设置面板，再选择继续游戏或其他入口。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软件不会把设置切换计作解题的有效操作。</w:t>
      </w:r>
    </w:p>
    <w:p>
      <w:r>
        <w:br w:type="page"/>
      </w:r>
    </w:p>
    <w:p>
      <w:pPr>
        <w:pStyle w:val="Heading1"/>
      </w:pPr>
      <w:r>
        <w:t>7 道具与积分商店</w:t>
      </w:r>
    </w:p>
    <w:p>
      <w:r>
        <w:rPr>
          <w:rFonts w:ascii="Arial" w:hAnsi="Arial" w:eastAsia="Arial Unicode MS"/>
          <w:b/>
          <w:color w:val="000000"/>
          <w:sz w:val="22"/>
        </w:rPr>
        <w:t>7.1 商店浏览和购买</w:t>
      </w:r>
    </w:p>
    <w:p>
      <w:r>
        <w:rPr>
          <w:rFonts w:ascii="Arial" w:hAnsi="Arial" w:eastAsia="Arial Unicode MS"/>
          <w:b w:val="0"/>
          <w:color w:val="000000"/>
          <w:sz w:val="22"/>
        </w:rPr>
        <w:t>从首页点击道具，进入积分商店。</w:t>
      </w:r>
    </w:p>
    <w:p>
      <w:r>
        <w:rPr>
          <w:rFonts w:ascii="Arial" w:hAnsi="Arial" w:eastAsia="Arial Unicode MS"/>
          <w:b w:val="0"/>
          <w:color w:val="000000"/>
          <w:sz w:val="22"/>
        </w:rPr>
        <w:t>商店显示余额以及三种道具的名称、效果、库存和价格。</w:t>
      </w:r>
    </w:p>
    <w:p>
      <w:r>
        <w:rPr>
          <w:rFonts w:ascii="Arial" w:hAnsi="Arial" w:eastAsia="Arial Unicode MS"/>
          <w:b w:val="0"/>
          <w:color w:val="000000"/>
          <w:sz w:val="22"/>
        </w:rPr>
        <w:t>点睛每个120积分，窥色每个80积分。</w:t>
      </w:r>
    </w:p>
    <w:p>
      <w:r>
        <w:rPr>
          <w:rFonts w:ascii="Arial" w:hAnsi="Arial" w:eastAsia="Arial Unicode MS"/>
          <w:b w:val="0"/>
          <w:color w:val="000000"/>
          <w:sz w:val="22"/>
        </w:rPr>
        <w:t>续时每个100积分，价格由统一业务配置维护。</w:t>
      </w:r>
    </w:p>
    <w:p>
      <w:r>
        <w:rPr>
          <w:rFonts w:ascii="Arial" w:hAnsi="Arial" w:eastAsia="Arial Unicode MS"/>
          <w:b w:val="0"/>
          <w:color w:val="000000"/>
          <w:sz w:val="22"/>
        </w:rPr>
        <w:t>点击购买后，软件检查余额并计算扣分及库存变化。</w:t>
      </w:r>
    </w:p>
    <w:p>
      <w:r>
        <w:rPr>
          <w:rFonts w:ascii="Arial" w:hAnsi="Arial" w:eastAsia="Arial Unicode MS"/>
          <w:b w:val="0"/>
          <w:color w:val="000000"/>
          <w:sz w:val="22"/>
        </w:rPr>
        <w:t>购买结果保存成功后，界面显示道具已放入背包。</w:t>
      </w:r>
    </w:p>
    <w:p>
      <w:r>
        <w:rPr>
          <w:rFonts w:ascii="Arial" w:hAnsi="Arial" w:eastAsia="Arial Unicode MS"/>
          <w:b w:val="0"/>
          <w:color w:val="000000"/>
          <w:sz w:val="22"/>
        </w:rPr>
        <w:t>余额不足时显示原因，不扣积分、不增加库存。</w:t>
      </w:r>
    </w:p>
    <w:p>
      <w:r>
        <w:rPr>
          <w:rFonts w:ascii="Arial" w:hAnsi="Arial" w:eastAsia="Arial Unicode MS"/>
          <w:b w:val="0"/>
          <w:color w:val="000000"/>
          <w:sz w:val="22"/>
        </w:rPr>
        <w:t>如果存档写入失败，购买事务回滚到购买前状态。</w:t>
      </w:r>
    </w:p>
    <w:p>
      <w:r>
        <w:rPr>
          <w:rFonts w:ascii="Arial" w:hAnsi="Arial" w:eastAsia="Arial Unicode MS"/>
          <w:b w:val="0"/>
          <w:color w:val="000000"/>
          <w:sz w:val="22"/>
        </w:rPr>
        <w:t>购买只增加库存，不自动在当前关卡中使用。</w:t>
      </w:r>
    </w:p>
    <w:p>
      <w:r>
        <w:rPr>
          <w:rFonts w:ascii="Arial" w:hAnsi="Arial" w:eastAsia="Arial Unicode MS"/>
          <w:b/>
          <w:color w:val="000000"/>
          <w:sz w:val="22"/>
        </w:rPr>
        <w:t>7.2 点睛</w:t>
      </w:r>
    </w:p>
    <w:p>
      <w:r>
        <w:rPr>
          <w:rFonts w:ascii="Arial" w:hAnsi="Arial" w:eastAsia="Arial Unicode MS"/>
          <w:b w:val="0"/>
          <w:color w:val="000000"/>
          <w:sz w:val="22"/>
        </w:rPr>
        <w:t>点睛将一枚尚未正确安置的色块归位并设为辅助锁。</w:t>
      </w:r>
    </w:p>
    <w:p>
      <w:r>
        <w:rPr>
          <w:rFonts w:ascii="Arial" w:hAnsi="Arial" w:eastAsia="Arial Unicode MS"/>
          <w:b w:val="0"/>
          <w:color w:val="000000"/>
          <w:sz w:val="22"/>
        </w:rPr>
        <w:t>每次尝试最多使用两次，并需要对应库存。</w:t>
      </w:r>
    </w:p>
    <w:p>
      <w:r>
        <w:rPr>
          <w:rFonts w:ascii="Arial" w:hAnsi="Arial" w:eastAsia="Arial Unicode MS"/>
          <w:b w:val="0"/>
          <w:color w:val="000000"/>
          <w:sz w:val="22"/>
        </w:rPr>
        <w:t>系统先取出正确色块，再处理目标槽已有的错误色块。</w:t>
      </w:r>
    </w:p>
    <w:p>
      <w:r>
        <w:rPr>
          <w:rFonts w:ascii="Arial" w:hAnsi="Arial" w:eastAsia="Arial Unicode MS"/>
          <w:b w:val="0"/>
          <w:color w:val="000000"/>
          <w:sz w:val="22"/>
        </w:rPr>
        <w:t>被挪出的错误色块收回当前可用的候选空槽。</w:t>
      </w:r>
    </w:p>
    <w:p>
      <w:r>
        <w:rPr>
          <w:rFonts w:ascii="Arial" w:hAnsi="Arial" w:eastAsia="Arial Unicode MS"/>
          <w:b w:val="0"/>
          <w:color w:val="000000"/>
          <w:sz w:val="22"/>
        </w:rPr>
        <w:t>整次调整保持色块守恒，不重复生成或丢失色块。</w:t>
      </w:r>
    </w:p>
    <w:p>
      <w:r>
        <w:rPr>
          <w:rFonts w:ascii="Arial" w:hAnsi="Arial" w:eastAsia="Arial Unicode MS"/>
          <w:b w:val="0"/>
          <w:color w:val="000000"/>
          <w:sz w:val="22"/>
        </w:rPr>
        <w:t>没有实际辅助效果时不消费道具。</w:t>
      </w:r>
    </w:p>
    <w:p>
      <w:r>
        <w:rPr>
          <w:rFonts w:ascii="Arial" w:hAnsi="Arial" w:eastAsia="Arial Unicode MS"/>
          <w:b/>
          <w:color w:val="000000"/>
          <w:sz w:val="22"/>
        </w:rPr>
        <w:t>7.3 窥色</w:t>
      </w:r>
    </w:p>
    <w:p>
      <w:r>
        <w:rPr>
          <w:rFonts w:ascii="Arial" w:hAnsi="Arial" w:eastAsia="Arial Unicode MS"/>
          <w:b w:val="0"/>
          <w:color w:val="000000"/>
          <w:sz w:val="22"/>
        </w:rPr>
        <w:t>窥色用于短暂查看所选择的一条色路目标参考。</w:t>
      </w:r>
    </w:p>
    <w:p>
      <w:r>
        <w:rPr>
          <w:rFonts w:ascii="Arial" w:hAnsi="Arial" w:eastAsia="Arial Unicode MS"/>
          <w:b w:val="0"/>
          <w:color w:val="000000"/>
          <w:sz w:val="22"/>
        </w:rPr>
        <w:t>参考持续三秒，每次尝试最多使用一次。</w:t>
      </w:r>
    </w:p>
    <w:p>
      <w:r>
        <w:rPr>
          <w:rFonts w:ascii="Arial" w:hAnsi="Arial" w:eastAsia="Arial Unicode MS"/>
          <w:b w:val="0"/>
          <w:color w:val="000000"/>
          <w:sz w:val="22"/>
        </w:rPr>
        <w:t>参考展示使用独立层，不直接改写当前盘面答案。</w:t>
      </w:r>
    </w:p>
    <w:p>
      <w:r>
        <w:rPr>
          <w:rFonts w:ascii="Arial" w:hAnsi="Arial" w:eastAsia="Arial Unicode MS"/>
          <w:b w:val="0"/>
          <w:color w:val="000000"/>
          <w:sz w:val="22"/>
        </w:rPr>
        <w:t>展示期间暂停普通解题输入，结束后恢复游戏界面。</w:t>
      </w:r>
    </w:p>
    <w:p>
      <w:r>
        <w:rPr>
          <w:rFonts w:ascii="Arial" w:hAnsi="Arial" w:eastAsia="Arial Unicode MS"/>
          <w:b w:val="0"/>
          <w:color w:val="000000"/>
          <w:sz w:val="22"/>
        </w:rPr>
        <w:t>切换后台会关闭参考展示。</w:t>
      </w:r>
    </w:p>
    <w:p>
      <w:r>
        <w:rPr>
          <w:rFonts w:ascii="Arial" w:hAnsi="Arial" w:eastAsia="Arial Unicode MS"/>
          <w:b/>
          <w:color w:val="000000"/>
          <w:sz w:val="22"/>
        </w:rPr>
        <w:t>7.4 续时</w:t>
      </w:r>
    </w:p>
    <w:p>
      <w:r>
        <w:rPr>
          <w:rFonts w:ascii="Arial" w:hAnsi="Arial" w:eastAsia="Arial Unicode MS"/>
          <w:b w:val="0"/>
          <w:color w:val="000000"/>
          <w:sz w:val="22"/>
        </w:rPr>
        <w:t>续时用于进行中的关卡，使剩余时间增加三十秒。</w:t>
      </w:r>
    </w:p>
    <w:p>
      <w:r>
        <w:rPr>
          <w:rFonts w:ascii="Arial" w:hAnsi="Arial" w:eastAsia="Arial Unicode MS"/>
          <w:b w:val="0"/>
          <w:color w:val="000000"/>
          <w:sz w:val="22"/>
        </w:rPr>
        <w:t>每次尝试最多使用两次，并扣除一次对应库存。</w:t>
      </w:r>
    </w:p>
    <w:p>
      <w:r>
        <w:rPr>
          <w:rFonts w:ascii="Arial" w:hAnsi="Arial" w:eastAsia="Arial Unicode MS"/>
          <w:b w:val="0"/>
          <w:color w:val="000000"/>
          <w:sz w:val="22"/>
        </w:rPr>
        <w:t>时间耗尽进入失败后，不能再用库存续时替代复活。</w:t>
      </w:r>
    </w:p>
    <w:p>
      <w:r>
        <w:rPr>
          <w:rFonts w:ascii="Arial" w:hAnsi="Arial" w:eastAsia="Arial Unicode MS"/>
          <w:b w:val="0"/>
          <w:color w:val="000000"/>
          <w:sz w:val="22"/>
        </w:rPr>
        <w:t>新玩家在创建游戏钱包时，各获得一个初始道具。</w:t>
      </w:r>
    </w:p>
    <w:p>
      <w:r>
        <w:rPr>
          <w:rFonts w:ascii="Arial" w:hAnsi="Arial" w:eastAsia="Arial Unicode MS"/>
          <w:b w:val="0"/>
          <w:color w:val="000000"/>
          <w:sz w:val="22"/>
        </w:rPr>
        <w:t>第4关首次完成额外赠点睛3个、窥色2个、续时1个。</w:t>
      </w:r>
    </w:p>
    <w:p>
      <w:r>
        <w:rPr>
          <w:rFonts w:ascii="Arial" w:hAnsi="Arial" w:eastAsia="Arial Unicode MS"/>
          <w:b w:val="0"/>
          <w:color w:val="000000"/>
          <w:sz w:val="22"/>
        </w:rPr>
        <w:t>每章首次全部完成时，每类道具额外赠送一个。</w:t>
      </w:r>
    </w:p>
    <w:p>
      <w:r>
        <w:rPr>
          <w:rFonts w:ascii="Arial" w:hAnsi="Arial" w:eastAsia="Arial Unicode MS"/>
          <w:b w:val="0"/>
          <w:color w:val="000000"/>
          <w:sz w:val="22"/>
        </w:rPr>
        <w:t>赠送记录持久化，回玩和重开不会重复触发。</w:t>
      </w:r>
    </w:p>
    <w:p>
      <w:r>
        <w:rPr>
          <w:rFonts w:ascii="Arial" w:hAnsi="Arial" w:eastAsia="Arial Unicode MS"/>
          <w:b w:val="0"/>
          <w:color w:val="000000"/>
          <w:sz w:val="22"/>
        </w:rPr>
        <w:t>增加库存不改变本次尝试的道具使用次数上限。</w:t>
      </w:r>
    </w:p>
    <w:p>
      <w:r>
        <w:br w:type="page"/>
      </w:r>
    </w:p>
    <w:p>
      <w:pPr>
        <w:pStyle w:val="Heading1"/>
      </w:pPr>
      <w:r>
        <w:t>8 倒计时失败与视频奖励</w:t>
      </w:r>
    </w:p>
    <w:p>
      <w:r>
        <w:rPr>
          <w:rFonts w:ascii="Arial" w:hAnsi="Arial" w:eastAsia="Arial Unicode MS"/>
          <w:b/>
          <w:color w:val="000000"/>
          <w:sz w:val="22"/>
        </w:rPr>
        <w:t>8.1 计时和失败</w:t>
      </w:r>
    </w:p>
    <w:p>
      <w:r>
        <w:rPr>
          <w:rFonts w:ascii="Arial" w:hAnsi="Arial" w:eastAsia="Arial Unicode MS"/>
          <w:b w:val="0"/>
          <w:color w:val="000000"/>
          <w:sz w:val="22"/>
        </w:rPr>
        <w:t>每关都设置初始时间，第1关为四十五秒。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其余关卡按待填数量和章节系数计算初始时间。</w:t>
      </w:r>
    </w:p>
    <w:p>
      <w:r>
        <w:rPr>
          <w:rFonts w:ascii="Arial" w:hAnsi="Arial" w:eastAsia="Arial Unicode MS"/>
          <w:b w:val="0"/>
          <w:color w:val="000000"/>
          <w:sz w:val="22"/>
        </w:rPr>
        <w:t>生成规则的时间范围为四十五至二百四十秒。</w:t>
      </w:r>
    </w:p>
    <w:p>
      <w:r>
        <w:rPr>
          <w:rFonts w:ascii="Arial" w:hAnsi="Arial" w:eastAsia="Arial Unicode MS"/>
          <w:b w:val="0"/>
          <w:color w:val="000000"/>
          <w:sz w:val="22"/>
        </w:rPr>
        <w:t>只有处于可解题状态的真实关卡推进剩余时间。</w:t>
      </w:r>
    </w:p>
    <w:p>
      <w:r>
        <w:rPr>
          <w:rFonts w:ascii="Arial" w:hAnsi="Arial" w:eastAsia="Arial Unicode MS"/>
          <w:b w:val="0"/>
          <w:color w:val="000000"/>
          <w:sz w:val="22"/>
        </w:rPr>
        <w:t>首页、教程、参考展示和视频等待等暂停状态不推进。</w:t>
      </w:r>
    </w:p>
    <w:p>
      <w:r>
        <w:rPr>
          <w:rFonts w:ascii="Arial" w:hAnsi="Arial" w:eastAsia="Arial Unicode MS"/>
          <w:b w:val="0"/>
          <w:color w:val="000000"/>
          <w:sz w:val="22"/>
        </w:rPr>
        <w:t>剩余时间减到零后，状态切换为失败。</w:t>
      </w:r>
    </w:p>
    <w:p>
      <w:r>
        <w:rPr>
          <w:rFonts w:ascii="Arial" w:hAnsi="Arial" w:eastAsia="Arial Unicode MS"/>
          <w:b w:val="0"/>
          <w:color w:val="000000"/>
          <w:sz w:val="22"/>
        </w:rPr>
        <w:t>失败后冻结填入、改放、归还、撤销和道具使用。</w:t>
      </w:r>
    </w:p>
    <w:p>
      <w:r>
        <w:rPr>
          <w:rFonts w:ascii="Arial" w:hAnsi="Arial" w:eastAsia="Arial Unicode MS"/>
          <w:b w:val="0"/>
          <w:color w:val="000000"/>
          <w:sz w:val="22"/>
        </w:rPr>
        <w:t>满盘但颜色不正确不会通关，倒计时继续推进。</w:t>
      </w:r>
    </w:p>
    <w:p>
      <w:r>
        <w:rPr>
          <w:rFonts w:ascii="Arial" w:hAnsi="Arial" w:eastAsia="Arial Unicode MS"/>
          <w:b w:val="0"/>
          <w:color w:val="000000"/>
          <w:sz w:val="22"/>
        </w:rPr>
        <w:t>已成功提交的通关不会被随后的计时回调覆盖。</w:t>
      </w:r>
    </w:p>
    <w:p>
      <w:r>
        <w:rPr>
          <w:rFonts w:ascii="Arial" w:hAnsi="Arial" w:eastAsia="Arial Unicode MS"/>
          <w:b/>
          <w:color w:val="000000"/>
          <w:sz w:val="22"/>
        </w:rPr>
        <w:t>8.2 免费重开</w:t>
      </w:r>
    </w:p>
    <w:p>
      <w:r>
        <w:rPr>
          <w:rFonts w:ascii="Arial" w:hAnsi="Arial" w:eastAsia="Arial Unicode MS"/>
          <w:b w:val="0"/>
          <w:color w:val="000000"/>
          <w:sz w:val="22"/>
        </w:rPr>
        <w:t>失败界面说明时间耗尽，并提供免费重开与返回入口。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免费重开创建新的尝试标识并重置初始盘面与时间。</w:t>
      </w:r>
    </w:p>
    <w:p>
      <w:r>
        <w:rPr>
          <w:rFonts w:ascii="Arial" w:hAnsi="Arial" w:eastAsia="Arial Unicode MS"/>
          <w:b w:val="0"/>
          <w:color w:val="000000"/>
          <w:sz w:val="22"/>
        </w:rPr>
        <w:t>新尝试重置本局使用额度，不退回已经消费的道具。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关闭失败面板不等同于复活，盘面仍保持失败状态。</w:t>
      </w:r>
    </w:p>
    <w:p>
      <w:r>
        <w:rPr>
          <w:rFonts w:ascii="Arial" w:hAnsi="Arial" w:eastAsia="Arial Unicode MS"/>
          <w:b/>
          <w:color w:val="000000"/>
          <w:sz w:val="22"/>
        </w:rPr>
        <w:t>8.3 可选激励视频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软件设置续玩、通关双倍积分和缺货补货三个入口。</w:t>
      </w:r>
    </w:p>
    <w:p>
      <w:r>
        <w:rPr>
          <w:rFonts w:ascii="Arial" w:hAnsi="Arial" w:eastAsia="Arial Unicode MS"/>
          <w:b w:val="0"/>
          <w:color w:val="000000"/>
          <w:sz w:val="22"/>
        </w:rPr>
        <w:t>失败续玩保留盘面并增加三十秒，每次尝试最多两次。</w:t>
      </w:r>
    </w:p>
    <w:p>
      <w:r>
        <w:rPr>
          <w:rFonts w:ascii="Arial" w:hAnsi="Arial" w:eastAsia="Arial Unicode MS"/>
          <w:b w:val="0"/>
          <w:color w:val="000000"/>
          <w:sz w:val="22"/>
        </w:rPr>
        <w:t>双倍积分补发本次实际积分入账，每关最多成功一次。</w:t>
      </w:r>
    </w:p>
    <w:p>
      <w:r>
        <w:rPr>
          <w:rFonts w:ascii="Arial" w:hAnsi="Arial" w:eastAsia="Arial Unicode MS"/>
          <w:b w:val="0"/>
          <w:color w:val="000000"/>
          <w:sz w:val="22"/>
        </w:rPr>
        <w:t>补货为指定道具增加一个，每次尝试最多成功一次。</w:t>
      </w:r>
    </w:p>
    <w:p>
      <w:r>
        <w:rPr>
          <w:rFonts w:ascii="Arial" w:hAnsi="Arial" w:eastAsia="Arial Unicode MS"/>
          <w:b w:val="0"/>
          <w:color w:val="000000"/>
          <w:sz w:val="22"/>
        </w:rPr>
        <w:t>双倍资格还要求本次入账大于零且符合成绩代次。</w:t>
      </w:r>
    </w:p>
    <w:p>
      <w:r>
        <w:rPr>
          <w:rFonts w:ascii="Arial" w:hAnsi="Arial" w:eastAsia="Arial Unicode MS"/>
          <w:b w:val="0"/>
          <w:color w:val="000000"/>
          <w:sz w:val="22"/>
        </w:rPr>
        <w:t>奖励必须由用户选择相应入口后发起。</w:t>
      </w:r>
    </w:p>
    <w:p>
      <w:r>
        <w:rPr>
          <w:rFonts w:ascii="Arial" w:hAnsi="Arial" w:eastAsia="Arial Unicode MS"/>
          <w:b w:val="0"/>
          <w:color w:val="000000"/>
          <w:sz w:val="22"/>
        </w:rPr>
        <w:t>发起请求时冻结奖励类型、奖励量和所属尝试信息。</w:t>
      </w:r>
    </w:p>
    <w:p>
      <w:r>
        <w:rPr>
          <w:rFonts w:ascii="Arial" w:hAnsi="Arial" w:eastAsia="Arial Unicode MS"/>
          <w:b w:val="0"/>
          <w:color w:val="000000"/>
          <w:sz w:val="22"/>
        </w:rPr>
        <w:t>完整观看得到平台确认后，才执行相应奖励事务。</w:t>
      </w:r>
    </w:p>
    <w:p>
      <w:r>
        <w:rPr>
          <w:rFonts w:ascii="Arial" w:hAnsi="Arial" w:eastAsia="Arial Unicode MS"/>
          <w:b w:val="0"/>
          <w:color w:val="000000"/>
          <w:sz w:val="22"/>
        </w:rPr>
        <w:t>取消、失败或未知结果不发奖，不消耗成功额度。</w:t>
      </w:r>
    </w:p>
    <w:p>
      <w:r>
        <w:rPr>
          <w:rFonts w:ascii="Arial" w:hAnsi="Arial" w:eastAsia="Arial Unicode MS"/>
          <w:b w:val="0"/>
          <w:color w:val="000000"/>
          <w:sz w:val="22"/>
        </w:rPr>
        <w:t>等待期间阻止重复发起请求，避免重复展示和结算。</w:t>
      </w:r>
    </w:p>
    <w:p>
      <w:r>
        <w:rPr>
          <w:rFonts w:ascii="Arial" w:hAnsi="Arial" w:eastAsia="Arial Unicode MS"/>
          <w:b w:val="0"/>
          <w:color w:val="000000"/>
          <w:sz w:val="22"/>
        </w:rPr>
        <w:t>重复回调通过请求台账去重，只提交一次奖励。</w:t>
      </w:r>
    </w:p>
    <w:p>
      <w:r>
        <w:rPr>
          <w:rFonts w:ascii="Arial" w:hAnsi="Arial" w:eastAsia="Arial Unicode MS"/>
          <w:b w:val="0"/>
          <w:color w:val="000000"/>
          <w:sz w:val="22"/>
        </w:rPr>
        <w:t>迟到的复活结果不得直接改写另一局的盘面。</w:t>
      </w:r>
    </w:p>
    <w:p>
      <w:r>
        <w:rPr>
          <w:rFonts w:ascii="Arial" w:hAnsi="Arial" w:eastAsia="Arial Unicode MS"/>
          <w:b w:val="0"/>
          <w:color w:val="000000"/>
          <w:sz w:val="22"/>
        </w:rPr>
        <w:t>符合条件的结果记录为待用权益，领取仍受次数约束。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本版本真实广告位为空，实际入口提示暂不可用。</w:t>
      </w:r>
    </w:p>
    <w:p>
      <w:r>
        <w:rPr>
          <w:rFonts w:ascii="Arial" w:hAnsi="Arial" w:eastAsia="Arial Unicode MS"/>
          <w:b w:val="0"/>
          <w:color w:val="000000"/>
          <w:sz w:val="22"/>
        </w:rPr>
        <w:t>Web 测试模拟与真实平台广告展示分别处理。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本说明书不将模拟结果描述为实际广告投放或收入。</w:t>
      </w:r>
    </w:p>
    <w:p>
      <w:r>
        <w:br w:type="page"/>
      </w:r>
    </w:p>
    <w:p>
      <w:pPr>
        <w:pStyle w:val="Heading1"/>
      </w:pPr>
      <w:r>
        <w:t>9 通关成绩和积分规则</w:t>
      </w:r>
    </w:p>
    <w:p>
      <w:r>
        <w:rPr>
          <w:rFonts w:ascii="Arial" w:hAnsi="Arial" w:eastAsia="Arial Unicode MS"/>
          <w:b/>
          <w:color w:val="000000"/>
          <w:sz w:val="22"/>
        </w:rPr>
        <w:t>9.1 成绩组成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软件在通关时计算成绩，范围为100至200分。</w:t>
      </w:r>
    </w:p>
    <w:p>
      <w:r>
        <w:rPr>
          <w:rFonts w:ascii="Arial" w:hAnsi="Arial" w:eastAsia="Arial Unicode MS"/>
          <w:b w:val="0"/>
          <w:color w:val="000000"/>
          <w:sz w:val="22"/>
        </w:rPr>
        <w:t>成绩由基础分、放置效率、剩余时间和辅助扣分构成。</w:t>
      </w:r>
    </w:p>
    <w:p>
      <w:r>
        <w:rPr>
          <w:rFonts w:ascii="Arial" w:hAnsi="Arial" w:eastAsia="Arial Unicode MS"/>
          <w:b w:val="0"/>
          <w:color w:val="000000"/>
          <w:sz w:val="22"/>
        </w:rPr>
        <w:t>基础分为100分，效率与时间各最多贡献50分。</w:t>
      </w:r>
    </w:p>
    <w:p>
      <w:r>
        <w:rPr>
          <w:rFonts w:ascii="Arial" w:hAnsi="Arial" w:eastAsia="Arial Unicode MS"/>
          <w:b w:val="0"/>
          <w:color w:val="000000"/>
          <w:sz w:val="22"/>
        </w:rPr>
        <w:t>使用一次道具或复活一次，辅助扣分增加10分。</w:t>
      </w:r>
    </w:p>
    <w:p>
      <w:r>
        <w:rPr>
          <w:rFonts w:ascii="Arial" w:hAnsi="Arial" w:eastAsia="Arial Unicode MS"/>
          <w:b w:val="0"/>
          <w:color w:val="000000"/>
          <w:sz w:val="22"/>
        </w:rPr>
        <w:t>计算结果最低按100分计。</w:t>
      </w:r>
    </w:p>
    <w:p>
      <w:r>
        <w:rPr>
          <w:rFonts w:ascii="Arial" w:hAnsi="Arial" w:eastAsia="Arial Unicode MS"/>
          <w:b w:val="0"/>
          <w:color w:val="000000"/>
          <w:sz w:val="22"/>
        </w:rPr>
        <w:t>待填色块初始数量记为N，有效操作数记为M。</w:t>
      </w:r>
    </w:p>
    <w:p>
      <w:r>
        <w:rPr>
          <w:rFonts w:ascii="Arial" w:hAnsi="Arial" w:eastAsia="Arial Unicode MS"/>
          <w:b w:val="0"/>
          <w:color w:val="000000"/>
          <w:sz w:val="22"/>
        </w:rPr>
        <w:t>效率分按50乘N与max(N,M)的比值计算并四舍五入。</w:t>
      </w:r>
    </w:p>
    <w:p>
      <w:r>
        <w:rPr>
          <w:rFonts w:ascii="Arial" w:hAnsi="Arial" w:eastAsia="Arial Unicode MS"/>
          <w:b w:val="0"/>
          <w:color w:val="000000"/>
          <w:sz w:val="22"/>
        </w:rPr>
        <w:t>因此无效点击或仅选中颜色不增加有效操作数。</w:t>
      </w:r>
    </w:p>
    <w:p>
      <w:r>
        <w:rPr>
          <w:rFonts w:ascii="Arial" w:hAnsi="Arial" w:eastAsia="Arial Unicode MS"/>
          <w:b w:val="0"/>
          <w:color w:val="000000"/>
          <w:sz w:val="22"/>
        </w:rPr>
        <w:t>实际填入和改放色块各计一次有效操作。</w:t>
      </w:r>
    </w:p>
    <w:p>
      <w:r>
        <w:rPr>
          <w:rFonts w:ascii="Arial" w:hAnsi="Arial" w:eastAsia="Arial Unicode MS"/>
          <w:b w:val="0"/>
          <w:color w:val="000000"/>
          <w:sz w:val="22"/>
        </w:rPr>
        <w:t>收回到候选区不增加有效操作数。</w:t>
      </w:r>
    </w:p>
    <w:p>
      <w:r>
        <w:rPr>
          <w:rFonts w:ascii="Arial" w:hAnsi="Arial" w:eastAsia="Arial Unicode MS"/>
          <w:b w:val="0"/>
          <w:color w:val="000000"/>
          <w:sz w:val="22"/>
        </w:rPr>
        <w:t>时间分按剩余时间与初始时间的比值计算。</w:t>
      </w:r>
    </w:p>
    <w:p>
      <w:r>
        <w:rPr>
          <w:rFonts w:ascii="Arial" w:hAnsi="Arial" w:eastAsia="Arial Unicode MS"/>
          <w:b w:val="0"/>
          <w:color w:val="000000"/>
          <w:sz w:val="22"/>
        </w:rPr>
        <w:t>该比值限制在零至一之间，再乘50并四舍五入。</w:t>
      </w:r>
    </w:p>
    <w:p>
      <w:r>
        <w:rPr>
          <w:rFonts w:ascii="Arial" w:hAnsi="Arial" w:eastAsia="Arial Unicode MS"/>
          <w:b w:val="0"/>
          <w:color w:val="000000"/>
          <w:sz w:val="22"/>
        </w:rPr>
        <w:t>使用续时或视频复活不能使时间分超过50分。</w:t>
      </w:r>
    </w:p>
    <w:p>
      <w:r>
        <w:rPr>
          <w:rFonts w:ascii="Arial" w:hAnsi="Arial" w:eastAsia="Arial Unicode MS"/>
          <w:b/>
          <w:color w:val="000000"/>
          <w:sz w:val="22"/>
        </w:rPr>
        <w:t>9.2 积分入账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软件按关卡保存历史最佳成绩。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本次积分入账为本次成绩超过历史最佳成绩的差额。</w:t>
      </w:r>
    </w:p>
    <w:p>
      <w:r>
        <w:rPr>
          <w:rFonts w:ascii="Arial" w:hAnsi="Arial" w:eastAsia="Arial Unicode MS"/>
          <w:b w:val="0"/>
          <w:color w:val="000000"/>
          <w:sz w:val="22"/>
        </w:rPr>
        <w:t>首次通关以历史最佳为零，因此获得本次成绩积分。</w:t>
      </w:r>
    </w:p>
    <w:p>
      <w:r>
        <w:rPr>
          <w:rFonts w:ascii="Arial" w:hAnsi="Arial" w:eastAsia="Arial Unicode MS"/>
          <w:b w:val="0"/>
          <w:color w:val="000000"/>
          <w:sz w:val="22"/>
        </w:rPr>
        <w:t>再次通关成绩提高时，只补发提高部分。</w:t>
      </w:r>
    </w:p>
    <w:p>
      <w:r>
        <w:rPr>
          <w:rFonts w:ascii="Arial" w:hAnsi="Arial" w:eastAsia="Arial Unicode MS"/>
          <w:b w:val="0"/>
          <w:color w:val="000000"/>
          <w:sz w:val="22"/>
        </w:rPr>
        <w:t>成绩相同或更低时，仍可通关，但不重复增加积分。</w:t>
      </w:r>
    </w:p>
    <w:p>
      <w:r>
        <w:rPr>
          <w:rFonts w:ascii="Arial" w:hAnsi="Arial" w:eastAsia="Arial Unicode MS"/>
          <w:b w:val="0"/>
          <w:color w:val="000000"/>
          <w:sz w:val="22"/>
        </w:rPr>
        <w:t>例如首次164分入账164，再次182分仅入账18。</w:t>
      </w:r>
    </w:p>
    <w:p>
      <w:r>
        <w:rPr>
          <w:rFonts w:ascii="Arial" w:hAnsi="Arial" w:eastAsia="Arial Unicode MS"/>
          <w:b w:val="0"/>
          <w:color w:val="000000"/>
          <w:sz w:val="22"/>
        </w:rPr>
        <w:t>结算界面分别显示本次分数与本次实际积分入账。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软件将最佳成绩和钱包余额一起更新并保存。</w:t>
      </w:r>
    </w:p>
    <w:p>
      <w:r>
        <w:rPr>
          <w:rFonts w:ascii="Arial" w:hAnsi="Arial" w:eastAsia="Arial Unicode MS"/>
          <w:b/>
          <w:color w:val="000000"/>
          <w:sz w:val="22"/>
        </w:rPr>
        <w:t>9.3 版本代次与奖励约束</w:t>
      </w:r>
    </w:p>
    <w:p>
      <w:r>
        <w:rPr>
          <w:rFonts w:ascii="Arial" w:hAnsi="Arial" w:eastAsia="Arial Unicode MS"/>
          <w:b w:val="0"/>
          <w:color w:val="000000"/>
          <w:sz w:val="22"/>
        </w:rPr>
        <w:t>前十二关使用 expanded-0.6 成绩代次。</w:t>
      </w:r>
    </w:p>
    <w:p>
      <w:r>
        <w:rPr>
          <w:rFonts w:ascii="Arial" w:hAnsi="Arial" w:eastAsia="Arial Unicode MS"/>
          <w:b w:val="0"/>
          <w:color w:val="000000"/>
          <w:sz w:val="22"/>
        </w:rPr>
        <w:t>旧版简单题成绩不会阻挡新代次首次挑战奖励。</w:t>
      </w:r>
    </w:p>
    <w:p>
      <w:r>
        <w:rPr>
          <w:rFonts w:ascii="Arial" w:hAnsi="Arial" w:eastAsia="Arial Unicode MS"/>
          <w:b w:val="0"/>
          <w:color w:val="000000"/>
          <w:sz w:val="22"/>
        </w:rPr>
        <w:t>同一代次内仍按最佳成绩差额入账。</w:t>
      </w:r>
    </w:p>
    <w:p>
      <w:r>
        <w:rPr>
          <w:rFonts w:ascii="Arial" w:hAnsi="Arial" w:eastAsia="Arial Unicode MS"/>
          <w:b w:val="0"/>
          <w:color w:val="000000"/>
          <w:sz w:val="22"/>
        </w:rPr>
        <w:t>版本迁移保留已获钱包和库存等可验证权益。</w:t>
      </w:r>
    </w:p>
    <w:p>
      <w:r>
        <w:rPr>
          <w:rFonts w:ascii="Arial" w:hAnsi="Arial" w:eastAsia="Arial Unicode MS"/>
          <w:b w:val="0"/>
          <w:color w:val="000000"/>
          <w:sz w:val="22"/>
        </w:rPr>
        <w:t>视频双倍基于请求中冻结的本次入账量执行。</w:t>
      </w:r>
    </w:p>
    <w:p>
      <w:r>
        <w:rPr>
          <w:rFonts w:ascii="Arial" w:hAnsi="Arial" w:eastAsia="Arial Unicode MS"/>
          <w:b w:val="0"/>
          <w:color w:val="000000"/>
          <w:sz w:val="22"/>
        </w:rPr>
        <w:t>不会在迟到回调时重新补发整笔历史最高分。</w:t>
      </w:r>
    </w:p>
    <w:p>
      <w:r>
        <w:rPr>
          <w:rFonts w:ascii="Arial" w:hAnsi="Arial" w:eastAsia="Arial Unicode MS"/>
          <w:b w:val="0"/>
          <w:color w:val="000000"/>
          <w:sz w:val="22"/>
        </w:rPr>
        <w:t>领取标记和奖励积分在同一存档状态中保存。</w:t>
      </w:r>
    </w:p>
    <w:p>
      <w:r>
        <w:rPr>
          <w:rFonts w:ascii="Arial" w:hAnsi="Arial" w:eastAsia="Arial Unicode MS"/>
          <w:b w:val="0"/>
          <w:color w:val="000000"/>
          <w:sz w:val="22"/>
        </w:rPr>
        <w:t>积分仅供本游戏内购买道具使用。</w:t>
      </w:r>
    </w:p>
    <w:p>
      <w:r>
        <w:br w:type="page"/>
      </w:r>
    </w:p>
    <w:p>
      <w:pPr>
        <w:pStyle w:val="Heading1"/>
      </w:pPr>
      <w:r>
        <w:t>10 本地保存与恢复</w:t>
      </w:r>
    </w:p>
    <w:p>
      <w:r>
        <w:rPr>
          <w:rFonts w:ascii="Arial" w:hAnsi="Arial" w:eastAsia="Arial Unicode MS"/>
          <w:b/>
          <w:color w:val="000000"/>
          <w:sz w:val="22"/>
        </w:rPr>
        <w:t>10.1 保存范围</w:t>
      </w:r>
    </w:p>
    <w:p>
      <w:r>
        <w:rPr>
          <w:rFonts w:ascii="Arial" w:hAnsi="Arial" w:eastAsia="Arial Unicode MS"/>
          <w:b w:val="0"/>
          <w:color w:val="000000"/>
          <w:sz w:val="22"/>
        </w:rPr>
        <w:t>本地存档记录内容版本、已完成关卡和赠送标记。</w:t>
      </w:r>
    </w:p>
    <w:p>
      <w:r>
        <w:rPr>
          <w:rFonts w:ascii="Arial" w:hAnsi="Arial" w:eastAsia="Arial Unicode MS"/>
          <w:b w:val="0"/>
          <w:color w:val="000000"/>
          <w:sz w:val="22"/>
        </w:rPr>
        <w:t>用户设置、游戏钱包和当前游戏状态一并保存。</w:t>
      </w:r>
    </w:p>
    <w:p>
      <w:r>
        <w:rPr>
          <w:rFonts w:ascii="Arial" w:hAnsi="Arial" w:eastAsia="Arial Unicode MS"/>
          <w:b w:val="0"/>
          <w:color w:val="000000"/>
          <w:sz w:val="22"/>
        </w:rPr>
        <w:t>钱包包含积分、道具库存、最佳成绩和奖励台账。</w:t>
      </w:r>
    </w:p>
    <w:p>
      <w:r>
        <w:rPr>
          <w:rFonts w:ascii="Arial" w:hAnsi="Arial" w:eastAsia="Arial Unicode MS"/>
          <w:b w:val="0"/>
          <w:color w:val="000000"/>
          <w:sz w:val="22"/>
        </w:rPr>
        <w:t>当前尝试包含盘面、候选占位、辅助锁和剩余时间。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有效操作数、道具用量和撤销历史同样参与恢复。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软件使用版本化结构描述和校验这些数据。</w:t>
      </w:r>
    </w:p>
    <w:p>
      <w:r>
        <w:rPr>
          <w:rFonts w:ascii="Arial" w:hAnsi="Arial" w:eastAsia="Arial Unicode MS"/>
          <w:b/>
          <w:color w:val="000000"/>
          <w:sz w:val="22"/>
        </w:rPr>
        <w:t>10.2 双副本写入</w:t>
      </w:r>
    </w:p>
    <w:p>
      <w:r>
        <w:rPr>
          <w:rFonts w:ascii="Arial" w:hAnsi="Arial" w:eastAsia="Arial Unicode MS"/>
          <w:b w:val="0"/>
          <w:color w:val="000000"/>
          <w:sz w:val="22"/>
        </w:rPr>
        <w:t>SnapshotStore 维护主键与 backup 备用键。</w:t>
      </w:r>
    </w:p>
    <w:p>
      <w:r>
        <w:rPr>
          <w:rFonts w:ascii="Arial" w:hAnsi="Arial" w:eastAsia="Arial Unicode MS"/>
          <w:b w:val="0"/>
          <w:color w:val="000000"/>
          <w:sz w:val="22"/>
        </w:rPr>
        <w:t>每个副本带有格式版本、单调修订号和有效负载。</w:t>
      </w:r>
    </w:p>
    <w:p>
      <w:r>
        <w:rPr>
          <w:rFonts w:ascii="Arial" w:hAnsi="Arial" w:eastAsia="Arial Unicode MS"/>
          <w:b w:val="0"/>
          <w:color w:val="000000"/>
          <w:sz w:val="22"/>
        </w:rPr>
        <w:t>读取时分别解析、校验，再选取修订号最新的有效值。</w:t>
      </w:r>
    </w:p>
    <w:p>
      <w:r>
        <w:rPr>
          <w:rFonts w:ascii="Arial" w:hAnsi="Arial" w:eastAsia="Arial Unicode MS"/>
          <w:b w:val="0"/>
          <w:color w:val="000000"/>
          <w:sz w:val="22"/>
        </w:rPr>
        <w:t>写入先选择较旧或缺失的副本，保留最新合法旧值。</w:t>
      </w:r>
    </w:p>
    <w:p>
      <w:r>
        <w:rPr>
          <w:rFonts w:ascii="Arial" w:hAnsi="Arial" w:eastAsia="Arial Unicode MS"/>
          <w:b w:val="0"/>
          <w:color w:val="000000"/>
          <w:sz w:val="22"/>
        </w:rPr>
        <w:t>写入后读回比对，确认内容一致才视为该副本成功。</w:t>
      </w:r>
    </w:p>
    <w:p>
      <w:r>
        <w:rPr>
          <w:rFonts w:ascii="Arial" w:hAnsi="Arial" w:eastAsia="Arial Unicode MS"/>
          <w:b w:val="0"/>
          <w:color w:val="000000"/>
          <w:sz w:val="22"/>
        </w:rPr>
        <w:t>已有一个新副本确认成功后，再尝试更新另一副本。</w:t>
      </w:r>
    </w:p>
    <w:p>
      <w:r>
        <w:rPr>
          <w:rFonts w:ascii="Arial" w:hAnsi="Arial" w:eastAsia="Arial Unicode MS"/>
          <w:b w:val="0"/>
          <w:color w:val="000000"/>
          <w:sz w:val="22"/>
        </w:rPr>
        <w:t>两份都无法验证时，向调用层返回保存失败。</w:t>
      </w:r>
    </w:p>
    <w:p>
      <w:r>
        <w:rPr>
          <w:rFonts w:ascii="Arial" w:hAnsi="Arial" w:eastAsia="Arial Unicode MS"/>
          <w:b w:val="0"/>
          <w:color w:val="000000"/>
          <w:sz w:val="22"/>
        </w:rPr>
        <w:t>这种机制用于完整性恢复，不提供云端同步。</w:t>
      </w:r>
    </w:p>
    <w:p>
      <w:r>
        <w:rPr>
          <w:rFonts w:ascii="Arial" w:hAnsi="Arial" w:eastAsia="Arial Unicode MS"/>
          <w:b w:val="0"/>
          <w:color w:val="000000"/>
          <w:sz w:val="22"/>
        </w:rPr>
        <w:t>该存档封装也不是防作弊签名或加密服务。</w:t>
      </w:r>
    </w:p>
    <w:p>
      <w:r>
        <w:rPr>
          <w:rFonts w:ascii="Arial" w:hAnsi="Arial" w:eastAsia="Arial Unicode MS"/>
          <w:b/>
          <w:color w:val="000000"/>
          <w:sz w:val="22"/>
        </w:rPr>
        <w:t>10.3 数据校验与版本兼容</w:t>
      </w:r>
    </w:p>
    <w:p>
      <w:r>
        <w:rPr>
          <w:rFonts w:ascii="Arial" w:hAnsi="Arial" w:eastAsia="Arial Unicode MS"/>
          <w:b w:val="0"/>
          <w:color w:val="000000"/>
          <w:sz w:val="22"/>
        </w:rPr>
        <w:t>恢复时校验完成关卡、钱包结构和章节奖励记录。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关卡标识、内容版本与规则版本应满足当前约束。</w:t>
      </w:r>
    </w:p>
    <w:p>
      <w:r>
        <w:rPr>
          <w:rFonts w:ascii="Arial" w:hAnsi="Arial" w:eastAsia="Arial Unicode MS"/>
          <w:b w:val="0"/>
          <w:color w:val="000000"/>
          <w:sz w:val="22"/>
        </w:rPr>
        <w:t>旧盘面不得直接套用到不兼容的新规则中。</w:t>
      </w:r>
    </w:p>
    <w:p>
      <w:r>
        <w:rPr>
          <w:rFonts w:ascii="Arial" w:hAnsi="Arial" w:eastAsia="Arial Unicode MS"/>
          <w:b w:val="0"/>
          <w:color w:val="000000"/>
          <w:sz w:val="22"/>
        </w:rPr>
        <w:t>盘面不可恢复但钱包有效时，保留钱包并新建尝试。</w:t>
      </w:r>
    </w:p>
    <w:p>
      <w:r>
        <w:rPr>
          <w:rFonts w:ascii="Arial" w:hAnsi="Arial" w:eastAsia="Arial Unicode MS"/>
          <w:b w:val="0"/>
          <w:color w:val="000000"/>
          <w:sz w:val="22"/>
        </w:rPr>
        <w:t>钱包本身不合法时，抛出恢复错误以尝试其他副本。</w:t>
      </w:r>
    </w:p>
    <w:p>
      <w:r>
        <w:rPr>
          <w:rFonts w:ascii="Arial" w:hAnsi="Arial" w:eastAsia="Arial Unicode MS"/>
          <w:b w:val="0"/>
          <w:color w:val="000000"/>
          <w:sz w:val="22"/>
        </w:rPr>
        <w:t>设置字段局部损坏时使用默认值恢复对应字段。</w:t>
      </w:r>
    </w:p>
    <w:p>
      <w:r>
        <w:rPr>
          <w:rFonts w:ascii="Arial" w:hAnsi="Arial" w:eastAsia="Arial Unicode MS"/>
          <w:b w:val="0"/>
          <w:color w:val="000000"/>
          <w:sz w:val="22"/>
        </w:rPr>
        <w:t>没有可用存档时创建新的空进度。</w:t>
      </w:r>
    </w:p>
    <w:p>
      <w:r>
        <w:rPr>
          <w:rFonts w:ascii="Arial" w:hAnsi="Arial" w:eastAsia="Arial Unicode MS"/>
          <w:b/>
          <w:color w:val="000000"/>
          <w:sz w:val="22"/>
        </w:rPr>
        <w:t>10.4 中断与使用限制</w:t>
      </w:r>
    </w:p>
    <w:p>
      <w:r>
        <w:rPr>
          <w:rFonts w:ascii="Arial" w:hAnsi="Arial" w:eastAsia="Arial Unicode MS"/>
          <w:b w:val="0"/>
          <w:color w:val="000000"/>
          <w:sz w:val="22"/>
        </w:rPr>
        <w:t>切后台时关闭临时参考并保存当前可持久化状态。</w:t>
      </w:r>
    </w:p>
    <w:p>
      <w:r>
        <w:rPr>
          <w:rFonts w:ascii="Arial" w:hAnsi="Arial" w:eastAsia="Arial Unicode MS"/>
          <w:b w:val="0"/>
          <w:color w:val="000000"/>
          <w:sz w:val="22"/>
        </w:rPr>
        <w:t>冷启动释放无法继续等待的未确认广告请求。</w:t>
      </w:r>
    </w:p>
    <w:p>
      <w:r>
        <w:rPr>
          <w:rFonts w:ascii="Arial" w:hAnsi="Arial" w:eastAsia="Arial Unicode MS"/>
          <w:b w:val="0"/>
          <w:color w:val="000000"/>
          <w:sz w:val="22"/>
        </w:rPr>
        <w:t>已确认奖励和待用复活权益按已存记录保留。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本地记录与当前设备及当前运行环境的存储关联。</w:t>
      </w:r>
    </w:p>
    <w:p>
      <w:r>
        <w:rPr>
          <w:rFonts w:ascii="Arial" w:hAnsi="Arial" w:eastAsia="Arial Unicode MS"/>
          <w:b w:val="0"/>
          <w:color w:val="000000"/>
          <w:sz w:val="22"/>
        </w:rPr>
        <w:t>清理应用数据或浏览器站点数据可能使进度丢失。</w:t>
      </w:r>
    </w:p>
    <w:p>
      <w:r>
        <w:rPr>
          <w:rFonts w:ascii="Arial" w:hAnsi="Arial" w:eastAsia="Arial Unicode MS"/>
          <w:b w:val="0"/>
          <w:color w:val="000000"/>
          <w:sz w:val="22"/>
        </w:rPr>
        <w:t>不同设备或不同运行环境之间不自动共享进度。</w:t>
      </w:r>
    </w:p>
    <w:p>
      <w:r>
        <w:rPr>
          <w:rFonts w:ascii="Arial" w:hAnsi="Arial" w:eastAsia="Arial Unicode MS"/>
          <w:b w:val="0"/>
          <w:color w:val="000000"/>
          <w:sz w:val="22"/>
        </w:rPr>
        <w:t>存储空间不足时，界面会提示尚未保存或备用副本问题。</w:t>
      </w:r>
    </w:p>
    <w:p>
      <w:r>
        <w:br w:type="page"/>
      </w:r>
    </w:p>
    <w:p>
      <w:pPr>
        <w:pStyle w:val="Heading1"/>
      </w:pPr>
      <w:r>
        <w:t>11 软件结构与模块职责</w:t>
      </w:r>
    </w:p>
    <w:p>
      <w:r>
        <w:rPr>
          <w:rFonts w:ascii="Arial" w:hAnsi="Arial" w:eastAsia="Arial Unicode MS"/>
          <w:b/>
          <w:color w:val="000000"/>
          <w:sz w:val="22"/>
        </w:rPr>
        <w:t>11.1 结构概述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软件将游戏规则、应用进度、平台能力与渲染分层组织。</w:t>
      </w:r>
    </w:p>
    <w:p>
      <w:r>
        <w:rPr>
          <w:rFonts w:ascii="Arial" w:hAnsi="Arial" w:eastAsia="Arial Unicode MS"/>
          <w:b w:val="0"/>
          <w:color w:val="000000"/>
          <w:sz w:val="22"/>
        </w:rPr>
        <w:t>启动组件装配资源、导航、输入事件和平台适配对象。</w:t>
      </w:r>
    </w:p>
    <w:p>
      <w:r>
        <w:rPr>
          <w:rFonts w:ascii="Arial" w:hAnsi="Arial" w:eastAsia="Arial Unicode MS"/>
          <w:b w:val="0"/>
          <w:color w:val="000000"/>
          <w:sz w:val="22"/>
        </w:rPr>
        <w:t>纯规则层根据状态和动作生成新的游戏状态。</w:t>
      </w:r>
    </w:p>
    <w:p>
      <w:r>
        <w:rPr>
          <w:rFonts w:ascii="Arial" w:hAnsi="Arial" w:eastAsia="Arial Unicode MS"/>
          <w:b w:val="0"/>
          <w:color w:val="000000"/>
          <w:sz w:val="22"/>
        </w:rPr>
        <w:t>界面层读取状态绘制盘面与结算，不自行发放奖励。</w:t>
      </w:r>
    </w:p>
    <w:p>
      <w:r>
        <w:rPr>
          <w:rFonts w:ascii="Arial" w:hAnsi="Arial" w:eastAsia="Arial Unicode MS"/>
          <w:b w:val="0"/>
          <w:color w:val="000000"/>
          <w:sz w:val="22"/>
        </w:rPr>
        <w:t>保存适配层负责将整体状态写入本地存储。</w:t>
      </w:r>
    </w:p>
    <w:p>
      <w:r>
        <w:rPr>
          <w:rFonts w:ascii="Arial" w:hAnsi="Arial" w:eastAsia="Arial Unicode MS"/>
          <w:b/>
          <w:color w:val="000000"/>
          <w:sz w:val="22"/>
        </w:rPr>
        <w:t>11.2 启动和界面模块</w:t>
      </w:r>
    </w:p>
    <w:p>
      <w:r>
        <w:rPr>
          <w:rFonts w:ascii="Arial" w:hAnsi="Arial" w:eastAsia="Arial Unicode MS"/>
          <w:b w:val="0"/>
          <w:color w:val="000000"/>
          <w:sz w:val="22"/>
        </w:rPr>
        <w:t>Boot.ts 定义启动组件和首页、关卡、商店等导航。</w:t>
      </w:r>
    </w:p>
    <w:p>
      <w:r>
        <w:rPr>
          <w:rFonts w:ascii="Arial" w:hAnsi="Arial" w:eastAsia="Arial Unicode MS"/>
          <w:b w:val="0"/>
          <w:color w:val="000000"/>
          <w:sz w:val="22"/>
        </w:rPr>
        <w:t>组件负责将点击操作转换成核心层动作。</w:t>
      </w:r>
    </w:p>
    <w:p>
      <w:r>
        <w:rPr>
          <w:rFonts w:ascii="Arial" w:hAnsi="Arial" w:eastAsia="Arial Unicode MS"/>
          <w:b w:val="0"/>
          <w:color w:val="000000"/>
          <w:sz w:val="22"/>
        </w:rPr>
        <w:t>BoardLayout.ts 计算轨道、候选区和按钮的排布参数。</w:t>
      </w:r>
    </w:p>
    <w:p>
      <w:r>
        <w:rPr>
          <w:rFonts w:ascii="Arial" w:hAnsi="Arial" w:eastAsia="Arial Unicode MS"/>
          <w:b w:val="0"/>
          <w:color w:val="000000"/>
          <w:sz w:val="22"/>
        </w:rPr>
        <w:t>LoadingScreen.ts 实现加载展示与适龄说明入口。</w:t>
      </w:r>
    </w:p>
    <w:p>
      <w:r>
        <w:rPr>
          <w:rFonts w:ascii="Arial" w:hAnsi="Arial" w:eastAsia="Arial Unicode MS"/>
          <w:b w:val="0"/>
          <w:color w:val="000000"/>
          <w:sz w:val="22"/>
        </w:rPr>
        <w:t>TutorialScreen.ts 实现独立操作演示。</w:t>
      </w:r>
    </w:p>
    <w:p>
      <w:r>
        <w:rPr>
          <w:rFonts w:ascii="Arial" w:hAnsi="Arial" w:eastAsia="Arial Unicode MS"/>
          <w:b w:val="0"/>
          <w:color w:val="000000"/>
          <w:sz w:val="22"/>
        </w:rPr>
        <w:t>WinPanel.ts 实现通关卡片、统计展示与继续入口。</w:t>
      </w:r>
    </w:p>
    <w:p>
      <w:r>
        <w:rPr>
          <w:rFonts w:ascii="Arial" w:hAnsi="Arial" w:eastAsia="Arial Unicode MS"/>
          <w:b w:val="0"/>
          <w:color w:val="000000"/>
          <w:sz w:val="22"/>
        </w:rPr>
        <w:t>Theme.ts 提供统一的界面主题参数。</w:t>
      </w:r>
    </w:p>
    <w:p>
      <w:r>
        <w:rPr>
          <w:rFonts w:ascii="Arial" w:hAnsi="Arial" w:eastAsia="Arial Unicode MS"/>
          <w:b/>
          <w:color w:val="000000"/>
          <w:sz w:val="22"/>
        </w:rPr>
        <w:t>11.3 规则和应用模块</w:t>
      </w:r>
    </w:p>
    <w:p>
      <w:r>
        <w:rPr>
          <w:rFonts w:ascii="Arial" w:hAnsi="Arial" w:eastAsia="Arial Unicode MS"/>
          <w:b w:val="0"/>
          <w:color w:val="000000"/>
          <w:sz w:val="22"/>
        </w:rPr>
        <w:t>core/index.ts 定义关卡、尝试、钱包、动作与领域事件。</w:t>
      </w:r>
    </w:p>
    <w:p>
      <w:r>
        <w:rPr>
          <w:rFonts w:ascii="Arial" w:hAnsi="Arial" w:eastAsia="Arial Unicode MS"/>
          <w:b w:val="0"/>
          <w:color w:val="000000"/>
          <w:sz w:val="22"/>
        </w:rPr>
        <w:t>adaptLevel 校验并转换运行时关卡数据。</w:t>
      </w:r>
    </w:p>
    <w:p>
      <w:r>
        <w:rPr>
          <w:rFonts w:ascii="Arial" w:hAnsi="Arial" w:eastAsia="Arial Unicode MS"/>
          <w:b w:val="0"/>
          <w:color w:val="000000"/>
          <w:sz w:val="22"/>
        </w:rPr>
        <w:t>reduceGame 统一处理填色、撤销、道具、计时和奖励动作。</w:t>
      </w:r>
    </w:p>
    <w:p>
      <w:r>
        <w:rPr>
          <w:rFonts w:ascii="Arial" w:hAnsi="Arial" w:eastAsia="Arial Unicode MS"/>
          <w:b w:val="0"/>
          <w:color w:val="000000"/>
          <w:sz w:val="22"/>
        </w:rPr>
        <w:t>Progress.ts 定义全局进度、设置和解锁逻辑。</w:t>
      </w:r>
    </w:p>
    <w:p>
      <w:r>
        <w:rPr>
          <w:rFonts w:ascii="Arial" w:hAnsi="Arial" w:eastAsia="Arial Unicode MS"/>
          <w:b w:val="0"/>
          <w:color w:val="000000"/>
          <w:sz w:val="22"/>
        </w:rPr>
        <w:t>RestoreProgress.ts 负责版本化恢复和可保留权益校验。</w:t>
      </w:r>
    </w:p>
    <w:p>
      <w:r>
        <w:rPr>
          <w:rFonts w:ascii="Arial" w:hAnsi="Arial" w:eastAsia="Arial Unicode MS"/>
          <w:b w:val="0"/>
          <w:color w:val="000000"/>
          <w:sz w:val="22"/>
        </w:rPr>
        <w:t>RuntimeConfig.ts 维护客户端版本和广告位配置。</w:t>
      </w:r>
    </w:p>
    <w:p>
      <w:r>
        <w:rPr>
          <w:rFonts w:ascii="Arial" w:hAnsi="Arial" w:eastAsia="Arial Unicode MS"/>
          <w:b/>
          <w:color w:val="000000"/>
          <w:sz w:val="22"/>
        </w:rPr>
        <w:t>11.4 平台和诊断模块</w:t>
      </w:r>
    </w:p>
    <w:p>
      <w:r>
        <w:rPr>
          <w:rFonts w:ascii="Arial" w:hAnsi="Arial" w:eastAsia="Arial Unicode MS"/>
          <w:b w:val="0"/>
          <w:color w:val="000000"/>
          <w:sz w:val="22"/>
        </w:rPr>
        <w:t>LocalSave.ts 对接引擎本地存储并执行恢复策略。</w:t>
      </w:r>
    </w:p>
    <w:p>
      <w:r>
        <w:rPr>
          <w:rFonts w:ascii="Arial" w:hAnsi="Arial" w:eastAsia="Arial Unicode MS"/>
          <w:b w:val="0"/>
          <w:color w:val="000000"/>
          <w:sz w:val="22"/>
        </w:rPr>
        <w:t>SnapshotStore.ts 实现双副本、读回验证与修订号选择。</w:t>
      </w:r>
    </w:p>
    <w:p>
      <w:r>
        <w:rPr>
          <w:rFonts w:ascii="Arial" w:hAnsi="Arial" w:eastAsia="Arial Unicode MS"/>
          <w:b w:val="0"/>
          <w:color w:val="000000"/>
          <w:sz w:val="22"/>
        </w:rPr>
        <w:t>RewardedVideo.ts 适配抖音激励视频生命周期和结果。</w:t>
      </w:r>
    </w:p>
    <w:p>
      <w:r>
        <w:rPr>
          <w:rFonts w:ascii="Arial" w:hAnsi="Arial" w:eastAsia="Arial Unicode MS"/>
          <w:b w:val="0"/>
          <w:color w:val="000000"/>
          <w:sz w:val="22"/>
        </w:rPr>
        <w:t>Feedback.ts 对接音效与轻触反馈。</w:t>
      </w:r>
    </w:p>
    <w:p>
      <w:r>
        <w:rPr>
          <w:rFonts w:ascii="Arial" w:hAnsi="Arial" w:eastAsia="Arial Unicode MS"/>
          <w:b w:val="0"/>
          <w:color w:val="000000"/>
          <w:sz w:val="22"/>
        </w:rPr>
        <w:t>BrowserTestBridge.ts 为受控 Web 检查暴露界面操作信息。</w:t>
      </w:r>
    </w:p>
    <w:p>
      <w:r>
        <w:rPr>
          <w:rFonts w:ascii="Arial" w:hAnsi="Arial" w:eastAsia="Arial Unicode MS"/>
          <w:b w:val="0"/>
          <w:color w:val="000000"/>
          <w:sz w:val="22"/>
        </w:rPr>
        <w:t>该检查桥不作为玩家界面中的答案查询入口。</w:t>
      </w:r>
    </w:p>
    <w:p>
      <w:r>
        <w:rPr>
          <w:rFonts w:ascii="Arial" w:hAnsi="Arial" w:eastAsia="Arial Unicode MS"/>
          <w:b/>
          <w:color w:val="000000"/>
          <w:sz w:val="22"/>
        </w:rPr>
        <w:t>11.5 资源与开发辅助</w:t>
      </w:r>
    </w:p>
    <w:p>
      <w:r>
        <w:rPr>
          <w:rFonts w:ascii="Arial" w:hAnsi="Arial" w:eastAsia="Arial Unicode MS"/>
          <w:b w:val="0"/>
          <w:color w:val="000000"/>
          <w:sz w:val="22"/>
        </w:rPr>
        <w:t>运行资源包含题库、图像、音频和启动场景。</w:t>
      </w:r>
    </w:p>
    <w:p>
      <w:r>
        <w:rPr>
          <w:rFonts w:ascii="Arial" w:hAnsi="Arial" w:eastAsia="Arial Unicode MS"/>
          <w:b w:val="0"/>
          <w:color w:val="000000"/>
          <w:sz w:val="22"/>
        </w:rPr>
        <w:t>构建工具同步资源，并检查构建输出与输入的一致性。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本次源程序材料交存十五个客户端 TypeScript 文件全文。</w:t>
      </w:r>
    </w:p>
    <w:p>
      <w:r>
        <w:br w:type="page"/>
      </w:r>
    </w:p>
    <w:p>
      <w:pPr>
        <w:pStyle w:val="Heading1"/>
      </w:pPr>
      <w:r>
        <w:t>12 数据结构和约束</w:t>
      </w:r>
    </w:p>
    <w:p>
      <w:r>
        <w:rPr>
          <w:rFonts w:ascii="Arial" w:hAnsi="Arial" w:eastAsia="Arial Unicode MS"/>
          <w:b/>
          <w:color w:val="000000"/>
          <w:sz w:val="22"/>
        </w:rPr>
        <w:t>12.1 关卡定义</w:t>
      </w:r>
    </w:p>
    <w:p>
      <w:r>
        <w:rPr>
          <w:rFonts w:ascii="Arial" w:hAnsi="Arial" w:eastAsia="Arial Unicode MS"/>
          <w:b w:val="0"/>
          <w:color w:val="000000"/>
          <w:sz w:val="22"/>
        </w:rPr>
        <w:t>LevelDefinition 描述标识、关号、章节和内容版本。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关卡还包含颜色、格位、轨道和初始提示配置。</w:t>
      </w:r>
    </w:p>
    <w:p>
      <w:r>
        <w:rPr>
          <w:rFonts w:ascii="Arial" w:hAnsi="Arial" w:eastAsia="Arial Unicode MS"/>
          <w:b w:val="0"/>
          <w:color w:val="000000"/>
          <w:sz w:val="22"/>
        </w:rPr>
        <w:t>initialPool 定义可移动候选色块的初始排列。</w:t>
      </w:r>
    </w:p>
    <w:p>
      <w:r>
        <w:rPr>
          <w:rFonts w:ascii="Arial" w:hAnsi="Arial" w:eastAsia="Arial Unicode MS"/>
          <w:b w:val="0"/>
          <w:color w:val="000000"/>
          <w:sz w:val="22"/>
        </w:rPr>
        <w:t>challenge 描述初始时间和复活等挑战参数。</w:t>
      </w:r>
    </w:p>
    <w:p>
      <w:r>
        <w:rPr>
          <w:rFonts w:ascii="Arial" w:hAnsi="Arial" w:eastAsia="Arial Unicode MS"/>
          <w:b w:val="0"/>
          <w:color w:val="000000"/>
          <w:sz w:val="22"/>
        </w:rPr>
        <w:t>题库共有一百关，运行内容版本为0.6.0。</w:t>
      </w:r>
    </w:p>
    <w:p>
      <w:r>
        <w:rPr>
          <w:rFonts w:ascii="Arial" w:hAnsi="Arial" w:eastAsia="Arial Unicode MS"/>
          <w:b w:val="0"/>
          <w:color w:val="000000"/>
          <w:sz w:val="22"/>
        </w:rPr>
        <w:t>初始候选采用固定种子生成，保证内容可复现。</w:t>
      </w:r>
    </w:p>
    <w:p>
      <w:r>
        <w:rPr>
          <w:rFonts w:ascii="Arial" w:hAnsi="Arial" w:eastAsia="Arial Unicode MS"/>
          <w:b w:val="0"/>
          <w:color w:val="000000"/>
          <w:sz w:val="22"/>
        </w:rPr>
        <w:t>候选排列不采用目标正序或目标倒序。</w:t>
      </w:r>
    </w:p>
    <w:p>
      <w:r>
        <w:rPr>
          <w:rFonts w:ascii="Arial" w:hAnsi="Arial" w:eastAsia="Arial Unicode MS"/>
          <w:b w:val="0"/>
          <w:color w:val="000000"/>
          <w:sz w:val="22"/>
        </w:rPr>
        <w:t>至少百分之七十五候选偏离目标序位置。</w:t>
      </w:r>
    </w:p>
    <w:p>
      <w:r>
        <w:rPr>
          <w:rFonts w:ascii="Arial" w:hAnsi="Arial" w:eastAsia="Arial Unicode MS"/>
          <w:b w:val="0"/>
          <w:color w:val="000000"/>
          <w:sz w:val="22"/>
        </w:rPr>
        <w:t>正向或反向连续段长度不超过二。</w:t>
      </w:r>
    </w:p>
    <w:p>
      <w:r>
        <w:rPr>
          <w:rFonts w:ascii="Arial" w:hAnsi="Arial" w:eastAsia="Arial Unicode MS"/>
          <w:b w:val="0"/>
          <w:color w:val="000000"/>
          <w:sz w:val="22"/>
        </w:rPr>
        <w:t>目标相邻对比例不超过百分之三十五。</w:t>
      </w:r>
    </w:p>
    <w:p>
      <w:r>
        <w:rPr>
          <w:rFonts w:ascii="Arial" w:hAnsi="Arial" w:eastAsia="Arial Unicode MS"/>
          <w:b w:val="0"/>
          <w:color w:val="000000"/>
          <w:sz w:val="22"/>
        </w:rPr>
        <w:t>超过既定尝试次数无法满足约束时拒绝导出。</w:t>
      </w:r>
    </w:p>
    <w:p>
      <w:r>
        <w:rPr>
          <w:rFonts w:ascii="Arial" w:hAnsi="Arial" w:eastAsia="Arial Unicode MS"/>
          <w:b/>
          <w:color w:val="000000"/>
          <w:sz w:val="22"/>
        </w:rPr>
        <w:t>12.2 盘面和候选</w:t>
      </w:r>
    </w:p>
    <w:p>
      <w:r>
        <w:rPr>
          <w:rFonts w:ascii="Arial" w:hAnsi="Arial" w:eastAsia="Arial Unicode MS"/>
          <w:b w:val="0"/>
          <w:color w:val="000000"/>
          <w:sz w:val="22"/>
        </w:rPr>
        <w:t>Board 以格位标识映射色块标识或空值。</w:t>
      </w:r>
    </w:p>
    <w:p>
      <w:r>
        <w:rPr>
          <w:rFonts w:ascii="Arial" w:hAnsi="Arial" w:eastAsia="Arial Unicode MS"/>
          <w:b w:val="0"/>
          <w:color w:val="000000"/>
          <w:sz w:val="22"/>
        </w:rPr>
        <w:t>候选数组按实际槽位保存色块或空值。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共享交点只对应一个真实格位，不重复占用色块。</w:t>
      </w:r>
    </w:p>
    <w:p>
      <w:r>
        <w:rPr>
          <w:rFonts w:ascii="Arial" w:hAnsi="Arial" w:eastAsia="Arial Unicode MS"/>
          <w:b w:val="0"/>
          <w:color w:val="000000"/>
          <w:sz w:val="22"/>
        </w:rPr>
        <w:t>每一枚可移动色块在盘面与候选中合计出现一次。</w:t>
      </w:r>
    </w:p>
    <w:p>
      <w:r>
        <w:rPr>
          <w:rFonts w:ascii="Arial" w:hAnsi="Arial" w:eastAsia="Arial Unicode MS"/>
          <w:b w:val="0"/>
          <w:color w:val="000000"/>
          <w:sz w:val="22"/>
        </w:rPr>
        <w:t>固定提示与辅助锁各自限制对应格位的普通移动。</w:t>
      </w:r>
    </w:p>
    <w:p>
      <w:r>
        <w:rPr>
          <w:rFonts w:ascii="Arial" w:hAnsi="Arial" w:eastAsia="Arial Unicode MS"/>
          <w:b w:val="0"/>
          <w:color w:val="000000"/>
          <w:sz w:val="22"/>
        </w:rPr>
        <w:t>撤销记录保存盘面、候选实际占位和辅助锁快照。</w:t>
      </w:r>
    </w:p>
    <w:p>
      <w:r>
        <w:rPr>
          <w:rFonts w:ascii="Arial" w:hAnsi="Arial" w:eastAsia="Arial Unicode MS"/>
          <w:b/>
          <w:color w:val="000000"/>
          <w:sz w:val="22"/>
        </w:rPr>
        <w:t>12.3 尝试和钱包</w:t>
      </w:r>
    </w:p>
    <w:p>
      <w:r>
        <w:rPr>
          <w:rFonts w:ascii="Arial" w:hAnsi="Arial" w:eastAsia="Arial Unicode MS"/>
          <w:b w:val="0"/>
          <w:color w:val="000000"/>
          <w:sz w:val="22"/>
        </w:rPr>
        <w:t>Attempt 记录尝试标识、关卡版本和当前状态。</w:t>
      </w:r>
    </w:p>
    <w:p>
      <w:r>
        <w:rPr>
          <w:rFonts w:ascii="Arial" w:hAnsi="Arial" w:eastAsia="Arial Unicode MS"/>
          <w:b w:val="0"/>
          <w:color w:val="000000"/>
          <w:sz w:val="22"/>
        </w:rPr>
        <w:t>状态包括 Playing、Won、Failed、AdPending。</w:t>
      </w:r>
    </w:p>
    <w:p>
      <w:r>
        <w:rPr>
          <w:rFonts w:ascii="Arial" w:hAnsi="Arial" w:eastAsia="Arial Unicode MS"/>
          <w:b w:val="0"/>
          <w:color w:val="000000"/>
          <w:sz w:val="22"/>
        </w:rPr>
        <w:t>PreviewingReference 表示目标参考展示期间的状态。</w:t>
      </w:r>
    </w:p>
    <w:p>
      <w:r>
        <w:rPr>
          <w:rFonts w:ascii="Arial" w:hAnsi="Arial" w:eastAsia="Arial Unicode MS"/>
          <w:b w:val="0"/>
          <w:color w:val="000000"/>
          <w:sz w:val="22"/>
        </w:rPr>
        <w:t>尝试记录时间、有效动作数、道具用量及复活次数。</w:t>
      </w:r>
    </w:p>
    <w:p>
      <w:r>
        <w:rPr>
          <w:rFonts w:ascii="Arial" w:hAnsi="Arial" w:eastAsia="Arial Unicode MS"/>
          <w:b w:val="0"/>
          <w:color w:val="000000"/>
          <w:sz w:val="22"/>
        </w:rPr>
        <w:t>Wallet 记录积分、库存、分关成绩和奖励请求台账。</w:t>
      </w:r>
    </w:p>
    <w:p>
      <w:r>
        <w:rPr>
          <w:rFonts w:ascii="Arial" w:hAnsi="Arial" w:eastAsia="Arial Unicode MS"/>
          <w:b w:val="0"/>
          <w:color w:val="000000"/>
          <w:sz w:val="22"/>
        </w:rPr>
        <w:t>奖励请求关联请求标识、尝试、关卡版本与奖励类型。</w:t>
      </w:r>
    </w:p>
    <w:p>
      <w:r>
        <w:rPr>
          <w:rFonts w:ascii="Arial" w:hAnsi="Arial" w:eastAsia="Arial Unicode MS"/>
          <w:b w:val="0"/>
          <w:color w:val="000000"/>
          <w:sz w:val="22"/>
        </w:rPr>
        <w:t>冻结的奖励量用于防止跨页面回调重新计算奖励。</w:t>
      </w:r>
    </w:p>
    <w:p>
      <w:r>
        <w:rPr>
          <w:rFonts w:ascii="Arial" w:hAnsi="Arial" w:eastAsia="Arial Unicode MS"/>
          <w:b/>
          <w:color w:val="000000"/>
          <w:sz w:val="22"/>
        </w:rPr>
        <w:t>12.4 持久化封装</w:t>
      </w:r>
    </w:p>
    <w:p>
      <w:r>
        <w:rPr>
          <w:rFonts w:ascii="Arial" w:hAnsi="Arial" w:eastAsia="Arial Unicode MS"/>
          <w:b w:val="0"/>
          <w:color w:val="000000"/>
          <w:sz w:val="22"/>
        </w:rPr>
        <w:t>ProgressSave 当前使用版本三，并标识点击填色模式。</w:t>
      </w:r>
    </w:p>
    <w:p>
      <w:r>
        <w:rPr>
          <w:rFonts w:ascii="Arial" w:hAnsi="Arial" w:eastAsia="Arial Unicode MS"/>
          <w:b w:val="0"/>
          <w:color w:val="000000"/>
          <w:sz w:val="22"/>
        </w:rPr>
        <w:t>Snapshot 封装格式版本、修订号和进度有效负载。</w:t>
      </w:r>
    </w:p>
    <w:p>
      <w:r>
        <w:rPr>
          <w:rFonts w:ascii="Arial" w:hAnsi="Arial" w:eastAsia="Arial Unicode MS"/>
          <w:b w:val="0"/>
          <w:color w:val="000000"/>
          <w:sz w:val="22"/>
        </w:rPr>
        <w:t>读取时拒绝非法数值、未知格位和不兼容状态组合。</w:t>
      </w:r>
    </w:p>
    <w:p>
      <w:r>
        <w:rPr>
          <w:rFonts w:ascii="Arial" w:hAnsi="Arial" w:eastAsia="Arial Unicode MS"/>
          <w:b w:val="0"/>
          <w:color w:val="000000"/>
          <w:sz w:val="22"/>
        </w:rPr>
        <w:t>这些约束共同维持移动、恢复和奖励处理的一致性。</w:t>
      </w:r>
    </w:p>
    <w:p>
      <w:r>
        <w:br w:type="page"/>
      </w:r>
    </w:p>
    <w:p>
      <w:pPr>
        <w:pStyle w:val="Heading1"/>
      </w:pPr>
      <w:r>
        <w:t>13 处理流程与异常说明</w:t>
      </w:r>
    </w:p>
    <w:p>
      <w:r>
        <w:rPr>
          <w:rFonts w:ascii="Arial" w:hAnsi="Arial" w:eastAsia="Arial Unicode MS"/>
          <w:b/>
          <w:color w:val="000000"/>
          <w:sz w:val="22"/>
        </w:rPr>
        <w:t>13.1 操作提交与判胜</w:t>
      </w:r>
    </w:p>
    <w:p>
      <w:r>
        <w:rPr>
          <w:rFonts w:ascii="Arial" w:hAnsi="Arial" w:eastAsia="Arial Unicode MS"/>
          <w:b w:val="0"/>
          <w:color w:val="000000"/>
          <w:sz w:val="22"/>
        </w:rPr>
        <w:t>用户选中颜色后，界面根据点击目标生成业务动作。</w:t>
      </w:r>
    </w:p>
    <w:p>
      <w:r>
        <w:rPr>
          <w:rFonts w:ascii="Arial" w:hAnsi="Arial" w:eastAsia="Arial Unicode MS"/>
          <w:b w:val="0"/>
          <w:color w:val="000000"/>
          <w:sz w:val="22"/>
        </w:rPr>
        <w:t>核心层先验证状态、源色块、目标格位和锁定条件。</w:t>
      </w:r>
    </w:p>
    <w:p>
      <w:r>
        <w:rPr>
          <w:rFonts w:ascii="Arial" w:hAnsi="Arial" w:eastAsia="Arial Unicode MS"/>
          <w:b w:val="0"/>
          <w:color w:val="000000"/>
          <w:sz w:val="22"/>
        </w:rPr>
        <w:t>不允许的动作返回原因，不改写当前合法状态。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允许的动作创建新状态，并记录需要撤销的盘面快照。</w:t>
      </w:r>
    </w:p>
    <w:p>
      <w:r>
        <w:rPr>
          <w:rFonts w:ascii="Arial" w:hAnsi="Arial" w:eastAsia="Arial Unicode MS"/>
          <w:b w:val="0"/>
          <w:color w:val="000000"/>
          <w:sz w:val="22"/>
        </w:rPr>
        <w:t>填入或改放成功时增加有效动作数。</w:t>
      </w:r>
    </w:p>
    <w:p>
      <w:r>
        <w:rPr>
          <w:rFonts w:ascii="Arial" w:hAnsi="Arial" w:eastAsia="Arial Unicode MS"/>
          <w:b w:val="0"/>
          <w:color w:val="000000"/>
          <w:sz w:val="22"/>
        </w:rPr>
        <w:t>提交后检查全部目标格位颜色及候选区是否为空。</w:t>
      </w:r>
    </w:p>
    <w:p>
      <w:r>
        <w:rPr>
          <w:rFonts w:ascii="Arial" w:hAnsi="Arial" w:eastAsia="Arial Unicode MS"/>
          <w:b w:val="0"/>
          <w:color w:val="000000"/>
          <w:sz w:val="22"/>
        </w:rPr>
        <w:t>满足条件则进入 Won，并计算成绩和积分增量。</w:t>
      </w:r>
    </w:p>
    <w:p>
      <w:r>
        <w:rPr>
          <w:rFonts w:ascii="Arial" w:hAnsi="Arial" w:eastAsia="Arial Unicode MS"/>
          <w:b w:val="0"/>
          <w:color w:val="000000"/>
          <w:sz w:val="22"/>
        </w:rPr>
        <w:t>否则继续 Playing，等待后续动作或计时事件。</w:t>
      </w:r>
    </w:p>
    <w:p>
      <w:r>
        <w:rPr>
          <w:rFonts w:ascii="Arial" w:hAnsi="Arial" w:eastAsia="Arial Unicode MS"/>
          <w:b/>
          <w:color w:val="000000"/>
          <w:sz w:val="22"/>
        </w:rPr>
        <w:t>13.2 撤销和道具事务</w:t>
      </w:r>
    </w:p>
    <w:p>
      <w:r>
        <w:rPr>
          <w:rFonts w:ascii="Arial" w:hAnsi="Arial" w:eastAsia="Arial Unicode MS"/>
          <w:b w:val="0"/>
          <w:color w:val="000000"/>
          <w:sz w:val="22"/>
        </w:rPr>
        <w:t>撤销恢复最近一次盘面操作涉及的实际占位。</w:t>
      </w:r>
    </w:p>
    <w:p>
      <w:r>
        <w:rPr>
          <w:rFonts w:ascii="Arial" w:hAnsi="Arial" w:eastAsia="Arial Unicode MS"/>
          <w:b w:val="0"/>
          <w:color w:val="000000"/>
          <w:sz w:val="22"/>
        </w:rPr>
        <w:t>撤销不退还已经消耗的时间、有效动作数或库存。</w:t>
      </w:r>
    </w:p>
    <w:p>
      <w:r>
        <w:rPr>
          <w:rFonts w:ascii="Arial" w:hAnsi="Arial" w:eastAsia="Arial Unicode MS"/>
          <w:b w:val="0"/>
          <w:color w:val="000000"/>
          <w:sz w:val="22"/>
        </w:rPr>
        <w:t>撤销也不恢复本局道具额度与广告领取权益。</w:t>
      </w:r>
    </w:p>
    <w:p>
      <w:r>
        <w:rPr>
          <w:rFonts w:ascii="Arial" w:hAnsi="Arial" w:eastAsia="Arial Unicode MS"/>
          <w:b w:val="0"/>
          <w:color w:val="000000"/>
          <w:sz w:val="22"/>
        </w:rPr>
        <w:t>点睛按取出正确块、腾出目标槽、归位锁定完成提交。</w:t>
      </w:r>
    </w:p>
    <w:p>
      <w:r>
        <w:rPr>
          <w:rFonts w:ascii="Arial" w:hAnsi="Arial" w:eastAsia="Arial Unicode MS"/>
          <w:b w:val="0"/>
          <w:color w:val="000000"/>
          <w:sz w:val="22"/>
        </w:rPr>
        <w:t>点睛的盘面变化作为一个完整事务进入撤销栈。</w:t>
      </w:r>
    </w:p>
    <w:p>
      <w:r>
        <w:rPr>
          <w:rFonts w:ascii="Arial" w:hAnsi="Arial" w:eastAsia="Arial Unicode MS"/>
          <w:b w:val="0"/>
          <w:color w:val="000000"/>
          <w:sz w:val="22"/>
        </w:rPr>
        <w:t>窥色和续时不进入盘面撤销栈。</w:t>
      </w:r>
    </w:p>
    <w:p>
      <w:r>
        <w:rPr>
          <w:rFonts w:ascii="Arial" w:hAnsi="Arial" w:eastAsia="Arial Unicode MS"/>
          <w:b/>
          <w:color w:val="000000"/>
          <w:sz w:val="22"/>
        </w:rPr>
        <w:t>13.3 奖励和保存事务</w:t>
      </w:r>
    </w:p>
    <w:p>
      <w:r>
        <w:rPr>
          <w:rFonts w:ascii="Arial" w:hAnsi="Arial" w:eastAsia="Arial Unicode MS"/>
          <w:b w:val="0"/>
          <w:color w:val="000000"/>
          <w:sz w:val="22"/>
        </w:rPr>
        <w:t>奖励结果先按请求标识查重，再判断当前可执行路径。</w:t>
      </w:r>
    </w:p>
    <w:p>
      <w:r>
        <w:rPr>
          <w:rFonts w:ascii="Arial" w:hAnsi="Arial" w:eastAsia="Arial Unicode MS"/>
          <w:b w:val="0"/>
          <w:color w:val="000000"/>
          <w:sz w:val="22"/>
        </w:rPr>
        <w:t>奖励量、次数与台账状态共同更新后写入存档。</w:t>
      </w:r>
    </w:p>
    <w:p>
      <w:r>
        <w:rPr>
          <w:rFonts w:ascii="Arial" w:hAnsi="Arial" w:eastAsia="Arial Unicode MS"/>
          <w:b w:val="0"/>
          <w:color w:val="000000"/>
          <w:sz w:val="22"/>
        </w:rPr>
        <w:t>购买在保存失败时回滚，避免只扣分不增加库存。</w:t>
      </w:r>
    </w:p>
    <w:p>
      <w:r>
        <w:rPr>
          <w:rFonts w:ascii="Arial" w:hAnsi="Arial" w:eastAsia="Arial Unicode MS"/>
          <w:b/>
          <w:color w:val="000000"/>
          <w:sz w:val="22"/>
        </w:rPr>
        <w:t>13.4 常见异常的界面表现</w:t>
      </w:r>
    </w:p>
    <w:p>
      <w:r>
        <w:rPr>
          <w:rFonts w:ascii="Arial" w:hAnsi="Arial" w:eastAsia="Arial Unicode MS"/>
          <w:b w:val="0"/>
          <w:color w:val="000000"/>
          <w:sz w:val="22"/>
        </w:rPr>
        <w:t>点击固定提示、已占用目标或无效区域时不覆盖色块。</w:t>
      </w:r>
    </w:p>
    <w:p>
      <w:r>
        <w:rPr>
          <w:rFonts w:ascii="Arial" w:hAnsi="Arial" w:eastAsia="Arial Unicode MS"/>
          <w:b w:val="0"/>
          <w:color w:val="000000"/>
          <w:sz w:val="22"/>
        </w:rPr>
        <w:t>没有选中色块时点击空槽，不产生合法填入结果。</w:t>
      </w:r>
    </w:p>
    <w:p>
      <w:r>
        <w:rPr>
          <w:rFonts w:ascii="Arial" w:hAnsi="Arial" w:eastAsia="Arial Unicode MS"/>
          <w:b w:val="0"/>
          <w:color w:val="000000"/>
          <w:sz w:val="22"/>
        </w:rPr>
        <w:t>满盘未通关时，可收回普通色块再重新判断位置。</w:t>
      </w:r>
    </w:p>
    <w:p>
      <w:r>
        <w:rPr>
          <w:rFonts w:ascii="Arial" w:hAnsi="Arial" w:eastAsia="Arial Unicode MS"/>
          <w:b w:val="0"/>
          <w:color w:val="000000"/>
          <w:sz w:val="22"/>
        </w:rPr>
        <w:t>失败后不能继续填色，可免费重开或选择可用续玩入口。</w:t>
      </w:r>
    </w:p>
    <w:p>
      <w:r>
        <w:rPr>
          <w:rFonts w:ascii="Arial" w:hAnsi="Arial" w:eastAsia="Arial Unicode MS"/>
          <w:b w:val="0"/>
          <w:color w:val="000000"/>
          <w:sz w:val="22"/>
        </w:rPr>
        <w:t>道具库存不足或达到上限时，显示对应原因。</w:t>
      </w:r>
    </w:p>
    <w:p>
      <w:r>
        <w:rPr>
          <w:rFonts w:ascii="Arial" w:hAnsi="Arial" w:eastAsia="Arial Unicode MS"/>
          <w:b w:val="0"/>
          <w:color w:val="000000"/>
          <w:sz w:val="22"/>
        </w:rPr>
        <w:t>广告未配置、取消、加载失败时不发奖励。</w:t>
      </w:r>
    </w:p>
    <w:p>
      <w:r>
        <w:rPr>
          <w:rFonts w:ascii="Arial" w:hAnsi="Arial" w:eastAsia="Arial Unicode MS"/>
          <w:b w:val="0"/>
          <w:color w:val="000000"/>
          <w:sz w:val="22"/>
        </w:rPr>
        <w:t>存档部分损坏时尝试另一有效副本并显示恢复提示。</w:t>
      </w:r>
    </w:p>
    <w:p>
      <w:r>
        <w:rPr>
          <w:rFonts w:ascii="Arial" w:hAnsi="Arial" w:eastAsia="Arial Unicode MS"/>
          <w:b w:val="0"/>
          <w:color w:val="000000"/>
          <w:sz w:val="22"/>
        </w:rPr>
        <w:t>存储空间不足时提示保存问题，购买按事务结果回滚。</w:t>
      </w:r>
    </w:p>
    <w:p>
      <w:r>
        <w:rPr>
          <w:rFonts w:ascii="Arial" w:hAnsi="Arial" w:eastAsia="Arial Unicode MS"/>
          <w:b w:val="0"/>
          <w:color w:val="000000"/>
          <w:sz w:val="22"/>
        </w:rPr>
        <w:t>旧版盘面不兼容时新建合法尝试，保留已校验的钱包。</w:t>
      </w:r>
    </w:p>
    <w:p>
      <w:r>
        <w:rPr>
          <w:rFonts w:ascii="Arial" w:hAnsi="Arial" w:eastAsia="Arial Unicode MS"/>
          <w:b w:val="0"/>
          <w:color w:val="000000"/>
          <w:sz w:val="22"/>
        </w:rPr>
        <w:t>候选过多时通过分页浏览，空槽仍保持原有位置。</w:t>
      </w:r>
    </w:p>
    <w:p>
      <w:r>
        <w:rPr>
          <w:rFonts w:ascii="Arial" w:hAnsi="Arial" w:eastAsia="Arial Unicode MS"/>
          <w:b w:val="0"/>
          <w:color w:val="000000"/>
          <w:sz w:val="22"/>
        </w:rPr>
        <w:t>上述处理用于保证操作结果、奖励和持久化状态一致。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964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color w:val="000000"/>
        <w:sz w:val="17"/>
      </w:rPr>
      <w:t>济南青骓互动信息科技有限公司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Arial" w:hAnsi="Arial" w:eastAsia="Arial Unicode MS"/>
        <w:b w:val="0"/>
        <w:color w:val="000000"/>
        <w:sz w:val="18"/>
      </w:rPr>
      <w:t>拾色之间游戏软件 V1.1.0</w:t>
    </w:r>
    <w:r>
      <w:rPr>
        <w:rFonts w:ascii="Arial" w:hAnsi="Arial" w:eastAsia="Arial Unicode MS"/>
        <w:b w:val="0"/>
        <w:color w:val="000000"/>
        <w:sz w:val="18"/>
      </w:rPr>
      <w:tab/>
      <w:t xml:space="preserve">第 </w:t>
    </w:r>
    <w:r>
      <w:rPr>
        <w:rFonts w:ascii="Arial" w:hAnsi="Arial" w:eastAsia="Arial Unicode MS"/>
        <w:b w:val="0"/>
        <w:color w:val="000000"/>
        <w:sz w:val="18"/>
      </w:rPr>
    </w:r>
    <w:fldSimple w:instr="PAGE"/>
    <w:r>
      <w:rPr>
        <w:rFonts w:ascii="Arial" w:hAnsi="Arial" w:eastAsia="Arial Unicode MS"/>
        <w:b w:val="0"/>
        <w:color w:val="00000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360" w:lineRule="exact"/>
    </w:pPr>
    <w:rPr>
      <w:rFonts w:ascii="Arial" w:hAnsi="Arial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64" w:lineRule="auto"/>
      <w:outlineLvl w:val="0"/>
    </w:pPr>
    <w:rPr>
      <w:rFonts w:ascii="Arial" w:hAnsi="Arial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 w:line="264" w:lineRule="auto"/>
      <w:outlineLvl w:val="1"/>
    </w:pPr>
    <w:rPr>
      <w:rFonts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 w:before="0"/>
      <w:contextualSpacing/>
    </w:pPr>
    <w:rPr>
      <w:rFonts w:ascii="Arial" w:hAnsi="Arial" w:eastAsia="Arial Unicode M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拾色之间游戏软件 V1.1.0 软件说明书</dc:title>
  <dc:subject>计算机软件著作权登记申请准备材料</dc:subject>
  <dc:creator>济南青骓互动信息科技有限公司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