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9706" w14:textId="582164BF" w:rsidR="00E665D7" w:rsidRDefault="00740453" w:rsidP="00740453">
      <w:pPr>
        <w:spacing w:beforeLines="50" w:before="156" w:afterLines="50" w:after="156"/>
        <w:jc w:val="center"/>
        <w:rPr>
          <w:rFonts w:ascii="Arial" w:hAnsi="Arial" w:cs="Arial"/>
          <w:b/>
          <w:bCs/>
          <w:sz w:val="24"/>
          <w:szCs w:val="32"/>
        </w:rPr>
      </w:pPr>
      <w:r w:rsidRPr="00740453">
        <w:rPr>
          <w:rFonts w:ascii="Arial" w:hAnsi="Arial" w:cs="Arial" w:hint="eastAsia"/>
          <w:b/>
          <w:bCs/>
          <w:sz w:val="24"/>
          <w:szCs w:val="32"/>
        </w:rPr>
        <w:t>LAB</w:t>
      </w:r>
      <w:r w:rsidRPr="00740453">
        <w:rPr>
          <w:rFonts w:ascii="Arial" w:hAnsi="Arial" w:cs="Arial"/>
          <w:b/>
          <w:bCs/>
          <w:sz w:val="24"/>
          <w:szCs w:val="32"/>
        </w:rPr>
        <w:t xml:space="preserve"> Report #</w:t>
      </w:r>
      <w:r w:rsidR="009C4F25">
        <w:rPr>
          <w:rFonts w:ascii="Arial" w:hAnsi="Arial" w:cs="Arial"/>
          <w:b/>
          <w:bCs/>
          <w:sz w:val="24"/>
          <w:szCs w:val="32"/>
        </w:rPr>
        <w:t>4</w:t>
      </w:r>
      <w:r w:rsidRPr="00740453">
        <w:rPr>
          <w:rFonts w:ascii="Arial" w:hAnsi="Arial" w:cs="Arial"/>
          <w:b/>
          <w:bCs/>
          <w:sz w:val="24"/>
          <w:szCs w:val="32"/>
        </w:rPr>
        <w:t xml:space="preserve">: </w:t>
      </w:r>
      <w:r w:rsidR="009C4F25">
        <w:rPr>
          <w:rFonts w:ascii="Arial" w:hAnsi="Arial" w:cs="Arial"/>
          <w:b/>
          <w:bCs/>
          <w:sz w:val="24"/>
          <w:szCs w:val="32"/>
        </w:rPr>
        <w:t>Force Control of a Pneumatic Muscles using a Custom-Built Strain Gauge Load Cell</w:t>
      </w:r>
    </w:p>
    <w:p w14:paraId="23E81A68" w14:textId="546C9E0B" w:rsidR="00740453" w:rsidRPr="00B665D7" w:rsidRDefault="00740453" w:rsidP="00740453">
      <w:pPr>
        <w:spacing w:afterLines="50" w:after="156"/>
        <w:jc w:val="center"/>
        <w:rPr>
          <w:rFonts w:ascii="Arial" w:hAnsi="Arial" w:cs="Arial"/>
          <w:sz w:val="22"/>
          <w:szCs w:val="28"/>
        </w:rPr>
      </w:pPr>
      <w:r w:rsidRPr="00B665D7">
        <w:rPr>
          <w:rFonts w:ascii="Arial" w:hAnsi="Arial" w:cs="Arial" w:hint="eastAsia"/>
          <w:sz w:val="22"/>
          <w:szCs w:val="28"/>
        </w:rPr>
        <w:t>R</w:t>
      </w:r>
      <w:r w:rsidRPr="00B665D7">
        <w:rPr>
          <w:rFonts w:ascii="Arial" w:hAnsi="Arial" w:cs="Arial"/>
          <w:sz w:val="22"/>
          <w:szCs w:val="28"/>
        </w:rPr>
        <w:t>eporter: MINGSHAN HE (2022-24052, hemingshan@snu.ac.kr)</w:t>
      </w:r>
    </w:p>
    <w:p w14:paraId="1C2587AF" w14:textId="46DA303C" w:rsidR="00740453" w:rsidRDefault="00740453" w:rsidP="00740453">
      <w:pPr>
        <w:spacing w:afterLines="50" w:after="156"/>
        <w:jc w:val="center"/>
        <w:rPr>
          <w:rFonts w:ascii="Arial" w:hAnsi="Arial" w:cs="Arial"/>
        </w:rPr>
      </w:pPr>
      <w:r>
        <w:rPr>
          <w:rFonts w:ascii="Arial" w:hAnsi="Arial" w:cs="Arial"/>
        </w:rPr>
        <w:t>Instructor: Yong-</w:t>
      </w:r>
      <w:proofErr w:type="spellStart"/>
      <w:r>
        <w:rPr>
          <w:rFonts w:ascii="Arial" w:hAnsi="Arial" w:cs="Arial"/>
        </w:rPr>
        <w:t>Lae</w:t>
      </w:r>
      <w:proofErr w:type="spellEnd"/>
      <w:r>
        <w:rPr>
          <w:rFonts w:ascii="Arial" w:hAnsi="Arial" w:cs="Arial"/>
        </w:rPr>
        <w:t xml:space="preserve"> Park</w:t>
      </w:r>
    </w:p>
    <w:p w14:paraId="375909D8" w14:textId="27D07AED" w:rsidR="00B665D7" w:rsidRPr="00B665D7" w:rsidRDefault="00740453" w:rsidP="00B665D7">
      <w:pPr>
        <w:spacing w:afterLines="150" w:after="468"/>
        <w:jc w:val="center"/>
        <w:rPr>
          <w:rFonts w:ascii="Arial" w:hAnsi="Arial" w:cs="Arial"/>
        </w:rPr>
      </w:pPr>
      <w:r>
        <w:rPr>
          <w:rFonts w:ascii="Arial" w:hAnsi="Arial" w:cs="Arial" w:hint="eastAsia"/>
        </w:rPr>
        <w:t>L</w:t>
      </w:r>
      <w:r>
        <w:rPr>
          <w:rFonts w:ascii="Arial" w:hAnsi="Arial" w:cs="Arial"/>
        </w:rPr>
        <w:t xml:space="preserve">ab Assistant: Tae Hwa Hong, Sung </w:t>
      </w:r>
      <w:proofErr w:type="spellStart"/>
      <w:r>
        <w:rPr>
          <w:rFonts w:ascii="Arial" w:hAnsi="Arial" w:cs="Arial"/>
        </w:rPr>
        <w:t>Jin</w:t>
      </w:r>
      <w:proofErr w:type="spellEnd"/>
      <w:r>
        <w:rPr>
          <w:rFonts w:ascii="Arial" w:hAnsi="Arial" w:cs="Arial"/>
        </w:rPr>
        <w:t xml:space="preserve"> Kim</w:t>
      </w:r>
    </w:p>
    <w:p w14:paraId="154D1518" w14:textId="618A15C9" w:rsidR="00B665D7" w:rsidRPr="00DE3381" w:rsidRDefault="00B665D7" w:rsidP="00DE3381">
      <w:pPr>
        <w:spacing w:afterLines="50" w:after="156"/>
        <w:rPr>
          <w:rFonts w:ascii="Arial" w:hAnsi="Arial" w:cs="Arial"/>
          <w:b/>
          <w:bCs/>
          <w:sz w:val="28"/>
          <w:szCs w:val="36"/>
        </w:rPr>
      </w:pPr>
      <w:r w:rsidRPr="00DE3381">
        <w:rPr>
          <w:rFonts w:ascii="Arial" w:hAnsi="Arial" w:cs="Arial" w:hint="cs"/>
          <w:b/>
          <w:bCs/>
          <w:sz w:val="28"/>
          <w:szCs w:val="36"/>
        </w:rPr>
        <w:t>R</w:t>
      </w:r>
      <w:r w:rsidRPr="00DE3381">
        <w:rPr>
          <w:rFonts w:ascii="Arial" w:hAnsi="Arial" w:cs="Arial"/>
          <w:b/>
          <w:bCs/>
          <w:sz w:val="28"/>
          <w:szCs w:val="36"/>
        </w:rPr>
        <w:t>esults</w:t>
      </w:r>
    </w:p>
    <w:p w14:paraId="0B449B74" w14:textId="0AE95F64" w:rsidR="00AD4E80" w:rsidRDefault="00B665D7" w:rsidP="002450B3">
      <w:pPr>
        <w:pStyle w:val="ListParagraph"/>
        <w:numPr>
          <w:ilvl w:val="0"/>
          <w:numId w:val="6"/>
        </w:numPr>
        <w:spacing w:afterLines="50" w:after="156"/>
        <w:ind w:left="357" w:firstLineChars="0" w:hanging="357"/>
        <w:rPr>
          <w:rFonts w:ascii="Arial" w:hAnsi="Arial" w:cs="Arial"/>
          <w:sz w:val="24"/>
          <w:szCs w:val="32"/>
        </w:rPr>
      </w:pPr>
      <w:r>
        <w:rPr>
          <w:rFonts w:ascii="Arial" w:hAnsi="Arial" w:cs="Arial" w:hint="eastAsia"/>
          <w:sz w:val="24"/>
          <w:szCs w:val="32"/>
        </w:rPr>
        <w:t>P</w:t>
      </w:r>
      <w:r w:rsidR="00BA3BC9">
        <w:rPr>
          <w:rFonts w:ascii="Arial" w:hAnsi="Arial" w:cs="Arial" w:hint="eastAsia"/>
          <w:sz w:val="24"/>
          <w:szCs w:val="32"/>
        </w:rPr>
        <w:t>lot</w:t>
      </w:r>
      <w:r w:rsidR="00BA3BC9">
        <w:rPr>
          <w:rFonts w:ascii="Arial" w:hAnsi="Arial" w:cs="Arial"/>
          <w:sz w:val="24"/>
          <w:szCs w:val="32"/>
        </w:rPr>
        <w:t xml:space="preserve"> the result from the Test 1 and provide the calibration mapping.</w:t>
      </w:r>
    </w:p>
    <w:p w14:paraId="35FD289D" w14:textId="5BC2B9EA" w:rsidR="00782C75" w:rsidRDefault="00782C75" w:rsidP="00782C75">
      <w:pPr>
        <w:pStyle w:val="ListParagraph"/>
        <w:spacing w:afterLines="50" w:after="156"/>
        <w:ind w:left="357" w:firstLineChars="0" w:firstLine="0"/>
        <w:jc w:val="center"/>
        <w:rPr>
          <w:rFonts w:ascii="Arial" w:hAnsi="Arial" w:cs="Arial"/>
          <w:sz w:val="24"/>
          <w:szCs w:val="32"/>
        </w:rPr>
      </w:pPr>
      <w:r w:rsidRPr="00782C75">
        <w:rPr>
          <w:rFonts w:ascii="Arial" w:hAnsi="Arial" w:cs="Arial"/>
          <w:noProof/>
          <w:sz w:val="24"/>
          <w:szCs w:val="32"/>
        </w:rPr>
        <w:drawing>
          <wp:inline distT="0" distB="0" distL="0" distR="0" wp14:anchorId="29C3C60E" wp14:editId="76A92491">
            <wp:extent cx="3474720" cy="2660904"/>
            <wp:effectExtent l="0" t="0" r="0" b="6350"/>
            <wp:docPr id="1" name="Picture 1" descr="C:\Users\BR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L\Desktop\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4720" cy="2660904"/>
                    </a:xfrm>
                    <a:prstGeom prst="rect">
                      <a:avLst/>
                    </a:prstGeom>
                    <a:noFill/>
                    <a:ln>
                      <a:noFill/>
                    </a:ln>
                  </pic:spPr>
                </pic:pic>
              </a:graphicData>
            </a:graphic>
          </wp:inline>
        </w:drawing>
      </w:r>
      <w:bookmarkStart w:id="0" w:name="_GoBack"/>
      <w:bookmarkEnd w:id="0"/>
    </w:p>
    <w:p w14:paraId="1FEF95C7" w14:textId="189557C0" w:rsidR="00782C75" w:rsidRPr="00782C75" w:rsidRDefault="00E370B6" w:rsidP="00BA3BC9">
      <w:pPr>
        <w:spacing w:afterLines="50" w:after="156"/>
        <w:ind w:left="357"/>
        <w:rPr>
          <w:rFonts w:ascii="Arial" w:eastAsiaTheme="minorEastAsia" w:hAnsi="Arial" w:cs="Arial"/>
          <w:sz w:val="24"/>
          <w:szCs w:val="32"/>
        </w:rPr>
      </w:pPr>
      <m:oMathPara>
        <m:oMath>
          <m:sSub>
            <m:sSubPr>
              <m:ctrlPr>
                <w:rPr>
                  <w:rFonts w:ascii="Cambria Math" w:hAnsi="Cambria Math" w:cs="Arial"/>
                  <w:i/>
                  <w:sz w:val="24"/>
                  <w:szCs w:val="32"/>
                </w:rPr>
              </m:ctrlPr>
            </m:sSubPr>
            <m:e>
              <m:r>
                <w:rPr>
                  <w:rFonts w:ascii="Cambria Math" w:hAnsi="Cambria Math" w:cs="Arial"/>
                  <w:sz w:val="24"/>
                  <w:szCs w:val="32"/>
                </w:rPr>
                <m:t>P</m:t>
              </m:r>
            </m:e>
            <m:sub>
              <m:r>
                <w:rPr>
                  <w:rFonts w:ascii="Cambria Math" w:hAnsi="Cambria Math" w:cs="Arial"/>
                  <w:sz w:val="24"/>
                  <w:szCs w:val="32"/>
                </w:rPr>
                <m:t>in</m:t>
              </m:r>
            </m:sub>
          </m:sSub>
          <m:r>
            <w:rPr>
              <w:rFonts w:ascii="Cambria Math" w:eastAsiaTheme="minorEastAsia" w:hAnsi="Cambria Math" w:cs="Arial"/>
              <w:sz w:val="24"/>
              <w:szCs w:val="32"/>
            </w:rPr>
            <m:t>=115*</m:t>
          </m:r>
          <m:sSub>
            <m:sSubPr>
              <m:ctrlPr>
                <w:rPr>
                  <w:rFonts w:ascii="Cambria Math" w:hAnsi="Cambria Math" w:cs="Arial"/>
                  <w:i/>
                  <w:sz w:val="24"/>
                  <w:szCs w:val="32"/>
                </w:rPr>
              </m:ctrlPr>
            </m:sSubPr>
            <m:e>
              <m:r>
                <w:rPr>
                  <w:rFonts w:ascii="Cambria Math" w:hAnsi="Cambria Math" w:cs="Arial"/>
                  <w:sz w:val="24"/>
                  <w:szCs w:val="32"/>
                </w:rPr>
                <m:t>V</m:t>
              </m:r>
            </m:e>
            <m:sub>
              <m:r>
                <w:rPr>
                  <w:rFonts w:ascii="Cambria Math" w:hAnsi="Cambria Math" w:cs="Arial"/>
                  <w:sz w:val="24"/>
                  <w:szCs w:val="32"/>
                </w:rPr>
                <m:t>load cell</m:t>
              </m:r>
            </m:sub>
          </m:sSub>
          <m:r>
            <w:rPr>
              <w:rFonts w:ascii="Cambria Math" w:eastAsiaTheme="minorEastAsia" w:hAnsi="Cambria Math" w:cs="Arial"/>
              <w:sz w:val="24"/>
              <w:szCs w:val="32"/>
            </w:rPr>
            <m:t>+180</m:t>
          </m:r>
        </m:oMath>
      </m:oMathPara>
    </w:p>
    <w:p w14:paraId="06D23DF8" w14:textId="68F1BB2A" w:rsidR="00BA3BC9" w:rsidRDefault="008F65A7" w:rsidP="002450B3">
      <w:pPr>
        <w:pStyle w:val="ListParagraph"/>
        <w:numPr>
          <w:ilvl w:val="0"/>
          <w:numId w:val="6"/>
        </w:numPr>
        <w:spacing w:afterLines="50" w:after="156"/>
        <w:ind w:left="357" w:firstLineChars="0" w:hanging="357"/>
        <w:rPr>
          <w:rFonts w:ascii="Arial" w:hAnsi="Arial" w:cs="Arial"/>
          <w:sz w:val="24"/>
          <w:szCs w:val="32"/>
        </w:rPr>
      </w:pPr>
      <w:r>
        <w:rPr>
          <w:rFonts w:ascii="Arial" w:hAnsi="Arial" w:cs="Arial" w:hint="eastAsia"/>
          <w:sz w:val="24"/>
          <w:szCs w:val="32"/>
        </w:rPr>
        <w:t>P</w:t>
      </w:r>
      <w:r>
        <w:rPr>
          <w:rFonts w:ascii="Arial" w:hAnsi="Arial" w:cs="Arial"/>
          <w:sz w:val="24"/>
          <w:szCs w:val="32"/>
        </w:rPr>
        <w:t>rovide step response plots for various gain parameters (P, PD, PID cases) and desired constant forces</w:t>
      </w:r>
    </w:p>
    <w:p w14:paraId="1CA62974" w14:textId="73B84F31" w:rsidR="008F65A7" w:rsidRDefault="008F65A7" w:rsidP="008F65A7">
      <w:pPr>
        <w:pStyle w:val="ListParagraph"/>
        <w:numPr>
          <w:ilvl w:val="1"/>
          <w:numId w:val="6"/>
        </w:numPr>
        <w:spacing w:afterLines="50" w:after="156"/>
        <w:ind w:firstLineChars="0"/>
        <w:rPr>
          <w:rFonts w:ascii="Arial" w:hAnsi="Arial" w:cs="Arial"/>
          <w:sz w:val="24"/>
          <w:szCs w:val="32"/>
        </w:rPr>
      </w:pPr>
      <w:r>
        <w:rPr>
          <w:rFonts w:ascii="Arial" w:hAnsi="Arial" w:cs="Arial" w:hint="eastAsia"/>
          <w:sz w:val="24"/>
          <w:szCs w:val="32"/>
        </w:rPr>
        <w:t>E</w:t>
      </w:r>
      <w:r>
        <w:rPr>
          <w:rFonts w:ascii="Arial" w:hAnsi="Arial" w:cs="Arial"/>
          <w:sz w:val="24"/>
          <w:szCs w:val="32"/>
        </w:rPr>
        <w:t>ach plot should be in Force (N) vs. Time (sec).</w:t>
      </w:r>
    </w:p>
    <w:p w14:paraId="00C312F3" w14:textId="19F776F8" w:rsidR="008F65A7" w:rsidRDefault="008F65A7" w:rsidP="008F65A7">
      <w:pPr>
        <w:pStyle w:val="ListParagraph"/>
        <w:numPr>
          <w:ilvl w:val="1"/>
          <w:numId w:val="6"/>
        </w:numPr>
        <w:spacing w:afterLines="50" w:after="156"/>
        <w:ind w:firstLineChars="0"/>
        <w:rPr>
          <w:rFonts w:ascii="Arial" w:hAnsi="Arial" w:cs="Arial"/>
          <w:sz w:val="24"/>
          <w:szCs w:val="32"/>
        </w:rPr>
      </w:pPr>
      <w:r>
        <w:rPr>
          <w:rFonts w:ascii="Arial" w:hAnsi="Arial" w:cs="Arial" w:hint="eastAsia"/>
          <w:sz w:val="24"/>
          <w:szCs w:val="32"/>
        </w:rPr>
        <w:t>E</w:t>
      </w:r>
      <w:r>
        <w:rPr>
          <w:rFonts w:ascii="Arial" w:hAnsi="Arial" w:cs="Arial"/>
          <w:sz w:val="24"/>
          <w:szCs w:val="32"/>
        </w:rPr>
        <w:t xml:space="preserve">ach plot should show a target force level, a response signal measured by the </w:t>
      </w:r>
      <w:r w:rsidR="008C2CF9">
        <w:rPr>
          <w:rFonts w:ascii="Arial" w:hAnsi="Arial" w:cs="Arial"/>
          <w:sz w:val="24"/>
          <w:szCs w:val="32"/>
        </w:rPr>
        <w:t>strain-gauge force sensor.</w:t>
      </w:r>
    </w:p>
    <w:p w14:paraId="459BB713" w14:textId="4FB83AEB" w:rsidR="008E75FB" w:rsidRDefault="008E75FB" w:rsidP="008E75FB">
      <w:pPr>
        <w:pStyle w:val="ListParagraph"/>
        <w:spacing w:afterLines="50" w:after="156"/>
        <w:ind w:left="840" w:firstLineChars="0" w:firstLine="0"/>
        <w:jc w:val="center"/>
        <w:rPr>
          <w:rFonts w:ascii="Arial" w:hAnsi="Arial" w:cs="Arial"/>
          <w:sz w:val="24"/>
          <w:szCs w:val="32"/>
        </w:rPr>
      </w:pPr>
      <w:r w:rsidRPr="008E75FB">
        <w:rPr>
          <w:rFonts w:ascii="Arial" w:hAnsi="Arial" w:cs="Arial"/>
          <w:noProof/>
          <w:sz w:val="24"/>
          <w:szCs w:val="32"/>
        </w:rPr>
        <w:drawing>
          <wp:inline distT="0" distB="0" distL="0" distR="0" wp14:anchorId="0835294B" wp14:editId="51ECC4C3">
            <wp:extent cx="3474720" cy="2660904"/>
            <wp:effectExtent l="0" t="0" r="0" b="6350"/>
            <wp:docPr id="2" name="Picture 2" descr="C:\Users\BR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L\Desktop\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4720" cy="2660904"/>
                    </a:xfrm>
                    <a:prstGeom prst="rect">
                      <a:avLst/>
                    </a:prstGeom>
                    <a:noFill/>
                    <a:ln>
                      <a:noFill/>
                    </a:ln>
                  </pic:spPr>
                </pic:pic>
              </a:graphicData>
            </a:graphic>
          </wp:inline>
        </w:drawing>
      </w:r>
    </w:p>
    <w:p w14:paraId="34101B3D" w14:textId="0010910D" w:rsidR="008F65A7" w:rsidRDefault="008C2CF9" w:rsidP="002450B3">
      <w:pPr>
        <w:pStyle w:val="ListParagraph"/>
        <w:numPr>
          <w:ilvl w:val="0"/>
          <w:numId w:val="6"/>
        </w:numPr>
        <w:spacing w:afterLines="50" w:after="156"/>
        <w:ind w:left="357" w:firstLineChars="0" w:hanging="357"/>
        <w:rPr>
          <w:rFonts w:ascii="Arial" w:hAnsi="Arial" w:cs="Arial"/>
          <w:sz w:val="24"/>
          <w:szCs w:val="32"/>
        </w:rPr>
      </w:pPr>
      <w:r>
        <w:rPr>
          <w:rFonts w:ascii="Arial" w:hAnsi="Arial" w:cs="Arial" w:hint="eastAsia"/>
          <w:sz w:val="24"/>
          <w:szCs w:val="32"/>
        </w:rPr>
        <w:lastRenderedPageBreak/>
        <w:t>P</w:t>
      </w:r>
      <w:r>
        <w:rPr>
          <w:rFonts w:ascii="Arial" w:hAnsi="Arial" w:cs="Arial"/>
          <w:sz w:val="24"/>
          <w:szCs w:val="32"/>
        </w:rPr>
        <w:t>lot the given force profile and the controlled force. Provide the error of the controlled signal and discuss whether the gains are correctly set.</w:t>
      </w:r>
    </w:p>
    <w:p w14:paraId="1699627D" w14:textId="57F870AA" w:rsidR="008C2CF9" w:rsidRPr="00AD4E80" w:rsidRDefault="00F307A4" w:rsidP="0048145F">
      <w:pPr>
        <w:pStyle w:val="ListParagraph"/>
        <w:spacing w:afterLines="50" w:after="156"/>
        <w:ind w:left="357" w:firstLineChars="0" w:firstLine="0"/>
        <w:jc w:val="center"/>
        <w:rPr>
          <w:rFonts w:ascii="Arial" w:hAnsi="Arial" w:cs="Arial"/>
          <w:sz w:val="24"/>
          <w:szCs w:val="32"/>
        </w:rPr>
      </w:pPr>
      <w:r w:rsidRPr="00F307A4">
        <w:rPr>
          <w:rFonts w:ascii="Arial" w:hAnsi="Arial" w:cs="Arial"/>
          <w:noProof/>
          <w:sz w:val="24"/>
          <w:szCs w:val="32"/>
        </w:rPr>
        <w:drawing>
          <wp:inline distT="0" distB="0" distL="0" distR="0" wp14:anchorId="51B72BC8" wp14:editId="43DF1EDF">
            <wp:extent cx="4389120" cy="3364992"/>
            <wp:effectExtent l="0" t="0" r="0" b="6985"/>
            <wp:docPr id="3" name="Picture 3" descr="C:\Users\BR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L\Deskto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9120" cy="3364992"/>
                    </a:xfrm>
                    <a:prstGeom prst="rect">
                      <a:avLst/>
                    </a:prstGeom>
                    <a:noFill/>
                    <a:ln>
                      <a:noFill/>
                    </a:ln>
                  </pic:spPr>
                </pic:pic>
              </a:graphicData>
            </a:graphic>
          </wp:inline>
        </w:drawing>
      </w:r>
    </w:p>
    <w:p w14:paraId="7470FCB2" w14:textId="7EFC48FB" w:rsidR="00B665D7" w:rsidRPr="00DE3381" w:rsidRDefault="00B665D7" w:rsidP="00DE3381">
      <w:pPr>
        <w:spacing w:afterLines="50" w:after="156"/>
        <w:rPr>
          <w:rFonts w:ascii="Arial" w:hAnsi="Arial" w:cs="Arial"/>
          <w:b/>
          <w:bCs/>
          <w:sz w:val="28"/>
          <w:szCs w:val="36"/>
        </w:rPr>
      </w:pPr>
      <w:r w:rsidRPr="00DE3381">
        <w:rPr>
          <w:rFonts w:ascii="Arial" w:hAnsi="Arial" w:cs="Arial"/>
          <w:b/>
          <w:bCs/>
          <w:sz w:val="28"/>
          <w:szCs w:val="36"/>
        </w:rPr>
        <w:t>Discussion</w:t>
      </w:r>
    </w:p>
    <w:p w14:paraId="32A09047" w14:textId="28E90EF9" w:rsidR="009420A9" w:rsidRDefault="008C2CF9" w:rsidP="00AD4E80">
      <w:pPr>
        <w:pStyle w:val="ListParagraph"/>
        <w:numPr>
          <w:ilvl w:val="0"/>
          <w:numId w:val="7"/>
        </w:numPr>
        <w:spacing w:afterLines="50" w:after="156"/>
        <w:ind w:left="357" w:firstLineChars="0" w:hanging="357"/>
        <w:rPr>
          <w:rFonts w:ascii="Arial" w:hAnsi="Arial" w:cs="Arial"/>
          <w:sz w:val="24"/>
          <w:szCs w:val="32"/>
          <w:lang w:eastAsia="ko-KR"/>
        </w:rPr>
      </w:pPr>
      <w:r>
        <w:rPr>
          <w:rFonts w:ascii="Arial" w:hAnsi="Arial" w:cs="Arial"/>
          <w:sz w:val="24"/>
          <w:szCs w:val="32"/>
        </w:rPr>
        <w:t>Report and discuss the rise time, settling time, steady state error,</w:t>
      </w:r>
      <w:r w:rsidR="004C6ED4">
        <w:rPr>
          <w:rFonts w:ascii="Arial" w:hAnsi="Arial" w:cs="Arial"/>
          <w:sz w:val="24"/>
          <w:szCs w:val="32"/>
        </w:rPr>
        <w:t xml:space="preserve"> and transient response characteristics for all cases in Test 2. Discuss the differences between the three cases.</w:t>
      </w:r>
    </w:p>
    <w:tbl>
      <w:tblPr>
        <w:tblStyle w:val="TableGrid"/>
        <w:tblW w:w="0" w:type="auto"/>
        <w:jc w:val="center"/>
        <w:tblLook w:val="04A0" w:firstRow="1" w:lastRow="0" w:firstColumn="1" w:lastColumn="0" w:noHBand="0" w:noVBand="1"/>
      </w:tblPr>
      <w:tblGrid>
        <w:gridCol w:w="2053"/>
        <w:gridCol w:w="1632"/>
        <w:gridCol w:w="2663"/>
        <w:gridCol w:w="2197"/>
      </w:tblGrid>
      <w:tr w:rsidR="00290125" w14:paraId="47579BD7" w14:textId="77777777" w:rsidTr="00290125">
        <w:trPr>
          <w:jc w:val="center"/>
        </w:trPr>
        <w:tc>
          <w:tcPr>
            <w:tcW w:w="2053" w:type="dxa"/>
            <w:shd w:val="clear" w:color="auto" w:fill="D5DCE4" w:themeFill="text2" w:themeFillTint="33"/>
          </w:tcPr>
          <w:p w14:paraId="3B9A8CD7" w14:textId="5A00D76F"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Controller Type</w:t>
            </w:r>
          </w:p>
        </w:tc>
        <w:tc>
          <w:tcPr>
            <w:tcW w:w="1632" w:type="dxa"/>
            <w:shd w:val="clear" w:color="auto" w:fill="D5DCE4" w:themeFill="text2" w:themeFillTint="33"/>
          </w:tcPr>
          <w:p w14:paraId="3DF198F7" w14:textId="00AB02E4"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Rise Time(s)</w:t>
            </w:r>
          </w:p>
        </w:tc>
        <w:tc>
          <w:tcPr>
            <w:tcW w:w="2663" w:type="dxa"/>
            <w:shd w:val="clear" w:color="auto" w:fill="D5DCE4" w:themeFill="text2" w:themeFillTint="33"/>
          </w:tcPr>
          <w:p w14:paraId="7885FF8A" w14:textId="774DD93A"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Settling Time(s)</w:t>
            </w:r>
          </w:p>
        </w:tc>
        <w:tc>
          <w:tcPr>
            <w:tcW w:w="2197" w:type="dxa"/>
            <w:shd w:val="clear" w:color="auto" w:fill="D5DCE4" w:themeFill="text2" w:themeFillTint="33"/>
          </w:tcPr>
          <w:p w14:paraId="47A939BC" w14:textId="234D82BF"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Steady State Error</w:t>
            </w:r>
          </w:p>
        </w:tc>
      </w:tr>
      <w:tr w:rsidR="00290125" w14:paraId="0FA67C8F" w14:textId="77777777" w:rsidTr="00290125">
        <w:trPr>
          <w:jc w:val="center"/>
        </w:trPr>
        <w:tc>
          <w:tcPr>
            <w:tcW w:w="2053" w:type="dxa"/>
            <w:shd w:val="clear" w:color="auto" w:fill="D9E2F3" w:themeFill="accent1" w:themeFillTint="33"/>
          </w:tcPr>
          <w:p w14:paraId="6F869A31" w14:textId="5C6C1A91"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P</w:t>
            </w:r>
          </w:p>
        </w:tc>
        <w:tc>
          <w:tcPr>
            <w:tcW w:w="1632" w:type="dxa"/>
            <w:shd w:val="clear" w:color="auto" w:fill="D9E2F3" w:themeFill="accent1" w:themeFillTint="33"/>
          </w:tcPr>
          <w:p w14:paraId="0702526A" w14:textId="71463A1F"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0.2</w:t>
            </w:r>
          </w:p>
        </w:tc>
        <w:tc>
          <w:tcPr>
            <w:tcW w:w="2663" w:type="dxa"/>
            <w:shd w:val="clear" w:color="auto" w:fill="D9E2F3" w:themeFill="accent1" w:themeFillTint="33"/>
          </w:tcPr>
          <w:p w14:paraId="7F204EAC" w14:textId="3D7BD6EB"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0.62 (5%); 1.35(2%)</w:t>
            </w:r>
          </w:p>
        </w:tc>
        <w:tc>
          <w:tcPr>
            <w:tcW w:w="2197" w:type="dxa"/>
            <w:shd w:val="clear" w:color="auto" w:fill="D9E2F3" w:themeFill="accent1" w:themeFillTint="33"/>
          </w:tcPr>
          <w:p w14:paraId="15771619" w14:textId="0F1CC259"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3.0%</w:t>
            </w:r>
          </w:p>
        </w:tc>
      </w:tr>
      <w:tr w:rsidR="00290125" w14:paraId="15F8F2FB" w14:textId="77777777" w:rsidTr="00290125">
        <w:trPr>
          <w:jc w:val="center"/>
        </w:trPr>
        <w:tc>
          <w:tcPr>
            <w:tcW w:w="2053" w:type="dxa"/>
            <w:shd w:val="clear" w:color="auto" w:fill="D9E2F3" w:themeFill="accent1" w:themeFillTint="33"/>
          </w:tcPr>
          <w:p w14:paraId="16219135" w14:textId="62D3F86B"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PD</w:t>
            </w:r>
          </w:p>
        </w:tc>
        <w:tc>
          <w:tcPr>
            <w:tcW w:w="1632" w:type="dxa"/>
            <w:shd w:val="clear" w:color="auto" w:fill="D9E2F3" w:themeFill="accent1" w:themeFillTint="33"/>
          </w:tcPr>
          <w:p w14:paraId="01052317" w14:textId="789FF200"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0.24</w:t>
            </w:r>
          </w:p>
        </w:tc>
        <w:tc>
          <w:tcPr>
            <w:tcW w:w="2663" w:type="dxa"/>
            <w:shd w:val="clear" w:color="auto" w:fill="D9E2F3" w:themeFill="accent1" w:themeFillTint="33"/>
          </w:tcPr>
          <w:p w14:paraId="3D1FD21E" w14:textId="4C5D34B1"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0.8 (5%); 0.85(2%)</w:t>
            </w:r>
          </w:p>
        </w:tc>
        <w:tc>
          <w:tcPr>
            <w:tcW w:w="2197" w:type="dxa"/>
            <w:shd w:val="clear" w:color="auto" w:fill="D9E2F3" w:themeFill="accent1" w:themeFillTint="33"/>
          </w:tcPr>
          <w:p w14:paraId="08CC9B8D" w14:textId="42B3A9AD"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2.1%</w:t>
            </w:r>
          </w:p>
        </w:tc>
      </w:tr>
      <w:tr w:rsidR="00290125" w14:paraId="45F7D8EC" w14:textId="77777777" w:rsidTr="00290125">
        <w:trPr>
          <w:jc w:val="center"/>
        </w:trPr>
        <w:tc>
          <w:tcPr>
            <w:tcW w:w="2053" w:type="dxa"/>
            <w:shd w:val="clear" w:color="auto" w:fill="D9E2F3" w:themeFill="accent1" w:themeFillTint="33"/>
          </w:tcPr>
          <w:p w14:paraId="0B29B0DB" w14:textId="764FCE38"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PID</w:t>
            </w:r>
          </w:p>
        </w:tc>
        <w:tc>
          <w:tcPr>
            <w:tcW w:w="1632" w:type="dxa"/>
            <w:shd w:val="clear" w:color="auto" w:fill="D9E2F3" w:themeFill="accent1" w:themeFillTint="33"/>
          </w:tcPr>
          <w:p w14:paraId="0A8E471A" w14:textId="45E2FFA1"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0.25</w:t>
            </w:r>
          </w:p>
        </w:tc>
        <w:tc>
          <w:tcPr>
            <w:tcW w:w="2663" w:type="dxa"/>
            <w:shd w:val="clear" w:color="auto" w:fill="D9E2F3" w:themeFill="accent1" w:themeFillTint="33"/>
          </w:tcPr>
          <w:p w14:paraId="0F4A619A" w14:textId="50D82208"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0.75(5%); 0.8(2%)</w:t>
            </w:r>
          </w:p>
        </w:tc>
        <w:tc>
          <w:tcPr>
            <w:tcW w:w="2197" w:type="dxa"/>
            <w:shd w:val="clear" w:color="auto" w:fill="D9E2F3" w:themeFill="accent1" w:themeFillTint="33"/>
          </w:tcPr>
          <w:p w14:paraId="338F0A6B" w14:textId="280A6AC5" w:rsidR="00290125" w:rsidRDefault="00290125" w:rsidP="00290125">
            <w:pPr>
              <w:pStyle w:val="ListParagraph"/>
              <w:spacing w:afterLines="50" w:after="156"/>
              <w:ind w:firstLineChars="0" w:firstLine="0"/>
              <w:jc w:val="center"/>
              <w:rPr>
                <w:rFonts w:ascii="Arial" w:hAnsi="Arial" w:cs="Arial"/>
                <w:sz w:val="24"/>
                <w:szCs w:val="32"/>
                <w:lang w:eastAsia="ko-KR"/>
              </w:rPr>
            </w:pPr>
            <w:r>
              <w:rPr>
                <w:rFonts w:ascii="Arial" w:hAnsi="Arial" w:cs="Arial"/>
                <w:sz w:val="24"/>
                <w:szCs w:val="32"/>
                <w:lang w:eastAsia="ko-KR"/>
              </w:rPr>
              <w:t>1.0%</w:t>
            </w:r>
          </w:p>
        </w:tc>
      </w:tr>
    </w:tbl>
    <w:p w14:paraId="0FF03938" w14:textId="73B7AC93" w:rsidR="0048145F" w:rsidRDefault="00290125" w:rsidP="00192ECB">
      <w:pPr>
        <w:pStyle w:val="ListParagraph"/>
        <w:spacing w:before="120" w:afterLines="50" w:after="156"/>
        <w:ind w:left="360" w:firstLineChars="0" w:firstLine="0"/>
        <w:rPr>
          <w:rFonts w:ascii="Arial" w:hAnsi="Arial" w:cs="Arial"/>
          <w:sz w:val="24"/>
          <w:szCs w:val="32"/>
          <w:lang w:eastAsia="ko-KR"/>
        </w:rPr>
      </w:pPr>
      <w:r>
        <w:rPr>
          <w:rFonts w:ascii="Arial" w:hAnsi="Arial" w:cs="Arial"/>
          <w:sz w:val="24"/>
          <w:szCs w:val="32"/>
          <w:lang w:eastAsia="ko-KR"/>
        </w:rPr>
        <w:t xml:space="preserve">  First, P case has the small rise time, but the overshoot will cause the system not be accuracy. </w:t>
      </w:r>
      <w:proofErr w:type="gramStart"/>
      <w:r>
        <w:rPr>
          <w:rFonts w:ascii="Arial" w:hAnsi="Arial" w:cs="Arial"/>
          <w:sz w:val="24"/>
          <w:szCs w:val="32"/>
          <w:lang w:eastAsia="ko-KR"/>
        </w:rPr>
        <w:t>Thus</w:t>
      </w:r>
      <w:proofErr w:type="gramEnd"/>
      <w:r>
        <w:rPr>
          <w:rFonts w:ascii="Arial" w:hAnsi="Arial" w:cs="Arial"/>
          <w:sz w:val="24"/>
          <w:szCs w:val="32"/>
          <w:lang w:eastAsia="ko-KR"/>
        </w:rPr>
        <w:t xml:space="preserve"> PD case has the larger rise time, but it will decrease the overshoot. But it will cause the jitter after the rise time. The PID case has the same rise time, and a little of jitter, but it can decrease the state error clearly.</w:t>
      </w:r>
    </w:p>
    <w:p w14:paraId="3ED578F5" w14:textId="664E01C9" w:rsidR="00ED3660" w:rsidRDefault="002A48D6" w:rsidP="002A48D6">
      <w:pPr>
        <w:pStyle w:val="ListParagraph"/>
        <w:numPr>
          <w:ilvl w:val="0"/>
          <w:numId w:val="7"/>
        </w:numPr>
        <w:spacing w:afterLines="50" w:after="156"/>
        <w:ind w:left="357" w:firstLineChars="0" w:hanging="357"/>
        <w:rPr>
          <w:rFonts w:ascii="Arial" w:hAnsi="Arial" w:cs="Arial"/>
          <w:sz w:val="24"/>
          <w:szCs w:val="32"/>
        </w:rPr>
      </w:pPr>
      <w:r>
        <w:rPr>
          <w:rFonts w:ascii="Arial" w:hAnsi="Arial" w:cs="Arial"/>
          <w:sz w:val="24"/>
          <w:szCs w:val="32"/>
        </w:rPr>
        <w:t>Can the characteristics of the actuator be observed based on the step responses (F-t curves we obtained)?</w:t>
      </w:r>
    </w:p>
    <w:p w14:paraId="06B8A6BB" w14:textId="706BEFE7" w:rsidR="00F77358" w:rsidRDefault="00D6001C" w:rsidP="00F77358">
      <w:pPr>
        <w:pStyle w:val="ListParagraph"/>
        <w:spacing w:afterLines="50" w:after="156"/>
        <w:ind w:left="357" w:firstLineChars="0" w:firstLine="240"/>
        <w:rPr>
          <w:rFonts w:ascii="Arial" w:hAnsi="Arial" w:cs="Arial"/>
          <w:sz w:val="24"/>
          <w:szCs w:val="32"/>
        </w:rPr>
      </w:pPr>
      <w:r>
        <w:rPr>
          <w:rFonts w:ascii="Arial" w:hAnsi="Arial" w:cs="Arial"/>
          <w:sz w:val="24"/>
          <w:szCs w:val="32"/>
        </w:rPr>
        <w:t xml:space="preserve">Yes. </w:t>
      </w:r>
      <w:r w:rsidR="00A36251">
        <w:rPr>
          <w:rFonts w:ascii="Arial" w:hAnsi="Arial" w:cs="Arial"/>
          <w:sz w:val="24"/>
          <w:szCs w:val="32"/>
        </w:rPr>
        <w:t>But it is some of the characteristics.</w:t>
      </w:r>
    </w:p>
    <w:p w14:paraId="59A77C26" w14:textId="00A9A201" w:rsidR="00D6001C" w:rsidRPr="002A48D6" w:rsidRDefault="00D6001C" w:rsidP="00F77358">
      <w:pPr>
        <w:pStyle w:val="ListParagraph"/>
        <w:spacing w:afterLines="50" w:after="156"/>
        <w:ind w:left="357" w:firstLineChars="0" w:firstLine="240"/>
        <w:rPr>
          <w:rFonts w:ascii="Arial" w:hAnsi="Arial" w:cs="Arial"/>
          <w:sz w:val="24"/>
          <w:szCs w:val="32"/>
        </w:rPr>
      </w:pPr>
      <w:r>
        <w:rPr>
          <w:rFonts w:ascii="Arial" w:hAnsi="Arial" w:cs="Arial"/>
          <w:sz w:val="24"/>
          <w:szCs w:val="32"/>
        </w:rPr>
        <w:t xml:space="preserve">The main analysis tool is using the step </w:t>
      </w:r>
      <w:r w:rsidR="00F77358">
        <w:rPr>
          <w:rFonts w:ascii="Arial" w:hAnsi="Arial" w:cs="Arial"/>
          <w:sz w:val="24"/>
          <w:szCs w:val="32"/>
        </w:rPr>
        <w:t xml:space="preserve">responses. For the transient response, it always </w:t>
      </w:r>
      <w:proofErr w:type="gramStart"/>
      <w:r w:rsidR="00F77358">
        <w:rPr>
          <w:rFonts w:ascii="Arial" w:hAnsi="Arial" w:cs="Arial"/>
          <w:sz w:val="24"/>
          <w:szCs w:val="32"/>
        </w:rPr>
        <w:t>use</w:t>
      </w:r>
      <w:proofErr w:type="gramEnd"/>
      <w:r w:rsidR="00F77358">
        <w:rPr>
          <w:rFonts w:ascii="Arial" w:hAnsi="Arial" w:cs="Arial"/>
          <w:sz w:val="24"/>
          <w:szCs w:val="32"/>
        </w:rPr>
        <w:t xml:space="preserve"> the step signal and to get the data to discuss the characteristics. </w:t>
      </w:r>
      <w:proofErr w:type="gramStart"/>
      <w:r w:rsidR="00F77358">
        <w:rPr>
          <w:rFonts w:ascii="Arial" w:hAnsi="Arial" w:cs="Arial"/>
          <w:sz w:val="24"/>
          <w:szCs w:val="32"/>
        </w:rPr>
        <w:t>Thus</w:t>
      </w:r>
      <w:proofErr w:type="gramEnd"/>
      <w:r w:rsidR="00F77358">
        <w:rPr>
          <w:rFonts w:ascii="Arial" w:hAnsi="Arial" w:cs="Arial"/>
          <w:sz w:val="24"/>
          <w:szCs w:val="32"/>
        </w:rPr>
        <w:t xml:space="preserve"> I think the characteristics of the actuator can be observed. If it is needed, we could analysis the frequency characteristics of the actuator.</w:t>
      </w:r>
    </w:p>
    <w:p w14:paraId="745BC273" w14:textId="132156E2" w:rsidR="00866203" w:rsidRPr="00F77358" w:rsidRDefault="002A48D6" w:rsidP="009C4F25">
      <w:pPr>
        <w:pStyle w:val="ListParagraph"/>
        <w:numPr>
          <w:ilvl w:val="0"/>
          <w:numId w:val="7"/>
        </w:numPr>
        <w:spacing w:afterLines="50" w:after="156"/>
        <w:ind w:left="357" w:firstLineChars="0" w:hanging="357"/>
        <w:rPr>
          <w:rFonts w:ascii="Arial" w:eastAsiaTheme="minorEastAsia" w:hAnsi="Arial" w:cs="Arial"/>
          <w:sz w:val="24"/>
          <w:szCs w:val="32"/>
        </w:rPr>
      </w:pPr>
      <w:r>
        <w:rPr>
          <w:rFonts w:ascii="Arial" w:hAnsi="Arial" w:cs="Arial"/>
          <w:sz w:val="24"/>
          <w:szCs w:val="32"/>
        </w:rPr>
        <w:t>What advantages does closed-loop control provide over open-loop control?</w:t>
      </w:r>
      <w:r w:rsidR="009C4F25">
        <w:rPr>
          <w:rFonts w:ascii="Arial" w:hAnsi="Arial" w:cs="Arial"/>
          <w:sz w:val="24"/>
          <w:szCs w:val="32"/>
        </w:rPr>
        <w:t xml:space="preserve"> Are there any drawbacks?</w:t>
      </w:r>
    </w:p>
    <w:p w14:paraId="010EC65E" w14:textId="2698AC73" w:rsidR="00F77358" w:rsidRDefault="00F77358" w:rsidP="00F77358">
      <w:pPr>
        <w:pStyle w:val="ListParagraph"/>
        <w:spacing w:afterLines="50" w:after="156"/>
        <w:ind w:left="357" w:firstLineChars="0" w:firstLine="240"/>
        <w:rPr>
          <w:rFonts w:ascii="Arial" w:eastAsiaTheme="minorEastAsia" w:hAnsi="Arial" w:cs="Arial"/>
          <w:sz w:val="24"/>
          <w:szCs w:val="32"/>
        </w:rPr>
      </w:pPr>
      <w:r>
        <w:rPr>
          <w:rFonts w:ascii="Arial" w:eastAsiaTheme="minorEastAsia" w:hAnsi="Arial" w:cs="Arial"/>
          <w:sz w:val="24"/>
          <w:szCs w:val="32"/>
        </w:rPr>
        <w:t xml:space="preserve">The closed-loop control can track the reference signal closely. Because the closed loop is </w:t>
      </w:r>
      <w:r>
        <w:rPr>
          <w:rFonts w:ascii="Arial" w:eastAsiaTheme="minorEastAsia" w:hAnsi="Arial" w:cs="Arial"/>
          <w:sz w:val="24"/>
          <w:szCs w:val="32"/>
        </w:rPr>
        <w:lastRenderedPageBreak/>
        <w:t xml:space="preserve">generated by the error. </w:t>
      </w:r>
      <w:proofErr w:type="gramStart"/>
      <w:r>
        <w:rPr>
          <w:rFonts w:ascii="Arial" w:eastAsiaTheme="minorEastAsia" w:hAnsi="Arial" w:cs="Arial"/>
          <w:sz w:val="24"/>
          <w:szCs w:val="32"/>
        </w:rPr>
        <w:t>Thus</w:t>
      </w:r>
      <w:proofErr w:type="gramEnd"/>
      <w:r>
        <w:rPr>
          <w:rFonts w:ascii="Arial" w:eastAsiaTheme="minorEastAsia" w:hAnsi="Arial" w:cs="Arial"/>
          <w:sz w:val="24"/>
          <w:szCs w:val="32"/>
        </w:rPr>
        <w:t xml:space="preserve"> the closed-loop control could eliminate the state error and provide the better dynamic response characteristics.</w:t>
      </w:r>
      <w:r w:rsidR="00415847">
        <w:rPr>
          <w:rFonts w:ascii="Arial" w:eastAsiaTheme="minorEastAsia" w:hAnsi="Arial" w:cs="Arial"/>
          <w:sz w:val="24"/>
          <w:szCs w:val="32"/>
        </w:rPr>
        <w:t xml:space="preserve"> It means the closed-loop control can reflect the more accurate performance by using the feedback. And it also can recover from external disruption or avoid damage.</w:t>
      </w:r>
    </w:p>
    <w:p w14:paraId="4B0BDF52" w14:textId="04DDC273" w:rsidR="00F77358" w:rsidRPr="00866203" w:rsidRDefault="00F77358" w:rsidP="00F77358">
      <w:pPr>
        <w:pStyle w:val="ListParagraph"/>
        <w:spacing w:afterLines="50" w:after="156"/>
        <w:ind w:left="357" w:firstLineChars="0" w:firstLine="240"/>
        <w:rPr>
          <w:rFonts w:ascii="Arial" w:eastAsiaTheme="minorEastAsia" w:hAnsi="Arial" w:cs="Arial"/>
          <w:sz w:val="24"/>
          <w:szCs w:val="32"/>
        </w:rPr>
      </w:pPr>
      <w:r>
        <w:rPr>
          <w:rFonts w:ascii="Arial" w:eastAsiaTheme="minorEastAsia" w:hAnsi="Arial" w:cs="Arial"/>
          <w:sz w:val="24"/>
          <w:szCs w:val="32"/>
        </w:rPr>
        <w:t xml:space="preserve">But the close-loop control will have the </w:t>
      </w:r>
      <w:r>
        <w:rPr>
          <w:rFonts w:ascii="Arial" w:eastAsiaTheme="minorEastAsia" w:hAnsi="Arial" w:cs="Arial" w:hint="eastAsia"/>
          <w:sz w:val="24"/>
          <w:szCs w:val="32"/>
        </w:rPr>
        <w:t>jitter</w:t>
      </w:r>
      <w:r>
        <w:rPr>
          <w:rFonts w:ascii="Arial" w:eastAsiaTheme="minorEastAsia" w:hAnsi="Arial" w:cs="Arial"/>
          <w:sz w:val="24"/>
          <w:szCs w:val="32"/>
        </w:rPr>
        <w:t xml:space="preserve"> caused by error controlling. Although the open-loop control has less jitter than closed-loop, I think the other performances of the closed-loop control are better enough than the open one.</w:t>
      </w:r>
      <w:r w:rsidR="00415847">
        <w:rPr>
          <w:rFonts w:ascii="Arial" w:eastAsiaTheme="minorEastAsia" w:hAnsi="Arial" w:cs="Arial"/>
          <w:sz w:val="24"/>
          <w:szCs w:val="32"/>
        </w:rPr>
        <w:t xml:space="preserve"> And it may cost more than the open-loop control.</w:t>
      </w:r>
    </w:p>
    <w:p w14:paraId="75705AAC" w14:textId="1BFCE036" w:rsidR="00866203" w:rsidRPr="00905456" w:rsidRDefault="009C4F25" w:rsidP="009C4F25">
      <w:pPr>
        <w:pStyle w:val="ListParagraph"/>
        <w:numPr>
          <w:ilvl w:val="0"/>
          <w:numId w:val="7"/>
        </w:numPr>
        <w:spacing w:afterLines="50" w:after="156"/>
        <w:ind w:left="357" w:firstLineChars="0" w:hanging="357"/>
        <w:rPr>
          <w:rFonts w:ascii="Arial" w:eastAsiaTheme="minorEastAsia" w:hAnsi="Arial" w:cs="Arial"/>
          <w:sz w:val="24"/>
          <w:szCs w:val="32"/>
        </w:rPr>
      </w:pPr>
      <w:r>
        <w:rPr>
          <w:rFonts w:ascii="Arial" w:hAnsi="Arial" w:cs="Arial"/>
          <w:sz w:val="24"/>
          <w:szCs w:val="32"/>
        </w:rPr>
        <w:t>What elements can be added or substituted to the controller to improve it? How do these elements help the controller? (Hint: bang-bang controller, Lead-lag compensator, dynamics of the system, nonlinear control methods)</w:t>
      </w:r>
    </w:p>
    <w:p w14:paraId="49E695C3" w14:textId="2E0C3E78" w:rsidR="006005EF" w:rsidRDefault="00905456" w:rsidP="006005EF">
      <w:pPr>
        <w:pStyle w:val="ListParagraph"/>
        <w:spacing w:afterLines="50" w:after="156"/>
        <w:ind w:left="357" w:firstLineChars="0" w:firstLine="240"/>
        <w:rPr>
          <w:rFonts w:ascii="Arial" w:eastAsiaTheme="minorEastAsia" w:hAnsi="Arial" w:cs="Arial"/>
          <w:sz w:val="24"/>
          <w:szCs w:val="32"/>
        </w:rPr>
      </w:pPr>
      <w:r>
        <w:rPr>
          <w:rFonts w:ascii="Arial" w:eastAsiaTheme="minorEastAsia" w:hAnsi="Arial" w:cs="Arial"/>
          <w:sz w:val="24"/>
          <w:szCs w:val="32"/>
        </w:rPr>
        <w:t xml:space="preserve">For the overshot, the bang-bang controller could </w:t>
      </w:r>
      <w:r w:rsidR="00A36251">
        <w:rPr>
          <w:rFonts w:ascii="Arial" w:eastAsiaTheme="minorEastAsia" w:hAnsi="Arial" w:cs="Arial"/>
          <w:sz w:val="24"/>
          <w:szCs w:val="32"/>
        </w:rPr>
        <w:t xml:space="preserve">decrease it in the setting range. But it will cause the shock or jitter in the setting range. </w:t>
      </w:r>
    </w:p>
    <w:p w14:paraId="7BFE26BE" w14:textId="77777777" w:rsidR="006005EF" w:rsidRDefault="00A36251" w:rsidP="006005EF">
      <w:pPr>
        <w:pStyle w:val="ListParagraph"/>
        <w:spacing w:afterLines="50" w:after="156"/>
        <w:ind w:left="357" w:firstLineChars="0" w:firstLine="240"/>
        <w:rPr>
          <w:rFonts w:ascii="Arial" w:eastAsiaTheme="minorEastAsia" w:hAnsi="Arial" w:cs="Arial"/>
          <w:sz w:val="24"/>
          <w:szCs w:val="32"/>
        </w:rPr>
      </w:pPr>
      <w:r>
        <w:rPr>
          <w:rFonts w:ascii="Arial" w:eastAsiaTheme="minorEastAsia" w:hAnsi="Arial" w:cs="Arial"/>
          <w:sz w:val="24"/>
          <w:szCs w:val="32"/>
        </w:rPr>
        <w:t xml:space="preserve">The lead-lag compensator is always used to improve the system parameters. But it </w:t>
      </w:r>
      <w:proofErr w:type="gramStart"/>
      <w:r>
        <w:rPr>
          <w:rFonts w:ascii="Arial" w:eastAsiaTheme="minorEastAsia" w:hAnsi="Arial" w:cs="Arial"/>
          <w:sz w:val="24"/>
          <w:szCs w:val="32"/>
        </w:rPr>
        <w:t>need</w:t>
      </w:r>
      <w:proofErr w:type="gramEnd"/>
      <w:r>
        <w:rPr>
          <w:rFonts w:ascii="Arial" w:eastAsiaTheme="minorEastAsia" w:hAnsi="Arial" w:cs="Arial"/>
          <w:sz w:val="24"/>
          <w:szCs w:val="32"/>
        </w:rPr>
        <w:t xml:space="preserve"> to analysis the system and design the appropriate parameters to reduce steady state error, resonant peak and improve system response. </w:t>
      </w:r>
    </w:p>
    <w:p w14:paraId="784EA6E3" w14:textId="77777777" w:rsidR="006005EF" w:rsidRDefault="00A36251" w:rsidP="006005EF">
      <w:pPr>
        <w:pStyle w:val="ListParagraph"/>
        <w:spacing w:afterLines="50" w:after="156"/>
        <w:ind w:left="357" w:firstLineChars="0" w:firstLine="240"/>
        <w:rPr>
          <w:rFonts w:ascii="Arial" w:eastAsiaTheme="minorEastAsia" w:hAnsi="Arial" w:cs="Arial"/>
          <w:sz w:val="24"/>
          <w:szCs w:val="32"/>
        </w:rPr>
      </w:pPr>
      <w:r>
        <w:rPr>
          <w:rFonts w:ascii="Arial" w:eastAsiaTheme="minorEastAsia" w:hAnsi="Arial" w:cs="Arial"/>
          <w:sz w:val="24"/>
          <w:szCs w:val="32"/>
        </w:rPr>
        <w:t xml:space="preserve">For the nonlinear control methods, I am familiar with backstepping method, it could stabilize controls for a system. </w:t>
      </w:r>
    </w:p>
    <w:p w14:paraId="4F323941" w14:textId="60214B32" w:rsidR="00905456" w:rsidRPr="00AD4E80" w:rsidRDefault="00A36251" w:rsidP="006005EF">
      <w:pPr>
        <w:pStyle w:val="ListParagraph"/>
        <w:spacing w:afterLines="50" w:after="156"/>
        <w:ind w:left="357" w:firstLineChars="0" w:firstLine="240"/>
        <w:rPr>
          <w:rFonts w:ascii="Arial" w:eastAsiaTheme="minorEastAsia" w:hAnsi="Arial" w:cs="Arial"/>
          <w:sz w:val="24"/>
          <w:szCs w:val="32"/>
        </w:rPr>
      </w:pPr>
      <w:r>
        <w:rPr>
          <w:rFonts w:ascii="Arial" w:eastAsiaTheme="minorEastAsia" w:hAnsi="Arial" w:cs="Arial"/>
          <w:sz w:val="24"/>
          <w:szCs w:val="32"/>
        </w:rPr>
        <w:t xml:space="preserve">And there are other methods, like Linear-Quadratic Regulator, Model </w:t>
      </w:r>
      <w:r>
        <w:rPr>
          <w:rFonts w:ascii="Arial" w:eastAsiaTheme="minorEastAsia" w:hAnsi="Arial" w:cs="Arial" w:hint="eastAsia"/>
          <w:sz w:val="24"/>
          <w:szCs w:val="32"/>
        </w:rPr>
        <w:t>Predictive</w:t>
      </w:r>
      <w:r>
        <w:rPr>
          <w:rFonts w:ascii="Arial" w:eastAsiaTheme="minorEastAsia" w:hAnsi="Arial" w:cs="Arial"/>
          <w:sz w:val="24"/>
          <w:szCs w:val="32"/>
        </w:rPr>
        <w:t xml:space="preserve"> </w:t>
      </w:r>
      <w:r>
        <w:rPr>
          <w:rFonts w:ascii="Arial" w:eastAsiaTheme="minorEastAsia" w:hAnsi="Arial" w:cs="Arial" w:hint="eastAsia"/>
          <w:sz w:val="24"/>
          <w:szCs w:val="32"/>
        </w:rPr>
        <w:t>Control,</w:t>
      </w:r>
      <w:r>
        <w:rPr>
          <w:rFonts w:ascii="Arial" w:eastAsiaTheme="minorEastAsia" w:hAnsi="Arial" w:cs="Arial"/>
          <w:sz w:val="24"/>
          <w:szCs w:val="32"/>
        </w:rPr>
        <w:t xml:space="preserve"> and H-Infinite Control. All of them are famous in the control algorithm, but I think the PID control is most stable and ensure the performance. </w:t>
      </w:r>
    </w:p>
    <w:p w14:paraId="47B80976" w14:textId="37672308" w:rsidR="00750BA0" w:rsidRPr="00815285" w:rsidRDefault="009C4F25" w:rsidP="009C4F25">
      <w:pPr>
        <w:pStyle w:val="ListParagraph"/>
        <w:numPr>
          <w:ilvl w:val="0"/>
          <w:numId w:val="7"/>
        </w:numPr>
        <w:ind w:firstLineChars="0"/>
        <w:rPr>
          <w:rFonts w:ascii="Arial" w:eastAsiaTheme="minorEastAsia" w:hAnsi="Arial" w:cs="Arial"/>
          <w:sz w:val="24"/>
          <w:szCs w:val="32"/>
        </w:rPr>
      </w:pPr>
      <w:r>
        <w:rPr>
          <w:rFonts w:ascii="Arial" w:hAnsi="Arial" w:cs="Arial"/>
          <w:sz w:val="24"/>
          <w:szCs w:val="32"/>
        </w:rPr>
        <w:t>Are there scenarios in which a linear controller would not work for this type of artificial muscle? Would the system go unstable?</w:t>
      </w:r>
    </w:p>
    <w:p w14:paraId="0AB7B836" w14:textId="40525A9F" w:rsidR="00815285" w:rsidRPr="009C4F25" w:rsidRDefault="00815285" w:rsidP="00815285">
      <w:pPr>
        <w:pStyle w:val="ListParagraph"/>
        <w:ind w:left="360" w:firstLineChars="0" w:firstLine="0"/>
        <w:rPr>
          <w:rFonts w:ascii="Arial" w:eastAsiaTheme="minorEastAsia" w:hAnsi="Arial" w:cs="Arial"/>
          <w:sz w:val="24"/>
          <w:szCs w:val="32"/>
        </w:rPr>
      </w:pPr>
      <w:r>
        <w:rPr>
          <w:rFonts w:ascii="Arial" w:eastAsiaTheme="minorEastAsia" w:hAnsi="Arial" w:cs="Arial"/>
          <w:sz w:val="24"/>
          <w:szCs w:val="32"/>
        </w:rPr>
        <w:t xml:space="preserve">  The artificial muscle is linear system, and a linear controller would work for it. If the artificial muscle has the load which will make the system be nonlinear. And then the linear controller may </w:t>
      </w:r>
      <w:r w:rsidR="002C42B7">
        <w:rPr>
          <w:rFonts w:ascii="Arial" w:eastAsiaTheme="minorEastAsia" w:hAnsi="Arial" w:cs="Arial"/>
          <w:sz w:val="24"/>
          <w:szCs w:val="32"/>
        </w:rPr>
        <w:t>not work for the system, and the system also go unstable.</w:t>
      </w:r>
    </w:p>
    <w:sectPr w:rsidR="00815285" w:rsidRPr="009C4F25" w:rsidSect="007404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74E9"/>
    <w:multiLevelType w:val="hybridMultilevel"/>
    <w:tmpl w:val="9D520344"/>
    <w:lvl w:ilvl="0" w:tplc="360832B4">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E3902"/>
    <w:multiLevelType w:val="hybridMultilevel"/>
    <w:tmpl w:val="CE620216"/>
    <w:lvl w:ilvl="0" w:tplc="5AF6F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B3609F"/>
    <w:multiLevelType w:val="hybridMultilevel"/>
    <w:tmpl w:val="743C811A"/>
    <w:lvl w:ilvl="0" w:tplc="A2B81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364FE"/>
    <w:multiLevelType w:val="hybridMultilevel"/>
    <w:tmpl w:val="190EAEA0"/>
    <w:lvl w:ilvl="0" w:tplc="A39E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F007D8"/>
    <w:multiLevelType w:val="hybridMultilevel"/>
    <w:tmpl w:val="59744DC4"/>
    <w:lvl w:ilvl="0" w:tplc="2A3484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589791E"/>
    <w:multiLevelType w:val="hybridMultilevel"/>
    <w:tmpl w:val="962E0C2C"/>
    <w:lvl w:ilvl="0" w:tplc="761C9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DB6335"/>
    <w:multiLevelType w:val="hybridMultilevel"/>
    <w:tmpl w:val="A62EB518"/>
    <w:lvl w:ilvl="0" w:tplc="BEC89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7D7493"/>
    <w:multiLevelType w:val="hybridMultilevel"/>
    <w:tmpl w:val="47A86E94"/>
    <w:lvl w:ilvl="0" w:tplc="F3EE8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F908ED"/>
    <w:multiLevelType w:val="hybridMultilevel"/>
    <w:tmpl w:val="5E58D19E"/>
    <w:lvl w:ilvl="0" w:tplc="215AC1BA">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8658A9"/>
    <w:multiLevelType w:val="hybridMultilevel"/>
    <w:tmpl w:val="4E881258"/>
    <w:lvl w:ilvl="0" w:tplc="E75EBDA0">
      <w:start w:val="1"/>
      <w:numFmt w:val="decimal"/>
      <w:lvlText w:val="%1)"/>
      <w:lvlJc w:val="left"/>
      <w:pPr>
        <w:ind w:left="957" w:hanging="360"/>
      </w:pPr>
      <w:rPr>
        <w:rFonts w:hint="default"/>
      </w:rPr>
    </w:lvl>
    <w:lvl w:ilvl="1" w:tplc="04090019" w:tentative="1">
      <w:start w:val="1"/>
      <w:numFmt w:val="lowerLetter"/>
      <w:lvlText w:val="%2)"/>
      <w:lvlJc w:val="left"/>
      <w:pPr>
        <w:ind w:left="1437" w:hanging="420"/>
      </w:pPr>
    </w:lvl>
    <w:lvl w:ilvl="2" w:tplc="0409001B" w:tentative="1">
      <w:start w:val="1"/>
      <w:numFmt w:val="lowerRoman"/>
      <w:lvlText w:val="%3."/>
      <w:lvlJc w:val="right"/>
      <w:pPr>
        <w:ind w:left="1857" w:hanging="420"/>
      </w:pPr>
    </w:lvl>
    <w:lvl w:ilvl="3" w:tplc="0409000F" w:tentative="1">
      <w:start w:val="1"/>
      <w:numFmt w:val="decimal"/>
      <w:lvlText w:val="%4."/>
      <w:lvlJc w:val="left"/>
      <w:pPr>
        <w:ind w:left="2277" w:hanging="420"/>
      </w:pPr>
    </w:lvl>
    <w:lvl w:ilvl="4" w:tplc="04090019" w:tentative="1">
      <w:start w:val="1"/>
      <w:numFmt w:val="lowerLetter"/>
      <w:lvlText w:val="%5)"/>
      <w:lvlJc w:val="left"/>
      <w:pPr>
        <w:ind w:left="2697" w:hanging="420"/>
      </w:pPr>
    </w:lvl>
    <w:lvl w:ilvl="5" w:tplc="0409001B" w:tentative="1">
      <w:start w:val="1"/>
      <w:numFmt w:val="lowerRoman"/>
      <w:lvlText w:val="%6."/>
      <w:lvlJc w:val="right"/>
      <w:pPr>
        <w:ind w:left="3117" w:hanging="420"/>
      </w:pPr>
    </w:lvl>
    <w:lvl w:ilvl="6" w:tplc="0409000F" w:tentative="1">
      <w:start w:val="1"/>
      <w:numFmt w:val="decimal"/>
      <w:lvlText w:val="%7."/>
      <w:lvlJc w:val="left"/>
      <w:pPr>
        <w:ind w:left="3537" w:hanging="420"/>
      </w:pPr>
    </w:lvl>
    <w:lvl w:ilvl="7" w:tplc="04090019" w:tentative="1">
      <w:start w:val="1"/>
      <w:numFmt w:val="lowerLetter"/>
      <w:lvlText w:val="%8)"/>
      <w:lvlJc w:val="left"/>
      <w:pPr>
        <w:ind w:left="3957" w:hanging="420"/>
      </w:pPr>
    </w:lvl>
    <w:lvl w:ilvl="8" w:tplc="0409001B" w:tentative="1">
      <w:start w:val="1"/>
      <w:numFmt w:val="lowerRoman"/>
      <w:lvlText w:val="%9."/>
      <w:lvlJc w:val="right"/>
      <w:pPr>
        <w:ind w:left="4377" w:hanging="420"/>
      </w:pPr>
    </w:lvl>
  </w:abstractNum>
  <w:num w:numId="1">
    <w:abstractNumId w:val="2"/>
  </w:num>
  <w:num w:numId="2">
    <w:abstractNumId w:val="7"/>
  </w:num>
  <w:num w:numId="3">
    <w:abstractNumId w:val="6"/>
  </w:num>
  <w:num w:numId="4">
    <w:abstractNumId w:val="5"/>
  </w:num>
  <w:num w:numId="5">
    <w:abstractNumId w:val="3"/>
  </w:num>
  <w:num w:numId="6">
    <w:abstractNumId w:val="8"/>
  </w:num>
  <w:num w:numId="7">
    <w:abstractNumId w:val="0"/>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53"/>
    <w:rsid w:val="000834F7"/>
    <w:rsid w:val="000B6440"/>
    <w:rsid w:val="000D4D27"/>
    <w:rsid w:val="001334A6"/>
    <w:rsid w:val="00192ECB"/>
    <w:rsid w:val="001A07CA"/>
    <w:rsid w:val="001D0828"/>
    <w:rsid w:val="001D7FF4"/>
    <w:rsid w:val="002450B3"/>
    <w:rsid w:val="00252833"/>
    <w:rsid w:val="002647EA"/>
    <w:rsid w:val="00290125"/>
    <w:rsid w:val="002A48D6"/>
    <w:rsid w:val="002C42B7"/>
    <w:rsid w:val="0033212A"/>
    <w:rsid w:val="003521F1"/>
    <w:rsid w:val="00365CCB"/>
    <w:rsid w:val="003A1432"/>
    <w:rsid w:val="00410C7D"/>
    <w:rsid w:val="00415847"/>
    <w:rsid w:val="0048145F"/>
    <w:rsid w:val="004A0817"/>
    <w:rsid w:val="004C6ED4"/>
    <w:rsid w:val="004E3A34"/>
    <w:rsid w:val="004F1F66"/>
    <w:rsid w:val="00507B45"/>
    <w:rsid w:val="005666A4"/>
    <w:rsid w:val="00573582"/>
    <w:rsid w:val="005D182D"/>
    <w:rsid w:val="005D62C4"/>
    <w:rsid w:val="006005EF"/>
    <w:rsid w:val="00664441"/>
    <w:rsid w:val="006D3C8E"/>
    <w:rsid w:val="00740453"/>
    <w:rsid w:val="00750BA0"/>
    <w:rsid w:val="0076442B"/>
    <w:rsid w:val="00782C75"/>
    <w:rsid w:val="007D4E16"/>
    <w:rsid w:val="00815285"/>
    <w:rsid w:val="00866203"/>
    <w:rsid w:val="008C2CF9"/>
    <w:rsid w:val="008D2F9B"/>
    <w:rsid w:val="008E75FB"/>
    <w:rsid w:val="008F65A7"/>
    <w:rsid w:val="00905456"/>
    <w:rsid w:val="009336D2"/>
    <w:rsid w:val="009420A9"/>
    <w:rsid w:val="009901B2"/>
    <w:rsid w:val="009B4FB2"/>
    <w:rsid w:val="009C4F25"/>
    <w:rsid w:val="009F3400"/>
    <w:rsid w:val="00A36251"/>
    <w:rsid w:val="00A94EE4"/>
    <w:rsid w:val="00AB2758"/>
    <w:rsid w:val="00AD4E80"/>
    <w:rsid w:val="00AE31D1"/>
    <w:rsid w:val="00B2698F"/>
    <w:rsid w:val="00B344EF"/>
    <w:rsid w:val="00B665D7"/>
    <w:rsid w:val="00B80CB9"/>
    <w:rsid w:val="00B949A0"/>
    <w:rsid w:val="00BA3BC9"/>
    <w:rsid w:val="00BB6E8E"/>
    <w:rsid w:val="00BC1B6D"/>
    <w:rsid w:val="00C02C52"/>
    <w:rsid w:val="00CF00B7"/>
    <w:rsid w:val="00D367DC"/>
    <w:rsid w:val="00D6001C"/>
    <w:rsid w:val="00D60DF9"/>
    <w:rsid w:val="00DE3381"/>
    <w:rsid w:val="00DE510B"/>
    <w:rsid w:val="00E6248C"/>
    <w:rsid w:val="00E665D7"/>
    <w:rsid w:val="00ED2792"/>
    <w:rsid w:val="00ED3660"/>
    <w:rsid w:val="00EE7D15"/>
    <w:rsid w:val="00F26EB7"/>
    <w:rsid w:val="00F307A4"/>
    <w:rsid w:val="00F370F1"/>
    <w:rsid w:val="00F53461"/>
    <w:rsid w:val="00F63710"/>
    <w:rsid w:val="00F7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ECDA"/>
  <w15:chartTrackingRefBased/>
  <w15:docId w15:val="{DEADA3DA-9F52-514E-BA9E-B599C7D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5D7"/>
    <w:pPr>
      <w:widowControl w:val="0"/>
      <w:jc w:val="both"/>
    </w:pPr>
    <w:rPr>
      <w:rFonts w:eastAsia="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5D7"/>
    <w:pPr>
      <w:ind w:firstLineChars="200" w:firstLine="420"/>
    </w:pPr>
  </w:style>
  <w:style w:type="character" w:styleId="PlaceholderText">
    <w:name w:val="Placeholder Text"/>
    <w:basedOn w:val="DefaultParagraphFont"/>
    <w:uiPriority w:val="99"/>
    <w:semiHidden/>
    <w:rsid w:val="00CF00B7"/>
    <w:rPr>
      <w:color w:val="808080"/>
    </w:rPr>
  </w:style>
  <w:style w:type="table" w:styleId="TableGrid">
    <w:name w:val="Table Grid"/>
    <w:basedOn w:val="TableNormal"/>
    <w:uiPriority w:val="39"/>
    <w:rsid w:val="00DE5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510B"/>
    <w:rPr>
      <w:rFonts w:asciiTheme="majorHAnsi" w:eastAsia="SimHei" w:hAnsiTheme="majorHAnsi" w:cstheme="majorBidi"/>
      <w:sz w:val="20"/>
      <w:szCs w:val="20"/>
    </w:rPr>
  </w:style>
  <w:style w:type="table" w:styleId="GridTable1Light-Accent1">
    <w:name w:val="Grid Table 1 Light Accent 1"/>
    <w:basedOn w:val="TableNormal"/>
    <w:uiPriority w:val="46"/>
    <w:rsid w:val="004814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C5C32A8-07B6-4E4A-B8B4-B5788CE8B8AA}">
  <we:reference id="wa104381909" version="3.3.0.0" store="en-US" storeType="OMEX"/>
  <we:alternateReferences>
    <we:reference id="wa104381909" version="3.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4DD4D96-8DC1-2B44-ABE4-1FB5F1D049A6}">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MINGSHAN</dc:creator>
  <cp:keywords/>
  <dc:description/>
  <cp:lastModifiedBy> </cp:lastModifiedBy>
  <cp:revision>2</cp:revision>
  <dcterms:created xsi:type="dcterms:W3CDTF">2022-12-12T04:09:00Z</dcterms:created>
  <dcterms:modified xsi:type="dcterms:W3CDTF">2022-12-12T04:09:00Z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documentId_6275</vt:lpwstr>
  </property>
  <property fmtid="{D5CDD505-2E9C-101B-9397-08002B2CF9AE}" pid="3" name="grammarly_documentContext">
    <vt:lpwstr>{"goals":[],"domain":"general","emotions":[],"dialect":"american"}</vt:lpwstr>
  </property>
</Properties>
</file>