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500" w:type="pct"/>
        <w:jc w:val="center"/>
        <w:tblLook w:val="04A0" w:firstRow="1" w:lastRow="0" w:firstColumn="1" w:lastColumn="0" w:noHBand="0" w:noVBand="1"/>
      </w:tblPr>
      <w:tblGrid>
        <w:gridCol w:w="10703"/>
      </w:tblGrid>
      <w:tr w:rsidR="000009BD" w:rsidRPr="008C45A6" w14:paraId="32683A4B" w14:textId="77777777" w:rsidTr="003009C5">
        <w:trPr>
          <w:jc w:val="center"/>
        </w:trPr>
        <w:tc>
          <w:tcPr>
            <w:tcW w:w="10703" w:type="dxa"/>
            <w:shd w:val="clear" w:color="auto" w:fill="7F7F7F" w:themeFill="text1" w:themeFillTint="80"/>
          </w:tcPr>
          <w:p w14:paraId="086F56F9" w14:textId="3D678154" w:rsidR="000009BD" w:rsidRPr="008C45A6" w:rsidRDefault="000009BD" w:rsidP="00FE656B">
            <w:pPr>
              <w:tabs>
                <w:tab w:val="left" w:pos="517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C45A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Microcredential</w:t>
            </w:r>
            <w:proofErr w:type="spellEnd"/>
            <w:r w:rsidRPr="008C45A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6</w:t>
            </w:r>
            <w:r w:rsidRPr="008C45A6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Data Literacy</w:t>
            </w:r>
          </w:p>
        </w:tc>
      </w:tr>
      <w:tr w:rsidR="000009BD" w:rsidRPr="008C45A6" w14:paraId="014E4897" w14:textId="77777777" w:rsidTr="003009C5">
        <w:trPr>
          <w:jc w:val="center"/>
        </w:trPr>
        <w:tc>
          <w:tcPr>
            <w:tcW w:w="10703" w:type="dxa"/>
          </w:tcPr>
          <w:p w14:paraId="63910CAF" w14:textId="77777777" w:rsidR="000009BD" w:rsidRDefault="000009BD" w:rsidP="00FE65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Microcredential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outline</w:t>
            </w:r>
          </w:p>
          <w:p w14:paraId="589E1732" w14:textId="69E6E72E" w:rsidR="000009BD" w:rsidRDefault="000009BD" w:rsidP="000009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009BD">
              <w:rPr>
                <w:rFonts w:ascii="Arial" w:hAnsi="Arial" w:cs="Arial"/>
                <w:sz w:val="20"/>
                <w:szCs w:val="20"/>
              </w:rPr>
              <w:t xml:space="preserve">Data literacy is the basic ability to read, understand and represent data </w:t>
            </w:r>
            <w:proofErr w:type="gramStart"/>
            <w:r w:rsidRPr="000009BD">
              <w:rPr>
                <w:rFonts w:ascii="Arial" w:hAnsi="Arial" w:cs="Arial"/>
                <w:sz w:val="20"/>
                <w:szCs w:val="20"/>
              </w:rPr>
              <w:t>in a given</w:t>
            </w:r>
            <w:proofErr w:type="gramEnd"/>
            <w:r w:rsidRPr="000009BD">
              <w:rPr>
                <w:rFonts w:ascii="Arial" w:hAnsi="Arial" w:cs="Arial"/>
                <w:sz w:val="20"/>
                <w:szCs w:val="20"/>
              </w:rPr>
              <w:t xml:space="preserve"> context. It also enables professionals to </w:t>
            </w:r>
            <w:r w:rsidRPr="006072B2">
              <w:rPr>
                <w:rFonts w:ascii="Arial" w:hAnsi="Arial" w:cs="Arial"/>
                <w:sz w:val="20"/>
                <w:szCs w:val="20"/>
              </w:rPr>
              <w:t xml:space="preserve">describe </w:t>
            </w:r>
            <w:r w:rsidRPr="000009BD">
              <w:rPr>
                <w:rFonts w:ascii="Arial" w:hAnsi="Arial" w:cs="Arial"/>
                <w:sz w:val="20"/>
                <w:szCs w:val="20"/>
              </w:rPr>
              <w:t xml:space="preserve">the use case, application and resulting value and communicate to the stakeholders in a clear, appropriate way. Data literacy </w:t>
            </w:r>
            <w:proofErr w:type="gramStart"/>
            <w:r w:rsidRPr="000009BD">
              <w:rPr>
                <w:rFonts w:ascii="Arial" w:hAnsi="Arial" w:cs="Arial"/>
                <w:sz w:val="20"/>
                <w:szCs w:val="20"/>
              </w:rPr>
              <w:t>can be seen as</w:t>
            </w:r>
            <w:proofErr w:type="gramEnd"/>
            <w:r w:rsidRPr="000009BD">
              <w:rPr>
                <w:rFonts w:ascii="Arial" w:hAnsi="Arial" w:cs="Arial"/>
                <w:sz w:val="20"/>
                <w:szCs w:val="20"/>
              </w:rPr>
              <w:t xml:space="preserve"> learning to communicate in a new shared </w:t>
            </w:r>
            <w:r w:rsidRPr="006072B2">
              <w:rPr>
                <w:rFonts w:ascii="Arial" w:hAnsi="Arial" w:cs="Arial"/>
                <w:b/>
                <w:bCs/>
                <w:color w:val="FF9600" w:themeColor="accent6"/>
                <w:sz w:val="20"/>
                <w:szCs w:val="20"/>
              </w:rPr>
              <w:t>language of data</w:t>
            </w:r>
            <w:r w:rsidRPr="000009BD">
              <w:rPr>
                <w:rFonts w:ascii="Arial" w:hAnsi="Arial" w:cs="Arial"/>
                <w:sz w:val="20"/>
                <w:szCs w:val="20"/>
              </w:rPr>
              <w:t xml:space="preserve"> and is now a core skill for any organization working with data.</w:t>
            </w:r>
          </w:p>
          <w:p w14:paraId="4EA093AE" w14:textId="43ECAE48" w:rsidR="000009BD" w:rsidRPr="000009BD" w:rsidRDefault="000009BD" w:rsidP="000009BD">
            <w:pPr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009B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This </w:t>
            </w:r>
            <w:proofErr w:type="spellStart"/>
            <w:r w:rsidRPr="000009BD">
              <w:rPr>
                <w:rFonts w:ascii="Arial" w:hAnsi="Arial" w:cs="Arial"/>
                <w:i/>
                <w:iCs/>
                <w:sz w:val="20"/>
                <w:szCs w:val="20"/>
              </w:rPr>
              <w:t>microcredential</w:t>
            </w:r>
            <w:proofErr w:type="spellEnd"/>
            <w:r w:rsidRPr="000009B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introduces the learner into the world of data and basic concepts required to work in a data-minded </w:t>
            </w:r>
            <w:proofErr w:type="gramStart"/>
            <w:r w:rsidRPr="000009BD">
              <w:rPr>
                <w:rFonts w:ascii="Arial" w:hAnsi="Arial" w:cs="Arial"/>
                <w:i/>
                <w:iCs/>
                <w:sz w:val="20"/>
                <w:szCs w:val="20"/>
              </w:rPr>
              <w:t>organization, and</w:t>
            </w:r>
            <w:proofErr w:type="gramEnd"/>
            <w:r w:rsidRPr="000009BD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can act as an on-ramp to further study in data science, analytics or statistics.</w:t>
            </w:r>
          </w:p>
        </w:tc>
      </w:tr>
      <w:tr w:rsidR="000009BD" w:rsidRPr="008C45A6" w14:paraId="598901B2" w14:textId="77777777" w:rsidTr="003009C5">
        <w:trPr>
          <w:jc w:val="center"/>
        </w:trPr>
        <w:tc>
          <w:tcPr>
            <w:tcW w:w="10703" w:type="dxa"/>
          </w:tcPr>
          <w:p w14:paraId="33437C2F" w14:textId="77777777" w:rsidR="000009BD" w:rsidRPr="008C45A6" w:rsidRDefault="000009BD" w:rsidP="00FE656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45A6">
              <w:rPr>
                <w:rFonts w:ascii="Arial" w:hAnsi="Arial" w:cs="Arial"/>
                <w:b/>
                <w:sz w:val="20"/>
                <w:szCs w:val="20"/>
              </w:rPr>
              <w:t xml:space="preserve">Key </w:t>
            </w:r>
            <w:r>
              <w:rPr>
                <w:rFonts w:ascii="Arial" w:hAnsi="Arial" w:cs="Arial"/>
                <w:b/>
                <w:sz w:val="20"/>
                <w:szCs w:val="20"/>
              </w:rPr>
              <w:t>learning</w:t>
            </w:r>
            <w:r w:rsidRPr="008C45A6">
              <w:rPr>
                <w:rFonts w:ascii="Arial" w:hAnsi="Arial" w:cs="Arial"/>
                <w:b/>
                <w:sz w:val="20"/>
                <w:szCs w:val="20"/>
              </w:rPr>
              <w:t xml:space="preserve"> covered</w:t>
            </w:r>
          </w:p>
          <w:p w14:paraId="2B5E6D4D" w14:textId="77777777" w:rsidR="000009BD" w:rsidRPr="000009BD" w:rsidRDefault="000009BD" w:rsidP="000009BD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009BD">
              <w:rPr>
                <w:rFonts w:ascii="Arial" w:hAnsi="Arial" w:cs="Arial"/>
                <w:bCs/>
                <w:sz w:val="20"/>
                <w:szCs w:val="20"/>
              </w:rPr>
              <w:t>Learners will develop an understanding of:</w:t>
            </w:r>
          </w:p>
          <w:p w14:paraId="242099BC" w14:textId="7E2623B4" w:rsidR="000009BD" w:rsidRDefault="000009BD" w:rsidP="007710A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5502DE">
              <w:rPr>
                <w:rFonts w:ascii="Arial" w:hAnsi="Arial" w:cs="Arial"/>
                <w:bCs/>
                <w:sz w:val="20"/>
                <w:szCs w:val="20"/>
              </w:rPr>
              <w:t>What data is</w:t>
            </w:r>
            <w:r w:rsidR="005502DE" w:rsidRPr="005502DE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Pr="005502DE">
              <w:rPr>
                <w:rFonts w:ascii="Arial" w:hAnsi="Arial" w:cs="Arial"/>
                <w:bCs/>
                <w:sz w:val="20"/>
                <w:szCs w:val="20"/>
              </w:rPr>
              <w:t>key characteristics of data</w:t>
            </w:r>
          </w:p>
          <w:p w14:paraId="11B67F31" w14:textId="33A96655" w:rsidR="000009BD" w:rsidRPr="000009BD" w:rsidRDefault="000009BD" w:rsidP="000009B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The most common statistics used to describe data </w:t>
            </w:r>
          </w:p>
          <w:p w14:paraId="245A3EA3" w14:textId="25838922" w:rsidR="000009BD" w:rsidRPr="000009BD" w:rsidRDefault="000009BD" w:rsidP="000009B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An understanding of </w:t>
            </w:r>
            <w:commentRangeStart w:id="0"/>
            <w:commentRangeStart w:id="1"/>
            <w:r w:rsidRPr="000009BD">
              <w:rPr>
                <w:rFonts w:ascii="Arial" w:hAnsi="Arial" w:cs="Arial"/>
                <w:bCs/>
                <w:sz w:val="20"/>
                <w:szCs w:val="20"/>
              </w:rPr>
              <w:t>uncertainty</w:t>
            </w:r>
            <w:commentRangeEnd w:id="0"/>
            <w:r w:rsidR="005502DE">
              <w:rPr>
                <w:rStyle w:val="CommentReference"/>
              </w:rPr>
              <w:commentReference w:id="0"/>
            </w:r>
            <w:commentRangeEnd w:id="1"/>
            <w:r w:rsidR="006B3F6D">
              <w:rPr>
                <w:rStyle w:val="CommentReference"/>
              </w:rPr>
              <w:commentReference w:id="1"/>
            </w:r>
          </w:p>
          <w:p w14:paraId="3521CC4E" w14:textId="4230A06A" w:rsidR="000009BD" w:rsidRPr="000009BD" w:rsidRDefault="000009BD" w:rsidP="000009B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009BD">
              <w:rPr>
                <w:rFonts w:ascii="Arial" w:hAnsi="Arial" w:cs="Arial"/>
                <w:bCs/>
                <w:sz w:val="20"/>
                <w:szCs w:val="20"/>
              </w:rPr>
              <w:t>Correlation vs causation</w:t>
            </w:r>
          </w:p>
          <w:p w14:paraId="1818BE9F" w14:textId="0E07EECF" w:rsidR="000009BD" w:rsidRDefault="000009BD" w:rsidP="000009B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009BD">
              <w:rPr>
                <w:rFonts w:ascii="Arial" w:hAnsi="Arial" w:cs="Arial"/>
                <w:bCs/>
                <w:sz w:val="20"/>
                <w:szCs w:val="20"/>
              </w:rPr>
              <w:t>Some common errors and biases</w:t>
            </w:r>
          </w:p>
          <w:p w14:paraId="0EDC8B9D" w14:textId="77777777" w:rsidR="00732C03" w:rsidRPr="005502DE" w:rsidRDefault="00732C03" w:rsidP="00732C0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commentRangeStart w:id="2"/>
            <w:r>
              <w:rPr>
                <w:rFonts w:ascii="Arial" w:hAnsi="Arial" w:cs="Arial"/>
                <w:bCs/>
                <w:sz w:val="20"/>
                <w:szCs w:val="20"/>
              </w:rPr>
              <w:t>Basic ways to visualise data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61613EDC" w14:textId="4B4DAD69" w:rsidR="000271B9" w:rsidRDefault="000271B9" w:rsidP="000009B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How to </w:t>
            </w:r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communicate a data set and </w:t>
            </w:r>
            <w:r w:rsidRPr="00F60082">
              <w:rPr>
                <w:rFonts w:ascii="Arial" w:hAnsi="Arial" w:cs="Arial"/>
                <w:b/>
                <w:color w:val="FF9600" w:themeColor="accent6"/>
                <w:sz w:val="20"/>
                <w:szCs w:val="20"/>
              </w:rPr>
              <w:t>its relevance to different groups</w:t>
            </w:r>
          </w:p>
          <w:p w14:paraId="608B42A8" w14:textId="32D194B5" w:rsidR="006B3F6D" w:rsidRPr="006B3F6D" w:rsidRDefault="006B3F6D" w:rsidP="006B3F6D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commentRangeStart w:id="3"/>
            <w:r>
              <w:rPr>
                <w:rFonts w:ascii="Arial" w:hAnsi="Arial" w:cs="Arial"/>
                <w:bCs/>
                <w:sz w:val="20"/>
                <w:szCs w:val="20"/>
              </w:rPr>
              <w:t>How different industries are using data? – use cases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0009BD" w:rsidRPr="008C45A6" w14:paraId="153388C6" w14:textId="77777777" w:rsidTr="003009C5">
        <w:trPr>
          <w:jc w:val="center"/>
        </w:trPr>
        <w:tc>
          <w:tcPr>
            <w:tcW w:w="10703" w:type="dxa"/>
          </w:tcPr>
          <w:p w14:paraId="7812E6B9" w14:textId="77777777" w:rsidR="000009BD" w:rsidRPr="008C45A6" w:rsidRDefault="000009BD" w:rsidP="00FE656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45A6">
              <w:rPr>
                <w:rFonts w:ascii="Arial" w:hAnsi="Arial" w:cs="Arial"/>
                <w:b/>
                <w:sz w:val="20"/>
                <w:szCs w:val="20"/>
              </w:rPr>
              <w:t>Prerequisite knowledge or skills</w:t>
            </w:r>
          </w:p>
          <w:p w14:paraId="277FE417" w14:textId="77777777" w:rsidR="000009BD" w:rsidRDefault="000009BD" w:rsidP="00FE656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Some professional experience and industry or organizational knowledge in </w:t>
            </w:r>
            <w:r w:rsidR="003E33C2">
              <w:rPr>
                <w:rFonts w:ascii="Arial" w:hAnsi="Arial" w:cs="Arial"/>
                <w:bCs/>
                <w:sz w:val="20"/>
                <w:szCs w:val="20"/>
              </w:rPr>
              <w:t>the learner’s role are assumed.</w:t>
            </w:r>
          </w:p>
          <w:p w14:paraId="0D6FCDB6" w14:textId="37875C90" w:rsidR="003E33C2" w:rsidRPr="00FC412C" w:rsidRDefault="003E33C2" w:rsidP="00FE656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Basic data manipulation with Excel or Python</w:t>
            </w:r>
          </w:p>
        </w:tc>
      </w:tr>
      <w:tr w:rsidR="000009BD" w:rsidRPr="008C45A6" w14:paraId="65FB51CA" w14:textId="77777777" w:rsidTr="003009C5">
        <w:trPr>
          <w:trHeight w:val="808"/>
          <w:jc w:val="center"/>
        </w:trPr>
        <w:tc>
          <w:tcPr>
            <w:tcW w:w="10703" w:type="dxa"/>
          </w:tcPr>
          <w:p w14:paraId="7512DC9B" w14:textId="77777777" w:rsidR="000009BD" w:rsidRPr="008C45A6" w:rsidRDefault="000009BD" w:rsidP="00FE656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C45A6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14:paraId="43551AC3" w14:textId="77777777" w:rsidR="000009BD" w:rsidRPr="000009BD" w:rsidRDefault="000009BD" w:rsidP="00FE656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Demonstrate an understanding of key concepts in data literacy to a peer or colleague</w:t>
            </w:r>
          </w:p>
          <w:p w14:paraId="2B6BE9F6" w14:textId="4AE201C7" w:rsidR="000009BD" w:rsidRPr="00FC412C" w:rsidRDefault="000009BD" w:rsidP="00FE656B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Communicate key concepts and relevant information from a data set clearly</w:t>
            </w:r>
            <w:r w:rsidR="003C2BF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peers and stakeholders</w:t>
            </w:r>
            <w:r w:rsidRPr="00FC412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9BD" w:rsidRPr="008C45A6" w14:paraId="655EE499" w14:textId="77777777" w:rsidTr="003009C5">
        <w:trPr>
          <w:trHeight w:val="674"/>
          <w:jc w:val="center"/>
        </w:trPr>
        <w:tc>
          <w:tcPr>
            <w:tcW w:w="10703" w:type="dxa"/>
          </w:tcPr>
          <w:p w14:paraId="757DA0E6" w14:textId="77777777" w:rsidR="000009BD" w:rsidRDefault="000009BD" w:rsidP="00FE656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Assessment &amp; evaluation</w:t>
            </w:r>
          </w:p>
          <w:p w14:paraId="6F9294AF" w14:textId="64742B53" w:rsidR="000009BD" w:rsidRPr="00FC412C" w:rsidRDefault="000009BD" w:rsidP="00FE656B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Learners will </w:t>
            </w:r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work on an </w:t>
            </w:r>
            <w:r w:rsidRPr="00570377">
              <w:rPr>
                <w:rFonts w:ascii="Arial" w:hAnsi="Arial" w:cs="Arial"/>
                <w:b/>
                <w:color w:val="FF9600" w:themeColor="accent6"/>
                <w:sz w:val="20"/>
                <w:szCs w:val="20"/>
              </w:rPr>
              <w:t>individual project</w:t>
            </w:r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 in which they need to employ their </w:t>
            </w:r>
            <w:proofErr w:type="gramStart"/>
            <w:r w:rsidRPr="000009BD">
              <w:rPr>
                <w:rFonts w:ascii="Arial" w:hAnsi="Arial" w:cs="Arial"/>
                <w:bCs/>
                <w:sz w:val="20"/>
                <w:szCs w:val="20"/>
              </w:rPr>
              <w:t>newly-developed</w:t>
            </w:r>
            <w:proofErr w:type="gramEnd"/>
            <w:r w:rsidRPr="000009BD">
              <w:rPr>
                <w:rFonts w:ascii="Arial" w:hAnsi="Arial" w:cs="Arial"/>
                <w:bCs/>
                <w:sz w:val="20"/>
                <w:szCs w:val="20"/>
              </w:rPr>
              <w:t xml:space="preserve"> skills, concepts and terminology to understand, represent, and communicate a data set and its relevance to different groups of stakeholders in their organization.</w:t>
            </w:r>
          </w:p>
        </w:tc>
      </w:tr>
    </w:tbl>
    <w:p w14:paraId="42A6AF05" w14:textId="799A8A9C" w:rsidR="003C2BFB" w:rsidRDefault="003C2BFB" w:rsidP="003C2BFB">
      <w:pPr>
        <w:tabs>
          <w:tab w:val="left" w:pos="1427"/>
        </w:tabs>
        <w:rPr>
          <w:rFonts w:ascii="Arial" w:hAnsi="Arial" w:cs="Arial"/>
        </w:rPr>
      </w:pPr>
    </w:p>
    <w:p w14:paraId="391A42BB" w14:textId="77777777" w:rsidR="005502DE" w:rsidRDefault="005502DE" w:rsidP="005502DE">
      <w:pPr>
        <w:tabs>
          <w:tab w:val="left" w:pos="1427"/>
        </w:tabs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Other comments:</w:t>
      </w:r>
    </w:p>
    <w:p w14:paraId="7C66EBCA" w14:textId="20ECE021" w:rsidR="005502DE" w:rsidRDefault="005502DE" w:rsidP="005502DE">
      <w:pPr>
        <w:tabs>
          <w:tab w:val="left" w:pos="1427"/>
        </w:tabs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="005639E0" w:rsidRPr="005502DE">
        <w:rPr>
          <w:rFonts w:ascii="Arial" w:hAnsi="Arial" w:cs="Arial"/>
          <w:sz w:val="20"/>
          <w:szCs w:val="20"/>
          <w:shd w:val="clear" w:color="auto" w:fill="FFFFFF"/>
        </w:rPr>
        <w:t>Data Literacy – It must also include topics on ETL, data storage, concept of databases, data warehouses, data lakes etc. Introduction to data platfor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ms (data clusters, cloud etc)” – this is not part of this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subject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but we have database fundamentals if people need it.</w:t>
      </w:r>
    </w:p>
    <w:p w14:paraId="64E24F2A" w14:textId="77777777" w:rsidR="005502DE" w:rsidRDefault="005502DE" w:rsidP="005502DE">
      <w:pPr>
        <w:tabs>
          <w:tab w:val="left" w:pos="1427"/>
        </w:tabs>
        <w:rPr>
          <w:rFonts w:ascii="Arial" w:hAnsi="Arial" w:cs="Arial"/>
          <w:sz w:val="20"/>
          <w:szCs w:val="20"/>
          <w:shd w:val="clear" w:color="auto" w:fill="FFFFFF"/>
        </w:rPr>
      </w:pPr>
    </w:p>
    <w:sectPr w:rsidR="005502DE" w:rsidSect="003B3D6D">
      <w:headerReference w:type="default" r:id="rId13"/>
      <w:pgSz w:w="11900" w:h="16840"/>
      <w:pgMar w:top="1440" w:right="1080" w:bottom="1440" w:left="1080" w:header="0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ska Musial-Gabrys" w:date="2020-08-11T13:59:00Z" w:initials="KM">
    <w:p w14:paraId="04DC4E03" w14:textId="460B6564" w:rsidR="005502DE" w:rsidRPr="005502DE" w:rsidRDefault="005502DE">
      <w:pPr>
        <w:pStyle w:val="CommentText"/>
        <w:rPr>
          <w:rFonts w:cstheme="minorHAnsi"/>
        </w:rPr>
      </w:pPr>
      <w:r w:rsidRPr="005502DE">
        <w:rPr>
          <w:rStyle w:val="CommentReference"/>
          <w:rFonts w:cstheme="minorHAnsi"/>
          <w:sz w:val="20"/>
          <w:szCs w:val="20"/>
        </w:rPr>
        <w:annotationRef/>
      </w:r>
      <w:r w:rsidRPr="005502DE">
        <w:rPr>
          <w:rFonts w:cstheme="minorHAnsi"/>
        </w:rPr>
        <w:t>Comment:”</w:t>
      </w:r>
      <w:r w:rsidRPr="005502DE">
        <w:rPr>
          <w:rFonts w:eastAsia="Times New Roman" w:cstheme="minorHAnsi"/>
          <w:bdr w:val="none" w:sz="0" w:space="0" w:color="auto" w:frame="1"/>
          <w:lang w:eastAsia="en-AU"/>
        </w:rPr>
        <w:t xml:space="preserve"> I assume “understanding of uncertainty” sharply focuses on the </w:t>
      </w:r>
      <w:r w:rsidRPr="005502DE">
        <w:rPr>
          <w:rFonts w:eastAsia="Times New Roman" w:cstheme="minorHAnsi"/>
          <w:b/>
          <w:bCs/>
          <w:bdr w:val="none" w:sz="0" w:space="0" w:color="auto" w:frame="1"/>
          <w:lang w:eastAsia="en-AU"/>
        </w:rPr>
        <w:t>difference between “confidence” and “probability”</w:t>
      </w:r>
      <w:r w:rsidRPr="005502DE">
        <w:rPr>
          <w:rFonts w:eastAsia="Times New Roman" w:cstheme="minorHAnsi"/>
          <w:bdr w:val="none" w:sz="0" w:space="0" w:color="auto" w:frame="1"/>
          <w:lang w:eastAsia="en-AU"/>
        </w:rPr>
        <w:t>.  If not, then the subject needs a fair amount of attention”</w:t>
      </w:r>
    </w:p>
  </w:comment>
  <w:comment w:id="1" w:author="Kaska Musial-Gabrys" w:date="2020-08-12T12:41:00Z" w:initials="KM">
    <w:p w14:paraId="210F7E3D" w14:textId="72A41BA9" w:rsidR="006B3F6D" w:rsidRDefault="006B3F6D">
      <w:pPr>
        <w:pStyle w:val="CommentText"/>
      </w:pPr>
      <w:r>
        <w:rPr>
          <w:rStyle w:val="CommentReference"/>
        </w:rPr>
        <w:annotationRef/>
      </w:r>
      <w:r>
        <w:t xml:space="preserve">It is very basic introduction into uncertainty </w:t>
      </w:r>
    </w:p>
  </w:comment>
  <w:comment w:id="2" w:author="Kaska Musial-Gabrys" w:date="2020-08-11T14:01:00Z" w:initials="KM">
    <w:p w14:paraId="3DE4BFF5" w14:textId="77777777" w:rsidR="00732C03" w:rsidRPr="005502DE" w:rsidRDefault="00732C03" w:rsidP="00732C03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5502DE">
        <w:rPr>
          <w:rStyle w:val="CommentReference"/>
          <w:rFonts w:cstheme="minorHAnsi"/>
          <w:sz w:val="20"/>
          <w:szCs w:val="20"/>
        </w:rPr>
        <w:annotationRef/>
      </w:r>
      <w:r w:rsidRPr="005502DE">
        <w:rPr>
          <w:rFonts w:cstheme="minorHAnsi"/>
          <w:sz w:val="20"/>
          <w:szCs w:val="20"/>
        </w:rPr>
        <w:t>Comment: ”</w:t>
      </w:r>
      <w:r w:rsidRPr="005502DE">
        <w:rPr>
          <w:rFonts w:eastAsia="Times New Roman" w:cstheme="minorHAnsi"/>
          <w:sz w:val="20"/>
          <w:szCs w:val="20"/>
          <w:bdr w:val="none" w:sz="0" w:space="0" w:color="auto" w:frame="1"/>
          <w:lang w:eastAsia="en-AU"/>
        </w:rPr>
        <w:t>How to display data (i.e. choosing to use a table, bar graph, and anything other than a pie chart!), and</w:t>
      </w:r>
      <w:r>
        <w:rPr>
          <w:rFonts w:eastAsia="Times New Roman" w:cstheme="minorHAnsi"/>
          <w:sz w:val="20"/>
          <w:szCs w:val="20"/>
          <w:bdr w:val="none" w:sz="0" w:space="0" w:color="auto" w:frame="1"/>
          <w:lang w:eastAsia="en-AU"/>
        </w:rPr>
        <w:t xml:space="preserve"> </w:t>
      </w:r>
      <w:r w:rsidRPr="005502DE">
        <w:rPr>
          <w:rFonts w:eastAsia="Times New Roman" w:cstheme="minorHAnsi"/>
          <w:sz w:val="20"/>
          <w:szCs w:val="20"/>
          <w:bdr w:val="none" w:sz="0" w:space="0" w:color="auto" w:frame="1"/>
          <w:lang w:eastAsia="en-AU"/>
        </w:rPr>
        <w:t>Grammar of graphics basics: Spotting misleading charts, ignoring noise, and what common patterns look like.”</w:t>
      </w:r>
    </w:p>
  </w:comment>
  <w:comment w:id="3" w:author="Kaska Musial-Gabrys" w:date="2020-08-12T12:05:00Z" w:initials="KM">
    <w:p w14:paraId="57629473" w14:textId="77777777" w:rsidR="006B3F6D" w:rsidRPr="003E33C2" w:rsidRDefault="006B3F6D" w:rsidP="006B3F6D">
      <w:pPr>
        <w:tabs>
          <w:tab w:val="left" w:pos="1427"/>
        </w:tabs>
        <w:rPr>
          <w:rFonts w:cstheme="minorHAnsi"/>
          <w:sz w:val="20"/>
          <w:szCs w:val="20"/>
        </w:rPr>
      </w:pPr>
      <w:r w:rsidRPr="003E33C2">
        <w:rPr>
          <w:rStyle w:val="CommentReference"/>
          <w:rFonts w:cstheme="minorHAnsi"/>
          <w:sz w:val="20"/>
          <w:szCs w:val="20"/>
        </w:rPr>
        <w:annotationRef/>
      </w:r>
      <w:r w:rsidRPr="003E33C2">
        <w:rPr>
          <w:rStyle w:val="CommentReference"/>
          <w:rFonts w:cstheme="minorHAnsi"/>
          <w:sz w:val="20"/>
          <w:szCs w:val="20"/>
        </w:rPr>
        <w:t>Comment: “</w:t>
      </w:r>
      <w:r w:rsidRPr="003E33C2">
        <w:rPr>
          <w:rFonts w:cstheme="minorHAnsi"/>
          <w:sz w:val="20"/>
          <w:szCs w:val="20"/>
          <w:shd w:val="clear" w:color="auto" w:fill="FFFFFF"/>
        </w:rPr>
        <w:t>It should talk about how different industries are using data (more examples). Importance of right data.”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DC4E03" w15:done="0"/>
  <w15:commentEx w15:paraId="210F7E3D" w15:paraIdParent="04DC4E03" w15:done="0"/>
  <w15:commentEx w15:paraId="3DE4BFF5" w15:done="0"/>
  <w15:commentEx w15:paraId="576294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DC4E03" w16cid:durableId="22DE7385"/>
  <w16cid:commentId w16cid:paraId="210F7E3D" w16cid:durableId="22DE7386"/>
  <w16cid:commentId w16cid:paraId="3DE4BFF5" w16cid:durableId="22DE7387"/>
  <w16cid:commentId w16cid:paraId="57629473" w16cid:durableId="22DE7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53765" w14:textId="77777777" w:rsidR="00FF4A1B" w:rsidRDefault="00FF4A1B" w:rsidP="00EB0112">
      <w:r>
        <w:separator/>
      </w:r>
    </w:p>
  </w:endnote>
  <w:endnote w:type="continuationSeparator" w:id="0">
    <w:p w14:paraId="6AE82113" w14:textId="77777777" w:rsidR="00FF4A1B" w:rsidRDefault="00FF4A1B" w:rsidP="00EB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E6B6C" w14:textId="77777777" w:rsidR="00FF4A1B" w:rsidRDefault="00FF4A1B" w:rsidP="00EB0112">
      <w:r>
        <w:separator/>
      </w:r>
    </w:p>
  </w:footnote>
  <w:footnote w:type="continuationSeparator" w:id="0">
    <w:p w14:paraId="179132B9" w14:textId="77777777" w:rsidR="00FF4A1B" w:rsidRDefault="00FF4A1B" w:rsidP="00EB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5F3E7" w14:textId="17F3A914" w:rsidR="00200C2A" w:rsidRDefault="00200C2A" w:rsidP="00BE1084">
    <w:pPr>
      <w:pStyle w:val="Header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C80"/>
    <w:multiLevelType w:val="hybridMultilevel"/>
    <w:tmpl w:val="62943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C411A"/>
    <w:multiLevelType w:val="hybridMultilevel"/>
    <w:tmpl w:val="84043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5708C"/>
    <w:multiLevelType w:val="hybridMultilevel"/>
    <w:tmpl w:val="D8C6E1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48F7F64"/>
    <w:multiLevelType w:val="hybridMultilevel"/>
    <w:tmpl w:val="DA3021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5E001D6"/>
    <w:multiLevelType w:val="hybridMultilevel"/>
    <w:tmpl w:val="364685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638489B"/>
    <w:multiLevelType w:val="hybridMultilevel"/>
    <w:tmpl w:val="384E73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6C86858"/>
    <w:multiLevelType w:val="hybridMultilevel"/>
    <w:tmpl w:val="649C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381015"/>
    <w:multiLevelType w:val="hybridMultilevel"/>
    <w:tmpl w:val="72D6F9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D00FD6"/>
    <w:multiLevelType w:val="hybridMultilevel"/>
    <w:tmpl w:val="7A86CB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C263A74"/>
    <w:multiLevelType w:val="hybridMultilevel"/>
    <w:tmpl w:val="B6D0BBE0"/>
    <w:lvl w:ilvl="0" w:tplc="15EE901A">
      <w:start w:val="1"/>
      <w:numFmt w:val="bullet"/>
      <w:pStyle w:val="UTSBodyBulletBlack9p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89040A"/>
    <w:multiLevelType w:val="hybridMultilevel"/>
    <w:tmpl w:val="61208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027B6D"/>
    <w:multiLevelType w:val="hybridMultilevel"/>
    <w:tmpl w:val="CBB6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512F7"/>
    <w:multiLevelType w:val="hybridMultilevel"/>
    <w:tmpl w:val="7A602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66F4C86"/>
    <w:multiLevelType w:val="hybridMultilevel"/>
    <w:tmpl w:val="D65620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72E6205"/>
    <w:multiLevelType w:val="hybridMultilevel"/>
    <w:tmpl w:val="8254547A"/>
    <w:lvl w:ilvl="0" w:tplc="70B099E0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421D4B"/>
    <w:multiLevelType w:val="hybridMultilevel"/>
    <w:tmpl w:val="0C323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AE2569"/>
    <w:multiLevelType w:val="hybridMultilevel"/>
    <w:tmpl w:val="DB9224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BF836E7"/>
    <w:multiLevelType w:val="hybridMultilevel"/>
    <w:tmpl w:val="89E46F88"/>
    <w:lvl w:ilvl="0" w:tplc="80E8D388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DCD6F0A"/>
    <w:multiLevelType w:val="hybridMultilevel"/>
    <w:tmpl w:val="1E4457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784508"/>
    <w:multiLevelType w:val="hybridMultilevel"/>
    <w:tmpl w:val="1BBA0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79E05E5"/>
    <w:multiLevelType w:val="hybridMultilevel"/>
    <w:tmpl w:val="C21C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9D800BB"/>
    <w:multiLevelType w:val="hybridMultilevel"/>
    <w:tmpl w:val="70EA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BB60F85"/>
    <w:multiLevelType w:val="hybridMultilevel"/>
    <w:tmpl w:val="236657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8634E28E">
      <w:start w:val="1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E2A4208"/>
    <w:multiLevelType w:val="multilevel"/>
    <w:tmpl w:val="F20A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F1382D"/>
    <w:multiLevelType w:val="hybridMultilevel"/>
    <w:tmpl w:val="AE8470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4763EC1"/>
    <w:multiLevelType w:val="hybridMultilevel"/>
    <w:tmpl w:val="5312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51D4A05"/>
    <w:multiLevelType w:val="hybridMultilevel"/>
    <w:tmpl w:val="B1966C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8641EB1"/>
    <w:multiLevelType w:val="hybridMultilevel"/>
    <w:tmpl w:val="372618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A2725DD"/>
    <w:multiLevelType w:val="hybridMultilevel"/>
    <w:tmpl w:val="9CC85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1C97967"/>
    <w:multiLevelType w:val="hybridMultilevel"/>
    <w:tmpl w:val="8BB2A8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376D40"/>
    <w:multiLevelType w:val="hybridMultilevel"/>
    <w:tmpl w:val="F2487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922A8"/>
    <w:multiLevelType w:val="hybridMultilevel"/>
    <w:tmpl w:val="5FF496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A321D50"/>
    <w:multiLevelType w:val="hybridMultilevel"/>
    <w:tmpl w:val="9642E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FF5A08"/>
    <w:multiLevelType w:val="hybridMultilevel"/>
    <w:tmpl w:val="582866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0620EE"/>
    <w:multiLevelType w:val="hybridMultilevel"/>
    <w:tmpl w:val="F1BA23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4DD5CF6"/>
    <w:multiLevelType w:val="hybridMultilevel"/>
    <w:tmpl w:val="03D45F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7662A35"/>
    <w:multiLevelType w:val="hybridMultilevel"/>
    <w:tmpl w:val="B9A69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566036"/>
    <w:multiLevelType w:val="hybridMultilevel"/>
    <w:tmpl w:val="9C32C2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466430"/>
    <w:multiLevelType w:val="hybridMultilevel"/>
    <w:tmpl w:val="BAB2F5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B5E5F4F"/>
    <w:multiLevelType w:val="hybridMultilevel"/>
    <w:tmpl w:val="D4A8EA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2A6F7B"/>
    <w:multiLevelType w:val="hybridMultilevel"/>
    <w:tmpl w:val="14F09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C8A71DC"/>
    <w:multiLevelType w:val="hybridMultilevel"/>
    <w:tmpl w:val="CFDA69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211608B"/>
    <w:multiLevelType w:val="hybridMultilevel"/>
    <w:tmpl w:val="0CA0C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49D1533"/>
    <w:multiLevelType w:val="hybridMultilevel"/>
    <w:tmpl w:val="F8185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C7011D"/>
    <w:multiLevelType w:val="hybridMultilevel"/>
    <w:tmpl w:val="CDC46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EA024AC"/>
    <w:multiLevelType w:val="hybridMultilevel"/>
    <w:tmpl w:val="20F80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15"/>
  </w:num>
  <w:num w:numId="4">
    <w:abstractNumId w:val="39"/>
  </w:num>
  <w:num w:numId="5">
    <w:abstractNumId w:val="43"/>
  </w:num>
  <w:num w:numId="6">
    <w:abstractNumId w:val="40"/>
  </w:num>
  <w:num w:numId="7">
    <w:abstractNumId w:val="38"/>
  </w:num>
  <w:num w:numId="8">
    <w:abstractNumId w:val="31"/>
  </w:num>
  <w:num w:numId="9">
    <w:abstractNumId w:val="6"/>
  </w:num>
  <w:num w:numId="10">
    <w:abstractNumId w:val="10"/>
  </w:num>
  <w:num w:numId="11">
    <w:abstractNumId w:val="35"/>
  </w:num>
  <w:num w:numId="12">
    <w:abstractNumId w:val="45"/>
  </w:num>
  <w:num w:numId="13">
    <w:abstractNumId w:val="8"/>
  </w:num>
  <w:num w:numId="14">
    <w:abstractNumId w:val="18"/>
  </w:num>
  <w:num w:numId="15">
    <w:abstractNumId w:val="33"/>
  </w:num>
  <w:num w:numId="16">
    <w:abstractNumId w:val="0"/>
  </w:num>
  <w:num w:numId="17">
    <w:abstractNumId w:val="32"/>
  </w:num>
  <w:num w:numId="18">
    <w:abstractNumId w:val="27"/>
  </w:num>
  <w:num w:numId="19">
    <w:abstractNumId w:val="4"/>
  </w:num>
  <w:num w:numId="20">
    <w:abstractNumId w:val="5"/>
  </w:num>
  <w:num w:numId="21">
    <w:abstractNumId w:val="7"/>
  </w:num>
  <w:num w:numId="22">
    <w:abstractNumId w:val="24"/>
  </w:num>
  <w:num w:numId="23">
    <w:abstractNumId w:val="22"/>
  </w:num>
  <w:num w:numId="24">
    <w:abstractNumId w:val="16"/>
  </w:num>
  <w:num w:numId="25">
    <w:abstractNumId w:val="19"/>
  </w:num>
  <w:num w:numId="26">
    <w:abstractNumId w:val="29"/>
  </w:num>
  <w:num w:numId="27">
    <w:abstractNumId w:val="25"/>
  </w:num>
  <w:num w:numId="28">
    <w:abstractNumId w:val="3"/>
  </w:num>
  <w:num w:numId="29">
    <w:abstractNumId w:val="41"/>
  </w:num>
  <w:num w:numId="30">
    <w:abstractNumId w:val="42"/>
  </w:num>
  <w:num w:numId="31">
    <w:abstractNumId w:val="21"/>
  </w:num>
  <w:num w:numId="32">
    <w:abstractNumId w:val="26"/>
  </w:num>
  <w:num w:numId="33">
    <w:abstractNumId w:val="34"/>
  </w:num>
  <w:num w:numId="34">
    <w:abstractNumId w:val="13"/>
  </w:num>
  <w:num w:numId="35">
    <w:abstractNumId w:val="44"/>
  </w:num>
  <w:num w:numId="36">
    <w:abstractNumId w:val="28"/>
  </w:num>
  <w:num w:numId="37">
    <w:abstractNumId w:val="20"/>
  </w:num>
  <w:num w:numId="38">
    <w:abstractNumId w:val="37"/>
  </w:num>
  <w:num w:numId="39">
    <w:abstractNumId w:val="12"/>
  </w:num>
  <w:num w:numId="40">
    <w:abstractNumId w:val="2"/>
  </w:num>
  <w:num w:numId="41">
    <w:abstractNumId w:val="14"/>
  </w:num>
  <w:num w:numId="42">
    <w:abstractNumId w:val="17"/>
  </w:num>
  <w:num w:numId="43">
    <w:abstractNumId w:val="11"/>
  </w:num>
  <w:num w:numId="44">
    <w:abstractNumId w:val="36"/>
  </w:num>
  <w:num w:numId="45">
    <w:abstractNumId w:val="23"/>
  </w:num>
  <w:num w:numId="46">
    <w:abstractNumId w:val="1"/>
  </w:num>
  <w:numIdMacAtCleanup w:val="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ska Musial-Gabrys">
    <w15:presenceInfo w15:providerId="AD" w15:userId="S-1-5-21-3588706629-3798168970-822321252-544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3B"/>
    <w:rsid w:val="00000410"/>
    <w:rsid w:val="000009BD"/>
    <w:rsid w:val="00001709"/>
    <w:rsid w:val="0000558A"/>
    <w:rsid w:val="00010E66"/>
    <w:rsid w:val="00012C94"/>
    <w:rsid w:val="00014D17"/>
    <w:rsid w:val="00014D7D"/>
    <w:rsid w:val="0002320E"/>
    <w:rsid w:val="00024F34"/>
    <w:rsid w:val="000271B9"/>
    <w:rsid w:val="00031F1C"/>
    <w:rsid w:val="00035178"/>
    <w:rsid w:val="00036D8D"/>
    <w:rsid w:val="000412BE"/>
    <w:rsid w:val="00050997"/>
    <w:rsid w:val="00051B65"/>
    <w:rsid w:val="00052DA6"/>
    <w:rsid w:val="00081E1B"/>
    <w:rsid w:val="00085624"/>
    <w:rsid w:val="000863A4"/>
    <w:rsid w:val="0009058C"/>
    <w:rsid w:val="00092326"/>
    <w:rsid w:val="00096D41"/>
    <w:rsid w:val="000A1B4F"/>
    <w:rsid w:val="000A4975"/>
    <w:rsid w:val="000D01CE"/>
    <w:rsid w:val="000D07C7"/>
    <w:rsid w:val="000D4FE1"/>
    <w:rsid w:val="000D78BD"/>
    <w:rsid w:val="000F5DC8"/>
    <w:rsid w:val="000F6E9A"/>
    <w:rsid w:val="00110ED9"/>
    <w:rsid w:val="001204BD"/>
    <w:rsid w:val="001302AE"/>
    <w:rsid w:val="0013683F"/>
    <w:rsid w:val="001402E2"/>
    <w:rsid w:val="001404DB"/>
    <w:rsid w:val="001448AF"/>
    <w:rsid w:val="001452A9"/>
    <w:rsid w:val="00150C16"/>
    <w:rsid w:val="00150CEB"/>
    <w:rsid w:val="00151177"/>
    <w:rsid w:val="001520D0"/>
    <w:rsid w:val="00152CCE"/>
    <w:rsid w:val="00154122"/>
    <w:rsid w:val="00162739"/>
    <w:rsid w:val="001734D4"/>
    <w:rsid w:val="001866D0"/>
    <w:rsid w:val="00190AA1"/>
    <w:rsid w:val="00192C5C"/>
    <w:rsid w:val="001A5FEF"/>
    <w:rsid w:val="001D3FC6"/>
    <w:rsid w:val="001D7CBD"/>
    <w:rsid w:val="001E0788"/>
    <w:rsid w:val="001E1A25"/>
    <w:rsid w:val="001E6BFE"/>
    <w:rsid w:val="00200C2A"/>
    <w:rsid w:val="00211648"/>
    <w:rsid w:val="00214018"/>
    <w:rsid w:val="00216D81"/>
    <w:rsid w:val="00222C43"/>
    <w:rsid w:val="00232F96"/>
    <w:rsid w:val="002343E2"/>
    <w:rsid w:val="002344FD"/>
    <w:rsid w:val="002368AF"/>
    <w:rsid w:val="00241D09"/>
    <w:rsid w:val="00242601"/>
    <w:rsid w:val="00243D06"/>
    <w:rsid w:val="00247997"/>
    <w:rsid w:val="00254C8C"/>
    <w:rsid w:val="002570B1"/>
    <w:rsid w:val="00260A2E"/>
    <w:rsid w:val="0027263C"/>
    <w:rsid w:val="002746B9"/>
    <w:rsid w:val="00282361"/>
    <w:rsid w:val="002868DA"/>
    <w:rsid w:val="0028718A"/>
    <w:rsid w:val="002A262E"/>
    <w:rsid w:val="002A6B49"/>
    <w:rsid w:val="002B0B47"/>
    <w:rsid w:val="002B3502"/>
    <w:rsid w:val="002C1F20"/>
    <w:rsid w:val="002D1574"/>
    <w:rsid w:val="002D234F"/>
    <w:rsid w:val="002F1DAF"/>
    <w:rsid w:val="003009C5"/>
    <w:rsid w:val="00304C2E"/>
    <w:rsid w:val="003161E8"/>
    <w:rsid w:val="00317AD4"/>
    <w:rsid w:val="0034028A"/>
    <w:rsid w:val="00340CB8"/>
    <w:rsid w:val="00351A00"/>
    <w:rsid w:val="00357494"/>
    <w:rsid w:val="003576E8"/>
    <w:rsid w:val="00364A1E"/>
    <w:rsid w:val="00364F62"/>
    <w:rsid w:val="0037466F"/>
    <w:rsid w:val="00384BFE"/>
    <w:rsid w:val="00391CD1"/>
    <w:rsid w:val="00392E14"/>
    <w:rsid w:val="00395137"/>
    <w:rsid w:val="003A61EB"/>
    <w:rsid w:val="003B3D6D"/>
    <w:rsid w:val="003B4C7C"/>
    <w:rsid w:val="003C03B4"/>
    <w:rsid w:val="003C2BFB"/>
    <w:rsid w:val="003D13A6"/>
    <w:rsid w:val="003D5439"/>
    <w:rsid w:val="003E287C"/>
    <w:rsid w:val="003E33C2"/>
    <w:rsid w:val="003E5732"/>
    <w:rsid w:val="003F1025"/>
    <w:rsid w:val="003F693C"/>
    <w:rsid w:val="00406A77"/>
    <w:rsid w:val="00415BAF"/>
    <w:rsid w:val="00417E28"/>
    <w:rsid w:val="0042532C"/>
    <w:rsid w:val="004355D6"/>
    <w:rsid w:val="00450387"/>
    <w:rsid w:val="004623BA"/>
    <w:rsid w:val="00474785"/>
    <w:rsid w:val="004812AF"/>
    <w:rsid w:val="00484752"/>
    <w:rsid w:val="00493DA2"/>
    <w:rsid w:val="00497D3C"/>
    <w:rsid w:val="004A23E5"/>
    <w:rsid w:val="004A29CC"/>
    <w:rsid w:val="004B5A3E"/>
    <w:rsid w:val="004C1548"/>
    <w:rsid w:val="004D20F1"/>
    <w:rsid w:val="004D3B68"/>
    <w:rsid w:val="004D616F"/>
    <w:rsid w:val="004E1325"/>
    <w:rsid w:val="004E1D83"/>
    <w:rsid w:val="004E7833"/>
    <w:rsid w:val="004E7CC3"/>
    <w:rsid w:val="004F1F15"/>
    <w:rsid w:val="004F3D1B"/>
    <w:rsid w:val="00501630"/>
    <w:rsid w:val="0050204B"/>
    <w:rsid w:val="005028CB"/>
    <w:rsid w:val="00502DBA"/>
    <w:rsid w:val="00504567"/>
    <w:rsid w:val="00505A6E"/>
    <w:rsid w:val="005130C5"/>
    <w:rsid w:val="00513AD9"/>
    <w:rsid w:val="00516388"/>
    <w:rsid w:val="00524897"/>
    <w:rsid w:val="005270C3"/>
    <w:rsid w:val="00530C66"/>
    <w:rsid w:val="00533982"/>
    <w:rsid w:val="00540494"/>
    <w:rsid w:val="005502C0"/>
    <w:rsid w:val="005502DE"/>
    <w:rsid w:val="00554ABE"/>
    <w:rsid w:val="00555896"/>
    <w:rsid w:val="00561359"/>
    <w:rsid w:val="00561A54"/>
    <w:rsid w:val="005621E0"/>
    <w:rsid w:val="005635A3"/>
    <w:rsid w:val="005639E0"/>
    <w:rsid w:val="005646A1"/>
    <w:rsid w:val="005666C1"/>
    <w:rsid w:val="00570377"/>
    <w:rsid w:val="005A0F59"/>
    <w:rsid w:val="005A39A3"/>
    <w:rsid w:val="005A43EE"/>
    <w:rsid w:val="005A4955"/>
    <w:rsid w:val="005A73AB"/>
    <w:rsid w:val="005B3BC2"/>
    <w:rsid w:val="005C030C"/>
    <w:rsid w:val="005D3939"/>
    <w:rsid w:val="005D7D1E"/>
    <w:rsid w:val="005F204B"/>
    <w:rsid w:val="00601EF2"/>
    <w:rsid w:val="006072B2"/>
    <w:rsid w:val="00632596"/>
    <w:rsid w:val="006367EC"/>
    <w:rsid w:val="006424A7"/>
    <w:rsid w:val="006434D5"/>
    <w:rsid w:val="0064646F"/>
    <w:rsid w:val="00647648"/>
    <w:rsid w:val="006553A9"/>
    <w:rsid w:val="00666ACC"/>
    <w:rsid w:val="006767B9"/>
    <w:rsid w:val="006909AC"/>
    <w:rsid w:val="00692EF7"/>
    <w:rsid w:val="006A4116"/>
    <w:rsid w:val="006A64EA"/>
    <w:rsid w:val="006B3F6D"/>
    <w:rsid w:val="006C0816"/>
    <w:rsid w:val="006C15FE"/>
    <w:rsid w:val="006C1727"/>
    <w:rsid w:val="006C545A"/>
    <w:rsid w:val="006C796E"/>
    <w:rsid w:val="006D777E"/>
    <w:rsid w:val="006D79BB"/>
    <w:rsid w:val="006E0D00"/>
    <w:rsid w:val="006E561B"/>
    <w:rsid w:val="006F0D12"/>
    <w:rsid w:val="006F1A80"/>
    <w:rsid w:val="006F489E"/>
    <w:rsid w:val="006F545B"/>
    <w:rsid w:val="006F7954"/>
    <w:rsid w:val="00713326"/>
    <w:rsid w:val="007224C3"/>
    <w:rsid w:val="007231EC"/>
    <w:rsid w:val="007240E1"/>
    <w:rsid w:val="007308A9"/>
    <w:rsid w:val="00731BBC"/>
    <w:rsid w:val="0073276B"/>
    <w:rsid w:val="00732C03"/>
    <w:rsid w:val="00734F5E"/>
    <w:rsid w:val="0073783A"/>
    <w:rsid w:val="00742028"/>
    <w:rsid w:val="0076176A"/>
    <w:rsid w:val="00782A75"/>
    <w:rsid w:val="00784E0F"/>
    <w:rsid w:val="00785F29"/>
    <w:rsid w:val="007864A3"/>
    <w:rsid w:val="00792858"/>
    <w:rsid w:val="007A3B11"/>
    <w:rsid w:val="007A403C"/>
    <w:rsid w:val="007B43E0"/>
    <w:rsid w:val="007B699B"/>
    <w:rsid w:val="007C3BB9"/>
    <w:rsid w:val="007E565A"/>
    <w:rsid w:val="007F523C"/>
    <w:rsid w:val="00800D71"/>
    <w:rsid w:val="00801958"/>
    <w:rsid w:val="00812E90"/>
    <w:rsid w:val="00815938"/>
    <w:rsid w:val="008159C5"/>
    <w:rsid w:val="00815E50"/>
    <w:rsid w:val="008413C2"/>
    <w:rsid w:val="00842818"/>
    <w:rsid w:val="00843AD2"/>
    <w:rsid w:val="00850363"/>
    <w:rsid w:val="00852F29"/>
    <w:rsid w:val="00860B93"/>
    <w:rsid w:val="00870840"/>
    <w:rsid w:val="00870CE4"/>
    <w:rsid w:val="00881A9F"/>
    <w:rsid w:val="008842EA"/>
    <w:rsid w:val="008870B8"/>
    <w:rsid w:val="008923B9"/>
    <w:rsid w:val="00892883"/>
    <w:rsid w:val="0089762D"/>
    <w:rsid w:val="008A0E41"/>
    <w:rsid w:val="008B2331"/>
    <w:rsid w:val="008B43D4"/>
    <w:rsid w:val="008C45A6"/>
    <w:rsid w:val="008D0719"/>
    <w:rsid w:val="008D2AE8"/>
    <w:rsid w:val="008D6A1E"/>
    <w:rsid w:val="008D7C69"/>
    <w:rsid w:val="008E3BE4"/>
    <w:rsid w:val="008E6D18"/>
    <w:rsid w:val="008F0E20"/>
    <w:rsid w:val="008F46D0"/>
    <w:rsid w:val="0090326D"/>
    <w:rsid w:val="00903D4F"/>
    <w:rsid w:val="00914688"/>
    <w:rsid w:val="00915310"/>
    <w:rsid w:val="00920285"/>
    <w:rsid w:val="00925B5B"/>
    <w:rsid w:val="00941E58"/>
    <w:rsid w:val="0094443B"/>
    <w:rsid w:val="00946E04"/>
    <w:rsid w:val="00957608"/>
    <w:rsid w:val="009750CB"/>
    <w:rsid w:val="00975C2B"/>
    <w:rsid w:val="00987186"/>
    <w:rsid w:val="00990241"/>
    <w:rsid w:val="00992E21"/>
    <w:rsid w:val="0099529F"/>
    <w:rsid w:val="00995AAA"/>
    <w:rsid w:val="0099636D"/>
    <w:rsid w:val="00996956"/>
    <w:rsid w:val="009A41D2"/>
    <w:rsid w:val="009B0AF6"/>
    <w:rsid w:val="009B0F06"/>
    <w:rsid w:val="009B47E9"/>
    <w:rsid w:val="009B6083"/>
    <w:rsid w:val="009C26EE"/>
    <w:rsid w:val="009C2C91"/>
    <w:rsid w:val="009C56D5"/>
    <w:rsid w:val="009D2A69"/>
    <w:rsid w:val="009D4AB2"/>
    <w:rsid w:val="009D4B00"/>
    <w:rsid w:val="009E00F2"/>
    <w:rsid w:val="009E1DAB"/>
    <w:rsid w:val="009E626F"/>
    <w:rsid w:val="009F1ABB"/>
    <w:rsid w:val="009F2242"/>
    <w:rsid w:val="009F6CBE"/>
    <w:rsid w:val="009F6CD3"/>
    <w:rsid w:val="009F6E99"/>
    <w:rsid w:val="00A13FF0"/>
    <w:rsid w:val="00A27043"/>
    <w:rsid w:val="00A30892"/>
    <w:rsid w:val="00A60870"/>
    <w:rsid w:val="00A6496E"/>
    <w:rsid w:val="00A85218"/>
    <w:rsid w:val="00A8563C"/>
    <w:rsid w:val="00A85F48"/>
    <w:rsid w:val="00A8781E"/>
    <w:rsid w:val="00A97EE9"/>
    <w:rsid w:val="00AA07C0"/>
    <w:rsid w:val="00AA37C4"/>
    <w:rsid w:val="00AA78B1"/>
    <w:rsid w:val="00AA79DB"/>
    <w:rsid w:val="00AB2C42"/>
    <w:rsid w:val="00AB45DB"/>
    <w:rsid w:val="00AB5664"/>
    <w:rsid w:val="00AC3DE4"/>
    <w:rsid w:val="00AC7F9B"/>
    <w:rsid w:val="00AD2ABA"/>
    <w:rsid w:val="00AD5431"/>
    <w:rsid w:val="00AE045C"/>
    <w:rsid w:val="00AE7235"/>
    <w:rsid w:val="00AF14F9"/>
    <w:rsid w:val="00AF6E3F"/>
    <w:rsid w:val="00AF77BB"/>
    <w:rsid w:val="00B057E7"/>
    <w:rsid w:val="00B12A77"/>
    <w:rsid w:val="00B161A1"/>
    <w:rsid w:val="00B272D0"/>
    <w:rsid w:val="00B322D1"/>
    <w:rsid w:val="00B50DA2"/>
    <w:rsid w:val="00B66A6A"/>
    <w:rsid w:val="00B70A85"/>
    <w:rsid w:val="00B739EF"/>
    <w:rsid w:val="00B82B24"/>
    <w:rsid w:val="00B83124"/>
    <w:rsid w:val="00B85F6C"/>
    <w:rsid w:val="00B8607C"/>
    <w:rsid w:val="00B962AC"/>
    <w:rsid w:val="00BA0067"/>
    <w:rsid w:val="00BB79A1"/>
    <w:rsid w:val="00BC0271"/>
    <w:rsid w:val="00BC205E"/>
    <w:rsid w:val="00BC3BE7"/>
    <w:rsid w:val="00BD3AF6"/>
    <w:rsid w:val="00BD6C89"/>
    <w:rsid w:val="00BE1084"/>
    <w:rsid w:val="00BE2160"/>
    <w:rsid w:val="00BE3076"/>
    <w:rsid w:val="00BE3484"/>
    <w:rsid w:val="00C06AE0"/>
    <w:rsid w:val="00C12200"/>
    <w:rsid w:val="00C15A79"/>
    <w:rsid w:val="00C34BEA"/>
    <w:rsid w:val="00C3577A"/>
    <w:rsid w:val="00C3732E"/>
    <w:rsid w:val="00C40499"/>
    <w:rsid w:val="00C540FD"/>
    <w:rsid w:val="00C719A2"/>
    <w:rsid w:val="00C74740"/>
    <w:rsid w:val="00C80EF2"/>
    <w:rsid w:val="00CA1123"/>
    <w:rsid w:val="00CA6838"/>
    <w:rsid w:val="00CB0F31"/>
    <w:rsid w:val="00CB4414"/>
    <w:rsid w:val="00CB71A5"/>
    <w:rsid w:val="00CC0CEC"/>
    <w:rsid w:val="00CC6279"/>
    <w:rsid w:val="00CE104C"/>
    <w:rsid w:val="00CF29B8"/>
    <w:rsid w:val="00D008D2"/>
    <w:rsid w:val="00D030E0"/>
    <w:rsid w:val="00D11652"/>
    <w:rsid w:val="00D207EF"/>
    <w:rsid w:val="00D2091C"/>
    <w:rsid w:val="00D2181F"/>
    <w:rsid w:val="00D54930"/>
    <w:rsid w:val="00D6354D"/>
    <w:rsid w:val="00D81E76"/>
    <w:rsid w:val="00D93C8A"/>
    <w:rsid w:val="00DA3C57"/>
    <w:rsid w:val="00DB0478"/>
    <w:rsid w:val="00DB19F3"/>
    <w:rsid w:val="00DB415A"/>
    <w:rsid w:val="00DC24E2"/>
    <w:rsid w:val="00DC69BE"/>
    <w:rsid w:val="00DD26A5"/>
    <w:rsid w:val="00DD3A51"/>
    <w:rsid w:val="00DE42C6"/>
    <w:rsid w:val="00DE69D0"/>
    <w:rsid w:val="00DF04BA"/>
    <w:rsid w:val="00DF1B55"/>
    <w:rsid w:val="00DF3E03"/>
    <w:rsid w:val="00E1126E"/>
    <w:rsid w:val="00E22D90"/>
    <w:rsid w:val="00E267E9"/>
    <w:rsid w:val="00E27831"/>
    <w:rsid w:val="00E353DE"/>
    <w:rsid w:val="00E64A49"/>
    <w:rsid w:val="00E6785D"/>
    <w:rsid w:val="00E73BA1"/>
    <w:rsid w:val="00E7765D"/>
    <w:rsid w:val="00E81F47"/>
    <w:rsid w:val="00E825FE"/>
    <w:rsid w:val="00E841D3"/>
    <w:rsid w:val="00E9153A"/>
    <w:rsid w:val="00EA74F8"/>
    <w:rsid w:val="00EA77B2"/>
    <w:rsid w:val="00EB0112"/>
    <w:rsid w:val="00EB2D74"/>
    <w:rsid w:val="00EB458C"/>
    <w:rsid w:val="00EB68A7"/>
    <w:rsid w:val="00EC415A"/>
    <w:rsid w:val="00ED7967"/>
    <w:rsid w:val="00EE25F8"/>
    <w:rsid w:val="00EE5C01"/>
    <w:rsid w:val="00EE69E9"/>
    <w:rsid w:val="00EF1954"/>
    <w:rsid w:val="00EF2400"/>
    <w:rsid w:val="00EF42DD"/>
    <w:rsid w:val="00EF742B"/>
    <w:rsid w:val="00EF7645"/>
    <w:rsid w:val="00F1048A"/>
    <w:rsid w:val="00F1079B"/>
    <w:rsid w:val="00F16EEF"/>
    <w:rsid w:val="00F24DCB"/>
    <w:rsid w:val="00F32636"/>
    <w:rsid w:val="00F4113D"/>
    <w:rsid w:val="00F47752"/>
    <w:rsid w:val="00F50BFB"/>
    <w:rsid w:val="00F60082"/>
    <w:rsid w:val="00F60A92"/>
    <w:rsid w:val="00F62A59"/>
    <w:rsid w:val="00F67DBE"/>
    <w:rsid w:val="00F7050B"/>
    <w:rsid w:val="00F7485E"/>
    <w:rsid w:val="00F87302"/>
    <w:rsid w:val="00F8743B"/>
    <w:rsid w:val="00F9187F"/>
    <w:rsid w:val="00FA4A08"/>
    <w:rsid w:val="00FA69C8"/>
    <w:rsid w:val="00FB0D42"/>
    <w:rsid w:val="00FC189F"/>
    <w:rsid w:val="00FC412C"/>
    <w:rsid w:val="00FC6164"/>
    <w:rsid w:val="00FD43D6"/>
    <w:rsid w:val="00FE382A"/>
    <w:rsid w:val="00FE390B"/>
    <w:rsid w:val="00FF068A"/>
    <w:rsid w:val="00FF295B"/>
    <w:rsid w:val="00FF4A1B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D0BB65"/>
  <w15:docId w15:val="{D8E94A4F-7274-B54B-A7F0-AC4FB6EC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AB"/>
    <w:pPr>
      <w:spacing w:after="160" w:line="259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12"/>
  </w:style>
  <w:style w:type="paragraph" w:styleId="Footer">
    <w:name w:val="footer"/>
    <w:basedOn w:val="Normal"/>
    <w:link w:val="Foot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12"/>
  </w:style>
  <w:style w:type="paragraph" w:customStyle="1" w:styleId="p1">
    <w:name w:val="p1"/>
    <w:basedOn w:val="Normal"/>
    <w:rsid w:val="00903D4F"/>
    <w:pPr>
      <w:spacing w:after="372"/>
    </w:pPr>
    <w:rPr>
      <w:rFonts w:ascii="Arial" w:hAnsi="Arial" w:cs="Arial"/>
      <w:color w:val="0E66EF"/>
      <w:sz w:val="53"/>
      <w:szCs w:val="53"/>
    </w:rPr>
  </w:style>
  <w:style w:type="paragraph" w:customStyle="1" w:styleId="UTSDate">
    <w:name w:val="UTS Date"/>
    <w:qFormat/>
    <w:rsid w:val="00903D4F"/>
    <w:pPr>
      <w:jc w:val="right"/>
    </w:pPr>
    <w:rPr>
      <w:color w:val="0F4BEB" w:themeColor="accent1"/>
      <w:sz w:val="14"/>
      <w:szCs w:val="14"/>
      <w:lang w:val="en-AU"/>
    </w:rPr>
  </w:style>
  <w:style w:type="paragraph" w:customStyle="1" w:styleId="p2">
    <w:name w:val="p2"/>
    <w:basedOn w:val="Normal"/>
    <w:rsid w:val="00903D4F"/>
    <w:rPr>
      <w:rFonts w:ascii="Arial" w:hAnsi="Arial" w:cs="Arial"/>
      <w:sz w:val="14"/>
      <w:szCs w:val="14"/>
    </w:rPr>
  </w:style>
  <w:style w:type="paragraph" w:customStyle="1" w:styleId="UTSMainHeadingBlue35pt">
    <w:name w:val="UTS Main Heading Blue 35pt"/>
    <w:qFormat/>
    <w:rsid w:val="00903D4F"/>
    <w:pPr>
      <w:spacing w:after="600" w:line="800" w:lineRule="exact"/>
    </w:pPr>
    <w:rPr>
      <w:rFonts w:ascii="Arial" w:hAnsi="Arial" w:cs="Arial"/>
      <w:color w:val="0E66EF"/>
      <w:sz w:val="70"/>
      <w:szCs w:val="70"/>
    </w:rPr>
  </w:style>
  <w:style w:type="paragraph" w:customStyle="1" w:styleId="UTSSubBlue15pt">
    <w:name w:val="UTS Sub Blue 15pt"/>
    <w:qFormat/>
    <w:rsid w:val="00957608"/>
    <w:pPr>
      <w:spacing w:before="120" w:after="240"/>
    </w:pPr>
    <w:rPr>
      <w:rFonts w:ascii="Arial" w:hAnsi="Arial" w:cs="Arial"/>
      <w:color w:val="0F4BEB" w:themeColor="accent1"/>
      <w:sz w:val="30"/>
      <w:szCs w:val="30"/>
    </w:rPr>
  </w:style>
  <w:style w:type="character" w:customStyle="1" w:styleId="apple-converted-space">
    <w:name w:val="apple-converted-space"/>
    <w:basedOn w:val="DefaultParagraphFont"/>
    <w:rsid w:val="00903D4F"/>
  </w:style>
  <w:style w:type="paragraph" w:customStyle="1" w:styleId="UTSTableHeadingWhite15pt">
    <w:name w:val="UTS Table Heading White 15pt"/>
    <w:basedOn w:val="UTSBodyBlack9pt"/>
    <w:qFormat/>
    <w:rsid w:val="00E64A49"/>
    <w:pPr>
      <w:spacing w:after="0"/>
    </w:pPr>
    <w:rPr>
      <w:color w:val="FFFFFF" w:themeColor="background1"/>
      <w:sz w:val="30"/>
      <w:szCs w:val="30"/>
    </w:rPr>
  </w:style>
  <w:style w:type="paragraph" w:customStyle="1" w:styleId="UTSBodyBlack9pt">
    <w:name w:val="UTS Body Black 9pt"/>
    <w:qFormat/>
    <w:rsid w:val="00C80EF2"/>
    <w:pPr>
      <w:spacing w:after="180"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TSTableBodyBlack8pt">
    <w:name w:val="UTS Table Body Black 8pt"/>
    <w:qFormat/>
    <w:rsid w:val="00E64A49"/>
    <w:rPr>
      <w:rFonts w:ascii="Arial" w:hAnsi="Arial" w:cs="Arial"/>
      <w:color w:val="000000" w:themeColor="text1"/>
      <w:sz w:val="16"/>
      <w:szCs w:val="16"/>
    </w:rPr>
  </w:style>
  <w:style w:type="paragraph" w:customStyle="1" w:styleId="p3">
    <w:name w:val="p3"/>
    <w:basedOn w:val="Normal"/>
    <w:rsid w:val="00C80EF2"/>
    <w:rPr>
      <w:rFonts w:ascii="Arial" w:hAnsi="Arial" w:cs="Arial"/>
      <w:sz w:val="14"/>
      <w:szCs w:val="14"/>
    </w:rPr>
  </w:style>
  <w:style w:type="character" w:customStyle="1" w:styleId="apple-tab-span">
    <w:name w:val="apple-tab-span"/>
    <w:basedOn w:val="DefaultParagraphFont"/>
    <w:rsid w:val="009B0F06"/>
  </w:style>
  <w:style w:type="paragraph" w:customStyle="1" w:styleId="UTSBodyBulletBlack9pt">
    <w:name w:val="UTS Body Bullet Black 9pt"/>
    <w:basedOn w:val="UTSBodyBlack9pt"/>
    <w:qFormat/>
    <w:rsid w:val="00870CE4"/>
    <w:pPr>
      <w:numPr>
        <w:numId w:val="1"/>
      </w:numPr>
    </w:pPr>
  </w:style>
  <w:style w:type="paragraph" w:customStyle="1" w:styleId="UTSSubRuleabove15pt">
    <w:name w:val="UTS Sub Rule above 15pt"/>
    <w:basedOn w:val="UTSSubBlue15pt"/>
    <w:qFormat/>
    <w:rsid w:val="004355D6"/>
    <w:pPr>
      <w:pBdr>
        <w:top w:val="single" w:sz="4" w:space="12" w:color="auto"/>
      </w:pBdr>
    </w:pPr>
  </w:style>
  <w:style w:type="character" w:customStyle="1" w:styleId="s1">
    <w:name w:val="s1"/>
    <w:basedOn w:val="DefaultParagraphFont"/>
    <w:rsid w:val="004355D6"/>
  </w:style>
  <w:style w:type="paragraph" w:customStyle="1" w:styleId="PullQuoteBlue15pt">
    <w:name w:val="Pull Quote Blue 15pt"/>
    <w:basedOn w:val="UTSSubBlue15pt"/>
    <w:qFormat/>
    <w:rsid w:val="004355D6"/>
    <w:pPr>
      <w:jc w:val="center"/>
    </w:pPr>
  </w:style>
  <w:style w:type="paragraph" w:customStyle="1" w:styleId="UTSBodyRuleBelow">
    <w:name w:val="UTS Body Rule Below"/>
    <w:basedOn w:val="UTSBodyBlack9pt"/>
    <w:qFormat/>
    <w:rsid w:val="00214018"/>
    <w:pPr>
      <w:pBdr>
        <w:bottom w:val="single" w:sz="4" w:space="1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B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4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50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2BE"/>
    <w:rPr>
      <w:color w:val="09D369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12BE"/>
    <w:rPr>
      <w:color w:val="605E5C"/>
      <w:shd w:val="clear" w:color="auto" w:fill="E1DFDD"/>
    </w:rPr>
  </w:style>
  <w:style w:type="paragraph" w:customStyle="1" w:styleId="xmsoplaintext">
    <w:name w:val="x_msoplaintext"/>
    <w:basedOn w:val="Normal"/>
    <w:rsid w:val="0063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C2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02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2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2D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2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2DE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AE33ADE322B42837B476ADC908070" ma:contentTypeVersion="4" ma:contentTypeDescription="Create a new document." ma:contentTypeScope="" ma:versionID="034a6415efc95693b00920a9e5dd9afb">
  <xsd:schema xmlns:xsd="http://www.w3.org/2001/XMLSchema" xmlns:xs="http://www.w3.org/2001/XMLSchema" xmlns:p="http://schemas.microsoft.com/office/2006/metadata/properties" xmlns:ns2="0d0e4d51-28ae-4d22-87dc-b1d7eee49072" targetNamespace="http://schemas.microsoft.com/office/2006/metadata/properties" ma:root="true" ma:fieldsID="30401da6464003e8568d54f9fec586e3" ns2:_="">
    <xsd:import namespace="0d0e4d51-28ae-4d22-87dc-b1d7eee490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e4d51-28ae-4d22-87dc-b1d7eee490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86D9A-AA5F-4D9B-BFE9-7458DFC0D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e4d51-28ae-4d22-87dc-b1d7eee490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900E9-1C08-4A10-95DE-9F991CC584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623D3-9AB7-45AB-8FE6-37B275E6F2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Crooks</dc:creator>
  <cp:keywords/>
  <dc:description/>
  <cp:lastModifiedBy>Mingshan Jia</cp:lastModifiedBy>
  <cp:revision>18</cp:revision>
  <cp:lastPrinted>2020-03-11T00:02:00Z</cp:lastPrinted>
  <dcterms:created xsi:type="dcterms:W3CDTF">2020-08-03T06:43:00Z</dcterms:created>
  <dcterms:modified xsi:type="dcterms:W3CDTF">2020-08-12T05:34:00Z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0x010100352AE33ADE322B42837B476ADC908070</vt:lpwstr>
  </property>
</Properties>
</file>