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894A6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UML建模架构师 — AI交互过程记录</w:t>
      </w:r>
      <w:bookmarkStart w:id="0" w:name="_GoBack"/>
      <w:bookmarkEnd w:id="0"/>
    </w:p>
    <w:p w14:paraId="72342ABA">
      <w:pPr>
        <w:rPr>
          <w:rFonts w:hint="eastAsia"/>
        </w:rPr>
      </w:pPr>
    </w:p>
    <w:p w14:paraId="6391C4B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对应分工：第二部分“UML建模”</w:t>
      </w:r>
    </w:p>
    <w:p w14:paraId="1E9D1CE2">
      <w:pPr>
        <w:rPr>
          <w:rFonts w:hint="eastAsia"/>
        </w:rPr>
      </w:pPr>
    </w:p>
    <w:p w14:paraId="1245F35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部分记录本人在完成《在线学习系统》UML建模时与AI工具的主要交互过程。本人主要负责用例图、类图（逻辑数据模型）、环境图和状态转化图的绘制，并使用PlantUML作为建模工具。以下内容按实际写作流程整理。</w:t>
      </w:r>
    </w:p>
    <w:p w14:paraId="1DB236CD">
      <w:pPr>
        <w:rPr>
          <w:rFonts w:hint="eastAsia"/>
        </w:rPr>
      </w:pPr>
    </w:p>
    <w:p w14:paraId="6175D75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---</w:t>
      </w:r>
    </w:p>
    <w:p w14:paraId="14E13DB7">
      <w:pPr>
        <w:rPr>
          <w:rFonts w:hint="eastAsia"/>
        </w:rPr>
      </w:pPr>
    </w:p>
    <w:p w14:paraId="1E263168">
      <w:pPr>
        <w:pStyle w:val="2"/>
        <w:rPr>
          <w:rFonts w:hint="eastAsia" w:eastAsia="黑体"/>
          <w:lang w:eastAsia="zh-CN"/>
        </w:rPr>
      </w:pPr>
      <w:r>
        <w:t>交互记录 1：生成系统用例图</w:t>
      </w:r>
    </w:p>
    <w:p w14:paraId="51BD562A">
      <w:pPr>
        <w:rPr>
          <w:rFonts w:hint="eastAsia"/>
        </w:rPr>
      </w:pPr>
    </w:p>
    <w:p w14:paraId="28A72663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4257273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用PlantUML语法生成一个在线学习系统的用例图。系统有三类角色：学员(Student)、教师(Teacher)、管理员(Admin)。学员的用例包括：课程与视频学习、参加测验与管理错题、参与线上自习室、调用AI智能助教。教师的用例包括：管理课程与教学资源、管理题库与试卷、查看班级学情看板。管理员的用例包括：管理平台用户与权限、审核课程上下架、查看系统运营与审计日志。请输出完整的PlantUML代码，采用左到右方向布局，用例用椭圆表示。</w:t>
      </w:r>
    </w:p>
    <w:p w14:paraId="48C9F58E">
      <w:pPr>
        <w:rPr>
          <w:rFonts w:hint="eastAsia"/>
        </w:rPr>
      </w:pPr>
    </w:p>
    <w:p w14:paraId="2DF70347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34C499A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AI返回了完整的PlantUML源码，生成了按角色分组的用例图框架。代码使用了left to right direction指令，三个actor（Student、Teacher、Admin）位于左侧，用例位于右侧矩形“在线学习系统”内部。AI正确区分了各角色的用例边界，没有出现权限交叉错误。</w:t>
      </w:r>
    </w:p>
    <w:p w14:paraId="211B599B">
      <w:pPr>
        <w:rPr>
          <w:rFonts w:hint="eastAsia"/>
        </w:rPr>
      </w:pPr>
    </w:p>
    <w:p w14:paraId="713F75DB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微调内容：</w:t>
      </w:r>
    </w:p>
    <w:p w14:paraId="2899836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将AI自动生成的用例名称从英文（如“Manage Courses”）改为中文，与需求文档保持一致。</w:t>
      </w:r>
    </w:p>
    <w:p w14:paraId="6C7C91B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删除了AI额外添加的“登录系统”用例（已在非功能性需求中覆盖，不单独作为用例）。</w:t>
      </w:r>
    </w:p>
    <w:p w14:paraId="5E0D8A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最终产出：用例图PlantUML源码及PNG图形，对应需求文档“二、用例”章节的用例列表。</w:t>
      </w:r>
    </w:p>
    <w:p w14:paraId="4E8F823A">
      <w:pPr>
        <w:rPr>
          <w:rFonts w:hint="eastAsia"/>
        </w:rPr>
      </w:pPr>
    </w:p>
    <w:p w14:paraId="7A621B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---</w:t>
      </w:r>
    </w:p>
    <w:p w14:paraId="675DD8C9">
      <w:pPr>
        <w:rPr>
          <w:rFonts w:hint="eastAsia"/>
        </w:rPr>
      </w:pPr>
    </w:p>
    <w:p w14:paraId="625DBD0F">
      <w:pPr>
        <w:pStyle w:val="2"/>
        <w:rPr>
          <w:rFonts w:hint="eastAsia" w:eastAsia="黑体"/>
          <w:lang w:eastAsia="zh-CN"/>
        </w:rPr>
      </w:pPr>
      <w:r>
        <w:t>交互记录 2：生成状态转化图（自习室用户状态）</w:t>
      </w:r>
    </w:p>
    <w:p w14:paraId="6748C03B">
      <w:pPr>
        <w:rPr>
          <w:rFonts w:hint="eastAsia"/>
        </w:rPr>
      </w:pPr>
    </w:p>
    <w:p w14:paraId="63BF3E37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0ED8AC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用PlantUML生成一个状态转化图，表示线上自习室模块中“用户状态”的流转。状态包括：FOCUSING（专注中）、BREAK（小憩中）、DISCONNECTED（断线）、LEFT（已离开）。触发事件包括：学员加入开放中的自习室、用户主动操作进入小憩、用户结束小憩恢复专注、网络异常断线、Redis TTL内重连成功、超过Redis TTL未重连、用户主动离开房间。请标注状态之间的合法转换路径，输出PlantUML代码。</w:t>
      </w:r>
    </w:p>
    <w:p w14:paraId="034848F3">
      <w:pPr>
        <w:rPr>
          <w:rFonts w:hint="eastAsia"/>
        </w:rPr>
      </w:pPr>
    </w:p>
    <w:p w14:paraId="0C969D3D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6A24657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AI生成了完整的PlantUML状态图代码，正确标注了：</w:t>
      </w:r>
    </w:p>
    <w:p w14:paraId="6723A3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[] --&gt; FOCUSING（加入房间）</w:t>
      </w:r>
    </w:p>
    <w:p w14:paraId="716E510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FOCUSING &lt;--&gt; BREAK（专注与小憩互转）</w:t>
      </w:r>
    </w:p>
    <w:p w14:paraId="2E7BD4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FOCUSING/BREAK --&gt; DISCONNECTED（断线）</w:t>
      </w:r>
    </w:p>
    <w:p w14:paraId="478631F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DISCONNECTED --&gt; FOCUSING（TTL内重连）</w:t>
      </w:r>
    </w:p>
    <w:p w14:paraId="01AA547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DISCONNECTED --&gt; LEFT（超时未重连）</w:t>
      </w:r>
    </w:p>
    <w:p w14:paraId="4762EAA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FOCUSING/BREAK --&gt; LEFT（主动离开）</w:t>
      </w:r>
    </w:p>
    <w:p w14:paraId="5C3D5B95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- LEFT --&gt; []</w:t>
      </w:r>
    </w:p>
    <w:p w14:paraId="19BDA3A3">
      <w:pPr>
        <w:rPr>
          <w:rFonts w:hint="eastAsia"/>
        </w:rPr>
      </w:pPr>
    </w:p>
    <w:p w14:paraId="421D303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转换逻辑与需求文档中“Redis存当前状态，TTL过期自动释放座位”的规则完全一致。</w:t>
      </w:r>
    </w:p>
    <w:p w14:paraId="33B2DF20">
      <w:pPr>
        <w:rPr>
          <w:rFonts w:hint="eastAsia"/>
        </w:rPr>
      </w:pPr>
    </w:p>
    <w:p w14:paraId="6C623F00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微调内容：</w:t>
      </w:r>
    </w:p>
    <w:p w14:paraId="5D35D21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将AI使用的英文触发事件描述（如“network disconnected”）替换为中文，与文档保持一致。</w:t>
      </w:r>
    </w:p>
    <w:p w14:paraId="76F03B9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补充了从DISCONNECTED到FOCUSING的转换条件说明“在Redis TTL内重连成功”。</w:t>
      </w:r>
    </w:p>
    <w:p w14:paraId="49A7CF31">
      <w:pPr>
        <w:rPr>
          <w:rFonts w:hint="eastAsia"/>
        </w:rPr>
      </w:pPr>
    </w:p>
    <w:p w14:paraId="4E71043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最终产出：状态转化图PlantUML源码及PNG图形，对应需求文档“四、分析模型”章节。</w:t>
      </w:r>
    </w:p>
    <w:p w14:paraId="52DF1F3A">
      <w:pPr>
        <w:rPr>
          <w:rFonts w:hint="eastAsia"/>
        </w:rPr>
      </w:pPr>
    </w:p>
    <w:p w14:paraId="1264819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---</w:t>
      </w:r>
    </w:p>
    <w:p w14:paraId="11DB7BF3">
      <w:pPr>
        <w:rPr>
          <w:rFonts w:hint="eastAsia"/>
        </w:rPr>
      </w:pPr>
    </w:p>
    <w:p w14:paraId="341E645F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交互记录 3：生成逻辑数据模型（类图）</w:t>
      </w:r>
    </w:p>
    <w:p w14:paraId="153C4F27">
      <w:pPr>
        <w:rPr>
          <w:rFonts w:hint="eastAsia"/>
        </w:rPr>
      </w:pPr>
    </w:p>
    <w:p w14:paraId="266064AD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09E566F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根据以下核心数据表生成PlantUML类图：User（用户）、Course（课程）、StudyRoom（线上自习室）、ExamRecord（测验记录）、AiCallLog（AI调用日志）。请标注表之间的关联关系（1对多、多对多），并在类中列出关键字段。具体要求：</w:t>
      </w:r>
    </w:p>
    <w:p w14:paraId="348ADFF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User包含：id、username、password、status、created_at</w:t>
      </w:r>
    </w:p>
    <w:p w14:paraId="2C1922D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Course包含：id、title、coverUrl、difficulty、status</w:t>
      </w:r>
    </w:p>
    <w:p w14:paraId="1F9FCD4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StudyRoom包含：id、name、capacity、status</w:t>
      </w:r>
    </w:p>
    <w:p w14:paraId="75D14DF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ExamRecord包含：id、paperId、startTime、endTime、score</w:t>
      </w:r>
    </w:p>
    <w:p w14:paraId="7F56009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AiCallLog包含：id、questionType、tokenCost、summary</w:t>
      </w:r>
    </w:p>
    <w:p w14:paraId="54D08D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关联关系：</w:t>
      </w:r>
    </w:p>
    <w:p w14:paraId="4847B77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User与Course：多对多（报名学习）</w:t>
      </w:r>
    </w:p>
    <w:p w14:paraId="08CC3E59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User与StudyRoom：一对多（加入自习室）</w:t>
      </w:r>
    </w:p>
    <w:p w14:paraId="394137D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User与ExamRecord：一对多（提交测验）</w:t>
      </w:r>
    </w:p>
    <w:p w14:paraId="60BE865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User与AiCallLog：一对多（触发AI调用）</w:t>
      </w:r>
    </w:p>
    <w:p w14:paraId="737CFA1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Course与ExamRecord：一对多（包含测验）</w:t>
      </w:r>
    </w:p>
    <w:p w14:paraId="77A1512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输出PlantUML代码。</w:t>
      </w:r>
    </w:p>
    <w:p w14:paraId="2E4A179B">
      <w:pPr>
        <w:rPr>
          <w:rFonts w:hint="eastAsia"/>
        </w:rPr>
      </w:pPr>
    </w:p>
    <w:p w14:paraId="2E4B3EB4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011C98D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AI生成了包含上述所有实体类的PlantUML类图代码，正确标注了：</w:t>
      </w:r>
    </w:p>
    <w:p w14:paraId="3D81E96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User "1" -- "0.." Course（通过报名关系）</w:t>
      </w:r>
    </w:p>
    <w:p w14:paraId="31E08153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- User "1" -- "0.." StudyRoom</w:t>
      </w:r>
    </w:p>
    <w:p w14:paraId="36C6C522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- User "1" -- "0.." ExamRecord</w:t>
      </w:r>
    </w:p>
    <w:p w14:paraId="7E42A219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- User "1" -- "0.." AiCallLog</w:t>
      </w:r>
    </w:p>
    <w:p w14:paraId="2A648E40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- Course "1" -- "0.." ExamRecord</w:t>
      </w:r>
    </w:p>
    <w:p w14:paraId="6655CE62">
      <w:pPr>
        <w:rPr>
          <w:rFonts w:hint="eastAsia"/>
        </w:rPr>
      </w:pPr>
    </w:p>
    <w:p w14:paraId="4FE2A9E2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各实体类的字段按用户要求列出，数据类型（BIGINT、String、Date、DateTime、int、Enum）也正确标注。</w:t>
      </w:r>
    </w:p>
    <w:p w14:paraId="66FD75F4">
      <w:pPr>
        <w:rPr>
          <w:rFonts w:hint="eastAsia"/>
        </w:rPr>
      </w:pPr>
    </w:p>
    <w:p w14:paraId="67FC0E64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微调内容：</w:t>
      </w:r>
    </w:p>
    <w:p w14:paraId="3BF985F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修正了AI将User与Course直接关联为“1对多”的问题，实际应为“多对多”（通过报名中间表），但考虑到类图简洁性，保留了直接关联并标注为"1" -- "0.."。</w:t>
      </w:r>
    </w:p>
    <w:p w14:paraId="2564B57A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补充了User与StudyRoom关联的说明注释（// 加入）。</w:t>
      </w:r>
    </w:p>
    <w:p w14:paraId="7DA9F82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删除了AI自动添加但与当前范围无关的Paper实体。</w:t>
      </w:r>
    </w:p>
    <w:p w14:paraId="711D8552">
      <w:pPr>
        <w:rPr>
          <w:rFonts w:hint="eastAsia"/>
        </w:rPr>
      </w:pPr>
    </w:p>
    <w:p w14:paraId="6382810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最终产出：类图PlantUML源码及PNG图形，对应需求文档“4.1 逻辑数据模型”章节。</w:t>
      </w:r>
    </w:p>
    <w:p w14:paraId="2DD68EA5">
      <w:pPr>
        <w:rPr>
          <w:rFonts w:hint="eastAsia"/>
        </w:rPr>
      </w:pPr>
    </w:p>
    <w:p w14:paraId="3C64856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---</w:t>
      </w:r>
    </w:p>
    <w:p w14:paraId="1654D27B">
      <w:pPr>
        <w:rPr>
          <w:rFonts w:hint="eastAsia"/>
        </w:rPr>
      </w:pPr>
    </w:p>
    <w:p w14:paraId="6BBF4612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交互记录 4：生成环境图（系统上下文图）</w:t>
      </w:r>
    </w:p>
    <w:p w14:paraId="7DFCC892">
      <w:pPr>
        <w:rPr>
          <w:rFonts w:hint="eastAsia"/>
        </w:rPr>
      </w:pPr>
    </w:p>
    <w:p w14:paraId="0DFA900B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有效提示词：</w:t>
      </w:r>
    </w:p>
    <w:p w14:paraId="5CA22EB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请用PlantUML生成在线学习系统的环境图（系统上下文图）。系统中心是“在线学习系统 (Spring Boot 主业务)”。外部实体包括：学员、教师、管理员、MySQL数据库、Redis缓存、MinIO对象存储、AI智能助教微服务(FastAPI)。请用箭头标注主要数据流向，例如：</w:t>
      </w:r>
    </w:p>
    <w:p w14:paraId="35460C7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学员/教师/管理员 -&gt; 系统：观看视频、提交测验、进入自习室、上传资源、用户管理等</w:t>
      </w:r>
    </w:p>
    <w:p w14:paraId="21044DAC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系统 -&gt; AI微服务：发起文本提问、OCR错题解析请求</w:t>
      </w:r>
    </w:p>
    <w:p w14:paraId="43373A8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AI微服务 -&gt; 系统：返回结构化解析与推荐结果</w:t>
      </w:r>
    </w:p>
    <w:p w14:paraId="146E66E3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系统 -&gt; MySQL：核心业务数据落库</w:t>
      </w:r>
    </w:p>
    <w:p w14:paraId="6F80B6F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系统 -&gt; Redis：维护自习室高频状态、Token缓存</w:t>
      </w:r>
    </w:p>
    <w:p w14:paraId="19E5D38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系统 -&gt; MinIO：存储与读取课程视频、文档</w:t>
      </w:r>
    </w:p>
    <w:p w14:paraId="6CBC45C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输出PlantUML代码，使用component和database/boundary/storage等元素。</w:t>
      </w:r>
    </w:p>
    <w:p w14:paraId="7426C33A">
      <w:pPr>
        <w:rPr>
          <w:rFonts w:hint="eastAsia"/>
        </w:rPr>
      </w:pPr>
    </w:p>
    <w:p w14:paraId="2F03EBEC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AI反馈与采纳结果：</w:t>
      </w:r>
    </w:p>
    <w:p w14:paraId="6ADBF655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AI生成了完整的PlantUML环境图代码，使用了：</w:t>
      </w:r>
    </w:p>
    <w:p w14:paraId="3556FE7D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actor表示三类用户</w:t>
      </w:r>
    </w:p>
    <w:p w14:paraId="782C4374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component表示主业务系统</w:t>
      </w:r>
    </w:p>
    <w:p w14:paraId="378A3E8B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boundary表示AI微服务</w:t>
      </w:r>
    </w:p>
    <w:p w14:paraId="6CBB76D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database表示MySQL和Redis</w:t>
      </w:r>
    </w:p>
    <w:p w14:paraId="66D52A4E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storage表示MinIO</w:t>
      </w:r>
    </w:p>
    <w:p w14:paraId="16D6D55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箭头方向和数据流向标注正确，AI微服务与主系统之间为双向箭头（请求与返回），用户到主系统为带操作说明的箭头。</w:t>
      </w:r>
    </w:p>
    <w:p w14:paraId="1EB7AC49">
      <w:pPr>
        <w:rPr>
          <w:rFonts w:hint="eastAsia"/>
        </w:rPr>
      </w:pPr>
    </w:p>
    <w:p w14:paraId="27D898A0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微调内容：</w:t>
      </w:r>
    </w:p>
    <w:p w14:paraId="0273CC1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将AI默认的英文操作说明（如“watch video”）改为中文，与需求文档保持一致。</w:t>
      </w:r>
    </w:p>
    <w:p w14:paraId="34ED0B87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补充了“管理员”到系统的“用户管理、课程审核、日志审计”箭头说明。</w:t>
      </w:r>
    </w:p>
    <w:p w14:paraId="34FAD211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 调整了AI微服务的边界样式，使其在图形中更突出。</w:t>
      </w:r>
    </w:p>
    <w:p w14:paraId="7E4CB6D3">
      <w:pPr>
        <w:rPr>
          <w:rFonts w:hint="eastAsia"/>
        </w:rPr>
      </w:pPr>
    </w:p>
    <w:p w14:paraId="3B6D43C8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最终产出：环境图PlantUML源码及PNG图形，对应需求文档“2.1 产品视角”章节。</w:t>
      </w:r>
    </w:p>
    <w:p w14:paraId="5F612ABB">
      <w:pPr>
        <w:rPr>
          <w:rFonts w:hint="eastAsia"/>
        </w:rPr>
      </w:pPr>
    </w:p>
    <w:p w14:paraId="352334C6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---</w:t>
      </w:r>
    </w:p>
    <w:p w14:paraId="37549790">
      <w:pPr>
        <w:rPr>
          <w:rFonts w:hint="eastAsia"/>
        </w:rPr>
      </w:pPr>
    </w:p>
    <w:p w14:paraId="4A043050">
      <w:pPr>
        <w:pStyle w:val="11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ascii="Times New Roman" w:hAnsi="Times New Roman" w:eastAsia="宋体" w:cs="Times New Roman"/>
          <w:sz w:val="24"/>
          <w:szCs w:val="24"/>
        </w:rPr>
        <w:t>整理小结</w:t>
      </w:r>
    </w:p>
    <w:p w14:paraId="0B97E0AC">
      <w:pPr>
        <w:rPr>
          <w:rFonts w:hint="eastAsia"/>
        </w:rPr>
      </w:pPr>
    </w:p>
    <w:p w14:paraId="26542EAF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通过以上交互，本人利用AI辅助生成了用例图、状态转化图、类图和环境图的PlantUML源码。AI在快速生成标准图形结构和语法正确的代码方面效率较高，但在关联关系的精确性（如多对多vs一对多）和中文术语的统一性上需要人工审查和调整。最终产出的UML模型文件与需求文档中的描述保持一致，并已放入.asta格式的模型文件中（或导出为PNG图片用于文档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8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semiHidden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semiHidden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2026-05-29T12:40:13Z</dcterms:created>
  <dc:creator>asus</dc:creator>
  <cp:lastModifiedBy>弘</cp:lastModifiedBy>
  <dcterms:modified xsi:type="dcterms:W3CDTF">2026-05-29T12:42:07Z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eyJoZGlkIjoiZmI0NDY2YWVhNjZjNTIxOGVjNDhjNDE1MDQwYzE1NDIiLCJ1c2VySWQiOiIxNTE4MTk5NDQ4In0=</vt:lpwstr>
  </property>
  <property fmtid="{D5CDD505-2E9C-101B-9397-08002B2CF9AE}" pid="4" name="ICV">
    <vt:lpwstr>71A3B5BA6B684BDD9BCC8AFF664FD8CF_12</vt:lpwstr>
  </property>
</Properties>
</file>