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rPr>
      </w:pPr>
      <w:bookmarkStart w:id="0" w:name="_GoBack"/>
      <w:r>
        <w:rPr>
          <w:rFonts w:hint="default"/>
          <w:b/>
          <w:bCs/>
          <w:sz w:val="24"/>
          <w:szCs w:val="24"/>
        </w:rPr>
        <w:t>Restore your NATURAL GLOW with Cosmetic Acupuncture</w:t>
      </w:r>
    </w:p>
    <w:bookmarkEnd w:id="0"/>
    <w:p>
      <w:pPr>
        <w:rPr>
          <w:rFonts w:hint="default"/>
          <w:sz w:val="24"/>
          <w:szCs w:val="24"/>
        </w:rPr>
      </w:pPr>
      <w:r>
        <w:rPr>
          <w:rFonts w:hint="default"/>
          <w:sz w:val="24"/>
          <w:szCs w:val="24"/>
        </w:rPr>
        <w:t>Radiate youth and vitality by adding cosmetic acupuncture to your anti-aging regimen.</w:t>
      </w:r>
    </w:p>
    <w:p>
      <w:pPr>
        <w:rPr>
          <w:rFonts w:hint="default"/>
          <w:sz w:val="24"/>
          <w:szCs w:val="24"/>
        </w:rPr>
      </w:pPr>
    </w:p>
    <w:p>
      <w:pPr>
        <w:rPr>
          <w:rFonts w:hint="default"/>
          <w:sz w:val="24"/>
          <w:szCs w:val="24"/>
        </w:rPr>
      </w:pPr>
      <w:r>
        <w:rPr>
          <w:rFonts w:hint="default"/>
          <w:sz w:val="24"/>
          <w:szCs w:val="24"/>
        </w:rPr>
        <w:t>What is Cosmetic Acupuncture? This ancient beauty secret is a virtually painless, natural approach to reducing the signs of aging and helping skin regain its youthful glow. Cosmetic acupuncture is a whole-body approach to wellness as it addresses the surface signs of aging as well as the internal stressors that contribute to the aging process.</w:t>
      </w:r>
    </w:p>
    <w:p>
      <w:pPr>
        <w:rPr>
          <w:rFonts w:hint="default"/>
          <w:sz w:val="24"/>
          <w:szCs w:val="24"/>
        </w:rPr>
      </w:pPr>
    </w:p>
    <w:p>
      <w:pPr>
        <w:rPr>
          <w:rFonts w:hint="default"/>
          <w:sz w:val="24"/>
          <w:szCs w:val="24"/>
        </w:rPr>
      </w:pPr>
      <w:r>
        <w:rPr>
          <w:rFonts w:hint="default"/>
          <w:sz w:val="24"/>
          <w:szCs w:val="24"/>
        </w:rPr>
        <w:t>How Does it Work? Needles as thin as a strand of hair are inserted carefully into key areas and creases in the face, causing tiny microtrauma to the skin that triggers an increase in blood flow and activates collagen production. Collagen, the body’s natural “filler,” increases muscle tone and elasticity. The increase in blood flow helps revitalize and nourish the skin, resulting in healthier skin, a dewy glow, and a more youthful appearance.</w:t>
      </w:r>
    </w:p>
    <w:p>
      <w:pPr>
        <w:rPr>
          <w:rFonts w:hint="default"/>
          <w:sz w:val="24"/>
          <w:szCs w:val="24"/>
        </w:rPr>
      </w:pPr>
    </w:p>
    <w:p>
      <w:pPr>
        <w:rPr>
          <w:rFonts w:hint="default"/>
          <w:sz w:val="24"/>
          <w:szCs w:val="24"/>
        </w:rPr>
      </w:pPr>
      <w:r>
        <w:rPr>
          <w:rFonts w:hint="default"/>
          <w:sz w:val="24"/>
          <w:szCs w:val="24"/>
        </w:rPr>
        <w:t>The BENEFITS of Cosmetic Acupuncture</w:t>
      </w:r>
    </w:p>
    <w:p>
      <w:pPr>
        <w:rPr>
          <w:rFonts w:hint="default"/>
          <w:sz w:val="24"/>
          <w:szCs w:val="24"/>
        </w:rPr>
      </w:pPr>
      <w:r>
        <w:rPr>
          <w:rFonts w:hint="default"/>
          <w:sz w:val="24"/>
          <w:szCs w:val="24"/>
        </w:rPr>
        <w:t>Cosmetic acupuncture promotes subtle, natural looking changes to the skin over time. Benefits of cosmetic acupuncture include:</w:t>
      </w:r>
    </w:p>
    <w:p>
      <w:pPr>
        <w:rPr>
          <w:rFonts w:hint="default"/>
          <w:sz w:val="24"/>
          <w:szCs w:val="24"/>
        </w:rPr>
      </w:pPr>
    </w:p>
    <w:p>
      <w:pPr>
        <w:rPr>
          <w:rFonts w:hint="default"/>
          <w:sz w:val="24"/>
          <w:szCs w:val="24"/>
        </w:rPr>
      </w:pPr>
      <w:r>
        <w:rPr>
          <w:rFonts w:hint="default"/>
          <w:sz w:val="24"/>
          <w:szCs w:val="24"/>
        </w:rPr>
        <w:t>Reduction of Fine Lines</w:t>
      </w:r>
    </w:p>
    <w:p>
      <w:pPr>
        <w:rPr>
          <w:rFonts w:hint="default"/>
          <w:sz w:val="24"/>
          <w:szCs w:val="24"/>
        </w:rPr>
      </w:pPr>
      <w:r>
        <w:rPr>
          <w:rFonts w:hint="default"/>
          <w:sz w:val="24"/>
          <w:szCs w:val="24"/>
        </w:rPr>
        <w:t>Close</w:t>
      </w:r>
    </w:p>
    <w:p>
      <w:pPr>
        <w:rPr>
          <w:rFonts w:hint="default"/>
          <w:sz w:val="24"/>
          <w:szCs w:val="24"/>
        </w:rPr>
      </w:pPr>
      <w:r>
        <w:rPr>
          <w:rFonts w:hint="default"/>
          <w:sz w:val="24"/>
          <w:szCs w:val="24"/>
        </w:rPr>
        <w:t>Softening of Deeper Wrinkles</w:t>
      </w:r>
    </w:p>
    <w:p>
      <w:pPr>
        <w:rPr>
          <w:rFonts w:hint="default"/>
          <w:sz w:val="24"/>
          <w:szCs w:val="24"/>
        </w:rPr>
      </w:pPr>
      <w:r>
        <w:rPr>
          <w:rFonts w:hint="default"/>
          <w:sz w:val="24"/>
          <w:szCs w:val="24"/>
        </w:rPr>
        <w:t>Open or Close</w:t>
      </w:r>
    </w:p>
    <w:p>
      <w:pPr>
        <w:rPr>
          <w:rFonts w:hint="default"/>
          <w:sz w:val="24"/>
          <w:szCs w:val="24"/>
        </w:rPr>
      </w:pPr>
      <w:r>
        <w:rPr>
          <w:rFonts w:hint="default"/>
          <w:sz w:val="24"/>
          <w:szCs w:val="24"/>
        </w:rPr>
        <w:t>Lifting and Toning Muscles</w:t>
      </w:r>
    </w:p>
    <w:p>
      <w:pPr>
        <w:rPr>
          <w:rFonts w:hint="default"/>
          <w:sz w:val="24"/>
          <w:szCs w:val="24"/>
        </w:rPr>
      </w:pPr>
      <w:r>
        <w:rPr>
          <w:rFonts w:hint="default"/>
          <w:sz w:val="24"/>
          <w:szCs w:val="24"/>
        </w:rPr>
        <w:t>Open or Close</w:t>
      </w:r>
    </w:p>
    <w:p>
      <w:pPr>
        <w:rPr>
          <w:rFonts w:hint="default"/>
          <w:sz w:val="24"/>
          <w:szCs w:val="24"/>
        </w:rPr>
      </w:pPr>
      <w:r>
        <w:rPr>
          <w:rFonts w:hint="default"/>
          <w:sz w:val="24"/>
          <w:szCs w:val="24"/>
        </w:rPr>
        <w:t>Evening of Skin Tone &amp; Texture</w:t>
      </w:r>
    </w:p>
    <w:p>
      <w:pPr>
        <w:rPr>
          <w:rFonts w:hint="default"/>
          <w:sz w:val="24"/>
          <w:szCs w:val="24"/>
        </w:rPr>
      </w:pPr>
      <w:r>
        <w:rPr>
          <w:rFonts w:hint="default"/>
          <w:sz w:val="24"/>
          <w:szCs w:val="24"/>
        </w:rPr>
        <w:t>Open or Close</w:t>
      </w:r>
    </w:p>
    <w:p>
      <w:pPr>
        <w:rPr>
          <w:rFonts w:hint="default"/>
          <w:sz w:val="24"/>
          <w:szCs w:val="24"/>
        </w:rPr>
      </w:pPr>
      <w:r>
        <w:rPr>
          <w:rFonts w:hint="default"/>
          <w:sz w:val="24"/>
          <w:szCs w:val="24"/>
        </w:rPr>
        <w:t>Reduction of Under-Eye Bags</w:t>
      </w:r>
    </w:p>
    <w:p>
      <w:pPr>
        <w:rPr>
          <w:rFonts w:hint="default"/>
          <w:sz w:val="24"/>
          <w:szCs w:val="24"/>
        </w:rPr>
      </w:pPr>
      <w:r>
        <w:rPr>
          <w:rFonts w:hint="default"/>
          <w:sz w:val="24"/>
          <w:szCs w:val="24"/>
        </w:rPr>
        <w:t>Open or Close</w:t>
      </w:r>
    </w:p>
    <w:p>
      <w:pPr>
        <w:rPr>
          <w:rFonts w:hint="default"/>
          <w:sz w:val="24"/>
          <w:szCs w:val="24"/>
        </w:rPr>
      </w:pPr>
      <w:r>
        <w:rPr>
          <w:rFonts w:hint="default"/>
          <w:sz w:val="24"/>
          <w:szCs w:val="24"/>
        </w:rPr>
        <w:t>Complexion Improvement</w:t>
      </w:r>
    </w:p>
    <w:p>
      <w:pPr>
        <w:rPr>
          <w:rFonts w:hint="default"/>
          <w:sz w:val="24"/>
          <w:szCs w:val="24"/>
        </w:rPr>
      </w:pPr>
      <w:r>
        <w:rPr>
          <w:rFonts w:hint="default"/>
          <w:sz w:val="24"/>
          <w:szCs w:val="24"/>
        </w:rPr>
        <w:t>Open or Close</w:t>
      </w:r>
    </w:p>
    <w:p>
      <w:pPr>
        <w:rPr>
          <w:rFonts w:hint="default"/>
          <w:sz w:val="24"/>
          <w:szCs w:val="24"/>
        </w:rPr>
      </w:pPr>
      <w:r>
        <w:rPr>
          <w:rFonts w:hint="default"/>
          <w:sz w:val="24"/>
          <w:szCs w:val="24"/>
        </w:rPr>
        <w:t>Better Skin Hydration</w:t>
      </w:r>
    </w:p>
    <w:p>
      <w:pPr>
        <w:rPr>
          <w:rFonts w:hint="default"/>
          <w:sz w:val="24"/>
          <w:szCs w:val="24"/>
        </w:rPr>
      </w:pPr>
      <w:r>
        <w:rPr>
          <w:rFonts w:hint="default"/>
          <w:sz w:val="24"/>
          <w:szCs w:val="24"/>
        </w:rPr>
        <w:t>Open or Close</w:t>
      </w:r>
    </w:p>
    <w:p>
      <w:pPr>
        <w:rPr>
          <w:rFonts w:hint="default"/>
          <w:sz w:val="24"/>
          <w:szCs w:val="24"/>
        </w:rPr>
      </w:pPr>
      <w:r>
        <w:rPr>
          <w:rFonts w:hint="default"/>
          <w:sz w:val="24"/>
          <w:szCs w:val="24"/>
        </w:rPr>
        <w:t>Increase Circulation &amp; Vitality</w:t>
      </w:r>
    </w:p>
    <w:p>
      <w:pPr>
        <w:rPr>
          <w:rFonts w:hint="default"/>
          <w:sz w:val="24"/>
          <w:szCs w:val="24"/>
        </w:rPr>
      </w:pPr>
      <w:r>
        <w:rPr>
          <w:rFonts w:hint="default"/>
          <w:sz w:val="24"/>
          <w:szCs w:val="24"/>
        </w:rPr>
        <w:t>Open or Close</w:t>
      </w:r>
    </w:p>
    <w:p>
      <w:pPr>
        <w:rPr>
          <w:rFonts w:hint="default"/>
          <w:sz w:val="24"/>
          <w:szCs w:val="24"/>
        </w:rPr>
      </w:pPr>
    </w:p>
    <w:p>
      <w:pPr>
        <w:rPr>
          <w:rFonts w:hint="default"/>
          <w:sz w:val="24"/>
          <w:szCs w:val="24"/>
        </w:rPr>
      </w:pPr>
      <w:r>
        <w:rPr>
          <w:rFonts w:hint="default"/>
          <w:sz w:val="24"/>
          <w:szCs w:val="24"/>
        </w:rPr>
        <w:t>Personalized Cosmetic Treatments Plans</w:t>
      </w:r>
    </w:p>
    <w:p>
      <w:pPr>
        <w:rPr>
          <w:rFonts w:hint="default"/>
          <w:sz w:val="24"/>
          <w:szCs w:val="24"/>
        </w:rPr>
      </w:pPr>
      <w:r>
        <w:rPr>
          <w:rFonts w:hint="default"/>
          <w:sz w:val="24"/>
          <w:szCs w:val="24"/>
        </w:rPr>
        <w:t>Directly following your first cosmetic acupuncture treatment, one of our licensed acupuncturists will recommend a treatment plan that will help you reach your skincare goals. The average treatment course includes a total of 12 treatments, two treatments per week for six weeks. Results vary from person to person, but you’ll likely notice subtle changes to your skin tone and fine lines after just three treatments. Deeper wrinkles will start to vanish after about six treatments, with lasting changes to overall complexion, skin tone and texture and improved muscle toning and tightness after 12 treatments. Follow-up treatments are encouraged to maintain results.</w:t>
      </w:r>
    </w:p>
    <w:p>
      <w:pPr>
        <w:rPr>
          <w:rFonts w:hint="default"/>
          <w:sz w:val="24"/>
          <w:szCs w:val="24"/>
        </w:rPr>
      </w:pPr>
    </w:p>
    <w:p>
      <w:pPr>
        <w:rPr>
          <w:rFonts w:hint="default"/>
          <w:sz w:val="24"/>
          <w:szCs w:val="24"/>
        </w:rPr>
      </w:pPr>
      <w:r>
        <w:rPr>
          <w:rFonts w:hint="default"/>
          <w:sz w:val="24"/>
          <w:szCs w:val="24"/>
        </w:rPr>
        <w:t>Are There Any Risks? Cosmetic acupuncture is a chemical-free, natural approach to anti-aging, without the side effects, risks and downtime of more invasive cosmetic procedures. There is no downtime, no swelling, or redness, and you never have to worry about allergic skin reactions. Although the majority of patients do not experience any complications, a small amount of bleeding, bruising or puffiness may occasionally occur.</w:t>
      </w:r>
    </w:p>
    <w:p>
      <w:pPr>
        <w:rPr>
          <w:rFonts w:hint="default"/>
          <w:sz w:val="24"/>
          <w:szCs w:val="24"/>
        </w:rPr>
      </w:pPr>
    </w:p>
    <w:p>
      <w:r>
        <w:rPr>
          <w:rFonts w:hint="default"/>
          <w:sz w:val="24"/>
          <w:szCs w:val="24"/>
        </w:rPr>
        <w:t>Who is a Candidate for Cosmetic Acupuncture? Our licensed acupuncturist will meet with you prior to your first treatment to ensure you are a suitable candidate for cosmetic acupuncture, but most men and women looking for a natural, alternative approach to reducing the signs of aging and improve overall wellness are candidates for cosmetic acupuncture. Those who are not eligible for cosmetic acupuncture include pregnant women, those with hemophilia or contagious skin diseases, those with a severe deficiency, or those who have undergone oth</w:t>
      </w:r>
      <w:r>
        <w:rPr>
          <w:rFonts w:hint="default"/>
        </w:rPr>
        <w:t>er cosmetic procedures such as injections and surgical procedures in the past 2-6 weeks.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et-line">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Simple-Line-Icon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Raleway">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610433"/>
    <w:rsid w:val="08E42C91"/>
    <w:rsid w:val="0A610433"/>
    <w:rsid w:val="6DDF2C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2018-02-21T19:00:00Z</dcterms:created>
  <dc:creator>coco</dc:creator>
  <cp:lastModifiedBy>coco</cp:lastModifiedBy>
  <dcterms:modified xsi:type="dcterms:W3CDTF">2018-02-22T03:18:06Z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