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D06EB" w14:textId="77777777" w:rsidR="00591608" w:rsidRPr="00127FCE" w:rsidRDefault="00591608" w:rsidP="002B7D72">
      <w:pPr>
        <w:pStyle w:val="Title"/>
      </w:pPr>
    </w:p>
    <w:p w14:paraId="44DF2E93" w14:textId="6E17DFE6" w:rsidR="00FD21D3" w:rsidRPr="00127FCE" w:rsidRDefault="00A2539F" w:rsidP="002B7D72">
      <w:pPr>
        <w:pStyle w:val="Title"/>
      </w:pPr>
      <w:r w:rsidRPr="00127FCE">
        <w:fldChar w:fldCharType="begin"/>
      </w:r>
      <w:r w:rsidR="00E7598C" w:rsidRPr="00127FCE">
        <w:instrText xml:space="preserve"> DOCPROPERTY  Project  \* MERGEFORMAT </w:instrText>
      </w:r>
      <w:r w:rsidRPr="00127FCE">
        <w:fldChar w:fldCharType="separate"/>
      </w:r>
      <w:r w:rsidR="002D4C72">
        <w:t>AutoHaul</w:t>
      </w:r>
      <w:r w:rsidRPr="00127FCE">
        <w:fldChar w:fldCharType="end"/>
      </w:r>
      <w:r w:rsidR="00E1608E" w:rsidRPr="00127FCE">
        <w:rPr>
          <w:rFonts w:cs="Arial"/>
          <w:vertAlign w:val="superscript"/>
        </w:rPr>
        <w:t>®</w:t>
      </w:r>
    </w:p>
    <w:p w14:paraId="410AA900" w14:textId="6CB0BB7A" w:rsidR="00FD21D3" w:rsidRPr="00127FCE" w:rsidRDefault="00FD21D3" w:rsidP="00450038">
      <w:pPr>
        <w:pStyle w:val="Title"/>
      </w:pPr>
      <w:r w:rsidRPr="00127FCE">
        <w:t xml:space="preserve">Project No: </w:t>
      </w:r>
      <w:fldSimple w:instr=" DOCPROPERTY  ProjectNo  \* MERGEFORMAT ">
        <w:r w:rsidR="002D4C72">
          <w:t>AUASFP88</w:t>
        </w:r>
      </w:fldSimple>
    </w:p>
    <w:p w14:paraId="5102388B" w14:textId="33CF3B76" w:rsidR="00EB616A" w:rsidRPr="00127FCE" w:rsidRDefault="008C1A13" w:rsidP="00450038">
      <w:pPr>
        <w:pStyle w:val="Title"/>
      </w:pPr>
      <w:fldSimple w:instr=" TITLE   \* MERGEFORMAT ">
        <w:r w:rsidR="00906DE5">
          <w:t>COMMISSIONING - A</w:t>
        </w:r>
        <w:r w:rsidR="007D0029">
          <w:t>C - NIU II ATO-A Commissioning Procedure</w:t>
        </w:r>
      </w:fldSimple>
    </w:p>
    <w:p w14:paraId="5D401AA4" w14:textId="77777777" w:rsidR="008A154A" w:rsidRPr="00127FCE" w:rsidRDefault="008A154A" w:rsidP="00450038">
      <w:pPr>
        <w:pStyle w:val="Title"/>
      </w:pPr>
    </w:p>
    <w:tbl>
      <w:tblPr>
        <w:tblStyle w:val="TableGrid"/>
        <w:tblW w:w="0" w:type="auto"/>
        <w:tblLook w:val="04A0" w:firstRow="1" w:lastRow="0" w:firstColumn="1" w:lastColumn="0" w:noHBand="0" w:noVBand="1"/>
      </w:tblPr>
      <w:tblGrid>
        <w:gridCol w:w="4926"/>
        <w:gridCol w:w="4927"/>
      </w:tblGrid>
      <w:tr w:rsidR="008A154A" w:rsidRPr="00127FCE" w14:paraId="6C0B723A" w14:textId="77777777" w:rsidTr="00644F72">
        <w:trPr>
          <w:trHeight w:val="680"/>
        </w:trPr>
        <w:tc>
          <w:tcPr>
            <w:tcW w:w="4926" w:type="dxa"/>
            <w:tcBorders>
              <w:top w:val="nil"/>
              <w:left w:val="nil"/>
              <w:bottom w:val="nil"/>
            </w:tcBorders>
            <w:vAlign w:val="center"/>
          </w:tcPr>
          <w:p w14:paraId="7F4ADFDD" w14:textId="77777777" w:rsidR="008A154A" w:rsidRPr="00127FCE" w:rsidRDefault="008A154A" w:rsidP="008A154A">
            <w:pPr>
              <w:pStyle w:val="Title"/>
            </w:pPr>
            <w:r w:rsidRPr="00127FCE">
              <w:t>Locomotive:</w:t>
            </w:r>
          </w:p>
        </w:tc>
        <w:tc>
          <w:tcPr>
            <w:tcW w:w="4927" w:type="dxa"/>
            <w:tcBorders>
              <w:bottom w:val="single" w:sz="4" w:space="0" w:color="auto"/>
            </w:tcBorders>
            <w:vAlign w:val="center"/>
          </w:tcPr>
          <w:p w14:paraId="767B1CC4" w14:textId="2429FB51" w:rsidR="008A154A" w:rsidRPr="00127FCE" w:rsidRDefault="00906DE5" w:rsidP="008A154A">
            <w:pPr>
              <w:pStyle w:val="Title"/>
            </w:pPr>
            <w:r>
              <w:rPr>
                <w:szCs w:val="44"/>
              </w:rPr>
              <w:t>%LOCONAME%</w:t>
            </w:r>
          </w:p>
        </w:tc>
      </w:tr>
      <w:tr w:rsidR="00024F5F" w:rsidRPr="00127FCE" w14:paraId="58283A43" w14:textId="77777777" w:rsidTr="00644F72">
        <w:trPr>
          <w:trHeight w:val="680"/>
        </w:trPr>
        <w:tc>
          <w:tcPr>
            <w:tcW w:w="4926" w:type="dxa"/>
            <w:tcBorders>
              <w:top w:val="nil"/>
              <w:left w:val="nil"/>
              <w:bottom w:val="nil"/>
              <w:right w:val="nil"/>
            </w:tcBorders>
            <w:vAlign w:val="center"/>
          </w:tcPr>
          <w:p w14:paraId="0E2A11FC" w14:textId="77777777" w:rsidR="00024F5F" w:rsidRPr="00127FCE" w:rsidRDefault="00024F5F" w:rsidP="008A154A">
            <w:pPr>
              <w:pStyle w:val="Title"/>
            </w:pPr>
          </w:p>
        </w:tc>
        <w:tc>
          <w:tcPr>
            <w:tcW w:w="4927" w:type="dxa"/>
            <w:tcBorders>
              <w:left w:val="nil"/>
              <w:right w:val="nil"/>
            </w:tcBorders>
            <w:vAlign w:val="center"/>
          </w:tcPr>
          <w:p w14:paraId="7F00AE36" w14:textId="77777777" w:rsidR="00024F5F" w:rsidRPr="00127FCE" w:rsidRDefault="00024F5F" w:rsidP="008A154A">
            <w:pPr>
              <w:pStyle w:val="Title"/>
            </w:pPr>
          </w:p>
        </w:tc>
      </w:tr>
      <w:tr w:rsidR="00024F5F" w:rsidRPr="00127FCE" w14:paraId="0797DF91" w14:textId="77777777" w:rsidTr="00644F72">
        <w:trPr>
          <w:trHeight w:val="680"/>
        </w:trPr>
        <w:tc>
          <w:tcPr>
            <w:tcW w:w="4926" w:type="dxa"/>
            <w:tcBorders>
              <w:top w:val="nil"/>
              <w:left w:val="nil"/>
              <w:bottom w:val="nil"/>
            </w:tcBorders>
            <w:vAlign w:val="center"/>
          </w:tcPr>
          <w:p w14:paraId="1A5004DE" w14:textId="77777777" w:rsidR="00024F5F" w:rsidRPr="00127FCE" w:rsidRDefault="00024F5F" w:rsidP="008A154A">
            <w:pPr>
              <w:pStyle w:val="Title"/>
            </w:pPr>
            <w:r w:rsidRPr="00127FCE">
              <w:t>Date Commenced:</w:t>
            </w:r>
          </w:p>
        </w:tc>
        <w:tc>
          <w:tcPr>
            <w:tcW w:w="4927" w:type="dxa"/>
            <w:vAlign w:val="center"/>
          </w:tcPr>
          <w:p w14:paraId="0AD77B0A" w14:textId="1403219C" w:rsidR="00024F5F" w:rsidRPr="00127FCE" w:rsidRDefault="00906DE5" w:rsidP="008A154A">
            <w:pPr>
              <w:pStyle w:val="Title"/>
            </w:pPr>
            <w:r>
              <w:t>%STARTDATE%</w:t>
            </w:r>
          </w:p>
        </w:tc>
      </w:tr>
    </w:tbl>
    <w:p w14:paraId="6868623D" w14:textId="3243D4E9" w:rsidR="00035016" w:rsidRPr="00127FCE" w:rsidRDefault="00244222" w:rsidP="00450038">
      <w:pPr>
        <w:pStyle w:val="Title"/>
      </w:pPr>
      <w:r w:rsidRPr="00127FCE">
        <w:fldChar w:fldCharType="begin"/>
      </w:r>
      <w:r w:rsidRPr="00127FCE">
        <w:instrText xml:space="preserve"> SUBJECT   \* MERGEFORMAT </w:instrText>
      </w:r>
      <w:r w:rsidRPr="00127FCE">
        <w:fldChar w:fldCharType="end"/>
      </w:r>
    </w:p>
    <w:p w14:paraId="078DB094" w14:textId="77777777" w:rsidR="00B65DD9" w:rsidRPr="00127FCE" w:rsidRDefault="00B65DD9" w:rsidP="00342657">
      <w:pPr>
        <w:pStyle w:val="BodyText"/>
      </w:pPr>
    </w:p>
    <w:p w14:paraId="61BBDF40" w14:textId="77777777" w:rsidR="00CB3D5B" w:rsidRPr="00127FCE" w:rsidRDefault="00CB3D5B" w:rsidP="00B65DD9"/>
    <w:p w14:paraId="7F709102" w14:textId="77777777" w:rsidR="00CB3D5B" w:rsidRPr="00127FCE" w:rsidRDefault="00CB3D5B" w:rsidP="00CB3D5B"/>
    <w:p w14:paraId="1C77F61C" w14:textId="77777777" w:rsidR="00CB3D5B" w:rsidRPr="00127FCE" w:rsidRDefault="00CB3D5B"/>
    <w:p w14:paraId="412957BB" w14:textId="77777777" w:rsidR="00CB3D5B" w:rsidRPr="00127FCE" w:rsidRDefault="00CB3D5B"/>
    <w:p w14:paraId="6A176651" w14:textId="77777777" w:rsidR="00CB3D5B" w:rsidRPr="00127FCE" w:rsidRDefault="00CB3D5B"/>
    <w:p w14:paraId="1EBD12E9" w14:textId="77777777" w:rsidR="00CB3D5B" w:rsidRPr="00127FCE" w:rsidRDefault="00CB3D5B"/>
    <w:p w14:paraId="568B342F" w14:textId="77777777" w:rsidR="00CB3D5B" w:rsidRPr="00127FCE" w:rsidRDefault="00CB3D5B"/>
    <w:p w14:paraId="355DCA1D" w14:textId="77777777" w:rsidR="00CB3D5B" w:rsidRPr="00127FCE" w:rsidRDefault="00CB3D5B"/>
    <w:p w14:paraId="6A1F889C" w14:textId="77777777" w:rsidR="00CB3D5B" w:rsidRPr="00127FCE" w:rsidRDefault="00CB3D5B"/>
    <w:p w14:paraId="56C8ACDA" w14:textId="77777777" w:rsidR="00CB3D5B" w:rsidRPr="00127FCE" w:rsidRDefault="00CB3D5B" w:rsidP="00D2164B">
      <w:pPr>
        <w:tabs>
          <w:tab w:val="left" w:pos="3491"/>
        </w:tabs>
      </w:pPr>
      <w:r w:rsidRPr="00127FCE">
        <w:tab/>
      </w:r>
    </w:p>
    <w:tbl>
      <w:tblPr>
        <w:tblpPr w:leftFromText="181" w:rightFromText="181" w:vertAnchor="page" w:horzAnchor="margin" w:tblpXSpec="center" w:tblpY="13576"/>
        <w:tblOverlap w:val="never"/>
        <w:tblW w:w="9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2409"/>
        <w:gridCol w:w="2410"/>
        <w:gridCol w:w="2410"/>
        <w:gridCol w:w="2410"/>
      </w:tblGrid>
      <w:tr w:rsidR="000D1E6B" w:rsidRPr="00127FCE" w14:paraId="39E31743" w14:textId="77777777" w:rsidTr="008911F6">
        <w:trPr>
          <w:cantSplit/>
          <w:trHeight w:val="65"/>
        </w:trPr>
        <w:tc>
          <w:tcPr>
            <w:tcW w:w="1250" w:type="pct"/>
            <w:tcBorders>
              <w:top w:val="single" w:sz="6" w:space="0" w:color="auto"/>
              <w:left w:val="single" w:sz="6" w:space="0" w:color="auto"/>
              <w:bottom w:val="single" w:sz="6" w:space="0" w:color="auto"/>
              <w:right w:val="single" w:sz="6" w:space="0" w:color="auto"/>
            </w:tcBorders>
            <w:shd w:val="clear" w:color="auto" w:fill="E0E0E0"/>
          </w:tcPr>
          <w:p w14:paraId="6B9BFB6A" w14:textId="77777777" w:rsidR="00EB1EC2" w:rsidRPr="00127FCE" w:rsidRDefault="00EB1EC2" w:rsidP="00EB1EC2">
            <w:pPr>
              <w:pStyle w:val="Tableheading"/>
            </w:pPr>
            <w:r w:rsidRPr="00127FCE">
              <w:t>Document Author</w:t>
            </w:r>
          </w:p>
        </w:tc>
        <w:tc>
          <w:tcPr>
            <w:tcW w:w="1250" w:type="pct"/>
            <w:tcBorders>
              <w:top w:val="single" w:sz="6" w:space="0" w:color="auto"/>
              <w:left w:val="single" w:sz="6" w:space="0" w:color="auto"/>
              <w:bottom w:val="single" w:sz="6" w:space="0" w:color="auto"/>
              <w:right w:val="single" w:sz="6" w:space="0" w:color="auto"/>
            </w:tcBorders>
            <w:shd w:val="clear" w:color="auto" w:fill="E0E0E0"/>
          </w:tcPr>
          <w:p w14:paraId="5A08F1A4" w14:textId="77777777" w:rsidR="00EB1EC2" w:rsidRPr="00127FCE" w:rsidRDefault="00EB1EC2" w:rsidP="00EB1EC2">
            <w:pPr>
              <w:pStyle w:val="Tableheading"/>
            </w:pPr>
            <w:r w:rsidRPr="00127FCE">
              <w:t>Verified by</w:t>
            </w:r>
          </w:p>
        </w:tc>
        <w:tc>
          <w:tcPr>
            <w:tcW w:w="1250" w:type="pct"/>
            <w:tcBorders>
              <w:top w:val="single" w:sz="6" w:space="0" w:color="auto"/>
              <w:left w:val="single" w:sz="6" w:space="0" w:color="auto"/>
              <w:bottom w:val="single" w:sz="6" w:space="0" w:color="auto"/>
              <w:right w:val="single" w:sz="6" w:space="0" w:color="auto"/>
            </w:tcBorders>
            <w:shd w:val="clear" w:color="auto" w:fill="E0E0E0"/>
          </w:tcPr>
          <w:p w14:paraId="242AFC38" w14:textId="77777777" w:rsidR="00EB1EC2" w:rsidRPr="00127FCE" w:rsidRDefault="00EB1EC2" w:rsidP="00EB1EC2">
            <w:pPr>
              <w:pStyle w:val="Tableheading"/>
            </w:pPr>
            <w:r w:rsidRPr="00127FCE">
              <w:t>Approved by</w:t>
            </w:r>
          </w:p>
        </w:tc>
        <w:tc>
          <w:tcPr>
            <w:tcW w:w="1250" w:type="pct"/>
            <w:tcBorders>
              <w:top w:val="single" w:sz="6" w:space="0" w:color="auto"/>
              <w:left w:val="single" w:sz="6" w:space="0" w:color="auto"/>
              <w:bottom w:val="single" w:sz="6" w:space="0" w:color="auto"/>
              <w:right w:val="single" w:sz="6" w:space="0" w:color="auto"/>
            </w:tcBorders>
            <w:shd w:val="clear" w:color="auto" w:fill="E0E0E0"/>
          </w:tcPr>
          <w:p w14:paraId="201AA971" w14:textId="77777777" w:rsidR="00EB1EC2" w:rsidRPr="00127FCE" w:rsidRDefault="00EB1EC2" w:rsidP="00EB1EC2">
            <w:pPr>
              <w:pStyle w:val="Tableheading"/>
            </w:pPr>
            <w:r w:rsidRPr="00127FCE">
              <w:t>Authorised by</w:t>
            </w:r>
          </w:p>
        </w:tc>
      </w:tr>
      <w:tr w:rsidR="00644F72" w:rsidRPr="00127FCE" w14:paraId="1E124F53" w14:textId="77777777" w:rsidTr="008911F6">
        <w:trPr>
          <w:cantSplit/>
          <w:trHeight w:hRule="exact" w:val="1432"/>
        </w:trPr>
        <w:tc>
          <w:tcPr>
            <w:tcW w:w="1250" w:type="pct"/>
            <w:tcBorders>
              <w:top w:val="single" w:sz="6" w:space="0" w:color="auto"/>
              <w:left w:val="single" w:sz="6" w:space="0" w:color="auto"/>
              <w:bottom w:val="single" w:sz="6" w:space="0" w:color="auto"/>
              <w:right w:val="single" w:sz="6" w:space="0" w:color="auto"/>
            </w:tcBorders>
            <w:vAlign w:val="center"/>
          </w:tcPr>
          <w:p w14:paraId="52E94699" w14:textId="46F2CA44" w:rsidR="00644F72" w:rsidRDefault="008C1A13" w:rsidP="00644F72">
            <w:pPr>
              <w:pStyle w:val="TableText"/>
              <w:jc w:val="center"/>
            </w:pPr>
            <w:fldSimple w:instr=" DOCPROPERTY &quot;Author&quot;  \* MERGEFORMAT ">
              <w:r w:rsidR="002D4C72">
                <w:t>Irshad Ali</w:t>
              </w:r>
            </w:fldSimple>
          </w:p>
          <w:p w14:paraId="1C1FFDE9" w14:textId="336A0658" w:rsidR="00CC69F1" w:rsidRPr="00CE4493" w:rsidRDefault="00F635FC" w:rsidP="00CE4493">
            <w:pPr>
              <w:pStyle w:val="TableText"/>
              <w:jc w:val="center"/>
              <w:rPr>
                <w:color w:val="003366"/>
              </w:rPr>
            </w:pPr>
            <w:r>
              <w:rPr>
                <w:color w:val="003366"/>
              </w:rPr>
              <w:t xml:space="preserve">Commissioning </w:t>
            </w:r>
            <w:r w:rsidR="00FC774D">
              <w:rPr>
                <w:color w:val="003366"/>
              </w:rPr>
              <w:t>Manager</w:t>
            </w:r>
          </w:p>
        </w:tc>
        <w:tc>
          <w:tcPr>
            <w:tcW w:w="1250" w:type="pct"/>
            <w:tcBorders>
              <w:top w:val="single" w:sz="6" w:space="0" w:color="auto"/>
              <w:left w:val="single" w:sz="6" w:space="0" w:color="auto"/>
              <w:bottom w:val="single" w:sz="6" w:space="0" w:color="auto"/>
              <w:right w:val="single" w:sz="6" w:space="0" w:color="auto"/>
            </w:tcBorders>
            <w:vAlign w:val="center"/>
          </w:tcPr>
          <w:p w14:paraId="0C402BB2" w14:textId="07012AB5" w:rsidR="00644F72" w:rsidRPr="00CC69F1" w:rsidRDefault="008C1A13" w:rsidP="00644F72">
            <w:pPr>
              <w:pStyle w:val="TableText"/>
              <w:jc w:val="center"/>
            </w:pPr>
            <w:fldSimple w:instr=" DOCPROPERTY &quot;VerifiedBy&quot;  \* MERGEFORMAT ">
              <w:r w:rsidR="002D4C72">
                <w:t>Teck Lee</w:t>
              </w:r>
            </w:fldSimple>
          </w:p>
          <w:p w14:paraId="07057068" w14:textId="78FD1130" w:rsidR="00CC69F1" w:rsidRPr="00127FCE" w:rsidRDefault="00CC69F1" w:rsidP="00644F72">
            <w:pPr>
              <w:pStyle w:val="TableText"/>
              <w:jc w:val="center"/>
            </w:pPr>
            <w:r w:rsidRPr="00CC69F1">
              <w:rPr>
                <w:color w:val="003366"/>
              </w:rPr>
              <w:t>Commissioning Man</w:t>
            </w:r>
            <w:r>
              <w:rPr>
                <w:color w:val="003366"/>
              </w:rPr>
              <w:t>a</w:t>
            </w:r>
            <w:r w:rsidRPr="00CC69F1">
              <w:rPr>
                <w:color w:val="003366"/>
              </w:rPr>
              <w:t>ger</w:t>
            </w:r>
          </w:p>
        </w:tc>
        <w:tc>
          <w:tcPr>
            <w:tcW w:w="1250" w:type="pct"/>
            <w:tcBorders>
              <w:top w:val="single" w:sz="6" w:space="0" w:color="auto"/>
              <w:left w:val="single" w:sz="6" w:space="0" w:color="auto"/>
              <w:bottom w:val="single" w:sz="6" w:space="0" w:color="auto"/>
              <w:right w:val="single" w:sz="6" w:space="0" w:color="auto"/>
            </w:tcBorders>
            <w:vAlign w:val="center"/>
          </w:tcPr>
          <w:p w14:paraId="76B5F356" w14:textId="143E44EF" w:rsidR="00644F72" w:rsidRPr="00127FCE" w:rsidRDefault="008C1A13" w:rsidP="00644F72">
            <w:pPr>
              <w:pStyle w:val="TableText"/>
              <w:jc w:val="center"/>
            </w:pPr>
            <w:fldSimple w:instr=" DOCPROPERTY  ApprovedBy  \* MERGEFORMAT ">
              <w:r w:rsidR="002D4C72">
                <w:t>Javier Gonzalez</w:t>
              </w:r>
            </w:fldSimple>
          </w:p>
          <w:p w14:paraId="3D4514DE" w14:textId="77777777" w:rsidR="00644F72" w:rsidRPr="00127FCE" w:rsidRDefault="00644F72" w:rsidP="00644F72">
            <w:pPr>
              <w:pStyle w:val="TableText"/>
              <w:jc w:val="center"/>
            </w:pPr>
            <w:r>
              <w:rPr>
                <w:color w:val="003366"/>
              </w:rPr>
              <w:t>Senior Commissioning</w:t>
            </w:r>
            <w:r w:rsidRPr="00127FCE">
              <w:rPr>
                <w:color w:val="003366"/>
              </w:rPr>
              <w:t xml:space="preserve"> Manager</w:t>
            </w:r>
          </w:p>
        </w:tc>
        <w:tc>
          <w:tcPr>
            <w:tcW w:w="1250" w:type="pct"/>
            <w:tcBorders>
              <w:top w:val="single" w:sz="6" w:space="0" w:color="auto"/>
              <w:left w:val="single" w:sz="6" w:space="0" w:color="auto"/>
              <w:bottom w:val="single" w:sz="6" w:space="0" w:color="auto"/>
              <w:right w:val="single" w:sz="6" w:space="0" w:color="auto"/>
            </w:tcBorders>
            <w:vAlign w:val="center"/>
          </w:tcPr>
          <w:p w14:paraId="1E3E4E69" w14:textId="4C6145DD" w:rsidR="00644F72" w:rsidRPr="00127FCE" w:rsidRDefault="008C1A13" w:rsidP="00644F72">
            <w:pPr>
              <w:pStyle w:val="TableText"/>
              <w:jc w:val="center"/>
            </w:pPr>
            <w:fldSimple w:instr=" DOCPROPERTY  AuthorisedBy  \* MERGEFORMAT ">
              <w:r w:rsidR="002D4C72">
                <w:t>Maurizio Zamparelli</w:t>
              </w:r>
            </w:fldSimple>
          </w:p>
          <w:p w14:paraId="5752C9BD" w14:textId="77777777" w:rsidR="00644F72" w:rsidRPr="00127FCE" w:rsidRDefault="00644F72" w:rsidP="00644F72">
            <w:pPr>
              <w:pStyle w:val="TableText"/>
              <w:jc w:val="center"/>
            </w:pPr>
            <w:r w:rsidRPr="00127FCE">
              <w:rPr>
                <w:color w:val="003366"/>
              </w:rPr>
              <w:t>Project Engineer</w:t>
            </w:r>
          </w:p>
        </w:tc>
      </w:tr>
    </w:tbl>
    <w:p w14:paraId="3F79D9B3" w14:textId="77777777" w:rsidR="00767828" w:rsidRPr="00127FCE" w:rsidRDefault="00CB3D5B" w:rsidP="00D2164B">
      <w:pPr>
        <w:tabs>
          <w:tab w:val="left" w:pos="3491"/>
        </w:tabs>
        <w:sectPr w:rsidR="00767828" w:rsidRPr="00127FCE" w:rsidSect="008911F6">
          <w:headerReference w:type="default" r:id="rId10"/>
          <w:footerReference w:type="default" r:id="rId11"/>
          <w:headerReference w:type="first" r:id="rId12"/>
          <w:pgSz w:w="11906" w:h="16838" w:code="9"/>
          <w:pgMar w:top="4111" w:right="851" w:bottom="851" w:left="851" w:header="510" w:footer="221" w:gutter="567"/>
          <w:cols w:space="708"/>
          <w:docGrid w:linePitch="360"/>
        </w:sectPr>
      </w:pPr>
      <w:r w:rsidRPr="00127FCE">
        <w:tab/>
      </w:r>
    </w:p>
    <w:p w14:paraId="40A18ADC" w14:textId="5F1455CC" w:rsidR="00941B60" w:rsidRPr="00127FCE" w:rsidRDefault="003002DA" w:rsidP="00EE6EFF">
      <w:pPr>
        <w:pStyle w:val="Heading-NoNumbering"/>
      </w:pPr>
      <w:r>
        <w:lastRenderedPageBreak/>
        <w:t>VErsion</w:t>
      </w:r>
      <w:r w:rsidR="00941B60" w:rsidRPr="00127FCE">
        <w:t xml:space="preserve"> HISTORY</w:t>
      </w:r>
    </w:p>
    <w:p w14:paraId="1058E3CE" w14:textId="77777777" w:rsidR="008473D6" w:rsidRPr="00127FCE" w:rsidRDefault="008473D6" w:rsidP="008138CB">
      <w:pPr>
        <w:pStyle w:val="FrontmatterBodyText"/>
      </w:pPr>
      <w:r w:rsidRPr="00127FCE">
        <w:t>The revision history of the document is:</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2197"/>
        <w:gridCol w:w="4612"/>
        <w:gridCol w:w="2195"/>
      </w:tblGrid>
      <w:tr w:rsidR="00CD2D1B" w:rsidRPr="00127FCE" w14:paraId="472D299C" w14:textId="77777777" w:rsidTr="00244BB7">
        <w:trPr>
          <w:cantSplit/>
          <w:trHeight w:val="313"/>
          <w:tblHeader/>
        </w:trPr>
        <w:tc>
          <w:tcPr>
            <w:tcW w:w="850" w:type="dxa"/>
            <w:tcBorders>
              <w:top w:val="single" w:sz="4" w:space="0" w:color="auto"/>
              <w:left w:val="single" w:sz="4" w:space="0" w:color="auto"/>
              <w:bottom w:val="single" w:sz="4" w:space="0" w:color="auto"/>
              <w:right w:val="single" w:sz="4" w:space="0" w:color="auto"/>
            </w:tcBorders>
            <w:shd w:val="clear" w:color="auto" w:fill="E0E0E0"/>
          </w:tcPr>
          <w:p w14:paraId="3D280D0F" w14:textId="77777777" w:rsidR="00813DC4" w:rsidRPr="00127FCE" w:rsidRDefault="00642C94" w:rsidP="004C487B">
            <w:pPr>
              <w:pStyle w:val="Tableheading"/>
            </w:pPr>
            <w:r w:rsidRPr="00127FCE">
              <w:t>Rev.</w:t>
            </w:r>
          </w:p>
        </w:tc>
        <w:tc>
          <w:tcPr>
            <w:tcW w:w="2197" w:type="dxa"/>
            <w:tcBorders>
              <w:top w:val="single" w:sz="4" w:space="0" w:color="auto"/>
              <w:left w:val="single" w:sz="4" w:space="0" w:color="auto"/>
              <w:bottom w:val="single" w:sz="4" w:space="0" w:color="auto"/>
              <w:right w:val="single" w:sz="4" w:space="0" w:color="auto"/>
            </w:tcBorders>
            <w:shd w:val="clear" w:color="auto" w:fill="E0E0E0"/>
            <w:vAlign w:val="center"/>
          </w:tcPr>
          <w:p w14:paraId="4489CD45" w14:textId="77777777" w:rsidR="00813DC4" w:rsidRPr="00127FCE" w:rsidRDefault="00813DC4" w:rsidP="00480401">
            <w:pPr>
              <w:pStyle w:val="Tableheading"/>
            </w:pPr>
            <w:r w:rsidRPr="00127FCE">
              <w:t>Prepared by</w:t>
            </w:r>
          </w:p>
        </w:tc>
        <w:tc>
          <w:tcPr>
            <w:tcW w:w="4612" w:type="dxa"/>
            <w:tcBorders>
              <w:top w:val="single" w:sz="4" w:space="0" w:color="auto"/>
              <w:left w:val="single" w:sz="4" w:space="0" w:color="auto"/>
              <w:bottom w:val="single" w:sz="4" w:space="0" w:color="auto"/>
              <w:right w:val="single" w:sz="4" w:space="0" w:color="auto"/>
            </w:tcBorders>
            <w:shd w:val="clear" w:color="auto" w:fill="E0E0E0"/>
            <w:vAlign w:val="center"/>
          </w:tcPr>
          <w:p w14:paraId="75949B37" w14:textId="77777777" w:rsidR="00813DC4" w:rsidRPr="00127FCE" w:rsidRDefault="00813DC4" w:rsidP="00480401">
            <w:pPr>
              <w:pStyle w:val="Tableheading"/>
            </w:pPr>
            <w:r w:rsidRPr="00127FCE">
              <w:t>Changes/Comments</w:t>
            </w:r>
          </w:p>
        </w:tc>
        <w:tc>
          <w:tcPr>
            <w:tcW w:w="2195" w:type="dxa"/>
            <w:tcBorders>
              <w:top w:val="single" w:sz="4" w:space="0" w:color="auto"/>
              <w:left w:val="single" w:sz="4" w:space="0" w:color="auto"/>
              <w:bottom w:val="single" w:sz="4" w:space="0" w:color="auto"/>
              <w:right w:val="single" w:sz="4" w:space="0" w:color="auto"/>
            </w:tcBorders>
            <w:shd w:val="clear" w:color="auto" w:fill="E0E0E0"/>
            <w:vAlign w:val="center"/>
          </w:tcPr>
          <w:p w14:paraId="6113944D" w14:textId="77777777" w:rsidR="00813DC4" w:rsidRPr="00127FCE" w:rsidRDefault="00813DC4" w:rsidP="00480401">
            <w:pPr>
              <w:pStyle w:val="Tableheading"/>
            </w:pPr>
            <w:r w:rsidRPr="00127FCE">
              <w:t>Date</w:t>
            </w:r>
          </w:p>
        </w:tc>
      </w:tr>
      <w:tr w:rsidR="00CC69F1" w:rsidRPr="00127FCE" w14:paraId="13DEA41B" w14:textId="77777777" w:rsidTr="00244BB7">
        <w:trPr>
          <w:cantSplit/>
        </w:trPr>
        <w:tc>
          <w:tcPr>
            <w:tcW w:w="850" w:type="dxa"/>
            <w:tcBorders>
              <w:top w:val="single" w:sz="4" w:space="0" w:color="auto"/>
              <w:left w:val="single" w:sz="4" w:space="0" w:color="auto"/>
              <w:bottom w:val="single" w:sz="4" w:space="0" w:color="auto"/>
              <w:right w:val="single" w:sz="4" w:space="0" w:color="auto"/>
            </w:tcBorders>
          </w:tcPr>
          <w:p w14:paraId="2AA22522" w14:textId="5265A9D0" w:rsidR="00CC69F1" w:rsidRPr="00127FCE" w:rsidRDefault="007D0029" w:rsidP="00EA4F2B">
            <w:pPr>
              <w:pStyle w:val="TableText"/>
            </w:pPr>
            <w:r>
              <w:t>A</w:t>
            </w:r>
          </w:p>
        </w:tc>
        <w:tc>
          <w:tcPr>
            <w:tcW w:w="2197" w:type="dxa"/>
            <w:tcBorders>
              <w:top w:val="single" w:sz="4" w:space="0" w:color="auto"/>
              <w:left w:val="single" w:sz="4" w:space="0" w:color="auto"/>
              <w:bottom w:val="single" w:sz="4" w:space="0" w:color="auto"/>
              <w:right w:val="single" w:sz="4" w:space="0" w:color="auto"/>
            </w:tcBorders>
          </w:tcPr>
          <w:p w14:paraId="29774C90" w14:textId="4E5F672A" w:rsidR="00CC69F1" w:rsidRPr="00127FCE" w:rsidRDefault="00CE4493">
            <w:pPr>
              <w:pStyle w:val="TableText"/>
            </w:pPr>
            <w:r>
              <w:t>Irshad Ali</w:t>
            </w:r>
          </w:p>
        </w:tc>
        <w:tc>
          <w:tcPr>
            <w:tcW w:w="4612" w:type="dxa"/>
            <w:tcBorders>
              <w:top w:val="single" w:sz="4" w:space="0" w:color="auto"/>
              <w:left w:val="single" w:sz="4" w:space="0" w:color="auto"/>
              <w:bottom w:val="single" w:sz="4" w:space="0" w:color="auto"/>
              <w:right w:val="single" w:sz="4" w:space="0" w:color="auto"/>
            </w:tcBorders>
          </w:tcPr>
          <w:p w14:paraId="7D5970A5" w14:textId="1A0B5A08" w:rsidR="00CC69F1" w:rsidRPr="00127FCE" w:rsidRDefault="00CE4493" w:rsidP="00BB347E">
            <w:pPr>
              <w:pStyle w:val="TableText"/>
            </w:pPr>
            <w:r>
              <w:t>Initial Draft</w:t>
            </w:r>
          </w:p>
        </w:tc>
        <w:tc>
          <w:tcPr>
            <w:tcW w:w="2195" w:type="dxa"/>
            <w:tcBorders>
              <w:top w:val="single" w:sz="4" w:space="0" w:color="auto"/>
              <w:left w:val="single" w:sz="4" w:space="0" w:color="auto"/>
              <w:bottom w:val="single" w:sz="4" w:space="0" w:color="auto"/>
              <w:right w:val="single" w:sz="4" w:space="0" w:color="auto"/>
            </w:tcBorders>
            <w:vAlign w:val="center"/>
          </w:tcPr>
          <w:p w14:paraId="6B43674B" w14:textId="7BF7DEA1" w:rsidR="00CC69F1" w:rsidRPr="00127FCE" w:rsidRDefault="00CE4493" w:rsidP="00644F72">
            <w:pPr>
              <w:pStyle w:val="TableText"/>
            </w:pPr>
            <w:r>
              <w:t>04 May 2018</w:t>
            </w:r>
          </w:p>
        </w:tc>
      </w:tr>
      <w:tr w:rsidR="00244BB7" w:rsidRPr="00127FCE" w14:paraId="16D20A45" w14:textId="77777777" w:rsidTr="00244BB7">
        <w:trPr>
          <w:cantSplit/>
        </w:trPr>
        <w:tc>
          <w:tcPr>
            <w:tcW w:w="850" w:type="dxa"/>
            <w:tcBorders>
              <w:top w:val="single" w:sz="4" w:space="0" w:color="auto"/>
              <w:left w:val="single" w:sz="4" w:space="0" w:color="auto"/>
              <w:bottom w:val="single" w:sz="4" w:space="0" w:color="auto"/>
              <w:right w:val="single" w:sz="4" w:space="0" w:color="auto"/>
            </w:tcBorders>
          </w:tcPr>
          <w:p w14:paraId="5F4A5D06" w14:textId="21306768" w:rsidR="00244BB7" w:rsidRPr="00127FCE" w:rsidRDefault="007D0029" w:rsidP="00244BB7">
            <w:pPr>
              <w:pStyle w:val="TableText"/>
            </w:pPr>
            <w:r>
              <w:t>B</w:t>
            </w:r>
          </w:p>
        </w:tc>
        <w:tc>
          <w:tcPr>
            <w:tcW w:w="2197" w:type="dxa"/>
            <w:tcBorders>
              <w:top w:val="single" w:sz="4" w:space="0" w:color="auto"/>
              <w:left w:val="single" w:sz="4" w:space="0" w:color="auto"/>
              <w:bottom w:val="single" w:sz="4" w:space="0" w:color="auto"/>
              <w:right w:val="single" w:sz="4" w:space="0" w:color="auto"/>
            </w:tcBorders>
          </w:tcPr>
          <w:p w14:paraId="42DF9861" w14:textId="1B5FB39A" w:rsidR="00244BB7" w:rsidRPr="00127FCE" w:rsidRDefault="000B5ACA" w:rsidP="00244BB7">
            <w:pPr>
              <w:pStyle w:val="TableText"/>
            </w:pPr>
            <w:r>
              <w:t>Rober</w:t>
            </w:r>
            <w:r w:rsidR="008232EF">
              <w:t>t</w:t>
            </w:r>
            <w:r>
              <w:t xml:space="preserve"> Ujszaszi</w:t>
            </w:r>
          </w:p>
        </w:tc>
        <w:tc>
          <w:tcPr>
            <w:tcW w:w="4612" w:type="dxa"/>
            <w:tcBorders>
              <w:top w:val="single" w:sz="4" w:space="0" w:color="auto"/>
              <w:left w:val="single" w:sz="4" w:space="0" w:color="auto"/>
              <w:bottom w:val="single" w:sz="4" w:space="0" w:color="auto"/>
              <w:right w:val="single" w:sz="4" w:space="0" w:color="auto"/>
            </w:tcBorders>
          </w:tcPr>
          <w:p w14:paraId="16E59BFB" w14:textId="6D25EF94" w:rsidR="00244BB7" w:rsidRPr="00127FCE" w:rsidRDefault="000B5ACA" w:rsidP="00244BB7">
            <w:pPr>
              <w:pStyle w:val="TableText"/>
            </w:pPr>
            <w:r>
              <w:t>Review</w:t>
            </w:r>
          </w:p>
        </w:tc>
        <w:tc>
          <w:tcPr>
            <w:tcW w:w="2195" w:type="dxa"/>
            <w:tcBorders>
              <w:top w:val="single" w:sz="4" w:space="0" w:color="auto"/>
              <w:left w:val="single" w:sz="4" w:space="0" w:color="auto"/>
              <w:bottom w:val="single" w:sz="4" w:space="0" w:color="auto"/>
              <w:right w:val="single" w:sz="4" w:space="0" w:color="auto"/>
            </w:tcBorders>
            <w:vAlign w:val="center"/>
          </w:tcPr>
          <w:p w14:paraId="019D9E64" w14:textId="6364FF2B" w:rsidR="00244BB7" w:rsidRPr="00127FCE" w:rsidRDefault="000B5ACA" w:rsidP="00244BB7">
            <w:pPr>
              <w:pStyle w:val="TableText"/>
            </w:pPr>
            <w:r>
              <w:t>22 May 2018</w:t>
            </w:r>
          </w:p>
        </w:tc>
      </w:tr>
      <w:tr w:rsidR="00244BB7" w:rsidRPr="00127FCE" w14:paraId="129DD451" w14:textId="77777777" w:rsidTr="00244BB7">
        <w:trPr>
          <w:cantSplit/>
        </w:trPr>
        <w:tc>
          <w:tcPr>
            <w:tcW w:w="850" w:type="dxa"/>
            <w:tcBorders>
              <w:top w:val="single" w:sz="4" w:space="0" w:color="auto"/>
              <w:left w:val="single" w:sz="4" w:space="0" w:color="auto"/>
              <w:bottom w:val="single" w:sz="4" w:space="0" w:color="auto"/>
              <w:right w:val="single" w:sz="4" w:space="0" w:color="auto"/>
            </w:tcBorders>
          </w:tcPr>
          <w:p w14:paraId="12E0A56E" w14:textId="58FBC843" w:rsidR="00244BB7" w:rsidRDefault="007D0029" w:rsidP="00244BB7">
            <w:pPr>
              <w:pStyle w:val="TableText"/>
            </w:pPr>
            <w:r>
              <w:t>C</w:t>
            </w:r>
          </w:p>
        </w:tc>
        <w:tc>
          <w:tcPr>
            <w:tcW w:w="2197" w:type="dxa"/>
            <w:tcBorders>
              <w:top w:val="single" w:sz="4" w:space="0" w:color="auto"/>
              <w:left w:val="single" w:sz="4" w:space="0" w:color="auto"/>
              <w:bottom w:val="single" w:sz="4" w:space="0" w:color="auto"/>
              <w:right w:val="single" w:sz="4" w:space="0" w:color="auto"/>
            </w:tcBorders>
          </w:tcPr>
          <w:p w14:paraId="4F3719F4" w14:textId="6154EA70" w:rsidR="00244BB7" w:rsidRDefault="00CF126E" w:rsidP="00244BB7">
            <w:pPr>
              <w:pStyle w:val="TableText"/>
            </w:pPr>
            <w:r>
              <w:t>Irshad Ali</w:t>
            </w:r>
          </w:p>
        </w:tc>
        <w:tc>
          <w:tcPr>
            <w:tcW w:w="4612" w:type="dxa"/>
            <w:tcBorders>
              <w:top w:val="single" w:sz="4" w:space="0" w:color="auto"/>
              <w:left w:val="single" w:sz="4" w:space="0" w:color="auto"/>
              <w:bottom w:val="single" w:sz="4" w:space="0" w:color="auto"/>
              <w:right w:val="single" w:sz="4" w:space="0" w:color="auto"/>
            </w:tcBorders>
          </w:tcPr>
          <w:p w14:paraId="0FEB958D" w14:textId="11B2A91A" w:rsidR="00244BB7" w:rsidRDefault="00CF126E" w:rsidP="00244BB7">
            <w:pPr>
              <w:pStyle w:val="TableText"/>
              <w:jc w:val="both"/>
            </w:pPr>
            <w:r>
              <w:t>Review updates</w:t>
            </w:r>
          </w:p>
        </w:tc>
        <w:tc>
          <w:tcPr>
            <w:tcW w:w="2195" w:type="dxa"/>
            <w:tcBorders>
              <w:top w:val="single" w:sz="4" w:space="0" w:color="auto"/>
              <w:left w:val="single" w:sz="4" w:space="0" w:color="auto"/>
              <w:bottom w:val="single" w:sz="4" w:space="0" w:color="auto"/>
              <w:right w:val="single" w:sz="4" w:space="0" w:color="auto"/>
            </w:tcBorders>
            <w:vAlign w:val="center"/>
          </w:tcPr>
          <w:p w14:paraId="5BD4ED3B" w14:textId="0E0DF8D4" w:rsidR="00244BB7" w:rsidRDefault="00CF126E" w:rsidP="00244BB7">
            <w:pPr>
              <w:pStyle w:val="TableText"/>
            </w:pPr>
            <w:r>
              <w:t>02 June 2018</w:t>
            </w:r>
          </w:p>
        </w:tc>
      </w:tr>
      <w:tr w:rsidR="00244BB7" w:rsidRPr="00127FCE" w14:paraId="211C6504" w14:textId="77777777" w:rsidTr="00244BB7">
        <w:trPr>
          <w:cantSplit/>
        </w:trPr>
        <w:tc>
          <w:tcPr>
            <w:tcW w:w="850" w:type="dxa"/>
            <w:tcBorders>
              <w:top w:val="single" w:sz="4" w:space="0" w:color="auto"/>
              <w:left w:val="single" w:sz="4" w:space="0" w:color="auto"/>
              <w:bottom w:val="single" w:sz="4" w:space="0" w:color="auto"/>
              <w:right w:val="single" w:sz="4" w:space="0" w:color="auto"/>
            </w:tcBorders>
          </w:tcPr>
          <w:p w14:paraId="4BE6DFC5" w14:textId="4E3E971E" w:rsidR="00244BB7" w:rsidRDefault="007D0029" w:rsidP="00244BB7">
            <w:pPr>
              <w:pStyle w:val="TableText"/>
            </w:pPr>
            <w:r>
              <w:t>D</w:t>
            </w:r>
          </w:p>
        </w:tc>
        <w:tc>
          <w:tcPr>
            <w:tcW w:w="2197" w:type="dxa"/>
            <w:tcBorders>
              <w:top w:val="single" w:sz="4" w:space="0" w:color="auto"/>
              <w:left w:val="single" w:sz="4" w:space="0" w:color="auto"/>
              <w:bottom w:val="single" w:sz="4" w:space="0" w:color="auto"/>
              <w:right w:val="single" w:sz="4" w:space="0" w:color="auto"/>
            </w:tcBorders>
          </w:tcPr>
          <w:p w14:paraId="7323792E" w14:textId="4ED4D2DA" w:rsidR="00244BB7" w:rsidRDefault="008232EF" w:rsidP="00244BB7">
            <w:pPr>
              <w:pStyle w:val="TableText"/>
            </w:pPr>
            <w:r>
              <w:t>Robert Ujszaszi</w:t>
            </w:r>
          </w:p>
        </w:tc>
        <w:tc>
          <w:tcPr>
            <w:tcW w:w="4612" w:type="dxa"/>
            <w:tcBorders>
              <w:top w:val="single" w:sz="4" w:space="0" w:color="auto"/>
              <w:left w:val="single" w:sz="4" w:space="0" w:color="auto"/>
              <w:bottom w:val="single" w:sz="4" w:space="0" w:color="auto"/>
              <w:right w:val="single" w:sz="4" w:space="0" w:color="auto"/>
            </w:tcBorders>
          </w:tcPr>
          <w:p w14:paraId="32ECDA24" w14:textId="5F2DAFDA" w:rsidR="00244BB7" w:rsidRDefault="00150FAA" w:rsidP="00244BB7">
            <w:pPr>
              <w:pStyle w:val="TableText"/>
            </w:pPr>
            <w:r>
              <w:t>Review Updates</w:t>
            </w:r>
          </w:p>
        </w:tc>
        <w:tc>
          <w:tcPr>
            <w:tcW w:w="2195" w:type="dxa"/>
            <w:tcBorders>
              <w:top w:val="single" w:sz="4" w:space="0" w:color="auto"/>
              <w:left w:val="single" w:sz="4" w:space="0" w:color="auto"/>
              <w:bottom w:val="single" w:sz="4" w:space="0" w:color="auto"/>
              <w:right w:val="single" w:sz="4" w:space="0" w:color="auto"/>
            </w:tcBorders>
          </w:tcPr>
          <w:p w14:paraId="43795771" w14:textId="5A818519" w:rsidR="00244BB7" w:rsidRDefault="00150FAA" w:rsidP="00244BB7">
            <w:pPr>
              <w:pStyle w:val="TableText"/>
            </w:pPr>
            <w:r>
              <w:t>07 June 2018</w:t>
            </w:r>
          </w:p>
        </w:tc>
      </w:tr>
      <w:tr w:rsidR="00244BB7" w:rsidRPr="00127FCE" w14:paraId="64F5CAAD" w14:textId="77777777" w:rsidTr="00244BB7">
        <w:trPr>
          <w:cantSplit/>
        </w:trPr>
        <w:tc>
          <w:tcPr>
            <w:tcW w:w="850" w:type="dxa"/>
            <w:tcBorders>
              <w:top w:val="single" w:sz="4" w:space="0" w:color="auto"/>
              <w:left w:val="single" w:sz="4" w:space="0" w:color="auto"/>
              <w:bottom w:val="single" w:sz="4" w:space="0" w:color="auto"/>
              <w:right w:val="single" w:sz="4" w:space="0" w:color="auto"/>
            </w:tcBorders>
          </w:tcPr>
          <w:p w14:paraId="595C118F" w14:textId="5A2DFEDA" w:rsidR="00244BB7" w:rsidRDefault="007D0029" w:rsidP="00244BB7">
            <w:pPr>
              <w:pStyle w:val="TableText"/>
            </w:pPr>
            <w:r>
              <w:t>00.00</w:t>
            </w:r>
          </w:p>
        </w:tc>
        <w:tc>
          <w:tcPr>
            <w:tcW w:w="2197" w:type="dxa"/>
            <w:tcBorders>
              <w:top w:val="single" w:sz="4" w:space="0" w:color="auto"/>
              <w:left w:val="single" w:sz="4" w:space="0" w:color="auto"/>
              <w:bottom w:val="single" w:sz="4" w:space="0" w:color="auto"/>
              <w:right w:val="single" w:sz="4" w:space="0" w:color="auto"/>
            </w:tcBorders>
          </w:tcPr>
          <w:p w14:paraId="3C1A8340" w14:textId="3196D886" w:rsidR="00244BB7" w:rsidRDefault="007D0029" w:rsidP="00244BB7">
            <w:pPr>
              <w:pStyle w:val="TableText"/>
            </w:pPr>
            <w:r>
              <w:t>Irshad Ali</w:t>
            </w:r>
          </w:p>
        </w:tc>
        <w:tc>
          <w:tcPr>
            <w:tcW w:w="4612" w:type="dxa"/>
            <w:tcBorders>
              <w:top w:val="single" w:sz="4" w:space="0" w:color="auto"/>
              <w:left w:val="single" w:sz="4" w:space="0" w:color="auto"/>
              <w:bottom w:val="single" w:sz="4" w:space="0" w:color="auto"/>
              <w:right w:val="single" w:sz="4" w:space="0" w:color="auto"/>
            </w:tcBorders>
          </w:tcPr>
          <w:p w14:paraId="602A0218" w14:textId="02FD52AB" w:rsidR="00244BB7" w:rsidRDefault="007D0029" w:rsidP="00244BB7">
            <w:pPr>
              <w:pStyle w:val="TableText"/>
            </w:pPr>
            <w:r>
              <w:t>Teamcentre update</w:t>
            </w:r>
          </w:p>
        </w:tc>
        <w:tc>
          <w:tcPr>
            <w:tcW w:w="2195" w:type="dxa"/>
            <w:tcBorders>
              <w:top w:val="single" w:sz="4" w:space="0" w:color="auto"/>
              <w:left w:val="single" w:sz="4" w:space="0" w:color="auto"/>
              <w:bottom w:val="single" w:sz="4" w:space="0" w:color="auto"/>
              <w:right w:val="single" w:sz="4" w:space="0" w:color="auto"/>
            </w:tcBorders>
          </w:tcPr>
          <w:p w14:paraId="469F3660" w14:textId="4B591042" w:rsidR="00244BB7" w:rsidRDefault="007D0029" w:rsidP="00244BB7">
            <w:pPr>
              <w:pStyle w:val="TableText"/>
            </w:pPr>
            <w:r>
              <w:t>23 June 2018</w:t>
            </w:r>
          </w:p>
        </w:tc>
      </w:tr>
      <w:tr w:rsidR="001B1EE0" w:rsidRPr="00127FCE" w14:paraId="638A5079" w14:textId="77777777" w:rsidTr="00244BB7">
        <w:trPr>
          <w:cantSplit/>
        </w:trPr>
        <w:tc>
          <w:tcPr>
            <w:tcW w:w="850" w:type="dxa"/>
            <w:tcBorders>
              <w:top w:val="single" w:sz="4" w:space="0" w:color="auto"/>
              <w:left w:val="single" w:sz="4" w:space="0" w:color="auto"/>
              <w:bottom w:val="single" w:sz="4" w:space="0" w:color="auto"/>
              <w:right w:val="single" w:sz="4" w:space="0" w:color="auto"/>
            </w:tcBorders>
          </w:tcPr>
          <w:p w14:paraId="210397A6" w14:textId="76B033A5" w:rsidR="001B1EE0" w:rsidRDefault="001B1EE0" w:rsidP="001B1EE0">
            <w:pPr>
              <w:pStyle w:val="TableText"/>
            </w:pPr>
            <w:r>
              <w:t>01.00</w:t>
            </w:r>
          </w:p>
        </w:tc>
        <w:tc>
          <w:tcPr>
            <w:tcW w:w="2197" w:type="dxa"/>
            <w:tcBorders>
              <w:top w:val="single" w:sz="4" w:space="0" w:color="auto"/>
              <w:left w:val="single" w:sz="4" w:space="0" w:color="auto"/>
              <w:bottom w:val="single" w:sz="4" w:space="0" w:color="auto"/>
              <w:right w:val="single" w:sz="4" w:space="0" w:color="auto"/>
            </w:tcBorders>
          </w:tcPr>
          <w:p w14:paraId="21DD78C0" w14:textId="60BA2558" w:rsidR="001B1EE0" w:rsidRDefault="001B1EE0" w:rsidP="001B1EE0">
            <w:pPr>
              <w:pStyle w:val="TableText"/>
            </w:pPr>
            <w:r>
              <w:t>Irshad Ali</w:t>
            </w:r>
          </w:p>
        </w:tc>
        <w:tc>
          <w:tcPr>
            <w:tcW w:w="4612" w:type="dxa"/>
            <w:tcBorders>
              <w:top w:val="single" w:sz="4" w:space="0" w:color="auto"/>
              <w:left w:val="single" w:sz="4" w:space="0" w:color="auto"/>
              <w:bottom w:val="single" w:sz="4" w:space="0" w:color="auto"/>
              <w:right w:val="single" w:sz="4" w:space="0" w:color="auto"/>
            </w:tcBorders>
          </w:tcPr>
          <w:p w14:paraId="60378A17" w14:textId="77777777" w:rsidR="001B1EE0" w:rsidRDefault="001B1EE0" w:rsidP="001B1EE0">
            <w:pPr>
              <w:pStyle w:val="TableText"/>
            </w:pPr>
            <w:r>
              <w:t>Update to review comments</w:t>
            </w:r>
          </w:p>
          <w:p w14:paraId="486E0F21" w14:textId="4DB98E7D" w:rsidR="001B1EE0" w:rsidRDefault="001B1EE0" w:rsidP="001B1EE0">
            <w:pPr>
              <w:pStyle w:val="TableText"/>
            </w:pPr>
            <w:r>
              <w:t>Added Addendum to do ATO Dynamic tests without GoLINC configured</w:t>
            </w:r>
          </w:p>
        </w:tc>
        <w:tc>
          <w:tcPr>
            <w:tcW w:w="2195" w:type="dxa"/>
            <w:tcBorders>
              <w:top w:val="single" w:sz="4" w:space="0" w:color="auto"/>
              <w:left w:val="single" w:sz="4" w:space="0" w:color="auto"/>
              <w:bottom w:val="single" w:sz="4" w:space="0" w:color="auto"/>
              <w:right w:val="single" w:sz="4" w:space="0" w:color="auto"/>
            </w:tcBorders>
          </w:tcPr>
          <w:p w14:paraId="4147335D" w14:textId="629C2E18" w:rsidR="001B1EE0" w:rsidRDefault="001B1EE0" w:rsidP="001B1EE0">
            <w:pPr>
              <w:pStyle w:val="TableText"/>
            </w:pPr>
            <w:r>
              <w:t>05 July 2018</w:t>
            </w:r>
          </w:p>
        </w:tc>
      </w:tr>
    </w:tbl>
    <w:p w14:paraId="0D0F8C38" w14:textId="77777777" w:rsidR="005D1EF2" w:rsidRDefault="005D1EF2">
      <w:pPr>
        <w:rPr>
          <w:b/>
          <w:caps/>
          <w:sz w:val="28"/>
        </w:rPr>
      </w:pPr>
    </w:p>
    <w:p w14:paraId="40AB08B7" w14:textId="77777777" w:rsidR="00CC69F1" w:rsidRDefault="00CC69F1">
      <w:pPr>
        <w:rPr>
          <w:b/>
          <w:caps/>
          <w:sz w:val="28"/>
        </w:rPr>
      </w:pPr>
      <w:r>
        <w:br w:type="page"/>
      </w:r>
    </w:p>
    <w:p w14:paraId="288303DB" w14:textId="6A510148" w:rsidR="008A26C0" w:rsidRPr="00127FCE" w:rsidRDefault="008A26C0" w:rsidP="00EE6EFF">
      <w:pPr>
        <w:pStyle w:val="Heading-NoNumbering"/>
      </w:pPr>
      <w:r w:rsidRPr="00127FCE">
        <w:lastRenderedPageBreak/>
        <w:t>R</w:t>
      </w:r>
      <w:r w:rsidR="00853E86" w:rsidRPr="00127FCE">
        <w:t>EVIEW</w:t>
      </w:r>
      <w:r w:rsidRPr="00127FCE">
        <w:t xml:space="preserve"> H</w:t>
      </w:r>
      <w:r w:rsidR="00853E86" w:rsidRPr="00127FCE">
        <w:t>ISTORY</w:t>
      </w:r>
    </w:p>
    <w:p w14:paraId="4537B549" w14:textId="77777777" w:rsidR="008A26C0" w:rsidRPr="00127FCE" w:rsidRDefault="008A26C0" w:rsidP="008138CB">
      <w:pPr>
        <w:pStyle w:val="FrontmatterBodyText"/>
      </w:pPr>
      <w:r w:rsidRPr="00127FCE">
        <w:t>The review history for th</w:t>
      </w:r>
      <w:r w:rsidR="00ED638B" w:rsidRPr="00127FCE">
        <w:t>e</w:t>
      </w:r>
      <w:r w:rsidRPr="00127FCE">
        <w:t xml:space="preserve"> document is:</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5421"/>
        <w:gridCol w:w="3716"/>
      </w:tblGrid>
      <w:tr w:rsidR="008A26C0" w:rsidRPr="00127FCE" w14:paraId="19DDD479" w14:textId="77777777" w:rsidTr="00644F72">
        <w:tc>
          <w:tcPr>
            <w:tcW w:w="717" w:type="dxa"/>
            <w:tcBorders>
              <w:top w:val="single" w:sz="4" w:space="0" w:color="auto"/>
              <w:left w:val="single" w:sz="4" w:space="0" w:color="auto"/>
              <w:bottom w:val="single" w:sz="4" w:space="0" w:color="auto"/>
              <w:right w:val="single" w:sz="4" w:space="0" w:color="auto"/>
            </w:tcBorders>
            <w:shd w:val="clear" w:color="auto" w:fill="E0E0E0"/>
          </w:tcPr>
          <w:p w14:paraId="05328B5D" w14:textId="77777777" w:rsidR="008A26C0" w:rsidRPr="00127FCE" w:rsidRDefault="008A26C0" w:rsidP="00480401">
            <w:pPr>
              <w:pStyle w:val="Tableheading"/>
            </w:pPr>
            <w:r w:rsidRPr="00127FCE">
              <w:t>Rev</w:t>
            </w:r>
            <w:r w:rsidR="003261EA" w:rsidRPr="00127FCE">
              <w:t>.</w:t>
            </w:r>
          </w:p>
        </w:tc>
        <w:tc>
          <w:tcPr>
            <w:tcW w:w="5421" w:type="dxa"/>
            <w:tcBorders>
              <w:top w:val="single" w:sz="4" w:space="0" w:color="auto"/>
              <w:left w:val="single" w:sz="4" w:space="0" w:color="auto"/>
              <w:bottom w:val="single" w:sz="4" w:space="0" w:color="auto"/>
              <w:right w:val="single" w:sz="4" w:space="0" w:color="auto"/>
            </w:tcBorders>
            <w:shd w:val="clear" w:color="auto" w:fill="E0E0E0"/>
          </w:tcPr>
          <w:p w14:paraId="7F191A17" w14:textId="77777777" w:rsidR="008A26C0" w:rsidRPr="00127FCE" w:rsidRDefault="008A26C0" w:rsidP="00480401">
            <w:pPr>
              <w:pStyle w:val="Tableheading"/>
            </w:pPr>
            <w:r w:rsidRPr="00127FCE">
              <w:t>Review</w:t>
            </w:r>
            <w:r w:rsidR="003261EA" w:rsidRPr="00127FCE">
              <w:t>er</w:t>
            </w:r>
          </w:p>
        </w:tc>
        <w:tc>
          <w:tcPr>
            <w:tcW w:w="3716" w:type="dxa"/>
            <w:tcBorders>
              <w:top w:val="single" w:sz="4" w:space="0" w:color="auto"/>
              <w:left w:val="single" w:sz="4" w:space="0" w:color="auto"/>
              <w:bottom w:val="single" w:sz="4" w:space="0" w:color="auto"/>
              <w:right w:val="single" w:sz="4" w:space="0" w:color="auto"/>
            </w:tcBorders>
            <w:shd w:val="clear" w:color="auto" w:fill="E0E0E0"/>
          </w:tcPr>
          <w:p w14:paraId="010AE41D" w14:textId="77777777" w:rsidR="008A26C0" w:rsidRPr="00127FCE" w:rsidRDefault="003261EA" w:rsidP="00480401">
            <w:pPr>
              <w:pStyle w:val="Tableheading"/>
            </w:pPr>
            <w:r w:rsidRPr="00127FCE">
              <w:t>Review Type</w:t>
            </w:r>
          </w:p>
        </w:tc>
      </w:tr>
      <w:tr w:rsidR="007D0029" w:rsidRPr="00127FCE" w14:paraId="6FF4A558" w14:textId="77777777" w:rsidTr="00644F72">
        <w:tc>
          <w:tcPr>
            <w:tcW w:w="717" w:type="dxa"/>
            <w:tcBorders>
              <w:top w:val="single" w:sz="4" w:space="0" w:color="auto"/>
              <w:left w:val="single" w:sz="4" w:space="0" w:color="auto"/>
              <w:bottom w:val="single" w:sz="4" w:space="0" w:color="auto"/>
              <w:right w:val="single" w:sz="4" w:space="0" w:color="auto"/>
            </w:tcBorders>
          </w:tcPr>
          <w:p w14:paraId="6E2CF8AD" w14:textId="52383F80" w:rsidR="007D0029" w:rsidRPr="00127FCE" w:rsidRDefault="007D0029" w:rsidP="00BB347E">
            <w:pPr>
              <w:pStyle w:val="TableText"/>
            </w:pPr>
            <w:r>
              <w:t>A</w:t>
            </w:r>
          </w:p>
        </w:tc>
        <w:tc>
          <w:tcPr>
            <w:tcW w:w="5421" w:type="dxa"/>
            <w:tcBorders>
              <w:top w:val="single" w:sz="4" w:space="0" w:color="auto"/>
              <w:left w:val="single" w:sz="4" w:space="0" w:color="auto"/>
              <w:bottom w:val="single" w:sz="4" w:space="0" w:color="auto"/>
              <w:right w:val="single" w:sz="4" w:space="0" w:color="auto"/>
            </w:tcBorders>
          </w:tcPr>
          <w:p w14:paraId="4E4CFE91" w14:textId="45876A7D" w:rsidR="007D0029" w:rsidRPr="00127FCE" w:rsidRDefault="007D0029" w:rsidP="00DA42A7">
            <w:pPr>
              <w:pStyle w:val="TableText"/>
            </w:pPr>
            <w:r>
              <w:t>Teck Lee, Rob Ujszaszi</w:t>
            </w:r>
          </w:p>
        </w:tc>
        <w:tc>
          <w:tcPr>
            <w:tcW w:w="3716" w:type="dxa"/>
            <w:tcBorders>
              <w:top w:val="single" w:sz="4" w:space="0" w:color="auto"/>
              <w:left w:val="single" w:sz="4" w:space="0" w:color="auto"/>
              <w:bottom w:val="single" w:sz="4" w:space="0" w:color="auto"/>
              <w:right w:val="single" w:sz="4" w:space="0" w:color="auto"/>
            </w:tcBorders>
          </w:tcPr>
          <w:p w14:paraId="7ACEF0B1" w14:textId="7BCBABED" w:rsidR="007D0029" w:rsidRPr="00127FCE" w:rsidRDefault="007D0029" w:rsidP="00E84E59">
            <w:pPr>
              <w:pStyle w:val="TableText"/>
            </w:pPr>
            <w:r>
              <w:t>Technical</w:t>
            </w:r>
          </w:p>
        </w:tc>
      </w:tr>
      <w:tr w:rsidR="007D0029" w:rsidRPr="00127FCE" w14:paraId="2C2997F6" w14:textId="77777777" w:rsidTr="00644F72">
        <w:tc>
          <w:tcPr>
            <w:tcW w:w="717" w:type="dxa"/>
            <w:tcBorders>
              <w:top w:val="single" w:sz="4" w:space="0" w:color="auto"/>
              <w:left w:val="single" w:sz="4" w:space="0" w:color="auto"/>
              <w:bottom w:val="single" w:sz="4" w:space="0" w:color="auto"/>
              <w:right w:val="single" w:sz="4" w:space="0" w:color="auto"/>
            </w:tcBorders>
          </w:tcPr>
          <w:p w14:paraId="1778024E" w14:textId="4F8FAF4A" w:rsidR="007D0029" w:rsidRPr="00127FCE" w:rsidRDefault="007D0029" w:rsidP="00BB347E">
            <w:pPr>
              <w:pStyle w:val="TableText"/>
            </w:pPr>
            <w:r>
              <w:t>B</w:t>
            </w:r>
          </w:p>
        </w:tc>
        <w:tc>
          <w:tcPr>
            <w:tcW w:w="5421" w:type="dxa"/>
            <w:tcBorders>
              <w:top w:val="single" w:sz="4" w:space="0" w:color="auto"/>
              <w:left w:val="single" w:sz="4" w:space="0" w:color="auto"/>
              <w:bottom w:val="single" w:sz="4" w:space="0" w:color="auto"/>
              <w:right w:val="single" w:sz="4" w:space="0" w:color="auto"/>
            </w:tcBorders>
          </w:tcPr>
          <w:p w14:paraId="71FD1C03" w14:textId="77A8069A" w:rsidR="007D0029" w:rsidRPr="00127FCE" w:rsidRDefault="007D0029" w:rsidP="00DC208D">
            <w:pPr>
              <w:pStyle w:val="TableText"/>
            </w:pPr>
            <w:r>
              <w:t>Irshad Ali, David Holder</w:t>
            </w:r>
          </w:p>
        </w:tc>
        <w:tc>
          <w:tcPr>
            <w:tcW w:w="3716" w:type="dxa"/>
            <w:tcBorders>
              <w:top w:val="single" w:sz="4" w:space="0" w:color="auto"/>
              <w:left w:val="single" w:sz="4" w:space="0" w:color="auto"/>
              <w:bottom w:val="single" w:sz="4" w:space="0" w:color="auto"/>
              <w:right w:val="single" w:sz="4" w:space="0" w:color="auto"/>
            </w:tcBorders>
          </w:tcPr>
          <w:p w14:paraId="16288957" w14:textId="56447E07" w:rsidR="007D0029" w:rsidRPr="00127FCE" w:rsidRDefault="007D0029" w:rsidP="00E84E59">
            <w:pPr>
              <w:pStyle w:val="TableText"/>
            </w:pPr>
            <w:r>
              <w:t>Technical</w:t>
            </w:r>
          </w:p>
        </w:tc>
      </w:tr>
      <w:tr w:rsidR="007D0029" w:rsidRPr="00127FCE" w14:paraId="36239C97" w14:textId="77777777" w:rsidTr="00644F72">
        <w:tc>
          <w:tcPr>
            <w:tcW w:w="717" w:type="dxa"/>
            <w:tcBorders>
              <w:top w:val="single" w:sz="4" w:space="0" w:color="auto"/>
              <w:left w:val="single" w:sz="4" w:space="0" w:color="auto"/>
              <w:bottom w:val="single" w:sz="4" w:space="0" w:color="auto"/>
              <w:right w:val="single" w:sz="4" w:space="0" w:color="auto"/>
            </w:tcBorders>
          </w:tcPr>
          <w:p w14:paraId="52B78B89" w14:textId="1CA3ABB6" w:rsidR="007D0029" w:rsidRPr="00127FCE" w:rsidRDefault="007D0029" w:rsidP="00BB347E">
            <w:pPr>
              <w:pStyle w:val="TableText"/>
            </w:pPr>
            <w:r>
              <w:t>C</w:t>
            </w:r>
          </w:p>
        </w:tc>
        <w:tc>
          <w:tcPr>
            <w:tcW w:w="5421" w:type="dxa"/>
            <w:tcBorders>
              <w:top w:val="single" w:sz="4" w:space="0" w:color="auto"/>
              <w:left w:val="single" w:sz="4" w:space="0" w:color="auto"/>
              <w:bottom w:val="single" w:sz="4" w:space="0" w:color="auto"/>
              <w:right w:val="single" w:sz="4" w:space="0" w:color="auto"/>
            </w:tcBorders>
          </w:tcPr>
          <w:p w14:paraId="6670F86F" w14:textId="339989CA" w:rsidR="007D0029" w:rsidRPr="00127FCE" w:rsidRDefault="007D0029" w:rsidP="001B5248">
            <w:pPr>
              <w:pStyle w:val="TableText"/>
            </w:pPr>
            <w:r>
              <w:t>David Holder, Teck Lee</w:t>
            </w:r>
          </w:p>
        </w:tc>
        <w:tc>
          <w:tcPr>
            <w:tcW w:w="3716" w:type="dxa"/>
            <w:tcBorders>
              <w:top w:val="single" w:sz="4" w:space="0" w:color="auto"/>
              <w:left w:val="single" w:sz="4" w:space="0" w:color="auto"/>
              <w:bottom w:val="single" w:sz="4" w:space="0" w:color="auto"/>
              <w:right w:val="single" w:sz="4" w:space="0" w:color="auto"/>
            </w:tcBorders>
          </w:tcPr>
          <w:p w14:paraId="16F7A939" w14:textId="4DFF1E70" w:rsidR="007D0029" w:rsidRPr="00127FCE" w:rsidRDefault="007D0029" w:rsidP="00E84E59">
            <w:pPr>
              <w:pStyle w:val="TableText"/>
            </w:pPr>
            <w:r>
              <w:t>Technical</w:t>
            </w:r>
          </w:p>
        </w:tc>
      </w:tr>
      <w:tr w:rsidR="007D0029" w:rsidRPr="00127FCE" w14:paraId="482A6899" w14:textId="77777777" w:rsidTr="00644F72">
        <w:tc>
          <w:tcPr>
            <w:tcW w:w="717" w:type="dxa"/>
            <w:tcBorders>
              <w:top w:val="single" w:sz="4" w:space="0" w:color="auto"/>
              <w:left w:val="single" w:sz="4" w:space="0" w:color="auto"/>
              <w:bottom w:val="single" w:sz="4" w:space="0" w:color="auto"/>
              <w:right w:val="single" w:sz="4" w:space="0" w:color="auto"/>
            </w:tcBorders>
          </w:tcPr>
          <w:p w14:paraId="0F3B1F21" w14:textId="4F3F86CD" w:rsidR="007D0029" w:rsidRDefault="007D0029" w:rsidP="008232EF">
            <w:pPr>
              <w:pStyle w:val="TableText"/>
            </w:pPr>
            <w:r>
              <w:t>D</w:t>
            </w:r>
          </w:p>
        </w:tc>
        <w:tc>
          <w:tcPr>
            <w:tcW w:w="5421" w:type="dxa"/>
            <w:tcBorders>
              <w:top w:val="single" w:sz="4" w:space="0" w:color="auto"/>
              <w:left w:val="single" w:sz="4" w:space="0" w:color="auto"/>
              <w:bottom w:val="single" w:sz="4" w:space="0" w:color="auto"/>
              <w:right w:val="single" w:sz="4" w:space="0" w:color="auto"/>
            </w:tcBorders>
          </w:tcPr>
          <w:p w14:paraId="6A25F965" w14:textId="48DA3752" w:rsidR="007D0029" w:rsidRDefault="007D0029" w:rsidP="008232EF">
            <w:pPr>
              <w:pStyle w:val="TableText"/>
            </w:pPr>
            <w:r>
              <w:t>David Holder, Teck Lee, Irshad Ali</w:t>
            </w:r>
          </w:p>
        </w:tc>
        <w:tc>
          <w:tcPr>
            <w:tcW w:w="3716" w:type="dxa"/>
            <w:tcBorders>
              <w:top w:val="single" w:sz="4" w:space="0" w:color="auto"/>
              <w:left w:val="single" w:sz="4" w:space="0" w:color="auto"/>
              <w:bottom w:val="single" w:sz="4" w:space="0" w:color="auto"/>
              <w:right w:val="single" w:sz="4" w:space="0" w:color="auto"/>
            </w:tcBorders>
          </w:tcPr>
          <w:p w14:paraId="4DDD91AD" w14:textId="0DE7E663" w:rsidR="007D0029" w:rsidRDefault="007D0029" w:rsidP="00E84E59">
            <w:pPr>
              <w:pStyle w:val="TableText"/>
            </w:pPr>
            <w:r>
              <w:t>Technical</w:t>
            </w:r>
          </w:p>
        </w:tc>
      </w:tr>
      <w:tr w:rsidR="007D0029" w:rsidRPr="00127FCE" w14:paraId="188C0EC7" w14:textId="77777777" w:rsidTr="00644F72">
        <w:tc>
          <w:tcPr>
            <w:tcW w:w="717" w:type="dxa"/>
            <w:tcBorders>
              <w:top w:val="single" w:sz="4" w:space="0" w:color="auto"/>
              <w:left w:val="single" w:sz="4" w:space="0" w:color="auto"/>
              <w:bottom w:val="single" w:sz="4" w:space="0" w:color="auto"/>
              <w:right w:val="single" w:sz="4" w:space="0" w:color="auto"/>
            </w:tcBorders>
          </w:tcPr>
          <w:p w14:paraId="1DFB8BC1" w14:textId="20CE6410" w:rsidR="007D0029" w:rsidRDefault="007D0029" w:rsidP="00A03B5B">
            <w:pPr>
              <w:pStyle w:val="TableText"/>
            </w:pPr>
            <w:r>
              <w:t>00.00</w:t>
            </w:r>
          </w:p>
        </w:tc>
        <w:tc>
          <w:tcPr>
            <w:tcW w:w="5421" w:type="dxa"/>
            <w:tcBorders>
              <w:top w:val="single" w:sz="4" w:space="0" w:color="auto"/>
              <w:left w:val="single" w:sz="4" w:space="0" w:color="auto"/>
              <w:bottom w:val="single" w:sz="4" w:space="0" w:color="auto"/>
              <w:right w:val="single" w:sz="4" w:space="0" w:color="auto"/>
            </w:tcBorders>
          </w:tcPr>
          <w:p w14:paraId="562D1A3E" w14:textId="6D9A50FD" w:rsidR="007D0029" w:rsidRDefault="007D0029" w:rsidP="001B5248">
            <w:pPr>
              <w:pStyle w:val="TableText"/>
            </w:pPr>
            <w:r>
              <w:t>Teck Lee</w:t>
            </w:r>
          </w:p>
        </w:tc>
        <w:tc>
          <w:tcPr>
            <w:tcW w:w="3716" w:type="dxa"/>
            <w:tcBorders>
              <w:top w:val="single" w:sz="4" w:space="0" w:color="auto"/>
              <w:left w:val="single" w:sz="4" w:space="0" w:color="auto"/>
              <w:bottom w:val="single" w:sz="4" w:space="0" w:color="auto"/>
              <w:right w:val="single" w:sz="4" w:space="0" w:color="auto"/>
            </w:tcBorders>
          </w:tcPr>
          <w:p w14:paraId="1B54A008" w14:textId="59990B3E" w:rsidR="007D0029" w:rsidRDefault="007D0029" w:rsidP="00BB347E">
            <w:pPr>
              <w:pStyle w:val="TableText"/>
            </w:pPr>
            <w:r>
              <w:t>Technical, Teamcentre</w:t>
            </w:r>
          </w:p>
        </w:tc>
      </w:tr>
      <w:tr w:rsidR="001B1EE0" w:rsidRPr="00127FCE" w14:paraId="6556F0FE" w14:textId="77777777" w:rsidTr="00644F72">
        <w:tc>
          <w:tcPr>
            <w:tcW w:w="717" w:type="dxa"/>
            <w:tcBorders>
              <w:top w:val="single" w:sz="4" w:space="0" w:color="auto"/>
              <w:left w:val="single" w:sz="4" w:space="0" w:color="auto"/>
              <w:bottom w:val="single" w:sz="4" w:space="0" w:color="auto"/>
              <w:right w:val="single" w:sz="4" w:space="0" w:color="auto"/>
            </w:tcBorders>
          </w:tcPr>
          <w:p w14:paraId="0D6B908B" w14:textId="5BD3B994" w:rsidR="001B1EE0" w:rsidRDefault="001B1EE0" w:rsidP="001B1EE0">
            <w:pPr>
              <w:pStyle w:val="TableText"/>
            </w:pPr>
            <w:r>
              <w:t>01.00</w:t>
            </w:r>
          </w:p>
        </w:tc>
        <w:tc>
          <w:tcPr>
            <w:tcW w:w="5421" w:type="dxa"/>
            <w:tcBorders>
              <w:top w:val="single" w:sz="4" w:space="0" w:color="auto"/>
              <w:left w:val="single" w:sz="4" w:space="0" w:color="auto"/>
              <w:bottom w:val="single" w:sz="4" w:space="0" w:color="auto"/>
              <w:right w:val="single" w:sz="4" w:space="0" w:color="auto"/>
            </w:tcBorders>
          </w:tcPr>
          <w:p w14:paraId="7294CE01" w14:textId="64834405" w:rsidR="001B1EE0" w:rsidRDefault="001B1EE0" w:rsidP="001B1EE0">
            <w:pPr>
              <w:pStyle w:val="TableText"/>
            </w:pPr>
            <w:r>
              <w:t>Teck Lee</w:t>
            </w:r>
          </w:p>
        </w:tc>
        <w:tc>
          <w:tcPr>
            <w:tcW w:w="3716" w:type="dxa"/>
            <w:tcBorders>
              <w:top w:val="single" w:sz="4" w:space="0" w:color="auto"/>
              <w:left w:val="single" w:sz="4" w:space="0" w:color="auto"/>
              <w:bottom w:val="single" w:sz="4" w:space="0" w:color="auto"/>
              <w:right w:val="single" w:sz="4" w:space="0" w:color="auto"/>
            </w:tcBorders>
          </w:tcPr>
          <w:p w14:paraId="51AFEE54" w14:textId="1AD56B2E" w:rsidR="001B1EE0" w:rsidRDefault="001B1EE0" w:rsidP="001B1EE0">
            <w:pPr>
              <w:pStyle w:val="TableText"/>
            </w:pPr>
            <w:r>
              <w:t>Technical, Teamcentre</w:t>
            </w:r>
          </w:p>
        </w:tc>
      </w:tr>
    </w:tbl>
    <w:p w14:paraId="586BC330" w14:textId="77777777" w:rsidR="00941B60" w:rsidRPr="00127FCE" w:rsidRDefault="001B5248" w:rsidP="00C53660">
      <w:pPr>
        <w:pStyle w:val="Heading-NoNumbering"/>
        <w:tabs>
          <w:tab w:val="left" w:pos="2970"/>
          <w:tab w:val="center" w:pos="5328"/>
        </w:tabs>
        <w:ind w:left="510" w:firstLine="510"/>
      </w:pPr>
      <w:r w:rsidRPr="00127FCE">
        <w:br w:type="page"/>
      </w:r>
      <w:r w:rsidR="00941B60" w:rsidRPr="00127FCE">
        <w:lastRenderedPageBreak/>
        <w:t>TABLE OF CONTENTS</w:t>
      </w:r>
    </w:p>
    <w:p w14:paraId="21A9A961" w14:textId="25BB53FD" w:rsidR="0001572D" w:rsidRDefault="00A2539F">
      <w:pPr>
        <w:pStyle w:val="TOC1"/>
        <w:rPr>
          <w:rFonts w:asciiTheme="minorHAnsi" w:eastAsiaTheme="minorEastAsia" w:hAnsiTheme="minorHAnsi" w:cstheme="minorBidi"/>
          <w:szCs w:val="22"/>
          <w:lang w:eastAsia="en-AU"/>
        </w:rPr>
      </w:pPr>
      <w:r w:rsidRPr="00D44536">
        <w:fldChar w:fldCharType="begin"/>
      </w:r>
      <w:r w:rsidR="00D27CB1" w:rsidRPr="00127FCE">
        <w:instrText xml:space="preserve"> TOC \o "1-3" \h \z \u </w:instrText>
      </w:r>
      <w:r w:rsidRPr="00D44536">
        <w:fldChar w:fldCharType="separate"/>
      </w:r>
      <w:hyperlink w:anchor="_Toc517882945" w:history="1">
        <w:r w:rsidR="0001572D" w:rsidRPr="00620A58">
          <w:rPr>
            <w:rStyle w:val="Hyperlink"/>
          </w:rPr>
          <w:t>1</w:t>
        </w:r>
        <w:r w:rsidR="0001572D">
          <w:rPr>
            <w:rFonts w:asciiTheme="minorHAnsi" w:eastAsiaTheme="minorEastAsia" w:hAnsiTheme="minorHAnsi" w:cstheme="minorBidi"/>
            <w:szCs w:val="22"/>
            <w:lang w:eastAsia="en-AU"/>
          </w:rPr>
          <w:tab/>
        </w:r>
        <w:r w:rsidR="0001572D" w:rsidRPr="00620A58">
          <w:rPr>
            <w:rStyle w:val="Hyperlink"/>
          </w:rPr>
          <w:t>Introduction</w:t>
        </w:r>
        <w:r w:rsidR="0001572D">
          <w:rPr>
            <w:webHidden/>
          </w:rPr>
          <w:tab/>
        </w:r>
        <w:r w:rsidR="0001572D">
          <w:rPr>
            <w:webHidden/>
          </w:rPr>
          <w:fldChar w:fldCharType="begin"/>
        </w:r>
        <w:r w:rsidR="0001572D">
          <w:rPr>
            <w:webHidden/>
          </w:rPr>
          <w:instrText xml:space="preserve"> PAGEREF _Toc517882945 \h </w:instrText>
        </w:r>
        <w:r w:rsidR="0001572D">
          <w:rPr>
            <w:webHidden/>
          </w:rPr>
        </w:r>
        <w:r w:rsidR="0001572D">
          <w:rPr>
            <w:webHidden/>
          </w:rPr>
          <w:fldChar w:fldCharType="separate"/>
        </w:r>
        <w:r w:rsidR="0001572D">
          <w:rPr>
            <w:webHidden/>
          </w:rPr>
          <w:t>7</w:t>
        </w:r>
        <w:r w:rsidR="0001572D">
          <w:rPr>
            <w:webHidden/>
          </w:rPr>
          <w:fldChar w:fldCharType="end"/>
        </w:r>
      </w:hyperlink>
    </w:p>
    <w:p w14:paraId="04D3A5EA" w14:textId="63D40497" w:rsidR="0001572D" w:rsidRDefault="003147D1">
      <w:pPr>
        <w:pStyle w:val="TOC2"/>
        <w:rPr>
          <w:rFonts w:asciiTheme="minorHAnsi" w:eastAsiaTheme="minorEastAsia" w:hAnsiTheme="minorHAnsi" w:cstheme="minorBidi"/>
          <w:szCs w:val="22"/>
          <w:lang w:eastAsia="en-AU"/>
        </w:rPr>
      </w:pPr>
      <w:hyperlink w:anchor="_Toc517882946" w:history="1">
        <w:r w:rsidR="0001572D" w:rsidRPr="00620A58">
          <w:rPr>
            <w:rStyle w:val="Hyperlink"/>
          </w:rPr>
          <w:t>1.1</w:t>
        </w:r>
        <w:r w:rsidR="0001572D">
          <w:rPr>
            <w:rFonts w:asciiTheme="minorHAnsi" w:eastAsiaTheme="minorEastAsia" w:hAnsiTheme="minorHAnsi" w:cstheme="minorBidi"/>
            <w:szCs w:val="22"/>
            <w:lang w:eastAsia="en-AU"/>
          </w:rPr>
          <w:tab/>
        </w:r>
        <w:r w:rsidR="0001572D" w:rsidRPr="00620A58">
          <w:rPr>
            <w:rStyle w:val="Hyperlink"/>
          </w:rPr>
          <w:t>Overview</w:t>
        </w:r>
        <w:r w:rsidR="0001572D">
          <w:rPr>
            <w:webHidden/>
          </w:rPr>
          <w:tab/>
        </w:r>
        <w:r w:rsidR="0001572D">
          <w:rPr>
            <w:webHidden/>
          </w:rPr>
          <w:fldChar w:fldCharType="begin"/>
        </w:r>
        <w:r w:rsidR="0001572D">
          <w:rPr>
            <w:webHidden/>
          </w:rPr>
          <w:instrText xml:space="preserve"> PAGEREF _Toc517882946 \h </w:instrText>
        </w:r>
        <w:r w:rsidR="0001572D">
          <w:rPr>
            <w:webHidden/>
          </w:rPr>
        </w:r>
        <w:r w:rsidR="0001572D">
          <w:rPr>
            <w:webHidden/>
          </w:rPr>
          <w:fldChar w:fldCharType="separate"/>
        </w:r>
        <w:r w:rsidR="0001572D">
          <w:rPr>
            <w:webHidden/>
          </w:rPr>
          <w:t>7</w:t>
        </w:r>
        <w:r w:rsidR="0001572D">
          <w:rPr>
            <w:webHidden/>
          </w:rPr>
          <w:fldChar w:fldCharType="end"/>
        </w:r>
      </w:hyperlink>
    </w:p>
    <w:p w14:paraId="4690B3E9" w14:textId="4864C917" w:rsidR="0001572D" w:rsidRDefault="003147D1">
      <w:pPr>
        <w:pStyle w:val="TOC2"/>
        <w:rPr>
          <w:rFonts w:asciiTheme="minorHAnsi" w:eastAsiaTheme="minorEastAsia" w:hAnsiTheme="minorHAnsi" w:cstheme="minorBidi"/>
          <w:szCs w:val="22"/>
          <w:lang w:eastAsia="en-AU"/>
        </w:rPr>
      </w:pPr>
      <w:hyperlink w:anchor="_Toc517882947" w:history="1">
        <w:r w:rsidR="0001572D" w:rsidRPr="00620A58">
          <w:rPr>
            <w:rStyle w:val="Hyperlink"/>
          </w:rPr>
          <w:t>1.2</w:t>
        </w:r>
        <w:r w:rsidR="0001572D">
          <w:rPr>
            <w:rFonts w:asciiTheme="minorHAnsi" w:eastAsiaTheme="minorEastAsia" w:hAnsiTheme="minorHAnsi" w:cstheme="minorBidi"/>
            <w:szCs w:val="22"/>
            <w:lang w:eastAsia="en-AU"/>
          </w:rPr>
          <w:tab/>
        </w:r>
        <w:r w:rsidR="0001572D" w:rsidRPr="00620A58">
          <w:rPr>
            <w:rStyle w:val="Hyperlink"/>
          </w:rPr>
          <w:t>Purpose</w:t>
        </w:r>
        <w:r w:rsidR="0001572D">
          <w:rPr>
            <w:webHidden/>
          </w:rPr>
          <w:tab/>
        </w:r>
        <w:r w:rsidR="0001572D">
          <w:rPr>
            <w:webHidden/>
          </w:rPr>
          <w:fldChar w:fldCharType="begin"/>
        </w:r>
        <w:r w:rsidR="0001572D">
          <w:rPr>
            <w:webHidden/>
          </w:rPr>
          <w:instrText xml:space="preserve"> PAGEREF _Toc517882947 \h </w:instrText>
        </w:r>
        <w:r w:rsidR="0001572D">
          <w:rPr>
            <w:webHidden/>
          </w:rPr>
        </w:r>
        <w:r w:rsidR="0001572D">
          <w:rPr>
            <w:webHidden/>
          </w:rPr>
          <w:fldChar w:fldCharType="separate"/>
        </w:r>
        <w:r w:rsidR="0001572D">
          <w:rPr>
            <w:webHidden/>
          </w:rPr>
          <w:t>7</w:t>
        </w:r>
        <w:r w:rsidR="0001572D">
          <w:rPr>
            <w:webHidden/>
          </w:rPr>
          <w:fldChar w:fldCharType="end"/>
        </w:r>
      </w:hyperlink>
    </w:p>
    <w:p w14:paraId="3852CA6F" w14:textId="3C464955" w:rsidR="0001572D" w:rsidRDefault="003147D1">
      <w:pPr>
        <w:pStyle w:val="TOC2"/>
        <w:rPr>
          <w:rFonts w:asciiTheme="minorHAnsi" w:eastAsiaTheme="minorEastAsia" w:hAnsiTheme="minorHAnsi" w:cstheme="minorBidi"/>
          <w:szCs w:val="22"/>
          <w:lang w:eastAsia="en-AU"/>
        </w:rPr>
      </w:pPr>
      <w:hyperlink w:anchor="_Toc517882948" w:history="1">
        <w:r w:rsidR="0001572D" w:rsidRPr="00620A58">
          <w:rPr>
            <w:rStyle w:val="Hyperlink"/>
          </w:rPr>
          <w:t>1.3</w:t>
        </w:r>
        <w:r w:rsidR="0001572D">
          <w:rPr>
            <w:rFonts w:asciiTheme="minorHAnsi" w:eastAsiaTheme="minorEastAsia" w:hAnsiTheme="minorHAnsi" w:cstheme="minorBidi"/>
            <w:szCs w:val="22"/>
            <w:lang w:eastAsia="en-AU"/>
          </w:rPr>
          <w:tab/>
        </w:r>
        <w:r w:rsidR="0001572D" w:rsidRPr="00620A58">
          <w:rPr>
            <w:rStyle w:val="Hyperlink"/>
          </w:rPr>
          <w:t>Definitions, Acronyms and Abbreviations</w:t>
        </w:r>
        <w:r w:rsidR="0001572D">
          <w:rPr>
            <w:webHidden/>
          </w:rPr>
          <w:tab/>
        </w:r>
        <w:r w:rsidR="0001572D">
          <w:rPr>
            <w:webHidden/>
          </w:rPr>
          <w:fldChar w:fldCharType="begin"/>
        </w:r>
        <w:r w:rsidR="0001572D">
          <w:rPr>
            <w:webHidden/>
          </w:rPr>
          <w:instrText xml:space="preserve"> PAGEREF _Toc517882948 \h </w:instrText>
        </w:r>
        <w:r w:rsidR="0001572D">
          <w:rPr>
            <w:webHidden/>
          </w:rPr>
        </w:r>
        <w:r w:rsidR="0001572D">
          <w:rPr>
            <w:webHidden/>
          </w:rPr>
          <w:fldChar w:fldCharType="separate"/>
        </w:r>
        <w:r w:rsidR="0001572D">
          <w:rPr>
            <w:webHidden/>
          </w:rPr>
          <w:t>7</w:t>
        </w:r>
        <w:r w:rsidR="0001572D">
          <w:rPr>
            <w:webHidden/>
          </w:rPr>
          <w:fldChar w:fldCharType="end"/>
        </w:r>
      </w:hyperlink>
    </w:p>
    <w:p w14:paraId="5B2CE787" w14:textId="3D045E24" w:rsidR="0001572D" w:rsidRDefault="003147D1">
      <w:pPr>
        <w:pStyle w:val="TOC2"/>
        <w:rPr>
          <w:rFonts w:asciiTheme="minorHAnsi" w:eastAsiaTheme="minorEastAsia" w:hAnsiTheme="minorHAnsi" w:cstheme="minorBidi"/>
          <w:szCs w:val="22"/>
          <w:lang w:eastAsia="en-AU"/>
        </w:rPr>
      </w:pPr>
      <w:hyperlink w:anchor="_Toc517882949" w:history="1">
        <w:r w:rsidR="0001572D" w:rsidRPr="00620A58">
          <w:rPr>
            <w:rStyle w:val="Hyperlink"/>
          </w:rPr>
          <w:t>1.4</w:t>
        </w:r>
        <w:r w:rsidR="0001572D">
          <w:rPr>
            <w:rFonts w:asciiTheme="minorHAnsi" w:eastAsiaTheme="minorEastAsia" w:hAnsiTheme="minorHAnsi" w:cstheme="minorBidi"/>
            <w:szCs w:val="22"/>
            <w:lang w:eastAsia="en-AU"/>
          </w:rPr>
          <w:tab/>
        </w:r>
        <w:r w:rsidR="0001572D" w:rsidRPr="00620A58">
          <w:rPr>
            <w:rStyle w:val="Hyperlink"/>
          </w:rPr>
          <w:t>References</w:t>
        </w:r>
        <w:r w:rsidR="0001572D">
          <w:rPr>
            <w:webHidden/>
          </w:rPr>
          <w:tab/>
        </w:r>
        <w:r w:rsidR="0001572D">
          <w:rPr>
            <w:webHidden/>
          </w:rPr>
          <w:fldChar w:fldCharType="begin"/>
        </w:r>
        <w:r w:rsidR="0001572D">
          <w:rPr>
            <w:webHidden/>
          </w:rPr>
          <w:instrText xml:space="preserve"> PAGEREF _Toc517882949 \h </w:instrText>
        </w:r>
        <w:r w:rsidR="0001572D">
          <w:rPr>
            <w:webHidden/>
          </w:rPr>
        </w:r>
        <w:r w:rsidR="0001572D">
          <w:rPr>
            <w:webHidden/>
          </w:rPr>
          <w:fldChar w:fldCharType="separate"/>
        </w:r>
        <w:r w:rsidR="0001572D">
          <w:rPr>
            <w:webHidden/>
          </w:rPr>
          <w:t>8</w:t>
        </w:r>
        <w:r w:rsidR="0001572D">
          <w:rPr>
            <w:webHidden/>
          </w:rPr>
          <w:fldChar w:fldCharType="end"/>
        </w:r>
      </w:hyperlink>
    </w:p>
    <w:p w14:paraId="64BB12C3" w14:textId="18E0950E" w:rsidR="0001572D" w:rsidRDefault="003147D1">
      <w:pPr>
        <w:pStyle w:val="TOC1"/>
        <w:rPr>
          <w:rFonts w:asciiTheme="minorHAnsi" w:eastAsiaTheme="minorEastAsia" w:hAnsiTheme="minorHAnsi" w:cstheme="minorBidi"/>
          <w:szCs w:val="22"/>
          <w:lang w:eastAsia="en-AU"/>
        </w:rPr>
      </w:pPr>
      <w:hyperlink w:anchor="_Toc517882950" w:history="1">
        <w:r w:rsidR="0001572D" w:rsidRPr="00620A58">
          <w:rPr>
            <w:rStyle w:val="Hyperlink"/>
          </w:rPr>
          <w:t>2</w:t>
        </w:r>
        <w:r w:rsidR="0001572D">
          <w:rPr>
            <w:rFonts w:asciiTheme="minorHAnsi" w:eastAsiaTheme="minorEastAsia" w:hAnsiTheme="minorHAnsi" w:cstheme="minorBidi"/>
            <w:szCs w:val="22"/>
            <w:lang w:eastAsia="en-AU"/>
          </w:rPr>
          <w:tab/>
        </w:r>
        <w:r w:rsidR="0001572D" w:rsidRPr="00620A58">
          <w:rPr>
            <w:rStyle w:val="Hyperlink"/>
          </w:rPr>
          <w:t>Test Overview</w:t>
        </w:r>
        <w:r w:rsidR="0001572D">
          <w:rPr>
            <w:webHidden/>
          </w:rPr>
          <w:tab/>
        </w:r>
        <w:r w:rsidR="0001572D">
          <w:rPr>
            <w:webHidden/>
          </w:rPr>
          <w:fldChar w:fldCharType="begin"/>
        </w:r>
        <w:r w:rsidR="0001572D">
          <w:rPr>
            <w:webHidden/>
          </w:rPr>
          <w:instrText xml:space="preserve"> PAGEREF _Toc517882950 \h </w:instrText>
        </w:r>
        <w:r w:rsidR="0001572D">
          <w:rPr>
            <w:webHidden/>
          </w:rPr>
        </w:r>
        <w:r w:rsidR="0001572D">
          <w:rPr>
            <w:webHidden/>
          </w:rPr>
          <w:fldChar w:fldCharType="separate"/>
        </w:r>
        <w:r w:rsidR="0001572D">
          <w:rPr>
            <w:webHidden/>
          </w:rPr>
          <w:t>9</w:t>
        </w:r>
        <w:r w:rsidR="0001572D">
          <w:rPr>
            <w:webHidden/>
          </w:rPr>
          <w:fldChar w:fldCharType="end"/>
        </w:r>
      </w:hyperlink>
    </w:p>
    <w:p w14:paraId="77CBB22E" w14:textId="3F161948" w:rsidR="0001572D" w:rsidRDefault="003147D1">
      <w:pPr>
        <w:pStyle w:val="TOC2"/>
        <w:rPr>
          <w:rFonts w:asciiTheme="minorHAnsi" w:eastAsiaTheme="minorEastAsia" w:hAnsiTheme="minorHAnsi" w:cstheme="minorBidi"/>
          <w:szCs w:val="22"/>
          <w:lang w:eastAsia="en-AU"/>
        </w:rPr>
      </w:pPr>
      <w:hyperlink w:anchor="_Toc517882951" w:history="1">
        <w:r w:rsidR="0001572D" w:rsidRPr="00620A58">
          <w:rPr>
            <w:rStyle w:val="Hyperlink"/>
          </w:rPr>
          <w:t>2.1</w:t>
        </w:r>
        <w:r w:rsidR="0001572D">
          <w:rPr>
            <w:rFonts w:asciiTheme="minorHAnsi" w:eastAsiaTheme="minorEastAsia" w:hAnsiTheme="minorHAnsi" w:cstheme="minorBidi"/>
            <w:szCs w:val="22"/>
            <w:lang w:eastAsia="en-AU"/>
          </w:rPr>
          <w:tab/>
        </w:r>
        <w:r w:rsidR="0001572D" w:rsidRPr="00620A58">
          <w:rPr>
            <w:rStyle w:val="Hyperlink"/>
          </w:rPr>
          <w:t>Location</w:t>
        </w:r>
        <w:r w:rsidR="0001572D">
          <w:rPr>
            <w:webHidden/>
          </w:rPr>
          <w:tab/>
        </w:r>
        <w:r w:rsidR="0001572D">
          <w:rPr>
            <w:webHidden/>
          </w:rPr>
          <w:fldChar w:fldCharType="begin"/>
        </w:r>
        <w:r w:rsidR="0001572D">
          <w:rPr>
            <w:webHidden/>
          </w:rPr>
          <w:instrText xml:space="preserve"> PAGEREF _Toc517882951 \h </w:instrText>
        </w:r>
        <w:r w:rsidR="0001572D">
          <w:rPr>
            <w:webHidden/>
          </w:rPr>
        </w:r>
        <w:r w:rsidR="0001572D">
          <w:rPr>
            <w:webHidden/>
          </w:rPr>
          <w:fldChar w:fldCharType="separate"/>
        </w:r>
        <w:r w:rsidR="0001572D">
          <w:rPr>
            <w:webHidden/>
          </w:rPr>
          <w:t>9</w:t>
        </w:r>
        <w:r w:rsidR="0001572D">
          <w:rPr>
            <w:webHidden/>
          </w:rPr>
          <w:fldChar w:fldCharType="end"/>
        </w:r>
      </w:hyperlink>
    </w:p>
    <w:p w14:paraId="5C7F8BC4" w14:textId="56D30025" w:rsidR="0001572D" w:rsidRDefault="003147D1">
      <w:pPr>
        <w:pStyle w:val="TOC2"/>
        <w:rPr>
          <w:rFonts w:asciiTheme="minorHAnsi" w:eastAsiaTheme="minorEastAsia" w:hAnsiTheme="minorHAnsi" w:cstheme="minorBidi"/>
          <w:szCs w:val="22"/>
          <w:lang w:eastAsia="en-AU"/>
        </w:rPr>
      </w:pPr>
      <w:hyperlink w:anchor="_Toc517882952" w:history="1">
        <w:r w:rsidR="0001572D" w:rsidRPr="00620A58">
          <w:rPr>
            <w:rStyle w:val="Hyperlink"/>
          </w:rPr>
          <w:t>2.2</w:t>
        </w:r>
        <w:r w:rsidR="0001572D">
          <w:rPr>
            <w:rFonts w:asciiTheme="minorHAnsi" w:eastAsiaTheme="minorEastAsia" w:hAnsiTheme="minorHAnsi" w:cstheme="minorBidi"/>
            <w:szCs w:val="22"/>
            <w:lang w:eastAsia="en-AU"/>
          </w:rPr>
          <w:tab/>
        </w:r>
        <w:r w:rsidR="0001572D" w:rsidRPr="00620A58">
          <w:rPr>
            <w:rStyle w:val="Hyperlink"/>
          </w:rPr>
          <w:t>Responsibilities</w:t>
        </w:r>
        <w:r w:rsidR="0001572D">
          <w:rPr>
            <w:webHidden/>
          </w:rPr>
          <w:tab/>
        </w:r>
        <w:r w:rsidR="0001572D">
          <w:rPr>
            <w:webHidden/>
          </w:rPr>
          <w:fldChar w:fldCharType="begin"/>
        </w:r>
        <w:r w:rsidR="0001572D">
          <w:rPr>
            <w:webHidden/>
          </w:rPr>
          <w:instrText xml:space="preserve"> PAGEREF _Toc517882952 \h </w:instrText>
        </w:r>
        <w:r w:rsidR="0001572D">
          <w:rPr>
            <w:webHidden/>
          </w:rPr>
        </w:r>
        <w:r w:rsidR="0001572D">
          <w:rPr>
            <w:webHidden/>
          </w:rPr>
          <w:fldChar w:fldCharType="separate"/>
        </w:r>
        <w:r w:rsidR="0001572D">
          <w:rPr>
            <w:webHidden/>
          </w:rPr>
          <w:t>9</w:t>
        </w:r>
        <w:r w:rsidR="0001572D">
          <w:rPr>
            <w:webHidden/>
          </w:rPr>
          <w:fldChar w:fldCharType="end"/>
        </w:r>
      </w:hyperlink>
    </w:p>
    <w:p w14:paraId="2421BE30" w14:textId="2B3502B2" w:rsidR="0001572D" w:rsidRDefault="003147D1">
      <w:pPr>
        <w:pStyle w:val="TOC2"/>
        <w:rPr>
          <w:rFonts w:asciiTheme="minorHAnsi" w:eastAsiaTheme="minorEastAsia" w:hAnsiTheme="minorHAnsi" w:cstheme="minorBidi"/>
          <w:szCs w:val="22"/>
          <w:lang w:eastAsia="en-AU"/>
        </w:rPr>
      </w:pPr>
      <w:hyperlink w:anchor="_Toc517882953" w:history="1">
        <w:r w:rsidR="0001572D" w:rsidRPr="00620A58">
          <w:rPr>
            <w:rStyle w:val="Hyperlink"/>
          </w:rPr>
          <w:t>2.3</w:t>
        </w:r>
        <w:r w:rsidR="0001572D">
          <w:rPr>
            <w:rFonts w:asciiTheme="minorHAnsi" w:eastAsiaTheme="minorEastAsia" w:hAnsiTheme="minorHAnsi" w:cstheme="minorBidi"/>
            <w:szCs w:val="22"/>
            <w:lang w:eastAsia="en-AU"/>
          </w:rPr>
          <w:tab/>
        </w:r>
        <w:r w:rsidR="0001572D" w:rsidRPr="00620A58">
          <w:rPr>
            <w:rStyle w:val="Hyperlink"/>
          </w:rPr>
          <w:t>Locomotive Setup</w:t>
        </w:r>
        <w:r w:rsidR="0001572D">
          <w:rPr>
            <w:webHidden/>
          </w:rPr>
          <w:tab/>
        </w:r>
        <w:r w:rsidR="0001572D">
          <w:rPr>
            <w:webHidden/>
          </w:rPr>
          <w:fldChar w:fldCharType="begin"/>
        </w:r>
        <w:r w:rsidR="0001572D">
          <w:rPr>
            <w:webHidden/>
          </w:rPr>
          <w:instrText xml:space="preserve"> PAGEREF _Toc517882953 \h </w:instrText>
        </w:r>
        <w:r w:rsidR="0001572D">
          <w:rPr>
            <w:webHidden/>
          </w:rPr>
        </w:r>
        <w:r w:rsidR="0001572D">
          <w:rPr>
            <w:webHidden/>
          </w:rPr>
          <w:fldChar w:fldCharType="separate"/>
        </w:r>
        <w:r w:rsidR="0001572D">
          <w:rPr>
            <w:webHidden/>
          </w:rPr>
          <w:t>9</w:t>
        </w:r>
        <w:r w:rsidR="0001572D">
          <w:rPr>
            <w:webHidden/>
          </w:rPr>
          <w:fldChar w:fldCharType="end"/>
        </w:r>
      </w:hyperlink>
    </w:p>
    <w:p w14:paraId="3D8A0510" w14:textId="6DA72B0D" w:rsidR="0001572D" w:rsidRDefault="003147D1">
      <w:pPr>
        <w:pStyle w:val="TOC2"/>
        <w:rPr>
          <w:rFonts w:asciiTheme="minorHAnsi" w:eastAsiaTheme="minorEastAsia" w:hAnsiTheme="minorHAnsi" w:cstheme="minorBidi"/>
          <w:szCs w:val="22"/>
          <w:lang w:eastAsia="en-AU"/>
        </w:rPr>
      </w:pPr>
      <w:hyperlink w:anchor="_Toc517882954" w:history="1">
        <w:r w:rsidR="0001572D" w:rsidRPr="00620A58">
          <w:rPr>
            <w:rStyle w:val="Hyperlink"/>
          </w:rPr>
          <w:t>2.4</w:t>
        </w:r>
        <w:r w:rsidR="0001572D">
          <w:rPr>
            <w:rFonts w:asciiTheme="minorHAnsi" w:eastAsiaTheme="minorEastAsia" w:hAnsiTheme="minorHAnsi" w:cstheme="minorBidi"/>
            <w:szCs w:val="22"/>
            <w:lang w:eastAsia="en-AU"/>
          </w:rPr>
          <w:tab/>
        </w:r>
        <w:r w:rsidR="0001572D" w:rsidRPr="00620A58">
          <w:rPr>
            <w:rStyle w:val="Hyperlink"/>
          </w:rPr>
          <w:t>Resources</w:t>
        </w:r>
        <w:r w:rsidR="0001572D">
          <w:rPr>
            <w:webHidden/>
          </w:rPr>
          <w:tab/>
        </w:r>
        <w:r w:rsidR="0001572D">
          <w:rPr>
            <w:webHidden/>
          </w:rPr>
          <w:fldChar w:fldCharType="begin"/>
        </w:r>
        <w:r w:rsidR="0001572D">
          <w:rPr>
            <w:webHidden/>
          </w:rPr>
          <w:instrText xml:space="preserve"> PAGEREF _Toc517882954 \h </w:instrText>
        </w:r>
        <w:r w:rsidR="0001572D">
          <w:rPr>
            <w:webHidden/>
          </w:rPr>
        </w:r>
        <w:r w:rsidR="0001572D">
          <w:rPr>
            <w:webHidden/>
          </w:rPr>
          <w:fldChar w:fldCharType="separate"/>
        </w:r>
        <w:r w:rsidR="0001572D">
          <w:rPr>
            <w:webHidden/>
          </w:rPr>
          <w:t>9</w:t>
        </w:r>
        <w:r w:rsidR="0001572D">
          <w:rPr>
            <w:webHidden/>
          </w:rPr>
          <w:fldChar w:fldCharType="end"/>
        </w:r>
      </w:hyperlink>
    </w:p>
    <w:p w14:paraId="72F1178B" w14:textId="455A65FE" w:rsidR="0001572D" w:rsidRDefault="003147D1">
      <w:pPr>
        <w:pStyle w:val="TOC1"/>
        <w:rPr>
          <w:rFonts w:asciiTheme="minorHAnsi" w:eastAsiaTheme="minorEastAsia" w:hAnsiTheme="minorHAnsi" w:cstheme="minorBidi"/>
          <w:szCs w:val="22"/>
          <w:lang w:eastAsia="en-AU"/>
        </w:rPr>
      </w:pPr>
      <w:hyperlink w:anchor="_Toc517882955" w:history="1">
        <w:r w:rsidR="0001572D" w:rsidRPr="00620A58">
          <w:rPr>
            <w:rStyle w:val="Hyperlink"/>
          </w:rPr>
          <w:t>3</w:t>
        </w:r>
        <w:r w:rsidR="0001572D">
          <w:rPr>
            <w:rFonts w:asciiTheme="minorHAnsi" w:eastAsiaTheme="minorEastAsia" w:hAnsiTheme="minorHAnsi" w:cstheme="minorBidi"/>
            <w:szCs w:val="22"/>
            <w:lang w:eastAsia="en-AU"/>
          </w:rPr>
          <w:tab/>
        </w:r>
        <w:r w:rsidR="0001572D" w:rsidRPr="00620A58">
          <w:rPr>
            <w:rStyle w:val="Hyperlink"/>
          </w:rPr>
          <w:t>Safety Precautions</w:t>
        </w:r>
        <w:r w:rsidR="0001572D">
          <w:rPr>
            <w:webHidden/>
          </w:rPr>
          <w:tab/>
        </w:r>
        <w:r w:rsidR="0001572D">
          <w:rPr>
            <w:webHidden/>
          </w:rPr>
          <w:fldChar w:fldCharType="begin"/>
        </w:r>
        <w:r w:rsidR="0001572D">
          <w:rPr>
            <w:webHidden/>
          </w:rPr>
          <w:instrText xml:space="preserve"> PAGEREF _Toc517882955 \h </w:instrText>
        </w:r>
        <w:r w:rsidR="0001572D">
          <w:rPr>
            <w:webHidden/>
          </w:rPr>
        </w:r>
        <w:r w:rsidR="0001572D">
          <w:rPr>
            <w:webHidden/>
          </w:rPr>
          <w:fldChar w:fldCharType="separate"/>
        </w:r>
        <w:r w:rsidR="0001572D">
          <w:rPr>
            <w:webHidden/>
          </w:rPr>
          <w:t>10</w:t>
        </w:r>
        <w:r w:rsidR="0001572D">
          <w:rPr>
            <w:webHidden/>
          </w:rPr>
          <w:fldChar w:fldCharType="end"/>
        </w:r>
      </w:hyperlink>
    </w:p>
    <w:p w14:paraId="26211C72" w14:textId="24E37FB6" w:rsidR="0001572D" w:rsidRDefault="003147D1">
      <w:pPr>
        <w:pStyle w:val="TOC1"/>
        <w:tabs>
          <w:tab w:val="left" w:pos="1400"/>
        </w:tabs>
        <w:rPr>
          <w:rFonts w:asciiTheme="minorHAnsi" w:eastAsiaTheme="minorEastAsia" w:hAnsiTheme="minorHAnsi" w:cstheme="minorBidi"/>
          <w:szCs w:val="22"/>
          <w:lang w:eastAsia="en-AU"/>
        </w:rPr>
      </w:pPr>
      <w:hyperlink w:anchor="_Toc517882956" w:history="1">
        <w:r w:rsidR="0001572D" w:rsidRPr="00620A58">
          <w:rPr>
            <w:rStyle w:val="Hyperlink"/>
            <w14:scene3d>
              <w14:camera w14:prst="orthographicFront"/>
              <w14:lightRig w14:rig="threePt" w14:dir="t">
                <w14:rot w14:lat="0" w14:lon="0" w14:rev="0"/>
              </w14:lightRig>
            </w14:scene3d>
          </w:rPr>
          <w:t>Appendix A</w:t>
        </w:r>
        <w:r w:rsidR="0001572D">
          <w:rPr>
            <w:rFonts w:asciiTheme="minorHAnsi" w:eastAsiaTheme="minorEastAsia" w:hAnsiTheme="minorHAnsi" w:cstheme="minorBidi"/>
            <w:szCs w:val="22"/>
            <w:lang w:eastAsia="en-AU"/>
          </w:rPr>
          <w:tab/>
        </w:r>
        <w:r w:rsidR="0001572D" w:rsidRPr="00620A58">
          <w:rPr>
            <w:rStyle w:val="Hyperlink"/>
          </w:rPr>
          <w:t>Test Equipment Records</w:t>
        </w:r>
        <w:r w:rsidR="0001572D">
          <w:rPr>
            <w:webHidden/>
          </w:rPr>
          <w:tab/>
        </w:r>
        <w:r w:rsidR="0001572D">
          <w:rPr>
            <w:webHidden/>
          </w:rPr>
          <w:fldChar w:fldCharType="begin"/>
        </w:r>
        <w:r w:rsidR="0001572D">
          <w:rPr>
            <w:webHidden/>
          </w:rPr>
          <w:instrText xml:space="preserve"> PAGEREF _Toc517882956 \h </w:instrText>
        </w:r>
        <w:r w:rsidR="0001572D">
          <w:rPr>
            <w:webHidden/>
          </w:rPr>
        </w:r>
        <w:r w:rsidR="0001572D">
          <w:rPr>
            <w:webHidden/>
          </w:rPr>
          <w:fldChar w:fldCharType="separate"/>
        </w:r>
        <w:r w:rsidR="0001572D">
          <w:rPr>
            <w:webHidden/>
          </w:rPr>
          <w:t>11</w:t>
        </w:r>
        <w:r w:rsidR="0001572D">
          <w:rPr>
            <w:webHidden/>
          </w:rPr>
          <w:fldChar w:fldCharType="end"/>
        </w:r>
      </w:hyperlink>
    </w:p>
    <w:p w14:paraId="5F4CF916" w14:textId="2AD88F37" w:rsidR="0001572D" w:rsidRDefault="003147D1">
      <w:pPr>
        <w:pStyle w:val="TOC1"/>
        <w:tabs>
          <w:tab w:val="left" w:pos="1400"/>
        </w:tabs>
        <w:rPr>
          <w:rFonts w:asciiTheme="minorHAnsi" w:eastAsiaTheme="minorEastAsia" w:hAnsiTheme="minorHAnsi" w:cstheme="minorBidi"/>
          <w:szCs w:val="22"/>
          <w:lang w:eastAsia="en-AU"/>
        </w:rPr>
      </w:pPr>
      <w:hyperlink w:anchor="_Toc517882957" w:history="1">
        <w:r w:rsidR="0001572D" w:rsidRPr="00620A58">
          <w:rPr>
            <w:rStyle w:val="Hyperlink"/>
            <w14:scene3d>
              <w14:camera w14:prst="orthographicFront"/>
              <w14:lightRig w14:rig="threePt" w14:dir="t">
                <w14:rot w14:lat="0" w14:lon="0" w14:rev="0"/>
              </w14:lightRig>
            </w14:scene3d>
          </w:rPr>
          <w:t>Appendix B</w:t>
        </w:r>
        <w:r w:rsidR="0001572D">
          <w:rPr>
            <w:rFonts w:asciiTheme="minorHAnsi" w:eastAsiaTheme="minorEastAsia" w:hAnsiTheme="minorHAnsi" w:cstheme="minorBidi"/>
            <w:szCs w:val="22"/>
            <w:lang w:eastAsia="en-AU"/>
          </w:rPr>
          <w:tab/>
        </w:r>
        <w:r w:rsidR="0001572D" w:rsidRPr="00620A58">
          <w:rPr>
            <w:rStyle w:val="Hyperlink"/>
          </w:rPr>
          <w:t>RF Tests (LOW RISK – DRIVER NOT REQUIRED)</w:t>
        </w:r>
        <w:r w:rsidR="0001572D">
          <w:rPr>
            <w:webHidden/>
          </w:rPr>
          <w:tab/>
        </w:r>
        <w:r w:rsidR="0001572D">
          <w:rPr>
            <w:webHidden/>
          </w:rPr>
          <w:fldChar w:fldCharType="begin"/>
        </w:r>
        <w:r w:rsidR="0001572D">
          <w:rPr>
            <w:webHidden/>
          </w:rPr>
          <w:instrText xml:space="preserve"> PAGEREF _Toc517882957 \h </w:instrText>
        </w:r>
        <w:r w:rsidR="0001572D">
          <w:rPr>
            <w:webHidden/>
          </w:rPr>
        </w:r>
        <w:r w:rsidR="0001572D">
          <w:rPr>
            <w:webHidden/>
          </w:rPr>
          <w:fldChar w:fldCharType="separate"/>
        </w:r>
        <w:r w:rsidR="0001572D">
          <w:rPr>
            <w:webHidden/>
          </w:rPr>
          <w:t>12</w:t>
        </w:r>
        <w:r w:rsidR="0001572D">
          <w:rPr>
            <w:webHidden/>
          </w:rPr>
          <w:fldChar w:fldCharType="end"/>
        </w:r>
      </w:hyperlink>
    </w:p>
    <w:p w14:paraId="26FC9942" w14:textId="5353AD85" w:rsidR="0001572D" w:rsidRDefault="003147D1">
      <w:pPr>
        <w:pStyle w:val="TOC2"/>
        <w:rPr>
          <w:rFonts w:asciiTheme="minorHAnsi" w:eastAsiaTheme="minorEastAsia" w:hAnsiTheme="minorHAnsi" w:cstheme="minorBidi"/>
          <w:szCs w:val="22"/>
          <w:lang w:eastAsia="en-AU"/>
        </w:rPr>
      </w:pPr>
      <w:hyperlink w:anchor="_Toc517882958" w:history="1">
        <w:r w:rsidR="0001572D" w:rsidRPr="00620A58">
          <w:rPr>
            <w:rStyle w:val="Hyperlink"/>
          </w:rPr>
          <w:t>B.1</w:t>
        </w:r>
        <w:r w:rsidR="0001572D">
          <w:rPr>
            <w:rFonts w:asciiTheme="minorHAnsi" w:eastAsiaTheme="minorEastAsia" w:hAnsiTheme="minorHAnsi" w:cstheme="minorBidi"/>
            <w:szCs w:val="22"/>
            <w:lang w:eastAsia="en-AU"/>
          </w:rPr>
          <w:tab/>
        </w:r>
        <w:r w:rsidR="0001572D" w:rsidRPr="00620A58">
          <w:rPr>
            <w:rStyle w:val="Hyperlink"/>
          </w:rPr>
          <w:t>DLC Antenna and Filter Tests</w:t>
        </w:r>
        <w:r w:rsidR="0001572D">
          <w:rPr>
            <w:webHidden/>
          </w:rPr>
          <w:tab/>
        </w:r>
        <w:r w:rsidR="0001572D">
          <w:rPr>
            <w:webHidden/>
          </w:rPr>
          <w:fldChar w:fldCharType="begin"/>
        </w:r>
        <w:r w:rsidR="0001572D">
          <w:rPr>
            <w:webHidden/>
          </w:rPr>
          <w:instrText xml:space="preserve"> PAGEREF _Toc517882958 \h </w:instrText>
        </w:r>
        <w:r w:rsidR="0001572D">
          <w:rPr>
            <w:webHidden/>
          </w:rPr>
        </w:r>
        <w:r w:rsidR="0001572D">
          <w:rPr>
            <w:webHidden/>
          </w:rPr>
          <w:fldChar w:fldCharType="separate"/>
        </w:r>
        <w:r w:rsidR="0001572D">
          <w:rPr>
            <w:webHidden/>
          </w:rPr>
          <w:t>12</w:t>
        </w:r>
        <w:r w:rsidR="0001572D">
          <w:rPr>
            <w:webHidden/>
          </w:rPr>
          <w:fldChar w:fldCharType="end"/>
        </w:r>
      </w:hyperlink>
    </w:p>
    <w:p w14:paraId="439051C4" w14:textId="393B5614" w:rsidR="0001572D" w:rsidRDefault="003147D1">
      <w:pPr>
        <w:pStyle w:val="TOC3"/>
        <w:rPr>
          <w:rFonts w:asciiTheme="minorHAnsi" w:eastAsiaTheme="minorEastAsia" w:hAnsiTheme="minorHAnsi" w:cstheme="minorBidi"/>
          <w:sz w:val="22"/>
          <w:szCs w:val="22"/>
          <w:lang w:eastAsia="en-AU"/>
        </w:rPr>
      </w:pPr>
      <w:hyperlink w:anchor="_Toc517882959" w:history="1">
        <w:r w:rsidR="0001572D" w:rsidRPr="00620A58">
          <w:rPr>
            <w:rStyle w:val="Hyperlink"/>
          </w:rPr>
          <w:t>DLC Data Radio Antenna and Feeder</w:t>
        </w:r>
        <w:r w:rsidR="0001572D">
          <w:rPr>
            <w:webHidden/>
          </w:rPr>
          <w:tab/>
        </w:r>
        <w:r w:rsidR="0001572D">
          <w:rPr>
            <w:webHidden/>
          </w:rPr>
          <w:fldChar w:fldCharType="begin"/>
        </w:r>
        <w:r w:rsidR="0001572D">
          <w:rPr>
            <w:webHidden/>
          </w:rPr>
          <w:instrText xml:space="preserve"> PAGEREF _Toc517882959 \h </w:instrText>
        </w:r>
        <w:r w:rsidR="0001572D">
          <w:rPr>
            <w:webHidden/>
          </w:rPr>
        </w:r>
        <w:r w:rsidR="0001572D">
          <w:rPr>
            <w:webHidden/>
          </w:rPr>
          <w:fldChar w:fldCharType="separate"/>
        </w:r>
        <w:r w:rsidR="0001572D">
          <w:rPr>
            <w:webHidden/>
          </w:rPr>
          <w:t>12</w:t>
        </w:r>
        <w:r w:rsidR="0001572D">
          <w:rPr>
            <w:webHidden/>
          </w:rPr>
          <w:fldChar w:fldCharType="end"/>
        </w:r>
      </w:hyperlink>
    </w:p>
    <w:p w14:paraId="129DAF69" w14:textId="2D437763" w:rsidR="0001572D" w:rsidRDefault="003147D1">
      <w:pPr>
        <w:pStyle w:val="TOC3"/>
        <w:rPr>
          <w:rFonts w:asciiTheme="minorHAnsi" w:eastAsiaTheme="minorEastAsia" w:hAnsiTheme="minorHAnsi" w:cstheme="minorBidi"/>
          <w:sz w:val="22"/>
          <w:szCs w:val="22"/>
          <w:lang w:eastAsia="en-AU"/>
        </w:rPr>
      </w:pPr>
      <w:hyperlink w:anchor="_Toc517882960" w:history="1">
        <w:r w:rsidR="0001572D" w:rsidRPr="00620A58">
          <w:rPr>
            <w:rStyle w:val="Hyperlink"/>
          </w:rPr>
          <w:t>DLC Guard Tone Radio Antenna and Feeder</w:t>
        </w:r>
        <w:r w:rsidR="0001572D">
          <w:rPr>
            <w:webHidden/>
          </w:rPr>
          <w:tab/>
        </w:r>
        <w:r w:rsidR="0001572D">
          <w:rPr>
            <w:webHidden/>
          </w:rPr>
          <w:fldChar w:fldCharType="begin"/>
        </w:r>
        <w:r w:rsidR="0001572D">
          <w:rPr>
            <w:webHidden/>
          </w:rPr>
          <w:instrText xml:space="preserve"> PAGEREF _Toc517882960 \h </w:instrText>
        </w:r>
        <w:r w:rsidR="0001572D">
          <w:rPr>
            <w:webHidden/>
          </w:rPr>
        </w:r>
        <w:r w:rsidR="0001572D">
          <w:rPr>
            <w:webHidden/>
          </w:rPr>
          <w:fldChar w:fldCharType="separate"/>
        </w:r>
        <w:r w:rsidR="0001572D">
          <w:rPr>
            <w:webHidden/>
          </w:rPr>
          <w:t>13</w:t>
        </w:r>
        <w:r w:rsidR="0001572D">
          <w:rPr>
            <w:webHidden/>
          </w:rPr>
          <w:fldChar w:fldCharType="end"/>
        </w:r>
      </w:hyperlink>
    </w:p>
    <w:p w14:paraId="465F1581" w14:textId="661E4F13" w:rsidR="0001572D" w:rsidRDefault="003147D1">
      <w:pPr>
        <w:pStyle w:val="TOC3"/>
        <w:rPr>
          <w:rFonts w:asciiTheme="minorHAnsi" w:eastAsiaTheme="minorEastAsia" w:hAnsiTheme="minorHAnsi" w:cstheme="minorBidi"/>
          <w:sz w:val="22"/>
          <w:szCs w:val="22"/>
          <w:lang w:eastAsia="en-AU"/>
        </w:rPr>
      </w:pPr>
      <w:hyperlink w:anchor="_Toc517882961" w:history="1">
        <w:r w:rsidR="0001572D" w:rsidRPr="00620A58">
          <w:rPr>
            <w:rStyle w:val="Hyperlink"/>
          </w:rPr>
          <w:t>DLC Data Radio Filter</w:t>
        </w:r>
        <w:r w:rsidR="0001572D">
          <w:rPr>
            <w:webHidden/>
          </w:rPr>
          <w:tab/>
        </w:r>
        <w:r w:rsidR="0001572D">
          <w:rPr>
            <w:webHidden/>
          </w:rPr>
          <w:fldChar w:fldCharType="begin"/>
        </w:r>
        <w:r w:rsidR="0001572D">
          <w:rPr>
            <w:webHidden/>
          </w:rPr>
          <w:instrText xml:space="preserve"> PAGEREF _Toc517882961 \h </w:instrText>
        </w:r>
        <w:r w:rsidR="0001572D">
          <w:rPr>
            <w:webHidden/>
          </w:rPr>
        </w:r>
        <w:r w:rsidR="0001572D">
          <w:rPr>
            <w:webHidden/>
          </w:rPr>
          <w:fldChar w:fldCharType="separate"/>
        </w:r>
        <w:r w:rsidR="0001572D">
          <w:rPr>
            <w:webHidden/>
          </w:rPr>
          <w:t>13</w:t>
        </w:r>
        <w:r w:rsidR="0001572D">
          <w:rPr>
            <w:webHidden/>
          </w:rPr>
          <w:fldChar w:fldCharType="end"/>
        </w:r>
      </w:hyperlink>
    </w:p>
    <w:p w14:paraId="48C8BED8" w14:textId="2EBA2F47" w:rsidR="0001572D" w:rsidRDefault="003147D1">
      <w:pPr>
        <w:pStyle w:val="TOC3"/>
        <w:rPr>
          <w:rFonts w:asciiTheme="minorHAnsi" w:eastAsiaTheme="minorEastAsia" w:hAnsiTheme="minorHAnsi" w:cstheme="minorBidi"/>
          <w:sz w:val="22"/>
          <w:szCs w:val="22"/>
          <w:lang w:eastAsia="en-AU"/>
        </w:rPr>
      </w:pPr>
      <w:hyperlink w:anchor="_Toc517882962" w:history="1">
        <w:r w:rsidR="0001572D" w:rsidRPr="00620A58">
          <w:rPr>
            <w:rStyle w:val="Hyperlink"/>
          </w:rPr>
          <w:t>DLC Guard Tone Radio Filter</w:t>
        </w:r>
        <w:r w:rsidR="0001572D">
          <w:rPr>
            <w:webHidden/>
          </w:rPr>
          <w:tab/>
        </w:r>
        <w:r w:rsidR="0001572D">
          <w:rPr>
            <w:webHidden/>
          </w:rPr>
          <w:fldChar w:fldCharType="begin"/>
        </w:r>
        <w:r w:rsidR="0001572D">
          <w:rPr>
            <w:webHidden/>
          </w:rPr>
          <w:instrText xml:space="preserve"> PAGEREF _Toc517882962 \h </w:instrText>
        </w:r>
        <w:r w:rsidR="0001572D">
          <w:rPr>
            <w:webHidden/>
          </w:rPr>
        </w:r>
        <w:r w:rsidR="0001572D">
          <w:rPr>
            <w:webHidden/>
          </w:rPr>
          <w:fldChar w:fldCharType="separate"/>
        </w:r>
        <w:r w:rsidR="0001572D">
          <w:rPr>
            <w:webHidden/>
          </w:rPr>
          <w:t>15</w:t>
        </w:r>
        <w:r w:rsidR="0001572D">
          <w:rPr>
            <w:webHidden/>
          </w:rPr>
          <w:fldChar w:fldCharType="end"/>
        </w:r>
      </w:hyperlink>
    </w:p>
    <w:p w14:paraId="584E3B29" w14:textId="2CCB4C28" w:rsidR="0001572D" w:rsidRDefault="003147D1">
      <w:pPr>
        <w:pStyle w:val="TOC2"/>
        <w:rPr>
          <w:rFonts w:asciiTheme="minorHAnsi" w:eastAsiaTheme="minorEastAsia" w:hAnsiTheme="minorHAnsi" w:cstheme="minorBidi"/>
          <w:szCs w:val="22"/>
          <w:lang w:eastAsia="en-AU"/>
        </w:rPr>
      </w:pPr>
      <w:hyperlink w:anchor="_Toc517882963" w:history="1">
        <w:r w:rsidR="0001572D" w:rsidRPr="00620A58">
          <w:rPr>
            <w:rStyle w:val="Hyperlink"/>
          </w:rPr>
          <w:t>B.2</w:t>
        </w:r>
        <w:r w:rsidR="0001572D">
          <w:rPr>
            <w:rFonts w:asciiTheme="minorHAnsi" w:eastAsiaTheme="minorEastAsia" w:hAnsiTheme="minorHAnsi" w:cstheme="minorBidi"/>
            <w:szCs w:val="22"/>
            <w:lang w:eastAsia="en-AU"/>
          </w:rPr>
          <w:tab/>
        </w:r>
        <w:r w:rsidR="0001572D" w:rsidRPr="00620A58">
          <w:rPr>
            <w:rStyle w:val="Hyperlink"/>
          </w:rPr>
          <w:t>Voice Radio RF Tests</w:t>
        </w:r>
        <w:r w:rsidR="0001572D">
          <w:rPr>
            <w:webHidden/>
          </w:rPr>
          <w:tab/>
        </w:r>
        <w:r w:rsidR="0001572D">
          <w:rPr>
            <w:webHidden/>
          </w:rPr>
          <w:fldChar w:fldCharType="begin"/>
        </w:r>
        <w:r w:rsidR="0001572D">
          <w:rPr>
            <w:webHidden/>
          </w:rPr>
          <w:instrText xml:space="preserve"> PAGEREF _Toc517882963 \h </w:instrText>
        </w:r>
        <w:r w:rsidR="0001572D">
          <w:rPr>
            <w:webHidden/>
          </w:rPr>
        </w:r>
        <w:r w:rsidR="0001572D">
          <w:rPr>
            <w:webHidden/>
          </w:rPr>
          <w:fldChar w:fldCharType="separate"/>
        </w:r>
        <w:r w:rsidR="0001572D">
          <w:rPr>
            <w:webHidden/>
          </w:rPr>
          <w:t>18</w:t>
        </w:r>
        <w:r w:rsidR="0001572D">
          <w:rPr>
            <w:webHidden/>
          </w:rPr>
          <w:fldChar w:fldCharType="end"/>
        </w:r>
      </w:hyperlink>
    </w:p>
    <w:p w14:paraId="4C4073CD" w14:textId="4B94D988" w:rsidR="0001572D" w:rsidRDefault="003147D1">
      <w:pPr>
        <w:pStyle w:val="TOC3"/>
        <w:rPr>
          <w:rFonts w:asciiTheme="minorHAnsi" w:eastAsiaTheme="minorEastAsia" w:hAnsiTheme="minorHAnsi" w:cstheme="minorBidi"/>
          <w:sz w:val="22"/>
          <w:szCs w:val="22"/>
          <w:lang w:eastAsia="en-AU"/>
        </w:rPr>
      </w:pPr>
      <w:hyperlink w:anchor="_Toc517882964" w:history="1">
        <w:r w:rsidR="0001572D" w:rsidRPr="00620A58">
          <w:rPr>
            <w:rStyle w:val="Hyperlink"/>
          </w:rPr>
          <w:t>Voice Radio RX Antenna and Feeder</w:t>
        </w:r>
        <w:r w:rsidR="0001572D">
          <w:rPr>
            <w:webHidden/>
          </w:rPr>
          <w:tab/>
        </w:r>
        <w:r w:rsidR="0001572D">
          <w:rPr>
            <w:webHidden/>
          </w:rPr>
          <w:fldChar w:fldCharType="begin"/>
        </w:r>
        <w:r w:rsidR="0001572D">
          <w:rPr>
            <w:webHidden/>
          </w:rPr>
          <w:instrText xml:space="preserve"> PAGEREF _Toc517882964 \h </w:instrText>
        </w:r>
        <w:r w:rsidR="0001572D">
          <w:rPr>
            <w:webHidden/>
          </w:rPr>
        </w:r>
        <w:r w:rsidR="0001572D">
          <w:rPr>
            <w:webHidden/>
          </w:rPr>
          <w:fldChar w:fldCharType="separate"/>
        </w:r>
        <w:r w:rsidR="0001572D">
          <w:rPr>
            <w:webHidden/>
          </w:rPr>
          <w:t>18</w:t>
        </w:r>
        <w:r w:rsidR="0001572D">
          <w:rPr>
            <w:webHidden/>
          </w:rPr>
          <w:fldChar w:fldCharType="end"/>
        </w:r>
      </w:hyperlink>
    </w:p>
    <w:p w14:paraId="5FA76C7E" w14:textId="3C3185AE" w:rsidR="0001572D" w:rsidRDefault="003147D1">
      <w:pPr>
        <w:pStyle w:val="TOC3"/>
        <w:rPr>
          <w:rFonts w:asciiTheme="minorHAnsi" w:eastAsiaTheme="minorEastAsia" w:hAnsiTheme="minorHAnsi" w:cstheme="minorBidi"/>
          <w:sz w:val="22"/>
          <w:szCs w:val="22"/>
          <w:lang w:eastAsia="en-AU"/>
        </w:rPr>
      </w:pPr>
      <w:hyperlink w:anchor="_Toc517882965" w:history="1">
        <w:r w:rsidR="0001572D" w:rsidRPr="00620A58">
          <w:rPr>
            <w:rStyle w:val="Hyperlink"/>
          </w:rPr>
          <w:t>Voice Radio 1 TX Antenna and Feeder</w:t>
        </w:r>
        <w:r w:rsidR="0001572D">
          <w:rPr>
            <w:webHidden/>
          </w:rPr>
          <w:tab/>
        </w:r>
        <w:r w:rsidR="0001572D">
          <w:rPr>
            <w:webHidden/>
          </w:rPr>
          <w:fldChar w:fldCharType="begin"/>
        </w:r>
        <w:r w:rsidR="0001572D">
          <w:rPr>
            <w:webHidden/>
          </w:rPr>
          <w:instrText xml:space="preserve"> PAGEREF _Toc517882965 \h </w:instrText>
        </w:r>
        <w:r w:rsidR="0001572D">
          <w:rPr>
            <w:webHidden/>
          </w:rPr>
        </w:r>
        <w:r w:rsidR="0001572D">
          <w:rPr>
            <w:webHidden/>
          </w:rPr>
          <w:fldChar w:fldCharType="separate"/>
        </w:r>
        <w:r w:rsidR="0001572D">
          <w:rPr>
            <w:webHidden/>
          </w:rPr>
          <w:t>18</w:t>
        </w:r>
        <w:r w:rsidR="0001572D">
          <w:rPr>
            <w:webHidden/>
          </w:rPr>
          <w:fldChar w:fldCharType="end"/>
        </w:r>
      </w:hyperlink>
    </w:p>
    <w:p w14:paraId="34FA02A1" w14:textId="0FB3D39B" w:rsidR="0001572D" w:rsidRDefault="003147D1">
      <w:pPr>
        <w:pStyle w:val="TOC3"/>
        <w:rPr>
          <w:rFonts w:asciiTheme="minorHAnsi" w:eastAsiaTheme="minorEastAsia" w:hAnsiTheme="minorHAnsi" w:cstheme="minorBidi"/>
          <w:sz w:val="22"/>
          <w:szCs w:val="22"/>
          <w:lang w:eastAsia="en-AU"/>
        </w:rPr>
      </w:pPr>
      <w:hyperlink w:anchor="_Toc517882966" w:history="1">
        <w:r w:rsidR="0001572D" w:rsidRPr="00620A58">
          <w:rPr>
            <w:rStyle w:val="Hyperlink"/>
          </w:rPr>
          <w:t>Voice Radio 2 TX Antenna and Feeder</w:t>
        </w:r>
        <w:r w:rsidR="0001572D">
          <w:rPr>
            <w:webHidden/>
          </w:rPr>
          <w:tab/>
        </w:r>
        <w:r w:rsidR="0001572D">
          <w:rPr>
            <w:webHidden/>
          </w:rPr>
          <w:fldChar w:fldCharType="begin"/>
        </w:r>
        <w:r w:rsidR="0001572D">
          <w:rPr>
            <w:webHidden/>
          </w:rPr>
          <w:instrText xml:space="preserve"> PAGEREF _Toc517882966 \h </w:instrText>
        </w:r>
        <w:r w:rsidR="0001572D">
          <w:rPr>
            <w:webHidden/>
          </w:rPr>
        </w:r>
        <w:r w:rsidR="0001572D">
          <w:rPr>
            <w:webHidden/>
          </w:rPr>
          <w:fldChar w:fldCharType="separate"/>
        </w:r>
        <w:r w:rsidR="0001572D">
          <w:rPr>
            <w:webHidden/>
          </w:rPr>
          <w:t>19</w:t>
        </w:r>
        <w:r w:rsidR="0001572D">
          <w:rPr>
            <w:webHidden/>
          </w:rPr>
          <w:fldChar w:fldCharType="end"/>
        </w:r>
      </w:hyperlink>
    </w:p>
    <w:p w14:paraId="7643A0B1" w14:textId="67915994" w:rsidR="0001572D" w:rsidRDefault="003147D1">
      <w:pPr>
        <w:pStyle w:val="TOC3"/>
        <w:rPr>
          <w:rFonts w:asciiTheme="minorHAnsi" w:eastAsiaTheme="minorEastAsia" w:hAnsiTheme="minorHAnsi" w:cstheme="minorBidi"/>
          <w:sz w:val="22"/>
          <w:szCs w:val="22"/>
          <w:lang w:eastAsia="en-AU"/>
        </w:rPr>
      </w:pPr>
      <w:hyperlink w:anchor="_Toc517882967" w:history="1">
        <w:r w:rsidR="0001572D" w:rsidRPr="00620A58">
          <w:rPr>
            <w:rStyle w:val="Hyperlink"/>
          </w:rPr>
          <w:t>Voice Radio 1 RX Filters</w:t>
        </w:r>
        <w:r w:rsidR="0001572D">
          <w:rPr>
            <w:webHidden/>
          </w:rPr>
          <w:tab/>
        </w:r>
        <w:r w:rsidR="0001572D">
          <w:rPr>
            <w:webHidden/>
          </w:rPr>
          <w:fldChar w:fldCharType="begin"/>
        </w:r>
        <w:r w:rsidR="0001572D">
          <w:rPr>
            <w:webHidden/>
          </w:rPr>
          <w:instrText xml:space="preserve"> PAGEREF _Toc517882967 \h </w:instrText>
        </w:r>
        <w:r w:rsidR="0001572D">
          <w:rPr>
            <w:webHidden/>
          </w:rPr>
        </w:r>
        <w:r w:rsidR="0001572D">
          <w:rPr>
            <w:webHidden/>
          </w:rPr>
          <w:fldChar w:fldCharType="separate"/>
        </w:r>
        <w:r w:rsidR="0001572D">
          <w:rPr>
            <w:webHidden/>
          </w:rPr>
          <w:t>19</w:t>
        </w:r>
        <w:r w:rsidR="0001572D">
          <w:rPr>
            <w:webHidden/>
          </w:rPr>
          <w:fldChar w:fldCharType="end"/>
        </w:r>
      </w:hyperlink>
    </w:p>
    <w:p w14:paraId="1B78AE13" w14:textId="5E5F94BF" w:rsidR="0001572D" w:rsidRDefault="003147D1">
      <w:pPr>
        <w:pStyle w:val="TOC3"/>
        <w:rPr>
          <w:rFonts w:asciiTheme="minorHAnsi" w:eastAsiaTheme="minorEastAsia" w:hAnsiTheme="minorHAnsi" w:cstheme="minorBidi"/>
          <w:sz w:val="22"/>
          <w:szCs w:val="22"/>
          <w:lang w:eastAsia="en-AU"/>
        </w:rPr>
      </w:pPr>
      <w:hyperlink w:anchor="_Toc517882968" w:history="1">
        <w:r w:rsidR="0001572D" w:rsidRPr="00620A58">
          <w:rPr>
            <w:rStyle w:val="Hyperlink"/>
          </w:rPr>
          <w:t>Voice Radio 2 RX Filters</w:t>
        </w:r>
        <w:r w:rsidR="0001572D">
          <w:rPr>
            <w:webHidden/>
          </w:rPr>
          <w:tab/>
        </w:r>
        <w:r w:rsidR="0001572D">
          <w:rPr>
            <w:webHidden/>
          </w:rPr>
          <w:fldChar w:fldCharType="begin"/>
        </w:r>
        <w:r w:rsidR="0001572D">
          <w:rPr>
            <w:webHidden/>
          </w:rPr>
          <w:instrText xml:space="preserve"> PAGEREF _Toc517882968 \h </w:instrText>
        </w:r>
        <w:r w:rsidR="0001572D">
          <w:rPr>
            <w:webHidden/>
          </w:rPr>
        </w:r>
        <w:r w:rsidR="0001572D">
          <w:rPr>
            <w:webHidden/>
          </w:rPr>
          <w:fldChar w:fldCharType="separate"/>
        </w:r>
        <w:r w:rsidR="0001572D">
          <w:rPr>
            <w:webHidden/>
          </w:rPr>
          <w:t>20</w:t>
        </w:r>
        <w:r w:rsidR="0001572D">
          <w:rPr>
            <w:webHidden/>
          </w:rPr>
          <w:fldChar w:fldCharType="end"/>
        </w:r>
      </w:hyperlink>
    </w:p>
    <w:p w14:paraId="7FBAC778" w14:textId="10CBC233" w:rsidR="0001572D" w:rsidRDefault="003147D1">
      <w:pPr>
        <w:pStyle w:val="TOC3"/>
        <w:rPr>
          <w:rFonts w:asciiTheme="minorHAnsi" w:eastAsiaTheme="minorEastAsia" w:hAnsiTheme="minorHAnsi" w:cstheme="minorBidi"/>
          <w:sz w:val="22"/>
          <w:szCs w:val="22"/>
          <w:lang w:eastAsia="en-AU"/>
        </w:rPr>
      </w:pPr>
      <w:hyperlink w:anchor="_Toc517882969" w:history="1">
        <w:r w:rsidR="0001572D" w:rsidRPr="00620A58">
          <w:rPr>
            <w:rStyle w:val="Hyperlink"/>
          </w:rPr>
          <w:t>Voice Radio 1 TX Filters</w:t>
        </w:r>
        <w:r w:rsidR="0001572D">
          <w:rPr>
            <w:webHidden/>
          </w:rPr>
          <w:tab/>
        </w:r>
        <w:r w:rsidR="0001572D">
          <w:rPr>
            <w:webHidden/>
          </w:rPr>
          <w:fldChar w:fldCharType="begin"/>
        </w:r>
        <w:r w:rsidR="0001572D">
          <w:rPr>
            <w:webHidden/>
          </w:rPr>
          <w:instrText xml:space="preserve"> PAGEREF _Toc517882969 \h </w:instrText>
        </w:r>
        <w:r w:rsidR="0001572D">
          <w:rPr>
            <w:webHidden/>
          </w:rPr>
        </w:r>
        <w:r w:rsidR="0001572D">
          <w:rPr>
            <w:webHidden/>
          </w:rPr>
          <w:fldChar w:fldCharType="separate"/>
        </w:r>
        <w:r w:rsidR="0001572D">
          <w:rPr>
            <w:webHidden/>
          </w:rPr>
          <w:t>21</w:t>
        </w:r>
        <w:r w:rsidR="0001572D">
          <w:rPr>
            <w:webHidden/>
          </w:rPr>
          <w:fldChar w:fldCharType="end"/>
        </w:r>
      </w:hyperlink>
    </w:p>
    <w:p w14:paraId="3B834C1E" w14:textId="22C473A1" w:rsidR="0001572D" w:rsidRDefault="003147D1">
      <w:pPr>
        <w:pStyle w:val="TOC3"/>
        <w:rPr>
          <w:rFonts w:asciiTheme="minorHAnsi" w:eastAsiaTheme="minorEastAsia" w:hAnsiTheme="minorHAnsi" w:cstheme="minorBidi"/>
          <w:sz w:val="22"/>
          <w:szCs w:val="22"/>
          <w:lang w:eastAsia="en-AU"/>
        </w:rPr>
      </w:pPr>
      <w:hyperlink w:anchor="_Toc517882970" w:history="1">
        <w:r w:rsidR="0001572D" w:rsidRPr="00620A58">
          <w:rPr>
            <w:rStyle w:val="Hyperlink"/>
          </w:rPr>
          <w:t>Voice Radio 2 TX Filters</w:t>
        </w:r>
        <w:r w:rsidR="0001572D">
          <w:rPr>
            <w:webHidden/>
          </w:rPr>
          <w:tab/>
        </w:r>
        <w:r w:rsidR="0001572D">
          <w:rPr>
            <w:webHidden/>
          </w:rPr>
          <w:fldChar w:fldCharType="begin"/>
        </w:r>
        <w:r w:rsidR="0001572D">
          <w:rPr>
            <w:webHidden/>
          </w:rPr>
          <w:instrText xml:space="preserve"> PAGEREF _Toc517882970 \h </w:instrText>
        </w:r>
        <w:r w:rsidR="0001572D">
          <w:rPr>
            <w:webHidden/>
          </w:rPr>
        </w:r>
        <w:r w:rsidR="0001572D">
          <w:rPr>
            <w:webHidden/>
          </w:rPr>
          <w:fldChar w:fldCharType="separate"/>
        </w:r>
        <w:r w:rsidR="0001572D">
          <w:rPr>
            <w:webHidden/>
          </w:rPr>
          <w:t>22</w:t>
        </w:r>
        <w:r w:rsidR="0001572D">
          <w:rPr>
            <w:webHidden/>
          </w:rPr>
          <w:fldChar w:fldCharType="end"/>
        </w:r>
      </w:hyperlink>
    </w:p>
    <w:p w14:paraId="370BE8C0" w14:textId="6DC775E3" w:rsidR="0001572D" w:rsidRDefault="003147D1">
      <w:pPr>
        <w:pStyle w:val="TOC2"/>
        <w:rPr>
          <w:rFonts w:asciiTheme="minorHAnsi" w:eastAsiaTheme="minorEastAsia" w:hAnsiTheme="minorHAnsi" w:cstheme="minorBidi"/>
          <w:szCs w:val="22"/>
          <w:lang w:eastAsia="en-AU"/>
        </w:rPr>
      </w:pPr>
      <w:hyperlink w:anchor="_Toc517882971" w:history="1">
        <w:r w:rsidR="0001572D" w:rsidRPr="00620A58">
          <w:rPr>
            <w:rStyle w:val="Hyperlink"/>
          </w:rPr>
          <w:t>B.3</w:t>
        </w:r>
        <w:r w:rsidR="0001572D">
          <w:rPr>
            <w:rFonts w:asciiTheme="minorHAnsi" w:eastAsiaTheme="minorEastAsia" w:hAnsiTheme="minorHAnsi" w:cstheme="minorBidi"/>
            <w:szCs w:val="22"/>
            <w:lang w:eastAsia="en-AU"/>
          </w:rPr>
          <w:tab/>
        </w:r>
        <w:r w:rsidR="0001572D" w:rsidRPr="00620A58">
          <w:rPr>
            <w:rStyle w:val="Hyperlink"/>
          </w:rPr>
          <w:t>Data Radio RF Tests</w:t>
        </w:r>
        <w:r w:rsidR="0001572D">
          <w:rPr>
            <w:webHidden/>
          </w:rPr>
          <w:tab/>
        </w:r>
        <w:r w:rsidR="0001572D">
          <w:rPr>
            <w:webHidden/>
          </w:rPr>
          <w:fldChar w:fldCharType="begin"/>
        </w:r>
        <w:r w:rsidR="0001572D">
          <w:rPr>
            <w:webHidden/>
          </w:rPr>
          <w:instrText xml:space="preserve"> PAGEREF _Toc517882971 \h </w:instrText>
        </w:r>
        <w:r w:rsidR="0001572D">
          <w:rPr>
            <w:webHidden/>
          </w:rPr>
        </w:r>
        <w:r w:rsidR="0001572D">
          <w:rPr>
            <w:webHidden/>
          </w:rPr>
          <w:fldChar w:fldCharType="separate"/>
        </w:r>
        <w:r w:rsidR="0001572D">
          <w:rPr>
            <w:webHidden/>
          </w:rPr>
          <w:t>24</w:t>
        </w:r>
        <w:r w:rsidR="0001572D">
          <w:rPr>
            <w:webHidden/>
          </w:rPr>
          <w:fldChar w:fldCharType="end"/>
        </w:r>
      </w:hyperlink>
    </w:p>
    <w:p w14:paraId="5EECDD06" w14:textId="64D7AC6B" w:rsidR="0001572D" w:rsidRDefault="003147D1">
      <w:pPr>
        <w:pStyle w:val="TOC3"/>
        <w:rPr>
          <w:rFonts w:asciiTheme="minorHAnsi" w:eastAsiaTheme="minorEastAsia" w:hAnsiTheme="minorHAnsi" w:cstheme="minorBidi"/>
          <w:sz w:val="22"/>
          <w:szCs w:val="22"/>
          <w:lang w:eastAsia="en-AU"/>
        </w:rPr>
      </w:pPr>
      <w:hyperlink w:anchor="_Toc517882972" w:history="1">
        <w:r w:rsidR="0001572D" w:rsidRPr="00620A58">
          <w:rPr>
            <w:rStyle w:val="Hyperlink"/>
          </w:rPr>
          <w:t>Note: To protect the FieldFox during testing ensure that Data Radio is powered down prior to starting.</w:t>
        </w:r>
        <w:r w:rsidR="0001572D">
          <w:rPr>
            <w:webHidden/>
          </w:rPr>
          <w:tab/>
        </w:r>
        <w:r w:rsidR="0001572D">
          <w:rPr>
            <w:webHidden/>
          </w:rPr>
          <w:fldChar w:fldCharType="begin"/>
        </w:r>
        <w:r w:rsidR="0001572D">
          <w:rPr>
            <w:webHidden/>
          </w:rPr>
          <w:instrText xml:space="preserve"> PAGEREF _Toc517882972 \h </w:instrText>
        </w:r>
        <w:r w:rsidR="0001572D">
          <w:rPr>
            <w:webHidden/>
          </w:rPr>
        </w:r>
        <w:r w:rsidR="0001572D">
          <w:rPr>
            <w:webHidden/>
          </w:rPr>
          <w:fldChar w:fldCharType="separate"/>
        </w:r>
        <w:r w:rsidR="0001572D">
          <w:rPr>
            <w:webHidden/>
          </w:rPr>
          <w:t>24</w:t>
        </w:r>
        <w:r w:rsidR="0001572D">
          <w:rPr>
            <w:webHidden/>
          </w:rPr>
          <w:fldChar w:fldCharType="end"/>
        </w:r>
      </w:hyperlink>
    </w:p>
    <w:p w14:paraId="3FE80FC3" w14:textId="462E7E94" w:rsidR="0001572D" w:rsidRDefault="003147D1">
      <w:pPr>
        <w:pStyle w:val="TOC3"/>
        <w:rPr>
          <w:rFonts w:asciiTheme="minorHAnsi" w:eastAsiaTheme="minorEastAsia" w:hAnsiTheme="minorHAnsi" w:cstheme="minorBidi"/>
          <w:sz w:val="22"/>
          <w:szCs w:val="22"/>
          <w:lang w:eastAsia="en-AU"/>
        </w:rPr>
      </w:pPr>
      <w:hyperlink w:anchor="_Toc517882973" w:history="1">
        <w:r w:rsidR="0001572D" w:rsidRPr="00620A58">
          <w:rPr>
            <w:rStyle w:val="Hyperlink"/>
          </w:rPr>
          <w:t>Data Radio RX Antenna and Feeder</w:t>
        </w:r>
        <w:r w:rsidR="0001572D">
          <w:rPr>
            <w:webHidden/>
          </w:rPr>
          <w:tab/>
        </w:r>
        <w:r w:rsidR="0001572D">
          <w:rPr>
            <w:webHidden/>
          </w:rPr>
          <w:fldChar w:fldCharType="begin"/>
        </w:r>
        <w:r w:rsidR="0001572D">
          <w:rPr>
            <w:webHidden/>
          </w:rPr>
          <w:instrText xml:space="preserve"> PAGEREF _Toc517882973 \h </w:instrText>
        </w:r>
        <w:r w:rsidR="0001572D">
          <w:rPr>
            <w:webHidden/>
          </w:rPr>
        </w:r>
        <w:r w:rsidR="0001572D">
          <w:rPr>
            <w:webHidden/>
          </w:rPr>
          <w:fldChar w:fldCharType="separate"/>
        </w:r>
        <w:r w:rsidR="0001572D">
          <w:rPr>
            <w:webHidden/>
          </w:rPr>
          <w:t>24</w:t>
        </w:r>
        <w:r w:rsidR="0001572D">
          <w:rPr>
            <w:webHidden/>
          </w:rPr>
          <w:fldChar w:fldCharType="end"/>
        </w:r>
      </w:hyperlink>
    </w:p>
    <w:p w14:paraId="44B18AD9" w14:textId="021B4D74" w:rsidR="0001572D" w:rsidRDefault="003147D1">
      <w:pPr>
        <w:pStyle w:val="TOC3"/>
        <w:rPr>
          <w:rFonts w:asciiTheme="minorHAnsi" w:eastAsiaTheme="minorEastAsia" w:hAnsiTheme="minorHAnsi" w:cstheme="minorBidi"/>
          <w:sz w:val="22"/>
          <w:szCs w:val="22"/>
          <w:lang w:eastAsia="en-AU"/>
        </w:rPr>
      </w:pPr>
      <w:hyperlink w:anchor="_Toc517882974" w:history="1">
        <w:r w:rsidR="0001572D" w:rsidRPr="00620A58">
          <w:rPr>
            <w:rStyle w:val="Hyperlink"/>
          </w:rPr>
          <w:t>Data Radio TX/RX Antenna and Feeder</w:t>
        </w:r>
        <w:r w:rsidR="0001572D">
          <w:rPr>
            <w:webHidden/>
          </w:rPr>
          <w:tab/>
        </w:r>
        <w:r w:rsidR="0001572D">
          <w:rPr>
            <w:webHidden/>
          </w:rPr>
          <w:fldChar w:fldCharType="begin"/>
        </w:r>
        <w:r w:rsidR="0001572D">
          <w:rPr>
            <w:webHidden/>
          </w:rPr>
          <w:instrText xml:space="preserve"> PAGEREF _Toc517882974 \h </w:instrText>
        </w:r>
        <w:r w:rsidR="0001572D">
          <w:rPr>
            <w:webHidden/>
          </w:rPr>
        </w:r>
        <w:r w:rsidR="0001572D">
          <w:rPr>
            <w:webHidden/>
          </w:rPr>
          <w:fldChar w:fldCharType="separate"/>
        </w:r>
        <w:r w:rsidR="0001572D">
          <w:rPr>
            <w:webHidden/>
          </w:rPr>
          <w:t>24</w:t>
        </w:r>
        <w:r w:rsidR="0001572D">
          <w:rPr>
            <w:webHidden/>
          </w:rPr>
          <w:fldChar w:fldCharType="end"/>
        </w:r>
      </w:hyperlink>
    </w:p>
    <w:p w14:paraId="6A288CF5" w14:textId="180A7656" w:rsidR="0001572D" w:rsidRDefault="003147D1">
      <w:pPr>
        <w:pStyle w:val="TOC3"/>
        <w:rPr>
          <w:rFonts w:asciiTheme="minorHAnsi" w:eastAsiaTheme="minorEastAsia" w:hAnsiTheme="minorHAnsi" w:cstheme="minorBidi"/>
          <w:sz w:val="22"/>
          <w:szCs w:val="22"/>
          <w:lang w:eastAsia="en-AU"/>
        </w:rPr>
      </w:pPr>
      <w:hyperlink w:anchor="_Toc517882975" w:history="1">
        <w:r w:rsidR="0001572D" w:rsidRPr="00620A58">
          <w:rPr>
            <w:rStyle w:val="Hyperlink"/>
          </w:rPr>
          <w:t>Data Radio RX Filters</w:t>
        </w:r>
        <w:r w:rsidR="0001572D">
          <w:rPr>
            <w:webHidden/>
          </w:rPr>
          <w:tab/>
        </w:r>
        <w:r w:rsidR="0001572D">
          <w:rPr>
            <w:webHidden/>
          </w:rPr>
          <w:fldChar w:fldCharType="begin"/>
        </w:r>
        <w:r w:rsidR="0001572D">
          <w:rPr>
            <w:webHidden/>
          </w:rPr>
          <w:instrText xml:space="preserve"> PAGEREF _Toc517882975 \h </w:instrText>
        </w:r>
        <w:r w:rsidR="0001572D">
          <w:rPr>
            <w:webHidden/>
          </w:rPr>
        </w:r>
        <w:r w:rsidR="0001572D">
          <w:rPr>
            <w:webHidden/>
          </w:rPr>
          <w:fldChar w:fldCharType="separate"/>
        </w:r>
        <w:r w:rsidR="0001572D">
          <w:rPr>
            <w:webHidden/>
          </w:rPr>
          <w:t>25</w:t>
        </w:r>
        <w:r w:rsidR="0001572D">
          <w:rPr>
            <w:webHidden/>
          </w:rPr>
          <w:fldChar w:fldCharType="end"/>
        </w:r>
      </w:hyperlink>
    </w:p>
    <w:p w14:paraId="30B482F3" w14:textId="7A402784" w:rsidR="0001572D" w:rsidRDefault="003147D1">
      <w:pPr>
        <w:pStyle w:val="TOC3"/>
        <w:rPr>
          <w:rFonts w:asciiTheme="minorHAnsi" w:eastAsiaTheme="minorEastAsia" w:hAnsiTheme="minorHAnsi" w:cstheme="minorBidi"/>
          <w:sz w:val="22"/>
          <w:szCs w:val="22"/>
          <w:lang w:eastAsia="en-AU"/>
        </w:rPr>
      </w:pPr>
      <w:hyperlink w:anchor="_Toc517882976" w:history="1">
        <w:r w:rsidR="0001572D" w:rsidRPr="00620A58">
          <w:rPr>
            <w:rStyle w:val="Hyperlink"/>
          </w:rPr>
          <w:t>Data Radio TX Filters</w:t>
        </w:r>
        <w:r w:rsidR="0001572D">
          <w:rPr>
            <w:webHidden/>
          </w:rPr>
          <w:tab/>
        </w:r>
        <w:r w:rsidR="0001572D">
          <w:rPr>
            <w:webHidden/>
          </w:rPr>
          <w:fldChar w:fldCharType="begin"/>
        </w:r>
        <w:r w:rsidR="0001572D">
          <w:rPr>
            <w:webHidden/>
          </w:rPr>
          <w:instrText xml:space="preserve"> PAGEREF _Toc517882976 \h </w:instrText>
        </w:r>
        <w:r w:rsidR="0001572D">
          <w:rPr>
            <w:webHidden/>
          </w:rPr>
        </w:r>
        <w:r w:rsidR="0001572D">
          <w:rPr>
            <w:webHidden/>
          </w:rPr>
          <w:fldChar w:fldCharType="separate"/>
        </w:r>
        <w:r w:rsidR="0001572D">
          <w:rPr>
            <w:webHidden/>
          </w:rPr>
          <w:t>27</w:t>
        </w:r>
        <w:r w:rsidR="0001572D">
          <w:rPr>
            <w:webHidden/>
          </w:rPr>
          <w:fldChar w:fldCharType="end"/>
        </w:r>
      </w:hyperlink>
    </w:p>
    <w:p w14:paraId="181065FE" w14:textId="065CEC0E" w:rsidR="0001572D" w:rsidRDefault="003147D1">
      <w:pPr>
        <w:pStyle w:val="TOC3"/>
        <w:rPr>
          <w:rFonts w:asciiTheme="minorHAnsi" w:eastAsiaTheme="minorEastAsia" w:hAnsiTheme="minorHAnsi" w:cstheme="minorBidi"/>
          <w:sz w:val="22"/>
          <w:szCs w:val="22"/>
          <w:lang w:eastAsia="en-AU"/>
        </w:rPr>
      </w:pPr>
      <w:hyperlink w:anchor="_Toc517882977" w:history="1">
        <w:r w:rsidR="0001572D" w:rsidRPr="00620A58">
          <w:rPr>
            <w:rStyle w:val="Hyperlink"/>
          </w:rPr>
          <w:t>Data Radio TX Tests</w:t>
        </w:r>
        <w:r w:rsidR="0001572D">
          <w:rPr>
            <w:webHidden/>
          </w:rPr>
          <w:tab/>
        </w:r>
        <w:r w:rsidR="0001572D">
          <w:rPr>
            <w:webHidden/>
          </w:rPr>
          <w:fldChar w:fldCharType="begin"/>
        </w:r>
        <w:r w:rsidR="0001572D">
          <w:rPr>
            <w:webHidden/>
          </w:rPr>
          <w:instrText xml:space="preserve"> PAGEREF _Toc517882977 \h </w:instrText>
        </w:r>
        <w:r w:rsidR="0001572D">
          <w:rPr>
            <w:webHidden/>
          </w:rPr>
        </w:r>
        <w:r w:rsidR="0001572D">
          <w:rPr>
            <w:webHidden/>
          </w:rPr>
          <w:fldChar w:fldCharType="separate"/>
        </w:r>
        <w:r w:rsidR="0001572D">
          <w:rPr>
            <w:webHidden/>
          </w:rPr>
          <w:t>28</w:t>
        </w:r>
        <w:r w:rsidR="0001572D">
          <w:rPr>
            <w:webHidden/>
          </w:rPr>
          <w:fldChar w:fldCharType="end"/>
        </w:r>
      </w:hyperlink>
    </w:p>
    <w:p w14:paraId="48258037" w14:textId="4C54872B" w:rsidR="0001572D" w:rsidRDefault="003147D1">
      <w:pPr>
        <w:pStyle w:val="TOC3"/>
        <w:rPr>
          <w:rFonts w:asciiTheme="minorHAnsi" w:eastAsiaTheme="minorEastAsia" w:hAnsiTheme="minorHAnsi" w:cstheme="minorBidi"/>
          <w:sz w:val="22"/>
          <w:szCs w:val="22"/>
          <w:lang w:eastAsia="en-AU"/>
        </w:rPr>
      </w:pPr>
      <w:hyperlink w:anchor="_Toc517882978" w:history="1">
        <w:r w:rsidR="0001572D" w:rsidRPr="00620A58">
          <w:rPr>
            <w:rStyle w:val="Hyperlink"/>
          </w:rPr>
          <w:t>Data Radio RX Tests</w:t>
        </w:r>
        <w:r w:rsidR="0001572D">
          <w:rPr>
            <w:webHidden/>
          </w:rPr>
          <w:tab/>
        </w:r>
        <w:r w:rsidR="0001572D">
          <w:rPr>
            <w:webHidden/>
          </w:rPr>
          <w:fldChar w:fldCharType="begin"/>
        </w:r>
        <w:r w:rsidR="0001572D">
          <w:rPr>
            <w:webHidden/>
          </w:rPr>
          <w:instrText xml:space="preserve"> PAGEREF _Toc517882978 \h </w:instrText>
        </w:r>
        <w:r w:rsidR="0001572D">
          <w:rPr>
            <w:webHidden/>
          </w:rPr>
        </w:r>
        <w:r w:rsidR="0001572D">
          <w:rPr>
            <w:webHidden/>
          </w:rPr>
          <w:fldChar w:fldCharType="separate"/>
        </w:r>
        <w:r w:rsidR="0001572D">
          <w:rPr>
            <w:webHidden/>
          </w:rPr>
          <w:t>29</w:t>
        </w:r>
        <w:r w:rsidR="0001572D">
          <w:rPr>
            <w:webHidden/>
          </w:rPr>
          <w:fldChar w:fldCharType="end"/>
        </w:r>
      </w:hyperlink>
    </w:p>
    <w:p w14:paraId="61B487A2" w14:textId="645D0A07" w:rsidR="0001572D" w:rsidRDefault="003147D1">
      <w:pPr>
        <w:pStyle w:val="TOC2"/>
        <w:rPr>
          <w:rFonts w:asciiTheme="minorHAnsi" w:eastAsiaTheme="minorEastAsia" w:hAnsiTheme="minorHAnsi" w:cstheme="minorBidi"/>
          <w:szCs w:val="22"/>
          <w:lang w:eastAsia="en-AU"/>
        </w:rPr>
      </w:pPr>
      <w:hyperlink w:anchor="_Toc517882979" w:history="1">
        <w:r w:rsidR="0001572D" w:rsidRPr="00620A58">
          <w:rPr>
            <w:rStyle w:val="Hyperlink"/>
          </w:rPr>
          <w:t>B.4</w:t>
        </w:r>
        <w:r w:rsidR="0001572D">
          <w:rPr>
            <w:rFonts w:asciiTheme="minorHAnsi" w:eastAsiaTheme="minorEastAsia" w:hAnsiTheme="minorHAnsi" w:cstheme="minorBidi"/>
            <w:szCs w:val="22"/>
            <w:lang w:eastAsia="en-AU"/>
          </w:rPr>
          <w:tab/>
        </w:r>
        <w:r w:rsidR="0001572D" w:rsidRPr="00620A58">
          <w:rPr>
            <w:rStyle w:val="Hyperlink"/>
          </w:rPr>
          <w:t>WiMAX RF Tests</w:t>
        </w:r>
        <w:r w:rsidR="0001572D">
          <w:rPr>
            <w:webHidden/>
          </w:rPr>
          <w:tab/>
        </w:r>
        <w:r w:rsidR="0001572D">
          <w:rPr>
            <w:webHidden/>
          </w:rPr>
          <w:fldChar w:fldCharType="begin"/>
        </w:r>
        <w:r w:rsidR="0001572D">
          <w:rPr>
            <w:webHidden/>
          </w:rPr>
          <w:instrText xml:space="preserve"> PAGEREF _Toc517882979 \h </w:instrText>
        </w:r>
        <w:r w:rsidR="0001572D">
          <w:rPr>
            <w:webHidden/>
          </w:rPr>
        </w:r>
        <w:r w:rsidR="0001572D">
          <w:rPr>
            <w:webHidden/>
          </w:rPr>
          <w:fldChar w:fldCharType="separate"/>
        </w:r>
        <w:r w:rsidR="0001572D">
          <w:rPr>
            <w:webHidden/>
          </w:rPr>
          <w:t>30</w:t>
        </w:r>
        <w:r w:rsidR="0001572D">
          <w:rPr>
            <w:webHidden/>
          </w:rPr>
          <w:fldChar w:fldCharType="end"/>
        </w:r>
      </w:hyperlink>
    </w:p>
    <w:p w14:paraId="65C440E5" w14:textId="757D6B8A" w:rsidR="0001572D" w:rsidRDefault="003147D1">
      <w:pPr>
        <w:pStyle w:val="TOC3"/>
        <w:rPr>
          <w:rFonts w:asciiTheme="minorHAnsi" w:eastAsiaTheme="minorEastAsia" w:hAnsiTheme="minorHAnsi" w:cstheme="minorBidi"/>
          <w:sz w:val="22"/>
          <w:szCs w:val="22"/>
          <w:lang w:eastAsia="en-AU"/>
        </w:rPr>
      </w:pPr>
      <w:hyperlink w:anchor="_Toc517882980" w:history="1">
        <w:r w:rsidR="0001572D" w:rsidRPr="00620A58">
          <w:rPr>
            <w:rStyle w:val="Hyperlink"/>
          </w:rPr>
          <w:t>WiMAX Antenna and Feeder 1 (new antenna with internal GPS)</w:t>
        </w:r>
        <w:r w:rsidR="0001572D">
          <w:rPr>
            <w:webHidden/>
          </w:rPr>
          <w:tab/>
        </w:r>
        <w:r w:rsidR="0001572D">
          <w:rPr>
            <w:webHidden/>
          </w:rPr>
          <w:fldChar w:fldCharType="begin"/>
        </w:r>
        <w:r w:rsidR="0001572D">
          <w:rPr>
            <w:webHidden/>
          </w:rPr>
          <w:instrText xml:space="preserve"> PAGEREF _Toc517882980 \h </w:instrText>
        </w:r>
        <w:r w:rsidR="0001572D">
          <w:rPr>
            <w:webHidden/>
          </w:rPr>
        </w:r>
        <w:r w:rsidR="0001572D">
          <w:rPr>
            <w:webHidden/>
          </w:rPr>
          <w:fldChar w:fldCharType="separate"/>
        </w:r>
        <w:r w:rsidR="0001572D">
          <w:rPr>
            <w:webHidden/>
          </w:rPr>
          <w:t>31</w:t>
        </w:r>
        <w:r w:rsidR="0001572D">
          <w:rPr>
            <w:webHidden/>
          </w:rPr>
          <w:fldChar w:fldCharType="end"/>
        </w:r>
      </w:hyperlink>
    </w:p>
    <w:p w14:paraId="34FA7260" w14:textId="5EA42F12" w:rsidR="0001572D" w:rsidRDefault="003147D1">
      <w:pPr>
        <w:pStyle w:val="TOC3"/>
        <w:rPr>
          <w:rFonts w:asciiTheme="minorHAnsi" w:eastAsiaTheme="minorEastAsia" w:hAnsiTheme="minorHAnsi" w:cstheme="minorBidi"/>
          <w:sz w:val="22"/>
          <w:szCs w:val="22"/>
          <w:lang w:eastAsia="en-AU"/>
        </w:rPr>
      </w:pPr>
      <w:hyperlink w:anchor="_Toc517882981" w:history="1">
        <w:r w:rsidR="0001572D" w:rsidRPr="00620A58">
          <w:rPr>
            <w:rStyle w:val="Hyperlink"/>
          </w:rPr>
          <w:t>WiMAX Antenna and Feeder 2</w:t>
        </w:r>
        <w:r w:rsidR="0001572D">
          <w:rPr>
            <w:webHidden/>
          </w:rPr>
          <w:tab/>
        </w:r>
        <w:r w:rsidR="0001572D">
          <w:rPr>
            <w:webHidden/>
          </w:rPr>
          <w:fldChar w:fldCharType="begin"/>
        </w:r>
        <w:r w:rsidR="0001572D">
          <w:rPr>
            <w:webHidden/>
          </w:rPr>
          <w:instrText xml:space="preserve"> PAGEREF _Toc517882981 \h </w:instrText>
        </w:r>
        <w:r w:rsidR="0001572D">
          <w:rPr>
            <w:webHidden/>
          </w:rPr>
        </w:r>
        <w:r w:rsidR="0001572D">
          <w:rPr>
            <w:webHidden/>
          </w:rPr>
          <w:fldChar w:fldCharType="separate"/>
        </w:r>
        <w:r w:rsidR="0001572D">
          <w:rPr>
            <w:webHidden/>
          </w:rPr>
          <w:t>32</w:t>
        </w:r>
        <w:r w:rsidR="0001572D">
          <w:rPr>
            <w:webHidden/>
          </w:rPr>
          <w:fldChar w:fldCharType="end"/>
        </w:r>
      </w:hyperlink>
    </w:p>
    <w:p w14:paraId="070296E8" w14:textId="33819E14" w:rsidR="0001572D" w:rsidRDefault="003147D1">
      <w:pPr>
        <w:pStyle w:val="TOC2"/>
        <w:rPr>
          <w:rFonts w:asciiTheme="minorHAnsi" w:eastAsiaTheme="minorEastAsia" w:hAnsiTheme="minorHAnsi" w:cstheme="minorBidi"/>
          <w:szCs w:val="22"/>
          <w:lang w:eastAsia="en-AU"/>
        </w:rPr>
      </w:pPr>
      <w:hyperlink w:anchor="_Toc517882982" w:history="1">
        <w:r w:rsidR="0001572D" w:rsidRPr="00620A58">
          <w:rPr>
            <w:rStyle w:val="Hyperlink"/>
          </w:rPr>
          <w:t>B.5</w:t>
        </w:r>
        <w:r w:rsidR="0001572D">
          <w:rPr>
            <w:rFonts w:asciiTheme="minorHAnsi" w:eastAsiaTheme="minorEastAsia" w:hAnsiTheme="minorHAnsi" w:cstheme="minorBidi"/>
            <w:szCs w:val="22"/>
            <w:lang w:eastAsia="en-AU"/>
          </w:rPr>
          <w:tab/>
        </w:r>
        <w:r w:rsidR="0001572D" w:rsidRPr="00620A58">
          <w:rPr>
            <w:rStyle w:val="Hyperlink"/>
          </w:rPr>
          <w:t>BTM Antenna RF Tests</w:t>
        </w:r>
        <w:r w:rsidR="0001572D">
          <w:rPr>
            <w:webHidden/>
          </w:rPr>
          <w:tab/>
        </w:r>
        <w:r w:rsidR="0001572D">
          <w:rPr>
            <w:webHidden/>
          </w:rPr>
          <w:fldChar w:fldCharType="begin"/>
        </w:r>
        <w:r w:rsidR="0001572D">
          <w:rPr>
            <w:webHidden/>
          </w:rPr>
          <w:instrText xml:space="preserve"> PAGEREF _Toc517882982 \h </w:instrText>
        </w:r>
        <w:r w:rsidR="0001572D">
          <w:rPr>
            <w:webHidden/>
          </w:rPr>
        </w:r>
        <w:r w:rsidR="0001572D">
          <w:rPr>
            <w:webHidden/>
          </w:rPr>
          <w:fldChar w:fldCharType="separate"/>
        </w:r>
        <w:r w:rsidR="0001572D">
          <w:rPr>
            <w:webHidden/>
          </w:rPr>
          <w:t>33</w:t>
        </w:r>
        <w:r w:rsidR="0001572D">
          <w:rPr>
            <w:webHidden/>
          </w:rPr>
          <w:fldChar w:fldCharType="end"/>
        </w:r>
      </w:hyperlink>
    </w:p>
    <w:p w14:paraId="09640772" w14:textId="3305212D" w:rsidR="0001572D" w:rsidRDefault="003147D1">
      <w:pPr>
        <w:pStyle w:val="TOC2"/>
        <w:rPr>
          <w:rFonts w:asciiTheme="minorHAnsi" w:eastAsiaTheme="minorEastAsia" w:hAnsiTheme="minorHAnsi" w:cstheme="minorBidi"/>
          <w:szCs w:val="22"/>
          <w:lang w:eastAsia="en-AU"/>
        </w:rPr>
      </w:pPr>
      <w:hyperlink w:anchor="_Toc517882983" w:history="1">
        <w:r w:rsidR="0001572D" w:rsidRPr="00620A58">
          <w:rPr>
            <w:rStyle w:val="Hyperlink"/>
          </w:rPr>
          <w:t>B.6</w:t>
        </w:r>
        <w:r w:rsidR="0001572D">
          <w:rPr>
            <w:rFonts w:asciiTheme="minorHAnsi" w:eastAsiaTheme="minorEastAsia" w:hAnsiTheme="minorHAnsi" w:cstheme="minorBidi"/>
            <w:szCs w:val="22"/>
            <w:lang w:eastAsia="en-AU"/>
          </w:rPr>
          <w:tab/>
        </w:r>
        <w:r w:rsidR="0001572D" w:rsidRPr="00620A58">
          <w:rPr>
            <w:rStyle w:val="Hyperlink"/>
          </w:rPr>
          <w:t>Comms Engineer RF Test Verification</w:t>
        </w:r>
        <w:r w:rsidR="0001572D">
          <w:rPr>
            <w:webHidden/>
          </w:rPr>
          <w:tab/>
        </w:r>
        <w:r w:rsidR="0001572D">
          <w:rPr>
            <w:webHidden/>
          </w:rPr>
          <w:fldChar w:fldCharType="begin"/>
        </w:r>
        <w:r w:rsidR="0001572D">
          <w:rPr>
            <w:webHidden/>
          </w:rPr>
          <w:instrText xml:space="preserve"> PAGEREF _Toc517882983 \h </w:instrText>
        </w:r>
        <w:r w:rsidR="0001572D">
          <w:rPr>
            <w:webHidden/>
          </w:rPr>
        </w:r>
        <w:r w:rsidR="0001572D">
          <w:rPr>
            <w:webHidden/>
          </w:rPr>
          <w:fldChar w:fldCharType="separate"/>
        </w:r>
        <w:r w:rsidR="0001572D">
          <w:rPr>
            <w:webHidden/>
          </w:rPr>
          <w:t>34</w:t>
        </w:r>
        <w:r w:rsidR="0001572D">
          <w:rPr>
            <w:webHidden/>
          </w:rPr>
          <w:fldChar w:fldCharType="end"/>
        </w:r>
      </w:hyperlink>
    </w:p>
    <w:p w14:paraId="5D7E46A0" w14:textId="66D135CB" w:rsidR="0001572D" w:rsidRDefault="003147D1">
      <w:pPr>
        <w:pStyle w:val="TOC1"/>
        <w:tabs>
          <w:tab w:val="left" w:pos="1400"/>
        </w:tabs>
        <w:rPr>
          <w:rFonts w:asciiTheme="minorHAnsi" w:eastAsiaTheme="minorEastAsia" w:hAnsiTheme="minorHAnsi" w:cstheme="minorBidi"/>
          <w:szCs w:val="22"/>
          <w:lang w:eastAsia="en-AU"/>
        </w:rPr>
      </w:pPr>
      <w:hyperlink w:anchor="_Toc517882984" w:history="1">
        <w:r w:rsidR="0001572D" w:rsidRPr="00620A58">
          <w:rPr>
            <w:rStyle w:val="Hyperlink"/>
            <w14:scene3d>
              <w14:camera w14:prst="orthographicFront"/>
              <w14:lightRig w14:rig="threePt" w14:dir="t">
                <w14:rot w14:lat="0" w14:lon="0" w14:rev="0"/>
              </w14:lightRig>
            </w14:scene3d>
          </w:rPr>
          <w:t>Appendix C</w:t>
        </w:r>
        <w:r w:rsidR="0001572D">
          <w:rPr>
            <w:rFonts w:asciiTheme="minorHAnsi" w:eastAsiaTheme="minorEastAsia" w:hAnsiTheme="minorHAnsi" w:cstheme="minorBidi"/>
            <w:szCs w:val="22"/>
            <w:lang w:eastAsia="en-AU"/>
          </w:rPr>
          <w:tab/>
        </w:r>
        <w:r w:rsidR="0001572D" w:rsidRPr="00620A58">
          <w:rPr>
            <w:rStyle w:val="Hyperlink"/>
          </w:rPr>
          <w:t>Pre-Shunt Works (LOW RISK – DRIVER NOT REQUIRED)</w:t>
        </w:r>
        <w:r w:rsidR="0001572D">
          <w:rPr>
            <w:webHidden/>
          </w:rPr>
          <w:tab/>
        </w:r>
        <w:r w:rsidR="0001572D">
          <w:rPr>
            <w:webHidden/>
          </w:rPr>
          <w:fldChar w:fldCharType="begin"/>
        </w:r>
        <w:r w:rsidR="0001572D">
          <w:rPr>
            <w:webHidden/>
          </w:rPr>
          <w:instrText xml:space="preserve"> PAGEREF _Toc517882984 \h </w:instrText>
        </w:r>
        <w:r w:rsidR="0001572D">
          <w:rPr>
            <w:webHidden/>
          </w:rPr>
        </w:r>
        <w:r w:rsidR="0001572D">
          <w:rPr>
            <w:webHidden/>
          </w:rPr>
          <w:fldChar w:fldCharType="separate"/>
        </w:r>
        <w:r w:rsidR="0001572D">
          <w:rPr>
            <w:webHidden/>
          </w:rPr>
          <w:t>35</w:t>
        </w:r>
        <w:r w:rsidR="0001572D">
          <w:rPr>
            <w:webHidden/>
          </w:rPr>
          <w:fldChar w:fldCharType="end"/>
        </w:r>
      </w:hyperlink>
    </w:p>
    <w:p w14:paraId="50685A64" w14:textId="4799D515" w:rsidR="0001572D" w:rsidRDefault="003147D1">
      <w:pPr>
        <w:pStyle w:val="TOC2"/>
        <w:rPr>
          <w:rFonts w:asciiTheme="minorHAnsi" w:eastAsiaTheme="minorEastAsia" w:hAnsiTheme="minorHAnsi" w:cstheme="minorBidi"/>
          <w:szCs w:val="22"/>
          <w:lang w:eastAsia="en-AU"/>
        </w:rPr>
      </w:pPr>
      <w:hyperlink w:anchor="_Toc517882985" w:history="1">
        <w:r w:rsidR="0001572D" w:rsidRPr="00620A58">
          <w:rPr>
            <w:rStyle w:val="Hyperlink"/>
          </w:rPr>
          <w:t>C.1</w:t>
        </w:r>
        <w:r w:rsidR="0001572D">
          <w:rPr>
            <w:rFonts w:asciiTheme="minorHAnsi" w:eastAsiaTheme="minorEastAsia" w:hAnsiTheme="minorHAnsi" w:cstheme="minorBidi"/>
            <w:szCs w:val="22"/>
            <w:lang w:eastAsia="en-AU"/>
          </w:rPr>
          <w:tab/>
        </w:r>
        <w:r w:rsidR="0001572D" w:rsidRPr="00620A58">
          <w:rPr>
            <w:rStyle w:val="Hyperlink"/>
          </w:rPr>
          <w:t>Power-Up Confirmation</w:t>
        </w:r>
        <w:r w:rsidR="0001572D">
          <w:rPr>
            <w:webHidden/>
          </w:rPr>
          <w:tab/>
        </w:r>
        <w:r w:rsidR="0001572D">
          <w:rPr>
            <w:webHidden/>
          </w:rPr>
          <w:fldChar w:fldCharType="begin"/>
        </w:r>
        <w:r w:rsidR="0001572D">
          <w:rPr>
            <w:webHidden/>
          </w:rPr>
          <w:instrText xml:space="preserve"> PAGEREF _Toc517882985 \h </w:instrText>
        </w:r>
        <w:r w:rsidR="0001572D">
          <w:rPr>
            <w:webHidden/>
          </w:rPr>
        </w:r>
        <w:r w:rsidR="0001572D">
          <w:rPr>
            <w:webHidden/>
          </w:rPr>
          <w:fldChar w:fldCharType="separate"/>
        </w:r>
        <w:r w:rsidR="0001572D">
          <w:rPr>
            <w:webHidden/>
          </w:rPr>
          <w:t>35</w:t>
        </w:r>
        <w:r w:rsidR="0001572D">
          <w:rPr>
            <w:webHidden/>
          </w:rPr>
          <w:fldChar w:fldCharType="end"/>
        </w:r>
      </w:hyperlink>
    </w:p>
    <w:p w14:paraId="4E60883E" w14:textId="190C40B0" w:rsidR="0001572D" w:rsidRDefault="003147D1">
      <w:pPr>
        <w:pStyle w:val="TOC2"/>
        <w:rPr>
          <w:rFonts w:asciiTheme="minorHAnsi" w:eastAsiaTheme="minorEastAsia" w:hAnsiTheme="minorHAnsi" w:cstheme="minorBidi"/>
          <w:szCs w:val="22"/>
          <w:lang w:eastAsia="en-AU"/>
        </w:rPr>
      </w:pPr>
      <w:hyperlink w:anchor="_Toc517882986" w:history="1">
        <w:r w:rsidR="0001572D" w:rsidRPr="00620A58">
          <w:rPr>
            <w:rStyle w:val="Hyperlink"/>
          </w:rPr>
          <w:t>Power-Up Confirmation</w:t>
        </w:r>
        <w:r w:rsidR="0001572D">
          <w:rPr>
            <w:webHidden/>
          </w:rPr>
          <w:tab/>
        </w:r>
        <w:r w:rsidR="0001572D">
          <w:rPr>
            <w:webHidden/>
          </w:rPr>
          <w:fldChar w:fldCharType="begin"/>
        </w:r>
        <w:r w:rsidR="0001572D">
          <w:rPr>
            <w:webHidden/>
          </w:rPr>
          <w:instrText xml:space="preserve"> PAGEREF _Toc517882986 \h </w:instrText>
        </w:r>
        <w:r w:rsidR="0001572D">
          <w:rPr>
            <w:webHidden/>
          </w:rPr>
        </w:r>
        <w:r w:rsidR="0001572D">
          <w:rPr>
            <w:webHidden/>
          </w:rPr>
          <w:fldChar w:fldCharType="separate"/>
        </w:r>
        <w:r w:rsidR="0001572D">
          <w:rPr>
            <w:webHidden/>
          </w:rPr>
          <w:t>35</w:t>
        </w:r>
        <w:r w:rsidR="0001572D">
          <w:rPr>
            <w:webHidden/>
          </w:rPr>
          <w:fldChar w:fldCharType="end"/>
        </w:r>
      </w:hyperlink>
    </w:p>
    <w:p w14:paraId="68578B29" w14:textId="15501BB0" w:rsidR="0001572D" w:rsidRDefault="003147D1">
      <w:pPr>
        <w:pStyle w:val="TOC2"/>
        <w:rPr>
          <w:rFonts w:asciiTheme="minorHAnsi" w:eastAsiaTheme="minorEastAsia" w:hAnsiTheme="minorHAnsi" w:cstheme="minorBidi"/>
          <w:szCs w:val="22"/>
          <w:lang w:eastAsia="en-AU"/>
        </w:rPr>
      </w:pPr>
      <w:hyperlink w:anchor="_Toc517882987" w:history="1">
        <w:r w:rsidR="0001572D" w:rsidRPr="00620A58">
          <w:rPr>
            <w:rStyle w:val="Hyperlink"/>
          </w:rPr>
          <w:t>C.2</w:t>
        </w:r>
        <w:r w:rsidR="0001572D">
          <w:rPr>
            <w:rFonts w:asciiTheme="minorHAnsi" w:eastAsiaTheme="minorEastAsia" w:hAnsiTheme="minorHAnsi" w:cstheme="minorBidi"/>
            <w:szCs w:val="22"/>
            <w:lang w:eastAsia="en-AU"/>
          </w:rPr>
          <w:tab/>
        </w:r>
        <w:r w:rsidR="0001572D" w:rsidRPr="00620A58">
          <w:rPr>
            <w:rStyle w:val="Hyperlink"/>
          </w:rPr>
          <w:t>CDS Force Washer Configuration &amp; Functional Location Checks</w:t>
        </w:r>
        <w:r w:rsidR="0001572D">
          <w:rPr>
            <w:webHidden/>
          </w:rPr>
          <w:tab/>
        </w:r>
        <w:r w:rsidR="0001572D">
          <w:rPr>
            <w:webHidden/>
          </w:rPr>
          <w:fldChar w:fldCharType="begin"/>
        </w:r>
        <w:r w:rsidR="0001572D">
          <w:rPr>
            <w:webHidden/>
          </w:rPr>
          <w:instrText xml:space="preserve"> PAGEREF _Toc517882987 \h </w:instrText>
        </w:r>
        <w:r w:rsidR="0001572D">
          <w:rPr>
            <w:webHidden/>
          </w:rPr>
        </w:r>
        <w:r w:rsidR="0001572D">
          <w:rPr>
            <w:webHidden/>
          </w:rPr>
          <w:fldChar w:fldCharType="separate"/>
        </w:r>
        <w:r w:rsidR="0001572D">
          <w:rPr>
            <w:webHidden/>
          </w:rPr>
          <w:t>35</w:t>
        </w:r>
        <w:r w:rsidR="0001572D">
          <w:rPr>
            <w:webHidden/>
          </w:rPr>
          <w:fldChar w:fldCharType="end"/>
        </w:r>
      </w:hyperlink>
    </w:p>
    <w:p w14:paraId="01829F88" w14:textId="0029640B" w:rsidR="0001572D" w:rsidRDefault="003147D1">
      <w:pPr>
        <w:pStyle w:val="TOC2"/>
        <w:rPr>
          <w:rFonts w:asciiTheme="minorHAnsi" w:eastAsiaTheme="minorEastAsia" w:hAnsiTheme="minorHAnsi" w:cstheme="minorBidi"/>
          <w:szCs w:val="22"/>
          <w:lang w:eastAsia="en-AU"/>
        </w:rPr>
      </w:pPr>
      <w:hyperlink w:anchor="_Toc517882988" w:history="1">
        <w:r w:rsidR="0001572D" w:rsidRPr="00620A58">
          <w:rPr>
            <w:rStyle w:val="Hyperlink"/>
            <w:rFonts w:cs="Arial"/>
          </w:rPr>
          <w:t>C.3</w:t>
        </w:r>
        <w:r w:rsidR="0001572D">
          <w:rPr>
            <w:rFonts w:asciiTheme="minorHAnsi" w:eastAsiaTheme="minorEastAsia" w:hAnsiTheme="minorHAnsi" w:cstheme="minorBidi"/>
            <w:szCs w:val="22"/>
            <w:lang w:eastAsia="en-AU"/>
          </w:rPr>
          <w:tab/>
        </w:r>
        <w:r w:rsidR="0001572D" w:rsidRPr="00620A58">
          <w:rPr>
            <w:rStyle w:val="Hyperlink"/>
            <w:rFonts w:cs="Arial"/>
          </w:rPr>
          <w:t>BSCS – Solenoid Tests</w:t>
        </w:r>
        <w:r w:rsidR="0001572D">
          <w:rPr>
            <w:webHidden/>
          </w:rPr>
          <w:tab/>
        </w:r>
        <w:r w:rsidR="0001572D">
          <w:rPr>
            <w:webHidden/>
          </w:rPr>
          <w:fldChar w:fldCharType="begin"/>
        </w:r>
        <w:r w:rsidR="0001572D">
          <w:rPr>
            <w:webHidden/>
          </w:rPr>
          <w:instrText xml:space="preserve"> PAGEREF _Toc517882988 \h </w:instrText>
        </w:r>
        <w:r w:rsidR="0001572D">
          <w:rPr>
            <w:webHidden/>
          </w:rPr>
        </w:r>
        <w:r w:rsidR="0001572D">
          <w:rPr>
            <w:webHidden/>
          </w:rPr>
          <w:fldChar w:fldCharType="separate"/>
        </w:r>
        <w:r w:rsidR="0001572D">
          <w:rPr>
            <w:webHidden/>
          </w:rPr>
          <w:t>37</w:t>
        </w:r>
        <w:r w:rsidR="0001572D">
          <w:rPr>
            <w:webHidden/>
          </w:rPr>
          <w:fldChar w:fldCharType="end"/>
        </w:r>
      </w:hyperlink>
    </w:p>
    <w:p w14:paraId="0B2ECCA5" w14:textId="66ABE496" w:rsidR="0001572D" w:rsidRDefault="003147D1">
      <w:pPr>
        <w:pStyle w:val="TOC3"/>
        <w:rPr>
          <w:rFonts w:asciiTheme="minorHAnsi" w:eastAsiaTheme="minorEastAsia" w:hAnsiTheme="minorHAnsi" w:cstheme="minorBidi"/>
          <w:sz w:val="22"/>
          <w:szCs w:val="22"/>
          <w:lang w:eastAsia="en-AU"/>
        </w:rPr>
      </w:pPr>
      <w:hyperlink w:anchor="_Toc517882989" w:history="1">
        <w:r w:rsidR="0001572D" w:rsidRPr="00620A58">
          <w:rPr>
            <w:rStyle w:val="Hyperlink"/>
          </w:rPr>
          <w:t>Setup Equipment</w:t>
        </w:r>
        <w:r w:rsidR="0001572D">
          <w:rPr>
            <w:webHidden/>
          </w:rPr>
          <w:tab/>
        </w:r>
        <w:r w:rsidR="0001572D">
          <w:rPr>
            <w:webHidden/>
          </w:rPr>
          <w:fldChar w:fldCharType="begin"/>
        </w:r>
        <w:r w:rsidR="0001572D">
          <w:rPr>
            <w:webHidden/>
          </w:rPr>
          <w:instrText xml:space="preserve"> PAGEREF _Toc517882989 \h </w:instrText>
        </w:r>
        <w:r w:rsidR="0001572D">
          <w:rPr>
            <w:webHidden/>
          </w:rPr>
        </w:r>
        <w:r w:rsidR="0001572D">
          <w:rPr>
            <w:webHidden/>
          </w:rPr>
          <w:fldChar w:fldCharType="separate"/>
        </w:r>
        <w:r w:rsidR="0001572D">
          <w:rPr>
            <w:webHidden/>
          </w:rPr>
          <w:t>37</w:t>
        </w:r>
        <w:r w:rsidR="0001572D">
          <w:rPr>
            <w:webHidden/>
          </w:rPr>
          <w:fldChar w:fldCharType="end"/>
        </w:r>
      </w:hyperlink>
    </w:p>
    <w:p w14:paraId="1D6D9E2D" w14:textId="317AA9CF" w:rsidR="0001572D" w:rsidRDefault="003147D1">
      <w:pPr>
        <w:pStyle w:val="TOC3"/>
        <w:rPr>
          <w:rFonts w:asciiTheme="minorHAnsi" w:eastAsiaTheme="minorEastAsia" w:hAnsiTheme="minorHAnsi" w:cstheme="minorBidi"/>
          <w:sz w:val="22"/>
          <w:szCs w:val="22"/>
          <w:lang w:eastAsia="en-AU"/>
        </w:rPr>
      </w:pPr>
      <w:hyperlink w:anchor="_Toc517882990" w:history="1">
        <w:r w:rsidR="0001572D" w:rsidRPr="00620A58">
          <w:rPr>
            <w:rStyle w:val="Hyperlink"/>
          </w:rPr>
          <w:t>Initialise Equipment</w:t>
        </w:r>
        <w:r w:rsidR="0001572D">
          <w:rPr>
            <w:webHidden/>
          </w:rPr>
          <w:tab/>
        </w:r>
        <w:r w:rsidR="0001572D">
          <w:rPr>
            <w:webHidden/>
          </w:rPr>
          <w:fldChar w:fldCharType="begin"/>
        </w:r>
        <w:r w:rsidR="0001572D">
          <w:rPr>
            <w:webHidden/>
          </w:rPr>
          <w:instrText xml:space="preserve"> PAGEREF _Toc517882990 \h </w:instrText>
        </w:r>
        <w:r w:rsidR="0001572D">
          <w:rPr>
            <w:webHidden/>
          </w:rPr>
        </w:r>
        <w:r w:rsidR="0001572D">
          <w:rPr>
            <w:webHidden/>
          </w:rPr>
          <w:fldChar w:fldCharType="separate"/>
        </w:r>
        <w:r w:rsidR="0001572D">
          <w:rPr>
            <w:webHidden/>
          </w:rPr>
          <w:t>37</w:t>
        </w:r>
        <w:r w:rsidR="0001572D">
          <w:rPr>
            <w:webHidden/>
          </w:rPr>
          <w:fldChar w:fldCharType="end"/>
        </w:r>
      </w:hyperlink>
    </w:p>
    <w:p w14:paraId="1159E739" w14:textId="20445B50" w:rsidR="0001572D" w:rsidRDefault="003147D1">
      <w:pPr>
        <w:pStyle w:val="TOC3"/>
        <w:rPr>
          <w:rFonts w:asciiTheme="minorHAnsi" w:eastAsiaTheme="minorEastAsia" w:hAnsiTheme="minorHAnsi" w:cstheme="minorBidi"/>
          <w:sz w:val="22"/>
          <w:szCs w:val="22"/>
          <w:lang w:eastAsia="en-AU"/>
        </w:rPr>
      </w:pPr>
      <w:hyperlink w:anchor="_Toc517882991" w:history="1">
        <w:r w:rsidR="0001572D" w:rsidRPr="00620A58">
          <w:rPr>
            <w:rStyle w:val="Hyperlink"/>
          </w:rPr>
          <w:t>Test the BSCS Solenoids</w:t>
        </w:r>
        <w:r w:rsidR="0001572D">
          <w:rPr>
            <w:webHidden/>
          </w:rPr>
          <w:tab/>
        </w:r>
        <w:r w:rsidR="0001572D">
          <w:rPr>
            <w:webHidden/>
          </w:rPr>
          <w:fldChar w:fldCharType="begin"/>
        </w:r>
        <w:r w:rsidR="0001572D">
          <w:rPr>
            <w:webHidden/>
          </w:rPr>
          <w:instrText xml:space="preserve"> PAGEREF _Toc517882991 \h </w:instrText>
        </w:r>
        <w:r w:rsidR="0001572D">
          <w:rPr>
            <w:webHidden/>
          </w:rPr>
        </w:r>
        <w:r w:rsidR="0001572D">
          <w:rPr>
            <w:webHidden/>
          </w:rPr>
          <w:fldChar w:fldCharType="separate"/>
        </w:r>
        <w:r w:rsidR="0001572D">
          <w:rPr>
            <w:webHidden/>
          </w:rPr>
          <w:t>38</w:t>
        </w:r>
        <w:r w:rsidR="0001572D">
          <w:rPr>
            <w:webHidden/>
          </w:rPr>
          <w:fldChar w:fldCharType="end"/>
        </w:r>
      </w:hyperlink>
    </w:p>
    <w:p w14:paraId="410840BF" w14:textId="69910FB8" w:rsidR="0001572D" w:rsidRDefault="003147D1">
      <w:pPr>
        <w:pStyle w:val="TOC3"/>
        <w:rPr>
          <w:rFonts w:asciiTheme="minorHAnsi" w:eastAsiaTheme="minorEastAsia" w:hAnsiTheme="minorHAnsi" w:cstheme="minorBidi"/>
          <w:sz w:val="22"/>
          <w:szCs w:val="22"/>
          <w:lang w:eastAsia="en-AU"/>
        </w:rPr>
      </w:pPr>
      <w:hyperlink w:anchor="_Toc517882992" w:history="1">
        <w:r w:rsidR="0001572D" w:rsidRPr="00620A58">
          <w:rPr>
            <w:rStyle w:val="Hyperlink"/>
          </w:rPr>
          <w:t>Isolation and Removal of Test Equipment</w:t>
        </w:r>
        <w:r w:rsidR="0001572D">
          <w:rPr>
            <w:webHidden/>
          </w:rPr>
          <w:tab/>
        </w:r>
        <w:r w:rsidR="0001572D">
          <w:rPr>
            <w:webHidden/>
          </w:rPr>
          <w:fldChar w:fldCharType="begin"/>
        </w:r>
        <w:r w:rsidR="0001572D">
          <w:rPr>
            <w:webHidden/>
          </w:rPr>
          <w:instrText xml:space="preserve"> PAGEREF _Toc517882992 \h </w:instrText>
        </w:r>
        <w:r w:rsidR="0001572D">
          <w:rPr>
            <w:webHidden/>
          </w:rPr>
        </w:r>
        <w:r w:rsidR="0001572D">
          <w:rPr>
            <w:webHidden/>
          </w:rPr>
          <w:fldChar w:fldCharType="separate"/>
        </w:r>
        <w:r w:rsidR="0001572D">
          <w:rPr>
            <w:webHidden/>
          </w:rPr>
          <w:t>38</w:t>
        </w:r>
        <w:r w:rsidR="0001572D">
          <w:rPr>
            <w:webHidden/>
          </w:rPr>
          <w:fldChar w:fldCharType="end"/>
        </w:r>
      </w:hyperlink>
    </w:p>
    <w:p w14:paraId="74A8C912" w14:textId="58A8D464" w:rsidR="0001572D" w:rsidRDefault="003147D1">
      <w:pPr>
        <w:pStyle w:val="TOC1"/>
        <w:tabs>
          <w:tab w:val="left" w:pos="1400"/>
        </w:tabs>
        <w:rPr>
          <w:rFonts w:asciiTheme="minorHAnsi" w:eastAsiaTheme="minorEastAsia" w:hAnsiTheme="minorHAnsi" w:cstheme="minorBidi"/>
          <w:szCs w:val="22"/>
          <w:lang w:eastAsia="en-AU"/>
        </w:rPr>
      </w:pPr>
      <w:hyperlink w:anchor="_Toc517882993" w:history="1">
        <w:r w:rsidR="0001572D" w:rsidRPr="00620A58">
          <w:rPr>
            <w:rStyle w:val="Hyperlink"/>
            <w14:scene3d>
              <w14:camera w14:prst="orthographicFront"/>
              <w14:lightRig w14:rig="threePt" w14:dir="t">
                <w14:rot w14:lat="0" w14:lon="0" w14:rev="0"/>
              </w14:lightRig>
            </w14:scene3d>
          </w:rPr>
          <w:t>Appendix D</w:t>
        </w:r>
        <w:r w:rsidR="0001572D">
          <w:rPr>
            <w:rFonts w:asciiTheme="minorHAnsi" w:eastAsiaTheme="minorEastAsia" w:hAnsiTheme="minorHAnsi" w:cstheme="minorBidi"/>
            <w:szCs w:val="22"/>
            <w:lang w:eastAsia="en-AU"/>
          </w:rPr>
          <w:tab/>
        </w:r>
        <w:r w:rsidR="0001572D" w:rsidRPr="00620A58">
          <w:rPr>
            <w:rStyle w:val="Hyperlink"/>
          </w:rPr>
          <w:t>Pneumatic Brake Test (LOW RISK – DRIVER NOT REQUIRED)</w:t>
        </w:r>
        <w:r w:rsidR="0001572D">
          <w:rPr>
            <w:webHidden/>
          </w:rPr>
          <w:tab/>
        </w:r>
        <w:r w:rsidR="0001572D">
          <w:rPr>
            <w:webHidden/>
          </w:rPr>
          <w:fldChar w:fldCharType="begin"/>
        </w:r>
        <w:r w:rsidR="0001572D">
          <w:rPr>
            <w:webHidden/>
          </w:rPr>
          <w:instrText xml:space="preserve"> PAGEREF _Toc517882993 \h </w:instrText>
        </w:r>
        <w:r w:rsidR="0001572D">
          <w:rPr>
            <w:webHidden/>
          </w:rPr>
        </w:r>
        <w:r w:rsidR="0001572D">
          <w:rPr>
            <w:webHidden/>
          </w:rPr>
          <w:fldChar w:fldCharType="separate"/>
        </w:r>
        <w:r w:rsidR="0001572D">
          <w:rPr>
            <w:webHidden/>
          </w:rPr>
          <w:t>39</w:t>
        </w:r>
        <w:r w:rsidR="0001572D">
          <w:rPr>
            <w:webHidden/>
          </w:rPr>
          <w:fldChar w:fldCharType="end"/>
        </w:r>
      </w:hyperlink>
    </w:p>
    <w:p w14:paraId="0A36AC6E" w14:textId="45C088B0" w:rsidR="0001572D" w:rsidRDefault="003147D1">
      <w:pPr>
        <w:pStyle w:val="TOC1"/>
        <w:tabs>
          <w:tab w:val="left" w:pos="1600"/>
        </w:tabs>
        <w:rPr>
          <w:rFonts w:asciiTheme="minorHAnsi" w:eastAsiaTheme="minorEastAsia" w:hAnsiTheme="minorHAnsi" w:cstheme="minorBidi"/>
          <w:szCs w:val="22"/>
          <w:lang w:eastAsia="en-AU"/>
        </w:rPr>
      </w:pPr>
      <w:hyperlink w:anchor="_Toc517882994" w:history="1">
        <w:r w:rsidR="0001572D" w:rsidRPr="00620A58">
          <w:rPr>
            <w:rStyle w:val="Hyperlink"/>
            <w14:scene3d>
              <w14:camera w14:prst="orthographicFront"/>
              <w14:lightRig w14:rig="threePt" w14:dir="t">
                <w14:rot w14:lat="0" w14:lon="0" w14:rev="0"/>
              </w14:lightRig>
            </w14:scene3d>
          </w:rPr>
          <w:t>Appendix E</w:t>
        </w:r>
        <w:r w:rsidR="0001572D">
          <w:rPr>
            <w:rFonts w:asciiTheme="minorHAnsi" w:eastAsiaTheme="minorEastAsia" w:hAnsiTheme="minorHAnsi" w:cstheme="minorBidi"/>
            <w:szCs w:val="22"/>
            <w:lang w:eastAsia="en-AU"/>
          </w:rPr>
          <w:tab/>
        </w:r>
        <w:r w:rsidR="0001572D" w:rsidRPr="00620A58">
          <w:rPr>
            <w:rStyle w:val="Hyperlink"/>
          </w:rPr>
          <w:t>ADL, GoLinc, CS &amp; ADAM Configuration (LOW RISK – DRIVER NOT REQUIRED)</w:t>
        </w:r>
        <w:r w:rsidR="0001572D">
          <w:rPr>
            <w:webHidden/>
          </w:rPr>
          <w:tab/>
        </w:r>
        <w:r w:rsidR="0001572D">
          <w:rPr>
            <w:webHidden/>
          </w:rPr>
          <w:fldChar w:fldCharType="begin"/>
        </w:r>
        <w:r w:rsidR="0001572D">
          <w:rPr>
            <w:webHidden/>
          </w:rPr>
          <w:instrText xml:space="preserve"> PAGEREF _Toc517882994 \h </w:instrText>
        </w:r>
        <w:r w:rsidR="0001572D">
          <w:rPr>
            <w:webHidden/>
          </w:rPr>
        </w:r>
        <w:r w:rsidR="0001572D">
          <w:rPr>
            <w:webHidden/>
          </w:rPr>
          <w:fldChar w:fldCharType="separate"/>
        </w:r>
        <w:r w:rsidR="0001572D">
          <w:rPr>
            <w:webHidden/>
          </w:rPr>
          <w:t>40</w:t>
        </w:r>
        <w:r w:rsidR="0001572D">
          <w:rPr>
            <w:webHidden/>
          </w:rPr>
          <w:fldChar w:fldCharType="end"/>
        </w:r>
      </w:hyperlink>
    </w:p>
    <w:p w14:paraId="6E81B939" w14:textId="741E2E1D" w:rsidR="0001572D" w:rsidRDefault="003147D1">
      <w:pPr>
        <w:pStyle w:val="TOC2"/>
        <w:rPr>
          <w:rFonts w:asciiTheme="minorHAnsi" w:eastAsiaTheme="minorEastAsia" w:hAnsiTheme="minorHAnsi" w:cstheme="minorBidi"/>
          <w:szCs w:val="22"/>
          <w:lang w:eastAsia="en-AU"/>
        </w:rPr>
      </w:pPr>
      <w:hyperlink w:anchor="_Toc517882995" w:history="1">
        <w:r w:rsidR="0001572D" w:rsidRPr="00620A58">
          <w:rPr>
            <w:rStyle w:val="Hyperlink"/>
          </w:rPr>
          <w:t>ADL</w:t>
        </w:r>
        <w:r w:rsidR="0001572D">
          <w:rPr>
            <w:webHidden/>
          </w:rPr>
          <w:tab/>
        </w:r>
        <w:r w:rsidR="0001572D">
          <w:rPr>
            <w:webHidden/>
          </w:rPr>
          <w:fldChar w:fldCharType="begin"/>
        </w:r>
        <w:r w:rsidR="0001572D">
          <w:rPr>
            <w:webHidden/>
          </w:rPr>
          <w:instrText xml:space="preserve"> PAGEREF _Toc517882995 \h </w:instrText>
        </w:r>
        <w:r w:rsidR="0001572D">
          <w:rPr>
            <w:webHidden/>
          </w:rPr>
        </w:r>
        <w:r w:rsidR="0001572D">
          <w:rPr>
            <w:webHidden/>
          </w:rPr>
          <w:fldChar w:fldCharType="separate"/>
        </w:r>
        <w:r w:rsidR="0001572D">
          <w:rPr>
            <w:webHidden/>
          </w:rPr>
          <w:t>40</w:t>
        </w:r>
        <w:r w:rsidR="0001572D">
          <w:rPr>
            <w:webHidden/>
          </w:rPr>
          <w:fldChar w:fldCharType="end"/>
        </w:r>
      </w:hyperlink>
    </w:p>
    <w:p w14:paraId="01ABA191" w14:textId="203C0639" w:rsidR="0001572D" w:rsidRDefault="003147D1">
      <w:pPr>
        <w:pStyle w:val="TOC2"/>
        <w:rPr>
          <w:rFonts w:asciiTheme="minorHAnsi" w:eastAsiaTheme="minorEastAsia" w:hAnsiTheme="minorHAnsi" w:cstheme="minorBidi"/>
          <w:szCs w:val="22"/>
          <w:lang w:eastAsia="en-AU"/>
        </w:rPr>
      </w:pPr>
      <w:hyperlink w:anchor="_Toc517882996" w:history="1">
        <w:r w:rsidR="0001572D" w:rsidRPr="00620A58">
          <w:rPr>
            <w:rStyle w:val="Hyperlink"/>
          </w:rPr>
          <w:t>GoLinc</w:t>
        </w:r>
        <w:r w:rsidR="0001572D">
          <w:rPr>
            <w:webHidden/>
          </w:rPr>
          <w:tab/>
        </w:r>
        <w:r w:rsidR="0001572D">
          <w:rPr>
            <w:webHidden/>
          </w:rPr>
          <w:fldChar w:fldCharType="begin"/>
        </w:r>
        <w:r w:rsidR="0001572D">
          <w:rPr>
            <w:webHidden/>
          </w:rPr>
          <w:instrText xml:space="preserve"> PAGEREF _Toc517882996 \h </w:instrText>
        </w:r>
        <w:r w:rsidR="0001572D">
          <w:rPr>
            <w:webHidden/>
          </w:rPr>
        </w:r>
        <w:r w:rsidR="0001572D">
          <w:rPr>
            <w:webHidden/>
          </w:rPr>
          <w:fldChar w:fldCharType="separate"/>
        </w:r>
        <w:r w:rsidR="0001572D">
          <w:rPr>
            <w:webHidden/>
          </w:rPr>
          <w:t>40</w:t>
        </w:r>
        <w:r w:rsidR="0001572D">
          <w:rPr>
            <w:webHidden/>
          </w:rPr>
          <w:fldChar w:fldCharType="end"/>
        </w:r>
      </w:hyperlink>
    </w:p>
    <w:p w14:paraId="3061F3D8" w14:textId="43114506" w:rsidR="0001572D" w:rsidRDefault="003147D1">
      <w:pPr>
        <w:pStyle w:val="TOC2"/>
        <w:rPr>
          <w:rFonts w:asciiTheme="minorHAnsi" w:eastAsiaTheme="minorEastAsia" w:hAnsiTheme="minorHAnsi" w:cstheme="minorBidi"/>
          <w:szCs w:val="22"/>
          <w:lang w:eastAsia="en-AU"/>
        </w:rPr>
      </w:pPr>
      <w:hyperlink w:anchor="_Toc517882997" w:history="1">
        <w:r w:rsidR="0001572D" w:rsidRPr="00620A58">
          <w:rPr>
            <w:rStyle w:val="Hyperlink"/>
          </w:rPr>
          <w:t>Current Sensors</w:t>
        </w:r>
        <w:r w:rsidR="0001572D">
          <w:rPr>
            <w:webHidden/>
          </w:rPr>
          <w:tab/>
        </w:r>
        <w:r w:rsidR="0001572D">
          <w:rPr>
            <w:webHidden/>
          </w:rPr>
          <w:fldChar w:fldCharType="begin"/>
        </w:r>
        <w:r w:rsidR="0001572D">
          <w:rPr>
            <w:webHidden/>
          </w:rPr>
          <w:instrText xml:space="preserve"> PAGEREF _Toc517882997 \h </w:instrText>
        </w:r>
        <w:r w:rsidR="0001572D">
          <w:rPr>
            <w:webHidden/>
          </w:rPr>
        </w:r>
        <w:r w:rsidR="0001572D">
          <w:rPr>
            <w:webHidden/>
          </w:rPr>
          <w:fldChar w:fldCharType="separate"/>
        </w:r>
        <w:r w:rsidR="0001572D">
          <w:rPr>
            <w:webHidden/>
          </w:rPr>
          <w:t>40</w:t>
        </w:r>
        <w:r w:rsidR="0001572D">
          <w:rPr>
            <w:webHidden/>
          </w:rPr>
          <w:fldChar w:fldCharType="end"/>
        </w:r>
      </w:hyperlink>
    </w:p>
    <w:p w14:paraId="38D479D7" w14:textId="1EBFB9B6" w:rsidR="0001572D" w:rsidRDefault="003147D1">
      <w:pPr>
        <w:pStyle w:val="TOC2"/>
        <w:rPr>
          <w:rFonts w:asciiTheme="minorHAnsi" w:eastAsiaTheme="minorEastAsia" w:hAnsiTheme="minorHAnsi" w:cstheme="minorBidi"/>
          <w:szCs w:val="22"/>
          <w:lang w:eastAsia="en-AU"/>
        </w:rPr>
      </w:pPr>
      <w:hyperlink w:anchor="_Toc517882998" w:history="1">
        <w:r w:rsidR="0001572D" w:rsidRPr="00620A58">
          <w:rPr>
            <w:rStyle w:val="Hyperlink"/>
          </w:rPr>
          <w:t>ADAM</w:t>
        </w:r>
        <w:r w:rsidR="0001572D">
          <w:rPr>
            <w:webHidden/>
          </w:rPr>
          <w:tab/>
        </w:r>
        <w:r w:rsidR="0001572D">
          <w:rPr>
            <w:webHidden/>
          </w:rPr>
          <w:fldChar w:fldCharType="begin"/>
        </w:r>
        <w:r w:rsidR="0001572D">
          <w:rPr>
            <w:webHidden/>
          </w:rPr>
          <w:instrText xml:space="preserve"> PAGEREF _Toc517882998 \h </w:instrText>
        </w:r>
        <w:r w:rsidR="0001572D">
          <w:rPr>
            <w:webHidden/>
          </w:rPr>
        </w:r>
        <w:r w:rsidR="0001572D">
          <w:rPr>
            <w:webHidden/>
          </w:rPr>
          <w:fldChar w:fldCharType="separate"/>
        </w:r>
        <w:r w:rsidR="0001572D">
          <w:rPr>
            <w:webHidden/>
          </w:rPr>
          <w:t>41</w:t>
        </w:r>
        <w:r w:rsidR="0001572D">
          <w:rPr>
            <w:webHidden/>
          </w:rPr>
          <w:fldChar w:fldCharType="end"/>
        </w:r>
      </w:hyperlink>
    </w:p>
    <w:p w14:paraId="4A530BD1" w14:textId="19A165DC" w:rsidR="0001572D" w:rsidRDefault="003147D1">
      <w:pPr>
        <w:pStyle w:val="TOC1"/>
        <w:tabs>
          <w:tab w:val="left" w:pos="1400"/>
        </w:tabs>
        <w:rPr>
          <w:rFonts w:asciiTheme="minorHAnsi" w:eastAsiaTheme="minorEastAsia" w:hAnsiTheme="minorHAnsi" w:cstheme="minorBidi"/>
          <w:szCs w:val="22"/>
          <w:lang w:eastAsia="en-AU"/>
        </w:rPr>
      </w:pPr>
      <w:hyperlink w:anchor="_Toc517882999" w:history="1">
        <w:r w:rsidR="0001572D" w:rsidRPr="00620A58">
          <w:rPr>
            <w:rStyle w:val="Hyperlink"/>
            <w14:scene3d>
              <w14:camera w14:prst="orthographicFront"/>
              <w14:lightRig w14:rig="threePt" w14:dir="t">
                <w14:rot w14:lat="0" w14:lon="0" w14:rev="0"/>
              </w14:lightRig>
            </w14:scene3d>
          </w:rPr>
          <w:t>Appendix F</w:t>
        </w:r>
        <w:r w:rsidR="0001572D">
          <w:rPr>
            <w:rFonts w:asciiTheme="minorHAnsi" w:eastAsiaTheme="minorEastAsia" w:hAnsiTheme="minorHAnsi" w:cstheme="minorBidi"/>
            <w:szCs w:val="22"/>
            <w:lang w:eastAsia="en-AU"/>
          </w:rPr>
          <w:tab/>
        </w:r>
        <w:r w:rsidR="0001572D" w:rsidRPr="00620A58">
          <w:rPr>
            <w:rStyle w:val="Hyperlink"/>
          </w:rPr>
          <w:t>Self Load Test (HIGH RISK – DRIVER REQUIRED)</w:t>
        </w:r>
        <w:r w:rsidR="0001572D">
          <w:rPr>
            <w:webHidden/>
          </w:rPr>
          <w:tab/>
        </w:r>
        <w:r w:rsidR="0001572D">
          <w:rPr>
            <w:webHidden/>
          </w:rPr>
          <w:fldChar w:fldCharType="begin"/>
        </w:r>
        <w:r w:rsidR="0001572D">
          <w:rPr>
            <w:webHidden/>
          </w:rPr>
          <w:instrText xml:space="preserve"> PAGEREF _Toc517882999 \h </w:instrText>
        </w:r>
        <w:r w:rsidR="0001572D">
          <w:rPr>
            <w:webHidden/>
          </w:rPr>
        </w:r>
        <w:r w:rsidR="0001572D">
          <w:rPr>
            <w:webHidden/>
          </w:rPr>
          <w:fldChar w:fldCharType="separate"/>
        </w:r>
        <w:r w:rsidR="0001572D">
          <w:rPr>
            <w:webHidden/>
          </w:rPr>
          <w:t>42</w:t>
        </w:r>
        <w:r w:rsidR="0001572D">
          <w:rPr>
            <w:webHidden/>
          </w:rPr>
          <w:fldChar w:fldCharType="end"/>
        </w:r>
      </w:hyperlink>
    </w:p>
    <w:p w14:paraId="6EF91B2D" w14:textId="4F29D7ED" w:rsidR="0001572D" w:rsidRDefault="003147D1">
      <w:pPr>
        <w:pStyle w:val="TOC1"/>
        <w:tabs>
          <w:tab w:val="left" w:pos="1400"/>
        </w:tabs>
        <w:rPr>
          <w:rFonts w:asciiTheme="minorHAnsi" w:eastAsiaTheme="minorEastAsia" w:hAnsiTheme="minorHAnsi" w:cstheme="minorBidi"/>
          <w:szCs w:val="22"/>
          <w:lang w:eastAsia="en-AU"/>
        </w:rPr>
      </w:pPr>
      <w:hyperlink w:anchor="_Toc517883000" w:history="1">
        <w:r w:rsidR="0001572D" w:rsidRPr="00620A58">
          <w:rPr>
            <w:rStyle w:val="Hyperlink"/>
            <w14:scene3d>
              <w14:camera w14:prst="orthographicFront"/>
              <w14:lightRig w14:rig="threePt" w14:dir="t">
                <w14:rot w14:lat="0" w14:lon="0" w14:rev="0"/>
              </w14:lightRig>
            </w14:scene3d>
          </w:rPr>
          <w:t>Appendix G</w:t>
        </w:r>
        <w:r w:rsidR="0001572D">
          <w:rPr>
            <w:rFonts w:asciiTheme="minorHAnsi" w:eastAsiaTheme="minorEastAsia" w:hAnsiTheme="minorHAnsi" w:cstheme="minorBidi"/>
            <w:szCs w:val="22"/>
            <w:lang w:eastAsia="en-AU"/>
          </w:rPr>
          <w:tab/>
        </w:r>
        <w:r w:rsidR="0001572D" w:rsidRPr="00620A58">
          <w:rPr>
            <w:rStyle w:val="Hyperlink"/>
          </w:rPr>
          <w:t>Communications Install/Verify/Function</w:t>
        </w:r>
        <w:r w:rsidR="0001572D">
          <w:rPr>
            <w:webHidden/>
          </w:rPr>
          <w:tab/>
        </w:r>
        <w:r w:rsidR="0001572D">
          <w:rPr>
            <w:webHidden/>
          </w:rPr>
          <w:fldChar w:fldCharType="begin"/>
        </w:r>
        <w:r w:rsidR="0001572D">
          <w:rPr>
            <w:webHidden/>
          </w:rPr>
          <w:instrText xml:space="preserve"> PAGEREF _Toc517883000 \h </w:instrText>
        </w:r>
        <w:r w:rsidR="0001572D">
          <w:rPr>
            <w:webHidden/>
          </w:rPr>
        </w:r>
        <w:r w:rsidR="0001572D">
          <w:rPr>
            <w:webHidden/>
          </w:rPr>
          <w:fldChar w:fldCharType="separate"/>
        </w:r>
        <w:r w:rsidR="0001572D">
          <w:rPr>
            <w:webHidden/>
          </w:rPr>
          <w:t>44</w:t>
        </w:r>
        <w:r w:rsidR="0001572D">
          <w:rPr>
            <w:webHidden/>
          </w:rPr>
          <w:fldChar w:fldCharType="end"/>
        </w:r>
      </w:hyperlink>
    </w:p>
    <w:p w14:paraId="65948DC6" w14:textId="39E24E5A" w:rsidR="0001572D" w:rsidRDefault="003147D1">
      <w:pPr>
        <w:pStyle w:val="TOC2"/>
        <w:rPr>
          <w:rFonts w:asciiTheme="minorHAnsi" w:eastAsiaTheme="minorEastAsia" w:hAnsiTheme="minorHAnsi" w:cstheme="minorBidi"/>
          <w:szCs w:val="22"/>
          <w:lang w:eastAsia="en-AU"/>
        </w:rPr>
      </w:pPr>
      <w:hyperlink w:anchor="_Toc517883001" w:history="1">
        <w:r w:rsidR="0001572D" w:rsidRPr="00620A58">
          <w:rPr>
            <w:rStyle w:val="Hyperlink"/>
          </w:rPr>
          <w:t>Voice Radio Test Calls</w:t>
        </w:r>
        <w:r w:rsidR="0001572D">
          <w:rPr>
            <w:webHidden/>
          </w:rPr>
          <w:tab/>
        </w:r>
        <w:r w:rsidR="0001572D">
          <w:rPr>
            <w:webHidden/>
          </w:rPr>
          <w:fldChar w:fldCharType="begin"/>
        </w:r>
        <w:r w:rsidR="0001572D">
          <w:rPr>
            <w:webHidden/>
          </w:rPr>
          <w:instrText xml:space="preserve"> PAGEREF _Toc517883001 \h </w:instrText>
        </w:r>
        <w:r w:rsidR="0001572D">
          <w:rPr>
            <w:webHidden/>
          </w:rPr>
        </w:r>
        <w:r w:rsidR="0001572D">
          <w:rPr>
            <w:webHidden/>
          </w:rPr>
          <w:fldChar w:fldCharType="separate"/>
        </w:r>
        <w:r w:rsidR="0001572D">
          <w:rPr>
            <w:webHidden/>
          </w:rPr>
          <w:t>44</w:t>
        </w:r>
        <w:r w:rsidR="0001572D">
          <w:rPr>
            <w:webHidden/>
          </w:rPr>
          <w:fldChar w:fldCharType="end"/>
        </w:r>
      </w:hyperlink>
    </w:p>
    <w:p w14:paraId="0F0FCBA9" w14:textId="5BD59595" w:rsidR="0001572D" w:rsidRDefault="003147D1">
      <w:pPr>
        <w:pStyle w:val="TOC2"/>
        <w:rPr>
          <w:rFonts w:asciiTheme="minorHAnsi" w:eastAsiaTheme="minorEastAsia" w:hAnsiTheme="minorHAnsi" w:cstheme="minorBidi"/>
          <w:szCs w:val="22"/>
          <w:lang w:eastAsia="en-AU"/>
        </w:rPr>
      </w:pPr>
      <w:hyperlink w:anchor="_Toc517883002" w:history="1">
        <w:r w:rsidR="0001572D" w:rsidRPr="00620A58">
          <w:rPr>
            <w:rStyle w:val="Hyperlink"/>
          </w:rPr>
          <w:t>Satellite</w:t>
        </w:r>
        <w:r w:rsidR="0001572D">
          <w:rPr>
            <w:webHidden/>
          </w:rPr>
          <w:tab/>
        </w:r>
        <w:r w:rsidR="0001572D">
          <w:rPr>
            <w:webHidden/>
          </w:rPr>
          <w:fldChar w:fldCharType="begin"/>
        </w:r>
        <w:r w:rsidR="0001572D">
          <w:rPr>
            <w:webHidden/>
          </w:rPr>
          <w:instrText xml:space="preserve"> PAGEREF _Toc517883002 \h </w:instrText>
        </w:r>
        <w:r w:rsidR="0001572D">
          <w:rPr>
            <w:webHidden/>
          </w:rPr>
        </w:r>
        <w:r w:rsidR="0001572D">
          <w:rPr>
            <w:webHidden/>
          </w:rPr>
          <w:fldChar w:fldCharType="separate"/>
        </w:r>
        <w:r w:rsidR="0001572D">
          <w:rPr>
            <w:webHidden/>
          </w:rPr>
          <w:t>44</w:t>
        </w:r>
        <w:r w:rsidR="0001572D">
          <w:rPr>
            <w:webHidden/>
          </w:rPr>
          <w:fldChar w:fldCharType="end"/>
        </w:r>
      </w:hyperlink>
    </w:p>
    <w:p w14:paraId="6C04C6FE" w14:textId="4CFEE5E6" w:rsidR="0001572D" w:rsidRDefault="003147D1">
      <w:pPr>
        <w:pStyle w:val="TOC2"/>
        <w:rPr>
          <w:rFonts w:asciiTheme="minorHAnsi" w:eastAsiaTheme="minorEastAsia" w:hAnsiTheme="minorHAnsi" w:cstheme="minorBidi"/>
          <w:szCs w:val="22"/>
          <w:lang w:eastAsia="en-AU"/>
        </w:rPr>
      </w:pPr>
      <w:hyperlink w:anchor="_Toc517883003" w:history="1">
        <w:r w:rsidR="0001572D" w:rsidRPr="00620A58">
          <w:rPr>
            <w:rStyle w:val="Hyperlink"/>
          </w:rPr>
          <w:t>Data Radio</w:t>
        </w:r>
        <w:r w:rsidR="0001572D">
          <w:rPr>
            <w:webHidden/>
          </w:rPr>
          <w:tab/>
        </w:r>
        <w:r w:rsidR="0001572D">
          <w:rPr>
            <w:webHidden/>
          </w:rPr>
          <w:fldChar w:fldCharType="begin"/>
        </w:r>
        <w:r w:rsidR="0001572D">
          <w:rPr>
            <w:webHidden/>
          </w:rPr>
          <w:instrText xml:space="preserve"> PAGEREF _Toc517883003 \h </w:instrText>
        </w:r>
        <w:r w:rsidR="0001572D">
          <w:rPr>
            <w:webHidden/>
          </w:rPr>
        </w:r>
        <w:r w:rsidR="0001572D">
          <w:rPr>
            <w:webHidden/>
          </w:rPr>
          <w:fldChar w:fldCharType="separate"/>
        </w:r>
        <w:r w:rsidR="0001572D">
          <w:rPr>
            <w:webHidden/>
          </w:rPr>
          <w:t>45</w:t>
        </w:r>
        <w:r w:rsidR="0001572D">
          <w:rPr>
            <w:webHidden/>
          </w:rPr>
          <w:fldChar w:fldCharType="end"/>
        </w:r>
      </w:hyperlink>
    </w:p>
    <w:p w14:paraId="0E52EBBF" w14:textId="566DDBCD" w:rsidR="0001572D" w:rsidRDefault="003147D1">
      <w:pPr>
        <w:pStyle w:val="TOC2"/>
        <w:rPr>
          <w:rFonts w:asciiTheme="minorHAnsi" w:eastAsiaTheme="minorEastAsia" w:hAnsiTheme="minorHAnsi" w:cstheme="minorBidi"/>
          <w:szCs w:val="22"/>
          <w:lang w:eastAsia="en-AU"/>
        </w:rPr>
      </w:pPr>
      <w:hyperlink w:anchor="_Toc517883004" w:history="1">
        <w:r w:rsidR="0001572D" w:rsidRPr="00620A58">
          <w:rPr>
            <w:rStyle w:val="Hyperlink"/>
          </w:rPr>
          <w:t>WiMAX</w:t>
        </w:r>
        <w:r w:rsidR="0001572D">
          <w:rPr>
            <w:webHidden/>
          </w:rPr>
          <w:tab/>
        </w:r>
        <w:r w:rsidR="0001572D">
          <w:rPr>
            <w:webHidden/>
          </w:rPr>
          <w:fldChar w:fldCharType="begin"/>
        </w:r>
        <w:r w:rsidR="0001572D">
          <w:rPr>
            <w:webHidden/>
          </w:rPr>
          <w:instrText xml:space="preserve"> PAGEREF _Toc517883004 \h </w:instrText>
        </w:r>
        <w:r w:rsidR="0001572D">
          <w:rPr>
            <w:webHidden/>
          </w:rPr>
        </w:r>
        <w:r w:rsidR="0001572D">
          <w:rPr>
            <w:webHidden/>
          </w:rPr>
          <w:fldChar w:fldCharType="separate"/>
        </w:r>
        <w:r w:rsidR="0001572D">
          <w:rPr>
            <w:webHidden/>
          </w:rPr>
          <w:t>45</w:t>
        </w:r>
        <w:r w:rsidR="0001572D">
          <w:rPr>
            <w:webHidden/>
          </w:rPr>
          <w:fldChar w:fldCharType="end"/>
        </w:r>
      </w:hyperlink>
    </w:p>
    <w:p w14:paraId="1E2AC067" w14:textId="66719555" w:rsidR="0001572D" w:rsidRDefault="003147D1">
      <w:pPr>
        <w:pStyle w:val="TOC2"/>
        <w:rPr>
          <w:rFonts w:asciiTheme="minorHAnsi" w:eastAsiaTheme="minorEastAsia" w:hAnsiTheme="minorHAnsi" w:cstheme="minorBidi"/>
          <w:szCs w:val="22"/>
          <w:lang w:eastAsia="en-AU"/>
        </w:rPr>
      </w:pPr>
      <w:hyperlink w:anchor="_Toc517883005" w:history="1">
        <w:r w:rsidR="0001572D" w:rsidRPr="00620A58">
          <w:rPr>
            <w:rStyle w:val="Hyperlink"/>
          </w:rPr>
          <w:t>WiMAX Antenna 1 GPS Function Test (Outside Shed)</w:t>
        </w:r>
        <w:r w:rsidR="0001572D">
          <w:rPr>
            <w:webHidden/>
          </w:rPr>
          <w:tab/>
        </w:r>
        <w:r w:rsidR="0001572D">
          <w:rPr>
            <w:webHidden/>
          </w:rPr>
          <w:fldChar w:fldCharType="begin"/>
        </w:r>
        <w:r w:rsidR="0001572D">
          <w:rPr>
            <w:webHidden/>
          </w:rPr>
          <w:instrText xml:space="preserve"> PAGEREF _Toc517883005 \h </w:instrText>
        </w:r>
        <w:r w:rsidR="0001572D">
          <w:rPr>
            <w:webHidden/>
          </w:rPr>
        </w:r>
        <w:r w:rsidR="0001572D">
          <w:rPr>
            <w:webHidden/>
          </w:rPr>
          <w:fldChar w:fldCharType="separate"/>
        </w:r>
        <w:r w:rsidR="0001572D">
          <w:rPr>
            <w:webHidden/>
          </w:rPr>
          <w:t>46</w:t>
        </w:r>
        <w:r w:rsidR="0001572D">
          <w:rPr>
            <w:webHidden/>
          </w:rPr>
          <w:fldChar w:fldCharType="end"/>
        </w:r>
      </w:hyperlink>
    </w:p>
    <w:p w14:paraId="6923E3DE" w14:textId="4FCEEC33" w:rsidR="0001572D" w:rsidRDefault="003147D1">
      <w:pPr>
        <w:pStyle w:val="TOC3"/>
        <w:rPr>
          <w:rFonts w:asciiTheme="minorHAnsi" w:eastAsiaTheme="minorEastAsia" w:hAnsiTheme="minorHAnsi" w:cstheme="minorBidi"/>
          <w:sz w:val="22"/>
          <w:szCs w:val="22"/>
          <w:lang w:eastAsia="en-AU"/>
        </w:rPr>
      </w:pPr>
      <w:hyperlink w:anchor="_Toc517883006" w:history="1">
        <w:r w:rsidR="0001572D" w:rsidRPr="00620A58">
          <w:rPr>
            <w:rStyle w:val="Hyperlink"/>
          </w:rPr>
          <w:t>MOXA Switches - Configuration</w:t>
        </w:r>
        <w:r w:rsidR="0001572D">
          <w:rPr>
            <w:webHidden/>
          </w:rPr>
          <w:tab/>
        </w:r>
        <w:r w:rsidR="0001572D">
          <w:rPr>
            <w:webHidden/>
          </w:rPr>
          <w:fldChar w:fldCharType="begin"/>
        </w:r>
        <w:r w:rsidR="0001572D">
          <w:rPr>
            <w:webHidden/>
          </w:rPr>
          <w:instrText xml:space="preserve"> PAGEREF _Toc517883006 \h </w:instrText>
        </w:r>
        <w:r w:rsidR="0001572D">
          <w:rPr>
            <w:webHidden/>
          </w:rPr>
        </w:r>
        <w:r w:rsidR="0001572D">
          <w:rPr>
            <w:webHidden/>
          </w:rPr>
          <w:fldChar w:fldCharType="separate"/>
        </w:r>
        <w:r w:rsidR="0001572D">
          <w:rPr>
            <w:webHidden/>
          </w:rPr>
          <w:t>47</w:t>
        </w:r>
        <w:r w:rsidR="0001572D">
          <w:rPr>
            <w:webHidden/>
          </w:rPr>
          <w:fldChar w:fldCharType="end"/>
        </w:r>
      </w:hyperlink>
    </w:p>
    <w:p w14:paraId="20E99B2F" w14:textId="16319C1E" w:rsidR="0001572D" w:rsidRDefault="003147D1">
      <w:pPr>
        <w:pStyle w:val="TOC3"/>
        <w:rPr>
          <w:rFonts w:asciiTheme="minorHAnsi" w:eastAsiaTheme="minorEastAsia" w:hAnsiTheme="minorHAnsi" w:cstheme="minorBidi"/>
          <w:sz w:val="22"/>
          <w:szCs w:val="22"/>
          <w:lang w:eastAsia="en-AU"/>
        </w:rPr>
      </w:pPr>
      <w:hyperlink w:anchor="_Toc517883007" w:history="1">
        <w:r w:rsidR="0001572D" w:rsidRPr="00620A58">
          <w:rPr>
            <w:rStyle w:val="Hyperlink"/>
          </w:rPr>
          <w:t>MOXA Switches - Switch A Connections</w:t>
        </w:r>
        <w:r w:rsidR="0001572D">
          <w:rPr>
            <w:webHidden/>
          </w:rPr>
          <w:tab/>
        </w:r>
        <w:r w:rsidR="0001572D">
          <w:rPr>
            <w:webHidden/>
          </w:rPr>
          <w:fldChar w:fldCharType="begin"/>
        </w:r>
        <w:r w:rsidR="0001572D">
          <w:rPr>
            <w:webHidden/>
          </w:rPr>
          <w:instrText xml:space="preserve"> PAGEREF _Toc517883007 \h </w:instrText>
        </w:r>
        <w:r w:rsidR="0001572D">
          <w:rPr>
            <w:webHidden/>
          </w:rPr>
        </w:r>
        <w:r w:rsidR="0001572D">
          <w:rPr>
            <w:webHidden/>
          </w:rPr>
          <w:fldChar w:fldCharType="separate"/>
        </w:r>
        <w:r w:rsidR="0001572D">
          <w:rPr>
            <w:webHidden/>
          </w:rPr>
          <w:t>47</w:t>
        </w:r>
        <w:r w:rsidR="0001572D">
          <w:rPr>
            <w:webHidden/>
          </w:rPr>
          <w:fldChar w:fldCharType="end"/>
        </w:r>
      </w:hyperlink>
    </w:p>
    <w:p w14:paraId="3CF32441" w14:textId="6E8D6B64" w:rsidR="0001572D" w:rsidRDefault="003147D1">
      <w:pPr>
        <w:pStyle w:val="TOC3"/>
        <w:rPr>
          <w:rFonts w:asciiTheme="minorHAnsi" w:eastAsiaTheme="minorEastAsia" w:hAnsiTheme="minorHAnsi" w:cstheme="minorBidi"/>
          <w:sz w:val="22"/>
          <w:szCs w:val="22"/>
          <w:lang w:eastAsia="en-AU"/>
        </w:rPr>
      </w:pPr>
      <w:hyperlink w:anchor="_Toc517883008" w:history="1">
        <w:r w:rsidR="0001572D" w:rsidRPr="00620A58">
          <w:rPr>
            <w:rStyle w:val="Hyperlink"/>
          </w:rPr>
          <w:t>MOXA Switches - Switch B Connections</w:t>
        </w:r>
        <w:r w:rsidR="0001572D">
          <w:rPr>
            <w:webHidden/>
          </w:rPr>
          <w:tab/>
        </w:r>
        <w:r w:rsidR="0001572D">
          <w:rPr>
            <w:webHidden/>
          </w:rPr>
          <w:fldChar w:fldCharType="begin"/>
        </w:r>
        <w:r w:rsidR="0001572D">
          <w:rPr>
            <w:webHidden/>
          </w:rPr>
          <w:instrText xml:space="preserve"> PAGEREF _Toc517883008 \h </w:instrText>
        </w:r>
        <w:r w:rsidR="0001572D">
          <w:rPr>
            <w:webHidden/>
          </w:rPr>
        </w:r>
        <w:r w:rsidR="0001572D">
          <w:rPr>
            <w:webHidden/>
          </w:rPr>
          <w:fldChar w:fldCharType="separate"/>
        </w:r>
        <w:r w:rsidR="0001572D">
          <w:rPr>
            <w:webHidden/>
          </w:rPr>
          <w:t>49</w:t>
        </w:r>
        <w:r w:rsidR="0001572D">
          <w:rPr>
            <w:webHidden/>
          </w:rPr>
          <w:fldChar w:fldCharType="end"/>
        </w:r>
      </w:hyperlink>
    </w:p>
    <w:p w14:paraId="56C2A4B5" w14:textId="3E48E9AE" w:rsidR="0001572D" w:rsidRDefault="003147D1">
      <w:pPr>
        <w:pStyle w:val="TOC3"/>
        <w:rPr>
          <w:rFonts w:asciiTheme="minorHAnsi" w:eastAsiaTheme="minorEastAsia" w:hAnsiTheme="minorHAnsi" w:cstheme="minorBidi"/>
          <w:sz w:val="22"/>
          <w:szCs w:val="22"/>
          <w:lang w:eastAsia="en-AU"/>
        </w:rPr>
      </w:pPr>
      <w:hyperlink w:anchor="_Toc517883009" w:history="1">
        <w:r w:rsidR="0001572D" w:rsidRPr="00620A58">
          <w:rPr>
            <w:rStyle w:val="Hyperlink"/>
          </w:rPr>
          <w:t>NVR - Configuration</w:t>
        </w:r>
        <w:r w:rsidR="0001572D">
          <w:rPr>
            <w:webHidden/>
          </w:rPr>
          <w:tab/>
        </w:r>
        <w:r w:rsidR="0001572D">
          <w:rPr>
            <w:webHidden/>
          </w:rPr>
          <w:fldChar w:fldCharType="begin"/>
        </w:r>
        <w:r w:rsidR="0001572D">
          <w:rPr>
            <w:webHidden/>
          </w:rPr>
          <w:instrText xml:space="preserve"> PAGEREF _Toc517883009 \h </w:instrText>
        </w:r>
        <w:r w:rsidR="0001572D">
          <w:rPr>
            <w:webHidden/>
          </w:rPr>
        </w:r>
        <w:r w:rsidR="0001572D">
          <w:rPr>
            <w:webHidden/>
          </w:rPr>
          <w:fldChar w:fldCharType="separate"/>
        </w:r>
        <w:r w:rsidR="0001572D">
          <w:rPr>
            <w:webHidden/>
          </w:rPr>
          <w:t>50</w:t>
        </w:r>
        <w:r w:rsidR="0001572D">
          <w:rPr>
            <w:webHidden/>
          </w:rPr>
          <w:fldChar w:fldCharType="end"/>
        </w:r>
      </w:hyperlink>
    </w:p>
    <w:p w14:paraId="04359E75" w14:textId="04F994F7" w:rsidR="0001572D" w:rsidRDefault="003147D1">
      <w:pPr>
        <w:pStyle w:val="TOC3"/>
        <w:rPr>
          <w:rFonts w:asciiTheme="minorHAnsi" w:eastAsiaTheme="minorEastAsia" w:hAnsiTheme="minorHAnsi" w:cstheme="minorBidi"/>
          <w:sz w:val="22"/>
          <w:szCs w:val="22"/>
          <w:lang w:eastAsia="en-AU"/>
        </w:rPr>
      </w:pPr>
      <w:hyperlink w:anchor="_Toc517883010" w:history="1">
        <w:r w:rsidR="0001572D" w:rsidRPr="00620A58">
          <w:rPr>
            <w:rStyle w:val="Hyperlink"/>
          </w:rPr>
          <w:t>NVR - General Diagnostics</w:t>
        </w:r>
        <w:r w:rsidR="0001572D">
          <w:rPr>
            <w:webHidden/>
          </w:rPr>
          <w:tab/>
        </w:r>
        <w:r w:rsidR="0001572D">
          <w:rPr>
            <w:webHidden/>
          </w:rPr>
          <w:fldChar w:fldCharType="begin"/>
        </w:r>
        <w:r w:rsidR="0001572D">
          <w:rPr>
            <w:webHidden/>
          </w:rPr>
          <w:instrText xml:space="preserve"> PAGEREF _Toc517883010 \h </w:instrText>
        </w:r>
        <w:r w:rsidR="0001572D">
          <w:rPr>
            <w:webHidden/>
          </w:rPr>
        </w:r>
        <w:r w:rsidR="0001572D">
          <w:rPr>
            <w:webHidden/>
          </w:rPr>
          <w:fldChar w:fldCharType="separate"/>
        </w:r>
        <w:r w:rsidR="0001572D">
          <w:rPr>
            <w:webHidden/>
          </w:rPr>
          <w:t>51</w:t>
        </w:r>
        <w:r w:rsidR="0001572D">
          <w:rPr>
            <w:webHidden/>
          </w:rPr>
          <w:fldChar w:fldCharType="end"/>
        </w:r>
      </w:hyperlink>
    </w:p>
    <w:p w14:paraId="180C94CC" w14:textId="6FC0D778" w:rsidR="0001572D" w:rsidRDefault="003147D1">
      <w:pPr>
        <w:pStyle w:val="TOC3"/>
        <w:rPr>
          <w:rFonts w:asciiTheme="minorHAnsi" w:eastAsiaTheme="minorEastAsia" w:hAnsiTheme="minorHAnsi" w:cstheme="minorBidi"/>
          <w:sz w:val="22"/>
          <w:szCs w:val="22"/>
          <w:lang w:eastAsia="en-AU"/>
        </w:rPr>
      </w:pPr>
      <w:hyperlink w:anchor="_Toc517883011" w:history="1">
        <w:r w:rsidR="0001572D" w:rsidRPr="00620A58">
          <w:rPr>
            <w:rStyle w:val="Hyperlink"/>
          </w:rPr>
          <w:t>NVR - Ping Tests – A Side</w:t>
        </w:r>
        <w:r w:rsidR="0001572D">
          <w:rPr>
            <w:webHidden/>
          </w:rPr>
          <w:tab/>
        </w:r>
        <w:r w:rsidR="0001572D">
          <w:rPr>
            <w:webHidden/>
          </w:rPr>
          <w:fldChar w:fldCharType="begin"/>
        </w:r>
        <w:r w:rsidR="0001572D">
          <w:rPr>
            <w:webHidden/>
          </w:rPr>
          <w:instrText xml:space="preserve"> PAGEREF _Toc517883011 \h </w:instrText>
        </w:r>
        <w:r w:rsidR="0001572D">
          <w:rPr>
            <w:webHidden/>
          </w:rPr>
        </w:r>
        <w:r w:rsidR="0001572D">
          <w:rPr>
            <w:webHidden/>
          </w:rPr>
          <w:fldChar w:fldCharType="separate"/>
        </w:r>
        <w:r w:rsidR="0001572D">
          <w:rPr>
            <w:webHidden/>
          </w:rPr>
          <w:t>53</w:t>
        </w:r>
        <w:r w:rsidR="0001572D">
          <w:rPr>
            <w:webHidden/>
          </w:rPr>
          <w:fldChar w:fldCharType="end"/>
        </w:r>
      </w:hyperlink>
    </w:p>
    <w:p w14:paraId="35B5029E" w14:textId="5EA490C0" w:rsidR="0001572D" w:rsidRDefault="003147D1">
      <w:pPr>
        <w:pStyle w:val="TOC3"/>
        <w:rPr>
          <w:rFonts w:asciiTheme="minorHAnsi" w:eastAsiaTheme="minorEastAsia" w:hAnsiTheme="minorHAnsi" w:cstheme="minorBidi"/>
          <w:sz w:val="22"/>
          <w:szCs w:val="22"/>
          <w:lang w:eastAsia="en-AU"/>
        </w:rPr>
      </w:pPr>
      <w:hyperlink w:anchor="_Toc517883012" w:history="1">
        <w:r w:rsidR="0001572D" w:rsidRPr="00620A58">
          <w:rPr>
            <w:rStyle w:val="Hyperlink"/>
          </w:rPr>
          <w:t>NVR - Ping Tests – B Side</w:t>
        </w:r>
        <w:r w:rsidR="0001572D">
          <w:rPr>
            <w:webHidden/>
          </w:rPr>
          <w:tab/>
        </w:r>
        <w:r w:rsidR="0001572D">
          <w:rPr>
            <w:webHidden/>
          </w:rPr>
          <w:fldChar w:fldCharType="begin"/>
        </w:r>
        <w:r w:rsidR="0001572D">
          <w:rPr>
            <w:webHidden/>
          </w:rPr>
          <w:instrText xml:space="preserve"> PAGEREF _Toc517883012 \h </w:instrText>
        </w:r>
        <w:r w:rsidR="0001572D">
          <w:rPr>
            <w:webHidden/>
          </w:rPr>
        </w:r>
        <w:r w:rsidR="0001572D">
          <w:rPr>
            <w:webHidden/>
          </w:rPr>
          <w:fldChar w:fldCharType="separate"/>
        </w:r>
        <w:r w:rsidR="0001572D">
          <w:rPr>
            <w:webHidden/>
          </w:rPr>
          <w:t>54</w:t>
        </w:r>
        <w:r w:rsidR="0001572D">
          <w:rPr>
            <w:webHidden/>
          </w:rPr>
          <w:fldChar w:fldCharType="end"/>
        </w:r>
      </w:hyperlink>
    </w:p>
    <w:p w14:paraId="7C323D30" w14:textId="68979743" w:rsidR="0001572D" w:rsidRDefault="003147D1">
      <w:pPr>
        <w:pStyle w:val="TOC2"/>
        <w:rPr>
          <w:rFonts w:asciiTheme="minorHAnsi" w:eastAsiaTheme="minorEastAsia" w:hAnsiTheme="minorHAnsi" w:cstheme="minorBidi"/>
          <w:szCs w:val="22"/>
          <w:lang w:eastAsia="en-AU"/>
        </w:rPr>
      </w:pPr>
      <w:hyperlink w:anchor="_Toc517883013" w:history="1">
        <w:r w:rsidR="0001572D" w:rsidRPr="00620A58">
          <w:rPr>
            <w:rStyle w:val="Hyperlink"/>
          </w:rPr>
          <w:t>Locomotive Communications</w:t>
        </w:r>
        <w:r w:rsidR="0001572D">
          <w:rPr>
            <w:webHidden/>
          </w:rPr>
          <w:tab/>
        </w:r>
        <w:r w:rsidR="0001572D">
          <w:rPr>
            <w:webHidden/>
          </w:rPr>
          <w:fldChar w:fldCharType="begin"/>
        </w:r>
        <w:r w:rsidR="0001572D">
          <w:rPr>
            <w:webHidden/>
          </w:rPr>
          <w:instrText xml:space="preserve"> PAGEREF _Toc517883013 \h </w:instrText>
        </w:r>
        <w:r w:rsidR="0001572D">
          <w:rPr>
            <w:webHidden/>
          </w:rPr>
        </w:r>
        <w:r w:rsidR="0001572D">
          <w:rPr>
            <w:webHidden/>
          </w:rPr>
          <w:fldChar w:fldCharType="separate"/>
        </w:r>
        <w:r w:rsidR="0001572D">
          <w:rPr>
            <w:webHidden/>
          </w:rPr>
          <w:t>55</w:t>
        </w:r>
        <w:r w:rsidR="0001572D">
          <w:rPr>
            <w:webHidden/>
          </w:rPr>
          <w:fldChar w:fldCharType="end"/>
        </w:r>
      </w:hyperlink>
    </w:p>
    <w:p w14:paraId="2E6259D1" w14:textId="48247453" w:rsidR="0001572D" w:rsidRDefault="003147D1">
      <w:pPr>
        <w:pStyle w:val="TOC1"/>
        <w:tabs>
          <w:tab w:val="left" w:pos="1400"/>
        </w:tabs>
        <w:rPr>
          <w:rFonts w:asciiTheme="minorHAnsi" w:eastAsiaTheme="minorEastAsia" w:hAnsiTheme="minorHAnsi" w:cstheme="minorBidi"/>
          <w:szCs w:val="22"/>
          <w:lang w:eastAsia="en-AU"/>
        </w:rPr>
      </w:pPr>
      <w:hyperlink w:anchor="_Toc517883014" w:history="1">
        <w:r w:rsidR="0001572D" w:rsidRPr="00620A58">
          <w:rPr>
            <w:rStyle w:val="Hyperlink"/>
            <w14:scene3d>
              <w14:camera w14:prst="orthographicFront"/>
              <w14:lightRig w14:rig="threePt" w14:dir="t">
                <w14:rot w14:lat="0" w14:lon="0" w14:rev="0"/>
              </w14:lightRig>
            </w14:scene3d>
          </w:rPr>
          <w:t>Appendix H</w:t>
        </w:r>
        <w:r w:rsidR="0001572D">
          <w:rPr>
            <w:rFonts w:asciiTheme="minorHAnsi" w:eastAsiaTheme="minorEastAsia" w:hAnsiTheme="minorHAnsi" w:cstheme="minorBidi"/>
            <w:szCs w:val="22"/>
            <w:lang w:eastAsia="en-AU"/>
          </w:rPr>
          <w:tab/>
        </w:r>
        <w:r w:rsidR="0001572D" w:rsidRPr="00620A58">
          <w:rPr>
            <w:rStyle w:val="Hyperlink"/>
          </w:rPr>
          <w:t>NDL  (LOW RISK – DRIVER NOT REQUIRED)</w:t>
        </w:r>
        <w:r w:rsidR="0001572D">
          <w:rPr>
            <w:webHidden/>
          </w:rPr>
          <w:tab/>
        </w:r>
        <w:r w:rsidR="0001572D">
          <w:rPr>
            <w:webHidden/>
          </w:rPr>
          <w:fldChar w:fldCharType="begin"/>
        </w:r>
        <w:r w:rsidR="0001572D">
          <w:rPr>
            <w:webHidden/>
          </w:rPr>
          <w:instrText xml:space="preserve"> PAGEREF _Toc517883014 \h </w:instrText>
        </w:r>
        <w:r w:rsidR="0001572D">
          <w:rPr>
            <w:webHidden/>
          </w:rPr>
        </w:r>
        <w:r w:rsidR="0001572D">
          <w:rPr>
            <w:webHidden/>
          </w:rPr>
          <w:fldChar w:fldCharType="separate"/>
        </w:r>
        <w:r w:rsidR="0001572D">
          <w:rPr>
            <w:webHidden/>
          </w:rPr>
          <w:t>58</w:t>
        </w:r>
        <w:r w:rsidR="0001572D">
          <w:rPr>
            <w:webHidden/>
          </w:rPr>
          <w:fldChar w:fldCharType="end"/>
        </w:r>
      </w:hyperlink>
    </w:p>
    <w:p w14:paraId="0E1C78AD" w14:textId="0613514E" w:rsidR="0001572D" w:rsidRDefault="003147D1">
      <w:pPr>
        <w:pStyle w:val="TOC1"/>
        <w:tabs>
          <w:tab w:val="left" w:pos="1400"/>
        </w:tabs>
        <w:rPr>
          <w:rFonts w:asciiTheme="minorHAnsi" w:eastAsiaTheme="minorEastAsia" w:hAnsiTheme="minorHAnsi" w:cstheme="minorBidi"/>
          <w:szCs w:val="22"/>
          <w:lang w:eastAsia="en-AU"/>
        </w:rPr>
      </w:pPr>
      <w:hyperlink w:anchor="_Toc517883015" w:history="1">
        <w:r w:rsidR="0001572D" w:rsidRPr="00620A58">
          <w:rPr>
            <w:rStyle w:val="Hyperlink"/>
            <w14:scene3d>
              <w14:camera w14:prst="orthographicFront"/>
              <w14:lightRig w14:rig="threePt" w14:dir="t">
                <w14:rot w14:lat="0" w14:lon="0" w14:rev="0"/>
              </w14:lightRig>
            </w14:scene3d>
          </w:rPr>
          <w:t>Appendix I</w:t>
        </w:r>
        <w:r w:rsidR="0001572D">
          <w:rPr>
            <w:rFonts w:asciiTheme="minorHAnsi" w:eastAsiaTheme="minorEastAsia" w:hAnsiTheme="minorHAnsi" w:cstheme="minorBidi"/>
            <w:szCs w:val="22"/>
            <w:lang w:eastAsia="en-AU"/>
          </w:rPr>
          <w:tab/>
        </w:r>
        <w:r w:rsidR="0001572D" w:rsidRPr="00620A58">
          <w:rPr>
            <w:rStyle w:val="Hyperlink"/>
          </w:rPr>
          <w:t>VICS (LOW RISK – DRIVER NOT REQUIRED)</w:t>
        </w:r>
        <w:r w:rsidR="0001572D">
          <w:rPr>
            <w:webHidden/>
          </w:rPr>
          <w:tab/>
        </w:r>
        <w:r w:rsidR="0001572D">
          <w:rPr>
            <w:webHidden/>
          </w:rPr>
          <w:fldChar w:fldCharType="begin"/>
        </w:r>
        <w:r w:rsidR="0001572D">
          <w:rPr>
            <w:webHidden/>
          </w:rPr>
          <w:instrText xml:space="preserve"> PAGEREF _Toc517883015 \h </w:instrText>
        </w:r>
        <w:r w:rsidR="0001572D">
          <w:rPr>
            <w:webHidden/>
          </w:rPr>
        </w:r>
        <w:r w:rsidR="0001572D">
          <w:rPr>
            <w:webHidden/>
          </w:rPr>
          <w:fldChar w:fldCharType="separate"/>
        </w:r>
        <w:r w:rsidR="0001572D">
          <w:rPr>
            <w:webHidden/>
          </w:rPr>
          <w:t>62</w:t>
        </w:r>
        <w:r w:rsidR="0001572D">
          <w:rPr>
            <w:webHidden/>
          </w:rPr>
          <w:fldChar w:fldCharType="end"/>
        </w:r>
      </w:hyperlink>
    </w:p>
    <w:p w14:paraId="754E3ED7" w14:textId="62A6FE9E" w:rsidR="0001572D" w:rsidRDefault="003147D1">
      <w:pPr>
        <w:pStyle w:val="TOC1"/>
        <w:tabs>
          <w:tab w:val="left" w:pos="1400"/>
        </w:tabs>
        <w:rPr>
          <w:rFonts w:asciiTheme="minorHAnsi" w:eastAsiaTheme="minorEastAsia" w:hAnsiTheme="minorHAnsi" w:cstheme="minorBidi"/>
          <w:szCs w:val="22"/>
          <w:lang w:eastAsia="en-AU"/>
        </w:rPr>
      </w:pPr>
      <w:hyperlink w:anchor="_Toc517883016" w:history="1">
        <w:r w:rsidR="0001572D" w:rsidRPr="00620A58">
          <w:rPr>
            <w:rStyle w:val="Hyperlink"/>
            <w14:scene3d>
              <w14:camera w14:prst="orthographicFront"/>
              <w14:lightRig w14:rig="threePt" w14:dir="t">
                <w14:rot w14:lat="0" w14:lon="0" w14:rev="0"/>
              </w14:lightRig>
            </w14:scene3d>
          </w:rPr>
          <w:t>Appendix J</w:t>
        </w:r>
        <w:r w:rsidR="0001572D">
          <w:rPr>
            <w:rFonts w:asciiTheme="minorHAnsi" w:eastAsiaTheme="minorEastAsia" w:hAnsiTheme="minorHAnsi" w:cstheme="minorBidi"/>
            <w:szCs w:val="22"/>
            <w:lang w:eastAsia="en-AU"/>
          </w:rPr>
          <w:tab/>
        </w:r>
        <w:r w:rsidR="0001572D" w:rsidRPr="00620A58">
          <w:rPr>
            <w:rStyle w:val="Hyperlink"/>
          </w:rPr>
          <w:t>Collision Detection System (LOW RISK – DRIVER NOT REQUIRED)</w:t>
        </w:r>
        <w:r w:rsidR="0001572D">
          <w:rPr>
            <w:webHidden/>
          </w:rPr>
          <w:tab/>
        </w:r>
        <w:r w:rsidR="0001572D">
          <w:rPr>
            <w:webHidden/>
          </w:rPr>
          <w:fldChar w:fldCharType="begin"/>
        </w:r>
        <w:r w:rsidR="0001572D">
          <w:rPr>
            <w:webHidden/>
          </w:rPr>
          <w:instrText xml:space="preserve"> PAGEREF _Toc517883016 \h </w:instrText>
        </w:r>
        <w:r w:rsidR="0001572D">
          <w:rPr>
            <w:webHidden/>
          </w:rPr>
        </w:r>
        <w:r w:rsidR="0001572D">
          <w:rPr>
            <w:webHidden/>
          </w:rPr>
          <w:fldChar w:fldCharType="separate"/>
        </w:r>
        <w:r w:rsidR="0001572D">
          <w:rPr>
            <w:webHidden/>
          </w:rPr>
          <w:t>63</w:t>
        </w:r>
        <w:r w:rsidR="0001572D">
          <w:rPr>
            <w:webHidden/>
          </w:rPr>
          <w:fldChar w:fldCharType="end"/>
        </w:r>
      </w:hyperlink>
    </w:p>
    <w:p w14:paraId="55CDAE92" w14:textId="319D2FD1" w:rsidR="0001572D" w:rsidRDefault="003147D1">
      <w:pPr>
        <w:pStyle w:val="TOC2"/>
        <w:rPr>
          <w:rFonts w:asciiTheme="minorHAnsi" w:eastAsiaTheme="minorEastAsia" w:hAnsiTheme="minorHAnsi" w:cstheme="minorBidi"/>
          <w:szCs w:val="22"/>
          <w:lang w:eastAsia="en-AU"/>
        </w:rPr>
      </w:pPr>
      <w:hyperlink w:anchor="_Toc517883017" w:history="1">
        <w:r w:rsidR="0001572D" w:rsidRPr="00620A58">
          <w:rPr>
            <w:rStyle w:val="Hyperlink"/>
          </w:rPr>
          <w:t>CDS Configuration, Characterisation &amp; Desensitisation</w:t>
        </w:r>
        <w:r w:rsidR="0001572D">
          <w:rPr>
            <w:webHidden/>
          </w:rPr>
          <w:tab/>
        </w:r>
        <w:r w:rsidR="0001572D">
          <w:rPr>
            <w:webHidden/>
          </w:rPr>
          <w:fldChar w:fldCharType="begin"/>
        </w:r>
        <w:r w:rsidR="0001572D">
          <w:rPr>
            <w:webHidden/>
          </w:rPr>
          <w:instrText xml:space="preserve"> PAGEREF _Toc517883017 \h </w:instrText>
        </w:r>
        <w:r w:rsidR="0001572D">
          <w:rPr>
            <w:webHidden/>
          </w:rPr>
        </w:r>
        <w:r w:rsidR="0001572D">
          <w:rPr>
            <w:webHidden/>
          </w:rPr>
          <w:fldChar w:fldCharType="separate"/>
        </w:r>
        <w:r w:rsidR="0001572D">
          <w:rPr>
            <w:webHidden/>
          </w:rPr>
          <w:t>63</w:t>
        </w:r>
        <w:r w:rsidR="0001572D">
          <w:rPr>
            <w:webHidden/>
          </w:rPr>
          <w:fldChar w:fldCharType="end"/>
        </w:r>
      </w:hyperlink>
    </w:p>
    <w:p w14:paraId="4EAF099B" w14:textId="304FE1D2" w:rsidR="0001572D" w:rsidRDefault="003147D1">
      <w:pPr>
        <w:pStyle w:val="TOC1"/>
        <w:tabs>
          <w:tab w:val="left" w:pos="1400"/>
        </w:tabs>
        <w:rPr>
          <w:rFonts w:asciiTheme="minorHAnsi" w:eastAsiaTheme="minorEastAsia" w:hAnsiTheme="minorHAnsi" w:cstheme="minorBidi"/>
          <w:szCs w:val="22"/>
          <w:lang w:eastAsia="en-AU"/>
        </w:rPr>
      </w:pPr>
      <w:hyperlink w:anchor="_Toc517883018" w:history="1">
        <w:r w:rsidR="0001572D" w:rsidRPr="00620A58">
          <w:rPr>
            <w:rStyle w:val="Hyperlink"/>
            <w14:scene3d>
              <w14:camera w14:prst="orthographicFront"/>
              <w14:lightRig w14:rig="threePt" w14:dir="t">
                <w14:rot w14:lat="0" w14:lon="0" w14:rev="0"/>
              </w14:lightRig>
            </w14:scene3d>
          </w:rPr>
          <w:t>Appendix K</w:t>
        </w:r>
        <w:r w:rsidR="0001572D">
          <w:rPr>
            <w:rFonts w:asciiTheme="minorHAnsi" w:eastAsiaTheme="minorEastAsia" w:hAnsiTheme="minorHAnsi" w:cstheme="minorBidi"/>
            <w:szCs w:val="22"/>
            <w:lang w:eastAsia="en-AU"/>
          </w:rPr>
          <w:tab/>
        </w:r>
        <w:r w:rsidR="0001572D" w:rsidRPr="00620A58">
          <w:rPr>
            <w:rStyle w:val="Hyperlink"/>
          </w:rPr>
          <w:t>End of Train (LOW RISK – DRIVER NOT REQUIRED)</w:t>
        </w:r>
        <w:r w:rsidR="0001572D">
          <w:rPr>
            <w:webHidden/>
          </w:rPr>
          <w:tab/>
        </w:r>
        <w:r w:rsidR="0001572D">
          <w:rPr>
            <w:webHidden/>
          </w:rPr>
          <w:fldChar w:fldCharType="begin"/>
        </w:r>
        <w:r w:rsidR="0001572D">
          <w:rPr>
            <w:webHidden/>
          </w:rPr>
          <w:instrText xml:space="preserve"> PAGEREF _Toc517883018 \h </w:instrText>
        </w:r>
        <w:r w:rsidR="0001572D">
          <w:rPr>
            <w:webHidden/>
          </w:rPr>
        </w:r>
        <w:r w:rsidR="0001572D">
          <w:rPr>
            <w:webHidden/>
          </w:rPr>
          <w:fldChar w:fldCharType="separate"/>
        </w:r>
        <w:r w:rsidR="0001572D">
          <w:rPr>
            <w:webHidden/>
          </w:rPr>
          <w:t>64</w:t>
        </w:r>
        <w:r w:rsidR="0001572D">
          <w:rPr>
            <w:webHidden/>
          </w:rPr>
          <w:fldChar w:fldCharType="end"/>
        </w:r>
      </w:hyperlink>
    </w:p>
    <w:p w14:paraId="2C104EBC" w14:textId="26B65D52" w:rsidR="0001572D" w:rsidRDefault="003147D1">
      <w:pPr>
        <w:pStyle w:val="TOC1"/>
        <w:tabs>
          <w:tab w:val="left" w:pos="1400"/>
        </w:tabs>
        <w:rPr>
          <w:rFonts w:asciiTheme="minorHAnsi" w:eastAsiaTheme="minorEastAsia" w:hAnsiTheme="minorHAnsi" w:cstheme="minorBidi"/>
          <w:szCs w:val="22"/>
          <w:lang w:eastAsia="en-AU"/>
        </w:rPr>
      </w:pPr>
      <w:hyperlink w:anchor="_Toc517883019" w:history="1">
        <w:r w:rsidR="0001572D" w:rsidRPr="00620A58">
          <w:rPr>
            <w:rStyle w:val="Hyperlink"/>
            <w14:scene3d>
              <w14:camera w14:prst="orthographicFront"/>
              <w14:lightRig w14:rig="threePt" w14:dir="t">
                <w14:rot w14:lat="0" w14:lon="0" w14:rev="0"/>
              </w14:lightRig>
            </w14:scene3d>
          </w:rPr>
          <w:t>Appendix L</w:t>
        </w:r>
        <w:r w:rsidR="0001572D">
          <w:rPr>
            <w:rFonts w:asciiTheme="minorHAnsi" w:eastAsiaTheme="minorEastAsia" w:hAnsiTheme="minorHAnsi" w:cstheme="minorBidi"/>
            <w:szCs w:val="22"/>
            <w:lang w:eastAsia="en-AU"/>
          </w:rPr>
          <w:tab/>
        </w:r>
        <w:r w:rsidR="0001572D" w:rsidRPr="00620A58">
          <w:rPr>
            <w:rStyle w:val="Hyperlink"/>
          </w:rPr>
          <w:t>L15000 ATP Static (LOW RISK – DRIVER NOT REQUIRED)</w:t>
        </w:r>
        <w:r w:rsidR="0001572D">
          <w:rPr>
            <w:webHidden/>
          </w:rPr>
          <w:tab/>
        </w:r>
        <w:r w:rsidR="0001572D">
          <w:rPr>
            <w:webHidden/>
          </w:rPr>
          <w:fldChar w:fldCharType="begin"/>
        </w:r>
        <w:r w:rsidR="0001572D">
          <w:rPr>
            <w:webHidden/>
          </w:rPr>
          <w:instrText xml:space="preserve"> PAGEREF _Toc517883019 \h </w:instrText>
        </w:r>
        <w:r w:rsidR="0001572D">
          <w:rPr>
            <w:webHidden/>
          </w:rPr>
        </w:r>
        <w:r w:rsidR="0001572D">
          <w:rPr>
            <w:webHidden/>
          </w:rPr>
          <w:fldChar w:fldCharType="separate"/>
        </w:r>
        <w:r w:rsidR="0001572D">
          <w:rPr>
            <w:webHidden/>
          </w:rPr>
          <w:t>65</w:t>
        </w:r>
        <w:r w:rsidR="0001572D">
          <w:rPr>
            <w:webHidden/>
          </w:rPr>
          <w:fldChar w:fldCharType="end"/>
        </w:r>
      </w:hyperlink>
    </w:p>
    <w:p w14:paraId="08A94A75" w14:textId="354D1FA9" w:rsidR="0001572D" w:rsidRDefault="003147D1">
      <w:pPr>
        <w:pStyle w:val="TOC2"/>
        <w:rPr>
          <w:rFonts w:asciiTheme="minorHAnsi" w:eastAsiaTheme="minorEastAsia" w:hAnsiTheme="minorHAnsi" w:cstheme="minorBidi"/>
          <w:szCs w:val="22"/>
          <w:lang w:eastAsia="en-AU"/>
        </w:rPr>
      </w:pPr>
      <w:hyperlink w:anchor="_Toc517883020" w:history="1">
        <w:r w:rsidR="0001572D" w:rsidRPr="00620A58">
          <w:rPr>
            <w:rStyle w:val="Hyperlink"/>
          </w:rPr>
          <w:t>VCU DIP Switch Verification</w:t>
        </w:r>
        <w:r w:rsidR="0001572D">
          <w:rPr>
            <w:webHidden/>
          </w:rPr>
          <w:tab/>
        </w:r>
        <w:r w:rsidR="0001572D">
          <w:rPr>
            <w:webHidden/>
          </w:rPr>
          <w:fldChar w:fldCharType="begin"/>
        </w:r>
        <w:r w:rsidR="0001572D">
          <w:rPr>
            <w:webHidden/>
          </w:rPr>
          <w:instrText xml:space="preserve"> PAGEREF _Toc517883020 \h </w:instrText>
        </w:r>
        <w:r w:rsidR="0001572D">
          <w:rPr>
            <w:webHidden/>
          </w:rPr>
        </w:r>
        <w:r w:rsidR="0001572D">
          <w:rPr>
            <w:webHidden/>
          </w:rPr>
          <w:fldChar w:fldCharType="separate"/>
        </w:r>
        <w:r w:rsidR="0001572D">
          <w:rPr>
            <w:webHidden/>
          </w:rPr>
          <w:t>65</w:t>
        </w:r>
        <w:r w:rsidR="0001572D">
          <w:rPr>
            <w:webHidden/>
          </w:rPr>
          <w:fldChar w:fldCharType="end"/>
        </w:r>
      </w:hyperlink>
    </w:p>
    <w:p w14:paraId="619A1AE8" w14:textId="508BBEA2" w:rsidR="0001572D" w:rsidRDefault="003147D1">
      <w:pPr>
        <w:pStyle w:val="TOC2"/>
        <w:rPr>
          <w:rFonts w:asciiTheme="minorHAnsi" w:eastAsiaTheme="minorEastAsia" w:hAnsiTheme="minorHAnsi" w:cstheme="minorBidi"/>
          <w:szCs w:val="22"/>
          <w:lang w:eastAsia="en-AU"/>
        </w:rPr>
      </w:pPr>
      <w:hyperlink w:anchor="_Toc517883021" w:history="1">
        <w:r w:rsidR="0001572D" w:rsidRPr="00620A58">
          <w:rPr>
            <w:rStyle w:val="Hyperlink"/>
          </w:rPr>
          <w:t>Cab Code Detection</w:t>
        </w:r>
        <w:r w:rsidR="0001572D">
          <w:rPr>
            <w:webHidden/>
          </w:rPr>
          <w:tab/>
        </w:r>
        <w:r w:rsidR="0001572D">
          <w:rPr>
            <w:webHidden/>
          </w:rPr>
          <w:fldChar w:fldCharType="begin"/>
        </w:r>
        <w:r w:rsidR="0001572D">
          <w:rPr>
            <w:webHidden/>
          </w:rPr>
          <w:instrText xml:space="preserve"> PAGEREF _Toc517883021 \h </w:instrText>
        </w:r>
        <w:r w:rsidR="0001572D">
          <w:rPr>
            <w:webHidden/>
          </w:rPr>
        </w:r>
        <w:r w:rsidR="0001572D">
          <w:rPr>
            <w:webHidden/>
          </w:rPr>
          <w:fldChar w:fldCharType="separate"/>
        </w:r>
        <w:r w:rsidR="0001572D">
          <w:rPr>
            <w:webHidden/>
          </w:rPr>
          <w:t>66</w:t>
        </w:r>
        <w:r w:rsidR="0001572D">
          <w:rPr>
            <w:webHidden/>
          </w:rPr>
          <w:fldChar w:fldCharType="end"/>
        </w:r>
      </w:hyperlink>
    </w:p>
    <w:p w14:paraId="70071D28" w14:textId="23C23834" w:rsidR="0001572D" w:rsidRDefault="003147D1">
      <w:pPr>
        <w:pStyle w:val="TOC2"/>
        <w:rPr>
          <w:rFonts w:asciiTheme="minorHAnsi" w:eastAsiaTheme="minorEastAsia" w:hAnsiTheme="minorHAnsi" w:cstheme="minorBidi"/>
          <w:szCs w:val="22"/>
          <w:lang w:eastAsia="en-AU"/>
        </w:rPr>
      </w:pPr>
      <w:hyperlink w:anchor="_Toc517883022" w:history="1">
        <w:r w:rsidR="0001572D" w:rsidRPr="00620A58">
          <w:rPr>
            <w:rStyle w:val="Hyperlink"/>
          </w:rPr>
          <w:t>ECP</w:t>
        </w:r>
        <w:r w:rsidR="0001572D">
          <w:rPr>
            <w:webHidden/>
          </w:rPr>
          <w:tab/>
        </w:r>
        <w:r w:rsidR="0001572D">
          <w:rPr>
            <w:webHidden/>
          </w:rPr>
          <w:fldChar w:fldCharType="begin"/>
        </w:r>
        <w:r w:rsidR="0001572D">
          <w:rPr>
            <w:webHidden/>
          </w:rPr>
          <w:instrText xml:space="preserve"> PAGEREF _Toc517883022 \h </w:instrText>
        </w:r>
        <w:r w:rsidR="0001572D">
          <w:rPr>
            <w:webHidden/>
          </w:rPr>
        </w:r>
        <w:r w:rsidR="0001572D">
          <w:rPr>
            <w:webHidden/>
          </w:rPr>
          <w:fldChar w:fldCharType="separate"/>
        </w:r>
        <w:r w:rsidR="0001572D">
          <w:rPr>
            <w:webHidden/>
          </w:rPr>
          <w:t>67</w:t>
        </w:r>
        <w:r w:rsidR="0001572D">
          <w:rPr>
            <w:webHidden/>
          </w:rPr>
          <w:fldChar w:fldCharType="end"/>
        </w:r>
      </w:hyperlink>
    </w:p>
    <w:p w14:paraId="5BF6706E" w14:textId="6429C2AB" w:rsidR="0001572D" w:rsidRDefault="003147D1">
      <w:pPr>
        <w:pStyle w:val="TOC1"/>
        <w:tabs>
          <w:tab w:val="left" w:pos="1400"/>
        </w:tabs>
        <w:rPr>
          <w:rFonts w:asciiTheme="minorHAnsi" w:eastAsiaTheme="minorEastAsia" w:hAnsiTheme="minorHAnsi" w:cstheme="minorBidi"/>
          <w:szCs w:val="22"/>
          <w:lang w:eastAsia="en-AU"/>
        </w:rPr>
      </w:pPr>
      <w:hyperlink w:anchor="_Toc517883023" w:history="1">
        <w:r w:rsidR="0001572D" w:rsidRPr="00620A58">
          <w:rPr>
            <w:rStyle w:val="Hyperlink"/>
            <w14:scene3d>
              <w14:camera w14:prst="orthographicFront"/>
              <w14:lightRig w14:rig="threePt" w14:dir="t">
                <w14:rot w14:lat="0" w14:lon="0" w14:rev="0"/>
              </w14:lightRig>
            </w14:scene3d>
          </w:rPr>
          <w:t>Appendix M</w:t>
        </w:r>
        <w:r w:rsidR="0001572D">
          <w:rPr>
            <w:rFonts w:asciiTheme="minorHAnsi" w:eastAsiaTheme="minorEastAsia" w:hAnsiTheme="minorHAnsi" w:cstheme="minorBidi"/>
            <w:szCs w:val="22"/>
            <w:lang w:eastAsia="en-AU"/>
          </w:rPr>
          <w:tab/>
        </w:r>
        <w:r w:rsidR="0001572D" w:rsidRPr="00620A58">
          <w:rPr>
            <w:rStyle w:val="Hyperlink"/>
          </w:rPr>
          <w:t>DIVA I/O</w:t>
        </w:r>
        <w:r w:rsidR="0001572D">
          <w:rPr>
            <w:webHidden/>
          </w:rPr>
          <w:tab/>
        </w:r>
        <w:r w:rsidR="0001572D">
          <w:rPr>
            <w:webHidden/>
          </w:rPr>
          <w:fldChar w:fldCharType="begin"/>
        </w:r>
        <w:r w:rsidR="0001572D">
          <w:rPr>
            <w:webHidden/>
          </w:rPr>
          <w:instrText xml:space="preserve"> PAGEREF _Toc517883023 \h </w:instrText>
        </w:r>
        <w:r w:rsidR="0001572D">
          <w:rPr>
            <w:webHidden/>
          </w:rPr>
        </w:r>
        <w:r w:rsidR="0001572D">
          <w:rPr>
            <w:webHidden/>
          </w:rPr>
          <w:fldChar w:fldCharType="separate"/>
        </w:r>
        <w:r w:rsidR="0001572D">
          <w:rPr>
            <w:webHidden/>
          </w:rPr>
          <w:t>70</w:t>
        </w:r>
        <w:r w:rsidR="0001572D">
          <w:rPr>
            <w:webHidden/>
          </w:rPr>
          <w:fldChar w:fldCharType="end"/>
        </w:r>
      </w:hyperlink>
    </w:p>
    <w:p w14:paraId="18441131" w14:textId="25ACF726" w:rsidR="0001572D" w:rsidRDefault="003147D1">
      <w:pPr>
        <w:pStyle w:val="TOC2"/>
        <w:rPr>
          <w:rFonts w:asciiTheme="minorHAnsi" w:eastAsiaTheme="minorEastAsia" w:hAnsiTheme="minorHAnsi" w:cstheme="minorBidi"/>
          <w:szCs w:val="22"/>
          <w:lang w:eastAsia="en-AU"/>
        </w:rPr>
      </w:pPr>
      <w:hyperlink w:anchor="_Toc517883024" w:history="1">
        <w:r w:rsidR="0001572D" w:rsidRPr="00620A58">
          <w:rPr>
            <w:rStyle w:val="Hyperlink"/>
          </w:rPr>
          <w:t>Forward and Reverse Relays (HIGH RISK – DRIVER REQUIRED)</w:t>
        </w:r>
        <w:r w:rsidR="0001572D">
          <w:rPr>
            <w:webHidden/>
          </w:rPr>
          <w:tab/>
        </w:r>
        <w:r w:rsidR="0001572D">
          <w:rPr>
            <w:webHidden/>
          </w:rPr>
          <w:fldChar w:fldCharType="begin"/>
        </w:r>
        <w:r w:rsidR="0001572D">
          <w:rPr>
            <w:webHidden/>
          </w:rPr>
          <w:instrText xml:space="preserve"> PAGEREF _Toc517883024 \h </w:instrText>
        </w:r>
        <w:r w:rsidR="0001572D">
          <w:rPr>
            <w:webHidden/>
          </w:rPr>
        </w:r>
        <w:r w:rsidR="0001572D">
          <w:rPr>
            <w:webHidden/>
          </w:rPr>
          <w:fldChar w:fldCharType="separate"/>
        </w:r>
        <w:r w:rsidR="0001572D">
          <w:rPr>
            <w:webHidden/>
          </w:rPr>
          <w:t>70</w:t>
        </w:r>
        <w:r w:rsidR="0001572D">
          <w:rPr>
            <w:webHidden/>
          </w:rPr>
          <w:fldChar w:fldCharType="end"/>
        </w:r>
      </w:hyperlink>
    </w:p>
    <w:p w14:paraId="0654477E" w14:textId="5603240B" w:rsidR="0001572D" w:rsidRDefault="003147D1">
      <w:pPr>
        <w:pStyle w:val="TOC1"/>
        <w:tabs>
          <w:tab w:val="left" w:pos="1600"/>
        </w:tabs>
        <w:rPr>
          <w:rFonts w:asciiTheme="minorHAnsi" w:eastAsiaTheme="minorEastAsia" w:hAnsiTheme="minorHAnsi" w:cstheme="minorBidi"/>
          <w:szCs w:val="22"/>
          <w:lang w:eastAsia="en-AU"/>
        </w:rPr>
      </w:pPr>
      <w:hyperlink w:anchor="_Toc517883025" w:history="1">
        <w:r w:rsidR="0001572D" w:rsidRPr="00620A58">
          <w:rPr>
            <w:rStyle w:val="Hyperlink"/>
            <w14:scene3d>
              <w14:camera w14:prst="orthographicFront"/>
              <w14:lightRig w14:rig="threePt" w14:dir="t">
                <w14:rot w14:lat="0" w14:lon="0" w14:rev="0"/>
              </w14:lightRig>
            </w14:scene3d>
          </w:rPr>
          <w:t>Appendix N</w:t>
        </w:r>
        <w:r w:rsidR="0001572D">
          <w:rPr>
            <w:rFonts w:asciiTheme="minorHAnsi" w:eastAsiaTheme="minorEastAsia" w:hAnsiTheme="minorHAnsi" w:cstheme="minorBidi"/>
            <w:szCs w:val="22"/>
            <w:lang w:eastAsia="en-AU"/>
          </w:rPr>
          <w:tab/>
        </w:r>
        <w:r w:rsidR="0001572D" w:rsidRPr="00620A58">
          <w:rPr>
            <w:rStyle w:val="Hyperlink"/>
          </w:rPr>
          <w:t>DIVA &amp; BTM Verification &amp; Static Tests (LOW RISK – DRIVER NOT REQUIRED)</w:t>
        </w:r>
        <w:r w:rsidR="0001572D">
          <w:rPr>
            <w:webHidden/>
          </w:rPr>
          <w:tab/>
        </w:r>
        <w:r w:rsidR="0001572D">
          <w:rPr>
            <w:webHidden/>
          </w:rPr>
          <w:fldChar w:fldCharType="begin"/>
        </w:r>
        <w:r w:rsidR="0001572D">
          <w:rPr>
            <w:webHidden/>
          </w:rPr>
          <w:instrText xml:space="preserve"> PAGEREF _Toc517883025 \h </w:instrText>
        </w:r>
        <w:r w:rsidR="0001572D">
          <w:rPr>
            <w:webHidden/>
          </w:rPr>
        </w:r>
        <w:r w:rsidR="0001572D">
          <w:rPr>
            <w:webHidden/>
          </w:rPr>
          <w:fldChar w:fldCharType="separate"/>
        </w:r>
        <w:r w:rsidR="0001572D">
          <w:rPr>
            <w:webHidden/>
          </w:rPr>
          <w:t>73</w:t>
        </w:r>
        <w:r w:rsidR="0001572D">
          <w:rPr>
            <w:webHidden/>
          </w:rPr>
          <w:fldChar w:fldCharType="end"/>
        </w:r>
      </w:hyperlink>
    </w:p>
    <w:p w14:paraId="6A475336" w14:textId="412F6C69" w:rsidR="0001572D" w:rsidRDefault="003147D1">
      <w:pPr>
        <w:pStyle w:val="TOC2"/>
        <w:rPr>
          <w:rFonts w:asciiTheme="minorHAnsi" w:eastAsiaTheme="minorEastAsia" w:hAnsiTheme="minorHAnsi" w:cstheme="minorBidi"/>
          <w:szCs w:val="22"/>
          <w:lang w:eastAsia="en-AU"/>
        </w:rPr>
      </w:pPr>
      <w:hyperlink w:anchor="_Toc517883026" w:history="1">
        <w:r w:rsidR="0001572D" w:rsidRPr="00620A58">
          <w:rPr>
            <w:rStyle w:val="Hyperlink"/>
          </w:rPr>
          <w:t>Verification</w:t>
        </w:r>
        <w:r w:rsidR="0001572D">
          <w:rPr>
            <w:webHidden/>
          </w:rPr>
          <w:tab/>
        </w:r>
        <w:r w:rsidR="0001572D">
          <w:rPr>
            <w:webHidden/>
          </w:rPr>
          <w:fldChar w:fldCharType="begin"/>
        </w:r>
        <w:r w:rsidR="0001572D">
          <w:rPr>
            <w:webHidden/>
          </w:rPr>
          <w:instrText xml:space="preserve"> PAGEREF _Toc517883026 \h </w:instrText>
        </w:r>
        <w:r w:rsidR="0001572D">
          <w:rPr>
            <w:webHidden/>
          </w:rPr>
        </w:r>
        <w:r w:rsidR="0001572D">
          <w:rPr>
            <w:webHidden/>
          </w:rPr>
          <w:fldChar w:fldCharType="separate"/>
        </w:r>
        <w:r w:rsidR="0001572D">
          <w:rPr>
            <w:webHidden/>
          </w:rPr>
          <w:t>73</w:t>
        </w:r>
        <w:r w:rsidR="0001572D">
          <w:rPr>
            <w:webHidden/>
          </w:rPr>
          <w:fldChar w:fldCharType="end"/>
        </w:r>
      </w:hyperlink>
    </w:p>
    <w:p w14:paraId="4D501F6D" w14:textId="66147FAD" w:rsidR="0001572D" w:rsidRDefault="003147D1">
      <w:pPr>
        <w:pStyle w:val="TOC2"/>
        <w:rPr>
          <w:rFonts w:asciiTheme="minorHAnsi" w:eastAsiaTheme="minorEastAsia" w:hAnsiTheme="minorHAnsi" w:cstheme="minorBidi"/>
          <w:szCs w:val="22"/>
          <w:lang w:eastAsia="en-AU"/>
        </w:rPr>
      </w:pPr>
      <w:hyperlink w:anchor="_Toc517883027" w:history="1">
        <w:r w:rsidR="0001572D" w:rsidRPr="00620A58">
          <w:rPr>
            <w:rStyle w:val="Hyperlink"/>
          </w:rPr>
          <w:t>Start Up</w:t>
        </w:r>
        <w:r w:rsidR="0001572D">
          <w:rPr>
            <w:webHidden/>
          </w:rPr>
          <w:tab/>
        </w:r>
        <w:r w:rsidR="0001572D">
          <w:rPr>
            <w:webHidden/>
          </w:rPr>
          <w:fldChar w:fldCharType="begin"/>
        </w:r>
        <w:r w:rsidR="0001572D">
          <w:rPr>
            <w:webHidden/>
          </w:rPr>
          <w:instrText xml:space="preserve"> PAGEREF _Toc517883027 \h </w:instrText>
        </w:r>
        <w:r w:rsidR="0001572D">
          <w:rPr>
            <w:webHidden/>
          </w:rPr>
        </w:r>
        <w:r w:rsidR="0001572D">
          <w:rPr>
            <w:webHidden/>
          </w:rPr>
          <w:fldChar w:fldCharType="separate"/>
        </w:r>
        <w:r w:rsidR="0001572D">
          <w:rPr>
            <w:webHidden/>
          </w:rPr>
          <w:t>73</w:t>
        </w:r>
        <w:r w:rsidR="0001572D">
          <w:rPr>
            <w:webHidden/>
          </w:rPr>
          <w:fldChar w:fldCharType="end"/>
        </w:r>
      </w:hyperlink>
    </w:p>
    <w:p w14:paraId="15D26627" w14:textId="5B4C4E52" w:rsidR="0001572D" w:rsidRDefault="003147D1">
      <w:pPr>
        <w:pStyle w:val="TOC2"/>
        <w:rPr>
          <w:rFonts w:asciiTheme="minorHAnsi" w:eastAsiaTheme="minorEastAsia" w:hAnsiTheme="minorHAnsi" w:cstheme="minorBidi"/>
          <w:szCs w:val="22"/>
          <w:lang w:eastAsia="en-AU"/>
        </w:rPr>
      </w:pPr>
      <w:hyperlink w:anchor="_Toc517883028" w:history="1">
        <w:r w:rsidR="0001572D" w:rsidRPr="00620A58">
          <w:rPr>
            <w:rStyle w:val="Hyperlink"/>
          </w:rPr>
          <w:t>Redundancy Tests</w:t>
        </w:r>
        <w:r w:rsidR="0001572D">
          <w:rPr>
            <w:webHidden/>
          </w:rPr>
          <w:tab/>
        </w:r>
        <w:r w:rsidR="0001572D">
          <w:rPr>
            <w:webHidden/>
          </w:rPr>
          <w:fldChar w:fldCharType="begin"/>
        </w:r>
        <w:r w:rsidR="0001572D">
          <w:rPr>
            <w:webHidden/>
          </w:rPr>
          <w:instrText xml:space="preserve"> PAGEREF _Toc517883028 \h </w:instrText>
        </w:r>
        <w:r w:rsidR="0001572D">
          <w:rPr>
            <w:webHidden/>
          </w:rPr>
        </w:r>
        <w:r w:rsidR="0001572D">
          <w:rPr>
            <w:webHidden/>
          </w:rPr>
          <w:fldChar w:fldCharType="separate"/>
        </w:r>
        <w:r w:rsidR="0001572D">
          <w:rPr>
            <w:webHidden/>
          </w:rPr>
          <w:t>74</w:t>
        </w:r>
        <w:r w:rsidR="0001572D">
          <w:rPr>
            <w:webHidden/>
          </w:rPr>
          <w:fldChar w:fldCharType="end"/>
        </w:r>
      </w:hyperlink>
    </w:p>
    <w:p w14:paraId="43A59992" w14:textId="1DE5B328" w:rsidR="0001572D" w:rsidRDefault="003147D1">
      <w:pPr>
        <w:pStyle w:val="TOC2"/>
        <w:rPr>
          <w:rFonts w:asciiTheme="minorHAnsi" w:eastAsiaTheme="minorEastAsia" w:hAnsiTheme="minorHAnsi" w:cstheme="minorBidi"/>
          <w:szCs w:val="22"/>
          <w:lang w:eastAsia="en-AU"/>
        </w:rPr>
      </w:pPr>
      <w:hyperlink w:anchor="_Toc517883029" w:history="1">
        <w:r w:rsidR="0001572D" w:rsidRPr="00620A58">
          <w:rPr>
            <w:rStyle w:val="Hyperlink"/>
          </w:rPr>
          <w:t>Banker Button Function Test</w:t>
        </w:r>
        <w:r w:rsidR="0001572D">
          <w:rPr>
            <w:webHidden/>
          </w:rPr>
          <w:tab/>
        </w:r>
        <w:r w:rsidR="0001572D">
          <w:rPr>
            <w:webHidden/>
          </w:rPr>
          <w:fldChar w:fldCharType="begin"/>
        </w:r>
        <w:r w:rsidR="0001572D">
          <w:rPr>
            <w:webHidden/>
          </w:rPr>
          <w:instrText xml:space="preserve"> PAGEREF _Toc517883029 \h </w:instrText>
        </w:r>
        <w:r w:rsidR="0001572D">
          <w:rPr>
            <w:webHidden/>
          </w:rPr>
        </w:r>
        <w:r w:rsidR="0001572D">
          <w:rPr>
            <w:webHidden/>
          </w:rPr>
          <w:fldChar w:fldCharType="separate"/>
        </w:r>
        <w:r w:rsidR="0001572D">
          <w:rPr>
            <w:webHidden/>
          </w:rPr>
          <w:t>76</w:t>
        </w:r>
        <w:r w:rsidR="0001572D">
          <w:rPr>
            <w:webHidden/>
          </w:rPr>
          <w:fldChar w:fldCharType="end"/>
        </w:r>
      </w:hyperlink>
    </w:p>
    <w:p w14:paraId="430140BE" w14:textId="05BE6564" w:rsidR="0001572D" w:rsidRDefault="003147D1">
      <w:pPr>
        <w:pStyle w:val="TOC2"/>
        <w:rPr>
          <w:rFonts w:asciiTheme="minorHAnsi" w:eastAsiaTheme="minorEastAsia" w:hAnsiTheme="minorHAnsi" w:cstheme="minorBidi"/>
          <w:szCs w:val="22"/>
          <w:lang w:eastAsia="en-AU"/>
        </w:rPr>
      </w:pPr>
      <w:hyperlink w:anchor="_Toc517883030" w:history="1">
        <w:r w:rsidR="0001572D" w:rsidRPr="00620A58">
          <w:rPr>
            <w:rStyle w:val="Hyperlink"/>
          </w:rPr>
          <w:t>BTM D360 Checks &amp; Verification</w:t>
        </w:r>
        <w:r w:rsidR="0001572D">
          <w:rPr>
            <w:webHidden/>
          </w:rPr>
          <w:tab/>
        </w:r>
        <w:r w:rsidR="0001572D">
          <w:rPr>
            <w:webHidden/>
          </w:rPr>
          <w:fldChar w:fldCharType="begin"/>
        </w:r>
        <w:r w:rsidR="0001572D">
          <w:rPr>
            <w:webHidden/>
          </w:rPr>
          <w:instrText xml:space="preserve"> PAGEREF _Toc517883030 \h </w:instrText>
        </w:r>
        <w:r w:rsidR="0001572D">
          <w:rPr>
            <w:webHidden/>
          </w:rPr>
        </w:r>
        <w:r w:rsidR="0001572D">
          <w:rPr>
            <w:webHidden/>
          </w:rPr>
          <w:fldChar w:fldCharType="separate"/>
        </w:r>
        <w:r w:rsidR="0001572D">
          <w:rPr>
            <w:webHidden/>
          </w:rPr>
          <w:t>76</w:t>
        </w:r>
        <w:r w:rsidR="0001572D">
          <w:rPr>
            <w:webHidden/>
          </w:rPr>
          <w:fldChar w:fldCharType="end"/>
        </w:r>
      </w:hyperlink>
    </w:p>
    <w:p w14:paraId="221D9689" w14:textId="1C0E627B" w:rsidR="0001572D" w:rsidRDefault="003147D1">
      <w:pPr>
        <w:pStyle w:val="TOC2"/>
        <w:rPr>
          <w:rFonts w:asciiTheme="minorHAnsi" w:eastAsiaTheme="minorEastAsia" w:hAnsiTheme="minorHAnsi" w:cstheme="minorBidi"/>
          <w:szCs w:val="22"/>
          <w:lang w:eastAsia="en-AU"/>
        </w:rPr>
      </w:pPr>
      <w:hyperlink w:anchor="_Toc517883031" w:history="1">
        <w:r w:rsidR="0001572D" w:rsidRPr="00620A58">
          <w:rPr>
            <w:rStyle w:val="Hyperlink"/>
          </w:rPr>
          <w:t>Hardware Interface Checks</w:t>
        </w:r>
        <w:r w:rsidR="0001572D">
          <w:rPr>
            <w:webHidden/>
          </w:rPr>
          <w:tab/>
        </w:r>
        <w:r w:rsidR="0001572D">
          <w:rPr>
            <w:webHidden/>
          </w:rPr>
          <w:fldChar w:fldCharType="begin"/>
        </w:r>
        <w:r w:rsidR="0001572D">
          <w:rPr>
            <w:webHidden/>
          </w:rPr>
          <w:instrText xml:space="preserve"> PAGEREF _Toc517883031 \h </w:instrText>
        </w:r>
        <w:r w:rsidR="0001572D">
          <w:rPr>
            <w:webHidden/>
          </w:rPr>
        </w:r>
        <w:r w:rsidR="0001572D">
          <w:rPr>
            <w:webHidden/>
          </w:rPr>
          <w:fldChar w:fldCharType="separate"/>
        </w:r>
        <w:r w:rsidR="0001572D">
          <w:rPr>
            <w:webHidden/>
          </w:rPr>
          <w:t>77</w:t>
        </w:r>
        <w:r w:rsidR="0001572D">
          <w:rPr>
            <w:webHidden/>
          </w:rPr>
          <w:fldChar w:fldCharType="end"/>
        </w:r>
      </w:hyperlink>
    </w:p>
    <w:p w14:paraId="6424D39E" w14:textId="6BE46CA6" w:rsidR="0001572D" w:rsidRDefault="003147D1">
      <w:pPr>
        <w:pStyle w:val="TOC2"/>
        <w:rPr>
          <w:rFonts w:asciiTheme="minorHAnsi" w:eastAsiaTheme="minorEastAsia" w:hAnsiTheme="minorHAnsi" w:cstheme="minorBidi"/>
          <w:szCs w:val="22"/>
          <w:lang w:eastAsia="en-AU"/>
        </w:rPr>
      </w:pPr>
      <w:hyperlink w:anchor="_Toc517883032" w:history="1">
        <w:r w:rsidR="0001572D" w:rsidRPr="00620A58">
          <w:rPr>
            <w:rStyle w:val="Hyperlink"/>
          </w:rPr>
          <w:t>ECP</w:t>
        </w:r>
        <w:r w:rsidR="0001572D">
          <w:rPr>
            <w:webHidden/>
          </w:rPr>
          <w:tab/>
        </w:r>
        <w:r w:rsidR="0001572D">
          <w:rPr>
            <w:webHidden/>
          </w:rPr>
          <w:fldChar w:fldCharType="begin"/>
        </w:r>
        <w:r w:rsidR="0001572D">
          <w:rPr>
            <w:webHidden/>
          </w:rPr>
          <w:instrText xml:space="preserve"> PAGEREF _Toc517883032 \h </w:instrText>
        </w:r>
        <w:r w:rsidR="0001572D">
          <w:rPr>
            <w:webHidden/>
          </w:rPr>
        </w:r>
        <w:r w:rsidR="0001572D">
          <w:rPr>
            <w:webHidden/>
          </w:rPr>
          <w:fldChar w:fldCharType="separate"/>
        </w:r>
        <w:r w:rsidR="0001572D">
          <w:rPr>
            <w:webHidden/>
          </w:rPr>
          <w:t>79</w:t>
        </w:r>
        <w:r w:rsidR="0001572D">
          <w:rPr>
            <w:webHidden/>
          </w:rPr>
          <w:fldChar w:fldCharType="end"/>
        </w:r>
      </w:hyperlink>
    </w:p>
    <w:p w14:paraId="73D74A08" w14:textId="6B958F64" w:rsidR="0001572D" w:rsidRDefault="003147D1">
      <w:pPr>
        <w:pStyle w:val="TOC1"/>
        <w:tabs>
          <w:tab w:val="left" w:pos="1400"/>
        </w:tabs>
        <w:rPr>
          <w:rFonts w:asciiTheme="minorHAnsi" w:eastAsiaTheme="minorEastAsia" w:hAnsiTheme="minorHAnsi" w:cstheme="minorBidi"/>
          <w:szCs w:val="22"/>
          <w:lang w:eastAsia="en-AU"/>
        </w:rPr>
      </w:pPr>
      <w:hyperlink w:anchor="_Toc517883033" w:history="1">
        <w:r w:rsidR="0001572D" w:rsidRPr="00620A58">
          <w:rPr>
            <w:rStyle w:val="Hyperlink"/>
            <w14:scene3d>
              <w14:camera w14:prst="orthographicFront"/>
              <w14:lightRig w14:rig="threePt" w14:dir="t">
                <w14:rot w14:lat="0" w14:lon="0" w14:rev="0"/>
              </w14:lightRig>
            </w14:scene3d>
          </w:rPr>
          <w:t>Appendix O</w:t>
        </w:r>
        <w:r w:rsidR="0001572D">
          <w:rPr>
            <w:rFonts w:asciiTheme="minorHAnsi" w:eastAsiaTheme="minorEastAsia" w:hAnsiTheme="minorHAnsi" w:cstheme="minorBidi"/>
            <w:szCs w:val="22"/>
            <w:lang w:eastAsia="en-AU"/>
          </w:rPr>
          <w:tab/>
        </w:r>
        <w:r w:rsidR="0001572D" w:rsidRPr="00620A58">
          <w:rPr>
            <w:rStyle w:val="Hyperlink"/>
          </w:rPr>
          <w:t>ATO Static Testing &amp; Verification (LOW RISK – DRIVER NOT REQUIRED)</w:t>
        </w:r>
        <w:r w:rsidR="0001572D">
          <w:rPr>
            <w:webHidden/>
          </w:rPr>
          <w:tab/>
        </w:r>
        <w:r w:rsidR="0001572D">
          <w:rPr>
            <w:webHidden/>
          </w:rPr>
          <w:fldChar w:fldCharType="begin"/>
        </w:r>
        <w:r w:rsidR="0001572D">
          <w:rPr>
            <w:webHidden/>
          </w:rPr>
          <w:instrText xml:space="preserve"> PAGEREF _Toc517883033 \h </w:instrText>
        </w:r>
        <w:r w:rsidR="0001572D">
          <w:rPr>
            <w:webHidden/>
          </w:rPr>
        </w:r>
        <w:r w:rsidR="0001572D">
          <w:rPr>
            <w:webHidden/>
          </w:rPr>
          <w:fldChar w:fldCharType="separate"/>
        </w:r>
        <w:r w:rsidR="0001572D">
          <w:rPr>
            <w:webHidden/>
          </w:rPr>
          <w:t>80</w:t>
        </w:r>
        <w:r w:rsidR="0001572D">
          <w:rPr>
            <w:webHidden/>
          </w:rPr>
          <w:fldChar w:fldCharType="end"/>
        </w:r>
      </w:hyperlink>
    </w:p>
    <w:p w14:paraId="25401BDB" w14:textId="36A3CBB0" w:rsidR="0001572D" w:rsidRDefault="003147D1">
      <w:pPr>
        <w:pStyle w:val="TOC2"/>
        <w:rPr>
          <w:rFonts w:asciiTheme="minorHAnsi" w:eastAsiaTheme="minorEastAsia" w:hAnsiTheme="minorHAnsi" w:cstheme="minorBidi"/>
          <w:szCs w:val="22"/>
          <w:lang w:eastAsia="en-AU"/>
        </w:rPr>
      </w:pPr>
      <w:hyperlink w:anchor="_Toc517883034" w:history="1">
        <w:r w:rsidR="0001572D" w:rsidRPr="00620A58">
          <w:rPr>
            <w:rStyle w:val="Hyperlink"/>
          </w:rPr>
          <w:t>ATO Links</w:t>
        </w:r>
        <w:r w:rsidR="0001572D">
          <w:rPr>
            <w:webHidden/>
          </w:rPr>
          <w:tab/>
        </w:r>
        <w:r w:rsidR="0001572D">
          <w:rPr>
            <w:webHidden/>
          </w:rPr>
          <w:fldChar w:fldCharType="begin"/>
        </w:r>
        <w:r w:rsidR="0001572D">
          <w:rPr>
            <w:webHidden/>
          </w:rPr>
          <w:instrText xml:space="preserve"> PAGEREF _Toc517883034 \h </w:instrText>
        </w:r>
        <w:r w:rsidR="0001572D">
          <w:rPr>
            <w:webHidden/>
          </w:rPr>
        </w:r>
        <w:r w:rsidR="0001572D">
          <w:rPr>
            <w:webHidden/>
          </w:rPr>
          <w:fldChar w:fldCharType="separate"/>
        </w:r>
        <w:r w:rsidR="0001572D">
          <w:rPr>
            <w:webHidden/>
          </w:rPr>
          <w:t>80</w:t>
        </w:r>
        <w:r w:rsidR="0001572D">
          <w:rPr>
            <w:webHidden/>
          </w:rPr>
          <w:fldChar w:fldCharType="end"/>
        </w:r>
      </w:hyperlink>
    </w:p>
    <w:p w14:paraId="27795948" w14:textId="2C907230" w:rsidR="0001572D" w:rsidRDefault="003147D1">
      <w:pPr>
        <w:pStyle w:val="TOC2"/>
        <w:rPr>
          <w:rFonts w:asciiTheme="minorHAnsi" w:eastAsiaTheme="minorEastAsia" w:hAnsiTheme="minorHAnsi" w:cstheme="minorBidi"/>
          <w:szCs w:val="22"/>
          <w:lang w:eastAsia="en-AU"/>
        </w:rPr>
      </w:pPr>
      <w:hyperlink w:anchor="_Toc517883035" w:history="1">
        <w:r w:rsidR="0001572D" w:rsidRPr="00620A58">
          <w:rPr>
            <w:rStyle w:val="Hyperlink"/>
          </w:rPr>
          <w:t>Verification</w:t>
        </w:r>
        <w:r w:rsidR="0001572D">
          <w:rPr>
            <w:webHidden/>
          </w:rPr>
          <w:tab/>
        </w:r>
        <w:r w:rsidR="0001572D">
          <w:rPr>
            <w:webHidden/>
          </w:rPr>
          <w:fldChar w:fldCharType="begin"/>
        </w:r>
        <w:r w:rsidR="0001572D">
          <w:rPr>
            <w:webHidden/>
          </w:rPr>
          <w:instrText xml:space="preserve"> PAGEREF _Toc517883035 \h </w:instrText>
        </w:r>
        <w:r w:rsidR="0001572D">
          <w:rPr>
            <w:webHidden/>
          </w:rPr>
        </w:r>
        <w:r w:rsidR="0001572D">
          <w:rPr>
            <w:webHidden/>
          </w:rPr>
          <w:fldChar w:fldCharType="separate"/>
        </w:r>
        <w:r w:rsidR="0001572D">
          <w:rPr>
            <w:webHidden/>
          </w:rPr>
          <w:t>82</w:t>
        </w:r>
        <w:r w:rsidR="0001572D">
          <w:rPr>
            <w:webHidden/>
          </w:rPr>
          <w:fldChar w:fldCharType="end"/>
        </w:r>
      </w:hyperlink>
    </w:p>
    <w:p w14:paraId="7562E5E3" w14:textId="17E04FEA" w:rsidR="0001572D" w:rsidRDefault="003147D1">
      <w:pPr>
        <w:pStyle w:val="TOC2"/>
        <w:rPr>
          <w:rFonts w:asciiTheme="minorHAnsi" w:eastAsiaTheme="minorEastAsia" w:hAnsiTheme="minorHAnsi" w:cstheme="minorBidi"/>
          <w:szCs w:val="22"/>
          <w:lang w:eastAsia="en-AU"/>
        </w:rPr>
      </w:pPr>
      <w:hyperlink w:anchor="_Toc517883036" w:history="1">
        <w:r w:rsidR="0001572D" w:rsidRPr="00620A58">
          <w:rPr>
            <w:rStyle w:val="Hyperlink"/>
          </w:rPr>
          <w:t>ATO I/O Functional Testing</w:t>
        </w:r>
        <w:r w:rsidR="0001572D">
          <w:rPr>
            <w:webHidden/>
          </w:rPr>
          <w:tab/>
        </w:r>
        <w:r w:rsidR="0001572D">
          <w:rPr>
            <w:webHidden/>
          </w:rPr>
          <w:fldChar w:fldCharType="begin"/>
        </w:r>
        <w:r w:rsidR="0001572D">
          <w:rPr>
            <w:webHidden/>
          </w:rPr>
          <w:instrText xml:space="preserve"> PAGEREF _Toc517883036 \h </w:instrText>
        </w:r>
        <w:r w:rsidR="0001572D">
          <w:rPr>
            <w:webHidden/>
          </w:rPr>
        </w:r>
        <w:r w:rsidR="0001572D">
          <w:rPr>
            <w:webHidden/>
          </w:rPr>
          <w:fldChar w:fldCharType="separate"/>
        </w:r>
        <w:r w:rsidR="0001572D">
          <w:rPr>
            <w:webHidden/>
          </w:rPr>
          <w:t>82</w:t>
        </w:r>
        <w:r w:rsidR="0001572D">
          <w:rPr>
            <w:webHidden/>
          </w:rPr>
          <w:fldChar w:fldCharType="end"/>
        </w:r>
      </w:hyperlink>
    </w:p>
    <w:p w14:paraId="6E1A2149" w14:textId="4D37408E" w:rsidR="0001572D" w:rsidRDefault="003147D1">
      <w:pPr>
        <w:pStyle w:val="TOC2"/>
        <w:rPr>
          <w:rFonts w:asciiTheme="minorHAnsi" w:eastAsiaTheme="minorEastAsia" w:hAnsiTheme="minorHAnsi" w:cstheme="minorBidi"/>
          <w:szCs w:val="22"/>
          <w:lang w:eastAsia="en-AU"/>
        </w:rPr>
      </w:pPr>
      <w:hyperlink w:anchor="_Toc517883037" w:history="1">
        <w:r w:rsidR="0001572D" w:rsidRPr="00620A58">
          <w:rPr>
            <w:rStyle w:val="Hyperlink"/>
          </w:rPr>
          <w:t>O.1</w:t>
        </w:r>
        <w:r w:rsidR="0001572D">
          <w:rPr>
            <w:rFonts w:asciiTheme="minorHAnsi" w:eastAsiaTheme="minorEastAsia" w:hAnsiTheme="minorHAnsi" w:cstheme="minorBidi"/>
            <w:szCs w:val="22"/>
            <w:lang w:eastAsia="en-AU"/>
          </w:rPr>
          <w:tab/>
        </w:r>
        <w:r w:rsidR="0001572D" w:rsidRPr="00620A58">
          <w:rPr>
            <w:rStyle w:val="Hyperlink"/>
            <w:rFonts w:cs="Arial"/>
          </w:rPr>
          <w:t>ATO</w:t>
        </w:r>
        <w:r w:rsidR="0001572D" w:rsidRPr="00620A58">
          <w:rPr>
            <w:rStyle w:val="Hyperlink"/>
          </w:rPr>
          <w:t xml:space="preserve"> – Alerter</w:t>
        </w:r>
        <w:r w:rsidR="0001572D">
          <w:rPr>
            <w:webHidden/>
          </w:rPr>
          <w:tab/>
        </w:r>
        <w:r w:rsidR="0001572D">
          <w:rPr>
            <w:webHidden/>
          </w:rPr>
          <w:fldChar w:fldCharType="begin"/>
        </w:r>
        <w:r w:rsidR="0001572D">
          <w:rPr>
            <w:webHidden/>
          </w:rPr>
          <w:instrText xml:space="preserve"> PAGEREF _Toc517883037 \h </w:instrText>
        </w:r>
        <w:r w:rsidR="0001572D">
          <w:rPr>
            <w:webHidden/>
          </w:rPr>
        </w:r>
        <w:r w:rsidR="0001572D">
          <w:rPr>
            <w:webHidden/>
          </w:rPr>
          <w:fldChar w:fldCharType="separate"/>
        </w:r>
        <w:r w:rsidR="0001572D">
          <w:rPr>
            <w:webHidden/>
          </w:rPr>
          <w:t>95</w:t>
        </w:r>
        <w:r w:rsidR="0001572D">
          <w:rPr>
            <w:webHidden/>
          </w:rPr>
          <w:fldChar w:fldCharType="end"/>
        </w:r>
      </w:hyperlink>
    </w:p>
    <w:p w14:paraId="7B7BD60B" w14:textId="48213AC8" w:rsidR="0001572D" w:rsidRDefault="003147D1">
      <w:pPr>
        <w:pStyle w:val="TOC3"/>
        <w:rPr>
          <w:rFonts w:asciiTheme="minorHAnsi" w:eastAsiaTheme="minorEastAsia" w:hAnsiTheme="minorHAnsi" w:cstheme="minorBidi"/>
          <w:sz w:val="22"/>
          <w:szCs w:val="22"/>
          <w:lang w:eastAsia="en-AU"/>
        </w:rPr>
      </w:pPr>
      <w:hyperlink w:anchor="_Toc517883038" w:history="1">
        <w:r w:rsidR="0001572D" w:rsidRPr="00620A58">
          <w:rPr>
            <w:rStyle w:val="Hyperlink"/>
          </w:rPr>
          <w:t>Alerter Module Lab Configuration</w:t>
        </w:r>
        <w:r w:rsidR="0001572D">
          <w:rPr>
            <w:webHidden/>
          </w:rPr>
          <w:tab/>
        </w:r>
        <w:r w:rsidR="0001572D">
          <w:rPr>
            <w:webHidden/>
          </w:rPr>
          <w:fldChar w:fldCharType="begin"/>
        </w:r>
        <w:r w:rsidR="0001572D">
          <w:rPr>
            <w:webHidden/>
          </w:rPr>
          <w:instrText xml:space="preserve"> PAGEREF _Toc517883038 \h </w:instrText>
        </w:r>
        <w:r w:rsidR="0001572D">
          <w:rPr>
            <w:webHidden/>
          </w:rPr>
        </w:r>
        <w:r w:rsidR="0001572D">
          <w:rPr>
            <w:webHidden/>
          </w:rPr>
          <w:fldChar w:fldCharType="separate"/>
        </w:r>
        <w:r w:rsidR="0001572D">
          <w:rPr>
            <w:webHidden/>
          </w:rPr>
          <w:t>95</w:t>
        </w:r>
        <w:r w:rsidR="0001572D">
          <w:rPr>
            <w:webHidden/>
          </w:rPr>
          <w:fldChar w:fldCharType="end"/>
        </w:r>
      </w:hyperlink>
    </w:p>
    <w:p w14:paraId="58CF4CD2" w14:textId="4D6A4C47" w:rsidR="0001572D" w:rsidRDefault="003147D1">
      <w:pPr>
        <w:pStyle w:val="TOC3"/>
        <w:rPr>
          <w:rFonts w:asciiTheme="minorHAnsi" w:eastAsiaTheme="minorEastAsia" w:hAnsiTheme="minorHAnsi" w:cstheme="minorBidi"/>
          <w:sz w:val="22"/>
          <w:szCs w:val="22"/>
          <w:lang w:eastAsia="en-AU"/>
        </w:rPr>
      </w:pPr>
      <w:hyperlink w:anchor="_Toc517883039" w:history="1">
        <w:r w:rsidR="0001572D" w:rsidRPr="00620A58">
          <w:rPr>
            <w:rStyle w:val="Hyperlink"/>
          </w:rPr>
          <w:t>Alerter Functional Test</w:t>
        </w:r>
        <w:r w:rsidR="0001572D">
          <w:rPr>
            <w:webHidden/>
          </w:rPr>
          <w:tab/>
        </w:r>
        <w:r w:rsidR="0001572D">
          <w:rPr>
            <w:webHidden/>
          </w:rPr>
          <w:fldChar w:fldCharType="begin"/>
        </w:r>
        <w:r w:rsidR="0001572D">
          <w:rPr>
            <w:webHidden/>
          </w:rPr>
          <w:instrText xml:space="preserve"> PAGEREF _Toc517883039 \h </w:instrText>
        </w:r>
        <w:r w:rsidR="0001572D">
          <w:rPr>
            <w:webHidden/>
          </w:rPr>
        </w:r>
        <w:r w:rsidR="0001572D">
          <w:rPr>
            <w:webHidden/>
          </w:rPr>
          <w:fldChar w:fldCharType="separate"/>
        </w:r>
        <w:r w:rsidR="0001572D">
          <w:rPr>
            <w:webHidden/>
          </w:rPr>
          <w:t>95</w:t>
        </w:r>
        <w:r w:rsidR="0001572D">
          <w:rPr>
            <w:webHidden/>
          </w:rPr>
          <w:fldChar w:fldCharType="end"/>
        </w:r>
      </w:hyperlink>
    </w:p>
    <w:p w14:paraId="23C2F2A0" w14:textId="741EB5E0" w:rsidR="0001572D" w:rsidRDefault="003147D1">
      <w:pPr>
        <w:pStyle w:val="TOC1"/>
        <w:tabs>
          <w:tab w:val="left" w:pos="1400"/>
        </w:tabs>
        <w:rPr>
          <w:rFonts w:asciiTheme="minorHAnsi" w:eastAsiaTheme="minorEastAsia" w:hAnsiTheme="minorHAnsi" w:cstheme="minorBidi"/>
          <w:szCs w:val="22"/>
          <w:lang w:eastAsia="en-AU"/>
        </w:rPr>
      </w:pPr>
      <w:hyperlink w:anchor="_Toc517883040" w:history="1">
        <w:r w:rsidR="0001572D" w:rsidRPr="00620A58">
          <w:rPr>
            <w:rStyle w:val="Hyperlink"/>
            <w14:scene3d>
              <w14:camera w14:prst="orthographicFront"/>
              <w14:lightRig w14:rig="threePt" w14:dir="t">
                <w14:rot w14:lat="0" w14:lon="0" w14:rev="0"/>
              </w14:lightRig>
            </w14:scene3d>
          </w:rPr>
          <w:t>Appendix P</w:t>
        </w:r>
        <w:r w:rsidR="0001572D">
          <w:rPr>
            <w:rFonts w:asciiTheme="minorHAnsi" w:eastAsiaTheme="minorEastAsia" w:hAnsiTheme="minorHAnsi" w:cstheme="minorBidi"/>
            <w:szCs w:val="22"/>
            <w:lang w:eastAsia="en-AU"/>
          </w:rPr>
          <w:tab/>
        </w:r>
        <w:r w:rsidR="0001572D" w:rsidRPr="00620A58">
          <w:rPr>
            <w:rStyle w:val="Hyperlink"/>
          </w:rPr>
          <w:t>Legacy Dynamic Tests (HIGH RISK – DRIVER REQUIRED)</w:t>
        </w:r>
        <w:r w:rsidR="0001572D">
          <w:rPr>
            <w:webHidden/>
          </w:rPr>
          <w:tab/>
        </w:r>
        <w:r w:rsidR="0001572D">
          <w:rPr>
            <w:webHidden/>
          </w:rPr>
          <w:fldChar w:fldCharType="begin"/>
        </w:r>
        <w:r w:rsidR="0001572D">
          <w:rPr>
            <w:webHidden/>
          </w:rPr>
          <w:instrText xml:space="preserve"> PAGEREF _Toc517883040 \h </w:instrText>
        </w:r>
        <w:r w:rsidR="0001572D">
          <w:rPr>
            <w:webHidden/>
          </w:rPr>
        </w:r>
        <w:r w:rsidR="0001572D">
          <w:rPr>
            <w:webHidden/>
          </w:rPr>
          <w:fldChar w:fldCharType="separate"/>
        </w:r>
        <w:r w:rsidR="0001572D">
          <w:rPr>
            <w:webHidden/>
          </w:rPr>
          <w:t>97</w:t>
        </w:r>
        <w:r w:rsidR="0001572D">
          <w:rPr>
            <w:webHidden/>
          </w:rPr>
          <w:fldChar w:fldCharType="end"/>
        </w:r>
      </w:hyperlink>
    </w:p>
    <w:p w14:paraId="08E2B1E7" w14:textId="0D87C3A8" w:rsidR="0001572D" w:rsidRDefault="003147D1">
      <w:pPr>
        <w:pStyle w:val="TOC3"/>
        <w:rPr>
          <w:rFonts w:asciiTheme="minorHAnsi" w:eastAsiaTheme="minorEastAsia" w:hAnsiTheme="minorHAnsi" w:cstheme="minorBidi"/>
          <w:sz w:val="22"/>
          <w:szCs w:val="22"/>
          <w:lang w:eastAsia="en-AU"/>
        </w:rPr>
      </w:pPr>
      <w:hyperlink w:anchor="_Toc517883041" w:history="1">
        <w:r w:rsidR="0001572D" w:rsidRPr="00620A58">
          <w:rPr>
            <w:rStyle w:val="Hyperlink"/>
          </w:rPr>
          <w:t>L15K Dynamic Tests - Overspeed Detection</w:t>
        </w:r>
        <w:r w:rsidR="0001572D">
          <w:rPr>
            <w:webHidden/>
          </w:rPr>
          <w:tab/>
        </w:r>
        <w:r w:rsidR="0001572D">
          <w:rPr>
            <w:webHidden/>
          </w:rPr>
          <w:fldChar w:fldCharType="begin"/>
        </w:r>
        <w:r w:rsidR="0001572D">
          <w:rPr>
            <w:webHidden/>
          </w:rPr>
          <w:instrText xml:space="preserve"> PAGEREF _Toc517883041 \h </w:instrText>
        </w:r>
        <w:r w:rsidR="0001572D">
          <w:rPr>
            <w:webHidden/>
          </w:rPr>
        </w:r>
        <w:r w:rsidR="0001572D">
          <w:rPr>
            <w:webHidden/>
          </w:rPr>
          <w:fldChar w:fldCharType="separate"/>
        </w:r>
        <w:r w:rsidR="0001572D">
          <w:rPr>
            <w:webHidden/>
          </w:rPr>
          <w:t>97</w:t>
        </w:r>
        <w:r w:rsidR="0001572D">
          <w:rPr>
            <w:webHidden/>
          </w:rPr>
          <w:fldChar w:fldCharType="end"/>
        </w:r>
      </w:hyperlink>
    </w:p>
    <w:p w14:paraId="7BCFB338" w14:textId="7B45264D" w:rsidR="0001572D" w:rsidRDefault="003147D1">
      <w:pPr>
        <w:pStyle w:val="TOC3"/>
        <w:rPr>
          <w:rFonts w:asciiTheme="minorHAnsi" w:eastAsiaTheme="minorEastAsia" w:hAnsiTheme="minorHAnsi" w:cstheme="minorBidi"/>
          <w:sz w:val="22"/>
          <w:szCs w:val="22"/>
          <w:lang w:eastAsia="en-AU"/>
        </w:rPr>
      </w:pPr>
      <w:hyperlink w:anchor="_Toc517883042" w:history="1">
        <w:r w:rsidR="0001572D" w:rsidRPr="00620A58">
          <w:rPr>
            <w:rStyle w:val="Hyperlink"/>
          </w:rPr>
          <w:t>L15K Dynamic Tests - LoA Supervision</w:t>
        </w:r>
        <w:r w:rsidR="0001572D">
          <w:rPr>
            <w:webHidden/>
          </w:rPr>
          <w:tab/>
        </w:r>
        <w:r w:rsidR="0001572D">
          <w:rPr>
            <w:webHidden/>
          </w:rPr>
          <w:fldChar w:fldCharType="begin"/>
        </w:r>
        <w:r w:rsidR="0001572D">
          <w:rPr>
            <w:webHidden/>
          </w:rPr>
          <w:instrText xml:space="preserve"> PAGEREF _Toc517883042 \h </w:instrText>
        </w:r>
        <w:r w:rsidR="0001572D">
          <w:rPr>
            <w:webHidden/>
          </w:rPr>
        </w:r>
        <w:r w:rsidR="0001572D">
          <w:rPr>
            <w:webHidden/>
          </w:rPr>
          <w:fldChar w:fldCharType="separate"/>
        </w:r>
        <w:r w:rsidR="0001572D">
          <w:rPr>
            <w:webHidden/>
          </w:rPr>
          <w:t>97</w:t>
        </w:r>
        <w:r w:rsidR="0001572D">
          <w:rPr>
            <w:webHidden/>
          </w:rPr>
          <w:fldChar w:fldCharType="end"/>
        </w:r>
      </w:hyperlink>
    </w:p>
    <w:p w14:paraId="6A1B7669" w14:textId="5A7995BD" w:rsidR="0001572D" w:rsidRDefault="003147D1">
      <w:pPr>
        <w:pStyle w:val="TOC2"/>
        <w:rPr>
          <w:rFonts w:asciiTheme="minorHAnsi" w:eastAsiaTheme="minorEastAsia" w:hAnsiTheme="minorHAnsi" w:cstheme="minorBidi"/>
          <w:szCs w:val="22"/>
          <w:lang w:eastAsia="en-AU"/>
        </w:rPr>
      </w:pPr>
      <w:hyperlink w:anchor="_Toc517883043" w:history="1">
        <w:r w:rsidR="0001572D" w:rsidRPr="00620A58">
          <w:rPr>
            <w:rStyle w:val="Hyperlink"/>
          </w:rPr>
          <w:t>DLC Dynamic Setup</w:t>
        </w:r>
        <w:r w:rsidR="0001572D">
          <w:rPr>
            <w:webHidden/>
          </w:rPr>
          <w:tab/>
        </w:r>
        <w:r w:rsidR="0001572D">
          <w:rPr>
            <w:webHidden/>
          </w:rPr>
          <w:fldChar w:fldCharType="begin"/>
        </w:r>
        <w:r w:rsidR="0001572D">
          <w:rPr>
            <w:webHidden/>
          </w:rPr>
          <w:instrText xml:space="preserve"> PAGEREF _Toc517883043 \h </w:instrText>
        </w:r>
        <w:r w:rsidR="0001572D">
          <w:rPr>
            <w:webHidden/>
          </w:rPr>
        </w:r>
        <w:r w:rsidR="0001572D">
          <w:rPr>
            <w:webHidden/>
          </w:rPr>
          <w:fldChar w:fldCharType="separate"/>
        </w:r>
        <w:r w:rsidR="0001572D">
          <w:rPr>
            <w:webHidden/>
          </w:rPr>
          <w:t>98</w:t>
        </w:r>
        <w:r w:rsidR="0001572D">
          <w:rPr>
            <w:webHidden/>
          </w:rPr>
          <w:fldChar w:fldCharType="end"/>
        </w:r>
      </w:hyperlink>
    </w:p>
    <w:p w14:paraId="3A9A78C8" w14:textId="6AC320E7" w:rsidR="0001572D" w:rsidRDefault="003147D1">
      <w:pPr>
        <w:pStyle w:val="TOC2"/>
        <w:rPr>
          <w:rFonts w:asciiTheme="minorHAnsi" w:eastAsiaTheme="minorEastAsia" w:hAnsiTheme="minorHAnsi" w:cstheme="minorBidi"/>
          <w:szCs w:val="22"/>
          <w:lang w:eastAsia="en-AU"/>
        </w:rPr>
      </w:pPr>
      <w:hyperlink w:anchor="_Toc517883044" w:history="1">
        <w:r w:rsidR="0001572D" w:rsidRPr="00620A58">
          <w:rPr>
            <w:rStyle w:val="Hyperlink"/>
          </w:rPr>
          <w:t>DLC Automatic Mode</w:t>
        </w:r>
        <w:r w:rsidR="0001572D">
          <w:rPr>
            <w:webHidden/>
          </w:rPr>
          <w:tab/>
        </w:r>
        <w:r w:rsidR="0001572D">
          <w:rPr>
            <w:webHidden/>
          </w:rPr>
          <w:fldChar w:fldCharType="begin"/>
        </w:r>
        <w:r w:rsidR="0001572D">
          <w:rPr>
            <w:webHidden/>
          </w:rPr>
          <w:instrText xml:space="preserve"> PAGEREF _Toc517883044 \h </w:instrText>
        </w:r>
        <w:r w:rsidR="0001572D">
          <w:rPr>
            <w:webHidden/>
          </w:rPr>
        </w:r>
        <w:r w:rsidR="0001572D">
          <w:rPr>
            <w:webHidden/>
          </w:rPr>
          <w:fldChar w:fldCharType="separate"/>
        </w:r>
        <w:r w:rsidR="0001572D">
          <w:rPr>
            <w:webHidden/>
          </w:rPr>
          <w:t>101</w:t>
        </w:r>
        <w:r w:rsidR="0001572D">
          <w:rPr>
            <w:webHidden/>
          </w:rPr>
          <w:fldChar w:fldCharType="end"/>
        </w:r>
      </w:hyperlink>
    </w:p>
    <w:p w14:paraId="531853F1" w14:textId="26C79AEF" w:rsidR="0001572D" w:rsidRDefault="003147D1">
      <w:pPr>
        <w:pStyle w:val="TOC2"/>
        <w:rPr>
          <w:rFonts w:asciiTheme="minorHAnsi" w:eastAsiaTheme="minorEastAsia" w:hAnsiTheme="minorHAnsi" w:cstheme="minorBidi"/>
          <w:szCs w:val="22"/>
          <w:lang w:eastAsia="en-AU"/>
        </w:rPr>
      </w:pPr>
      <w:hyperlink w:anchor="_Toc517883045" w:history="1">
        <w:r w:rsidR="0001572D" w:rsidRPr="00620A58">
          <w:rPr>
            <w:rStyle w:val="Hyperlink"/>
          </w:rPr>
          <w:t>DLC Manual Forward Mode</w:t>
        </w:r>
        <w:r w:rsidR="0001572D">
          <w:rPr>
            <w:webHidden/>
          </w:rPr>
          <w:tab/>
        </w:r>
        <w:r w:rsidR="0001572D">
          <w:rPr>
            <w:webHidden/>
          </w:rPr>
          <w:fldChar w:fldCharType="begin"/>
        </w:r>
        <w:r w:rsidR="0001572D">
          <w:rPr>
            <w:webHidden/>
          </w:rPr>
          <w:instrText xml:space="preserve"> PAGEREF _Toc517883045 \h </w:instrText>
        </w:r>
        <w:r w:rsidR="0001572D">
          <w:rPr>
            <w:webHidden/>
          </w:rPr>
        </w:r>
        <w:r w:rsidR="0001572D">
          <w:rPr>
            <w:webHidden/>
          </w:rPr>
          <w:fldChar w:fldCharType="separate"/>
        </w:r>
        <w:r w:rsidR="0001572D">
          <w:rPr>
            <w:webHidden/>
          </w:rPr>
          <w:t>102</w:t>
        </w:r>
        <w:r w:rsidR="0001572D">
          <w:rPr>
            <w:webHidden/>
          </w:rPr>
          <w:fldChar w:fldCharType="end"/>
        </w:r>
      </w:hyperlink>
    </w:p>
    <w:p w14:paraId="675922BC" w14:textId="640CD695" w:rsidR="0001572D" w:rsidRDefault="003147D1">
      <w:pPr>
        <w:pStyle w:val="TOC2"/>
        <w:rPr>
          <w:rFonts w:asciiTheme="minorHAnsi" w:eastAsiaTheme="minorEastAsia" w:hAnsiTheme="minorHAnsi" w:cstheme="minorBidi"/>
          <w:szCs w:val="22"/>
          <w:lang w:eastAsia="en-AU"/>
        </w:rPr>
      </w:pPr>
      <w:hyperlink w:anchor="_Toc517883046" w:history="1">
        <w:r w:rsidR="0001572D" w:rsidRPr="00620A58">
          <w:rPr>
            <w:rStyle w:val="Hyperlink"/>
          </w:rPr>
          <w:t>DLC Manual Reverse Mode</w:t>
        </w:r>
        <w:r w:rsidR="0001572D">
          <w:rPr>
            <w:webHidden/>
          </w:rPr>
          <w:tab/>
        </w:r>
        <w:r w:rsidR="0001572D">
          <w:rPr>
            <w:webHidden/>
          </w:rPr>
          <w:fldChar w:fldCharType="begin"/>
        </w:r>
        <w:r w:rsidR="0001572D">
          <w:rPr>
            <w:webHidden/>
          </w:rPr>
          <w:instrText xml:space="preserve"> PAGEREF _Toc517883046 \h </w:instrText>
        </w:r>
        <w:r w:rsidR="0001572D">
          <w:rPr>
            <w:webHidden/>
          </w:rPr>
        </w:r>
        <w:r w:rsidR="0001572D">
          <w:rPr>
            <w:webHidden/>
          </w:rPr>
          <w:fldChar w:fldCharType="separate"/>
        </w:r>
        <w:r w:rsidR="0001572D">
          <w:rPr>
            <w:webHidden/>
          </w:rPr>
          <w:t>103</w:t>
        </w:r>
        <w:r w:rsidR="0001572D">
          <w:rPr>
            <w:webHidden/>
          </w:rPr>
          <w:fldChar w:fldCharType="end"/>
        </w:r>
      </w:hyperlink>
    </w:p>
    <w:p w14:paraId="61966C7F" w14:textId="73182A56" w:rsidR="0001572D" w:rsidRDefault="003147D1">
      <w:pPr>
        <w:pStyle w:val="TOC2"/>
        <w:rPr>
          <w:rFonts w:asciiTheme="minorHAnsi" w:eastAsiaTheme="minorEastAsia" w:hAnsiTheme="minorHAnsi" w:cstheme="minorBidi"/>
          <w:szCs w:val="22"/>
          <w:lang w:eastAsia="en-AU"/>
        </w:rPr>
      </w:pPr>
      <w:hyperlink w:anchor="_Toc517883047" w:history="1">
        <w:r w:rsidR="0001572D" w:rsidRPr="00620A58">
          <w:rPr>
            <w:rStyle w:val="Hyperlink"/>
          </w:rPr>
          <w:t>DLC Emergency Stop</w:t>
        </w:r>
        <w:r w:rsidR="0001572D">
          <w:rPr>
            <w:webHidden/>
          </w:rPr>
          <w:tab/>
        </w:r>
        <w:r w:rsidR="0001572D">
          <w:rPr>
            <w:webHidden/>
          </w:rPr>
          <w:fldChar w:fldCharType="begin"/>
        </w:r>
        <w:r w:rsidR="0001572D">
          <w:rPr>
            <w:webHidden/>
          </w:rPr>
          <w:instrText xml:space="preserve"> PAGEREF _Toc517883047 \h </w:instrText>
        </w:r>
        <w:r w:rsidR="0001572D">
          <w:rPr>
            <w:webHidden/>
          </w:rPr>
        </w:r>
        <w:r w:rsidR="0001572D">
          <w:rPr>
            <w:webHidden/>
          </w:rPr>
          <w:fldChar w:fldCharType="separate"/>
        </w:r>
        <w:r w:rsidR="0001572D">
          <w:rPr>
            <w:webHidden/>
          </w:rPr>
          <w:t>104</w:t>
        </w:r>
        <w:r w:rsidR="0001572D">
          <w:rPr>
            <w:webHidden/>
          </w:rPr>
          <w:fldChar w:fldCharType="end"/>
        </w:r>
      </w:hyperlink>
    </w:p>
    <w:p w14:paraId="62CD3B0C" w14:textId="2E1D5CCF" w:rsidR="0001572D" w:rsidRDefault="003147D1">
      <w:pPr>
        <w:pStyle w:val="TOC2"/>
        <w:rPr>
          <w:rFonts w:asciiTheme="minorHAnsi" w:eastAsiaTheme="minorEastAsia" w:hAnsiTheme="minorHAnsi" w:cstheme="minorBidi"/>
          <w:szCs w:val="22"/>
          <w:lang w:eastAsia="en-AU"/>
        </w:rPr>
      </w:pPr>
      <w:hyperlink w:anchor="_Toc517883048" w:history="1">
        <w:r w:rsidR="0001572D" w:rsidRPr="00620A58">
          <w:rPr>
            <w:rStyle w:val="Hyperlink"/>
          </w:rPr>
          <w:t>DLC Unlink</w:t>
        </w:r>
        <w:r w:rsidR="0001572D">
          <w:rPr>
            <w:webHidden/>
          </w:rPr>
          <w:tab/>
        </w:r>
        <w:r w:rsidR="0001572D">
          <w:rPr>
            <w:webHidden/>
          </w:rPr>
          <w:fldChar w:fldCharType="begin"/>
        </w:r>
        <w:r w:rsidR="0001572D">
          <w:rPr>
            <w:webHidden/>
          </w:rPr>
          <w:instrText xml:space="preserve"> PAGEREF _Toc517883048 \h </w:instrText>
        </w:r>
        <w:r w:rsidR="0001572D">
          <w:rPr>
            <w:webHidden/>
          </w:rPr>
        </w:r>
        <w:r w:rsidR="0001572D">
          <w:rPr>
            <w:webHidden/>
          </w:rPr>
          <w:fldChar w:fldCharType="separate"/>
        </w:r>
        <w:r w:rsidR="0001572D">
          <w:rPr>
            <w:webHidden/>
          </w:rPr>
          <w:t>104</w:t>
        </w:r>
        <w:r w:rsidR="0001572D">
          <w:rPr>
            <w:webHidden/>
          </w:rPr>
          <w:fldChar w:fldCharType="end"/>
        </w:r>
      </w:hyperlink>
    </w:p>
    <w:p w14:paraId="765F1F50" w14:textId="3814E7B3" w:rsidR="0001572D" w:rsidRDefault="003147D1">
      <w:pPr>
        <w:pStyle w:val="TOC1"/>
        <w:tabs>
          <w:tab w:val="left" w:pos="1400"/>
        </w:tabs>
        <w:rPr>
          <w:rFonts w:asciiTheme="minorHAnsi" w:eastAsiaTheme="minorEastAsia" w:hAnsiTheme="minorHAnsi" w:cstheme="minorBidi"/>
          <w:szCs w:val="22"/>
          <w:lang w:eastAsia="en-AU"/>
        </w:rPr>
      </w:pPr>
      <w:hyperlink w:anchor="_Toc517883049" w:history="1">
        <w:r w:rsidR="0001572D" w:rsidRPr="00620A58">
          <w:rPr>
            <w:rStyle w:val="Hyperlink"/>
            <w14:scene3d>
              <w14:camera w14:prst="orthographicFront"/>
              <w14:lightRig w14:rig="threePt" w14:dir="t">
                <w14:rot w14:lat="0" w14:lon="0" w14:rev="0"/>
              </w14:lightRig>
            </w14:scene3d>
          </w:rPr>
          <w:t>Appendix Q</w:t>
        </w:r>
        <w:r w:rsidR="0001572D">
          <w:rPr>
            <w:rFonts w:asciiTheme="minorHAnsi" w:eastAsiaTheme="minorEastAsia" w:hAnsiTheme="minorHAnsi" w:cstheme="minorBidi"/>
            <w:szCs w:val="22"/>
            <w:lang w:eastAsia="en-AU"/>
          </w:rPr>
          <w:tab/>
        </w:r>
        <w:r w:rsidR="0001572D" w:rsidRPr="00620A58">
          <w:rPr>
            <w:rStyle w:val="Hyperlink"/>
          </w:rPr>
          <w:t>DIVA Dynamic Testing – Local (HIGH RISK – DRIVERS REQUIRED)</w:t>
        </w:r>
        <w:r w:rsidR="0001572D">
          <w:rPr>
            <w:webHidden/>
          </w:rPr>
          <w:tab/>
        </w:r>
        <w:r w:rsidR="0001572D">
          <w:rPr>
            <w:webHidden/>
          </w:rPr>
          <w:fldChar w:fldCharType="begin"/>
        </w:r>
        <w:r w:rsidR="0001572D">
          <w:rPr>
            <w:webHidden/>
          </w:rPr>
          <w:instrText xml:space="preserve"> PAGEREF _Toc517883049 \h </w:instrText>
        </w:r>
        <w:r w:rsidR="0001572D">
          <w:rPr>
            <w:webHidden/>
          </w:rPr>
        </w:r>
        <w:r w:rsidR="0001572D">
          <w:rPr>
            <w:webHidden/>
          </w:rPr>
          <w:fldChar w:fldCharType="separate"/>
        </w:r>
        <w:r w:rsidR="0001572D">
          <w:rPr>
            <w:webHidden/>
          </w:rPr>
          <w:t>106</w:t>
        </w:r>
        <w:r w:rsidR="0001572D">
          <w:rPr>
            <w:webHidden/>
          </w:rPr>
          <w:fldChar w:fldCharType="end"/>
        </w:r>
      </w:hyperlink>
    </w:p>
    <w:p w14:paraId="3A4125BE" w14:textId="5AE1F62E" w:rsidR="0001572D" w:rsidRDefault="003147D1">
      <w:pPr>
        <w:pStyle w:val="TOC2"/>
        <w:rPr>
          <w:rFonts w:asciiTheme="minorHAnsi" w:eastAsiaTheme="minorEastAsia" w:hAnsiTheme="minorHAnsi" w:cstheme="minorBidi"/>
          <w:szCs w:val="22"/>
          <w:lang w:eastAsia="en-AU"/>
        </w:rPr>
      </w:pPr>
      <w:hyperlink w:anchor="_Toc517883050" w:history="1">
        <w:r w:rsidR="0001572D" w:rsidRPr="00620A58">
          <w:rPr>
            <w:rStyle w:val="Hyperlink"/>
          </w:rPr>
          <w:t>General Setup Requirements</w:t>
        </w:r>
        <w:r w:rsidR="0001572D">
          <w:rPr>
            <w:webHidden/>
          </w:rPr>
          <w:tab/>
        </w:r>
        <w:r w:rsidR="0001572D">
          <w:rPr>
            <w:webHidden/>
          </w:rPr>
          <w:fldChar w:fldCharType="begin"/>
        </w:r>
        <w:r w:rsidR="0001572D">
          <w:rPr>
            <w:webHidden/>
          </w:rPr>
          <w:instrText xml:space="preserve"> PAGEREF _Toc517883050 \h </w:instrText>
        </w:r>
        <w:r w:rsidR="0001572D">
          <w:rPr>
            <w:webHidden/>
          </w:rPr>
        </w:r>
        <w:r w:rsidR="0001572D">
          <w:rPr>
            <w:webHidden/>
          </w:rPr>
          <w:fldChar w:fldCharType="separate"/>
        </w:r>
        <w:r w:rsidR="0001572D">
          <w:rPr>
            <w:webHidden/>
          </w:rPr>
          <w:t>106</w:t>
        </w:r>
        <w:r w:rsidR="0001572D">
          <w:rPr>
            <w:webHidden/>
          </w:rPr>
          <w:fldChar w:fldCharType="end"/>
        </w:r>
      </w:hyperlink>
    </w:p>
    <w:p w14:paraId="7051B03B" w14:textId="66AB590E" w:rsidR="0001572D" w:rsidRDefault="003147D1">
      <w:pPr>
        <w:pStyle w:val="TOC2"/>
        <w:rPr>
          <w:rFonts w:asciiTheme="minorHAnsi" w:eastAsiaTheme="minorEastAsia" w:hAnsiTheme="minorHAnsi" w:cstheme="minorBidi"/>
          <w:szCs w:val="22"/>
          <w:lang w:eastAsia="en-AU"/>
        </w:rPr>
      </w:pPr>
      <w:hyperlink w:anchor="_Toc517883051" w:history="1">
        <w:r w:rsidR="0001572D" w:rsidRPr="00620A58">
          <w:rPr>
            <w:rStyle w:val="Hyperlink"/>
          </w:rPr>
          <w:t>BTM-N Transponder &amp; Odometer Validation Test</w:t>
        </w:r>
        <w:r w:rsidR="0001572D">
          <w:rPr>
            <w:webHidden/>
          </w:rPr>
          <w:tab/>
        </w:r>
        <w:r w:rsidR="0001572D">
          <w:rPr>
            <w:webHidden/>
          </w:rPr>
          <w:fldChar w:fldCharType="begin"/>
        </w:r>
        <w:r w:rsidR="0001572D">
          <w:rPr>
            <w:webHidden/>
          </w:rPr>
          <w:instrText xml:space="preserve"> PAGEREF _Toc517883051 \h </w:instrText>
        </w:r>
        <w:r w:rsidR="0001572D">
          <w:rPr>
            <w:webHidden/>
          </w:rPr>
        </w:r>
        <w:r w:rsidR="0001572D">
          <w:rPr>
            <w:webHidden/>
          </w:rPr>
          <w:fldChar w:fldCharType="separate"/>
        </w:r>
        <w:r w:rsidR="0001572D">
          <w:rPr>
            <w:webHidden/>
          </w:rPr>
          <w:t>106</w:t>
        </w:r>
        <w:r w:rsidR="0001572D">
          <w:rPr>
            <w:webHidden/>
          </w:rPr>
          <w:fldChar w:fldCharType="end"/>
        </w:r>
      </w:hyperlink>
    </w:p>
    <w:p w14:paraId="08E2A8D8" w14:textId="44FC4F79" w:rsidR="0001572D" w:rsidRDefault="003147D1">
      <w:pPr>
        <w:pStyle w:val="TOC2"/>
        <w:rPr>
          <w:rFonts w:asciiTheme="minorHAnsi" w:eastAsiaTheme="minorEastAsia" w:hAnsiTheme="minorHAnsi" w:cstheme="minorBidi"/>
          <w:szCs w:val="22"/>
          <w:lang w:eastAsia="en-AU"/>
        </w:rPr>
      </w:pPr>
      <w:hyperlink w:anchor="_Toc517883052" w:history="1">
        <w:r w:rsidR="0001572D" w:rsidRPr="00620A58">
          <w:rPr>
            <w:rStyle w:val="Hyperlink"/>
          </w:rPr>
          <w:t>BTM-R Transponder &amp; Odometer Validation Test</w:t>
        </w:r>
        <w:r w:rsidR="0001572D">
          <w:rPr>
            <w:webHidden/>
          </w:rPr>
          <w:tab/>
        </w:r>
        <w:r w:rsidR="0001572D">
          <w:rPr>
            <w:webHidden/>
          </w:rPr>
          <w:fldChar w:fldCharType="begin"/>
        </w:r>
        <w:r w:rsidR="0001572D">
          <w:rPr>
            <w:webHidden/>
          </w:rPr>
          <w:instrText xml:space="preserve"> PAGEREF _Toc517883052 \h </w:instrText>
        </w:r>
        <w:r w:rsidR="0001572D">
          <w:rPr>
            <w:webHidden/>
          </w:rPr>
        </w:r>
        <w:r w:rsidR="0001572D">
          <w:rPr>
            <w:webHidden/>
          </w:rPr>
          <w:fldChar w:fldCharType="separate"/>
        </w:r>
        <w:r w:rsidR="0001572D">
          <w:rPr>
            <w:webHidden/>
          </w:rPr>
          <w:t>109</w:t>
        </w:r>
        <w:r w:rsidR="0001572D">
          <w:rPr>
            <w:webHidden/>
          </w:rPr>
          <w:fldChar w:fldCharType="end"/>
        </w:r>
      </w:hyperlink>
    </w:p>
    <w:p w14:paraId="7A741F09" w14:textId="3364660F" w:rsidR="0001572D" w:rsidRDefault="003147D1">
      <w:pPr>
        <w:pStyle w:val="TOC1"/>
        <w:tabs>
          <w:tab w:val="left" w:pos="1400"/>
        </w:tabs>
        <w:rPr>
          <w:rFonts w:asciiTheme="minorHAnsi" w:eastAsiaTheme="minorEastAsia" w:hAnsiTheme="minorHAnsi" w:cstheme="minorBidi"/>
          <w:szCs w:val="22"/>
          <w:lang w:eastAsia="en-AU"/>
        </w:rPr>
      </w:pPr>
      <w:hyperlink w:anchor="_Toc517883053" w:history="1">
        <w:r w:rsidR="0001572D" w:rsidRPr="00620A58">
          <w:rPr>
            <w:rStyle w:val="Hyperlink"/>
            <w14:scene3d>
              <w14:camera w14:prst="orthographicFront"/>
              <w14:lightRig w14:rig="threePt" w14:dir="t">
                <w14:rot w14:lat="0" w14:lon="0" w14:rev="0"/>
              </w14:lightRig>
            </w14:scene3d>
          </w:rPr>
          <w:t>Appendix R</w:t>
        </w:r>
        <w:r w:rsidR="0001572D">
          <w:rPr>
            <w:rFonts w:asciiTheme="minorHAnsi" w:eastAsiaTheme="minorEastAsia" w:hAnsiTheme="minorHAnsi" w:cstheme="minorBidi"/>
            <w:szCs w:val="22"/>
            <w:lang w:eastAsia="en-AU"/>
          </w:rPr>
          <w:tab/>
        </w:r>
        <w:r w:rsidR="0001572D" w:rsidRPr="00620A58">
          <w:rPr>
            <w:rStyle w:val="Hyperlink"/>
          </w:rPr>
          <w:t>DIVA Odometric Verification (HIGH RISK – DRIVER REQUIRED)</w:t>
        </w:r>
        <w:r w:rsidR="0001572D">
          <w:rPr>
            <w:webHidden/>
          </w:rPr>
          <w:tab/>
        </w:r>
        <w:r w:rsidR="0001572D">
          <w:rPr>
            <w:webHidden/>
          </w:rPr>
          <w:fldChar w:fldCharType="begin"/>
        </w:r>
        <w:r w:rsidR="0001572D">
          <w:rPr>
            <w:webHidden/>
          </w:rPr>
          <w:instrText xml:space="preserve"> PAGEREF _Toc517883053 \h </w:instrText>
        </w:r>
        <w:r w:rsidR="0001572D">
          <w:rPr>
            <w:webHidden/>
          </w:rPr>
        </w:r>
        <w:r w:rsidR="0001572D">
          <w:rPr>
            <w:webHidden/>
          </w:rPr>
          <w:fldChar w:fldCharType="separate"/>
        </w:r>
        <w:r w:rsidR="0001572D">
          <w:rPr>
            <w:webHidden/>
          </w:rPr>
          <w:t>113</w:t>
        </w:r>
        <w:r w:rsidR="0001572D">
          <w:rPr>
            <w:webHidden/>
          </w:rPr>
          <w:fldChar w:fldCharType="end"/>
        </w:r>
      </w:hyperlink>
    </w:p>
    <w:p w14:paraId="53D7A1CA" w14:textId="7677A1C1" w:rsidR="0001572D" w:rsidRDefault="003147D1">
      <w:pPr>
        <w:pStyle w:val="TOC2"/>
        <w:rPr>
          <w:rFonts w:asciiTheme="minorHAnsi" w:eastAsiaTheme="minorEastAsia" w:hAnsiTheme="minorHAnsi" w:cstheme="minorBidi"/>
          <w:szCs w:val="22"/>
          <w:lang w:eastAsia="en-AU"/>
        </w:rPr>
      </w:pPr>
      <w:hyperlink w:anchor="_Toc517883054" w:history="1">
        <w:r w:rsidR="0001572D" w:rsidRPr="00620A58">
          <w:rPr>
            <w:rStyle w:val="Hyperlink"/>
          </w:rPr>
          <w:t>General Setup Requirements</w:t>
        </w:r>
        <w:r w:rsidR="0001572D">
          <w:rPr>
            <w:webHidden/>
          </w:rPr>
          <w:tab/>
        </w:r>
        <w:r w:rsidR="0001572D">
          <w:rPr>
            <w:webHidden/>
          </w:rPr>
          <w:fldChar w:fldCharType="begin"/>
        </w:r>
        <w:r w:rsidR="0001572D">
          <w:rPr>
            <w:webHidden/>
          </w:rPr>
          <w:instrText xml:space="preserve"> PAGEREF _Toc517883054 \h </w:instrText>
        </w:r>
        <w:r w:rsidR="0001572D">
          <w:rPr>
            <w:webHidden/>
          </w:rPr>
        </w:r>
        <w:r w:rsidR="0001572D">
          <w:rPr>
            <w:webHidden/>
          </w:rPr>
          <w:fldChar w:fldCharType="separate"/>
        </w:r>
        <w:r w:rsidR="0001572D">
          <w:rPr>
            <w:webHidden/>
          </w:rPr>
          <w:t>113</w:t>
        </w:r>
        <w:r w:rsidR="0001572D">
          <w:rPr>
            <w:webHidden/>
          </w:rPr>
          <w:fldChar w:fldCharType="end"/>
        </w:r>
      </w:hyperlink>
    </w:p>
    <w:p w14:paraId="1266B69A" w14:textId="1584BC6F" w:rsidR="0001572D" w:rsidRDefault="003147D1">
      <w:pPr>
        <w:pStyle w:val="TOC2"/>
        <w:rPr>
          <w:rFonts w:asciiTheme="minorHAnsi" w:eastAsiaTheme="minorEastAsia" w:hAnsiTheme="minorHAnsi" w:cstheme="minorBidi"/>
          <w:szCs w:val="22"/>
          <w:lang w:eastAsia="en-AU"/>
        </w:rPr>
      </w:pPr>
      <w:hyperlink w:anchor="_Toc517883055" w:history="1">
        <w:r w:rsidR="0001572D" w:rsidRPr="00620A58">
          <w:rPr>
            <w:rStyle w:val="Hyperlink"/>
          </w:rPr>
          <w:t>SIMEV Functional Testing</w:t>
        </w:r>
        <w:r w:rsidR="0001572D">
          <w:rPr>
            <w:webHidden/>
          </w:rPr>
          <w:tab/>
        </w:r>
        <w:r w:rsidR="0001572D">
          <w:rPr>
            <w:webHidden/>
          </w:rPr>
          <w:fldChar w:fldCharType="begin"/>
        </w:r>
        <w:r w:rsidR="0001572D">
          <w:rPr>
            <w:webHidden/>
          </w:rPr>
          <w:instrText xml:space="preserve"> PAGEREF _Toc517883055 \h </w:instrText>
        </w:r>
        <w:r w:rsidR="0001572D">
          <w:rPr>
            <w:webHidden/>
          </w:rPr>
        </w:r>
        <w:r w:rsidR="0001572D">
          <w:rPr>
            <w:webHidden/>
          </w:rPr>
          <w:fldChar w:fldCharType="separate"/>
        </w:r>
        <w:r w:rsidR="0001572D">
          <w:rPr>
            <w:webHidden/>
          </w:rPr>
          <w:t>113</w:t>
        </w:r>
        <w:r w:rsidR="0001572D">
          <w:rPr>
            <w:webHidden/>
          </w:rPr>
          <w:fldChar w:fldCharType="end"/>
        </w:r>
      </w:hyperlink>
    </w:p>
    <w:p w14:paraId="0977DADC" w14:textId="4DABAA7D" w:rsidR="0001572D" w:rsidRDefault="003147D1">
      <w:pPr>
        <w:pStyle w:val="TOC1"/>
        <w:tabs>
          <w:tab w:val="left" w:pos="1400"/>
        </w:tabs>
        <w:rPr>
          <w:rFonts w:asciiTheme="minorHAnsi" w:eastAsiaTheme="minorEastAsia" w:hAnsiTheme="minorHAnsi" w:cstheme="minorBidi"/>
          <w:szCs w:val="22"/>
          <w:lang w:eastAsia="en-AU"/>
        </w:rPr>
      </w:pPr>
      <w:hyperlink w:anchor="_Toc517883056" w:history="1">
        <w:r w:rsidR="0001572D" w:rsidRPr="00620A58">
          <w:rPr>
            <w:rStyle w:val="Hyperlink"/>
            <w14:scene3d>
              <w14:camera w14:prst="orthographicFront"/>
              <w14:lightRig w14:rig="threePt" w14:dir="t">
                <w14:rot w14:lat="0" w14:lon="0" w14:rev="0"/>
              </w14:lightRig>
            </w14:scene3d>
          </w:rPr>
          <w:t>Appendix S</w:t>
        </w:r>
        <w:r w:rsidR="0001572D">
          <w:rPr>
            <w:rFonts w:asciiTheme="minorHAnsi" w:eastAsiaTheme="minorEastAsia" w:hAnsiTheme="minorHAnsi" w:cstheme="minorBidi"/>
            <w:szCs w:val="22"/>
            <w:lang w:eastAsia="en-AU"/>
          </w:rPr>
          <w:tab/>
        </w:r>
        <w:r w:rsidR="0001572D" w:rsidRPr="00620A58">
          <w:rPr>
            <w:rStyle w:val="Hyperlink"/>
          </w:rPr>
          <w:t>ATO Mode Dynamic Testing – 82</w:t>
        </w:r>
        <w:r w:rsidR="0001572D" w:rsidRPr="00620A58">
          <w:rPr>
            <w:rStyle w:val="Hyperlink"/>
            <w:vertAlign w:val="superscript"/>
          </w:rPr>
          <w:t>RD</w:t>
        </w:r>
        <w:r w:rsidR="0001572D" w:rsidRPr="00620A58">
          <w:rPr>
            <w:rStyle w:val="Hyperlink"/>
          </w:rPr>
          <w:t xml:space="preserve"> / 83</w:t>
        </w:r>
        <w:r w:rsidR="0001572D" w:rsidRPr="00620A58">
          <w:rPr>
            <w:rStyle w:val="Hyperlink"/>
            <w:vertAlign w:val="superscript"/>
          </w:rPr>
          <w:t>RD</w:t>
        </w:r>
        <w:r w:rsidR="0001572D" w:rsidRPr="00620A58">
          <w:rPr>
            <w:rStyle w:val="Hyperlink"/>
          </w:rPr>
          <w:t xml:space="preserve"> (HIGH RISK – DRIVERS REQUIRED)</w:t>
        </w:r>
        <w:r w:rsidR="0001572D">
          <w:rPr>
            <w:webHidden/>
          </w:rPr>
          <w:tab/>
        </w:r>
        <w:r w:rsidR="0001572D">
          <w:rPr>
            <w:webHidden/>
          </w:rPr>
          <w:fldChar w:fldCharType="begin"/>
        </w:r>
        <w:r w:rsidR="0001572D">
          <w:rPr>
            <w:webHidden/>
          </w:rPr>
          <w:instrText xml:space="preserve"> PAGEREF _Toc517883056 \h </w:instrText>
        </w:r>
        <w:r w:rsidR="0001572D">
          <w:rPr>
            <w:webHidden/>
          </w:rPr>
        </w:r>
        <w:r w:rsidR="0001572D">
          <w:rPr>
            <w:webHidden/>
          </w:rPr>
          <w:fldChar w:fldCharType="separate"/>
        </w:r>
        <w:r w:rsidR="0001572D">
          <w:rPr>
            <w:webHidden/>
          </w:rPr>
          <w:t>115</w:t>
        </w:r>
        <w:r w:rsidR="0001572D">
          <w:rPr>
            <w:webHidden/>
          </w:rPr>
          <w:fldChar w:fldCharType="end"/>
        </w:r>
      </w:hyperlink>
    </w:p>
    <w:p w14:paraId="5613E424" w14:textId="0FFB8008" w:rsidR="0001572D" w:rsidRDefault="003147D1">
      <w:pPr>
        <w:pStyle w:val="TOC2"/>
        <w:rPr>
          <w:rFonts w:asciiTheme="minorHAnsi" w:eastAsiaTheme="minorEastAsia" w:hAnsiTheme="minorHAnsi" w:cstheme="minorBidi"/>
          <w:szCs w:val="22"/>
          <w:lang w:eastAsia="en-AU"/>
        </w:rPr>
      </w:pPr>
      <w:hyperlink w:anchor="_Toc517883057" w:history="1">
        <w:r w:rsidR="0001572D" w:rsidRPr="00620A58">
          <w:rPr>
            <w:rStyle w:val="Hyperlink"/>
          </w:rPr>
          <w:t>General Setup Requirements</w:t>
        </w:r>
        <w:r w:rsidR="0001572D">
          <w:rPr>
            <w:webHidden/>
          </w:rPr>
          <w:tab/>
        </w:r>
        <w:r w:rsidR="0001572D">
          <w:rPr>
            <w:webHidden/>
          </w:rPr>
          <w:fldChar w:fldCharType="begin"/>
        </w:r>
        <w:r w:rsidR="0001572D">
          <w:rPr>
            <w:webHidden/>
          </w:rPr>
          <w:instrText xml:space="preserve"> PAGEREF _Toc517883057 \h </w:instrText>
        </w:r>
        <w:r w:rsidR="0001572D">
          <w:rPr>
            <w:webHidden/>
          </w:rPr>
        </w:r>
        <w:r w:rsidR="0001572D">
          <w:rPr>
            <w:webHidden/>
          </w:rPr>
          <w:fldChar w:fldCharType="separate"/>
        </w:r>
        <w:r w:rsidR="0001572D">
          <w:rPr>
            <w:webHidden/>
          </w:rPr>
          <w:t>115</w:t>
        </w:r>
        <w:r w:rsidR="0001572D">
          <w:rPr>
            <w:webHidden/>
          </w:rPr>
          <w:fldChar w:fldCharType="end"/>
        </w:r>
      </w:hyperlink>
    </w:p>
    <w:p w14:paraId="54241816" w14:textId="576E870E" w:rsidR="0001572D" w:rsidRDefault="003147D1">
      <w:pPr>
        <w:pStyle w:val="TOC2"/>
        <w:rPr>
          <w:rFonts w:asciiTheme="minorHAnsi" w:eastAsiaTheme="minorEastAsia" w:hAnsiTheme="minorHAnsi" w:cstheme="minorBidi"/>
          <w:szCs w:val="22"/>
          <w:lang w:eastAsia="en-AU"/>
        </w:rPr>
      </w:pPr>
      <w:hyperlink w:anchor="_Toc517883058" w:history="1">
        <w:r w:rsidR="0001572D" w:rsidRPr="00620A58">
          <w:rPr>
            <w:rStyle w:val="Hyperlink"/>
          </w:rPr>
          <w:t>Driver Assist Mode</w:t>
        </w:r>
        <w:r w:rsidR="0001572D">
          <w:rPr>
            <w:webHidden/>
          </w:rPr>
          <w:tab/>
        </w:r>
        <w:r w:rsidR="0001572D">
          <w:rPr>
            <w:webHidden/>
          </w:rPr>
          <w:fldChar w:fldCharType="begin"/>
        </w:r>
        <w:r w:rsidR="0001572D">
          <w:rPr>
            <w:webHidden/>
          </w:rPr>
          <w:instrText xml:space="preserve"> PAGEREF _Toc517883058 \h </w:instrText>
        </w:r>
        <w:r w:rsidR="0001572D">
          <w:rPr>
            <w:webHidden/>
          </w:rPr>
        </w:r>
        <w:r w:rsidR="0001572D">
          <w:rPr>
            <w:webHidden/>
          </w:rPr>
          <w:fldChar w:fldCharType="separate"/>
        </w:r>
        <w:r w:rsidR="0001572D">
          <w:rPr>
            <w:webHidden/>
          </w:rPr>
          <w:t>119</w:t>
        </w:r>
        <w:r w:rsidR="0001572D">
          <w:rPr>
            <w:webHidden/>
          </w:rPr>
          <w:fldChar w:fldCharType="end"/>
        </w:r>
      </w:hyperlink>
    </w:p>
    <w:p w14:paraId="07BCEA20" w14:textId="7C2BDD00" w:rsidR="0001572D" w:rsidRDefault="003147D1">
      <w:pPr>
        <w:pStyle w:val="TOC2"/>
        <w:rPr>
          <w:rFonts w:asciiTheme="minorHAnsi" w:eastAsiaTheme="minorEastAsia" w:hAnsiTheme="minorHAnsi" w:cstheme="minorBidi"/>
          <w:szCs w:val="22"/>
          <w:lang w:eastAsia="en-AU"/>
        </w:rPr>
      </w:pPr>
      <w:hyperlink w:anchor="_Toc517883059" w:history="1">
        <w:r w:rsidR="0001572D" w:rsidRPr="00620A58">
          <w:rPr>
            <w:rStyle w:val="Hyperlink"/>
          </w:rPr>
          <w:t>ATO-Attended Mode</w:t>
        </w:r>
        <w:r w:rsidR="0001572D">
          <w:rPr>
            <w:webHidden/>
          </w:rPr>
          <w:tab/>
        </w:r>
        <w:r w:rsidR="0001572D">
          <w:rPr>
            <w:webHidden/>
          </w:rPr>
          <w:fldChar w:fldCharType="begin"/>
        </w:r>
        <w:r w:rsidR="0001572D">
          <w:rPr>
            <w:webHidden/>
          </w:rPr>
          <w:instrText xml:space="preserve"> PAGEREF _Toc517883059 \h </w:instrText>
        </w:r>
        <w:r w:rsidR="0001572D">
          <w:rPr>
            <w:webHidden/>
          </w:rPr>
        </w:r>
        <w:r w:rsidR="0001572D">
          <w:rPr>
            <w:webHidden/>
          </w:rPr>
          <w:fldChar w:fldCharType="separate"/>
        </w:r>
        <w:r w:rsidR="0001572D">
          <w:rPr>
            <w:webHidden/>
          </w:rPr>
          <w:t>120</w:t>
        </w:r>
        <w:r w:rsidR="0001572D">
          <w:rPr>
            <w:webHidden/>
          </w:rPr>
          <w:fldChar w:fldCharType="end"/>
        </w:r>
      </w:hyperlink>
    </w:p>
    <w:p w14:paraId="756E70D7" w14:textId="34883A7B" w:rsidR="0001572D" w:rsidRDefault="003147D1">
      <w:pPr>
        <w:pStyle w:val="TOC2"/>
        <w:rPr>
          <w:rFonts w:asciiTheme="minorHAnsi" w:eastAsiaTheme="minorEastAsia" w:hAnsiTheme="minorHAnsi" w:cstheme="minorBidi"/>
          <w:szCs w:val="22"/>
          <w:lang w:eastAsia="en-AU"/>
        </w:rPr>
      </w:pPr>
      <w:hyperlink w:anchor="_Toc517883060" w:history="1">
        <w:r w:rsidR="0001572D" w:rsidRPr="00620A58">
          <w:rPr>
            <w:rStyle w:val="Hyperlink"/>
          </w:rPr>
          <w:t>Notch Testing (HIGH RISK – DRIVER REQUIRED)</w:t>
        </w:r>
        <w:r w:rsidR="0001572D">
          <w:rPr>
            <w:webHidden/>
          </w:rPr>
          <w:tab/>
        </w:r>
        <w:r w:rsidR="0001572D">
          <w:rPr>
            <w:webHidden/>
          </w:rPr>
          <w:fldChar w:fldCharType="begin"/>
        </w:r>
        <w:r w:rsidR="0001572D">
          <w:rPr>
            <w:webHidden/>
          </w:rPr>
          <w:instrText xml:space="preserve"> PAGEREF _Toc517883060 \h </w:instrText>
        </w:r>
        <w:r w:rsidR="0001572D">
          <w:rPr>
            <w:webHidden/>
          </w:rPr>
        </w:r>
        <w:r w:rsidR="0001572D">
          <w:rPr>
            <w:webHidden/>
          </w:rPr>
          <w:fldChar w:fldCharType="separate"/>
        </w:r>
        <w:r w:rsidR="0001572D">
          <w:rPr>
            <w:webHidden/>
          </w:rPr>
          <w:t>124</w:t>
        </w:r>
        <w:r w:rsidR="0001572D">
          <w:rPr>
            <w:webHidden/>
          </w:rPr>
          <w:fldChar w:fldCharType="end"/>
        </w:r>
      </w:hyperlink>
    </w:p>
    <w:p w14:paraId="28EBD02F" w14:textId="5C12F37A" w:rsidR="0001572D" w:rsidRDefault="003147D1">
      <w:pPr>
        <w:pStyle w:val="TOC1"/>
        <w:tabs>
          <w:tab w:val="left" w:pos="1400"/>
        </w:tabs>
        <w:rPr>
          <w:rFonts w:asciiTheme="minorHAnsi" w:eastAsiaTheme="minorEastAsia" w:hAnsiTheme="minorHAnsi" w:cstheme="minorBidi"/>
          <w:szCs w:val="22"/>
          <w:lang w:eastAsia="en-AU"/>
        </w:rPr>
      </w:pPr>
      <w:hyperlink w:anchor="_Toc517883061" w:history="1">
        <w:r w:rsidR="0001572D" w:rsidRPr="00620A58">
          <w:rPr>
            <w:rStyle w:val="Hyperlink"/>
            <w14:scene3d>
              <w14:camera w14:prst="orthographicFront"/>
              <w14:lightRig w14:rig="threePt" w14:dir="t">
                <w14:rot w14:lat="0" w14:lon="0" w14:rev="0"/>
              </w14:lightRig>
            </w14:scene3d>
          </w:rPr>
          <w:t>Appendix T</w:t>
        </w:r>
        <w:r w:rsidR="0001572D">
          <w:rPr>
            <w:rFonts w:asciiTheme="minorHAnsi" w:eastAsiaTheme="minorEastAsia" w:hAnsiTheme="minorHAnsi" w:cstheme="minorBidi"/>
            <w:szCs w:val="22"/>
            <w:lang w:eastAsia="en-AU"/>
          </w:rPr>
          <w:tab/>
        </w:r>
        <w:r w:rsidR="0001572D" w:rsidRPr="00620A58">
          <w:rPr>
            <w:rStyle w:val="Hyperlink"/>
          </w:rPr>
          <w:t>Locomotive Auxiliary Systems and Equipment</w:t>
        </w:r>
        <w:r w:rsidR="0001572D">
          <w:rPr>
            <w:webHidden/>
          </w:rPr>
          <w:tab/>
        </w:r>
        <w:r w:rsidR="0001572D">
          <w:rPr>
            <w:webHidden/>
          </w:rPr>
          <w:fldChar w:fldCharType="begin"/>
        </w:r>
        <w:r w:rsidR="0001572D">
          <w:rPr>
            <w:webHidden/>
          </w:rPr>
          <w:instrText xml:space="preserve"> PAGEREF _Toc517883061 \h </w:instrText>
        </w:r>
        <w:r w:rsidR="0001572D">
          <w:rPr>
            <w:webHidden/>
          </w:rPr>
        </w:r>
        <w:r w:rsidR="0001572D">
          <w:rPr>
            <w:webHidden/>
          </w:rPr>
          <w:fldChar w:fldCharType="separate"/>
        </w:r>
        <w:r w:rsidR="0001572D">
          <w:rPr>
            <w:webHidden/>
          </w:rPr>
          <w:t>133</w:t>
        </w:r>
        <w:r w:rsidR="0001572D">
          <w:rPr>
            <w:webHidden/>
          </w:rPr>
          <w:fldChar w:fldCharType="end"/>
        </w:r>
      </w:hyperlink>
    </w:p>
    <w:p w14:paraId="799E5A16" w14:textId="6FD011B0" w:rsidR="0001572D" w:rsidRDefault="003147D1">
      <w:pPr>
        <w:pStyle w:val="TOC1"/>
        <w:tabs>
          <w:tab w:val="left" w:pos="1400"/>
        </w:tabs>
        <w:rPr>
          <w:rFonts w:asciiTheme="minorHAnsi" w:eastAsiaTheme="minorEastAsia" w:hAnsiTheme="minorHAnsi" w:cstheme="minorBidi"/>
          <w:szCs w:val="22"/>
          <w:lang w:eastAsia="en-AU"/>
        </w:rPr>
      </w:pPr>
      <w:hyperlink w:anchor="_Toc517883062" w:history="1">
        <w:r w:rsidR="0001572D" w:rsidRPr="00620A58">
          <w:rPr>
            <w:rStyle w:val="Hyperlink"/>
            <w14:scene3d>
              <w14:camera w14:prst="orthographicFront"/>
              <w14:lightRig w14:rig="threePt" w14:dir="t">
                <w14:rot w14:lat="0" w14:lon="0" w14:rev="0"/>
              </w14:lightRig>
            </w14:scene3d>
          </w:rPr>
          <w:t>Appendix U</w:t>
        </w:r>
        <w:r w:rsidR="0001572D">
          <w:rPr>
            <w:rFonts w:asciiTheme="minorHAnsi" w:eastAsiaTheme="minorEastAsia" w:hAnsiTheme="minorHAnsi" w:cstheme="minorBidi"/>
            <w:szCs w:val="22"/>
            <w:lang w:eastAsia="en-AU"/>
          </w:rPr>
          <w:tab/>
        </w:r>
        <w:r w:rsidR="0001572D" w:rsidRPr="00620A58">
          <w:rPr>
            <w:rStyle w:val="Hyperlink"/>
          </w:rPr>
          <w:t>Logs (LOW RISK – DRIVER NOT REQUIRED)</w:t>
        </w:r>
        <w:r w:rsidR="0001572D">
          <w:rPr>
            <w:webHidden/>
          </w:rPr>
          <w:tab/>
        </w:r>
        <w:r w:rsidR="0001572D">
          <w:rPr>
            <w:webHidden/>
          </w:rPr>
          <w:fldChar w:fldCharType="begin"/>
        </w:r>
        <w:r w:rsidR="0001572D">
          <w:rPr>
            <w:webHidden/>
          </w:rPr>
          <w:instrText xml:space="preserve"> PAGEREF _Toc517883062 \h </w:instrText>
        </w:r>
        <w:r w:rsidR="0001572D">
          <w:rPr>
            <w:webHidden/>
          </w:rPr>
        </w:r>
        <w:r w:rsidR="0001572D">
          <w:rPr>
            <w:webHidden/>
          </w:rPr>
          <w:fldChar w:fldCharType="separate"/>
        </w:r>
        <w:r w:rsidR="0001572D">
          <w:rPr>
            <w:webHidden/>
          </w:rPr>
          <w:t>138</w:t>
        </w:r>
        <w:r w:rsidR="0001572D">
          <w:rPr>
            <w:webHidden/>
          </w:rPr>
          <w:fldChar w:fldCharType="end"/>
        </w:r>
      </w:hyperlink>
    </w:p>
    <w:p w14:paraId="4AF2F4FA" w14:textId="0B0993D0" w:rsidR="0001572D" w:rsidRDefault="003147D1">
      <w:pPr>
        <w:pStyle w:val="TOC1"/>
        <w:tabs>
          <w:tab w:val="left" w:pos="1400"/>
        </w:tabs>
        <w:rPr>
          <w:rFonts w:asciiTheme="minorHAnsi" w:eastAsiaTheme="minorEastAsia" w:hAnsiTheme="minorHAnsi" w:cstheme="minorBidi"/>
          <w:szCs w:val="22"/>
          <w:lang w:eastAsia="en-AU"/>
        </w:rPr>
      </w:pPr>
      <w:hyperlink w:anchor="_Toc517883063" w:history="1">
        <w:r w:rsidR="0001572D" w:rsidRPr="00620A58">
          <w:rPr>
            <w:rStyle w:val="Hyperlink"/>
            <w14:scene3d>
              <w14:camera w14:prst="orthographicFront"/>
              <w14:lightRig w14:rig="threePt" w14:dir="t">
                <w14:rot w14:lat="0" w14:lon="0" w14:rev="0"/>
              </w14:lightRig>
            </w14:scene3d>
          </w:rPr>
          <w:t>Appendix V</w:t>
        </w:r>
        <w:r w:rsidR="0001572D">
          <w:rPr>
            <w:rFonts w:asciiTheme="minorHAnsi" w:eastAsiaTheme="minorEastAsia" w:hAnsiTheme="minorHAnsi" w:cstheme="minorBidi"/>
            <w:szCs w:val="22"/>
            <w:lang w:eastAsia="en-AU"/>
          </w:rPr>
          <w:tab/>
        </w:r>
        <w:r w:rsidR="0001572D" w:rsidRPr="00620A58">
          <w:rPr>
            <w:rStyle w:val="Hyperlink"/>
          </w:rPr>
          <w:t>Log Analysis</w:t>
        </w:r>
        <w:r w:rsidR="0001572D">
          <w:rPr>
            <w:webHidden/>
          </w:rPr>
          <w:tab/>
        </w:r>
        <w:r w:rsidR="0001572D">
          <w:rPr>
            <w:webHidden/>
          </w:rPr>
          <w:fldChar w:fldCharType="begin"/>
        </w:r>
        <w:r w:rsidR="0001572D">
          <w:rPr>
            <w:webHidden/>
          </w:rPr>
          <w:instrText xml:space="preserve"> PAGEREF _Toc517883063 \h </w:instrText>
        </w:r>
        <w:r w:rsidR="0001572D">
          <w:rPr>
            <w:webHidden/>
          </w:rPr>
        </w:r>
        <w:r w:rsidR="0001572D">
          <w:rPr>
            <w:webHidden/>
          </w:rPr>
          <w:fldChar w:fldCharType="separate"/>
        </w:r>
        <w:r w:rsidR="0001572D">
          <w:rPr>
            <w:webHidden/>
          </w:rPr>
          <w:t>140</w:t>
        </w:r>
        <w:r w:rsidR="0001572D">
          <w:rPr>
            <w:webHidden/>
          </w:rPr>
          <w:fldChar w:fldCharType="end"/>
        </w:r>
      </w:hyperlink>
    </w:p>
    <w:p w14:paraId="5AF4CCF5" w14:textId="2FAD2D25" w:rsidR="00D27CB1" w:rsidRPr="00127FCE" w:rsidRDefault="00A2539F" w:rsidP="00D27CB1">
      <w:pPr>
        <w:pStyle w:val="End"/>
      </w:pPr>
      <w:r w:rsidRPr="00D44536">
        <w:fldChar w:fldCharType="end"/>
      </w:r>
    </w:p>
    <w:p w14:paraId="7C67C531" w14:textId="77777777" w:rsidR="00C51CB9" w:rsidRPr="00127FCE" w:rsidRDefault="00C51CB9" w:rsidP="00C53660">
      <w:pPr>
        <w:pStyle w:val="Heading-NoNumbering"/>
      </w:pPr>
      <w:r w:rsidRPr="00127FCE">
        <w:t>LIST OF TABLES</w:t>
      </w:r>
    </w:p>
    <w:p w14:paraId="43240587" w14:textId="4D0EB0A2" w:rsidR="002D4C72" w:rsidRDefault="00A2539F">
      <w:pPr>
        <w:pStyle w:val="TableofFigures"/>
        <w:rPr>
          <w:rFonts w:asciiTheme="minorHAnsi" w:eastAsiaTheme="minorEastAsia" w:hAnsiTheme="minorHAnsi" w:cstheme="minorBidi"/>
          <w:noProof/>
          <w:szCs w:val="22"/>
          <w:lang w:val="en-US"/>
        </w:rPr>
      </w:pPr>
      <w:r w:rsidRPr="00D44536">
        <w:fldChar w:fldCharType="begin"/>
      </w:r>
      <w:r w:rsidR="00C51CB9" w:rsidRPr="00127FCE">
        <w:instrText xml:space="preserve"> TOC \h \z \c "Table" </w:instrText>
      </w:r>
      <w:r w:rsidRPr="00D44536">
        <w:fldChar w:fldCharType="separate"/>
      </w:r>
      <w:bookmarkStart w:id="0" w:name="_Toc395258435"/>
      <w:bookmarkStart w:id="1" w:name="_Toc395257598"/>
      <w:bookmarkStart w:id="2" w:name="_Toc395255754"/>
      <w:bookmarkStart w:id="3" w:name="_Toc398736425"/>
      <w:bookmarkStart w:id="4" w:name="_Toc398735481"/>
      <w:bookmarkStart w:id="5" w:name="_Toc398711870"/>
      <w:bookmarkStart w:id="6" w:name="_Toc398736424"/>
      <w:bookmarkStart w:id="7" w:name="_Toc398735480"/>
      <w:bookmarkStart w:id="8" w:name="_Toc398711869"/>
      <w:bookmarkStart w:id="9" w:name="_Toc400708591"/>
      <w:bookmarkStart w:id="10" w:name="_Toc400708590"/>
      <w:bookmarkStart w:id="11" w:name="_Toc403314983"/>
      <w:bookmarkStart w:id="12" w:name="_Toc403314205"/>
      <w:bookmarkStart w:id="13" w:name="_Toc403312062"/>
      <w:bookmarkStart w:id="14" w:name="_Toc403314982"/>
      <w:bookmarkStart w:id="15" w:name="_Toc403314204"/>
      <w:bookmarkStart w:id="16" w:name="_Toc403312061"/>
      <w:bookmarkStart w:id="17" w:name="_Toc403922801"/>
      <w:bookmarkStart w:id="18" w:name="_Toc403922800"/>
      <w:bookmarkStart w:id="19" w:name="_Toc405713813"/>
      <w:bookmarkStart w:id="20" w:name="_Toc405712850"/>
      <w:bookmarkStart w:id="21" w:name="_Toc405004676"/>
      <w:bookmarkStart w:id="22" w:name="_Toc405002764"/>
      <w:bookmarkStart w:id="23" w:name="_Toc405713812"/>
      <w:bookmarkStart w:id="24" w:name="_Toc405712849"/>
      <w:bookmarkStart w:id="25" w:name="_Toc405004675"/>
      <w:bookmarkStart w:id="26" w:name="_Toc405002763"/>
      <w:bookmarkStart w:id="27" w:name="_Toc406512162"/>
      <w:bookmarkStart w:id="28" w:name="_Toc406512161"/>
      <w:bookmarkStart w:id="29" w:name="_Toc411326709"/>
      <w:bookmarkStart w:id="30" w:name="_Toc411321432"/>
      <w:bookmarkStart w:id="31" w:name="_Toc411326708"/>
      <w:bookmarkStart w:id="32" w:name="_Toc411321431"/>
      <w:bookmarkStart w:id="33" w:name="_Toc390876335"/>
      <w:bookmarkStart w:id="34" w:name="_Toc389500239"/>
      <w:bookmarkStart w:id="35" w:name="_Toc389499722"/>
      <w:bookmarkStart w:id="36" w:name="_Toc389229483"/>
      <w:bookmarkStart w:id="37" w:name="_Toc389229112"/>
      <w:bookmarkStart w:id="38" w:name="_Toc389223943"/>
      <w:bookmarkStart w:id="39" w:name="_Toc389064346"/>
      <w:bookmarkStart w:id="40" w:name="_Toc389055115"/>
      <w:bookmarkStart w:id="41" w:name="_Toc389054861"/>
      <w:bookmarkStart w:id="42" w:name="_Toc389052957"/>
      <w:bookmarkStart w:id="43" w:name="_Toc451600843"/>
      <w:bookmarkStart w:id="44" w:name="_Toc451605125"/>
      <w:bookmarkStart w:id="45" w:name="_Toc451609336"/>
      <w:bookmarkStart w:id="46" w:name="_Toc45186657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002D4C72" w:rsidRPr="00A90611">
        <w:rPr>
          <w:rStyle w:val="Hyperlink"/>
          <w:noProof/>
        </w:rPr>
        <w:fldChar w:fldCharType="begin"/>
      </w:r>
      <w:r w:rsidR="002D4C72" w:rsidRPr="00A90611">
        <w:rPr>
          <w:rStyle w:val="Hyperlink"/>
          <w:noProof/>
        </w:rPr>
        <w:instrText xml:space="preserve"> </w:instrText>
      </w:r>
      <w:r w:rsidR="002D4C72">
        <w:rPr>
          <w:noProof/>
        </w:rPr>
        <w:instrText>HYPERLINK \l "_Toc516223054"</w:instrText>
      </w:r>
      <w:r w:rsidR="002D4C72" w:rsidRPr="00A90611">
        <w:rPr>
          <w:rStyle w:val="Hyperlink"/>
          <w:noProof/>
        </w:rPr>
        <w:instrText xml:space="preserve"> </w:instrText>
      </w:r>
      <w:r w:rsidR="002D4C72" w:rsidRPr="00A90611">
        <w:rPr>
          <w:rStyle w:val="Hyperlink"/>
          <w:noProof/>
        </w:rPr>
        <w:fldChar w:fldCharType="separate"/>
      </w:r>
      <w:r w:rsidR="002D4C72" w:rsidRPr="00A90611">
        <w:rPr>
          <w:rStyle w:val="Hyperlink"/>
          <w:noProof/>
        </w:rPr>
        <w:t>Table 1</w:t>
      </w:r>
      <w:r w:rsidR="002D4C72" w:rsidRPr="00A90611">
        <w:rPr>
          <w:rStyle w:val="Hyperlink"/>
          <w:noProof/>
        </w:rPr>
        <w:noBreakHyphen/>
        <w:t>1 Abbreviations and Acronyms</w:t>
      </w:r>
      <w:r w:rsidR="002D4C72">
        <w:rPr>
          <w:noProof/>
          <w:webHidden/>
        </w:rPr>
        <w:tab/>
      </w:r>
      <w:r w:rsidR="002D4C72">
        <w:rPr>
          <w:noProof/>
          <w:webHidden/>
        </w:rPr>
        <w:fldChar w:fldCharType="begin"/>
      </w:r>
      <w:r w:rsidR="002D4C72">
        <w:rPr>
          <w:noProof/>
          <w:webHidden/>
        </w:rPr>
        <w:instrText xml:space="preserve"> PAGEREF _Toc516223054 \h </w:instrText>
      </w:r>
      <w:r w:rsidR="002D4C72">
        <w:rPr>
          <w:noProof/>
          <w:webHidden/>
        </w:rPr>
      </w:r>
      <w:r w:rsidR="002D4C72">
        <w:rPr>
          <w:noProof/>
          <w:webHidden/>
        </w:rPr>
        <w:fldChar w:fldCharType="separate"/>
      </w:r>
      <w:r w:rsidR="002D4C72">
        <w:rPr>
          <w:noProof/>
          <w:webHidden/>
        </w:rPr>
        <w:t>8</w:t>
      </w:r>
      <w:r w:rsidR="002D4C72">
        <w:rPr>
          <w:noProof/>
          <w:webHidden/>
        </w:rPr>
        <w:fldChar w:fldCharType="end"/>
      </w:r>
      <w:r w:rsidR="002D4C72" w:rsidRPr="00A90611">
        <w:rPr>
          <w:rStyle w:val="Hyperlink"/>
          <w:noProof/>
        </w:rPr>
        <w:fldChar w:fldCharType="end"/>
      </w:r>
    </w:p>
    <w:bookmarkStart w:id="47" w:name="_Toc516223055"/>
    <w:bookmarkStart w:id="48" w:name="_Toc514584753"/>
    <w:bookmarkStart w:id="49" w:name="_Toc514585511"/>
    <w:bookmarkStart w:id="50" w:name="_Toc514586269"/>
    <w:bookmarkStart w:id="51" w:name="_Toc514587447"/>
    <w:bookmarkStart w:id="52" w:name="_Toc514588209"/>
    <w:bookmarkEnd w:id="47"/>
    <w:bookmarkEnd w:id="48"/>
    <w:bookmarkEnd w:id="49"/>
    <w:bookmarkEnd w:id="50"/>
    <w:bookmarkEnd w:id="51"/>
    <w:bookmarkEnd w:id="52"/>
    <w:p w14:paraId="3A632902" w14:textId="77777777" w:rsidR="00C452B9" w:rsidRPr="00CC69F1" w:rsidRDefault="00A2539F" w:rsidP="001B0427">
      <w:pPr>
        <w:pStyle w:val="Heading1"/>
      </w:pPr>
      <w:r w:rsidRPr="00D44536">
        <w:lastRenderedPageBreak/>
        <w:fldChar w:fldCharType="end"/>
      </w:r>
      <w:bookmarkStart w:id="53" w:name="_Toc68235298"/>
      <w:bookmarkStart w:id="54" w:name="_Toc68235377"/>
      <w:bookmarkStart w:id="55" w:name="_Toc68235423"/>
      <w:bookmarkStart w:id="56" w:name="_Toc68235446"/>
      <w:bookmarkStart w:id="57" w:name="_Toc68235600"/>
      <w:bookmarkStart w:id="58" w:name="_Toc68235724"/>
      <w:bookmarkStart w:id="59" w:name="_Toc68235850"/>
      <w:bookmarkStart w:id="60" w:name="_Toc68267695"/>
      <w:bookmarkStart w:id="61" w:name="_Toc68267735"/>
      <w:bookmarkStart w:id="62" w:name="_Toc68441880"/>
      <w:bookmarkStart w:id="63" w:name="_Toc68441941"/>
      <w:bookmarkStart w:id="64" w:name="_Toc69276093"/>
      <w:bookmarkStart w:id="65" w:name="_Toc69276108"/>
      <w:bookmarkStart w:id="66" w:name="_Toc69367204"/>
      <w:bookmarkStart w:id="67" w:name="_Toc69367879"/>
      <w:bookmarkStart w:id="68" w:name="_Toc69367907"/>
      <w:bookmarkStart w:id="69" w:name="_Toc69545774"/>
      <w:bookmarkStart w:id="70" w:name="_Toc69559079"/>
      <w:bookmarkStart w:id="71" w:name="_Toc185836321"/>
      <w:bookmarkStart w:id="72" w:name="_Toc288046628"/>
      <w:bookmarkStart w:id="73" w:name="_Toc348365779"/>
      <w:bookmarkStart w:id="74" w:name="_Toc512534779"/>
      <w:bookmarkStart w:id="75" w:name="_Toc517882945"/>
      <w:r w:rsidR="0087015F" w:rsidRPr="00CC69F1">
        <w:t>Introduction</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09290D98" w14:textId="77777777" w:rsidR="005E4FCA" w:rsidRPr="00CC69F1" w:rsidRDefault="005E4FCA" w:rsidP="005E4FCA">
      <w:pPr>
        <w:pStyle w:val="Heading2"/>
      </w:pPr>
      <w:bookmarkStart w:id="76" w:name="_Toc288046629"/>
      <w:bookmarkStart w:id="77" w:name="_Toc294611492"/>
      <w:bookmarkStart w:id="78" w:name="_Toc512534780"/>
      <w:bookmarkStart w:id="79" w:name="_Toc517882946"/>
      <w:bookmarkStart w:id="80" w:name="_Toc68235299"/>
      <w:bookmarkStart w:id="81" w:name="_Toc68235378"/>
      <w:bookmarkStart w:id="82" w:name="_Toc68235424"/>
      <w:bookmarkStart w:id="83" w:name="_Toc68235447"/>
      <w:bookmarkStart w:id="84" w:name="_Toc68235601"/>
      <w:bookmarkStart w:id="85" w:name="_Toc68235725"/>
      <w:bookmarkStart w:id="86" w:name="_Toc68235851"/>
      <w:bookmarkStart w:id="87" w:name="_Toc68267696"/>
      <w:bookmarkStart w:id="88" w:name="_Toc68267736"/>
      <w:bookmarkStart w:id="89" w:name="_Toc68441881"/>
      <w:bookmarkStart w:id="90" w:name="_Toc68441942"/>
      <w:bookmarkStart w:id="91" w:name="_Toc69276094"/>
      <w:bookmarkStart w:id="92" w:name="_Toc69276109"/>
      <w:bookmarkStart w:id="93" w:name="_Toc69367205"/>
      <w:bookmarkStart w:id="94" w:name="_Toc69367880"/>
      <w:bookmarkStart w:id="95" w:name="_Toc69367908"/>
      <w:bookmarkStart w:id="96" w:name="_Toc69545775"/>
      <w:bookmarkStart w:id="97" w:name="_Toc69559080"/>
      <w:bookmarkStart w:id="98" w:name="_Toc185836322"/>
      <w:bookmarkStart w:id="99" w:name="_Toc288046630"/>
      <w:bookmarkStart w:id="100" w:name="_Toc348365780"/>
      <w:r w:rsidRPr="00CC69F1">
        <w:t>Overview</w:t>
      </w:r>
      <w:bookmarkEnd w:id="76"/>
      <w:bookmarkEnd w:id="77"/>
      <w:bookmarkEnd w:id="78"/>
      <w:bookmarkEnd w:id="79"/>
    </w:p>
    <w:p w14:paraId="06FB27DC" w14:textId="77777777" w:rsidR="005E4FCA" w:rsidRPr="00CC69F1" w:rsidRDefault="005E4FCA" w:rsidP="005E4FCA">
      <w:pPr>
        <w:pStyle w:val="BodyText"/>
      </w:pPr>
      <w:r w:rsidRPr="00CC69F1">
        <w:t>Rio Tinto Iron Ore (RTIO) operates a heavy-haul railway in the Pilbara region of Western Australia designed to move iron ore from mines located 300 to 500 km inland to ports for shipping overseas.</w:t>
      </w:r>
    </w:p>
    <w:p w14:paraId="6C34D9C4" w14:textId="77777777" w:rsidR="00BF67CC" w:rsidRPr="00CC69F1" w:rsidRDefault="00BF67CC" w:rsidP="00BF67CC">
      <w:pPr>
        <w:pStyle w:val="BodyText"/>
      </w:pPr>
      <w:r w:rsidRPr="00CC69F1">
        <w:t>The Auto</w:t>
      </w:r>
      <w:r w:rsidR="00CF63CB" w:rsidRPr="00CC69F1">
        <w:t>Haul</w:t>
      </w:r>
      <w:r w:rsidR="00CF63CB" w:rsidRPr="00CC69F1">
        <w:rPr>
          <w:rFonts w:cs="Arial"/>
          <w:vertAlign w:val="superscript"/>
        </w:rPr>
        <w:t>®</w:t>
      </w:r>
      <w:r w:rsidRPr="00CC69F1">
        <w:t xml:space="preserve"> Project is concerned with the introduction of a system to automatically drive trains on the mainline. This includes trainborne, control centre, and wayside systems to control and monitor locomotives and ensure the safe movement of driverless trains, both in driver attended and driverless mode of operation.</w:t>
      </w:r>
    </w:p>
    <w:p w14:paraId="429332E8" w14:textId="77777777" w:rsidR="00C452B9" w:rsidRPr="00CC69F1" w:rsidRDefault="00C452B9" w:rsidP="005D72E1">
      <w:pPr>
        <w:pStyle w:val="Heading2"/>
      </w:pPr>
      <w:bookmarkStart w:id="101" w:name="_Toc512534781"/>
      <w:bookmarkStart w:id="102" w:name="_Toc517882947"/>
      <w:r w:rsidRPr="00CC69F1">
        <w:t>Purpose</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183E63A3" w14:textId="5E2DB3B5" w:rsidR="001F505E" w:rsidRPr="005C6FC1" w:rsidRDefault="004A009E" w:rsidP="001F505E">
      <w:pPr>
        <w:pStyle w:val="BodyText"/>
      </w:pPr>
      <w:bookmarkStart w:id="103" w:name="_Toc334795091"/>
      <w:bookmarkStart w:id="104" w:name="_Toc335035383"/>
      <w:bookmarkStart w:id="105" w:name="_Toc335807804"/>
      <w:bookmarkStart w:id="106" w:name="_Toc335808088"/>
      <w:bookmarkStart w:id="107" w:name="_Toc335808369"/>
      <w:bookmarkStart w:id="108" w:name="_Toc335808484"/>
      <w:bookmarkStart w:id="109" w:name="_Toc335816574"/>
      <w:bookmarkStart w:id="110" w:name="_Toc335817328"/>
      <w:bookmarkStart w:id="111" w:name="_Toc335992463"/>
      <w:bookmarkStart w:id="112" w:name="_Toc336003572"/>
      <w:bookmarkStart w:id="113" w:name="_Toc336007192"/>
      <w:bookmarkStart w:id="114" w:name="_Toc68235304"/>
      <w:bookmarkStart w:id="115" w:name="_Toc68235383"/>
      <w:bookmarkStart w:id="116" w:name="_Toc68235429"/>
      <w:bookmarkStart w:id="117" w:name="_Toc68235452"/>
      <w:bookmarkStart w:id="118" w:name="_Toc68235606"/>
      <w:bookmarkStart w:id="119" w:name="_Toc68235730"/>
      <w:bookmarkStart w:id="120" w:name="_Toc68235856"/>
      <w:bookmarkStart w:id="121" w:name="_Toc68267701"/>
      <w:bookmarkStart w:id="122" w:name="_Toc68267741"/>
      <w:bookmarkStart w:id="123" w:name="_Toc68441886"/>
      <w:bookmarkStart w:id="124" w:name="_Toc68441947"/>
      <w:bookmarkStart w:id="125" w:name="_Toc69276098"/>
      <w:bookmarkStart w:id="126" w:name="_Toc69276113"/>
      <w:bookmarkStart w:id="127" w:name="_Toc69367210"/>
      <w:bookmarkStart w:id="128" w:name="_Toc69367883"/>
      <w:bookmarkStart w:id="129" w:name="_Toc69367911"/>
      <w:bookmarkStart w:id="130" w:name="_Toc69545778"/>
      <w:bookmarkStart w:id="131" w:name="_Toc69559083"/>
      <w:bookmarkStart w:id="132" w:name="_Toc185836324"/>
      <w:bookmarkStart w:id="133" w:name="_Toc288046632"/>
      <w:bookmarkStart w:id="134" w:name="_Toc348365782"/>
      <w:bookmarkStart w:id="135" w:name="_Toc68166261"/>
      <w:bookmarkStart w:id="136" w:name="_Toc68180823"/>
      <w:bookmarkStart w:id="137" w:name="_Toc68180840"/>
      <w:bookmarkStart w:id="138" w:name="_Toc68180844"/>
      <w:bookmarkStart w:id="139" w:name="_Toc68228330"/>
      <w:bookmarkStart w:id="140" w:name="_Toc68233856"/>
      <w:bookmarkStart w:id="141" w:name="_Toc68233903"/>
      <w:bookmarkEnd w:id="103"/>
      <w:bookmarkEnd w:id="104"/>
      <w:bookmarkEnd w:id="105"/>
      <w:bookmarkEnd w:id="106"/>
      <w:bookmarkEnd w:id="107"/>
      <w:bookmarkEnd w:id="108"/>
      <w:bookmarkEnd w:id="109"/>
      <w:bookmarkEnd w:id="110"/>
      <w:bookmarkEnd w:id="111"/>
      <w:bookmarkEnd w:id="112"/>
      <w:bookmarkEnd w:id="113"/>
      <w:r w:rsidRPr="005C6FC1">
        <w:t xml:space="preserve">This procedure is for </w:t>
      </w:r>
      <w:r w:rsidR="00CE4493">
        <w:t xml:space="preserve">Full </w:t>
      </w:r>
      <w:r w:rsidRPr="005C6FC1">
        <w:t>commissioning AC locos as ATO Lead capable</w:t>
      </w:r>
      <w:r w:rsidR="00CE4493">
        <w:t xml:space="preserve">. </w:t>
      </w:r>
      <w:r w:rsidRPr="005C6FC1">
        <w:t xml:space="preserve">Once </w:t>
      </w:r>
      <w:r w:rsidR="005C6FC1">
        <w:t xml:space="preserve">this procedure is </w:t>
      </w:r>
      <w:r w:rsidRPr="005C6FC1">
        <w:t xml:space="preserve">completed, the locomotive </w:t>
      </w:r>
      <w:r w:rsidR="005C6FC1" w:rsidRPr="005C6FC1">
        <w:t>may</w:t>
      </w:r>
      <w:r w:rsidRPr="005C6FC1">
        <w:t xml:space="preserve"> be Autonomous ready, however, Autonomous capability will be determined by the applicable SPC (Software Product Configuration)</w:t>
      </w:r>
      <w:r w:rsidR="005C6FC1" w:rsidRPr="005C6FC1">
        <w:t>, and any outstanding defects</w:t>
      </w:r>
      <w:r w:rsidRPr="005C6FC1">
        <w:t>.</w:t>
      </w:r>
    </w:p>
    <w:p w14:paraId="2C811A9D" w14:textId="706A84DC" w:rsidR="001F505E" w:rsidRDefault="004A009E" w:rsidP="001F505E">
      <w:pPr>
        <w:pStyle w:val="BodyText"/>
      </w:pPr>
      <w:r w:rsidRPr="005C6FC1">
        <w:t xml:space="preserve">Further, the locomotive capability and allowable </w:t>
      </w:r>
      <w:r w:rsidR="001F505E" w:rsidRPr="005C6FC1">
        <w:t>mode of operation</w:t>
      </w:r>
      <w:r w:rsidRPr="005C6FC1">
        <w:t xml:space="preserve"> will be determined and stated o</w:t>
      </w:r>
      <w:r w:rsidR="001F505E" w:rsidRPr="005C6FC1">
        <w:t xml:space="preserve">n the Locomotive Acceptance </w:t>
      </w:r>
      <w:r w:rsidR="00961FFE">
        <w:t>Certificate</w:t>
      </w:r>
      <w:r w:rsidR="001F505E" w:rsidRPr="005C6FC1">
        <w:t>.</w:t>
      </w:r>
    </w:p>
    <w:p w14:paraId="4D341496" w14:textId="77777777" w:rsidR="005D72E1" w:rsidRPr="00CC69F1" w:rsidRDefault="00C452B9" w:rsidP="005D72E1">
      <w:pPr>
        <w:pStyle w:val="Heading2"/>
      </w:pPr>
      <w:bookmarkStart w:id="142" w:name="_Toc512534782"/>
      <w:bookmarkStart w:id="143" w:name="_Toc517882948"/>
      <w:r w:rsidRPr="00CC69F1">
        <w:t>Definitions, Acronyms and Abbreviations</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42"/>
      <w:bookmarkEnd w:id="143"/>
    </w:p>
    <w:p w14:paraId="6206A777" w14:textId="26614276" w:rsidR="00216844" w:rsidRPr="00CC69F1" w:rsidRDefault="00216844" w:rsidP="00216844">
      <w:pPr>
        <w:pStyle w:val="Caption-Table"/>
        <w:ind w:left="1134"/>
        <w:jc w:val="center"/>
      </w:pPr>
      <w:bookmarkStart w:id="144" w:name="_Ref325120835"/>
      <w:bookmarkStart w:id="145" w:name="_Toc348365801"/>
      <w:bookmarkStart w:id="146" w:name="_Toc516223054"/>
      <w:bookmarkStart w:id="147" w:name="_Toc68235305"/>
      <w:bookmarkStart w:id="148" w:name="_Toc68235384"/>
      <w:bookmarkStart w:id="149" w:name="_Toc68235430"/>
      <w:bookmarkStart w:id="150" w:name="_Toc68235453"/>
      <w:bookmarkStart w:id="151" w:name="_Toc68235607"/>
      <w:bookmarkStart w:id="152" w:name="_Toc68235731"/>
      <w:bookmarkStart w:id="153" w:name="_Toc68235857"/>
      <w:bookmarkStart w:id="154" w:name="_Toc68267702"/>
      <w:bookmarkStart w:id="155" w:name="_Toc68267742"/>
      <w:bookmarkStart w:id="156" w:name="_Toc68441887"/>
      <w:bookmarkStart w:id="157" w:name="_Toc68441948"/>
      <w:bookmarkStart w:id="158" w:name="_Toc69276099"/>
      <w:bookmarkStart w:id="159" w:name="_Toc69276114"/>
      <w:bookmarkStart w:id="160" w:name="_Toc69367219"/>
      <w:bookmarkStart w:id="161" w:name="_Toc69367884"/>
      <w:bookmarkStart w:id="162" w:name="_Toc69367912"/>
      <w:bookmarkStart w:id="163" w:name="_Toc69545779"/>
      <w:bookmarkStart w:id="164" w:name="_Toc69559084"/>
      <w:bookmarkStart w:id="165" w:name="_Toc185836325"/>
      <w:r w:rsidRPr="00CC69F1">
        <w:t xml:space="preserve">Table </w:t>
      </w:r>
      <w:r w:rsidR="00A2539F" w:rsidRPr="00CC69F1">
        <w:fldChar w:fldCharType="begin"/>
      </w:r>
      <w:r w:rsidR="003835F2" w:rsidRPr="00CC69F1">
        <w:instrText xml:space="preserve"> STYLEREF 1 \s </w:instrText>
      </w:r>
      <w:r w:rsidR="00A2539F" w:rsidRPr="00CC69F1">
        <w:fldChar w:fldCharType="separate"/>
      </w:r>
      <w:r w:rsidR="002D4C72">
        <w:rPr>
          <w:noProof/>
        </w:rPr>
        <w:t>1</w:t>
      </w:r>
      <w:r w:rsidR="00A2539F" w:rsidRPr="00CC69F1">
        <w:rPr>
          <w:noProof/>
        </w:rPr>
        <w:fldChar w:fldCharType="end"/>
      </w:r>
      <w:r w:rsidRPr="00CC69F1">
        <w:noBreakHyphen/>
      </w:r>
      <w:r w:rsidR="00A2539F" w:rsidRPr="00CC69F1">
        <w:fldChar w:fldCharType="begin"/>
      </w:r>
      <w:r w:rsidR="003835F2" w:rsidRPr="00CC69F1">
        <w:instrText xml:space="preserve"> SEQ Table \* ARABIC \s 1 </w:instrText>
      </w:r>
      <w:r w:rsidR="00A2539F" w:rsidRPr="00CC69F1">
        <w:fldChar w:fldCharType="separate"/>
      </w:r>
      <w:r w:rsidR="002D4C72">
        <w:rPr>
          <w:noProof/>
        </w:rPr>
        <w:t>1</w:t>
      </w:r>
      <w:r w:rsidR="00A2539F" w:rsidRPr="00CC69F1">
        <w:rPr>
          <w:noProof/>
        </w:rPr>
        <w:fldChar w:fldCharType="end"/>
      </w:r>
      <w:bookmarkEnd w:id="144"/>
      <w:r w:rsidRPr="00CC69F1">
        <w:t xml:space="preserve"> Abbreviations and Acronyms</w:t>
      </w:r>
      <w:bookmarkEnd w:id="145"/>
      <w:bookmarkEnd w:id="146"/>
    </w:p>
    <w:tbl>
      <w:tblPr>
        <w:tblW w:w="8596" w:type="dxa"/>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5899"/>
      </w:tblGrid>
      <w:tr w:rsidR="001F505E" w:rsidRPr="004A4094" w14:paraId="0DEEE3A3" w14:textId="77777777" w:rsidTr="001F505E">
        <w:trPr>
          <w:tblHeader/>
        </w:trPr>
        <w:tc>
          <w:tcPr>
            <w:tcW w:w="2697" w:type="dxa"/>
            <w:tcBorders>
              <w:top w:val="single" w:sz="4" w:space="0" w:color="auto"/>
              <w:left w:val="single" w:sz="4" w:space="0" w:color="auto"/>
              <w:bottom w:val="single" w:sz="4" w:space="0" w:color="auto"/>
              <w:right w:val="single" w:sz="4" w:space="0" w:color="auto"/>
            </w:tcBorders>
            <w:shd w:val="clear" w:color="auto" w:fill="E0E0E0"/>
          </w:tcPr>
          <w:p w14:paraId="74DA4246" w14:textId="77777777" w:rsidR="001F505E" w:rsidRPr="004A4094" w:rsidRDefault="001F505E" w:rsidP="001F505E">
            <w:pPr>
              <w:pStyle w:val="Tableheading"/>
            </w:pPr>
            <w:bookmarkStart w:id="166" w:name="_Toc288046633"/>
            <w:r w:rsidRPr="004A4094">
              <w:t>Abbreviation/Acronym</w:t>
            </w:r>
          </w:p>
        </w:tc>
        <w:tc>
          <w:tcPr>
            <w:tcW w:w="5899" w:type="dxa"/>
            <w:tcBorders>
              <w:top w:val="single" w:sz="4" w:space="0" w:color="auto"/>
              <w:left w:val="single" w:sz="4" w:space="0" w:color="auto"/>
              <w:bottom w:val="single" w:sz="4" w:space="0" w:color="auto"/>
              <w:right w:val="single" w:sz="4" w:space="0" w:color="auto"/>
            </w:tcBorders>
            <w:shd w:val="clear" w:color="auto" w:fill="E0E0E0"/>
            <w:vAlign w:val="center"/>
          </w:tcPr>
          <w:p w14:paraId="742D6E57" w14:textId="77777777" w:rsidR="001F505E" w:rsidRPr="004A4094" w:rsidRDefault="001F505E" w:rsidP="001F505E">
            <w:pPr>
              <w:pStyle w:val="Tableheading"/>
            </w:pPr>
            <w:r w:rsidRPr="004A4094">
              <w:t>Definition</w:t>
            </w:r>
          </w:p>
        </w:tc>
      </w:tr>
      <w:tr w:rsidR="001F505E" w:rsidRPr="004A4094" w14:paraId="757F904A" w14:textId="77777777" w:rsidTr="001F505E">
        <w:tc>
          <w:tcPr>
            <w:tcW w:w="2697" w:type="dxa"/>
            <w:tcBorders>
              <w:top w:val="single" w:sz="4" w:space="0" w:color="auto"/>
              <w:left w:val="single" w:sz="4" w:space="0" w:color="auto"/>
              <w:bottom w:val="single" w:sz="4" w:space="0" w:color="auto"/>
              <w:right w:val="single" w:sz="4" w:space="0" w:color="auto"/>
            </w:tcBorders>
          </w:tcPr>
          <w:p w14:paraId="209FAA93" w14:textId="77777777" w:rsidR="001F505E" w:rsidRPr="004A4094" w:rsidRDefault="001F505E" w:rsidP="001F505E">
            <w:pPr>
              <w:pStyle w:val="TableText"/>
            </w:pPr>
            <w:r>
              <w:t>ADAM</w:t>
            </w:r>
          </w:p>
        </w:tc>
        <w:tc>
          <w:tcPr>
            <w:tcW w:w="5899" w:type="dxa"/>
            <w:tcBorders>
              <w:top w:val="single" w:sz="4" w:space="0" w:color="auto"/>
              <w:left w:val="single" w:sz="4" w:space="0" w:color="auto"/>
              <w:bottom w:val="single" w:sz="4" w:space="0" w:color="auto"/>
              <w:right w:val="single" w:sz="4" w:space="0" w:color="auto"/>
            </w:tcBorders>
          </w:tcPr>
          <w:p w14:paraId="285F9262" w14:textId="77777777" w:rsidR="001F505E" w:rsidRPr="004A4094" w:rsidRDefault="001F505E" w:rsidP="001F505E">
            <w:pPr>
              <w:pStyle w:val="TableText"/>
            </w:pPr>
            <w:r>
              <w:t>Data Acquisition Module</w:t>
            </w:r>
          </w:p>
        </w:tc>
      </w:tr>
      <w:tr w:rsidR="001F505E" w:rsidRPr="004A4094" w14:paraId="14793C4B" w14:textId="77777777" w:rsidTr="001F505E">
        <w:tc>
          <w:tcPr>
            <w:tcW w:w="2697" w:type="dxa"/>
            <w:tcBorders>
              <w:top w:val="single" w:sz="4" w:space="0" w:color="auto"/>
              <w:left w:val="single" w:sz="4" w:space="0" w:color="auto"/>
              <w:bottom w:val="single" w:sz="4" w:space="0" w:color="auto"/>
              <w:right w:val="single" w:sz="4" w:space="0" w:color="auto"/>
            </w:tcBorders>
          </w:tcPr>
          <w:p w14:paraId="39CF6D28" w14:textId="77777777" w:rsidR="001F505E" w:rsidRPr="004A4094" w:rsidRDefault="001F505E" w:rsidP="001F505E">
            <w:pPr>
              <w:pStyle w:val="TableText"/>
            </w:pPr>
            <w:r w:rsidRPr="004A4094">
              <w:t>ASTS</w:t>
            </w:r>
          </w:p>
        </w:tc>
        <w:tc>
          <w:tcPr>
            <w:tcW w:w="5899" w:type="dxa"/>
            <w:tcBorders>
              <w:top w:val="single" w:sz="4" w:space="0" w:color="auto"/>
              <w:left w:val="single" w:sz="4" w:space="0" w:color="auto"/>
              <w:bottom w:val="single" w:sz="4" w:space="0" w:color="auto"/>
              <w:right w:val="single" w:sz="4" w:space="0" w:color="auto"/>
            </w:tcBorders>
          </w:tcPr>
          <w:p w14:paraId="659B5E30" w14:textId="77777777" w:rsidR="001F505E" w:rsidRPr="004A4094" w:rsidRDefault="001F505E" w:rsidP="001F505E">
            <w:pPr>
              <w:pStyle w:val="TableText"/>
            </w:pPr>
            <w:r w:rsidRPr="004A4094">
              <w:t>Ansaldo STS</w:t>
            </w:r>
          </w:p>
        </w:tc>
      </w:tr>
      <w:tr w:rsidR="001F505E" w:rsidRPr="004A4094" w14:paraId="4161B7CB" w14:textId="77777777" w:rsidTr="001F505E">
        <w:tc>
          <w:tcPr>
            <w:tcW w:w="2697" w:type="dxa"/>
            <w:tcBorders>
              <w:top w:val="single" w:sz="4" w:space="0" w:color="auto"/>
              <w:left w:val="single" w:sz="4" w:space="0" w:color="auto"/>
              <w:bottom w:val="single" w:sz="4" w:space="0" w:color="auto"/>
              <w:right w:val="single" w:sz="4" w:space="0" w:color="auto"/>
            </w:tcBorders>
          </w:tcPr>
          <w:p w14:paraId="0A0ACF75" w14:textId="77777777" w:rsidR="001F505E" w:rsidRPr="004A4094" w:rsidRDefault="001F505E" w:rsidP="001F505E">
            <w:pPr>
              <w:pStyle w:val="TableText"/>
            </w:pPr>
            <w:r>
              <w:t>ATH</w:t>
            </w:r>
          </w:p>
        </w:tc>
        <w:tc>
          <w:tcPr>
            <w:tcW w:w="5899" w:type="dxa"/>
            <w:tcBorders>
              <w:top w:val="single" w:sz="4" w:space="0" w:color="auto"/>
              <w:left w:val="single" w:sz="4" w:space="0" w:color="auto"/>
              <w:bottom w:val="single" w:sz="4" w:space="0" w:color="auto"/>
              <w:right w:val="single" w:sz="4" w:space="0" w:color="auto"/>
            </w:tcBorders>
          </w:tcPr>
          <w:p w14:paraId="5BC5768C" w14:textId="77777777" w:rsidR="001F505E" w:rsidRPr="004A4094" w:rsidRDefault="001F505E" w:rsidP="001F505E">
            <w:pPr>
              <w:pStyle w:val="TableText"/>
            </w:pPr>
            <w:r>
              <w:t>AutoHaul</w:t>
            </w:r>
          </w:p>
        </w:tc>
      </w:tr>
      <w:tr w:rsidR="001F505E" w:rsidRPr="004A4094" w14:paraId="7E7FDEE2" w14:textId="77777777" w:rsidTr="001F505E">
        <w:tc>
          <w:tcPr>
            <w:tcW w:w="2697" w:type="dxa"/>
            <w:tcBorders>
              <w:top w:val="single" w:sz="4" w:space="0" w:color="auto"/>
              <w:left w:val="single" w:sz="4" w:space="0" w:color="auto"/>
              <w:bottom w:val="single" w:sz="4" w:space="0" w:color="auto"/>
              <w:right w:val="single" w:sz="4" w:space="0" w:color="auto"/>
            </w:tcBorders>
          </w:tcPr>
          <w:p w14:paraId="5CD4C5E7" w14:textId="77777777" w:rsidR="001F505E" w:rsidRPr="004A4094" w:rsidRDefault="001F505E" w:rsidP="001F505E">
            <w:pPr>
              <w:pStyle w:val="TableText"/>
            </w:pPr>
            <w:r w:rsidRPr="004A4094">
              <w:t>ATO</w:t>
            </w:r>
          </w:p>
        </w:tc>
        <w:tc>
          <w:tcPr>
            <w:tcW w:w="5899" w:type="dxa"/>
            <w:tcBorders>
              <w:top w:val="single" w:sz="4" w:space="0" w:color="auto"/>
              <w:left w:val="single" w:sz="4" w:space="0" w:color="auto"/>
              <w:bottom w:val="single" w:sz="4" w:space="0" w:color="auto"/>
              <w:right w:val="single" w:sz="4" w:space="0" w:color="auto"/>
            </w:tcBorders>
          </w:tcPr>
          <w:p w14:paraId="69B922FB" w14:textId="77777777" w:rsidR="001F505E" w:rsidRPr="004A4094" w:rsidRDefault="001F505E" w:rsidP="001F505E">
            <w:pPr>
              <w:pStyle w:val="TableText"/>
            </w:pPr>
            <w:r w:rsidRPr="004A4094">
              <w:t>Automatic Train Operation (ATO Controller)</w:t>
            </w:r>
          </w:p>
        </w:tc>
      </w:tr>
      <w:tr w:rsidR="001F505E" w:rsidRPr="004A4094" w14:paraId="1C13D61A" w14:textId="77777777" w:rsidTr="001F505E">
        <w:tc>
          <w:tcPr>
            <w:tcW w:w="2697" w:type="dxa"/>
            <w:tcBorders>
              <w:top w:val="single" w:sz="4" w:space="0" w:color="auto"/>
              <w:left w:val="single" w:sz="4" w:space="0" w:color="auto"/>
              <w:bottom w:val="single" w:sz="4" w:space="0" w:color="auto"/>
              <w:right w:val="single" w:sz="4" w:space="0" w:color="auto"/>
            </w:tcBorders>
          </w:tcPr>
          <w:p w14:paraId="0A966CEE" w14:textId="77777777" w:rsidR="001F505E" w:rsidRPr="004A4094" w:rsidRDefault="001F505E" w:rsidP="001F505E">
            <w:pPr>
              <w:pStyle w:val="TableText"/>
            </w:pPr>
            <w:r>
              <w:t>ATP</w:t>
            </w:r>
          </w:p>
        </w:tc>
        <w:tc>
          <w:tcPr>
            <w:tcW w:w="5899" w:type="dxa"/>
            <w:tcBorders>
              <w:top w:val="single" w:sz="4" w:space="0" w:color="auto"/>
              <w:left w:val="single" w:sz="4" w:space="0" w:color="auto"/>
              <w:bottom w:val="single" w:sz="4" w:space="0" w:color="auto"/>
              <w:right w:val="single" w:sz="4" w:space="0" w:color="auto"/>
            </w:tcBorders>
          </w:tcPr>
          <w:p w14:paraId="47DD9E6F" w14:textId="77777777" w:rsidR="001F505E" w:rsidRPr="004A4094" w:rsidRDefault="001F505E" w:rsidP="001F505E">
            <w:pPr>
              <w:pStyle w:val="TableText"/>
            </w:pPr>
            <w:r>
              <w:t>Automatic Train Protection</w:t>
            </w:r>
          </w:p>
        </w:tc>
      </w:tr>
      <w:tr w:rsidR="001F505E" w:rsidRPr="004A4094" w14:paraId="38E105C7" w14:textId="77777777" w:rsidTr="001F505E">
        <w:tc>
          <w:tcPr>
            <w:tcW w:w="2697" w:type="dxa"/>
            <w:tcBorders>
              <w:top w:val="single" w:sz="4" w:space="0" w:color="auto"/>
              <w:left w:val="single" w:sz="4" w:space="0" w:color="auto"/>
              <w:bottom w:val="single" w:sz="4" w:space="0" w:color="auto"/>
              <w:right w:val="single" w:sz="4" w:space="0" w:color="auto"/>
            </w:tcBorders>
          </w:tcPr>
          <w:p w14:paraId="40096BC0" w14:textId="77777777" w:rsidR="001F505E" w:rsidRDefault="001F505E" w:rsidP="001F505E">
            <w:pPr>
              <w:pStyle w:val="TableText"/>
            </w:pPr>
            <w:r>
              <w:t>ATS</w:t>
            </w:r>
          </w:p>
        </w:tc>
        <w:tc>
          <w:tcPr>
            <w:tcW w:w="5899" w:type="dxa"/>
            <w:tcBorders>
              <w:top w:val="single" w:sz="4" w:space="0" w:color="auto"/>
              <w:left w:val="single" w:sz="4" w:space="0" w:color="auto"/>
              <w:bottom w:val="single" w:sz="4" w:space="0" w:color="auto"/>
              <w:right w:val="single" w:sz="4" w:space="0" w:color="auto"/>
            </w:tcBorders>
          </w:tcPr>
          <w:p w14:paraId="44778974" w14:textId="77777777" w:rsidR="001F505E" w:rsidRDefault="001F505E" w:rsidP="001F505E">
            <w:pPr>
              <w:pStyle w:val="TableText"/>
            </w:pPr>
            <w:r>
              <w:t>Automatic Train Supervision</w:t>
            </w:r>
          </w:p>
        </w:tc>
      </w:tr>
      <w:tr w:rsidR="001F505E" w:rsidRPr="004A4094" w14:paraId="214B657B" w14:textId="77777777" w:rsidTr="001F505E">
        <w:tc>
          <w:tcPr>
            <w:tcW w:w="2697" w:type="dxa"/>
            <w:tcBorders>
              <w:top w:val="single" w:sz="4" w:space="0" w:color="auto"/>
              <w:left w:val="single" w:sz="4" w:space="0" w:color="auto"/>
              <w:bottom w:val="single" w:sz="4" w:space="0" w:color="auto"/>
              <w:right w:val="single" w:sz="4" w:space="0" w:color="auto"/>
            </w:tcBorders>
          </w:tcPr>
          <w:p w14:paraId="2BA76695" w14:textId="77777777" w:rsidR="001F505E" w:rsidRDefault="001F505E" w:rsidP="001F505E">
            <w:pPr>
              <w:pStyle w:val="TableText"/>
            </w:pPr>
            <w:r>
              <w:t>BTM</w:t>
            </w:r>
          </w:p>
        </w:tc>
        <w:tc>
          <w:tcPr>
            <w:tcW w:w="5899" w:type="dxa"/>
            <w:tcBorders>
              <w:top w:val="single" w:sz="4" w:space="0" w:color="auto"/>
              <w:left w:val="single" w:sz="4" w:space="0" w:color="auto"/>
              <w:bottom w:val="single" w:sz="4" w:space="0" w:color="auto"/>
              <w:right w:val="single" w:sz="4" w:space="0" w:color="auto"/>
            </w:tcBorders>
          </w:tcPr>
          <w:p w14:paraId="501719F3" w14:textId="77777777" w:rsidR="001F505E" w:rsidRDefault="001F505E" w:rsidP="001F505E">
            <w:pPr>
              <w:pStyle w:val="TableText"/>
            </w:pPr>
            <w:r>
              <w:t>Balise Transmission Module</w:t>
            </w:r>
          </w:p>
        </w:tc>
      </w:tr>
      <w:tr w:rsidR="001F505E" w:rsidRPr="004A4094" w14:paraId="562F1AA4" w14:textId="77777777" w:rsidTr="001F505E">
        <w:tc>
          <w:tcPr>
            <w:tcW w:w="2697" w:type="dxa"/>
            <w:tcBorders>
              <w:top w:val="single" w:sz="4" w:space="0" w:color="auto"/>
              <w:left w:val="single" w:sz="4" w:space="0" w:color="auto"/>
              <w:bottom w:val="single" w:sz="4" w:space="0" w:color="auto"/>
              <w:right w:val="single" w:sz="4" w:space="0" w:color="auto"/>
            </w:tcBorders>
          </w:tcPr>
          <w:p w14:paraId="6480F03B" w14:textId="77777777" w:rsidR="001F505E" w:rsidRPr="004A4094" w:rsidRDefault="001F505E" w:rsidP="001F505E">
            <w:pPr>
              <w:pStyle w:val="TableText"/>
            </w:pPr>
            <w:r w:rsidRPr="004A4094">
              <w:t>CB</w:t>
            </w:r>
          </w:p>
        </w:tc>
        <w:tc>
          <w:tcPr>
            <w:tcW w:w="5899" w:type="dxa"/>
            <w:tcBorders>
              <w:top w:val="single" w:sz="4" w:space="0" w:color="auto"/>
              <w:left w:val="single" w:sz="4" w:space="0" w:color="auto"/>
              <w:bottom w:val="single" w:sz="4" w:space="0" w:color="auto"/>
              <w:right w:val="single" w:sz="4" w:space="0" w:color="auto"/>
            </w:tcBorders>
          </w:tcPr>
          <w:p w14:paraId="418CEB63" w14:textId="77777777" w:rsidR="001F505E" w:rsidRPr="004A4094" w:rsidRDefault="001F505E" w:rsidP="001F505E">
            <w:pPr>
              <w:pStyle w:val="TableText"/>
            </w:pPr>
            <w:r w:rsidRPr="004A4094">
              <w:t>Circuit Breaker</w:t>
            </w:r>
          </w:p>
        </w:tc>
      </w:tr>
      <w:tr w:rsidR="001F505E" w:rsidRPr="004A4094" w14:paraId="2D8CF5AA" w14:textId="77777777" w:rsidTr="001F505E">
        <w:tc>
          <w:tcPr>
            <w:tcW w:w="2697" w:type="dxa"/>
            <w:tcBorders>
              <w:top w:val="single" w:sz="4" w:space="0" w:color="auto"/>
              <w:left w:val="single" w:sz="4" w:space="0" w:color="auto"/>
              <w:bottom w:val="single" w:sz="4" w:space="0" w:color="auto"/>
              <w:right w:val="single" w:sz="4" w:space="0" w:color="auto"/>
            </w:tcBorders>
          </w:tcPr>
          <w:p w14:paraId="681DF212" w14:textId="77777777" w:rsidR="001F505E" w:rsidRPr="004A4094" w:rsidRDefault="001F505E" w:rsidP="001F505E">
            <w:pPr>
              <w:pStyle w:val="TableText"/>
            </w:pPr>
            <w:r>
              <w:t>CDS</w:t>
            </w:r>
          </w:p>
        </w:tc>
        <w:tc>
          <w:tcPr>
            <w:tcW w:w="5899" w:type="dxa"/>
            <w:tcBorders>
              <w:top w:val="single" w:sz="4" w:space="0" w:color="auto"/>
              <w:left w:val="single" w:sz="4" w:space="0" w:color="auto"/>
              <w:bottom w:val="single" w:sz="4" w:space="0" w:color="auto"/>
              <w:right w:val="single" w:sz="4" w:space="0" w:color="auto"/>
            </w:tcBorders>
          </w:tcPr>
          <w:p w14:paraId="5FDC9D57" w14:textId="77777777" w:rsidR="001F505E" w:rsidRPr="004A4094" w:rsidRDefault="001F505E" w:rsidP="001F505E">
            <w:pPr>
              <w:pStyle w:val="TableText"/>
            </w:pPr>
            <w:r>
              <w:t>Collision Detection System</w:t>
            </w:r>
          </w:p>
        </w:tc>
      </w:tr>
      <w:tr w:rsidR="001F505E" w:rsidRPr="004A4094" w14:paraId="224772C5" w14:textId="77777777" w:rsidTr="001F505E">
        <w:tc>
          <w:tcPr>
            <w:tcW w:w="2697" w:type="dxa"/>
            <w:tcBorders>
              <w:top w:val="single" w:sz="4" w:space="0" w:color="auto"/>
              <w:left w:val="single" w:sz="4" w:space="0" w:color="auto"/>
              <w:bottom w:val="single" w:sz="4" w:space="0" w:color="auto"/>
              <w:right w:val="single" w:sz="4" w:space="0" w:color="auto"/>
            </w:tcBorders>
          </w:tcPr>
          <w:p w14:paraId="13B9332F" w14:textId="77777777" w:rsidR="001F505E" w:rsidRDefault="001F505E" w:rsidP="001F505E">
            <w:pPr>
              <w:pStyle w:val="TableText"/>
            </w:pPr>
            <w:r>
              <w:t>CDU</w:t>
            </w:r>
          </w:p>
        </w:tc>
        <w:tc>
          <w:tcPr>
            <w:tcW w:w="5899" w:type="dxa"/>
            <w:tcBorders>
              <w:top w:val="single" w:sz="4" w:space="0" w:color="auto"/>
              <w:left w:val="single" w:sz="4" w:space="0" w:color="auto"/>
              <w:bottom w:val="single" w:sz="4" w:space="0" w:color="auto"/>
              <w:right w:val="single" w:sz="4" w:space="0" w:color="auto"/>
            </w:tcBorders>
          </w:tcPr>
          <w:p w14:paraId="42ED3CEF" w14:textId="77777777" w:rsidR="001F505E" w:rsidRDefault="001F505E" w:rsidP="001F505E">
            <w:pPr>
              <w:pStyle w:val="TableText"/>
            </w:pPr>
            <w:r>
              <w:t>Computer Display Unit</w:t>
            </w:r>
          </w:p>
        </w:tc>
      </w:tr>
      <w:tr w:rsidR="001F505E" w:rsidRPr="004A4094" w14:paraId="70E51260" w14:textId="77777777" w:rsidTr="001F505E">
        <w:tc>
          <w:tcPr>
            <w:tcW w:w="2697" w:type="dxa"/>
            <w:tcBorders>
              <w:top w:val="single" w:sz="4" w:space="0" w:color="auto"/>
              <w:left w:val="single" w:sz="4" w:space="0" w:color="auto"/>
              <w:bottom w:val="single" w:sz="4" w:space="0" w:color="auto"/>
              <w:right w:val="single" w:sz="4" w:space="0" w:color="auto"/>
            </w:tcBorders>
          </w:tcPr>
          <w:p w14:paraId="2A0AB028" w14:textId="77777777" w:rsidR="001F505E" w:rsidRPr="004A4094" w:rsidRDefault="001F505E" w:rsidP="001F505E">
            <w:pPr>
              <w:pStyle w:val="TableText"/>
            </w:pPr>
            <w:r w:rsidRPr="004A4094">
              <w:t>CE</w:t>
            </w:r>
          </w:p>
        </w:tc>
        <w:tc>
          <w:tcPr>
            <w:tcW w:w="5899" w:type="dxa"/>
            <w:tcBorders>
              <w:top w:val="single" w:sz="4" w:space="0" w:color="auto"/>
              <w:left w:val="single" w:sz="4" w:space="0" w:color="auto"/>
              <w:bottom w:val="single" w:sz="4" w:space="0" w:color="auto"/>
              <w:right w:val="single" w:sz="4" w:space="0" w:color="auto"/>
            </w:tcBorders>
          </w:tcPr>
          <w:p w14:paraId="7714B808" w14:textId="77777777" w:rsidR="001F505E" w:rsidRPr="004A4094" w:rsidRDefault="001F505E" w:rsidP="001F505E">
            <w:pPr>
              <w:pStyle w:val="TableText"/>
            </w:pPr>
            <w:r w:rsidRPr="004A4094">
              <w:t>Commissioning Engineer</w:t>
            </w:r>
          </w:p>
        </w:tc>
      </w:tr>
      <w:tr w:rsidR="001F505E" w:rsidRPr="004A4094" w14:paraId="0A418456" w14:textId="77777777" w:rsidTr="001F505E">
        <w:tc>
          <w:tcPr>
            <w:tcW w:w="2697" w:type="dxa"/>
            <w:tcBorders>
              <w:top w:val="single" w:sz="4" w:space="0" w:color="auto"/>
              <w:left w:val="single" w:sz="4" w:space="0" w:color="auto"/>
              <w:bottom w:val="single" w:sz="4" w:space="0" w:color="auto"/>
              <w:right w:val="single" w:sz="4" w:space="0" w:color="auto"/>
            </w:tcBorders>
          </w:tcPr>
          <w:p w14:paraId="7582A93D" w14:textId="77777777" w:rsidR="001F505E" w:rsidRPr="004A4094" w:rsidRDefault="001F505E" w:rsidP="001F505E">
            <w:pPr>
              <w:pStyle w:val="TableText"/>
            </w:pPr>
            <w:r>
              <w:t>DIVA</w:t>
            </w:r>
          </w:p>
        </w:tc>
        <w:tc>
          <w:tcPr>
            <w:tcW w:w="5899" w:type="dxa"/>
            <w:tcBorders>
              <w:top w:val="single" w:sz="4" w:space="0" w:color="auto"/>
              <w:left w:val="single" w:sz="4" w:space="0" w:color="auto"/>
              <w:bottom w:val="single" w:sz="4" w:space="0" w:color="auto"/>
              <w:right w:val="single" w:sz="4" w:space="0" w:color="auto"/>
            </w:tcBorders>
          </w:tcPr>
          <w:p w14:paraId="30A3780E" w14:textId="77777777" w:rsidR="001F505E" w:rsidRPr="004A4094" w:rsidRDefault="001F505E" w:rsidP="001F505E">
            <w:pPr>
              <w:pStyle w:val="TableText"/>
            </w:pPr>
            <w:r>
              <w:t>Dynamic Integrated Vital and Available system</w:t>
            </w:r>
          </w:p>
        </w:tc>
      </w:tr>
      <w:tr w:rsidR="001F505E" w:rsidRPr="004A4094" w14:paraId="39198863" w14:textId="77777777" w:rsidTr="001F505E">
        <w:tc>
          <w:tcPr>
            <w:tcW w:w="2697" w:type="dxa"/>
            <w:tcBorders>
              <w:top w:val="single" w:sz="4" w:space="0" w:color="auto"/>
              <w:left w:val="single" w:sz="4" w:space="0" w:color="auto"/>
              <w:bottom w:val="single" w:sz="4" w:space="0" w:color="auto"/>
              <w:right w:val="single" w:sz="4" w:space="0" w:color="auto"/>
            </w:tcBorders>
          </w:tcPr>
          <w:p w14:paraId="0E7E8327" w14:textId="77777777" w:rsidR="001F505E" w:rsidRPr="004A4094" w:rsidRDefault="001F505E" w:rsidP="001F505E">
            <w:pPr>
              <w:pStyle w:val="TableText"/>
            </w:pPr>
            <w:r>
              <w:t>DLC</w:t>
            </w:r>
          </w:p>
        </w:tc>
        <w:tc>
          <w:tcPr>
            <w:tcW w:w="5899" w:type="dxa"/>
            <w:tcBorders>
              <w:top w:val="single" w:sz="4" w:space="0" w:color="auto"/>
              <w:left w:val="single" w:sz="4" w:space="0" w:color="auto"/>
              <w:bottom w:val="single" w:sz="4" w:space="0" w:color="auto"/>
              <w:right w:val="single" w:sz="4" w:space="0" w:color="auto"/>
            </w:tcBorders>
          </w:tcPr>
          <w:p w14:paraId="267A3394" w14:textId="77777777" w:rsidR="001F505E" w:rsidRPr="004A4094" w:rsidRDefault="001F505E" w:rsidP="001F505E">
            <w:pPr>
              <w:pStyle w:val="TableText"/>
            </w:pPr>
            <w:r>
              <w:t>Direct Locomotive Control</w:t>
            </w:r>
          </w:p>
        </w:tc>
      </w:tr>
      <w:tr w:rsidR="001F505E" w:rsidRPr="004A4094" w14:paraId="27191BCD" w14:textId="77777777" w:rsidTr="001F505E">
        <w:tc>
          <w:tcPr>
            <w:tcW w:w="2697" w:type="dxa"/>
            <w:tcBorders>
              <w:top w:val="single" w:sz="4" w:space="0" w:color="auto"/>
              <w:left w:val="single" w:sz="4" w:space="0" w:color="auto"/>
              <w:bottom w:val="single" w:sz="4" w:space="0" w:color="auto"/>
              <w:right w:val="single" w:sz="4" w:space="0" w:color="auto"/>
            </w:tcBorders>
          </w:tcPr>
          <w:p w14:paraId="23920CB7" w14:textId="77777777" w:rsidR="001F505E" w:rsidRPr="004A4094" w:rsidRDefault="001F505E" w:rsidP="001F505E">
            <w:pPr>
              <w:pStyle w:val="TableText"/>
            </w:pPr>
            <w:r>
              <w:t>DSE</w:t>
            </w:r>
          </w:p>
        </w:tc>
        <w:tc>
          <w:tcPr>
            <w:tcW w:w="5899" w:type="dxa"/>
            <w:tcBorders>
              <w:top w:val="single" w:sz="4" w:space="0" w:color="auto"/>
              <w:left w:val="single" w:sz="4" w:space="0" w:color="auto"/>
              <w:bottom w:val="single" w:sz="4" w:space="0" w:color="auto"/>
              <w:right w:val="single" w:sz="4" w:space="0" w:color="auto"/>
            </w:tcBorders>
          </w:tcPr>
          <w:p w14:paraId="34FE9EA6" w14:textId="77777777" w:rsidR="001F505E" w:rsidRPr="004A4094" w:rsidRDefault="001F505E" w:rsidP="001F505E">
            <w:pPr>
              <w:pStyle w:val="TableText"/>
            </w:pPr>
            <w:r>
              <w:t>Driver Strategy Engine</w:t>
            </w:r>
          </w:p>
        </w:tc>
      </w:tr>
      <w:tr w:rsidR="001F505E" w:rsidRPr="004A4094" w14:paraId="35FC9890" w14:textId="77777777" w:rsidTr="001F505E">
        <w:tc>
          <w:tcPr>
            <w:tcW w:w="2697" w:type="dxa"/>
            <w:tcBorders>
              <w:top w:val="single" w:sz="4" w:space="0" w:color="auto"/>
              <w:left w:val="single" w:sz="4" w:space="0" w:color="auto"/>
              <w:bottom w:val="single" w:sz="4" w:space="0" w:color="auto"/>
              <w:right w:val="single" w:sz="4" w:space="0" w:color="auto"/>
            </w:tcBorders>
          </w:tcPr>
          <w:p w14:paraId="094C449E" w14:textId="77777777" w:rsidR="001F505E" w:rsidRDefault="001F505E" w:rsidP="001F505E">
            <w:pPr>
              <w:pStyle w:val="TableText"/>
            </w:pPr>
            <w:r>
              <w:t>EAB</w:t>
            </w:r>
          </w:p>
        </w:tc>
        <w:tc>
          <w:tcPr>
            <w:tcW w:w="5899" w:type="dxa"/>
            <w:tcBorders>
              <w:top w:val="single" w:sz="4" w:space="0" w:color="auto"/>
              <w:left w:val="single" w:sz="4" w:space="0" w:color="auto"/>
              <w:bottom w:val="single" w:sz="4" w:space="0" w:color="auto"/>
              <w:right w:val="single" w:sz="4" w:space="0" w:color="auto"/>
            </w:tcBorders>
          </w:tcPr>
          <w:p w14:paraId="4DF11D44" w14:textId="77777777" w:rsidR="001F505E" w:rsidRDefault="001F505E" w:rsidP="001F505E">
            <w:pPr>
              <w:pStyle w:val="TableText"/>
            </w:pPr>
            <w:r>
              <w:t>Electronic Air Brake</w:t>
            </w:r>
          </w:p>
        </w:tc>
      </w:tr>
      <w:tr w:rsidR="001F505E" w:rsidRPr="004A4094" w14:paraId="33EAB2E7" w14:textId="77777777" w:rsidTr="001F505E">
        <w:tc>
          <w:tcPr>
            <w:tcW w:w="2697" w:type="dxa"/>
            <w:tcBorders>
              <w:top w:val="single" w:sz="4" w:space="0" w:color="auto"/>
              <w:left w:val="single" w:sz="4" w:space="0" w:color="auto"/>
              <w:bottom w:val="single" w:sz="4" w:space="0" w:color="auto"/>
              <w:right w:val="single" w:sz="4" w:space="0" w:color="auto"/>
            </w:tcBorders>
          </w:tcPr>
          <w:p w14:paraId="3675A481" w14:textId="77777777" w:rsidR="001F505E" w:rsidRPr="004A4094" w:rsidRDefault="001F505E" w:rsidP="001F505E">
            <w:pPr>
              <w:pStyle w:val="TableText"/>
            </w:pPr>
            <w:r>
              <w:t>ECP</w:t>
            </w:r>
          </w:p>
        </w:tc>
        <w:tc>
          <w:tcPr>
            <w:tcW w:w="5899" w:type="dxa"/>
            <w:tcBorders>
              <w:top w:val="single" w:sz="4" w:space="0" w:color="auto"/>
              <w:left w:val="single" w:sz="4" w:space="0" w:color="auto"/>
              <w:bottom w:val="single" w:sz="4" w:space="0" w:color="auto"/>
              <w:right w:val="single" w:sz="4" w:space="0" w:color="auto"/>
            </w:tcBorders>
          </w:tcPr>
          <w:p w14:paraId="5A34BAAF" w14:textId="77777777" w:rsidR="001F505E" w:rsidRPr="004A4094" w:rsidRDefault="001F505E" w:rsidP="001F505E">
            <w:pPr>
              <w:pStyle w:val="TableText"/>
            </w:pPr>
            <w:r>
              <w:t>Electronically Controlled Pneumatic (Braking)</w:t>
            </w:r>
          </w:p>
        </w:tc>
      </w:tr>
      <w:tr w:rsidR="001F505E" w:rsidRPr="004A4094" w14:paraId="4B03AB2B" w14:textId="77777777" w:rsidTr="001F505E">
        <w:tc>
          <w:tcPr>
            <w:tcW w:w="2697" w:type="dxa"/>
            <w:tcBorders>
              <w:top w:val="single" w:sz="4" w:space="0" w:color="auto"/>
              <w:left w:val="single" w:sz="4" w:space="0" w:color="auto"/>
              <w:bottom w:val="single" w:sz="4" w:space="0" w:color="auto"/>
              <w:right w:val="single" w:sz="4" w:space="0" w:color="auto"/>
            </w:tcBorders>
          </w:tcPr>
          <w:p w14:paraId="4DDE0DE7" w14:textId="77777777" w:rsidR="001F505E" w:rsidRDefault="001F505E" w:rsidP="001F505E">
            <w:pPr>
              <w:pStyle w:val="TableText"/>
            </w:pPr>
            <w:r>
              <w:t>ER</w:t>
            </w:r>
          </w:p>
        </w:tc>
        <w:tc>
          <w:tcPr>
            <w:tcW w:w="5899" w:type="dxa"/>
            <w:tcBorders>
              <w:top w:val="single" w:sz="4" w:space="0" w:color="auto"/>
              <w:left w:val="single" w:sz="4" w:space="0" w:color="auto"/>
              <w:bottom w:val="single" w:sz="4" w:space="0" w:color="auto"/>
              <w:right w:val="single" w:sz="4" w:space="0" w:color="auto"/>
            </w:tcBorders>
          </w:tcPr>
          <w:p w14:paraId="5AC8236B" w14:textId="77777777" w:rsidR="001F505E" w:rsidRDefault="001F505E" w:rsidP="001F505E">
            <w:pPr>
              <w:pStyle w:val="TableText"/>
            </w:pPr>
            <w:r>
              <w:t>Event Recorder</w:t>
            </w:r>
          </w:p>
        </w:tc>
      </w:tr>
      <w:tr w:rsidR="001F505E" w:rsidRPr="004A4094" w14:paraId="56CC6B66" w14:textId="77777777" w:rsidTr="001F505E">
        <w:tc>
          <w:tcPr>
            <w:tcW w:w="2697" w:type="dxa"/>
            <w:tcBorders>
              <w:top w:val="single" w:sz="4" w:space="0" w:color="auto"/>
              <w:left w:val="single" w:sz="4" w:space="0" w:color="auto"/>
              <w:bottom w:val="single" w:sz="4" w:space="0" w:color="auto"/>
              <w:right w:val="single" w:sz="4" w:space="0" w:color="auto"/>
            </w:tcBorders>
          </w:tcPr>
          <w:p w14:paraId="66CA6EA7" w14:textId="77777777" w:rsidR="001F505E" w:rsidRPr="004A4094" w:rsidRDefault="001F505E" w:rsidP="001F505E">
            <w:pPr>
              <w:pStyle w:val="TableText"/>
            </w:pPr>
            <w:r>
              <w:t>ETM</w:t>
            </w:r>
          </w:p>
        </w:tc>
        <w:tc>
          <w:tcPr>
            <w:tcW w:w="5899" w:type="dxa"/>
            <w:tcBorders>
              <w:top w:val="single" w:sz="4" w:space="0" w:color="auto"/>
              <w:left w:val="single" w:sz="4" w:space="0" w:color="auto"/>
              <w:bottom w:val="single" w:sz="4" w:space="0" w:color="auto"/>
              <w:right w:val="single" w:sz="4" w:space="0" w:color="auto"/>
            </w:tcBorders>
          </w:tcPr>
          <w:p w14:paraId="7F03FB4B" w14:textId="77777777" w:rsidR="001F505E" w:rsidRPr="004A4094" w:rsidRDefault="001F505E" w:rsidP="001F505E">
            <w:pPr>
              <w:pStyle w:val="TableText"/>
            </w:pPr>
            <w:r>
              <w:t>End of Train Monitor</w:t>
            </w:r>
          </w:p>
        </w:tc>
      </w:tr>
      <w:tr w:rsidR="001F505E" w:rsidRPr="004A4094" w14:paraId="46E9D04B" w14:textId="77777777" w:rsidTr="001F505E">
        <w:tc>
          <w:tcPr>
            <w:tcW w:w="2697" w:type="dxa"/>
            <w:tcBorders>
              <w:top w:val="single" w:sz="4" w:space="0" w:color="auto"/>
              <w:left w:val="single" w:sz="4" w:space="0" w:color="auto"/>
              <w:bottom w:val="single" w:sz="4" w:space="0" w:color="auto"/>
              <w:right w:val="single" w:sz="4" w:space="0" w:color="auto"/>
            </w:tcBorders>
          </w:tcPr>
          <w:p w14:paraId="733BA69E" w14:textId="77777777" w:rsidR="001F505E" w:rsidRPr="004A4094" w:rsidRDefault="001F505E" w:rsidP="001F505E">
            <w:pPr>
              <w:pStyle w:val="TableText"/>
              <w:tabs>
                <w:tab w:val="center" w:pos="1240"/>
              </w:tabs>
            </w:pPr>
            <w:r w:rsidRPr="004A4094">
              <w:t>GE</w:t>
            </w:r>
            <w:r>
              <w:tab/>
            </w:r>
          </w:p>
        </w:tc>
        <w:tc>
          <w:tcPr>
            <w:tcW w:w="5899" w:type="dxa"/>
            <w:tcBorders>
              <w:top w:val="single" w:sz="4" w:space="0" w:color="auto"/>
              <w:left w:val="single" w:sz="4" w:space="0" w:color="auto"/>
              <w:bottom w:val="single" w:sz="4" w:space="0" w:color="auto"/>
              <w:right w:val="single" w:sz="4" w:space="0" w:color="auto"/>
            </w:tcBorders>
          </w:tcPr>
          <w:p w14:paraId="5273FE26" w14:textId="77777777" w:rsidR="001F505E" w:rsidRPr="004A4094" w:rsidRDefault="001F505E" w:rsidP="001F505E">
            <w:pPr>
              <w:pStyle w:val="TableText"/>
            </w:pPr>
            <w:r w:rsidRPr="004A4094">
              <w:t>General Electric</w:t>
            </w:r>
          </w:p>
        </w:tc>
      </w:tr>
      <w:tr w:rsidR="001F505E" w:rsidRPr="004A4094" w14:paraId="3028982D" w14:textId="77777777" w:rsidTr="001F505E">
        <w:tc>
          <w:tcPr>
            <w:tcW w:w="2697" w:type="dxa"/>
            <w:tcBorders>
              <w:top w:val="single" w:sz="4" w:space="0" w:color="auto"/>
              <w:left w:val="single" w:sz="4" w:space="0" w:color="auto"/>
              <w:bottom w:val="single" w:sz="4" w:space="0" w:color="auto"/>
              <w:right w:val="single" w:sz="4" w:space="0" w:color="auto"/>
            </w:tcBorders>
          </w:tcPr>
          <w:p w14:paraId="12E8BAF2" w14:textId="77777777" w:rsidR="001F505E" w:rsidRPr="004A4094" w:rsidRDefault="001F505E" w:rsidP="001F505E">
            <w:pPr>
              <w:pStyle w:val="TableText"/>
              <w:tabs>
                <w:tab w:val="center" w:pos="1240"/>
              </w:tabs>
            </w:pPr>
            <w:r>
              <w:t>GPS</w:t>
            </w:r>
          </w:p>
        </w:tc>
        <w:tc>
          <w:tcPr>
            <w:tcW w:w="5899" w:type="dxa"/>
            <w:tcBorders>
              <w:top w:val="single" w:sz="4" w:space="0" w:color="auto"/>
              <w:left w:val="single" w:sz="4" w:space="0" w:color="auto"/>
              <w:bottom w:val="single" w:sz="4" w:space="0" w:color="auto"/>
              <w:right w:val="single" w:sz="4" w:space="0" w:color="auto"/>
            </w:tcBorders>
          </w:tcPr>
          <w:p w14:paraId="05588666" w14:textId="77777777" w:rsidR="001F505E" w:rsidRPr="004A4094" w:rsidRDefault="001F505E" w:rsidP="001F505E">
            <w:pPr>
              <w:pStyle w:val="TableText"/>
            </w:pPr>
            <w:r>
              <w:t>Global Positioning System</w:t>
            </w:r>
          </w:p>
        </w:tc>
      </w:tr>
      <w:tr w:rsidR="001F505E" w:rsidRPr="004A4094" w14:paraId="52420E94" w14:textId="77777777" w:rsidTr="001F505E">
        <w:tc>
          <w:tcPr>
            <w:tcW w:w="2697" w:type="dxa"/>
            <w:tcBorders>
              <w:top w:val="single" w:sz="4" w:space="0" w:color="auto"/>
              <w:left w:val="single" w:sz="4" w:space="0" w:color="auto"/>
              <w:bottom w:val="single" w:sz="4" w:space="0" w:color="auto"/>
              <w:right w:val="single" w:sz="4" w:space="0" w:color="auto"/>
            </w:tcBorders>
          </w:tcPr>
          <w:p w14:paraId="2062B4C4" w14:textId="77777777" w:rsidR="001F505E" w:rsidRPr="004A4094" w:rsidRDefault="001F505E" w:rsidP="001F505E">
            <w:pPr>
              <w:pStyle w:val="TableText"/>
            </w:pPr>
            <w:r w:rsidRPr="004A4094">
              <w:t>I/O</w:t>
            </w:r>
          </w:p>
        </w:tc>
        <w:tc>
          <w:tcPr>
            <w:tcW w:w="5899" w:type="dxa"/>
            <w:tcBorders>
              <w:top w:val="single" w:sz="4" w:space="0" w:color="auto"/>
              <w:left w:val="single" w:sz="4" w:space="0" w:color="auto"/>
              <w:bottom w:val="single" w:sz="4" w:space="0" w:color="auto"/>
              <w:right w:val="single" w:sz="4" w:space="0" w:color="auto"/>
            </w:tcBorders>
          </w:tcPr>
          <w:p w14:paraId="05BD8272" w14:textId="77777777" w:rsidR="001F505E" w:rsidRPr="004A4094" w:rsidRDefault="001F505E" w:rsidP="001F505E">
            <w:pPr>
              <w:pStyle w:val="TableText"/>
            </w:pPr>
            <w:r w:rsidRPr="004A4094">
              <w:t>Input / Output</w:t>
            </w:r>
          </w:p>
        </w:tc>
      </w:tr>
      <w:tr w:rsidR="001F505E" w:rsidRPr="004A4094" w14:paraId="182649B0" w14:textId="77777777" w:rsidTr="001F505E">
        <w:tc>
          <w:tcPr>
            <w:tcW w:w="2697" w:type="dxa"/>
            <w:tcBorders>
              <w:top w:val="single" w:sz="4" w:space="0" w:color="auto"/>
              <w:left w:val="single" w:sz="4" w:space="0" w:color="auto"/>
              <w:bottom w:val="single" w:sz="4" w:space="0" w:color="auto"/>
              <w:right w:val="single" w:sz="4" w:space="0" w:color="auto"/>
            </w:tcBorders>
          </w:tcPr>
          <w:p w14:paraId="4B362253" w14:textId="77777777" w:rsidR="001F505E" w:rsidRPr="004A4094" w:rsidRDefault="001F505E" w:rsidP="001F505E">
            <w:pPr>
              <w:pStyle w:val="TableText"/>
            </w:pPr>
            <w:r>
              <w:t>IP</w:t>
            </w:r>
          </w:p>
        </w:tc>
        <w:tc>
          <w:tcPr>
            <w:tcW w:w="5899" w:type="dxa"/>
            <w:tcBorders>
              <w:top w:val="single" w:sz="4" w:space="0" w:color="auto"/>
              <w:left w:val="single" w:sz="4" w:space="0" w:color="auto"/>
              <w:bottom w:val="single" w:sz="4" w:space="0" w:color="auto"/>
              <w:right w:val="single" w:sz="4" w:space="0" w:color="auto"/>
            </w:tcBorders>
          </w:tcPr>
          <w:p w14:paraId="76CFACD4" w14:textId="77777777" w:rsidR="001F505E" w:rsidRPr="004A4094" w:rsidRDefault="001F505E" w:rsidP="001F505E">
            <w:pPr>
              <w:pStyle w:val="TableText"/>
            </w:pPr>
            <w:r>
              <w:t>Internet Protocol</w:t>
            </w:r>
          </w:p>
        </w:tc>
      </w:tr>
      <w:tr w:rsidR="001F505E" w:rsidRPr="004A4094" w14:paraId="07B7A89C" w14:textId="77777777" w:rsidTr="001F505E">
        <w:tc>
          <w:tcPr>
            <w:tcW w:w="2697" w:type="dxa"/>
            <w:tcBorders>
              <w:top w:val="single" w:sz="4" w:space="0" w:color="auto"/>
              <w:left w:val="single" w:sz="4" w:space="0" w:color="auto"/>
              <w:bottom w:val="single" w:sz="4" w:space="0" w:color="auto"/>
              <w:right w:val="single" w:sz="4" w:space="0" w:color="auto"/>
            </w:tcBorders>
          </w:tcPr>
          <w:p w14:paraId="0FE5A468" w14:textId="77777777" w:rsidR="001F505E" w:rsidRDefault="001F505E" w:rsidP="001F505E">
            <w:pPr>
              <w:pStyle w:val="TableText"/>
            </w:pPr>
            <w:r>
              <w:t>LAN</w:t>
            </w:r>
          </w:p>
        </w:tc>
        <w:tc>
          <w:tcPr>
            <w:tcW w:w="5899" w:type="dxa"/>
            <w:tcBorders>
              <w:top w:val="single" w:sz="4" w:space="0" w:color="auto"/>
              <w:left w:val="single" w:sz="4" w:space="0" w:color="auto"/>
              <w:bottom w:val="single" w:sz="4" w:space="0" w:color="auto"/>
              <w:right w:val="single" w:sz="4" w:space="0" w:color="auto"/>
            </w:tcBorders>
          </w:tcPr>
          <w:p w14:paraId="77E0D77C" w14:textId="77777777" w:rsidR="001F505E" w:rsidRDefault="001F505E" w:rsidP="001F505E">
            <w:pPr>
              <w:pStyle w:val="TableText"/>
            </w:pPr>
            <w:r>
              <w:t>Local Area Network</w:t>
            </w:r>
          </w:p>
        </w:tc>
      </w:tr>
      <w:tr w:rsidR="001F505E" w:rsidRPr="004A4094" w14:paraId="6114220F" w14:textId="77777777" w:rsidTr="001F505E">
        <w:tc>
          <w:tcPr>
            <w:tcW w:w="2697" w:type="dxa"/>
            <w:tcBorders>
              <w:top w:val="single" w:sz="4" w:space="0" w:color="auto"/>
              <w:left w:val="single" w:sz="4" w:space="0" w:color="auto"/>
              <w:bottom w:val="single" w:sz="4" w:space="0" w:color="auto"/>
              <w:right w:val="single" w:sz="4" w:space="0" w:color="auto"/>
            </w:tcBorders>
          </w:tcPr>
          <w:p w14:paraId="2BCC2631" w14:textId="77777777" w:rsidR="001F505E" w:rsidRDefault="001F505E" w:rsidP="001F505E">
            <w:pPr>
              <w:pStyle w:val="TableText"/>
            </w:pPr>
            <w:r>
              <w:t>LRU</w:t>
            </w:r>
          </w:p>
        </w:tc>
        <w:tc>
          <w:tcPr>
            <w:tcW w:w="5899" w:type="dxa"/>
            <w:tcBorders>
              <w:top w:val="single" w:sz="4" w:space="0" w:color="auto"/>
              <w:left w:val="single" w:sz="4" w:space="0" w:color="auto"/>
              <w:bottom w:val="single" w:sz="4" w:space="0" w:color="auto"/>
              <w:right w:val="single" w:sz="4" w:space="0" w:color="auto"/>
            </w:tcBorders>
          </w:tcPr>
          <w:p w14:paraId="51E1DE25" w14:textId="77777777" w:rsidR="001F505E" w:rsidRDefault="001F505E" w:rsidP="001F505E">
            <w:pPr>
              <w:pStyle w:val="TableText"/>
            </w:pPr>
            <w:r>
              <w:t>Line Replacable Unit</w:t>
            </w:r>
          </w:p>
        </w:tc>
      </w:tr>
      <w:tr w:rsidR="001F505E" w:rsidRPr="004A4094" w14:paraId="7B58F1A5" w14:textId="77777777" w:rsidTr="001F505E">
        <w:tc>
          <w:tcPr>
            <w:tcW w:w="2697" w:type="dxa"/>
            <w:tcBorders>
              <w:top w:val="single" w:sz="4" w:space="0" w:color="auto"/>
              <w:left w:val="single" w:sz="4" w:space="0" w:color="auto"/>
              <w:bottom w:val="single" w:sz="4" w:space="0" w:color="auto"/>
              <w:right w:val="single" w:sz="4" w:space="0" w:color="auto"/>
            </w:tcBorders>
          </w:tcPr>
          <w:p w14:paraId="5C6B7383" w14:textId="71E7BE2D" w:rsidR="001F505E" w:rsidRPr="004A4094" w:rsidRDefault="008B29ED" w:rsidP="001F505E">
            <w:pPr>
              <w:pStyle w:val="TableText"/>
            </w:pPr>
            <w:r>
              <w:t>ATIR</w:t>
            </w:r>
          </w:p>
        </w:tc>
        <w:tc>
          <w:tcPr>
            <w:tcW w:w="5899" w:type="dxa"/>
            <w:tcBorders>
              <w:top w:val="single" w:sz="4" w:space="0" w:color="auto"/>
              <w:left w:val="single" w:sz="4" w:space="0" w:color="auto"/>
              <w:bottom w:val="single" w:sz="4" w:space="0" w:color="auto"/>
              <w:right w:val="single" w:sz="4" w:space="0" w:color="auto"/>
            </w:tcBorders>
          </w:tcPr>
          <w:p w14:paraId="213B4F2B" w14:textId="6277B7F6" w:rsidR="001F505E" w:rsidRPr="004A4094" w:rsidRDefault="008B29ED" w:rsidP="001F505E">
            <w:pPr>
              <w:pStyle w:val="TableText"/>
            </w:pPr>
            <w:r>
              <w:t>Acceptance Test Issue Report</w:t>
            </w:r>
          </w:p>
        </w:tc>
      </w:tr>
      <w:tr w:rsidR="008B29ED" w:rsidRPr="004A4094" w14:paraId="28B4AD42" w14:textId="77777777" w:rsidTr="001F505E">
        <w:tc>
          <w:tcPr>
            <w:tcW w:w="2697" w:type="dxa"/>
            <w:tcBorders>
              <w:top w:val="single" w:sz="4" w:space="0" w:color="auto"/>
              <w:left w:val="single" w:sz="4" w:space="0" w:color="auto"/>
              <w:bottom w:val="single" w:sz="4" w:space="0" w:color="auto"/>
              <w:right w:val="single" w:sz="4" w:space="0" w:color="auto"/>
            </w:tcBorders>
          </w:tcPr>
          <w:p w14:paraId="712FEBA6" w14:textId="38F42AAE" w:rsidR="008B29ED" w:rsidRDefault="008B29ED" w:rsidP="001F505E">
            <w:pPr>
              <w:pStyle w:val="TableText"/>
            </w:pPr>
            <w:r>
              <w:t>JIRA</w:t>
            </w:r>
          </w:p>
        </w:tc>
        <w:tc>
          <w:tcPr>
            <w:tcW w:w="5899" w:type="dxa"/>
            <w:tcBorders>
              <w:top w:val="single" w:sz="4" w:space="0" w:color="auto"/>
              <w:left w:val="single" w:sz="4" w:space="0" w:color="auto"/>
              <w:bottom w:val="single" w:sz="4" w:space="0" w:color="auto"/>
              <w:right w:val="single" w:sz="4" w:space="0" w:color="auto"/>
            </w:tcBorders>
          </w:tcPr>
          <w:p w14:paraId="56702E7F" w14:textId="5F169123" w:rsidR="008B29ED" w:rsidRDefault="008B29ED" w:rsidP="001F505E">
            <w:pPr>
              <w:pStyle w:val="TableText"/>
            </w:pPr>
            <w:r>
              <w:t>Cloud Based Defect Management System</w:t>
            </w:r>
          </w:p>
        </w:tc>
      </w:tr>
      <w:tr w:rsidR="008B29ED" w:rsidRPr="004A4094" w14:paraId="15EA6ACB" w14:textId="77777777" w:rsidTr="001F505E">
        <w:tc>
          <w:tcPr>
            <w:tcW w:w="2697" w:type="dxa"/>
            <w:tcBorders>
              <w:top w:val="single" w:sz="4" w:space="0" w:color="auto"/>
              <w:left w:val="single" w:sz="4" w:space="0" w:color="auto"/>
              <w:bottom w:val="single" w:sz="4" w:space="0" w:color="auto"/>
              <w:right w:val="single" w:sz="4" w:space="0" w:color="auto"/>
            </w:tcBorders>
          </w:tcPr>
          <w:p w14:paraId="483A523A" w14:textId="5B5CBB37" w:rsidR="008B29ED" w:rsidRDefault="008B29ED" w:rsidP="008B29ED">
            <w:pPr>
              <w:pStyle w:val="TableText"/>
            </w:pPr>
            <w:r>
              <w:lastRenderedPageBreak/>
              <w:t>LCS</w:t>
            </w:r>
          </w:p>
        </w:tc>
        <w:tc>
          <w:tcPr>
            <w:tcW w:w="5899" w:type="dxa"/>
            <w:tcBorders>
              <w:top w:val="single" w:sz="4" w:space="0" w:color="auto"/>
              <w:left w:val="single" w:sz="4" w:space="0" w:color="auto"/>
              <w:bottom w:val="single" w:sz="4" w:space="0" w:color="auto"/>
              <w:right w:val="single" w:sz="4" w:space="0" w:color="auto"/>
            </w:tcBorders>
          </w:tcPr>
          <w:p w14:paraId="00714ED8" w14:textId="0F870D1E" w:rsidR="008B29ED" w:rsidRDefault="008B29ED" w:rsidP="008B29ED">
            <w:pPr>
              <w:pStyle w:val="TableText"/>
            </w:pPr>
            <w:r>
              <w:t>Locomotive Control System</w:t>
            </w:r>
          </w:p>
        </w:tc>
      </w:tr>
      <w:tr w:rsidR="008B29ED" w:rsidRPr="004A4094" w14:paraId="5501B11A" w14:textId="77777777" w:rsidTr="001F505E">
        <w:tc>
          <w:tcPr>
            <w:tcW w:w="2697" w:type="dxa"/>
            <w:tcBorders>
              <w:top w:val="single" w:sz="4" w:space="0" w:color="auto"/>
              <w:left w:val="single" w:sz="4" w:space="0" w:color="auto"/>
              <w:bottom w:val="single" w:sz="4" w:space="0" w:color="auto"/>
              <w:right w:val="single" w:sz="4" w:space="0" w:color="auto"/>
            </w:tcBorders>
          </w:tcPr>
          <w:p w14:paraId="1E3B3CA8" w14:textId="77777777" w:rsidR="008B29ED" w:rsidRDefault="008B29ED" w:rsidP="008B29ED">
            <w:pPr>
              <w:pStyle w:val="TableText"/>
            </w:pPr>
            <w:r>
              <w:t>NDL</w:t>
            </w:r>
          </w:p>
        </w:tc>
        <w:tc>
          <w:tcPr>
            <w:tcW w:w="5899" w:type="dxa"/>
            <w:tcBorders>
              <w:top w:val="single" w:sz="4" w:space="0" w:color="auto"/>
              <w:left w:val="single" w:sz="4" w:space="0" w:color="auto"/>
              <w:bottom w:val="single" w:sz="4" w:space="0" w:color="auto"/>
              <w:right w:val="single" w:sz="4" w:space="0" w:color="auto"/>
            </w:tcBorders>
          </w:tcPr>
          <w:p w14:paraId="6192BA4B" w14:textId="77777777" w:rsidR="008B29ED" w:rsidRDefault="008B29ED" w:rsidP="008B29ED">
            <w:pPr>
              <w:pStyle w:val="TableText"/>
            </w:pPr>
            <w:r>
              <w:t>Network Data Logger</w:t>
            </w:r>
          </w:p>
        </w:tc>
      </w:tr>
      <w:tr w:rsidR="008B29ED" w:rsidRPr="004A4094" w14:paraId="11563EBB" w14:textId="77777777" w:rsidTr="001F505E">
        <w:tc>
          <w:tcPr>
            <w:tcW w:w="2697" w:type="dxa"/>
            <w:tcBorders>
              <w:top w:val="single" w:sz="4" w:space="0" w:color="auto"/>
              <w:left w:val="single" w:sz="4" w:space="0" w:color="auto"/>
              <w:bottom w:val="single" w:sz="4" w:space="0" w:color="auto"/>
              <w:right w:val="single" w:sz="4" w:space="0" w:color="auto"/>
            </w:tcBorders>
          </w:tcPr>
          <w:p w14:paraId="3CF414D4" w14:textId="77777777" w:rsidR="008B29ED" w:rsidRPr="004A4094" w:rsidRDefault="008B29ED" w:rsidP="008B29ED">
            <w:pPr>
              <w:pStyle w:val="TableText"/>
            </w:pPr>
            <w:r>
              <w:t>NIU</w:t>
            </w:r>
          </w:p>
        </w:tc>
        <w:tc>
          <w:tcPr>
            <w:tcW w:w="5899" w:type="dxa"/>
            <w:tcBorders>
              <w:top w:val="single" w:sz="4" w:space="0" w:color="auto"/>
              <w:left w:val="single" w:sz="4" w:space="0" w:color="auto"/>
              <w:bottom w:val="single" w:sz="4" w:space="0" w:color="auto"/>
              <w:right w:val="single" w:sz="4" w:space="0" w:color="auto"/>
            </w:tcBorders>
          </w:tcPr>
          <w:p w14:paraId="7ACFCF72" w14:textId="77777777" w:rsidR="008B29ED" w:rsidRPr="004A4094" w:rsidRDefault="008B29ED" w:rsidP="008B29ED">
            <w:pPr>
              <w:pStyle w:val="TableText"/>
            </w:pPr>
            <w:r>
              <w:t>Network Interface Unit</w:t>
            </w:r>
          </w:p>
        </w:tc>
      </w:tr>
      <w:tr w:rsidR="008B29ED" w:rsidRPr="004A4094" w14:paraId="12BF25D1" w14:textId="77777777" w:rsidTr="001F505E">
        <w:tc>
          <w:tcPr>
            <w:tcW w:w="2697" w:type="dxa"/>
            <w:tcBorders>
              <w:top w:val="single" w:sz="4" w:space="0" w:color="auto"/>
              <w:left w:val="single" w:sz="4" w:space="0" w:color="auto"/>
              <w:bottom w:val="single" w:sz="4" w:space="0" w:color="auto"/>
              <w:right w:val="single" w:sz="4" w:space="0" w:color="auto"/>
            </w:tcBorders>
          </w:tcPr>
          <w:p w14:paraId="34B13838" w14:textId="77777777" w:rsidR="008B29ED" w:rsidRDefault="008B29ED" w:rsidP="008B29ED">
            <w:pPr>
              <w:pStyle w:val="TableText"/>
            </w:pPr>
            <w:r>
              <w:t>NVIP</w:t>
            </w:r>
          </w:p>
        </w:tc>
        <w:tc>
          <w:tcPr>
            <w:tcW w:w="5899" w:type="dxa"/>
            <w:tcBorders>
              <w:top w:val="single" w:sz="4" w:space="0" w:color="auto"/>
              <w:left w:val="single" w:sz="4" w:space="0" w:color="auto"/>
              <w:bottom w:val="single" w:sz="4" w:space="0" w:color="auto"/>
              <w:right w:val="single" w:sz="4" w:space="0" w:color="auto"/>
            </w:tcBorders>
          </w:tcPr>
          <w:p w14:paraId="0DC67D3C" w14:textId="77777777" w:rsidR="008B29ED" w:rsidRDefault="008B29ED" w:rsidP="008B29ED">
            <w:pPr>
              <w:pStyle w:val="TableText"/>
            </w:pPr>
            <w:r>
              <w:t>Non Vital IP</w:t>
            </w:r>
          </w:p>
        </w:tc>
      </w:tr>
      <w:tr w:rsidR="008B29ED" w:rsidRPr="004A4094" w14:paraId="6C09AE31" w14:textId="77777777" w:rsidTr="001F505E">
        <w:tc>
          <w:tcPr>
            <w:tcW w:w="2697" w:type="dxa"/>
            <w:tcBorders>
              <w:top w:val="single" w:sz="4" w:space="0" w:color="auto"/>
              <w:left w:val="single" w:sz="4" w:space="0" w:color="auto"/>
              <w:bottom w:val="single" w:sz="4" w:space="0" w:color="auto"/>
              <w:right w:val="single" w:sz="4" w:space="0" w:color="auto"/>
            </w:tcBorders>
          </w:tcPr>
          <w:p w14:paraId="4A1A6D2F" w14:textId="77777777" w:rsidR="008B29ED" w:rsidRDefault="008B29ED" w:rsidP="008B29ED">
            <w:pPr>
              <w:pStyle w:val="TableText"/>
            </w:pPr>
            <w:r>
              <w:t>NVR</w:t>
            </w:r>
          </w:p>
        </w:tc>
        <w:tc>
          <w:tcPr>
            <w:tcW w:w="5899" w:type="dxa"/>
            <w:tcBorders>
              <w:top w:val="single" w:sz="4" w:space="0" w:color="auto"/>
              <w:left w:val="single" w:sz="4" w:space="0" w:color="auto"/>
              <w:bottom w:val="single" w:sz="4" w:space="0" w:color="auto"/>
              <w:right w:val="single" w:sz="4" w:space="0" w:color="auto"/>
            </w:tcBorders>
          </w:tcPr>
          <w:p w14:paraId="72DB8EFE" w14:textId="77777777" w:rsidR="008B29ED" w:rsidRDefault="008B29ED" w:rsidP="008B29ED">
            <w:pPr>
              <w:pStyle w:val="TableText"/>
            </w:pPr>
            <w:r>
              <w:t>Network Virtual Router</w:t>
            </w:r>
          </w:p>
        </w:tc>
      </w:tr>
      <w:tr w:rsidR="008B29ED" w:rsidRPr="004A4094" w14:paraId="1B3EC486" w14:textId="77777777" w:rsidTr="001F505E">
        <w:tc>
          <w:tcPr>
            <w:tcW w:w="2697" w:type="dxa"/>
            <w:tcBorders>
              <w:top w:val="single" w:sz="4" w:space="0" w:color="auto"/>
              <w:left w:val="single" w:sz="4" w:space="0" w:color="auto"/>
              <w:bottom w:val="single" w:sz="4" w:space="0" w:color="auto"/>
              <w:right w:val="single" w:sz="4" w:space="0" w:color="auto"/>
            </w:tcBorders>
          </w:tcPr>
          <w:p w14:paraId="4A6C7AD2" w14:textId="77777777" w:rsidR="008B29ED" w:rsidRDefault="008B29ED" w:rsidP="008B29ED">
            <w:pPr>
              <w:pStyle w:val="TableText"/>
            </w:pPr>
            <w:r>
              <w:t>OC</w:t>
            </w:r>
          </w:p>
        </w:tc>
        <w:tc>
          <w:tcPr>
            <w:tcW w:w="5899" w:type="dxa"/>
            <w:tcBorders>
              <w:top w:val="single" w:sz="4" w:space="0" w:color="auto"/>
              <w:left w:val="single" w:sz="4" w:space="0" w:color="auto"/>
              <w:bottom w:val="single" w:sz="4" w:space="0" w:color="auto"/>
              <w:right w:val="single" w:sz="4" w:space="0" w:color="auto"/>
            </w:tcBorders>
          </w:tcPr>
          <w:p w14:paraId="3EB0AF38" w14:textId="77777777" w:rsidR="008B29ED" w:rsidRDefault="008B29ED" w:rsidP="008B29ED">
            <w:pPr>
              <w:pStyle w:val="TableText"/>
            </w:pPr>
            <w:r>
              <w:t>Operation Control</w:t>
            </w:r>
          </w:p>
        </w:tc>
      </w:tr>
      <w:tr w:rsidR="008B29ED" w:rsidRPr="004A4094" w14:paraId="62301740" w14:textId="77777777" w:rsidTr="001F505E">
        <w:tc>
          <w:tcPr>
            <w:tcW w:w="2697" w:type="dxa"/>
            <w:tcBorders>
              <w:top w:val="single" w:sz="4" w:space="0" w:color="auto"/>
              <w:left w:val="single" w:sz="4" w:space="0" w:color="auto"/>
              <w:bottom w:val="single" w:sz="4" w:space="0" w:color="auto"/>
              <w:right w:val="single" w:sz="4" w:space="0" w:color="auto"/>
            </w:tcBorders>
          </w:tcPr>
          <w:p w14:paraId="5205FF9A" w14:textId="77777777" w:rsidR="008B29ED" w:rsidRDefault="008B29ED" w:rsidP="008B29ED">
            <w:pPr>
              <w:pStyle w:val="TableText"/>
            </w:pPr>
            <w:r>
              <w:t>PTP</w:t>
            </w:r>
          </w:p>
        </w:tc>
        <w:tc>
          <w:tcPr>
            <w:tcW w:w="5899" w:type="dxa"/>
            <w:tcBorders>
              <w:top w:val="single" w:sz="4" w:space="0" w:color="auto"/>
              <w:left w:val="single" w:sz="4" w:space="0" w:color="auto"/>
              <w:bottom w:val="single" w:sz="4" w:space="0" w:color="auto"/>
              <w:right w:val="single" w:sz="4" w:space="0" w:color="auto"/>
            </w:tcBorders>
          </w:tcPr>
          <w:p w14:paraId="4B2B9641" w14:textId="77777777" w:rsidR="008B29ED" w:rsidRDefault="008B29ED" w:rsidP="008B29ED">
            <w:pPr>
              <w:pStyle w:val="TableText"/>
            </w:pPr>
            <w:r>
              <w:t>Protocol Translator Panel</w:t>
            </w:r>
          </w:p>
        </w:tc>
      </w:tr>
      <w:tr w:rsidR="008B29ED" w:rsidRPr="004A4094" w14:paraId="3FA3CBBC" w14:textId="77777777" w:rsidTr="001F505E">
        <w:tc>
          <w:tcPr>
            <w:tcW w:w="2697" w:type="dxa"/>
            <w:tcBorders>
              <w:top w:val="single" w:sz="4" w:space="0" w:color="auto"/>
              <w:left w:val="single" w:sz="4" w:space="0" w:color="auto"/>
              <w:bottom w:val="single" w:sz="4" w:space="0" w:color="auto"/>
              <w:right w:val="single" w:sz="4" w:space="0" w:color="auto"/>
            </w:tcBorders>
          </w:tcPr>
          <w:p w14:paraId="69F8D1B5" w14:textId="77777777" w:rsidR="008B29ED" w:rsidRDefault="008B29ED" w:rsidP="008B29ED">
            <w:pPr>
              <w:pStyle w:val="TableText"/>
            </w:pPr>
            <w:r>
              <w:t>RF</w:t>
            </w:r>
          </w:p>
        </w:tc>
        <w:tc>
          <w:tcPr>
            <w:tcW w:w="5899" w:type="dxa"/>
            <w:tcBorders>
              <w:top w:val="single" w:sz="4" w:space="0" w:color="auto"/>
              <w:left w:val="single" w:sz="4" w:space="0" w:color="auto"/>
              <w:bottom w:val="single" w:sz="4" w:space="0" w:color="auto"/>
              <w:right w:val="single" w:sz="4" w:space="0" w:color="auto"/>
            </w:tcBorders>
          </w:tcPr>
          <w:p w14:paraId="0991F655" w14:textId="77777777" w:rsidR="008B29ED" w:rsidRDefault="008B29ED" w:rsidP="008B29ED">
            <w:pPr>
              <w:pStyle w:val="TableText"/>
            </w:pPr>
            <w:r>
              <w:t>Radio Frequency</w:t>
            </w:r>
          </w:p>
        </w:tc>
      </w:tr>
      <w:tr w:rsidR="008B29ED" w:rsidRPr="004A4094" w14:paraId="73296447" w14:textId="77777777" w:rsidTr="001F505E">
        <w:tc>
          <w:tcPr>
            <w:tcW w:w="2697" w:type="dxa"/>
            <w:tcBorders>
              <w:top w:val="single" w:sz="4" w:space="0" w:color="auto"/>
              <w:left w:val="single" w:sz="4" w:space="0" w:color="auto"/>
              <w:bottom w:val="single" w:sz="4" w:space="0" w:color="auto"/>
              <w:right w:val="single" w:sz="4" w:space="0" w:color="auto"/>
            </w:tcBorders>
          </w:tcPr>
          <w:p w14:paraId="09CBAF43" w14:textId="77777777" w:rsidR="008B29ED" w:rsidRPr="004A4094" w:rsidRDefault="008B29ED" w:rsidP="008B29ED">
            <w:pPr>
              <w:pStyle w:val="TableText"/>
            </w:pPr>
            <w:r w:rsidRPr="004A4094">
              <w:t>RSM</w:t>
            </w:r>
          </w:p>
        </w:tc>
        <w:tc>
          <w:tcPr>
            <w:tcW w:w="5899" w:type="dxa"/>
            <w:tcBorders>
              <w:top w:val="single" w:sz="4" w:space="0" w:color="auto"/>
              <w:left w:val="single" w:sz="4" w:space="0" w:color="auto"/>
              <w:bottom w:val="single" w:sz="4" w:space="0" w:color="auto"/>
              <w:right w:val="single" w:sz="4" w:space="0" w:color="auto"/>
            </w:tcBorders>
          </w:tcPr>
          <w:p w14:paraId="660F4726" w14:textId="77777777" w:rsidR="008B29ED" w:rsidRPr="004A4094" w:rsidRDefault="008B29ED" w:rsidP="008B29ED">
            <w:pPr>
              <w:pStyle w:val="TableText"/>
            </w:pPr>
            <w:r w:rsidRPr="004A4094">
              <w:t>Rollingstock Maintenance</w:t>
            </w:r>
          </w:p>
        </w:tc>
      </w:tr>
      <w:tr w:rsidR="008B29ED" w:rsidRPr="004A4094" w14:paraId="5FECD9BA" w14:textId="77777777" w:rsidTr="001F505E">
        <w:tc>
          <w:tcPr>
            <w:tcW w:w="2697" w:type="dxa"/>
            <w:tcBorders>
              <w:top w:val="single" w:sz="4" w:space="0" w:color="auto"/>
              <w:left w:val="single" w:sz="4" w:space="0" w:color="auto"/>
              <w:bottom w:val="single" w:sz="4" w:space="0" w:color="auto"/>
              <w:right w:val="single" w:sz="4" w:space="0" w:color="auto"/>
            </w:tcBorders>
          </w:tcPr>
          <w:p w14:paraId="15F8F214" w14:textId="77777777" w:rsidR="008B29ED" w:rsidRPr="004A4094" w:rsidRDefault="008B29ED" w:rsidP="008B29ED">
            <w:pPr>
              <w:pStyle w:val="TableText"/>
            </w:pPr>
            <w:r w:rsidRPr="004A4094">
              <w:t>RTIO</w:t>
            </w:r>
          </w:p>
        </w:tc>
        <w:tc>
          <w:tcPr>
            <w:tcW w:w="5899" w:type="dxa"/>
            <w:tcBorders>
              <w:top w:val="single" w:sz="4" w:space="0" w:color="auto"/>
              <w:left w:val="single" w:sz="4" w:space="0" w:color="auto"/>
              <w:bottom w:val="single" w:sz="4" w:space="0" w:color="auto"/>
              <w:right w:val="single" w:sz="4" w:space="0" w:color="auto"/>
            </w:tcBorders>
          </w:tcPr>
          <w:p w14:paraId="0A6BAD87" w14:textId="77777777" w:rsidR="008B29ED" w:rsidRPr="004A4094" w:rsidRDefault="008B29ED" w:rsidP="008B29ED">
            <w:pPr>
              <w:pStyle w:val="TableText"/>
            </w:pPr>
            <w:r w:rsidRPr="004A4094">
              <w:t>Rio Tinto Iron Ore</w:t>
            </w:r>
          </w:p>
        </w:tc>
      </w:tr>
      <w:tr w:rsidR="008B29ED" w:rsidRPr="004A4094" w14:paraId="01BC2A79" w14:textId="77777777" w:rsidTr="001F505E">
        <w:tc>
          <w:tcPr>
            <w:tcW w:w="2697" w:type="dxa"/>
            <w:tcBorders>
              <w:top w:val="single" w:sz="4" w:space="0" w:color="auto"/>
              <w:left w:val="single" w:sz="4" w:space="0" w:color="auto"/>
              <w:bottom w:val="single" w:sz="4" w:space="0" w:color="auto"/>
              <w:right w:val="single" w:sz="4" w:space="0" w:color="auto"/>
            </w:tcBorders>
          </w:tcPr>
          <w:p w14:paraId="1C698B91" w14:textId="77777777" w:rsidR="008B29ED" w:rsidRPr="004A4094" w:rsidRDefault="008B29ED" w:rsidP="008B29ED">
            <w:pPr>
              <w:pStyle w:val="TableText"/>
            </w:pPr>
            <w:r w:rsidRPr="004A4094">
              <w:t>RTRD</w:t>
            </w:r>
          </w:p>
        </w:tc>
        <w:tc>
          <w:tcPr>
            <w:tcW w:w="5899" w:type="dxa"/>
            <w:tcBorders>
              <w:top w:val="single" w:sz="4" w:space="0" w:color="auto"/>
              <w:left w:val="single" w:sz="4" w:space="0" w:color="auto"/>
              <w:bottom w:val="single" w:sz="4" w:space="0" w:color="auto"/>
              <w:right w:val="single" w:sz="4" w:space="0" w:color="auto"/>
            </w:tcBorders>
          </w:tcPr>
          <w:p w14:paraId="181BE8BC" w14:textId="77777777" w:rsidR="008B29ED" w:rsidRPr="004A4094" w:rsidRDefault="008B29ED" w:rsidP="008B29ED">
            <w:pPr>
              <w:pStyle w:val="TableText"/>
            </w:pPr>
            <w:r w:rsidRPr="004A4094">
              <w:t>Rio Tinto Rail Division</w:t>
            </w:r>
          </w:p>
        </w:tc>
      </w:tr>
      <w:tr w:rsidR="008B29ED" w:rsidRPr="004A4094" w14:paraId="64DA10C5" w14:textId="77777777" w:rsidTr="001F505E">
        <w:tc>
          <w:tcPr>
            <w:tcW w:w="2697" w:type="dxa"/>
            <w:tcBorders>
              <w:top w:val="single" w:sz="4" w:space="0" w:color="auto"/>
              <w:left w:val="single" w:sz="4" w:space="0" w:color="auto"/>
              <w:bottom w:val="single" w:sz="4" w:space="0" w:color="auto"/>
              <w:right w:val="single" w:sz="4" w:space="0" w:color="auto"/>
            </w:tcBorders>
          </w:tcPr>
          <w:p w14:paraId="2AB623F3" w14:textId="77777777" w:rsidR="008B29ED" w:rsidRPr="004A4094" w:rsidRDefault="008B29ED" w:rsidP="008B29ED">
            <w:pPr>
              <w:pStyle w:val="TableText"/>
            </w:pPr>
            <w:r w:rsidRPr="004A4094">
              <w:t>SLT</w:t>
            </w:r>
          </w:p>
        </w:tc>
        <w:tc>
          <w:tcPr>
            <w:tcW w:w="5899" w:type="dxa"/>
            <w:tcBorders>
              <w:top w:val="single" w:sz="4" w:space="0" w:color="auto"/>
              <w:left w:val="single" w:sz="4" w:space="0" w:color="auto"/>
              <w:bottom w:val="single" w:sz="4" w:space="0" w:color="auto"/>
              <w:right w:val="single" w:sz="4" w:space="0" w:color="auto"/>
            </w:tcBorders>
          </w:tcPr>
          <w:p w14:paraId="288DD967" w14:textId="77777777" w:rsidR="008B29ED" w:rsidRPr="004A4094" w:rsidRDefault="008B29ED" w:rsidP="008B29ED">
            <w:pPr>
              <w:pStyle w:val="TableText"/>
            </w:pPr>
            <w:r w:rsidRPr="004A4094">
              <w:t>Senior Lead Tester</w:t>
            </w:r>
          </w:p>
        </w:tc>
      </w:tr>
      <w:tr w:rsidR="008B29ED" w:rsidRPr="004A4094" w14:paraId="6CD0FE64" w14:textId="77777777" w:rsidTr="001F505E">
        <w:tc>
          <w:tcPr>
            <w:tcW w:w="2697" w:type="dxa"/>
            <w:tcBorders>
              <w:top w:val="single" w:sz="4" w:space="0" w:color="auto"/>
              <w:left w:val="single" w:sz="4" w:space="0" w:color="auto"/>
              <w:bottom w:val="single" w:sz="4" w:space="0" w:color="auto"/>
              <w:right w:val="single" w:sz="4" w:space="0" w:color="auto"/>
            </w:tcBorders>
          </w:tcPr>
          <w:p w14:paraId="1CC232EE" w14:textId="77777777" w:rsidR="008B29ED" w:rsidRDefault="008B29ED" w:rsidP="008B29ED">
            <w:pPr>
              <w:pStyle w:val="TableText"/>
            </w:pPr>
            <w:r w:rsidRPr="004A4094">
              <w:t>TCR</w:t>
            </w:r>
          </w:p>
        </w:tc>
        <w:tc>
          <w:tcPr>
            <w:tcW w:w="5899" w:type="dxa"/>
            <w:tcBorders>
              <w:top w:val="single" w:sz="4" w:space="0" w:color="auto"/>
              <w:left w:val="single" w:sz="4" w:space="0" w:color="auto"/>
              <w:bottom w:val="single" w:sz="4" w:space="0" w:color="auto"/>
              <w:right w:val="single" w:sz="4" w:space="0" w:color="auto"/>
            </w:tcBorders>
          </w:tcPr>
          <w:p w14:paraId="61289460" w14:textId="77777777" w:rsidR="008B29ED" w:rsidRDefault="008B29ED" w:rsidP="008B29ED">
            <w:pPr>
              <w:pStyle w:val="TableText"/>
            </w:pPr>
            <w:r w:rsidRPr="004A4094">
              <w:t>Test Configuration Review</w:t>
            </w:r>
          </w:p>
        </w:tc>
      </w:tr>
      <w:tr w:rsidR="008B29ED" w:rsidRPr="004A4094" w14:paraId="036B60C3" w14:textId="77777777" w:rsidTr="001F505E">
        <w:tc>
          <w:tcPr>
            <w:tcW w:w="2697" w:type="dxa"/>
            <w:tcBorders>
              <w:top w:val="single" w:sz="4" w:space="0" w:color="auto"/>
              <w:left w:val="single" w:sz="4" w:space="0" w:color="auto"/>
              <w:bottom w:val="single" w:sz="4" w:space="0" w:color="auto"/>
              <w:right w:val="single" w:sz="4" w:space="0" w:color="auto"/>
            </w:tcBorders>
          </w:tcPr>
          <w:p w14:paraId="28BC222A" w14:textId="77777777" w:rsidR="008B29ED" w:rsidRPr="004A4094" w:rsidRDefault="008B29ED" w:rsidP="008B29ED">
            <w:pPr>
              <w:pStyle w:val="TableText"/>
            </w:pPr>
            <w:r>
              <w:t>TCS</w:t>
            </w:r>
          </w:p>
        </w:tc>
        <w:tc>
          <w:tcPr>
            <w:tcW w:w="5899" w:type="dxa"/>
            <w:tcBorders>
              <w:top w:val="single" w:sz="4" w:space="0" w:color="auto"/>
              <w:left w:val="single" w:sz="4" w:space="0" w:color="auto"/>
              <w:bottom w:val="single" w:sz="4" w:space="0" w:color="auto"/>
              <w:right w:val="single" w:sz="4" w:space="0" w:color="auto"/>
            </w:tcBorders>
          </w:tcPr>
          <w:p w14:paraId="54776505" w14:textId="77777777" w:rsidR="008B29ED" w:rsidRPr="004A4094" w:rsidRDefault="008B29ED" w:rsidP="008B29ED">
            <w:pPr>
              <w:pStyle w:val="TableText"/>
            </w:pPr>
            <w:r>
              <w:t>Train Control System</w:t>
            </w:r>
          </w:p>
        </w:tc>
      </w:tr>
      <w:tr w:rsidR="008B29ED" w:rsidRPr="004A4094" w14:paraId="6F015CB2" w14:textId="77777777" w:rsidTr="001F505E">
        <w:tc>
          <w:tcPr>
            <w:tcW w:w="2697" w:type="dxa"/>
            <w:tcBorders>
              <w:top w:val="single" w:sz="4" w:space="0" w:color="auto"/>
              <w:left w:val="single" w:sz="4" w:space="0" w:color="auto"/>
              <w:bottom w:val="single" w:sz="4" w:space="0" w:color="auto"/>
              <w:right w:val="single" w:sz="4" w:space="0" w:color="auto"/>
            </w:tcBorders>
          </w:tcPr>
          <w:p w14:paraId="496BDA8D" w14:textId="77777777" w:rsidR="008B29ED" w:rsidRPr="004A4094" w:rsidRDefault="008B29ED" w:rsidP="008B29ED">
            <w:pPr>
              <w:pStyle w:val="TableText"/>
            </w:pPr>
            <w:r>
              <w:t>TIM</w:t>
            </w:r>
          </w:p>
        </w:tc>
        <w:tc>
          <w:tcPr>
            <w:tcW w:w="5899" w:type="dxa"/>
            <w:tcBorders>
              <w:top w:val="single" w:sz="4" w:space="0" w:color="auto"/>
              <w:left w:val="single" w:sz="4" w:space="0" w:color="auto"/>
              <w:bottom w:val="single" w:sz="4" w:space="0" w:color="auto"/>
              <w:right w:val="single" w:sz="4" w:space="0" w:color="auto"/>
            </w:tcBorders>
          </w:tcPr>
          <w:p w14:paraId="49AC3887" w14:textId="77777777" w:rsidR="008B29ED" w:rsidRPr="004A4094" w:rsidRDefault="008B29ED" w:rsidP="008B29ED">
            <w:pPr>
              <w:pStyle w:val="TableText"/>
            </w:pPr>
            <w:r>
              <w:t>Trainline Interface Module</w:t>
            </w:r>
          </w:p>
        </w:tc>
      </w:tr>
      <w:tr w:rsidR="008B29ED" w:rsidRPr="004A4094" w14:paraId="2C2CFFF6" w14:textId="77777777" w:rsidTr="001F505E">
        <w:tc>
          <w:tcPr>
            <w:tcW w:w="2697" w:type="dxa"/>
            <w:tcBorders>
              <w:top w:val="single" w:sz="4" w:space="0" w:color="auto"/>
              <w:left w:val="single" w:sz="4" w:space="0" w:color="auto"/>
              <w:bottom w:val="single" w:sz="4" w:space="0" w:color="auto"/>
              <w:right w:val="single" w:sz="4" w:space="0" w:color="auto"/>
            </w:tcBorders>
          </w:tcPr>
          <w:p w14:paraId="224E07B6" w14:textId="77777777" w:rsidR="008B29ED" w:rsidRPr="004A4094" w:rsidRDefault="008B29ED" w:rsidP="008B29ED">
            <w:pPr>
              <w:pStyle w:val="TableText"/>
            </w:pPr>
            <w:r>
              <w:t>UHF</w:t>
            </w:r>
          </w:p>
        </w:tc>
        <w:tc>
          <w:tcPr>
            <w:tcW w:w="5899" w:type="dxa"/>
            <w:tcBorders>
              <w:top w:val="single" w:sz="4" w:space="0" w:color="auto"/>
              <w:left w:val="single" w:sz="4" w:space="0" w:color="auto"/>
              <w:bottom w:val="single" w:sz="4" w:space="0" w:color="auto"/>
              <w:right w:val="single" w:sz="4" w:space="0" w:color="auto"/>
            </w:tcBorders>
          </w:tcPr>
          <w:p w14:paraId="268A8C16" w14:textId="77777777" w:rsidR="008B29ED" w:rsidRPr="004A4094" w:rsidRDefault="008B29ED" w:rsidP="008B29ED">
            <w:pPr>
              <w:pStyle w:val="TableText"/>
            </w:pPr>
            <w:r>
              <w:t>Ultra High Frequency</w:t>
            </w:r>
          </w:p>
        </w:tc>
      </w:tr>
      <w:tr w:rsidR="008B29ED" w:rsidRPr="004A4094" w14:paraId="0897D7B2" w14:textId="77777777" w:rsidTr="001F505E">
        <w:tc>
          <w:tcPr>
            <w:tcW w:w="2697" w:type="dxa"/>
            <w:tcBorders>
              <w:top w:val="single" w:sz="4" w:space="0" w:color="auto"/>
              <w:left w:val="single" w:sz="4" w:space="0" w:color="auto"/>
              <w:bottom w:val="single" w:sz="4" w:space="0" w:color="auto"/>
              <w:right w:val="single" w:sz="4" w:space="0" w:color="auto"/>
            </w:tcBorders>
          </w:tcPr>
          <w:p w14:paraId="55643D48" w14:textId="77777777" w:rsidR="008B29ED" w:rsidRDefault="008B29ED" w:rsidP="008B29ED">
            <w:pPr>
              <w:pStyle w:val="TableText"/>
            </w:pPr>
            <w:r>
              <w:t>VICS</w:t>
            </w:r>
          </w:p>
        </w:tc>
        <w:tc>
          <w:tcPr>
            <w:tcW w:w="5899" w:type="dxa"/>
            <w:tcBorders>
              <w:top w:val="single" w:sz="4" w:space="0" w:color="auto"/>
              <w:left w:val="single" w:sz="4" w:space="0" w:color="auto"/>
              <w:bottom w:val="single" w:sz="4" w:space="0" w:color="auto"/>
              <w:right w:val="single" w:sz="4" w:space="0" w:color="auto"/>
            </w:tcBorders>
          </w:tcPr>
          <w:p w14:paraId="018FE6DA" w14:textId="77777777" w:rsidR="008B29ED" w:rsidRDefault="008B29ED" w:rsidP="008B29ED">
            <w:pPr>
              <w:pStyle w:val="TableText"/>
            </w:pPr>
            <w:r>
              <w:t>Video Image Capture System</w:t>
            </w:r>
          </w:p>
        </w:tc>
      </w:tr>
      <w:tr w:rsidR="008B29ED" w:rsidRPr="004A4094" w14:paraId="3A10BE5F" w14:textId="77777777" w:rsidTr="001F505E">
        <w:tc>
          <w:tcPr>
            <w:tcW w:w="2697" w:type="dxa"/>
            <w:tcBorders>
              <w:top w:val="single" w:sz="4" w:space="0" w:color="auto"/>
              <w:left w:val="single" w:sz="4" w:space="0" w:color="auto"/>
              <w:bottom w:val="single" w:sz="4" w:space="0" w:color="auto"/>
              <w:right w:val="single" w:sz="4" w:space="0" w:color="auto"/>
            </w:tcBorders>
          </w:tcPr>
          <w:p w14:paraId="443A785E" w14:textId="77777777" w:rsidR="008B29ED" w:rsidRPr="004A4094" w:rsidRDefault="008B29ED" w:rsidP="008B29ED">
            <w:pPr>
              <w:pStyle w:val="TableText"/>
            </w:pPr>
            <w:r>
              <w:t>WiMAX</w:t>
            </w:r>
          </w:p>
        </w:tc>
        <w:tc>
          <w:tcPr>
            <w:tcW w:w="5899" w:type="dxa"/>
            <w:tcBorders>
              <w:top w:val="single" w:sz="4" w:space="0" w:color="auto"/>
              <w:left w:val="single" w:sz="4" w:space="0" w:color="auto"/>
              <w:bottom w:val="single" w:sz="4" w:space="0" w:color="auto"/>
              <w:right w:val="single" w:sz="4" w:space="0" w:color="auto"/>
            </w:tcBorders>
          </w:tcPr>
          <w:p w14:paraId="1228960A" w14:textId="77777777" w:rsidR="008B29ED" w:rsidRPr="004A4094" w:rsidRDefault="008B29ED" w:rsidP="008B29ED">
            <w:pPr>
              <w:pStyle w:val="TableText"/>
            </w:pPr>
            <w:r>
              <w:t>Worldwide Interoperability for Microwave Access</w:t>
            </w:r>
          </w:p>
        </w:tc>
      </w:tr>
    </w:tbl>
    <w:p w14:paraId="147B087A" w14:textId="77777777" w:rsidR="00192025" w:rsidRPr="00CC69F1" w:rsidRDefault="00192025" w:rsidP="00192025">
      <w:pPr>
        <w:pStyle w:val="End"/>
      </w:pPr>
    </w:p>
    <w:p w14:paraId="4F00FDA5" w14:textId="77777777" w:rsidR="000D5A07" w:rsidRPr="00CC69F1" w:rsidRDefault="008D7999" w:rsidP="008D7999">
      <w:pPr>
        <w:pStyle w:val="Heading2"/>
      </w:pPr>
      <w:bookmarkStart w:id="167" w:name="_Toc348365783"/>
      <w:bookmarkStart w:id="168" w:name="_Toc512534783"/>
      <w:bookmarkStart w:id="169" w:name="_Toc517882949"/>
      <w:r w:rsidRPr="00CC69F1">
        <w:t>References</w:t>
      </w:r>
      <w:bookmarkEnd w:id="166"/>
      <w:bookmarkEnd w:id="167"/>
      <w:bookmarkEnd w:id="168"/>
      <w:bookmarkEnd w:id="169"/>
    </w:p>
    <w:p w14:paraId="740F8E29" w14:textId="77777777" w:rsidR="008D7999" w:rsidRPr="00CC69F1" w:rsidRDefault="008D7999" w:rsidP="005251E8">
      <w:pPr>
        <w:pStyle w:val="BodyText"/>
        <w:jc w:val="left"/>
      </w:pPr>
      <w:bookmarkStart w:id="170" w:name="_Ref255903176"/>
      <w:bookmarkStart w:id="171" w:name="_Ref255902837"/>
      <w:bookmarkStart w:id="172" w:name="_Ref259425560"/>
      <w:bookmarkStart w:id="173" w:name="_Ref259093014"/>
      <w:r w:rsidRPr="00CC69F1">
        <w:t>Unless otherwise specified, each document reference is to the latest approved revision.</w:t>
      </w:r>
    </w:p>
    <w:p w14:paraId="543FEF51" w14:textId="0D96B855" w:rsidR="001F505E" w:rsidRDefault="001F505E" w:rsidP="00641059">
      <w:pPr>
        <w:pStyle w:val="Reference"/>
      </w:pPr>
      <w:bookmarkStart w:id="174" w:name="_Ref495411911"/>
      <w:bookmarkStart w:id="175" w:name="_Ref371948286"/>
      <w:bookmarkEnd w:id="135"/>
      <w:bookmarkEnd w:id="136"/>
      <w:bookmarkEnd w:id="137"/>
      <w:bookmarkEnd w:id="138"/>
      <w:bookmarkEnd w:id="139"/>
      <w:bookmarkEnd w:id="140"/>
      <w:bookmarkEnd w:id="141"/>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70"/>
      <w:bookmarkEnd w:id="171"/>
      <w:bookmarkEnd w:id="172"/>
      <w:bookmarkEnd w:id="173"/>
      <w:r w:rsidRPr="004A4094">
        <w:t xml:space="preserve">90000505.E00.EN </w:t>
      </w:r>
      <w:r w:rsidR="00641059">
        <w:t>–</w:t>
      </w:r>
      <w:r w:rsidRPr="004A4094">
        <w:t xml:space="preserve"> VICS Software Upgrade Procedure</w:t>
      </w:r>
      <w:bookmarkEnd w:id="174"/>
    </w:p>
    <w:p w14:paraId="25B6EBC0" w14:textId="6A2A3E2A" w:rsidR="00D12FA4" w:rsidRDefault="00D5586F" w:rsidP="00641059">
      <w:pPr>
        <w:pStyle w:val="Reference"/>
      </w:pPr>
      <w:bookmarkStart w:id="176" w:name="_Ref512438768"/>
      <w:r>
        <w:t>9</w:t>
      </w:r>
      <w:r w:rsidRPr="00D5586F">
        <w:t xml:space="preserve">0000979.E02.EN </w:t>
      </w:r>
      <w:r w:rsidR="00641059">
        <w:t>–</w:t>
      </w:r>
      <w:r w:rsidRPr="00D5586F">
        <w:t xml:space="preserve"> </w:t>
      </w:r>
      <w:r w:rsidR="00D12FA4" w:rsidRPr="00D12FA4">
        <w:t>AC Retrofit ATO-Trail Commissioning Procedure</w:t>
      </w:r>
    </w:p>
    <w:p w14:paraId="5352ADD0" w14:textId="37353015" w:rsidR="001F505E" w:rsidRDefault="001F505E" w:rsidP="00D12FA4">
      <w:pPr>
        <w:pStyle w:val="Reference"/>
      </w:pPr>
      <w:bookmarkStart w:id="177" w:name="_Ref495417100"/>
      <w:bookmarkEnd w:id="175"/>
      <w:bookmarkEnd w:id="176"/>
      <w:r>
        <w:t>90000</w:t>
      </w:r>
      <w:r w:rsidR="00107A72">
        <w:t>885</w:t>
      </w:r>
      <w:r>
        <w:t xml:space="preserve">.E02.EN – </w:t>
      </w:r>
      <w:r w:rsidR="00107A72">
        <w:t xml:space="preserve">AC </w:t>
      </w:r>
      <w:r>
        <w:t>Locomotive Acceptance Certificate</w:t>
      </w:r>
      <w:bookmarkEnd w:id="177"/>
    </w:p>
    <w:p w14:paraId="38B74CFD" w14:textId="71F930B2" w:rsidR="00E216CC" w:rsidRDefault="00E216CC" w:rsidP="00E216CC">
      <w:pPr>
        <w:pStyle w:val="Reference"/>
      </w:pPr>
      <w:bookmarkStart w:id="178" w:name="_Ref515689184"/>
      <w:r w:rsidRPr="00E216CC">
        <w:t>90000760.E00.EN</w:t>
      </w:r>
      <w:r>
        <w:t xml:space="preserve"> – </w:t>
      </w:r>
      <w:r w:rsidRPr="00E216CC">
        <w:t>VICS Release 14 Work Instruction</w:t>
      </w:r>
      <w:bookmarkEnd w:id="178"/>
    </w:p>
    <w:p w14:paraId="20FA3560" w14:textId="79F8638E" w:rsidR="00E216CC" w:rsidRDefault="00E216CC" w:rsidP="001F505E">
      <w:pPr>
        <w:pStyle w:val="Reference"/>
      </w:pPr>
      <w:r>
        <w:t>90</w:t>
      </w:r>
      <w:r w:rsidR="00641059">
        <w:t>0</w:t>
      </w:r>
      <w:r>
        <w:t>00907.E02.EN – ATO Alerter Module Lab Test Procedure</w:t>
      </w:r>
    </w:p>
    <w:p w14:paraId="22BD792F" w14:textId="2BAEA446" w:rsidR="00E216CC" w:rsidRDefault="00CF126E" w:rsidP="001F505E">
      <w:pPr>
        <w:pStyle w:val="Reference"/>
      </w:pPr>
      <w:bookmarkStart w:id="179" w:name="_Ref515688292"/>
      <w:r>
        <w:t>90000445.S16.EN – Onboard SPC (Driver Modes)</w:t>
      </w:r>
      <w:bookmarkEnd w:id="179"/>
    </w:p>
    <w:p w14:paraId="3B492C98" w14:textId="005AC3BD" w:rsidR="00CF126E" w:rsidRPr="002D4C72" w:rsidRDefault="002D4C72" w:rsidP="001F505E">
      <w:pPr>
        <w:pStyle w:val="Reference"/>
      </w:pPr>
      <w:bookmarkStart w:id="180" w:name="_Ref515688605"/>
      <w:r w:rsidRPr="00934064">
        <w:rPr>
          <w:rFonts w:cs="Arial"/>
          <w:color w:val="222222"/>
          <w:szCs w:val="22"/>
          <w:shd w:val="clear" w:color="auto" w:fill="FFFFFF"/>
        </w:rPr>
        <w:t>90000216.G00.EN</w:t>
      </w:r>
      <w:r>
        <w:t xml:space="preserve"> – Current Transducer Programming Guide</w:t>
      </w:r>
      <w:bookmarkEnd w:id="180"/>
    </w:p>
    <w:p w14:paraId="17D97D0A" w14:textId="147E2994" w:rsidR="00B52344" w:rsidRDefault="00B52344" w:rsidP="001F505E">
      <w:pPr>
        <w:pStyle w:val="Reference"/>
      </w:pPr>
      <w:bookmarkStart w:id="181" w:name="_Ref515689092"/>
      <w:r>
        <w:t>9000</w:t>
      </w:r>
      <w:r w:rsidR="007D0029">
        <w:t>1015</w:t>
      </w:r>
      <w:r>
        <w:t>.E02.EN – AC Lab Certificate</w:t>
      </w:r>
      <w:bookmarkEnd w:id="181"/>
    </w:p>
    <w:p w14:paraId="5B4C2311" w14:textId="50F538E6" w:rsidR="00216533" w:rsidRDefault="00641059" w:rsidP="00641059">
      <w:pPr>
        <w:pStyle w:val="Reference"/>
      </w:pPr>
      <w:bookmarkStart w:id="182" w:name="_Ref515692988"/>
      <w:r>
        <w:t xml:space="preserve">90000XXX.E02.EN – </w:t>
      </w:r>
      <w:r w:rsidR="00216533">
        <w:t xml:space="preserve">NVIP </w:t>
      </w:r>
      <w:r>
        <w:t xml:space="preserve">Address </w:t>
      </w:r>
      <w:r w:rsidR="00216533">
        <w:t>Plan</w:t>
      </w:r>
      <w:bookmarkEnd w:id="182"/>
    </w:p>
    <w:p w14:paraId="5AE4D64A" w14:textId="75027B22" w:rsidR="00641059" w:rsidRDefault="00641059">
      <w:pPr>
        <w:pStyle w:val="Reference"/>
      </w:pPr>
      <w:r w:rsidRPr="00641059">
        <w:t>9000</w:t>
      </w:r>
      <w:r w:rsidR="007D0029">
        <w:t>1016</w:t>
      </w:r>
      <w:r w:rsidRPr="00641059">
        <w:t>.E0</w:t>
      </w:r>
      <w:r w:rsidR="007D0029">
        <w:t>2</w:t>
      </w:r>
      <w:r w:rsidRPr="00641059">
        <w:t>.EN</w:t>
      </w:r>
      <w:r w:rsidR="002D4C72">
        <w:t xml:space="preserve"> – </w:t>
      </w:r>
      <w:r w:rsidRPr="00641059">
        <w:t>AC - NIU II Pre-Installation Commissioning</w:t>
      </w:r>
    </w:p>
    <w:p w14:paraId="05AADBF5" w14:textId="4028BC5B" w:rsidR="00C758D3" w:rsidRPr="00934064" w:rsidRDefault="00790E0A" w:rsidP="00780E83">
      <w:pPr>
        <w:pStyle w:val="Reference"/>
        <w:rPr>
          <w:rFonts w:cs="Arial"/>
          <w:color w:val="000000"/>
          <w:szCs w:val="22"/>
          <w:lang w:val="en-US" w:eastAsia="en-AU"/>
        </w:rPr>
      </w:pPr>
      <w:bookmarkStart w:id="183" w:name="_Ref516211747"/>
      <w:r w:rsidRPr="00934064">
        <w:rPr>
          <w:rFonts w:cs="Arial"/>
          <w:color w:val="000000"/>
          <w:szCs w:val="22"/>
          <w:lang w:val="en-US" w:eastAsia="en-AU"/>
        </w:rPr>
        <w:t>90000679.E00.EN</w:t>
      </w:r>
      <w:r w:rsidR="00C758D3">
        <w:rPr>
          <w:rFonts w:cs="Arial"/>
          <w:color w:val="000000"/>
          <w:szCs w:val="22"/>
          <w:lang w:val="en-US" w:eastAsia="en-AU"/>
        </w:rPr>
        <w:t xml:space="preserve"> – </w:t>
      </w:r>
      <w:bookmarkEnd w:id="183"/>
      <w:r w:rsidR="002D4C72">
        <w:rPr>
          <w:rFonts w:cs="Arial"/>
          <w:color w:val="000000"/>
          <w:szCs w:val="22"/>
          <w:lang w:val="en-US" w:eastAsia="en-AU"/>
        </w:rPr>
        <w:t>Temperature Sensor Setup &amp; Configuration</w:t>
      </w:r>
    </w:p>
    <w:p w14:paraId="7B132FA1" w14:textId="1FA1758E" w:rsidR="00C758D3" w:rsidRPr="001B1EE0" w:rsidRDefault="00C758D3" w:rsidP="00780E83">
      <w:pPr>
        <w:pStyle w:val="Reference"/>
      </w:pPr>
      <w:bookmarkStart w:id="184" w:name="_Ref516219579"/>
      <w:r w:rsidRPr="00C758D3">
        <w:rPr>
          <w:rFonts w:cs="Arial"/>
          <w:color w:val="000000"/>
          <w:szCs w:val="22"/>
          <w:lang w:val="en-US" w:eastAsia="en-AU"/>
        </w:rPr>
        <w:t>90000739.P00.EN – AutoHaul Satellite Phone – Phone Book Entries</w:t>
      </w:r>
      <w:bookmarkEnd w:id="184"/>
      <w:r w:rsidRPr="00C758D3">
        <w:rPr>
          <w:rFonts w:cs="Arial"/>
          <w:color w:val="000000"/>
          <w:szCs w:val="22"/>
          <w:lang w:val="en-US" w:eastAsia="en-AU"/>
        </w:rPr>
        <w:t xml:space="preserve"> </w:t>
      </w:r>
    </w:p>
    <w:p w14:paraId="4789E1A8" w14:textId="77777777" w:rsidR="001B1EE0" w:rsidRPr="004A4094" w:rsidRDefault="001B1EE0" w:rsidP="001B1EE0">
      <w:pPr>
        <w:pStyle w:val="Reference"/>
      </w:pPr>
      <w:bookmarkStart w:id="185" w:name="_Ref518558059"/>
      <w:r>
        <w:t xml:space="preserve">90000XXX.E0X.EN - </w:t>
      </w:r>
      <w:r w:rsidRPr="005570E4">
        <w:t>AC NIU2 without GoLinc - ATO Attended Movement Procedure</w:t>
      </w:r>
      <w:bookmarkEnd w:id="185"/>
    </w:p>
    <w:p w14:paraId="10278B20" w14:textId="77777777" w:rsidR="001B1EE0" w:rsidRPr="004A4094" w:rsidRDefault="001B1EE0" w:rsidP="001B1EE0">
      <w:pPr>
        <w:pStyle w:val="Reference"/>
        <w:numPr>
          <w:ilvl w:val="0"/>
          <w:numId w:val="0"/>
        </w:numPr>
        <w:ind w:left="1530"/>
      </w:pPr>
    </w:p>
    <w:p w14:paraId="435283F6" w14:textId="77777777" w:rsidR="00CC69F1" w:rsidRPr="00CC69F1" w:rsidRDefault="00CC69F1" w:rsidP="00CC69F1">
      <w:pPr>
        <w:pStyle w:val="Reference"/>
        <w:numPr>
          <w:ilvl w:val="0"/>
          <w:numId w:val="0"/>
        </w:numPr>
        <w:ind w:left="1984" w:hanging="454"/>
      </w:pPr>
    </w:p>
    <w:p w14:paraId="266039FD" w14:textId="7DB72CC2" w:rsidR="002A6004" w:rsidRPr="00CC69F1" w:rsidRDefault="002A6004" w:rsidP="00644F72">
      <w:pPr>
        <w:pStyle w:val="Reference"/>
        <w:numPr>
          <w:ilvl w:val="0"/>
          <w:numId w:val="0"/>
        </w:numPr>
        <w:ind w:left="1984" w:hanging="454"/>
      </w:pPr>
      <w:r w:rsidRPr="00CC69F1">
        <w:tab/>
      </w:r>
    </w:p>
    <w:p w14:paraId="6E4B46DD" w14:textId="77777777" w:rsidR="00B4569A" w:rsidRPr="00CC69F1" w:rsidRDefault="00B4569A" w:rsidP="00644F72">
      <w:pPr>
        <w:pStyle w:val="Reference"/>
        <w:numPr>
          <w:ilvl w:val="0"/>
          <w:numId w:val="0"/>
        </w:numPr>
        <w:ind w:left="1984" w:hanging="454"/>
      </w:pPr>
    </w:p>
    <w:p w14:paraId="58EA6C58" w14:textId="77777777" w:rsidR="00B4569A" w:rsidRDefault="00B4569A" w:rsidP="00644F72">
      <w:pPr>
        <w:pStyle w:val="Reference"/>
        <w:numPr>
          <w:ilvl w:val="0"/>
          <w:numId w:val="0"/>
        </w:numPr>
        <w:ind w:left="1984" w:hanging="454"/>
        <w:rPr>
          <w:highlight w:val="yellow"/>
        </w:rPr>
      </w:pPr>
    </w:p>
    <w:p w14:paraId="562524B0" w14:textId="77777777" w:rsidR="0085257F" w:rsidRPr="00CC69F1" w:rsidRDefault="0085257F" w:rsidP="0085257F">
      <w:pPr>
        <w:pStyle w:val="Heading1"/>
      </w:pPr>
      <w:bookmarkStart w:id="186" w:name="_Toc389052963"/>
      <w:bookmarkStart w:id="187" w:name="_Toc389054867"/>
      <w:bookmarkStart w:id="188" w:name="_Toc389055121"/>
      <w:bookmarkStart w:id="189" w:name="_Toc389064352"/>
      <w:bookmarkStart w:id="190" w:name="_Toc389223949"/>
      <w:bookmarkStart w:id="191" w:name="_Toc389229118"/>
      <w:bookmarkStart w:id="192" w:name="_Toc389229489"/>
      <w:bookmarkStart w:id="193" w:name="_Toc389499728"/>
      <w:bookmarkStart w:id="194" w:name="_Toc389500245"/>
      <w:bookmarkStart w:id="195" w:name="_Toc390876341"/>
      <w:bookmarkStart w:id="196" w:name="_Toc512534784"/>
      <w:bookmarkStart w:id="197" w:name="_Toc517882950"/>
      <w:bookmarkEnd w:id="186"/>
      <w:bookmarkEnd w:id="187"/>
      <w:bookmarkEnd w:id="188"/>
      <w:bookmarkEnd w:id="189"/>
      <w:bookmarkEnd w:id="190"/>
      <w:bookmarkEnd w:id="191"/>
      <w:bookmarkEnd w:id="192"/>
      <w:bookmarkEnd w:id="193"/>
      <w:bookmarkEnd w:id="194"/>
      <w:bookmarkEnd w:id="195"/>
      <w:r w:rsidRPr="00CC69F1">
        <w:lastRenderedPageBreak/>
        <w:t>Test Overview</w:t>
      </w:r>
      <w:bookmarkEnd w:id="196"/>
      <w:bookmarkEnd w:id="197"/>
    </w:p>
    <w:p w14:paraId="69FD5A4A" w14:textId="77777777" w:rsidR="00893302" w:rsidRPr="00CC69F1" w:rsidRDefault="00893302" w:rsidP="00893302">
      <w:pPr>
        <w:pStyle w:val="Heading2"/>
      </w:pPr>
      <w:bookmarkStart w:id="198" w:name="_Toc512534785"/>
      <w:bookmarkStart w:id="199" w:name="_Toc517882951"/>
      <w:r w:rsidRPr="00CC69F1">
        <w:t>Location</w:t>
      </w:r>
      <w:bookmarkEnd w:id="198"/>
      <w:bookmarkEnd w:id="199"/>
    </w:p>
    <w:p w14:paraId="377DA75E" w14:textId="77777777" w:rsidR="00CC1BC1" w:rsidRPr="00CC69F1" w:rsidRDefault="00CC1BC1" w:rsidP="00CC1BC1">
      <w:pPr>
        <w:pStyle w:val="BodyText"/>
      </w:pPr>
      <w:r w:rsidRPr="00CC69F1">
        <w:t>The commissioning tests will be completed in the 8-Mile Yard, on 86rd and 87rd, in the workshop, and on the out-go tracks.</w:t>
      </w:r>
    </w:p>
    <w:p w14:paraId="6A8A9CDC" w14:textId="77777777" w:rsidR="00CC1BC1" w:rsidRPr="00CC69F1" w:rsidRDefault="00CC1BC1" w:rsidP="00CC1BC1">
      <w:pPr>
        <w:pStyle w:val="Heading2"/>
      </w:pPr>
      <w:bookmarkStart w:id="200" w:name="_Toc422098526"/>
      <w:bookmarkStart w:id="201" w:name="_Toc512534786"/>
      <w:bookmarkStart w:id="202" w:name="_Toc517882952"/>
      <w:r w:rsidRPr="00CC69F1">
        <w:t>Responsibilities</w:t>
      </w:r>
      <w:bookmarkEnd w:id="200"/>
      <w:bookmarkEnd w:id="201"/>
      <w:bookmarkEnd w:id="202"/>
    </w:p>
    <w:p w14:paraId="62B08A59" w14:textId="77777777" w:rsidR="00CC1BC1" w:rsidRPr="00CC69F1" w:rsidRDefault="00CC1BC1" w:rsidP="00CC1BC1">
      <w:pPr>
        <w:pStyle w:val="BodyText"/>
      </w:pPr>
      <w:r w:rsidRPr="00CC69F1">
        <w:t>The tests will be completed by the AutoHaul commissioning team personnel, with the assistance of drivers for movement testing where required.</w:t>
      </w:r>
    </w:p>
    <w:p w14:paraId="29B85DC9" w14:textId="492D67A7" w:rsidR="00CC1BC1" w:rsidRPr="00CC69F1" w:rsidRDefault="00CC1BC1" w:rsidP="00CC1BC1">
      <w:pPr>
        <w:pStyle w:val="BodyText"/>
      </w:pPr>
      <w:r w:rsidRPr="00CC69F1">
        <w:t xml:space="preserve">The commissioning engineer is responsible for checking over the completion of all tests and transferring any outstanding issues to the Locomotive Acceptance Certificate </w:t>
      </w:r>
      <w:r w:rsidR="00092915">
        <w:fldChar w:fldCharType="begin"/>
      </w:r>
      <w:r w:rsidR="00092915">
        <w:instrText xml:space="preserve"> REF _Ref495417100 \r \h </w:instrText>
      </w:r>
      <w:r w:rsidR="00092915">
        <w:fldChar w:fldCharType="separate"/>
      </w:r>
      <w:r w:rsidR="002D4C72">
        <w:t>[3]</w:t>
      </w:r>
      <w:r w:rsidR="00092915">
        <w:fldChar w:fldCharType="end"/>
      </w:r>
      <w:r w:rsidRPr="00CC69F1">
        <w:t>.</w:t>
      </w:r>
    </w:p>
    <w:p w14:paraId="20F2BF9D" w14:textId="77777777" w:rsidR="00CC1BC1" w:rsidRPr="00CC69F1" w:rsidRDefault="00CC1BC1" w:rsidP="00CC1BC1">
      <w:pPr>
        <w:pStyle w:val="Heading2"/>
      </w:pPr>
      <w:bookmarkStart w:id="203" w:name="_Toc348365786"/>
      <w:bookmarkStart w:id="204" w:name="_Toc369708364"/>
      <w:bookmarkStart w:id="205" w:name="_Toc422098527"/>
      <w:bookmarkStart w:id="206" w:name="_Toc512534787"/>
      <w:bookmarkStart w:id="207" w:name="_Toc517882953"/>
      <w:r w:rsidRPr="00CC69F1">
        <w:t>Locomotive Setup</w:t>
      </w:r>
      <w:bookmarkEnd w:id="203"/>
      <w:bookmarkEnd w:id="204"/>
      <w:bookmarkEnd w:id="205"/>
      <w:bookmarkEnd w:id="206"/>
      <w:bookmarkEnd w:id="207"/>
    </w:p>
    <w:p w14:paraId="1BADAA7A" w14:textId="77777777" w:rsidR="00CC1BC1" w:rsidRPr="00CC69F1" w:rsidRDefault="00CC1BC1" w:rsidP="00CC1BC1">
      <w:pPr>
        <w:pStyle w:val="BodyText"/>
      </w:pPr>
      <w:r w:rsidRPr="00CC69F1">
        <w:t>The locomotive must be setup in the following condition before commencing the commissioning tests:</w:t>
      </w:r>
    </w:p>
    <w:p w14:paraId="7071C5E3" w14:textId="77777777" w:rsidR="00CC1BC1" w:rsidRPr="00CC69F1" w:rsidRDefault="00CC1BC1" w:rsidP="00CC1BC1">
      <w:pPr>
        <w:pStyle w:val="BodyText"/>
        <w:numPr>
          <w:ilvl w:val="0"/>
          <w:numId w:val="13"/>
        </w:numPr>
      </w:pPr>
      <w:r w:rsidRPr="00CC69F1">
        <w:t>All intercar connectors connected to the termination connectors;</w:t>
      </w:r>
    </w:p>
    <w:p w14:paraId="57C17ED0" w14:textId="77777777" w:rsidR="00CC1BC1" w:rsidRPr="00CC69F1" w:rsidRDefault="00CC1BC1" w:rsidP="00CC1BC1">
      <w:pPr>
        <w:pStyle w:val="BodyText"/>
        <w:numPr>
          <w:ilvl w:val="0"/>
          <w:numId w:val="13"/>
        </w:numPr>
      </w:pPr>
      <w:r w:rsidRPr="00CC69F1">
        <w:t>Air brakes set to lead/cut-in; and</w:t>
      </w:r>
    </w:p>
    <w:p w14:paraId="352ADA63" w14:textId="77777777" w:rsidR="00CC1BC1" w:rsidRPr="00CC69F1" w:rsidRDefault="00CC1BC1" w:rsidP="00CC1BC1">
      <w:pPr>
        <w:pStyle w:val="BodyText"/>
        <w:numPr>
          <w:ilvl w:val="0"/>
          <w:numId w:val="13"/>
        </w:numPr>
      </w:pPr>
      <w:r w:rsidRPr="00CC69F1">
        <w:t>ATP cut-out.</w:t>
      </w:r>
    </w:p>
    <w:p w14:paraId="4808E639" w14:textId="77777777" w:rsidR="00CC1BC1" w:rsidRPr="00CC69F1" w:rsidRDefault="00CC1BC1" w:rsidP="00CC1BC1">
      <w:pPr>
        <w:pStyle w:val="Heading2"/>
      </w:pPr>
      <w:bookmarkStart w:id="208" w:name="_Toc348365787"/>
      <w:bookmarkStart w:id="209" w:name="_Toc369708365"/>
      <w:bookmarkStart w:id="210" w:name="_Toc422098528"/>
      <w:bookmarkStart w:id="211" w:name="_Toc512534788"/>
      <w:bookmarkStart w:id="212" w:name="_Toc517882954"/>
      <w:r w:rsidRPr="00CC69F1">
        <w:t>Resources</w:t>
      </w:r>
      <w:bookmarkStart w:id="213" w:name="_Toc335992469"/>
      <w:bookmarkStart w:id="214" w:name="_Toc336003578"/>
      <w:bookmarkStart w:id="215" w:name="_Toc336007198"/>
      <w:bookmarkStart w:id="216" w:name="_Toc324924310"/>
      <w:bookmarkStart w:id="217" w:name="_Toc324924358"/>
      <w:bookmarkStart w:id="218" w:name="_Toc324935524"/>
      <w:bookmarkStart w:id="219" w:name="_Toc335035389"/>
      <w:bookmarkStart w:id="220" w:name="_Toc335807811"/>
      <w:bookmarkStart w:id="221" w:name="_Toc335808095"/>
      <w:bookmarkStart w:id="222" w:name="_Toc335808491"/>
      <w:bookmarkStart w:id="223" w:name="_Toc335816580"/>
      <w:bookmarkStart w:id="224" w:name="_Toc335817334"/>
      <w:bookmarkStart w:id="225" w:name="_Toc335992470"/>
      <w:bookmarkStart w:id="226" w:name="_Toc336003579"/>
      <w:bookmarkStart w:id="227" w:name="_Toc336007199"/>
      <w:bookmarkStart w:id="228" w:name="_Toc335035390"/>
      <w:bookmarkStart w:id="229" w:name="_Toc335807812"/>
      <w:bookmarkStart w:id="230" w:name="_Toc335808096"/>
      <w:bookmarkStart w:id="231" w:name="_Toc335808492"/>
      <w:bookmarkStart w:id="232" w:name="_Toc335816581"/>
      <w:bookmarkStart w:id="233" w:name="_Toc335817335"/>
      <w:bookmarkStart w:id="234" w:name="_Toc335992471"/>
      <w:bookmarkStart w:id="235" w:name="_Toc336003580"/>
      <w:bookmarkStart w:id="236" w:name="_Toc336007200"/>
      <w:bookmarkStart w:id="237" w:name="_Toc335035391"/>
      <w:bookmarkStart w:id="238" w:name="_Toc335807813"/>
      <w:bookmarkStart w:id="239" w:name="_Toc335808097"/>
      <w:bookmarkStart w:id="240" w:name="_Toc335808493"/>
      <w:bookmarkStart w:id="241" w:name="_Toc335816582"/>
      <w:bookmarkStart w:id="242" w:name="_Toc335817336"/>
      <w:bookmarkStart w:id="243" w:name="_Toc335992472"/>
      <w:bookmarkStart w:id="244" w:name="_Toc336003581"/>
      <w:bookmarkStart w:id="245" w:name="_Toc336007201"/>
      <w:bookmarkStart w:id="246" w:name="_Toc335035392"/>
      <w:bookmarkStart w:id="247" w:name="_Toc335807814"/>
      <w:bookmarkStart w:id="248" w:name="_Toc335808098"/>
      <w:bookmarkStart w:id="249" w:name="_Toc335808494"/>
      <w:bookmarkStart w:id="250" w:name="_Toc335816583"/>
      <w:bookmarkStart w:id="251" w:name="_Toc335817337"/>
      <w:bookmarkStart w:id="252" w:name="_Toc335992473"/>
      <w:bookmarkStart w:id="253" w:name="_Toc336003582"/>
      <w:bookmarkStart w:id="254" w:name="_Toc336007202"/>
      <w:bookmarkStart w:id="255" w:name="_Toc335035393"/>
      <w:bookmarkStart w:id="256" w:name="_Toc335807815"/>
      <w:bookmarkStart w:id="257" w:name="_Toc335808099"/>
      <w:bookmarkStart w:id="258" w:name="_Toc335808495"/>
      <w:bookmarkStart w:id="259" w:name="_Toc335816584"/>
      <w:bookmarkStart w:id="260" w:name="_Toc335817338"/>
      <w:bookmarkStart w:id="261" w:name="_Toc335992474"/>
      <w:bookmarkStart w:id="262" w:name="_Toc336003583"/>
      <w:bookmarkStart w:id="263" w:name="_Toc336007203"/>
      <w:bookmarkStart w:id="264" w:name="_Toc335035467"/>
      <w:bookmarkStart w:id="265" w:name="_Toc335035588"/>
      <w:bookmarkStart w:id="266" w:name="_Toc335807889"/>
      <w:bookmarkStart w:id="267" w:name="_Toc335808081"/>
      <w:bookmarkStart w:id="268" w:name="_Toc335808173"/>
      <w:bookmarkStart w:id="269" w:name="_Toc335808365"/>
      <w:bookmarkStart w:id="270" w:name="_Toc335808569"/>
      <w:bookmarkStart w:id="271" w:name="_Toc335816658"/>
      <w:bookmarkStart w:id="272" w:name="_Toc335816850"/>
      <w:bookmarkStart w:id="273" w:name="_Toc335817412"/>
      <w:bookmarkStart w:id="274" w:name="_Toc335817604"/>
      <w:bookmarkStart w:id="275" w:name="_Toc335992548"/>
      <w:bookmarkStart w:id="276" w:name="_Toc335992732"/>
      <w:bookmarkStart w:id="277" w:name="_Toc336003657"/>
      <w:bookmarkStart w:id="278" w:name="_Toc336003842"/>
      <w:bookmarkStart w:id="279" w:name="_Toc336007277"/>
      <w:bookmarkStart w:id="280" w:name="_Toc336007463"/>
      <w:bookmarkStart w:id="281" w:name="_Toc335035468"/>
      <w:bookmarkStart w:id="282" w:name="_Toc335807890"/>
      <w:bookmarkStart w:id="283" w:name="_Toc335808174"/>
      <w:bookmarkStart w:id="284" w:name="_Toc335808570"/>
      <w:bookmarkStart w:id="285" w:name="_Toc335816659"/>
      <w:bookmarkStart w:id="286" w:name="_Toc335817413"/>
      <w:bookmarkStart w:id="287" w:name="_Toc335992549"/>
      <w:bookmarkStart w:id="288" w:name="_Toc336003658"/>
      <w:bookmarkStart w:id="289" w:name="_Toc336007278"/>
      <w:bookmarkStart w:id="290" w:name="_Toc335035469"/>
      <w:bookmarkStart w:id="291" w:name="_Toc335807891"/>
      <w:bookmarkStart w:id="292" w:name="_Toc335808175"/>
      <w:bookmarkStart w:id="293" w:name="_Toc335808571"/>
      <w:bookmarkStart w:id="294" w:name="_Toc335816660"/>
      <w:bookmarkStart w:id="295" w:name="_Toc335817414"/>
      <w:bookmarkStart w:id="296" w:name="_Toc335992550"/>
      <w:bookmarkStart w:id="297" w:name="_Toc336003659"/>
      <w:bookmarkStart w:id="298" w:name="_Toc336007279"/>
      <w:bookmarkStart w:id="299" w:name="_Toc335035512"/>
      <w:bookmarkStart w:id="300" w:name="_Toc335807934"/>
      <w:bookmarkStart w:id="301" w:name="_Toc335808218"/>
      <w:bookmarkStart w:id="302" w:name="_Toc335808614"/>
      <w:bookmarkStart w:id="303" w:name="_Toc335816703"/>
      <w:bookmarkStart w:id="304" w:name="_Toc335817457"/>
      <w:bookmarkStart w:id="305" w:name="_Toc335992593"/>
      <w:bookmarkStart w:id="306" w:name="_Toc336003702"/>
      <w:bookmarkStart w:id="307" w:name="_Toc336007322"/>
      <w:bookmarkStart w:id="308" w:name="_Toc335035513"/>
      <w:bookmarkStart w:id="309" w:name="_Toc335807935"/>
      <w:bookmarkStart w:id="310" w:name="_Toc335808219"/>
      <w:bookmarkStart w:id="311" w:name="_Toc335808615"/>
      <w:bookmarkStart w:id="312" w:name="_Toc335816704"/>
      <w:bookmarkStart w:id="313" w:name="_Toc335817458"/>
      <w:bookmarkStart w:id="314" w:name="_Toc335992594"/>
      <w:bookmarkStart w:id="315" w:name="_Toc336003703"/>
      <w:bookmarkStart w:id="316" w:name="_Toc336007323"/>
      <w:bookmarkStart w:id="317" w:name="_Toc335035514"/>
      <w:bookmarkStart w:id="318" w:name="_Toc335807936"/>
      <w:bookmarkStart w:id="319" w:name="_Toc335808220"/>
      <w:bookmarkStart w:id="320" w:name="_Toc335808616"/>
      <w:bookmarkStart w:id="321" w:name="_Toc335816705"/>
      <w:bookmarkStart w:id="322" w:name="_Toc335817459"/>
      <w:bookmarkStart w:id="323" w:name="_Toc335992595"/>
      <w:bookmarkStart w:id="324" w:name="_Toc336003704"/>
      <w:bookmarkStart w:id="325" w:name="_Toc336007324"/>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p>
    <w:p w14:paraId="187505E1" w14:textId="77777777" w:rsidR="00CC1BC1" w:rsidRPr="00CC69F1" w:rsidRDefault="00CC1BC1" w:rsidP="00CC1BC1">
      <w:pPr>
        <w:pStyle w:val="BodyText"/>
      </w:pPr>
      <w:r w:rsidRPr="00CC69F1">
        <w:t>The following resources are required for the commissioning testing:</w:t>
      </w:r>
    </w:p>
    <w:p w14:paraId="5C6F552A" w14:textId="7B3677D7" w:rsidR="00CC1BC1" w:rsidRPr="00CE237D" w:rsidRDefault="00CC1BC1" w:rsidP="00F749C9">
      <w:pPr>
        <w:pStyle w:val="BodyText"/>
        <w:numPr>
          <w:ilvl w:val="0"/>
          <w:numId w:val="22"/>
        </w:numPr>
      </w:pPr>
      <w:r w:rsidRPr="00CE237D">
        <w:t>Commissioning laptop with software</w:t>
      </w:r>
      <w:r w:rsidR="00961FFE" w:rsidRPr="00CE237D">
        <w:t xml:space="preserve"> tools as listed on the applicable SPC</w:t>
      </w:r>
      <w:r w:rsidR="00CF126E">
        <w:t xml:space="preserve"> </w:t>
      </w:r>
      <w:r w:rsidR="00CF126E">
        <w:fldChar w:fldCharType="begin"/>
      </w:r>
      <w:r w:rsidR="00CF126E">
        <w:instrText xml:space="preserve"> REF _Ref515688292 \r \h </w:instrText>
      </w:r>
      <w:r w:rsidR="00CF126E">
        <w:fldChar w:fldCharType="separate"/>
      </w:r>
      <w:r w:rsidR="002D4C72">
        <w:t>[6]</w:t>
      </w:r>
      <w:r w:rsidR="00CF126E">
        <w:fldChar w:fldCharType="end"/>
      </w:r>
    </w:p>
    <w:p w14:paraId="1EB18289" w14:textId="669A8B3B" w:rsidR="00B30900" w:rsidRPr="00934064" w:rsidRDefault="00B30900" w:rsidP="000F6328">
      <w:pPr>
        <w:pStyle w:val="BodyText"/>
        <w:numPr>
          <w:ilvl w:val="0"/>
          <w:numId w:val="22"/>
        </w:numPr>
        <w:sectPr w:rsidR="00B30900" w:rsidRPr="00934064" w:rsidSect="008911F6">
          <w:headerReference w:type="even" r:id="rId13"/>
          <w:headerReference w:type="first" r:id="rId14"/>
          <w:footerReference w:type="first" r:id="rId15"/>
          <w:pgSz w:w="11906" w:h="16838" w:code="9"/>
          <w:pgMar w:top="851" w:right="851" w:bottom="851" w:left="851" w:header="539" w:footer="221" w:gutter="567"/>
          <w:cols w:space="708"/>
          <w:docGrid w:linePitch="360"/>
        </w:sectPr>
      </w:pPr>
      <w:r w:rsidRPr="00CE237D">
        <w:t>Multimeter</w:t>
      </w:r>
    </w:p>
    <w:p w14:paraId="41F6BE8D" w14:textId="77777777" w:rsidR="00E83B03" w:rsidRPr="00CC69F1" w:rsidRDefault="00E83B03" w:rsidP="00E83B03">
      <w:pPr>
        <w:pStyle w:val="Heading1"/>
      </w:pPr>
      <w:bookmarkStart w:id="326" w:name="_Toc512534789"/>
      <w:bookmarkStart w:id="327" w:name="_Toc517882955"/>
      <w:bookmarkStart w:id="328" w:name="_Toc349727153"/>
      <w:bookmarkStart w:id="329" w:name="_Toc370911196"/>
      <w:bookmarkStart w:id="330" w:name="_Ref384922538"/>
      <w:bookmarkStart w:id="331" w:name="_Ref384922546"/>
      <w:bookmarkStart w:id="332" w:name="_Ref395258594"/>
      <w:bookmarkStart w:id="333" w:name="_Ref398737368"/>
      <w:bookmarkStart w:id="334" w:name="_Ref398737373"/>
      <w:bookmarkStart w:id="335" w:name="_Ref400698338"/>
      <w:r w:rsidRPr="00CC69F1">
        <w:lastRenderedPageBreak/>
        <w:t>Safety Precautions</w:t>
      </w:r>
      <w:bookmarkEnd w:id="326"/>
      <w:bookmarkEnd w:id="327"/>
    </w:p>
    <w:p w14:paraId="31F8FFA4" w14:textId="77777777" w:rsidR="00E83B03" w:rsidRPr="00CC69F1" w:rsidRDefault="00CF0E8F" w:rsidP="00E83B03">
      <w:pPr>
        <w:pStyle w:val="BodyText"/>
      </w:pPr>
      <w:r w:rsidRPr="00CC69F1">
        <w:t xml:space="preserve">The tests in </w:t>
      </w:r>
      <w:r w:rsidR="00E83B03" w:rsidRPr="00CC69F1">
        <w:t xml:space="preserve">this procedure have been assessed </w:t>
      </w:r>
      <w:r w:rsidRPr="00CC69F1">
        <w:t>as low risk as per the following:</w:t>
      </w:r>
    </w:p>
    <w:p w14:paraId="3873F6F1" w14:textId="77777777" w:rsidR="00E83B03" w:rsidRPr="00CC69F1" w:rsidRDefault="00E83B03" w:rsidP="00E83B03">
      <w:pPr>
        <w:pStyle w:val="BodyText"/>
      </w:pPr>
    </w:p>
    <w:p w14:paraId="53D55683" w14:textId="77777777" w:rsidR="00CC1BC1" w:rsidRPr="00CC69F1" w:rsidRDefault="00CC1BC1" w:rsidP="00CC1BC1">
      <w:pPr>
        <w:pStyle w:val="BodyText"/>
        <w:jc w:val="left"/>
        <w:rPr>
          <w:color w:val="00B0F0"/>
        </w:rPr>
      </w:pPr>
      <w:r w:rsidRPr="00CC69F1">
        <w:rPr>
          <w:b/>
          <w:color w:val="00B0F0"/>
        </w:rPr>
        <w:t>LOW RISK – DRIVER NOT REQUIRED</w:t>
      </w:r>
    </w:p>
    <w:p w14:paraId="3A64CD10" w14:textId="77777777" w:rsidR="00CC1BC1" w:rsidRPr="00CC69F1" w:rsidRDefault="00CC1BC1" w:rsidP="00CC1BC1">
      <w:pPr>
        <w:pStyle w:val="BodyText"/>
        <w:jc w:val="left"/>
      </w:pPr>
      <w:r w:rsidRPr="00CC69F1">
        <w:t>A driver is not required, however, the following safety precautions must be observed:</w:t>
      </w:r>
    </w:p>
    <w:p w14:paraId="481BA0C0" w14:textId="77777777" w:rsidR="00CC1BC1" w:rsidRPr="00CC69F1" w:rsidRDefault="00CC1BC1" w:rsidP="00CC1BC1">
      <w:pPr>
        <w:pStyle w:val="BodyListL1"/>
        <w:jc w:val="left"/>
      </w:pPr>
      <w:r w:rsidRPr="00CC69F1">
        <w:t>Handbrake must be applied;</w:t>
      </w:r>
    </w:p>
    <w:p w14:paraId="66F2B998" w14:textId="77777777" w:rsidR="00CC1BC1" w:rsidRPr="00CC69F1" w:rsidRDefault="00CC1BC1" w:rsidP="00CC1BC1">
      <w:pPr>
        <w:pStyle w:val="BodyListL1"/>
        <w:jc w:val="left"/>
      </w:pPr>
      <w:r w:rsidRPr="00CC69F1">
        <w:t>Wheel chocks to be in place on driver side wheel 2;</w:t>
      </w:r>
    </w:p>
    <w:p w14:paraId="08C6DFE1" w14:textId="77777777" w:rsidR="00CC1BC1" w:rsidRPr="00CC69F1" w:rsidRDefault="00CC1BC1" w:rsidP="00CC1BC1">
      <w:pPr>
        <w:pStyle w:val="BodyListL1"/>
        <w:jc w:val="left"/>
      </w:pPr>
      <w:r w:rsidRPr="00CC69F1">
        <w:t>Reverser must be removed from control stand;</w:t>
      </w:r>
    </w:p>
    <w:p w14:paraId="50875E2E" w14:textId="77777777" w:rsidR="00CC1BC1" w:rsidRPr="00CC69F1" w:rsidRDefault="00CC1BC1" w:rsidP="00CC1BC1">
      <w:pPr>
        <w:pStyle w:val="BodyListL1"/>
        <w:jc w:val="left"/>
      </w:pPr>
      <w:r w:rsidRPr="00CC69F1">
        <w:t>No operation of the throttle;</w:t>
      </w:r>
    </w:p>
    <w:p w14:paraId="7434E153" w14:textId="77777777" w:rsidR="00CC1BC1" w:rsidRPr="00CC69F1" w:rsidRDefault="00CC1BC1" w:rsidP="00CC1BC1">
      <w:pPr>
        <w:pStyle w:val="BodyListL1"/>
        <w:jc w:val="left"/>
      </w:pPr>
      <w:r w:rsidRPr="00CC69F1">
        <w:t>Gen Field CB off;</w:t>
      </w:r>
    </w:p>
    <w:p w14:paraId="2BB52C75" w14:textId="77777777" w:rsidR="00CC1BC1" w:rsidRPr="00CC69F1" w:rsidRDefault="00CC1BC1" w:rsidP="00CC1BC1">
      <w:pPr>
        <w:pStyle w:val="BodyListL1"/>
        <w:jc w:val="left"/>
      </w:pPr>
      <w:r w:rsidRPr="00CC69F1">
        <w:t>Engine control switch to be in isolated position (except for starting the locomotive or if required for a test);</w:t>
      </w:r>
    </w:p>
    <w:p w14:paraId="60774F5B" w14:textId="4302D83E" w:rsidR="00CC1BC1" w:rsidRDefault="00CC1BC1" w:rsidP="00CC1BC1">
      <w:pPr>
        <w:pStyle w:val="BodyListL1"/>
        <w:jc w:val="left"/>
      </w:pPr>
      <w:r w:rsidRPr="00CC69F1">
        <w:t>Brake handles only to be operated by competent tester;</w:t>
      </w:r>
    </w:p>
    <w:p w14:paraId="5F2E8AAE" w14:textId="40682132" w:rsidR="006726C3" w:rsidRPr="00CC69F1" w:rsidRDefault="006726C3" w:rsidP="00CC1BC1">
      <w:pPr>
        <w:pStyle w:val="BodyListL1"/>
        <w:jc w:val="left"/>
      </w:pPr>
      <w:r>
        <w:t>ETM only to be connected/disconnected by competent tester</w:t>
      </w:r>
    </w:p>
    <w:p w14:paraId="5C2C4181" w14:textId="77777777" w:rsidR="00CC1BC1" w:rsidRPr="00CC69F1" w:rsidRDefault="00CC1BC1" w:rsidP="00CC1BC1">
      <w:pPr>
        <w:pStyle w:val="BodyText"/>
        <w:jc w:val="left"/>
      </w:pPr>
    </w:p>
    <w:p w14:paraId="28D9DDD6" w14:textId="77777777" w:rsidR="00CC1BC1" w:rsidRPr="00CC69F1" w:rsidRDefault="00CC1BC1" w:rsidP="00CC1BC1">
      <w:pPr>
        <w:pStyle w:val="BodyText"/>
        <w:jc w:val="left"/>
        <w:rPr>
          <w:color w:val="FF0000"/>
        </w:rPr>
      </w:pPr>
      <w:r w:rsidRPr="00CC69F1">
        <w:rPr>
          <w:b/>
          <w:color w:val="FF0000"/>
        </w:rPr>
        <w:t>HIGH RISK – DRIVER REQUIRED</w:t>
      </w:r>
    </w:p>
    <w:p w14:paraId="49202AC4" w14:textId="77777777" w:rsidR="008625D5" w:rsidRPr="00CC69F1" w:rsidRDefault="00CC1BC1" w:rsidP="001C7018">
      <w:pPr>
        <w:pStyle w:val="BodyListL1"/>
        <w:numPr>
          <w:ilvl w:val="0"/>
          <w:numId w:val="15"/>
        </w:numPr>
        <w:jc w:val="left"/>
      </w:pPr>
      <w:r w:rsidRPr="00CC69F1">
        <w:t>A driver is required to be present while this test is performed.</w:t>
      </w:r>
    </w:p>
    <w:p w14:paraId="72157ABD" w14:textId="7A9D8F87" w:rsidR="00CF0E8F" w:rsidRPr="00CC69F1" w:rsidRDefault="00CC1BC1" w:rsidP="008625D5">
      <w:pPr>
        <w:pStyle w:val="BodyListL1"/>
        <w:jc w:val="left"/>
      </w:pPr>
      <w:r w:rsidRPr="00CC69F1">
        <w:t xml:space="preserve">ETM only to be connected/removed by </w:t>
      </w:r>
      <w:r w:rsidR="006726C3">
        <w:t xml:space="preserve">driver or </w:t>
      </w:r>
      <w:r w:rsidRPr="00CC69F1">
        <w:t>competent tester;</w:t>
      </w:r>
    </w:p>
    <w:p w14:paraId="5A69900C" w14:textId="77777777" w:rsidR="00CD3370" w:rsidRPr="0052685E" w:rsidRDefault="00CD3370" w:rsidP="00C818B7">
      <w:pPr>
        <w:pStyle w:val="BodyText"/>
      </w:pPr>
      <w:bookmarkStart w:id="336" w:name="_Toc479584232"/>
      <w:bookmarkStart w:id="337" w:name="_Hlk479577567"/>
      <w:bookmarkStart w:id="338" w:name="_Ref395258660"/>
      <w:bookmarkStart w:id="339" w:name="_Ref398737370"/>
      <w:bookmarkStart w:id="340" w:name="_Ref398737374"/>
      <w:bookmarkEnd w:id="328"/>
      <w:bookmarkEnd w:id="329"/>
      <w:bookmarkEnd w:id="330"/>
      <w:bookmarkEnd w:id="331"/>
      <w:bookmarkEnd w:id="332"/>
      <w:bookmarkEnd w:id="333"/>
      <w:bookmarkEnd w:id="334"/>
      <w:bookmarkEnd w:id="335"/>
      <w:bookmarkEnd w:id="336"/>
    </w:p>
    <w:p w14:paraId="686457F7" w14:textId="4906EECF" w:rsidR="00B67327" w:rsidRDefault="006965F2" w:rsidP="00F749C9">
      <w:pPr>
        <w:pStyle w:val="AppendixHeading1"/>
        <w:numPr>
          <w:ilvl w:val="0"/>
          <w:numId w:val="19"/>
        </w:numPr>
      </w:pPr>
      <w:bookmarkStart w:id="341" w:name="_Toc488401266"/>
      <w:bookmarkStart w:id="342" w:name="_Toc488401773"/>
      <w:bookmarkStart w:id="343" w:name="_Toc488402069"/>
      <w:bookmarkStart w:id="344" w:name="_Toc488402365"/>
      <w:bookmarkStart w:id="345" w:name="_Toc488402661"/>
      <w:bookmarkStart w:id="346" w:name="_Toc488402957"/>
      <w:bookmarkStart w:id="347" w:name="_Toc488403253"/>
      <w:bookmarkStart w:id="348" w:name="_Toc488404370"/>
      <w:bookmarkStart w:id="349" w:name="_Toc488407099"/>
      <w:bookmarkStart w:id="350" w:name="_Toc488409471"/>
      <w:bookmarkStart w:id="351" w:name="_Toc488410684"/>
      <w:bookmarkStart w:id="352" w:name="_Toc488679110"/>
      <w:bookmarkStart w:id="353" w:name="_Toc488746524"/>
      <w:bookmarkStart w:id="354" w:name="_Toc488401274"/>
      <w:bookmarkStart w:id="355" w:name="_Toc488401781"/>
      <w:bookmarkStart w:id="356" w:name="_Toc488402077"/>
      <w:bookmarkStart w:id="357" w:name="_Toc488402373"/>
      <w:bookmarkStart w:id="358" w:name="_Toc488402669"/>
      <w:bookmarkStart w:id="359" w:name="_Toc488402965"/>
      <w:bookmarkStart w:id="360" w:name="_Toc488403261"/>
      <w:bookmarkStart w:id="361" w:name="_Toc488404378"/>
      <w:bookmarkStart w:id="362" w:name="_Toc488407107"/>
      <w:bookmarkStart w:id="363" w:name="_Toc488409479"/>
      <w:bookmarkStart w:id="364" w:name="_Toc488410692"/>
      <w:bookmarkStart w:id="365" w:name="_Toc488679118"/>
      <w:bookmarkStart w:id="366" w:name="_Toc488746532"/>
      <w:bookmarkStart w:id="367" w:name="_Toc488401284"/>
      <w:bookmarkStart w:id="368" w:name="_Toc488401791"/>
      <w:bookmarkStart w:id="369" w:name="_Toc488402087"/>
      <w:bookmarkStart w:id="370" w:name="_Toc488402383"/>
      <w:bookmarkStart w:id="371" w:name="_Toc488402679"/>
      <w:bookmarkStart w:id="372" w:name="_Toc488402975"/>
      <w:bookmarkStart w:id="373" w:name="_Toc488403271"/>
      <w:bookmarkStart w:id="374" w:name="_Toc488404388"/>
      <w:bookmarkStart w:id="375" w:name="_Toc488407117"/>
      <w:bookmarkStart w:id="376" w:name="_Toc488409489"/>
      <w:bookmarkStart w:id="377" w:name="_Toc488410702"/>
      <w:bookmarkStart w:id="378" w:name="_Toc488679128"/>
      <w:bookmarkStart w:id="379" w:name="_Toc488746542"/>
      <w:bookmarkStart w:id="380" w:name="_Toc488401296"/>
      <w:bookmarkStart w:id="381" w:name="_Toc488401803"/>
      <w:bookmarkStart w:id="382" w:name="_Toc488402099"/>
      <w:bookmarkStart w:id="383" w:name="_Toc488402395"/>
      <w:bookmarkStart w:id="384" w:name="_Toc488402691"/>
      <w:bookmarkStart w:id="385" w:name="_Toc488402987"/>
      <w:bookmarkStart w:id="386" w:name="_Toc488403283"/>
      <w:bookmarkStart w:id="387" w:name="_Toc488404400"/>
      <w:bookmarkStart w:id="388" w:name="_Toc488407129"/>
      <w:bookmarkStart w:id="389" w:name="_Toc488409501"/>
      <w:bookmarkStart w:id="390" w:name="_Toc488410714"/>
      <w:bookmarkStart w:id="391" w:name="_Toc488679140"/>
      <w:bookmarkStart w:id="392" w:name="_Toc488746554"/>
      <w:bookmarkStart w:id="393" w:name="_Toc512535261"/>
      <w:bookmarkStart w:id="394" w:name="_Toc512535268"/>
      <w:bookmarkStart w:id="395" w:name="_Toc512535274"/>
      <w:bookmarkStart w:id="396" w:name="_Toc512535280"/>
      <w:bookmarkStart w:id="397" w:name="_Toc512535286"/>
      <w:bookmarkStart w:id="398" w:name="_Toc512535292"/>
      <w:bookmarkStart w:id="399" w:name="_Toc488409419"/>
      <w:bookmarkStart w:id="400" w:name="_Toc488410589"/>
      <w:bookmarkStart w:id="401" w:name="_Toc488678977"/>
      <w:bookmarkStart w:id="402" w:name="_Toc488746391"/>
      <w:bookmarkStart w:id="403" w:name="_Toc488410596"/>
      <w:bookmarkStart w:id="404" w:name="_Toc488678984"/>
      <w:bookmarkStart w:id="405" w:name="_Toc488746398"/>
      <w:bookmarkStart w:id="406" w:name="_Toc488410603"/>
      <w:bookmarkStart w:id="407" w:name="_Toc488678991"/>
      <w:bookmarkStart w:id="408" w:name="_Toc488746405"/>
      <w:bookmarkStart w:id="409" w:name="_Toc488410610"/>
      <w:bookmarkStart w:id="410" w:name="_Toc488678998"/>
      <w:bookmarkStart w:id="411" w:name="_Toc488746412"/>
      <w:bookmarkStart w:id="412" w:name="_Toc488410617"/>
      <w:bookmarkStart w:id="413" w:name="_Toc488679005"/>
      <w:bookmarkStart w:id="414" w:name="_Toc488746419"/>
      <w:bookmarkStart w:id="415" w:name="_Toc488410625"/>
      <w:bookmarkStart w:id="416" w:name="_Toc488679013"/>
      <w:bookmarkStart w:id="417" w:name="_Toc488746427"/>
      <w:bookmarkStart w:id="418" w:name="_Toc488409422"/>
      <w:bookmarkStart w:id="419" w:name="_Toc488410635"/>
      <w:bookmarkStart w:id="420" w:name="_Toc488679023"/>
      <w:bookmarkStart w:id="421" w:name="_Toc488746437"/>
      <w:bookmarkStart w:id="422" w:name="_Toc488409429"/>
      <w:bookmarkStart w:id="423" w:name="_Toc488410642"/>
      <w:bookmarkStart w:id="424" w:name="_Toc488679030"/>
      <w:bookmarkStart w:id="425" w:name="_Toc488746444"/>
      <w:bookmarkStart w:id="426" w:name="_Toc488409436"/>
      <w:bookmarkStart w:id="427" w:name="_Toc488410649"/>
      <w:bookmarkStart w:id="428" w:name="_Toc488679037"/>
      <w:bookmarkStart w:id="429" w:name="_Toc488746451"/>
      <w:bookmarkStart w:id="430" w:name="_Toc488409443"/>
      <w:bookmarkStart w:id="431" w:name="_Toc488410656"/>
      <w:bookmarkStart w:id="432" w:name="_Toc488679044"/>
      <w:bookmarkStart w:id="433" w:name="_Toc488746458"/>
      <w:bookmarkStart w:id="434" w:name="_Toc488409450"/>
      <w:bookmarkStart w:id="435" w:name="_Toc488410663"/>
      <w:bookmarkStart w:id="436" w:name="_Toc488679051"/>
      <w:bookmarkStart w:id="437" w:name="_Toc488746465"/>
      <w:bookmarkStart w:id="438" w:name="_Toc488409458"/>
      <w:bookmarkStart w:id="439" w:name="_Toc488410671"/>
      <w:bookmarkStart w:id="440" w:name="_Toc488679059"/>
      <w:bookmarkStart w:id="441" w:name="_Toc488746473"/>
      <w:bookmarkStart w:id="442" w:name="_Toc488679067"/>
      <w:bookmarkStart w:id="443" w:name="_Toc488746481"/>
      <w:bookmarkStart w:id="444" w:name="_Toc488679075"/>
      <w:bookmarkStart w:id="445" w:name="_Toc488746489"/>
      <w:bookmarkStart w:id="446" w:name="_Toc488679082"/>
      <w:bookmarkStart w:id="447" w:name="_Toc488746496"/>
      <w:bookmarkStart w:id="448" w:name="_Toc488679089"/>
      <w:bookmarkStart w:id="449" w:name="_Toc488746503"/>
      <w:bookmarkStart w:id="450" w:name="_Toc488679096"/>
      <w:bookmarkStart w:id="451" w:name="_Toc488746510"/>
      <w:bookmarkStart w:id="452" w:name="_Toc488679104"/>
      <w:bookmarkStart w:id="453" w:name="_Toc488746518"/>
      <w:bookmarkStart w:id="454" w:name="_Toc517882956"/>
      <w:bookmarkStart w:id="455" w:name="_Toc497462682"/>
      <w:bookmarkStart w:id="456" w:name="_Toc494355672"/>
      <w:bookmarkStart w:id="457" w:name="_Toc494290366"/>
      <w:bookmarkEnd w:id="337"/>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r>
        <w:lastRenderedPageBreak/>
        <w:t>Test Equipment Records</w:t>
      </w:r>
      <w:bookmarkEnd w:id="454"/>
    </w:p>
    <w:p w14:paraId="1E62E73F" w14:textId="534E20E5" w:rsidR="006965F2" w:rsidRDefault="006965F2" w:rsidP="006965F2">
      <w:pPr>
        <w:pStyle w:val="BodyText"/>
        <w:ind w:left="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254"/>
        <w:gridCol w:w="1311"/>
        <w:gridCol w:w="1446"/>
        <w:gridCol w:w="2720"/>
        <w:gridCol w:w="3786"/>
        <w:gridCol w:w="2690"/>
      </w:tblGrid>
      <w:tr w:rsidR="00906DE5" w:rsidRPr="009C68BC" w14:paraId="415F6B95" w14:textId="77777777" w:rsidTr="00906DE5">
        <w:tc>
          <w:tcPr>
            <w:tcW w:w="5000" w:type="pct"/>
            <w:gridSpan w:val="7"/>
            <w:shd w:val="clear" w:color="auto" w:fill="D9D9D9"/>
          </w:tcPr>
          <w:p w14:paraId="4F6A7034" w14:textId="77777777" w:rsidR="00906DE5" w:rsidRDefault="00906DE5" w:rsidP="00906DE5">
            <w:pPr>
              <w:pStyle w:val="ListParagraph"/>
              <w:ind w:left="0"/>
              <w:jc w:val="center"/>
              <w:rPr>
                <w:rFonts w:cstheme="minorHAnsi"/>
                <w:b/>
              </w:rPr>
            </w:pPr>
            <w:r>
              <w:rPr>
                <w:rFonts w:cstheme="minorHAnsi"/>
                <w:b/>
              </w:rPr>
              <w:t>Table 1: Test Equipment Records</w:t>
            </w:r>
          </w:p>
        </w:tc>
      </w:tr>
      <w:tr w:rsidR="00906DE5" w:rsidRPr="009C68BC" w14:paraId="1B2D9E5F" w14:textId="77777777" w:rsidTr="00906DE5">
        <w:tc>
          <w:tcPr>
            <w:tcW w:w="373" w:type="pct"/>
            <w:shd w:val="clear" w:color="auto" w:fill="D9D9D9"/>
          </w:tcPr>
          <w:p w14:paraId="04AF142A" w14:textId="77777777" w:rsidR="00906DE5" w:rsidRDefault="00906DE5" w:rsidP="00906DE5">
            <w:pPr>
              <w:pStyle w:val="ListParagraph"/>
              <w:ind w:left="0"/>
              <w:jc w:val="center"/>
              <w:rPr>
                <w:rFonts w:cstheme="minorHAnsi"/>
                <w:b/>
              </w:rPr>
            </w:pPr>
            <w:r>
              <w:rPr>
                <w:rFonts w:cstheme="minorHAnsi"/>
                <w:b/>
              </w:rPr>
              <w:t>Item</w:t>
            </w:r>
          </w:p>
        </w:tc>
        <w:tc>
          <w:tcPr>
            <w:tcW w:w="734" w:type="pct"/>
            <w:shd w:val="clear" w:color="auto" w:fill="D9D9D9"/>
          </w:tcPr>
          <w:p w14:paraId="4BA54B5A" w14:textId="77777777" w:rsidR="00906DE5" w:rsidRPr="009C68BC" w:rsidRDefault="00906DE5" w:rsidP="00906DE5">
            <w:pPr>
              <w:pStyle w:val="ListParagraph"/>
              <w:ind w:left="0"/>
              <w:jc w:val="center"/>
              <w:rPr>
                <w:rFonts w:cstheme="minorHAnsi"/>
                <w:b/>
              </w:rPr>
            </w:pPr>
            <w:r>
              <w:rPr>
                <w:rFonts w:cstheme="minorHAnsi"/>
                <w:b/>
              </w:rPr>
              <w:t>Description</w:t>
            </w:r>
          </w:p>
        </w:tc>
        <w:tc>
          <w:tcPr>
            <w:tcW w:w="427" w:type="pct"/>
            <w:shd w:val="clear" w:color="auto" w:fill="D9D9D9"/>
          </w:tcPr>
          <w:p w14:paraId="1F488919" w14:textId="77777777" w:rsidR="00906DE5" w:rsidRPr="009C68BC" w:rsidRDefault="00906DE5" w:rsidP="00906DE5">
            <w:pPr>
              <w:pStyle w:val="ListParagraph"/>
              <w:ind w:left="0"/>
              <w:jc w:val="center"/>
              <w:rPr>
                <w:rFonts w:cstheme="minorHAnsi"/>
                <w:b/>
              </w:rPr>
            </w:pPr>
            <w:r>
              <w:rPr>
                <w:rFonts w:cstheme="minorHAnsi"/>
                <w:b/>
              </w:rPr>
              <w:t>Make</w:t>
            </w:r>
          </w:p>
        </w:tc>
        <w:tc>
          <w:tcPr>
            <w:tcW w:w="471" w:type="pct"/>
            <w:shd w:val="clear" w:color="auto" w:fill="D9D9D9"/>
          </w:tcPr>
          <w:p w14:paraId="3CC04FE9" w14:textId="77777777" w:rsidR="00906DE5" w:rsidRPr="009C68BC" w:rsidRDefault="00906DE5" w:rsidP="00906DE5">
            <w:pPr>
              <w:pStyle w:val="ListParagraph"/>
              <w:ind w:left="0"/>
              <w:jc w:val="center"/>
              <w:rPr>
                <w:rFonts w:cstheme="minorHAnsi"/>
                <w:b/>
              </w:rPr>
            </w:pPr>
            <w:r>
              <w:rPr>
                <w:rFonts w:cstheme="minorHAnsi"/>
                <w:b/>
              </w:rPr>
              <w:t>Model</w:t>
            </w:r>
          </w:p>
        </w:tc>
        <w:tc>
          <w:tcPr>
            <w:tcW w:w="886" w:type="pct"/>
            <w:shd w:val="clear" w:color="auto" w:fill="D9D9D9"/>
          </w:tcPr>
          <w:p w14:paraId="38C67097" w14:textId="77777777" w:rsidR="00906DE5" w:rsidRPr="009C68BC" w:rsidRDefault="00906DE5" w:rsidP="00906DE5">
            <w:pPr>
              <w:pStyle w:val="ListParagraph"/>
              <w:ind w:left="0"/>
              <w:jc w:val="center"/>
              <w:rPr>
                <w:rFonts w:cstheme="minorHAnsi"/>
                <w:b/>
              </w:rPr>
            </w:pPr>
            <w:r>
              <w:rPr>
                <w:rFonts w:cstheme="minorHAnsi"/>
                <w:b/>
              </w:rPr>
              <w:t>Serial Number</w:t>
            </w:r>
          </w:p>
        </w:tc>
        <w:tc>
          <w:tcPr>
            <w:tcW w:w="1233" w:type="pct"/>
            <w:shd w:val="clear" w:color="auto" w:fill="D9D9D9"/>
          </w:tcPr>
          <w:p w14:paraId="2FDA2D9E" w14:textId="77777777" w:rsidR="00906DE5" w:rsidRPr="009C68BC" w:rsidRDefault="00906DE5" w:rsidP="00906DE5">
            <w:pPr>
              <w:pStyle w:val="ListParagraph"/>
              <w:ind w:left="0"/>
              <w:jc w:val="center"/>
              <w:rPr>
                <w:rFonts w:cstheme="minorHAnsi"/>
                <w:b/>
              </w:rPr>
            </w:pPr>
            <w:r>
              <w:rPr>
                <w:rFonts w:cstheme="minorHAnsi"/>
                <w:b/>
              </w:rPr>
              <w:t>Calibration Due Date</w:t>
            </w:r>
          </w:p>
        </w:tc>
        <w:tc>
          <w:tcPr>
            <w:tcW w:w="876" w:type="pct"/>
            <w:shd w:val="clear" w:color="auto" w:fill="D9D9D9"/>
          </w:tcPr>
          <w:p w14:paraId="6014DB4A" w14:textId="77777777" w:rsidR="00906DE5" w:rsidRDefault="00906DE5" w:rsidP="00906DE5">
            <w:pPr>
              <w:pStyle w:val="ListParagraph"/>
              <w:ind w:left="0"/>
              <w:jc w:val="center"/>
              <w:rPr>
                <w:rFonts w:cstheme="minorHAnsi"/>
                <w:b/>
              </w:rPr>
            </w:pPr>
            <w:r>
              <w:rPr>
                <w:rFonts w:cstheme="minorHAnsi"/>
                <w:b/>
              </w:rPr>
              <w:t>Inputted By</w:t>
            </w:r>
          </w:p>
        </w:tc>
      </w:tr>
      <w:tr w:rsidR="00906DE5" w:rsidRPr="009C68BC" w14:paraId="24285316" w14:textId="77777777" w:rsidTr="00906DE5">
        <w:tc>
          <w:tcPr>
            <w:tcW w:w="373" w:type="pct"/>
            <w:shd w:val="clear" w:color="auto" w:fill="D9D9D9"/>
          </w:tcPr>
          <w:p w14:paraId="402158FC" w14:textId="77777777" w:rsidR="00906DE5" w:rsidRDefault="00906DE5" w:rsidP="00906DE5">
            <w:pPr>
              <w:pStyle w:val="ListParagraph"/>
              <w:ind w:left="0"/>
              <w:jc w:val="center"/>
              <w:rPr>
                <w:rFonts w:cstheme="minorHAnsi"/>
                <w:b/>
              </w:rPr>
            </w:pPr>
          </w:p>
        </w:tc>
        <w:tc>
          <w:tcPr>
            <w:tcW w:w="734" w:type="pct"/>
            <w:shd w:val="clear" w:color="auto" w:fill="D9D9D9"/>
          </w:tcPr>
          <w:p w14:paraId="5A5F9768" w14:textId="77777777" w:rsidR="00906DE5" w:rsidRDefault="00906DE5" w:rsidP="00906DE5">
            <w:pPr>
              <w:pStyle w:val="ListParagraph"/>
              <w:ind w:left="0"/>
              <w:jc w:val="center"/>
              <w:rPr>
                <w:rFonts w:cstheme="minorHAnsi"/>
                <w:b/>
              </w:rPr>
            </w:pPr>
            <w:r>
              <w:rPr>
                <w:rFonts w:cstheme="minorHAnsi"/>
                <w:b/>
              </w:rPr>
              <w:t>Text</w:t>
            </w:r>
          </w:p>
        </w:tc>
        <w:tc>
          <w:tcPr>
            <w:tcW w:w="427" w:type="pct"/>
            <w:shd w:val="clear" w:color="auto" w:fill="D9D9D9"/>
          </w:tcPr>
          <w:p w14:paraId="20406526" w14:textId="77777777" w:rsidR="00906DE5" w:rsidRDefault="00906DE5" w:rsidP="00906DE5">
            <w:pPr>
              <w:pStyle w:val="ListParagraph"/>
              <w:ind w:left="0"/>
              <w:jc w:val="center"/>
              <w:rPr>
                <w:rFonts w:cstheme="minorHAnsi"/>
                <w:b/>
              </w:rPr>
            </w:pPr>
            <w:r>
              <w:rPr>
                <w:rFonts w:cstheme="minorHAnsi"/>
                <w:b/>
              </w:rPr>
              <w:t>Text</w:t>
            </w:r>
          </w:p>
        </w:tc>
        <w:tc>
          <w:tcPr>
            <w:tcW w:w="471" w:type="pct"/>
            <w:shd w:val="clear" w:color="auto" w:fill="D9D9D9"/>
          </w:tcPr>
          <w:p w14:paraId="617519A7" w14:textId="77777777" w:rsidR="00906DE5" w:rsidRDefault="00906DE5" w:rsidP="00906DE5">
            <w:pPr>
              <w:pStyle w:val="ListParagraph"/>
              <w:ind w:left="0"/>
              <w:jc w:val="center"/>
              <w:rPr>
                <w:rFonts w:cstheme="minorHAnsi"/>
                <w:b/>
              </w:rPr>
            </w:pPr>
            <w:r>
              <w:rPr>
                <w:rFonts w:cstheme="minorHAnsi"/>
                <w:b/>
              </w:rPr>
              <w:t>Text</w:t>
            </w:r>
          </w:p>
        </w:tc>
        <w:tc>
          <w:tcPr>
            <w:tcW w:w="886" w:type="pct"/>
            <w:shd w:val="clear" w:color="auto" w:fill="D9D9D9"/>
          </w:tcPr>
          <w:p w14:paraId="6465F402" w14:textId="77777777" w:rsidR="00906DE5" w:rsidRDefault="00906DE5" w:rsidP="00906DE5">
            <w:pPr>
              <w:pStyle w:val="ListParagraph"/>
              <w:ind w:left="0"/>
              <w:jc w:val="center"/>
              <w:rPr>
                <w:rFonts w:cstheme="minorHAnsi"/>
                <w:b/>
              </w:rPr>
            </w:pPr>
            <w:r>
              <w:rPr>
                <w:rFonts w:cstheme="minorHAnsi"/>
                <w:b/>
              </w:rPr>
              <w:t>Text</w:t>
            </w:r>
          </w:p>
        </w:tc>
        <w:tc>
          <w:tcPr>
            <w:tcW w:w="1233" w:type="pct"/>
            <w:shd w:val="clear" w:color="auto" w:fill="D9D9D9"/>
          </w:tcPr>
          <w:p w14:paraId="364ED07C" w14:textId="77777777" w:rsidR="00906DE5" w:rsidRDefault="00906DE5" w:rsidP="00906DE5">
            <w:pPr>
              <w:pStyle w:val="ListParagraph"/>
              <w:ind w:left="0"/>
              <w:jc w:val="center"/>
              <w:rPr>
                <w:rFonts w:cstheme="minorHAnsi"/>
                <w:b/>
              </w:rPr>
            </w:pPr>
            <w:r>
              <w:rPr>
                <w:rFonts w:cstheme="minorHAnsi"/>
                <w:b/>
              </w:rPr>
              <w:t>Text</w:t>
            </w:r>
          </w:p>
        </w:tc>
        <w:tc>
          <w:tcPr>
            <w:tcW w:w="876" w:type="pct"/>
            <w:shd w:val="clear" w:color="auto" w:fill="D9D9D9"/>
          </w:tcPr>
          <w:p w14:paraId="08A10422" w14:textId="77777777" w:rsidR="00906DE5" w:rsidRDefault="00906DE5" w:rsidP="00906DE5">
            <w:pPr>
              <w:pStyle w:val="ListParagraph"/>
              <w:ind w:left="0"/>
              <w:jc w:val="center"/>
              <w:rPr>
                <w:rFonts w:cstheme="minorHAnsi"/>
                <w:b/>
              </w:rPr>
            </w:pPr>
            <w:r>
              <w:rPr>
                <w:rFonts w:cstheme="minorHAnsi"/>
                <w:b/>
              </w:rPr>
              <w:t>UserSignature</w:t>
            </w:r>
          </w:p>
        </w:tc>
      </w:tr>
      <w:tr w:rsidR="00906DE5" w:rsidRPr="009C68BC" w14:paraId="732C7ACB" w14:textId="77777777" w:rsidTr="00906DE5">
        <w:trPr>
          <w:trHeight w:val="724"/>
        </w:trPr>
        <w:tc>
          <w:tcPr>
            <w:tcW w:w="373" w:type="pct"/>
          </w:tcPr>
          <w:p w14:paraId="3A083874" w14:textId="77777777" w:rsidR="00906DE5" w:rsidRPr="009C68BC" w:rsidRDefault="00906DE5" w:rsidP="00906DE5">
            <w:pPr>
              <w:pStyle w:val="TableListL1"/>
            </w:pPr>
            <w:r>
              <w:t xml:space="preserve">1. </w:t>
            </w:r>
          </w:p>
        </w:tc>
        <w:tc>
          <w:tcPr>
            <w:tcW w:w="734" w:type="pct"/>
            <w:vAlign w:val="center"/>
          </w:tcPr>
          <w:p w14:paraId="686A7C3A" w14:textId="77777777" w:rsidR="00906DE5" w:rsidRPr="009C68BC" w:rsidRDefault="00906DE5" w:rsidP="00906DE5">
            <w:pPr>
              <w:pStyle w:val="TableListL1"/>
            </w:pPr>
          </w:p>
        </w:tc>
        <w:tc>
          <w:tcPr>
            <w:tcW w:w="427" w:type="pct"/>
          </w:tcPr>
          <w:p w14:paraId="582C9EDA" w14:textId="77777777" w:rsidR="00906DE5" w:rsidRDefault="00906DE5" w:rsidP="00906DE5">
            <w:pPr>
              <w:pStyle w:val="ListParagraph"/>
              <w:ind w:left="0"/>
              <w:rPr>
                <w:rFonts w:cstheme="minorHAnsi"/>
              </w:rPr>
            </w:pPr>
          </w:p>
        </w:tc>
        <w:tc>
          <w:tcPr>
            <w:tcW w:w="471" w:type="pct"/>
          </w:tcPr>
          <w:p w14:paraId="42D6EC9C" w14:textId="77777777" w:rsidR="00906DE5" w:rsidRDefault="00906DE5" w:rsidP="00906DE5">
            <w:pPr>
              <w:pStyle w:val="ListParagraph"/>
              <w:ind w:left="0"/>
              <w:rPr>
                <w:rFonts w:cstheme="minorHAnsi"/>
              </w:rPr>
            </w:pPr>
          </w:p>
        </w:tc>
        <w:tc>
          <w:tcPr>
            <w:tcW w:w="886" w:type="pct"/>
          </w:tcPr>
          <w:p w14:paraId="4A3FE73A" w14:textId="77777777" w:rsidR="00906DE5" w:rsidRPr="009C68BC" w:rsidRDefault="00906DE5" w:rsidP="00906DE5">
            <w:pPr>
              <w:pStyle w:val="ListParagraph"/>
              <w:ind w:left="0"/>
              <w:jc w:val="center"/>
              <w:rPr>
                <w:rFonts w:cstheme="minorHAnsi"/>
              </w:rPr>
            </w:pPr>
          </w:p>
        </w:tc>
        <w:tc>
          <w:tcPr>
            <w:tcW w:w="1233" w:type="pct"/>
          </w:tcPr>
          <w:p w14:paraId="10966BA6" w14:textId="77777777" w:rsidR="00906DE5" w:rsidRPr="009C68BC" w:rsidRDefault="00906DE5" w:rsidP="00906DE5">
            <w:pPr>
              <w:pStyle w:val="ListParagraph"/>
              <w:ind w:left="0"/>
              <w:jc w:val="center"/>
              <w:rPr>
                <w:rFonts w:cstheme="minorHAnsi"/>
              </w:rPr>
            </w:pPr>
          </w:p>
        </w:tc>
        <w:tc>
          <w:tcPr>
            <w:tcW w:w="876" w:type="pct"/>
          </w:tcPr>
          <w:p w14:paraId="75AC6F08" w14:textId="77777777" w:rsidR="00906DE5" w:rsidRPr="009C68BC" w:rsidRDefault="00906DE5" w:rsidP="00906DE5">
            <w:pPr>
              <w:pStyle w:val="ListParagraph"/>
              <w:ind w:left="0"/>
              <w:jc w:val="center"/>
              <w:rPr>
                <w:rFonts w:cstheme="minorHAnsi"/>
              </w:rPr>
            </w:pPr>
          </w:p>
        </w:tc>
      </w:tr>
      <w:tr w:rsidR="00906DE5" w:rsidRPr="009C68BC" w14:paraId="0E37F0B9" w14:textId="77777777" w:rsidTr="00906DE5">
        <w:trPr>
          <w:trHeight w:val="724"/>
        </w:trPr>
        <w:tc>
          <w:tcPr>
            <w:tcW w:w="373" w:type="pct"/>
          </w:tcPr>
          <w:p w14:paraId="0C6FA560" w14:textId="77777777" w:rsidR="00906DE5" w:rsidRPr="009C68BC" w:rsidRDefault="00906DE5" w:rsidP="00906DE5">
            <w:pPr>
              <w:pStyle w:val="TableListL1"/>
            </w:pPr>
            <w:r>
              <w:t xml:space="preserve">2. </w:t>
            </w:r>
          </w:p>
        </w:tc>
        <w:tc>
          <w:tcPr>
            <w:tcW w:w="734" w:type="pct"/>
            <w:vAlign w:val="center"/>
          </w:tcPr>
          <w:p w14:paraId="32280F72" w14:textId="77777777" w:rsidR="00906DE5" w:rsidRPr="009C68BC" w:rsidRDefault="00906DE5" w:rsidP="00906DE5">
            <w:pPr>
              <w:pStyle w:val="TableListL1"/>
            </w:pPr>
          </w:p>
        </w:tc>
        <w:tc>
          <w:tcPr>
            <w:tcW w:w="427" w:type="pct"/>
          </w:tcPr>
          <w:p w14:paraId="45E54B66" w14:textId="77777777" w:rsidR="00906DE5" w:rsidRDefault="00906DE5" w:rsidP="00906DE5">
            <w:pPr>
              <w:pStyle w:val="ListParagraph"/>
              <w:ind w:left="0"/>
              <w:rPr>
                <w:rFonts w:cstheme="minorHAnsi"/>
              </w:rPr>
            </w:pPr>
          </w:p>
        </w:tc>
        <w:tc>
          <w:tcPr>
            <w:tcW w:w="471" w:type="pct"/>
          </w:tcPr>
          <w:p w14:paraId="088A70BC" w14:textId="77777777" w:rsidR="00906DE5" w:rsidRDefault="00906DE5" w:rsidP="00906DE5">
            <w:pPr>
              <w:pStyle w:val="ListParagraph"/>
              <w:ind w:left="0"/>
              <w:rPr>
                <w:rFonts w:cstheme="minorHAnsi"/>
              </w:rPr>
            </w:pPr>
          </w:p>
        </w:tc>
        <w:tc>
          <w:tcPr>
            <w:tcW w:w="886" w:type="pct"/>
          </w:tcPr>
          <w:p w14:paraId="42138642" w14:textId="77777777" w:rsidR="00906DE5" w:rsidRPr="009C68BC" w:rsidRDefault="00906DE5" w:rsidP="00906DE5">
            <w:pPr>
              <w:pStyle w:val="ListParagraph"/>
              <w:ind w:left="0"/>
              <w:jc w:val="center"/>
              <w:rPr>
                <w:rFonts w:cstheme="minorHAnsi"/>
              </w:rPr>
            </w:pPr>
          </w:p>
        </w:tc>
        <w:tc>
          <w:tcPr>
            <w:tcW w:w="1233" w:type="pct"/>
          </w:tcPr>
          <w:p w14:paraId="02126108" w14:textId="77777777" w:rsidR="00906DE5" w:rsidRPr="009C68BC" w:rsidRDefault="00906DE5" w:rsidP="00906DE5">
            <w:pPr>
              <w:pStyle w:val="ListParagraph"/>
              <w:ind w:left="0"/>
              <w:jc w:val="center"/>
              <w:rPr>
                <w:rFonts w:cstheme="minorHAnsi"/>
              </w:rPr>
            </w:pPr>
          </w:p>
        </w:tc>
        <w:tc>
          <w:tcPr>
            <w:tcW w:w="876" w:type="pct"/>
          </w:tcPr>
          <w:p w14:paraId="16211539" w14:textId="77777777" w:rsidR="00906DE5" w:rsidRPr="009C68BC" w:rsidRDefault="00906DE5" w:rsidP="00906DE5">
            <w:pPr>
              <w:pStyle w:val="ListParagraph"/>
              <w:ind w:left="0"/>
              <w:jc w:val="center"/>
              <w:rPr>
                <w:rFonts w:cstheme="minorHAnsi"/>
              </w:rPr>
            </w:pPr>
          </w:p>
        </w:tc>
      </w:tr>
      <w:tr w:rsidR="00906DE5" w:rsidRPr="009C68BC" w14:paraId="1B2C0C70" w14:textId="77777777" w:rsidTr="00906DE5">
        <w:trPr>
          <w:trHeight w:val="724"/>
        </w:trPr>
        <w:tc>
          <w:tcPr>
            <w:tcW w:w="373" w:type="pct"/>
          </w:tcPr>
          <w:p w14:paraId="131A987D" w14:textId="77777777" w:rsidR="00906DE5" w:rsidRPr="009C68BC" w:rsidRDefault="00906DE5" w:rsidP="00906DE5">
            <w:pPr>
              <w:pStyle w:val="TableListL1"/>
            </w:pPr>
            <w:r>
              <w:t>3.</w:t>
            </w:r>
          </w:p>
        </w:tc>
        <w:tc>
          <w:tcPr>
            <w:tcW w:w="734" w:type="pct"/>
            <w:vAlign w:val="center"/>
          </w:tcPr>
          <w:p w14:paraId="7E58BE7C" w14:textId="77777777" w:rsidR="00906DE5" w:rsidRPr="009C68BC" w:rsidRDefault="00906DE5" w:rsidP="00906DE5">
            <w:pPr>
              <w:pStyle w:val="TableListL1"/>
            </w:pPr>
          </w:p>
        </w:tc>
        <w:tc>
          <w:tcPr>
            <w:tcW w:w="427" w:type="pct"/>
          </w:tcPr>
          <w:p w14:paraId="2D909B67" w14:textId="77777777" w:rsidR="00906DE5" w:rsidRDefault="00906DE5" w:rsidP="00906DE5">
            <w:pPr>
              <w:pStyle w:val="ListParagraph"/>
              <w:ind w:left="0"/>
              <w:rPr>
                <w:rFonts w:cstheme="minorHAnsi"/>
              </w:rPr>
            </w:pPr>
          </w:p>
        </w:tc>
        <w:tc>
          <w:tcPr>
            <w:tcW w:w="471" w:type="pct"/>
          </w:tcPr>
          <w:p w14:paraId="1FA677BE" w14:textId="77777777" w:rsidR="00906DE5" w:rsidRDefault="00906DE5" w:rsidP="00906DE5">
            <w:pPr>
              <w:pStyle w:val="ListParagraph"/>
              <w:ind w:left="0"/>
              <w:rPr>
                <w:rFonts w:cstheme="minorHAnsi"/>
              </w:rPr>
            </w:pPr>
          </w:p>
        </w:tc>
        <w:tc>
          <w:tcPr>
            <w:tcW w:w="886" w:type="pct"/>
          </w:tcPr>
          <w:p w14:paraId="504C65C6" w14:textId="77777777" w:rsidR="00906DE5" w:rsidRPr="009C68BC" w:rsidRDefault="00906DE5" w:rsidP="00906DE5">
            <w:pPr>
              <w:pStyle w:val="ListParagraph"/>
              <w:ind w:left="0"/>
              <w:jc w:val="center"/>
              <w:rPr>
                <w:rFonts w:cstheme="minorHAnsi"/>
              </w:rPr>
            </w:pPr>
          </w:p>
        </w:tc>
        <w:tc>
          <w:tcPr>
            <w:tcW w:w="1233" w:type="pct"/>
          </w:tcPr>
          <w:p w14:paraId="1DE94E26" w14:textId="77777777" w:rsidR="00906DE5" w:rsidRPr="009C68BC" w:rsidRDefault="00906DE5" w:rsidP="00906DE5">
            <w:pPr>
              <w:pStyle w:val="ListParagraph"/>
              <w:ind w:left="0"/>
              <w:jc w:val="center"/>
              <w:rPr>
                <w:rFonts w:cstheme="minorHAnsi"/>
              </w:rPr>
            </w:pPr>
          </w:p>
        </w:tc>
        <w:tc>
          <w:tcPr>
            <w:tcW w:w="876" w:type="pct"/>
          </w:tcPr>
          <w:p w14:paraId="1A67CCE4" w14:textId="77777777" w:rsidR="00906DE5" w:rsidRPr="009C68BC" w:rsidRDefault="00906DE5" w:rsidP="00906DE5">
            <w:pPr>
              <w:pStyle w:val="ListParagraph"/>
              <w:ind w:left="0"/>
              <w:jc w:val="center"/>
              <w:rPr>
                <w:rFonts w:cstheme="minorHAnsi"/>
              </w:rPr>
            </w:pPr>
          </w:p>
        </w:tc>
      </w:tr>
      <w:tr w:rsidR="00906DE5" w:rsidRPr="009C68BC" w14:paraId="1ED43A8E" w14:textId="77777777" w:rsidTr="00906DE5">
        <w:trPr>
          <w:trHeight w:val="724"/>
        </w:trPr>
        <w:tc>
          <w:tcPr>
            <w:tcW w:w="373" w:type="pct"/>
          </w:tcPr>
          <w:p w14:paraId="03E5F4B7" w14:textId="77777777" w:rsidR="00906DE5" w:rsidRPr="009C68BC" w:rsidRDefault="00906DE5" w:rsidP="00906DE5">
            <w:pPr>
              <w:pStyle w:val="TableListL1"/>
            </w:pPr>
            <w:r>
              <w:t>4.</w:t>
            </w:r>
          </w:p>
        </w:tc>
        <w:tc>
          <w:tcPr>
            <w:tcW w:w="734" w:type="pct"/>
            <w:vAlign w:val="center"/>
          </w:tcPr>
          <w:p w14:paraId="27E9C3A9" w14:textId="77777777" w:rsidR="00906DE5" w:rsidRPr="009C68BC" w:rsidRDefault="00906DE5" w:rsidP="00906DE5">
            <w:pPr>
              <w:pStyle w:val="TableListL1"/>
            </w:pPr>
          </w:p>
        </w:tc>
        <w:tc>
          <w:tcPr>
            <w:tcW w:w="427" w:type="pct"/>
          </w:tcPr>
          <w:p w14:paraId="4E03E031" w14:textId="77777777" w:rsidR="00906DE5" w:rsidRDefault="00906DE5" w:rsidP="00906DE5">
            <w:pPr>
              <w:pStyle w:val="ListParagraph"/>
              <w:ind w:left="0"/>
              <w:rPr>
                <w:rFonts w:cstheme="minorHAnsi"/>
              </w:rPr>
            </w:pPr>
          </w:p>
        </w:tc>
        <w:tc>
          <w:tcPr>
            <w:tcW w:w="471" w:type="pct"/>
          </w:tcPr>
          <w:p w14:paraId="05BCA1AE" w14:textId="77777777" w:rsidR="00906DE5" w:rsidRDefault="00906DE5" w:rsidP="00906DE5">
            <w:pPr>
              <w:pStyle w:val="ListParagraph"/>
              <w:ind w:left="0"/>
              <w:rPr>
                <w:rFonts w:cstheme="minorHAnsi"/>
              </w:rPr>
            </w:pPr>
          </w:p>
        </w:tc>
        <w:tc>
          <w:tcPr>
            <w:tcW w:w="886" w:type="pct"/>
          </w:tcPr>
          <w:p w14:paraId="30933693" w14:textId="77777777" w:rsidR="00906DE5" w:rsidRPr="009C68BC" w:rsidRDefault="00906DE5" w:rsidP="00906DE5">
            <w:pPr>
              <w:pStyle w:val="ListParagraph"/>
              <w:ind w:left="0"/>
              <w:jc w:val="center"/>
              <w:rPr>
                <w:rFonts w:cstheme="minorHAnsi"/>
              </w:rPr>
            </w:pPr>
          </w:p>
        </w:tc>
        <w:tc>
          <w:tcPr>
            <w:tcW w:w="1233" w:type="pct"/>
          </w:tcPr>
          <w:p w14:paraId="1AA17F3E" w14:textId="77777777" w:rsidR="00906DE5" w:rsidRPr="009C68BC" w:rsidRDefault="00906DE5" w:rsidP="00906DE5">
            <w:pPr>
              <w:pStyle w:val="ListParagraph"/>
              <w:ind w:left="0"/>
              <w:jc w:val="center"/>
              <w:rPr>
                <w:rFonts w:cstheme="minorHAnsi"/>
              </w:rPr>
            </w:pPr>
          </w:p>
        </w:tc>
        <w:tc>
          <w:tcPr>
            <w:tcW w:w="876" w:type="pct"/>
          </w:tcPr>
          <w:p w14:paraId="409B3F32" w14:textId="77777777" w:rsidR="00906DE5" w:rsidRPr="009C68BC" w:rsidRDefault="00906DE5" w:rsidP="00906DE5">
            <w:pPr>
              <w:pStyle w:val="ListParagraph"/>
              <w:ind w:left="0"/>
              <w:jc w:val="center"/>
              <w:rPr>
                <w:rFonts w:cstheme="minorHAnsi"/>
              </w:rPr>
            </w:pPr>
          </w:p>
        </w:tc>
      </w:tr>
      <w:tr w:rsidR="00906DE5" w:rsidRPr="009C68BC" w14:paraId="75A31C4E" w14:textId="77777777" w:rsidTr="00906DE5">
        <w:trPr>
          <w:trHeight w:val="724"/>
        </w:trPr>
        <w:tc>
          <w:tcPr>
            <w:tcW w:w="373" w:type="pct"/>
          </w:tcPr>
          <w:p w14:paraId="4ED727CF" w14:textId="77777777" w:rsidR="00906DE5" w:rsidRPr="009C68BC" w:rsidRDefault="00906DE5" w:rsidP="00906DE5">
            <w:pPr>
              <w:pStyle w:val="TableListL1"/>
            </w:pPr>
            <w:r>
              <w:t>5.</w:t>
            </w:r>
          </w:p>
        </w:tc>
        <w:tc>
          <w:tcPr>
            <w:tcW w:w="734" w:type="pct"/>
            <w:vAlign w:val="center"/>
          </w:tcPr>
          <w:p w14:paraId="2F1F2251" w14:textId="77777777" w:rsidR="00906DE5" w:rsidRPr="009C68BC" w:rsidRDefault="00906DE5" w:rsidP="00906DE5">
            <w:pPr>
              <w:pStyle w:val="TableListL1"/>
            </w:pPr>
          </w:p>
        </w:tc>
        <w:tc>
          <w:tcPr>
            <w:tcW w:w="427" w:type="pct"/>
          </w:tcPr>
          <w:p w14:paraId="58744967" w14:textId="77777777" w:rsidR="00906DE5" w:rsidRDefault="00906DE5" w:rsidP="00906DE5">
            <w:pPr>
              <w:pStyle w:val="ListParagraph"/>
              <w:ind w:left="0"/>
              <w:rPr>
                <w:rFonts w:cstheme="minorHAnsi"/>
              </w:rPr>
            </w:pPr>
          </w:p>
        </w:tc>
        <w:tc>
          <w:tcPr>
            <w:tcW w:w="471" w:type="pct"/>
          </w:tcPr>
          <w:p w14:paraId="0030D54E" w14:textId="77777777" w:rsidR="00906DE5" w:rsidRDefault="00906DE5" w:rsidP="00906DE5">
            <w:pPr>
              <w:pStyle w:val="ListParagraph"/>
              <w:ind w:left="0"/>
              <w:rPr>
                <w:rFonts w:cstheme="minorHAnsi"/>
              </w:rPr>
            </w:pPr>
          </w:p>
        </w:tc>
        <w:tc>
          <w:tcPr>
            <w:tcW w:w="886" w:type="pct"/>
          </w:tcPr>
          <w:p w14:paraId="6C73BF7D" w14:textId="77777777" w:rsidR="00906DE5" w:rsidRPr="009C68BC" w:rsidRDefault="00906DE5" w:rsidP="00906DE5">
            <w:pPr>
              <w:pStyle w:val="ListParagraph"/>
              <w:ind w:left="0"/>
              <w:jc w:val="center"/>
              <w:rPr>
                <w:rFonts w:cstheme="minorHAnsi"/>
              </w:rPr>
            </w:pPr>
          </w:p>
        </w:tc>
        <w:tc>
          <w:tcPr>
            <w:tcW w:w="1233" w:type="pct"/>
          </w:tcPr>
          <w:p w14:paraId="2F861A6B" w14:textId="77777777" w:rsidR="00906DE5" w:rsidRPr="009C68BC" w:rsidRDefault="00906DE5" w:rsidP="00906DE5">
            <w:pPr>
              <w:pStyle w:val="ListParagraph"/>
              <w:ind w:left="0"/>
              <w:jc w:val="center"/>
              <w:rPr>
                <w:rFonts w:cstheme="minorHAnsi"/>
              </w:rPr>
            </w:pPr>
          </w:p>
        </w:tc>
        <w:tc>
          <w:tcPr>
            <w:tcW w:w="876" w:type="pct"/>
          </w:tcPr>
          <w:p w14:paraId="46B05469" w14:textId="77777777" w:rsidR="00906DE5" w:rsidRPr="009C68BC" w:rsidRDefault="00906DE5" w:rsidP="00906DE5">
            <w:pPr>
              <w:pStyle w:val="ListParagraph"/>
              <w:ind w:left="0"/>
              <w:jc w:val="center"/>
              <w:rPr>
                <w:rFonts w:cstheme="minorHAnsi"/>
              </w:rPr>
            </w:pPr>
          </w:p>
        </w:tc>
      </w:tr>
      <w:tr w:rsidR="00906DE5" w:rsidRPr="009C68BC" w14:paraId="027E2FBF" w14:textId="77777777" w:rsidTr="00906DE5">
        <w:trPr>
          <w:trHeight w:val="724"/>
        </w:trPr>
        <w:tc>
          <w:tcPr>
            <w:tcW w:w="373" w:type="pct"/>
          </w:tcPr>
          <w:p w14:paraId="0D81C637" w14:textId="77777777" w:rsidR="00906DE5" w:rsidRPr="009C68BC" w:rsidRDefault="00906DE5" w:rsidP="00906DE5">
            <w:pPr>
              <w:pStyle w:val="TableListL1"/>
            </w:pPr>
            <w:r>
              <w:t>6.</w:t>
            </w:r>
          </w:p>
        </w:tc>
        <w:tc>
          <w:tcPr>
            <w:tcW w:w="734" w:type="pct"/>
            <w:vAlign w:val="center"/>
          </w:tcPr>
          <w:p w14:paraId="469DD26B" w14:textId="77777777" w:rsidR="00906DE5" w:rsidRPr="009C68BC" w:rsidRDefault="00906DE5" w:rsidP="00906DE5">
            <w:pPr>
              <w:pStyle w:val="TableListL1"/>
            </w:pPr>
          </w:p>
        </w:tc>
        <w:tc>
          <w:tcPr>
            <w:tcW w:w="427" w:type="pct"/>
          </w:tcPr>
          <w:p w14:paraId="2F9E33AE" w14:textId="77777777" w:rsidR="00906DE5" w:rsidRDefault="00906DE5" w:rsidP="00906DE5">
            <w:pPr>
              <w:pStyle w:val="ListParagraph"/>
              <w:ind w:left="0"/>
              <w:rPr>
                <w:rFonts w:cstheme="minorHAnsi"/>
              </w:rPr>
            </w:pPr>
          </w:p>
        </w:tc>
        <w:tc>
          <w:tcPr>
            <w:tcW w:w="471" w:type="pct"/>
          </w:tcPr>
          <w:p w14:paraId="633167C3" w14:textId="77777777" w:rsidR="00906DE5" w:rsidRDefault="00906DE5" w:rsidP="00906DE5">
            <w:pPr>
              <w:pStyle w:val="ListParagraph"/>
              <w:ind w:left="0"/>
              <w:rPr>
                <w:rFonts w:cstheme="minorHAnsi"/>
              </w:rPr>
            </w:pPr>
          </w:p>
        </w:tc>
        <w:tc>
          <w:tcPr>
            <w:tcW w:w="886" w:type="pct"/>
          </w:tcPr>
          <w:p w14:paraId="79667D9A" w14:textId="77777777" w:rsidR="00906DE5" w:rsidRPr="009C68BC" w:rsidRDefault="00906DE5" w:rsidP="00906DE5">
            <w:pPr>
              <w:pStyle w:val="ListParagraph"/>
              <w:ind w:left="0"/>
              <w:jc w:val="center"/>
              <w:rPr>
                <w:rFonts w:cstheme="minorHAnsi"/>
              </w:rPr>
            </w:pPr>
          </w:p>
        </w:tc>
        <w:tc>
          <w:tcPr>
            <w:tcW w:w="1233" w:type="pct"/>
          </w:tcPr>
          <w:p w14:paraId="6BED6E02" w14:textId="77777777" w:rsidR="00906DE5" w:rsidRPr="009C68BC" w:rsidRDefault="00906DE5" w:rsidP="00906DE5">
            <w:pPr>
              <w:pStyle w:val="ListParagraph"/>
              <w:ind w:left="0"/>
              <w:jc w:val="center"/>
              <w:rPr>
                <w:rFonts w:cstheme="minorHAnsi"/>
              </w:rPr>
            </w:pPr>
          </w:p>
        </w:tc>
        <w:tc>
          <w:tcPr>
            <w:tcW w:w="876" w:type="pct"/>
          </w:tcPr>
          <w:p w14:paraId="0EA246AE" w14:textId="77777777" w:rsidR="00906DE5" w:rsidRPr="009C68BC" w:rsidRDefault="00906DE5" w:rsidP="00906DE5">
            <w:pPr>
              <w:pStyle w:val="ListParagraph"/>
              <w:ind w:left="0"/>
              <w:jc w:val="center"/>
              <w:rPr>
                <w:rFonts w:cstheme="minorHAnsi"/>
              </w:rPr>
            </w:pPr>
          </w:p>
        </w:tc>
      </w:tr>
      <w:tr w:rsidR="00906DE5" w:rsidRPr="009C68BC" w14:paraId="27C3247A" w14:textId="77777777" w:rsidTr="00906DE5">
        <w:trPr>
          <w:trHeight w:val="724"/>
        </w:trPr>
        <w:tc>
          <w:tcPr>
            <w:tcW w:w="373" w:type="pct"/>
          </w:tcPr>
          <w:p w14:paraId="3DFA5E25" w14:textId="77777777" w:rsidR="00906DE5" w:rsidRPr="009C68BC" w:rsidRDefault="00906DE5" w:rsidP="00906DE5">
            <w:pPr>
              <w:pStyle w:val="TableListL1"/>
            </w:pPr>
            <w:r>
              <w:t>7.</w:t>
            </w:r>
          </w:p>
        </w:tc>
        <w:tc>
          <w:tcPr>
            <w:tcW w:w="734" w:type="pct"/>
            <w:vAlign w:val="center"/>
          </w:tcPr>
          <w:p w14:paraId="48FA8E48" w14:textId="77777777" w:rsidR="00906DE5" w:rsidRPr="009C68BC" w:rsidRDefault="00906DE5" w:rsidP="00906DE5">
            <w:pPr>
              <w:pStyle w:val="TableListL1"/>
            </w:pPr>
          </w:p>
        </w:tc>
        <w:tc>
          <w:tcPr>
            <w:tcW w:w="427" w:type="pct"/>
          </w:tcPr>
          <w:p w14:paraId="4F312CA8" w14:textId="77777777" w:rsidR="00906DE5" w:rsidRDefault="00906DE5" w:rsidP="00906DE5">
            <w:pPr>
              <w:pStyle w:val="ListParagraph"/>
              <w:ind w:left="0"/>
              <w:rPr>
                <w:rFonts w:cstheme="minorHAnsi"/>
              </w:rPr>
            </w:pPr>
          </w:p>
        </w:tc>
        <w:tc>
          <w:tcPr>
            <w:tcW w:w="471" w:type="pct"/>
          </w:tcPr>
          <w:p w14:paraId="2C8B1454" w14:textId="77777777" w:rsidR="00906DE5" w:rsidRDefault="00906DE5" w:rsidP="00906DE5">
            <w:pPr>
              <w:pStyle w:val="ListParagraph"/>
              <w:ind w:left="0"/>
              <w:rPr>
                <w:rFonts w:cstheme="minorHAnsi"/>
              </w:rPr>
            </w:pPr>
          </w:p>
        </w:tc>
        <w:tc>
          <w:tcPr>
            <w:tcW w:w="886" w:type="pct"/>
          </w:tcPr>
          <w:p w14:paraId="6E97B88C" w14:textId="77777777" w:rsidR="00906DE5" w:rsidRPr="009C68BC" w:rsidRDefault="00906DE5" w:rsidP="00906DE5">
            <w:pPr>
              <w:pStyle w:val="ListParagraph"/>
              <w:ind w:left="0"/>
              <w:jc w:val="center"/>
              <w:rPr>
                <w:rFonts w:cstheme="minorHAnsi"/>
              </w:rPr>
            </w:pPr>
          </w:p>
        </w:tc>
        <w:tc>
          <w:tcPr>
            <w:tcW w:w="1233" w:type="pct"/>
          </w:tcPr>
          <w:p w14:paraId="4D8FD17D" w14:textId="77777777" w:rsidR="00906DE5" w:rsidRPr="009C68BC" w:rsidRDefault="00906DE5" w:rsidP="00906DE5">
            <w:pPr>
              <w:pStyle w:val="ListParagraph"/>
              <w:ind w:left="0"/>
              <w:jc w:val="center"/>
              <w:rPr>
                <w:rFonts w:cstheme="minorHAnsi"/>
              </w:rPr>
            </w:pPr>
          </w:p>
        </w:tc>
        <w:tc>
          <w:tcPr>
            <w:tcW w:w="876" w:type="pct"/>
          </w:tcPr>
          <w:p w14:paraId="2164815A" w14:textId="77777777" w:rsidR="00906DE5" w:rsidRPr="009C68BC" w:rsidRDefault="00906DE5" w:rsidP="00906DE5">
            <w:pPr>
              <w:pStyle w:val="ListParagraph"/>
              <w:ind w:left="0"/>
              <w:jc w:val="center"/>
              <w:rPr>
                <w:rFonts w:cstheme="minorHAnsi"/>
              </w:rPr>
            </w:pPr>
          </w:p>
        </w:tc>
      </w:tr>
      <w:tr w:rsidR="00906DE5" w:rsidRPr="009C68BC" w14:paraId="78DC4276" w14:textId="77777777" w:rsidTr="00906DE5">
        <w:trPr>
          <w:trHeight w:val="724"/>
        </w:trPr>
        <w:tc>
          <w:tcPr>
            <w:tcW w:w="373" w:type="pct"/>
          </w:tcPr>
          <w:p w14:paraId="045B1A71" w14:textId="77777777" w:rsidR="00906DE5" w:rsidRPr="009C68BC" w:rsidRDefault="00906DE5" w:rsidP="00906DE5">
            <w:pPr>
              <w:pStyle w:val="TableListL1"/>
            </w:pPr>
            <w:r>
              <w:t>8.</w:t>
            </w:r>
          </w:p>
        </w:tc>
        <w:tc>
          <w:tcPr>
            <w:tcW w:w="734" w:type="pct"/>
            <w:vAlign w:val="center"/>
          </w:tcPr>
          <w:p w14:paraId="3612046B" w14:textId="77777777" w:rsidR="00906DE5" w:rsidRPr="009C68BC" w:rsidRDefault="00906DE5" w:rsidP="00906DE5">
            <w:pPr>
              <w:pStyle w:val="TableListL1"/>
            </w:pPr>
          </w:p>
        </w:tc>
        <w:tc>
          <w:tcPr>
            <w:tcW w:w="427" w:type="pct"/>
          </w:tcPr>
          <w:p w14:paraId="6C404C84" w14:textId="77777777" w:rsidR="00906DE5" w:rsidRDefault="00906DE5" w:rsidP="00906DE5">
            <w:pPr>
              <w:pStyle w:val="ListParagraph"/>
              <w:ind w:left="0"/>
              <w:rPr>
                <w:rFonts w:cstheme="minorHAnsi"/>
              </w:rPr>
            </w:pPr>
          </w:p>
        </w:tc>
        <w:tc>
          <w:tcPr>
            <w:tcW w:w="471" w:type="pct"/>
          </w:tcPr>
          <w:p w14:paraId="79C46760" w14:textId="77777777" w:rsidR="00906DE5" w:rsidRDefault="00906DE5" w:rsidP="00906DE5">
            <w:pPr>
              <w:pStyle w:val="ListParagraph"/>
              <w:ind w:left="0"/>
              <w:rPr>
                <w:rFonts w:cstheme="minorHAnsi"/>
              </w:rPr>
            </w:pPr>
          </w:p>
        </w:tc>
        <w:tc>
          <w:tcPr>
            <w:tcW w:w="886" w:type="pct"/>
          </w:tcPr>
          <w:p w14:paraId="7EBEBECA" w14:textId="77777777" w:rsidR="00906DE5" w:rsidRPr="009C68BC" w:rsidRDefault="00906DE5" w:rsidP="00906DE5">
            <w:pPr>
              <w:pStyle w:val="ListParagraph"/>
              <w:ind w:left="0"/>
              <w:jc w:val="center"/>
              <w:rPr>
                <w:rFonts w:cstheme="minorHAnsi"/>
              </w:rPr>
            </w:pPr>
          </w:p>
        </w:tc>
        <w:tc>
          <w:tcPr>
            <w:tcW w:w="1233" w:type="pct"/>
          </w:tcPr>
          <w:p w14:paraId="76AA4164" w14:textId="77777777" w:rsidR="00906DE5" w:rsidRPr="009C68BC" w:rsidRDefault="00906DE5" w:rsidP="00906DE5">
            <w:pPr>
              <w:pStyle w:val="ListParagraph"/>
              <w:ind w:left="0"/>
              <w:jc w:val="center"/>
              <w:rPr>
                <w:rFonts w:cstheme="minorHAnsi"/>
              </w:rPr>
            </w:pPr>
          </w:p>
        </w:tc>
        <w:tc>
          <w:tcPr>
            <w:tcW w:w="876" w:type="pct"/>
          </w:tcPr>
          <w:p w14:paraId="7C9B9CD3" w14:textId="77777777" w:rsidR="00906DE5" w:rsidRPr="009C68BC" w:rsidRDefault="00906DE5" w:rsidP="00906DE5">
            <w:pPr>
              <w:pStyle w:val="ListParagraph"/>
              <w:ind w:left="0"/>
              <w:jc w:val="center"/>
              <w:rPr>
                <w:rFonts w:cstheme="minorHAnsi"/>
              </w:rPr>
            </w:pPr>
          </w:p>
        </w:tc>
      </w:tr>
    </w:tbl>
    <w:p w14:paraId="7750D631" w14:textId="77777777" w:rsidR="006965F2" w:rsidRPr="007F3A67" w:rsidRDefault="006965F2" w:rsidP="00860E74">
      <w:pPr>
        <w:pStyle w:val="BodyText"/>
        <w:ind w:left="0"/>
      </w:pPr>
    </w:p>
    <w:p w14:paraId="49998EDB" w14:textId="081C25B5" w:rsidR="00DC4CE3" w:rsidRDefault="00DC4CE3" w:rsidP="00CE4493">
      <w:pPr>
        <w:pStyle w:val="AppendixHeading1"/>
        <w:rPr>
          <w:color w:val="0070C0"/>
        </w:rPr>
      </w:pPr>
      <w:bookmarkStart w:id="458" w:name="_Toc517882957"/>
      <w:bookmarkStart w:id="459" w:name="_Toc512534797"/>
      <w:bookmarkEnd w:id="455"/>
      <w:bookmarkEnd w:id="456"/>
      <w:bookmarkEnd w:id="457"/>
      <w:r>
        <w:lastRenderedPageBreak/>
        <w:t xml:space="preserve">RF Tests </w:t>
      </w:r>
      <w:r w:rsidRPr="00127FCE">
        <w:rPr>
          <w:color w:val="0070C0"/>
        </w:rPr>
        <w:t>(LOW RISK – DRIVER NOT REQUIRED)</w:t>
      </w:r>
      <w:bookmarkEnd w:id="458"/>
    </w:p>
    <w:p w14:paraId="248E02FC" w14:textId="12B259D2" w:rsidR="0026414F" w:rsidRDefault="0026414F" w:rsidP="0026414F">
      <w:pPr>
        <w:pStyle w:val="AppendixHeading2"/>
      </w:pPr>
      <w:bookmarkStart w:id="460" w:name="_Toc517882958"/>
      <w:r>
        <w:t xml:space="preserve">DLC </w:t>
      </w:r>
      <w:r w:rsidRPr="00127FCE">
        <w:t>Antenna and Filter Tests</w:t>
      </w:r>
      <w:bookmarkEnd w:id="4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5"/>
        <w:gridCol w:w="2951"/>
        <w:gridCol w:w="1748"/>
        <w:gridCol w:w="1584"/>
        <w:gridCol w:w="2504"/>
      </w:tblGrid>
      <w:tr w:rsidR="00BF3857" w:rsidRPr="00127FCE" w14:paraId="59BFF83D" w14:textId="77777777" w:rsidTr="0006497C">
        <w:trPr>
          <w:cantSplit/>
          <w:tblHeader/>
        </w:trPr>
        <w:tc>
          <w:tcPr>
            <w:tcW w:w="5000" w:type="pct"/>
            <w:gridSpan w:val="5"/>
            <w:shd w:val="clear" w:color="auto" w:fill="D9D9D9"/>
          </w:tcPr>
          <w:p w14:paraId="3953AA7B" w14:textId="41B4C840" w:rsidR="00BF3857" w:rsidRPr="004A6023" w:rsidRDefault="00EC05C7" w:rsidP="004B16E4">
            <w:pPr>
              <w:pStyle w:val="Tabletext0"/>
              <w:rPr>
                <w:b/>
                <w:szCs w:val="20"/>
                <w:lang w:val="en-AU"/>
              </w:rPr>
            </w:pPr>
            <w:r>
              <w:rPr>
                <w:b/>
                <w:szCs w:val="20"/>
                <w:lang w:val="en-AU"/>
              </w:rPr>
              <w:t xml:space="preserve">Table 2: </w:t>
            </w:r>
            <w:r w:rsidR="00BF3857">
              <w:rPr>
                <w:b/>
                <w:szCs w:val="20"/>
                <w:lang w:val="en-AU"/>
              </w:rPr>
              <w:t>DLC Antenna and Filter Tests</w:t>
            </w:r>
          </w:p>
        </w:tc>
      </w:tr>
      <w:tr w:rsidR="00906DE5" w:rsidRPr="00127FCE" w14:paraId="11F1B254" w14:textId="77777777" w:rsidTr="0006497C">
        <w:trPr>
          <w:cantSplit/>
          <w:tblHeader/>
        </w:trPr>
        <w:tc>
          <w:tcPr>
            <w:tcW w:w="2157" w:type="pct"/>
            <w:shd w:val="clear" w:color="auto" w:fill="D9D9D9"/>
          </w:tcPr>
          <w:p w14:paraId="4FF9FE78" w14:textId="77777777" w:rsidR="00906DE5" w:rsidRPr="004A6023" w:rsidRDefault="00906DE5" w:rsidP="004B16E4">
            <w:pPr>
              <w:pStyle w:val="Tabletext0"/>
              <w:rPr>
                <w:b/>
                <w:szCs w:val="20"/>
                <w:lang w:val="en-AU"/>
              </w:rPr>
            </w:pPr>
            <w:r w:rsidRPr="004A6023">
              <w:rPr>
                <w:b/>
                <w:szCs w:val="20"/>
                <w:lang w:val="en-AU"/>
              </w:rPr>
              <w:t>Action</w:t>
            </w:r>
          </w:p>
        </w:tc>
        <w:tc>
          <w:tcPr>
            <w:tcW w:w="980" w:type="pct"/>
            <w:shd w:val="clear" w:color="auto" w:fill="D9D9D9"/>
          </w:tcPr>
          <w:p w14:paraId="44A41524" w14:textId="77777777" w:rsidR="00906DE5" w:rsidRPr="004A6023" w:rsidRDefault="00906DE5" w:rsidP="004B16E4">
            <w:pPr>
              <w:pStyle w:val="Tabletext0"/>
              <w:rPr>
                <w:b/>
                <w:szCs w:val="20"/>
                <w:lang w:val="en-AU"/>
              </w:rPr>
            </w:pPr>
            <w:r w:rsidRPr="004A6023">
              <w:rPr>
                <w:b/>
                <w:szCs w:val="20"/>
                <w:lang w:val="en-AU"/>
              </w:rPr>
              <w:t>Expected Result</w:t>
            </w:r>
          </w:p>
        </w:tc>
        <w:tc>
          <w:tcPr>
            <w:tcW w:w="588" w:type="pct"/>
            <w:shd w:val="clear" w:color="auto" w:fill="D9D9D9"/>
          </w:tcPr>
          <w:p w14:paraId="65CBCDDC" w14:textId="77777777" w:rsidR="00906DE5" w:rsidRPr="004A6023" w:rsidRDefault="00906DE5" w:rsidP="004B16E4">
            <w:pPr>
              <w:pStyle w:val="Tabletext0"/>
              <w:rPr>
                <w:b/>
                <w:szCs w:val="20"/>
                <w:lang w:val="en-AU"/>
              </w:rPr>
            </w:pPr>
            <w:r w:rsidRPr="004A6023">
              <w:rPr>
                <w:b/>
                <w:szCs w:val="20"/>
                <w:lang w:val="en-AU"/>
              </w:rPr>
              <w:t>Outcome</w:t>
            </w:r>
          </w:p>
        </w:tc>
        <w:tc>
          <w:tcPr>
            <w:tcW w:w="441" w:type="pct"/>
            <w:shd w:val="clear" w:color="auto" w:fill="D9D9D9"/>
          </w:tcPr>
          <w:p w14:paraId="56A54B36" w14:textId="6F69E61C" w:rsidR="00906DE5" w:rsidRPr="004A6023" w:rsidRDefault="00906DE5" w:rsidP="004B16E4">
            <w:pPr>
              <w:pStyle w:val="Tabletext0"/>
              <w:rPr>
                <w:b/>
                <w:szCs w:val="20"/>
                <w:lang w:val="en-AU"/>
              </w:rPr>
            </w:pPr>
            <w:r w:rsidRPr="004A6023">
              <w:rPr>
                <w:b/>
                <w:szCs w:val="20"/>
                <w:lang w:val="en-AU"/>
              </w:rPr>
              <w:t>Signature</w:t>
            </w:r>
          </w:p>
        </w:tc>
        <w:tc>
          <w:tcPr>
            <w:tcW w:w="833" w:type="pct"/>
            <w:shd w:val="clear" w:color="auto" w:fill="D9D9D9"/>
          </w:tcPr>
          <w:p w14:paraId="1E432BBD" w14:textId="77777777" w:rsidR="00906DE5" w:rsidRPr="004A6023" w:rsidRDefault="00906DE5" w:rsidP="004B16E4">
            <w:pPr>
              <w:pStyle w:val="Tabletext0"/>
              <w:rPr>
                <w:b/>
                <w:szCs w:val="20"/>
                <w:lang w:val="en-AU"/>
              </w:rPr>
            </w:pPr>
            <w:r w:rsidRPr="004A6023">
              <w:rPr>
                <w:b/>
                <w:szCs w:val="20"/>
                <w:lang w:val="en-AU"/>
              </w:rPr>
              <w:t>Notes</w:t>
            </w:r>
          </w:p>
        </w:tc>
      </w:tr>
      <w:tr w:rsidR="00BF3857" w:rsidRPr="00127FCE" w14:paraId="6DE8F1F5" w14:textId="77777777" w:rsidTr="0006497C">
        <w:trPr>
          <w:cantSplit/>
          <w:tblHeader/>
        </w:trPr>
        <w:tc>
          <w:tcPr>
            <w:tcW w:w="2157" w:type="pct"/>
            <w:shd w:val="clear" w:color="auto" w:fill="D9D9D9"/>
          </w:tcPr>
          <w:p w14:paraId="438612CF" w14:textId="77777777" w:rsidR="00BF3857" w:rsidRPr="004A6023" w:rsidRDefault="00BF3857" w:rsidP="004B16E4">
            <w:pPr>
              <w:pStyle w:val="Tabletext0"/>
              <w:rPr>
                <w:b/>
                <w:szCs w:val="20"/>
                <w:lang w:val="en-AU"/>
              </w:rPr>
            </w:pPr>
          </w:p>
        </w:tc>
        <w:tc>
          <w:tcPr>
            <w:tcW w:w="980" w:type="pct"/>
            <w:shd w:val="clear" w:color="auto" w:fill="D9D9D9"/>
          </w:tcPr>
          <w:p w14:paraId="098C75DB" w14:textId="77777777" w:rsidR="00BF3857" w:rsidRPr="004A6023" w:rsidRDefault="00BF3857" w:rsidP="004B16E4">
            <w:pPr>
              <w:pStyle w:val="Tabletext0"/>
              <w:rPr>
                <w:b/>
                <w:szCs w:val="20"/>
                <w:lang w:val="en-AU"/>
              </w:rPr>
            </w:pPr>
          </w:p>
        </w:tc>
        <w:tc>
          <w:tcPr>
            <w:tcW w:w="588" w:type="pct"/>
            <w:shd w:val="clear" w:color="auto" w:fill="D9D9D9"/>
          </w:tcPr>
          <w:p w14:paraId="6C920030" w14:textId="60B124AA" w:rsidR="00BF3857" w:rsidRPr="004A6023" w:rsidRDefault="00BF3857" w:rsidP="004B16E4">
            <w:pPr>
              <w:pStyle w:val="Tabletext0"/>
              <w:rPr>
                <w:b/>
                <w:szCs w:val="20"/>
                <w:lang w:val="en-AU"/>
              </w:rPr>
            </w:pPr>
            <w:r>
              <w:rPr>
                <w:b/>
                <w:szCs w:val="20"/>
                <w:lang w:val="en-AU"/>
              </w:rPr>
              <w:t>Text</w:t>
            </w:r>
          </w:p>
        </w:tc>
        <w:tc>
          <w:tcPr>
            <w:tcW w:w="441" w:type="pct"/>
            <w:shd w:val="clear" w:color="auto" w:fill="D9D9D9"/>
          </w:tcPr>
          <w:p w14:paraId="381E2308" w14:textId="205511DD" w:rsidR="00BF3857" w:rsidRPr="004A6023" w:rsidRDefault="00BF3857" w:rsidP="004B16E4">
            <w:pPr>
              <w:pStyle w:val="Tabletext0"/>
              <w:rPr>
                <w:b/>
                <w:szCs w:val="20"/>
                <w:lang w:val="en-AU"/>
              </w:rPr>
            </w:pPr>
            <w:r>
              <w:rPr>
                <w:b/>
                <w:szCs w:val="20"/>
                <w:lang w:val="en-AU"/>
              </w:rPr>
              <w:t>UserSignature</w:t>
            </w:r>
          </w:p>
        </w:tc>
        <w:tc>
          <w:tcPr>
            <w:tcW w:w="833" w:type="pct"/>
            <w:shd w:val="clear" w:color="auto" w:fill="D9D9D9"/>
          </w:tcPr>
          <w:p w14:paraId="7732AB77" w14:textId="77777777" w:rsidR="00BF3857" w:rsidRPr="004A6023" w:rsidRDefault="00BF3857" w:rsidP="004B16E4">
            <w:pPr>
              <w:pStyle w:val="Tabletext0"/>
              <w:rPr>
                <w:b/>
                <w:szCs w:val="20"/>
                <w:lang w:val="en-AU"/>
              </w:rPr>
            </w:pPr>
          </w:p>
        </w:tc>
      </w:tr>
      <w:tr w:rsidR="00BF3857" w:rsidRPr="00127FCE" w14:paraId="387184AC" w14:textId="77777777" w:rsidTr="0006497C">
        <w:trPr>
          <w:cantSplit/>
          <w:trHeight w:val="451"/>
        </w:trPr>
        <w:tc>
          <w:tcPr>
            <w:tcW w:w="5000" w:type="pct"/>
            <w:gridSpan w:val="5"/>
          </w:tcPr>
          <w:p w14:paraId="4B37D84B" w14:textId="3027241D" w:rsidR="00BF3857" w:rsidRPr="0006497C" w:rsidRDefault="0006497C" w:rsidP="0006497C">
            <w:pPr>
              <w:pStyle w:val="BodyText"/>
              <w:ind w:left="0"/>
              <w:rPr>
                <w:color w:val="FF0000"/>
              </w:rPr>
            </w:pPr>
            <w:r w:rsidRPr="000B539C">
              <w:rPr>
                <w:b/>
                <w:color w:val="FF0000"/>
              </w:rPr>
              <w:t xml:space="preserve">Note: To protect the FieldFox during testing ensure that voice and DLC radios are powered down prior to starting.  </w:t>
            </w:r>
          </w:p>
        </w:tc>
      </w:tr>
      <w:tr w:rsidR="00BF3857" w:rsidRPr="00127FCE" w14:paraId="634A6C5F" w14:textId="77777777" w:rsidTr="0006497C">
        <w:trPr>
          <w:cantSplit/>
          <w:trHeight w:val="595"/>
        </w:trPr>
        <w:tc>
          <w:tcPr>
            <w:tcW w:w="5000" w:type="pct"/>
            <w:gridSpan w:val="5"/>
          </w:tcPr>
          <w:p w14:paraId="3DAAFA20" w14:textId="741ACBB0" w:rsidR="00BF3857" w:rsidRPr="00127FCE" w:rsidRDefault="0006497C" w:rsidP="0006497C">
            <w:pPr>
              <w:pStyle w:val="AppendixHeading3"/>
              <w:numPr>
                <w:ilvl w:val="0"/>
                <w:numId w:val="0"/>
              </w:numPr>
              <w:ind w:left="1134" w:hanging="1134"/>
            </w:pPr>
            <w:bookmarkStart w:id="461" w:name="_Toc517882959"/>
            <w:r w:rsidRPr="00127FCE">
              <w:t>DLC Data Radio Antenna and Feeder</w:t>
            </w:r>
            <w:bookmarkEnd w:id="461"/>
          </w:p>
        </w:tc>
      </w:tr>
      <w:tr w:rsidR="00906DE5" w:rsidRPr="00127FCE" w14:paraId="61B0C2B8" w14:textId="77777777" w:rsidTr="0006497C">
        <w:trPr>
          <w:cantSplit/>
          <w:trHeight w:val="1130"/>
        </w:trPr>
        <w:tc>
          <w:tcPr>
            <w:tcW w:w="2157" w:type="pct"/>
          </w:tcPr>
          <w:p w14:paraId="07FFD91D" w14:textId="77777777" w:rsidR="00906DE5" w:rsidRDefault="00906DE5" w:rsidP="004B16E4">
            <w:pPr>
              <w:pStyle w:val="TableText"/>
            </w:pPr>
            <w:r w:rsidRPr="00127FCE">
              <w:rPr>
                <w:b/>
              </w:rPr>
              <w:t>DLCDR_ANT_RL</w:t>
            </w:r>
          </w:p>
          <w:p w14:paraId="7D38F0F8" w14:textId="77777777" w:rsidR="00906DE5" w:rsidRPr="00127FCE" w:rsidRDefault="00906DE5" w:rsidP="004B16E4">
            <w:pPr>
              <w:pStyle w:val="TableText"/>
            </w:pPr>
            <w:r w:rsidRPr="00127FCE">
              <w:t>Set the RF Analyser range to 440.0MHz to 460.0MHz.</w:t>
            </w:r>
          </w:p>
          <w:p w14:paraId="0C815498" w14:textId="77777777" w:rsidR="00906DE5" w:rsidRPr="00127FCE" w:rsidRDefault="00906DE5" w:rsidP="004B16E4">
            <w:pPr>
              <w:pStyle w:val="TableText"/>
            </w:pPr>
            <w:r w:rsidRPr="00127FCE">
              <w:t>Connect a test lead to the FieldFox RF OUT port.</w:t>
            </w:r>
          </w:p>
          <w:p w14:paraId="5897152C" w14:textId="77777777" w:rsidR="00906DE5" w:rsidRDefault="00906DE5" w:rsidP="004B16E4">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37141D8A" w14:textId="77777777" w:rsidR="00906DE5" w:rsidRPr="00CB370B" w:rsidRDefault="00906DE5" w:rsidP="004B16E4">
            <w:pPr>
              <w:pStyle w:val="TableText"/>
              <w:rPr>
                <w:i/>
              </w:rPr>
            </w:pPr>
            <w:r>
              <w:t xml:space="preserve">Calibrate the unit - </w:t>
            </w:r>
            <w:r w:rsidRPr="002E1FB4">
              <w:rPr>
                <w:i/>
              </w:rPr>
              <w:t>Cal (5) / Start Cal</w:t>
            </w:r>
            <w:r>
              <w:rPr>
                <w:i/>
              </w:rPr>
              <w:t xml:space="preserve">. </w:t>
            </w:r>
          </w:p>
          <w:p w14:paraId="19BE07D5" w14:textId="77777777" w:rsidR="00906DE5" w:rsidRDefault="00906DE5" w:rsidP="004B16E4">
            <w:pPr>
              <w:pStyle w:val="TableText"/>
            </w:pPr>
            <w:r w:rsidRPr="00127FCE">
              <w:t xml:space="preserve">Connect the test lead to DLC Data Radio </w:t>
            </w:r>
            <w:r>
              <w:t>antenna cable at the Triple Filter 450-451 MHz port.</w:t>
            </w:r>
          </w:p>
          <w:p w14:paraId="2A3F41E9" w14:textId="77777777" w:rsidR="00906DE5" w:rsidRPr="00127FCE" w:rsidRDefault="00906DE5" w:rsidP="004B16E4">
            <w:pPr>
              <w:pStyle w:val="TableText"/>
            </w:pPr>
            <w:r w:rsidRPr="00127FCE">
              <w:t>Set the RF Analyser marker #1 to 450.000MHz.</w:t>
            </w:r>
          </w:p>
          <w:p w14:paraId="57D03EB7" w14:textId="77777777" w:rsidR="00906DE5" w:rsidRPr="00127FCE" w:rsidRDefault="00906DE5" w:rsidP="004B16E4">
            <w:pPr>
              <w:pStyle w:val="TableText"/>
            </w:pPr>
            <w:r w:rsidRPr="00127FCE">
              <w:t>Set the RF Analyser marker #2 to 451.000MHz.</w:t>
            </w:r>
          </w:p>
          <w:p w14:paraId="6B02DFB9" w14:textId="77777777" w:rsidR="00906DE5" w:rsidRPr="00127FCE" w:rsidRDefault="00906DE5" w:rsidP="004B16E4">
            <w:pPr>
              <w:pStyle w:val="TableText"/>
            </w:pPr>
            <w:r>
              <w:t>All points between 450 MHz and 451 MHz must be below 9.5 dB to pass.</w:t>
            </w:r>
          </w:p>
          <w:p w14:paraId="684DB5F7" w14:textId="77777777" w:rsidR="00906DE5" w:rsidRPr="00127FCE" w:rsidRDefault="00906DE5" w:rsidP="004B16E4">
            <w:pPr>
              <w:pStyle w:val="TableText"/>
            </w:pPr>
            <w:r>
              <w:t>Record</w:t>
            </w:r>
            <w:r w:rsidRPr="00127FCE">
              <w:t xml:space="preserve"> the minimum return loss between the two markers.</w:t>
            </w:r>
          </w:p>
          <w:p w14:paraId="084AA504" w14:textId="77777777" w:rsidR="00906DE5" w:rsidRPr="00127FCE" w:rsidRDefault="00906DE5" w:rsidP="004B16E4">
            <w:pPr>
              <w:pStyle w:val="TableText"/>
              <w:rPr>
                <w:b/>
              </w:rPr>
            </w:pPr>
            <w:r w:rsidRPr="00127FCE">
              <w:t xml:space="preserve">Save as: </w:t>
            </w:r>
            <w:r w:rsidRPr="00127FCE">
              <w:rPr>
                <w:b/>
              </w:rPr>
              <w:t>&lt;LOCOID&gt;_DLCDR_ANT_RL</w:t>
            </w:r>
          </w:p>
        </w:tc>
        <w:tc>
          <w:tcPr>
            <w:tcW w:w="980" w:type="pct"/>
            <w:vAlign w:val="center"/>
          </w:tcPr>
          <w:p w14:paraId="32A94D97" w14:textId="77777777" w:rsidR="00906DE5" w:rsidRPr="00127FCE" w:rsidRDefault="00906DE5" w:rsidP="004B16E4">
            <w:pPr>
              <w:pStyle w:val="TableText"/>
            </w:pPr>
            <w:r w:rsidRPr="00127FCE">
              <w:t>As per pre-installation test.</w:t>
            </w:r>
          </w:p>
          <w:p w14:paraId="24126A1B" w14:textId="77777777" w:rsidR="00906DE5" w:rsidRPr="00127FCE" w:rsidRDefault="00906DE5" w:rsidP="004B16E4">
            <w:pPr>
              <w:pStyle w:val="TableText"/>
            </w:pPr>
          </w:p>
          <w:p w14:paraId="717D55E3" w14:textId="77777777" w:rsidR="00906DE5" w:rsidRPr="00127FCE" w:rsidRDefault="00906DE5" w:rsidP="004B16E4">
            <w:pPr>
              <w:pStyle w:val="TableText"/>
            </w:pPr>
            <w:r w:rsidRPr="00127FCE">
              <w:t>(Expected return loss &gt; 9.5 dB)</w:t>
            </w:r>
          </w:p>
        </w:tc>
        <w:tc>
          <w:tcPr>
            <w:tcW w:w="588" w:type="pct"/>
            <w:vAlign w:val="center"/>
          </w:tcPr>
          <w:p w14:paraId="7054DBA0" w14:textId="6960819F" w:rsidR="00906DE5" w:rsidRPr="00127FCE" w:rsidRDefault="00906DE5" w:rsidP="004B16E4">
            <w:pPr>
              <w:pStyle w:val="TableText"/>
            </w:pPr>
          </w:p>
        </w:tc>
        <w:tc>
          <w:tcPr>
            <w:tcW w:w="441" w:type="pct"/>
          </w:tcPr>
          <w:p w14:paraId="027A7434" w14:textId="3ED14A9C" w:rsidR="00906DE5" w:rsidRPr="00127FCE" w:rsidRDefault="00906DE5" w:rsidP="004B16E4">
            <w:pPr>
              <w:pStyle w:val="TableText"/>
            </w:pPr>
          </w:p>
        </w:tc>
        <w:tc>
          <w:tcPr>
            <w:tcW w:w="833" w:type="pct"/>
          </w:tcPr>
          <w:p w14:paraId="2EC891BC" w14:textId="77777777" w:rsidR="00906DE5" w:rsidRDefault="00906DE5" w:rsidP="004B16E4">
            <w:pPr>
              <w:pStyle w:val="TableText"/>
            </w:pPr>
            <w:r w:rsidRPr="00127FCE">
              <w:t>The minimum return loss is the highest point on the scope. This must be between 450 MHz and 451 Mhz.</w:t>
            </w:r>
          </w:p>
          <w:p w14:paraId="5F8B9E88" w14:textId="77777777" w:rsidR="00906DE5" w:rsidRDefault="00906DE5" w:rsidP="004B16E4">
            <w:pPr>
              <w:pStyle w:val="TableText"/>
            </w:pPr>
          </w:p>
          <w:p w14:paraId="0A4DB1F5" w14:textId="77777777" w:rsidR="00906DE5" w:rsidRPr="00127FCE" w:rsidRDefault="00906DE5" w:rsidP="004B16E4">
            <w:pPr>
              <w:pStyle w:val="TableText"/>
            </w:pPr>
            <w:r>
              <w:t>Site comms must be informed if the result is less than 14 dB.</w:t>
            </w:r>
          </w:p>
        </w:tc>
      </w:tr>
      <w:tr w:rsidR="0006497C" w:rsidRPr="00127FCE" w14:paraId="06877C67" w14:textId="77777777" w:rsidTr="0006497C">
        <w:trPr>
          <w:cantSplit/>
          <w:trHeight w:val="634"/>
        </w:trPr>
        <w:tc>
          <w:tcPr>
            <w:tcW w:w="5000" w:type="pct"/>
            <w:gridSpan w:val="5"/>
          </w:tcPr>
          <w:p w14:paraId="55C1CAA2" w14:textId="77777777" w:rsidR="0006497C" w:rsidRPr="00127FCE" w:rsidRDefault="0006497C" w:rsidP="0006497C">
            <w:pPr>
              <w:pStyle w:val="AppendixHeading3"/>
              <w:numPr>
                <w:ilvl w:val="0"/>
                <w:numId w:val="0"/>
              </w:numPr>
            </w:pPr>
            <w:bookmarkStart w:id="462" w:name="_Toc517882960"/>
            <w:r w:rsidRPr="00127FCE">
              <w:lastRenderedPageBreak/>
              <w:t>DLC Guard Tone Radio Antenna and Feeder</w:t>
            </w:r>
            <w:bookmarkEnd w:id="462"/>
          </w:p>
        </w:tc>
      </w:tr>
      <w:tr w:rsidR="0006497C" w:rsidRPr="00127FCE" w14:paraId="66B3E892" w14:textId="77777777" w:rsidTr="0006497C">
        <w:trPr>
          <w:cantSplit/>
          <w:trHeight w:val="1520"/>
        </w:trPr>
        <w:tc>
          <w:tcPr>
            <w:tcW w:w="2157" w:type="pct"/>
          </w:tcPr>
          <w:p w14:paraId="16BC1CD7" w14:textId="77777777" w:rsidR="0006497C" w:rsidRDefault="0006497C" w:rsidP="004B16E4">
            <w:pPr>
              <w:pStyle w:val="TableText"/>
            </w:pPr>
            <w:r w:rsidRPr="00127FCE">
              <w:rPr>
                <w:b/>
              </w:rPr>
              <w:t>DLCGT_ANT_RL</w:t>
            </w:r>
          </w:p>
          <w:p w14:paraId="49AB1808" w14:textId="77777777" w:rsidR="0006497C" w:rsidRPr="00127FCE" w:rsidRDefault="0006497C" w:rsidP="004B16E4">
            <w:pPr>
              <w:pStyle w:val="TableText"/>
            </w:pPr>
            <w:r w:rsidRPr="00127FCE">
              <w:t>Set the RF Analyser range to 400.0MHz to 420.0MHz.</w:t>
            </w:r>
          </w:p>
          <w:p w14:paraId="43C5C006" w14:textId="77777777" w:rsidR="0006497C" w:rsidRPr="00127FCE" w:rsidRDefault="0006497C" w:rsidP="004B16E4">
            <w:pPr>
              <w:pStyle w:val="TableText"/>
            </w:pPr>
            <w:r w:rsidRPr="00127FCE">
              <w:t>Connect a test lead to the FieldFox RF OUT port.</w:t>
            </w:r>
          </w:p>
          <w:p w14:paraId="14648D36" w14:textId="77777777" w:rsidR="0006497C" w:rsidRDefault="0006497C" w:rsidP="004B16E4">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7089FAB9" w14:textId="77777777" w:rsidR="0006497C" w:rsidRPr="00CB370B" w:rsidRDefault="0006497C" w:rsidP="004B16E4">
            <w:pPr>
              <w:pStyle w:val="TableText"/>
              <w:rPr>
                <w:i/>
              </w:rPr>
            </w:pPr>
            <w:r>
              <w:t xml:space="preserve">Calibrate the unit - </w:t>
            </w:r>
            <w:r w:rsidRPr="002E1FB4">
              <w:rPr>
                <w:i/>
              </w:rPr>
              <w:t>Cal (5) / Start Cal</w:t>
            </w:r>
            <w:r>
              <w:rPr>
                <w:i/>
              </w:rPr>
              <w:t xml:space="preserve">. </w:t>
            </w:r>
          </w:p>
          <w:p w14:paraId="78648E8E" w14:textId="77777777" w:rsidR="0006497C" w:rsidRDefault="0006497C" w:rsidP="004B16E4">
            <w:pPr>
              <w:pStyle w:val="TableText"/>
            </w:pPr>
            <w:r w:rsidRPr="00127FCE">
              <w:t>Connect the test lead to DLC Guard Tone Radio antenna</w:t>
            </w:r>
            <w:r>
              <w:t xml:space="preserve"> cable at the Triple Filter 400-420 MHz port..</w:t>
            </w:r>
          </w:p>
          <w:p w14:paraId="44BDC776" w14:textId="77777777" w:rsidR="0006497C" w:rsidRPr="00127FCE" w:rsidRDefault="0006497C" w:rsidP="004B16E4">
            <w:pPr>
              <w:pStyle w:val="TableText"/>
            </w:pPr>
            <w:r w:rsidRPr="00127FCE">
              <w:t>Measure the minimum return loss.</w:t>
            </w:r>
          </w:p>
          <w:p w14:paraId="3F99C6AB" w14:textId="77777777" w:rsidR="0006497C" w:rsidRPr="00127FCE" w:rsidRDefault="0006497C" w:rsidP="004B16E4">
            <w:pPr>
              <w:pStyle w:val="TableText"/>
              <w:rPr>
                <w:b/>
              </w:rPr>
            </w:pPr>
            <w:r w:rsidRPr="00127FCE">
              <w:t xml:space="preserve">Save as: </w:t>
            </w:r>
            <w:r w:rsidRPr="00127FCE">
              <w:rPr>
                <w:b/>
              </w:rPr>
              <w:t>&lt;LOCOID&gt;_DLCGT_ANT_RL</w:t>
            </w:r>
          </w:p>
        </w:tc>
        <w:tc>
          <w:tcPr>
            <w:tcW w:w="980" w:type="pct"/>
            <w:vAlign w:val="center"/>
          </w:tcPr>
          <w:p w14:paraId="09676EEF" w14:textId="77777777" w:rsidR="0006497C" w:rsidRPr="00127FCE" w:rsidRDefault="0006497C" w:rsidP="004B16E4">
            <w:pPr>
              <w:pStyle w:val="TableText"/>
            </w:pPr>
            <w:r w:rsidRPr="00127FCE">
              <w:t>As per pre-installation test.</w:t>
            </w:r>
          </w:p>
          <w:p w14:paraId="60176E03" w14:textId="77777777" w:rsidR="0006497C" w:rsidRPr="00127FCE" w:rsidRDefault="0006497C" w:rsidP="004B16E4">
            <w:pPr>
              <w:pStyle w:val="TableText"/>
            </w:pPr>
          </w:p>
          <w:p w14:paraId="7DE442DA" w14:textId="77777777" w:rsidR="0006497C" w:rsidRPr="00127FCE" w:rsidRDefault="0006497C" w:rsidP="004B16E4">
            <w:pPr>
              <w:pStyle w:val="TableText"/>
            </w:pPr>
            <w:r w:rsidRPr="00127FCE">
              <w:t>(Expected return loss &gt; 9.5 dB)</w:t>
            </w:r>
          </w:p>
        </w:tc>
        <w:tc>
          <w:tcPr>
            <w:tcW w:w="588" w:type="pct"/>
            <w:vAlign w:val="center"/>
          </w:tcPr>
          <w:p w14:paraId="38E59643" w14:textId="77777777" w:rsidR="0006497C" w:rsidRPr="00127FCE" w:rsidRDefault="0006497C" w:rsidP="004B16E4">
            <w:pPr>
              <w:pStyle w:val="TableText"/>
            </w:pPr>
          </w:p>
        </w:tc>
        <w:tc>
          <w:tcPr>
            <w:tcW w:w="441" w:type="pct"/>
          </w:tcPr>
          <w:p w14:paraId="5AC265ED" w14:textId="77777777" w:rsidR="0006497C" w:rsidRPr="00127FCE" w:rsidRDefault="0006497C" w:rsidP="004B16E4">
            <w:pPr>
              <w:pStyle w:val="TableText"/>
            </w:pPr>
          </w:p>
        </w:tc>
        <w:tc>
          <w:tcPr>
            <w:tcW w:w="833" w:type="pct"/>
          </w:tcPr>
          <w:p w14:paraId="6ECD09EA" w14:textId="77777777" w:rsidR="0006497C" w:rsidRDefault="0006497C" w:rsidP="004B16E4">
            <w:pPr>
              <w:pStyle w:val="TableText"/>
            </w:pPr>
            <w:r w:rsidRPr="00127FCE">
              <w:t>The minimum return loss is the highest point on the scope.</w:t>
            </w:r>
          </w:p>
          <w:p w14:paraId="4B024786" w14:textId="77777777" w:rsidR="0006497C" w:rsidRDefault="0006497C" w:rsidP="004B16E4">
            <w:pPr>
              <w:pStyle w:val="TableText"/>
            </w:pPr>
          </w:p>
          <w:p w14:paraId="317EC0B7" w14:textId="77777777" w:rsidR="0006497C" w:rsidRPr="00127FCE" w:rsidRDefault="0006497C" w:rsidP="004B16E4">
            <w:pPr>
              <w:pStyle w:val="TableText"/>
            </w:pPr>
            <w:r>
              <w:t>Site comms must be informed if the result is less than 14 dB.</w:t>
            </w:r>
          </w:p>
        </w:tc>
      </w:tr>
      <w:tr w:rsidR="0006497C" w:rsidRPr="00127FCE" w14:paraId="1289D352" w14:textId="77777777" w:rsidTr="0006497C">
        <w:trPr>
          <w:cantSplit/>
          <w:trHeight w:val="857"/>
        </w:trPr>
        <w:tc>
          <w:tcPr>
            <w:tcW w:w="5000" w:type="pct"/>
            <w:gridSpan w:val="5"/>
          </w:tcPr>
          <w:p w14:paraId="03453EE0" w14:textId="2EBB506E" w:rsidR="0006497C" w:rsidRPr="008A678B" w:rsidRDefault="0006497C" w:rsidP="0006497C">
            <w:pPr>
              <w:pStyle w:val="AppendixHeading3"/>
              <w:numPr>
                <w:ilvl w:val="0"/>
                <w:numId w:val="0"/>
              </w:numPr>
            </w:pPr>
            <w:bookmarkStart w:id="463" w:name="_Toc517882961"/>
            <w:r w:rsidRPr="00127FCE">
              <w:t>DLC Data Radio Filter</w:t>
            </w:r>
            <w:bookmarkEnd w:id="463"/>
          </w:p>
        </w:tc>
      </w:tr>
      <w:tr w:rsidR="00906DE5" w:rsidRPr="00127FCE" w14:paraId="65DECB03" w14:textId="77777777" w:rsidTr="0006497C">
        <w:trPr>
          <w:cantSplit/>
          <w:trHeight w:val="857"/>
        </w:trPr>
        <w:tc>
          <w:tcPr>
            <w:tcW w:w="2157" w:type="pct"/>
            <w:vMerge w:val="restart"/>
          </w:tcPr>
          <w:p w14:paraId="01FF3B1A" w14:textId="77777777" w:rsidR="00906DE5" w:rsidRDefault="00906DE5" w:rsidP="004B16E4">
            <w:pPr>
              <w:pStyle w:val="TableText"/>
            </w:pPr>
            <w:r w:rsidRPr="00127FCE">
              <w:rPr>
                <w:b/>
              </w:rPr>
              <w:t>DLCDR_FILTER_IL</w:t>
            </w:r>
          </w:p>
          <w:p w14:paraId="378B15B5" w14:textId="77777777" w:rsidR="00906DE5" w:rsidRPr="00127FCE" w:rsidRDefault="00906DE5" w:rsidP="004B16E4">
            <w:pPr>
              <w:pStyle w:val="TableText"/>
            </w:pPr>
            <w:r w:rsidRPr="00127FCE">
              <w:t>Set the RF Analyser range to 440.0MHz to 460.0MHz.</w:t>
            </w:r>
          </w:p>
          <w:p w14:paraId="6DCCA29C" w14:textId="77777777" w:rsidR="00906DE5" w:rsidRPr="00127FCE" w:rsidRDefault="00906DE5" w:rsidP="004B16E4">
            <w:pPr>
              <w:pStyle w:val="TableText"/>
            </w:pPr>
            <w:r w:rsidRPr="00127FCE">
              <w:t>Connect test leads to the FieldFox RF ports and join the cables using an adaptor.</w:t>
            </w:r>
          </w:p>
          <w:p w14:paraId="5E87340E" w14:textId="77777777" w:rsidR="00906DE5" w:rsidRDefault="00906DE5" w:rsidP="004B16E4">
            <w:pPr>
              <w:pStyle w:val="TableText"/>
            </w:pPr>
            <w:r>
              <w:t xml:space="preserve">Select measurement - </w:t>
            </w:r>
            <w:r w:rsidRPr="002E1FB4">
              <w:rPr>
                <w:i/>
              </w:rPr>
              <w:t>Measure (1) / More / Insertion Loss</w:t>
            </w:r>
            <w:r>
              <w:rPr>
                <w:i/>
              </w:rPr>
              <w:t xml:space="preserve"> (2 Port)</w:t>
            </w:r>
            <w:r>
              <w:t xml:space="preserve">. </w:t>
            </w:r>
          </w:p>
          <w:p w14:paraId="03E4E0D2" w14:textId="77777777" w:rsidR="00906DE5" w:rsidRPr="00CB370B" w:rsidRDefault="00906DE5" w:rsidP="004B16E4">
            <w:pPr>
              <w:pStyle w:val="TableText"/>
              <w:rPr>
                <w:i/>
              </w:rPr>
            </w:pPr>
            <w:r>
              <w:t xml:space="preserve">Calibrate the unit - </w:t>
            </w:r>
            <w:r w:rsidRPr="002E1FB4">
              <w:rPr>
                <w:i/>
              </w:rPr>
              <w:t>Cal (5) / Start Cal</w:t>
            </w:r>
            <w:r>
              <w:rPr>
                <w:i/>
              </w:rPr>
              <w:t xml:space="preserve">. </w:t>
            </w:r>
          </w:p>
          <w:p w14:paraId="7E9182B2" w14:textId="77777777" w:rsidR="00906DE5" w:rsidRPr="00127FCE" w:rsidRDefault="00906DE5" w:rsidP="004B16E4">
            <w:pPr>
              <w:pStyle w:val="TableText"/>
            </w:pPr>
            <w:r w:rsidRPr="00127FCE">
              <w:t xml:space="preserve">Connect the RF OUT test lead to the Triple Filter </w:t>
            </w:r>
            <w:r>
              <w:t xml:space="preserve">450-451MHz </w:t>
            </w:r>
            <w:r w:rsidRPr="00127FCE">
              <w:t>antenna side port.</w:t>
            </w:r>
          </w:p>
          <w:p w14:paraId="2F4FDF86" w14:textId="77777777" w:rsidR="00906DE5" w:rsidRPr="00127FCE" w:rsidRDefault="00906DE5" w:rsidP="004B16E4">
            <w:pPr>
              <w:pStyle w:val="TableText"/>
            </w:pPr>
            <w:r w:rsidRPr="00127FCE">
              <w:t xml:space="preserve">Connect the RF IN test lead to the Triple Filter </w:t>
            </w:r>
            <w:r>
              <w:t xml:space="preserve">400-451MHz </w:t>
            </w:r>
            <w:r w:rsidRPr="00127FCE">
              <w:t>radio side port</w:t>
            </w:r>
            <w:r>
              <w:t>.</w:t>
            </w:r>
          </w:p>
          <w:p w14:paraId="263EF112" w14:textId="77777777" w:rsidR="00906DE5" w:rsidRPr="00127FCE" w:rsidRDefault="00906DE5" w:rsidP="004B16E4">
            <w:pPr>
              <w:pStyle w:val="TableText"/>
            </w:pPr>
            <w:r w:rsidRPr="00127FCE">
              <w:lastRenderedPageBreak/>
              <w:t>Set the RF Analyser marker #1 to 440.000MHz.</w:t>
            </w:r>
          </w:p>
          <w:p w14:paraId="57B30DC3" w14:textId="77777777" w:rsidR="00906DE5" w:rsidRPr="00127FCE" w:rsidRDefault="00906DE5" w:rsidP="004B16E4">
            <w:pPr>
              <w:pStyle w:val="TableText"/>
            </w:pPr>
            <w:r w:rsidRPr="00127FCE">
              <w:t>Set the RF Analyser marker #2 to 450.000MHz.</w:t>
            </w:r>
          </w:p>
          <w:p w14:paraId="0B23E3F6" w14:textId="77777777" w:rsidR="00906DE5" w:rsidRPr="00127FCE" w:rsidRDefault="00906DE5" w:rsidP="004B16E4">
            <w:pPr>
              <w:pStyle w:val="TableText"/>
            </w:pPr>
            <w:r w:rsidRPr="00127FCE">
              <w:t>Set the RF Analyser marker #3 to 451.000MHz.</w:t>
            </w:r>
          </w:p>
          <w:p w14:paraId="7AECF9FA" w14:textId="77777777" w:rsidR="00906DE5" w:rsidRPr="00127FCE" w:rsidRDefault="00906DE5" w:rsidP="004B16E4">
            <w:pPr>
              <w:pStyle w:val="TableText"/>
            </w:pPr>
            <w:r w:rsidRPr="00127FCE">
              <w:t>Set the RF Analyser marker #4 to 460.000MHz.</w:t>
            </w:r>
          </w:p>
          <w:p w14:paraId="703EF310" w14:textId="77777777" w:rsidR="00906DE5" w:rsidRPr="00127FCE" w:rsidRDefault="00906DE5" w:rsidP="004B16E4">
            <w:pPr>
              <w:pStyle w:val="TableText"/>
            </w:pPr>
            <w:r w:rsidRPr="00127FCE">
              <w:t>Record the loss at the markers.</w:t>
            </w:r>
          </w:p>
          <w:p w14:paraId="39FFA7C5" w14:textId="77777777" w:rsidR="00906DE5" w:rsidRPr="00127FCE" w:rsidRDefault="00906DE5" w:rsidP="004B16E4">
            <w:pPr>
              <w:pStyle w:val="TableText"/>
              <w:rPr>
                <w:b/>
              </w:rPr>
            </w:pPr>
            <w:r w:rsidRPr="00127FCE">
              <w:t xml:space="preserve">Save as: </w:t>
            </w:r>
            <w:r w:rsidRPr="00127FCE">
              <w:rPr>
                <w:b/>
              </w:rPr>
              <w:t>&lt;LOCOID&gt;_ DLCDR_FILTER_IL</w:t>
            </w:r>
          </w:p>
        </w:tc>
        <w:tc>
          <w:tcPr>
            <w:tcW w:w="980" w:type="pct"/>
            <w:vAlign w:val="center"/>
          </w:tcPr>
          <w:p w14:paraId="1FD40D41" w14:textId="77777777" w:rsidR="00906DE5" w:rsidRPr="00127FCE" w:rsidRDefault="00906DE5" w:rsidP="004B16E4">
            <w:pPr>
              <w:pStyle w:val="TableText"/>
            </w:pPr>
            <w:r w:rsidRPr="00127FCE">
              <w:lastRenderedPageBreak/>
              <w:t>As per pre-installation test.</w:t>
            </w:r>
          </w:p>
          <w:p w14:paraId="250D448A" w14:textId="77777777" w:rsidR="00906DE5" w:rsidRPr="00127FCE" w:rsidRDefault="00906DE5" w:rsidP="004B16E4">
            <w:pPr>
              <w:pStyle w:val="TableText"/>
            </w:pPr>
            <w:r w:rsidRPr="00127FCE">
              <w:t>(Expected M1 Loss&gt; 15 dB)</w:t>
            </w:r>
          </w:p>
        </w:tc>
        <w:tc>
          <w:tcPr>
            <w:tcW w:w="588" w:type="pct"/>
            <w:vAlign w:val="center"/>
          </w:tcPr>
          <w:p w14:paraId="090B3861" w14:textId="35029AA3" w:rsidR="00906DE5" w:rsidRPr="00127FCE" w:rsidRDefault="00906DE5" w:rsidP="004B16E4">
            <w:pPr>
              <w:pStyle w:val="TableText"/>
            </w:pPr>
            <w:r w:rsidRPr="00127FCE">
              <w:t>M1</w:t>
            </w:r>
            <w:r>
              <w:t>:</w:t>
            </w:r>
          </w:p>
        </w:tc>
        <w:tc>
          <w:tcPr>
            <w:tcW w:w="441" w:type="pct"/>
            <w:vMerge w:val="restart"/>
          </w:tcPr>
          <w:p w14:paraId="0E7E9757" w14:textId="316D1003" w:rsidR="00906DE5" w:rsidRPr="00127FCE" w:rsidRDefault="00906DE5" w:rsidP="004B16E4">
            <w:pPr>
              <w:pStyle w:val="TableText"/>
            </w:pPr>
          </w:p>
        </w:tc>
        <w:tc>
          <w:tcPr>
            <w:tcW w:w="833" w:type="pct"/>
            <w:vMerge w:val="restart"/>
          </w:tcPr>
          <w:p w14:paraId="29809DA1" w14:textId="77777777" w:rsidR="00906DE5" w:rsidRDefault="00906DE5" w:rsidP="004B16E4">
            <w:pPr>
              <w:pStyle w:val="TableText"/>
            </w:pPr>
            <w:r w:rsidRPr="008A678B">
              <w:t>If there was</w:t>
            </w:r>
            <w:r>
              <w:t xml:space="preserve"> no filter installed prior to installation, the expected results must be used. </w:t>
            </w:r>
          </w:p>
          <w:p w14:paraId="462BE5BB" w14:textId="77777777" w:rsidR="00906DE5" w:rsidRDefault="00906DE5" w:rsidP="004B16E4">
            <w:pPr>
              <w:pStyle w:val="TableText"/>
            </w:pPr>
          </w:p>
          <w:p w14:paraId="1D191246" w14:textId="77777777" w:rsidR="00906DE5" w:rsidRPr="008A678B" w:rsidRDefault="00906DE5" w:rsidP="004B16E4">
            <w:pPr>
              <w:pStyle w:val="TableText"/>
            </w:pPr>
            <w:r>
              <w:t>Site comms must be informed if the expected results are not met.</w:t>
            </w:r>
          </w:p>
        </w:tc>
      </w:tr>
      <w:tr w:rsidR="00906DE5" w:rsidRPr="00127FCE" w14:paraId="757F0EF0" w14:textId="77777777" w:rsidTr="0006497C">
        <w:trPr>
          <w:cantSplit/>
          <w:trHeight w:val="858"/>
        </w:trPr>
        <w:tc>
          <w:tcPr>
            <w:tcW w:w="2157" w:type="pct"/>
            <w:vMerge/>
          </w:tcPr>
          <w:p w14:paraId="59ED8385" w14:textId="77777777" w:rsidR="00906DE5" w:rsidRPr="00127FCE" w:rsidRDefault="00906DE5" w:rsidP="004B16E4">
            <w:pPr>
              <w:pStyle w:val="TableText"/>
            </w:pPr>
          </w:p>
        </w:tc>
        <w:tc>
          <w:tcPr>
            <w:tcW w:w="980" w:type="pct"/>
            <w:vAlign w:val="center"/>
          </w:tcPr>
          <w:p w14:paraId="07DB7DBB" w14:textId="77777777" w:rsidR="00906DE5" w:rsidRPr="00127FCE" w:rsidRDefault="00906DE5" w:rsidP="004B16E4">
            <w:pPr>
              <w:pStyle w:val="TableText"/>
            </w:pPr>
            <w:r w:rsidRPr="00127FCE">
              <w:t>As per pre-installation test.</w:t>
            </w:r>
          </w:p>
          <w:p w14:paraId="0A731E71" w14:textId="77777777" w:rsidR="00906DE5" w:rsidRPr="00127FCE" w:rsidRDefault="00906DE5" w:rsidP="004B16E4">
            <w:pPr>
              <w:pStyle w:val="TableText"/>
            </w:pPr>
            <w:r w:rsidRPr="00127FCE">
              <w:t xml:space="preserve">(Expected M2 Loss&lt; </w:t>
            </w:r>
            <w:r>
              <w:t>1.5</w:t>
            </w:r>
            <w:r w:rsidRPr="00127FCE">
              <w:t xml:space="preserve"> dB)</w:t>
            </w:r>
          </w:p>
        </w:tc>
        <w:tc>
          <w:tcPr>
            <w:tcW w:w="588" w:type="pct"/>
            <w:vAlign w:val="center"/>
          </w:tcPr>
          <w:p w14:paraId="7D638EAB" w14:textId="05A7687C" w:rsidR="00906DE5" w:rsidRPr="00127FCE" w:rsidRDefault="00906DE5" w:rsidP="004B16E4">
            <w:pPr>
              <w:pStyle w:val="TableText"/>
            </w:pPr>
            <w:r w:rsidRPr="00127FCE">
              <w:t>M2</w:t>
            </w:r>
            <w:r>
              <w:t>:</w:t>
            </w:r>
          </w:p>
        </w:tc>
        <w:tc>
          <w:tcPr>
            <w:tcW w:w="441" w:type="pct"/>
            <w:vMerge/>
          </w:tcPr>
          <w:p w14:paraId="6F652A1C" w14:textId="2771B9AB" w:rsidR="00906DE5" w:rsidRPr="00127FCE" w:rsidRDefault="00906DE5" w:rsidP="004B16E4">
            <w:pPr>
              <w:pStyle w:val="TableText"/>
            </w:pPr>
          </w:p>
        </w:tc>
        <w:tc>
          <w:tcPr>
            <w:tcW w:w="833" w:type="pct"/>
            <w:vMerge/>
          </w:tcPr>
          <w:p w14:paraId="170D54E8" w14:textId="77777777" w:rsidR="00906DE5" w:rsidRPr="00127FCE" w:rsidRDefault="00906DE5" w:rsidP="004B16E4">
            <w:pPr>
              <w:pStyle w:val="TableText"/>
              <w:rPr>
                <w:b/>
              </w:rPr>
            </w:pPr>
          </w:p>
        </w:tc>
      </w:tr>
      <w:tr w:rsidR="00906DE5" w:rsidRPr="00127FCE" w14:paraId="4ED415FC" w14:textId="77777777" w:rsidTr="0006497C">
        <w:trPr>
          <w:cantSplit/>
          <w:trHeight w:val="857"/>
        </w:trPr>
        <w:tc>
          <w:tcPr>
            <w:tcW w:w="2157" w:type="pct"/>
            <w:vMerge/>
          </w:tcPr>
          <w:p w14:paraId="3C8E565B" w14:textId="77777777" w:rsidR="00906DE5" w:rsidRPr="00127FCE" w:rsidRDefault="00906DE5" w:rsidP="004B16E4">
            <w:pPr>
              <w:pStyle w:val="TableText"/>
            </w:pPr>
          </w:p>
        </w:tc>
        <w:tc>
          <w:tcPr>
            <w:tcW w:w="980" w:type="pct"/>
            <w:vAlign w:val="center"/>
          </w:tcPr>
          <w:p w14:paraId="3B93AA0A" w14:textId="77777777" w:rsidR="00906DE5" w:rsidRPr="00127FCE" w:rsidRDefault="00906DE5" w:rsidP="004B16E4">
            <w:pPr>
              <w:pStyle w:val="TableText"/>
            </w:pPr>
            <w:r w:rsidRPr="00127FCE">
              <w:t>As per pre-installation test.</w:t>
            </w:r>
          </w:p>
          <w:p w14:paraId="2AEF1854" w14:textId="77777777" w:rsidR="00906DE5" w:rsidRPr="00127FCE" w:rsidRDefault="00906DE5" w:rsidP="004B16E4">
            <w:pPr>
              <w:pStyle w:val="TableText"/>
            </w:pPr>
            <w:r w:rsidRPr="00127FCE">
              <w:t xml:space="preserve">(Expected M3 Loss&lt; </w:t>
            </w:r>
            <w:r>
              <w:t>1.5</w:t>
            </w:r>
            <w:r w:rsidRPr="00127FCE">
              <w:t xml:space="preserve"> dB)</w:t>
            </w:r>
          </w:p>
        </w:tc>
        <w:tc>
          <w:tcPr>
            <w:tcW w:w="588" w:type="pct"/>
            <w:vAlign w:val="center"/>
          </w:tcPr>
          <w:p w14:paraId="31850810" w14:textId="74B283CA" w:rsidR="00906DE5" w:rsidRPr="00127FCE" w:rsidRDefault="00906DE5" w:rsidP="004B16E4">
            <w:pPr>
              <w:pStyle w:val="TableText"/>
            </w:pPr>
            <w:r w:rsidRPr="00127FCE">
              <w:t>M3</w:t>
            </w:r>
            <w:r>
              <w:t>:</w:t>
            </w:r>
          </w:p>
        </w:tc>
        <w:tc>
          <w:tcPr>
            <w:tcW w:w="441" w:type="pct"/>
            <w:vMerge/>
          </w:tcPr>
          <w:p w14:paraId="57931478" w14:textId="1E01BE97" w:rsidR="00906DE5" w:rsidRPr="00127FCE" w:rsidRDefault="00906DE5" w:rsidP="004B16E4">
            <w:pPr>
              <w:pStyle w:val="TableText"/>
            </w:pPr>
          </w:p>
        </w:tc>
        <w:tc>
          <w:tcPr>
            <w:tcW w:w="833" w:type="pct"/>
            <w:vMerge/>
          </w:tcPr>
          <w:p w14:paraId="40852473" w14:textId="77777777" w:rsidR="00906DE5" w:rsidRPr="00127FCE" w:rsidRDefault="00906DE5" w:rsidP="004B16E4">
            <w:pPr>
              <w:pStyle w:val="TableText"/>
              <w:rPr>
                <w:b/>
              </w:rPr>
            </w:pPr>
          </w:p>
        </w:tc>
      </w:tr>
      <w:tr w:rsidR="00906DE5" w:rsidRPr="00127FCE" w14:paraId="32BD61F7" w14:textId="77777777" w:rsidTr="0006497C">
        <w:trPr>
          <w:cantSplit/>
          <w:trHeight w:val="858"/>
        </w:trPr>
        <w:tc>
          <w:tcPr>
            <w:tcW w:w="2157" w:type="pct"/>
            <w:vMerge/>
          </w:tcPr>
          <w:p w14:paraId="23F48094" w14:textId="77777777" w:rsidR="00906DE5" w:rsidRPr="00127FCE" w:rsidRDefault="00906DE5" w:rsidP="004B16E4">
            <w:pPr>
              <w:pStyle w:val="TableText"/>
            </w:pPr>
          </w:p>
        </w:tc>
        <w:tc>
          <w:tcPr>
            <w:tcW w:w="980" w:type="pct"/>
            <w:vAlign w:val="center"/>
          </w:tcPr>
          <w:p w14:paraId="75F5668F" w14:textId="77777777" w:rsidR="00906DE5" w:rsidRPr="00127FCE" w:rsidRDefault="00906DE5" w:rsidP="004B16E4">
            <w:pPr>
              <w:pStyle w:val="TableText"/>
            </w:pPr>
            <w:r w:rsidRPr="00127FCE">
              <w:t>As per pre-installation test.</w:t>
            </w:r>
          </w:p>
          <w:p w14:paraId="626C7003" w14:textId="77777777" w:rsidR="00906DE5" w:rsidRPr="00127FCE" w:rsidRDefault="00906DE5" w:rsidP="004B16E4">
            <w:pPr>
              <w:pStyle w:val="TableText"/>
            </w:pPr>
            <w:r w:rsidRPr="00127FCE">
              <w:t>(Expected M4 Loss&gt; 25 dB)</w:t>
            </w:r>
          </w:p>
        </w:tc>
        <w:tc>
          <w:tcPr>
            <w:tcW w:w="588" w:type="pct"/>
            <w:vAlign w:val="center"/>
          </w:tcPr>
          <w:p w14:paraId="75120ADD" w14:textId="5A88945C" w:rsidR="00906DE5" w:rsidRPr="00127FCE" w:rsidRDefault="00906DE5" w:rsidP="004B16E4">
            <w:pPr>
              <w:pStyle w:val="TableText"/>
            </w:pPr>
            <w:r w:rsidRPr="00127FCE">
              <w:t>M4</w:t>
            </w:r>
            <w:r>
              <w:t>:</w:t>
            </w:r>
          </w:p>
        </w:tc>
        <w:tc>
          <w:tcPr>
            <w:tcW w:w="441" w:type="pct"/>
            <w:vMerge/>
          </w:tcPr>
          <w:p w14:paraId="5037B014" w14:textId="54976C2C" w:rsidR="00906DE5" w:rsidRPr="00127FCE" w:rsidRDefault="00906DE5" w:rsidP="004B16E4">
            <w:pPr>
              <w:pStyle w:val="TableText"/>
            </w:pPr>
          </w:p>
        </w:tc>
        <w:tc>
          <w:tcPr>
            <w:tcW w:w="833" w:type="pct"/>
            <w:vMerge/>
          </w:tcPr>
          <w:p w14:paraId="036AC969" w14:textId="77777777" w:rsidR="00906DE5" w:rsidRPr="00127FCE" w:rsidRDefault="00906DE5" w:rsidP="004B16E4">
            <w:pPr>
              <w:pStyle w:val="TableText"/>
              <w:rPr>
                <w:b/>
              </w:rPr>
            </w:pPr>
          </w:p>
        </w:tc>
      </w:tr>
      <w:tr w:rsidR="00906DE5" w:rsidRPr="00127FCE" w14:paraId="140B7386" w14:textId="77777777" w:rsidTr="0006497C">
        <w:trPr>
          <w:cantSplit/>
          <w:trHeight w:val="1360"/>
        </w:trPr>
        <w:tc>
          <w:tcPr>
            <w:tcW w:w="2157" w:type="pct"/>
            <w:vMerge w:val="restart"/>
          </w:tcPr>
          <w:p w14:paraId="66D281F0" w14:textId="77777777" w:rsidR="00906DE5" w:rsidRDefault="00906DE5" w:rsidP="004B16E4">
            <w:pPr>
              <w:pStyle w:val="TableText"/>
            </w:pPr>
            <w:r w:rsidRPr="00127FCE">
              <w:rPr>
                <w:b/>
              </w:rPr>
              <w:t>DLCDR_</w:t>
            </w:r>
            <w:r>
              <w:rPr>
                <w:b/>
              </w:rPr>
              <w:t>CABLE</w:t>
            </w:r>
            <w:r w:rsidRPr="00127FCE">
              <w:rPr>
                <w:b/>
              </w:rPr>
              <w:t>_IL</w:t>
            </w:r>
          </w:p>
          <w:p w14:paraId="34CFB838" w14:textId="77777777" w:rsidR="00906DE5" w:rsidRPr="00127FCE" w:rsidRDefault="00906DE5" w:rsidP="004B16E4">
            <w:pPr>
              <w:pStyle w:val="TableText"/>
            </w:pPr>
            <w:r w:rsidRPr="00127FCE">
              <w:t>Set the RF Analyser range to 440.0MHz to 460.0MHz.</w:t>
            </w:r>
          </w:p>
          <w:p w14:paraId="1FDB02A1" w14:textId="77777777" w:rsidR="00906DE5" w:rsidRPr="00127FCE" w:rsidRDefault="00906DE5" w:rsidP="004B16E4">
            <w:pPr>
              <w:pStyle w:val="TableText"/>
            </w:pPr>
            <w:r w:rsidRPr="00127FCE">
              <w:t>Connect test leads to the FieldFox RF ports and join the cables using an adaptor.</w:t>
            </w:r>
          </w:p>
          <w:p w14:paraId="30009C80" w14:textId="77777777" w:rsidR="00906DE5" w:rsidRDefault="00906DE5" w:rsidP="004B16E4">
            <w:pPr>
              <w:pStyle w:val="TableText"/>
            </w:pPr>
            <w:r>
              <w:t xml:space="preserve">Select measurement - </w:t>
            </w:r>
            <w:r w:rsidRPr="002E1FB4">
              <w:rPr>
                <w:i/>
              </w:rPr>
              <w:t>Measure (1) / More / Insertion Loss</w:t>
            </w:r>
            <w:r>
              <w:rPr>
                <w:i/>
              </w:rPr>
              <w:t xml:space="preserve"> (2 Port)</w:t>
            </w:r>
            <w:r>
              <w:t xml:space="preserve">. </w:t>
            </w:r>
          </w:p>
          <w:p w14:paraId="2280B551" w14:textId="77777777" w:rsidR="00906DE5" w:rsidRPr="00CB370B" w:rsidRDefault="00906DE5" w:rsidP="004B16E4">
            <w:pPr>
              <w:pStyle w:val="TableText"/>
              <w:rPr>
                <w:i/>
              </w:rPr>
            </w:pPr>
            <w:r>
              <w:t xml:space="preserve">Calibrate the unit - </w:t>
            </w:r>
            <w:r w:rsidRPr="002E1FB4">
              <w:rPr>
                <w:i/>
              </w:rPr>
              <w:t>Cal (5) / Start Cal</w:t>
            </w:r>
            <w:r>
              <w:rPr>
                <w:i/>
              </w:rPr>
              <w:t xml:space="preserve">. </w:t>
            </w:r>
          </w:p>
          <w:p w14:paraId="3EB89D99" w14:textId="77777777" w:rsidR="00906DE5" w:rsidRDefault="00906DE5" w:rsidP="004B16E4">
            <w:pPr>
              <w:pStyle w:val="TableText"/>
            </w:pPr>
            <w:r>
              <w:t>Connect the RF IN test lead to the radio end of the DLC Data Radio – Triple Filter cable and the RF OUT to the filter end.</w:t>
            </w:r>
          </w:p>
          <w:p w14:paraId="4B82C0C3" w14:textId="77777777" w:rsidR="00906DE5" w:rsidRPr="00127FCE" w:rsidRDefault="00906DE5" w:rsidP="004B16E4">
            <w:pPr>
              <w:pStyle w:val="TableText"/>
            </w:pPr>
            <w:r w:rsidRPr="00127FCE">
              <w:t>Set the RF Analyser marker #</w:t>
            </w:r>
            <w:r>
              <w:t>1</w:t>
            </w:r>
            <w:r w:rsidRPr="00127FCE">
              <w:t xml:space="preserve"> to 450.000MHz.</w:t>
            </w:r>
          </w:p>
          <w:p w14:paraId="7229CBEF" w14:textId="77777777" w:rsidR="00906DE5" w:rsidRPr="00127FCE" w:rsidRDefault="00906DE5" w:rsidP="004B16E4">
            <w:pPr>
              <w:pStyle w:val="TableText"/>
            </w:pPr>
            <w:r w:rsidRPr="00127FCE">
              <w:t>Set the RF Analyser marker #</w:t>
            </w:r>
            <w:r>
              <w:t>2</w:t>
            </w:r>
            <w:r w:rsidRPr="00127FCE">
              <w:t xml:space="preserve"> to 451.000MHz.</w:t>
            </w:r>
          </w:p>
          <w:p w14:paraId="48817A86" w14:textId="77777777" w:rsidR="00906DE5" w:rsidRPr="00127FCE" w:rsidRDefault="00906DE5" w:rsidP="004B16E4">
            <w:pPr>
              <w:pStyle w:val="TableText"/>
            </w:pPr>
            <w:r w:rsidRPr="00127FCE">
              <w:t>Record the loss at the markers.</w:t>
            </w:r>
          </w:p>
          <w:p w14:paraId="2A463355" w14:textId="77777777" w:rsidR="00906DE5" w:rsidRPr="00127FCE" w:rsidRDefault="00906DE5" w:rsidP="004B16E4">
            <w:pPr>
              <w:pStyle w:val="TableText"/>
              <w:rPr>
                <w:b/>
              </w:rPr>
            </w:pPr>
            <w:r w:rsidRPr="00127FCE">
              <w:t xml:space="preserve">Save as: </w:t>
            </w:r>
            <w:r w:rsidRPr="00127FCE">
              <w:rPr>
                <w:b/>
              </w:rPr>
              <w:t>&lt;LOCOID&gt;_ DLCDR_</w:t>
            </w:r>
            <w:r>
              <w:rPr>
                <w:b/>
              </w:rPr>
              <w:t>CABLE</w:t>
            </w:r>
            <w:r w:rsidRPr="00127FCE">
              <w:rPr>
                <w:b/>
              </w:rPr>
              <w:t>_IL</w:t>
            </w:r>
          </w:p>
        </w:tc>
        <w:tc>
          <w:tcPr>
            <w:tcW w:w="980" w:type="pct"/>
            <w:vAlign w:val="center"/>
          </w:tcPr>
          <w:p w14:paraId="622C16BF" w14:textId="77777777" w:rsidR="00906DE5" w:rsidRPr="00127FCE" w:rsidRDefault="00906DE5" w:rsidP="004B16E4">
            <w:pPr>
              <w:pStyle w:val="TableText"/>
            </w:pPr>
            <w:r w:rsidRPr="00127FCE">
              <w:t>As per pre-installation test.</w:t>
            </w:r>
          </w:p>
          <w:p w14:paraId="5071998B" w14:textId="77777777" w:rsidR="00906DE5" w:rsidRPr="00127FCE" w:rsidRDefault="00906DE5" w:rsidP="004B16E4">
            <w:pPr>
              <w:pStyle w:val="TableText"/>
            </w:pPr>
            <w:r w:rsidRPr="00127FCE">
              <w:t>(Expected M</w:t>
            </w:r>
            <w:r>
              <w:t>1</w:t>
            </w:r>
            <w:r w:rsidRPr="00127FCE">
              <w:t xml:space="preserve"> Loss&lt; </w:t>
            </w:r>
            <w:r>
              <w:t>2.5</w:t>
            </w:r>
            <w:r w:rsidRPr="00127FCE">
              <w:t xml:space="preserve"> dB)</w:t>
            </w:r>
          </w:p>
        </w:tc>
        <w:tc>
          <w:tcPr>
            <w:tcW w:w="588" w:type="pct"/>
            <w:vAlign w:val="center"/>
          </w:tcPr>
          <w:p w14:paraId="311C4283" w14:textId="62B9CC09" w:rsidR="00906DE5" w:rsidRPr="00127FCE" w:rsidRDefault="00906DE5" w:rsidP="004B16E4">
            <w:pPr>
              <w:pStyle w:val="TableText"/>
            </w:pPr>
            <w:r w:rsidRPr="00127FCE">
              <w:t>M1</w:t>
            </w:r>
            <w:r>
              <w:t>:</w:t>
            </w:r>
          </w:p>
        </w:tc>
        <w:tc>
          <w:tcPr>
            <w:tcW w:w="441" w:type="pct"/>
            <w:vMerge w:val="restart"/>
          </w:tcPr>
          <w:p w14:paraId="24306D57" w14:textId="20684962" w:rsidR="00906DE5" w:rsidRPr="00127FCE" w:rsidRDefault="00906DE5" w:rsidP="004B16E4">
            <w:pPr>
              <w:pStyle w:val="TableText"/>
            </w:pPr>
          </w:p>
        </w:tc>
        <w:tc>
          <w:tcPr>
            <w:tcW w:w="833" w:type="pct"/>
            <w:vMerge w:val="restart"/>
          </w:tcPr>
          <w:p w14:paraId="70DF5C99" w14:textId="77777777" w:rsidR="00906DE5" w:rsidRDefault="00906DE5" w:rsidP="004B16E4">
            <w:pPr>
              <w:pStyle w:val="TableText"/>
            </w:pPr>
            <w:r>
              <w:t>If there was no filter installed prior to installation, the expected results must be used.</w:t>
            </w:r>
          </w:p>
          <w:p w14:paraId="43F04A0D" w14:textId="77777777" w:rsidR="00906DE5" w:rsidRDefault="00906DE5" w:rsidP="004B16E4">
            <w:pPr>
              <w:pStyle w:val="TableText"/>
            </w:pPr>
          </w:p>
          <w:p w14:paraId="7455A0EC" w14:textId="77777777" w:rsidR="00906DE5" w:rsidRPr="00127FCE" w:rsidRDefault="00906DE5" w:rsidP="004B16E4">
            <w:pPr>
              <w:pStyle w:val="TableText"/>
              <w:rPr>
                <w:b/>
              </w:rPr>
            </w:pPr>
            <w:r>
              <w:t>Site comms must be informed if the expected results are not met.</w:t>
            </w:r>
          </w:p>
        </w:tc>
      </w:tr>
      <w:tr w:rsidR="00906DE5" w:rsidRPr="00127FCE" w14:paraId="5986B276" w14:textId="77777777" w:rsidTr="0006497C">
        <w:trPr>
          <w:cantSplit/>
          <w:trHeight w:val="1360"/>
        </w:trPr>
        <w:tc>
          <w:tcPr>
            <w:tcW w:w="2157" w:type="pct"/>
            <w:vMerge/>
          </w:tcPr>
          <w:p w14:paraId="54A91F82" w14:textId="77777777" w:rsidR="00906DE5" w:rsidRPr="00127FCE" w:rsidRDefault="00906DE5" w:rsidP="004B16E4">
            <w:pPr>
              <w:pStyle w:val="TableText"/>
            </w:pPr>
          </w:p>
        </w:tc>
        <w:tc>
          <w:tcPr>
            <w:tcW w:w="980" w:type="pct"/>
            <w:vAlign w:val="center"/>
          </w:tcPr>
          <w:p w14:paraId="772AA51A" w14:textId="77777777" w:rsidR="00906DE5" w:rsidRPr="00127FCE" w:rsidRDefault="00906DE5" w:rsidP="004B16E4">
            <w:pPr>
              <w:pStyle w:val="TableText"/>
            </w:pPr>
            <w:r w:rsidRPr="00127FCE">
              <w:t>As per pre-installation test.</w:t>
            </w:r>
          </w:p>
          <w:p w14:paraId="3A0CBF58" w14:textId="77777777" w:rsidR="00906DE5" w:rsidRPr="00127FCE" w:rsidRDefault="00906DE5" w:rsidP="004B16E4">
            <w:pPr>
              <w:pStyle w:val="TableText"/>
            </w:pPr>
            <w:r w:rsidRPr="00127FCE">
              <w:t>(Expected M</w:t>
            </w:r>
            <w:r>
              <w:t>2</w:t>
            </w:r>
            <w:r w:rsidRPr="00127FCE">
              <w:t xml:space="preserve"> Loss&lt; </w:t>
            </w:r>
            <w:r>
              <w:t>2.5</w:t>
            </w:r>
            <w:r w:rsidRPr="00127FCE">
              <w:t xml:space="preserve"> dB)</w:t>
            </w:r>
          </w:p>
        </w:tc>
        <w:tc>
          <w:tcPr>
            <w:tcW w:w="588" w:type="pct"/>
            <w:vAlign w:val="center"/>
          </w:tcPr>
          <w:p w14:paraId="16157833" w14:textId="2D21D0CB" w:rsidR="00906DE5" w:rsidRPr="00127FCE" w:rsidRDefault="00906DE5" w:rsidP="004B16E4">
            <w:pPr>
              <w:pStyle w:val="TableText"/>
            </w:pPr>
            <w:r w:rsidRPr="00127FCE">
              <w:t>M2</w:t>
            </w:r>
            <w:r>
              <w:t>:</w:t>
            </w:r>
          </w:p>
        </w:tc>
        <w:tc>
          <w:tcPr>
            <w:tcW w:w="441" w:type="pct"/>
            <w:vMerge/>
          </w:tcPr>
          <w:p w14:paraId="50B0FF36" w14:textId="6E18DACD" w:rsidR="00906DE5" w:rsidRPr="00127FCE" w:rsidRDefault="00906DE5" w:rsidP="004B16E4">
            <w:pPr>
              <w:pStyle w:val="TableText"/>
            </w:pPr>
          </w:p>
        </w:tc>
        <w:tc>
          <w:tcPr>
            <w:tcW w:w="833" w:type="pct"/>
            <w:vMerge/>
          </w:tcPr>
          <w:p w14:paraId="313BADC8" w14:textId="77777777" w:rsidR="00906DE5" w:rsidRPr="00127FCE" w:rsidRDefault="00906DE5" w:rsidP="004B16E4">
            <w:pPr>
              <w:pStyle w:val="TableText"/>
              <w:rPr>
                <w:b/>
              </w:rPr>
            </w:pPr>
          </w:p>
        </w:tc>
      </w:tr>
      <w:tr w:rsidR="00906DE5" w:rsidRPr="00127FCE" w14:paraId="1F360214" w14:textId="77777777" w:rsidTr="0006497C">
        <w:trPr>
          <w:cantSplit/>
          <w:trHeight w:val="1485"/>
        </w:trPr>
        <w:tc>
          <w:tcPr>
            <w:tcW w:w="2157" w:type="pct"/>
            <w:vMerge w:val="restart"/>
          </w:tcPr>
          <w:p w14:paraId="0B836E6D" w14:textId="77777777" w:rsidR="00906DE5" w:rsidRDefault="00906DE5" w:rsidP="004B16E4">
            <w:pPr>
              <w:pStyle w:val="TableText"/>
              <w:keepNext/>
            </w:pPr>
            <w:r w:rsidRPr="00127FCE">
              <w:rPr>
                <w:b/>
              </w:rPr>
              <w:lastRenderedPageBreak/>
              <w:t>DLCDR_FILTER_</w:t>
            </w:r>
            <w:r>
              <w:rPr>
                <w:b/>
              </w:rPr>
              <w:t>TX_</w:t>
            </w:r>
            <w:r w:rsidRPr="00127FCE">
              <w:rPr>
                <w:b/>
              </w:rPr>
              <w:t>RL</w:t>
            </w:r>
          </w:p>
          <w:p w14:paraId="4C2FEFF0" w14:textId="77777777" w:rsidR="00906DE5" w:rsidRPr="00127FCE" w:rsidRDefault="00906DE5" w:rsidP="004B16E4">
            <w:pPr>
              <w:pStyle w:val="TableText"/>
              <w:keepNext/>
            </w:pPr>
            <w:r w:rsidRPr="00127FCE">
              <w:t>Set the RF Analyser range to 4</w:t>
            </w:r>
            <w:r>
              <w:t>4</w:t>
            </w:r>
            <w:r w:rsidRPr="00127FCE">
              <w:t>0.0MHz to 4</w:t>
            </w:r>
            <w:r>
              <w:t>60</w:t>
            </w:r>
            <w:r w:rsidRPr="00127FCE">
              <w:t>.0MHz.</w:t>
            </w:r>
          </w:p>
          <w:p w14:paraId="6614A7B2" w14:textId="77777777" w:rsidR="00906DE5" w:rsidRPr="00127FCE" w:rsidRDefault="00906DE5" w:rsidP="004B16E4">
            <w:pPr>
              <w:pStyle w:val="TableText"/>
              <w:keepNext/>
            </w:pPr>
            <w:r w:rsidRPr="00127FCE">
              <w:t>Connect a test lead to the FieldFox RF OUT port.</w:t>
            </w:r>
          </w:p>
          <w:p w14:paraId="41724BE1" w14:textId="77777777" w:rsidR="00906DE5" w:rsidRDefault="00906DE5" w:rsidP="004B16E4">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58D5C603" w14:textId="77777777" w:rsidR="00906DE5" w:rsidRDefault="00906DE5" w:rsidP="004B16E4">
            <w:pPr>
              <w:pStyle w:val="TableText"/>
              <w:keepNext/>
              <w:rPr>
                <w:i/>
              </w:rPr>
            </w:pPr>
            <w:r>
              <w:t xml:space="preserve">Calibrate the unit - </w:t>
            </w:r>
            <w:r w:rsidRPr="002E1FB4">
              <w:rPr>
                <w:i/>
              </w:rPr>
              <w:t>Cal (5) / Start Cal</w:t>
            </w:r>
            <w:r>
              <w:rPr>
                <w:i/>
              </w:rPr>
              <w:t xml:space="preserve">. </w:t>
            </w:r>
          </w:p>
          <w:p w14:paraId="1C1A41AD" w14:textId="77777777" w:rsidR="00906DE5" w:rsidRPr="00127FCE" w:rsidRDefault="00906DE5" w:rsidP="004B16E4">
            <w:pPr>
              <w:pStyle w:val="TableText"/>
            </w:pPr>
            <w:r w:rsidRPr="00127FCE">
              <w:t xml:space="preserve">Connect the test lead to the DLC </w:t>
            </w:r>
            <w:r>
              <w:t>Data Radio</w:t>
            </w:r>
            <w:r w:rsidRPr="00127FCE">
              <w:t xml:space="preserve"> </w:t>
            </w:r>
            <w:r>
              <w:t xml:space="preserve">– </w:t>
            </w:r>
            <w:r w:rsidRPr="00127FCE">
              <w:t>Triple Filter</w:t>
            </w:r>
            <w:r>
              <w:t xml:space="preserve"> cable at the radio end</w:t>
            </w:r>
            <w:r w:rsidRPr="00127FCE">
              <w:t>.</w:t>
            </w:r>
          </w:p>
          <w:p w14:paraId="3656427F" w14:textId="77777777" w:rsidR="00906DE5" w:rsidRPr="00127FCE" w:rsidRDefault="00906DE5" w:rsidP="004B16E4">
            <w:pPr>
              <w:pStyle w:val="TableText"/>
            </w:pPr>
            <w:r w:rsidRPr="00127FCE">
              <w:t xml:space="preserve">Terminate the Triple Filter </w:t>
            </w:r>
            <w:r>
              <w:t>450-451MHz antenna side</w:t>
            </w:r>
            <w:r w:rsidRPr="00127FCE">
              <w:t xml:space="preserve"> </w:t>
            </w:r>
            <w:r>
              <w:t xml:space="preserve">port </w:t>
            </w:r>
            <w:r w:rsidRPr="00127FCE">
              <w:t>with a 50</w:t>
            </w:r>
            <w:r w:rsidRPr="00127FCE">
              <w:rPr>
                <w:rFonts w:cs="Arial"/>
              </w:rPr>
              <w:t>Ω load.</w:t>
            </w:r>
          </w:p>
          <w:p w14:paraId="2641C1E7" w14:textId="77777777" w:rsidR="00906DE5" w:rsidRPr="00127FCE" w:rsidRDefault="00906DE5" w:rsidP="004B16E4">
            <w:pPr>
              <w:pStyle w:val="TableText"/>
              <w:keepNext/>
            </w:pPr>
            <w:r w:rsidRPr="00127FCE">
              <w:t>Set the RF Analyser marker #1 to 450.000MHz.</w:t>
            </w:r>
          </w:p>
          <w:p w14:paraId="43B8847F" w14:textId="77777777" w:rsidR="00906DE5" w:rsidRPr="00127FCE" w:rsidRDefault="00906DE5" w:rsidP="004B16E4">
            <w:pPr>
              <w:pStyle w:val="TableText"/>
              <w:keepNext/>
            </w:pPr>
            <w:r w:rsidRPr="00127FCE">
              <w:t>Set the RF Analyser marker #2 to 451.000MHz.</w:t>
            </w:r>
          </w:p>
          <w:p w14:paraId="18BFE437" w14:textId="77777777" w:rsidR="00906DE5" w:rsidRPr="00127FCE" w:rsidRDefault="00906DE5" w:rsidP="004B16E4">
            <w:pPr>
              <w:pStyle w:val="TableText"/>
              <w:keepNext/>
            </w:pPr>
            <w:r w:rsidRPr="00127FCE">
              <w:t xml:space="preserve">Record the return loss </w:t>
            </w:r>
            <w:r>
              <w:t>at</w:t>
            </w:r>
            <w:r w:rsidRPr="00127FCE">
              <w:t xml:space="preserve"> the two markers.</w:t>
            </w:r>
          </w:p>
          <w:p w14:paraId="14A2D0EC" w14:textId="77777777" w:rsidR="00906DE5" w:rsidRPr="00127FCE" w:rsidRDefault="00906DE5" w:rsidP="004B16E4">
            <w:pPr>
              <w:pStyle w:val="TableText"/>
              <w:keepNext/>
            </w:pPr>
            <w:r w:rsidRPr="00127FCE">
              <w:t xml:space="preserve">Save as: </w:t>
            </w:r>
            <w:r w:rsidRPr="00127FCE">
              <w:rPr>
                <w:b/>
              </w:rPr>
              <w:t>&lt;LOCOID&gt;_ DLCDR_FILTER_</w:t>
            </w:r>
            <w:r>
              <w:rPr>
                <w:b/>
              </w:rPr>
              <w:t>TX_</w:t>
            </w:r>
            <w:r w:rsidRPr="00127FCE">
              <w:rPr>
                <w:b/>
              </w:rPr>
              <w:t>RL</w:t>
            </w:r>
          </w:p>
        </w:tc>
        <w:tc>
          <w:tcPr>
            <w:tcW w:w="980" w:type="pct"/>
            <w:vAlign w:val="center"/>
          </w:tcPr>
          <w:p w14:paraId="4535B764" w14:textId="77777777" w:rsidR="00906DE5" w:rsidRPr="00127FCE" w:rsidRDefault="00906DE5" w:rsidP="004B16E4">
            <w:pPr>
              <w:pStyle w:val="TableText"/>
              <w:keepNext/>
            </w:pPr>
            <w:r w:rsidRPr="00127FCE">
              <w:t>As per pre-installation test.</w:t>
            </w:r>
          </w:p>
          <w:p w14:paraId="38C94002" w14:textId="77777777" w:rsidR="00906DE5" w:rsidRPr="00127FCE" w:rsidRDefault="00906DE5" w:rsidP="004B16E4">
            <w:pPr>
              <w:pStyle w:val="TableText"/>
              <w:keepNext/>
            </w:pPr>
            <w:r w:rsidRPr="00127FCE">
              <w:t>(Expected M1 return loss &gt; 15 dB)</w:t>
            </w:r>
          </w:p>
        </w:tc>
        <w:tc>
          <w:tcPr>
            <w:tcW w:w="588" w:type="pct"/>
            <w:vAlign w:val="center"/>
          </w:tcPr>
          <w:p w14:paraId="1BA96DE9" w14:textId="015FF307" w:rsidR="00906DE5" w:rsidRPr="00127FCE" w:rsidRDefault="00906DE5" w:rsidP="004B16E4">
            <w:pPr>
              <w:pStyle w:val="TableText"/>
              <w:keepNext/>
            </w:pPr>
            <w:r w:rsidRPr="00127FCE">
              <w:t>M1:</w:t>
            </w:r>
          </w:p>
        </w:tc>
        <w:tc>
          <w:tcPr>
            <w:tcW w:w="441" w:type="pct"/>
            <w:vMerge w:val="restart"/>
          </w:tcPr>
          <w:p w14:paraId="4DEA4DAC" w14:textId="67916362" w:rsidR="00906DE5" w:rsidRPr="00127FCE" w:rsidRDefault="00906DE5" w:rsidP="004B16E4">
            <w:pPr>
              <w:pStyle w:val="TableText"/>
              <w:keepNext/>
            </w:pPr>
          </w:p>
        </w:tc>
        <w:tc>
          <w:tcPr>
            <w:tcW w:w="833" w:type="pct"/>
            <w:vMerge w:val="restart"/>
          </w:tcPr>
          <w:p w14:paraId="30B2AB02" w14:textId="77777777" w:rsidR="00906DE5" w:rsidRDefault="00906DE5" w:rsidP="004B16E4">
            <w:pPr>
              <w:pStyle w:val="TableText"/>
            </w:pPr>
            <w:r>
              <w:t>If there was no filter installed prior to installation, the expected results must be used.</w:t>
            </w:r>
          </w:p>
          <w:p w14:paraId="5157384D" w14:textId="77777777" w:rsidR="00906DE5" w:rsidRDefault="00906DE5" w:rsidP="004B16E4">
            <w:pPr>
              <w:pStyle w:val="TableText"/>
              <w:keepNext/>
            </w:pPr>
          </w:p>
          <w:p w14:paraId="1A17D43E" w14:textId="77777777" w:rsidR="00906DE5" w:rsidRPr="00127FCE" w:rsidRDefault="00906DE5" w:rsidP="004B16E4">
            <w:pPr>
              <w:pStyle w:val="TableText"/>
              <w:keepNext/>
              <w:rPr>
                <w:b/>
              </w:rPr>
            </w:pPr>
            <w:r>
              <w:t>Site comms must be informed if the expected results are not met.</w:t>
            </w:r>
          </w:p>
        </w:tc>
      </w:tr>
      <w:tr w:rsidR="00906DE5" w:rsidRPr="00127FCE" w14:paraId="7BDB7208" w14:textId="77777777" w:rsidTr="0006497C">
        <w:trPr>
          <w:cantSplit/>
          <w:trHeight w:val="1485"/>
        </w:trPr>
        <w:tc>
          <w:tcPr>
            <w:tcW w:w="2157" w:type="pct"/>
            <w:vMerge/>
          </w:tcPr>
          <w:p w14:paraId="22FC88C4" w14:textId="77777777" w:rsidR="00906DE5" w:rsidRPr="00127FCE" w:rsidRDefault="00906DE5" w:rsidP="004B16E4">
            <w:pPr>
              <w:pStyle w:val="TableText"/>
              <w:keepNext/>
            </w:pPr>
          </w:p>
        </w:tc>
        <w:tc>
          <w:tcPr>
            <w:tcW w:w="980" w:type="pct"/>
            <w:vAlign w:val="center"/>
          </w:tcPr>
          <w:p w14:paraId="4D1795F4" w14:textId="77777777" w:rsidR="00906DE5" w:rsidRPr="00127FCE" w:rsidRDefault="00906DE5" w:rsidP="004B16E4">
            <w:pPr>
              <w:pStyle w:val="TableText"/>
              <w:keepNext/>
            </w:pPr>
            <w:r w:rsidRPr="00127FCE">
              <w:t>As per pre-installation test.</w:t>
            </w:r>
          </w:p>
          <w:p w14:paraId="1CE087D0" w14:textId="77777777" w:rsidR="00906DE5" w:rsidRPr="00127FCE" w:rsidRDefault="00906DE5" w:rsidP="004B16E4">
            <w:pPr>
              <w:pStyle w:val="TableText"/>
              <w:keepNext/>
            </w:pPr>
            <w:r w:rsidRPr="00127FCE">
              <w:t>(Expected M2 return loss &gt; 15 dB)</w:t>
            </w:r>
          </w:p>
        </w:tc>
        <w:tc>
          <w:tcPr>
            <w:tcW w:w="588" w:type="pct"/>
            <w:vAlign w:val="center"/>
          </w:tcPr>
          <w:p w14:paraId="6CC6E5B1" w14:textId="1E1CAF47" w:rsidR="00906DE5" w:rsidRPr="00127FCE" w:rsidRDefault="00906DE5" w:rsidP="004B16E4">
            <w:pPr>
              <w:pStyle w:val="TableText"/>
              <w:keepNext/>
            </w:pPr>
            <w:r w:rsidRPr="00127FCE">
              <w:t>M2:</w:t>
            </w:r>
          </w:p>
        </w:tc>
        <w:tc>
          <w:tcPr>
            <w:tcW w:w="441" w:type="pct"/>
            <w:vMerge/>
          </w:tcPr>
          <w:p w14:paraId="25669ACF" w14:textId="12303881" w:rsidR="00906DE5" w:rsidRPr="00127FCE" w:rsidRDefault="00906DE5" w:rsidP="004B16E4">
            <w:pPr>
              <w:pStyle w:val="TableText"/>
              <w:keepNext/>
            </w:pPr>
          </w:p>
        </w:tc>
        <w:tc>
          <w:tcPr>
            <w:tcW w:w="833" w:type="pct"/>
            <w:vMerge/>
          </w:tcPr>
          <w:p w14:paraId="6C4DB311" w14:textId="77777777" w:rsidR="00906DE5" w:rsidRPr="00127FCE" w:rsidRDefault="00906DE5" w:rsidP="004B16E4">
            <w:pPr>
              <w:pStyle w:val="TableText"/>
              <w:keepNext/>
            </w:pPr>
          </w:p>
        </w:tc>
      </w:tr>
      <w:tr w:rsidR="00906DE5" w:rsidRPr="00127FCE" w14:paraId="3BBFC3F4" w14:textId="77777777" w:rsidTr="0006497C">
        <w:trPr>
          <w:cantSplit/>
          <w:trHeight w:val="1485"/>
        </w:trPr>
        <w:tc>
          <w:tcPr>
            <w:tcW w:w="2157" w:type="pct"/>
            <w:vMerge w:val="restart"/>
          </w:tcPr>
          <w:p w14:paraId="5B088F81" w14:textId="77777777" w:rsidR="00906DE5" w:rsidRDefault="00906DE5" w:rsidP="004B16E4">
            <w:pPr>
              <w:pStyle w:val="TableText"/>
              <w:keepNext/>
            </w:pPr>
            <w:r w:rsidRPr="00127FCE">
              <w:rPr>
                <w:b/>
              </w:rPr>
              <w:t>DLCDR_FILTER_</w:t>
            </w:r>
            <w:r>
              <w:rPr>
                <w:b/>
              </w:rPr>
              <w:t>RX_</w:t>
            </w:r>
            <w:r w:rsidRPr="00127FCE">
              <w:rPr>
                <w:b/>
              </w:rPr>
              <w:t>RL</w:t>
            </w:r>
          </w:p>
          <w:p w14:paraId="72762DEA" w14:textId="77777777" w:rsidR="00906DE5" w:rsidRPr="00127FCE" w:rsidRDefault="00906DE5" w:rsidP="004B16E4">
            <w:pPr>
              <w:pStyle w:val="TableText"/>
              <w:keepNext/>
            </w:pPr>
            <w:r w:rsidRPr="00127FCE">
              <w:t>Set the RF Analyser range to 4</w:t>
            </w:r>
            <w:r>
              <w:t>40</w:t>
            </w:r>
            <w:r w:rsidRPr="00127FCE">
              <w:t>.0MHz to 4</w:t>
            </w:r>
            <w:r>
              <w:t>60</w:t>
            </w:r>
            <w:r w:rsidRPr="00127FCE">
              <w:t>.0MHz.</w:t>
            </w:r>
          </w:p>
          <w:p w14:paraId="3ACC52FC" w14:textId="77777777" w:rsidR="00906DE5" w:rsidRPr="00127FCE" w:rsidRDefault="00906DE5" w:rsidP="004B16E4">
            <w:pPr>
              <w:pStyle w:val="TableText"/>
              <w:keepNext/>
            </w:pPr>
            <w:r w:rsidRPr="00127FCE">
              <w:t>Connect a test lead to the FieldFox RF OUT port.</w:t>
            </w:r>
          </w:p>
          <w:p w14:paraId="4B985374" w14:textId="77777777" w:rsidR="00906DE5" w:rsidRDefault="00906DE5" w:rsidP="004B16E4">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2DC6750A" w14:textId="77777777" w:rsidR="00906DE5" w:rsidRPr="00CB370B" w:rsidRDefault="00906DE5" w:rsidP="004B16E4">
            <w:pPr>
              <w:pStyle w:val="TableText"/>
              <w:keepNext/>
              <w:rPr>
                <w:i/>
              </w:rPr>
            </w:pPr>
            <w:r>
              <w:t xml:space="preserve">Calibrate the unit - </w:t>
            </w:r>
            <w:r w:rsidRPr="002E1FB4">
              <w:rPr>
                <w:i/>
              </w:rPr>
              <w:t>Cal (5) / Start Cal</w:t>
            </w:r>
            <w:r>
              <w:rPr>
                <w:i/>
              </w:rPr>
              <w:t xml:space="preserve">. </w:t>
            </w:r>
          </w:p>
          <w:p w14:paraId="3184C9B0" w14:textId="77777777" w:rsidR="00906DE5" w:rsidRPr="00127FCE" w:rsidRDefault="00906DE5" w:rsidP="004B16E4">
            <w:pPr>
              <w:pStyle w:val="TableText"/>
              <w:keepNext/>
            </w:pPr>
            <w:r w:rsidRPr="00127FCE">
              <w:t xml:space="preserve">Connect the test lead to the Triple Filter </w:t>
            </w:r>
            <w:r>
              <w:t>450-451MHz antenna side port</w:t>
            </w:r>
            <w:r w:rsidRPr="00127FCE">
              <w:t>.</w:t>
            </w:r>
          </w:p>
          <w:p w14:paraId="4E3A4299" w14:textId="77777777" w:rsidR="00906DE5" w:rsidRPr="00127FCE" w:rsidRDefault="00906DE5" w:rsidP="004B16E4">
            <w:pPr>
              <w:pStyle w:val="TableText"/>
              <w:keepNext/>
            </w:pPr>
            <w:r w:rsidRPr="00127FCE">
              <w:t xml:space="preserve">Terminate the DLC </w:t>
            </w:r>
            <w:r>
              <w:t>Data Radio</w:t>
            </w:r>
            <w:r w:rsidRPr="00127FCE">
              <w:t xml:space="preserve"> </w:t>
            </w:r>
            <w:r>
              <w:t xml:space="preserve">– </w:t>
            </w:r>
            <w:r w:rsidRPr="00127FCE">
              <w:t>Triple Filter</w:t>
            </w:r>
            <w:r>
              <w:t xml:space="preserve"> cable</w:t>
            </w:r>
            <w:r w:rsidRPr="00127FCE" w:rsidDel="00786F67">
              <w:t xml:space="preserve"> </w:t>
            </w:r>
            <w:r w:rsidRPr="00127FCE">
              <w:t>with a 50</w:t>
            </w:r>
            <w:r w:rsidRPr="00127FCE">
              <w:rPr>
                <w:rFonts w:cs="Arial"/>
              </w:rPr>
              <w:t>Ω load</w:t>
            </w:r>
            <w:r>
              <w:rPr>
                <w:rFonts w:cs="Arial"/>
              </w:rPr>
              <w:t xml:space="preserve"> at the radio end</w:t>
            </w:r>
            <w:r w:rsidRPr="00127FCE">
              <w:rPr>
                <w:rFonts w:cs="Arial"/>
              </w:rPr>
              <w:t>.</w:t>
            </w:r>
          </w:p>
          <w:p w14:paraId="2C19C35F" w14:textId="77777777" w:rsidR="00906DE5" w:rsidRPr="00127FCE" w:rsidRDefault="00906DE5" w:rsidP="004B16E4">
            <w:pPr>
              <w:pStyle w:val="TableText"/>
              <w:keepNext/>
            </w:pPr>
            <w:r w:rsidRPr="00127FCE">
              <w:t>Set the RF Analyser marker #1 to 450.000MHz.</w:t>
            </w:r>
          </w:p>
          <w:p w14:paraId="7368DA8A" w14:textId="77777777" w:rsidR="00906DE5" w:rsidRPr="00127FCE" w:rsidRDefault="00906DE5" w:rsidP="004B16E4">
            <w:pPr>
              <w:pStyle w:val="TableText"/>
              <w:keepNext/>
            </w:pPr>
            <w:r w:rsidRPr="00127FCE">
              <w:t>Set the RF Analyser marker #2 to 451.000MHz.</w:t>
            </w:r>
          </w:p>
          <w:p w14:paraId="1894E7D5" w14:textId="77777777" w:rsidR="00906DE5" w:rsidRPr="00127FCE" w:rsidRDefault="00906DE5" w:rsidP="004B16E4">
            <w:pPr>
              <w:pStyle w:val="TableText"/>
              <w:keepNext/>
            </w:pPr>
            <w:r w:rsidRPr="00127FCE">
              <w:t xml:space="preserve">Record the return loss </w:t>
            </w:r>
            <w:r>
              <w:t>at</w:t>
            </w:r>
            <w:r w:rsidRPr="00127FCE">
              <w:t xml:space="preserve"> the two markers.</w:t>
            </w:r>
          </w:p>
          <w:p w14:paraId="238E880F" w14:textId="77777777" w:rsidR="00906DE5" w:rsidRPr="00127FCE" w:rsidRDefault="00906DE5" w:rsidP="004B16E4">
            <w:pPr>
              <w:pStyle w:val="TableText"/>
              <w:keepNext/>
            </w:pPr>
            <w:r w:rsidRPr="00127FCE">
              <w:t xml:space="preserve">Save as: </w:t>
            </w:r>
            <w:r w:rsidRPr="00127FCE">
              <w:rPr>
                <w:b/>
              </w:rPr>
              <w:t>&lt;LOCOID&gt;_ DLCDR_FILTER_</w:t>
            </w:r>
            <w:r>
              <w:rPr>
                <w:b/>
              </w:rPr>
              <w:t>RX_</w:t>
            </w:r>
            <w:r w:rsidRPr="00127FCE">
              <w:rPr>
                <w:b/>
              </w:rPr>
              <w:t>RL</w:t>
            </w:r>
          </w:p>
        </w:tc>
        <w:tc>
          <w:tcPr>
            <w:tcW w:w="980" w:type="pct"/>
            <w:vAlign w:val="center"/>
          </w:tcPr>
          <w:p w14:paraId="2E066B56" w14:textId="77777777" w:rsidR="00906DE5" w:rsidRPr="00127FCE" w:rsidRDefault="00906DE5" w:rsidP="004B16E4">
            <w:pPr>
              <w:pStyle w:val="TableText"/>
              <w:keepNext/>
            </w:pPr>
            <w:r w:rsidRPr="00127FCE">
              <w:t>As per pre-installation test.</w:t>
            </w:r>
          </w:p>
          <w:p w14:paraId="47508B72" w14:textId="77777777" w:rsidR="00906DE5" w:rsidRPr="00127FCE" w:rsidRDefault="00906DE5" w:rsidP="004B16E4">
            <w:pPr>
              <w:pStyle w:val="TableText"/>
              <w:keepNext/>
            </w:pPr>
            <w:r w:rsidRPr="00127FCE">
              <w:t>(Expected M1 return loss &gt; 15 dB)</w:t>
            </w:r>
          </w:p>
        </w:tc>
        <w:tc>
          <w:tcPr>
            <w:tcW w:w="588" w:type="pct"/>
            <w:vAlign w:val="center"/>
          </w:tcPr>
          <w:p w14:paraId="78028002" w14:textId="4F2068F8" w:rsidR="00906DE5" w:rsidRPr="00127FCE" w:rsidRDefault="00906DE5" w:rsidP="004B16E4">
            <w:pPr>
              <w:pStyle w:val="TableText"/>
              <w:keepNext/>
            </w:pPr>
            <w:r w:rsidRPr="00127FCE">
              <w:t>M1:</w:t>
            </w:r>
          </w:p>
        </w:tc>
        <w:tc>
          <w:tcPr>
            <w:tcW w:w="441" w:type="pct"/>
            <w:vMerge w:val="restart"/>
          </w:tcPr>
          <w:p w14:paraId="12F5C6A3" w14:textId="637674DE" w:rsidR="00906DE5" w:rsidRPr="00127FCE" w:rsidRDefault="00906DE5" w:rsidP="004B16E4">
            <w:pPr>
              <w:pStyle w:val="TableText"/>
              <w:keepNext/>
            </w:pPr>
          </w:p>
        </w:tc>
        <w:tc>
          <w:tcPr>
            <w:tcW w:w="833" w:type="pct"/>
            <w:vMerge w:val="restart"/>
          </w:tcPr>
          <w:p w14:paraId="79D22311" w14:textId="77777777" w:rsidR="00906DE5" w:rsidRDefault="00906DE5" w:rsidP="004B16E4">
            <w:pPr>
              <w:pStyle w:val="TableText"/>
            </w:pPr>
            <w:r>
              <w:t>If there was no filter installed prior to installation, the expected results must be used.</w:t>
            </w:r>
          </w:p>
          <w:p w14:paraId="0D984ACD" w14:textId="77777777" w:rsidR="00906DE5" w:rsidRDefault="00906DE5" w:rsidP="004B16E4">
            <w:pPr>
              <w:pStyle w:val="TableText"/>
            </w:pPr>
          </w:p>
          <w:p w14:paraId="267A4542" w14:textId="77777777" w:rsidR="00906DE5" w:rsidRPr="00127FCE" w:rsidRDefault="00906DE5" w:rsidP="004B16E4">
            <w:pPr>
              <w:pStyle w:val="TableText"/>
              <w:keepNext/>
              <w:rPr>
                <w:b/>
              </w:rPr>
            </w:pPr>
            <w:r>
              <w:t>Site comms must be informed if the expected results are not met.</w:t>
            </w:r>
          </w:p>
        </w:tc>
      </w:tr>
      <w:tr w:rsidR="00906DE5" w:rsidRPr="00127FCE" w14:paraId="4137052E" w14:textId="77777777" w:rsidTr="0006497C">
        <w:trPr>
          <w:cantSplit/>
          <w:trHeight w:val="1485"/>
        </w:trPr>
        <w:tc>
          <w:tcPr>
            <w:tcW w:w="2157" w:type="pct"/>
            <w:vMerge/>
          </w:tcPr>
          <w:p w14:paraId="482B41D3" w14:textId="77777777" w:rsidR="00906DE5" w:rsidRPr="00127FCE" w:rsidRDefault="00906DE5" w:rsidP="004B16E4">
            <w:pPr>
              <w:pStyle w:val="TableText"/>
              <w:keepNext/>
            </w:pPr>
          </w:p>
        </w:tc>
        <w:tc>
          <w:tcPr>
            <w:tcW w:w="980" w:type="pct"/>
            <w:vAlign w:val="center"/>
          </w:tcPr>
          <w:p w14:paraId="3E892048" w14:textId="77777777" w:rsidR="00906DE5" w:rsidRPr="00127FCE" w:rsidRDefault="00906DE5" w:rsidP="004B16E4">
            <w:pPr>
              <w:pStyle w:val="TableText"/>
              <w:keepNext/>
            </w:pPr>
            <w:r w:rsidRPr="00127FCE">
              <w:t>As per pre-installation test.</w:t>
            </w:r>
          </w:p>
          <w:p w14:paraId="2DA841D3" w14:textId="77777777" w:rsidR="00906DE5" w:rsidRPr="00127FCE" w:rsidRDefault="00906DE5" w:rsidP="004B16E4">
            <w:pPr>
              <w:pStyle w:val="TableText"/>
              <w:keepNext/>
            </w:pPr>
            <w:r w:rsidRPr="00127FCE">
              <w:t>(Expected M2 return loss &gt; 15 dB)</w:t>
            </w:r>
          </w:p>
        </w:tc>
        <w:tc>
          <w:tcPr>
            <w:tcW w:w="588" w:type="pct"/>
            <w:vAlign w:val="center"/>
          </w:tcPr>
          <w:p w14:paraId="2AF20310" w14:textId="2AC50198" w:rsidR="00906DE5" w:rsidRPr="00127FCE" w:rsidRDefault="00906DE5" w:rsidP="004B16E4">
            <w:pPr>
              <w:pStyle w:val="TableText"/>
              <w:keepNext/>
            </w:pPr>
            <w:r w:rsidRPr="00127FCE">
              <w:t>M2:</w:t>
            </w:r>
          </w:p>
        </w:tc>
        <w:tc>
          <w:tcPr>
            <w:tcW w:w="441" w:type="pct"/>
            <w:vMerge/>
          </w:tcPr>
          <w:p w14:paraId="216C3443" w14:textId="6B752185" w:rsidR="00906DE5" w:rsidRPr="00127FCE" w:rsidRDefault="00906DE5" w:rsidP="004B16E4">
            <w:pPr>
              <w:pStyle w:val="TableText"/>
              <w:keepNext/>
            </w:pPr>
          </w:p>
        </w:tc>
        <w:tc>
          <w:tcPr>
            <w:tcW w:w="833" w:type="pct"/>
            <w:vMerge/>
          </w:tcPr>
          <w:p w14:paraId="4F1DB1B3" w14:textId="77777777" w:rsidR="00906DE5" w:rsidRPr="00127FCE" w:rsidRDefault="00906DE5" w:rsidP="004B16E4">
            <w:pPr>
              <w:pStyle w:val="TableText"/>
              <w:keepNext/>
            </w:pPr>
          </w:p>
        </w:tc>
      </w:tr>
      <w:tr w:rsidR="0006497C" w:rsidRPr="00127FCE" w14:paraId="6BF1EC91" w14:textId="77777777" w:rsidTr="0006497C">
        <w:trPr>
          <w:cantSplit/>
          <w:trHeight w:val="857"/>
        </w:trPr>
        <w:tc>
          <w:tcPr>
            <w:tcW w:w="5000" w:type="pct"/>
            <w:gridSpan w:val="5"/>
          </w:tcPr>
          <w:p w14:paraId="33089968" w14:textId="2BFD3992" w:rsidR="0006497C" w:rsidRDefault="0006497C" w:rsidP="0006497C">
            <w:pPr>
              <w:pStyle w:val="AppendixHeading3"/>
              <w:numPr>
                <w:ilvl w:val="0"/>
                <w:numId w:val="0"/>
              </w:numPr>
            </w:pPr>
            <w:bookmarkStart w:id="464" w:name="_Toc517882962"/>
            <w:r w:rsidRPr="00127FCE">
              <w:t>DLC Guard Tone Radio Filter</w:t>
            </w:r>
            <w:bookmarkEnd w:id="464"/>
            <w:r w:rsidRPr="00127FCE" w:rsidDel="006B09B6">
              <w:t xml:space="preserve"> </w:t>
            </w:r>
          </w:p>
        </w:tc>
      </w:tr>
      <w:tr w:rsidR="00906DE5" w:rsidRPr="00127FCE" w14:paraId="4059C583" w14:textId="77777777" w:rsidTr="0006497C">
        <w:trPr>
          <w:cantSplit/>
          <w:trHeight w:val="857"/>
        </w:trPr>
        <w:tc>
          <w:tcPr>
            <w:tcW w:w="2157" w:type="pct"/>
            <w:vMerge w:val="restart"/>
          </w:tcPr>
          <w:p w14:paraId="06324AAD" w14:textId="77777777" w:rsidR="00906DE5" w:rsidRDefault="00906DE5" w:rsidP="004B16E4">
            <w:pPr>
              <w:pStyle w:val="TableText"/>
            </w:pPr>
            <w:r w:rsidRPr="00127FCE">
              <w:rPr>
                <w:b/>
              </w:rPr>
              <w:lastRenderedPageBreak/>
              <w:t>DLC</w:t>
            </w:r>
            <w:r>
              <w:rPr>
                <w:b/>
              </w:rPr>
              <w:t>GT</w:t>
            </w:r>
            <w:r w:rsidRPr="00127FCE">
              <w:rPr>
                <w:b/>
              </w:rPr>
              <w:t>_FILTER_IL</w:t>
            </w:r>
            <w:r w:rsidRPr="00127FCE">
              <w:t xml:space="preserve"> </w:t>
            </w:r>
          </w:p>
          <w:p w14:paraId="52677210" w14:textId="77777777" w:rsidR="00906DE5" w:rsidRPr="00127FCE" w:rsidRDefault="00906DE5" w:rsidP="004B16E4">
            <w:pPr>
              <w:pStyle w:val="TableText"/>
            </w:pPr>
            <w:r w:rsidRPr="00127FCE">
              <w:t xml:space="preserve">Set the RF Analyser range to </w:t>
            </w:r>
            <w:r>
              <w:t>350.0MHz to 450.0MHz.</w:t>
            </w:r>
          </w:p>
          <w:p w14:paraId="658FB7E3" w14:textId="77777777" w:rsidR="00906DE5" w:rsidRPr="00127FCE" w:rsidRDefault="00906DE5" w:rsidP="004B16E4">
            <w:pPr>
              <w:pStyle w:val="TableText"/>
            </w:pPr>
            <w:r w:rsidRPr="00127FCE">
              <w:t>Connect test leads to the FieldFox RF ports and join the cables using an adaptor.</w:t>
            </w:r>
          </w:p>
          <w:p w14:paraId="558E64C4" w14:textId="77777777" w:rsidR="00906DE5" w:rsidRDefault="00906DE5" w:rsidP="004B16E4">
            <w:pPr>
              <w:pStyle w:val="TableText"/>
            </w:pPr>
            <w:r>
              <w:t xml:space="preserve">Select measurement - </w:t>
            </w:r>
            <w:r w:rsidRPr="002E1FB4">
              <w:rPr>
                <w:i/>
              </w:rPr>
              <w:t>Measure (1) / More / Insertion Loss</w:t>
            </w:r>
            <w:r>
              <w:rPr>
                <w:i/>
              </w:rPr>
              <w:t xml:space="preserve"> (2 Port)</w:t>
            </w:r>
            <w:r>
              <w:t xml:space="preserve">. </w:t>
            </w:r>
          </w:p>
          <w:p w14:paraId="52BCA338" w14:textId="77777777" w:rsidR="00906DE5" w:rsidRPr="00CB370B" w:rsidRDefault="00906DE5" w:rsidP="004B16E4">
            <w:pPr>
              <w:pStyle w:val="TableText"/>
              <w:rPr>
                <w:i/>
              </w:rPr>
            </w:pPr>
            <w:r>
              <w:t xml:space="preserve">Calibrate the unit - </w:t>
            </w:r>
            <w:r w:rsidRPr="002E1FB4">
              <w:rPr>
                <w:i/>
              </w:rPr>
              <w:t>Cal (5) / Start Cal</w:t>
            </w:r>
            <w:r>
              <w:rPr>
                <w:i/>
              </w:rPr>
              <w:t>.</w:t>
            </w:r>
          </w:p>
          <w:p w14:paraId="29CE8A64" w14:textId="77777777" w:rsidR="00906DE5" w:rsidRPr="00127FCE" w:rsidRDefault="00906DE5" w:rsidP="004B16E4">
            <w:pPr>
              <w:pStyle w:val="TableText"/>
            </w:pPr>
            <w:r w:rsidRPr="00127FCE">
              <w:t xml:space="preserve">Connect the RF OUT test lead to the Triple Filter </w:t>
            </w:r>
            <w:r>
              <w:t xml:space="preserve">400-420MHz </w:t>
            </w:r>
            <w:r w:rsidRPr="00127FCE">
              <w:t>antenna side port.</w:t>
            </w:r>
          </w:p>
          <w:p w14:paraId="739FD925" w14:textId="77777777" w:rsidR="00906DE5" w:rsidRPr="00127FCE" w:rsidRDefault="00906DE5" w:rsidP="004B16E4">
            <w:pPr>
              <w:pStyle w:val="TableText"/>
            </w:pPr>
            <w:r w:rsidRPr="00127FCE">
              <w:t xml:space="preserve">Connect the RF IN test lead to the Triple Filter </w:t>
            </w:r>
            <w:r>
              <w:t xml:space="preserve">400-420MHz </w:t>
            </w:r>
            <w:r w:rsidRPr="00127FCE">
              <w:t>radio side port</w:t>
            </w:r>
            <w:r>
              <w:t>.</w:t>
            </w:r>
          </w:p>
          <w:p w14:paraId="565A50D5" w14:textId="77777777" w:rsidR="00906DE5" w:rsidRPr="00127FCE" w:rsidRDefault="00906DE5" w:rsidP="004B16E4">
            <w:pPr>
              <w:pStyle w:val="TableText"/>
            </w:pPr>
            <w:r w:rsidRPr="00127FCE">
              <w:t>Set the RF Analyser marker #1 to 360.000MHz.</w:t>
            </w:r>
          </w:p>
          <w:p w14:paraId="61DBE6E6" w14:textId="77777777" w:rsidR="00906DE5" w:rsidRPr="00127FCE" w:rsidRDefault="00906DE5" w:rsidP="004B16E4">
            <w:pPr>
              <w:pStyle w:val="TableText"/>
            </w:pPr>
            <w:r w:rsidRPr="00127FCE">
              <w:t>Set the RF Analyser marker #2 to 400.000MHz.</w:t>
            </w:r>
          </w:p>
          <w:p w14:paraId="4C35F87F" w14:textId="77777777" w:rsidR="00906DE5" w:rsidRPr="00127FCE" w:rsidRDefault="00906DE5" w:rsidP="004B16E4">
            <w:pPr>
              <w:pStyle w:val="TableText"/>
            </w:pPr>
            <w:r w:rsidRPr="00127FCE">
              <w:t>Set the RF Analyser marker #3 to 420.000MHz.</w:t>
            </w:r>
          </w:p>
          <w:p w14:paraId="4D8AEC0A" w14:textId="77777777" w:rsidR="00906DE5" w:rsidRPr="00127FCE" w:rsidRDefault="00906DE5" w:rsidP="004B16E4">
            <w:pPr>
              <w:pStyle w:val="TableText"/>
            </w:pPr>
            <w:r w:rsidRPr="00127FCE">
              <w:t>Set the RF Analyser marker #4 to 445.000MHz.</w:t>
            </w:r>
          </w:p>
          <w:p w14:paraId="658E158B" w14:textId="77777777" w:rsidR="00906DE5" w:rsidRPr="00127FCE" w:rsidRDefault="00906DE5" w:rsidP="004B16E4">
            <w:pPr>
              <w:pStyle w:val="TableText"/>
            </w:pPr>
            <w:r w:rsidRPr="00127FCE">
              <w:t>Record the loss at the markers.</w:t>
            </w:r>
          </w:p>
          <w:p w14:paraId="16DD7481" w14:textId="77777777" w:rsidR="00906DE5" w:rsidRPr="00127FCE" w:rsidRDefault="00906DE5" w:rsidP="004B16E4">
            <w:pPr>
              <w:pStyle w:val="TableText"/>
              <w:rPr>
                <w:b/>
              </w:rPr>
            </w:pPr>
            <w:r w:rsidRPr="00127FCE">
              <w:t xml:space="preserve">Save as: </w:t>
            </w:r>
            <w:r w:rsidRPr="00127FCE">
              <w:rPr>
                <w:b/>
              </w:rPr>
              <w:t>&lt;LOCOID&gt;_ DLC</w:t>
            </w:r>
            <w:r>
              <w:rPr>
                <w:b/>
              </w:rPr>
              <w:t>GT</w:t>
            </w:r>
            <w:r w:rsidRPr="00127FCE">
              <w:rPr>
                <w:b/>
              </w:rPr>
              <w:t>_FILTER_IL</w:t>
            </w:r>
          </w:p>
        </w:tc>
        <w:tc>
          <w:tcPr>
            <w:tcW w:w="980" w:type="pct"/>
            <w:vAlign w:val="center"/>
          </w:tcPr>
          <w:p w14:paraId="48CB27C5" w14:textId="77777777" w:rsidR="00906DE5" w:rsidRPr="00127FCE" w:rsidRDefault="00906DE5" w:rsidP="004B16E4">
            <w:pPr>
              <w:pStyle w:val="TableText"/>
            </w:pPr>
            <w:r w:rsidRPr="00127FCE">
              <w:t>As per pre-installation test.</w:t>
            </w:r>
          </w:p>
          <w:p w14:paraId="34C17F2B" w14:textId="77777777" w:rsidR="00906DE5" w:rsidRPr="00127FCE" w:rsidRDefault="00906DE5" w:rsidP="004B16E4">
            <w:pPr>
              <w:pStyle w:val="TableText"/>
            </w:pPr>
            <w:r w:rsidRPr="00127FCE">
              <w:t>(Expected M1 Loss</w:t>
            </w:r>
            <w:r>
              <w:t xml:space="preserve"> </w:t>
            </w:r>
            <w:r w:rsidRPr="00127FCE">
              <w:t>&gt; 20 dB)</w:t>
            </w:r>
          </w:p>
        </w:tc>
        <w:tc>
          <w:tcPr>
            <w:tcW w:w="588" w:type="pct"/>
            <w:vAlign w:val="center"/>
          </w:tcPr>
          <w:p w14:paraId="7E385CD9" w14:textId="6241860D" w:rsidR="00906DE5" w:rsidRPr="00127FCE" w:rsidRDefault="00906DE5" w:rsidP="004B16E4">
            <w:pPr>
              <w:pStyle w:val="TableText"/>
            </w:pPr>
            <w:r w:rsidRPr="00127FCE">
              <w:t>M1</w:t>
            </w:r>
            <w:r>
              <w:t>:</w:t>
            </w:r>
          </w:p>
        </w:tc>
        <w:tc>
          <w:tcPr>
            <w:tcW w:w="441" w:type="pct"/>
            <w:vMerge w:val="restart"/>
          </w:tcPr>
          <w:p w14:paraId="534EF4EE" w14:textId="77777777" w:rsidR="00906DE5" w:rsidRPr="00127FCE" w:rsidRDefault="00906DE5" w:rsidP="004B16E4">
            <w:pPr>
              <w:pStyle w:val="TableText"/>
            </w:pPr>
          </w:p>
        </w:tc>
        <w:tc>
          <w:tcPr>
            <w:tcW w:w="833" w:type="pct"/>
            <w:vMerge w:val="restart"/>
          </w:tcPr>
          <w:p w14:paraId="1717314B" w14:textId="77777777" w:rsidR="00906DE5" w:rsidRDefault="00906DE5" w:rsidP="004B16E4">
            <w:pPr>
              <w:pStyle w:val="TableText"/>
            </w:pPr>
            <w:r>
              <w:t xml:space="preserve">If there was no filter installed prior to installation, the expected results must be used. </w:t>
            </w:r>
          </w:p>
          <w:p w14:paraId="6FCAD41F" w14:textId="77777777" w:rsidR="00906DE5" w:rsidRDefault="00906DE5" w:rsidP="004B16E4">
            <w:pPr>
              <w:pStyle w:val="TableText"/>
            </w:pPr>
          </w:p>
          <w:p w14:paraId="5338AD36" w14:textId="77777777" w:rsidR="00906DE5" w:rsidRPr="00B53632" w:rsidRDefault="00906DE5" w:rsidP="004B16E4">
            <w:pPr>
              <w:pStyle w:val="TableText"/>
            </w:pPr>
            <w:r>
              <w:t>Site comms must be informed if the expected results are not met.</w:t>
            </w:r>
          </w:p>
        </w:tc>
      </w:tr>
      <w:tr w:rsidR="00906DE5" w:rsidRPr="00127FCE" w14:paraId="6F0F9159" w14:textId="77777777" w:rsidTr="0006497C">
        <w:trPr>
          <w:cantSplit/>
          <w:trHeight w:val="858"/>
        </w:trPr>
        <w:tc>
          <w:tcPr>
            <w:tcW w:w="2157" w:type="pct"/>
            <w:vMerge/>
          </w:tcPr>
          <w:p w14:paraId="0EF096F5" w14:textId="77777777" w:rsidR="00906DE5" w:rsidRPr="00127FCE" w:rsidRDefault="00906DE5" w:rsidP="004B16E4">
            <w:pPr>
              <w:pStyle w:val="TableText"/>
            </w:pPr>
          </w:p>
        </w:tc>
        <w:tc>
          <w:tcPr>
            <w:tcW w:w="980" w:type="pct"/>
            <w:vAlign w:val="center"/>
          </w:tcPr>
          <w:p w14:paraId="3EDBEA81" w14:textId="77777777" w:rsidR="00906DE5" w:rsidRPr="00127FCE" w:rsidRDefault="00906DE5" w:rsidP="004B16E4">
            <w:pPr>
              <w:pStyle w:val="TableText"/>
            </w:pPr>
            <w:r w:rsidRPr="00127FCE">
              <w:t>As per pre-installation test.</w:t>
            </w:r>
          </w:p>
          <w:p w14:paraId="15C024DE" w14:textId="77777777" w:rsidR="00906DE5" w:rsidRPr="00127FCE" w:rsidRDefault="00906DE5" w:rsidP="004B16E4">
            <w:pPr>
              <w:pStyle w:val="TableText"/>
            </w:pPr>
            <w:r w:rsidRPr="00127FCE">
              <w:t>(Expected M2 Loss</w:t>
            </w:r>
            <w:r>
              <w:t xml:space="preserve"> &lt; 1.5</w:t>
            </w:r>
            <w:r w:rsidRPr="00127FCE">
              <w:t xml:space="preserve"> dB)</w:t>
            </w:r>
          </w:p>
        </w:tc>
        <w:tc>
          <w:tcPr>
            <w:tcW w:w="588" w:type="pct"/>
            <w:vAlign w:val="center"/>
          </w:tcPr>
          <w:p w14:paraId="07530F80" w14:textId="1E97B83E" w:rsidR="00906DE5" w:rsidRPr="00127FCE" w:rsidRDefault="00906DE5" w:rsidP="004B16E4">
            <w:pPr>
              <w:pStyle w:val="TableText"/>
            </w:pPr>
            <w:r w:rsidRPr="00127FCE">
              <w:t>M2:</w:t>
            </w:r>
          </w:p>
        </w:tc>
        <w:tc>
          <w:tcPr>
            <w:tcW w:w="441" w:type="pct"/>
            <w:vMerge/>
          </w:tcPr>
          <w:p w14:paraId="1886537B" w14:textId="77777777" w:rsidR="00906DE5" w:rsidRPr="00127FCE" w:rsidRDefault="00906DE5" w:rsidP="004B16E4">
            <w:pPr>
              <w:pStyle w:val="TableText"/>
            </w:pPr>
          </w:p>
        </w:tc>
        <w:tc>
          <w:tcPr>
            <w:tcW w:w="833" w:type="pct"/>
            <w:vMerge/>
          </w:tcPr>
          <w:p w14:paraId="743D4F13" w14:textId="77777777" w:rsidR="00906DE5" w:rsidRPr="00127FCE" w:rsidRDefault="00906DE5" w:rsidP="004B16E4">
            <w:pPr>
              <w:pStyle w:val="TableText"/>
              <w:rPr>
                <w:b/>
              </w:rPr>
            </w:pPr>
          </w:p>
        </w:tc>
      </w:tr>
      <w:tr w:rsidR="00906DE5" w:rsidRPr="00127FCE" w14:paraId="4EF6EC54" w14:textId="77777777" w:rsidTr="0006497C">
        <w:trPr>
          <w:cantSplit/>
          <w:trHeight w:val="857"/>
        </w:trPr>
        <w:tc>
          <w:tcPr>
            <w:tcW w:w="2157" w:type="pct"/>
            <w:vMerge/>
          </w:tcPr>
          <w:p w14:paraId="39E2515E" w14:textId="77777777" w:rsidR="00906DE5" w:rsidRPr="00127FCE" w:rsidRDefault="00906DE5" w:rsidP="004B16E4">
            <w:pPr>
              <w:pStyle w:val="TableText"/>
            </w:pPr>
          </w:p>
        </w:tc>
        <w:tc>
          <w:tcPr>
            <w:tcW w:w="980" w:type="pct"/>
            <w:vAlign w:val="center"/>
          </w:tcPr>
          <w:p w14:paraId="3A584815" w14:textId="77777777" w:rsidR="00906DE5" w:rsidRPr="00127FCE" w:rsidRDefault="00906DE5" w:rsidP="004B16E4">
            <w:pPr>
              <w:pStyle w:val="TableText"/>
            </w:pPr>
            <w:r w:rsidRPr="00127FCE">
              <w:t>As per pre-installation test.</w:t>
            </w:r>
          </w:p>
          <w:p w14:paraId="67D22BA9" w14:textId="77777777" w:rsidR="00906DE5" w:rsidRPr="00127FCE" w:rsidRDefault="00906DE5" w:rsidP="004B16E4">
            <w:pPr>
              <w:pStyle w:val="TableText"/>
            </w:pPr>
            <w:r w:rsidRPr="00127FCE">
              <w:t>(Expected M3 Loss</w:t>
            </w:r>
            <w:r>
              <w:t xml:space="preserve"> </w:t>
            </w:r>
            <w:r w:rsidRPr="00127FCE">
              <w:t xml:space="preserve">&lt; </w:t>
            </w:r>
            <w:r>
              <w:t>1.5</w:t>
            </w:r>
            <w:r w:rsidRPr="00127FCE">
              <w:t xml:space="preserve"> dB)</w:t>
            </w:r>
          </w:p>
        </w:tc>
        <w:tc>
          <w:tcPr>
            <w:tcW w:w="588" w:type="pct"/>
            <w:vAlign w:val="center"/>
          </w:tcPr>
          <w:p w14:paraId="04E1F107" w14:textId="000F5622" w:rsidR="00906DE5" w:rsidRPr="00127FCE" w:rsidRDefault="00906DE5" w:rsidP="004B16E4">
            <w:pPr>
              <w:pStyle w:val="TableText"/>
            </w:pPr>
            <w:r w:rsidRPr="00127FCE">
              <w:t>M3:</w:t>
            </w:r>
          </w:p>
        </w:tc>
        <w:tc>
          <w:tcPr>
            <w:tcW w:w="441" w:type="pct"/>
            <w:vMerge/>
          </w:tcPr>
          <w:p w14:paraId="6AE84BF8" w14:textId="77777777" w:rsidR="00906DE5" w:rsidRPr="00127FCE" w:rsidRDefault="00906DE5" w:rsidP="004B16E4">
            <w:pPr>
              <w:pStyle w:val="TableText"/>
            </w:pPr>
          </w:p>
        </w:tc>
        <w:tc>
          <w:tcPr>
            <w:tcW w:w="833" w:type="pct"/>
            <w:vMerge/>
          </w:tcPr>
          <w:p w14:paraId="6CB74C4C" w14:textId="77777777" w:rsidR="00906DE5" w:rsidRPr="00127FCE" w:rsidRDefault="00906DE5" w:rsidP="004B16E4">
            <w:pPr>
              <w:pStyle w:val="TableText"/>
              <w:rPr>
                <w:b/>
              </w:rPr>
            </w:pPr>
          </w:p>
        </w:tc>
      </w:tr>
      <w:tr w:rsidR="00906DE5" w:rsidRPr="00127FCE" w14:paraId="3C0BF58A" w14:textId="77777777" w:rsidTr="0006497C">
        <w:trPr>
          <w:cantSplit/>
          <w:trHeight w:val="858"/>
        </w:trPr>
        <w:tc>
          <w:tcPr>
            <w:tcW w:w="2157" w:type="pct"/>
            <w:vMerge/>
          </w:tcPr>
          <w:p w14:paraId="1D4F4B7D" w14:textId="77777777" w:rsidR="00906DE5" w:rsidRPr="00127FCE" w:rsidRDefault="00906DE5" w:rsidP="004B16E4">
            <w:pPr>
              <w:pStyle w:val="TableText"/>
            </w:pPr>
          </w:p>
        </w:tc>
        <w:tc>
          <w:tcPr>
            <w:tcW w:w="980" w:type="pct"/>
            <w:vAlign w:val="center"/>
          </w:tcPr>
          <w:p w14:paraId="060FAFFD" w14:textId="77777777" w:rsidR="00906DE5" w:rsidRPr="00127FCE" w:rsidRDefault="00906DE5" w:rsidP="004B16E4">
            <w:pPr>
              <w:pStyle w:val="TableText"/>
            </w:pPr>
            <w:r w:rsidRPr="00127FCE">
              <w:t>As per pre-installation test.</w:t>
            </w:r>
          </w:p>
          <w:p w14:paraId="22DF2B85" w14:textId="77777777" w:rsidR="00906DE5" w:rsidRPr="00127FCE" w:rsidRDefault="00906DE5" w:rsidP="004B16E4">
            <w:pPr>
              <w:pStyle w:val="TableText"/>
            </w:pPr>
            <w:r w:rsidRPr="00127FCE">
              <w:t>(Expected M4 Loss</w:t>
            </w:r>
            <w:r>
              <w:t xml:space="preserve"> </w:t>
            </w:r>
            <w:r w:rsidRPr="00127FCE">
              <w:t>&gt; 20 dB)</w:t>
            </w:r>
          </w:p>
        </w:tc>
        <w:tc>
          <w:tcPr>
            <w:tcW w:w="588" w:type="pct"/>
            <w:vAlign w:val="center"/>
          </w:tcPr>
          <w:p w14:paraId="6695400A" w14:textId="7FB371DA" w:rsidR="00906DE5" w:rsidRPr="00127FCE" w:rsidRDefault="00906DE5" w:rsidP="004B16E4">
            <w:pPr>
              <w:pStyle w:val="TableText"/>
            </w:pPr>
            <w:r w:rsidRPr="00127FCE">
              <w:t>M4:</w:t>
            </w:r>
          </w:p>
        </w:tc>
        <w:tc>
          <w:tcPr>
            <w:tcW w:w="441" w:type="pct"/>
            <w:vMerge/>
          </w:tcPr>
          <w:p w14:paraId="06C6BEB7" w14:textId="77777777" w:rsidR="00906DE5" w:rsidRPr="00127FCE" w:rsidRDefault="00906DE5" w:rsidP="004B16E4">
            <w:pPr>
              <w:pStyle w:val="TableText"/>
            </w:pPr>
          </w:p>
        </w:tc>
        <w:tc>
          <w:tcPr>
            <w:tcW w:w="833" w:type="pct"/>
            <w:vMerge/>
          </w:tcPr>
          <w:p w14:paraId="118F285B" w14:textId="77777777" w:rsidR="00906DE5" w:rsidRPr="00127FCE" w:rsidRDefault="00906DE5" w:rsidP="004B16E4">
            <w:pPr>
              <w:pStyle w:val="TableText"/>
              <w:rPr>
                <w:b/>
              </w:rPr>
            </w:pPr>
          </w:p>
        </w:tc>
      </w:tr>
      <w:tr w:rsidR="00906DE5" w:rsidRPr="00127FCE" w14:paraId="0463A031" w14:textId="77777777" w:rsidTr="0006497C">
        <w:trPr>
          <w:cantSplit/>
          <w:trHeight w:val="1360"/>
        </w:trPr>
        <w:tc>
          <w:tcPr>
            <w:tcW w:w="2157" w:type="pct"/>
            <w:vMerge w:val="restart"/>
          </w:tcPr>
          <w:p w14:paraId="321967E0" w14:textId="77777777" w:rsidR="00906DE5" w:rsidRDefault="00906DE5" w:rsidP="004B16E4">
            <w:pPr>
              <w:pStyle w:val="TableText"/>
            </w:pPr>
            <w:r w:rsidRPr="00127FCE">
              <w:rPr>
                <w:b/>
              </w:rPr>
              <w:t>DLC</w:t>
            </w:r>
            <w:r>
              <w:rPr>
                <w:b/>
              </w:rPr>
              <w:t>GT</w:t>
            </w:r>
            <w:r w:rsidRPr="00127FCE">
              <w:rPr>
                <w:b/>
              </w:rPr>
              <w:t>_</w:t>
            </w:r>
            <w:r>
              <w:rPr>
                <w:b/>
              </w:rPr>
              <w:t>CABLE</w:t>
            </w:r>
            <w:r w:rsidRPr="00127FCE">
              <w:rPr>
                <w:b/>
              </w:rPr>
              <w:t>_IL</w:t>
            </w:r>
            <w:r w:rsidRPr="00127FCE">
              <w:t xml:space="preserve"> </w:t>
            </w:r>
          </w:p>
          <w:p w14:paraId="13B2CA87" w14:textId="77777777" w:rsidR="00906DE5" w:rsidRPr="00127FCE" w:rsidRDefault="00906DE5" w:rsidP="004B16E4">
            <w:pPr>
              <w:pStyle w:val="TableText"/>
            </w:pPr>
            <w:r w:rsidRPr="00127FCE">
              <w:t xml:space="preserve">Set the RF Analyser range to </w:t>
            </w:r>
            <w:r>
              <w:t>350.0MHz to 450.0MHz.</w:t>
            </w:r>
          </w:p>
          <w:p w14:paraId="4D1061D4" w14:textId="77777777" w:rsidR="00906DE5" w:rsidRPr="00127FCE" w:rsidRDefault="00906DE5" w:rsidP="004B16E4">
            <w:pPr>
              <w:pStyle w:val="TableText"/>
            </w:pPr>
            <w:r w:rsidRPr="00127FCE">
              <w:t>Connect test leads to the FieldFox RF ports and join the cables using an adaptor.</w:t>
            </w:r>
          </w:p>
          <w:p w14:paraId="0885D21E" w14:textId="77777777" w:rsidR="00906DE5" w:rsidRDefault="00906DE5" w:rsidP="004B16E4">
            <w:pPr>
              <w:pStyle w:val="TableText"/>
            </w:pPr>
            <w:r>
              <w:t xml:space="preserve">Select measurement - </w:t>
            </w:r>
            <w:r w:rsidRPr="002E1FB4">
              <w:rPr>
                <w:i/>
              </w:rPr>
              <w:t>Measure (1) / More / Insertion Loss</w:t>
            </w:r>
            <w:r>
              <w:rPr>
                <w:i/>
              </w:rPr>
              <w:t xml:space="preserve"> (2 Port)</w:t>
            </w:r>
            <w:r>
              <w:t xml:space="preserve">. </w:t>
            </w:r>
          </w:p>
          <w:p w14:paraId="10DA830C" w14:textId="77777777" w:rsidR="00906DE5" w:rsidRPr="00CB370B" w:rsidRDefault="00906DE5" w:rsidP="004B16E4">
            <w:pPr>
              <w:pStyle w:val="TableText"/>
              <w:rPr>
                <w:i/>
              </w:rPr>
            </w:pPr>
            <w:r>
              <w:t xml:space="preserve">Calibrate the unit - </w:t>
            </w:r>
            <w:r w:rsidRPr="002E1FB4">
              <w:rPr>
                <w:i/>
              </w:rPr>
              <w:t>Cal (5) / Start Cal</w:t>
            </w:r>
            <w:r>
              <w:rPr>
                <w:i/>
              </w:rPr>
              <w:t>.</w:t>
            </w:r>
          </w:p>
          <w:p w14:paraId="29E2150A" w14:textId="77777777" w:rsidR="00906DE5" w:rsidRDefault="00906DE5" w:rsidP="004B16E4">
            <w:pPr>
              <w:pStyle w:val="TableText"/>
            </w:pPr>
            <w:r>
              <w:t>Connect the RF IN test lead to the radio end of the DLC Guard Tone Radio – Triple Filter cable and the RF OUT to the filter end.</w:t>
            </w:r>
          </w:p>
          <w:p w14:paraId="614DE484" w14:textId="77777777" w:rsidR="00906DE5" w:rsidRPr="00127FCE" w:rsidRDefault="00906DE5" w:rsidP="004B16E4">
            <w:pPr>
              <w:pStyle w:val="TableText"/>
            </w:pPr>
            <w:r w:rsidRPr="00127FCE">
              <w:t>Set the RF Analyser marker #</w:t>
            </w:r>
            <w:r>
              <w:t>1</w:t>
            </w:r>
            <w:r w:rsidRPr="00127FCE">
              <w:t xml:space="preserve"> to 4</w:t>
            </w:r>
            <w:r>
              <w:t>0</w:t>
            </w:r>
            <w:r w:rsidRPr="00127FCE">
              <w:t>0.000MHz.</w:t>
            </w:r>
          </w:p>
          <w:p w14:paraId="04448B86" w14:textId="77777777" w:rsidR="00906DE5" w:rsidRPr="00127FCE" w:rsidRDefault="00906DE5" w:rsidP="004B16E4">
            <w:pPr>
              <w:pStyle w:val="TableText"/>
            </w:pPr>
            <w:r w:rsidRPr="00127FCE">
              <w:t>Set the RF Analyser marker #</w:t>
            </w:r>
            <w:r>
              <w:t>2</w:t>
            </w:r>
            <w:r w:rsidRPr="00127FCE">
              <w:t xml:space="preserve"> to 4</w:t>
            </w:r>
            <w:r>
              <w:t>20</w:t>
            </w:r>
            <w:r w:rsidRPr="00127FCE">
              <w:t>.000MHz.</w:t>
            </w:r>
          </w:p>
          <w:p w14:paraId="54A958EA" w14:textId="77777777" w:rsidR="00906DE5" w:rsidRPr="00127FCE" w:rsidRDefault="00906DE5" w:rsidP="004B16E4">
            <w:pPr>
              <w:pStyle w:val="TableText"/>
            </w:pPr>
            <w:r w:rsidRPr="00127FCE">
              <w:t>Record the loss at the markers.</w:t>
            </w:r>
          </w:p>
          <w:p w14:paraId="7FC4DC8D" w14:textId="77777777" w:rsidR="00906DE5" w:rsidRPr="00127FCE" w:rsidRDefault="00906DE5" w:rsidP="004B16E4">
            <w:pPr>
              <w:pStyle w:val="TableText"/>
              <w:rPr>
                <w:b/>
              </w:rPr>
            </w:pPr>
            <w:r w:rsidRPr="00127FCE">
              <w:t xml:space="preserve">Save as: </w:t>
            </w:r>
            <w:r w:rsidRPr="00127FCE">
              <w:rPr>
                <w:b/>
              </w:rPr>
              <w:t>&lt;LOCOID&gt;_ DLC</w:t>
            </w:r>
            <w:r>
              <w:rPr>
                <w:b/>
              </w:rPr>
              <w:t>GT</w:t>
            </w:r>
            <w:r w:rsidRPr="00127FCE">
              <w:rPr>
                <w:b/>
              </w:rPr>
              <w:t>_</w:t>
            </w:r>
            <w:r>
              <w:rPr>
                <w:b/>
              </w:rPr>
              <w:t>CABLE</w:t>
            </w:r>
            <w:r w:rsidRPr="00127FCE">
              <w:rPr>
                <w:b/>
              </w:rPr>
              <w:t>_IL</w:t>
            </w:r>
          </w:p>
        </w:tc>
        <w:tc>
          <w:tcPr>
            <w:tcW w:w="980" w:type="pct"/>
            <w:vAlign w:val="center"/>
          </w:tcPr>
          <w:p w14:paraId="3E4DFB5E" w14:textId="77777777" w:rsidR="00906DE5" w:rsidRPr="00127FCE" w:rsidRDefault="00906DE5" w:rsidP="004B16E4">
            <w:pPr>
              <w:pStyle w:val="TableText"/>
            </w:pPr>
            <w:r w:rsidRPr="00127FCE">
              <w:t>As per pre-installation test.</w:t>
            </w:r>
          </w:p>
          <w:p w14:paraId="50B11F96" w14:textId="77777777" w:rsidR="00906DE5" w:rsidRPr="00127FCE" w:rsidRDefault="00906DE5" w:rsidP="004B16E4">
            <w:pPr>
              <w:pStyle w:val="TableText"/>
            </w:pPr>
            <w:r w:rsidRPr="00127FCE">
              <w:t>(Expected M</w:t>
            </w:r>
            <w:r>
              <w:t>1</w:t>
            </w:r>
            <w:r w:rsidRPr="00127FCE">
              <w:t xml:space="preserve"> Loss</w:t>
            </w:r>
            <w:r>
              <w:t xml:space="preserve"> </w:t>
            </w:r>
            <w:r w:rsidRPr="00127FCE">
              <w:t xml:space="preserve">&lt; </w:t>
            </w:r>
            <w:r>
              <w:t>2.5</w:t>
            </w:r>
            <w:r w:rsidRPr="00127FCE">
              <w:t xml:space="preserve"> dB)</w:t>
            </w:r>
          </w:p>
        </w:tc>
        <w:tc>
          <w:tcPr>
            <w:tcW w:w="588" w:type="pct"/>
            <w:vAlign w:val="center"/>
          </w:tcPr>
          <w:p w14:paraId="3615A08C" w14:textId="458EB0D6" w:rsidR="00906DE5" w:rsidRPr="00127FCE" w:rsidRDefault="00906DE5" w:rsidP="004B16E4">
            <w:pPr>
              <w:pStyle w:val="TableText"/>
            </w:pPr>
            <w:r w:rsidRPr="00127FCE">
              <w:t>M1:</w:t>
            </w:r>
          </w:p>
        </w:tc>
        <w:tc>
          <w:tcPr>
            <w:tcW w:w="441" w:type="pct"/>
            <w:vMerge w:val="restart"/>
          </w:tcPr>
          <w:p w14:paraId="76BCF9A4" w14:textId="77777777" w:rsidR="00906DE5" w:rsidRPr="00127FCE" w:rsidRDefault="00906DE5" w:rsidP="004B16E4">
            <w:pPr>
              <w:pStyle w:val="TableText"/>
            </w:pPr>
          </w:p>
        </w:tc>
        <w:tc>
          <w:tcPr>
            <w:tcW w:w="833" w:type="pct"/>
            <w:vMerge w:val="restart"/>
          </w:tcPr>
          <w:p w14:paraId="4AC2002A" w14:textId="77777777" w:rsidR="00906DE5" w:rsidRDefault="00906DE5" w:rsidP="004B16E4">
            <w:pPr>
              <w:pStyle w:val="TableText"/>
            </w:pPr>
            <w:r>
              <w:t>If there was no filter installed prior to installation, the expected results must be used.</w:t>
            </w:r>
          </w:p>
          <w:p w14:paraId="0F8D2134" w14:textId="77777777" w:rsidR="00906DE5" w:rsidRDefault="00906DE5" w:rsidP="004B16E4">
            <w:pPr>
              <w:pStyle w:val="TableText"/>
            </w:pPr>
          </w:p>
          <w:p w14:paraId="343F887B" w14:textId="77777777" w:rsidR="00906DE5" w:rsidRPr="00127FCE" w:rsidRDefault="00906DE5" w:rsidP="004B16E4">
            <w:pPr>
              <w:pStyle w:val="TableText"/>
              <w:rPr>
                <w:b/>
              </w:rPr>
            </w:pPr>
            <w:r>
              <w:t>Site comms must be informed if the expected results are not met.</w:t>
            </w:r>
          </w:p>
        </w:tc>
      </w:tr>
      <w:tr w:rsidR="00906DE5" w:rsidRPr="00127FCE" w14:paraId="6F8E6BAD" w14:textId="77777777" w:rsidTr="0006497C">
        <w:trPr>
          <w:cantSplit/>
          <w:trHeight w:val="1360"/>
        </w:trPr>
        <w:tc>
          <w:tcPr>
            <w:tcW w:w="2157" w:type="pct"/>
            <w:vMerge/>
          </w:tcPr>
          <w:p w14:paraId="4B70E7EB" w14:textId="77777777" w:rsidR="00906DE5" w:rsidRPr="00127FCE" w:rsidRDefault="00906DE5" w:rsidP="004B16E4">
            <w:pPr>
              <w:pStyle w:val="TableText"/>
            </w:pPr>
          </w:p>
        </w:tc>
        <w:tc>
          <w:tcPr>
            <w:tcW w:w="980" w:type="pct"/>
            <w:vAlign w:val="center"/>
          </w:tcPr>
          <w:p w14:paraId="457E1217" w14:textId="77777777" w:rsidR="00906DE5" w:rsidRPr="00127FCE" w:rsidRDefault="00906DE5" w:rsidP="004B16E4">
            <w:pPr>
              <w:pStyle w:val="TableText"/>
            </w:pPr>
            <w:r w:rsidRPr="00127FCE">
              <w:t>As per pre-installation test.</w:t>
            </w:r>
          </w:p>
          <w:p w14:paraId="1088CF87" w14:textId="77777777" w:rsidR="00906DE5" w:rsidRPr="00127FCE" w:rsidRDefault="00906DE5" w:rsidP="004B16E4">
            <w:pPr>
              <w:pStyle w:val="TableText"/>
            </w:pPr>
            <w:r w:rsidRPr="00127FCE">
              <w:t>(Expected M</w:t>
            </w:r>
            <w:r>
              <w:t>2</w:t>
            </w:r>
            <w:r w:rsidRPr="00127FCE">
              <w:t xml:space="preserve"> Loss</w:t>
            </w:r>
            <w:r>
              <w:t xml:space="preserve"> </w:t>
            </w:r>
            <w:r w:rsidRPr="00127FCE">
              <w:t xml:space="preserve">&lt; </w:t>
            </w:r>
            <w:r>
              <w:t>2.5</w:t>
            </w:r>
            <w:r w:rsidRPr="00127FCE">
              <w:t xml:space="preserve"> dB)</w:t>
            </w:r>
          </w:p>
        </w:tc>
        <w:tc>
          <w:tcPr>
            <w:tcW w:w="588" w:type="pct"/>
            <w:vAlign w:val="center"/>
          </w:tcPr>
          <w:p w14:paraId="6B8E3958" w14:textId="5E30A418" w:rsidR="00906DE5" w:rsidRPr="00127FCE" w:rsidRDefault="00906DE5" w:rsidP="004B16E4">
            <w:pPr>
              <w:pStyle w:val="TableText"/>
            </w:pPr>
            <w:r w:rsidRPr="00127FCE">
              <w:t>M2:</w:t>
            </w:r>
          </w:p>
        </w:tc>
        <w:tc>
          <w:tcPr>
            <w:tcW w:w="441" w:type="pct"/>
            <w:vMerge/>
          </w:tcPr>
          <w:p w14:paraId="4A3AD3DD" w14:textId="77777777" w:rsidR="00906DE5" w:rsidRPr="00127FCE" w:rsidRDefault="00906DE5" w:rsidP="004B16E4">
            <w:pPr>
              <w:pStyle w:val="TableText"/>
            </w:pPr>
          </w:p>
        </w:tc>
        <w:tc>
          <w:tcPr>
            <w:tcW w:w="833" w:type="pct"/>
            <w:vMerge/>
          </w:tcPr>
          <w:p w14:paraId="4DDE9888" w14:textId="77777777" w:rsidR="00906DE5" w:rsidRPr="00127FCE" w:rsidRDefault="00906DE5" w:rsidP="004B16E4">
            <w:pPr>
              <w:pStyle w:val="TableText"/>
              <w:rPr>
                <w:b/>
              </w:rPr>
            </w:pPr>
          </w:p>
        </w:tc>
      </w:tr>
      <w:tr w:rsidR="00906DE5" w:rsidRPr="00127FCE" w14:paraId="612B851B" w14:textId="77777777" w:rsidTr="0006497C">
        <w:trPr>
          <w:cantSplit/>
          <w:trHeight w:val="578"/>
        </w:trPr>
        <w:tc>
          <w:tcPr>
            <w:tcW w:w="2157" w:type="pct"/>
          </w:tcPr>
          <w:p w14:paraId="4CFBC575" w14:textId="77777777" w:rsidR="00906DE5" w:rsidRDefault="00906DE5" w:rsidP="004B16E4">
            <w:pPr>
              <w:pStyle w:val="TableText"/>
            </w:pPr>
            <w:r w:rsidRPr="00127FCE">
              <w:rPr>
                <w:b/>
              </w:rPr>
              <w:lastRenderedPageBreak/>
              <w:t>DLC</w:t>
            </w:r>
            <w:r>
              <w:rPr>
                <w:b/>
              </w:rPr>
              <w:t>GT</w:t>
            </w:r>
            <w:r w:rsidRPr="00127FCE">
              <w:rPr>
                <w:b/>
              </w:rPr>
              <w:t>_FILTER_</w:t>
            </w:r>
            <w:r>
              <w:rPr>
                <w:b/>
              </w:rPr>
              <w:t>TX_</w:t>
            </w:r>
            <w:r w:rsidRPr="00127FCE">
              <w:rPr>
                <w:b/>
              </w:rPr>
              <w:t>RL</w:t>
            </w:r>
            <w:r w:rsidRPr="00127FCE">
              <w:t xml:space="preserve"> </w:t>
            </w:r>
          </w:p>
          <w:p w14:paraId="71D2EF38" w14:textId="77777777" w:rsidR="00906DE5" w:rsidRPr="00127FCE" w:rsidRDefault="00906DE5" w:rsidP="004B16E4">
            <w:pPr>
              <w:pStyle w:val="TableText"/>
            </w:pPr>
            <w:r w:rsidRPr="00127FCE">
              <w:t xml:space="preserve">Set the RF Analyser range to </w:t>
            </w:r>
            <w:r>
              <w:t>400.0MHz to 420.0MHz.</w:t>
            </w:r>
          </w:p>
          <w:p w14:paraId="44302FC1" w14:textId="77777777" w:rsidR="00906DE5" w:rsidRPr="00127FCE" w:rsidRDefault="00906DE5" w:rsidP="004B16E4">
            <w:pPr>
              <w:pStyle w:val="TableText"/>
            </w:pPr>
            <w:r w:rsidRPr="00127FCE">
              <w:t>Connect a test lead to the FieldFox RF OUT port.</w:t>
            </w:r>
          </w:p>
          <w:p w14:paraId="07A4D50F" w14:textId="77777777" w:rsidR="00906DE5" w:rsidRDefault="00906DE5" w:rsidP="004B16E4">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598E6109" w14:textId="77777777" w:rsidR="00906DE5" w:rsidRPr="00CB370B" w:rsidRDefault="00906DE5" w:rsidP="004B16E4">
            <w:pPr>
              <w:pStyle w:val="TableText"/>
              <w:rPr>
                <w:i/>
              </w:rPr>
            </w:pPr>
            <w:r>
              <w:t xml:space="preserve">Calibrate the unit - </w:t>
            </w:r>
            <w:r w:rsidRPr="002E1FB4">
              <w:rPr>
                <w:i/>
              </w:rPr>
              <w:t>Cal (5) / Start Cal</w:t>
            </w:r>
            <w:r>
              <w:rPr>
                <w:i/>
              </w:rPr>
              <w:t xml:space="preserve">. </w:t>
            </w:r>
          </w:p>
          <w:p w14:paraId="462D8623" w14:textId="77777777" w:rsidR="00906DE5" w:rsidRPr="00127FCE" w:rsidRDefault="00906DE5" w:rsidP="004B16E4">
            <w:pPr>
              <w:pStyle w:val="TableText"/>
            </w:pPr>
            <w:r w:rsidRPr="00127FCE">
              <w:t xml:space="preserve">Connect the test lead to the DLC </w:t>
            </w:r>
            <w:r>
              <w:t>Guard Tone Radio</w:t>
            </w:r>
            <w:r w:rsidRPr="00127FCE">
              <w:t xml:space="preserve"> </w:t>
            </w:r>
            <w:r>
              <w:t xml:space="preserve">– </w:t>
            </w:r>
            <w:r w:rsidRPr="00127FCE">
              <w:t>Triple Filter</w:t>
            </w:r>
            <w:r>
              <w:t xml:space="preserve"> cable at the radio end</w:t>
            </w:r>
            <w:r w:rsidRPr="00127FCE">
              <w:t>.</w:t>
            </w:r>
          </w:p>
          <w:p w14:paraId="5B7FCDD2" w14:textId="77777777" w:rsidR="00906DE5" w:rsidRPr="00127FCE" w:rsidRDefault="00906DE5" w:rsidP="004B16E4">
            <w:pPr>
              <w:pStyle w:val="TableText"/>
            </w:pPr>
            <w:r w:rsidRPr="00127FCE">
              <w:t xml:space="preserve">Terminate the Triple Filter </w:t>
            </w:r>
            <w:r>
              <w:t>400-420MHz antenna side</w:t>
            </w:r>
            <w:r w:rsidRPr="00127FCE">
              <w:t xml:space="preserve"> </w:t>
            </w:r>
            <w:r>
              <w:t xml:space="preserve">port </w:t>
            </w:r>
            <w:r w:rsidRPr="00127FCE">
              <w:t>with a 50</w:t>
            </w:r>
            <w:r w:rsidRPr="00127FCE">
              <w:rPr>
                <w:rFonts w:cs="Arial"/>
              </w:rPr>
              <w:t>Ω load.</w:t>
            </w:r>
          </w:p>
          <w:p w14:paraId="5107DAB6" w14:textId="77777777" w:rsidR="00906DE5" w:rsidRPr="00127FCE" w:rsidRDefault="00906DE5" w:rsidP="004B16E4">
            <w:pPr>
              <w:pStyle w:val="TableText"/>
            </w:pPr>
            <w:r w:rsidRPr="00127FCE">
              <w:t>Measure the minimum return loss.</w:t>
            </w:r>
          </w:p>
          <w:p w14:paraId="355E67C3" w14:textId="77777777" w:rsidR="00906DE5" w:rsidRPr="00CB370B" w:rsidRDefault="00906DE5" w:rsidP="004B16E4">
            <w:pPr>
              <w:pStyle w:val="TableText"/>
            </w:pPr>
            <w:r w:rsidRPr="00127FCE">
              <w:t xml:space="preserve">Save as: </w:t>
            </w:r>
            <w:r w:rsidRPr="00127FCE">
              <w:rPr>
                <w:b/>
              </w:rPr>
              <w:t>&lt;LOCOID&gt;_ DLC</w:t>
            </w:r>
            <w:r>
              <w:rPr>
                <w:b/>
              </w:rPr>
              <w:t>GT</w:t>
            </w:r>
            <w:r w:rsidRPr="00127FCE">
              <w:rPr>
                <w:b/>
              </w:rPr>
              <w:t>_FILTER_</w:t>
            </w:r>
            <w:r>
              <w:rPr>
                <w:b/>
              </w:rPr>
              <w:t>TX_</w:t>
            </w:r>
            <w:r w:rsidRPr="00127FCE">
              <w:rPr>
                <w:b/>
              </w:rPr>
              <w:t>RL</w:t>
            </w:r>
          </w:p>
        </w:tc>
        <w:tc>
          <w:tcPr>
            <w:tcW w:w="980" w:type="pct"/>
            <w:vAlign w:val="center"/>
          </w:tcPr>
          <w:p w14:paraId="01BF700C" w14:textId="77777777" w:rsidR="00906DE5" w:rsidRPr="00127FCE" w:rsidRDefault="00906DE5" w:rsidP="004B16E4">
            <w:pPr>
              <w:pStyle w:val="TableText"/>
            </w:pPr>
            <w:r w:rsidRPr="00127FCE">
              <w:t>As per pre-installation test.</w:t>
            </w:r>
          </w:p>
          <w:p w14:paraId="283A256C" w14:textId="77777777" w:rsidR="00906DE5" w:rsidRPr="00127FCE" w:rsidRDefault="00906DE5" w:rsidP="004B16E4">
            <w:pPr>
              <w:pStyle w:val="TableText"/>
            </w:pPr>
            <w:r w:rsidRPr="00127FCE">
              <w:t>(Expected M1 return loss &gt; 15 dB)</w:t>
            </w:r>
          </w:p>
        </w:tc>
        <w:tc>
          <w:tcPr>
            <w:tcW w:w="588" w:type="pct"/>
            <w:vAlign w:val="center"/>
          </w:tcPr>
          <w:p w14:paraId="59BA6864" w14:textId="2E555804" w:rsidR="00906DE5" w:rsidRPr="00127FCE" w:rsidRDefault="00906DE5" w:rsidP="004B16E4">
            <w:pPr>
              <w:pStyle w:val="TableText"/>
            </w:pPr>
            <w:r w:rsidRPr="00127FCE">
              <w:t>M1:</w:t>
            </w:r>
          </w:p>
        </w:tc>
        <w:tc>
          <w:tcPr>
            <w:tcW w:w="441" w:type="pct"/>
          </w:tcPr>
          <w:p w14:paraId="5F43B219" w14:textId="77777777" w:rsidR="00906DE5" w:rsidRPr="00127FCE" w:rsidRDefault="00906DE5" w:rsidP="004B16E4">
            <w:pPr>
              <w:pStyle w:val="TableText"/>
            </w:pPr>
          </w:p>
        </w:tc>
        <w:tc>
          <w:tcPr>
            <w:tcW w:w="833" w:type="pct"/>
          </w:tcPr>
          <w:p w14:paraId="431446E4" w14:textId="77777777" w:rsidR="00906DE5" w:rsidRDefault="00906DE5" w:rsidP="004B16E4">
            <w:pPr>
              <w:pStyle w:val="TableText"/>
            </w:pPr>
            <w:r>
              <w:t>If there was no filter installed prior to installation, the expected results must be used.</w:t>
            </w:r>
          </w:p>
          <w:p w14:paraId="7BF0828C" w14:textId="77777777" w:rsidR="00906DE5" w:rsidRDefault="00906DE5" w:rsidP="004B16E4">
            <w:pPr>
              <w:pStyle w:val="TableText"/>
            </w:pPr>
          </w:p>
          <w:p w14:paraId="54CD4060" w14:textId="77777777" w:rsidR="00906DE5" w:rsidRPr="00127FCE" w:rsidRDefault="00906DE5" w:rsidP="004B16E4">
            <w:pPr>
              <w:pStyle w:val="TableText"/>
              <w:rPr>
                <w:b/>
              </w:rPr>
            </w:pPr>
            <w:r>
              <w:t>Site comms must be informed if the expected results are not met.</w:t>
            </w:r>
          </w:p>
        </w:tc>
      </w:tr>
      <w:tr w:rsidR="00906DE5" w:rsidRPr="00127FCE" w14:paraId="39E0C4F0" w14:textId="77777777" w:rsidTr="0006497C">
        <w:trPr>
          <w:cantSplit/>
          <w:trHeight w:val="578"/>
        </w:trPr>
        <w:tc>
          <w:tcPr>
            <w:tcW w:w="2157" w:type="pct"/>
          </w:tcPr>
          <w:p w14:paraId="1A63E750" w14:textId="77777777" w:rsidR="00906DE5" w:rsidRDefault="00906DE5" w:rsidP="004B16E4">
            <w:pPr>
              <w:pStyle w:val="TableText"/>
            </w:pPr>
            <w:r w:rsidRPr="00127FCE">
              <w:rPr>
                <w:b/>
              </w:rPr>
              <w:t>DLC</w:t>
            </w:r>
            <w:r>
              <w:rPr>
                <w:b/>
              </w:rPr>
              <w:t>GT</w:t>
            </w:r>
            <w:r w:rsidRPr="00127FCE">
              <w:rPr>
                <w:b/>
              </w:rPr>
              <w:t>_FILTER_</w:t>
            </w:r>
            <w:r>
              <w:rPr>
                <w:b/>
              </w:rPr>
              <w:t>RX_</w:t>
            </w:r>
            <w:r w:rsidRPr="00127FCE">
              <w:rPr>
                <w:b/>
              </w:rPr>
              <w:t>RL</w:t>
            </w:r>
          </w:p>
          <w:p w14:paraId="05ADB9E3" w14:textId="77777777" w:rsidR="00906DE5" w:rsidRPr="00127FCE" w:rsidRDefault="00906DE5" w:rsidP="004B16E4">
            <w:pPr>
              <w:pStyle w:val="TableText"/>
            </w:pPr>
            <w:r w:rsidRPr="00127FCE">
              <w:t xml:space="preserve">Set the RF Analyser range to </w:t>
            </w:r>
            <w:r>
              <w:t>400.0MHz to 420.0MHz.</w:t>
            </w:r>
          </w:p>
          <w:p w14:paraId="74C0FA6D" w14:textId="77777777" w:rsidR="00906DE5" w:rsidRPr="00127FCE" w:rsidRDefault="00906DE5" w:rsidP="004B16E4">
            <w:pPr>
              <w:pStyle w:val="TableText"/>
              <w:keepNext/>
            </w:pPr>
            <w:r w:rsidRPr="00127FCE">
              <w:t>Connect a test lead to the FieldFox RF OUT port.</w:t>
            </w:r>
          </w:p>
          <w:p w14:paraId="2A5413F2" w14:textId="77777777" w:rsidR="00906DE5" w:rsidRDefault="00906DE5" w:rsidP="004B16E4">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768DF790" w14:textId="77777777" w:rsidR="00906DE5" w:rsidRPr="00CB370B" w:rsidRDefault="00906DE5" w:rsidP="004B16E4">
            <w:pPr>
              <w:pStyle w:val="TableText"/>
              <w:keepNext/>
              <w:rPr>
                <w:i/>
              </w:rPr>
            </w:pPr>
            <w:r>
              <w:t xml:space="preserve">Calibrate the unit - </w:t>
            </w:r>
            <w:r w:rsidRPr="002E1FB4">
              <w:rPr>
                <w:i/>
              </w:rPr>
              <w:t>Cal (5) / Start Cal</w:t>
            </w:r>
            <w:r>
              <w:rPr>
                <w:i/>
              </w:rPr>
              <w:t xml:space="preserve">. </w:t>
            </w:r>
          </w:p>
          <w:p w14:paraId="3F5F488C" w14:textId="77777777" w:rsidR="00906DE5" w:rsidRPr="00127FCE" w:rsidRDefault="00906DE5" w:rsidP="004B16E4">
            <w:pPr>
              <w:pStyle w:val="TableText"/>
              <w:keepNext/>
            </w:pPr>
            <w:r w:rsidRPr="00127FCE">
              <w:t xml:space="preserve">Connect the test lead to the Triple Filter </w:t>
            </w:r>
            <w:r>
              <w:t>400-420MHz antenna side port</w:t>
            </w:r>
            <w:r w:rsidRPr="00127FCE">
              <w:t>.</w:t>
            </w:r>
          </w:p>
          <w:p w14:paraId="456EF8CD" w14:textId="77777777" w:rsidR="00906DE5" w:rsidRPr="00127FCE" w:rsidRDefault="00906DE5" w:rsidP="004B16E4">
            <w:pPr>
              <w:pStyle w:val="TableText"/>
              <w:keepNext/>
            </w:pPr>
            <w:r w:rsidRPr="00127FCE">
              <w:t xml:space="preserve">Terminate the DLC </w:t>
            </w:r>
            <w:r>
              <w:t>Guard Tone Radio</w:t>
            </w:r>
            <w:r w:rsidRPr="00127FCE">
              <w:t xml:space="preserve"> </w:t>
            </w:r>
            <w:r>
              <w:t xml:space="preserve">– </w:t>
            </w:r>
            <w:r w:rsidRPr="00127FCE">
              <w:t>Triple Filter</w:t>
            </w:r>
            <w:r>
              <w:t xml:space="preserve"> cable</w:t>
            </w:r>
            <w:r w:rsidRPr="00127FCE" w:rsidDel="00786F67">
              <w:t xml:space="preserve"> </w:t>
            </w:r>
            <w:r w:rsidRPr="00127FCE">
              <w:t>with a 50</w:t>
            </w:r>
            <w:r w:rsidRPr="00127FCE">
              <w:rPr>
                <w:rFonts w:cs="Arial"/>
              </w:rPr>
              <w:t>Ω load</w:t>
            </w:r>
            <w:r>
              <w:rPr>
                <w:rFonts w:cs="Arial"/>
              </w:rPr>
              <w:t xml:space="preserve"> at the radio end</w:t>
            </w:r>
            <w:r w:rsidRPr="00127FCE">
              <w:rPr>
                <w:rFonts w:cs="Arial"/>
              </w:rPr>
              <w:t>.</w:t>
            </w:r>
          </w:p>
          <w:p w14:paraId="4D4BB76C" w14:textId="77777777" w:rsidR="00906DE5" w:rsidRPr="00127FCE" w:rsidRDefault="00906DE5" w:rsidP="004B16E4">
            <w:pPr>
              <w:pStyle w:val="TableText"/>
            </w:pPr>
            <w:r w:rsidRPr="00127FCE">
              <w:t>Measure the minimum return loss.</w:t>
            </w:r>
          </w:p>
          <w:p w14:paraId="6CC89A1A" w14:textId="77777777" w:rsidR="00906DE5" w:rsidRPr="00127FCE" w:rsidRDefault="00906DE5" w:rsidP="004B16E4">
            <w:pPr>
              <w:pStyle w:val="TableText"/>
              <w:keepNext/>
            </w:pPr>
            <w:r w:rsidRPr="00127FCE">
              <w:t xml:space="preserve">Save as: </w:t>
            </w:r>
            <w:r w:rsidRPr="00127FCE">
              <w:rPr>
                <w:b/>
              </w:rPr>
              <w:t>&lt;LOCOID&gt;_ DLC</w:t>
            </w:r>
            <w:r>
              <w:rPr>
                <w:b/>
              </w:rPr>
              <w:t>GT</w:t>
            </w:r>
            <w:r w:rsidRPr="00127FCE">
              <w:rPr>
                <w:b/>
              </w:rPr>
              <w:t>_FILTER_</w:t>
            </w:r>
            <w:r>
              <w:rPr>
                <w:b/>
              </w:rPr>
              <w:t>RX_</w:t>
            </w:r>
            <w:r w:rsidRPr="00127FCE">
              <w:rPr>
                <w:b/>
              </w:rPr>
              <w:t>RL</w:t>
            </w:r>
          </w:p>
        </w:tc>
        <w:tc>
          <w:tcPr>
            <w:tcW w:w="980" w:type="pct"/>
            <w:vAlign w:val="center"/>
          </w:tcPr>
          <w:p w14:paraId="66CCB88D" w14:textId="77777777" w:rsidR="00906DE5" w:rsidRPr="00127FCE" w:rsidRDefault="00906DE5" w:rsidP="004B16E4">
            <w:pPr>
              <w:pStyle w:val="TableText"/>
              <w:keepNext/>
            </w:pPr>
            <w:r w:rsidRPr="00127FCE">
              <w:t>As per pre-installation test.</w:t>
            </w:r>
          </w:p>
          <w:p w14:paraId="56D0E2A5" w14:textId="77777777" w:rsidR="00906DE5" w:rsidRPr="00127FCE" w:rsidRDefault="00906DE5" w:rsidP="004B16E4">
            <w:pPr>
              <w:pStyle w:val="TableText"/>
              <w:keepNext/>
            </w:pPr>
            <w:r w:rsidRPr="00127FCE">
              <w:t>(Expected M1 return loss &gt; 15 dB)</w:t>
            </w:r>
          </w:p>
        </w:tc>
        <w:tc>
          <w:tcPr>
            <w:tcW w:w="588" w:type="pct"/>
            <w:vAlign w:val="center"/>
          </w:tcPr>
          <w:p w14:paraId="2693C396" w14:textId="487391BE" w:rsidR="00906DE5" w:rsidRPr="00127FCE" w:rsidRDefault="00906DE5" w:rsidP="004B16E4">
            <w:pPr>
              <w:pStyle w:val="TableText"/>
              <w:keepNext/>
            </w:pPr>
            <w:r w:rsidRPr="00127FCE">
              <w:t>M1:</w:t>
            </w:r>
          </w:p>
        </w:tc>
        <w:tc>
          <w:tcPr>
            <w:tcW w:w="441" w:type="pct"/>
          </w:tcPr>
          <w:p w14:paraId="0DC31DB3" w14:textId="77777777" w:rsidR="00906DE5" w:rsidRPr="00127FCE" w:rsidRDefault="00906DE5" w:rsidP="004B16E4">
            <w:pPr>
              <w:pStyle w:val="TableText"/>
              <w:keepNext/>
            </w:pPr>
          </w:p>
        </w:tc>
        <w:tc>
          <w:tcPr>
            <w:tcW w:w="833" w:type="pct"/>
          </w:tcPr>
          <w:p w14:paraId="11570517" w14:textId="77777777" w:rsidR="00906DE5" w:rsidRDefault="00906DE5" w:rsidP="004B16E4">
            <w:pPr>
              <w:pStyle w:val="TableText"/>
            </w:pPr>
            <w:r>
              <w:t>If there was no filter installed prior to installation, the expected results must be used.</w:t>
            </w:r>
          </w:p>
          <w:p w14:paraId="526B0B83" w14:textId="77777777" w:rsidR="00906DE5" w:rsidRDefault="00906DE5" w:rsidP="004B16E4">
            <w:pPr>
              <w:pStyle w:val="TableText"/>
            </w:pPr>
          </w:p>
          <w:p w14:paraId="6FA5775B" w14:textId="77777777" w:rsidR="00906DE5" w:rsidRPr="00127FCE" w:rsidRDefault="00906DE5" w:rsidP="004B16E4">
            <w:pPr>
              <w:pStyle w:val="TableText"/>
              <w:keepNext/>
              <w:rPr>
                <w:b/>
              </w:rPr>
            </w:pPr>
            <w:r>
              <w:t>Site comms must be informed if the expected results are not met.</w:t>
            </w:r>
          </w:p>
        </w:tc>
      </w:tr>
    </w:tbl>
    <w:p w14:paraId="7EEFEDCC" w14:textId="68621ED4" w:rsidR="0026414F" w:rsidRDefault="0026414F" w:rsidP="0026414F"/>
    <w:p w14:paraId="2D8ED242" w14:textId="77777777" w:rsidR="000F6328" w:rsidRDefault="000F6328">
      <w:pPr>
        <w:rPr>
          <w:b/>
          <w:color w:val="FF0000"/>
        </w:rPr>
      </w:pPr>
      <w:r>
        <w:rPr>
          <w:b/>
          <w:color w:val="FF0000"/>
        </w:rPr>
        <w:br w:type="page"/>
      </w:r>
    </w:p>
    <w:p w14:paraId="6B890F31" w14:textId="4C9884FC" w:rsidR="004B16E4" w:rsidRDefault="004B16E4" w:rsidP="004B16E4">
      <w:pPr>
        <w:pStyle w:val="AppendixHeading2"/>
      </w:pPr>
      <w:bookmarkStart w:id="465" w:name="_Toc517882963"/>
      <w:r>
        <w:lastRenderedPageBreak/>
        <w:t>Voice Radio RF Tests</w:t>
      </w:r>
      <w:bookmarkEnd w:id="4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97"/>
        <w:gridCol w:w="2319"/>
        <w:gridCol w:w="1748"/>
        <w:gridCol w:w="1584"/>
        <w:gridCol w:w="2504"/>
      </w:tblGrid>
      <w:tr w:rsidR="0006497C" w:rsidRPr="00127FCE" w14:paraId="38228348" w14:textId="77777777" w:rsidTr="0006497C">
        <w:trPr>
          <w:cantSplit/>
          <w:trHeight w:val="484"/>
          <w:tblHeader/>
        </w:trPr>
        <w:tc>
          <w:tcPr>
            <w:tcW w:w="5000" w:type="pct"/>
            <w:gridSpan w:val="5"/>
            <w:shd w:val="clear" w:color="auto" w:fill="D9D9D9"/>
          </w:tcPr>
          <w:p w14:paraId="0BD9A884" w14:textId="12968F81" w:rsidR="0006497C" w:rsidRPr="004A6023" w:rsidRDefault="00EC05C7" w:rsidP="004B16E4">
            <w:pPr>
              <w:pStyle w:val="Tabletext0"/>
              <w:rPr>
                <w:b/>
                <w:szCs w:val="20"/>
                <w:lang w:val="en-AU"/>
              </w:rPr>
            </w:pPr>
            <w:r>
              <w:rPr>
                <w:b/>
                <w:szCs w:val="20"/>
                <w:lang w:val="en-AU"/>
              </w:rPr>
              <w:t xml:space="preserve">Table 3: </w:t>
            </w:r>
            <w:r w:rsidR="0006497C">
              <w:rPr>
                <w:b/>
                <w:szCs w:val="20"/>
                <w:lang w:val="en-AU"/>
              </w:rPr>
              <w:t>Voice Radio RF Tests</w:t>
            </w:r>
          </w:p>
        </w:tc>
      </w:tr>
      <w:tr w:rsidR="00906DE5" w:rsidRPr="00127FCE" w14:paraId="025A3604" w14:textId="77777777" w:rsidTr="0006497C">
        <w:trPr>
          <w:cantSplit/>
          <w:tblHeader/>
        </w:trPr>
        <w:tc>
          <w:tcPr>
            <w:tcW w:w="2363" w:type="pct"/>
            <w:shd w:val="clear" w:color="auto" w:fill="D9D9D9"/>
          </w:tcPr>
          <w:p w14:paraId="64D79E6C" w14:textId="77777777" w:rsidR="00906DE5" w:rsidRPr="004A6023" w:rsidRDefault="00906DE5" w:rsidP="004B16E4">
            <w:pPr>
              <w:pStyle w:val="Tabletext0"/>
              <w:rPr>
                <w:b/>
                <w:szCs w:val="20"/>
                <w:lang w:val="en-AU"/>
              </w:rPr>
            </w:pPr>
            <w:r w:rsidRPr="004A6023">
              <w:rPr>
                <w:b/>
                <w:szCs w:val="20"/>
                <w:lang w:val="en-AU"/>
              </w:rPr>
              <w:t>Action</w:t>
            </w:r>
          </w:p>
        </w:tc>
        <w:tc>
          <w:tcPr>
            <w:tcW w:w="774" w:type="pct"/>
            <w:shd w:val="clear" w:color="auto" w:fill="D9D9D9"/>
          </w:tcPr>
          <w:p w14:paraId="3EE58C12" w14:textId="77777777" w:rsidR="00906DE5" w:rsidRPr="004A6023" w:rsidRDefault="00906DE5" w:rsidP="004B16E4">
            <w:pPr>
              <w:pStyle w:val="Tabletext0"/>
              <w:rPr>
                <w:b/>
                <w:szCs w:val="20"/>
                <w:lang w:val="en-AU"/>
              </w:rPr>
            </w:pPr>
            <w:r w:rsidRPr="004A6023">
              <w:rPr>
                <w:b/>
                <w:szCs w:val="20"/>
                <w:lang w:val="en-AU"/>
              </w:rPr>
              <w:t>Expected Result</w:t>
            </w:r>
          </w:p>
        </w:tc>
        <w:tc>
          <w:tcPr>
            <w:tcW w:w="588" w:type="pct"/>
            <w:shd w:val="clear" w:color="auto" w:fill="D9D9D9"/>
          </w:tcPr>
          <w:p w14:paraId="073B6B87" w14:textId="77777777" w:rsidR="00906DE5" w:rsidRPr="004A6023" w:rsidRDefault="00906DE5" w:rsidP="004B16E4">
            <w:pPr>
              <w:pStyle w:val="Tabletext0"/>
              <w:rPr>
                <w:b/>
                <w:szCs w:val="20"/>
                <w:lang w:val="en-AU"/>
              </w:rPr>
            </w:pPr>
            <w:r w:rsidRPr="004A6023">
              <w:rPr>
                <w:b/>
                <w:szCs w:val="20"/>
                <w:lang w:val="en-AU"/>
              </w:rPr>
              <w:t>Outcome</w:t>
            </w:r>
          </w:p>
        </w:tc>
        <w:tc>
          <w:tcPr>
            <w:tcW w:w="441" w:type="pct"/>
            <w:shd w:val="clear" w:color="auto" w:fill="D9D9D9"/>
          </w:tcPr>
          <w:p w14:paraId="0D98DD7B" w14:textId="77777777" w:rsidR="00906DE5" w:rsidRPr="004A6023" w:rsidRDefault="00906DE5" w:rsidP="004B16E4">
            <w:pPr>
              <w:pStyle w:val="Tabletext0"/>
              <w:rPr>
                <w:b/>
                <w:szCs w:val="20"/>
                <w:lang w:val="en-AU"/>
              </w:rPr>
            </w:pPr>
            <w:r w:rsidRPr="004A6023">
              <w:rPr>
                <w:b/>
                <w:szCs w:val="20"/>
                <w:lang w:val="en-AU"/>
              </w:rPr>
              <w:t>Signature</w:t>
            </w:r>
          </w:p>
        </w:tc>
        <w:tc>
          <w:tcPr>
            <w:tcW w:w="833" w:type="pct"/>
            <w:shd w:val="clear" w:color="auto" w:fill="D9D9D9"/>
          </w:tcPr>
          <w:p w14:paraId="3C757D71" w14:textId="77777777" w:rsidR="00906DE5" w:rsidRPr="004A6023" w:rsidRDefault="00906DE5" w:rsidP="004B16E4">
            <w:pPr>
              <w:pStyle w:val="Tabletext0"/>
              <w:rPr>
                <w:b/>
                <w:szCs w:val="20"/>
                <w:lang w:val="en-AU"/>
              </w:rPr>
            </w:pPr>
            <w:r w:rsidRPr="004A6023">
              <w:rPr>
                <w:b/>
                <w:szCs w:val="20"/>
                <w:lang w:val="en-AU"/>
              </w:rPr>
              <w:t>Notes</w:t>
            </w:r>
          </w:p>
        </w:tc>
      </w:tr>
      <w:tr w:rsidR="0006497C" w:rsidRPr="00127FCE" w14:paraId="416546EF" w14:textId="77777777" w:rsidTr="0006497C">
        <w:trPr>
          <w:cantSplit/>
          <w:trHeight w:val="667"/>
          <w:tblHeader/>
        </w:trPr>
        <w:tc>
          <w:tcPr>
            <w:tcW w:w="2363" w:type="pct"/>
            <w:shd w:val="clear" w:color="auto" w:fill="D9D9D9"/>
          </w:tcPr>
          <w:p w14:paraId="0B0BA925" w14:textId="77777777" w:rsidR="0006497C" w:rsidRPr="004A6023" w:rsidRDefault="0006497C" w:rsidP="004B16E4">
            <w:pPr>
              <w:pStyle w:val="Tabletext0"/>
              <w:rPr>
                <w:b/>
                <w:szCs w:val="20"/>
                <w:lang w:val="en-AU"/>
              </w:rPr>
            </w:pPr>
          </w:p>
        </w:tc>
        <w:tc>
          <w:tcPr>
            <w:tcW w:w="774" w:type="pct"/>
            <w:shd w:val="clear" w:color="auto" w:fill="D9D9D9"/>
          </w:tcPr>
          <w:p w14:paraId="59649767" w14:textId="77777777" w:rsidR="0006497C" w:rsidRPr="004A6023" w:rsidRDefault="0006497C" w:rsidP="004B16E4">
            <w:pPr>
              <w:pStyle w:val="Tabletext0"/>
              <w:rPr>
                <w:b/>
                <w:szCs w:val="20"/>
                <w:lang w:val="en-AU"/>
              </w:rPr>
            </w:pPr>
          </w:p>
        </w:tc>
        <w:tc>
          <w:tcPr>
            <w:tcW w:w="588" w:type="pct"/>
            <w:shd w:val="clear" w:color="auto" w:fill="D9D9D9"/>
          </w:tcPr>
          <w:p w14:paraId="031135A5" w14:textId="3F93C8CC" w:rsidR="0006497C" w:rsidRPr="004A6023" w:rsidRDefault="0006497C" w:rsidP="004B16E4">
            <w:pPr>
              <w:pStyle w:val="Tabletext0"/>
              <w:rPr>
                <w:b/>
                <w:szCs w:val="20"/>
                <w:lang w:val="en-AU"/>
              </w:rPr>
            </w:pPr>
            <w:r>
              <w:rPr>
                <w:b/>
                <w:szCs w:val="20"/>
                <w:lang w:val="en-AU"/>
              </w:rPr>
              <w:t>Text</w:t>
            </w:r>
          </w:p>
        </w:tc>
        <w:tc>
          <w:tcPr>
            <w:tcW w:w="441" w:type="pct"/>
            <w:shd w:val="clear" w:color="auto" w:fill="D9D9D9"/>
          </w:tcPr>
          <w:p w14:paraId="4643ABA5" w14:textId="2A9AA9F9" w:rsidR="0006497C" w:rsidRPr="004A6023" w:rsidRDefault="0006497C" w:rsidP="004B16E4">
            <w:pPr>
              <w:pStyle w:val="Tabletext0"/>
              <w:rPr>
                <w:b/>
                <w:szCs w:val="20"/>
                <w:lang w:val="en-AU"/>
              </w:rPr>
            </w:pPr>
            <w:r>
              <w:rPr>
                <w:b/>
                <w:szCs w:val="20"/>
                <w:lang w:val="en-AU"/>
              </w:rPr>
              <w:t>UserSignature</w:t>
            </w:r>
          </w:p>
        </w:tc>
        <w:tc>
          <w:tcPr>
            <w:tcW w:w="833" w:type="pct"/>
            <w:shd w:val="clear" w:color="auto" w:fill="D9D9D9"/>
          </w:tcPr>
          <w:p w14:paraId="2D1CB555" w14:textId="77777777" w:rsidR="0006497C" w:rsidRPr="004A6023" w:rsidRDefault="0006497C" w:rsidP="004B16E4">
            <w:pPr>
              <w:pStyle w:val="Tabletext0"/>
              <w:rPr>
                <w:b/>
                <w:szCs w:val="20"/>
                <w:lang w:val="en-AU"/>
              </w:rPr>
            </w:pPr>
          </w:p>
        </w:tc>
      </w:tr>
      <w:tr w:rsidR="0006497C" w:rsidRPr="00127FCE" w14:paraId="598E4FE2" w14:textId="77777777" w:rsidTr="0006497C">
        <w:trPr>
          <w:cantSplit/>
          <w:trHeight w:val="368"/>
        </w:trPr>
        <w:tc>
          <w:tcPr>
            <w:tcW w:w="5000" w:type="pct"/>
            <w:gridSpan w:val="5"/>
          </w:tcPr>
          <w:p w14:paraId="05A65818" w14:textId="68A5225D" w:rsidR="0006497C" w:rsidRPr="0006497C" w:rsidRDefault="0006497C" w:rsidP="0006497C">
            <w:pPr>
              <w:pStyle w:val="BodyText"/>
              <w:ind w:left="0"/>
              <w:rPr>
                <w:color w:val="FF0000"/>
              </w:rPr>
            </w:pPr>
            <w:r w:rsidRPr="000B539C">
              <w:rPr>
                <w:b/>
                <w:color w:val="FF0000"/>
              </w:rPr>
              <w:t xml:space="preserve">Note: To protect the FieldFox during testing ensure that </w:t>
            </w:r>
            <w:r>
              <w:rPr>
                <w:b/>
                <w:color w:val="FF0000"/>
              </w:rPr>
              <w:t>v</w:t>
            </w:r>
            <w:r w:rsidRPr="000B539C">
              <w:rPr>
                <w:b/>
                <w:color w:val="FF0000"/>
              </w:rPr>
              <w:t xml:space="preserve">oice </w:t>
            </w:r>
            <w:r>
              <w:rPr>
                <w:b/>
                <w:color w:val="FF0000"/>
              </w:rPr>
              <w:t>and DLC r</w:t>
            </w:r>
            <w:r w:rsidRPr="000B539C">
              <w:rPr>
                <w:b/>
                <w:color w:val="FF0000"/>
              </w:rPr>
              <w:t xml:space="preserve">adios are powered down prior to starting.  </w:t>
            </w:r>
          </w:p>
        </w:tc>
      </w:tr>
      <w:tr w:rsidR="0006497C" w:rsidRPr="00127FCE" w14:paraId="70994E9D" w14:textId="77777777" w:rsidTr="0006497C">
        <w:trPr>
          <w:cantSplit/>
          <w:trHeight w:val="368"/>
        </w:trPr>
        <w:tc>
          <w:tcPr>
            <w:tcW w:w="5000" w:type="pct"/>
            <w:gridSpan w:val="5"/>
          </w:tcPr>
          <w:p w14:paraId="6E488EC0" w14:textId="4F20745F" w:rsidR="0006497C" w:rsidRPr="00127FCE" w:rsidRDefault="0006497C" w:rsidP="0006497C">
            <w:pPr>
              <w:pStyle w:val="AppendixHeading3"/>
              <w:numPr>
                <w:ilvl w:val="0"/>
                <w:numId w:val="0"/>
              </w:numPr>
              <w:ind w:left="1134" w:hanging="1134"/>
            </w:pPr>
            <w:bookmarkStart w:id="466" w:name="_Toc517882964"/>
            <w:r w:rsidRPr="00127FCE">
              <w:t>Voice Radio RX Antenna and Feeder</w:t>
            </w:r>
            <w:bookmarkEnd w:id="466"/>
          </w:p>
        </w:tc>
      </w:tr>
      <w:tr w:rsidR="00906DE5" w:rsidRPr="00127FCE" w14:paraId="1C37D7B4" w14:textId="77777777" w:rsidTr="0006497C">
        <w:trPr>
          <w:cantSplit/>
          <w:trHeight w:val="1520"/>
        </w:trPr>
        <w:tc>
          <w:tcPr>
            <w:tcW w:w="2363" w:type="pct"/>
          </w:tcPr>
          <w:p w14:paraId="23B7CCE1" w14:textId="77777777" w:rsidR="00906DE5" w:rsidRDefault="00906DE5" w:rsidP="004B16E4">
            <w:pPr>
              <w:pStyle w:val="TableText"/>
            </w:pPr>
            <w:r w:rsidRPr="00127FCE">
              <w:rPr>
                <w:b/>
              </w:rPr>
              <w:t>VR_RX_RL</w:t>
            </w:r>
            <w:r w:rsidRPr="00127FCE">
              <w:t xml:space="preserve"> </w:t>
            </w:r>
          </w:p>
          <w:p w14:paraId="5D3BA735" w14:textId="77777777" w:rsidR="00906DE5" w:rsidRPr="00127FCE" w:rsidRDefault="00906DE5" w:rsidP="004B16E4">
            <w:pPr>
              <w:pStyle w:val="TableText"/>
            </w:pPr>
            <w:r w:rsidRPr="00127FCE">
              <w:t>Set the RF Analyser range to 470.0MHz to 490.0MHz.</w:t>
            </w:r>
          </w:p>
          <w:p w14:paraId="548A836E" w14:textId="77777777" w:rsidR="00906DE5" w:rsidRPr="00127FCE" w:rsidRDefault="00906DE5" w:rsidP="004B16E4">
            <w:pPr>
              <w:pStyle w:val="TableText"/>
            </w:pPr>
            <w:r w:rsidRPr="00127FCE">
              <w:t>Connect a test lead to the FieldFox RF OUT port.</w:t>
            </w:r>
          </w:p>
          <w:p w14:paraId="60E0F15E" w14:textId="77777777" w:rsidR="00906DE5" w:rsidRDefault="00906DE5" w:rsidP="004B16E4">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30989E42" w14:textId="77777777" w:rsidR="00906DE5" w:rsidRPr="00127FCE" w:rsidRDefault="00906DE5" w:rsidP="004B16E4">
            <w:pPr>
              <w:pStyle w:val="TableText"/>
            </w:pPr>
            <w:r>
              <w:t xml:space="preserve">Calibrate the unit - </w:t>
            </w:r>
            <w:r w:rsidRPr="002E1FB4">
              <w:rPr>
                <w:i/>
              </w:rPr>
              <w:t>Cal (5) / Start Cal</w:t>
            </w:r>
            <w:r>
              <w:t>.</w:t>
            </w:r>
          </w:p>
          <w:p w14:paraId="69FC0E29" w14:textId="77777777" w:rsidR="00906DE5" w:rsidRPr="00127FCE" w:rsidRDefault="00906DE5" w:rsidP="004B16E4">
            <w:pPr>
              <w:pStyle w:val="TableText"/>
            </w:pPr>
            <w:r w:rsidRPr="00127FCE">
              <w:t>Connect the test lead to Voice Radio RX antenna cable</w:t>
            </w:r>
            <w:r>
              <w:t xml:space="preserve"> at the Triple Filter 470-500MHz port</w:t>
            </w:r>
            <w:r w:rsidRPr="00127FCE">
              <w:t>.</w:t>
            </w:r>
          </w:p>
          <w:p w14:paraId="05B81FFA" w14:textId="77777777" w:rsidR="00906DE5" w:rsidRPr="00127FCE" w:rsidRDefault="00906DE5" w:rsidP="004B16E4">
            <w:pPr>
              <w:pStyle w:val="TableText"/>
            </w:pPr>
            <w:r w:rsidRPr="00127FCE">
              <w:t>Measure the minimum return loss.</w:t>
            </w:r>
          </w:p>
          <w:p w14:paraId="03AF6E93" w14:textId="77777777" w:rsidR="00906DE5" w:rsidRPr="00127FCE" w:rsidRDefault="00906DE5" w:rsidP="004B16E4">
            <w:pPr>
              <w:pStyle w:val="TableText"/>
              <w:rPr>
                <w:b/>
              </w:rPr>
            </w:pPr>
            <w:r w:rsidRPr="00127FCE">
              <w:t xml:space="preserve">Save as: </w:t>
            </w:r>
            <w:r w:rsidRPr="00127FCE">
              <w:rPr>
                <w:b/>
              </w:rPr>
              <w:t>&lt;LOCOID&gt;_VR_RX_RL</w:t>
            </w:r>
          </w:p>
        </w:tc>
        <w:tc>
          <w:tcPr>
            <w:tcW w:w="774" w:type="pct"/>
            <w:vAlign w:val="center"/>
          </w:tcPr>
          <w:p w14:paraId="7C31AC14" w14:textId="77777777" w:rsidR="00906DE5" w:rsidRPr="00127FCE" w:rsidRDefault="00906DE5" w:rsidP="004B16E4">
            <w:pPr>
              <w:pStyle w:val="TableText"/>
            </w:pPr>
            <w:r w:rsidRPr="00127FCE">
              <w:t>Return loss &gt; 11.7dB</w:t>
            </w:r>
          </w:p>
          <w:p w14:paraId="18A381B1" w14:textId="77777777" w:rsidR="00906DE5" w:rsidRPr="00127FCE" w:rsidRDefault="00906DE5" w:rsidP="004B16E4">
            <w:pPr>
              <w:pStyle w:val="TableText"/>
            </w:pPr>
          </w:p>
        </w:tc>
        <w:tc>
          <w:tcPr>
            <w:tcW w:w="588" w:type="pct"/>
            <w:vAlign w:val="center"/>
          </w:tcPr>
          <w:p w14:paraId="53B311AE" w14:textId="77777777" w:rsidR="00906DE5" w:rsidRPr="00127FCE" w:rsidRDefault="00906DE5" w:rsidP="004B16E4">
            <w:pPr>
              <w:pStyle w:val="TableText"/>
            </w:pPr>
          </w:p>
        </w:tc>
        <w:tc>
          <w:tcPr>
            <w:tcW w:w="441" w:type="pct"/>
          </w:tcPr>
          <w:p w14:paraId="17BA2AC3" w14:textId="77777777" w:rsidR="00906DE5" w:rsidRPr="00127FCE" w:rsidRDefault="00906DE5" w:rsidP="004B16E4">
            <w:pPr>
              <w:pStyle w:val="TableText"/>
            </w:pPr>
          </w:p>
        </w:tc>
        <w:tc>
          <w:tcPr>
            <w:tcW w:w="833" w:type="pct"/>
          </w:tcPr>
          <w:p w14:paraId="5C07398E" w14:textId="77777777" w:rsidR="00906DE5" w:rsidRPr="00127FCE" w:rsidRDefault="00906DE5" w:rsidP="004B16E4">
            <w:pPr>
              <w:pStyle w:val="TableText"/>
              <w:rPr>
                <w:b/>
              </w:rPr>
            </w:pPr>
            <w:r w:rsidRPr="00127FCE">
              <w:t>The minimum return loss is the highest point on the scope.</w:t>
            </w:r>
          </w:p>
        </w:tc>
      </w:tr>
      <w:tr w:rsidR="0006497C" w:rsidRPr="00127FCE" w14:paraId="2724D98A" w14:textId="77777777" w:rsidTr="0006497C">
        <w:trPr>
          <w:cantSplit/>
        </w:trPr>
        <w:tc>
          <w:tcPr>
            <w:tcW w:w="5000" w:type="pct"/>
            <w:gridSpan w:val="5"/>
            <w:shd w:val="clear" w:color="auto" w:fill="D9D9D9"/>
          </w:tcPr>
          <w:p w14:paraId="0D3AE30B" w14:textId="779EC3FA" w:rsidR="0006497C" w:rsidRPr="0006497C" w:rsidRDefault="0006497C" w:rsidP="0006497C">
            <w:pPr>
              <w:pStyle w:val="AppendixHeading3"/>
              <w:numPr>
                <w:ilvl w:val="0"/>
                <w:numId w:val="0"/>
              </w:numPr>
            </w:pPr>
            <w:bookmarkStart w:id="467" w:name="_Toc517882965"/>
            <w:r w:rsidRPr="00127FCE">
              <w:t>Voice Radio 1 TX Antenna and Feeder</w:t>
            </w:r>
            <w:bookmarkEnd w:id="467"/>
          </w:p>
        </w:tc>
      </w:tr>
      <w:tr w:rsidR="00906DE5" w:rsidRPr="00127FCE" w14:paraId="323804D8" w14:textId="77777777" w:rsidTr="0006497C">
        <w:trPr>
          <w:cantSplit/>
          <w:trHeight w:val="1520"/>
        </w:trPr>
        <w:tc>
          <w:tcPr>
            <w:tcW w:w="2363" w:type="pct"/>
          </w:tcPr>
          <w:p w14:paraId="46349DA6" w14:textId="77777777" w:rsidR="00906DE5" w:rsidRDefault="00906DE5" w:rsidP="004B16E4">
            <w:pPr>
              <w:pStyle w:val="TableText"/>
            </w:pPr>
            <w:r w:rsidRPr="00127FCE">
              <w:rPr>
                <w:b/>
              </w:rPr>
              <w:t>VR1_TX_RL</w:t>
            </w:r>
            <w:r w:rsidRPr="00127FCE">
              <w:t xml:space="preserve"> </w:t>
            </w:r>
          </w:p>
          <w:p w14:paraId="6B90BE7F" w14:textId="77777777" w:rsidR="00906DE5" w:rsidRPr="00127FCE" w:rsidRDefault="00906DE5" w:rsidP="004B16E4">
            <w:pPr>
              <w:pStyle w:val="TableText"/>
            </w:pPr>
            <w:r w:rsidRPr="00127FCE">
              <w:t>Set the RF Analyser range to 470.0MHz to 490.0MHz.</w:t>
            </w:r>
          </w:p>
          <w:p w14:paraId="2AE8FC22" w14:textId="77777777" w:rsidR="00906DE5" w:rsidRPr="00127FCE" w:rsidRDefault="00906DE5" w:rsidP="004B16E4">
            <w:pPr>
              <w:pStyle w:val="TableText"/>
            </w:pPr>
            <w:r w:rsidRPr="00127FCE">
              <w:t>Connect a test lead to the FieldFox RF OUT port.</w:t>
            </w:r>
          </w:p>
          <w:p w14:paraId="471D70B4" w14:textId="77777777" w:rsidR="00906DE5" w:rsidRDefault="00906DE5" w:rsidP="004B16E4">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4F7986C0" w14:textId="77777777" w:rsidR="00906DE5" w:rsidRPr="00127FCE" w:rsidRDefault="00906DE5" w:rsidP="004B16E4">
            <w:pPr>
              <w:pStyle w:val="TableText"/>
            </w:pPr>
            <w:r>
              <w:t xml:space="preserve">Calibrate the unit - </w:t>
            </w:r>
            <w:r w:rsidRPr="002E1FB4">
              <w:rPr>
                <w:i/>
              </w:rPr>
              <w:t>Cal (5) / Start Cal</w:t>
            </w:r>
            <w:r>
              <w:t>.</w:t>
            </w:r>
          </w:p>
          <w:p w14:paraId="04335A08" w14:textId="77777777" w:rsidR="00906DE5" w:rsidRPr="00127FCE" w:rsidRDefault="00906DE5" w:rsidP="004B16E4">
            <w:pPr>
              <w:pStyle w:val="TableText"/>
            </w:pPr>
            <w:r w:rsidRPr="00127FCE">
              <w:t>Connect the test lead to Voice Radio 1 TX antenna cable</w:t>
            </w:r>
            <w:r>
              <w:t xml:space="preserve"> at High Pass Filter 1</w:t>
            </w:r>
            <w:r w:rsidRPr="00127FCE">
              <w:t>.</w:t>
            </w:r>
          </w:p>
          <w:p w14:paraId="4111960F" w14:textId="77777777" w:rsidR="00906DE5" w:rsidRPr="00127FCE" w:rsidRDefault="00906DE5" w:rsidP="004B16E4">
            <w:pPr>
              <w:pStyle w:val="TableText"/>
            </w:pPr>
            <w:r w:rsidRPr="00127FCE">
              <w:t>Measure the minimum return loss.</w:t>
            </w:r>
          </w:p>
          <w:p w14:paraId="5AB69D48" w14:textId="77777777" w:rsidR="00906DE5" w:rsidRPr="00127FCE" w:rsidRDefault="00906DE5" w:rsidP="004B16E4">
            <w:pPr>
              <w:pStyle w:val="TableText"/>
              <w:rPr>
                <w:b/>
              </w:rPr>
            </w:pPr>
            <w:r w:rsidRPr="00127FCE">
              <w:t xml:space="preserve">Save as: </w:t>
            </w:r>
            <w:r w:rsidRPr="00127FCE">
              <w:rPr>
                <w:b/>
              </w:rPr>
              <w:t>&lt;LOCOID&gt;_VR1_TX_RL</w:t>
            </w:r>
          </w:p>
        </w:tc>
        <w:tc>
          <w:tcPr>
            <w:tcW w:w="774" w:type="pct"/>
            <w:vAlign w:val="center"/>
          </w:tcPr>
          <w:p w14:paraId="2ABCB936" w14:textId="77777777" w:rsidR="00906DE5" w:rsidRPr="00127FCE" w:rsidRDefault="00906DE5" w:rsidP="004B16E4">
            <w:pPr>
              <w:pStyle w:val="TableText"/>
            </w:pPr>
            <w:r w:rsidRPr="00127FCE">
              <w:t>As per pre-installation test.</w:t>
            </w:r>
          </w:p>
          <w:p w14:paraId="251A0F3B" w14:textId="77777777" w:rsidR="00906DE5" w:rsidRPr="00127FCE" w:rsidRDefault="00906DE5" w:rsidP="004B16E4">
            <w:pPr>
              <w:pStyle w:val="TableText"/>
            </w:pPr>
          </w:p>
          <w:p w14:paraId="73C71044" w14:textId="77777777" w:rsidR="00906DE5" w:rsidRPr="00127FCE" w:rsidRDefault="00906DE5" w:rsidP="004B16E4">
            <w:pPr>
              <w:pStyle w:val="TableText"/>
            </w:pPr>
            <w:r w:rsidRPr="00127FCE">
              <w:t>(Expected return loss &gt; 9.5)</w:t>
            </w:r>
          </w:p>
        </w:tc>
        <w:tc>
          <w:tcPr>
            <w:tcW w:w="588" w:type="pct"/>
            <w:vAlign w:val="center"/>
          </w:tcPr>
          <w:p w14:paraId="36C7E5A2" w14:textId="77777777" w:rsidR="00906DE5" w:rsidRPr="00127FCE" w:rsidRDefault="00906DE5" w:rsidP="004B16E4">
            <w:pPr>
              <w:pStyle w:val="TableText"/>
            </w:pPr>
          </w:p>
          <w:p w14:paraId="2DC1451B" w14:textId="07DF97EC" w:rsidR="00906DE5" w:rsidRPr="00127FCE" w:rsidRDefault="00906DE5" w:rsidP="004B16E4">
            <w:pPr>
              <w:pStyle w:val="TableText"/>
            </w:pPr>
          </w:p>
        </w:tc>
        <w:tc>
          <w:tcPr>
            <w:tcW w:w="441" w:type="pct"/>
          </w:tcPr>
          <w:p w14:paraId="6A84DAB2" w14:textId="77777777" w:rsidR="00906DE5" w:rsidRPr="00127FCE" w:rsidRDefault="00906DE5" w:rsidP="004B16E4">
            <w:pPr>
              <w:pStyle w:val="TableText"/>
            </w:pPr>
          </w:p>
        </w:tc>
        <w:tc>
          <w:tcPr>
            <w:tcW w:w="833" w:type="pct"/>
          </w:tcPr>
          <w:p w14:paraId="05C6E038" w14:textId="77777777" w:rsidR="00906DE5" w:rsidRPr="00127FCE" w:rsidRDefault="00906DE5" w:rsidP="004B16E4">
            <w:pPr>
              <w:pStyle w:val="TableText"/>
            </w:pPr>
            <w:r w:rsidRPr="00127FCE">
              <w:t>This was previously Voice Radio 1 Antenna.</w:t>
            </w:r>
          </w:p>
          <w:p w14:paraId="399479FE" w14:textId="77777777" w:rsidR="00906DE5" w:rsidRPr="00127FCE" w:rsidRDefault="00906DE5" w:rsidP="004B16E4">
            <w:pPr>
              <w:pStyle w:val="TableText"/>
            </w:pPr>
          </w:p>
          <w:p w14:paraId="1018E137" w14:textId="77777777" w:rsidR="00906DE5" w:rsidRDefault="00906DE5" w:rsidP="004B16E4">
            <w:pPr>
              <w:pStyle w:val="TableText"/>
            </w:pPr>
            <w:r w:rsidRPr="00127FCE">
              <w:t>The minimum return loss is the highest point on the scope.</w:t>
            </w:r>
          </w:p>
          <w:p w14:paraId="2584A996" w14:textId="77777777" w:rsidR="00906DE5" w:rsidRDefault="00906DE5" w:rsidP="004B16E4">
            <w:pPr>
              <w:pStyle w:val="TableText"/>
            </w:pPr>
          </w:p>
          <w:p w14:paraId="6D6AB894" w14:textId="77777777" w:rsidR="00906DE5" w:rsidRPr="00127FCE" w:rsidRDefault="00906DE5" w:rsidP="004B16E4">
            <w:pPr>
              <w:pStyle w:val="TableText"/>
            </w:pPr>
            <w:r>
              <w:t>Site comms must be informed if the result is less than 14 dB.</w:t>
            </w:r>
          </w:p>
        </w:tc>
      </w:tr>
      <w:tr w:rsidR="0006497C" w:rsidRPr="00127FCE" w14:paraId="00037600" w14:textId="77777777" w:rsidTr="0006497C">
        <w:trPr>
          <w:cantSplit/>
        </w:trPr>
        <w:tc>
          <w:tcPr>
            <w:tcW w:w="5000" w:type="pct"/>
            <w:gridSpan w:val="5"/>
            <w:shd w:val="clear" w:color="auto" w:fill="D9D9D9"/>
          </w:tcPr>
          <w:p w14:paraId="0207CB00" w14:textId="717CBF00" w:rsidR="0006497C" w:rsidRPr="0006497C" w:rsidRDefault="0006497C" w:rsidP="0006497C">
            <w:pPr>
              <w:pStyle w:val="AppendixHeading3"/>
              <w:numPr>
                <w:ilvl w:val="0"/>
                <w:numId w:val="0"/>
              </w:numPr>
            </w:pPr>
            <w:bookmarkStart w:id="468" w:name="_Toc517882966"/>
            <w:r w:rsidRPr="00127FCE">
              <w:lastRenderedPageBreak/>
              <w:t>Voice Radio 2 TX Antenna and Feeder</w:t>
            </w:r>
            <w:bookmarkEnd w:id="468"/>
          </w:p>
        </w:tc>
      </w:tr>
      <w:tr w:rsidR="00906DE5" w:rsidRPr="00127FCE" w14:paraId="2A688141" w14:textId="77777777" w:rsidTr="0006497C">
        <w:trPr>
          <w:cantSplit/>
          <w:trHeight w:val="1520"/>
        </w:trPr>
        <w:tc>
          <w:tcPr>
            <w:tcW w:w="2363" w:type="pct"/>
          </w:tcPr>
          <w:p w14:paraId="6E010885" w14:textId="77777777" w:rsidR="00906DE5" w:rsidRDefault="00906DE5" w:rsidP="004B16E4">
            <w:pPr>
              <w:pStyle w:val="TableText"/>
            </w:pPr>
            <w:r w:rsidRPr="00127FCE">
              <w:rPr>
                <w:b/>
              </w:rPr>
              <w:t>VR2_TX_RL</w:t>
            </w:r>
            <w:r w:rsidRPr="00127FCE">
              <w:t xml:space="preserve"> </w:t>
            </w:r>
          </w:p>
          <w:p w14:paraId="38B0C2AA" w14:textId="77777777" w:rsidR="00906DE5" w:rsidRPr="00127FCE" w:rsidRDefault="00906DE5" w:rsidP="004B16E4">
            <w:pPr>
              <w:pStyle w:val="TableText"/>
            </w:pPr>
            <w:r w:rsidRPr="00127FCE">
              <w:t>Set the RF Analyser range to 470.0MHz to 490.0MHz.</w:t>
            </w:r>
          </w:p>
          <w:p w14:paraId="7028C068" w14:textId="77777777" w:rsidR="00906DE5" w:rsidRPr="00127FCE" w:rsidRDefault="00906DE5" w:rsidP="004B16E4">
            <w:pPr>
              <w:pStyle w:val="TableText"/>
            </w:pPr>
            <w:r w:rsidRPr="00127FCE">
              <w:t>Connect a test lead to the FieldFox RF OUT port.</w:t>
            </w:r>
          </w:p>
          <w:p w14:paraId="666A4F03" w14:textId="77777777" w:rsidR="00906DE5" w:rsidRDefault="00906DE5" w:rsidP="004B16E4">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17662266" w14:textId="77777777" w:rsidR="00906DE5" w:rsidRPr="00127FCE" w:rsidRDefault="00906DE5" w:rsidP="004B16E4">
            <w:pPr>
              <w:pStyle w:val="TableText"/>
            </w:pPr>
            <w:r>
              <w:t xml:space="preserve">Calibrate the unit - </w:t>
            </w:r>
            <w:r w:rsidRPr="002E1FB4">
              <w:rPr>
                <w:i/>
              </w:rPr>
              <w:t>Cal (5) / Start Cal</w:t>
            </w:r>
            <w:r>
              <w:t>.</w:t>
            </w:r>
          </w:p>
          <w:p w14:paraId="444263A5" w14:textId="77777777" w:rsidR="00906DE5" w:rsidRPr="00127FCE" w:rsidRDefault="00906DE5" w:rsidP="004B16E4">
            <w:pPr>
              <w:pStyle w:val="TableText"/>
            </w:pPr>
            <w:r w:rsidRPr="00127FCE">
              <w:t>Connect the test lead to Voice Radio 2 TX antenna cable</w:t>
            </w:r>
            <w:r>
              <w:t xml:space="preserve"> at High Pass Filter 2</w:t>
            </w:r>
            <w:r w:rsidRPr="00127FCE">
              <w:t>.</w:t>
            </w:r>
          </w:p>
          <w:p w14:paraId="41F57A72" w14:textId="77777777" w:rsidR="00906DE5" w:rsidRPr="00127FCE" w:rsidRDefault="00906DE5" w:rsidP="004B16E4">
            <w:pPr>
              <w:pStyle w:val="TableText"/>
            </w:pPr>
            <w:r w:rsidRPr="00127FCE">
              <w:t>Measure the minimum return loss.</w:t>
            </w:r>
          </w:p>
          <w:p w14:paraId="01674886" w14:textId="77777777" w:rsidR="00906DE5" w:rsidRPr="00127FCE" w:rsidRDefault="00906DE5" w:rsidP="004B16E4">
            <w:pPr>
              <w:pStyle w:val="TableText"/>
              <w:rPr>
                <w:b/>
              </w:rPr>
            </w:pPr>
            <w:r w:rsidRPr="00127FCE">
              <w:t xml:space="preserve">Save as: </w:t>
            </w:r>
            <w:r w:rsidRPr="00127FCE">
              <w:rPr>
                <w:b/>
              </w:rPr>
              <w:t>&lt;LOCOID&gt;_VR2_TX_RL</w:t>
            </w:r>
          </w:p>
        </w:tc>
        <w:tc>
          <w:tcPr>
            <w:tcW w:w="774" w:type="pct"/>
            <w:vAlign w:val="center"/>
          </w:tcPr>
          <w:p w14:paraId="7255FFBD" w14:textId="77777777" w:rsidR="00906DE5" w:rsidRPr="00127FCE" w:rsidRDefault="00906DE5" w:rsidP="004B16E4">
            <w:pPr>
              <w:pStyle w:val="TableText"/>
            </w:pPr>
            <w:r w:rsidRPr="00127FCE">
              <w:t>As per pre-installation test.</w:t>
            </w:r>
          </w:p>
          <w:p w14:paraId="6840E54D" w14:textId="77777777" w:rsidR="00906DE5" w:rsidRPr="00127FCE" w:rsidRDefault="00906DE5" w:rsidP="004B16E4">
            <w:pPr>
              <w:pStyle w:val="TableText"/>
            </w:pPr>
          </w:p>
          <w:p w14:paraId="1CA9B914" w14:textId="77777777" w:rsidR="00906DE5" w:rsidRPr="00127FCE" w:rsidRDefault="00906DE5" w:rsidP="004B16E4">
            <w:pPr>
              <w:pStyle w:val="TableText"/>
            </w:pPr>
            <w:r w:rsidRPr="00127FCE">
              <w:t>(Expected return loss &gt; 9.5)</w:t>
            </w:r>
          </w:p>
        </w:tc>
        <w:tc>
          <w:tcPr>
            <w:tcW w:w="588" w:type="pct"/>
            <w:vAlign w:val="center"/>
          </w:tcPr>
          <w:p w14:paraId="362E02A4" w14:textId="77777777" w:rsidR="00906DE5" w:rsidRPr="00127FCE" w:rsidRDefault="00906DE5" w:rsidP="004B16E4">
            <w:pPr>
              <w:pStyle w:val="TableText"/>
            </w:pPr>
          </w:p>
          <w:p w14:paraId="1E282745" w14:textId="723D7B23" w:rsidR="00906DE5" w:rsidRPr="00127FCE" w:rsidRDefault="00906DE5" w:rsidP="004B16E4">
            <w:pPr>
              <w:pStyle w:val="TableText"/>
            </w:pPr>
          </w:p>
        </w:tc>
        <w:tc>
          <w:tcPr>
            <w:tcW w:w="441" w:type="pct"/>
          </w:tcPr>
          <w:p w14:paraId="057745CE" w14:textId="77777777" w:rsidR="00906DE5" w:rsidRPr="00127FCE" w:rsidRDefault="00906DE5" w:rsidP="004B16E4">
            <w:pPr>
              <w:pStyle w:val="TableText"/>
            </w:pPr>
          </w:p>
        </w:tc>
        <w:tc>
          <w:tcPr>
            <w:tcW w:w="833" w:type="pct"/>
          </w:tcPr>
          <w:p w14:paraId="4BBDAB1B" w14:textId="77777777" w:rsidR="00906DE5" w:rsidRPr="00127FCE" w:rsidRDefault="00906DE5" w:rsidP="004B16E4">
            <w:pPr>
              <w:pStyle w:val="TableText"/>
            </w:pPr>
            <w:r w:rsidRPr="00127FCE">
              <w:t>This was previously Voice Radio 2 Antenna.</w:t>
            </w:r>
          </w:p>
          <w:p w14:paraId="4659F849" w14:textId="77777777" w:rsidR="00906DE5" w:rsidRDefault="00906DE5" w:rsidP="004B16E4">
            <w:pPr>
              <w:pStyle w:val="TableText"/>
            </w:pPr>
            <w:r w:rsidRPr="00127FCE">
              <w:t>The minimum return loss is the highest point on the scope.</w:t>
            </w:r>
          </w:p>
          <w:p w14:paraId="0496DB52" w14:textId="77777777" w:rsidR="00906DE5" w:rsidRPr="00127FCE" w:rsidRDefault="00906DE5" w:rsidP="004B16E4">
            <w:pPr>
              <w:pStyle w:val="TableText"/>
              <w:rPr>
                <w:b/>
              </w:rPr>
            </w:pPr>
            <w:r>
              <w:t>Site comms must be informed if the result is less than 14 dB.</w:t>
            </w:r>
          </w:p>
        </w:tc>
      </w:tr>
      <w:tr w:rsidR="0006497C" w:rsidRPr="00127FCE" w14:paraId="59141E26" w14:textId="77777777" w:rsidTr="0006497C">
        <w:trPr>
          <w:cantSplit/>
        </w:trPr>
        <w:tc>
          <w:tcPr>
            <w:tcW w:w="5000" w:type="pct"/>
            <w:gridSpan w:val="5"/>
            <w:shd w:val="clear" w:color="auto" w:fill="D9D9D9"/>
          </w:tcPr>
          <w:p w14:paraId="0718AF92" w14:textId="4E0207ED" w:rsidR="0006497C" w:rsidRPr="0006497C" w:rsidRDefault="0006497C" w:rsidP="0006497C">
            <w:pPr>
              <w:pStyle w:val="AppendixHeading3"/>
              <w:numPr>
                <w:ilvl w:val="0"/>
                <w:numId w:val="0"/>
              </w:numPr>
            </w:pPr>
            <w:bookmarkStart w:id="469" w:name="_Toc517882967"/>
            <w:r w:rsidRPr="00127FCE">
              <w:t>Voice Radio 1 RX Filters</w:t>
            </w:r>
            <w:bookmarkEnd w:id="469"/>
            <w:r w:rsidRPr="00127FCE" w:rsidDel="006B09B6">
              <w:t xml:space="preserve"> </w:t>
            </w:r>
          </w:p>
        </w:tc>
      </w:tr>
      <w:tr w:rsidR="00906DE5" w:rsidRPr="00127FCE" w14:paraId="43594D2E" w14:textId="77777777" w:rsidTr="0006497C">
        <w:trPr>
          <w:cantSplit/>
          <w:trHeight w:val="693"/>
        </w:trPr>
        <w:tc>
          <w:tcPr>
            <w:tcW w:w="2363" w:type="pct"/>
            <w:vMerge w:val="restart"/>
          </w:tcPr>
          <w:p w14:paraId="5EEE532E" w14:textId="77777777" w:rsidR="00906DE5" w:rsidRDefault="00906DE5" w:rsidP="004B16E4">
            <w:pPr>
              <w:pStyle w:val="TableText"/>
            </w:pPr>
            <w:r w:rsidRPr="00127FCE">
              <w:rPr>
                <w:b/>
              </w:rPr>
              <w:t>VR1_RX_FILTER_IL</w:t>
            </w:r>
            <w:r w:rsidRPr="00127FCE">
              <w:t xml:space="preserve"> </w:t>
            </w:r>
          </w:p>
          <w:p w14:paraId="5BAF7D49" w14:textId="76664231" w:rsidR="00906DE5" w:rsidRPr="00CF126E" w:rsidRDefault="00906DE5" w:rsidP="004B16E4">
            <w:pPr>
              <w:pStyle w:val="TableText"/>
              <w:rPr>
                <w:color w:val="FF0000"/>
              </w:rPr>
            </w:pPr>
            <w:r w:rsidRPr="00CF126E">
              <w:rPr>
                <w:b/>
                <w:color w:val="FF0000"/>
              </w:rPr>
              <w:t>Important</w:t>
            </w:r>
            <w:r w:rsidRPr="00CF126E">
              <w:rPr>
                <w:color w:val="FF0000"/>
              </w:rPr>
              <w:t xml:space="preserve">: Set RF Tester to Low Power </w:t>
            </w:r>
          </w:p>
          <w:p w14:paraId="77F9F7D4" w14:textId="77777777" w:rsidR="00906DE5" w:rsidRPr="00127FCE" w:rsidRDefault="00906DE5" w:rsidP="004B16E4">
            <w:pPr>
              <w:pStyle w:val="TableText"/>
            </w:pPr>
            <w:r w:rsidRPr="00127FCE">
              <w:t>Set the RF Analyser range to 450.0MHz to 520.0MHz.</w:t>
            </w:r>
          </w:p>
          <w:p w14:paraId="4BA58457" w14:textId="77777777" w:rsidR="00906DE5" w:rsidRPr="00127FCE" w:rsidRDefault="00906DE5" w:rsidP="004B16E4">
            <w:pPr>
              <w:pStyle w:val="TableText"/>
            </w:pPr>
            <w:r w:rsidRPr="00127FCE">
              <w:t>Connect test leads to the FieldFox RF ports and join the cables using an adaptor.</w:t>
            </w:r>
          </w:p>
          <w:p w14:paraId="27D2CF0E" w14:textId="77777777" w:rsidR="00906DE5" w:rsidRDefault="00906DE5" w:rsidP="004B16E4">
            <w:pPr>
              <w:pStyle w:val="TableText"/>
            </w:pPr>
            <w:r>
              <w:t xml:space="preserve">Select measurement - </w:t>
            </w:r>
            <w:r w:rsidRPr="002E1FB4">
              <w:rPr>
                <w:i/>
              </w:rPr>
              <w:t>Measure (1) / More / Insertion Loss</w:t>
            </w:r>
            <w:r>
              <w:rPr>
                <w:i/>
              </w:rPr>
              <w:t xml:space="preserve"> (2 Port)</w:t>
            </w:r>
            <w:r>
              <w:t xml:space="preserve">. </w:t>
            </w:r>
          </w:p>
          <w:p w14:paraId="5D5E1092" w14:textId="77777777" w:rsidR="00906DE5" w:rsidRDefault="00906DE5" w:rsidP="004B16E4">
            <w:pPr>
              <w:pStyle w:val="TableText"/>
            </w:pPr>
            <w:r>
              <w:t xml:space="preserve">Set power level – </w:t>
            </w:r>
            <w:r>
              <w:rPr>
                <w:i/>
              </w:rPr>
              <w:t>Meas. Setup (4) / Power / Power Level - Low</w:t>
            </w:r>
          </w:p>
          <w:p w14:paraId="7CAE8BA0" w14:textId="77777777" w:rsidR="00906DE5" w:rsidRPr="00127FCE" w:rsidRDefault="00906DE5" w:rsidP="004B16E4">
            <w:pPr>
              <w:pStyle w:val="TableText"/>
            </w:pPr>
            <w:r>
              <w:t xml:space="preserve">Calibrate the unit - </w:t>
            </w:r>
            <w:r w:rsidRPr="002E1FB4">
              <w:rPr>
                <w:i/>
              </w:rPr>
              <w:t>Cal (5) / Start Cal</w:t>
            </w:r>
            <w:r>
              <w:rPr>
                <w:i/>
              </w:rPr>
              <w:t>.</w:t>
            </w:r>
          </w:p>
          <w:p w14:paraId="4F2F6A1E" w14:textId="77777777" w:rsidR="00906DE5" w:rsidRPr="00127FCE" w:rsidRDefault="00906DE5" w:rsidP="004B16E4">
            <w:pPr>
              <w:pStyle w:val="TableText"/>
            </w:pPr>
            <w:r w:rsidRPr="00127FCE">
              <w:t xml:space="preserve">Connect the RF OUT test lead to the Triple Filter 470-500MHz </w:t>
            </w:r>
            <w:r>
              <w:t>antenna side</w:t>
            </w:r>
            <w:r w:rsidRPr="00127FCE">
              <w:t xml:space="preserve"> port.</w:t>
            </w:r>
          </w:p>
          <w:p w14:paraId="6906D770" w14:textId="77777777" w:rsidR="00906DE5" w:rsidRPr="00127FCE" w:rsidRDefault="00906DE5" w:rsidP="004B16E4">
            <w:pPr>
              <w:pStyle w:val="TableText"/>
            </w:pPr>
            <w:r w:rsidRPr="00127FCE">
              <w:t xml:space="preserve">Connect the RF IN test lead to the Voice Radio 1 </w:t>
            </w:r>
            <w:r>
              <w:t>–</w:t>
            </w:r>
            <w:r w:rsidRPr="00127FCE">
              <w:t xml:space="preserve"> Circulator / Isolator 1</w:t>
            </w:r>
            <w:r>
              <w:t xml:space="preserve"> cable at the radio end</w:t>
            </w:r>
            <w:r w:rsidRPr="00127FCE">
              <w:t>.</w:t>
            </w:r>
          </w:p>
          <w:p w14:paraId="4683DC06" w14:textId="77777777" w:rsidR="00906DE5" w:rsidRPr="00127FCE" w:rsidRDefault="00906DE5" w:rsidP="004B16E4">
            <w:pPr>
              <w:pStyle w:val="TableText"/>
            </w:pPr>
            <w:r w:rsidRPr="00127FCE">
              <w:t>Set the RF Analyser marker #1 to 470.000MHz.</w:t>
            </w:r>
          </w:p>
          <w:p w14:paraId="4B9CA114" w14:textId="77777777" w:rsidR="00906DE5" w:rsidRPr="00127FCE" w:rsidRDefault="00906DE5" w:rsidP="004B16E4">
            <w:pPr>
              <w:pStyle w:val="TableText"/>
            </w:pPr>
            <w:r w:rsidRPr="00127FCE">
              <w:t>Set the RF Analyser marker #2 to 477.000MHz.</w:t>
            </w:r>
          </w:p>
          <w:p w14:paraId="52DC605E" w14:textId="77777777" w:rsidR="00906DE5" w:rsidRPr="00127FCE" w:rsidRDefault="00906DE5" w:rsidP="004B16E4">
            <w:pPr>
              <w:pStyle w:val="TableText"/>
            </w:pPr>
            <w:r w:rsidRPr="00127FCE">
              <w:lastRenderedPageBreak/>
              <w:t>Set the RF Analyser marker #3 to 482.000MHz.</w:t>
            </w:r>
          </w:p>
          <w:p w14:paraId="6B69E9C3" w14:textId="77777777" w:rsidR="00906DE5" w:rsidRPr="00127FCE" w:rsidRDefault="00906DE5" w:rsidP="004B16E4">
            <w:pPr>
              <w:pStyle w:val="TableText"/>
            </w:pPr>
            <w:r w:rsidRPr="00127FCE">
              <w:t>Set the RF Analyser marker #4 to 490.000MHz.</w:t>
            </w:r>
          </w:p>
          <w:p w14:paraId="5939C218" w14:textId="77777777" w:rsidR="00906DE5" w:rsidRPr="00127FCE" w:rsidRDefault="00906DE5" w:rsidP="004B16E4">
            <w:pPr>
              <w:pStyle w:val="TableText"/>
            </w:pPr>
            <w:r w:rsidRPr="00127FCE">
              <w:t>Set the RF Analyser marker #5 to 479.000MHz.</w:t>
            </w:r>
          </w:p>
          <w:p w14:paraId="17D7EE0F" w14:textId="77777777" w:rsidR="00906DE5" w:rsidRPr="00127FCE" w:rsidRDefault="00906DE5" w:rsidP="004B16E4">
            <w:pPr>
              <w:pStyle w:val="TableText"/>
            </w:pPr>
            <w:r w:rsidRPr="00127FCE">
              <w:t>Set the RF Analyser marker #6 to 479.950MHz.</w:t>
            </w:r>
          </w:p>
          <w:p w14:paraId="51D47909" w14:textId="77777777" w:rsidR="00906DE5" w:rsidRPr="00127FCE" w:rsidRDefault="00906DE5" w:rsidP="004B16E4">
            <w:pPr>
              <w:pStyle w:val="TableText"/>
            </w:pPr>
            <w:r w:rsidRPr="00127FCE">
              <w:t>Record the loss at the markers.</w:t>
            </w:r>
          </w:p>
          <w:p w14:paraId="5F3421F6" w14:textId="77777777" w:rsidR="00906DE5" w:rsidRDefault="00906DE5" w:rsidP="004B16E4">
            <w:pPr>
              <w:pStyle w:val="TableText"/>
              <w:rPr>
                <w:b/>
              </w:rPr>
            </w:pPr>
            <w:r w:rsidRPr="00127FCE">
              <w:t xml:space="preserve">Save as: </w:t>
            </w:r>
            <w:r w:rsidRPr="00127FCE">
              <w:rPr>
                <w:b/>
              </w:rPr>
              <w:t>&lt;LOCOID&gt;_VR1_RX_FILTER_IL</w:t>
            </w:r>
          </w:p>
          <w:p w14:paraId="6E07D672" w14:textId="77777777" w:rsidR="00906DE5" w:rsidRPr="00D81D13" w:rsidRDefault="00906DE5" w:rsidP="004B16E4">
            <w:pPr>
              <w:pStyle w:val="TableText"/>
            </w:pPr>
            <w:r w:rsidRPr="00D81D13">
              <w:t>If not continuing to VR2_RX_F</w:t>
            </w:r>
            <w:r>
              <w:t>ILTER</w:t>
            </w:r>
            <w:r w:rsidRPr="00D81D13">
              <w:t>_IL return power level to High</w:t>
            </w:r>
          </w:p>
          <w:p w14:paraId="3DBACBD3" w14:textId="77777777" w:rsidR="00906DE5" w:rsidRPr="00127FCE" w:rsidRDefault="00906DE5" w:rsidP="004B16E4">
            <w:pPr>
              <w:pStyle w:val="TableText"/>
              <w:rPr>
                <w:b/>
              </w:rPr>
            </w:pPr>
            <w:r>
              <w:rPr>
                <w:i/>
              </w:rPr>
              <w:t>Meas. Setup (4) / Power / Power Level - High</w:t>
            </w:r>
          </w:p>
        </w:tc>
        <w:tc>
          <w:tcPr>
            <w:tcW w:w="774" w:type="pct"/>
            <w:vAlign w:val="center"/>
          </w:tcPr>
          <w:p w14:paraId="422A3398" w14:textId="77777777" w:rsidR="00906DE5" w:rsidRPr="00127FCE" w:rsidRDefault="00906DE5" w:rsidP="004B16E4">
            <w:pPr>
              <w:pStyle w:val="TableText"/>
            </w:pPr>
            <w:r w:rsidRPr="00127FCE">
              <w:rPr>
                <w:bCs w:val="0"/>
              </w:rPr>
              <w:lastRenderedPageBreak/>
              <w:t>-1.5 &lt; M1 Loss &lt; 1dB</w:t>
            </w:r>
          </w:p>
        </w:tc>
        <w:tc>
          <w:tcPr>
            <w:tcW w:w="588" w:type="pct"/>
            <w:vAlign w:val="center"/>
          </w:tcPr>
          <w:p w14:paraId="680A352B" w14:textId="08F8AAE9" w:rsidR="00906DE5" w:rsidRPr="00127FCE" w:rsidRDefault="00906DE5" w:rsidP="004B16E4">
            <w:pPr>
              <w:pStyle w:val="TableText"/>
            </w:pPr>
            <w:r w:rsidRPr="00127FCE">
              <w:t xml:space="preserve">M1: </w:t>
            </w:r>
          </w:p>
        </w:tc>
        <w:tc>
          <w:tcPr>
            <w:tcW w:w="441" w:type="pct"/>
            <w:vMerge w:val="restart"/>
          </w:tcPr>
          <w:p w14:paraId="6AA6A27D" w14:textId="77777777" w:rsidR="00906DE5" w:rsidRPr="00127FCE" w:rsidRDefault="00906DE5" w:rsidP="004B16E4">
            <w:pPr>
              <w:pStyle w:val="TableText"/>
            </w:pPr>
          </w:p>
        </w:tc>
        <w:tc>
          <w:tcPr>
            <w:tcW w:w="833" w:type="pct"/>
            <w:vMerge w:val="restart"/>
          </w:tcPr>
          <w:p w14:paraId="15B47685" w14:textId="77777777" w:rsidR="00906DE5" w:rsidRPr="00127FCE" w:rsidRDefault="00906DE5" w:rsidP="004B16E4">
            <w:pPr>
              <w:pStyle w:val="TableText"/>
            </w:pPr>
            <w:r w:rsidRPr="00127FCE">
              <w:t>Low Noise Amplifier 1 must be powered for this test.</w:t>
            </w:r>
          </w:p>
          <w:p w14:paraId="47338F61" w14:textId="77777777" w:rsidR="00906DE5" w:rsidRPr="00127FCE" w:rsidRDefault="00906DE5" w:rsidP="004B16E4">
            <w:pPr>
              <w:pStyle w:val="TableText"/>
            </w:pPr>
          </w:p>
          <w:p w14:paraId="20104585" w14:textId="77777777" w:rsidR="00906DE5" w:rsidRPr="00127FCE" w:rsidRDefault="00906DE5" w:rsidP="004B16E4">
            <w:pPr>
              <w:pStyle w:val="TableText"/>
            </w:pPr>
            <w:r w:rsidRPr="00127FCE">
              <w:t>Adjust the LNA if required.</w:t>
            </w:r>
          </w:p>
          <w:p w14:paraId="2B47CB85" w14:textId="77777777" w:rsidR="00906DE5" w:rsidRPr="00127FCE" w:rsidRDefault="00906DE5" w:rsidP="004B16E4">
            <w:pPr>
              <w:pStyle w:val="TableText"/>
            </w:pPr>
          </w:p>
          <w:p w14:paraId="7C577CBD" w14:textId="77777777" w:rsidR="00906DE5" w:rsidRPr="00127FCE" w:rsidRDefault="00906DE5" w:rsidP="004B16E4">
            <w:pPr>
              <w:pStyle w:val="TableText"/>
              <w:rPr>
                <w:b/>
              </w:rPr>
            </w:pPr>
            <w:r>
              <w:t xml:space="preserve">As the existing filter and cabling is included in this test, refer to the pre-installation tests for the insertion loss for these components if the tests do not meet the </w:t>
            </w:r>
            <w:r>
              <w:lastRenderedPageBreak/>
              <w:t>specification.</w:t>
            </w:r>
          </w:p>
        </w:tc>
      </w:tr>
      <w:tr w:rsidR="00906DE5" w:rsidRPr="00127FCE" w14:paraId="10AF5EB6" w14:textId="77777777" w:rsidTr="0006497C">
        <w:trPr>
          <w:cantSplit/>
          <w:trHeight w:val="693"/>
        </w:trPr>
        <w:tc>
          <w:tcPr>
            <w:tcW w:w="2363" w:type="pct"/>
            <w:vMerge/>
          </w:tcPr>
          <w:p w14:paraId="21057312" w14:textId="77777777" w:rsidR="00906DE5" w:rsidRPr="00127FCE" w:rsidRDefault="00906DE5" w:rsidP="004B16E4">
            <w:pPr>
              <w:pStyle w:val="TableText"/>
            </w:pPr>
          </w:p>
        </w:tc>
        <w:tc>
          <w:tcPr>
            <w:tcW w:w="774" w:type="pct"/>
            <w:vAlign w:val="center"/>
          </w:tcPr>
          <w:p w14:paraId="691C37F4" w14:textId="77777777" w:rsidR="00906DE5" w:rsidRPr="00127FCE" w:rsidRDefault="00906DE5" w:rsidP="004B16E4">
            <w:pPr>
              <w:pStyle w:val="TableText"/>
            </w:pPr>
            <w:r w:rsidRPr="00127FCE">
              <w:rPr>
                <w:bCs w:val="0"/>
              </w:rPr>
              <w:t>-1.5 &lt; M2 Loss &lt; 1dB</w:t>
            </w:r>
          </w:p>
        </w:tc>
        <w:tc>
          <w:tcPr>
            <w:tcW w:w="588" w:type="pct"/>
            <w:vAlign w:val="center"/>
          </w:tcPr>
          <w:p w14:paraId="7A9B713D" w14:textId="26E33FD4" w:rsidR="00906DE5" w:rsidRPr="00127FCE" w:rsidRDefault="00906DE5" w:rsidP="004B16E4">
            <w:pPr>
              <w:pStyle w:val="TableText"/>
            </w:pPr>
            <w:r w:rsidRPr="00127FCE">
              <w:t>M2:</w:t>
            </w:r>
          </w:p>
        </w:tc>
        <w:tc>
          <w:tcPr>
            <w:tcW w:w="441" w:type="pct"/>
            <w:vMerge/>
          </w:tcPr>
          <w:p w14:paraId="38543D0D" w14:textId="77777777" w:rsidR="00906DE5" w:rsidRPr="00127FCE" w:rsidRDefault="00906DE5" w:rsidP="004B16E4">
            <w:pPr>
              <w:pStyle w:val="TableText"/>
            </w:pPr>
          </w:p>
        </w:tc>
        <w:tc>
          <w:tcPr>
            <w:tcW w:w="833" w:type="pct"/>
            <w:vMerge/>
          </w:tcPr>
          <w:p w14:paraId="12B6FA5C" w14:textId="77777777" w:rsidR="00906DE5" w:rsidRPr="00127FCE" w:rsidRDefault="00906DE5" w:rsidP="004B16E4">
            <w:pPr>
              <w:pStyle w:val="TableText"/>
              <w:rPr>
                <w:b/>
              </w:rPr>
            </w:pPr>
          </w:p>
        </w:tc>
      </w:tr>
      <w:tr w:rsidR="00906DE5" w:rsidRPr="00127FCE" w14:paraId="7896270B" w14:textId="77777777" w:rsidTr="0006497C">
        <w:trPr>
          <w:cantSplit/>
          <w:trHeight w:val="694"/>
        </w:trPr>
        <w:tc>
          <w:tcPr>
            <w:tcW w:w="2363" w:type="pct"/>
            <w:vMerge/>
          </w:tcPr>
          <w:p w14:paraId="1C5C9464" w14:textId="77777777" w:rsidR="00906DE5" w:rsidRPr="00127FCE" w:rsidRDefault="00906DE5" w:rsidP="004B16E4">
            <w:pPr>
              <w:pStyle w:val="TableText"/>
            </w:pPr>
          </w:p>
        </w:tc>
        <w:tc>
          <w:tcPr>
            <w:tcW w:w="774" w:type="pct"/>
            <w:vAlign w:val="center"/>
          </w:tcPr>
          <w:p w14:paraId="26B590E1" w14:textId="77777777" w:rsidR="00906DE5" w:rsidRPr="00127FCE" w:rsidRDefault="00906DE5" w:rsidP="004B16E4">
            <w:pPr>
              <w:pStyle w:val="TableText"/>
            </w:pPr>
            <w:r w:rsidRPr="00127FCE">
              <w:rPr>
                <w:bCs w:val="0"/>
              </w:rPr>
              <w:t>-1.5 &lt; M3 Loss &lt; 1dB</w:t>
            </w:r>
          </w:p>
        </w:tc>
        <w:tc>
          <w:tcPr>
            <w:tcW w:w="588" w:type="pct"/>
            <w:vAlign w:val="center"/>
          </w:tcPr>
          <w:p w14:paraId="1E83C555" w14:textId="6A433684" w:rsidR="00906DE5" w:rsidRPr="00127FCE" w:rsidRDefault="00906DE5" w:rsidP="004B16E4">
            <w:pPr>
              <w:pStyle w:val="TableText"/>
            </w:pPr>
            <w:r w:rsidRPr="00127FCE">
              <w:t xml:space="preserve">M3: </w:t>
            </w:r>
          </w:p>
        </w:tc>
        <w:tc>
          <w:tcPr>
            <w:tcW w:w="441" w:type="pct"/>
            <w:vMerge/>
          </w:tcPr>
          <w:p w14:paraId="40360D32" w14:textId="77777777" w:rsidR="00906DE5" w:rsidRPr="00127FCE" w:rsidRDefault="00906DE5" w:rsidP="004B16E4">
            <w:pPr>
              <w:pStyle w:val="TableText"/>
            </w:pPr>
          </w:p>
        </w:tc>
        <w:tc>
          <w:tcPr>
            <w:tcW w:w="833" w:type="pct"/>
            <w:vMerge/>
          </w:tcPr>
          <w:p w14:paraId="74A4FD4B" w14:textId="77777777" w:rsidR="00906DE5" w:rsidRPr="00127FCE" w:rsidRDefault="00906DE5" w:rsidP="004B16E4">
            <w:pPr>
              <w:pStyle w:val="TableText"/>
              <w:rPr>
                <w:b/>
              </w:rPr>
            </w:pPr>
          </w:p>
        </w:tc>
      </w:tr>
      <w:tr w:rsidR="00906DE5" w:rsidRPr="00127FCE" w14:paraId="54973C49" w14:textId="77777777" w:rsidTr="0006497C">
        <w:trPr>
          <w:cantSplit/>
          <w:trHeight w:val="693"/>
        </w:trPr>
        <w:tc>
          <w:tcPr>
            <w:tcW w:w="2363" w:type="pct"/>
            <w:vMerge/>
          </w:tcPr>
          <w:p w14:paraId="3F1ED33D" w14:textId="77777777" w:rsidR="00906DE5" w:rsidRPr="00127FCE" w:rsidRDefault="00906DE5" w:rsidP="004B16E4">
            <w:pPr>
              <w:pStyle w:val="TableText"/>
            </w:pPr>
          </w:p>
        </w:tc>
        <w:tc>
          <w:tcPr>
            <w:tcW w:w="774" w:type="pct"/>
            <w:vAlign w:val="center"/>
          </w:tcPr>
          <w:p w14:paraId="1C9A9F3B" w14:textId="77777777" w:rsidR="00906DE5" w:rsidRPr="00127FCE" w:rsidRDefault="00906DE5" w:rsidP="004B16E4">
            <w:pPr>
              <w:pStyle w:val="TableText"/>
            </w:pPr>
            <w:r w:rsidRPr="00127FCE">
              <w:rPr>
                <w:bCs w:val="0"/>
              </w:rPr>
              <w:t>-1.5 &lt; M4 Loss &lt; 1dB</w:t>
            </w:r>
          </w:p>
        </w:tc>
        <w:tc>
          <w:tcPr>
            <w:tcW w:w="588" w:type="pct"/>
            <w:vAlign w:val="center"/>
          </w:tcPr>
          <w:p w14:paraId="72DB6CA1" w14:textId="7124F981" w:rsidR="00906DE5" w:rsidRPr="00127FCE" w:rsidRDefault="00906DE5" w:rsidP="004B16E4">
            <w:pPr>
              <w:pStyle w:val="TableText"/>
            </w:pPr>
            <w:r w:rsidRPr="00127FCE">
              <w:t xml:space="preserve">M4: </w:t>
            </w:r>
          </w:p>
        </w:tc>
        <w:tc>
          <w:tcPr>
            <w:tcW w:w="441" w:type="pct"/>
            <w:vMerge/>
          </w:tcPr>
          <w:p w14:paraId="66E3404A" w14:textId="77777777" w:rsidR="00906DE5" w:rsidRPr="00127FCE" w:rsidRDefault="00906DE5" w:rsidP="004B16E4">
            <w:pPr>
              <w:pStyle w:val="TableText"/>
            </w:pPr>
          </w:p>
        </w:tc>
        <w:tc>
          <w:tcPr>
            <w:tcW w:w="833" w:type="pct"/>
            <w:vMerge/>
          </w:tcPr>
          <w:p w14:paraId="372654FD" w14:textId="77777777" w:rsidR="00906DE5" w:rsidRPr="00127FCE" w:rsidRDefault="00906DE5" w:rsidP="004B16E4">
            <w:pPr>
              <w:pStyle w:val="TableText"/>
              <w:rPr>
                <w:b/>
              </w:rPr>
            </w:pPr>
          </w:p>
        </w:tc>
      </w:tr>
      <w:tr w:rsidR="00906DE5" w:rsidRPr="00127FCE" w14:paraId="3D21D6CB" w14:textId="77777777" w:rsidTr="0006497C">
        <w:trPr>
          <w:cantSplit/>
          <w:trHeight w:val="693"/>
        </w:trPr>
        <w:tc>
          <w:tcPr>
            <w:tcW w:w="2363" w:type="pct"/>
            <w:vMerge/>
          </w:tcPr>
          <w:p w14:paraId="50BF595A" w14:textId="77777777" w:rsidR="00906DE5" w:rsidRPr="00127FCE" w:rsidRDefault="00906DE5" w:rsidP="004B16E4">
            <w:pPr>
              <w:pStyle w:val="TableText"/>
            </w:pPr>
          </w:p>
        </w:tc>
        <w:tc>
          <w:tcPr>
            <w:tcW w:w="774" w:type="pct"/>
            <w:vAlign w:val="center"/>
          </w:tcPr>
          <w:p w14:paraId="57D3B353" w14:textId="77777777" w:rsidR="00906DE5" w:rsidRPr="00127FCE" w:rsidRDefault="00906DE5" w:rsidP="004B16E4">
            <w:pPr>
              <w:pStyle w:val="TableText"/>
            </w:pPr>
            <w:r w:rsidRPr="00127FCE">
              <w:t>M5 Loss &gt; 25dB</w:t>
            </w:r>
          </w:p>
        </w:tc>
        <w:tc>
          <w:tcPr>
            <w:tcW w:w="588" w:type="pct"/>
            <w:vAlign w:val="center"/>
          </w:tcPr>
          <w:p w14:paraId="6F936AFD" w14:textId="5D984A93" w:rsidR="00906DE5" w:rsidRPr="00127FCE" w:rsidRDefault="00906DE5" w:rsidP="004B16E4">
            <w:pPr>
              <w:pStyle w:val="TableText"/>
            </w:pPr>
            <w:r w:rsidRPr="00127FCE">
              <w:t xml:space="preserve">M5: </w:t>
            </w:r>
          </w:p>
        </w:tc>
        <w:tc>
          <w:tcPr>
            <w:tcW w:w="441" w:type="pct"/>
            <w:vMerge/>
          </w:tcPr>
          <w:p w14:paraId="057C6513" w14:textId="77777777" w:rsidR="00906DE5" w:rsidRPr="00127FCE" w:rsidRDefault="00906DE5" w:rsidP="004B16E4">
            <w:pPr>
              <w:pStyle w:val="TableText"/>
            </w:pPr>
          </w:p>
        </w:tc>
        <w:tc>
          <w:tcPr>
            <w:tcW w:w="833" w:type="pct"/>
            <w:vMerge/>
          </w:tcPr>
          <w:p w14:paraId="103E3271" w14:textId="77777777" w:rsidR="00906DE5" w:rsidRPr="00127FCE" w:rsidRDefault="00906DE5" w:rsidP="004B16E4">
            <w:pPr>
              <w:pStyle w:val="TableText"/>
              <w:rPr>
                <w:b/>
              </w:rPr>
            </w:pPr>
          </w:p>
        </w:tc>
      </w:tr>
      <w:tr w:rsidR="00906DE5" w:rsidRPr="00127FCE" w14:paraId="59B727F2" w14:textId="77777777" w:rsidTr="0006497C">
        <w:trPr>
          <w:cantSplit/>
          <w:trHeight w:val="694"/>
        </w:trPr>
        <w:tc>
          <w:tcPr>
            <w:tcW w:w="2363" w:type="pct"/>
            <w:vMerge/>
          </w:tcPr>
          <w:p w14:paraId="08C578E5" w14:textId="77777777" w:rsidR="00906DE5" w:rsidRPr="00127FCE" w:rsidRDefault="00906DE5" w:rsidP="004B16E4">
            <w:pPr>
              <w:pStyle w:val="TableText"/>
            </w:pPr>
          </w:p>
        </w:tc>
        <w:tc>
          <w:tcPr>
            <w:tcW w:w="774" w:type="pct"/>
            <w:vAlign w:val="center"/>
          </w:tcPr>
          <w:p w14:paraId="1ABB9E05" w14:textId="77777777" w:rsidR="00906DE5" w:rsidRPr="00127FCE" w:rsidRDefault="00906DE5" w:rsidP="004B16E4">
            <w:pPr>
              <w:pStyle w:val="TableText"/>
            </w:pPr>
            <w:r w:rsidRPr="00127FCE">
              <w:t>M6 Loss &gt; 25dB</w:t>
            </w:r>
          </w:p>
        </w:tc>
        <w:tc>
          <w:tcPr>
            <w:tcW w:w="588" w:type="pct"/>
            <w:vAlign w:val="center"/>
          </w:tcPr>
          <w:p w14:paraId="2AA9DB77" w14:textId="0EC82B0C" w:rsidR="00906DE5" w:rsidRPr="00127FCE" w:rsidRDefault="00906DE5" w:rsidP="004B16E4">
            <w:pPr>
              <w:pStyle w:val="TableText"/>
            </w:pPr>
            <w:r w:rsidRPr="00127FCE">
              <w:t>M6:</w:t>
            </w:r>
          </w:p>
        </w:tc>
        <w:tc>
          <w:tcPr>
            <w:tcW w:w="441" w:type="pct"/>
            <w:vMerge/>
          </w:tcPr>
          <w:p w14:paraId="5155402B" w14:textId="77777777" w:rsidR="00906DE5" w:rsidRPr="00127FCE" w:rsidRDefault="00906DE5" w:rsidP="004B16E4">
            <w:pPr>
              <w:pStyle w:val="TableText"/>
            </w:pPr>
          </w:p>
        </w:tc>
        <w:tc>
          <w:tcPr>
            <w:tcW w:w="833" w:type="pct"/>
            <w:vMerge/>
          </w:tcPr>
          <w:p w14:paraId="4E8B8697" w14:textId="77777777" w:rsidR="00906DE5" w:rsidRPr="00127FCE" w:rsidRDefault="00906DE5" w:rsidP="004B16E4">
            <w:pPr>
              <w:pStyle w:val="TableText"/>
              <w:rPr>
                <w:b/>
              </w:rPr>
            </w:pPr>
          </w:p>
        </w:tc>
      </w:tr>
      <w:tr w:rsidR="00906DE5" w:rsidRPr="00127FCE" w14:paraId="1631FA9E" w14:textId="77777777" w:rsidTr="0006497C">
        <w:trPr>
          <w:cantSplit/>
          <w:trHeight w:val="614"/>
        </w:trPr>
        <w:tc>
          <w:tcPr>
            <w:tcW w:w="2363" w:type="pct"/>
          </w:tcPr>
          <w:p w14:paraId="07BCC7BB" w14:textId="77777777" w:rsidR="00906DE5" w:rsidRPr="00127FCE" w:rsidRDefault="00906DE5" w:rsidP="004B16E4">
            <w:pPr>
              <w:pStyle w:val="TableText"/>
            </w:pPr>
            <w:r w:rsidRPr="00127FCE">
              <w:t>Record the LNA setting.</w:t>
            </w:r>
          </w:p>
        </w:tc>
        <w:tc>
          <w:tcPr>
            <w:tcW w:w="774" w:type="pct"/>
            <w:vAlign w:val="center"/>
          </w:tcPr>
          <w:p w14:paraId="7046F50C" w14:textId="77777777" w:rsidR="00906DE5" w:rsidRPr="00127FCE" w:rsidRDefault="00906DE5" w:rsidP="004B16E4">
            <w:pPr>
              <w:pStyle w:val="TableText"/>
            </w:pPr>
            <w:r w:rsidRPr="00127FCE">
              <w:t>N/A</w:t>
            </w:r>
          </w:p>
        </w:tc>
        <w:tc>
          <w:tcPr>
            <w:tcW w:w="588" w:type="pct"/>
            <w:vAlign w:val="center"/>
          </w:tcPr>
          <w:p w14:paraId="6D33BC53" w14:textId="77777777" w:rsidR="00906DE5" w:rsidRPr="00127FCE" w:rsidRDefault="00906DE5" w:rsidP="004B16E4">
            <w:pPr>
              <w:pStyle w:val="TableText"/>
            </w:pPr>
          </w:p>
        </w:tc>
        <w:tc>
          <w:tcPr>
            <w:tcW w:w="441" w:type="pct"/>
          </w:tcPr>
          <w:p w14:paraId="74CCBCCD" w14:textId="77777777" w:rsidR="00906DE5" w:rsidRPr="00127FCE" w:rsidRDefault="00906DE5" w:rsidP="004B16E4">
            <w:pPr>
              <w:pStyle w:val="TableText"/>
            </w:pPr>
          </w:p>
        </w:tc>
        <w:tc>
          <w:tcPr>
            <w:tcW w:w="833" w:type="pct"/>
          </w:tcPr>
          <w:p w14:paraId="6D740007" w14:textId="77777777" w:rsidR="00906DE5" w:rsidRPr="00127FCE" w:rsidRDefault="00906DE5" w:rsidP="004B16E4">
            <w:pPr>
              <w:pStyle w:val="TableText"/>
              <w:rPr>
                <w:b/>
              </w:rPr>
            </w:pPr>
          </w:p>
        </w:tc>
      </w:tr>
      <w:tr w:rsidR="0006497C" w:rsidRPr="00127FCE" w14:paraId="72A32E9B" w14:textId="77777777" w:rsidTr="0006497C">
        <w:trPr>
          <w:cantSplit/>
        </w:trPr>
        <w:tc>
          <w:tcPr>
            <w:tcW w:w="5000" w:type="pct"/>
            <w:gridSpan w:val="5"/>
            <w:shd w:val="clear" w:color="auto" w:fill="D9D9D9"/>
          </w:tcPr>
          <w:p w14:paraId="1ABD7E4E" w14:textId="6C0A83D4" w:rsidR="0006497C" w:rsidRPr="0006497C" w:rsidRDefault="0006497C" w:rsidP="0006497C">
            <w:pPr>
              <w:pStyle w:val="AppendixHeading3"/>
              <w:numPr>
                <w:ilvl w:val="0"/>
                <w:numId w:val="0"/>
              </w:numPr>
            </w:pPr>
            <w:bookmarkStart w:id="470" w:name="_Toc517882968"/>
            <w:r w:rsidRPr="00127FCE">
              <w:t>Voice Radio 2 RX Filters</w:t>
            </w:r>
            <w:bookmarkEnd w:id="470"/>
            <w:r w:rsidRPr="00127FCE" w:rsidDel="006B09B6">
              <w:t xml:space="preserve"> </w:t>
            </w:r>
          </w:p>
        </w:tc>
      </w:tr>
      <w:tr w:rsidR="00906DE5" w:rsidRPr="00127FCE" w14:paraId="39A26F52" w14:textId="77777777" w:rsidTr="0006497C">
        <w:trPr>
          <w:cantSplit/>
          <w:trHeight w:val="693"/>
        </w:trPr>
        <w:tc>
          <w:tcPr>
            <w:tcW w:w="2363" w:type="pct"/>
            <w:vMerge w:val="restart"/>
          </w:tcPr>
          <w:p w14:paraId="21996A57" w14:textId="77777777" w:rsidR="00906DE5" w:rsidRDefault="00906DE5" w:rsidP="004B16E4">
            <w:pPr>
              <w:pStyle w:val="TableText"/>
            </w:pPr>
            <w:r w:rsidRPr="00127FCE">
              <w:rPr>
                <w:b/>
              </w:rPr>
              <w:t>VR2_RX_FILTER_IL</w:t>
            </w:r>
            <w:r w:rsidRPr="00127FCE">
              <w:t xml:space="preserve"> </w:t>
            </w:r>
          </w:p>
          <w:p w14:paraId="3026248C" w14:textId="77777777" w:rsidR="00906DE5" w:rsidRPr="00CF126E" w:rsidRDefault="00906DE5" w:rsidP="00CF126E">
            <w:pPr>
              <w:pStyle w:val="TableText"/>
              <w:rPr>
                <w:color w:val="FF0000"/>
              </w:rPr>
            </w:pPr>
            <w:r w:rsidRPr="00410562">
              <w:rPr>
                <w:b/>
                <w:color w:val="FF0000"/>
              </w:rPr>
              <w:t>Important</w:t>
            </w:r>
            <w:r w:rsidRPr="00CF126E">
              <w:rPr>
                <w:color w:val="FF0000"/>
              </w:rPr>
              <w:t xml:space="preserve">: Set RF Tester to Low Power </w:t>
            </w:r>
          </w:p>
          <w:p w14:paraId="15915975" w14:textId="77777777" w:rsidR="00906DE5" w:rsidRPr="00127FCE" w:rsidRDefault="00906DE5" w:rsidP="004B16E4">
            <w:pPr>
              <w:pStyle w:val="TableText"/>
            </w:pPr>
            <w:r w:rsidRPr="00127FCE">
              <w:t>Set the RF Analyser range to 450.0MHz to 520.0MHz.</w:t>
            </w:r>
          </w:p>
          <w:p w14:paraId="0421ACC8" w14:textId="77777777" w:rsidR="00906DE5" w:rsidRPr="00127FCE" w:rsidRDefault="00906DE5" w:rsidP="004B16E4">
            <w:pPr>
              <w:pStyle w:val="TableText"/>
            </w:pPr>
            <w:r w:rsidRPr="00127FCE">
              <w:t>Connect test leads to the FieldFox RF ports and join the cables using an adaptor.</w:t>
            </w:r>
          </w:p>
          <w:p w14:paraId="1AEE2EE1" w14:textId="77777777" w:rsidR="00906DE5" w:rsidRDefault="00906DE5" w:rsidP="004B16E4">
            <w:pPr>
              <w:pStyle w:val="TableText"/>
            </w:pPr>
            <w:r>
              <w:t xml:space="preserve">Select measurement - </w:t>
            </w:r>
            <w:r w:rsidRPr="002E1FB4">
              <w:rPr>
                <w:i/>
              </w:rPr>
              <w:t>Measure (1) / More / Insertion Loss</w:t>
            </w:r>
            <w:r>
              <w:rPr>
                <w:i/>
              </w:rPr>
              <w:t xml:space="preserve"> (2 Port)</w:t>
            </w:r>
            <w:r>
              <w:t xml:space="preserve">. </w:t>
            </w:r>
          </w:p>
          <w:p w14:paraId="3E892662" w14:textId="77777777" w:rsidR="00906DE5" w:rsidRPr="00D81D13" w:rsidRDefault="00906DE5" w:rsidP="004B16E4">
            <w:pPr>
              <w:pStyle w:val="TableText"/>
              <w:rPr>
                <w:i/>
              </w:rPr>
            </w:pPr>
            <w:r>
              <w:t xml:space="preserve">Set power level – </w:t>
            </w:r>
            <w:r>
              <w:rPr>
                <w:i/>
              </w:rPr>
              <w:t>Meas. Setup (4) / Power / Power Level - Low</w:t>
            </w:r>
          </w:p>
          <w:p w14:paraId="2E9263BB" w14:textId="77777777" w:rsidR="00906DE5" w:rsidRPr="00127FCE" w:rsidRDefault="00906DE5" w:rsidP="004B16E4">
            <w:pPr>
              <w:pStyle w:val="TableText"/>
            </w:pPr>
            <w:r>
              <w:t xml:space="preserve">Calibrate the unit - </w:t>
            </w:r>
            <w:r w:rsidRPr="002E1FB4">
              <w:rPr>
                <w:i/>
              </w:rPr>
              <w:t>Cal (5) / Start Cal</w:t>
            </w:r>
            <w:r>
              <w:rPr>
                <w:i/>
              </w:rPr>
              <w:t>.</w:t>
            </w:r>
          </w:p>
          <w:p w14:paraId="4108C683" w14:textId="77777777" w:rsidR="00906DE5" w:rsidRPr="00127FCE" w:rsidRDefault="00906DE5" w:rsidP="004B16E4">
            <w:pPr>
              <w:pStyle w:val="TableText"/>
            </w:pPr>
            <w:r w:rsidRPr="00127FCE">
              <w:t xml:space="preserve">Connect the RF OUT test lead to the Triple Filter 470-500MHz </w:t>
            </w:r>
            <w:r>
              <w:t>antenna side</w:t>
            </w:r>
            <w:r w:rsidRPr="00127FCE">
              <w:t xml:space="preserve"> port.</w:t>
            </w:r>
          </w:p>
          <w:p w14:paraId="08B477AB" w14:textId="77777777" w:rsidR="00906DE5" w:rsidRPr="00127FCE" w:rsidRDefault="00906DE5" w:rsidP="004B16E4">
            <w:pPr>
              <w:pStyle w:val="TableText"/>
            </w:pPr>
            <w:r w:rsidRPr="00127FCE">
              <w:t xml:space="preserve">Connect the RF IN test lead to the Voice Radio </w:t>
            </w:r>
            <w:r>
              <w:t>2</w:t>
            </w:r>
            <w:r w:rsidRPr="00127FCE">
              <w:t xml:space="preserve"> </w:t>
            </w:r>
            <w:r>
              <w:t>–</w:t>
            </w:r>
            <w:r w:rsidRPr="00127FCE">
              <w:t xml:space="preserve"> Circulator / Isolator </w:t>
            </w:r>
            <w:r>
              <w:t>2 cable at the radio end</w:t>
            </w:r>
            <w:r w:rsidRPr="00127FCE">
              <w:t>.</w:t>
            </w:r>
          </w:p>
          <w:p w14:paraId="0E5F9A10" w14:textId="77777777" w:rsidR="00906DE5" w:rsidRPr="00127FCE" w:rsidRDefault="00906DE5" w:rsidP="004B16E4">
            <w:pPr>
              <w:pStyle w:val="TableText"/>
            </w:pPr>
            <w:r w:rsidRPr="00127FCE">
              <w:t>Set the RF Analyser marker #1 to 470.000MHz.</w:t>
            </w:r>
          </w:p>
          <w:p w14:paraId="04A62179" w14:textId="77777777" w:rsidR="00906DE5" w:rsidRPr="00127FCE" w:rsidRDefault="00906DE5" w:rsidP="004B16E4">
            <w:pPr>
              <w:pStyle w:val="TableText"/>
            </w:pPr>
            <w:r w:rsidRPr="00127FCE">
              <w:t>Set the RF Analyser marker #2 to 477.000MHz.</w:t>
            </w:r>
          </w:p>
          <w:p w14:paraId="745EC145" w14:textId="77777777" w:rsidR="00906DE5" w:rsidRPr="00127FCE" w:rsidRDefault="00906DE5" w:rsidP="004B16E4">
            <w:pPr>
              <w:pStyle w:val="TableText"/>
            </w:pPr>
            <w:r w:rsidRPr="00127FCE">
              <w:lastRenderedPageBreak/>
              <w:t>Set the RF Analyser marker #3 to 482.000MHz.</w:t>
            </w:r>
          </w:p>
          <w:p w14:paraId="72297B9C" w14:textId="77777777" w:rsidR="00906DE5" w:rsidRPr="00127FCE" w:rsidRDefault="00906DE5" w:rsidP="004B16E4">
            <w:pPr>
              <w:pStyle w:val="TableText"/>
            </w:pPr>
            <w:r w:rsidRPr="00127FCE">
              <w:t>Set the RF Analyser marker #4 to 490.000MHz.</w:t>
            </w:r>
          </w:p>
          <w:p w14:paraId="3C780024" w14:textId="77777777" w:rsidR="00906DE5" w:rsidRPr="00127FCE" w:rsidRDefault="00906DE5" w:rsidP="004B16E4">
            <w:pPr>
              <w:pStyle w:val="TableText"/>
            </w:pPr>
            <w:r w:rsidRPr="00127FCE">
              <w:t>Set the RF Analyser marker #5 to 479.000MHz.</w:t>
            </w:r>
          </w:p>
          <w:p w14:paraId="62AA3147" w14:textId="77777777" w:rsidR="00906DE5" w:rsidRPr="00127FCE" w:rsidRDefault="00906DE5" w:rsidP="004B16E4">
            <w:pPr>
              <w:pStyle w:val="TableText"/>
            </w:pPr>
            <w:r w:rsidRPr="00127FCE">
              <w:t>Set the RF Analyser marker #6 to 479.950MHz.</w:t>
            </w:r>
          </w:p>
          <w:p w14:paraId="36316695" w14:textId="77777777" w:rsidR="00906DE5" w:rsidRPr="00127FCE" w:rsidRDefault="00906DE5" w:rsidP="004B16E4">
            <w:pPr>
              <w:pStyle w:val="TableText"/>
            </w:pPr>
            <w:r w:rsidRPr="00127FCE">
              <w:t>Record the loss at the markers.</w:t>
            </w:r>
          </w:p>
          <w:p w14:paraId="20392A4A" w14:textId="77777777" w:rsidR="00906DE5" w:rsidRDefault="00906DE5" w:rsidP="004B16E4">
            <w:pPr>
              <w:pStyle w:val="TableText"/>
              <w:rPr>
                <w:b/>
              </w:rPr>
            </w:pPr>
            <w:r w:rsidRPr="00127FCE">
              <w:t xml:space="preserve">Save as: </w:t>
            </w:r>
            <w:r w:rsidRPr="00127FCE">
              <w:rPr>
                <w:b/>
              </w:rPr>
              <w:t>&lt;LOCOID&gt;_VR2_RX_FILTER_IL</w:t>
            </w:r>
          </w:p>
          <w:p w14:paraId="4C180949" w14:textId="77777777" w:rsidR="00906DE5" w:rsidRPr="00AF5B09" w:rsidRDefault="00906DE5" w:rsidP="004B16E4">
            <w:pPr>
              <w:pStyle w:val="TableText"/>
            </w:pPr>
            <w:r w:rsidRPr="00AF5B09">
              <w:t xml:space="preserve">If not continuing to </w:t>
            </w:r>
            <w:r>
              <w:t>VR1</w:t>
            </w:r>
            <w:r w:rsidRPr="00AF5B09">
              <w:t>_RX_</w:t>
            </w:r>
            <w:r>
              <w:t>FILTER</w:t>
            </w:r>
            <w:r w:rsidRPr="00AF5B09">
              <w:t>_IL return power level to High</w:t>
            </w:r>
          </w:p>
          <w:p w14:paraId="51291C65" w14:textId="77777777" w:rsidR="00906DE5" w:rsidRPr="00127FCE" w:rsidRDefault="00906DE5" w:rsidP="004B16E4">
            <w:pPr>
              <w:pStyle w:val="TableText"/>
              <w:rPr>
                <w:b/>
              </w:rPr>
            </w:pPr>
            <w:r>
              <w:rPr>
                <w:i/>
              </w:rPr>
              <w:t>Meas. Setup (4) / Power / Power Level - High</w:t>
            </w:r>
          </w:p>
        </w:tc>
        <w:tc>
          <w:tcPr>
            <w:tcW w:w="774" w:type="pct"/>
            <w:vAlign w:val="center"/>
          </w:tcPr>
          <w:p w14:paraId="31333798" w14:textId="77777777" w:rsidR="00906DE5" w:rsidRPr="00127FCE" w:rsidRDefault="00906DE5" w:rsidP="004B16E4">
            <w:pPr>
              <w:pStyle w:val="TableText"/>
            </w:pPr>
            <w:r w:rsidRPr="00127FCE">
              <w:lastRenderedPageBreak/>
              <w:t>-1.5 &lt; M1 Loss &lt; 1dB</w:t>
            </w:r>
          </w:p>
        </w:tc>
        <w:tc>
          <w:tcPr>
            <w:tcW w:w="588" w:type="pct"/>
            <w:vAlign w:val="center"/>
          </w:tcPr>
          <w:p w14:paraId="14E88116" w14:textId="733BC19C" w:rsidR="00906DE5" w:rsidRPr="00127FCE" w:rsidRDefault="00906DE5" w:rsidP="004B16E4">
            <w:pPr>
              <w:pStyle w:val="TableText"/>
            </w:pPr>
            <w:r w:rsidRPr="00127FCE">
              <w:t xml:space="preserve">M1: </w:t>
            </w:r>
          </w:p>
        </w:tc>
        <w:tc>
          <w:tcPr>
            <w:tcW w:w="441" w:type="pct"/>
            <w:vMerge w:val="restart"/>
          </w:tcPr>
          <w:p w14:paraId="36ACEBAE" w14:textId="77777777" w:rsidR="00906DE5" w:rsidRPr="00127FCE" w:rsidRDefault="00906DE5" w:rsidP="004B16E4">
            <w:pPr>
              <w:pStyle w:val="TableText"/>
            </w:pPr>
          </w:p>
        </w:tc>
        <w:tc>
          <w:tcPr>
            <w:tcW w:w="833" w:type="pct"/>
            <w:vMerge w:val="restart"/>
          </w:tcPr>
          <w:p w14:paraId="22DA3F04" w14:textId="77777777" w:rsidR="00906DE5" w:rsidRPr="00127FCE" w:rsidRDefault="00906DE5" w:rsidP="004B16E4">
            <w:pPr>
              <w:pStyle w:val="TableText"/>
            </w:pPr>
            <w:r w:rsidRPr="00127FCE">
              <w:t>Low Noise Amplifier 2 must be powered for this test.</w:t>
            </w:r>
          </w:p>
          <w:p w14:paraId="29B036E6" w14:textId="77777777" w:rsidR="00906DE5" w:rsidRPr="00127FCE" w:rsidRDefault="00906DE5" w:rsidP="004B16E4">
            <w:pPr>
              <w:pStyle w:val="TableText"/>
            </w:pPr>
          </w:p>
          <w:p w14:paraId="6836E31A" w14:textId="77777777" w:rsidR="00906DE5" w:rsidRPr="00127FCE" w:rsidRDefault="00906DE5" w:rsidP="004B16E4">
            <w:pPr>
              <w:pStyle w:val="TableText"/>
            </w:pPr>
            <w:r w:rsidRPr="00127FCE">
              <w:t>Adjust the LNA if required.</w:t>
            </w:r>
          </w:p>
          <w:p w14:paraId="1CB35C93" w14:textId="77777777" w:rsidR="00906DE5" w:rsidRPr="00127FCE" w:rsidRDefault="00906DE5" w:rsidP="004B16E4">
            <w:pPr>
              <w:pStyle w:val="TableText"/>
            </w:pPr>
          </w:p>
          <w:p w14:paraId="27F33E1C" w14:textId="77777777" w:rsidR="00906DE5" w:rsidRPr="00127FCE" w:rsidRDefault="00906DE5" w:rsidP="004B16E4">
            <w:pPr>
              <w:pStyle w:val="TableText"/>
              <w:rPr>
                <w:b/>
              </w:rPr>
            </w:pPr>
            <w:r>
              <w:t xml:space="preserve">As the existing filter and cabling is included in this test, refer to the pre-installation tests for the insertion loss for these components if the tests do not meet the </w:t>
            </w:r>
            <w:r>
              <w:lastRenderedPageBreak/>
              <w:t>specification.</w:t>
            </w:r>
          </w:p>
        </w:tc>
      </w:tr>
      <w:tr w:rsidR="00906DE5" w:rsidRPr="00127FCE" w14:paraId="7A7B5540" w14:textId="77777777" w:rsidTr="0006497C">
        <w:trPr>
          <w:cantSplit/>
          <w:trHeight w:val="693"/>
        </w:trPr>
        <w:tc>
          <w:tcPr>
            <w:tcW w:w="2363" w:type="pct"/>
            <w:vMerge/>
          </w:tcPr>
          <w:p w14:paraId="2A28E4DB" w14:textId="77777777" w:rsidR="00906DE5" w:rsidRPr="00127FCE" w:rsidRDefault="00906DE5" w:rsidP="004B16E4">
            <w:pPr>
              <w:pStyle w:val="TableText"/>
            </w:pPr>
          </w:p>
        </w:tc>
        <w:tc>
          <w:tcPr>
            <w:tcW w:w="774" w:type="pct"/>
            <w:vAlign w:val="center"/>
          </w:tcPr>
          <w:p w14:paraId="7DE05FC6" w14:textId="77777777" w:rsidR="00906DE5" w:rsidRPr="00127FCE" w:rsidRDefault="00906DE5" w:rsidP="004B16E4">
            <w:pPr>
              <w:pStyle w:val="TableText"/>
            </w:pPr>
            <w:r w:rsidRPr="00127FCE">
              <w:t>-1.5 &lt; M2 Loss &lt; 1dB</w:t>
            </w:r>
          </w:p>
        </w:tc>
        <w:tc>
          <w:tcPr>
            <w:tcW w:w="588" w:type="pct"/>
            <w:vAlign w:val="center"/>
          </w:tcPr>
          <w:p w14:paraId="23C7344E" w14:textId="7AE6797E" w:rsidR="00906DE5" w:rsidRPr="00127FCE" w:rsidRDefault="00906DE5" w:rsidP="004B16E4">
            <w:pPr>
              <w:pStyle w:val="TableText"/>
            </w:pPr>
            <w:r w:rsidRPr="00127FCE">
              <w:t xml:space="preserve">M2: </w:t>
            </w:r>
          </w:p>
        </w:tc>
        <w:tc>
          <w:tcPr>
            <w:tcW w:w="441" w:type="pct"/>
            <w:vMerge/>
          </w:tcPr>
          <w:p w14:paraId="2C2E541A" w14:textId="77777777" w:rsidR="00906DE5" w:rsidRPr="00127FCE" w:rsidRDefault="00906DE5" w:rsidP="004B16E4">
            <w:pPr>
              <w:pStyle w:val="TableText"/>
            </w:pPr>
          </w:p>
        </w:tc>
        <w:tc>
          <w:tcPr>
            <w:tcW w:w="833" w:type="pct"/>
            <w:vMerge/>
          </w:tcPr>
          <w:p w14:paraId="085D3307" w14:textId="77777777" w:rsidR="00906DE5" w:rsidRPr="00127FCE" w:rsidRDefault="00906DE5" w:rsidP="004B16E4">
            <w:pPr>
              <w:pStyle w:val="TableText"/>
              <w:rPr>
                <w:b/>
              </w:rPr>
            </w:pPr>
          </w:p>
        </w:tc>
      </w:tr>
      <w:tr w:rsidR="00906DE5" w:rsidRPr="00127FCE" w14:paraId="7CB84359" w14:textId="77777777" w:rsidTr="0006497C">
        <w:trPr>
          <w:cantSplit/>
          <w:trHeight w:val="694"/>
        </w:trPr>
        <w:tc>
          <w:tcPr>
            <w:tcW w:w="2363" w:type="pct"/>
            <w:vMerge/>
          </w:tcPr>
          <w:p w14:paraId="720B9806" w14:textId="77777777" w:rsidR="00906DE5" w:rsidRPr="00127FCE" w:rsidRDefault="00906DE5" w:rsidP="004B16E4">
            <w:pPr>
              <w:pStyle w:val="TableText"/>
            </w:pPr>
          </w:p>
        </w:tc>
        <w:tc>
          <w:tcPr>
            <w:tcW w:w="774" w:type="pct"/>
            <w:vAlign w:val="center"/>
          </w:tcPr>
          <w:p w14:paraId="41D40D39" w14:textId="77777777" w:rsidR="00906DE5" w:rsidRPr="00127FCE" w:rsidRDefault="00906DE5" w:rsidP="004B16E4">
            <w:pPr>
              <w:pStyle w:val="TableText"/>
            </w:pPr>
            <w:r w:rsidRPr="00127FCE">
              <w:t>-1.5 &lt; M3 Loss &lt; 1dB</w:t>
            </w:r>
          </w:p>
        </w:tc>
        <w:tc>
          <w:tcPr>
            <w:tcW w:w="588" w:type="pct"/>
            <w:vAlign w:val="center"/>
          </w:tcPr>
          <w:p w14:paraId="7F0C2509" w14:textId="2D67C59D" w:rsidR="00906DE5" w:rsidRPr="00127FCE" w:rsidRDefault="00906DE5" w:rsidP="004B16E4">
            <w:pPr>
              <w:pStyle w:val="TableText"/>
            </w:pPr>
            <w:r w:rsidRPr="00127FCE">
              <w:t xml:space="preserve">M3: </w:t>
            </w:r>
          </w:p>
        </w:tc>
        <w:tc>
          <w:tcPr>
            <w:tcW w:w="441" w:type="pct"/>
            <w:vMerge/>
          </w:tcPr>
          <w:p w14:paraId="0FF5C89A" w14:textId="77777777" w:rsidR="00906DE5" w:rsidRPr="00127FCE" w:rsidRDefault="00906DE5" w:rsidP="004B16E4">
            <w:pPr>
              <w:pStyle w:val="TableText"/>
            </w:pPr>
          </w:p>
        </w:tc>
        <w:tc>
          <w:tcPr>
            <w:tcW w:w="833" w:type="pct"/>
            <w:vMerge/>
          </w:tcPr>
          <w:p w14:paraId="631D7903" w14:textId="77777777" w:rsidR="00906DE5" w:rsidRPr="00127FCE" w:rsidRDefault="00906DE5" w:rsidP="004B16E4">
            <w:pPr>
              <w:pStyle w:val="TableText"/>
              <w:rPr>
                <w:b/>
              </w:rPr>
            </w:pPr>
          </w:p>
        </w:tc>
      </w:tr>
      <w:tr w:rsidR="00906DE5" w:rsidRPr="00127FCE" w14:paraId="4F3C8A44" w14:textId="77777777" w:rsidTr="0006497C">
        <w:trPr>
          <w:cantSplit/>
          <w:trHeight w:val="693"/>
        </w:trPr>
        <w:tc>
          <w:tcPr>
            <w:tcW w:w="2363" w:type="pct"/>
            <w:vMerge/>
          </w:tcPr>
          <w:p w14:paraId="50F8E2BD" w14:textId="77777777" w:rsidR="00906DE5" w:rsidRPr="00127FCE" w:rsidRDefault="00906DE5" w:rsidP="004B16E4">
            <w:pPr>
              <w:pStyle w:val="TableText"/>
            </w:pPr>
          </w:p>
        </w:tc>
        <w:tc>
          <w:tcPr>
            <w:tcW w:w="774" w:type="pct"/>
            <w:vAlign w:val="center"/>
          </w:tcPr>
          <w:p w14:paraId="771F48F8" w14:textId="77777777" w:rsidR="00906DE5" w:rsidRPr="00127FCE" w:rsidRDefault="00906DE5" w:rsidP="004B16E4">
            <w:pPr>
              <w:pStyle w:val="TableText"/>
            </w:pPr>
            <w:r w:rsidRPr="00127FCE">
              <w:t>-1.5 &lt; M4 Loss &lt; 1dB</w:t>
            </w:r>
          </w:p>
        </w:tc>
        <w:tc>
          <w:tcPr>
            <w:tcW w:w="588" w:type="pct"/>
            <w:vAlign w:val="center"/>
          </w:tcPr>
          <w:p w14:paraId="063F49E8" w14:textId="3CED0287" w:rsidR="00906DE5" w:rsidRPr="00127FCE" w:rsidRDefault="00906DE5" w:rsidP="004B16E4">
            <w:pPr>
              <w:pStyle w:val="TableText"/>
            </w:pPr>
            <w:r w:rsidRPr="00127FCE">
              <w:t xml:space="preserve">M4: </w:t>
            </w:r>
          </w:p>
        </w:tc>
        <w:tc>
          <w:tcPr>
            <w:tcW w:w="441" w:type="pct"/>
            <w:vMerge/>
          </w:tcPr>
          <w:p w14:paraId="45030DD7" w14:textId="77777777" w:rsidR="00906DE5" w:rsidRPr="00127FCE" w:rsidRDefault="00906DE5" w:rsidP="004B16E4">
            <w:pPr>
              <w:pStyle w:val="TableText"/>
            </w:pPr>
          </w:p>
        </w:tc>
        <w:tc>
          <w:tcPr>
            <w:tcW w:w="833" w:type="pct"/>
            <w:vMerge/>
          </w:tcPr>
          <w:p w14:paraId="2136D2AA" w14:textId="77777777" w:rsidR="00906DE5" w:rsidRPr="00127FCE" w:rsidRDefault="00906DE5" w:rsidP="004B16E4">
            <w:pPr>
              <w:pStyle w:val="TableText"/>
              <w:rPr>
                <w:b/>
              </w:rPr>
            </w:pPr>
          </w:p>
        </w:tc>
      </w:tr>
      <w:tr w:rsidR="00906DE5" w:rsidRPr="00127FCE" w14:paraId="248575B0" w14:textId="77777777" w:rsidTr="0006497C">
        <w:trPr>
          <w:cantSplit/>
          <w:trHeight w:val="693"/>
        </w:trPr>
        <w:tc>
          <w:tcPr>
            <w:tcW w:w="2363" w:type="pct"/>
            <w:vMerge/>
          </w:tcPr>
          <w:p w14:paraId="3BF68736" w14:textId="77777777" w:rsidR="00906DE5" w:rsidRPr="00127FCE" w:rsidRDefault="00906DE5" w:rsidP="004B16E4">
            <w:pPr>
              <w:pStyle w:val="TableText"/>
            </w:pPr>
          </w:p>
        </w:tc>
        <w:tc>
          <w:tcPr>
            <w:tcW w:w="774" w:type="pct"/>
            <w:vAlign w:val="center"/>
          </w:tcPr>
          <w:p w14:paraId="7BAE0345" w14:textId="77777777" w:rsidR="00906DE5" w:rsidRPr="00127FCE" w:rsidRDefault="00906DE5" w:rsidP="004B16E4">
            <w:pPr>
              <w:pStyle w:val="TableText"/>
            </w:pPr>
            <w:r w:rsidRPr="00127FCE">
              <w:t>M5 Loss &gt; 25dB</w:t>
            </w:r>
          </w:p>
        </w:tc>
        <w:tc>
          <w:tcPr>
            <w:tcW w:w="588" w:type="pct"/>
            <w:vAlign w:val="center"/>
          </w:tcPr>
          <w:p w14:paraId="5DC07A68" w14:textId="15310EAF" w:rsidR="00906DE5" w:rsidRPr="00127FCE" w:rsidRDefault="00906DE5" w:rsidP="004B16E4">
            <w:pPr>
              <w:pStyle w:val="TableText"/>
            </w:pPr>
            <w:r w:rsidRPr="00127FCE">
              <w:t xml:space="preserve">M5: </w:t>
            </w:r>
          </w:p>
        </w:tc>
        <w:tc>
          <w:tcPr>
            <w:tcW w:w="441" w:type="pct"/>
            <w:vMerge/>
          </w:tcPr>
          <w:p w14:paraId="3C24C9DD" w14:textId="77777777" w:rsidR="00906DE5" w:rsidRPr="00127FCE" w:rsidRDefault="00906DE5" w:rsidP="004B16E4">
            <w:pPr>
              <w:pStyle w:val="TableText"/>
            </w:pPr>
          </w:p>
        </w:tc>
        <w:tc>
          <w:tcPr>
            <w:tcW w:w="833" w:type="pct"/>
            <w:vMerge/>
          </w:tcPr>
          <w:p w14:paraId="6A60F435" w14:textId="77777777" w:rsidR="00906DE5" w:rsidRPr="00127FCE" w:rsidRDefault="00906DE5" w:rsidP="004B16E4">
            <w:pPr>
              <w:pStyle w:val="TableText"/>
              <w:rPr>
                <w:b/>
              </w:rPr>
            </w:pPr>
          </w:p>
        </w:tc>
      </w:tr>
      <w:tr w:rsidR="00906DE5" w:rsidRPr="00127FCE" w14:paraId="378E239C" w14:textId="77777777" w:rsidTr="0006497C">
        <w:trPr>
          <w:cantSplit/>
          <w:trHeight w:val="694"/>
        </w:trPr>
        <w:tc>
          <w:tcPr>
            <w:tcW w:w="2363" w:type="pct"/>
            <w:vMerge/>
          </w:tcPr>
          <w:p w14:paraId="48B9E519" w14:textId="77777777" w:rsidR="00906DE5" w:rsidRPr="00127FCE" w:rsidRDefault="00906DE5" w:rsidP="004B16E4">
            <w:pPr>
              <w:pStyle w:val="TableText"/>
            </w:pPr>
          </w:p>
        </w:tc>
        <w:tc>
          <w:tcPr>
            <w:tcW w:w="774" w:type="pct"/>
            <w:vAlign w:val="center"/>
          </w:tcPr>
          <w:p w14:paraId="1E96B8EA" w14:textId="77777777" w:rsidR="00906DE5" w:rsidRPr="00127FCE" w:rsidRDefault="00906DE5" w:rsidP="004B16E4">
            <w:pPr>
              <w:pStyle w:val="TableText"/>
            </w:pPr>
            <w:r w:rsidRPr="00127FCE">
              <w:t>M6 Loss &gt; 25dB</w:t>
            </w:r>
          </w:p>
        </w:tc>
        <w:tc>
          <w:tcPr>
            <w:tcW w:w="588" w:type="pct"/>
            <w:vAlign w:val="center"/>
          </w:tcPr>
          <w:p w14:paraId="1740B1C4" w14:textId="569FAA9B" w:rsidR="00906DE5" w:rsidRPr="00127FCE" w:rsidRDefault="00906DE5" w:rsidP="004B16E4">
            <w:pPr>
              <w:pStyle w:val="TableText"/>
            </w:pPr>
            <w:r w:rsidRPr="00127FCE">
              <w:t xml:space="preserve">M6: </w:t>
            </w:r>
          </w:p>
        </w:tc>
        <w:tc>
          <w:tcPr>
            <w:tcW w:w="441" w:type="pct"/>
            <w:vMerge/>
          </w:tcPr>
          <w:p w14:paraId="27F06DFE" w14:textId="77777777" w:rsidR="00906DE5" w:rsidRPr="00127FCE" w:rsidRDefault="00906DE5" w:rsidP="004B16E4">
            <w:pPr>
              <w:pStyle w:val="TableText"/>
            </w:pPr>
          </w:p>
        </w:tc>
        <w:tc>
          <w:tcPr>
            <w:tcW w:w="833" w:type="pct"/>
            <w:vMerge/>
          </w:tcPr>
          <w:p w14:paraId="4DB86F2E" w14:textId="77777777" w:rsidR="00906DE5" w:rsidRPr="00127FCE" w:rsidRDefault="00906DE5" w:rsidP="004B16E4">
            <w:pPr>
              <w:pStyle w:val="TableText"/>
              <w:rPr>
                <w:b/>
              </w:rPr>
            </w:pPr>
          </w:p>
        </w:tc>
      </w:tr>
      <w:tr w:rsidR="00906DE5" w:rsidRPr="00127FCE" w14:paraId="647C69A8" w14:textId="77777777" w:rsidTr="0006497C">
        <w:trPr>
          <w:cantSplit/>
          <w:trHeight w:val="614"/>
        </w:trPr>
        <w:tc>
          <w:tcPr>
            <w:tcW w:w="2363" w:type="pct"/>
          </w:tcPr>
          <w:p w14:paraId="00D21D3C" w14:textId="77777777" w:rsidR="00906DE5" w:rsidRPr="00127FCE" w:rsidRDefault="00906DE5" w:rsidP="004B16E4">
            <w:pPr>
              <w:pStyle w:val="TableText"/>
            </w:pPr>
            <w:r w:rsidRPr="00127FCE">
              <w:t>Record the LNA setting.</w:t>
            </w:r>
          </w:p>
        </w:tc>
        <w:tc>
          <w:tcPr>
            <w:tcW w:w="774" w:type="pct"/>
            <w:vAlign w:val="center"/>
          </w:tcPr>
          <w:p w14:paraId="17B83C39" w14:textId="77777777" w:rsidR="00906DE5" w:rsidRPr="00127FCE" w:rsidRDefault="00906DE5" w:rsidP="004B16E4">
            <w:pPr>
              <w:pStyle w:val="TableText"/>
            </w:pPr>
            <w:r w:rsidRPr="00127FCE">
              <w:t>N/A</w:t>
            </w:r>
          </w:p>
        </w:tc>
        <w:tc>
          <w:tcPr>
            <w:tcW w:w="588" w:type="pct"/>
            <w:vAlign w:val="center"/>
          </w:tcPr>
          <w:p w14:paraId="11EB1DBE" w14:textId="77777777" w:rsidR="00906DE5" w:rsidRPr="00127FCE" w:rsidRDefault="00906DE5" w:rsidP="004B16E4">
            <w:pPr>
              <w:pStyle w:val="TableText"/>
            </w:pPr>
          </w:p>
        </w:tc>
        <w:tc>
          <w:tcPr>
            <w:tcW w:w="441" w:type="pct"/>
          </w:tcPr>
          <w:p w14:paraId="03E0C87F" w14:textId="77777777" w:rsidR="00906DE5" w:rsidRPr="00127FCE" w:rsidRDefault="00906DE5" w:rsidP="004B16E4">
            <w:pPr>
              <w:pStyle w:val="TableText"/>
            </w:pPr>
          </w:p>
        </w:tc>
        <w:tc>
          <w:tcPr>
            <w:tcW w:w="833" w:type="pct"/>
          </w:tcPr>
          <w:p w14:paraId="61787063" w14:textId="77777777" w:rsidR="00906DE5" w:rsidRPr="00127FCE" w:rsidRDefault="00906DE5" w:rsidP="004B16E4">
            <w:pPr>
              <w:pStyle w:val="TableText"/>
              <w:rPr>
                <w:b/>
              </w:rPr>
            </w:pPr>
          </w:p>
        </w:tc>
      </w:tr>
      <w:tr w:rsidR="0006497C" w:rsidRPr="00127FCE" w14:paraId="3AF6B5DB" w14:textId="77777777" w:rsidTr="0006497C">
        <w:trPr>
          <w:cantSplit/>
        </w:trPr>
        <w:tc>
          <w:tcPr>
            <w:tcW w:w="5000" w:type="pct"/>
            <w:gridSpan w:val="5"/>
            <w:shd w:val="clear" w:color="auto" w:fill="D9D9D9"/>
          </w:tcPr>
          <w:p w14:paraId="6ACC4EC4" w14:textId="097D2956" w:rsidR="0006497C" w:rsidRPr="0006497C" w:rsidRDefault="0006497C" w:rsidP="0006497C">
            <w:pPr>
              <w:pStyle w:val="AppendixHeading3"/>
              <w:numPr>
                <w:ilvl w:val="0"/>
                <w:numId w:val="0"/>
              </w:numPr>
            </w:pPr>
            <w:bookmarkStart w:id="471" w:name="_Toc517882969"/>
            <w:r w:rsidRPr="00127FCE">
              <w:t>Voice Radio 1 TX Filters</w:t>
            </w:r>
            <w:bookmarkEnd w:id="471"/>
            <w:r w:rsidRPr="00127FCE" w:rsidDel="006B09B6">
              <w:t xml:space="preserve"> </w:t>
            </w:r>
          </w:p>
        </w:tc>
      </w:tr>
      <w:tr w:rsidR="00906DE5" w:rsidRPr="00127FCE" w14:paraId="18CB1471" w14:textId="77777777" w:rsidTr="0006497C">
        <w:trPr>
          <w:cantSplit/>
          <w:trHeight w:val="800"/>
        </w:trPr>
        <w:tc>
          <w:tcPr>
            <w:tcW w:w="2363" w:type="pct"/>
            <w:vMerge w:val="restart"/>
          </w:tcPr>
          <w:p w14:paraId="3BB81EBF" w14:textId="77777777" w:rsidR="00906DE5" w:rsidRDefault="00906DE5" w:rsidP="004B16E4">
            <w:pPr>
              <w:pStyle w:val="TableText"/>
            </w:pPr>
            <w:r w:rsidRPr="00127FCE">
              <w:rPr>
                <w:b/>
              </w:rPr>
              <w:t>VR1_TX_FILTER_IL</w:t>
            </w:r>
            <w:r w:rsidRPr="00127FCE">
              <w:t xml:space="preserve"> </w:t>
            </w:r>
          </w:p>
          <w:p w14:paraId="218051BE" w14:textId="77777777" w:rsidR="00906DE5" w:rsidRPr="00127FCE" w:rsidRDefault="00906DE5" w:rsidP="004B16E4">
            <w:pPr>
              <w:pStyle w:val="TableText"/>
            </w:pPr>
            <w:r w:rsidRPr="00127FCE">
              <w:t>Set the RF Analyser range to 450.0MHz to 520.0MHz.</w:t>
            </w:r>
          </w:p>
          <w:p w14:paraId="52CC9D05" w14:textId="77777777" w:rsidR="00906DE5" w:rsidRPr="00127FCE" w:rsidRDefault="00906DE5" w:rsidP="004B16E4">
            <w:pPr>
              <w:pStyle w:val="TableText"/>
            </w:pPr>
            <w:r w:rsidRPr="00127FCE">
              <w:t>Connect test leads to the FieldFox RF ports and join the cables using an adaptor.</w:t>
            </w:r>
          </w:p>
          <w:p w14:paraId="0EB0AF19" w14:textId="77777777" w:rsidR="00906DE5" w:rsidRDefault="00906DE5" w:rsidP="004B16E4">
            <w:pPr>
              <w:pStyle w:val="TableText"/>
            </w:pPr>
            <w:r>
              <w:t xml:space="preserve">Select measurement - </w:t>
            </w:r>
            <w:r w:rsidRPr="002E1FB4">
              <w:rPr>
                <w:i/>
              </w:rPr>
              <w:t>Measure (1) / More / Insertion Loss</w:t>
            </w:r>
            <w:r>
              <w:rPr>
                <w:i/>
              </w:rPr>
              <w:t xml:space="preserve"> (2 Port)</w:t>
            </w:r>
            <w:r>
              <w:t xml:space="preserve">. </w:t>
            </w:r>
          </w:p>
          <w:p w14:paraId="2B3A033D" w14:textId="77777777" w:rsidR="00906DE5" w:rsidRPr="00127FCE" w:rsidRDefault="00906DE5" w:rsidP="004B16E4">
            <w:pPr>
              <w:pStyle w:val="TableText"/>
            </w:pPr>
            <w:r>
              <w:t xml:space="preserve">Calibrate the unit - </w:t>
            </w:r>
            <w:r w:rsidRPr="002E1FB4">
              <w:rPr>
                <w:i/>
              </w:rPr>
              <w:t>Cal (5) / Start Cal</w:t>
            </w:r>
            <w:r>
              <w:rPr>
                <w:i/>
              </w:rPr>
              <w:t>.</w:t>
            </w:r>
          </w:p>
          <w:p w14:paraId="6B9AF4A1" w14:textId="77777777" w:rsidR="00906DE5" w:rsidRPr="00127FCE" w:rsidRDefault="00906DE5" w:rsidP="004B16E4">
            <w:pPr>
              <w:pStyle w:val="TableText"/>
            </w:pPr>
            <w:r w:rsidRPr="00127FCE">
              <w:t xml:space="preserve">Connect the RF </w:t>
            </w:r>
            <w:r>
              <w:t>OUT</w:t>
            </w:r>
            <w:r w:rsidRPr="00127FCE">
              <w:t xml:space="preserve"> test lead to the Voice Radio 1 </w:t>
            </w:r>
            <w:r>
              <w:t>–</w:t>
            </w:r>
            <w:r w:rsidRPr="00127FCE">
              <w:t xml:space="preserve"> Circulator / Isolator 1</w:t>
            </w:r>
            <w:r>
              <w:t xml:space="preserve"> cable at the radio end</w:t>
            </w:r>
            <w:r w:rsidRPr="00127FCE">
              <w:t>.</w:t>
            </w:r>
          </w:p>
          <w:p w14:paraId="32A7AA8B" w14:textId="77777777" w:rsidR="00906DE5" w:rsidRPr="00127FCE" w:rsidRDefault="00906DE5" w:rsidP="004B16E4">
            <w:pPr>
              <w:pStyle w:val="TableText"/>
            </w:pPr>
            <w:r w:rsidRPr="00127FCE">
              <w:t xml:space="preserve">Connect the RF IN test lead to the High Pass Filter 1 </w:t>
            </w:r>
            <w:r>
              <w:t>antenna side</w:t>
            </w:r>
            <w:r w:rsidRPr="00127FCE">
              <w:t xml:space="preserve"> port.</w:t>
            </w:r>
          </w:p>
          <w:p w14:paraId="65465941" w14:textId="77777777" w:rsidR="00906DE5" w:rsidRPr="00127FCE" w:rsidRDefault="00906DE5" w:rsidP="004B16E4">
            <w:pPr>
              <w:pStyle w:val="TableText"/>
            </w:pPr>
            <w:r w:rsidRPr="00127FCE">
              <w:lastRenderedPageBreak/>
              <w:t>Set the RF Analyser marker #1 to 470.000MHz.</w:t>
            </w:r>
          </w:p>
          <w:p w14:paraId="56DB0CBF" w14:textId="77777777" w:rsidR="00906DE5" w:rsidRPr="00127FCE" w:rsidRDefault="00906DE5" w:rsidP="004B16E4">
            <w:pPr>
              <w:pStyle w:val="TableText"/>
            </w:pPr>
            <w:r w:rsidRPr="00127FCE">
              <w:t>Set the RF Analyser marker #2 to 477.000MHz.</w:t>
            </w:r>
          </w:p>
          <w:p w14:paraId="2C84D813" w14:textId="77777777" w:rsidR="00906DE5" w:rsidRPr="00127FCE" w:rsidRDefault="00906DE5" w:rsidP="004B16E4">
            <w:pPr>
              <w:pStyle w:val="TableText"/>
            </w:pPr>
            <w:r w:rsidRPr="00127FCE">
              <w:t>Set the RF Analyser marker #3 to 482.000MHz.</w:t>
            </w:r>
          </w:p>
          <w:p w14:paraId="7F621ED3" w14:textId="77777777" w:rsidR="00906DE5" w:rsidRPr="00127FCE" w:rsidRDefault="00906DE5" w:rsidP="004B16E4">
            <w:pPr>
              <w:pStyle w:val="TableText"/>
            </w:pPr>
            <w:r w:rsidRPr="00127FCE">
              <w:t>Set the RF Analyser marker #4 to 500.000MHz.</w:t>
            </w:r>
          </w:p>
          <w:p w14:paraId="72458141" w14:textId="77777777" w:rsidR="00906DE5" w:rsidRPr="00127FCE" w:rsidRDefault="00906DE5" w:rsidP="004B16E4">
            <w:pPr>
              <w:pStyle w:val="TableText"/>
            </w:pPr>
            <w:r w:rsidRPr="00127FCE">
              <w:t>Record the loss at the markers.</w:t>
            </w:r>
          </w:p>
          <w:p w14:paraId="6F7C9D83" w14:textId="77777777" w:rsidR="00906DE5" w:rsidRPr="00127FCE" w:rsidRDefault="00906DE5" w:rsidP="004B16E4">
            <w:pPr>
              <w:pStyle w:val="TableText"/>
              <w:rPr>
                <w:b/>
              </w:rPr>
            </w:pPr>
            <w:r w:rsidRPr="00127FCE">
              <w:t xml:space="preserve">Save as: </w:t>
            </w:r>
            <w:r w:rsidRPr="00127FCE">
              <w:rPr>
                <w:b/>
              </w:rPr>
              <w:t>&lt;LOCOID&gt;_VR1_TX_FILTER_IL</w:t>
            </w:r>
          </w:p>
        </w:tc>
        <w:tc>
          <w:tcPr>
            <w:tcW w:w="774" w:type="pct"/>
            <w:vAlign w:val="center"/>
          </w:tcPr>
          <w:p w14:paraId="1AB39105" w14:textId="77777777" w:rsidR="00906DE5" w:rsidRPr="00127FCE" w:rsidRDefault="00906DE5" w:rsidP="004B16E4">
            <w:pPr>
              <w:pStyle w:val="TableText"/>
            </w:pPr>
            <w:r w:rsidRPr="00127FCE">
              <w:lastRenderedPageBreak/>
              <w:t>M1 Loss &lt; 3dB</w:t>
            </w:r>
          </w:p>
        </w:tc>
        <w:tc>
          <w:tcPr>
            <w:tcW w:w="588" w:type="pct"/>
            <w:vAlign w:val="center"/>
          </w:tcPr>
          <w:p w14:paraId="75CF2BFA" w14:textId="5D28B6DC" w:rsidR="00906DE5" w:rsidRPr="00127FCE" w:rsidRDefault="00906DE5" w:rsidP="004B16E4">
            <w:pPr>
              <w:pStyle w:val="TableText"/>
            </w:pPr>
            <w:r w:rsidRPr="00127FCE">
              <w:t xml:space="preserve">M1: </w:t>
            </w:r>
          </w:p>
        </w:tc>
        <w:tc>
          <w:tcPr>
            <w:tcW w:w="441" w:type="pct"/>
            <w:vMerge w:val="restart"/>
          </w:tcPr>
          <w:p w14:paraId="27D71ABF" w14:textId="77777777" w:rsidR="00906DE5" w:rsidRPr="00127FCE" w:rsidRDefault="00906DE5" w:rsidP="004B16E4">
            <w:pPr>
              <w:pStyle w:val="TableText"/>
            </w:pPr>
          </w:p>
        </w:tc>
        <w:tc>
          <w:tcPr>
            <w:tcW w:w="833" w:type="pct"/>
            <w:vMerge w:val="restart"/>
          </w:tcPr>
          <w:p w14:paraId="0229CDDC" w14:textId="77777777" w:rsidR="00906DE5" w:rsidRPr="00127FCE" w:rsidRDefault="00906DE5" w:rsidP="004B16E4">
            <w:pPr>
              <w:pStyle w:val="TableText"/>
              <w:rPr>
                <w:b/>
              </w:rPr>
            </w:pPr>
            <w:r>
              <w:t>As the existing filter and cabling is included in this test, refer to the pre-installation tests for the insertion loss for these components if the tests do not meet the specification.</w:t>
            </w:r>
          </w:p>
        </w:tc>
      </w:tr>
      <w:tr w:rsidR="00906DE5" w:rsidRPr="00127FCE" w14:paraId="7A6CFF6D" w14:textId="77777777" w:rsidTr="0006497C">
        <w:trPr>
          <w:cantSplit/>
          <w:trHeight w:val="800"/>
        </w:trPr>
        <w:tc>
          <w:tcPr>
            <w:tcW w:w="2363" w:type="pct"/>
            <w:vMerge/>
          </w:tcPr>
          <w:p w14:paraId="2CB76B41" w14:textId="77777777" w:rsidR="00906DE5" w:rsidRPr="00127FCE" w:rsidRDefault="00906DE5" w:rsidP="004B16E4">
            <w:pPr>
              <w:pStyle w:val="TableText"/>
            </w:pPr>
          </w:p>
        </w:tc>
        <w:tc>
          <w:tcPr>
            <w:tcW w:w="774" w:type="pct"/>
            <w:vAlign w:val="center"/>
          </w:tcPr>
          <w:p w14:paraId="139A5EB4" w14:textId="77777777" w:rsidR="00906DE5" w:rsidRPr="00127FCE" w:rsidRDefault="00906DE5" w:rsidP="004B16E4">
            <w:pPr>
              <w:pStyle w:val="TableText"/>
            </w:pPr>
            <w:r w:rsidRPr="00127FCE">
              <w:t>M2 Loss &lt; 3dB</w:t>
            </w:r>
          </w:p>
        </w:tc>
        <w:tc>
          <w:tcPr>
            <w:tcW w:w="588" w:type="pct"/>
            <w:vAlign w:val="center"/>
          </w:tcPr>
          <w:p w14:paraId="242FDAD0" w14:textId="4F0303EC" w:rsidR="00906DE5" w:rsidRPr="00127FCE" w:rsidRDefault="00906DE5" w:rsidP="004B16E4">
            <w:pPr>
              <w:pStyle w:val="TableText"/>
            </w:pPr>
            <w:r w:rsidRPr="00127FCE">
              <w:t xml:space="preserve">M2: </w:t>
            </w:r>
          </w:p>
        </w:tc>
        <w:tc>
          <w:tcPr>
            <w:tcW w:w="441" w:type="pct"/>
            <w:vMerge/>
          </w:tcPr>
          <w:p w14:paraId="5AEA129C" w14:textId="77777777" w:rsidR="00906DE5" w:rsidRPr="00127FCE" w:rsidRDefault="00906DE5" w:rsidP="004B16E4">
            <w:pPr>
              <w:pStyle w:val="TableText"/>
            </w:pPr>
          </w:p>
        </w:tc>
        <w:tc>
          <w:tcPr>
            <w:tcW w:w="833" w:type="pct"/>
            <w:vMerge/>
          </w:tcPr>
          <w:p w14:paraId="60D8DB96" w14:textId="77777777" w:rsidR="00906DE5" w:rsidRPr="00127FCE" w:rsidRDefault="00906DE5" w:rsidP="004B16E4">
            <w:pPr>
              <w:pStyle w:val="TableText"/>
              <w:rPr>
                <w:b/>
              </w:rPr>
            </w:pPr>
          </w:p>
        </w:tc>
      </w:tr>
      <w:tr w:rsidR="00906DE5" w:rsidRPr="00127FCE" w14:paraId="71290956" w14:textId="77777777" w:rsidTr="0006497C">
        <w:trPr>
          <w:cantSplit/>
          <w:trHeight w:val="800"/>
        </w:trPr>
        <w:tc>
          <w:tcPr>
            <w:tcW w:w="2363" w:type="pct"/>
            <w:vMerge/>
          </w:tcPr>
          <w:p w14:paraId="27B8E8B0" w14:textId="77777777" w:rsidR="00906DE5" w:rsidRPr="00127FCE" w:rsidRDefault="00906DE5" w:rsidP="004B16E4">
            <w:pPr>
              <w:pStyle w:val="TableText"/>
            </w:pPr>
          </w:p>
        </w:tc>
        <w:tc>
          <w:tcPr>
            <w:tcW w:w="774" w:type="pct"/>
            <w:vAlign w:val="center"/>
          </w:tcPr>
          <w:p w14:paraId="7BC3702A" w14:textId="77777777" w:rsidR="00906DE5" w:rsidRPr="00127FCE" w:rsidRDefault="00906DE5" w:rsidP="004B16E4">
            <w:pPr>
              <w:pStyle w:val="TableText"/>
            </w:pPr>
            <w:r w:rsidRPr="00127FCE">
              <w:t>M3 Loss &lt; 3dB</w:t>
            </w:r>
          </w:p>
        </w:tc>
        <w:tc>
          <w:tcPr>
            <w:tcW w:w="588" w:type="pct"/>
            <w:vAlign w:val="center"/>
          </w:tcPr>
          <w:p w14:paraId="13B2FF5C" w14:textId="09C2BE14" w:rsidR="00906DE5" w:rsidRPr="00127FCE" w:rsidRDefault="00906DE5" w:rsidP="004B16E4">
            <w:pPr>
              <w:pStyle w:val="TableText"/>
            </w:pPr>
            <w:r w:rsidRPr="00127FCE">
              <w:t xml:space="preserve">M3: </w:t>
            </w:r>
          </w:p>
        </w:tc>
        <w:tc>
          <w:tcPr>
            <w:tcW w:w="441" w:type="pct"/>
            <w:vMerge/>
          </w:tcPr>
          <w:p w14:paraId="54FB28E3" w14:textId="77777777" w:rsidR="00906DE5" w:rsidRPr="00127FCE" w:rsidRDefault="00906DE5" w:rsidP="004B16E4">
            <w:pPr>
              <w:pStyle w:val="TableText"/>
            </w:pPr>
          </w:p>
        </w:tc>
        <w:tc>
          <w:tcPr>
            <w:tcW w:w="833" w:type="pct"/>
            <w:vMerge/>
          </w:tcPr>
          <w:p w14:paraId="425C7CB5" w14:textId="77777777" w:rsidR="00906DE5" w:rsidRPr="00127FCE" w:rsidRDefault="00906DE5" w:rsidP="004B16E4">
            <w:pPr>
              <w:pStyle w:val="TableText"/>
              <w:rPr>
                <w:b/>
              </w:rPr>
            </w:pPr>
          </w:p>
        </w:tc>
      </w:tr>
      <w:tr w:rsidR="00906DE5" w:rsidRPr="00127FCE" w14:paraId="065DBAED" w14:textId="77777777" w:rsidTr="0006497C">
        <w:trPr>
          <w:cantSplit/>
          <w:trHeight w:val="800"/>
        </w:trPr>
        <w:tc>
          <w:tcPr>
            <w:tcW w:w="2363" w:type="pct"/>
            <w:vMerge/>
          </w:tcPr>
          <w:p w14:paraId="2653D7C1" w14:textId="77777777" w:rsidR="00906DE5" w:rsidRPr="00127FCE" w:rsidRDefault="00906DE5" w:rsidP="004B16E4">
            <w:pPr>
              <w:pStyle w:val="TableText"/>
            </w:pPr>
          </w:p>
        </w:tc>
        <w:tc>
          <w:tcPr>
            <w:tcW w:w="774" w:type="pct"/>
            <w:vAlign w:val="center"/>
          </w:tcPr>
          <w:p w14:paraId="7988C1B4" w14:textId="77777777" w:rsidR="00906DE5" w:rsidRPr="00127FCE" w:rsidRDefault="00906DE5" w:rsidP="004B16E4">
            <w:pPr>
              <w:pStyle w:val="TableText"/>
            </w:pPr>
            <w:r w:rsidRPr="00127FCE">
              <w:t>M4 Loss &lt; 3dB</w:t>
            </w:r>
          </w:p>
        </w:tc>
        <w:tc>
          <w:tcPr>
            <w:tcW w:w="588" w:type="pct"/>
            <w:vAlign w:val="center"/>
          </w:tcPr>
          <w:p w14:paraId="0E7C183F" w14:textId="6046B19B" w:rsidR="00906DE5" w:rsidRPr="00127FCE" w:rsidRDefault="00906DE5" w:rsidP="004B16E4">
            <w:pPr>
              <w:pStyle w:val="TableText"/>
            </w:pPr>
            <w:r w:rsidRPr="00127FCE">
              <w:t xml:space="preserve">M4: </w:t>
            </w:r>
          </w:p>
        </w:tc>
        <w:tc>
          <w:tcPr>
            <w:tcW w:w="441" w:type="pct"/>
            <w:vMerge/>
          </w:tcPr>
          <w:p w14:paraId="49BAD41F" w14:textId="77777777" w:rsidR="00906DE5" w:rsidRPr="00127FCE" w:rsidRDefault="00906DE5" w:rsidP="004B16E4">
            <w:pPr>
              <w:pStyle w:val="TableText"/>
            </w:pPr>
          </w:p>
        </w:tc>
        <w:tc>
          <w:tcPr>
            <w:tcW w:w="833" w:type="pct"/>
            <w:vMerge/>
          </w:tcPr>
          <w:p w14:paraId="1F687BAF" w14:textId="77777777" w:rsidR="00906DE5" w:rsidRPr="00127FCE" w:rsidRDefault="00906DE5" w:rsidP="004B16E4">
            <w:pPr>
              <w:pStyle w:val="TableText"/>
              <w:rPr>
                <w:b/>
              </w:rPr>
            </w:pPr>
          </w:p>
        </w:tc>
      </w:tr>
      <w:tr w:rsidR="00906DE5" w:rsidRPr="00127FCE" w14:paraId="1D344E7D" w14:textId="77777777" w:rsidTr="0006497C">
        <w:trPr>
          <w:cantSplit/>
          <w:trHeight w:val="387"/>
        </w:trPr>
        <w:tc>
          <w:tcPr>
            <w:tcW w:w="2363" w:type="pct"/>
          </w:tcPr>
          <w:p w14:paraId="198F1709" w14:textId="77777777" w:rsidR="00906DE5" w:rsidRDefault="00906DE5" w:rsidP="004B16E4">
            <w:pPr>
              <w:pStyle w:val="TableText"/>
              <w:rPr>
                <w:b/>
              </w:rPr>
            </w:pPr>
            <w:r w:rsidRPr="00127FCE">
              <w:rPr>
                <w:b/>
              </w:rPr>
              <w:t>VR1_TX_FILTER_RL1</w:t>
            </w:r>
          </w:p>
          <w:p w14:paraId="21738365" w14:textId="77777777" w:rsidR="00906DE5" w:rsidRPr="00127FCE" w:rsidRDefault="00906DE5" w:rsidP="004B16E4">
            <w:pPr>
              <w:pStyle w:val="TableText"/>
            </w:pPr>
            <w:r w:rsidRPr="00127FCE">
              <w:t>Set the RF Analyser range to 470.0MHz to 490.0MHz.</w:t>
            </w:r>
          </w:p>
          <w:p w14:paraId="67848C56" w14:textId="77777777" w:rsidR="00906DE5" w:rsidRPr="00127FCE" w:rsidRDefault="00906DE5" w:rsidP="004B16E4">
            <w:pPr>
              <w:pStyle w:val="TableText"/>
            </w:pPr>
            <w:r w:rsidRPr="00127FCE">
              <w:t>Connect a test lead to the FieldFox RF OUT port.</w:t>
            </w:r>
          </w:p>
          <w:p w14:paraId="6308A67E" w14:textId="77777777" w:rsidR="00906DE5" w:rsidRDefault="00906DE5" w:rsidP="004B16E4">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5DE81526" w14:textId="77777777" w:rsidR="00906DE5" w:rsidRPr="00127FCE" w:rsidRDefault="00906DE5" w:rsidP="004B16E4">
            <w:pPr>
              <w:pStyle w:val="TableText"/>
            </w:pPr>
            <w:r>
              <w:t xml:space="preserve">Calibrate the unit - </w:t>
            </w:r>
            <w:r w:rsidRPr="002E1FB4">
              <w:rPr>
                <w:i/>
              </w:rPr>
              <w:t>Cal (5) / Start Cal</w:t>
            </w:r>
            <w:r>
              <w:t>.</w:t>
            </w:r>
          </w:p>
          <w:p w14:paraId="2B8049CB" w14:textId="77777777" w:rsidR="00906DE5" w:rsidRPr="00127FCE" w:rsidRDefault="00906DE5" w:rsidP="004B16E4">
            <w:pPr>
              <w:pStyle w:val="TableText"/>
            </w:pPr>
            <w:r w:rsidRPr="00127FCE">
              <w:t xml:space="preserve">Connect </w:t>
            </w:r>
            <w:r>
              <w:t>the</w:t>
            </w:r>
            <w:r w:rsidRPr="00127FCE">
              <w:t xml:space="preserve"> test lead to the Voice Radio 1 </w:t>
            </w:r>
            <w:r>
              <w:t>–</w:t>
            </w:r>
            <w:r w:rsidRPr="00127FCE">
              <w:t xml:space="preserve"> Circulator / Isolator 1</w:t>
            </w:r>
            <w:r>
              <w:t xml:space="preserve"> cable at the radio end</w:t>
            </w:r>
            <w:r w:rsidRPr="00127FCE">
              <w:t>.</w:t>
            </w:r>
          </w:p>
          <w:p w14:paraId="739BB54D" w14:textId="77777777" w:rsidR="00906DE5" w:rsidRPr="00127FCE" w:rsidRDefault="00906DE5" w:rsidP="004B16E4">
            <w:pPr>
              <w:pStyle w:val="TableText"/>
            </w:pPr>
            <w:r w:rsidRPr="00127FCE">
              <w:t xml:space="preserve">Terminate the High Pass Filter 1 </w:t>
            </w:r>
            <w:r>
              <w:t>antenna side</w:t>
            </w:r>
            <w:r w:rsidRPr="00127FCE">
              <w:t xml:space="preserve"> port with a 50</w:t>
            </w:r>
            <w:r w:rsidRPr="00127FCE">
              <w:rPr>
                <w:rFonts w:cs="Arial"/>
              </w:rPr>
              <w:t>Ω load.</w:t>
            </w:r>
          </w:p>
          <w:p w14:paraId="378752E5" w14:textId="77777777" w:rsidR="00906DE5" w:rsidRPr="00127FCE" w:rsidRDefault="00906DE5" w:rsidP="004B16E4">
            <w:pPr>
              <w:pStyle w:val="TableText"/>
            </w:pPr>
            <w:r w:rsidRPr="00127FCE">
              <w:t>Measure the minimum return loss.</w:t>
            </w:r>
          </w:p>
          <w:p w14:paraId="5D83E1D9" w14:textId="77777777" w:rsidR="00906DE5" w:rsidRPr="00127FCE" w:rsidRDefault="00906DE5" w:rsidP="004B16E4">
            <w:pPr>
              <w:pStyle w:val="TableText"/>
            </w:pPr>
            <w:r w:rsidRPr="00127FCE">
              <w:t xml:space="preserve">Save as: </w:t>
            </w:r>
            <w:r w:rsidRPr="00127FCE">
              <w:rPr>
                <w:b/>
              </w:rPr>
              <w:t>&lt;LOCOID&gt;_ VR1_TX_FILTER_RL1</w:t>
            </w:r>
          </w:p>
        </w:tc>
        <w:tc>
          <w:tcPr>
            <w:tcW w:w="774" w:type="pct"/>
            <w:vAlign w:val="center"/>
          </w:tcPr>
          <w:p w14:paraId="277C26B0" w14:textId="77777777" w:rsidR="00906DE5" w:rsidRPr="00127FCE" w:rsidRDefault="00906DE5" w:rsidP="004B16E4">
            <w:pPr>
              <w:pStyle w:val="TableText"/>
            </w:pPr>
            <w:r w:rsidRPr="00127FCE">
              <w:t>Return Loss &gt; 15 dB</w:t>
            </w:r>
          </w:p>
        </w:tc>
        <w:tc>
          <w:tcPr>
            <w:tcW w:w="588" w:type="pct"/>
            <w:vAlign w:val="center"/>
          </w:tcPr>
          <w:p w14:paraId="60E4F425" w14:textId="77777777" w:rsidR="00906DE5" w:rsidRPr="00127FCE" w:rsidRDefault="00906DE5" w:rsidP="004B16E4">
            <w:pPr>
              <w:pStyle w:val="TableText"/>
            </w:pPr>
          </w:p>
        </w:tc>
        <w:tc>
          <w:tcPr>
            <w:tcW w:w="441" w:type="pct"/>
          </w:tcPr>
          <w:p w14:paraId="4A7710D9" w14:textId="77777777" w:rsidR="00906DE5" w:rsidRPr="00127FCE" w:rsidRDefault="00906DE5" w:rsidP="004B16E4">
            <w:pPr>
              <w:pStyle w:val="TableText"/>
            </w:pPr>
          </w:p>
        </w:tc>
        <w:tc>
          <w:tcPr>
            <w:tcW w:w="833" w:type="pct"/>
          </w:tcPr>
          <w:p w14:paraId="54CE33C4" w14:textId="77777777" w:rsidR="00906DE5" w:rsidRDefault="00906DE5" w:rsidP="004B16E4">
            <w:pPr>
              <w:pStyle w:val="TableText"/>
            </w:pPr>
            <w:r>
              <w:t>As the existing filter and cabling is included in this test, refer to the pre-installation tests for the insertion loss for these components if the tests do not meet the specification.</w:t>
            </w:r>
          </w:p>
          <w:p w14:paraId="05A4C55E" w14:textId="77777777" w:rsidR="00906DE5" w:rsidRPr="00127FCE" w:rsidRDefault="00906DE5" w:rsidP="004B16E4">
            <w:pPr>
              <w:pStyle w:val="TableText"/>
              <w:rPr>
                <w:b/>
              </w:rPr>
            </w:pPr>
            <w:r w:rsidRPr="00127FCE">
              <w:t>The minimum return loss is the highest point on the scope.</w:t>
            </w:r>
          </w:p>
        </w:tc>
      </w:tr>
      <w:tr w:rsidR="00906DE5" w:rsidRPr="00127FCE" w14:paraId="3B5487C2" w14:textId="77777777" w:rsidTr="0006497C">
        <w:trPr>
          <w:cantSplit/>
          <w:trHeight w:val="387"/>
        </w:trPr>
        <w:tc>
          <w:tcPr>
            <w:tcW w:w="2363" w:type="pct"/>
          </w:tcPr>
          <w:p w14:paraId="5FA8D236" w14:textId="77777777" w:rsidR="00906DE5" w:rsidRDefault="00906DE5" w:rsidP="004B16E4">
            <w:pPr>
              <w:pStyle w:val="TableText"/>
              <w:rPr>
                <w:b/>
              </w:rPr>
            </w:pPr>
            <w:r w:rsidRPr="00127FCE">
              <w:rPr>
                <w:b/>
              </w:rPr>
              <w:t>VR1_TX_FILTER_RL2</w:t>
            </w:r>
          </w:p>
          <w:p w14:paraId="6A953FF3" w14:textId="77777777" w:rsidR="00906DE5" w:rsidRPr="00127FCE" w:rsidRDefault="00906DE5" w:rsidP="004B16E4">
            <w:pPr>
              <w:pStyle w:val="TableText"/>
              <w:rPr>
                <w:rFonts w:cs="Arial"/>
              </w:rPr>
            </w:pPr>
            <w:r w:rsidRPr="00127FCE">
              <w:t xml:space="preserve">Move the RF Analyser test to the </w:t>
            </w:r>
            <w:r>
              <w:t>radio side port</w:t>
            </w:r>
            <w:r w:rsidRPr="00127FCE">
              <w:t xml:space="preserve"> of the High Pass Filter 1 (leaving the 50</w:t>
            </w:r>
            <w:r w:rsidRPr="00127FCE">
              <w:rPr>
                <w:rFonts w:cs="Arial"/>
              </w:rPr>
              <w:t>Ω load on the other port).</w:t>
            </w:r>
          </w:p>
          <w:p w14:paraId="7AC3416A" w14:textId="77777777" w:rsidR="00906DE5" w:rsidRPr="00127FCE" w:rsidRDefault="00906DE5" w:rsidP="004B16E4">
            <w:pPr>
              <w:pStyle w:val="TableText"/>
            </w:pPr>
            <w:r w:rsidRPr="00127FCE">
              <w:t>Measure the minimum return loss.</w:t>
            </w:r>
          </w:p>
          <w:p w14:paraId="2FB16E2E" w14:textId="77777777" w:rsidR="00906DE5" w:rsidRPr="00127FCE" w:rsidRDefault="00906DE5" w:rsidP="004B16E4">
            <w:pPr>
              <w:pStyle w:val="TableText"/>
            </w:pPr>
            <w:r w:rsidRPr="00127FCE">
              <w:t xml:space="preserve">Save as: </w:t>
            </w:r>
            <w:r w:rsidRPr="00127FCE">
              <w:rPr>
                <w:b/>
              </w:rPr>
              <w:t>&lt;LOCOID&gt;_ VR1_TX_FILTER_RL2</w:t>
            </w:r>
          </w:p>
        </w:tc>
        <w:tc>
          <w:tcPr>
            <w:tcW w:w="774" w:type="pct"/>
            <w:vAlign w:val="center"/>
          </w:tcPr>
          <w:p w14:paraId="44DC9920" w14:textId="77777777" w:rsidR="00906DE5" w:rsidRPr="00127FCE" w:rsidRDefault="00906DE5" w:rsidP="004B16E4">
            <w:pPr>
              <w:pStyle w:val="TableText"/>
            </w:pPr>
            <w:r w:rsidRPr="00127FCE">
              <w:t>Return Loss &gt; 15 dB</w:t>
            </w:r>
          </w:p>
        </w:tc>
        <w:tc>
          <w:tcPr>
            <w:tcW w:w="588" w:type="pct"/>
            <w:vAlign w:val="center"/>
          </w:tcPr>
          <w:p w14:paraId="5DEB463A" w14:textId="77777777" w:rsidR="00906DE5" w:rsidRPr="00127FCE" w:rsidRDefault="00906DE5" w:rsidP="004B16E4">
            <w:pPr>
              <w:pStyle w:val="TableText"/>
            </w:pPr>
          </w:p>
        </w:tc>
        <w:tc>
          <w:tcPr>
            <w:tcW w:w="441" w:type="pct"/>
          </w:tcPr>
          <w:p w14:paraId="25F2049A" w14:textId="77777777" w:rsidR="00906DE5" w:rsidRPr="00127FCE" w:rsidRDefault="00906DE5" w:rsidP="004B16E4">
            <w:pPr>
              <w:pStyle w:val="TableText"/>
            </w:pPr>
          </w:p>
        </w:tc>
        <w:tc>
          <w:tcPr>
            <w:tcW w:w="833" w:type="pct"/>
          </w:tcPr>
          <w:p w14:paraId="50A74024" w14:textId="77777777" w:rsidR="00906DE5" w:rsidRPr="00127FCE" w:rsidRDefault="00906DE5" w:rsidP="004B16E4">
            <w:pPr>
              <w:pStyle w:val="TableText"/>
            </w:pPr>
            <w:r w:rsidRPr="00127FCE">
              <w:t>The minimum return loss is the highest point on the scope.</w:t>
            </w:r>
          </w:p>
        </w:tc>
      </w:tr>
      <w:tr w:rsidR="0006497C" w:rsidRPr="00127FCE" w14:paraId="50651598" w14:textId="77777777" w:rsidTr="0006497C">
        <w:trPr>
          <w:cantSplit/>
        </w:trPr>
        <w:tc>
          <w:tcPr>
            <w:tcW w:w="5000" w:type="pct"/>
            <w:gridSpan w:val="5"/>
            <w:shd w:val="clear" w:color="auto" w:fill="D9D9D9"/>
          </w:tcPr>
          <w:p w14:paraId="58C9CA5C" w14:textId="46006F7D" w:rsidR="0006497C" w:rsidRPr="0006497C" w:rsidRDefault="004B16E4" w:rsidP="0006497C">
            <w:pPr>
              <w:pStyle w:val="AppendixHeading3"/>
              <w:numPr>
                <w:ilvl w:val="0"/>
                <w:numId w:val="0"/>
              </w:numPr>
            </w:pPr>
            <w:r w:rsidRPr="00127FCE">
              <w:br w:type="page"/>
            </w:r>
            <w:bookmarkStart w:id="472" w:name="_Toc517882970"/>
            <w:r w:rsidR="0006497C" w:rsidRPr="00127FCE">
              <w:t>Voice Radio 2 TX Filters</w:t>
            </w:r>
            <w:bookmarkEnd w:id="472"/>
          </w:p>
        </w:tc>
      </w:tr>
      <w:tr w:rsidR="00906DE5" w:rsidRPr="00127FCE" w14:paraId="5F4C60B7" w14:textId="77777777" w:rsidTr="0006497C">
        <w:trPr>
          <w:cantSplit/>
          <w:trHeight w:val="862"/>
        </w:trPr>
        <w:tc>
          <w:tcPr>
            <w:tcW w:w="2363" w:type="pct"/>
            <w:vMerge w:val="restart"/>
          </w:tcPr>
          <w:p w14:paraId="2DFB51A5" w14:textId="77777777" w:rsidR="00906DE5" w:rsidRDefault="00906DE5" w:rsidP="004B16E4">
            <w:pPr>
              <w:pStyle w:val="TableText"/>
            </w:pPr>
            <w:r w:rsidRPr="00127FCE">
              <w:rPr>
                <w:b/>
              </w:rPr>
              <w:t>VR2_TX_FILTER_IL</w:t>
            </w:r>
            <w:r w:rsidRPr="00127FCE">
              <w:t xml:space="preserve"> </w:t>
            </w:r>
          </w:p>
          <w:p w14:paraId="1D77FA1D" w14:textId="77777777" w:rsidR="00906DE5" w:rsidRPr="00127FCE" w:rsidRDefault="00906DE5" w:rsidP="004B16E4">
            <w:pPr>
              <w:pStyle w:val="TableText"/>
            </w:pPr>
            <w:r w:rsidRPr="00127FCE">
              <w:t>Set the RF Analyser range to 450.0MHz to 520.0MHz.</w:t>
            </w:r>
          </w:p>
          <w:p w14:paraId="1EC2F5D7" w14:textId="77777777" w:rsidR="00906DE5" w:rsidRPr="00127FCE" w:rsidRDefault="00906DE5" w:rsidP="004B16E4">
            <w:pPr>
              <w:pStyle w:val="TableText"/>
            </w:pPr>
            <w:r w:rsidRPr="00127FCE">
              <w:t xml:space="preserve">Connect test leads to the FieldFox RF ports and join the cables using an </w:t>
            </w:r>
            <w:r w:rsidRPr="00127FCE">
              <w:lastRenderedPageBreak/>
              <w:t>adaptor.</w:t>
            </w:r>
          </w:p>
          <w:p w14:paraId="385E01A3" w14:textId="77777777" w:rsidR="00906DE5" w:rsidRDefault="00906DE5" w:rsidP="004B16E4">
            <w:pPr>
              <w:pStyle w:val="TableText"/>
            </w:pPr>
            <w:r>
              <w:t xml:space="preserve">Select measurement - </w:t>
            </w:r>
            <w:r w:rsidRPr="002E1FB4">
              <w:rPr>
                <w:i/>
              </w:rPr>
              <w:t>Measure (1) / More / Insertion Loss</w:t>
            </w:r>
            <w:r>
              <w:rPr>
                <w:i/>
              </w:rPr>
              <w:t xml:space="preserve"> (2 Port)</w:t>
            </w:r>
            <w:r>
              <w:t xml:space="preserve">. </w:t>
            </w:r>
          </w:p>
          <w:p w14:paraId="09719D77" w14:textId="77777777" w:rsidR="00906DE5" w:rsidRPr="00127FCE" w:rsidRDefault="00906DE5" w:rsidP="004B16E4">
            <w:pPr>
              <w:pStyle w:val="TableText"/>
            </w:pPr>
            <w:r>
              <w:t xml:space="preserve">Calibrate the unit - </w:t>
            </w:r>
            <w:r w:rsidRPr="002E1FB4">
              <w:rPr>
                <w:i/>
              </w:rPr>
              <w:t>Cal (5) / Start Cal</w:t>
            </w:r>
            <w:r>
              <w:rPr>
                <w:i/>
              </w:rPr>
              <w:t>.</w:t>
            </w:r>
          </w:p>
          <w:p w14:paraId="66B28A23" w14:textId="77777777" w:rsidR="00906DE5" w:rsidRPr="00127FCE" w:rsidRDefault="00906DE5" w:rsidP="004B16E4">
            <w:pPr>
              <w:pStyle w:val="TableText"/>
            </w:pPr>
            <w:r w:rsidRPr="00127FCE">
              <w:t xml:space="preserve">Connect the RF OUT test lead to the Voice Radio </w:t>
            </w:r>
            <w:r>
              <w:t>2</w:t>
            </w:r>
            <w:r w:rsidRPr="00127FCE">
              <w:t xml:space="preserve"> </w:t>
            </w:r>
            <w:r>
              <w:t>–</w:t>
            </w:r>
            <w:r w:rsidRPr="00127FCE">
              <w:t xml:space="preserve"> Circulator / Isolator </w:t>
            </w:r>
            <w:r>
              <w:t>2 cable at the radio end</w:t>
            </w:r>
            <w:r w:rsidRPr="00127FCE">
              <w:t>.</w:t>
            </w:r>
          </w:p>
          <w:p w14:paraId="6A6A4B7C" w14:textId="77777777" w:rsidR="00906DE5" w:rsidRPr="00127FCE" w:rsidRDefault="00906DE5" w:rsidP="004B16E4">
            <w:pPr>
              <w:pStyle w:val="TableText"/>
            </w:pPr>
            <w:r w:rsidRPr="00127FCE">
              <w:t xml:space="preserve">Connect the RF IN test lead to the High Pass Filter 2 </w:t>
            </w:r>
            <w:r>
              <w:t>antenna side</w:t>
            </w:r>
            <w:r w:rsidRPr="00127FCE">
              <w:t xml:space="preserve"> port.</w:t>
            </w:r>
          </w:p>
          <w:p w14:paraId="0ADECE09" w14:textId="77777777" w:rsidR="00906DE5" w:rsidRPr="00127FCE" w:rsidRDefault="00906DE5" w:rsidP="004B16E4">
            <w:pPr>
              <w:pStyle w:val="TableText"/>
            </w:pPr>
            <w:r w:rsidRPr="00127FCE">
              <w:t>Set the RF Analyser marker #1 to 470.000MHz.</w:t>
            </w:r>
          </w:p>
          <w:p w14:paraId="2092D7A8" w14:textId="77777777" w:rsidR="00906DE5" w:rsidRPr="00127FCE" w:rsidRDefault="00906DE5" w:rsidP="004B16E4">
            <w:pPr>
              <w:pStyle w:val="TableText"/>
            </w:pPr>
            <w:r w:rsidRPr="00127FCE">
              <w:t>Set the RF Analyser marker #2 to 477.000MHz.</w:t>
            </w:r>
          </w:p>
          <w:p w14:paraId="3C681E33" w14:textId="77777777" w:rsidR="00906DE5" w:rsidRPr="00127FCE" w:rsidRDefault="00906DE5" w:rsidP="004B16E4">
            <w:pPr>
              <w:pStyle w:val="TableText"/>
            </w:pPr>
            <w:r w:rsidRPr="00127FCE">
              <w:t>Set the RF Analyser marker #3 to 482.000MHz.</w:t>
            </w:r>
          </w:p>
          <w:p w14:paraId="015B6006" w14:textId="77777777" w:rsidR="00906DE5" w:rsidRPr="00127FCE" w:rsidRDefault="00906DE5" w:rsidP="004B16E4">
            <w:pPr>
              <w:pStyle w:val="TableText"/>
            </w:pPr>
            <w:r w:rsidRPr="00127FCE">
              <w:t>Set the RF Analyser marker #4 to 500.000MHz.</w:t>
            </w:r>
          </w:p>
          <w:p w14:paraId="297F8353" w14:textId="77777777" w:rsidR="00906DE5" w:rsidRPr="00127FCE" w:rsidRDefault="00906DE5" w:rsidP="004B16E4">
            <w:pPr>
              <w:pStyle w:val="TableText"/>
            </w:pPr>
            <w:r w:rsidRPr="00127FCE">
              <w:t>Record the loss at the markers.</w:t>
            </w:r>
          </w:p>
          <w:p w14:paraId="1BDDC306" w14:textId="77777777" w:rsidR="00906DE5" w:rsidRPr="00127FCE" w:rsidRDefault="00906DE5" w:rsidP="004B16E4">
            <w:pPr>
              <w:pStyle w:val="TableText"/>
              <w:rPr>
                <w:b/>
              </w:rPr>
            </w:pPr>
            <w:r w:rsidRPr="00127FCE">
              <w:t xml:space="preserve">Save as: </w:t>
            </w:r>
            <w:r w:rsidRPr="00127FCE">
              <w:rPr>
                <w:b/>
              </w:rPr>
              <w:t>&lt;LOCOID&gt;_VR2_TX_FILTER_IL</w:t>
            </w:r>
          </w:p>
        </w:tc>
        <w:tc>
          <w:tcPr>
            <w:tcW w:w="774" w:type="pct"/>
            <w:vAlign w:val="center"/>
          </w:tcPr>
          <w:p w14:paraId="258F812E" w14:textId="77777777" w:rsidR="00906DE5" w:rsidRPr="00127FCE" w:rsidRDefault="00906DE5" w:rsidP="004B16E4">
            <w:pPr>
              <w:pStyle w:val="TableText"/>
            </w:pPr>
            <w:r w:rsidRPr="00127FCE">
              <w:lastRenderedPageBreak/>
              <w:t>M1 Loss &lt; 3dB</w:t>
            </w:r>
          </w:p>
        </w:tc>
        <w:tc>
          <w:tcPr>
            <w:tcW w:w="588" w:type="pct"/>
            <w:vAlign w:val="center"/>
          </w:tcPr>
          <w:p w14:paraId="0D5B8231" w14:textId="38E63941" w:rsidR="00906DE5" w:rsidRPr="00127FCE" w:rsidRDefault="00906DE5" w:rsidP="004B16E4">
            <w:pPr>
              <w:pStyle w:val="TableText"/>
            </w:pPr>
            <w:r w:rsidRPr="00127FCE">
              <w:t xml:space="preserve">M1: </w:t>
            </w:r>
          </w:p>
        </w:tc>
        <w:tc>
          <w:tcPr>
            <w:tcW w:w="441" w:type="pct"/>
            <w:vMerge w:val="restart"/>
          </w:tcPr>
          <w:p w14:paraId="0A9E3DAD" w14:textId="77777777" w:rsidR="00906DE5" w:rsidRPr="00127FCE" w:rsidRDefault="00906DE5" w:rsidP="004B16E4">
            <w:pPr>
              <w:pStyle w:val="TableText"/>
            </w:pPr>
          </w:p>
        </w:tc>
        <w:tc>
          <w:tcPr>
            <w:tcW w:w="833" w:type="pct"/>
            <w:vMerge w:val="restart"/>
          </w:tcPr>
          <w:p w14:paraId="73B0C397" w14:textId="77777777" w:rsidR="00906DE5" w:rsidRPr="00127FCE" w:rsidRDefault="00906DE5" w:rsidP="004B16E4">
            <w:pPr>
              <w:pStyle w:val="TableText"/>
            </w:pPr>
          </w:p>
        </w:tc>
      </w:tr>
      <w:tr w:rsidR="00906DE5" w:rsidRPr="00127FCE" w14:paraId="5ABA1E2A" w14:textId="77777777" w:rsidTr="0006497C">
        <w:trPr>
          <w:cantSplit/>
          <w:trHeight w:val="863"/>
        </w:trPr>
        <w:tc>
          <w:tcPr>
            <w:tcW w:w="2363" w:type="pct"/>
            <w:vMerge/>
          </w:tcPr>
          <w:p w14:paraId="4D067AA5" w14:textId="77777777" w:rsidR="00906DE5" w:rsidRPr="00127FCE" w:rsidRDefault="00906DE5" w:rsidP="004B16E4">
            <w:pPr>
              <w:pStyle w:val="TableText"/>
            </w:pPr>
          </w:p>
        </w:tc>
        <w:tc>
          <w:tcPr>
            <w:tcW w:w="774" w:type="pct"/>
            <w:vAlign w:val="center"/>
          </w:tcPr>
          <w:p w14:paraId="0C9BE9AE" w14:textId="77777777" w:rsidR="00906DE5" w:rsidRPr="00127FCE" w:rsidRDefault="00906DE5" w:rsidP="004B16E4">
            <w:pPr>
              <w:pStyle w:val="TableText"/>
            </w:pPr>
            <w:r w:rsidRPr="00127FCE">
              <w:t>M2 Loss &lt; 3dB</w:t>
            </w:r>
          </w:p>
        </w:tc>
        <w:tc>
          <w:tcPr>
            <w:tcW w:w="588" w:type="pct"/>
            <w:vAlign w:val="center"/>
          </w:tcPr>
          <w:p w14:paraId="5460749A" w14:textId="66209D9A" w:rsidR="00906DE5" w:rsidRPr="00127FCE" w:rsidRDefault="00906DE5" w:rsidP="004B16E4">
            <w:pPr>
              <w:pStyle w:val="TableText"/>
            </w:pPr>
            <w:r w:rsidRPr="00127FCE">
              <w:t xml:space="preserve">M2: </w:t>
            </w:r>
          </w:p>
        </w:tc>
        <w:tc>
          <w:tcPr>
            <w:tcW w:w="441" w:type="pct"/>
            <w:vMerge/>
          </w:tcPr>
          <w:p w14:paraId="13662139" w14:textId="77777777" w:rsidR="00906DE5" w:rsidRPr="00127FCE" w:rsidRDefault="00906DE5" w:rsidP="004B16E4">
            <w:pPr>
              <w:pStyle w:val="TableText"/>
            </w:pPr>
          </w:p>
        </w:tc>
        <w:tc>
          <w:tcPr>
            <w:tcW w:w="833" w:type="pct"/>
            <w:vMerge/>
          </w:tcPr>
          <w:p w14:paraId="5015430D" w14:textId="77777777" w:rsidR="00906DE5" w:rsidRPr="00127FCE" w:rsidRDefault="00906DE5" w:rsidP="004B16E4">
            <w:pPr>
              <w:pStyle w:val="TableText"/>
              <w:rPr>
                <w:b/>
              </w:rPr>
            </w:pPr>
          </w:p>
        </w:tc>
      </w:tr>
      <w:tr w:rsidR="00906DE5" w:rsidRPr="00127FCE" w14:paraId="77CBA591" w14:textId="77777777" w:rsidTr="0006497C">
        <w:trPr>
          <w:cantSplit/>
          <w:trHeight w:val="862"/>
        </w:trPr>
        <w:tc>
          <w:tcPr>
            <w:tcW w:w="2363" w:type="pct"/>
            <w:vMerge/>
          </w:tcPr>
          <w:p w14:paraId="52DE00CF" w14:textId="77777777" w:rsidR="00906DE5" w:rsidRPr="00127FCE" w:rsidRDefault="00906DE5" w:rsidP="004B16E4">
            <w:pPr>
              <w:pStyle w:val="TableText"/>
            </w:pPr>
          </w:p>
        </w:tc>
        <w:tc>
          <w:tcPr>
            <w:tcW w:w="774" w:type="pct"/>
            <w:vAlign w:val="center"/>
          </w:tcPr>
          <w:p w14:paraId="29D1DED1" w14:textId="77777777" w:rsidR="00906DE5" w:rsidRPr="00127FCE" w:rsidRDefault="00906DE5" w:rsidP="004B16E4">
            <w:pPr>
              <w:pStyle w:val="TableText"/>
            </w:pPr>
            <w:r w:rsidRPr="00127FCE">
              <w:t>M3 Loss &lt; 3dB</w:t>
            </w:r>
          </w:p>
        </w:tc>
        <w:tc>
          <w:tcPr>
            <w:tcW w:w="588" w:type="pct"/>
            <w:vAlign w:val="center"/>
          </w:tcPr>
          <w:p w14:paraId="735DB4B1" w14:textId="4D8A64FF" w:rsidR="00906DE5" w:rsidRPr="00127FCE" w:rsidRDefault="00906DE5" w:rsidP="004B16E4">
            <w:pPr>
              <w:pStyle w:val="TableText"/>
            </w:pPr>
            <w:r w:rsidRPr="00127FCE">
              <w:t xml:space="preserve">M3: </w:t>
            </w:r>
          </w:p>
        </w:tc>
        <w:tc>
          <w:tcPr>
            <w:tcW w:w="441" w:type="pct"/>
            <w:vMerge/>
          </w:tcPr>
          <w:p w14:paraId="6CE9D00D" w14:textId="77777777" w:rsidR="00906DE5" w:rsidRPr="00127FCE" w:rsidRDefault="00906DE5" w:rsidP="004B16E4">
            <w:pPr>
              <w:pStyle w:val="TableText"/>
            </w:pPr>
          </w:p>
        </w:tc>
        <w:tc>
          <w:tcPr>
            <w:tcW w:w="833" w:type="pct"/>
            <w:vMerge/>
          </w:tcPr>
          <w:p w14:paraId="60DF7656" w14:textId="77777777" w:rsidR="00906DE5" w:rsidRPr="00127FCE" w:rsidRDefault="00906DE5" w:rsidP="004B16E4">
            <w:pPr>
              <w:pStyle w:val="TableText"/>
              <w:rPr>
                <w:b/>
              </w:rPr>
            </w:pPr>
          </w:p>
        </w:tc>
      </w:tr>
      <w:tr w:rsidR="00906DE5" w:rsidRPr="00127FCE" w14:paraId="075E782E" w14:textId="77777777" w:rsidTr="0006497C">
        <w:trPr>
          <w:cantSplit/>
          <w:trHeight w:val="863"/>
        </w:trPr>
        <w:tc>
          <w:tcPr>
            <w:tcW w:w="2363" w:type="pct"/>
            <w:vMerge/>
          </w:tcPr>
          <w:p w14:paraId="225CBA35" w14:textId="77777777" w:rsidR="00906DE5" w:rsidRPr="00127FCE" w:rsidRDefault="00906DE5" w:rsidP="004B16E4">
            <w:pPr>
              <w:pStyle w:val="TableText"/>
            </w:pPr>
          </w:p>
        </w:tc>
        <w:tc>
          <w:tcPr>
            <w:tcW w:w="774" w:type="pct"/>
            <w:vAlign w:val="center"/>
          </w:tcPr>
          <w:p w14:paraId="5A604723" w14:textId="77777777" w:rsidR="00906DE5" w:rsidRPr="00127FCE" w:rsidRDefault="00906DE5" w:rsidP="004B16E4">
            <w:pPr>
              <w:pStyle w:val="TableText"/>
            </w:pPr>
            <w:r w:rsidRPr="00127FCE">
              <w:t>M4 Loss &lt; 3dB</w:t>
            </w:r>
          </w:p>
        </w:tc>
        <w:tc>
          <w:tcPr>
            <w:tcW w:w="588" w:type="pct"/>
            <w:vAlign w:val="center"/>
          </w:tcPr>
          <w:p w14:paraId="3A95F949" w14:textId="60DA6767" w:rsidR="00906DE5" w:rsidRPr="00127FCE" w:rsidRDefault="00906DE5" w:rsidP="004B16E4">
            <w:pPr>
              <w:pStyle w:val="TableText"/>
            </w:pPr>
            <w:r w:rsidRPr="00127FCE">
              <w:t xml:space="preserve">M4: </w:t>
            </w:r>
          </w:p>
        </w:tc>
        <w:tc>
          <w:tcPr>
            <w:tcW w:w="441" w:type="pct"/>
            <w:vMerge/>
          </w:tcPr>
          <w:p w14:paraId="26892AC1" w14:textId="77777777" w:rsidR="00906DE5" w:rsidRPr="00127FCE" w:rsidRDefault="00906DE5" w:rsidP="004B16E4">
            <w:pPr>
              <w:pStyle w:val="TableText"/>
            </w:pPr>
          </w:p>
        </w:tc>
        <w:tc>
          <w:tcPr>
            <w:tcW w:w="833" w:type="pct"/>
            <w:vMerge/>
          </w:tcPr>
          <w:p w14:paraId="773A01A8" w14:textId="77777777" w:rsidR="00906DE5" w:rsidRPr="00127FCE" w:rsidRDefault="00906DE5" w:rsidP="004B16E4">
            <w:pPr>
              <w:pStyle w:val="TableText"/>
              <w:rPr>
                <w:b/>
              </w:rPr>
            </w:pPr>
          </w:p>
        </w:tc>
      </w:tr>
      <w:tr w:rsidR="00906DE5" w:rsidRPr="00127FCE" w14:paraId="2B7D7D8D" w14:textId="77777777" w:rsidTr="0006497C">
        <w:trPr>
          <w:cantSplit/>
          <w:trHeight w:val="387"/>
        </w:trPr>
        <w:tc>
          <w:tcPr>
            <w:tcW w:w="2363" w:type="pct"/>
          </w:tcPr>
          <w:p w14:paraId="582E21AF" w14:textId="14E9BD7F" w:rsidR="00906DE5" w:rsidRPr="00127FCE" w:rsidRDefault="004B16E4" w:rsidP="004B16E4">
            <w:pPr>
              <w:pStyle w:val="TableText"/>
            </w:pPr>
            <w:r>
              <w:rPr>
                <w:bCs w:val="0"/>
              </w:rPr>
              <w:br w:type="page"/>
            </w:r>
            <w:r w:rsidR="00906DE5" w:rsidRPr="00127FCE">
              <w:rPr>
                <w:b/>
              </w:rPr>
              <w:t>VR2_TX_FILTER_RL</w:t>
            </w:r>
            <w:r w:rsidR="00906DE5">
              <w:rPr>
                <w:b/>
              </w:rPr>
              <w:t>1</w:t>
            </w:r>
            <w:r w:rsidR="00906DE5" w:rsidRPr="00127FCE">
              <w:t>Set the RF Analyser range to 470.0MHz to 490.0MHz.</w:t>
            </w:r>
          </w:p>
          <w:p w14:paraId="7CCF2E28" w14:textId="77777777" w:rsidR="00906DE5" w:rsidRPr="00127FCE" w:rsidRDefault="00906DE5" w:rsidP="004B16E4">
            <w:pPr>
              <w:pStyle w:val="TableText"/>
            </w:pPr>
            <w:r w:rsidRPr="00127FCE">
              <w:t>Connect a test lead to the FieldFox RF OUT port.</w:t>
            </w:r>
          </w:p>
          <w:p w14:paraId="332AB0D7" w14:textId="77777777" w:rsidR="00906DE5" w:rsidRDefault="00906DE5" w:rsidP="004B16E4">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07CEE8C6" w14:textId="77777777" w:rsidR="00906DE5" w:rsidRPr="00127FCE" w:rsidRDefault="00906DE5" w:rsidP="004B16E4">
            <w:pPr>
              <w:pStyle w:val="TableText"/>
            </w:pPr>
            <w:r>
              <w:t xml:space="preserve">Calibrate the unit - </w:t>
            </w:r>
            <w:r w:rsidRPr="002E1FB4">
              <w:rPr>
                <w:i/>
              </w:rPr>
              <w:t>Cal (5) / Start Cal</w:t>
            </w:r>
            <w:r>
              <w:t>.</w:t>
            </w:r>
          </w:p>
          <w:p w14:paraId="27C49E0B" w14:textId="77777777" w:rsidR="00906DE5" w:rsidRPr="00127FCE" w:rsidRDefault="00906DE5" w:rsidP="004B16E4">
            <w:pPr>
              <w:pStyle w:val="TableText"/>
            </w:pPr>
            <w:r w:rsidRPr="00127FCE">
              <w:t xml:space="preserve">Connect </w:t>
            </w:r>
            <w:r>
              <w:t>the</w:t>
            </w:r>
            <w:r w:rsidRPr="00127FCE">
              <w:t xml:space="preserve"> test lead to the Voice Radio </w:t>
            </w:r>
            <w:r>
              <w:t>2</w:t>
            </w:r>
            <w:r w:rsidRPr="00127FCE">
              <w:t xml:space="preserve"> </w:t>
            </w:r>
            <w:r>
              <w:t>–</w:t>
            </w:r>
            <w:r w:rsidRPr="00127FCE">
              <w:t xml:space="preserve"> Circulator / Isolator </w:t>
            </w:r>
            <w:r>
              <w:t>2 cable at the radio end</w:t>
            </w:r>
            <w:r w:rsidRPr="00127FCE">
              <w:t>.</w:t>
            </w:r>
          </w:p>
          <w:p w14:paraId="3CEFC29F" w14:textId="77777777" w:rsidR="00906DE5" w:rsidRPr="00127FCE" w:rsidRDefault="00906DE5" w:rsidP="004B16E4">
            <w:pPr>
              <w:pStyle w:val="TableText"/>
            </w:pPr>
            <w:r w:rsidRPr="00127FCE">
              <w:t xml:space="preserve">Terminate the High Pass Filter 2 </w:t>
            </w:r>
            <w:r>
              <w:t>antenna side</w:t>
            </w:r>
            <w:r w:rsidRPr="00127FCE">
              <w:t xml:space="preserve"> port with a 50</w:t>
            </w:r>
            <w:r w:rsidRPr="00127FCE">
              <w:rPr>
                <w:rFonts w:cs="Arial"/>
              </w:rPr>
              <w:t>Ω load.</w:t>
            </w:r>
          </w:p>
          <w:p w14:paraId="550A1132" w14:textId="77777777" w:rsidR="00906DE5" w:rsidRPr="00127FCE" w:rsidRDefault="00906DE5" w:rsidP="004B16E4">
            <w:pPr>
              <w:pStyle w:val="TableText"/>
            </w:pPr>
            <w:r w:rsidRPr="00127FCE">
              <w:t>Measure the minimum return loss.</w:t>
            </w:r>
          </w:p>
          <w:p w14:paraId="7E429748" w14:textId="77777777" w:rsidR="00906DE5" w:rsidRPr="00127FCE" w:rsidRDefault="00906DE5" w:rsidP="004B16E4">
            <w:pPr>
              <w:pStyle w:val="TableText"/>
            </w:pPr>
            <w:r w:rsidRPr="00127FCE">
              <w:t xml:space="preserve">Save as: </w:t>
            </w:r>
            <w:r w:rsidRPr="00127FCE">
              <w:rPr>
                <w:b/>
              </w:rPr>
              <w:t>&lt;LOCOID&gt;_ VR2_TX_FILTER_RL</w:t>
            </w:r>
            <w:r>
              <w:rPr>
                <w:b/>
              </w:rPr>
              <w:t>1</w:t>
            </w:r>
          </w:p>
        </w:tc>
        <w:tc>
          <w:tcPr>
            <w:tcW w:w="774" w:type="pct"/>
            <w:vAlign w:val="center"/>
          </w:tcPr>
          <w:p w14:paraId="5BB2A97A" w14:textId="77777777" w:rsidR="00906DE5" w:rsidRPr="00127FCE" w:rsidRDefault="00906DE5" w:rsidP="004B16E4">
            <w:pPr>
              <w:pStyle w:val="TableText"/>
            </w:pPr>
            <w:r w:rsidRPr="00127FCE">
              <w:t>Return Loss &gt; 15 dB</w:t>
            </w:r>
          </w:p>
        </w:tc>
        <w:tc>
          <w:tcPr>
            <w:tcW w:w="588" w:type="pct"/>
            <w:vAlign w:val="center"/>
          </w:tcPr>
          <w:p w14:paraId="701CA521" w14:textId="77777777" w:rsidR="00906DE5" w:rsidRPr="00127FCE" w:rsidRDefault="00906DE5" w:rsidP="004B16E4">
            <w:pPr>
              <w:pStyle w:val="TableText"/>
            </w:pPr>
          </w:p>
        </w:tc>
        <w:tc>
          <w:tcPr>
            <w:tcW w:w="441" w:type="pct"/>
          </w:tcPr>
          <w:p w14:paraId="15F7CDD7" w14:textId="77777777" w:rsidR="00906DE5" w:rsidRPr="00127FCE" w:rsidRDefault="00906DE5" w:rsidP="004B16E4">
            <w:pPr>
              <w:pStyle w:val="TableText"/>
            </w:pPr>
          </w:p>
        </w:tc>
        <w:tc>
          <w:tcPr>
            <w:tcW w:w="833" w:type="pct"/>
          </w:tcPr>
          <w:p w14:paraId="5EA0657B" w14:textId="77777777" w:rsidR="00906DE5" w:rsidRDefault="00906DE5" w:rsidP="004B16E4">
            <w:pPr>
              <w:pStyle w:val="TableText"/>
            </w:pPr>
            <w:r>
              <w:t>As the existing cable is included in this test, refer to the pre-installation insertion loss tests for this component if the tests do not meet the specification.</w:t>
            </w:r>
          </w:p>
          <w:p w14:paraId="4A61F840" w14:textId="77777777" w:rsidR="00906DE5" w:rsidRPr="00127FCE" w:rsidRDefault="00906DE5" w:rsidP="004B16E4">
            <w:pPr>
              <w:pStyle w:val="TableText"/>
              <w:rPr>
                <w:b/>
              </w:rPr>
            </w:pPr>
            <w:r>
              <w:t>The minimum return loss is the highest point on the scope.</w:t>
            </w:r>
          </w:p>
        </w:tc>
      </w:tr>
      <w:tr w:rsidR="00906DE5" w:rsidRPr="00127FCE" w14:paraId="7A92A341" w14:textId="77777777" w:rsidTr="0006497C">
        <w:trPr>
          <w:cantSplit/>
          <w:trHeight w:val="387"/>
        </w:trPr>
        <w:tc>
          <w:tcPr>
            <w:tcW w:w="2363" w:type="pct"/>
          </w:tcPr>
          <w:p w14:paraId="0E6877C6" w14:textId="77777777" w:rsidR="00906DE5" w:rsidRDefault="00906DE5" w:rsidP="004B16E4">
            <w:pPr>
              <w:pStyle w:val="TableText"/>
              <w:rPr>
                <w:b/>
              </w:rPr>
            </w:pPr>
            <w:r w:rsidRPr="00127FCE">
              <w:rPr>
                <w:b/>
              </w:rPr>
              <w:t>VR2_TX_FILTER_RL2</w:t>
            </w:r>
          </w:p>
          <w:p w14:paraId="58C7A1D2" w14:textId="77777777" w:rsidR="00906DE5" w:rsidRPr="00127FCE" w:rsidRDefault="00906DE5" w:rsidP="004B16E4">
            <w:pPr>
              <w:pStyle w:val="TableText"/>
              <w:rPr>
                <w:rFonts w:cs="Arial"/>
              </w:rPr>
            </w:pPr>
            <w:r w:rsidRPr="00127FCE">
              <w:t xml:space="preserve">Move the RF Analyser test to the </w:t>
            </w:r>
            <w:r>
              <w:t>radio side</w:t>
            </w:r>
            <w:r w:rsidRPr="00127FCE">
              <w:t xml:space="preserve"> port of the High Pass Filter 2 (leaving the 50</w:t>
            </w:r>
            <w:r w:rsidRPr="00127FCE">
              <w:rPr>
                <w:rFonts w:cs="Arial"/>
              </w:rPr>
              <w:t>Ω load on the other port).</w:t>
            </w:r>
          </w:p>
          <w:p w14:paraId="7D97ECA5" w14:textId="77777777" w:rsidR="00906DE5" w:rsidRPr="00127FCE" w:rsidRDefault="00906DE5" w:rsidP="004B16E4">
            <w:pPr>
              <w:pStyle w:val="TableText"/>
            </w:pPr>
            <w:r w:rsidRPr="00127FCE">
              <w:t>Measure the minimum return loss.</w:t>
            </w:r>
          </w:p>
          <w:p w14:paraId="485E83B5" w14:textId="77777777" w:rsidR="00906DE5" w:rsidRPr="00127FCE" w:rsidRDefault="00906DE5" w:rsidP="004B16E4">
            <w:pPr>
              <w:pStyle w:val="TableText"/>
            </w:pPr>
            <w:r w:rsidRPr="00127FCE">
              <w:t xml:space="preserve">Save as: </w:t>
            </w:r>
            <w:r w:rsidRPr="00127FCE">
              <w:rPr>
                <w:b/>
              </w:rPr>
              <w:t>&lt;LOCOID&gt;_ VR2_TX_FILTER_RL2</w:t>
            </w:r>
          </w:p>
        </w:tc>
        <w:tc>
          <w:tcPr>
            <w:tcW w:w="774" w:type="pct"/>
            <w:vAlign w:val="center"/>
          </w:tcPr>
          <w:p w14:paraId="6CEF83B4" w14:textId="77777777" w:rsidR="00906DE5" w:rsidRPr="00127FCE" w:rsidRDefault="00906DE5" w:rsidP="004B16E4">
            <w:pPr>
              <w:pStyle w:val="TableText"/>
            </w:pPr>
            <w:r w:rsidRPr="00127FCE">
              <w:t>Return Loss &gt; 15 dB</w:t>
            </w:r>
          </w:p>
        </w:tc>
        <w:tc>
          <w:tcPr>
            <w:tcW w:w="588" w:type="pct"/>
            <w:vAlign w:val="center"/>
          </w:tcPr>
          <w:p w14:paraId="3B9C7F23" w14:textId="77777777" w:rsidR="00906DE5" w:rsidRPr="00127FCE" w:rsidRDefault="00906DE5" w:rsidP="004B16E4">
            <w:pPr>
              <w:pStyle w:val="TableText"/>
            </w:pPr>
          </w:p>
        </w:tc>
        <w:tc>
          <w:tcPr>
            <w:tcW w:w="441" w:type="pct"/>
          </w:tcPr>
          <w:p w14:paraId="7DC6272C" w14:textId="77777777" w:rsidR="00906DE5" w:rsidRPr="00127FCE" w:rsidRDefault="00906DE5" w:rsidP="004B16E4">
            <w:pPr>
              <w:pStyle w:val="TableText"/>
            </w:pPr>
          </w:p>
        </w:tc>
        <w:tc>
          <w:tcPr>
            <w:tcW w:w="833" w:type="pct"/>
          </w:tcPr>
          <w:p w14:paraId="35D9AB6F" w14:textId="77777777" w:rsidR="00906DE5" w:rsidRPr="00127FCE" w:rsidRDefault="00906DE5" w:rsidP="004B16E4">
            <w:pPr>
              <w:pStyle w:val="TableText"/>
            </w:pPr>
            <w:r w:rsidRPr="00127FCE">
              <w:t>The minimum return loss is the highest point on the scope.</w:t>
            </w:r>
          </w:p>
        </w:tc>
      </w:tr>
    </w:tbl>
    <w:p w14:paraId="4018FF0B" w14:textId="77777777" w:rsidR="0006497C" w:rsidRDefault="0006497C" w:rsidP="0006497C">
      <w:pPr>
        <w:rPr>
          <w:b/>
          <w:color w:val="FF0000"/>
        </w:rPr>
      </w:pPr>
    </w:p>
    <w:p w14:paraId="1ECD11BF" w14:textId="3EB85170" w:rsidR="004B16E4" w:rsidRPr="000B539C" w:rsidRDefault="004B16E4" w:rsidP="0006497C">
      <w:pPr>
        <w:rPr>
          <w:color w:val="FF0000"/>
        </w:rPr>
      </w:pPr>
      <w:r>
        <w:rPr>
          <w:b/>
          <w:color w:val="FF0000"/>
        </w:rPr>
        <w:lastRenderedPageBreak/>
        <w:t xml:space="preserve">Note: </w:t>
      </w:r>
      <w:r w:rsidRPr="000B539C">
        <w:rPr>
          <w:b/>
          <w:color w:val="FF0000"/>
        </w:rPr>
        <w:t>To protect the Field</w:t>
      </w:r>
      <w:r>
        <w:rPr>
          <w:b/>
          <w:color w:val="FF0000"/>
        </w:rPr>
        <w:t>F</w:t>
      </w:r>
      <w:r w:rsidRPr="000B539C">
        <w:rPr>
          <w:b/>
          <w:color w:val="FF0000"/>
        </w:rPr>
        <w:t xml:space="preserve">ox during testing ensure that Data Radio is powered down prior to starting.  </w:t>
      </w:r>
    </w:p>
    <w:p w14:paraId="02108DCC" w14:textId="46650557" w:rsidR="004B16E4" w:rsidRDefault="004B16E4" w:rsidP="004B16E4">
      <w:pPr>
        <w:pStyle w:val="AppendixHeading2"/>
      </w:pPr>
      <w:bookmarkStart w:id="473" w:name="_Toc517882971"/>
      <w:r>
        <w:t>Data Radio RF Tests</w:t>
      </w:r>
      <w:bookmarkEnd w:id="4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21"/>
        <w:gridCol w:w="268"/>
        <w:gridCol w:w="2343"/>
        <w:gridCol w:w="121"/>
        <w:gridCol w:w="1468"/>
        <w:gridCol w:w="118"/>
        <w:gridCol w:w="1240"/>
        <w:gridCol w:w="344"/>
        <w:gridCol w:w="2529"/>
      </w:tblGrid>
      <w:tr w:rsidR="0006497C" w:rsidRPr="00127FCE" w14:paraId="52618C91" w14:textId="77777777" w:rsidTr="00EC05C7">
        <w:trPr>
          <w:cantSplit/>
          <w:tblHeader/>
        </w:trPr>
        <w:tc>
          <w:tcPr>
            <w:tcW w:w="5000" w:type="pct"/>
            <w:gridSpan w:val="9"/>
            <w:shd w:val="clear" w:color="auto" w:fill="D9D9D9"/>
          </w:tcPr>
          <w:p w14:paraId="72D78DA3" w14:textId="08FCAB3E" w:rsidR="0006497C" w:rsidRPr="004A6023" w:rsidRDefault="0006497C" w:rsidP="004B16E4">
            <w:pPr>
              <w:pStyle w:val="Tabletext0"/>
              <w:rPr>
                <w:b/>
                <w:szCs w:val="20"/>
                <w:lang w:val="en-AU"/>
              </w:rPr>
            </w:pPr>
            <w:r>
              <w:rPr>
                <w:b/>
                <w:szCs w:val="20"/>
                <w:lang w:val="en-AU"/>
              </w:rPr>
              <w:t>Ta</w:t>
            </w:r>
            <w:r w:rsidR="00EC05C7">
              <w:rPr>
                <w:b/>
                <w:szCs w:val="20"/>
                <w:lang w:val="en-AU"/>
              </w:rPr>
              <w:t xml:space="preserve">ble 4: </w:t>
            </w:r>
            <w:r>
              <w:rPr>
                <w:b/>
                <w:szCs w:val="20"/>
                <w:lang w:val="en-AU"/>
              </w:rPr>
              <w:t>Data Radio RF Tests</w:t>
            </w:r>
          </w:p>
        </w:tc>
      </w:tr>
      <w:tr w:rsidR="00906DE5" w:rsidRPr="00127FCE" w14:paraId="5AFF3F62" w14:textId="77777777" w:rsidTr="00EC05C7">
        <w:trPr>
          <w:cantSplit/>
          <w:tblHeader/>
        </w:trPr>
        <w:tc>
          <w:tcPr>
            <w:tcW w:w="2363" w:type="pct"/>
            <w:gridSpan w:val="2"/>
            <w:shd w:val="clear" w:color="auto" w:fill="D9D9D9"/>
          </w:tcPr>
          <w:p w14:paraId="645B5361" w14:textId="77777777" w:rsidR="00906DE5" w:rsidRPr="004A6023" w:rsidRDefault="00906DE5" w:rsidP="004B16E4">
            <w:pPr>
              <w:pStyle w:val="Tabletext0"/>
              <w:rPr>
                <w:b/>
                <w:szCs w:val="20"/>
                <w:lang w:val="en-AU"/>
              </w:rPr>
            </w:pPr>
            <w:r w:rsidRPr="004A6023">
              <w:rPr>
                <w:b/>
                <w:szCs w:val="20"/>
                <w:lang w:val="en-AU"/>
              </w:rPr>
              <w:t>Action</w:t>
            </w:r>
          </w:p>
        </w:tc>
        <w:tc>
          <w:tcPr>
            <w:tcW w:w="774" w:type="pct"/>
            <w:shd w:val="clear" w:color="auto" w:fill="D9D9D9"/>
          </w:tcPr>
          <w:p w14:paraId="1E9AAB0C" w14:textId="77777777" w:rsidR="00906DE5" w:rsidRPr="004A6023" w:rsidRDefault="00906DE5" w:rsidP="004B16E4">
            <w:pPr>
              <w:pStyle w:val="Tabletext0"/>
              <w:rPr>
                <w:b/>
                <w:szCs w:val="20"/>
                <w:lang w:val="en-AU"/>
              </w:rPr>
            </w:pPr>
            <w:r w:rsidRPr="004A6023">
              <w:rPr>
                <w:b/>
                <w:szCs w:val="20"/>
                <w:lang w:val="en-AU"/>
              </w:rPr>
              <w:t>Expected Result</w:t>
            </w:r>
          </w:p>
        </w:tc>
        <w:tc>
          <w:tcPr>
            <w:tcW w:w="588" w:type="pct"/>
            <w:gridSpan w:val="3"/>
            <w:shd w:val="clear" w:color="auto" w:fill="D9D9D9"/>
          </w:tcPr>
          <w:p w14:paraId="2EA0BA09" w14:textId="77777777" w:rsidR="00906DE5" w:rsidRPr="004A6023" w:rsidRDefault="00906DE5" w:rsidP="004B16E4">
            <w:pPr>
              <w:pStyle w:val="Tabletext0"/>
              <w:rPr>
                <w:b/>
                <w:szCs w:val="20"/>
                <w:lang w:val="en-AU"/>
              </w:rPr>
            </w:pPr>
            <w:r w:rsidRPr="004A6023">
              <w:rPr>
                <w:b/>
                <w:szCs w:val="20"/>
                <w:lang w:val="en-AU"/>
              </w:rPr>
              <w:t>Outcome</w:t>
            </w:r>
          </w:p>
        </w:tc>
        <w:tc>
          <w:tcPr>
            <w:tcW w:w="441" w:type="pct"/>
            <w:gridSpan w:val="2"/>
            <w:shd w:val="clear" w:color="auto" w:fill="D9D9D9"/>
          </w:tcPr>
          <w:p w14:paraId="670DBA77" w14:textId="77777777" w:rsidR="00906DE5" w:rsidRPr="004A6023" w:rsidRDefault="00906DE5" w:rsidP="004B16E4">
            <w:pPr>
              <w:pStyle w:val="Tabletext0"/>
              <w:rPr>
                <w:b/>
                <w:szCs w:val="20"/>
                <w:lang w:val="en-AU"/>
              </w:rPr>
            </w:pPr>
            <w:r w:rsidRPr="004A6023">
              <w:rPr>
                <w:b/>
                <w:szCs w:val="20"/>
                <w:lang w:val="en-AU"/>
              </w:rPr>
              <w:t>Signature</w:t>
            </w:r>
          </w:p>
        </w:tc>
        <w:tc>
          <w:tcPr>
            <w:tcW w:w="833" w:type="pct"/>
            <w:shd w:val="clear" w:color="auto" w:fill="D9D9D9"/>
          </w:tcPr>
          <w:p w14:paraId="14B76736" w14:textId="77777777" w:rsidR="00906DE5" w:rsidRPr="004A6023" w:rsidRDefault="00906DE5" w:rsidP="004B16E4">
            <w:pPr>
              <w:pStyle w:val="Tabletext0"/>
              <w:rPr>
                <w:b/>
                <w:szCs w:val="20"/>
                <w:lang w:val="en-AU"/>
              </w:rPr>
            </w:pPr>
            <w:r w:rsidRPr="004A6023">
              <w:rPr>
                <w:b/>
                <w:szCs w:val="20"/>
                <w:lang w:val="en-AU"/>
              </w:rPr>
              <w:t>Notes</w:t>
            </w:r>
          </w:p>
        </w:tc>
      </w:tr>
      <w:tr w:rsidR="0006497C" w:rsidRPr="00127FCE" w14:paraId="2F03C3E7" w14:textId="77777777" w:rsidTr="00EC05C7">
        <w:trPr>
          <w:cantSplit/>
          <w:tblHeader/>
        </w:trPr>
        <w:tc>
          <w:tcPr>
            <w:tcW w:w="2363" w:type="pct"/>
            <w:gridSpan w:val="2"/>
            <w:shd w:val="clear" w:color="auto" w:fill="D9D9D9"/>
          </w:tcPr>
          <w:p w14:paraId="16F901B4" w14:textId="77777777" w:rsidR="0006497C" w:rsidRPr="004A6023" w:rsidRDefault="0006497C" w:rsidP="004B16E4">
            <w:pPr>
              <w:pStyle w:val="Tabletext0"/>
              <w:rPr>
                <w:b/>
                <w:szCs w:val="20"/>
                <w:lang w:val="en-AU"/>
              </w:rPr>
            </w:pPr>
          </w:p>
        </w:tc>
        <w:tc>
          <w:tcPr>
            <w:tcW w:w="774" w:type="pct"/>
            <w:shd w:val="clear" w:color="auto" w:fill="D9D9D9"/>
          </w:tcPr>
          <w:p w14:paraId="69C30EF6" w14:textId="77777777" w:rsidR="0006497C" w:rsidRPr="004A6023" w:rsidRDefault="0006497C" w:rsidP="004B16E4">
            <w:pPr>
              <w:pStyle w:val="Tabletext0"/>
              <w:rPr>
                <w:b/>
                <w:szCs w:val="20"/>
                <w:lang w:val="en-AU"/>
              </w:rPr>
            </w:pPr>
          </w:p>
        </w:tc>
        <w:tc>
          <w:tcPr>
            <w:tcW w:w="588" w:type="pct"/>
            <w:gridSpan w:val="3"/>
            <w:shd w:val="clear" w:color="auto" w:fill="D9D9D9"/>
          </w:tcPr>
          <w:p w14:paraId="7B21D286" w14:textId="09D18B55" w:rsidR="0006497C" w:rsidRPr="004A6023" w:rsidRDefault="0006497C" w:rsidP="004B16E4">
            <w:pPr>
              <w:pStyle w:val="Tabletext0"/>
              <w:rPr>
                <w:b/>
                <w:szCs w:val="20"/>
                <w:lang w:val="en-AU"/>
              </w:rPr>
            </w:pPr>
            <w:r>
              <w:rPr>
                <w:b/>
                <w:szCs w:val="20"/>
                <w:lang w:val="en-AU"/>
              </w:rPr>
              <w:t>Text</w:t>
            </w:r>
          </w:p>
        </w:tc>
        <w:tc>
          <w:tcPr>
            <w:tcW w:w="441" w:type="pct"/>
            <w:gridSpan w:val="2"/>
            <w:shd w:val="clear" w:color="auto" w:fill="D9D9D9"/>
          </w:tcPr>
          <w:p w14:paraId="5B9652BE" w14:textId="44BA4141" w:rsidR="0006497C" w:rsidRPr="004A6023" w:rsidRDefault="0006497C" w:rsidP="004B16E4">
            <w:pPr>
              <w:pStyle w:val="Tabletext0"/>
              <w:rPr>
                <w:b/>
                <w:szCs w:val="20"/>
                <w:lang w:val="en-AU"/>
              </w:rPr>
            </w:pPr>
            <w:r>
              <w:rPr>
                <w:b/>
                <w:szCs w:val="20"/>
                <w:lang w:val="en-AU"/>
              </w:rPr>
              <w:t>UserSignature</w:t>
            </w:r>
          </w:p>
        </w:tc>
        <w:tc>
          <w:tcPr>
            <w:tcW w:w="833" w:type="pct"/>
            <w:shd w:val="clear" w:color="auto" w:fill="D9D9D9"/>
          </w:tcPr>
          <w:p w14:paraId="30F12ACD" w14:textId="77777777" w:rsidR="0006497C" w:rsidRPr="004A6023" w:rsidRDefault="0006497C" w:rsidP="004B16E4">
            <w:pPr>
              <w:pStyle w:val="Tabletext0"/>
              <w:rPr>
                <w:b/>
                <w:szCs w:val="20"/>
                <w:lang w:val="en-AU"/>
              </w:rPr>
            </w:pPr>
          </w:p>
        </w:tc>
      </w:tr>
      <w:tr w:rsidR="0006497C" w:rsidRPr="00127FCE" w14:paraId="23E37E4A" w14:textId="77777777" w:rsidTr="00EC05C7">
        <w:trPr>
          <w:cantSplit/>
        </w:trPr>
        <w:tc>
          <w:tcPr>
            <w:tcW w:w="5000" w:type="pct"/>
            <w:gridSpan w:val="9"/>
            <w:shd w:val="clear" w:color="auto" w:fill="D9D9D9"/>
          </w:tcPr>
          <w:p w14:paraId="7BC73259" w14:textId="39DBEF72" w:rsidR="0006497C" w:rsidRPr="00127FCE" w:rsidRDefault="0006497C" w:rsidP="0006497C">
            <w:pPr>
              <w:pStyle w:val="AppendixHeading3"/>
              <w:numPr>
                <w:ilvl w:val="0"/>
                <w:numId w:val="0"/>
              </w:numPr>
              <w:ind w:left="1134" w:hanging="1134"/>
            </w:pPr>
            <w:bookmarkStart w:id="474" w:name="_Toc517882972"/>
            <w:r w:rsidRPr="006D12CF">
              <w:rPr>
                <w:b w:val="0"/>
                <w:color w:val="FF0000"/>
              </w:rPr>
              <w:t>Note: To protect the FieldFox during testing ensure that Data Radio is powered down prior to starting.</w:t>
            </w:r>
            <w:bookmarkEnd w:id="474"/>
            <w:r w:rsidRPr="006D12CF">
              <w:rPr>
                <w:b w:val="0"/>
                <w:color w:val="FF0000"/>
              </w:rPr>
              <w:t xml:space="preserve">  </w:t>
            </w:r>
          </w:p>
        </w:tc>
      </w:tr>
      <w:tr w:rsidR="0006497C" w:rsidRPr="00127FCE" w14:paraId="4E90D64C" w14:textId="77777777" w:rsidTr="00EC05C7">
        <w:trPr>
          <w:cantSplit/>
        </w:trPr>
        <w:tc>
          <w:tcPr>
            <w:tcW w:w="5000" w:type="pct"/>
            <w:gridSpan w:val="9"/>
            <w:shd w:val="clear" w:color="auto" w:fill="D9D9D9"/>
          </w:tcPr>
          <w:p w14:paraId="2839DAEF" w14:textId="126DA6A1" w:rsidR="0006497C" w:rsidRPr="0006497C" w:rsidRDefault="0006497C" w:rsidP="0006497C">
            <w:pPr>
              <w:pStyle w:val="AppendixHeading3"/>
              <w:numPr>
                <w:ilvl w:val="0"/>
                <w:numId w:val="0"/>
              </w:numPr>
              <w:ind w:left="1134" w:hanging="1134"/>
            </w:pPr>
            <w:bookmarkStart w:id="475" w:name="_Toc517882973"/>
            <w:r w:rsidRPr="00127FCE">
              <w:t>Data Radio RX Antenna and Feeder</w:t>
            </w:r>
            <w:bookmarkEnd w:id="475"/>
          </w:p>
        </w:tc>
      </w:tr>
      <w:tr w:rsidR="00906DE5" w:rsidRPr="00127FCE" w14:paraId="1377A2CB" w14:textId="77777777" w:rsidTr="00EC05C7">
        <w:trPr>
          <w:cantSplit/>
          <w:trHeight w:val="1520"/>
        </w:trPr>
        <w:tc>
          <w:tcPr>
            <w:tcW w:w="2363" w:type="pct"/>
            <w:gridSpan w:val="2"/>
          </w:tcPr>
          <w:p w14:paraId="71290828" w14:textId="77777777" w:rsidR="00906DE5" w:rsidRDefault="00906DE5" w:rsidP="004B16E4">
            <w:pPr>
              <w:pStyle w:val="TableText"/>
            </w:pPr>
            <w:r w:rsidRPr="00127FCE">
              <w:rPr>
                <w:b/>
              </w:rPr>
              <w:t>DR_RX_RL</w:t>
            </w:r>
            <w:r w:rsidRPr="00127FCE">
              <w:t xml:space="preserve"> </w:t>
            </w:r>
          </w:p>
          <w:p w14:paraId="4E2AE336" w14:textId="77777777" w:rsidR="00906DE5" w:rsidRPr="00127FCE" w:rsidRDefault="00906DE5" w:rsidP="004B16E4">
            <w:pPr>
              <w:pStyle w:val="TableText"/>
            </w:pPr>
            <w:r w:rsidRPr="00127FCE">
              <w:t>Set the RF Analyser range to 470.0MHz to 490.0MHz.</w:t>
            </w:r>
          </w:p>
          <w:p w14:paraId="5E5B720C" w14:textId="77777777" w:rsidR="00906DE5" w:rsidRPr="00127FCE" w:rsidRDefault="00906DE5" w:rsidP="004B16E4">
            <w:pPr>
              <w:pStyle w:val="TableText"/>
            </w:pPr>
            <w:r w:rsidRPr="00127FCE">
              <w:t>Connect a test lead to the FieldFox RF OUT port.</w:t>
            </w:r>
          </w:p>
          <w:p w14:paraId="7533119E" w14:textId="77777777" w:rsidR="00906DE5" w:rsidRDefault="00906DE5" w:rsidP="004B16E4">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4337E3BE" w14:textId="77777777" w:rsidR="00906DE5" w:rsidRPr="00127FCE" w:rsidRDefault="00906DE5" w:rsidP="004B16E4">
            <w:pPr>
              <w:pStyle w:val="TableText"/>
            </w:pPr>
            <w:r>
              <w:t xml:space="preserve">Calibrate the unit - </w:t>
            </w:r>
            <w:r w:rsidRPr="002E1FB4">
              <w:rPr>
                <w:i/>
              </w:rPr>
              <w:t>Cal (5) / Start Cal</w:t>
            </w:r>
            <w:r>
              <w:t>.</w:t>
            </w:r>
          </w:p>
          <w:p w14:paraId="5228C7EA" w14:textId="77777777" w:rsidR="00906DE5" w:rsidRPr="00127FCE" w:rsidRDefault="00906DE5" w:rsidP="004B16E4">
            <w:pPr>
              <w:pStyle w:val="TableText"/>
            </w:pPr>
            <w:r w:rsidRPr="00127FCE">
              <w:t>Connect the test lead to Data Radio RX antenna cable</w:t>
            </w:r>
            <w:r>
              <w:t xml:space="preserve"> at the band pass filter</w:t>
            </w:r>
            <w:r w:rsidRPr="00127FCE">
              <w:t>.</w:t>
            </w:r>
          </w:p>
          <w:p w14:paraId="018A3853" w14:textId="77777777" w:rsidR="00906DE5" w:rsidRPr="00127FCE" w:rsidRDefault="00906DE5" w:rsidP="004B16E4">
            <w:pPr>
              <w:pStyle w:val="TableText"/>
            </w:pPr>
            <w:r w:rsidRPr="00127FCE">
              <w:t>Measure the minimum return loss.</w:t>
            </w:r>
          </w:p>
          <w:p w14:paraId="2E9F733D" w14:textId="77777777" w:rsidR="00906DE5" w:rsidRPr="00127FCE" w:rsidRDefault="00906DE5" w:rsidP="004B16E4">
            <w:pPr>
              <w:pStyle w:val="TableText"/>
              <w:rPr>
                <w:b/>
              </w:rPr>
            </w:pPr>
            <w:r w:rsidRPr="00127FCE">
              <w:t xml:space="preserve">Save as: </w:t>
            </w:r>
            <w:r w:rsidRPr="00127FCE">
              <w:rPr>
                <w:b/>
              </w:rPr>
              <w:t>&lt;LOCOID&gt;_DR_RX_RL</w:t>
            </w:r>
          </w:p>
        </w:tc>
        <w:tc>
          <w:tcPr>
            <w:tcW w:w="774" w:type="pct"/>
            <w:vAlign w:val="center"/>
          </w:tcPr>
          <w:p w14:paraId="3614AFA6" w14:textId="77777777" w:rsidR="00906DE5" w:rsidRPr="00127FCE" w:rsidRDefault="00906DE5" w:rsidP="004B16E4">
            <w:pPr>
              <w:pStyle w:val="TableText"/>
            </w:pPr>
            <w:r w:rsidRPr="00127FCE">
              <w:rPr>
                <w:bCs w:val="0"/>
              </w:rPr>
              <w:t>Return loss &gt; 9.5</w:t>
            </w:r>
            <w:r>
              <w:rPr>
                <w:bCs w:val="0"/>
              </w:rPr>
              <w:t xml:space="preserve"> </w:t>
            </w:r>
            <w:r w:rsidRPr="00127FCE">
              <w:rPr>
                <w:bCs w:val="0"/>
              </w:rPr>
              <w:t>dB</w:t>
            </w:r>
          </w:p>
        </w:tc>
        <w:tc>
          <w:tcPr>
            <w:tcW w:w="588" w:type="pct"/>
            <w:gridSpan w:val="3"/>
            <w:vAlign w:val="center"/>
          </w:tcPr>
          <w:p w14:paraId="52A33308" w14:textId="77777777" w:rsidR="00906DE5" w:rsidRPr="00127FCE" w:rsidRDefault="00906DE5" w:rsidP="004B16E4">
            <w:pPr>
              <w:pStyle w:val="TableText"/>
            </w:pPr>
          </w:p>
        </w:tc>
        <w:tc>
          <w:tcPr>
            <w:tcW w:w="441" w:type="pct"/>
            <w:gridSpan w:val="2"/>
          </w:tcPr>
          <w:p w14:paraId="59E99338" w14:textId="77777777" w:rsidR="00906DE5" w:rsidRPr="00127FCE" w:rsidRDefault="00906DE5" w:rsidP="004B16E4">
            <w:pPr>
              <w:pStyle w:val="TableText"/>
            </w:pPr>
          </w:p>
        </w:tc>
        <w:tc>
          <w:tcPr>
            <w:tcW w:w="833" w:type="pct"/>
          </w:tcPr>
          <w:p w14:paraId="70C1B8F6" w14:textId="77777777" w:rsidR="00906DE5" w:rsidRDefault="00906DE5" w:rsidP="004B16E4">
            <w:pPr>
              <w:pStyle w:val="TableText"/>
            </w:pPr>
            <w:r w:rsidRPr="00127FCE">
              <w:t>The minimum return loss is the highest point on the scope.</w:t>
            </w:r>
          </w:p>
          <w:p w14:paraId="52E1AB9A" w14:textId="77777777" w:rsidR="00906DE5" w:rsidRDefault="00906DE5" w:rsidP="004B16E4">
            <w:pPr>
              <w:pStyle w:val="TableText"/>
            </w:pPr>
          </w:p>
          <w:p w14:paraId="36812510" w14:textId="77777777" w:rsidR="00906DE5" w:rsidRPr="00127FCE" w:rsidRDefault="00906DE5" w:rsidP="004B16E4">
            <w:pPr>
              <w:pStyle w:val="TableText"/>
              <w:rPr>
                <w:b/>
              </w:rPr>
            </w:pPr>
            <w:r>
              <w:t>Site comms must be informed if the result is less than 14 dB.</w:t>
            </w:r>
          </w:p>
        </w:tc>
      </w:tr>
      <w:tr w:rsidR="0006497C" w:rsidRPr="00127FCE" w14:paraId="1F93FE9E" w14:textId="77777777" w:rsidTr="00EC05C7">
        <w:trPr>
          <w:cantSplit/>
        </w:trPr>
        <w:tc>
          <w:tcPr>
            <w:tcW w:w="5000" w:type="pct"/>
            <w:gridSpan w:val="9"/>
            <w:shd w:val="clear" w:color="auto" w:fill="D9D9D9"/>
          </w:tcPr>
          <w:p w14:paraId="36741D47" w14:textId="7C32FC09" w:rsidR="0006497C" w:rsidRPr="0006497C" w:rsidRDefault="0006497C" w:rsidP="0006497C">
            <w:pPr>
              <w:pStyle w:val="AppendixHeading3"/>
              <w:numPr>
                <w:ilvl w:val="0"/>
                <w:numId w:val="0"/>
              </w:numPr>
            </w:pPr>
            <w:bookmarkStart w:id="476" w:name="_Toc517882974"/>
            <w:r w:rsidRPr="00127FCE">
              <w:t>Data Radio TX/RX Antenna and Feeder</w:t>
            </w:r>
            <w:bookmarkEnd w:id="476"/>
            <w:r w:rsidRPr="00127FCE" w:rsidDel="006B09B6">
              <w:t xml:space="preserve"> </w:t>
            </w:r>
          </w:p>
        </w:tc>
      </w:tr>
      <w:tr w:rsidR="00906DE5" w:rsidRPr="00127FCE" w14:paraId="2EFA50C6" w14:textId="77777777" w:rsidTr="00EC05C7">
        <w:trPr>
          <w:cantSplit/>
          <w:trHeight w:val="1520"/>
        </w:trPr>
        <w:tc>
          <w:tcPr>
            <w:tcW w:w="2363" w:type="pct"/>
            <w:gridSpan w:val="2"/>
          </w:tcPr>
          <w:p w14:paraId="6F6319C4" w14:textId="77777777" w:rsidR="00906DE5" w:rsidRDefault="00906DE5" w:rsidP="004B16E4">
            <w:pPr>
              <w:pStyle w:val="TableText"/>
            </w:pPr>
            <w:r w:rsidRPr="00127FCE">
              <w:rPr>
                <w:b/>
              </w:rPr>
              <w:t>DR_TX_RL</w:t>
            </w:r>
            <w:r w:rsidRPr="00127FCE">
              <w:t xml:space="preserve"> </w:t>
            </w:r>
          </w:p>
          <w:p w14:paraId="47E06711" w14:textId="77777777" w:rsidR="00906DE5" w:rsidRPr="00127FCE" w:rsidRDefault="00906DE5" w:rsidP="004B16E4">
            <w:pPr>
              <w:pStyle w:val="TableText"/>
            </w:pPr>
            <w:r w:rsidRPr="00127FCE">
              <w:t>Set the RF Analyser range to 470.0MHz to 490.0MHz.</w:t>
            </w:r>
          </w:p>
          <w:p w14:paraId="06DEE28D" w14:textId="77777777" w:rsidR="00906DE5" w:rsidRPr="00127FCE" w:rsidRDefault="00906DE5" w:rsidP="004B16E4">
            <w:pPr>
              <w:pStyle w:val="TableText"/>
            </w:pPr>
            <w:r w:rsidRPr="00127FCE">
              <w:t>Connect a test lead to the FieldFox RF OUT port.</w:t>
            </w:r>
          </w:p>
          <w:p w14:paraId="2FA5F9DD" w14:textId="77777777" w:rsidR="00906DE5" w:rsidRDefault="00906DE5" w:rsidP="004B16E4">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0D6F676F" w14:textId="77777777" w:rsidR="00906DE5" w:rsidRPr="00127FCE" w:rsidRDefault="00906DE5" w:rsidP="004B16E4">
            <w:pPr>
              <w:pStyle w:val="TableText"/>
            </w:pPr>
            <w:r>
              <w:t xml:space="preserve">Calibrate the unit - </w:t>
            </w:r>
            <w:r w:rsidRPr="002E1FB4">
              <w:rPr>
                <w:i/>
              </w:rPr>
              <w:t>Cal (5) / Start Cal</w:t>
            </w:r>
            <w:r>
              <w:t>.</w:t>
            </w:r>
          </w:p>
          <w:p w14:paraId="05DFC021" w14:textId="77777777" w:rsidR="00906DE5" w:rsidRPr="00127FCE" w:rsidRDefault="00906DE5" w:rsidP="004B16E4">
            <w:pPr>
              <w:pStyle w:val="TableText"/>
            </w:pPr>
            <w:r w:rsidRPr="00127FCE">
              <w:t>Connect the test lead to Data Radio TX/RX antenna cable</w:t>
            </w:r>
            <w:r>
              <w:t xml:space="preserve"> at the duplexer</w:t>
            </w:r>
            <w:r w:rsidRPr="00127FCE">
              <w:t>.</w:t>
            </w:r>
          </w:p>
          <w:p w14:paraId="73DA6B4E" w14:textId="77777777" w:rsidR="00906DE5" w:rsidRPr="00127FCE" w:rsidRDefault="00906DE5" w:rsidP="004B16E4">
            <w:pPr>
              <w:pStyle w:val="TableText"/>
            </w:pPr>
            <w:r w:rsidRPr="00127FCE">
              <w:t>Measure the minimum return loss.</w:t>
            </w:r>
          </w:p>
          <w:p w14:paraId="1D538DD1" w14:textId="77777777" w:rsidR="00906DE5" w:rsidRPr="00127FCE" w:rsidRDefault="00906DE5" w:rsidP="004B16E4">
            <w:pPr>
              <w:pStyle w:val="TableText"/>
              <w:rPr>
                <w:b/>
              </w:rPr>
            </w:pPr>
            <w:r w:rsidRPr="00127FCE">
              <w:t xml:space="preserve">Save as: </w:t>
            </w:r>
            <w:r w:rsidRPr="00127FCE">
              <w:rPr>
                <w:b/>
              </w:rPr>
              <w:t>&lt;LOCOID&gt;_DR_TX_RL</w:t>
            </w:r>
          </w:p>
        </w:tc>
        <w:tc>
          <w:tcPr>
            <w:tcW w:w="774" w:type="pct"/>
            <w:vAlign w:val="center"/>
          </w:tcPr>
          <w:p w14:paraId="297455C8" w14:textId="77777777" w:rsidR="00906DE5" w:rsidRPr="00127FCE" w:rsidRDefault="00906DE5" w:rsidP="004B16E4">
            <w:pPr>
              <w:pStyle w:val="TableText"/>
            </w:pPr>
            <w:r w:rsidRPr="00127FCE">
              <w:rPr>
                <w:bCs w:val="0"/>
              </w:rPr>
              <w:t>Return loss &gt; 9.5</w:t>
            </w:r>
            <w:r>
              <w:rPr>
                <w:bCs w:val="0"/>
              </w:rPr>
              <w:t xml:space="preserve"> </w:t>
            </w:r>
            <w:r w:rsidRPr="00127FCE">
              <w:rPr>
                <w:bCs w:val="0"/>
              </w:rPr>
              <w:t>dB</w:t>
            </w:r>
          </w:p>
        </w:tc>
        <w:tc>
          <w:tcPr>
            <w:tcW w:w="588" w:type="pct"/>
            <w:gridSpan w:val="3"/>
            <w:vAlign w:val="center"/>
          </w:tcPr>
          <w:p w14:paraId="6F0B9EBD" w14:textId="77777777" w:rsidR="00906DE5" w:rsidRPr="00127FCE" w:rsidRDefault="00906DE5" w:rsidP="004B16E4">
            <w:pPr>
              <w:pStyle w:val="TableText"/>
            </w:pPr>
          </w:p>
        </w:tc>
        <w:tc>
          <w:tcPr>
            <w:tcW w:w="441" w:type="pct"/>
            <w:gridSpan w:val="2"/>
          </w:tcPr>
          <w:p w14:paraId="2BD5A4A2" w14:textId="77777777" w:rsidR="00906DE5" w:rsidRPr="00127FCE" w:rsidRDefault="00906DE5" w:rsidP="004B16E4">
            <w:pPr>
              <w:pStyle w:val="TableText"/>
            </w:pPr>
          </w:p>
        </w:tc>
        <w:tc>
          <w:tcPr>
            <w:tcW w:w="833" w:type="pct"/>
          </w:tcPr>
          <w:p w14:paraId="3E19AAF3" w14:textId="77777777" w:rsidR="00906DE5" w:rsidRDefault="00906DE5" w:rsidP="004B16E4">
            <w:pPr>
              <w:pStyle w:val="TableText"/>
            </w:pPr>
            <w:r w:rsidRPr="00127FCE">
              <w:t>The minimum return loss is the highest point on the scope.</w:t>
            </w:r>
          </w:p>
          <w:p w14:paraId="79C00CC8" w14:textId="77777777" w:rsidR="00906DE5" w:rsidRDefault="00906DE5" w:rsidP="004B16E4">
            <w:pPr>
              <w:pStyle w:val="TableText"/>
            </w:pPr>
          </w:p>
          <w:p w14:paraId="57B7530F" w14:textId="77777777" w:rsidR="00906DE5" w:rsidRPr="00127FCE" w:rsidRDefault="00906DE5" w:rsidP="004B16E4">
            <w:pPr>
              <w:pStyle w:val="TableText"/>
            </w:pPr>
            <w:r>
              <w:t>Site comms must be informed if the result is less than 14 dB.</w:t>
            </w:r>
          </w:p>
        </w:tc>
      </w:tr>
      <w:tr w:rsidR="0006497C" w:rsidRPr="00127FCE" w14:paraId="7BA2F325" w14:textId="77777777" w:rsidTr="00EC05C7">
        <w:trPr>
          <w:cantSplit/>
        </w:trPr>
        <w:tc>
          <w:tcPr>
            <w:tcW w:w="5000" w:type="pct"/>
            <w:gridSpan w:val="9"/>
            <w:shd w:val="clear" w:color="auto" w:fill="D9D9D9"/>
          </w:tcPr>
          <w:p w14:paraId="00A601E2" w14:textId="5DA66757" w:rsidR="0006497C" w:rsidRPr="0006497C" w:rsidRDefault="0006497C" w:rsidP="0006497C">
            <w:pPr>
              <w:pStyle w:val="AppendixHeading3"/>
              <w:numPr>
                <w:ilvl w:val="0"/>
                <w:numId w:val="0"/>
              </w:numPr>
            </w:pPr>
            <w:bookmarkStart w:id="477" w:name="_Toc517882975"/>
            <w:r w:rsidRPr="00127FCE">
              <w:lastRenderedPageBreak/>
              <w:t>Data Radio RX Filters</w:t>
            </w:r>
            <w:bookmarkEnd w:id="477"/>
          </w:p>
        </w:tc>
      </w:tr>
      <w:tr w:rsidR="00906DE5" w:rsidRPr="00127FCE" w14:paraId="30F7C9D4" w14:textId="77777777" w:rsidTr="00EC05C7">
        <w:trPr>
          <w:cantSplit/>
          <w:trHeight w:val="800"/>
        </w:trPr>
        <w:tc>
          <w:tcPr>
            <w:tcW w:w="2363" w:type="pct"/>
            <w:gridSpan w:val="2"/>
            <w:vMerge w:val="restart"/>
          </w:tcPr>
          <w:p w14:paraId="5E186A05" w14:textId="77777777" w:rsidR="00906DE5" w:rsidRDefault="00906DE5" w:rsidP="004B16E4">
            <w:pPr>
              <w:pStyle w:val="TableText"/>
            </w:pPr>
            <w:r w:rsidRPr="00127FCE">
              <w:rPr>
                <w:b/>
              </w:rPr>
              <w:t>DR_RX_FILTER_IL</w:t>
            </w:r>
            <w:r w:rsidRPr="00127FCE">
              <w:t xml:space="preserve"> </w:t>
            </w:r>
          </w:p>
          <w:p w14:paraId="69A82CD0" w14:textId="77777777" w:rsidR="00906DE5" w:rsidRPr="00127FCE" w:rsidRDefault="00906DE5" w:rsidP="004B16E4">
            <w:pPr>
              <w:pStyle w:val="TableText"/>
            </w:pPr>
            <w:r w:rsidRPr="00127FCE">
              <w:t>Set the RF Analyser range to 450.0MHz to 500.0MHz.</w:t>
            </w:r>
          </w:p>
          <w:p w14:paraId="73CC1016" w14:textId="77777777" w:rsidR="00906DE5" w:rsidRPr="00127FCE" w:rsidRDefault="00906DE5" w:rsidP="004B16E4">
            <w:pPr>
              <w:pStyle w:val="TableText"/>
            </w:pPr>
            <w:r w:rsidRPr="00127FCE">
              <w:t>Connect test leads to the FieldFox RF ports and join the cables using an adaptor.</w:t>
            </w:r>
          </w:p>
          <w:p w14:paraId="769204BD" w14:textId="77777777" w:rsidR="00906DE5" w:rsidRDefault="00906DE5" w:rsidP="004B16E4">
            <w:pPr>
              <w:pStyle w:val="TableText"/>
            </w:pPr>
            <w:r>
              <w:t xml:space="preserve">Select measurement - </w:t>
            </w:r>
            <w:r w:rsidRPr="002E1FB4">
              <w:rPr>
                <w:i/>
              </w:rPr>
              <w:t>Measure (1) / More / Insertion Loss</w:t>
            </w:r>
            <w:r>
              <w:rPr>
                <w:i/>
              </w:rPr>
              <w:t xml:space="preserve"> (2 Port)</w:t>
            </w:r>
            <w:r>
              <w:t xml:space="preserve">. </w:t>
            </w:r>
          </w:p>
          <w:p w14:paraId="5ACCC477" w14:textId="77777777" w:rsidR="00906DE5" w:rsidRPr="00127FCE" w:rsidRDefault="00906DE5" w:rsidP="004B16E4">
            <w:pPr>
              <w:pStyle w:val="TableText"/>
            </w:pPr>
            <w:r>
              <w:t xml:space="preserve">Calibrate the unit - </w:t>
            </w:r>
            <w:r w:rsidRPr="002E1FB4">
              <w:rPr>
                <w:i/>
              </w:rPr>
              <w:t>Cal (5) / Start Cal</w:t>
            </w:r>
            <w:r>
              <w:rPr>
                <w:i/>
              </w:rPr>
              <w:t>.</w:t>
            </w:r>
          </w:p>
          <w:p w14:paraId="7C99E22B" w14:textId="77777777" w:rsidR="00906DE5" w:rsidRPr="00127FCE" w:rsidRDefault="00906DE5" w:rsidP="004B16E4">
            <w:pPr>
              <w:pStyle w:val="TableText"/>
            </w:pPr>
            <w:r w:rsidRPr="00127FCE">
              <w:t>Connect the RF OUT test lead to the Band Pass Filter IN port.</w:t>
            </w:r>
          </w:p>
          <w:p w14:paraId="36867CC4" w14:textId="77777777" w:rsidR="00906DE5" w:rsidRPr="00127FCE" w:rsidRDefault="00906DE5" w:rsidP="004B16E4">
            <w:pPr>
              <w:pStyle w:val="TableText"/>
            </w:pPr>
            <w:r w:rsidRPr="00127FCE">
              <w:t>Connect the RF IN test lead to the Data Radio</w:t>
            </w:r>
            <w:r>
              <w:t xml:space="preserve"> – </w:t>
            </w:r>
            <w:r w:rsidRPr="00127FCE">
              <w:t>Band Pass Filter</w:t>
            </w:r>
            <w:r>
              <w:t xml:space="preserve"> cable at the radio end</w:t>
            </w:r>
            <w:r w:rsidRPr="00127FCE">
              <w:t>.</w:t>
            </w:r>
          </w:p>
          <w:p w14:paraId="606D2978" w14:textId="77777777" w:rsidR="00906DE5" w:rsidRPr="00127FCE" w:rsidRDefault="00906DE5" w:rsidP="004B16E4">
            <w:pPr>
              <w:pStyle w:val="TableText"/>
              <w:keepNext/>
            </w:pPr>
            <w:r w:rsidRPr="00127FCE">
              <w:t>Set the RF Analyser marker #1 to 469.800MHz.</w:t>
            </w:r>
          </w:p>
          <w:p w14:paraId="56DCB842" w14:textId="77777777" w:rsidR="00906DE5" w:rsidRPr="00127FCE" w:rsidRDefault="00906DE5" w:rsidP="004B16E4">
            <w:pPr>
              <w:pStyle w:val="TableText"/>
              <w:keepNext/>
            </w:pPr>
            <w:r w:rsidRPr="00127FCE">
              <w:t>Set the RF Analyser marker #2 to 478.800MHz.</w:t>
            </w:r>
          </w:p>
          <w:p w14:paraId="6C95A9BE" w14:textId="77777777" w:rsidR="00906DE5" w:rsidRPr="00127FCE" w:rsidRDefault="00906DE5" w:rsidP="004B16E4">
            <w:pPr>
              <w:pStyle w:val="TableText"/>
            </w:pPr>
            <w:r w:rsidRPr="00127FCE">
              <w:t>Set the RF Analyser marker #3 to 473.800MHz.</w:t>
            </w:r>
          </w:p>
          <w:p w14:paraId="449DE232" w14:textId="77777777" w:rsidR="00906DE5" w:rsidRPr="00127FCE" w:rsidRDefault="00906DE5" w:rsidP="004B16E4">
            <w:pPr>
              <w:pStyle w:val="TableText"/>
            </w:pPr>
            <w:r w:rsidRPr="00127FCE">
              <w:t>Set the RF Analyser marker #4 to 474.800MHz.</w:t>
            </w:r>
          </w:p>
          <w:p w14:paraId="77FB81E3" w14:textId="77777777" w:rsidR="00906DE5" w:rsidRPr="00127FCE" w:rsidRDefault="00906DE5" w:rsidP="004B16E4">
            <w:pPr>
              <w:pStyle w:val="TableText"/>
            </w:pPr>
            <w:r w:rsidRPr="00127FCE">
              <w:t>Record the loss at the markers.</w:t>
            </w:r>
          </w:p>
          <w:p w14:paraId="06B2C69F" w14:textId="77777777" w:rsidR="00906DE5" w:rsidRPr="00127FCE" w:rsidRDefault="00906DE5" w:rsidP="004B16E4">
            <w:pPr>
              <w:pStyle w:val="TableText"/>
              <w:rPr>
                <w:b/>
              </w:rPr>
            </w:pPr>
            <w:r w:rsidRPr="00127FCE">
              <w:t xml:space="preserve">Save as: </w:t>
            </w:r>
            <w:r w:rsidRPr="00127FCE">
              <w:rPr>
                <w:b/>
              </w:rPr>
              <w:t>&lt;LOCOID&gt;_DR_RX_FILTER_IL</w:t>
            </w:r>
          </w:p>
        </w:tc>
        <w:tc>
          <w:tcPr>
            <w:tcW w:w="774" w:type="pct"/>
            <w:vAlign w:val="center"/>
          </w:tcPr>
          <w:p w14:paraId="137A7DA2" w14:textId="77777777" w:rsidR="00906DE5" w:rsidRPr="00127FCE" w:rsidRDefault="00906DE5" w:rsidP="004B16E4">
            <w:pPr>
              <w:pStyle w:val="TableText"/>
            </w:pPr>
            <w:r w:rsidRPr="00127FCE">
              <w:t>M1 Loss &gt; 50dB</w:t>
            </w:r>
          </w:p>
        </w:tc>
        <w:tc>
          <w:tcPr>
            <w:tcW w:w="588" w:type="pct"/>
            <w:gridSpan w:val="3"/>
            <w:vAlign w:val="center"/>
          </w:tcPr>
          <w:p w14:paraId="5D326859" w14:textId="58EB0CCF" w:rsidR="00906DE5" w:rsidRPr="00127FCE" w:rsidRDefault="00906DE5" w:rsidP="004B16E4">
            <w:pPr>
              <w:pStyle w:val="TableText"/>
            </w:pPr>
            <w:r w:rsidRPr="00127FCE">
              <w:t xml:space="preserve">M1: </w:t>
            </w:r>
          </w:p>
        </w:tc>
        <w:tc>
          <w:tcPr>
            <w:tcW w:w="441" w:type="pct"/>
            <w:gridSpan w:val="2"/>
            <w:vMerge w:val="restart"/>
          </w:tcPr>
          <w:p w14:paraId="71D9F685" w14:textId="77777777" w:rsidR="00906DE5" w:rsidRPr="00127FCE" w:rsidRDefault="00906DE5" w:rsidP="004B16E4">
            <w:pPr>
              <w:pStyle w:val="TableText"/>
            </w:pPr>
          </w:p>
        </w:tc>
        <w:tc>
          <w:tcPr>
            <w:tcW w:w="833" w:type="pct"/>
            <w:vMerge w:val="restart"/>
          </w:tcPr>
          <w:p w14:paraId="51D34480" w14:textId="77777777" w:rsidR="00906DE5" w:rsidRPr="00127FCE" w:rsidRDefault="00906DE5" w:rsidP="004B16E4">
            <w:pPr>
              <w:pStyle w:val="TableText"/>
              <w:rPr>
                <w:b/>
              </w:rPr>
            </w:pPr>
          </w:p>
        </w:tc>
      </w:tr>
      <w:tr w:rsidR="00906DE5" w:rsidRPr="00127FCE" w14:paraId="212D7998" w14:textId="77777777" w:rsidTr="00EC05C7">
        <w:trPr>
          <w:cantSplit/>
          <w:trHeight w:val="800"/>
        </w:trPr>
        <w:tc>
          <w:tcPr>
            <w:tcW w:w="2363" w:type="pct"/>
            <w:gridSpan w:val="2"/>
            <w:vMerge/>
          </w:tcPr>
          <w:p w14:paraId="6FCF1C80" w14:textId="77777777" w:rsidR="00906DE5" w:rsidRPr="00127FCE" w:rsidRDefault="00906DE5" w:rsidP="004B16E4">
            <w:pPr>
              <w:pStyle w:val="TableText"/>
            </w:pPr>
          </w:p>
        </w:tc>
        <w:tc>
          <w:tcPr>
            <w:tcW w:w="774" w:type="pct"/>
            <w:vAlign w:val="center"/>
          </w:tcPr>
          <w:p w14:paraId="778545CB" w14:textId="77777777" w:rsidR="00906DE5" w:rsidRPr="00127FCE" w:rsidRDefault="00906DE5" w:rsidP="004B16E4">
            <w:pPr>
              <w:pStyle w:val="TableText"/>
            </w:pPr>
            <w:r w:rsidRPr="00127FCE">
              <w:t>M2 Loss &gt; 50dB</w:t>
            </w:r>
          </w:p>
        </w:tc>
        <w:tc>
          <w:tcPr>
            <w:tcW w:w="588" w:type="pct"/>
            <w:gridSpan w:val="3"/>
            <w:vAlign w:val="center"/>
          </w:tcPr>
          <w:p w14:paraId="4ED38125" w14:textId="79B9D025" w:rsidR="00906DE5" w:rsidRPr="00127FCE" w:rsidRDefault="00906DE5" w:rsidP="004B16E4">
            <w:pPr>
              <w:pStyle w:val="TableText"/>
            </w:pPr>
            <w:r w:rsidRPr="00127FCE">
              <w:t xml:space="preserve">M2: </w:t>
            </w:r>
          </w:p>
        </w:tc>
        <w:tc>
          <w:tcPr>
            <w:tcW w:w="441" w:type="pct"/>
            <w:gridSpan w:val="2"/>
            <w:vMerge/>
          </w:tcPr>
          <w:p w14:paraId="230E40C9" w14:textId="77777777" w:rsidR="00906DE5" w:rsidRPr="00127FCE" w:rsidRDefault="00906DE5" w:rsidP="004B16E4">
            <w:pPr>
              <w:pStyle w:val="TableText"/>
            </w:pPr>
          </w:p>
        </w:tc>
        <w:tc>
          <w:tcPr>
            <w:tcW w:w="833" w:type="pct"/>
            <w:vMerge/>
          </w:tcPr>
          <w:p w14:paraId="74D81869" w14:textId="77777777" w:rsidR="00906DE5" w:rsidRPr="00127FCE" w:rsidRDefault="00906DE5" w:rsidP="004B16E4">
            <w:pPr>
              <w:pStyle w:val="TableText"/>
              <w:rPr>
                <w:b/>
              </w:rPr>
            </w:pPr>
          </w:p>
        </w:tc>
      </w:tr>
      <w:tr w:rsidR="00906DE5" w:rsidRPr="00127FCE" w14:paraId="0870387B" w14:textId="77777777" w:rsidTr="00EC05C7">
        <w:trPr>
          <w:cantSplit/>
          <w:trHeight w:val="800"/>
        </w:trPr>
        <w:tc>
          <w:tcPr>
            <w:tcW w:w="2363" w:type="pct"/>
            <w:gridSpan w:val="2"/>
            <w:vMerge/>
          </w:tcPr>
          <w:p w14:paraId="24156FF9" w14:textId="77777777" w:rsidR="00906DE5" w:rsidRPr="00127FCE" w:rsidRDefault="00906DE5" w:rsidP="004B16E4">
            <w:pPr>
              <w:pStyle w:val="TableText"/>
            </w:pPr>
          </w:p>
        </w:tc>
        <w:tc>
          <w:tcPr>
            <w:tcW w:w="774" w:type="pct"/>
            <w:vAlign w:val="center"/>
          </w:tcPr>
          <w:p w14:paraId="6575616C" w14:textId="77777777" w:rsidR="00906DE5" w:rsidRPr="00127FCE" w:rsidRDefault="00906DE5" w:rsidP="004B16E4">
            <w:pPr>
              <w:pStyle w:val="TableText"/>
            </w:pPr>
            <w:r w:rsidRPr="00127FCE">
              <w:t>M3 Loss &lt; 3dB</w:t>
            </w:r>
          </w:p>
        </w:tc>
        <w:tc>
          <w:tcPr>
            <w:tcW w:w="588" w:type="pct"/>
            <w:gridSpan w:val="3"/>
            <w:vAlign w:val="center"/>
          </w:tcPr>
          <w:p w14:paraId="63274E63" w14:textId="392AA6B0" w:rsidR="00906DE5" w:rsidRPr="00127FCE" w:rsidRDefault="00906DE5" w:rsidP="004B16E4">
            <w:pPr>
              <w:pStyle w:val="TableText"/>
            </w:pPr>
            <w:r w:rsidRPr="00127FCE">
              <w:t xml:space="preserve">M3: </w:t>
            </w:r>
          </w:p>
        </w:tc>
        <w:tc>
          <w:tcPr>
            <w:tcW w:w="441" w:type="pct"/>
            <w:gridSpan w:val="2"/>
            <w:vMerge/>
          </w:tcPr>
          <w:p w14:paraId="75F72A37" w14:textId="77777777" w:rsidR="00906DE5" w:rsidRPr="00127FCE" w:rsidRDefault="00906DE5" w:rsidP="004B16E4">
            <w:pPr>
              <w:pStyle w:val="TableText"/>
            </w:pPr>
          </w:p>
        </w:tc>
        <w:tc>
          <w:tcPr>
            <w:tcW w:w="833" w:type="pct"/>
            <w:vMerge/>
          </w:tcPr>
          <w:p w14:paraId="261B82A8" w14:textId="77777777" w:rsidR="00906DE5" w:rsidRPr="00127FCE" w:rsidRDefault="00906DE5" w:rsidP="004B16E4">
            <w:pPr>
              <w:pStyle w:val="TableText"/>
              <w:rPr>
                <w:b/>
              </w:rPr>
            </w:pPr>
          </w:p>
        </w:tc>
      </w:tr>
      <w:tr w:rsidR="00906DE5" w:rsidRPr="00127FCE" w14:paraId="7ECEA94F" w14:textId="77777777" w:rsidTr="00EC05C7">
        <w:trPr>
          <w:cantSplit/>
          <w:trHeight w:val="800"/>
        </w:trPr>
        <w:tc>
          <w:tcPr>
            <w:tcW w:w="2363" w:type="pct"/>
            <w:gridSpan w:val="2"/>
            <w:vMerge/>
          </w:tcPr>
          <w:p w14:paraId="586ECB35" w14:textId="77777777" w:rsidR="00906DE5" w:rsidRPr="00127FCE" w:rsidRDefault="00906DE5" w:rsidP="004B16E4">
            <w:pPr>
              <w:pStyle w:val="TableText"/>
            </w:pPr>
          </w:p>
        </w:tc>
        <w:tc>
          <w:tcPr>
            <w:tcW w:w="774" w:type="pct"/>
            <w:vAlign w:val="center"/>
          </w:tcPr>
          <w:p w14:paraId="2D76A13F" w14:textId="77777777" w:rsidR="00906DE5" w:rsidRPr="00127FCE" w:rsidRDefault="00906DE5" w:rsidP="004B16E4">
            <w:pPr>
              <w:pStyle w:val="TableText"/>
            </w:pPr>
            <w:r w:rsidRPr="00127FCE">
              <w:t>M4 Loss &lt; 3dB</w:t>
            </w:r>
          </w:p>
        </w:tc>
        <w:tc>
          <w:tcPr>
            <w:tcW w:w="588" w:type="pct"/>
            <w:gridSpan w:val="3"/>
            <w:vAlign w:val="center"/>
          </w:tcPr>
          <w:p w14:paraId="3B14C46E" w14:textId="04A71324" w:rsidR="00906DE5" w:rsidRPr="00127FCE" w:rsidRDefault="00906DE5" w:rsidP="004B16E4">
            <w:pPr>
              <w:pStyle w:val="TableText"/>
            </w:pPr>
            <w:r w:rsidRPr="00127FCE">
              <w:t xml:space="preserve">M4: </w:t>
            </w:r>
          </w:p>
        </w:tc>
        <w:tc>
          <w:tcPr>
            <w:tcW w:w="441" w:type="pct"/>
            <w:gridSpan w:val="2"/>
            <w:vMerge/>
          </w:tcPr>
          <w:p w14:paraId="26C081EF" w14:textId="77777777" w:rsidR="00906DE5" w:rsidRPr="00127FCE" w:rsidRDefault="00906DE5" w:rsidP="004B16E4">
            <w:pPr>
              <w:pStyle w:val="TableText"/>
            </w:pPr>
          </w:p>
        </w:tc>
        <w:tc>
          <w:tcPr>
            <w:tcW w:w="833" w:type="pct"/>
            <w:vMerge/>
          </w:tcPr>
          <w:p w14:paraId="42457CB9" w14:textId="77777777" w:rsidR="00906DE5" w:rsidRPr="00127FCE" w:rsidRDefault="00906DE5" w:rsidP="004B16E4">
            <w:pPr>
              <w:pStyle w:val="TableText"/>
              <w:rPr>
                <w:b/>
              </w:rPr>
            </w:pPr>
          </w:p>
        </w:tc>
      </w:tr>
      <w:tr w:rsidR="00906DE5" w:rsidRPr="00127FCE" w14:paraId="43D08CCD" w14:textId="77777777" w:rsidTr="00EC05C7">
        <w:trPr>
          <w:cantSplit/>
          <w:trHeight w:val="387"/>
        </w:trPr>
        <w:tc>
          <w:tcPr>
            <w:tcW w:w="2363" w:type="pct"/>
            <w:gridSpan w:val="2"/>
          </w:tcPr>
          <w:p w14:paraId="5B1DF464" w14:textId="77777777" w:rsidR="00906DE5" w:rsidRDefault="00906DE5" w:rsidP="004B16E4">
            <w:pPr>
              <w:pStyle w:val="TableText"/>
            </w:pPr>
            <w:r w:rsidRPr="00127FCE">
              <w:rPr>
                <w:b/>
              </w:rPr>
              <w:t>DR_RX_ FILTER_RL</w:t>
            </w:r>
            <w:r w:rsidRPr="00127FCE">
              <w:t xml:space="preserve"> </w:t>
            </w:r>
          </w:p>
          <w:p w14:paraId="2735827C" w14:textId="77777777" w:rsidR="00906DE5" w:rsidRPr="00127FCE" w:rsidRDefault="00906DE5" w:rsidP="004B16E4">
            <w:pPr>
              <w:pStyle w:val="TableText"/>
            </w:pPr>
            <w:r w:rsidRPr="00127FCE">
              <w:t>Set the RF Analyser range to 473.8MHz to 474.8MHz.</w:t>
            </w:r>
          </w:p>
          <w:p w14:paraId="4ADBA6F0" w14:textId="77777777" w:rsidR="00906DE5" w:rsidRPr="00127FCE" w:rsidRDefault="00906DE5" w:rsidP="004B16E4">
            <w:pPr>
              <w:pStyle w:val="TableText"/>
            </w:pPr>
            <w:r w:rsidRPr="00127FCE">
              <w:t>Connect a test lead to the FieldFox RF OUT port.</w:t>
            </w:r>
          </w:p>
          <w:p w14:paraId="67A0217F" w14:textId="77777777" w:rsidR="00906DE5" w:rsidRDefault="00906DE5" w:rsidP="004B16E4">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0531FCF3" w14:textId="77777777" w:rsidR="00906DE5" w:rsidRPr="00127FCE" w:rsidRDefault="00906DE5" w:rsidP="004B16E4">
            <w:pPr>
              <w:pStyle w:val="TableText"/>
            </w:pPr>
            <w:r>
              <w:t xml:space="preserve">Calibrate the unit - </w:t>
            </w:r>
            <w:r w:rsidRPr="002E1FB4">
              <w:rPr>
                <w:i/>
              </w:rPr>
              <w:t>Cal (5) / Start Cal</w:t>
            </w:r>
            <w:r>
              <w:t>.</w:t>
            </w:r>
          </w:p>
          <w:p w14:paraId="69C1BAC2" w14:textId="77777777" w:rsidR="00906DE5" w:rsidRPr="00127FCE" w:rsidRDefault="00906DE5" w:rsidP="004B16E4">
            <w:pPr>
              <w:pStyle w:val="TableText"/>
            </w:pPr>
            <w:r w:rsidRPr="00127FCE">
              <w:t>Connect the test lead to Band Pass Filter IN port.</w:t>
            </w:r>
          </w:p>
          <w:p w14:paraId="4826A56E" w14:textId="77777777" w:rsidR="00906DE5" w:rsidRPr="00127FCE" w:rsidRDefault="00906DE5" w:rsidP="004B16E4">
            <w:pPr>
              <w:pStyle w:val="TableText"/>
            </w:pPr>
            <w:r w:rsidRPr="00127FCE">
              <w:t>Terminate the Band Pass Filter OUT port with a 50</w:t>
            </w:r>
            <w:r w:rsidRPr="00127FCE">
              <w:rPr>
                <w:rFonts w:cs="Arial"/>
              </w:rPr>
              <w:t>Ω load.</w:t>
            </w:r>
          </w:p>
          <w:p w14:paraId="0DA53798" w14:textId="77777777" w:rsidR="00906DE5" w:rsidRPr="00127FCE" w:rsidRDefault="00906DE5" w:rsidP="004B16E4">
            <w:pPr>
              <w:pStyle w:val="TableText"/>
            </w:pPr>
            <w:r w:rsidRPr="00127FCE">
              <w:t>Measure the minimum return loss.</w:t>
            </w:r>
          </w:p>
          <w:p w14:paraId="16527267" w14:textId="77777777" w:rsidR="00906DE5" w:rsidRPr="00127FCE" w:rsidRDefault="00906DE5" w:rsidP="004B16E4">
            <w:pPr>
              <w:pStyle w:val="TableText"/>
            </w:pPr>
            <w:r w:rsidRPr="00127FCE">
              <w:t xml:space="preserve">Save as: </w:t>
            </w:r>
            <w:r w:rsidRPr="00127FCE">
              <w:rPr>
                <w:b/>
              </w:rPr>
              <w:t>&lt;LOCOID&gt;_DR_RX_ FILTER_RL</w:t>
            </w:r>
          </w:p>
        </w:tc>
        <w:tc>
          <w:tcPr>
            <w:tcW w:w="774" w:type="pct"/>
            <w:vAlign w:val="center"/>
          </w:tcPr>
          <w:p w14:paraId="73FB8506" w14:textId="77777777" w:rsidR="00906DE5" w:rsidRPr="00127FCE" w:rsidRDefault="00906DE5" w:rsidP="004B16E4">
            <w:pPr>
              <w:pStyle w:val="TableText"/>
            </w:pPr>
            <w:r w:rsidRPr="00127FCE">
              <w:t>Return Loss &gt; 15 dB</w:t>
            </w:r>
          </w:p>
        </w:tc>
        <w:tc>
          <w:tcPr>
            <w:tcW w:w="588" w:type="pct"/>
            <w:gridSpan w:val="3"/>
            <w:vAlign w:val="center"/>
          </w:tcPr>
          <w:p w14:paraId="132B2C72" w14:textId="77777777" w:rsidR="00906DE5" w:rsidRPr="00127FCE" w:rsidRDefault="00906DE5" w:rsidP="004B16E4">
            <w:pPr>
              <w:pStyle w:val="TableText"/>
            </w:pPr>
          </w:p>
        </w:tc>
        <w:tc>
          <w:tcPr>
            <w:tcW w:w="441" w:type="pct"/>
            <w:gridSpan w:val="2"/>
          </w:tcPr>
          <w:p w14:paraId="7A54CF3A" w14:textId="77777777" w:rsidR="00906DE5" w:rsidRPr="00127FCE" w:rsidRDefault="00906DE5" w:rsidP="004B16E4">
            <w:pPr>
              <w:pStyle w:val="TableText"/>
            </w:pPr>
          </w:p>
        </w:tc>
        <w:tc>
          <w:tcPr>
            <w:tcW w:w="833" w:type="pct"/>
          </w:tcPr>
          <w:p w14:paraId="229EDEA8" w14:textId="77777777" w:rsidR="00906DE5" w:rsidRPr="00127FCE" w:rsidRDefault="00906DE5" w:rsidP="004B16E4">
            <w:pPr>
              <w:pStyle w:val="TableText"/>
              <w:rPr>
                <w:b/>
              </w:rPr>
            </w:pPr>
            <w:r w:rsidRPr="00127FCE">
              <w:t>The minimum return loss is the highest point on the scope.</w:t>
            </w:r>
          </w:p>
        </w:tc>
      </w:tr>
      <w:tr w:rsidR="00906DE5" w:rsidRPr="00127FCE" w14:paraId="442E6769" w14:textId="77777777" w:rsidTr="00EC05C7">
        <w:trPr>
          <w:cantSplit/>
          <w:trHeight w:val="800"/>
        </w:trPr>
        <w:tc>
          <w:tcPr>
            <w:tcW w:w="2363" w:type="pct"/>
            <w:gridSpan w:val="2"/>
            <w:vMerge w:val="restart"/>
          </w:tcPr>
          <w:p w14:paraId="1BF4E1C3" w14:textId="77777777" w:rsidR="00906DE5" w:rsidRDefault="00906DE5" w:rsidP="004B16E4">
            <w:pPr>
              <w:pStyle w:val="TableText"/>
              <w:keepNext/>
            </w:pPr>
            <w:r w:rsidRPr="00127FCE">
              <w:rPr>
                <w:b/>
              </w:rPr>
              <w:lastRenderedPageBreak/>
              <w:t>DR_TXRX_RXFILTER_IL</w:t>
            </w:r>
            <w:r w:rsidRPr="00127FCE">
              <w:t xml:space="preserve"> </w:t>
            </w:r>
          </w:p>
          <w:p w14:paraId="1C85BD2D" w14:textId="77777777" w:rsidR="00906DE5" w:rsidRPr="00127FCE" w:rsidRDefault="00906DE5" w:rsidP="004B16E4">
            <w:pPr>
              <w:pStyle w:val="TableText"/>
              <w:keepNext/>
            </w:pPr>
            <w:r w:rsidRPr="00127FCE">
              <w:t>Set the RF Analyser range to 450.0MHz to 500.0MHz.</w:t>
            </w:r>
          </w:p>
          <w:p w14:paraId="51B717D3" w14:textId="77777777" w:rsidR="00906DE5" w:rsidRPr="00127FCE" w:rsidRDefault="00906DE5" w:rsidP="004B16E4">
            <w:pPr>
              <w:pStyle w:val="TableText"/>
              <w:keepNext/>
            </w:pPr>
            <w:r w:rsidRPr="00127FCE">
              <w:t>Connect test leads to the FieldFox RF ports and join the cables using an adaptor.</w:t>
            </w:r>
          </w:p>
          <w:p w14:paraId="7819E77E" w14:textId="77777777" w:rsidR="00906DE5" w:rsidRDefault="00906DE5" w:rsidP="004B16E4">
            <w:pPr>
              <w:pStyle w:val="TableText"/>
            </w:pPr>
            <w:r>
              <w:t xml:space="preserve">Select measurement - </w:t>
            </w:r>
            <w:r w:rsidRPr="002E1FB4">
              <w:rPr>
                <w:i/>
              </w:rPr>
              <w:t>Measure (1) / More / Insertion Loss</w:t>
            </w:r>
            <w:r>
              <w:rPr>
                <w:i/>
              </w:rPr>
              <w:t xml:space="preserve"> (2 Port)</w:t>
            </w:r>
            <w:r>
              <w:t xml:space="preserve">. </w:t>
            </w:r>
          </w:p>
          <w:p w14:paraId="14D2D7EB" w14:textId="77777777" w:rsidR="00906DE5" w:rsidRPr="00127FCE" w:rsidRDefault="00906DE5" w:rsidP="004B16E4">
            <w:pPr>
              <w:pStyle w:val="TableText"/>
              <w:keepNext/>
            </w:pPr>
            <w:r>
              <w:t xml:space="preserve">Calibrate the unit - </w:t>
            </w:r>
            <w:r w:rsidRPr="002E1FB4">
              <w:rPr>
                <w:i/>
              </w:rPr>
              <w:t>Cal (5) / Start Cal</w:t>
            </w:r>
            <w:r>
              <w:rPr>
                <w:i/>
              </w:rPr>
              <w:t>.</w:t>
            </w:r>
          </w:p>
          <w:p w14:paraId="77B211AF" w14:textId="77777777" w:rsidR="00906DE5" w:rsidRPr="00127FCE" w:rsidRDefault="00906DE5" w:rsidP="004B16E4">
            <w:pPr>
              <w:pStyle w:val="TableText"/>
              <w:keepNext/>
            </w:pPr>
            <w:r w:rsidRPr="00127FCE">
              <w:t>Connect the RF OUT test lead to the Duplexer ANT port.</w:t>
            </w:r>
          </w:p>
          <w:p w14:paraId="055D5313" w14:textId="77777777" w:rsidR="00906DE5" w:rsidRPr="00127FCE" w:rsidRDefault="00906DE5" w:rsidP="004B16E4">
            <w:pPr>
              <w:pStyle w:val="TableText"/>
              <w:keepNext/>
            </w:pPr>
            <w:r w:rsidRPr="00127FCE">
              <w:t xml:space="preserve">Connect the RF IN test lead to the Data Radio </w:t>
            </w:r>
            <w:r>
              <w:t xml:space="preserve">– </w:t>
            </w:r>
            <w:r w:rsidRPr="00127FCE">
              <w:t>Circulator / Isolator</w:t>
            </w:r>
            <w:r>
              <w:t xml:space="preserve"> cable at the radio end</w:t>
            </w:r>
            <w:r w:rsidRPr="00127FCE">
              <w:t>.</w:t>
            </w:r>
          </w:p>
          <w:p w14:paraId="6848B3FA" w14:textId="77777777" w:rsidR="00906DE5" w:rsidRPr="00127FCE" w:rsidRDefault="00906DE5" w:rsidP="004B16E4">
            <w:pPr>
              <w:pStyle w:val="TableText"/>
              <w:keepNext/>
            </w:pPr>
            <w:r w:rsidRPr="00127FCE">
              <w:t>Set the RF Analyser marker #1 to 468.000MHz.</w:t>
            </w:r>
          </w:p>
          <w:p w14:paraId="482D60E0" w14:textId="77777777" w:rsidR="00906DE5" w:rsidRPr="00127FCE" w:rsidRDefault="00906DE5" w:rsidP="004B16E4">
            <w:pPr>
              <w:pStyle w:val="TableText"/>
              <w:keepNext/>
            </w:pPr>
            <w:r w:rsidRPr="00127FCE">
              <w:t>Set the RF Analyser marker #2 to 478.800MHz.</w:t>
            </w:r>
          </w:p>
          <w:p w14:paraId="0FEA502A" w14:textId="77777777" w:rsidR="00906DE5" w:rsidRPr="00127FCE" w:rsidRDefault="00906DE5" w:rsidP="004B16E4">
            <w:pPr>
              <w:pStyle w:val="TableText"/>
              <w:keepNext/>
            </w:pPr>
            <w:r w:rsidRPr="00127FCE">
              <w:t>Set the RF Analyser marker #3 to 473.800MHz.</w:t>
            </w:r>
          </w:p>
          <w:p w14:paraId="2B12061E" w14:textId="77777777" w:rsidR="00906DE5" w:rsidRPr="00127FCE" w:rsidRDefault="00906DE5" w:rsidP="004B16E4">
            <w:pPr>
              <w:pStyle w:val="TableText"/>
              <w:keepNext/>
            </w:pPr>
            <w:r w:rsidRPr="00127FCE">
              <w:t>Set the RF Analyser marker #4 to 474.800MHz.</w:t>
            </w:r>
          </w:p>
          <w:p w14:paraId="6D8182D7" w14:textId="77777777" w:rsidR="00906DE5" w:rsidRPr="00127FCE" w:rsidRDefault="00906DE5" w:rsidP="004B16E4">
            <w:pPr>
              <w:pStyle w:val="TableText"/>
              <w:keepNext/>
            </w:pPr>
            <w:r w:rsidRPr="00127FCE">
              <w:t>Record the loss at the markers.</w:t>
            </w:r>
          </w:p>
          <w:p w14:paraId="1C85590F" w14:textId="77777777" w:rsidR="00906DE5" w:rsidRPr="00127FCE" w:rsidRDefault="00906DE5" w:rsidP="004B16E4">
            <w:pPr>
              <w:pStyle w:val="TableText"/>
              <w:keepNext/>
              <w:rPr>
                <w:b/>
              </w:rPr>
            </w:pPr>
            <w:r w:rsidRPr="00127FCE">
              <w:t xml:space="preserve">Save as: </w:t>
            </w:r>
            <w:r w:rsidRPr="00127FCE">
              <w:rPr>
                <w:b/>
              </w:rPr>
              <w:t>&lt;LOCOID&gt;_DR_TXRX_RXFILTER_IL</w:t>
            </w:r>
          </w:p>
        </w:tc>
        <w:tc>
          <w:tcPr>
            <w:tcW w:w="774" w:type="pct"/>
            <w:vAlign w:val="center"/>
          </w:tcPr>
          <w:p w14:paraId="42B65E1B" w14:textId="77777777" w:rsidR="00906DE5" w:rsidRPr="00127FCE" w:rsidRDefault="00906DE5" w:rsidP="004B16E4">
            <w:pPr>
              <w:pStyle w:val="TableText"/>
              <w:keepNext/>
            </w:pPr>
            <w:r w:rsidRPr="00127FCE">
              <w:t>M1 Loss &gt; 35dB</w:t>
            </w:r>
          </w:p>
        </w:tc>
        <w:tc>
          <w:tcPr>
            <w:tcW w:w="588" w:type="pct"/>
            <w:gridSpan w:val="3"/>
            <w:vAlign w:val="center"/>
          </w:tcPr>
          <w:p w14:paraId="6944FA7D" w14:textId="0E20C599" w:rsidR="00906DE5" w:rsidRPr="00127FCE" w:rsidRDefault="00906DE5" w:rsidP="004B16E4">
            <w:pPr>
              <w:pStyle w:val="TableText"/>
              <w:keepNext/>
            </w:pPr>
            <w:r w:rsidRPr="00127FCE">
              <w:t xml:space="preserve">M1: </w:t>
            </w:r>
          </w:p>
        </w:tc>
        <w:tc>
          <w:tcPr>
            <w:tcW w:w="441" w:type="pct"/>
            <w:gridSpan w:val="2"/>
            <w:vMerge w:val="restart"/>
          </w:tcPr>
          <w:p w14:paraId="164A6E98" w14:textId="77777777" w:rsidR="00906DE5" w:rsidRPr="00127FCE" w:rsidRDefault="00906DE5" w:rsidP="004B16E4">
            <w:pPr>
              <w:pStyle w:val="TableText"/>
              <w:keepNext/>
            </w:pPr>
          </w:p>
        </w:tc>
        <w:tc>
          <w:tcPr>
            <w:tcW w:w="833" w:type="pct"/>
            <w:vMerge w:val="restart"/>
          </w:tcPr>
          <w:p w14:paraId="40818740" w14:textId="77777777" w:rsidR="00906DE5" w:rsidRPr="00127FCE" w:rsidRDefault="00906DE5" w:rsidP="004B16E4">
            <w:pPr>
              <w:pStyle w:val="TableText"/>
              <w:keepNext/>
              <w:rPr>
                <w:b/>
              </w:rPr>
            </w:pPr>
          </w:p>
        </w:tc>
      </w:tr>
      <w:tr w:rsidR="00906DE5" w:rsidRPr="00127FCE" w14:paraId="17A50585" w14:textId="77777777" w:rsidTr="00EC05C7">
        <w:trPr>
          <w:cantSplit/>
          <w:trHeight w:val="800"/>
        </w:trPr>
        <w:tc>
          <w:tcPr>
            <w:tcW w:w="2363" w:type="pct"/>
            <w:gridSpan w:val="2"/>
            <w:vMerge/>
          </w:tcPr>
          <w:p w14:paraId="542FCC1C" w14:textId="77777777" w:rsidR="00906DE5" w:rsidRPr="00127FCE" w:rsidRDefault="00906DE5" w:rsidP="004B16E4">
            <w:pPr>
              <w:pStyle w:val="TableText"/>
              <w:keepNext/>
            </w:pPr>
          </w:p>
        </w:tc>
        <w:tc>
          <w:tcPr>
            <w:tcW w:w="774" w:type="pct"/>
            <w:vAlign w:val="center"/>
          </w:tcPr>
          <w:p w14:paraId="48B62816" w14:textId="77777777" w:rsidR="00906DE5" w:rsidRPr="00127FCE" w:rsidRDefault="00906DE5" w:rsidP="004B16E4">
            <w:pPr>
              <w:pStyle w:val="TableText"/>
              <w:keepNext/>
            </w:pPr>
            <w:r w:rsidRPr="00127FCE">
              <w:t>M2 Loss &gt; 35dB</w:t>
            </w:r>
          </w:p>
        </w:tc>
        <w:tc>
          <w:tcPr>
            <w:tcW w:w="588" w:type="pct"/>
            <w:gridSpan w:val="3"/>
            <w:vAlign w:val="center"/>
          </w:tcPr>
          <w:p w14:paraId="0F2CACA3" w14:textId="1C9856AA" w:rsidR="00906DE5" w:rsidRPr="00127FCE" w:rsidRDefault="00906DE5" w:rsidP="004B16E4">
            <w:pPr>
              <w:pStyle w:val="TableText"/>
              <w:keepNext/>
            </w:pPr>
            <w:r w:rsidRPr="00127FCE">
              <w:t xml:space="preserve">M2: </w:t>
            </w:r>
          </w:p>
        </w:tc>
        <w:tc>
          <w:tcPr>
            <w:tcW w:w="441" w:type="pct"/>
            <w:gridSpan w:val="2"/>
            <w:vMerge/>
          </w:tcPr>
          <w:p w14:paraId="3FE7981F" w14:textId="77777777" w:rsidR="00906DE5" w:rsidRPr="00127FCE" w:rsidRDefault="00906DE5" w:rsidP="004B16E4">
            <w:pPr>
              <w:pStyle w:val="TableText"/>
              <w:keepNext/>
            </w:pPr>
          </w:p>
        </w:tc>
        <w:tc>
          <w:tcPr>
            <w:tcW w:w="833" w:type="pct"/>
            <w:vMerge/>
          </w:tcPr>
          <w:p w14:paraId="32C3ABDD" w14:textId="77777777" w:rsidR="00906DE5" w:rsidRPr="00127FCE" w:rsidRDefault="00906DE5" w:rsidP="004B16E4">
            <w:pPr>
              <w:pStyle w:val="TableText"/>
              <w:keepNext/>
              <w:rPr>
                <w:b/>
              </w:rPr>
            </w:pPr>
          </w:p>
        </w:tc>
      </w:tr>
      <w:tr w:rsidR="00906DE5" w:rsidRPr="00127FCE" w14:paraId="0886864F" w14:textId="77777777" w:rsidTr="00EC05C7">
        <w:trPr>
          <w:cantSplit/>
          <w:trHeight w:val="800"/>
        </w:trPr>
        <w:tc>
          <w:tcPr>
            <w:tcW w:w="2363" w:type="pct"/>
            <w:gridSpan w:val="2"/>
            <w:vMerge/>
          </w:tcPr>
          <w:p w14:paraId="6EC320B1" w14:textId="77777777" w:rsidR="00906DE5" w:rsidRPr="00127FCE" w:rsidRDefault="00906DE5" w:rsidP="004B16E4">
            <w:pPr>
              <w:pStyle w:val="TableText"/>
              <w:keepNext/>
            </w:pPr>
          </w:p>
        </w:tc>
        <w:tc>
          <w:tcPr>
            <w:tcW w:w="774" w:type="pct"/>
            <w:vAlign w:val="center"/>
          </w:tcPr>
          <w:p w14:paraId="4ECA0F93" w14:textId="77777777" w:rsidR="00906DE5" w:rsidRPr="00127FCE" w:rsidRDefault="00906DE5" w:rsidP="004B16E4">
            <w:pPr>
              <w:pStyle w:val="TableText"/>
              <w:keepNext/>
            </w:pPr>
            <w:r w:rsidRPr="00127FCE">
              <w:t>M3 Loss &lt; 3dB</w:t>
            </w:r>
          </w:p>
        </w:tc>
        <w:tc>
          <w:tcPr>
            <w:tcW w:w="588" w:type="pct"/>
            <w:gridSpan w:val="3"/>
            <w:vAlign w:val="center"/>
          </w:tcPr>
          <w:p w14:paraId="38C45C2F" w14:textId="76FB7860" w:rsidR="00906DE5" w:rsidRPr="00127FCE" w:rsidRDefault="00906DE5" w:rsidP="004B16E4">
            <w:pPr>
              <w:pStyle w:val="TableText"/>
              <w:keepNext/>
            </w:pPr>
            <w:r w:rsidRPr="00127FCE">
              <w:t xml:space="preserve">M3: </w:t>
            </w:r>
          </w:p>
        </w:tc>
        <w:tc>
          <w:tcPr>
            <w:tcW w:w="441" w:type="pct"/>
            <w:gridSpan w:val="2"/>
            <w:vMerge/>
          </w:tcPr>
          <w:p w14:paraId="6011527C" w14:textId="77777777" w:rsidR="00906DE5" w:rsidRPr="00127FCE" w:rsidRDefault="00906DE5" w:rsidP="004B16E4">
            <w:pPr>
              <w:pStyle w:val="TableText"/>
              <w:keepNext/>
            </w:pPr>
          </w:p>
        </w:tc>
        <w:tc>
          <w:tcPr>
            <w:tcW w:w="833" w:type="pct"/>
            <w:vMerge/>
          </w:tcPr>
          <w:p w14:paraId="13964FF8" w14:textId="77777777" w:rsidR="00906DE5" w:rsidRPr="00127FCE" w:rsidRDefault="00906DE5" w:rsidP="004B16E4">
            <w:pPr>
              <w:pStyle w:val="TableText"/>
              <w:keepNext/>
              <w:rPr>
                <w:b/>
              </w:rPr>
            </w:pPr>
          </w:p>
        </w:tc>
      </w:tr>
      <w:tr w:rsidR="00906DE5" w:rsidRPr="00127FCE" w14:paraId="13338CEC" w14:textId="77777777" w:rsidTr="00EC05C7">
        <w:trPr>
          <w:cantSplit/>
          <w:trHeight w:val="800"/>
        </w:trPr>
        <w:tc>
          <w:tcPr>
            <w:tcW w:w="2363" w:type="pct"/>
            <w:gridSpan w:val="2"/>
            <w:vMerge/>
          </w:tcPr>
          <w:p w14:paraId="13772E7D" w14:textId="77777777" w:rsidR="00906DE5" w:rsidRPr="00127FCE" w:rsidRDefault="00906DE5" w:rsidP="004B16E4">
            <w:pPr>
              <w:pStyle w:val="TableText"/>
              <w:keepNext/>
            </w:pPr>
          </w:p>
        </w:tc>
        <w:tc>
          <w:tcPr>
            <w:tcW w:w="774" w:type="pct"/>
            <w:vAlign w:val="center"/>
          </w:tcPr>
          <w:p w14:paraId="5E3F32AC" w14:textId="77777777" w:rsidR="00906DE5" w:rsidRPr="00127FCE" w:rsidRDefault="00906DE5" w:rsidP="004B16E4">
            <w:pPr>
              <w:pStyle w:val="TableText"/>
              <w:keepNext/>
            </w:pPr>
            <w:r w:rsidRPr="00127FCE">
              <w:t>M4 Loss &lt; 3dB</w:t>
            </w:r>
          </w:p>
        </w:tc>
        <w:tc>
          <w:tcPr>
            <w:tcW w:w="588" w:type="pct"/>
            <w:gridSpan w:val="3"/>
            <w:vAlign w:val="center"/>
          </w:tcPr>
          <w:p w14:paraId="3987D257" w14:textId="0BD6358C" w:rsidR="00906DE5" w:rsidRPr="00127FCE" w:rsidRDefault="00906DE5" w:rsidP="004B16E4">
            <w:pPr>
              <w:pStyle w:val="TableText"/>
              <w:keepNext/>
            </w:pPr>
            <w:r w:rsidRPr="00127FCE">
              <w:t xml:space="preserve">M4: </w:t>
            </w:r>
          </w:p>
        </w:tc>
        <w:tc>
          <w:tcPr>
            <w:tcW w:w="441" w:type="pct"/>
            <w:gridSpan w:val="2"/>
            <w:vMerge/>
          </w:tcPr>
          <w:p w14:paraId="2A9D35FD" w14:textId="77777777" w:rsidR="00906DE5" w:rsidRPr="00127FCE" w:rsidRDefault="00906DE5" w:rsidP="004B16E4">
            <w:pPr>
              <w:pStyle w:val="TableText"/>
              <w:keepNext/>
            </w:pPr>
          </w:p>
        </w:tc>
        <w:tc>
          <w:tcPr>
            <w:tcW w:w="833" w:type="pct"/>
            <w:vMerge/>
          </w:tcPr>
          <w:p w14:paraId="6C2CF157" w14:textId="77777777" w:rsidR="00906DE5" w:rsidRPr="00127FCE" w:rsidRDefault="00906DE5" w:rsidP="004B16E4">
            <w:pPr>
              <w:pStyle w:val="TableText"/>
              <w:keepNext/>
              <w:rPr>
                <w:b/>
              </w:rPr>
            </w:pPr>
          </w:p>
        </w:tc>
      </w:tr>
      <w:tr w:rsidR="00906DE5" w:rsidRPr="00127FCE" w14:paraId="602039E0" w14:textId="77777777" w:rsidTr="00EC05C7">
        <w:trPr>
          <w:cantSplit/>
          <w:trHeight w:val="387"/>
        </w:trPr>
        <w:tc>
          <w:tcPr>
            <w:tcW w:w="2363" w:type="pct"/>
            <w:gridSpan w:val="2"/>
          </w:tcPr>
          <w:p w14:paraId="32D20EB5" w14:textId="77777777" w:rsidR="00906DE5" w:rsidRDefault="00906DE5" w:rsidP="004B16E4">
            <w:pPr>
              <w:pStyle w:val="TableText"/>
            </w:pPr>
            <w:r w:rsidRPr="00127FCE">
              <w:rPr>
                <w:b/>
              </w:rPr>
              <w:t>DR_ TXRX_RXFILTER_RL</w:t>
            </w:r>
            <w:r w:rsidRPr="00127FCE">
              <w:t xml:space="preserve"> </w:t>
            </w:r>
          </w:p>
          <w:p w14:paraId="3F8AF4C5" w14:textId="77777777" w:rsidR="00906DE5" w:rsidRPr="00127FCE" w:rsidRDefault="00906DE5" w:rsidP="004B16E4">
            <w:pPr>
              <w:pStyle w:val="TableText"/>
            </w:pPr>
            <w:r w:rsidRPr="00127FCE">
              <w:t>Set the RF Analyser range to 473.8MHz to 474.8MHz.</w:t>
            </w:r>
          </w:p>
          <w:p w14:paraId="50DCFA30" w14:textId="77777777" w:rsidR="00906DE5" w:rsidRPr="00127FCE" w:rsidRDefault="00906DE5" w:rsidP="004B16E4">
            <w:pPr>
              <w:pStyle w:val="TableText"/>
            </w:pPr>
            <w:r w:rsidRPr="00127FCE">
              <w:t>Connect a test lead to the FieldFox RF OUT port.</w:t>
            </w:r>
          </w:p>
          <w:p w14:paraId="4876EE5C" w14:textId="77777777" w:rsidR="00906DE5" w:rsidRDefault="00906DE5" w:rsidP="004B16E4">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15A320FB" w14:textId="77777777" w:rsidR="00906DE5" w:rsidRPr="00127FCE" w:rsidRDefault="00906DE5" w:rsidP="004B16E4">
            <w:pPr>
              <w:pStyle w:val="TableText"/>
            </w:pPr>
            <w:r>
              <w:t xml:space="preserve">Calibrate the unit - </w:t>
            </w:r>
            <w:r w:rsidRPr="002E1FB4">
              <w:rPr>
                <w:i/>
              </w:rPr>
              <w:t>Cal (5) / Start Cal</w:t>
            </w:r>
            <w:r>
              <w:t>.</w:t>
            </w:r>
          </w:p>
          <w:p w14:paraId="2E3503B1" w14:textId="77777777" w:rsidR="00906DE5" w:rsidRPr="00127FCE" w:rsidRDefault="00906DE5" w:rsidP="004B16E4">
            <w:pPr>
              <w:pStyle w:val="TableText"/>
            </w:pPr>
            <w:r w:rsidRPr="00127FCE">
              <w:t>Connect the test lead to Duplexer ANT port.</w:t>
            </w:r>
          </w:p>
          <w:p w14:paraId="42DB7438" w14:textId="77777777" w:rsidR="00906DE5" w:rsidRPr="00127FCE" w:rsidRDefault="00906DE5" w:rsidP="004B16E4">
            <w:pPr>
              <w:pStyle w:val="TableText"/>
            </w:pPr>
            <w:r w:rsidRPr="00127FCE">
              <w:t xml:space="preserve">Terminate the </w:t>
            </w:r>
            <w:r>
              <w:t xml:space="preserve">Data Radio – Circulator / </w:t>
            </w:r>
            <w:r w:rsidRPr="00127FCE">
              <w:t xml:space="preserve">Isolator </w:t>
            </w:r>
            <w:r>
              <w:t xml:space="preserve">cable </w:t>
            </w:r>
            <w:r w:rsidRPr="00127FCE">
              <w:t xml:space="preserve"> with a 50</w:t>
            </w:r>
            <w:r w:rsidRPr="00127FCE">
              <w:rPr>
                <w:rFonts w:cs="Arial"/>
              </w:rPr>
              <w:t>Ω load</w:t>
            </w:r>
            <w:r>
              <w:rPr>
                <w:rFonts w:cs="Arial"/>
              </w:rPr>
              <w:t xml:space="preserve"> at the radio end</w:t>
            </w:r>
            <w:r w:rsidRPr="00127FCE">
              <w:rPr>
                <w:rFonts w:cs="Arial"/>
              </w:rPr>
              <w:t>.</w:t>
            </w:r>
          </w:p>
          <w:p w14:paraId="780656CA" w14:textId="77777777" w:rsidR="00906DE5" w:rsidRPr="00127FCE" w:rsidRDefault="00906DE5" w:rsidP="004B16E4">
            <w:pPr>
              <w:pStyle w:val="TableText"/>
            </w:pPr>
            <w:r w:rsidRPr="00127FCE">
              <w:t>Measure the minimum return loss.</w:t>
            </w:r>
          </w:p>
          <w:p w14:paraId="263C8A68" w14:textId="77777777" w:rsidR="00906DE5" w:rsidRPr="00127FCE" w:rsidRDefault="00906DE5" w:rsidP="004B16E4">
            <w:pPr>
              <w:pStyle w:val="TableText"/>
            </w:pPr>
            <w:r w:rsidRPr="00127FCE">
              <w:t xml:space="preserve">Save as: </w:t>
            </w:r>
            <w:r w:rsidRPr="00127FCE">
              <w:rPr>
                <w:b/>
              </w:rPr>
              <w:t>&lt;LOCOID&gt;_DR_ TXRX_RXFILTER_RL</w:t>
            </w:r>
          </w:p>
        </w:tc>
        <w:tc>
          <w:tcPr>
            <w:tcW w:w="774" w:type="pct"/>
            <w:vAlign w:val="center"/>
          </w:tcPr>
          <w:p w14:paraId="7B96778B" w14:textId="77777777" w:rsidR="00906DE5" w:rsidRPr="00127FCE" w:rsidRDefault="00906DE5" w:rsidP="004B16E4">
            <w:pPr>
              <w:pStyle w:val="TableText"/>
            </w:pPr>
            <w:r w:rsidRPr="00127FCE">
              <w:t>Return Loss &gt; 15 dB</w:t>
            </w:r>
          </w:p>
        </w:tc>
        <w:tc>
          <w:tcPr>
            <w:tcW w:w="588" w:type="pct"/>
            <w:gridSpan w:val="3"/>
            <w:vAlign w:val="center"/>
          </w:tcPr>
          <w:p w14:paraId="5674FF70" w14:textId="77777777" w:rsidR="00906DE5" w:rsidRPr="00127FCE" w:rsidRDefault="00906DE5" w:rsidP="004B16E4">
            <w:pPr>
              <w:pStyle w:val="TableText"/>
            </w:pPr>
          </w:p>
        </w:tc>
        <w:tc>
          <w:tcPr>
            <w:tcW w:w="441" w:type="pct"/>
            <w:gridSpan w:val="2"/>
          </w:tcPr>
          <w:p w14:paraId="617853E9" w14:textId="77777777" w:rsidR="00906DE5" w:rsidRPr="00127FCE" w:rsidRDefault="00906DE5" w:rsidP="004B16E4">
            <w:pPr>
              <w:pStyle w:val="TableText"/>
            </w:pPr>
          </w:p>
        </w:tc>
        <w:tc>
          <w:tcPr>
            <w:tcW w:w="833" w:type="pct"/>
          </w:tcPr>
          <w:p w14:paraId="603804E2" w14:textId="77777777" w:rsidR="00906DE5" w:rsidRPr="00127FCE" w:rsidRDefault="00906DE5" w:rsidP="004B16E4">
            <w:pPr>
              <w:pStyle w:val="TableText"/>
              <w:rPr>
                <w:b/>
              </w:rPr>
            </w:pPr>
            <w:r w:rsidRPr="00127FCE">
              <w:t>The minimum return loss is the highest point on the scope.</w:t>
            </w:r>
          </w:p>
        </w:tc>
      </w:tr>
      <w:tr w:rsidR="0006497C" w:rsidRPr="00127FCE" w14:paraId="097E929D" w14:textId="77777777" w:rsidTr="00EC05C7">
        <w:trPr>
          <w:cantSplit/>
        </w:trPr>
        <w:tc>
          <w:tcPr>
            <w:tcW w:w="5000" w:type="pct"/>
            <w:gridSpan w:val="9"/>
            <w:shd w:val="clear" w:color="auto" w:fill="D9D9D9"/>
          </w:tcPr>
          <w:p w14:paraId="46BE3185" w14:textId="6F0AA8C5" w:rsidR="0006497C" w:rsidRPr="0006497C" w:rsidRDefault="0006497C" w:rsidP="0006497C">
            <w:pPr>
              <w:pStyle w:val="AppendixHeading3"/>
              <w:numPr>
                <w:ilvl w:val="0"/>
                <w:numId w:val="0"/>
              </w:numPr>
            </w:pPr>
            <w:bookmarkStart w:id="478" w:name="_Toc517882976"/>
            <w:r w:rsidRPr="00127FCE">
              <w:lastRenderedPageBreak/>
              <w:t>Data Radio TX Filters</w:t>
            </w:r>
            <w:bookmarkEnd w:id="478"/>
            <w:r w:rsidRPr="00127FCE" w:rsidDel="006B09B6">
              <w:t xml:space="preserve"> </w:t>
            </w:r>
          </w:p>
        </w:tc>
      </w:tr>
      <w:tr w:rsidR="00906DE5" w:rsidRPr="00127FCE" w14:paraId="19A1BAEE" w14:textId="77777777" w:rsidTr="00EC05C7">
        <w:trPr>
          <w:cantSplit/>
          <w:trHeight w:val="800"/>
        </w:trPr>
        <w:tc>
          <w:tcPr>
            <w:tcW w:w="2363" w:type="pct"/>
            <w:gridSpan w:val="2"/>
            <w:vMerge w:val="restart"/>
          </w:tcPr>
          <w:p w14:paraId="29D42100" w14:textId="77777777" w:rsidR="00906DE5" w:rsidRDefault="00906DE5" w:rsidP="004B16E4">
            <w:pPr>
              <w:pStyle w:val="TableText"/>
            </w:pPr>
            <w:r w:rsidRPr="00127FCE">
              <w:rPr>
                <w:b/>
              </w:rPr>
              <w:t>DR_TXRX_TXFILTER_IL</w:t>
            </w:r>
            <w:r w:rsidRPr="00127FCE">
              <w:t xml:space="preserve"> </w:t>
            </w:r>
          </w:p>
          <w:p w14:paraId="4A02BE7D" w14:textId="77777777" w:rsidR="00906DE5" w:rsidRPr="00127FCE" w:rsidRDefault="00906DE5" w:rsidP="004B16E4">
            <w:pPr>
              <w:pStyle w:val="TableText"/>
            </w:pPr>
            <w:r w:rsidRPr="00127FCE">
              <w:t>Set the RF Analyser range to 450.0MHz to 500.0MHz.</w:t>
            </w:r>
          </w:p>
          <w:p w14:paraId="665291CE" w14:textId="77777777" w:rsidR="00906DE5" w:rsidRPr="00127FCE" w:rsidRDefault="00906DE5" w:rsidP="004B16E4">
            <w:pPr>
              <w:pStyle w:val="TableText"/>
            </w:pPr>
            <w:r w:rsidRPr="00127FCE">
              <w:t>Connect test leads to the FieldFox RF ports and join the cables using an adaptor.</w:t>
            </w:r>
          </w:p>
          <w:p w14:paraId="08B08838" w14:textId="77777777" w:rsidR="00906DE5" w:rsidRDefault="00906DE5" w:rsidP="004B16E4">
            <w:pPr>
              <w:pStyle w:val="TableText"/>
            </w:pPr>
            <w:r>
              <w:t xml:space="preserve">Select measurement - </w:t>
            </w:r>
            <w:r w:rsidRPr="002E1FB4">
              <w:rPr>
                <w:i/>
              </w:rPr>
              <w:t>Measure (1) / More / Insertion Loss</w:t>
            </w:r>
            <w:r>
              <w:rPr>
                <w:i/>
              </w:rPr>
              <w:t xml:space="preserve"> (2 Port)</w:t>
            </w:r>
            <w:r>
              <w:t xml:space="preserve">. </w:t>
            </w:r>
          </w:p>
          <w:p w14:paraId="776693E6" w14:textId="77777777" w:rsidR="00906DE5" w:rsidRPr="00127FCE" w:rsidRDefault="00906DE5" w:rsidP="004B16E4">
            <w:pPr>
              <w:pStyle w:val="TableText"/>
            </w:pPr>
            <w:r>
              <w:t xml:space="preserve">Calibrate the unit - </w:t>
            </w:r>
            <w:r w:rsidRPr="002E1FB4">
              <w:rPr>
                <w:i/>
              </w:rPr>
              <w:t>Cal (5) / Start Cal</w:t>
            </w:r>
            <w:r>
              <w:rPr>
                <w:i/>
              </w:rPr>
              <w:t>.</w:t>
            </w:r>
          </w:p>
          <w:p w14:paraId="3544CA4D" w14:textId="77777777" w:rsidR="00906DE5" w:rsidRPr="00127FCE" w:rsidRDefault="00906DE5" w:rsidP="004B16E4">
            <w:pPr>
              <w:pStyle w:val="TableText"/>
            </w:pPr>
            <w:r w:rsidRPr="00127FCE">
              <w:t xml:space="preserve">Connect the RF OUT test lead to the Data Radio </w:t>
            </w:r>
            <w:r>
              <w:t xml:space="preserve">– </w:t>
            </w:r>
            <w:r w:rsidRPr="00127FCE">
              <w:t>Circulator / Isolator</w:t>
            </w:r>
            <w:r>
              <w:t xml:space="preserve"> cable at the radio end</w:t>
            </w:r>
            <w:r w:rsidRPr="00127FCE">
              <w:t>.</w:t>
            </w:r>
          </w:p>
          <w:p w14:paraId="2B11CD9B" w14:textId="77777777" w:rsidR="00906DE5" w:rsidRPr="00127FCE" w:rsidRDefault="00906DE5" w:rsidP="004B16E4">
            <w:pPr>
              <w:pStyle w:val="TableText"/>
            </w:pPr>
            <w:r w:rsidRPr="00127FCE">
              <w:t>Connect the RF IN test lead to the Duplexer ANT port.</w:t>
            </w:r>
          </w:p>
          <w:p w14:paraId="650980C8" w14:textId="77777777" w:rsidR="00906DE5" w:rsidRPr="00127FCE" w:rsidRDefault="00906DE5" w:rsidP="004B16E4">
            <w:pPr>
              <w:pStyle w:val="TableText"/>
            </w:pPr>
            <w:r w:rsidRPr="00127FCE">
              <w:t>Set the RF Analyser marker #1 to 475.000MHz.</w:t>
            </w:r>
          </w:p>
          <w:p w14:paraId="389E71D1" w14:textId="77777777" w:rsidR="00906DE5" w:rsidRPr="00127FCE" w:rsidRDefault="00906DE5" w:rsidP="004B16E4">
            <w:pPr>
              <w:pStyle w:val="TableText"/>
            </w:pPr>
            <w:r w:rsidRPr="00127FCE">
              <w:t>Set the RF Analyser marker #2 to 484.000MHz.</w:t>
            </w:r>
          </w:p>
          <w:p w14:paraId="31812DC0" w14:textId="77777777" w:rsidR="00906DE5" w:rsidRPr="00127FCE" w:rsidRDefault="00906DE5" w:rsidP="004B16E4">
            <w:pPr>
              <w:pStyle w:val="TableText"/>
            </w:pPr>
            <w:r w:rsidRPr="00127FCE">
              <w:t>Set the RF Analyser marker #3 to 479.000MHz.</w:t>
            </w:r>
          </w:p>
          <w:p w14:paraId="43C4FBE3" w14:textId="77777777" w:rsidR="00906DE5" w:rsidRPr="00127FCE" w:rsidRDefault="00906DE5" w:rsidP="004B16E4">
            <w:pPr>
              <w:pStyle w:val="TableText"/>
            </w:pPr>
            <w:r w:rsidRPr="00127FCE">
              <w:t>Set the RF Analyser marker #4 to 479.950MHz.</w:t>
            </w:r>
          </w:p>
          <w:p w14:paraId="770004D5" w14:textId="77777777" w:rsidR="00906DE5" w:rsidRPr="00127FCE" w:rsidRDefault="00906DE5" w:rsidP="004B16E4">
            <w:pPr>
              <w:pStyle w:val="TableText"/>
            </w:pPr>
            <w:r w:rsidRPr="00127FCE">
              <w:t>Record the loss at the markers.</w:t>
            </w:r>
          </w:p>
          <w:p w14:paraId="56C6699F" w14:textId="77777777" w:rsidR="00906DE5" w:rsidRPr="00127FCE" w:rsidRDefault="00906DE5" w:rsidP="004B16E4">
            <w:pPr>
              <w:pStyle w:val="TableText"/>
              <w:rPr>
                <w:b/>
              </w:rPr>
            </w:pPr>
            <w:r w:rsidRPr="00127FCE">
              <w:t xml:space="preserve">Save as: </w:t>
            </w:r>
            <w:r w:rsidRPr="00127FCE">
              <w:rPr>
                <w:b/>
              </w:rPr>
              <w:t>&lt;LOCOID&gt;_DR_TXRX_TXFILTER_IL</w:t>
            </w:r>
          </w:p>
        </w:tc>
        <w:tc>
          <w:tcPr>
            <w:tcW w:w="774" w:type="pct"/>
            <w:vAlign w:val="center"/>
          </w:tcPr>
          <w:p w14:paraId="14CED78D" w14:textId="77777777" w:rsidR="00906DE5" w:rsidRPr="00127FCE" w:rsidRDefault="00906DE5" w:rsidP="004B16E4">
            <w:pPr>
              <w:pStyle w:val="TableText"/>
            </w:pPr>
            <w:r w:rsidRPr="00127FCE">
              <w:t>M1 Loss &gt; 20dB</w:t>
            </w:r>
          </w:p>
        </w:tc>
        <w:tc>
          <w:tcPr>
            <w:tcW w:w="588" w:type="pct"/>
            <w:gridSpan w:val="3"/>
            <w:vAlign w:val="center"/>
          </w:tcPr>
          <w:p w14:paraId="5E2FE715" w14:textId="7B145E30" w:rsidR="00906DE5" w:rsidRPr="00127FCE" w:rsidRDefault="00906DE5" w:rsidP="004B16E4">
            <w:pPr>
              <w:pStyle w:val="TableText"/>
            </w:pPr>
            <w:r w:rsidRPr="00127FCE">
              <w:t xml:space="preserve">M1: </w:t>
            </w:r>
          </w:p>
        </w:tc>
        <w:tc>
          <w:tcPr>
            <w:tcW w:w="441" w:type="pct"/>
            <w:gridSpan w:val="2"/>
            <w:vMerge w:val="restart"/>
          </w:tcPr>
          <w:p w14:paraId="6EC0E692" w14:textId="77777777" w:rsidR="00906DE5" w:rsidRPr="00127FCE" w:rsidRDefault="00906DE5" w:rsidP="004B16E4">
            <w:pPr>
              <w:pStyle w:val="TableText"/>
            </w:pPr>
          </w:p>
        </w:tc>
        <w:tc>
          <w:tcPr>
            <w:tcW w:w="833" w:type="pct"/>
            <w:vMerge w:val="restart"/>
          </w:tcPr>
          <w:p w14:paraId="795A55FD" w14:textId="77777777" w:rsidR="00906DE5" w:rsidRPr="00127FCE" w:rsidRDefault="00906DE5" w:rsidP="004B16E4">
            <w:pPr>
              <w:pStyle w:val="TableText"/>
              <w:rPr>
                <w:b/>
              </w:rPr>
            </w:pPr>
          </w:p>
        </w:tc>
      </w:tr>
      <w:tr w:rsidR="00906DE5" w:rsidRPr="00127FCE" w14:paraId="4BCCA17D" w14:textId="77777777" w:rsidTr="00EC05C7">
        <w:trPr>
          <w:cantSplit/>
          <w:trHeight w:val="800"/>
        </w:trPr>
        <w:tc>
          <w:tcPr>
            <w:tcW w:w="2363" w:type="pct"/>
            <w:gridSpan w:val="2"/>
            <w:vMerge/>
          </w:tcPr>
          <w:p w14:paraId="790DF721" w14:textId="77777777" w:rsidR="00906DE5" w:rsidRPr="00127FCE" w:rsidRDefault="00906DE5" w:rsidP="004B16E4">
            <w:pPr>
              <w:pStyle w:val="TableText"/>
            </w:pPr>
          </w:p>
        </w:tc>
        <w:tc>
          <w:tcPr>
            <w:tcW w:w="774" w:type="pct"/>
            <w:vAlign w:val="center"/>
          </w:tcPr>
          <w:p w14:paraId="27CE9969" w14:textId="77777777" w:rsidR="00906DE5" w:rsidRPr="00127FCE" w:rsidRDefault="00906DE5" w:rsidP="004B16E4">
            <w:pPr>
              <w:pStyle w:val="TableText"/>
            </w:pPr>
            <w:r w:rsidRPr="00127FCE">
              <w:t>M2 Loss &gt; 20dB</w:t>
            </w:r>
          </w:p>
        </w:tc>
        <w:tc>
          <w:tcPr>
            <w:tcW w:w="588" w:type="pct"/>
            <w:gridSpan w:val="3"/>
            <w:vAlign w:val="center"/>
          </w:tcPr>
          <w:p w14:paraId="3BE024B1" w14:textId="384FCBBB" w:rsidR="00906DE5" w:rsidRPr="00127FCE" w:rsidRDefault="00906DE5" w:rsidP="004B16E4">
            <w:pPr>
              <w:pStyle w:val="TableText"/>
            </w:pPr>
            <w:r w:rsidRPr="00127FCE">
              <w:t xml:space="preserve">M2: </w:t>
            </w:r>
          </w:p>
        </w:tc>
        <w:tc>
          <w:tcPr>
            <w:tcW w:w="441" w:type="pct"/>
            <w:gridSpan w:val="2"/>
            <w:vMerge/>
          </w:tcPr>
          <w:p w14:paraId="20EC6216" w14:textId="77777777" w:rsidR="00906DE5" w:rsidRPr="00127FCE" w:rsidRDefault="00906DE5" w:rsidP="004B16E4">
            <w:pPr>
              <w:pStyle w:val="TableText"/>
            </w:pPr>
          </w:p>
        </w:tc>
        <w:tc>
          <w:tcPr>
            <w:tcW w:w="833" w:type="pct"/>
            <w:vMerge/>
          </w:tcPr>
          <w:p w14:paraId="277B99EB" w14:textId="77777777" w:rsidR="00906DE5" w:rsidRPr="00127FCE" w:rsidRDefault="00906DE5" w:rsidP="004B16E4">
            <w:pPr>
              <w:pStyle w:val="TableText"/>
              <w:rPr>
                <w:b/>
              </w:rPr>
            </w:pPr>
          </w:p>
        </w:tc>
      </w:tr>
      <w:tr w:rsidR="00906DE5" w:rsidRPr="00127FCE" w14:paraId="0128EBAF" w14:textId="77777777" w:rsidTr="00EC05C7">
        <w:trPr>
          <w:cantSplit/>
          <w:trHeight w:val="800"/>
        </w:trPr>
        <w:tc>
          <w:tcPr>
            <w:tcW w:w="2363" w:type="pct"/>
            <w:gridSpan w:val="2"/>
            <w:vMerge/>
          </w:tcPr>
          <w:p w14:paraId="5D2EDC29" w14:textId="77777777" w:rsidR="00906DE5" w:rsidRPr="00127FCE" w:rsidRDefault="00906DE5" w:rsidP="004B16E4">
            <w:pPr>
              <w:pStyle w:val="TableText"/>
            </w:pPr>
          </w:p>
        </w:tc>
        <w:tc>
          <w:tcPr>
            <w:tcW w:w="774" w:type="pct"/>
            <w:vAlign w:val="center"/>
          </w:tcPr>
          <w:p w14:paraId="69C0EDE1" w14:textId="77777777" w:rsidR="00906DE5" w:rsidRPr="00127FCE" w:rsidRDefault="00906DE5" w:rsidP="004B16E4">
            <w:pPr>
              <w:pStyle w:val="TableText"/>
            </w:pPr>
            <w:r w:rsidRPr="00127FCE">
              <w:t>M3 Loss &lt; 3dB</w:t>
            </w:r>
          </w:p>
        </w:tc>
        <w:tc>
          <w:tcPr>
            <w:tcW w:w="588" w:type="pct"/>
            <w:gridSpan w:val="3"/>
            <w:vAlign w:val="center"/>
          </w:tcPr>
          <w:p w14:paraId="2972BA8A" w14:textId="10B1CE9C" w:rsidR="00906DE5" w:rsidRPr="00127FCE" w:rsidRDefault="00906DE5" w:rsidP="004B16E4">
            <w:pPr>
              <w:pStyle w:val="TableText"/>
            </w:pPr>
            <w:r w:rsidRPr="00127FCE">
              <w:t xml:space="preserve">M3: </w:t>
            </w:r>
          </w:p>
        </w:tc>
        <w:tc>
          <w:tcPr>
            <w:tcW w:w="441" w:type="pct"/>
            <w:gridSpan w:val="2"/>
            <w:vMerge/>
          </w:tcPr>
          <w:p w14:paraId="316B05E4" w14:textId="77777777" w:rsidR="00906DE5" w:rsidRPr="00127FCE" w:rsidRDefault="00906DE5" w:rsidP="004B16E4">
            <w:pPr>
              <w:pStyle w:val="TableText"/>
            </w:pPr>
          </w:p>
        </w:tc>
        <w:tc>
          <w:tcPr>
            <w:tcW w:w="833" w:type="pct"/>
            <w:vMerge/>
          </w:tcPr>
          <w:p w14:paraId="71CDD9C9" w14:textId="77777777" w:rsidR="00906DE5" w:rsidRPr="00127FCE" w:rsidRDefault="00906DE5" w:rsidP="004B16E4">
            <w:pPr>
              <w:pStyle w:val="TableText"/>
              <w:rPr>
                <w:b/>
              </w:rPr>
            </w:pPr>
          </w:p>
        </w:tc>
      </w:tr>
      <w:tr w:rsidR="00906DE5" w:rsidRPr="00127FCE" w14:paraId="23917A33" w14:textId="77777777" w:rsidTr="00EC05C7">
        <w:trPr>
          <w:cantSplit/>
          <w:trHeight w:val="800"/>
        </w:trPr>
        <w:tc>
          <w:tcPr>
            <w:tcW w:w="2363" w:type="pct"/>
            <w:gridSpan w:val="2"/>
            <w:vMerge/>
          </w:tcPr>
          <w:p w14:paraId="33791AF7" w14:textId="77777777" w:rsidR="00906DE5" w:rsidRPr="00127FCE" w:rsidRDefault="00906DE5" w:rsidP="004B16E4">
            <w:pPr>
              <w:pStyle w:val="TableText"/>
            </w:pPr>
          </w:p>
        </w:tc>
        <w:tc>
          <w:tcPr>
            <w:tcW w:w="774" w:type="pct"/>
            <w:vAlign w:val="center"/>
          </w:tcPr>
          <w:p w14:paraId="480C46FD" w14:textId="77777777" w:rsidR="00906DE5" w:rsidRPr="00127FCE" w:rsidRDefault="00906DE5" w:rsidP="004B16E4">
            <w:pPr>
              <w:pStyle w:val="TableText"/>
            </w:pPr>
            <w:r w:rsidRPr="00127FCE">
              <w:t>M4 Loss &lt; 3dB</w:t>
            </w:r>
          </w:p>
        </w:tc>
        <w:tc>
          <w:tcPr>
            <w:tcW w:w="588" w:type="pct"/>
            <w:gridSpan w:val="3"/>
            <w:vAlign w:val="center"/>
          </w:tcPr>
          <w:p w14:paraId="1A0C4485" w14:textId="351B323D" w:rsidR="00906DE5" w:rsidRPr="00127FCE" w:rsidRDefault="00906DE5" w:rsidP="004B16E4">
            <w:pPr>
              <w:pStyle w:val="TableText"/>
            </w:pPr>
            <w:r w:rsidRPr="00127FCE">
              <w:t xml:space="preserve">M4: </w:t>
            </w:r>
          </w:p>
        </w:tc>
        <w:tc>
          <w:tcPr>
            <w:tcW w:w="441" w:type="pct"/>
            <w:gridSpan w:val="2"/>
            <w:vMerge/>
          </w:tcPr>
          <w:p w14:paraId="63AD73FD" w14:textId="77777777" w:rsidR="00906DE5" w:rsidRPr="00127FCE" w:rsidRDefault="00906DE5" w:rsidP="004B16E4">
            <w:pPr>
              <w:pStyle w:val="TableText"/>
            </w:pPr>
          </w:p>
        </w:tc>
        <w:tc>
          <w:tcPr>
            <w:tcW w:w="833" w:type="pct"/>
            <w:vMerge/>
          </w:tcPr>
          <w:p w14:paraId="10478A4E" w14:textId="77777777" w:rsidR="00906DE5" w:rsidRPr="00127FCE" w:rsidRDefault="00906DE5" w:rsidP="004B16E4">
            <w:pPr>
              <w:pStyle w:val="TableText"/>
              <w:rPr>
                <w:b/>
              </w:rPr>
            </w:pPr>
          </w:p>
        </w:tc>
      </w:tr>
      <w:tr w:rsidR="00906DE5" w:rsidRPr="00127FCE" w14:paraId="400DA296" w14:textId="77777777" w:rsidTr="00EC05C7">
        <w:trPr>
          <w:cantSplit/>
          <w:trHeight w:val="387"/>
        </w:trPr>
        <w:tc>
          <w:tcPr>
            <w:tcW w:w="2363" w:type="pct"/>
            <w:gridSpan w:val="2"/>
          </w:tcPr>
          <w:p w14:paraId="546F1022" w14:textId="77777777" w:rsidR="00906DE5" w:rsidRDefault="00906DE5" w:rsidP="004B16E4">
            <w:pPr>
              <w:pStyle w:val="TableText"/>
            </w:pPr>
            <w:r w:rsidRPr="00127FCE">
              <w:rPr>
                <w:b/>
              </w:rPr>
              <w:t>DR_ TXRX_TXFILTER_RL</w:t>
            </w:r>
            <w:r w:rsidRPr="00127FCE">
              <w:t xml:space="preserve"> </w:t>
            </w:r>
          </w:p>
          <w:p w14:paraId="43CAC93C" w14:textId="77777777" w:rsidR="00906DE5" w:rsidRPr="00127FCE" w:rsidRDefault="00906DE5" w:rsidP="004B16E4">
            <w:pPr>
              <w:pStyle w:val="TableText"/>
            </w:pPr>
            <w:r w:rsidRPr="00127FCE">
              <w:t>Set the RF Analyser range to 479.0MHz to 480.0MHz.</w:t>
            </w:r>
          </w:p>
          <w:p w14:paraId="5596D751" w14:textId="77777777" w:rsidR="00906DE5" w:rsidRPr="00127FCE" w:rsidRDefault="00906DE5" w:rsidP="004B16E4">
            <w:pPr>
              <w:pStyle w:val="TableText"/>
            </w:pPr>
            <w:r w:rsidRPr="00127FCE">
              <w:t>Connect a test lead to the FieldFox RF OUT port.</w:t>
            </w:r>
          </w:p>
          <w:p w14:paraId="16CF1412" w14:textId="77777777" w:rsidR="00906DE5" w:rsidRDefault="00906DE5" w:rsidP="004B16E4">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2141C19F" w14:textId="77777777" w:rsidR="00906DE5" w:rsidRPr="00127FCE" w:rsidRDefault="00906DE5" w:rsidP="004B16E4">
            <w:pPr>
              <w:pStyle w:val="TableText"/>
            </w:pPr>
            <w:r>
              <w:t xml:space="preserve">Calibrate the unit - </w:t>
            </w:r>
            <w:r w:rsidRPr="002E1FB4">
              <w:rPr>
                <w:i/>
              </w:rPr>
              <w:t>Cal (5) / Start Cal</w:t>
            </w:r>
            <w:r>
              <w:t>.</w:t>
            </w:r>
          </w:p>
          <w:p w14:paraId="72ADA462" w14:textId="77777777" w:rsidR="00906DE5" w:rsidRPr="00127FCE" w:rsidRDefault="00906DE5" w:rsidP="004B16E4">
            <w:pPr>
              <w:pStyle w:val="TableText"/>
            </w:pPr>
            <w:r w:rsidRPr="00127FCE">
              <w:t xml:space="preserve">Connect the test lead to </w:t>
            </w:r>
            <w:r>
              <w:t>Data Radio – Circulator / Isolator cable at the Radio end.</w:t>
            </w:r>
          </w:p>
          <w:p w14:paraId="0A884994" w14:textId="77777777" w:rsidR="00906DE5" w:rsidRPr="00127FCE" w:rsidRDefault="00906DE5" w:rsidP="004B16E4">
            <w:pPr>
              <w:pStyle w:val="TableText"/>
            </w:pPr>
            <w:r w:rsidRPr="00127FCE">
              <w:t>Terminate the Duplexer ANT port with a 50</w:t>
            </w:r>
            <w:r w:rsidRPr="00127FCE">
              <w:rPr>
                <w:rFonts w:cs="Arial"/>
              </w:rPr>
              <w:t>Ω load.</w:t>
            </w:r>
          </w:p>
          <w:p w14:paraId="297B5D8D" w14:textId="77777777" w:rsidR="00906DE5" w:rsidRPr="00127FCE" w:rsidRDefault="00906DE5" w:rsidP="004B16E4">
            <w:pPr>
              <w:pStyle w:val="TableText"/>
            </w:pPr>
            <w:r w:rsidRPr="00127FCE">
              <w:t>Measure the minimum return loss.</w:t>
            </w:r>
          </w:p>
          <w:p w14:paraId="7CC0B932" w14:textId="77777777" w:rsidR="00906DE5" w:rsidRPr="00127FCE" w:rsidRDefault="00906DE5" w:rsidP="004B16E4">
            <w:pPr>
              <w:pStyle w:val="TableText"/>
            </w:pPr>
            <w:r w:rsidRPr="00127FCE">
              <w:t xml:space="preserve">Save as: </w:t>
            </w:r>
            <w:r w:rsidRPr="00127FCE">
              <w:rPr>
                <w:b/>
              </w:rPr>
              <w:t>&lt;LOCOID&gt;_DR_ TXRX_TXFILTER_RL</w:t>
            </w:r>
          </w:p>
        </w:tc>
        <w:tc>
          <w:tcPr>
            <w:tcW w:w="774" w:type="pct"/>
            <w:vAlign w:val="center"/>
          </w:tcPr>
          <w:p w14:paraId="088D9E3E" w14:textId="77777777" w:rsidR="00906DE5" w:rsidRPr="00127FCE" w:rsidRDefault="00906DE5" w:rsidP="004B16E4">
            <w:pPr>
              <w:pStyle w:val="TableText"/>
            </w:pPr>
            <w:r w:rsidRPr="00127FCE">
              <w:t>Return Loss &gt; 15 dB</w:t>
            </w:r>
          </w:p>
        </w:tc>
        <w:tc>
          <w:tcPr>
            <w:tcW w:w="588" w:type="pct"/>
            <w:gridSpan w:val="3"/>
            <w:vAlign w:val="center"/>
          </w:tcPr>
          <w:p w14:paraId="3BFC535E" w14:textId="77777777" w:rsidR="00906DE5" w:rsidRPr="00127FCE" w:rsidRDefault="00906DE5" w:rsidP="004B16E4">
            <w:pPr>
              <w:pStyle w:val="TableText"/>
            </w:pPr>
          </w:p>
        </w:tc>
        <w:tc>
          <w:tcPr>
            <w:tcW w:w="441" w:type="pct"/>
            <w:gridSpan w:val="2"/>
          </w:tcPr>
          <w:p w14:paraId="5A170262" w14:textId="77777777" w:rsidR="00906DE5" w:rsidRPr="00127FCE" w:rsidRDefault="00906DE5" w:rsidP="004B16E4">
            <w:pPr>
              <w:pStyle w:val="TableText"/>
            </w:pPr>
          </w:p>
        </w:tc>
        <w:tc>
          <w:tcPr>
            <w:tcW w:w="833" w:type="pct"/>
          </w:tcPr>
          <w:p w14:paraId="3FC33D26" w14:textId="77777777" w:rsidR="00906DE5" w:rsidRPr="00127FCE" w:rsidRDefault="00906DE5" w:rsidP="004B16E4">
            <w:pPr>
              <w:pStyle w:val="TableText"/>
              <w:rPr>
                <w:b/>
              </w:rPr>
            </w:pPr>
            <w:r w:rsidRPr="00127FCE">
              <w:t>The minimum return loss is the highest point on the scope.</w:t>
            </w:r>
          </w:p>
        </w:tc>
      </w:tr>
      <w:tr w:rsidR="0006497C" w:rsidRPr="00127FCE" w:rsidDel="007F5C10" w14:paraId="269E1A4A" w14:textId="77777777" w:rsidTr="00EC05C7">
        <w:tblPrEx>
          <w:tblLook w:val="04A0" w:firstRow="1" w:lastRow="0" w:firstColumn="1" w:lastColumn="0" w:noHBand="0" w:noVBand="1"/>
        </w:tblPrEx>
        <w:trPr>
          <w:cantSplit/>
          <w:trHeight w:val="142"/>
        </w:trPr>
        <w:tc>
          <w:tcPr>
            <w:tcW w:w="5000" w:type="pct"/>
            <w:gridSpan w:val="9"/>
            <w:shd w:val="clear" w:color="auto" w:fill="D9D9D9"/>
          </w:tcPr>
          <w:p w14:paraId="6ED96FAC" w14:textId="576F669E" w:rsidR="0006497C" w:rsidRPr="0006497C" w:rsidDel="007F5C10" w:rsidRDefault="0006497C" w:rsidP="0006497C">
            <w:pPr>
              <w:pStyle w:val="AppendixHeading3"/>
              <w:numPr>
                <w:ilvl w:val="0"/>
                <w:numId w:val="0"/>
              </w:numPr>
            </w:pPr>
            <w:bookmarkStart w:id="479" w:name="_Toc517882977"/>
            <w:r w:rsidRPr="00127FCE">
              <w:lastRenderedPageBreak/>
              <w:t>Data Radio TX Tests</w:t>
            </w:r>
            <w:bookmarkEnd w:id="479"/>
          </w:p>
        </w:tc>
      </w:tr>
      <w:tr w:rsidR="00906DE5" w:rsidRPr="00127FCE" w14:paraId="2DBAFB1A" w14:textId="77777777" w:rsidTr="00EC05C7">
        <w:tblPrEx>
          <w:tblLook w:val="04A0" w:firstRow="1" w:lastRow="0" w:firstColumn="1" w:lastColumn="0" w:noHBand="0" w:noVBand="1"/>
        </w:tblPrEx>
        <w:trPr>
          <w:cantSplit/>
          <w:trHeight w:val="142"/>
        </w:trPr>
        <w:tc>
          <w:tcPr>
            <w:tcW w:w="2265" w:type="pct"/>
          </w:tcPr>
          <w:p w14:paraId="6D73D70E" w14:textId="77777777" w:rsidR="00906DE5"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Connect a test lead from the HP 8920 </w:t>
            </w:r>
            <w:r w:rsidRPr="004A6023">
              <w:rPr>
                <w:rFonts w:ascii="Arial" w:hAnsi="Arial" w:cs="Arial"/>
                <w:b/>
                <w:sz w:val="20"/>
                <w:szCs w:val="20"/>
                <w:lang w:val="en-AU"/>
              </w:rPr>
              <w:t>RF IN</w:t>
            </w:r>
            <w:r w:rsidRPr="004A6023">
              <w:rPr>
                <w:rFonts w:ascii="Arial" w:hAnsi="Arial" w:cs="Arial"/>
                <w:sz w:val="20"/>
                <w:szCs w:val="20"/>
                <w:lang w:val="en-AU"/>
              </w:rPr>
              <w:t xml:space="preserve"> port, to the Data Radio </w:t>
            </w:r>
            <w:r w:rsidRPr="004A6023">
              <w:rPr>
                <w:rFonts w:ascii="Arial" w:hAnsi="Arial" w:cs="Arial"/>
                <w:b/>
                <w:sz w:val="20"/>
                <w:szCs w:val="20"/>
                <w:lang w:val="en-AU"/>
              </w:rPr>
              <w:t>Tx/Rx</w:t>
            </w:r>
            <w:r w:rsidRPr="004A6023">
              <w:rPr>
                <w:rFonts w:ascii="Arial" w:hAnsi="Arial" w:cs="Arial"/>
                <w:sz w:val="20"/>
                <w:szCs w:val="20"/>
                <w:lang w:val="en-AU"/>
              </w:rPr>
              <w:t xml:space="preserve"> port.</w:t>
            </w:r>
          </w:p>
          <w:p w14:paraId="100E278E" w14:textId="77777777" w:rsidR="00906DE5" w:rsidRPr="004A6023" w:rsidRDefault="00906DE5" w:rsidP="004B16E4">
            <w:pPr>
              <w:pStyle w:val="ListParagraph"/>
              <w:ind w:left="0"/>
              <w:rPr>
                <w:rFonts w:ascii="Arial" w:hAnsi="Arial" w:cs="Arial"/>
                <w:sz w:val="20"/>
                <w:szCs w:val="20"/>
                <w:lang w:val="en-AU"/>
              </w:rPr>
            </w:pPr>
            <w:r>
              <w:rPr>
                <w:rFonts w:ascii="Arial" w:hAnsi="Arial" w:cs="Arial"/>
                <w:sz w:val="20"/>
                <w:szCs w:val="20"/>
                <w:lang w:val="en-AU"/>
              </w:rPr>
              <w:t>Power up the Data Radio.</w:t>
            </w:r>
          </w:p>
          <w:p w14:paraId="0A10229E"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Set the HP 8920 to </w:t>
            </w:r>
            <w:r w:rsidRPr="004A6023">
              <w:rPr>
                <w:rFonts w:ascii="Arial" w:hAnsi="Arial" w:cs="Arial"/>
                <w:b/>
                <w:sz w:val="20"/>
                <w:szCs w:val="20"/>
                <w:lang w:val="en-AU"/>
              </w:rPr>
              <w:t>TX TEST</w:t>
            </w:r>
            <w:r w:rsidRPr="004A6023">
              <w:rPr>
                <w:rFonts w:ascii="Arial" w:hAnsi="Arial" w:cs="Arial"/>
                <w:sz w:val="20"/>
                <w:szCs w:val="20"/>
                <w:lang w:val="en-AU"/>
              </w:rPr>
              <w:t xml:space="preserve">. </w:t>
            </w:r>
          </w:p>
          <w:p w14:paraId="280CCB6F"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Set the HP 8920 Tune Freq to 479.356250 MHz.</w:t>
            </w:r>
          </w:p>
          <w:p w14:paraId="0DE53878"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Set the frequency error readout to Hz.</w:t>
            </w:r>
          </w:p>
          <w:p w14:paraId="2DB41096"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Ensure the radio is warmed up and has been operating for more than 5 minutes.</w:t>
            </w:r>
          </w:p>
          <w:p w14:paraId="6FED1EC9" w14:textId="77777777" w:rsidR="00906DE5" w:rsidRPr="004A6023" w:rsidRDefault="00906DE5" w:rsidP="004B16E4">
            <w:pPr>
              <w:pStyle w:val="ListParagraph"/>
              <w:ind w:left="0"/>
              <w:rPr>
                <w:rFonts w:ascii="Arial" w:hAnsi="Arial" w:cs="Arial"/>
                <w:sz w:val="20"/>
                <w:szCs w:val="20"/>
                <w:lang w:val="en-AU"/>
              </w:rPr>
            </w:pPr>
          </w:p>
          <w:p w14:paraId="76C2EC1E"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Set the laptop IP details to:</w:t>
            </w:r>
          </w:p>
          <w:p w14:paraId="2EE938B4"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IP Address: 192.168.201.10</w:t>
            </w:r>
          </w:p>
          <w:p w14:paraId="44312A55"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Subnet Mask: 255.255.255.0</w:t>
            </w:r>
          </w:p>
          <w:p w14:paraId="2D31C9A9"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Gateway: 192.168.201.1</w:t>
            </w:r>
          </w:p>
          <w:p w14:paraId="6A121682" w14:textId="77777777" w:rsidR="00906DE5" w:rsidRPr="004A6023" w:rsidRDefault="00906DE5" w:rsidP="004B16E4">
            <w:pPr>
              <w:pStyle w:val="ListParagraph"/>
              <w:ind w:left="0"/>
              <w:rPr>
                <w:rFonts w:ascii="Arial" w:hAnsi="Arial" w:cs="Arial"/>
                <w:sz w:val="20"/>
                <w:szCs w:val="20"/>
                <w:lang w:val="en-AU"/>
              </w:rPr>
            </w:pPr>
          </w:p>
          <w:p w14:paraId="52F66952" w14:textId="77777777" w:rsidR="00906DE5" w:rsidRPr="004152B2" w:rsidRDefault="00906DE5" w:rsidP="004B16E4">
            <w:pPr>
              <w:rPr>
                <w:rFonts w:cs="Arial"/>
                <w:sz w:val="20"/>
              </w:rPr>
            </w:pPr>
            <w:r w:rsidRPr="00DC7C4C">
              <w:rPr>
                <w:rFonts w:cs="Arial"/>
                <w:sz w:val="20"/>
              </w:rPr>
              <w:t>Connect the laptop to the data radio Ethernet port.</w:t>
            </w:r>
          </w:p>
          <w:p w14:paraId="52333E70"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Log into the Data Radio web interface.</w:t>
            </w:r>
          </w:p>
          <w:p w14:paraId="12EF2BC0" w14:textId="77777777" w:rsidR="00906DE5" w:rsidRPr="004A6023" w:rsidRDefault="00906DE5" w:rsidP="004B16E4">
            <w:pPr>
              <w:pStyle w:val="ListParagraph"/>
              <w:ind w:left="0"/>
              <w:rPr>
                <w:rFonts w:ascii="Arial" w:hAnsi="Arial" w:cs="Arial"/>
                <w:sz w:val="20"/>
                <w:szCs w:val="20"/>
                <w:lang w:val="en-AU"/>
              </w:rPr>
            </w:pPr>
          </w:p>
          <w:p w14:paraId="7C6E2F27" w14:textId="77777777" w:rsidR="00906DE5" w:rsidRPr="004A6023" w:rsidRDefault="00906DE5" w:rsidP="004B16E4">
            <w:pPr>
              <w:pStyle w:val="ListParagraph"/>
              <w:ind w:left="0"/>
              <w:rPr>
                <w:rFonts w:ascii="Arial" w:hAnsi="Arial" w:cs="Arial"/>
                <w:b/>
                <w:sz w:val="20"/>
                <w:szCs w:val="20"/>
                <w:lang w:val="en-AU"/>
              </w:rPr>
            </w:pPr>
            <w:r w:rsidRPr="004A6023">
              <w:rPr>
                <w:rFonts w:ascii="Arial" w:hAnsi="Arial" w:cs="Arial"/>
                <w:sz w:val="20"/>
                <w:szCs w:val="20"/>
                <w:lang w:val="en-AU"/>
              </w:rPr>
              <w:t xml:space="preserve">Navigate to </w:t>
            </w:r>
            <w:r w:rsidRPr="004A6023">
              <w:rPr>
                <w:rFonts w:ascii="Arial" w:hAnsi="Arial" w:cs="Arial"/>
                <w:b/>
                <w:sz w:val="20"/>
                <w:szCs w:val="20"/>
                <w:lang w:val="en-AU"/>
              </w:rPr>
              <w:t>Maintenance &gt; RF Tests</w:t>
            </w:r>
          </w:p>
          <w:p w14:paraId="2A13D32C"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Click the </w:t>
            </w:r>
            <w:r w:rsidRPr="004A6023">
              <w:rPr>
                <w:rFonts w:ascii="Arial" w:hAnsi="Arial" w:cs="Arial"/>
                <w:b/>
                <w:sz w:val="20"/>
                <w:szCs w:val="20"/>
                <w:lang w:val="en-AU"/>
              </w:rPr>
              <w:t>Mode &gt;</w:t>
            </w:r>
            <w:r w:rsidRPr="004A6023">
              <w:rPr>
                <w:rFonts w:ascii="Arial" w:hAnsi="Arial" w:cs="Arial"/>
                <w:sz w:val="20"/>
                <w:szCs w:val="20"/>
                <w:lang w:val="en-AU"/>
              </w:rPr>
              <w:t xml:space="preserve"> </w:t>
            </w:r>
            <w:r w:rsidRPr="004A6023">
              <w:rPr>
                <w:rFonts w:ascii="Arial" w:hAnsi="Arial" w:cs="Arial"/>
                <w:b/>
                <w:sz w:val="20"/>
                <w:szCs w:val="20"/>
                <w:lang w:val="en-AU"/>
              </w:rPr>
              <w:t>Test</w:t>
            </w:r>
            <w:r w:rsidRPr="004A6023">
              <w:rPr>
                <w:rFonts w:ascii="Arial" w:hAnsi="Arial" w:cs="Arial"/>
                <w:sz w:val="20"/>
                <w:szCs w:val="20"/>
                <w:lang w:val="en-AU"/>
              </w:rPr>
              <w:t xml:space="preserve"> button.</w:t>
            </w:r>
          </w:p>
          <w:p w14:paraId="5598F6F4"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Click the </w:t>
            </w:r>
            <w:r w:rsidRPr="004A6023">
              <w:rPr>
                <w:rFonts w:ascii="Arial" w:hAnsi="Arial" w:cs="Arial"/>
                <w:b/>
                <w:sz w:val="20"/>
                <w:szCs w:val="20"/>
                <w:lang w:val="en-AU"/>
              </w:rPr>
              <w:t>Goto</w:t>
            </w:r>
            <w:r w:rsidRPr="004A6023">
              <w:rPr>
                <w:rFonts w:ascii="Arial" w:hAnsi="Arial" w:cs="Arial"/>
                <w:sz w:val="20"/>
                <w:szCs w:val="20"/>
                <w:lang w:val="en-AU"/>
              </w:rPr>
              <w:t xml:space="preserve"> button for channel 9 (479.356250 MHz).</w:t>
            </w:r>
          </w:p>
          <w:p w14:paraId="6846E2C7"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Select </w:t>
            </w:r>
            <w:r w:rsidRPr="004A6023">
              <w:rPr>
                <w:rFonts w:ascii="Arial" w:hAnsi="Arial" w:cs="Arial"/>
                <w:b/>
                <w:sz w:val="20"/>
                <w:szCs w:val="20"/>
                <w:lang w:val="en-AU"/>
              </w:rPr>
              <w:t>Unmodulated</w:t>
            </w:r>
            <w:r w:rsidRPr="004A6023">
              <w:rPr>
                <w:rFonts w:ascii="Arial" w:hAnsi="Arial" w:cs="Arial"/>
                <w:sz w:val="20"/>
                <w:szCs w:val="20"/>
                <w:lang w:val="en-AU"/>
              </w:rPr>
              <w:t xml:space="preserve"> test tone.</w:t>
            </w:r>
          </w:p>
          <w:p w14:paraId="0276DAF7"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Click </w:t>
            </w:r>
            <w:r w:rsidRPr="004A6023">
              <w:rPr>
                <w:rFonts w:ascii="Arial" w:hAnsi="Arial" w:cs="Arial"/>
                <w:b/>
                <w:sz w:val="20"/>
                <w:szCs w:val="20"/>
                <w:lang w:val="en-AU"/>
              </w:rPr>
              <w:t>Execute</w:t>
            </w:r>
            <w:r w:rsidRPr="004A6023">
              <w:rPr>
                <w:rFonts w:ascii="Arial" w:hAnsi="Arial" w:cs="Arial"/>
                <w:sz w:val="20"/>
                <w:szCs w:val="20"/>
                <w:lang w:val="en-AU"/>
              </w:rPr>
              <w:t>.</w:t>
            </w:r>
          </w:p>
          <w:p w14:paraId="24BAF413"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Check the frequency from HP 8920 and record the frequency error.</w:t>
            </w:r>
          </w:p>
        </w:tc>
        <w:tc>
          <w:tcPr>
            <w:tcW w:w="922" w:type="pct"/>
            <w:gridSpan w:val="3"/>
          </w:tcPr>
          <w:p w14:paraId="3332352D" w14:textId="77777777" w:rsidR="00906DE5" w:rsidRPr="004A6023" w:rsidRDefault="00906DE5" w:rsidP="004B16E4">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Frequency Error &lt; 300Hz</w:t>
            </w:r>
          </w:p>
        </w:tc>
        <w:tc>
          <w:tcPr>
            <w:tcW w:w="489" w:type="pct"/>
          </w:tcPr>
          <w:p w14:paraId="282ED9A3"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394" w:type="pct"/>
            <w:gridSpan w:val="2"/>
          </w:tcPr>
          <w:p w14:paraId="28601756"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931" w:type="pct"/>
            <w:gridSpan w:val="2"/>
          </w:tcPr>
          <w:p w14:paraId="096BFEE9" w14:textId="77777777" w:rsidR="00906DE5" w:rsidRPr="004A6023" w:rsidRDefault="00906DE5" w:rsidP="004B16E4">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The data radio IP address is 192.168.201.1</w:t>
            </w:r>
          </w:p>
          <w:p w14:paraId="0F1EDAC2" w14:textId="77777777" w:rsidR="00906DE5" w:rsidRPr="004A6023" w:rsidDel="007F5C10" w:rsidRDefault="00906DE5" w:rsidP="004B16E4">
            <w:pPr>
              <w:pStyle w:val="ListParagraph"/>
              <w:ind w:left="0"/>
              <w:rPr>
                <w:rFonts w:ascii="Arial" w:eastAsia="Times New Roman" w:hAnsi="Arial" w:cs="Arial"/>
                <w:sz w:val="20"/>
                <w:szCs w:val="20"/>
                <w:lang w:val="en-AU"/>
              </w:rPr>
            </w:pPr>
          </w:p>
        </w:tc>
      </w:tr>
      <w:tr w:rsidR="00906DE5" w:rsidRPr="00127FCE" w14:paraId="31FE0690" w14:textId="77777777" w:rsidTr="00EC05C7">
        <w:tblPrEx>
          <w:tblLook w:val="04A0" w:firstRow="1" w:lastRow="0" w:firstColumn="1" w:lastColumn="0" w:noHBand="0" w:noVBand="1"/>
        </w:tblPrEx>
        <w:trPr>
          <w:cantSplit/>
          <w:trHeight w:val="142"/>
        </w:trPr>
        <w:tc>
          <w:tcPr>
            <w:tcW w:w="2265" w:type="pct"/>
          </w:tcPr>
          <w:p w14:paraId="2149BEDD"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Record the RF power reading on the HP 8920.</w:t>
            </w:r>
          </w:p>
        </w:tc>
        <w:tc>
          <w:tcPr>
            <w:tcW w:w="922" w:type="pct"/>
            <w:gridSpan w:val="3"/>
          </w:tcPr>
          <w:p w14:paraId="252BDBF5" w14:textId="77777777" w:rsidR="00906DE5" w:rsidRPr="004A6023" w:rsidRDefault="00906DE5" w:rsidP="004B16E4">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Tx power = 24 W ± 10%</w:t>
            </w:r>
          </w:p>
        </w:tc>
        <w:tc>
          <w:tcPr>
            <w:tcW w:w="489" w:type="pct"/>
          </w:tcPr>
          <w:p w14:paraId="1EA21E46"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394" w:type="pct"/>
            <w:gridSpan w:val="2"/>
          </w:tcPr>
          <w:p w14:paraId="4C7015DB"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931" w:type="pct"/>
            <w:gridSpan w:val="2"/>
          </w:tcPr>
          <w:p w14:paraId="030355C5" w14:textId="77777777" w:rsidR="00906DE5" w:rsidRPr="004A6023" w:rsidDel="007F5C10" w:rsidRDefault="00906DE5" w:rsidP="004B16E4">
            <w:pPr>
              <w:pStyle w:val="ListParagraph"/>
              <w:ind w:left="0"/>
              <w:rPr>
                <w:rFonts w:ascii="Arial" w:eastAsia="Times New Roman" w:hAnsi="Arial" w:cs="Arial"/>
                <w:sz w:val="20"/>
                <w:szCs w:val="20"/>
                <w:lang w:val="en-AU"/>
              </w:rPr>
            </w:pPr>
          </w:p>
        </w:tc>
      </w:tr>
      <w:tr w:rsidR="0006497C" w:rsidRPr="00127FCE" w:rsidDel="007F5C10" w14:paraId="780D839E" w14:textId="77777777" w:rsidTr="00EC05C7">
        <w:tblPrEx>
          <w:tblLook w:val="04A0" w:firstRow="1" w:lastRow="0" w:firstColumn="1" w:lastColumn="0" w:noHBand="0" w:noVBand="1"/>
        </w:tblPrEx>
        <w:trPr>
          <w:cantSplit/>
          <w:trHeight w:val="142"/>
        </w:trPr>
        <w:tc>
          <w:tcPr>
            <w:tcW w:w="5000" w:type="pct"/>
            <w:gridSpan w:val="9"/>
            <w:shd w:val="clear" w:color="auto" w:fill="D9D9D9"/>
          </w:tcPr>
          <w:p w14:paraId="1998053C" w14:textId="7A0400D2" w:rsidR="0006497C" w:rsidRPr="0006497C" w:rsidDel="007F5C10" w:rsidRDefault="0006497C" w:rsidP="0006497C">
            <w:pPr>
              <w:pStyle w:val="AppendixHeading3"/>
              <w:numPr>
                <w:ilvl w:val="0"/>
                <w:numId w:val="0"/>
              </w:numPr>
            </w:pPr>
            <w:bookmarkStart w:id="480" w:name="_Toc517882978"/>
            <w:r w:rsidRPr="00127FCE">
              <w:lastRenderedPageBreak/>
              <w:t>Data Radio RX Tests</w:t>
            </w:r>
            <w:bookmarkEnd w:id="480"/>
          </w:p>
        </w:tc>
      </w:tr>
      <w:tr w:rsidR="00906DE5" w:rsidRPr="00127FCE" w14:paraId="2062071D" w14:textId="77777777" w:rsidTr="00EC05C7">
        <w:tblPrEx>
          <w:tblLook w:val="04A0" w:firstRow="1" w:lastRow="0" w:firstColumn="1" w:lastColumn="0" w:noHBand="0" w:noVBand="1"/>
        </w:tblPrEx>
        <w:trPr>
          <w:cantSplit/>
          <w:trHeight w:val="127"/>
        </w:trPr>
        <w:tc>
          <w:tcPr>
            <w:tcW w:w="2265" w:type="pct"/>
          </w:tcPr>
          <w:p w14:paraId="62CAF5DD" w14:textId="77777777" w:rsidR="00906DE5"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Connect a test lead from the HP 8920 </w:t>
            </w:r>
            <w:r w:rsidRPr="004A6023">
              <w:rPr>
                <w:rFonts w:ascii="Arial" w:hAnsi="Arial" w:cs="Arial"/>
                <w:b/>
                <w:sz w:val="20"/>
                <w:szCs w:val="20"/>
                <w:lang w:val="en-AU"/>
              </w:rPr>
              <w:t>RF OUT</w:t>
            </w:r>
            <w:r w:rsidRPr="004A6023">
              <w:rPr>
                <w:rFonts w:ascii="Arial" w:hAnsi="Arial" w:cs="Arial"/>
                <w:sz w:val="20"/>
                <w:szCs w:val="20"/>
                <w:lang w:val="en-AU"/>
              </w:rPr>
              <w:t xml:space="preserve"> port, to the Data Radio </w:t>
            </w:r>
            <w:r w:rsidRPr="004A6023">
              <w:rPr>
                <w:rFonts w:ascii="Arial" w:hAnsi="Arial" w:cs="Arial"/>
                <w:b/>
                <w:sz w:val="20"/>
                <w:szCs w:val="20"/>
                <w:lang w:val="en-AU"/>
              </w:rPr>
              <w:t>Tx/Rx</w:t>
            </w:r>
            <w:r w:rsidRPr="004A6023">
              <w:rPr>
                <w:rFonts w:ascii="Arial" w:hAnsi="Arial" w:cs="Arial"/>
                <w:sz w:val="20"/>
                <w:szCs w:val="20"/>
                <w:lang w:val="en-AU"/>
              </w:rPr>
              <w:t xml:space="preserve"> port.</w:t>
            </w:r>
          </w:p>
          <w:p w14:paraId="1F471A9F" w14:textId="77777777" w:rsidR="00906DE5" w:rsidRPr="004A6023" w:rsidRDefault="00906DE5" w:rsidP="004B16E4">
            <w:pPr>
              <w:pStyle w:val="ListParagraph"/>
              <w:ind w:left="0"/>
              <w:rPr>
                <w:rFonts w:ascii="Arial" w:hAnsi="Arial" w:cs="Arial"/>
                <w:sz w:val="20"/>
                <w:szCs w:val="20"/>
                <w:lang w:val="en-AU"/>
              </w:rPr>
            </w:pPr>
            <w:r>
              <w:rPr>
                <w:rFonts w:ascii="Arial" w:hAnsi="Arial" w:cs="Arial"/>
                <w:sz w:val="20"/>
                <w:szCs w:val="20"/>
                <w:lang w:val="en-AU"/>
              </w:rPr>
              <w:t>Power up the Data Radio.</w:t>
            </w:r>
          </w:p>
          <w:p w14:paraId="05D4F87E"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Set the HP 8920 to </w:t>
            </w:r>
            <w:r w:rsidRPr="004A6023">
              <w:rPr>
                <w:rFonts w:ascii="Arial" w:hAnsi="Arial" w:cs="Arial"/>
                <w:b/>
                <w:sz w:val="20"/>
                <w:szCs w:val="20"/>
                <w:lang w:val="en-AU"/>
              </w:rPr>
              <w:t>RX TEST</w:t>
            </w:r>
            <w:r w:rsidRPr="004A6023">
              <w:rPr>
                <w:rFonts w:ascii="Arial" w:hAnsi="Arial" w:cs="Arial"/>
                <w:sz w:val="20"/>
                <w:szCs w:val="20"/>
                <w:lang w:val="en-AU"/>
              </w:rPr>
              <w:t>.</w:t>
            </w:r>
          </w:p>
          <w:p w14:paraId="564DAC20"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Set the RF Gen Freq to </w:t>
            </w:r>
            <w:r w:rsidRPr="004A6023">
              <w:rPr>
                <w:rFonts w:ascii="Arial" w:hAnsi="Arial" w:cs="Arial"/>
                <w:b/>
                <w:sz w:val="20"/>
                <w:szCs w:val="20"/>
                <w:lang w:val="en-AU"/>
              </w:rPr>
              <w:t>473.831250 MHz</w:t>
            </w:r>
            <w:r w:rsidRPr="004A6023">
              <w:rPr>
                <w:rFonts w:ascii="Arial" w:hAnsi="Arial" w:cs="Arial"/>
                <w:sz w:val="20"/>
                <w:szCs w:val="20"/>
                <w:lang w:val="en-AU"/>
              </w:rPr>
              <w:t>.</w:t>
            </w:r>
          </w:p>
          <w:p w14:paraId="7CD123DC"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Set the Amplitude to </w:t>
            </w:r>
            <w:r w:rsidRPr="004A6023">
              <w:rPr>
                <w:rFonts w:ascii="Arial" w:hAnsi="Arial" w:cs="Arial"/>
                <w:b/>
                <w:sz w:val="20"/>
                <w:szCs w:val="20"/>
                <w:lang w:val="en-AU"/>
              </w:rPr>
              <w:t>-70dBm</w:t>
            </w:r>
            <w:r w:rsidRPr="004A6023">
              <w:rPr>
                <w:rFonts w:ascii="Arial" w:hAnsi="Arial" w:cs="Arial"/>
                <w:sz w:val="20"/>
                <w:szCs w:val="20"/>
                <w:lang w:val="en-AU"/>
              </w:rPr>
              <w:t>.</w:t>
            </w:r>
          </w:p>
          <w:p w14:paraId="7E599FC3" w14:textId="77777777" w:rsidR="00906DE5" w:rsidRPr="004A6023" w:rsidRDefault="00906DE5" w:rsidP="004B16E4">
            <w:pPr>
              <w:pStyle w:val="ListParagraph"/>
              <w:ind w:left="0"/>
              <w:rPr>
                <w:rFonts w:ascii="Arial" w:hAnsi="Arial" w:cs="Arial"/>
                <w:sz w:val="20"/>
                <w:szCs w:val="20"/>
                <w:lang w:val="en-AU"/>
              </w:rPr>
            </w:pPr>
          </w:p>
          <w:p w14:paraId="4F52EAF5"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Set the laptop IP details to:</w:t>
            </w:r>
          </w:p>
          <w:p w14:paraId="3B0CA13B"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IP Address: 192.168.201.10</w:t>
            </w:r>
          </w:p>
          <w:p w14:paraId="6E92214F"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Subnet Mask: 255.255.255.0</w:t>
            </w:r>
          </w:p>
          <w:p w14:paraId="7714BB79"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Gateway: 192.168.201.1</w:t>
            </w:r>
          </w:p>
          <w:p w14:paraId="716900D3" w14:textId="77777777" w:rsidR="00906DE5" w:rsidRPr="00DC7C4C" w:rsidRDefault="00906DE5" w:rsidP="004B16E4">
            <w:pPr>
              <w:rPr>
                <w:rFonts w:cs="Arial"/>
                <w:sz w:val="20"/>
              </w:rPr>
            </w:pPr>
          </w:p>
          <w:p w14:paraId="64517FD5" w14:textId="77777777" w:rsidR="00906DE5" w:rsidRPr="00A324B9" w:rsidRDefault="00906DE5" w:rsidP="004B16E4">
            <w:pPr>
              <w:rPr>
                <w:rFonts w:cs="Arial"/>
                <w:sz w:val="20"/>
              </w:rPr>
            </w:pPr>
            <w:r w:rsidRPr="00DC7C4C">
              <w:rPr>
                <w:rFonts w:cs="Arial"/>
                <w:sz w:val="20"/>
              </w:rPr>
              <w:t xml:space="preserve">Connect the laptop to </w:t>
            </w:r>
            <w:r w:rsidRPr="004152B2">
              <w:rPr>
                <w:rFonts w:cs="Arial"/>
                <w:sz w:val="20"/>
              </w:rPr>
              <w:t>the data radio Ethernet port.</w:t>
            </w:r>
          </w:p>
          <w:p w14:paraId="25A1FED9"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Log into the Data Radio web interface.</w:t>
            </w:r>
          </w:p>
          <w:p w14:paraId="52BA96F5" w14:textId="77777777" w:rsidR="00906DE5" w:rsidRPr="004A6023" w:rsidRDefault="00906DE5" w:rsidP="004B16E4">
            <w:pPr>
              <w:pStyle w:val="ListParagraph"/>
              <w:ind w:left="0"/>
              <w:rPr>
                <w:rFonts w:ascii="Arial" w:hAnsi="Arial" w:cs="Arial"/>
                <w:b/>
                <w:sz w:val="20"/>
                <w:szCs w:val="20"/>
                <w:lang w:val="en-AU"/>
              </w:rPr>
            </w:pPr>
            <w:r w:rsidRPr="004A6023">
              <w:rPr>
                <w:rFonts w:ascii="Arial" w:hAnsi="Arial" w:cs="Arial"/>
                <w:sz w:val="20"/>
                <w:szCs w:val="20"/>
                <w:lang w:val="en-AU"/>
              </w:rPr>
              <w:t xml:space="preserve">Navigate to </w:t>
            </w:r>
            <w:r w:rsidRPr="004A6023">
              <w:rPr>
                <w:rFonts w:ascii="Arial" w:hAnsi="Arial" w:cs="Arial"/>
                <w:b/>
                <w:sz w:val="20"/>
                <w:szCs w:val="20"/>
                <w:lang w:val="en-AU"/>
              </w:rPr>
              <w:t>Maintenance &gt; RF Tests</w:t>
            </w:r>
          </w:p>
          <w:p w14:paraId="5B3E23D2"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Click the </w:t>
            </w:r>
            <w:r w:rsidRPr="004A6023">
              <w:rPr>
                <w:rFonts w:ascii="Arial" w:hAnsi="Arial" w:cs="Arial"/>
                <w:b/>
                <w:sz w:val="20"/>
                <w:szCs w:val="20"/>
                <w:lang w:val="en-AU"/>
              </w:rPr>
              <w:t>Goto</w:t>
            </w:r>
            <w:r w:rsidRPr="004A6023">
              <w:rPr>
                <w:rFonts w:ascii="Arial" w:hAnsi="Arial" w:cs="Arial"/>
                <w:sz w:val="20"/>
                <w:szCs w:val="20"/>
                <w:lang w:val="en-AU"/>
              </w:rPr>
              <w:t xml:space="preserve"> button for </w:t>
            </w:r>
            <w:r w:rsidRPr="004A6023">
              <w:rPr>
                <w:rFonts w:ascii="Arial" w:hAnsi="Arial" w:cs="Arial"/>
                <w:b/>
                <w:sz w:val="20"/>
                <w:szCs w:val="20"/>
                <w:lang w:val="en-AU"/>
              </w:rPr>
              <w:t>Channel 2 (473.831250 MHz)</w:t>
            </w:r>
            <w:r w:rsidRPr="004A6023">
              <w:rPr>
                <w:rFonts w:ascii="Arial" w:hAnsi="Arial" w:cs="Arial"/>
                <w:sz w:val="20"/>
                <w:szCs w:val="20"/>
                <w:lang w:val="en-AU"/>
              </w:rPr>
              <w:t>.</w:t>
            </w:r>
          </w:p>
          <w:p w14:paraId="79F121ED"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Check the RSSI Display, use the </w:t>
            </w:r>
            <w:r w:rsidRPr="004A6023">
              <w:rPr>
                <w:rFonts w:ascii="Arial" w:hAnsi="Arial" w:cs="Arial"/>
                <w:b/>
                <w:sz w:val="20"/>
                <w:szCs w:val="20"/>
                <w:lang w:val="en-AU"/>
              </w:rPr>
              <w:t>Main – Cal</w:t>
            </w:r>
            <w:r w:rsidRPr="004A6023">
              <w:rPr>
                <w:rFonts w:ascii="Arial" w:hAnsi="Arial" w:cs="Arial"/>
                <w:sz w:val="20"/>
                <w:szCs w:val="20"/>
                <w:lang w:val="en-AU"/>
              </w:rPr>
              <w:t xml:space="preserve"> reading.</w:t>
            </w:r>
          </w:p>
        </w:tc>
        <w:tc>
          <w:tcPr>
            <w:tcW w:w="922" w:type="pct"/>
            <w:gridSpan w:val="3"/>
          </w:tcPr>
          <w:p w14:paraId="32AF7DDB" w14:textId="77777777" w:rsidR="00906DE5" w:rsidRPr="004A6023" w:rsidRDefault="00906DE5" w:rsidP="004B16E4">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RSSI = -70 dBm ± 5dB</w:t>
            </w:r>
          </w:p>
        </w:tc>
        <w:tc>
          <w:tcPr>
            <w:tcW w:w="489" w:type="pct"/>
          </w:tcPr>
          <w:p w14:paraId="117BFEAC"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394" w:type="pct"/>
            <w:gridSpan w:val="2"/>
          </w:tcPr>
          <w:p w14:paraId="5CE5C43B"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931" w:type="pct"/>
            <w:gridSpan w:val="2"/>
          </w:tcPr>
          <w:p w14:paraId="75A5EAAA" w14:textId="77777777" w:rsidR="00906DE5" w:rsidRPr="004A6023" w:rsidRDefault="00906DE5" w:rsidP="004B16E4">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The data radio IP address is 192.168.201.1</w:t>
            </w:r>
          </w:p>
          <w:p w14:paraId="792876C9" w14:textId="77777777" w:rsidR="00906DE5" w:rsidRPr="004A6023" w:rsidDel="007F5C10" w:rsidRDefault="00906DE5" w:rsidP="004B16E4">
            <w:pPr>
              <w:pStyle w:val="ListParagraph"/>
              <w:ind w:left="0"/>
              <w:rPr>
                <w:rFonts w:ascii="Arial" w:eastAsia="Times New Roman" w:hAnsi="Arial" w:cs="Arial"/>
                <w:sz w:val="20"/>
                <w:szCs w:val="20"/>
                <w:lang w:val="en-AU"/>
              </w:rPr>
            </w:pPr>
          </w:p>
        </w:tc>
      </w:tr>
      <w:tr w:rsidR="00906DE5" w:rsidRPr="00127FCE" w14:paraId="5842A10A" w14:textId="77777777" w:rsidTr="00EC05C7">
        <w:tblPrEx>
          <w:tblLook w:val="04A0" w:firstRow="1" w:lastRow="0" w:firstColumn="1" w:lastColumn="0" w:noHBand="0" w:noVBand="1"/>
        </w:tblPrEx>
        <w:trPr>
          <w:cantSplit/>
          <w:trHeight w:val="127"/>
        </w:trPr>
        <w:tc>
          <w:tcPr>
            <w:tcW w:w="2265" w:type="pct"/>
          </w:tcPr>
          <w:p w14:paraId="018FED12"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Set the Amplitude to </w:t>
            </w:r>
            <w:r w:rsidRPr="004A6023">
              <w:rPr>
                <w:rFonts w:ascii="Arial" w:hAnsi="Arial" w:cs="Arial"/>
                <w:b/>
                <w:sz w:val="20"/>
                <w:szCs w:val="20"/>
                <w:lang w:val="en-AU"/>
              </w:rPr>
              <w:t>-90dBm</w:t>
            </w:r>
            <w:r w:rsidRPr="004A6023">
              <w:rPr>
                <w:rFonts w:ascii="Arial" w:hAnsi="Arial" w:cs="Arial"/>
                <w:sz w:val="20"/>
                <w:szCs w:val="20"/>
                <w:lang w:val="en-AU"/>
              </w:rPr>
              <w:t>.</w:t>
            </w:r>
          </w:p>
        </w:tc>
        <w:tc>
          <w:tcPr>
            <w:tcW w:w="922" w:type="pct"/>
            <w:gridSpan w:val="3"/>
          </w:tcPr>
          <w:p w14:paraId="09867A86" w14:textId="77777777" w:rsidR="00906DE5" w:rsidRPr="004A6023" w:rsidRDefault="00906DE5" w:rsidP="004B16E4">
            <w:pPr>
              <w:pStyle w:val="ListParagraph"/>
              <w:ind w:left="0"/>
              <w:rPr>
                <w:rFonts w:ascii="Arial" w:eastAsia="Times New Roman" w:hAnsi="Arial" w:cs="Arial"/>
                <w:b/>
                <w:sz w:val="20"/>
                <w:szCs w:val="20"/>
                <w:lang w:val="en-AU"/>
              </w:rPr>
            </w:pPr>
            <w:r w:rsidRPr="004A6023">
              <w:rPr>
                <w:rFonts w:ascii="Arial" w:eastAsia="Times New Roman" w:hAnsi="Arial" w:cs="Arial"/>
                <w:sz w:val="20"/>
                <w:szCs w:val="20"/>
                <w:lang w:val="en-AU"/>
              </w:rPr>
              <w:t>RSSI = -90 dBm ± 5dB</w:t>
            </w:r>
          </w:p>
        </w:tc>
        <w:tc>
          <w:tcPr>
            <w:tcW w:w="489" w:type="pct"/>
          </w:tcPr>
          <w:p w14:paraId="071715E4"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394" w:type="pct"/>
            <w:gridSpan w:val="2"/>
          </w:tcPr>
          <w:p w14:paraId="1BAF7514"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931" w:type="pct"/>
            <w:gridSpan w:val="2"/>
          </w:tcPr>
          <w:p w14:paraId="352B46A9" w14:textId="77777777" w:rsidR="00906DE5" w:rsidRPr="004A6023" w:rsidDel="007F5C10" w:rsidRDefault="00906DE5" w:rsidP="004B16E4">
            <w:pPr>
              <w:pStyle w:val="ListParagraph"/>
              <w:ind w:left="0"/>
              <w:rPr>
                <w:rFonts w:ascii="Arial" w:eastAsia="Times New Roman" w:hAnsi="Arial" w:cs="Arial"/>
                <w:sz w:val="20"/>
                <w:szCs w:val="20"/>
                <w:lang w:val="en-AU"/>
              </w:rPr>
            </w:pPr>
          </w:p>
        </w:tc>
      </w:tr>
      <w:tr w:rsidR="00906DE5" w:rsidRPr="00127FCE" w14:paraId="345D0549" w14:textId="77777777" w:rsidTr="00EC05C7">
        <w:tblPrEx>
          <w:tblLook w:val="04A0" w:firstRow="1" w:lastRow="0" w:firstColumn="1" w:lastColumn="0" w:noHBand="0" w:noVBand="1"/>
        </w:tblPrEx>
        <w:trPr>
          <w:cantSplit/>
          <w:trHeight w:val="127"/>
        </w:trPr>
        <w:tc>
          <w:tcPr>
            <w:tcW w:w="2265" w:type="pct"/>
          </w:tcPr>
          <w:p w14:paraId="2ED0C979"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Set the Amplitude to </w:t>
            </w:r>
            <w:r w:rsidRPr="004A6023">
              <w:rPr>
                <w:rFonts w:ascii="Arial" w:hAnsi="Arial" w:cs="Arial"/>
                <w:b/>
                <w:sz w:val="20"/>
                <w:szCs w:val="20"/>
                <w:lang w:val="en-AU"/>
              </w:rPr>
              <w:t>-110dBm</w:t>
            </w:r>
            <w:r w:rsidRPr="004A6023">
              <w:rPr>
                <w:rFonts w:ascii="Arial" w:hAnsi="Arial" w:cs="Arial"/>
                <w:sz w:val="20"/>
                <w:szCs w:val="20"/>
                <w:lang w:val="en-AU"/>
              </w:rPr>
              <w:t>.</w:t>
            </w:r>
          </w:p>
        </w:tc>
        <w:tc>
          <w:tcPr>
            <w:tcW w:w="922" w:type="pct"/>
            <w:gridSpan w:val="3"/>
          </w:tcPr>
          <w:p w14:paraId="1ACDFB8E" w14:textId="77777777" w:rsidR="00906DE5" w:rsidRPr="004A6023" w:rsidRDefault="00906DE5" w:rsidP="004B16E4">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RSSI = -110 dBm ± 5dB</w:t>
            </w:r>
          </w:p>
        </w:tc>
        <w:tc>
          <w:tcPr>
            <w:tcW w:w="489" w:type="pct"/>
          </w:tcPr>
          <w:p w14:paraId="6B382CD5"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394" w:type="pct"/>
            <w:gridSpan w:val="2"/>
          </w:tcPr>
          <w:p w14:paraId="651CD4B3"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931" w:type="pct"/>
            <w:gridSpan w:val="2"/>
          </w:tcPr>
          <w:p w14:paraId="1E18B178" w14:textId="77777777" w:rsidR="00906DE5" w:rsidRPr="004A6023" w:rsidDel="007F5C10" w:rsidRDefault="00906DE5" w:rsidP="004B16E4">
            <w:pPr>
              <w:pStyle w:val="ListParagraph"/>
              <w:ind w:left="0"/>
              <w:rPr>
                <w:rFonts w:ascii="Arial" w:eastAsia="Times New Roman" w:hAnsi="Arial" w:cs="Arial"/>
                <w:sz w:val="20"/>
                <w:szCs w:val="20"/>
                <w:lang w:val="en-AU"/>
              </w:rPr>
            </w:pPr>
          </w:p>
        </w:tc>
      </w:tr>
      <w:tr w:rsidR="00906DE5" w:rsidRPr="00127FCE" w14:paraId="0CB2DECA" w14:textId="77777777" w:rsidTr="00EC05C7">
        <w:tblPrEx>
          <w:tblLook w:val="04A0" w:firstRow="1" w:lastRow="0" w:firstColumn="1" w:lastColumn="0" w:noHBand="0" w:noVBand="1"/>
        </w:tblPrEx>
        <w:trPr>
          <w:cantSplit/>
          <w:trHeight w:val="127"/>
        </w:trPr>
        <w:tc>
          <w:tcPr>
            <w:tcW w:w="2265" w:type="pct"/>
          </w:tcPr>
          <w:p w14:paraId="0032A190"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Set the RF Gen Freq to </w:t>
            </w:r>
            <w:r w:rsidRPr="004A6023">
              <w:rPr>
                <w:rFonts w:ascii="Arial" w:hAnsi="Arial" w:cs="Arial"/>
                <w:b/>
                <w:sz w:val="20"/>
                <w:szCs w:val="20"/>
                <w:lang w:val="en-AU"/>
              </w:rPr>
              <w:t>474.556250 MHz</w:t>
            </w:r>
            <w:r w:rsidRPr="004A6023">
              <w:rPr>
                <w:rFonts w:ascii="Arial" w:hAnsi="Arial" w:cs="Arial"/>
                <w:sz w:val="20"/>
                <w:szCs w:val="20"/>
                <w:lang w:val="en-AU"/>
              </w:rPr>
              <w:t>.</w:t>
            </w:r>
          </w:p>
          <w:p w14:paraId="316CC0E5"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Set the Amplitude to </w:t>
            </w:r>
            <w:r w:rsidRPr="004A6023">
              <w:rPr>
                <w:rFonts w:ascii="Arial" w:hAnsi="Arial" w:cs="Arial"/>
                <w:b/>
                <w:sz w:val="20"/>
                <w:szCs w:val="20"/>
                <w:lang w:val="en-AU"/>
              </w:rPr>
              <w:t>-70dBm</w:t>
            </w:r>
            <w:r w:rsidRPr="004A6023">
              <w:rPr>
                <w:rFonts w:ascii="Arial" w:hAnsi="Arial" w:cs="Arial"/>
                <w:sz w:val="20"/>
                <w:szCs w:val="20"/>
                <w:lang w:val="en-AU"/>
              </w:rPr>
              <w:t>.</w:t>
            </w:r>
          </w:p>
          <w:p w14:paraId="3430D1C8"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Click the </w:t>
            </w:r>
            <w:r w:rsidRPr="004A6023">
              <w:rPr>
                <w:rFonts w:ascii="Arial" w:hAnsi="Arial" w:cs="Arial"/>
                <w:b/>
                <w:sz w:val="20"/>
                <w:szCs w:val="20"/>
                <w:lang w:val="en-AU"/>
              </w:rPr>
              <w:t>Goto</w:t>
            </w:r>
            <w:r w:rsidRPr="004A6023">
              <w:rPr>
                <w:rFonts w:ascii="Arial" w:hAnsi="Arial" w:cs="Arial"/>
                <w:sz w:val="20"/>
                <w:szCs w:val="20"/>
                <w:lang w:val="en-AU"/>
              </w:rPr>
              <w:t xml:space="preserve"> button for </w:t>
            </w:r>
            <w:r w:rsidRPr="004A6023">
              <w:rPr>
                <w:rFonts w:ascii="Arial" w:hAnsi="Arial" w:cs="Arial"/>
                <w:b/>
                <w:sz w:val="20"/>
                <w:szCs w:val="20"/>
                <w:lang w:val="en-AU"/>
              </w:rPr>
              <w:t>Channel 16 (474.556250 MHz)</w:t>
            </w:r>
            <w:r w:rsidRPr="004A6023">
              <w:rPr>
                <w:rFonts w:ascii="Arial" w:hAnsi="Arial" w:cs="Arial"/>
                <w:sz w:val="20"/>
                <w:szCs w:val="20"/>
                <w:lang w:val="en-AU"/>
              </w:rPr>
              <w:t>.</w:t>
            </w:r>
          </w:p>
        </w:tc>
        <w:tc>
          <w:tcPr>
            <w:tcW w:w="922" w:type="pct"/>
            <w:gridSpan w:val="3"/>
          </w:tcPr>
          <w:p w14:paraId="4FECBD8C" w14:textId="77777777" w:rsidR="00906DE5" w:rsidRPr="004A6023" w:rsidRDefault="00906DE5" w:rsidP="004B16E4">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RSSI = -70 dBm ± 5dB</w:t>
            </w:r>
          </w:p>
        </w:tc>
        <w:tc>
          <w:tcPr>
            <w:tcW w:w="489" w:type="pct"/>
          </w:tcPr>
          <w:p w14:paraId="4830802C"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394" w:type="pct"/>
            <w:gridSpan w:val="2"/>
          </w:tcPr>
          <w:p w14:paraId="07B1E96F"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931" w:type="pct"/>
            <w:gridSpan w:val="2"/>
          </w:tcPr>
          <w:p w14:paraId="4F550BCF" w14:textId="77777777" w:rsidR="00906DE5" w:rsidRPr="004A6023" w:rsidDel="007F5C10" w:rsidRDefault="00906DE5" w:rsidP="004B16E4">
            <w:pPr>
              <w:pStyle w:val="ListParagraph"/>
              <w:ind w:left="0"/>
              <w:rPr>
                <w:rFonts w:ascii="Arial" w:eastAsia="Times New Roman" w:hAnsi="Arial" w:cs="Arial"/>
                <w:sz w:val="20"/>
                <w:szCs w:val="20"/>
                <w:lang w:val="en-AU"/>
              </w:rPr>
            </w:pPr>
          </w:p>
        </w:tc>
      </w:tr>
      <w:tr w:rsidR="00906DE5" w:rsidRPr="00127FCE" w14:paraId="13078539" w14:textId="77777777" w:rsidTr="00EC05C7">
        <w:tblPrEx>
          <w:tblLook w:val="04A0" w:firstRow="1" w:lastRow="0" w:firstColumn="1" w:lastColumn="0" w:noHBand="0" w:noVBand="1"/>
        </w:tblPrEx>
        <w:trPr>
          <w:cantSplit/>
          <w:trHeight w:val="127"/>
        </w:trPr>
        <w:tc>
          <w:tcPr>
            <w:tcW w:w="2265" w:type="pct"/>
          </w:tcPr>
          <w:p w14:paraId="066867A3"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Set the Amplitude to </w:t>
            </w:r>
            <w:r w:rsidRPr="004A6023">
              <w:rPr>
                <w:rFonts w:ascii="Arial" w:hAnsi="Arial" w:cs="Arial"/>
                <w:b/>
                <w:sz w:val="20"/>
                <w:szCs w:val="20"/>
                <w:lang w:val="en-AU"/>
              </w:rPr>
              <w:t>-90dBm</w:t>
            </w:r>
            <w:r w:rsidRPr="004A6023">
              <w:rPr>
                <w:rFonts w:ascii="Arial" w:hAnsi="Arial" w:cs="Arial"/>
                <w:sz w:val="20"/>
                <w:szCs w:val="20"/>
                <w:lang w:val="en-AU"/>
              </w:rPr>
              <w:t>.</w:t>
            </w:r>
          </w:p>
        </w:tc>
        <w:tc>
          <w:tcPr>
            <w:tcW w:w="922" w:type="pct"/>
            <w:gridSpan w:val="3"/>
          </w:tcPr>
          <w:p w14:paraId="6E5C83D2" w14:textId="77777777" w:rsidR="00906DE5" w:rsidRPr="004A6023" w:rsidRDefault="00906DE5" w:rsidP="004B16E4">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RSSI = -90 dBm ± 5dB</w:t>
            </w:r>
          </w:p>
        </w:tc>
        <w:tc>
          <w:tcPr>
            <w:tcW w:w="489" w:type="pct"/>
          </w:tcPr>
          <w:p w14:paraId="6E3A048D"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394" w:type="pct"/>
            <w:gridSpan w:val="2"/>
          </w:tcPr>
          <w:p w14:paraId="42CD7967"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931" w:type="pct"/>
            <w:gridSpan w:val="2"/>
          </w:tcPr>
          <w:p w14:paraId="5FB738B6" w14:textId="77777777" w:rsidR="00906DE5" w:rsidRPr="004A6023" w:rsidDel="007F5C10" w:rsidRDefault="00906DE5" w:rsidP="004B16E4">
            <w:pPr>
              <w:pStyle w:val="ListParagraph"/>
              <w:ind w:left="0"/>
              <w:rPr>
                <w:rFonts w:ascii="Arial" w:eastAsia="Times New Roman" w:hAnsi="Arial" w:cs="Arial"/>
                <w:sz w:val="20"/>
                <w:szCs w:val="20"/>
                <w:lang w:val="en-AU"/>
              </w:rPr>
            </w:pPr>
          </w:p>
        </w:tc>
      </w:tr>
      <w:tr w:rsidR="00906DE5" w:rsidRPr="00127FCE" w14:paraId="54E82EE4" w14:textId="77777777" w:rsidTr="00EC05C7">
        <w:tblPrEx>
          <w:tblLook w:val="04A0" w:firstRow="1" w:lastRow="0" w:firstColumn="1" w:lastColumn="0" w:noHBand="0" w:noVBand="1"/>
        </w:tblPrEx>
        <w:trPr>
          <w:cantSplit/>
          <w:trHeight w:val="127"/>
        </w:trPr>
        <w:tc>
          <w:tcPr>
            <w:tcW w:w="2265" w:type="pct"/>
          </w:tcPr>
          <w:p w14:paraId="51BBD3E2"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Set the Amplitude to </w:t>
            </w:r>
            <w:r w:rsidRPr="004A6023">
              <w:rPr>
                <w:rFonts w:ascii="Arial" w:hAnsi="Arial" w:cs="Arial"/>
                <w:b/>
                <w:sz w:val="20"/>
                <w:szCs w:val="20"/>
                <w:lang w:val="en-AU"/>
              </w:rPr>
              <w:t>-110dBm</w:t>
            </w:r>
            <w:r w:rsidRPr="004A6023">
              <w:rPr>
                <w:rFonts w:ascii="Arial" w:hAnsi="Arial" w:cs="Arial"/>
                <w:sz w:val="20"/>
                <w:szCs w:val="20"/>
                <w:lang w:val="en-AU"/>
              </w:rPr>
              <w:t>.</w:t>
            </w:r>
          </w:p>
        </w:tc>
        <w:tc>
          <w:tcPr>
            <w:tcW w:w="922" w:type="pct"/>
            <w:gridSpan w:val="3"/>
          </w:tcPr>
          <w:p w14:paraId="2DBC6F47" w14:textId="77777777" w:rsidR="00906DE5" w:rsidRPr="004A6023" w:rsidRDefault="00906DE5" w:rsidP="004B16E4">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RSSI = -110 dBm ± 5dB</w:t>
            </w:r>
          </w:p>
        </w:tc>
        <w:tc>
          <w:tcPr>
            <w:tcW w:w="489" w:type="pct"/>
          </w:tcPr>
          <w:p w14:paraId="3105B908"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394" w:type="pct"/>
            <w:gridSpan w:val="2"/>
          </w:tcPr>
          <w:p w14:paraId="43983143"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931" w:type="pct"/>
            <w:gridSpan w:val="2"/>
          </w:tcPr>
          <w:p w14:paraId="40A6AA83" w14:textId="77777777" w:rsidR="00906DE5" w:rsidRPr="004A6023" w:rsidDel="007F5C10" w:rsidRDefault="00906DE5" w:rsidP="004B16E4">
            <w:pPr>
              <w:pStyle w:val="ListParagraph"/>
              <w:ind w:left="0"/>
              <w:rPr>
                <w:rFonts w:ascii="Arial" w:eastAsia="Times New Roman" w:hAnsi="Arial" w:cs="Arial"/>
                <w:sz w:val="20"/>
                <w:szCs w:val="20"/>
                <w:lang w:val="en-AU"/>
              </w:rPr>
            </w:pPr>
          </w:p>
        </w:tc>
      </w:tr>
      <w:tr w:rsidR="00906DE5" w:rsidRPr="00127FCE" w14:paraId="247D508D" w14:textId="77777777" w:rsidTr="00EC05C7">
        <w:tblPrEx>
          <w:tblLook w:val="04A0" w:firstRow="1" w:lastRow="0" w:firstColumn="1" w:lastColumn="0" w:noHBand="0" w:noVBand="1"/>
        </w:tblPrEx>
        <w:trPr>
          <w:cantSplit/>
          <w:trHeight w:val="127"/>
        </w:trPr>
        <w:tc>
          <w:tcPr>
            <w:tcW w:w="2265" w:type="pct"/>
          </w:tcPr>
          <w:p w14:paraId="5F3CBF73"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lastRenderedPageBreak/>
              <w:t xml:space="preserve">Connect a test lead from the HP 8920 </w:t>
            </w:r>
            <w:r w:rsidRPr="004A6023">
              <w:rPr>
                <w:rFonts w:ascii="Arial" w:hAnsi="Arial" w:cs="Arial"/>
                <w:b/>
                <w:sz w:val="20"/>
                <w:szCs w:val="20"/>
                <w:lang w:val="en-AU"/>
              </w:rPr>
              <w:t>RF OUT</w:t>
            </w:r>
            <w:r w:rsidRPr="004A6023">
              <w:rPr>
                <w:rFonts w:ascii="Arial" w:hAnsi="Arial" w:cs="Arial"/>
                <w:sz w:val="20"/>
                <w:szCs w:val="20"/>
                <w:lang w:val="en-AU"/>
              </w:rPr>
              <w:t xml:space="preserve"> port, to the Data Radio </w:t>
            </w:r>
            <w:r w:rsidRPr="004A6023">
              <w:rPr>
                <w:rFonts w:ascii="Arial" w:hAnsi="Arial" w:cs="Arial"/>
                <w:b/>
                <w:sz w:val="20"/>
                <w:szCs w:val="20"/>
                <w:lang w:val="en-AU"/>
              </w:rPr>
              <w:t>Rx</w:t>
            </w:r>
            <w:r w:rsidRPr="004A6023">
              <w:rPr>
                <w:rFonts w:ascii="Arial" w:hAnsi="Arial" w:cs="Arial"/>
                <w:sz w:val="20"/>
                <w:szCs w:val="20"/>
                <w:lang w:val="en-AU"/>
              </w:rPr>
              <w:t xml:space="preserve"> port.</w:t>
            </w:r>
          </w:p>
          <w:p w14:paraId="3889976A"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Set the HP 8920 to </w:t>
            </w:r>
            <w:r w:rsidRPr="004A6023">
              <w:rPr>
                <w:rFonts w:ascii="Arial" w:hAnsi="Arial" w:cs="Arial"/>
                <w:b/>
                <w:sz w:val="20"/>
                <w:szCs w:val="20"/>
                <w:lang w:val="en-AU"/>
              </w:rPr>
              <w:t>RX TEST</w:t>
            </w:r>
            <w:r w:rsidRPr="004A6023">
              <w:rPr>
                <w:rFonts w:ascii="Arial" w:hAnsi="Arial" w:cs="Arial"/>
                <w:sz w:val="20"/>
                <w:szCs w:val="20"/>
                <w:lang w:val="en-AU"/>
              </w:rPr>
              <w:t>.</w:t>
            </w:r>
          </w:p>
          <w:p w14:paraId="118281EC"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Set the RF Gen Freq to </w:t>
            </w:r>
            <w:r w:rsidRPr="004A6023">
              <w:rPr>
                <w:rFonts w:ascii="Arial" w:hAnsi="Arial" w:cs="Arial"/>
                <w:b/>
                <w:sz w:val="20"/>
                <w:szCs w:val="20"/>
                <w:lang w:val="en-AU"/>
              </w:rPr>
              <w:t>473.831250 MHz</w:t>
            </w:r>
            <w:r w:rsidRPr="004A6023">
              <w:rPr>
                <w:rFonts w:ascii="Arial" w:hAnsi="Arial" w:cs="Arial"/>
                <w:sz w:val="20"/>
                <w:szCs w:val="20"/>
                <w:lang w:val="en-AU"/>
              </w:rPr>
              <w:t>.</w:t>
            </w:r>
          </w:p>
          <w:p w14:paraId="56BEE7FD"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Set the Amplitude to </w:t>
            </w:r>
            <w:r w:rsidRPr="004A6023">
              <w:rPr>
                <w:rFonts w:ascii="Arial" w:hAnsi="Arial" w:cs="Arial"/>
                <w:b/>
                <w:sz w:val="20"/>
                <w:szCs w:val="20"/>
                <w:lang w:val="en-AU"/>
              </w:rPr>
              <w:t>-70dBm</w:t>
            </w:r>
            <w:r w:rsidRPr="004A6023">
              <w:rPr>
                <w:rFonts w:ascii="Arial" w:hAnsi="Arial" w:cs="Arial"/>
                <w:sz w:val="20"/>
                <w:szCs w:val="20"/>
                <w:lang w:val="en-AU"/>
              </w:rPr>
              <w:t>.</w:t>
            </w:r>
          </w:p>
          <w:p w14:paraId="74D6CA05"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Click the </w:t>
            </w:r>
            <w:r w:rsidRPr="004A6023">
              <w:rPr>
                <w:rFonts w:ascii="Arial" w:hAnsi="Arial" w:cs="Arial"/>
                <w:b/>
                <w:sz w:val="20"/>
                <w:szCs w:val="20"/>
                <w:lang w:val="en-AU"/>
              </w:rPr>
              <w:t>Go</w:t>
            </w:r>
            <w:r>
              <w:rPr>
                <w:rFonts w:ascii="Arial" w:hAnsi="Arial" w:cs="Arial"/>
                <w:b/>
                <w:sz w:val="20"/>
                <w:szCs w:val="20"/>
                <w:lang w:val="en-AU"/>
              </w:rPr>
              <w:t xml:space="preserve"> </w:t>
            </w:r>
            <w:r w:rsidRPr="004A6023">
              <w:rPr>
                <w:rFonts w:ascii="Arial" w:hAnsi="Arial" w:cs="Arial"/>
                <w:b/>
                <w:sz w:val="20"/>
                <w:szCs w:val="20"/>
                <w:lang w:val="en-AU"/>
              </w:rPr>
              <w:t>to</w:t>
            </w:r>
            <w:r w:rsidRPr="004A6023">
              <w:rPr>
                <w:rFonts w:ascii="Arial" w:hAnsi="Arial" w:cs="Arial"/>
                <w:sz w:val="20"/>
                <w:szCs w:val="20"/>
                <w:lang w:val="en-AU"/>
              </w:rPr>
              <w:t xml:space="preserve"> button for </w:t>
            </w:r>
            <w:r w:rsidRPr="004A6023">
              <w:rPr>
                <w:rFonts w:ascii="Arial" w:hAnsi="Arial" w:cs="Arial"/>
                <w:b/>
                <w:sz w:val="20"/>
                <w:szCs w:val="20"/>
                <w:lang w:val="en-AU"/>
              </w:rPr>
              <w:t>Channel 2 (473.831250 MHz)</w:t>
            </w:r>
            <w:r w:rsidRPr="004A6023">
              <w:rPr>
                <w:rFonts w:ascii="Arial" w:hAnsi="Arial" w:cs="Arial"/>
                <w:sz w:val="20"/>
                <w:szCs w:val="20"/>
                <w:lang w:val="en-AU"/>
              </w:rPr>
              <w:t>.</w:t>
            </w:r>
          </w:p>
          <w:p w14:paraId="6F111E58" w14:textId="77777777" w:rsidR="00906DE5" w:rsidRPr="004A6023" w:rsidRDefault="00906DE5" w:rsidP="004B16E4">
            <w:pPr>
              <w:pStyle w:val="ListParagraph"/>
              <w:ind w:left="0"/>
              <w:rPr>
                <w:rFonts w:ascii="Arial" w:hAnsi="Arial" w:cs="Arial"/>
                <w:sz w:val="20"/>
                <w:szCs w:val="20"/>
                <w:lang w:val="en-AU"/>
              </w:rPr>
            </w:pPr>
          </w:p>
          <w:p w14:paraId="7EC611F9"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Check the RSSI Display, use the </w:t>
            </w:r>
            <w:r w:rsidRPr="004A6023">
              <w:rPr>
                <w:rFonts w:ascii="Arial" w:hAnsi="Arial" w:cs="Arial"/>
                <w:b/>
                <w:sz w:val="20"/>
                <w:szCs w:val="20"/>
                <w:lang w:val="en-AU"/>
              </w:rPr>
              <w:t>Diversity – Cal</w:t>
            </w:r>
            <w:r w:rsidRPr="004A6023">
              <w:rPr>
                <w:rFonts w:ascii="Arial" w:hAnsi="Arial" w:cs="Arial"/>
                <w:sz w:val="20"/>
                <w:szCs w:val="20"/>
                <w:lang w:val="en-AU"/>
              </w:rPr>
              <w:t xml:space="preserve"> reading.</w:t>
            </w:r>
          </w:p>
        </w:tc>
        <w:tc>
          <w:tcPr>
            <w:tcW w:w="922" w:type="pct"/>
            <w:gridSpan w:val="3"/>
          </w:tcPr>
          <w:p w14:paraId="0FAC6EFA" w14:textId="77777777" w:rsidR="00906DE5" w:rsidRPr="004A6023" w:rsidRDefault="00906DE5" w:rsidP="004B16E4">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RSSI = -70 dBm ± 5dB</w:t>
            </w:r>
          </w:p>
        </w:tc>
        <w:tc>
          <w:tcPr>
            <w:tcW w:w="489" w:type="pct"/>
          </w:tcPr>
          <w:p w14:paraId="652A277D"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394" w:type="pct"/>
            <w:gridSpan w:val="2"/>
          </w:tcPr>
          <w:p w14:paraId="1D39C8DE"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931" w:type="pct"/>
            <w:gridSpan w:val="2"/>
          </w:tcPr>
          <w:p w14:paraId="4CDBBA0D" w14:textId="77777777" w:rsidR="00906DE5" w:rsidRPr="004A6023" w:rsidDel="007F5C10" w:rsidRDefault="00906DE5" w:rsidP="004B16E4">
            <w:pPr>
              <w:pStyle w:val="ListParagraph"/>
              <w:ind w:left="0"/>
              <w:rPr>
                <w:rFonts w:ascii="Arial" w:eastAsia="Times New Roman" w:hAnsi="Arial" w:cs="Arial"/>
                <w:sz w:val="20"/>
                <w:szCs w:val="20"/>
                <w:lang w:val="en-AU"/>
              </w:rPr>
            </w:pPr>
          </w:p>
        </w:tc>
      </w:tr>
      <w:tr w:rsidR="00906DE5" w:rsidRPr="00127FCE" w14:paraId="1935BD57" w14:textId="77777777" w:rsidTr="00EC05C7">
        <w:tblPrEx>
          <w:tblLook w:val="04A0" w:firstRow="1" w:lastRow="0" w:firstColumn="1" w:lastColumn="0" w:noHBand="0" w:noVBand="1"/>
        </w:tblPrEx>
        <w:trPr>
          <w:cantSplit/>
          <w:trHeight w:val="127"/>
        </w:trPr>
        <w:tc>
          <w:tcPr>
            <w:tcW w:w="2265" w:type="pct"/>
          </w:tcPr>
          <w:p w14:paraId="5B14C262"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Set the Amplitude to </w:t>
            </w:r>
            <w:r w:rsidRPr="004A6023">
              <w:rPr>
                <w:rFonts w:ascii="Arial" w:hAnsi="Arial" w:cs="Arial"/>
                <w:b/>
                <w:sz w:val="20"/>
                <w:szCs w:val="20"/>
                <w:lang w:val="en-AU"/>
              </w:rPr>
              <w:t>-90dBm</w:t>
            </w:r>
            <w:r w:rsidRPr="004A6023">
              <w:rPr>
                <w:rFonts w:ascii="Arial" w:hAnsi="Arial" w:cs="Arial"/>
                <w:sz w:val="20"/>
                <w:szCs w:val="20"/>
                <w:lang w:val="en-AU"/>
              </w:rPr>
              <w:t>.</w:t>
            </w:r>
          </w:p>
        </w:tc>
        <w:tc>
          <w:tcPr>
            <w:tcW w:w="922" w:type="pct"/>
            <w:gridSpan w:val="3"/>
          </w:tcPr>
          <w:p w14:paraId="4671FEA5" w14:textId="77777777" w:rsidR="00906DE5" w:rsidRPr="004A6023" w:rsidRDefault="00906DE5" w:rsidP="004B16E4">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RSSI = -90 dBm ± 5dB</w:t>
            </w:r>
          </w:p>
        </w:tc>
        <w:tc>
          <w:tcPr>
            <w:tcW w:w="489" w:type="pct"/>
          </w:tcPr>
          <w:p w14:paraId="1E42E000"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394" w:type="pct"/>
            <w:gridSpan w:val="2"/>
          </w:tcPr>
          <w:p w14:paraId="06983499"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931" w:type="pct"/>
            <w:gridSpan w:val="2"/>
          </w:tcPr>
          <w:p w14:paraId="182687D5" w14:textId="77777777" w:rsidR="00906DE5" w:rsidRPr="004A6023" w:rsidDel="007F5C10" w:rsidRDefault="00906DE5" w:rsidP="004B16E4">
            <w:pPr>
              <w:pStyle w:val="ListParagraph"/>
              <w:ind w:left="0"/>
              <w:rPr>
                <w:rFonts w:ascii="Arial" w:eastAsia="Times New Roman" w:hAnsi="Arial" w:cs="Arial"/>
                <w:sz w:val="20"/>
                <w:szCs w:val="20"/>
                <w:lang w:val="en-AU"/>
              </w:rPr>
            </w:pPr>
          </w:p>
        </w:tc>
      </w:tr>
      <w:tr w:rsidR="00906DE5" w:rsidRPr="00127FCE" w14:paraId="372D5161" w14:textId="77777777" w:rsidTr="00EC05C7">
        <w:tblPrEx>
          <w:tblLook w:val="04A0" w:firstRow="1" w:lastRow="0" w:firstColumn="1" w:lastColumn="0" w:noHBand="0" w:noVBand="1"/>
        </w:tblPrEx>
        <w:trPr>
          <w:cantSplit/>
          <w:trHeight w:val="127"/>
        </w:trPr>
        <w:tc>
          <w:tcPr>
            <w:tcW w:w="2265" w:type="pct"/>
          </w:tcPr>
          <w:p w14:paraId="40462465"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Set the Amplitude to </w:t>
            </w:r>
            <w:r w:rsidRPr="004A6023">
              <w:rPr>
                <w:rFonts w:ascii="Arial" w:hAnsi="Arial" w:cs="Arial"/>
                <w:b/>
                <w:sz w:val="20"/>
                <w:szCs w:val="20"/>
                <w:lang w:val="en-AU"/>
              </w:rPr>
              <w:t>-110dBm</w:t>
            </w:r>
            <w:r w:rsidRPr="004A6023">
              <w:rPr>
                <w:rFonts w:ascii="Arial" w:hAnsi="Arial" w:cs="Arial"/>
                <w:sz w:val="20"/>
                <w:szCs w:val="20"/>
                <w:lang w:val="en-AU"/>
              </w:rPr>
              <w:t>.</w:t>
            </w:r>
          </w:p>
        </w:tc>
        <w:tc>
          <w:tcPr>
            <w:tcW w:w="922" w:type="pct"/>
            <w:gridSpan w:val="3"/>
          </w:tcPr>
          <w:p w14:paraId="5DEF1998" w14:textId="77777777" w:rsidR="00906DE5" w:rsidRPr="004A6023" w:rsidRDefault="00906DE5" w:rsidP="004B16E4">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RSSI = -110 dBm ± 5dB</w:t>
            </w:r>
          </w:p>
        </w:tc>
        <w:tc>
          <w:tcPr>
            <w:tcW w:w="489" w:type="pct"/>
          </w:tcPr>
          <w:p w14:paraId="38B5D36E"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394" w:type="pct"/>
            <w:gridSpan w:val="2"/>
          </w:tcPr>
          <w:p w14:paraId="327CFC6D"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931" w:type="pct"/>
            <w:gridSpan w:val="2"/>
          </w:tcPr>
          <w:p w14:paraId="7FECB6CA" w14:textId="77777777" w:rsidR="00906DE5" w:rsidRPr="004A6023" w:rsidDel="007F5C10" w:rsidRDefault="00906DE5" w:rsidP="004B16E4">
            <w:pPr>
              <w:pStyle w:val="ListParagraph"/>
              <w:ind w:left="0"/>
              <w:rPr>
                <w:rFonts w:ascii="Arial" w:eastAsia="Times New Roman" w:hAnsi="Arial" w:cs="Arial"/>
                <w:sz w:val="20"/>
                <w:szCs w:val="20"/>
                <w:lang w:val="en-AU"/>
              </w:rPr>
            </w:pPr>
          </w:p>
        </w:tc>
      </w:tr>
      <w:tr w:rsidR="00906DE5" w:rsidRPr="00127FCE" w14:paraId="6A043DAB" w14:textId="77777777" w:rsidTr="00EC05C7">
        <w:tblPrEx>
          <w:tblLook w:val="04A0" w:firstRow="1" w:lastRow="0" w:firstColumn="1" w:lastColumn="0" w:noHBand="0" w:noVBand="1"/>
        </w:tblPrEx>
        <w:trPr>
          <w:cantSplit/>
          <w:trHeight w:val="127"/>
        </w:trPr>
        <w:tc>
          <w:tcPr>
            <w:tcW w:w="2265" w:type="pct"/>
          </w:tcPr>
          <w:p w14:paraId="3910F838"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Set the RF Gen Freq to </w:t>
            </w:r>
            <w:r w:rsidRPr="004A6023">
              <w:rPr>
                <w:rFonts w:ascii="Arial" w:hAnsi="Arial" w:cs="Arial"/>
                <w:b/>
                <w:sz w:val="20"/>
                <w:szCs w:val="20"/>
                <w:lang w:val="en-AU"/>
              </w:rPr>
              <w:t>474.556250 MHz</w:t>
            </w:r>
            <w:r w:rsidRPr="004A6023">
              <w:rPr>
                <w:rFonts w:ascii="Arial" w:hAnsi="Arial" w:cs="Arial"/>
                <w:sz w:val="20"/>
                <w:szCs w:val="20"/>
                <w:lang w:val="en-AU"/>
              </w:rPr>
              <w:t>.</w:t>
            </w:r>
          </w:p>
          <w:p w14:paraId="5B0F3C42"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Set the Amplitude to </w:t>
            </w:r>
            <w:r w:rsidRPr="004A6023">
              <w:rPr>
                <w:rFonts w:ascii="Arial" w:hAnsi="Arial" w:cs="Arial"/>
                <w:b/>
                <w:sz w:val="20"/>
                <w:szCs w:val="20"/>
                <w:lang w:val="en-AU"/>
              </w:rPr>
              <w:t>-70dBm</w:t>
            </w:r>
            <w:r w:rsidRPr="004A6023">
              <w:rPr>
                <w:rFonts w:ascii="Arial" w:hAnsi="Arial" w:cs="Arial"/>
                <w:sz w:val="20"/>
                <w:szCs w:val="20"/>
                <w:lang w:val="en-AU"/>
              </w:rPr>
              <w:t>.</w:t>
            </w:r>
          </w:p>
          <w:p w14:paraId="7287877D"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Click the </w:t>
            </w:r>
            <w:r w:rsidRPr="004A6023">
              <w:rPr>
                <w:rFonts w:ascii="Arial" w:hAnsi="Arial" w:cs="Arial"/>
                <w:b/>
                <w:sz w:val="20"/>
                <w:szCs w:val="20"/>
                <w:lang w:val="en-AU"/>
              </w:rPr>
              <w:t>Goto</w:t>
            </w:r>
            <w:r w:rsidRPr="004A6023">
              <w:rPr>
                <w:rFonts w:ascii="Arial" w:hAnsi="Arial" w:cs="Arial"/>
                <w:sz w:val="20"/>
                <w:szCs w:val="20"/>
                <w:lang w:val="en-AU"/>
              </w:rPr>
              <w:t xml:space="preserve"> button for </w:t>
            </w:r>
            <w:r w:rsidRPr="004A6023">
              <w:rPr>
                <w:rFonts w:ascii="Arial" w:hAnsi="Arial" w:cs="Arial"/>
                <w:b/>
                <w:sz w:val="20"/>
                <w:szCs w:val="20"/>
                <w:lang w:val="en-AU"/>
              </w:rPr>
              <w:t>Channel 16 (474.556250 MHz)</w:t>
            </w:r>
            <w:r w:rsidRPr="004A6023">
              <w:rPr>
                <w:rFonts w:ascii="Arial" w:hAnsi="Arial" w:cs="Arial"/>
                <w:sz w:val="20"/>
                <w:szCs w:val="20"/>
                <w:lang w:val="en-AU"/>
              </w:rPr>
              <w:t>.</w:t>
            </w:r>
          </w:p>
        </w:tc>
        <w:tc>
          <w:tcPr>
            <w:tcW w:w="922" w:type="pct"/>
            <w:gridSpan w:val="3"/>
          </w:tcPr>
          <w:p w14:paraId="5465CC9B" w14:textId="77777777" w:rsidR="00906DE5" w:rsidRPr="004A6023" w:rsidRDefault="00906DE5" w:rsidP="004B16E4">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RSSI = -70 dBm ± 5dB</w:t>
            </w:r>
          </w:p>
        </w:tc>
        <w:tc>
          <w:tcPr>
            <w:tcW w:w="489" w:type="pct"/>
          </w:tcPr>
          <w:p w14:paraId="60673C6F"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394" w:type="pct"/>
            <w:gridSpan w:val="2"/>
          </w:tcPr>
          <w:p w14:paraId="73865E44"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931" w:type="pct"/>
            <w:gridSpan w:val="2"/>
          </w:tcPr>
          <w:p w14:paraId="04DB3EC8" w14:textId="77777777" w:rsidR="00906DE5" w:rsidRPr="004A6023" w:rsidDel="007F5C10" w:rsidRDefault="00906DE5" w:rsidP="004B16E4">
            <w:pPr>
              <w:pStyle w:val="ListParagraph"/>
              <w:ind w:left="0"/>
              <w:rPr>
                <w:rFonts w:ascii="Arial" w:eastAsia="Times New Roman" w:hAnsi="Arial" w:cs="Arial"/>
                <w:sz w:val="20"/>
                <w:szCs w:val="20"/>
                <w:lang w:val="en-AU"/>
              </w:rPr>
            </w:pPr>
          </w:p>
        </w:tc>
      </w:tr>
      <w:tr w:rsidR="00906DE5" w:rsidRPr="00127FCE" w14:paraId="022ECE5B" w14:textId="77777777" w:rsidTr="00EC05C7">
        <w:tblPrEx>
          <w:tblLook w:val="04A0" w:firstRow="1" w:lastRow="0" w:firstColumn="1" w:lastColumn="0" w:noHBand="0" w:noVBand="1"/>
        </w:tblPrEx>
        <w:trPr>
          <w:cantSplit/>
          <w:trHeight w:val="127"/>
        </w:trPr>
        <w:tc>
          <w:tcPr>
            <w:tcW w:w="2265" w:type="pct"/>
          </w:tcPr>
          <w:p w14:paraId="13DCB6BC"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Set the Amplitude to </w:t>
            </w:r>
            <w:r w:rsidRPr="004A6023">
              <w:rPr>
                <w:rFonts w:ascii="Arial" w:hAnsi="Arial" w:cs="Arial"/>
                <w:b/>
                <w:sz w:val="20"/>
                <w:szCs w:val="20"/>
                <w:lang w:val="en-AU"/>
              </w:rPr>
              <w:t>-90dBm</w:t>
            </w:r>
            <w:r w:rsidRPr="004A6023">
              <w:rPr>
                <w:rFonts w:ascii="Arial" w:hAnsi="Arial" w:cs="Arial"/>
                <w:sz w:val="20"/>
                <w:szCs w:val="20"/>
                <w:lang w:val="en-AU"/>
              </w:rPr>
              <w:t>.</w:t>
            </w:r>
          </w:p>
        </w:tc>
        <w:tc>
          <w:tcPr>
            <w:tcW w:w="922" w:type="pct"/>
            <w:gridSpan w:val="3"/>
          </w:tcPr>
          <w:p w14:paraId="155B057E" w14:textId="77777777" w:rsidR="00906DE5" w:rsidRPr="004A6023" w:rsidRDefault="00906DE5" w:rsidP="004B16E4">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RSSI = -90 dBm ± 5dB</w:t>
            </w:r>
          </w:p>
        </w:tc>
        <w:tc>
          <w:tcPr>
            <w:tcW w:w="489" w:type="pct"/>
          </w:tcPr>
          <w:p w14:paraId="5FEE7948"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394" w:type="pct"/>
            <w:gridSpan w:val="2"/>
          </w:tcPr>
          <w:p w14:paraId="5AAF9612"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931" w:type="pct"/>
            <w:gridSpan w:val="2"/>
          </w:tcPr>
          <w:p w14:paraId="1D1D255B" w14:textId="77777777" w:rsidR="00906DE5" w:rsidRPr="004A6023" w:rsidDel="007F5C10" w:rsidRDefault="00906DE5" w:rsidP="004B16E4">
            <w:pPr>
              <w:pStyle w:val="ListParagraph"/>
              <w:ind w:left="0"/>
              <w:rPr>
                <w:rFonts w:ascii="Arial" w:eastAsia="Times New Roman" w:hAnsi="Arial" w:cs="Arial"/>
                <w:sz w:val="20"/>
                <w:szCs w:val="20"/>
                <w:lang w:val="en-AU"/>
              </w:rPr>
            </w:pPr>
          </w:p>
        </w:tc>
      </w:tr>
      <w:tr w:rsidR="00906DE5" w:rsidRPr="00127FCE" w14:paraId="3C94FAD2" w14:textId="77777777" w:rsidTr="00EC05C7">
        <w:tblPrEx>
          <w:tblLook w:val="04A0" w:firstRow="1" w:lastRow="0" w:firstColumn="1" w:lastColumn="0" w:noHBand="0" w:noVBand="1"/>
        </w:tblPrEx>
        <w:trPr>
          <w:cantSplit/>
          <w:trHeight w:val="127"/>
        </w:trPr>
        <w:tc>
          <w:tcPr>
            <w:tcW w:w="2265" w:type="pct"/>
          </w:tcPr>
          <w:p w14:paraId="551E007E" w14:textId="77777777" w:rsidR="00906DE5" w:rsidRPr="004A6023" w:rsidRDefault="00906DE5" w:rsidP="004B16E4">
            <w:pPr>
              <w:pStyle w:val="ListParagraph"/>
              <w:ind w:left="0"/>
              <w:rPr>
                <w:rFonts w:ascii="Arial" w:hAnsi="Arial" w:cs="Arial"/>
                <w:sz w:val="20"/>
                <w:szCs w:val="20"/>
                <w:lang w:val="en-AU"/>
              </w:rPr>
            </w:pPr>
            <w:r w:rsidRPr="004A6023">
              <w:rPr>
                <w:rFonts w:ascii="Arial" w:hAnsi="Arial" w:cs="Arial"/>
                <w:sz w:val="20"/>
                <w:szCs w:val="20"/>
                <w:lang w:val="en-AU"/>
              </w:rPr>
              <w:t xml:space="preserve">Set the Amplitude to </w:t>
            </w:r>
            <w:r w:rsidRPr="004A6023">
              <w:rPr>
                <w:rFonts w:ascii="Arial" w:hAnsi="Arial" w:cs="Arial"/>
                <w:b/>
                <w:sz w:val="20"/>
                <w:szCs w:val="20"/>
                <w:lang w:val="en-AU"/>
              </w:rPr>
              <w:t>-110dBm</w:t>
            </w:r>
            <w:r w:rsidRPr="004A6023">
              <w:rPr>
                <w:rFonts w:ascii="Arial" w:hAnsi="Arial" w:cs="Arial"/>
                <w:sz w:val="20"/>
                <w:szCs w:val="20"/>
                <w:lang w:val="en-AU"/>
              </w:rPr>
              <w:t>.</w:t>
            </w:r>
          </w:p>
        </w:tc>
        <w:tc>
          <w:tcPr>
            <w:tcW w:w="922" w:type="pct"/>
            <w:gridSpan w:val="3"/>
          </w:tcPr>
          <w:p w14:paraId="7B05C2BA" w14:textId="77777777" w:rsidR="00906DE5" w:rsidRPr="004A6023" w:rsidRDefault="00906DE5" w:rsidP="004B16E4">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RSSI = -110 dBm ± 5dB</w:t>
            </w:r>
          </w:p>
        </w:tc>
        <w:tc>
          <w:tcPr>
            <w:tcW w:w="489" w:type="pct"/>
          </w:tcPr>
          <w:p w14:paraId="270C5B6C"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394" w:type="pct"/>
            <w:gridSpan w:val="2"/>
          </w:tcPr>
          <w:p w14:paraId="201C0FD5" w14:textId="77777777" w:rsidR="00906DE5" w:rsidRPr="004A6023" w:rsidRDefault="00906DE5" w:rsidP="004B16E4">
            <w:pPr>
              <w:pStyle w:val="ListParagraph"/>
              <w:ind w:left="0"/>
              <w:jc w:val="center"/>
              <w:rPr>
                <w:rFonts w:ascii="Arial" w:eastAsia="Times New Roman" w:hAnsi="Arial" w:cs="Arial"/>
                <w:sz w:val="20"/>
                <w:szCs w:val="20"/>
                <w:lang w:val="en-AU"/>
              </w:rPr>
            </w:pPr>
          </w:p>
        </w:tc>
        <w:tc>
          <w:tcPr>
            <w:tcW w:w="931" w:type="pct"/>
            <w:gridSpan w:val="2"/>
          </w:tcPr>
          <w:p w14:paraId="6F9830CC" w14:textId="77777777" w:rsidR="00906DE5" w:rsidRPr="004A6023" w:rsidDel="007F5C10" w:rsidRDefault="00906DE5" w:rsidP="004B16E4">
            <w:pPr>
              <w:pStyle w:val="ListParagraph"/>
              <w:ind w:left="0"/>
              <w:rPr>
                <w:rFonts w:ascii="Arial" w:eastAsia="Times New Roman" w:hAnsi="Arial" w:cs="Arial"/>
                <w:sz w:val="20"/>
                <w:szCs w:val="20"/>
                <w:lang w:val="en-AU"/>
              </w:rPr>
            </w:pPr>
          </w:p>
        </w:tc>
      </w:tr>
    </w:tbl>
    <w:p w14:paraId="1B5B99EF" w14:textId="77777777" w:rsidR="00961FFE" w:rsidRDefault="00961FFE" w:rsidP="00961FFE">
      <w:pPr>
        <w:pStyle w:val="AppendixHeading2"/>
      </w:pPr>
      <w:bookmarkStart w:id="481" w:name="_Toc517882979"/>
      <w:r>
        <w:t>WiMAX RF Tests</w:t>
      </w:r>
      <w:bookmarkEnd w:id="4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0"/>
        <w:gridCol w:w="1958"/>
        <w:gridCol w:w="1448"/>
        <w:gridCol w:w="871"/>
        <w:gridCol w:w="576"/>
        <w:gridCol w:w="1405"/>
        <w:gridCol w:w="179"/>
        <w:gridCol w:w="1172"/>
        <w:gridCol w:w="2381"/>
        <w:gridCol w:w="122"/>
      </w:tblGrid>
      <w:tr w:rsidR="00EC05C7" w:rsidRPr="009A7840" w14:paraId="7E1D19F1" w14:textId="77777777" w:rsidTr="00EC05C7">
        <w:trPr>
          <w:gridAfter w:val="1"/>
          <w:wAfter w:w="49" w:type="pct"/>
          <w:cantSplit/>
          <w:tblHeader/>
        </w:trPr>
        <w:tc>
          <w:tcPr>
            <w:tcW w:w="4951" w:type="pct"/>
            <w:gridSpan w:val="9"/>
            <w:shd w:val="clear" w:color="auto" w:fill="D9D9D9"/>
          </w:tcPr>
          <w:p w14:paraId="4057A9E2" w14:textId="15D51537" w:rsidR="00EC05C7" w:rsidRPr="009A7840" w:rsidRDefault="00EC05C7" w:rsidP="00002C5D">
            <w:pPr>
              <w:keepLines/>
              <w:spacing w:before="40" w:after="40"/>
              <w:rPr>
                <w:rFonts w:cs="Arial"/>
                <w:b/>
                <w:bCs/>
                <w:sz w:val="20"/>
              </w:rPr>
            </w:pPr>
            <w:r>
              <w:rPr>
                <w:rFonts w:cs="Arial"/>
                <w:b/>
                <w:bCs/>
                <w:sz w:val="20"/>
              </w:rPr>
              <w:t>Table 5: WiMAX RF Tests</w:t>
            </w:r>
          </w:p>
        </w:tc>
      </w:tr>
      <w:tr w:rsidR="009F6677" w:rsidRPr="009A7840" w14:paraId="11A7B9DE" w14:textId="77777777" w:rsidTr="00EC05C7">
        <w:trPr>
          <w:gridAfter w:val="1"/>
          <w:wAfter w:w="49" w:type="pct"/>
          <w:cantSplit/>
          <w:tblHeader/>
        </w:trPr>
        <w:tc>
          <w:tcPr>
            <w:tcW w:w="1716" w:type="pct"/>
            <w:shd w:val="clear" w:color="auto" w:fill="D9D9D9"/>
          </w:tcPr>
          <w:p w14:paraId="6507D559" w14:textId="77777777" w:rsidR="009F6677" w:rsidRPr="002C04C9" w:rsidRDefault="009F6677" w:rsidP="00002C5D">
            <w:pPr>
              <w:keepLines/>
              <w:spacing w:before="40" w:after="40"/>
              <w:rPr>
                <w:rFonts w:cs="Arial"/>
                <w:b/>
                <w:bCs/>
                <w:sz w:val="20"/>
              </w:rPr>
            </w:pPr>
            <w:r w:rsidRPr="009A7840">
              <w:rPr>
                <w:rFonts w:cs="Arial"/>
                <w:b/>
                <w:bCs/>
                <w:sz w:val="20"/>
              </w:rPr>
              <w:t>Action</w:t>
            </w:r>
          </w:p>
        </w:tc>
        <w:tc>
          <w:tcPr>
            <w:tcW w:w="1128" w:type="pct"/>
            <w:gridSpan w:val="2"/>
            <w:shd w:val="clear" w:color="auto" w:fill="D9D9D9"/>
          </w:tcPr>
          <w:p w14:paraId="7890A459" w14:textId="77777777" w:rsidR="009F6677" w:rsidRPr="009A7840" w:rsidRDefault="009F6677" w:rsidP="00002C5D">
            <w:pPr>
              <w:keepLines/>
              <w:spacing w:before="40" w:after="40"/>
              <w:rPr>
                <w:rFonts w:cs="Arial"/>
                <w:b/>
                <w:bCs/>
                <w:sz w:val="20"/>
              </w:rPr>
            </w:pPr>
            <w:r w:rsidRPr="009A7840">
              <w:rPr>
                <w:rFonts w:cs="Arial"/>
                <w:b/>
                <w:bCs/>
                <w:sz w:val="20"/>
              </w:rPr>
              <w:t>Expected Result</w:t>
            </w:r>
          </w:p>
        </w:tc>
        <w:tc>
          <w:tcPr>
            <w:tcW w:w="490" w:type="pct"/>
            <w:gridSpan w:val="2"/>
            <w:shd w:val="clear" w:color="auto" w:fill="D9D9D9"/>
          </w:tcPr>
          <w:p w14:paraId="5FFDF58C" w14:textId="77777777" w:rsidR="009F6677" w:rsidRPr="009A7840" w:rsidRDefault="009F6677" w:rsidP="00002C5D">
            <w:pPr>
              <w:keepLines/>
              <w:spacing w:before="40" w:after="40"/>
              <w:rPr>
                <w:rFonts w:cs="Arial"/>
                <w:b/>
                <w:bCs/>
                <w:sz w:val="20"/>
              </w:rPr>
            </w:pPr>
            <w:r w:rsidRPr="009A7840">
              <w:rPr>
                <w:rFonts w:cs="Arial"/>
                <w:b/>
                <w:bCs/>
                <w:sz w:val="20"/>
              </w:rPr>
              <w:t>Outcome</w:t>
            </w:r>
          </w:p>
        </w:tc>
        <w:tc>
          <w:tcPr>
            <w:tcW w:w="441" w:type="pct"/>
            <w:gridSpan w:val="2"/>
            <w:shd w:val="clear" w:color="auto" w:fill="D9D9D9"/>
          </w:tcPr>
          <w:p w14:paraId="2CC1E895" w14:textId="77777777" w:rsidR="009F6677" w:rsidRPr="009A7840" w:rsidRDefault="009F6677" w:rsidP="00002C5D">
            <w:pPr>
              <w:keepLines/>
              <w:spacing w:before="40" w:after="40"/>
              <w:rPr>
                <w:rFonts w:cs="Arial"/>
                <w:b/>
                <w:bCs/>
                <w:sz w:val="20"/>
              </w:rPr>
            </w:pPr>
            <w:r w:rsidRPr="009A7840">
              <w:rPr>
                <w:rFonts w:cs="Arial"/>
                <w:b/>
                <w:bCs/>
                <w:sz w:val="20"/>
              </w:rPr>
              <w:t>Signature</w:t>
            </w:r>
          </w:p>
        </w:tc>
        <w:tc>
          <w:tcPr>
            <w:tcW w:w="1176" w:type="pct"/>
            <w:gridSpan w:val="2"/>
            <w:shd w:val="clear" w:color="auto" w:fill="D9D9D9"/>
          </w:tcPr>
          <w:p w14:paraId="2604651C" w14:textId="77777777" w:rsidR="009F6677" w:rsidRPr="009A7840" w:rsidRDefault="009F6677" w:rsidP="00002C5D">
            <w:pPr>
              <w:keepLines/>
              <w:spacing w:before="40" w:after="40"/>
              <w:rPr>
                <w:rFonts w:cs="Arial"/>
                <w:b/>
                <w:bCs/>
                <w:sz w:val="20"/>
              </w:rPr>
            </w:pPr>
            <w:r w:rsidRPr="009A7840">
              <w:rPr>
                <w:rFonts w:cs="Arial"/>
                <w:b/>
                <w:bCs/>
                <w:sz w:val="20"/>
              </w:rPr>
              <w:t>Notes</w:t>
            </w:r>
          </w:p>
        </w:tc>
      </w:tr>
      <w:tr w:rsidR="00EC05C7" w:rsidRPr="009A7840" w14:paraId="2B405F92" w14:textId="77777777" w:rsidTr="00EC05C7">
        <w:trPr>
          <w:gridAfter w:val="1"/>
          <w:wAfter w:w="49" w:type="pct"/>
          <w:cantSplit/>
          <w:tblHeader/>
        </w:trPr>
        <w:tc>
          <w:tcPr>
            <w:tcW w:w="1716" w:type="pct"/>
            <w:shd w:val="clear" w:color="auto" w:fill="D9D9D9"/>
          </w:tcPr>
          <w:p w14:paraId="2DE3593D" w14:textId="77777777" w:rsidR="00EC05C7" w:rsidRPr="009A7840" w:rsidRDefault="00EC05C7" w:rsidP="00002C5D">
            <w:pPr>
              <w:keepLines/>
              <w:spacing w:before="40" w:after="40"/>
              <w:rPr>
                <w:rFonts w:cs="Arial"/>
                <w:b/>
                <w:bCs/>
                <w:sz w:val="20"/>
              </w:rPr>
            </w:pPr>
          </w:p>
        </w:tc>
        <w:tc>
          <w:tcPr>
            <w:tcW w:w="1128" w:type="pct"/>
            <w:gridSpan w:val="2"/>
            <w:shd w:val="clear" w:color="auto" w:fill="D9D9D9"/>
          </w:tcPr>
          <w:p w14:paraId="05E3570D" w14:textId="77777777" w:rsidR="00EC05C7" w:rsidRPr="009A7840" w:rsidRDefault="00EC05C7" w:rsidP="00002C5D">
            <w:pPr>
              <w:keepLines/>
              <w:spacing w:before="40" w:after="40"/>
              <w:rPr>
                <w:rFonts w:cs="Arial"/>
                <w:b/>
                <w:bCs/>
                <w:sz w:val="20"/>
              </w:rPr>
            </w:pPr>
          </w:p>
        </w:tc>
        <w:tc>
          <w:tcPr>
            <w:tcW w:w="490" w:type="pct"/>
            <w:gridSpan w:val="2"/>
            <w:shd w:val="clear" w:color="auto" w:fill="D9D9D9"/>
          </w:tcPr>
          <w:p w14:paraId="7D8F31AF" w14:textId="3728C659" w:rsidR="00EC05C7" w:rsidRPr="009A7840" w:rsidRDefault="00EC05C7" w:rsidP="00002C5D">
            <w:pPr>
              <w:keepLines/>
              <w:spacing w:before="40" w:after="40"/>
              <w:rPr>
                <w:rFonts w:cs="Arial"/>
                <w:b/>
                <w:bCs/>
                <w:sz w:val="20"/>
              </w:rPr>
            </w:pPr>
            <w:r>
              <w:rPr>
                <w:rFonts w:cs="Arial"/>
                <w:b/>
                <w:bCs/>
                <w:sz w:val="20"/>
              </w:rPr>
              <w:t>Text</w:t>
            </w:r>
          </w:p>
        </w:tc>
        <w:tc>
          <w:tcPr>
            <w:tcW w:w="441" w:type="pct"/>
            <w:gridSpan w:val="2"/>
            <w:shd w:val="clear" w:color="auto" w:fill="D9D9D9"/>
          </w:tcPr>
          <w:p w14:paraId="79720DF7" w14:textId="291FA19E" w:rsidR="00EC05C7" w:rsidRPr="009A7840" w:rsidRDefault="00EC05C7" w:rsidP="00002C5D">
            <w:pPr>
              <w:keepLines/>
              <w:spacing w:before="40" w:after="40"/>
              <w:rPr>
                <w:rFonts w:cs="Arial"/>
                <w:b/>
                <w:bCs/>
                <w:sz w:val="20"/>
              </w:rPr>
            </w:pPr>
            <w:r>
              <w:rPr>
                <w:rFonts w:cs="Arial"/>
                <w:b/>
                <w:bCs/>
                <w:sz w:val="20"/>
              </w:rPr>
              <w:t>UserSignature</w:t>
            </w:r>
          </w:p>
        </w:tc>
        <w:tc>
          <w:tcPr>
            <w:tcW w:w="1176" w:type="pct"/>
            <w:gridSpan w:val="2"/>
            <w:shd w:val="clear" w:color="auto" w:fill="D9D9D9"/>
          </w:tcPr>
          <w:p w14:paraId="278EC5A0" w14:textId="77777777" w:rsidR="00EC05C7" w:rsidRPr="009A7840" w:rsidRDefault="00EC05C7" w:rsidP="00002C5D">
            <w:pPr>
              <w:keepLines/>
              <w:spacing w:before="40" w:after="40"/>
              <w:rPr>
                <w:rFonts w:cs="Arial"/>
                <w:b/>
                <w:bCs/>
                <w:sz w:val="20"/>
              </w:rPr>
            </w:pPr>
          </w:p>
        </w:tc>
      </w:tr>
      <w:tr w:rsidR="00EC05C7" w:rsidRPr="009A7840" w14:paraId="6B122A92" w14:textId="77777777" w:rsidTr="00EC05C7">
        <w:trPr>
          <w:gridAfter w:val="1"/>
          <w:wAfter w:w="49" w:type="pct"/>
          <w:cantSplit/>
          <w:trHeight w:val="634"/>
        </w:trPr>
        <w:tc>
          <w:tcPr>
            <w:tcW w:w="4951" w:type="pct"/>
            <w:gridSpan w:val="9"/>
          </w:tcPr>
          <w:p w14:paraId="4504FAB1" w14:textId="31BB447C" w:rsidR="00EC05C7" w:rsidRPr="00EC05C7" w:rsidRDefault="00EC05C7" w:rsidP="00EC05C7">
            <w:pPr>
              <w:pStyle w:val="AppendixHeading3"/>
              <w:numPr>
                <w:ilvl w:val="0"/>
                <w:numId w:val="0"/>
              </w:numPr>
              <w:ind w:left="1134" w:hanging="1134"/>
            </w:pPr>
            <w:bookmarkStart w:id="482" w:name="_Toc517882980"/>
            <w:r w:rsidRPr="005A308D">
              <w:lastRenderedPageBreak/>
              <w:t>WiM</w:t>
            </w:r>
            <w:r>
              <w:t>AX</w:t>
            </w:r>
            <w:r w:rsidRPr="005A308D">
              <w:t xml:space="preserve"> Antenna and Feeder </w:t>
            </w:r>
            <w:r>
              <w:t>1</w:t>
            </w:r>
            <w:r w:rsidRPr="005A308D">
              <w:t xml:space="preserve"> </w:t>
            </w:r>
            <w:r>
              <w:t>(new antenna with internal GPS)</w:t>
            </w:r>
            <w:bookmarkEnd w:id="482"/>
          </w:p>
        </w:tc>
      </w:tr>
      <w:tr w:rsidR="009F6677" w:rsidRPr="009A7840" w14:paraId="3456F1A2" w14:textId="77777777" w:rsidTr="00EC05C7">
        <w:trPr>
          <w:gridAfter w:val="1"/>
          <w:wAfter w:w="49" w:type="pct"/>
          <w:cantSplit/>
          <w:trHeight w:val="1520"/>
        </w:trPr>
        <w:tc>
          <w:tcPr>
            <w:tcW w:w="1716" w:type="pct"/>
          </w:tcPr>
          <w:p w14:paraId="05C2CBD3" w14:textId="77777777" w:rsidR="009F6677" w:rsidRPr="009A7840" w:rsidRDefault="009F6677" w:rsidP="00002C5D">
            <w:pPr>
              <w:keepLines/>
              <w:rPr>
                <w:bCs/>
                <w:sz w:val="20"/>
              </w:rPr>
            </w:pPr>
            <w:r w:rsidRPr="009A7840">
              <w:rPr>
                <w:b/>
                <w:bCs/>
                <w:sz w:val="20"/>
              </w:rPr>
              <w:t>WM</w:t>
            </w:r>
            <w:r>
              <w:rPr>
                <w:b/>
                <w:bCs/>
                <w:sz w:val="20"/>
              </w:rPr>
              <w:t>1</w:t>
            </w:r>
            <w:r w:rsidRPr="009A7840">
              <w:rPr>
                <w:b/>
                <w:bCs/>
                <w:sz w:val="20"/>
              </w:rPr>
              <w:t>_RL</w:t>
            </w:r>
            <w:r w:rsidRPr="009A7840">
              <w:rPr>
                <w:bCs/>
                <w:sz w:val="20"/>
              </w:rPr>
              <w:t xml:space="preserve"> </w:t>
            </w:r>
          </w:p>
          <w:p w14:paraId="1D121C25" w14:textId="77777777" w:rsidR="009F6677" w:rsidRPr="009A7840" w:rsidRDefault="009F6677" w:rsidP="00002C5D">
            <w:pPr>
              <w:keepLines/>
              <w:rPr>
                <w:bCs/>
                <w:sz w:val="20"/>
              </w:rPr>
            </w:pPr>
            <w:r w:rsidRPr="009A7840">
              <w:rPr>
                <w:bCs/>
                <w:sz w:val="20"/>
              </w:rPr>
              <w:t>Set the RF Analyser range to 3400MHz to 3700MHz.</w:t>
            </w:r>
          </w:p>
          <w:p w14:paraId="5ACE7DA6" w14:textId="77777777" w:rsidR="009F6677" w:rsidRPr="009A7840" w:rsidRDefault="009F6677" w:rsidP="00002C5D">
            <w:pPr>
              <w:keepLines/>
              <w:rPr>
                <w:bCs/>
                <w:sz w:val="20"/>
              </w:rPr>
            </w:pPr>
            <w:r w:rsidRPr="009A7840">
              <w:rPr>
                <w:bCs/>
                <w:sz w:val="20"/>
              </w:rPr>
              <w:t>Connect a test lead to the FieldFox RF OUT port.</w:t>
            </w:r>
          </w:p>
          <w:p w14:paraId="3EB72AB6" w14:textId="77777777" w:rsidR="009F6677" w:rsidRPr="009A7840" w:rsidRDefault="009F6677" w:rsidP="00002C5D">
            <w:pPr>
              <w:keepLines/>
              <w:rPr>
                <w:bCs/>
                <w:sz w:val="20"/>
              </w:rPr>
            </w:pPr>
            <w:r w:rsidRPr="009A7840">
              <w:rPr>
                <w:bCs/>
                <w:sz w:val="20"/>
              </w:rPr>
              <w:t xml:space="preserve">Select measurement - </w:t>
            </w:r>
            <w:r w:rsidRPr="009A7840">
              <w:rPr>
                <w:bCs/>
                <w:i/>
                <w:sz w:val="20"/>
              </w:rPr>
              <w:t>Measure (1) / Return Loss (dB)</w:t>
            </w:r>
            <w:r w:rsidRPr="009A7840">
              <w:rPr>
                <w:bCs/>
                <w:sz w:val="20"/>
              </w:rPr>
              <w:t xml:space="preserve">. </w:t>
            </w:r>
          </w:p>
          <w:p w14:paraId="13EE670E" w14:textId="77777777" w:rsidR="009F6677" w:rsidRPr="009A7840" w:rsidRDefault="009F6677" w:rsidP="00002C5D">
            <w:pPr>
              <w:keepLines/>
              <w:rPr>
                <w:bCs/>
                <w:sz w:val="20"/>
              </w:rPr>
            </w:pPr>
            <w:r w:rsidRPr="009A7840">
              <w:rPr>
                <w:bCs/>
                <w:sz w:val="20"/>
              </w:rPr>
              <w:t xml:space="preserve">Calibrate the unit - </w:t>
            </w:r>
            <w:r w:rsidRPr="009A7840">
              <w:rPr>
                <w:bCs/>
                <w:i/>
                <w:sz w:val="20"/>
              </w:rPr>
              <w:t>Cal (5) / Start Cal</w:t>
            </w:r>
            <w:r w:rsidRPr="009A7840">
              <w:rPr>
                <w:bCs/>
                <w:sz w:val="20"/>
              </w:rPr>
              <w:t>.</w:t>
            </w:r>
          </w:p>
          <w:p w14:paraId="3BF43CE2" w14:textId="77777777" w:rsidR="009F6677" w:rsidRPr="009A7840" w:rsidRDefault="009F6677" w:rsidP="00002C5D">
            <w:pPr>
              <w:keepLines/>
              <w:rPr>
                <w:bCs/>
                <w:sz w:val="20"/>
              </w:rPr>
            </w:pPr>
            <w:r w:rsidRPr="009A7840">
              <w:rPr>
                <w:bCs/>
                <w:sz w:val="20"/>
              </w:rPr>
              <w:t xml:space="preserve">Connect the test lead to WiMAX antenna </w:t>
            </w:r>
            <w:r>
              <w:rPr>
                <w:bCs/>
                <w:sz w:val="20"/>
              </w:rPr>
              <w:t>1</w:t>
            </w:r>
            <w:r w:rsidRPr="009A7840">
              <w:rPr>
                <w:bCs/>
                <w:sz w:val="20"/>
              </w:rPr>
              <w:t xml:space="preserve"> cable at the WiMAX unit.</w:t>
            </w:r>
          </w:p>
          <w:p w14:paraId="23D077CE" w14:textId="77777777" w:rsidR="009F6677" w:rsidRPr="009A7840" w:rsidRDefault="009F6677" w:rsidP="00002C5D">
            <w:pPr>
              <w:keepLines/>
              <w:rPr>
                <w:bCs/>
                <w:sz w:val="20"/>
              </w:rPr>
            </w:pPr>
            <w:r w:rsidRPr="009A7840">
              <w:rPr>
                <w:bCs/>
                <w:sz w:val="20"/>
              </w:rPr>
              <w:t>Measure the minimum return loss.</w:t>
            </w:r>
          </w:p>
          <w:p w14:paraId="0F90DB2D" w14:textId="77777777" w:rsidR="009F6677" w:rsidRPr="002C04C9" w:rsidRDefault="009F6677" w:rsidP="00002C5D">
            <w:pPr>
              <w:rPr>
                <w:sz w:val="20"/>
              </w:rPr>
            </w:pPr>
            <w:r w:rsidRPr="009A7840">
              <w:rPr>
                <w:bCs/>
                <w:sz w:val="20"/>
              </w:rPr>
              <w:t xml:space="preserve">Save as: </w:t>
            </w:r>
            <w:r w:rsidRPr="009A7840">
              <w:rPr>
                <w:b/>
                <w:bCs/>
                <w:sz w:val="20"/>
              </w:rPr>
              <w:t>&lt;LOCOID&gt;_WM</w:t>
            </w:r>
            <w:r>
              <w:rPr>
                <w:b/>
                <w:bCs/>
                <w:sz w:val="20"/>
              </w:rPr>
              <w:t>1</w:t>
            </w:r>
            <w:r w:rsidRPr="009A7840">
              <w:rPr>
                <w:b/>
                <w:bCs/>
                <w:sz w:val="20"/>
              </w:rPr>
              <w:t>_RL</w:t>
            </w:r>
          </w:p>
        </w:tc>
        <w:tc>
          <w:tcPr>
            <w:tcW w:w="1128" w:type="pct"/>
            <w:gridSpan w:val="2"/>
            <w:vAlign w:val="center"/>
          </w:tcPr>
          <w:p w14:paraId="43350FCF" w14:textId="77777777" w:rsidR="009F6677" w:rsidRPr="009A7840" w:rsidRDefault="009F6677" w:rsidP="00002C5D">
            <w:pPr>
              <w:keepLines/>
              <w:rPr>
                <w:bCs/>
                <w:sz w:val="20"/>
              </w:rPr>
            </w:pPr>
            <w:r w:rsidRPr="009A7840">
              <w:rPr>
                <w:bCs/>
                <w:sz w:val="20"/>
              </w:rPr>
              <w:t>Return loss &gt; 1</w:t>
            </w:r>
            <w:r>
              <w:rPr>
                <w:bCs/>
                <w:sz w:val="20"/>
              </w:rPr>
              <w:t>1</w:t>
            </w:r>
            <w:r w:rsidRPr="009A7840">
              <w:rPr>
                <w:bCs/>
                <w:sz w:val="20"/>
              </w:rPr>
              <w:t>.7dB</w:t>
            </w:r>
          </w:p>
          <w:p w14:paraId="65AC5675" w14:textId="77777777" w:rsidR="009F6677" w:rsidRPr="009A7840" w:rsidRDefault="009F6677" w:rsidP="00002C5D">
            <w:pPr>
              <w:keepLines/>
              <w:rPr>
                <w:bCs/>
                <w:sz w:val="20"/>
              </w:rPr>
            </w:pPr>
          </w:p>
        </w:tc>
        <w:tc>
          <w:tcPr>
            <w:tcW w:w="490" w:type="pct"/>
            <w:gridSpan w:val="2"/>
            <w:vAlign w:val="center"/>
          </w:tcPr>
          <w:p w14:paraId="1F7DB3AD" w14:textId="77777777" w:rsidR="009F6677" w:rsidRPr="009A7840" w:rsidRDefault="009F6677" w:rsidP="00002C5D">
            <w:pPr>
              <w:keepLines/>
              <w:rPr>
                <w:bCs/>
                <w:sz w:val="20"/>
              </w:rPr>
            </w:pPr>
          </w:p>
        </w:tc>
        <w:tc>
          <w:tcPr>
            <w:tcW w:w="441" w:type="pct"/>
            <w:gridSpan w:val="2"/>
          </w:tcPr>
          <w:p w14:paraId="3462C047" w14:textId="77777777" w:rsidR="009F6677" w:rsidRPr="009A7840" w:rsidRDefault="009F6677" w:rsidP="00002C5D">
            <w:pPr>
              <w:keepLines/>
              <w:rPr>
                <w:bCs/>
                <w:sz w:val="20"/>
              </w:rPr>
            </w:pPr>
          </w:p>
        </w:tc>
        <w:tc>
          <w:tcPr>
            <w:tcW w:w="1176" w:type="pct"/>
            <w:gridSpan w:val="2"/>
          </w:tcPr>
          <w:p w14:paraId="4B7721C2" w14:textId="77777777" w:rsidR="009F6677" w:rsidRPr="009A7840" w:rsidRDefault="009F6677" w:rsidP="00002C5D">
            <w:pPr>
              <w:keepLines/>
              <w:rPr>
                <w:bCs/>
                <w:sz w:val="20"/>
              </w:rPr>
            </w:pPr>
            <w:r w:rsidRPr="009A7840">
              <w:rPr>
                <w:bCs/>
                <w:sz w:val="20"/>
              </w:rPr>
              <w:t>An O, S, L calibration tool is required for these tests, the QuickCal calibration will not work.</w:t>
            </w:r>
          </w:p>
        </w:tc>
      </w:tr>
      <w:tr w:rsidR="009F6677" w:rsidRPr="009A7840" w14:paraId="7E7438BF" w14:textId="77777777" w:rsidTr="00EC05C7">
        <w:trPr>
          <w:gridAfter w:val="1"/>
          <w:wAfter w:w="49" w:type="pct"/>
          <w:cantSplit/>
          <w:trHeight w:val="1520"/>
        </w:trPr>
        <w:tc>
          <w:tcPr>
            <w:tcW w:w="1716" w:type="pct"/>
          </w:tcPr>
          <w:p w14:paraId="11497457" w14:textId="77777777" w:rsidR="009F6677" w:rsidRPr="005336D3" w:rsidRDefault="009F6677" w:rsidP="00002C5D">
            <w:pPr>
              <w:keepLines/>
              <w:rPr>
                <w:b/>
                <w:bCs/>
                <w:sz w:val="20"/>
              </w:rPr>
            </w:pPr>
            <w:r w:rsidRPr="005336D3">
              <w:rPr>
                <w:b/>
                <w:bCs/>
                <w:sz w:val="20"/>
              </w:rPr>
              <w:t xml:space="preserve">Measure </w:t>
            </w:r>
            <w:r>
              <w:rPr>
                <w:b/>
                <w:bCs/>
                <w:sz w:val="20"/>
              </w:rPr>
              <w:t>Insertion</w:t>
            </w:r>
            <w:r w:rsidRPr="005336D3">
              <w:rPr>
                <w:b/>
                <w:bCs/>
                <w:sz w:val="20"/>
              </w:rPr>
              <w:t xml:space="preserve"> Loss of GPS Cable</w:t>
            </w:r>
          </w:p>
          <w:p w14:paraId="4A00D8B0" w14:textId="77777777" w:rsidR="009F6677" w:rsidRPr="00E32E88" w:rsidRDefault="009F6677" w:rsidP="00002C5D">
            <w:pPr>
              <w:keepLines/>
              <w:rPr>
                <w:bCs/>
                <w:sz w:val="20"/>
              </w:rPr>
            </w:pPr>
            <w:r w:rsidRPr="00E32E88">
              <w:rPr>
                <w:bCs/>
                <w:sz w:val="20"/>
              </w:rPr>
              <w:t>Se</w:t>
            </w:r>
            <w:r>
              <w:rPr>
                <w:bCs/>
                <w:sz w:val="20"/>
              </w:rPr>
              <w:t>t the RF Analyser range to 1.5G</w:t>
            </w:r>
            <w:r w:rsidRPr="00E32E88">
              <w:rPr>
                <w:bCs/>
                <w:sz w:val="20"/>
              </w:rPr>
              <w:t xml:space="preserve">Hz to </w:t>
            </w:r>
            <w:r>
              <w:rPr>
                <w:bCs/>
                <w:sz w:val="20"/>
              </w:rPr>
              <w:t>1.6GHz</w:t>
            </w:r>
            <w:r w:rsidRPr="00E32E88">
              <w:rPr>
                <w:bCs/>
                <w:sz w:val="20"/>
              </w:rPr>
              <w:t>.</w:t>
            </w:r>
          </w:p>
          <w:p w14:paraId="1D85C2CA" w14:textId="77777777" w:rsidR="009F6677" w:rsidRPr="00E32E88" w:rsidRDefault="009F6677" w:rsidP="00002C5D">
            <w:pPr>
              <w:keepLines/>
              <w:rPr>
                <w:bCs/>
                <w:sz w:val="20"/>
              </w:rPr>
            </w:pPr>
            <w:r w:rsidRPr="00E32E88">
              <w:rPr>
                <w:bCs/>
                <w:sz w:val="20"/>
              </w:rPr>
              <w:t>Connect test leads to the FieldFox RF ports and join the cables using an adaptor.</w:t>
            </w:r>
          </w:p>
          <w:p w14:paraId="2F8E739C" w14:textId="77777777" w:rsidR="009F6677" w:rsidRPr="00E32E88" w:rsidRDefault="009F6677" w:rsidP="00002C5D">
            <w:pPr>
              <w:keepLines/>
              <w:rPr>
                <w:bCs/>
                <w:sz w:val="20"/>
              </w:rPr>
            </w:pPr>
            <w:r w:rsidRPr="00E32E88">
              <w:rPr>
                <w:bCs/>
                <w:sz w:val="20"/>
              </w:rPr>
              <w:t xml:space="preserve">Select measurement - </w:t>
            </w:r>
            <w:r w:rsidRPr="00E32E88">
              <w:rPr>
                <w:bCs/>
                <w:i/>
                <w:sz w:val="20"/>
              </w:rPr>
              <w:t>Measure (1) / More / Insertion Loss (2 Port)</w:t>
            </w:r>
            <w:r w:rsidRPr="00E32E88">
              <w:rPr>
                <w:bCs/>
                <w:sz w:val="20"/>
              </w:rPr>
              <w:t xml:space="preserve">. </w:t>
            </w:r>
          </w:p>
          <w:p w14:paraId="06F5F24E" w14:textId="77777777" w:rsidR="009F6677" w:rsidRPr="00E32E88" w:rsidRDefault="009F6677" w:rsidP="00002C5D">
            <w:pPr>
              <w:keepLines/>
              <w:rPr>
                <w:bCs/>
                <w:i/>
                <w:sz w:val="20"/>
              </w:rPr>
            </w:pPr>
            <w:r w:rsidRPr="00E32E88">
              <w:rPr>
                <w:bCs/>
                <w:sz w:val="20"/>
              </w:rPr>
              <w:t xml:space="preserve">Calibrate the unit - </w:t>
            </w:r>
            <w:r w:rsidRPr="00E32E88">
              <w:rPr>
                <w:bCs/>
                <w:i/>
                <w:sz w:val="20"/>
              </w:rPr>
              <w:t xml:space="preserve">Cal (5) / Start Cal. </w:t>
            </w:r>
          </w:p>
          <w:p w14:paraId="245D4A84" w14:textId="77777777" w:rsidR="009F6677" w:rsidRPr="00E32E88" w:rsidRDefault="009F6677" w:rsidP="00002C5D">
            <w:pPr>
              <w:spacing w:before="0" w:after="200" w:line="276" w:lineRule="auto"/>
              <w:contextualSpacing/>
              <w:rPr>
                <w:rFonts w:asciiTheme="minorHAnsi" w:hAnsiTheme="minorHAnsi"/>
                <w:szCs w:val="22"/>
              </w:rPr>
            </w:pPr>
            <w:r w:rsidRPr="00E32E88">
              <w:rPr>
                <w:rFonts w:asciiTheme="minorHAnsi" w:hAnsiTheme="minorHAnsi"/>
                <w:szCs w:val="22"/>
              </w:rPr>
              <w:t>Connect the RF IN test lead to the GPS cable fly lead end at Data Radio and the RF OUT to the GPS cable end at WM1 GPS antenna.</w:t>
            </w:r>
          </w:p>
          <w:p w14:paraId="2A007BED" w14:textId="77777777" w:rsidR="009F6677" w:rsidRPr="00E32E88" w:rsidRDefault="009F6677" w:rsidP="00002C5D">
            <w:pPr>
              <w:spacing w:before="0" w:after="200" w:line="276" w:lineRule="auto"/>
              <w:contextualSpacing/>
              <w:rPr>
                <w:rFonts w:asciiTheme="minorHAnsi" w:hAnsiTheme="minorHAnsi"/>
                <w:szCs w:val="22"/>
              </w:rPr>
            </w:pPr>
            <w:r w:rsidRPr="00E32E88">
              <w:rPr>
                <w:rFonts w:asciiTheme="minorHAnsi" w:hAnsiTheme="minorHAnsi"/>
                <w:szCs w:val="22"/>
              </w:rPr>
              <w:t>Set the RF Analyser marker #1 to 1.575 GHz.</w:t>
            </w:r>
          </w:p>
          <w:p w14:paraId="6F9F01FF" w14:textId="77777777" w:rsidR="009F6677" w:rsidRPr="00E32E88" w:rsidRDefault="009F6677" w:rsidP="00002C5D">
            <w:pPr>
              <w:spacing w:before="0" w:after="200" w:line="276" w:lineRule="auto"/>
              <w:contextualSpacing/>
              <w:rPr>
                <w:rFonts w:asciiTheme="minorHAnsi" w:hAnsiTheme="minorHAnsi"/>
                <w:szCs w:val="22"/>
              </w:rPr>
            </w:pPr>
            <w:r w:rsidRPr="00E32E88">
              <w:rPr>
                <w:rFonts w:asciiTheme="minorHAnsi" w:hAnsiTheme="minorHAnsi"/>
                <w:szCs w:val="22"/>
              </w:rPr>
              <w:t>Record the loss at the marker.</w:t>
            </w:r>
          </w:p>
          <w:p w14:paraId="421C77BE" w14:textId="77777777" w:rsidR="009F6677" w:rsidRPr="00E32E88" w:rsidRDefault="009F6677" w:rsidP="00002C5D">
            <w:pPr>
              <w:spacing w:before="0" w:after="200" w:line="276" w:lineRule="auto"/>
              <w:contextualSpacing/>
              <w:rPr>
                <w:rFonts w:asciiTheme="minorHAnsi" w:hAnsiTheme="minorHAnsi"/>
                <w:szCs w:val="22"/>
              </w:rPr>
            </w:pPr>
            <w:r w:rsidRPr="00E32E88">
              <w:rPr>
                <w:rFonts w:asciiTheme="minorHAnsi" w:hAnsiTheme="minorHAnsi"/>
                <w:szCs w:val="22"/>
              </w:rPr>
              <w:t>Expected Result  1.5 to 5.0 dB</w:t>
            </w:r>
          </w:p>
          <w:p w14:paraId="592A8146" w14:textId="77777777" w:rsidR="009F6677" w:rsidRPr="002C04C9" w:rsidRDefault="009F6677" w:rsidP="00002C5D">
            <w:pPr>
              <w:keepLines/>
              <w:rPr>
                <w:b/>
                <w:bCs/>
                <w:sz w:val="20"/>
              </w:rPr>
            </w:pPr>
            <w:r w:rsidRPr="009A7840">
              <w:rPr>
                <w:bCs/>
                <w:sz w:val="20"/>
              </w:rPr>
              <w:t xml:space="preserve">Save as: </w:t>
            </w:r>
            <w:r w:rsidRPr="009A7840">
              <w:rPr>
                <w:b/>
                <w:bCs/>
                <w:sz w:val="20"/>
              </w:rPr>
              <w:t>&lt;LOCOID&gt;_WM</w:t>
            </w:r>
            <w:r>
              <w:rPr>
                <w:b/>
                <w:bCs/>
                <w:sz w:val="20"/>
              </w:rPr>
              <w:t>1</w:t>
            </w:r>
            <w:r w:rsidRPr="009A7840">
              <w:rPr>
                <w:b/>
                <w:bCs/>
                <w:sz w:val="20"/>
              </w:rPr>
              <w:t>_</w:t>
            </w:r>
            <w:r>
              <w:rPr>
                <w:b/>
                <w:bCs/>
                <w:sz w:val="20"/>
              </w:rPr>
              <w:t>GPS_I</w:t>
            </w:r>
            <w:r w:rsidRPr="009A7840">
              <w:rPr>
                <w:b/>
                <w:bCs/>
                <w:sz w:val="20"/>
              </w:rPr>
              <w:t>L</w:t>
            </w:r>
          </w:p>
        </w:tc>
        <w:tc>
          <w:tcPr>
            <w:tcW w:w="1128" w:type="pct"/>
            <w:gridSpan w:val="2"/>
            <w:vAlign w:val="center"/>
          </w:tcPr>
          <w:p w14:paraId="4EAE3EAF" w14:textId="77777777" w:rsidR="009F6677" w:rsidRPr="009A7840" w:rsidRDefault="009F6677" w:rsidP="00002C5D">
            <w:pPr>
              <w:keepLines/>
              <w:rPr>
                <w:bCs/>
                <w:sz w:val="20"/>
              </w:rPr>
            </w:pPr>
            <w:r>
              <w:rPr>
                <w:bCs/>
                <w:sz w:val="20"/>
              </w:rPr>
              <w:t>Cable</w:t>
            </w:r>
            <w:r w:rsidRPr="009A7840">
              <w:rPr>
                <w:bCs/>
                <w:sz w:val="20"/>
              </w:rPr>
              <w:t xml:space="preserve"> loss</w:t>
            </w:r>
            <w:r>
              <w:rPr>
                <w:bCs/>
                <w:sz w:val="20"/>
              </w:rPr>
              <w:t xml:space="preserve"> =</w:t>
            </w:r>
            <w:r w:rsidRPr="009A7840">
              <w:rPr>
                <w:bCs/>
                <w:sz w:val="20"/>
              </w:rPr>
              <w:t xml:space="preserve"> </w:t>
            </w:r>
            <w:r>
              <w:rPr>
                <w:bCs/>
                <w:sz w:val="20"/>
              </w:rPr>
              <w:t>1.5dB &lt;X &lt; 5dB</w:t>
            </w:r>
          </w:p>
          <w:p w14:paraId="0DA79AC4" w14:textId="77777777" w:rsidR="009F6677" w:rsidRPr="009A7840" w:rsidRDefault="009F6677" w:rsidP="00002C5D">
            <w:pPr>
              <w:keepLines/>
              <w:rPr>
                <w:bCs/>
                <w:sz w:val="20"/>
              </w:rPr>
            </w:pPr>
          </w:p>
        </w:tc>
        <w:tc>
          <w:tcPr>
            <w:tcW w:w="490" w:type="pct"/>
            <w:gridSpan w:val="2"/>
            <w:vAlign w:val="center"/>
          </w:tcPr>
          <w:p w14:paraId="71E906D9" w14:textId="77777777" w:rsidR="009F6677" w:rsidRPr="009A7840" w:rsidRDefault="009F6677" w:rsidP="00002C5D">
            <w:pPr>
              <w:keepLines/>
              <w:rPr>
                <w:bCs/>
                <w:sz w:val="20"/>
              </w:rPr>
            </w:pPr>
          </w:p>
        </w:tc>
        <w:tc>
          <w:tcPr>
            <w:tcW w:w="441" w:type="pct"/>
            <w:gridSpan w:val="2"/>
          </w:tcPr>
          <w:p w14:paraId="13B8B523" w14:textId="77777777" w:rsidR="009F6677" w:rsidRPr="009A7840" w:rsidRDefault="009F6677" w:rsidP="00002C5D">
            <w:pPr>
              <w:keepLines/>
              <w:rPr>
                <w:bCs/>
                <w:sz w:val="20"/>
              </w:rPr>
            </w:pPr>
          </w:p>
        </w:tc>
        <w:tc>
          <w:tcPr>
            <w:tcW w:w="1176" w:type="pct"/>
            <w:gridSpan w:val="2"/>
          </w:tcPr>
          <w:p w14:paraId="3009AE65" w14:textId="77777777" w:rsidR="009F6677" w:rsidRPr="009A7840" w:rsidRDefault="009F6677" w:rsidP="00002C5D">
            <w:pPr>
              <w:keepLines/>
              <w:rPr>
                <w:bCs/>
                <w:sz w:val="20"/>
              </w:rPr>
            </w:pPr>
          </w:p>
        </w:tc>
      </w:tr>
      <w:tr w:rsidR="009F6677" w:rsidRPr="009A7840" w14:paraId="3F8B9E16" w14:textId="77777777" w:rsidTr="00EC05C7">
        <w:trPr>
          <w:gridAfter w:val="1"/>
          <w:wAfter w:w="49" w:type="pct"/>
          <w:cantSplit/>
          <w:trHeight w:val="1520"/>
        </w:trPr>
        <w:tc>
          <w:tcPr>
            <w:tcW w:w="1716" w:type="pct"/>
          </w:tcPr>
          <w:p w14:paraId="04AAF6A9" w14:textId="77777777" w:rsidR="009F6677" w:rsidRPr="009A7840" w:rsidRDefault="009F6677" w:rsidP="00002C5D">
            <w:pPr>
              <w:keepLines/>
              <w:rPr>
                <w:b/>
                <w:bCs/>
                <w:sz w:val="20"/>
              </w:rPr>
            </w:pPr>
            <w:r>
              <w:rPr>
                <w:b/>
                <w:bCs/>
                <w:sz w:val="20"/>
              </w:rPr>
              <w:lastRenderedPageBreak/>
              <w:t>Transfer antenna serial number from lab test certificate</w:t>
            </w:r>
          </w:p>
        </w:tc>
        <w:tc>
          <w:tcPr>
            <w:tcW w:w="1128" w:type="pct"/>
            <w:gridSpan w:val="2"/>
            <w:vAlign w:val="center"/>
          </w:tcPr>
          <w:p w14:paraId="2DC558F5" w14:textId="77777777" w:rsidR="009F6677" w:rsidRPr="009A7840" w:rsidRDefault="009F6677" w:rsidP="00002C5D">
            <w:pPr>
              <w:keepLines/>
              <w:rPr>
                <w:bCs/>
                <w:sz w:val="20"/>
              </w:rPr>
            </w:pPr>
          </w:p>
        </w:tc>
        <w:tc>
          <w:tcPr>
            <w:tcW w:w="490" w:type="pct"/>
            <w:gridSpan w:val="2"/>
            <w:vAlign w:val="center"/>
          </w:tcPr>
          <w:p w14:paraId="06F28540" w14:textId="77777777" w:rsidR="009F6677" w:rsidRPr="009A7840" w:rsidRDefault="009F6677" w:rsidP="00002C5D">
            <w:pPr>
              <w:keepLines/>
              <w:rPr>
                <w:bCs/>
                <w:sz w:val="20"/>
              </w:rPr>
            </w:pPr>
          </w:p>
        </w:tc>
        <w:tc>
          <w:tcPr>
            <w:tcW w:w="441" w:type="pct"/>
            <w:gridSpan w:val="2"/>
          </w:tcPr>
          <w:p w14:paraId="20EE9E5A" w14:textId="77777777" w:rsidR="009F6677" w:rsidRPr="009A7840" w:rsidRDefault="009F6677" w:rsidP="00002C5D">
            <w:pPr>
              <w:keepLines/>
              <w:rPr>
                <w:bCs/>
                <w:sz w:val="20"/>
              </w:rPr>
            </w:pPr>
          </w:p>
        </w:tc>
        <w:tc>
          <w:tcPr>
            <w:tcW w:w="1176" w:type="pct"/>
            <w:gridSpan w:val="2"/>
          </w:tcPr>
          <w:p w14:paraId="7D3D9BB6" w14:textId="77777777" w:rsidR="009F6677" w:rsidRPr="009A7840" w:rsidRDefault="009F6677" w:rsidP="00002C5D">
            <w:pPr>
              <w:keepLines/>
              <w:rPr>
                <w:bCs/>
                <w:sz w:val="20"/>
              </w:rPr>
            </w:pPr>
          </w:p>
        </w:tc>
      </w:tr>
      <w:tr w:rsidR="00EC05C7" w:rsidRPr="00127FCE" w14:paraId="65375760" w14:textId="77777777" w:rsidTr="00EC05C7">
        <w:trPr>
          <w:cantSplit/>
          <w:trHeight w:val="654"/>
        </w:trPr>
        <w:tc>
          <w:tcPr>
            <w:tcW w:w="5000" w:type="pct"/>
            <w:gridSpan w:val="10"/>
          </w:tcPr>
          <w:p w14:paraId="400A464A" w14:textId="4DDA8AE0" w:rsidR="00EC05C7" w:rsidRPr="00127FCE" w:rsidRDefault="00EC05C7" w:rsidP="00EC05C7">
            <w:pPr>
              <w:pStyle w:val="AppendixHeading3"/>
              <w:numPr>
                <w:ilvl w:val="0"/>
                <w:numId w:val="0"/>
              </w:numPr>
            </w:pPr>
            <w:bookmarkStart w:id="483" w:name="_Toc517882981"/>
            <w:r w:rsidRPr="00127FCE">
              <w:t>WiMAX Antenna and Feeder</w:t>
            </w:r>
            <w:r>
              <w:t xml:space="preserve"> 2</w:t>
            </w:r>
            <w:bookmarkEnd w:id="483"/>
          </w:p>
        </w:tc>
      </w:tr>
      <w:tr w:rsidR="009F6677" w:rsidRPr="00127FCE" w14:paraId="4390DECC" w14:textId="77777777" w:rsidTr="00EC05C7">
        <w:trPr>
          <w:cantSplit/>
          <w:trHeight w:val="1520"/>
        </w:trPr>
        <w:tc>
          <w:tcPr>
            <w:tcW w:w="2363" w:type="pct"/>
            <w:gridSpan w:val="2"/>
          </w:tcPr>
          <w:p w14:paraId="553E59CA" w14:textId="77777777" w:rsidR="009F6677" w:rsidRPr="00814D27" w:rsidRDefault="009F6677" w:rsidP="00961FFE">
            <w:pPr>
              <w:pStyle w:val="TableText"/>
              <w:rPr>
                <w:b/>
              </w:rPr>
            </w:pPr>
            <w:r w:rsidRPr="00814D27">
              <w:rPr>
                <w:b/>
              </w:rPr>
              <w:t>WiMAX Antenna and Feeder 2</w:t>
            </w:r>
          </w:p>
          <w:p w14:paraId="54076B74" w14:textId="77777777" w:rsidR="009F6677" w:rsidRDefault="009F6677" w:rsidP="00961FFE">
            <w:pPr>
              <w:pStyle w:val="TableText"/>
            </w:pPr>
            <w:r w:rsidRPr="00127FCE">
              <w:rPr>
                <w:b/>
              </w:rPr>
              <w:t>WM2_RL</w:t>
            </w:r>
            <w:r w:rsidRPr="00127FCE">
              <w:t xml:space="preserve"> </w:t>
            </w:r>
          </w:p>
          <w:p w14:paraId="3BB22F83" w14:textId="77777777" w:rsidR="009F6677" w:rsidRPr="00127FCE" w:rsidRDefault="009F6677" w:rsidP="00961FFE">
            <w:pPr>
              <w:pStyle w:val="TableText"/>
            </w:pPr>
            <w:r w:rsidRPr="00127FCE">
              <w:t>Set the RF Analyser range to 3400MHz to 3700MHz.</w:t>
            </w:r>
          </w:p>
          <w:p w14:paraId="3DD57D6C" w14:textId="77777777" w:rsidR="009F6677" w:rsidRPr="00127FCE" w:rsidRDefault="009F6677" w:rsidP="00961FFE">
            <w:pPr>
              <w:pStyle w:val="TableText"/>
            </w:pPr>
            <w:r w:rsidRPr="00127FCE">
              <w:t>Connect a test lead to the FieldFox RF OUT port.</w:t>
            </w:r>
          </w:p>
          <w:p w14:paraId="423960FD" w14:textId="77777777" w:rsidR="009F6677" w:rsidRDefault="009F6677" w:rsidP="00961FFE">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2E4AB210" w14:textId="77777777" w:rsidR="009F6677" w:rsidRPr="00127FCE" w:rsidRDefault="009F6677" w:rsidP="00961FFE">
            <w:pPr>
              <w:pStyle w:val="TableText"/>
            </w:pPr>
            <w:r>
              <w:t xml:space="preserve">Calibrate the unit - </w:t>
            </w:r>
            <w:r w:rsidRPr="002E1FB4">
              <w:rPr>
                <w:i/>
              </w:rPr>
              <w:t>Cal (5) / Start Cal</w:t>
            </w:r>
            <w:r>
              <w:t>.</w:t>
            </w:r>
          </w:p>
          <w:p w14:paraId="029DD5BA" w14:textId="77777777" w:rsidR="009F6677" w:rsidRPr="00127FCE" w:rsidRDefault="009F6677" w:rsidP="00961FFE">
            <w:pPr>
              <w:pStyle w:val="TableText"/>
            </w:pPr>
            <w:r w:rsidRPr="00127FCE">
              <w:t>Connect the test lead to WiMAX antenna 2 cable</w:t>
            </w:r>
            <w:r>
              <w:t xml:space="preserve"> at the WiMAX unit</w:t>
            </w:r>
            <w:r w:rsidRPr="00127FCE">
              <w:t>.</w:t>
            </w:r>
          </w:p>
          <w:p w14:paraId="7C1CDFBD" w14:textId="77777777" w:rsidR="009F6677" w:rsidRPr="00127FCE" w:rsidRDefault="009F6677" w:rsidP="00961FFE">
            <w:pPr>
              <w:pStyle w:val="TableText"/>
            </w:pPr>
            <w:r w:rsidRPr="00127FCE">
              <w:t>Measure the minimum return loss.</w:t>
            </w:r>
          </w:p>
          <w:p w14:paraId="148CE8C3" w14:textId="7AC04514" w:rsidR="009F6677" w:rsidRDefault="009F6677" w:rsidP="00961FFE">
            <w:pPr>
              <w:pStyle w:val="TableText"/>
              <w:rPr>
                <w:b/>
              </w:rPr>
            </w:pPr>
            <w:r w:rsidRPr="00127FCE">
              <w:t xml:space="preserve">Save as: </w:t>
            </w:r>
            <w:r w:rsidRPr="00127FCE">
              <w:rPr>
                <w:b/>
              </w:rPr>
              <w:t>&lt;LOCOID&gt;_WM2_RL</w:t>
            </w:r>
          </w:p>
        </w:tc>
        <w:tc>
          <w:tcPr>
            <w:tcW w:w="774" w:type="pct"/>
            <w:gridSpan w:val="2"/>
            <w:vAlign w:val="center"/>
          </w:tcPr>
          <w:p w14:paraId="3D2704EE" w14:textId="77777777" w:rsidR="009F6677" w:rsidRPr="00127FCE" w:rsidRDefault="009F6677" w:rsidP="00961FFE">
            <w:pPr>
              <w:pStyle w:val="TableText"/>
            </w:pPr>
            <w:r w:rsidRPr="00127FCE">
              <w:t>Return loss &gt; 12.7dB</w:t>
            </w:r>
          </w:p>
          <w:p w14:paraId="7CCA494B" w14:textId="77777777" w:rsidR="009F6677" w:rsidRPr="00127FCE" w:rsidRDefault="009F6677" w:rsidP="00961FFE">
            <w:pPr>
              <w:pStyle w:val="TableText"/>
            </w:pPr>
          </w:p>
        </w:tc>
        <w:tc>
          <w:tcPr>
            <w:tcW w:w="588" w:type="pct"/>
            <w:gridSpan w:val="2"/>
            <w:vAlign w:val="center"/>
          </w:tcPr>
          <w:p w14:paraId="776AB4E2" w14:textId="77777777" w:rsidR="009F6677" w:rsidRPr="00127FCE" w:rsidRDefault="009F6677" w:rsidP="00961FFE">
            <w:pPr>
              <w:pStyle w:val="TableText"/>
            </w:pPr>
          </w:p>
        </w:tc>
        <w:tc>
          <w:tcPr>
            <w:tcW w:w="441" w:type="pct"/>
            <w:gridSpan w:val="2"/>
          </w:tcPr>
          <w:p w14:paraId="53AA3F02" w14:textId="77777777" w:rsidR="009F6677" w:rsidRPr="00127FCE" w:rsidRDefault="009F6677" w:rsidP="00961FFE">
            <w:pPr>
              <w:pStyle w:val="TableText"/>
            </w:pPr>
          </w:p>
        </w:tc>
        <w:tc>
          <w:tcPr>
            <w:tcW w:w="833" w:type="pct"/>
            <w:gridSpan w:val="2"/>
          </w:tcPr>
          <w:p w14:paraId="454001C6" w14:textId="1CF4F142" w:rsidR="009F6677" w:rsidRPr="00127FCE" w:rsidRDefault="009F6677" w:rsidP="00961FFE">
            <w:pPr>
              <w:pStyle w:val="TableText"/>
            </w:pPr>
            <w:r w:rsidRPr="00127FCE">
              <w:t>An O, S, L calibration tool is required for these tests, the QuickCal calibration will not work.</w:t>
            </w:r>
          </w:p>
        </w:tc>
      </w:tr>
    </w:tbl>
    <w:p w14:paraId="69AAFBD9" w14:textId="160E6145" w:rsidR="00961FFE" w:rsidRDefault="00961FFE" w:rsidP="000F6328">
      <w:pPr>
        <w:pStyle w:val="AppendixHeading2"/>
        <w:rPr>
          <w:color w:val="00B0F0"/>
        </w:rPr>
      </w:pPr>
      <w:bookmarkStart w:id="484" w:name="_Toc514584947"/>
      <w:bookmarkStart w:id="485" w:name="_Toc514585705"/>
      <w:bookmarkStart w:id="486" w:name="_Toc514586463"/>
      <w:bookmarkStart w:id="487" w:name="_Toc514587643"/>
      <w:bookmarkStart w:id="488" w:name="_Toc514588404"/>
      <w:bookmarkStart w:id="489" w:name="_Toc514584955"/>
      <w:bookmarkStart w:id="490" w:name="_Toc514585713"/>
      <w:bookmarkStart w:id="491" w:name="_Toc514586471"/>
      <w:bookmarkStart w:id="492" w:name="_Toc514587651"/>
      <w:bookmarkStart w:id="493" w:name="_Toc514588412"/>
      <w:bookmarkEnd w:id="484"/>
      <w:bookmarkEnd w:id="485"/>
      <w:bookmarkEnd w:id="486"/>
      <w:bookmarkEnd w:id="487"/>
      <w:bookmarkEnd w:id="488"/>
      <w:bookmarkEnd w:id="489"/>
      <w:bookmarkEnd w:id="490"/>
      <w:bookmarkEnd w:id="491"/>
      <w:bookmarkEnd w:id="492"/>
      <w:bookmarkEnd w:id="493"/>
      <w:r w:rsidRPr="00127FCE">
        <w:br w:type="page"/>
      </w:r>
      <w:bookmarkStart w:id="494" w:name="_Toc517882982"/>
      <w:bookmarkStart w:id="495" w:name="_Hlk514582356"/>
      <w:r w:rsidRPr="000F6328">
        <w:lastRenderedPageBreak/>
        <w:t>BTM</w:t>
      </w:r>
      <w:r w:rsidRPr="005D58C4">
        <w:rPr>
          <w:color w:val="000000" w:themeColor="text1"/>
        </w:rPr>
        <w:t xml:space="preserve"> </w:t>
      </w:r>
      <w:r w:rsidRPr="0096451A">
        <w:rPr>
          <w:color w:val="000000" w:themeColor="text1"/>
        </w:rPr>
        <w:t xml:space="preserve">Antenna </w:t>
      </w:r>
      <w:r>
        <w:rPr>
          <w:color w:val="000000" w:themeColor="text1"/>
        </w:rPr>
        <w:t>RF Tests</w:t>
      </w:r>
      <w:bookmarkEnd w:id="4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2"/>
        <w:gridCol w:w="2407"/>
        <w:gridCol w:w="1956"/>
        <w:gridCol w:w="1956"/>
        <w:gridCol w:w="2561"/>
      </w:tblGrid>
      <w:tr w:rsidR="00EC05C7" w:rsidRPr="009A7840" w14:paraId="1CE5668B" w14:textId="77777777" w:rsidTr="00EC05C7">
        <w:trPr>
          <w:cantSplit/>
          <w:tblHeader/>
        </w:trPr>
        <w:tc>
          <w:tcPr>
            <w:tcW w:w="5000" w:type="pct"/>
            <w:gridSpan w:val="5"/>
            <w:shd w:val="clear" w:color="auto" w:fill="D9D9D9"/>
          </w:tcPr>
          <w:p w14:paraId="5DE7B3B1" w14:textId="12078059" w:rsidR="00EC05C7" w:rsidRPr="009A7840" w:rsidRDefault="00EC05C7" w:rsidP="00002C5D">
            <w:pPr>
              <w:keepLines/>
              <w:spacing w:before="40" w:after="40"/>
              <w:rPr>
                <w:rFonts w:cs="Arial"/>
                <w:b/>
                <w:bCs/>
                <w:sz w:val="20"/>
              </w:rPr>
            </w:pPr>
            <w:r>
              <w:rPr>
                <w:rFonts w:cs="Arial"/>
                <w:b/>
                <w:bCs/>
                <w:sz w:val="20"/>
              </w:rPr>
              <w:t>Table 6: BTM Antenna RF Tests</w:t>
            </w:r>
          </w:p>
        </w:tc>
      </w:tr>
      <w:bookmarkEnd w:id="495"/>
      <w:tr w:rsidR="009F6677" w:rsidRPr="009A7840" w14:paraId="2B5D8163" w14:textId="77777777" w:rsidTr="00EC05C7">
        <w:trPr>
          <w:cantSplit/>
          <w:tblHeader/>
        </w:trPr>
        <w:tc>
          <w:tcPr>
            <w:tcW w:w="2108" w:type="pct"/>
            <w:shd w:val="clear" w:color="auto" w:fill="D9D9D9"/>
          </w:tcPr>
          <w:p w14:paraId="324E412D" w14:textId="77777777" w:rsidR="009F6677" w:rsidRPr="009A7840" w:rsidRDefault="009F6677" w:rsidP="00002C5D">
            <w:pPr>
              <w:keepLines/>
              <w:spacing w:before="40" w:after="40"/>
              <w:rPr>
                <w:rFonts w:cs="Arial"/>
                <w:b/>
                <w:bCs/>
                <w:sz w:val="20"/>
              </w:rPr>
            </w:pPr>
            <w:r w:rsidRPr="009A7840">
              <w:rPr>
                <w:rFonts w:cs="Arial"/>
                <w:b/>
                <w:bCs/>
                <w:sz w:val="20"/>
              </w:rPr>
              <w:t>Action</w:t>
            </w:r>
          </w:p>
        </w:tc>
        <w:tc>
          <w:tcPr>
            <w:tcW w:w="784" w:type="pct"/>
            <w:shd w:val="clear" w:color="auto" w:fill="D9D9D9"/>
          </w:tcPr>
          <w:p w14:paraId="7F273A5A" w14:textId="77777777" w:rsidR="009F6677" w:rsidRPr="009A7840" w:rsidRDefault="009F6677" w:rsidP="00002C5D">
            <w:pPr>
              <w:keepLines/>
              <w:spacing w:before="40" w:after="40"/>
              <w:rPr>
                <w:rFonts w:cs="Arial"/>
                <w:b/>
                <w:bCs/>
                <w:sz w:val="20"/>
              </w:rPr>
            </w:pPr>
            <w:r w:rsidRPr="009A7840">
              <w:rPr>
                <w:rFonts w:cs="Arial"/>
                <w:b/>
                <w:bCs/>
                <w:sz w:val="20"/>
              </w:rPr>
              <w:t>Expected Result</w:t>
            </w:r>
          </w:p>
        </w:tc>
        <w:tc>
          <w:tcPr>
            <w:tcW w:w="637" w:type="pct"/>
            <w:shd w:val="clear" w:color="auto" w:fill="D9D9D9"/>
          </w:tcPr>
          <w:p w14:paraId="1EF69B30" w14:textId="77777777" w:rsidR="009F6677" w:rsidRPr="009A7840" w:rsidRDefault="009F6677" w:rsidP="00002C5D">
            <w:pPr>
              <w:keepLines/>
              <w:spacing w:before="40" w:after="40"/>
              <w:rPr>
                <w:rFonts w:cs="Arial"/>
                <w:b/>
                <w:bCs/>
                <w:sz w:val="20"/>
              </w:rPr>
            </w:pPr>
            <w:r>
              <w:rPr>
                <w:rFonts w:cs="Arial"/>
                <w:b/>
                <w:bCs/>
                <w:sz w:val="20"/>
              </w:rPr>
              <w:t>Result</w:t>
            </w:r>
          </w:p>
        </w:tc>
        <w:tc>
          <w:tcPr>
            <w:tcW w:w="637" w:type="pct"/>
            <w:shd w:val="clear" w:color="auto" w:fill="D9D9D9"/>
          </w:tcPr>
          <w:p w14:paraId="75AC4A17" w14:textId="77777777" w:rsidR="009F6677" w:rsidRPr="009A7840" w:rsidRDefault="009F6677" w:rsidP="00002C5D">
            <w:pPr>
              <w:keepLines/>
              <w:spacing w:before="40" w:after="40"/>
              <w:rPr>
                <w:rFonts w:cs="Arial"/>
                <w:b/>
                <w:bCs/>
                <w:sz w:val="20"/>
              </w:rPr>
            </w:pPr>
            <w:r w:rsidRPr="009A7840">
              <w:rPr>
                <w:rFonts w:cs="Arial"/>
                <w:b/>
                <w:bCs/>
                <w:sz w:val="20"/>
              </w:rPr>
              <w:t>Signature</w:t>
            </w:r>
          </w:p>
        </w:tc>
        <w:tc>
          <w:tcPr>
            <w:tcW w:w="833" w:type="pct"/>
            <w:shd w:val="clear" w:color="auto" w:fill="D9D9D9"/>
          </w:tcPr>
          <w:p w14:paraId="6DA34366" w14:textId="77777777" w:rsidR="009F6677" w:rsidRPr="009A7840" w:rsidRDefault="009F6677" w:rsidP="00002C5D">
            <w:pPr>
              <w:keepLines/>
              <w:spacing w:before="40" w:after="40"/>
              <w:rPr>
                <w:rFonts w:cs="Arial"/>
                <w:b/>
                <w:bCs/>
                <w:sz w:val="20"/>
              </w:rPr>
            </w:pPr>
            <w:r w:rsidRPr="009A7840">
              <w:rPr>
                <w:rFonts w:cs="Arial"/>
                <w:b/>
                <w:bCs/>
                <w:sz w:val="20"/>
              </w:rPr>
              <w:t>Notes</w:t>
            </w:r>
          </w:p>
        </w:tc>
      </w:tr>
      <w:tr w:rsidR="00EC05C7" w:rsidRPr="009A7840" w14:paraId="0D1773D2" w14:textId="77777777" w:rsidTr="00EC05C7">
        <w:trPr>
          <w:cantSplit/>
          <w:tblHeader/>
        </w:trPr>
        <w:tc>
          <w:tcPr>
            <w:tcW w:w="2108" w:type="pct"/>
            <w:shd w:val="clear" w:color="auto" w:fill="D9D9D9"/>
          </w:tcPr>
          <w:p w14:paraId="4CA28DBF" w14:textId="77777777" w:rsidR="00EC05C7" w:rsidRPr="009A7840" w:rsidRDefault="00EC05C7" w:rsidP="00002C5D">
            <w:pPr>
              <w:keepLines/>
              <w:spacing w:before="40" w:after="40"/>
              <w:rPr>
                <w:rFonts w:cs="Arial"/>
                <w:b/>
                <w:bCs/>
                <w:sz w:val="20"/>
              </w:rPr>
            </w:pPr>
          </w:p>
        </w:tc>
        <w:tc>
          <w:tcPr>
            <w:tcW w:w="784" w:type="pct"/>
            <w:shd w:val="clear" w:color="auto" w:fill="D9D9D9"/>
          </w:tcPr>
          <w:p w14:paraId="1324BCF2" w14:textId="77777777" w:rsidR="00EC05C7" w:rsidRPr="009A7840" w:rsidRDefault="00EC05C7" w:rsidP="00002C5D">
            <w:pPr>
              <w:keepLines/>
              <w:spacing w:before="40" w:after="40"/>
              <w:rPr>
                <w:rFonts w:cs="Arial"/>
                <w:b/>
                <w:bCs/>
                <w:sz w:val="20"/>
              </w:rPr>
            </w:pPr>
          </w:p>
        </w:tc>
        <w:tc>
          <w:tcPr>
            <w:tcW w:w="637" w:type="pct"/>
            <w:shd w:val="clear" w:color="auto" w:fill="D9D9D9"/>
          </w:tcPr>
          <w:p w14:paraId="03713A41" w14:textId="28A70395" w:rsidR="00EC05C7" w:rsidRDefault="00EC05C7" w:rsidP="00002C5D">
            <w:pPr>
              <w:keepLines/>
              <w:spacing w:before="40" w:after="40"/>
              <w:rPr>
                <w:rFonts w:cs="Arial"/>
                <w:b/>
                <w:bCs/>
                <w:sz w:val="20"/>
              </w:rPr>
            </w:pPr>
            <w:r>
              <w:rPr>
                <w:rFonts w:cs="Arial"/>
                <w:b/>
                <w:bCs/>
                <w:sz w:val="20"/>
              </w:rPr>
              <w:t>Text</w:t>
            </w:r>
          </w:p>
        </w:tc>
        <w:tc>
          <w:tcPr>
            <w:tcW w:w="637" w:type="pct"/>
            <w:shd w:val="clear" w:color="auto" w:fill="D9D9D9"/>
          </w:tcPr>
          <w:p w14:paraId="29D474C8" w14:textId="2D8707BC" w:rsidR="00EC05C7" w:rsidRPr="009A7840" w:rsidRDefault="00EC05C7" w:rsidP="00002C5D">
            <w:pPr>
              <w:keepLines/>
              <w:spacing w:before="40" w:after="40"/>
              <w:rPr>
                <w:rFonts w:cs="Arial"/>
                <w:b/>
                <w:bCs/>
                <w:sz w:val="20"/>
              </w:rPr>
            </w:pPr>
            <w:r>
              <w:rPr>
                <w:rFonts w:cs="Arial"/>
                <w:b/>
                <w:bCs/>
                <w:sz w:val="20"/>
              </w:rPr>
              <w:t>UserSignature</w:t>
            </w:r>
          </w:p>
        </w:tc>
        <w:tc>
          <w:tcPr>
            <w:tcW w:w="833" w:type="pct"/>
            <w:shd w:val="clear" w:color="auto" w:fill="D9D9D9"/>
          </w:tcPr>
          <w:p w14:paraId="5690D3BA" w14:textId="77777777" w:rsidR="00EC05C7" w:rsidRPr="009A7840" w:rsidRDefault="00EC05C7" w:rsidP="00002C5D">
            <w:pPr>
              <w:keepLines/>
              <w:spacing w:before="40" w:after="40"/>
              <w:rPr>
                <w:rFonts w:cs="Arial"/>
                <w:b/>
                <w:bCs/>
                <w:sz w:val="20"/>
              </w:rPr>
            </w:pPr>
          </w:p>
        </w:tc>
      </w:tr>
      <w:tr w:rsidR="009F6677" w:rsidRPr="009A7840" w14:paraId="7D62DA9D" w14:textId="77777777" w:rsidTr="00EC05C7">
        <w:trPr>
          <w:cantSplit/>
          <w:trHeight w:val="1520"/>
        </w:trPr>
        <w:tc>
          <w:tcPr>
            <w:tcW w:w="2108" w:type="pct"/>
          </w:tcPr>
          <w:p w14:paraId="63968F9C" w14:textId="77777777" w:rsidR="009F6677" w:rsidRDefault="009F6677" w:rsidP="00002C5D">
            <w:pPr>
              <w:pStyle w:val="TableText"/>
            </w:pPr>
            <w:r w:rsidRPr="00127FCE">
              <w:rPr>
                <w:b/>
              </w:rPr>
              <w:t>BTMN_</w:t>
            </w:r>
            <w:r>
              <w:rPr>
                <w:b/>
              </w:rPr>
              <w:t>TX_</w:t>
            </w:r>
            <w:r w:rsidRPr="00127FCE">
              <w:rPr>
                <w:b/>
              </w:rPr>
              <w:t>VSWR</w:t>
            </w:r>
            <w:r w:rsidRPr="00127FCE">
              <w:t xml:space="preserve"> </w:t>
            </w:r>
          </w:p>
          <w:p w14:paraId="2210433E" w14:textId="77777777" w:rsidR="009F6677" w:rsidRPr="00127FCE" w:rsidRDefault="009F6677" w:rsidP="00002C5D">
            <w:pPr>
              <w:pStyle w:val="TableText"/>
            </w:pPr>
            <w:r w:rsidRPr="00127FCE">
              <w:t>Set the RF Analyser range to 20.0MHz to 40.0MHz.</w:t>
            </w:r>
          </w:p>
          <w:p w14:paraId="64F066C1" w14:textId="77777777" w:rsidR="009F6677" w:rsidRPr="00127FCE" w:rsidRDefault="009F6677" w:rsidP="00002C5D">
            <w:pPr>
              <w:pStyle w:val="TableText"/>
            </w:pPr>
            <w:r w:rsidRPr="00127FCE">
              <w:t>Ensure BTM-N is off.</w:t>
            </w:r>
          </w:p>
          <w:p w14:paraId="75A2F405" w14:textId="77777777" w:rsidR="009F6677" w:rsidRDefault="009F6677" w:rsidP="00002C5D">
            <w:pPr>
              <w:pStyle w:val="TableText"/>
            </w:pPr>
            <w:r w:rsidRPr="00127FCE">
              <w:t>Set the RF Analyser marker #1 to 27.000MHz.</w:t>
            </w:r>
          </w:p>
          <w:p w14:paraId="077851F7" w14:textId="77777777" w:rsidR="009F6677" w:rsidRDefault="009F6677" w:rsidP="00002C5D">
            <w:pPr>
              <w:pStyle w:val="TableText"/>
            </w:pPr>
            <w:r>
              <w:t xml:space="preserve">Select measurement - </w:t>
            </w:r>
            <w:r w:rsidRPr="002E1FB4">
              <w:rPr>
                <w:i/>
              </w:rPr>
              <w:t xml:space="preserve">Measure (1) / </w:t>
            </w:r>
            <w:r>
              <w:rPr>
                <w:i/>
              </w:rPr>
              <w:t>VSWR</w:t>
            </w:r>
            <w:r>
              <w:t xml:space="preserve">. </w:t>
            </w:r>
          </w:p>
          <w:p w14:paraId="2DED24CF" w14:textId="77777777" w:rsidR="009F6677" w:rsidRPr="00127FCE" w:rsidRDefault="009F6677" w:rsidP="00002C5D">
            <w:pPr>
              <w:pStyle w:val="TableText"/>
            </w:pPr>
            <w:r>
              <w:t xml:space="preserve">Calibrate the unit - </w:t>
            </w:r>
            <w:r w:rsidRPr="002E1FB4">
              <w:rPr>
                <w:i/>
              </w:rPr>
              <w:t>Cal (5) / Start Cal</w:t>
            </w:r>
            <w:r>
              <w:t>.</w:t>
            </w:r>
          </w:p>
          <w:p w14:paraId="7DA9D5E3" w14:textId="77777777" w:rsidR="009F6677" w:rsidRPr="00127FCE" w:rsidRDefault="009F6677" w:rsidP="00002C5D">
            <w:pPr>
              <w:pStyle w:val="TableText"/>
            </w:pPr>
            <w:r w:rsidRPr="00127FCE">
              <w:t xml:space="preserve">Measure the VSWR for the BTM-N TX feeder and antenna at </w:t>
            </w:r>
            <w:r w:rsidRPr="00127FCE">
              <w:rPr>
                <w:b/>
              </w:rPr>
              <w:t>27MHz</w:t>
            </w:r>
            <w:r w:rsidRPr="00127FCE">
              <w:t>.</w:t>
            </w:r>
          </w:p>
          <w:p w14:paraId="777F6A9C" w14:textId="77777777" w:rsidR="009F6677" w:rsidRPr="00127FCE" w:rsidRDefault="009F6677" w:rsidP="00002C5D">
            <w:pPr>
              <w:pStyle w:val="TableText"/>
            </w:pPr>
            <w:r w:rsidRPr="00127FCE">
              <w:t>Reconnect the feeder cables to BTM-N.</w:t>
            </w:r>
          </w:p>
          <w:p w14:paraId="6E29DA54" w14:textId="77777777" w:rsidR="009F6677" w:rsidRPr="009A7840" w:rsidRDefault="009F6677" w:rsidP="00002C5D">
            <w:pPr>
              <w:keepLines/>
              <w:rPr>
                <w:b/>
                <w:bCs/>
                <w:sz w:val="20"/>
              </w:rPr>
            </w:pPr>
            <w:r w:rsidRPr="00127FCE">
              <w:t xml:space="preserve">Save as: </w:t>
            </w:r>
            <w:r w:rsidRPr="00127FCE">
              <w:rPr>
                <w:b/>
              </w:rPr>
              <w:t>&lt;LOCOID&gt;_BTMN_</w:t>
            </w:r>
            <w:r>
              <w:rPr>
                <w:b/>
              </w:rPr>
              <w:t xml:space="preserve">_TX_ </w:t>
            </w:r>
            <w:r w:rsidRPr="00127FCE">
              <w:rPr>
                <w:b/>
              </w:rPr>
              <w:t>VSWR</w:t>
            </w:r>
          </w:p>
        </w:tc>
        <w:tc>
          <w:tcPr>
            <w:tcW w:w="784" w:type="pct"/>
            <w:vAlign w:val="center"/>
          </w:tcPr>
          <w:p w14:paraId="56A9CBDD" w14:textId="77777777" w:rsidR="009F6677" w:rsidRPr="009A7840" w:rsidRDefault="009F6677" w:rsidP="00002C5D">
            <w:pPr>
              <w:keepLines/>
              <w:rPr>
                <w:bCs/>
                <w:sz w:val="20"/>
              </w:rPr>
            </w:pPr>
            <w:r w:rsidRPr="00127FCE">
              <w:t>VSWR &lt; 1.4</w:t>
            </w:r>
          </w:p>
        </w:tc>
        <w:tc>
          <w:tcPr>
            <w:tcW w:w="637" w:type="pct"/>
            <w:vAlign w:val="center"/>
          </w:tcPr>
          <w:p w14:paraId="4AFEC729" w14:textId="77777777" w:rsidR="009F6677" w:rsidRPr="009A7840" w:rsidRDefault="009F6677" w:rsidP="00002C5D">
            <w:pPr>
              <w:keepLines/>
              <w:rPr>
                <w:bCs/>
                <w:sz w:val="20"/>
              </w:rPr>
            </w:pPr>
          </w:p>
        </w:tc>
        <w:tc>
          <w:tcPr>
            <w:tcW w:w="637" w:type="pct"/>
          </w:tcPr>
          <w:p w14:paraId="2B2B3C9F" w14:textId="77777777" w:rsidR="009F6677" w:rsidRPr="009A7840" w:rsidRDefault="009F6677" w:rsidP="00002C5D">
            <w:pPr>
              <w:keepLines/>
              <w:rPr>
                <w:bCs/>
                <w:sz w:val="20"/>
              </w:rPr>
            </w:pPr>
          </w:p>
        </w:tc>
        <w:tc>
          <w:tcPr>
            <w:tcW w:w="833" w:type="pct"/>
          </w:tcPr>
          <w:p w14:paraId="34C1799A" w14:textId="77777777" w:rsidR="009F6677" w:rsidRPr="009A7840" w:rsidRDefault="009F6677" w:rsidP="00002C5D">
            <w:pPr>
              <w:keepLines/>
              <w:rPr>
                <w:b/>
                <w:bCs/>
                <w:sz w:val="20"/>
              </w:rPr>
            </w:pPr>
          </w:p>
        </w:tc>
      </w:tr>
      <w:tr w:rsidR="009F6677" w:rsidRPr="009A7840" w14:paraId="49CADB52" w14:textId="77777777" w:rsidTr="00EC05C7">
        <w:trPr>
          <w:cantSplit/>
          <w:trHeight w:val="1520"/>
        </w:trPr>
        <w:tc>
          <w:tcPr>
            <w:tcW w:w="2108" w:type="pct"/>
          </w:tcPr>
          <w:p w14:paraId="76E2EBAE" w14:textId="77777777" w:rsidR="009F6677" w:rsidRDefault="009F6677" w:rsidP="00002C5D">
            <w:pPr>
              <w:pStyle w:val="TableText"/>
            </w:pPr>
            <w:r w:rsidRPr="00127FCE">
              <w:rPr>
                <w:b/>
              </w:rPr>
              <w:t>BTMR_</w:t>
            </w:r>
            <w:r>
              <w:rPr>
                <w:b/>
              </w:rPr>
              <w:t>TX_</w:t>
            </w:r>
            <w:r w:rsidRPr="00127FCE">
              <w:rPr>
                <w:b/>
              </w:rPr>
              <w:t>VSWR</w:t>
            </w:r>
            <w:r w:rsidRPr="00127FCE">
              <w:t xml:space="preserve"> </w:t>
            </w:r>
          </w:p>
          <w:p w14:paraId="7A786B4B" w14:textId="77777777" w:rsidR="009F6677" w:rsidRPr="00127FCE" w:rsidRDefault="009F6677" w:rsidP="00002C5D">
            <w:pPr>
              <w:pStyle w:val="TableText"/>
            </w:pPr>
            <w:r w:rsidRPr="00127FCE">
              <w:t>Set the RF Analyser range to 20.0MHz to 40.0MHz.</w:t>
            </w:r>
          </w:p>
          <w:p w14:paraId="78B90A76" w14:textId="77777777" w:rsidR="009F6677" w:rsidRPr="00127FCE" w:rsidRDefault="009F6677" w:rsidP="00002C5D">
            <w:pPr>
              <w:pStyle w:val="TableText"/>
            </w:pPr>
            <w:r w:rsidRPr="00127FCE">
              <w:t>Ensure BTM-R is off.</w:t>
            </w:r>
          </w:p>
          <w:p w14:paraId="6DD3588F" w14:textId="77777777" w:rsidR="009F6677" w:rsidRDefault="009F6677" w:rsidP="00002C5D">
            <w:pPr>
              <w:pStyle w:val="TableText"/>
            </w:pPr>
            <w:r w:rsidRPr="00127FCE">
              <w:t>Set the RF Analyser marker #1 to 27.000MHz.</w:t>
            </w:r>
          </w:p>
          <w:p w14:paraId="5FF9645A" w14:textId="77777777" w:rsidR="009F6677" w:rsidRDefault="009F6677" w:rsidP="00002C5D">
            <w:pPr>
              <w:pStyle w:val="TableText"/>
            </w:pPr>
            <w:r>
              <w:t xml:space="preserve">Select measurement - </w:t>
            </w:r>
            <w:r w:rsidRPr="002E1FB4">
              <w:rPr>
                <w:i/>
              </w:rPr>
              <w:t xml:space="preserve">Measure (1) / </w:t>
            </w:r>
            <w:r>
              <w:rPr>
                <w:i/>
              </w:rPr>
              <w:t>VSWR</w:t>
            </w:r>
            <w:r>
              <w:t xml:space="preserve">. </w:t>
            </w:r>
          </w:p>
          <w:p w14:paraId="7D8BBB04" w14:textId="77777777" w:rsidR="009F6677" w:rsidRPr="00127FCE" w:rsidRDefault="009F6677" w:rsidP="00002C5D">
            <w:pPr>
              <w:pStyle w:val="TableText"/>
            </w:pPr>
            <w:r>
              <w:t xml:space="preserve">Calibrate the unit - </w:t>
            </w:r>
            <w:r w:rsidRPr="002E1FB4">
              <w:rPr>
                <w:i/>
              </w:rPr>
              <w:t>Cal (5) / Start Cal</w:t>
            </w:r>
            <w:r>
              <w:t>.</w:t>
            </w:r>
          </w:p>
          <w:p w14:paraId="74927EFD" w14:textId="77777777" w:rsidR="009F6677" w:rsidRPr="00127FCE" w:rsidRDefault="009F6677" w:rsidP="00002C5D">
            <w:pPr>
              <w:pStyle w:val="TableText"/>
            </w:pPr>
            <w:r w:rsidRPr="00127FCE">
              <w:t xml:space="preserve">Measure the VSWR for the BTM-R TX feeder and antenna at </w:t>
            </w:r>
            <w:r w:rsidRPr="00127FCE">
              <w:rPr>
                <w:b/>
              </w:rPr>
              <w:t>27MHz</w:t>
            </w:r>
            <w:r w:rsidRPr="00127FCE">
              <w:t>.</w:t>
            </w:r>
          </w:p>
          <w:p w14:paraId="331E9789" w14:textId="77777777" w:rsidR="009F6677" w:rsidRPr="00127FCE" w:rsidRDefault="009F6677" w:rsidP="00002C5D">
            <w:pPr>
              <w:pStyle w:val="TableText"/>
            </w:pPr>
            <w:r w:rsidRPr="00127FCE">
              <w:t>Reconnect the feeder cables to BTM-R.</w:t>
            </w:r>
          </w:p>
          <w:p w14:paraId="37A844B4" w14:textId="77777777" w:rsidR="009F6677" w:rsidRPr="009A7840" w:rsidRDefault="009F6677" w:rsidP="00002C5D">
            <w:pPr>
              <w:keepLines/>
              <w:rPr>
                <w:b/>
                <w:bCs/>
                <w:sz w:val="20"/>
              </w:rPr>
            </w:pPr>
            <w:r w:rsidRPr="00127FCE">
              <w:t xml:space="preserve">Save as: </w:t>
            </w:r>
            <w:r w:rsidRPr="00127FCE">
              <w:rPr>
                <w:b/>
              </w:rPr>
              <w:t>&lt;LOCOID&gt;_BTMR_</w:t>
            </w:r>
            <w:r>
              <w:rPr>
                <w:b/>
              </w:rPr>
              <w:t>TX_</w:t>
            </w:r>
            <w:r w:rsidRPr="00127FCE">
              <w:rPr>
                <w:b/>
              </w:rPr>
              <w:t>VSWR</w:t>
            </w:r>
          </w:p>
        </w:tc>
        <w:tc>
          <w:tcPr>
            <w:tcW w:w="784" w:type="pct"/>
            <w:vAlign w:val="center"/>
          </w:tcPr>
          <w:p w14:paraId="4D607060" w14:textId="77777777" w:rsidR="009F6677" w:rsidRPr="009A7840" w:rsidRDefault="009F6677" w:rsidP="00002C5D">
            <w:pPr>
              <w:keepLines/>
              <w:rPr>
                <w:bCs/>
                <w:sz w:val="20"/>
              </w:rPr>
            </w:pPr>
            <w:r w:rsidRPr="00127FCE">
              <w:t>VSWR &lt; 1.4</w:t>
            </w:r>
          </w:p>
        </w:tc>
        <w:tc>
          <w:tcPr>
            <w:tcW w:w="637" w:type="pct"/>
            <w:vAlign w:val="center"/>
          </w:tcPr>
          <w:p w14:paraId="07C3FB8E" w14:textId="77777777" w:rsidR="009F6677" w:rsidRPr="009A7840" w:rsidRDefault="009F6677" w:rsidP="00002C5D">
            <w:pPr>
              <w:keepLines/>
              <w:rPr>
                <w:bCs/>
                <w:sz w:val="20"/>
              </w:rPr>
            </w:pPr>
          </w:p>
        </w:tc>
        <w:tc>
          <w:tcPr>
            <w:tcW w:w="637" w:type="pct"/>
          </w:tcPr>
          <w:p w14:paraId="0496208D" w14:textId="77777777" w:rsidR="009F6677" w:rsidRPr="009A7840" w:rsidRDefault="009F6677" w:rsidP="00002C5D">
            <w:pPr>
              <w:keepLines/>
              <w:rPr>
                <w:bCs/>
                <w:sz w:val="20"/>
              </w:rPr>
            </w:pPr>
          </w:p>
        </w:tc>
        <w:tc>
          <w:tcPr>
            <w:tcW w:w="833" w:type="pct"/>
          </w:tcPr>
          <w:p w14:paraId="0E6B69E9" w14:textId="77777777" w:rsidR="009F6677" w:rsidRPr="009A7840" w:rsidRDefault="009F6677" w:rsidP="00002C5D">
            <w:pPr>
              <w:keepLines/>
              <w:rPr>
                <w:b/>
                <w:bCs/>
                <w:sz w:val="20"/>
              </w:rPr>
            </w:pPr>
          </w:p>
        </w:tc>
      </w:tr>
    </w:tbl>
    <w:p w14:paraId="4D23E4DC" w14:textId="677CF3AD" w:rsidR="00961FFE" w:rsidRDefault="00961FFE" w:rsidP="00961FFE"/>
    <w:p w14:paraId="7ED11EA2" w14:textId="77777777" w:rsidR="000F6328" w:rsidRDefault="000F6328">
      <w:pPr>
        <w:rPr>
          <w:b/>
          <w:sz w:val="24"/>
        </w:rPr>
      </w:pPr>
      <w:r>
        <w:br w:type="page"/>
      </w:r>
    </w:p>
    <w:p w14:paraId="4DDB7970" w14:textId="7EA79A23" w:rsidR="00E47C91" w:rsidRDefault="00E47C91" w:rsidP="00E47C91">
      <w:pPr>
        <w:pStyle w:val="AppendixHeading2"/>
        <w:rPr>
          <w:color w:val="00B0F0"/>
        </w:rPr>
      </w:pPr>
      <w:bookmarkStart w:id="496" w:name="_Toc517882983"/>
      <w:r>
        <w:lastRenderedPageBreak/>
        <w:t>Comms Engineer RF Test Verification</w:t>
      </w:r>
      <w:bookmarkEnd w:id="496"/>
    </w:p>
    <w:tbl>
      <w:tblPr>
        <w:tblW w:w="144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95"/>
        <w:gridCol w:w="2268"/>
        <w:gridCol w:w="1843"/>
        <w:gridCol w:w="1843"/>
        <w:gridCol w:w="2410"/>
      </w:tblGrid>
      <w:tr w:rsidR="00EC05C7" w:rsidRPr="009A7840" w14:paraId="2BD0D804" w14:textId="77777777" w:rsidTr="00772A04">
        <w:trPr>
          <w:cantSplit/>
          <w:tblHeader/>
        </w:trPr>
        <w:tc>
          <w:tcPr>
            <w:tcW w:w="14459" w:type="dxa"/>
            <w:gridSpan w:val="5"/>
            <w:shd w:val="clear" w:color="auto" w:fill="D9D9D9"/>
          </w:tcPr>
          <w:p w14:paraId="78BDFE47" w14:textId="03E201D8" w:rsidR="00EC05C7" w:rsidRPr="009A7840" w:rsidRDefault="00EC05C7" w:rsidP="00002C5D">
            <w:pPr>
              <w:keepLines/>
              <w:spacing w:before="40" w:after="40"/>
              <w:rPr>
                <w:rFonts w:cs="Arial"/>
                <w:b/>
                <w:bCs/>
                <w:sz w:val="20"/>
              </w:rPr>
            </w:pPr>
            <w:r>
              <w:rPr>
                <w:rFonts w:cs="Arial"/>
                <w:b/>
                <w:bCs/>
                <w:sz w:val="20"/>
              </w:rPr>
              <w:t>Table 7: Comms Engineer RF Test Verification</w:t>
            </w:r>
          </w:p>
        </w:tc>
      </w:tr>
      <w:tr w:rsidR="009F6677" w:rsidRPr="009A7840" w14:paraId="771A381B" w14:textId="77777777" w:rsidTr="009F6677">
        <w:trPr>
          <w:cantSplit/>
          <w:tblHeader/>
        </w:trPr>
        <w:tc>
          <w:tcPr>
            <w:tcW w:w="6095" w:type="dxa"/>
            <w:shd w:val="clear" w:color="auto" w:fill="D9D9D9"/>
          </w:tcPr>
          <w:p w14:paraId="4BF3E393" w14:textId="77777777" w:rsidR="009F6677" w:rsidRPr="009A7840" w:rsidRDefault="009F6677" w:rsidP="00002C5D">
            <w:pPr>
              <w:keepLines/>
              <w:spacing w:before="40" w:after="40"/>
              <w:rPr>
                <w:rFonts w:cs="Arial"/>
                <w:b/>
                <w:bCs/>
                <w:sz w:val="20"/>
              </w:rPr>
            </w:pPr>
            <w:r w:rsidRPr="009A7840">
              <w:rPr>
                <w:rFonts w:cs="Arial"/>
                <w:b/>
                <w:bCs/>
                <w:sz w:val="20"/>
              </w:rPr>
              <w:t>Action</w:t>
            </w:r>
          </w:p>
        </w:tc>
        <w:tc>
          <w:tcPr>
            <w:tcW w:w="2268" w:type="dxa"/>
            <w:shd w:val="clear" w:color="auto" w:fill="D9D9D9"/>
          </w:tcPr>
          <w:p w14:paraId="666E6D85" w14:textId="77777777" w:rsidR="009F6677" w:rsidRPr="009A7840" w:rsidRDefault="009F6677" w:rsidP="00002C5D">
            <w:pPr>
              <w:keepLines/>
              <w:spacing w:before="40" w:after="40"/>
              <w:rPr>
                <w:rFonts w:cs="Arial"/>
                <w:b/>
                <w:bCs/>
                <w:sz w:val="20"/>
              </w:rPr>
            </w:pPr>
            <w:r w:rsidRPr="009A7840">
              <w:rPr>
                <w:rFonts w:cs="Arial"/>
                <w:b/>
                <w:bCs/>
                <w:sz w:val="20"/>
              </w:rPr>
              <w:t>Expected Result</w:t>
            </w:r>
          </w:p>
        </w:tc>
        <w:tc>
          <w:tcPr>
            <w:tcW w:w="1843" w:type="dxa"/>
            <w:shd w:val="clear" w:color="auto" w:fill="D9D9D9"/>
          </w:tcPr>
          <w:p w14:paraId="356C6F78" w14:textId="77777777" w:rsidR="009F6677" w:rsidRPr="009A7840" w:rsidRDefault="009F6677" w:rsidP="00002C5D">
            <w:pPr>
              <w:keepLines/>
              <w:spacing w:before="40" w:after="40"/>
              <w:rPr>
                <w:rFonts w:cs="Arial"/>
                <w:b/>
                <w:bCs/>
                <w:sz w:val="20"/>
              </w:rPr>
            </w:pPr>
            <w:r>
              <w:rPr>
                <w:rFonts w:cs="Arial"/>
                <w:b/>
                <w:bCs/>
                <w:sz w:val="20"/>
              </w:rPr>
              <w:t>Result</w:t>
            </w:r>
          </w:p>
        </w:tc>
        <w:tc>
          <w:tcPr>
            <w:tcW w:w="1843" w:type="dxa"/>
            <w:shd w:val="clear" w:color="auto" w:fill="D9D9D9"/>
          </w:tcPr>
          <w:p w14:paraId="1BFD1481" w14:textId="77777777" w:rsidR="009F6677" w:rsidRPr="009A7840" w:rsidRDefault="009F6677" w:rsidP="00002C5D">
            <w:pPr>
              <w:keepLines/>
              <w:spacing w:before="40" w:after="40"/>
              <w:rPr>
                <w:rFonts w:cs="Arial"/>
                <w:b/>
                <w:bCs/>
                <w:sz w:val="20"/>
              </w:rPr>
            </w:pPr>
            <w:r w:rsidRPr="009A7840">
              <w:rPr>
                <w:rFonts w:cs="Arial"/>
                <w:b/>
                <w:bCs/>
                <w:sz w:val="20"/>
              </w:rPr>
              <w:t>Signature</w:t>
            </w:r>
          </w:p>
        </w:tc>
        <w:tc>
          <w:tcPr>
            <w:tcW w:w="2410" w:type="dxa"/>
            <w:shd w:val="clear" w:color="auto" w:fill="D9D9D9"/>
          </w:tcPr>
          <w:p w14:paraId="57085E65" w14:textId="77777777" w:rsidR="009F6677" w:rsidRPr="009A7840" w:rsidRDefault="009F6677" w:rsidP="00002C5D">
            <w:pPr>
              <w:keepLines/>
              <w:spacing w:before="40" w:after="40"/>
              <w:rPr>
                <w:rFonts w:cs="Arial"/>
                <w:b/>
                <w:bCs/>
                <w:sz w:val="20"/>
              </w:rPr>
            </w:pPr>
            <w:r w:rsidRPr="009A7840">
              <w:rPr>
                <w:rFonts w:cs="Arial"/>
                <w:b/>
                <w:bCs/>
                <w:sz w:val="20"/>
              </w:rPr>
              <w:t>Notes</w:t>
            </w:r>
          </w:p>
        </w:tc>
      </w:tr>
      <w:tr w:rsidR="00EC05C7" w:rsidRPr="009A7840" w14:paraId="75F010EB" w14:textId="77777777" w:rsidTr="009F6677">
        <w:trPr>
          <w:cantSplit/>
          <w:tblHeader/>
        </w:trPr>
        <w:tc>
          <w:tcPr>
            <w:tcW w:w="6095" w:type="dxa"/>
            <w:shd w:val="clear" w:color="auto" w:fill="D9D9D9"/>
          </w:tcPr>
          <w:p w14:paraId="5FDD9E46" w14:textId="77777777" w:rsidR="00EC05C7" w:rsidRPr="009A7840" w:rsidRDefault="00EC05C7" w:rsidP="00002C5D">
            <w:pPr>
              <w:keepLines/>
              <w:spacing w:before="40" w:after="40"/>
              <w:rPr>
                <w:rFonts w:cs="Arial"/>
                <w:b/>
                <w:bCs/>
                <w:sz w:val="20"/>
              </w:rPr>
            </w:pPr>
          </w:p>
        </w:tc>
        <w:tc>
          <w:tcPr>
            <w:tcW w:w="2268" w:type="dxa"/>
            <w:shd w:val="clear" w:color="auto" w:fill="D9D9D9"/>
          </w:tcPr>
          <w:p w14:paraId="540DBD0B" w14:textId="77777777" w:rsidR="00EC05C7" w:rsidRPr="009A7840" w:rsidRDefault="00EC05C7" w:rsidP="00002C5D">
            <w:pPr>
              <w:keepLines/>
              <w:spacing w:before="40" w:after="40"/>
              <w:rPr>
                <w:rFonts w:cs="Arial"/>
                <w:b/>
                <w:bCs/>
                <w:sz w:val="20"/>
              </w:rPr>
            </w:pPr>
          </w:p>
        </w:tc>
        <w:tc>
          <w:tcPr>
            <w:tcW w:w="1843" w:type="dxa"/>
            <w:shd w:val="clear" w:color="auto" w:fill="D9D9D9"/>
          </w:tcPr>
          <w:p w14:paraId="2E1A3221" w14:textId="03786516" w:rsidR="00EC05C7" w:rsidRDefault="00EC05C7" w:rsidP="00002C5D">
            <w:pPr>
              <w:keepLines/>
              <w:spacing w:before="40" w:after="40"/>
              <w:rPr>
                <w:rFonts w:cs="Arial"/>
                <w:b/>
                <w:bCs/>
                <w:sz w:val="20"/>
              </w:rPr>
            </w:pPr>
            <w:r>
              <w:rPr>
                <w:rFonts w:cs="Arial"/>
                <w:b/>
                <w:bCs/>
                <w:sz w:val="20"/>
              </w:rPr>
              <w:t>Text</w:t>
            </w:r>
          </w:p>
        </w:tc>
        <w:tc>
          <w:tcPr>
            <w:tcW w:w="1843" w:type="dxa"/>
            <w:shd w:val="clear" w:color="auto" w:fill="D9D9D9"/>
          </w:tcPr>
          <w:p w14:paraId="3E01DB61" w14:textId="6E6D2F13" w:rsidR="00EC05C7" w:rsidRPr="009A7840" w:rsidRDefault="00EC05C7" w:rsidP="00002C5D">
            <w:pPr>
              <w:keepLines/>
              <w:spacing w:before="40" w:after="40"/>
              <w:rPr>
                <w:rFonts w:cs="Arial"/>
                <w:b/>
                <w:bCs/>
                <w:sz w:val="20"/>
              </w:rPr>
            </w:pPr>
            <w:r>
              <w:rPr>
                <w:rFonts w:cs="Arial"/>
                <w:b/>
                <w:bCs/>
                <w:sz w:val="20"/>
              </w:rPr>
              <w:t>UserSignature</w:t>
            </w:r>
          </w:p>
        </w:tc>
        <w:tc>
          <w:tcPr>
            <w:tcW w:w="2410" w:type="dxa"/>
            <w:shd w:val="clear" w:color="auto" w:fill="D9D9D9"/>
          </w:tcPr>
          <w:p w14:paraId="6849E556" w14:textId="77777777" w:rsidR="00EC05C7" w:rsidRPr="009A7840" w:rsidRDefault="00EC05C7" w:rsidP="00002C5D">
            <w:pPr>
              <w:keepLines/>
              <w:spacing w:before="40" w:after="40"/>
              <w:rPr>
                <w:rFonts w:cs="Arial"/>
                <w:b/>
                <w:bCs/>
                <w:sz w:val="20"/>
              </w:rPr>
            </w:pPr>
          </w:p>
        </w:tc>
      </w:tr>
      <w:tr w:rsidR="009F6677" w:rsidRPr="009A7840" w14:paraId="4CA6EAFC" w14:textId="77777777" w:rsidTr="009F6677">
        <w:trPr>
          <w:cantSplit/>
          <w:trHeight w:val="1520"/>
        </w:trPr>
        <w:tc>
          <w:tcPr>
            <w:tcW w:w="6095" w:type="dxa"/>
          </w:tcPr>
          <w:p w14:paraId="6D92F0A1" w14:textId="77777777" w:rsidR="009F6677" w:rsidRPr="000B5ACA" w:rsidRDefault="009F6677" w:rsidP="00002C5D">
            <w:pPr>
              <w:keepLines/>
              <w:rPr>
                <w:bCs/>
                <w:sz w:val="20"/>
              </w:rPr>
            </w:pPr>
            <w:r w:rsidRPr="000B5ACA">
              <w:rPr>
                <w:bCs/>
                <w:sz w:val="20"/>
              </w:rPr>
              <w:t xml:space="preserve">Communications Engineer verifies that all RF tests are complete and have passed. </w:t>
            </w:r>
          </w:p>
          <w:p w14:paraId="2A3AAF28" w14:textId="77777777" w:rsidR="009F6677" w:rsidRPr="000B5ACA" w:rsidRDefault="009F6677" w:rsidP="00002C5D">
            <w:pPr>
              <w:keepLines/>
              <w:rPr>
                <w:bCs/>
                <w:sz w:val="20"/>
              </w:rPr>
            </w:pPr>
          </w:p>
          <w:p w14:paraId="086079FC" w14:textId="352D36A0" w:rsidR="009F6677" w:rsidRPr="000B5ACA" w:rsidRDefault="009F6677" w:rsidP="00002C5D">
            <w:pPr>
              <w:keepLines/>
              <w:rPr>
                <w:bCs/>
                <w:sz w:val="20"/>
              </w:rPr>
            </w:pPr>
            <w:r w:rsidRPr="000B5ACA">
              <w:rPr>
                <w:bCs/>
                <w:sz w:val="20"/>
              </w:rPr>
              <w:t>Alternatively, the Communications Engineer verifies that any tests that have not passed have a corresponding ATIR in JIRA detailing the item as conditional pass, punchlist, or restricted use.</w:t>
            </w:r>
          </w:p>
        </w:tc>
        <w:tc>
          <w:tcPr>
            <w:tcW w:w="2268" w:type="dxa"/>
            <w:vAlign w:val="center"/>
          </w:tcPr>
          <w:p w14:paraId="78347D67" w14:textId="11117636" w:rsidR="009F6677" w:rsidRPr="009A7840" w:rsidRDefault="009F6677" w:rsidP="00002C5D">
            <w:pPr>
              <w:keepLines/>
              <w:rPr>
                <w:bCs/>
                <w:sz w:val="20"/>
              </w:rPr>
            </w:pPr>
            <w:r>
              <w:rPr>
                <w:bCs/>
                <w:sz w:val="20"/>
              </w:rPr>
              <w:t>All RF tests Pass</w:t>
            </w:r>
          </w:p>
        </w:tc>
        <w:tc>
          <w:tcPr>
            <w:tcW w:w="1843" w:type="dxa"/>
            <w:vAlign w:val="center"/>
          </w:tcPr>
          <w:p w14:paraId="10BBD5DA" w14:textId="77777777" w:rsidR="009F6677" w:rsidRPr="009A7840" w:rsidRDefault="009F6677" w:rsidP="00002C5D">
            <w:pPr>
              <w:keepLines/>
              <w:rPr>
                <w:bCs/>
                <w:sz w:val="20"/>
              </w:rPr>
            </w:pPr>
          </w:p>
        </w:tc>
        <w:tc>
          <w:tcPr>
            <w:tcW w:w="1843" w:type="dxa"/>
          </w:tcPr>
          <w:p w14:paraId="1107C25F" w14:textId="77777777" w:rsidR="009F6677" w:rsidRPr="009A7840" w:rsidRDefault="009F6677" w:rsidP="00002C5D">
            <w:pPr>
              <w:keepLines/>
              <w:rPr>
                <w:bCs/>
                <w:sz w:val="20"/>
              </w:rPr>
            </w:pPr>
          </w:p>
        </w:tc>
        <w:tc>
          <w:tcPr>
            <w:tcW w:w="2410" w:type="dxa"/>
          </w:tcPr>
          <w:p w14:paraId="71B8767F" w14:textId="77777777" w:rsidR="009F6677" w:rsidRPr="009A7840" w:rsidRDefault="009F6677" w:rsidP="00002C5D">
            <w:pPr>
              <w:keepLines/>
              <w:rPr>
                <w:b/>
                <w:bCs/>
                <w:sz w:val="20"/>
              </w:rPr>
            </w:pPr>
          </w:p>
        </w:tc>
      </w:tr>
    </w:tbl>
    <w:p w14:paraId="3F9D2849" w14:textId="77777777" w:rsidR="00961FFE" w:rsidRPr="00127FCE" w:rsidRDefault="00961FFE" w:rsidP="00961FFE">
      <w:pPr>
        <w:rPr>
          <w:b/>
          <w:sz w:val="24"/>
        </w:rPr>
      </w:pPr>
    </w:p>
    <w:p w14:paraId="3ADF535E" w14:textId="77777777" w:rsidR="0026414F" w:rsidRPr="00961FFE" w:rsidRDefault="0026414F" w:rsidP="000F6328">
      <w:pPr>
        <w:pStyle w:val="BodyText"/>
      </w:pPr>
    </w:p>
    <w:p w14:paraId="3BF75649" w14:textId="7793A58F" w:rsidR="00460BB8" w:rsidRDefault="00460BB8" w:rsidP="000B5ACA">
      <w:pPr>
        <w:pStyle w:val="AppendixHeading1"/>
        <w:rPr>
          <w:color w:val="FF0000"/>
        </w:rPr>
      </w:pPr>
      <w:bookmarkStart w:id="497" w:name="_Toc517882984"/>
      <w:r>
        <w:lastRenderedPageBreak/>
        <w:t>Pre-Shunt Works</w:t>
      </w:r>
      <w:r w:rsidRPr="00127FCE">
        <w:t xml:space="preserve"> </w:t>
      </w:r>
      <w:r w:rsidRPr="000B5ACA">
        <w:rPr>
          <w:color w:val="0070C0"/>
        </w:rPr>
        <w:t>(LOW RISK – DRIVER NOT REQUIRED)</w:t>
      </w:r>
      <w:bookmarkEnd w:id="497"/>
      <w:r w:rsidRPr="002C3859" w:rsidDel="000F6328">
        <w:rPr>
          <w:color w:val="FF0000"/>
        </w:rPr>
        <w:t xml:space="preserve"> </w:t>
      </w:r>
    </w:p>
    <w:p w14:paraId="573F6D47" w14:textId="77777777" w:rsidR="00E61AAD" w:rsidRDefault="00E61AAD" w:rsidP="00E61AAD">
      <w:pPr>
        <w:pStyle w:val="AppendixHeading2"/>
      </w:pPr>
      <w:bookmarkStart w:id="498" w:name="_Toc517533692"/>
      <w:bookmarkStart w:id="499" w:name="_Toc517882985"/>
      <w:r>
        <w:t>Power-Up Confirmation</w:t>
      </w:r>
      <w:bookmarkEnd w:id="498"/>
      <w:bookmarkEnd w:id="4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51"/>
        <w:gridCol w:w="3291"/>
        <w:gridCol w:w="1483"/>
        <w:gridCol w:w="1584"/>
        <w:gridCol w:w="3743"/>
      </w:tblGrid>
      <w:tr w:rsidR="00EC05C7" w:rsidRPr="009A7840" w14:paraId="0CBE2A2D" w14:textId="77777777" w:rsidTr="00142B53">
        <w:trPr>
          <w:cantSplit/>
          <w:tblHeader/>
        </w:trPr>
        <w:tc>
          <w:tcPr>
            <w:tcW w:w="5000" w:type="pct"/>
            <w:gridSpan w:val="5"/>
            <w:shd w:val="clear" w:color="auto" w:fill="D9D9D9"/>
          </w:tcPr>
          <w:p w14:paraId="62F93048" w14:textId="76E1566D" w:rsidR="00EC05C7" w:rsidRPr="009A7840" w:rsidRDefault="00EC05C7" w:rsidP="00053626">
            <w:pPr>
              <w:keepLines/>
              <w:spacing w:before="40" w:after="40"/>
              <w:rPr>
                <w:rFonts w:cs="Arial"/>
                <w:b/>
                <w:bCs/>
                <w:sz w:val="20"/>
              </w:rPr>
            </w:pPr>
            <w:r>
              <w:rPr>
                <w:rFonts w:cs="Arial"/>
                <w:b/>
                <w:bCs/>
                <w:sz w:val="20"/>
              </w:rPr>
              <w:t>Table 8: Pre-Shunt Works</w:t>
            </w:r>
            <w:r w:rsidR="00E61AAD">
              <w:rPr>
                <w:rFonts w:cs="Arial"/>
                <w:b/>
                <w:bCs/>
                <w:sz w:val="20"/>
              </w:rPr>
              <w:t xml:space="preserve"> – Power-Up Confirmation</w:t>
            </w:r>
          </w:p>
        </w:tc>
      </w:tr>
      <w:tr w:rsidR="009F6677" w:rsidRPr="009A7840" w14:paraId="4A101F5E" w14:textId="77777777" w:rsidTr="00142B53">
        <w:trPr>
          <w:cantSplit/>
          <w:tblHeader/>
        </w:trPr>
        <w:tc>
          <w:tcPr>
            <w:tcW w:w="1710" w:type="pct"/>
            <w:shd w:val="clear" w:color="auto" w:fill="D9D9D9"/>
          </w:tcPr>
          <w:p w14:paraId="102D6666" w14:textId="77777777" w:rsidR="009F6677" w:rsidRPr="009A7840" w:rsidRDefault="009F6677" w:rsidP="00053626">
            <w:pPr>
              <w:keepLines/>
              <w:spacing w:before="40" w:after="40"/>
              <w:rPr>
                <w:rFonts w:cs="Arial"/>
                <w:b/>
                <w:bCs/>
                <w:sz w:val="20"/>
              </w:rPr>
            </w:pPr>
            <w:r w:rsidRPr="009A7840">
              <w:rPr>
                <w:rFonts w:cs="Arial"/>
                <w:b/>
                <w:bCs/>
                <w:sz w:val="20"/>
              </w:rPr>
              <w:t>Action</w:t>
            </w:r>
          </w:p>
        </w:tc>
        <w:tc>
          <w:tcPr>
            <w:tcW w:w="1072" w:type="pct"/>
            <w:shd w:val="clear" w:color="auto" w:fill="D9D9D9"/>
          </w:tcPr>
          <w:p w14:paraId="38BE2342" w14:textId="77777777" w:rsidR="009F6677" w:rsidRPr="009A7840" w:rsidRDefault="009F6677" w:rsidP="00053626">
            <w:pPr>
              <w:keepLines/>
              <w:spacing w:before="40" w:after="40"/>
              <w:rPr>
                <w:rFonts w:cs="Arial"/>
                <w:b/>
                <w:bCs/>
                <w:sz w:val="20"/>
              </w:rPr>
            </w:pPr>
            <w:r w:rsidRPr="009A7840">
              <w:rPr>
                <w:rFonts w:cs="Arial"/>
                <w:b/>
                <w:bCs/>
                <w:sz w:val="20"/>
              </w:rPr>
              <w:t>Expected Result</w:t>
            </w:r>
          </w:p>
        </w:tc>
        <w:tc>
          <w:tcPr>
            <w:tcW w:w="483" w:type="pct"/>
            <w:shd w:val="clear" w:color="auto" w:fill="D9D9D9"/>
          </w:tcPr>
          <w:p w14:paraId="715B6A66" w14:textId="77777777" w:rsidR="009F6677" w:rsidRPr="009A7840" w:rsidRDefault="009F6677" w:rsidP="00053626">
            <w:pPr>
              <w:keepLines/>
              <w:spacing w:before="40" w:after="40"/>
              <w:rPr>
                <w:rFonts w:cs="Arial"/>
                <w:b/>
                <w:bCs/>
                <w:sz w:val="20"/>
              </w:rPr>
            </w:pPr>
            <w:r>
              <w:rPr>
                <w:rFonts w:cs="Arial"/>
                <w:b/>
                <w:bCs/>
                <w:sz w:val="20"/>
              </w:rPr>
              <w:t>Result</w:t>
            </w:r>
          </w:p>
        </w:tc>
        <w:tc>
          <w:tcPr>
            <w:tcW w:w="516" w:type="pct"/>
            <w:shd w:val="clear" w:color="auto" w:fill="D9D9D9"/>
          </w:tcPr>
          <w:p w14:paraId="5B0DB993" w14:textId="77777777" w:rsidR="009F6677" w:rsidRPr="009A7840" w:rsidRDefault="009F6677" w:rsidP="00053626">
            <w:pPr>
              <w:keepLines/>
              <w:spacing w:before="40" w:after="40"/>
              <w:rPr>
                <w:rFonts w:cs="Arial"/>
                <w:b/>
                <w:bCs/>
                <w:sz w:val="20"/>
              </w:rPr>
            </w:pPr>
            <w:r w:rsidRPr="009A7840">
              <w:rPr>
                <w:rFonts w:cs="Arial"/>
                <w:b/>
                <w:bCs/>
                <w:sz w:val="20"/>
              </w:rPr>
              <w:t>Signature</w:t>
            </w:r>
          </w:p>
        </w:tc>
        <w:tc>
          <w:tcPr>
            <w:tcW w:w="1220" w:type="pct"/>
            <w:shd w:val="clear" w:color="auto" w:fill="D9D9D9"/>
          </w:tcPr>
          <w:p w14:paraId="3895133F" w14:textId="77777777" w:rsidR="009F6677" w:rsidRPr="009A7840" w:rsidRDefault="009F6677" w:rsidP="00053626">
            <w:pPr>
              <w:keepLines/>
              <w:spacing w:before="40" w:after="40"/>
              <w:rPr>
                <w:rFonts w:cs="Arial"/>
                <w:b/>
                <w:bCs/>
                <w:sz w:val="20"/>
              </w:rPr>
            </w:pPr>
            <w:r w:rsidRPr="009A7840">
              <w:rPr>
                <w:rFonts w:cs="Arial"/>
                <w:b/>
                <w:bCs/>
                <w:sz w:val="20"/>
              </w:rPr>
              <w:t>Notes</w:t>
            </w:r>
          </w:p>
        </w:tc>
      </w:tr>
      <w:tr w:rsidR="00142B53" w:rsidRPr="009A7840" w14:paraId="4013CB0A" w14:textId="77777777" w:rsidTr="00142B53">
        <w:trPr>
          <w:cantSplit/>
          <w:tblHeader/>
        </w:trPr>
        <w:tc>
          <w:tcPr>
            <w:tcW w:w="1710" w:type="pct"/>
            <w:shd w:val="clear" w:color="auto" w:fill="D9D9D9"/>
          </w:tcPr>
          <w:p w14:paraId="784ADDF9" w14:textId="77777777" w:rsidR="00142B53" w:rsidRPr="009A7840" w:rsidRDefault="00142B53" w:rsidP="00053626">
            <w:pPr>
              <w:keepLines/>
              <w:spacing w:before="40" w:after="40"/>
              <w:rPr>
                <w:rFonts w:cs="Arial"/>
                <w:b/>
                <w:bCs/>
                <w:sz w:val="20"/>
              </w:rPr>
            </w:pPr>
          </w:p>
        </w:tc>
        <w:tc>
          <w:tcPr>
            <w:tcW w:w="1072" w:type="pct"/>
            <w:shd w:val="clear" w:color="auto" w:fill="D9D9D9"/>
          </w:tcPr>
          <w:p w14:paraId="6B3286A0" w14:textId="77777777" w:rsidR="00142B53" w:rsidRPr="009A7840" w:rsidRDefault="00142B53" w:rsidP="00053626">
            <w:pPr>
              <w:keepLines/>
              <w:spacing w:before="40" w:after="40"/>
              <w:rPr>
                <w:rFonts w:cs="Arial"/>
                <w:b/>
                <w:bCs/>
                <w:sz w:val="20"/>
              </w:rPr>
            </w:pPr>
          </w:p>
        </w:tc>
        <w:tc>
          <w:tcPr>
            <w:tcW w:w="483" w:type="pct"/>
            <w:shd w:val="clear" w:color="auto" w:fill="D9D9D9"/>
          </w:tcPr>
          <w:p w14:paraId="0C639AFE" w14:textId="5E7E9226" w:rsidR="00142B53" w:rsidRDefault="00142B53" w:rsidP="00053626">
            <w:pPr>
              <w:keepLines/>
              <w:spacing w:before="40" w:after="40"/>
              <w:rPr>
                <w:rFonts w:cs="Arial"/>
                <w:b/>
                <w:bCs/>
                <w:sz w:val="20"/>
              </w:rPr>
            </w:pPr>
            <w:r>
              <w:rPr>
                <w:rFonts w:cs="Arial"/>
                <w:b/>
                <w:bCs/>
                <w:sz w:val="20"/>
              </w:rPr>
              <w:t>Text</w:t>
            </w:r>
          </w:p>
        </w:tc>
        <w:tc>
          <w:tcPr>
            <w:tcW w:w="516" w:type="pct"/>
            <w:shd w:val="clear" w:color="auto" w:fill="D9D9D9"/>
          </w:tcPr>
          <w:p w14:paraId="643DC748" w14:textId="2D063FA0" w:rsidR="00142B53" w:rsidRPr="009A7840" w:rsidRDefault="00142B53" w:rsidP="00053626">
            <w:pPr>
              <w:keepLines/>
              <w:spacing w:before="40" w:after="40"/>
              <w:rPr>
                <w:rFonts w:cs="Arial"/>
                <w:b/>
                <w:bCs/>
                <w:sz w:val="20"/>
              </w:rPr>
            </w:pPr>
            <w:r>
              <w:rPr>
                <w:rFonts w:eastAsia="Calibri" w:cs="Arial"/>
                <w:b/>
                <w:sz w:val="20"/>
              </w:rPr>
              <w:t>UserSignature</w:t>
            </w:r>
          </w:p>
        </w:tc>
        <w:tc>
          <w:tcPr>
            <w:tcW w:w="1220" w:type="pct"/>
            <w:shd w:val="clear" w:color="auto" w:fill="D9D9D9"/>
          </w:tcPr>
          <w:p w14:paraId="3112FA29" w14:textId="77777777" w:rsidR="00142B53" w:rsidRPr="009A7840" w:rsidRDefault="00142B53" w:rsidP="00053626">
            <w:pPr>
              <w:keepLines/>
              <w:spacing w:before="40" w:after="40"/>
              <w:rPr>
                <w:rFonts w:cs="Arial"/>
                <w:b/>
                <w:bCs/>
                <w:sz w:val="20"/>
              </w:rPr>
            </w:pPr>
          </w:p>
        </w:tc>
      </w:tr>
      <w:tr w:rsidR="00EC05C7" w:rsidRPr="009A7840" w14:paraId="5468F5E5" w14:textId="77777777" w:rsidTr="00142B53">
        <w:trPr>
          <w:cantSplit/>
          <w:trHeight w:val="516"/>
        </w:trPr>
        <w:tc>
          <w:tcPr>
            <w:tcW w:w="5000" w:type="pct"/>
            <w:gridSpan w:val="5"/>
          </w:tcPr>
          <w:p w14:paraId="72D0EEE0" w14:textId="088D3AE5" w:rsidR="00EC05C7" w:rsidRPr="00EC05C7" w:rsidRDefault="00EC05C7" w:rsidP="00EC05C7">
            <w:pPr>
              <w:pStyle w:val="AppendixHeading2"/>
              <w:numPr>
                <w:ilvl w:val="0"/>
                <w:numId w:val="0"/>
              </w:numPr>
              <w:ind w:left="1134" w:hanging="1134"/>
            </w:pPr>
            <w:bookmarkStart w:id="500" w:name="_Toc517882986"/>
            <w:r>
              <w:t>Power-Up Confirmation</w:t>
            </w:r>
            <w:bookmarkEnd w:id="500"/>
          </w:p>
        </w:tc>
      </w:tr>
      <w:tr w:rsidR="009F6677" w:rsidRPr="009A7840" w14:paraId="09F20AC3" w14:textId="77777777" w:rsidTr="00142B53">
        <w:trPr>
          <w:cantSplit/>
          <w:trHeight w:val="1520"/>
        </w:trPr>
        <w:tc>
          <w:tcPr>
            <w:tcW w:w="1710" w:type="pct"/>
          </w:tcPr>
          <w:p w14:paraId="47E0A025" w14:textId="61B557B7" w:rsidR="009F6677" w:rsidRPr="009A7840" w:rsidRDefault="009F6677" w:rsidP="00053626">
            <w:pPr>
              <w:keepLines/>
              <w:rPr>
                <w:b/>
                <w:bCs/>
                <w:sz w:val="20"/>
              </w:rPr>
            </w:pPr>
            <w:r>
              <w:rPr>
                <w:b/>
                <w:bCs/>
                <w:sz w:val="20"/>
              </w:rPr>
              <w:t>Confirm Power-Up Procedure is complete</w:t>
            </w:r>
          </w:p>
        </w:tc>
        <w:tc>
          <w:tcPr>
            <w:tcW w:w="1072" w:type="pct"/>
            <w:vAlign w:val="center"/>
          </w:tcPr>
          <w:p w14:paraId="0F6C8E46" w14:textId="6F36E6C9" w:rsidR="009F6677" w:rsidRPr="009A7840" w:rsidRDefault="00EC05C7" w:rsidP="00053626">
            <w:pPr>
              <w:keepLines/>
              <w:rPr>
                <w:bCs/>
                <w:sz w:val="20"/>
              </w:rPr>
            </w:pPr>
            <w:r>
              <w:rPr>
                <w:bCs/>
                <w:sz w:val="20"/>
              </w:rPr>
              <w:t>N/A</w:t>
            </w:r>
          </w:p>
        </w:tc>
        <w:tc>
          <w:tcPr>
            <w:tcW w:w="483" w:type="pct"/>
            <w:vAlign w:val="center"/>
          </w:tcPr>
          <w:p w14:paraId="529ADD4F" w14:textId="4C816C53" w:rsidR="009F6677" w:rsidRPr="009A7840" w:rsidRDefault="00EC05C7" w:rsidP="00053626">
            <w:pPr>
              <w:keepLines/>
              <w:rPr>
                <w:bCs/>
                <w:sz w:val="20"/>
              </w:rPr>
            </w:pPr>
            <w:r>
              <w:rPr>
                <w:bCs/>
                <w:sz w:val="20"/>
              </w:rPr>
              <w:t>N/A</w:t>
            </w:r>
          </w:p>
        </w:tc>
        <w:tc>
          <w:tcPr>
            <w:tcW w:w="516" w:type="pct"/>
          </w:tcPr>
          <w:p w14:paraId="1A28FD4A" w14:textId="77777777" w:rsidR="009F6677" w:rsidRPr="009A7840" w:rsidRDefault="009F6677" w:rsidP="00053626">
            <w:pPr>
              <w:keepLines/>
              <w:rPr>
                <w:bCs/>
                <w:sz w:val="20"/>
              </w:rPr>
            </w:pPr>
          </w:p>
        </w:tc>
        <w:tc>
          <w:tcPr>
            <w:tcW w:w="1220" w:type="pct"/>
          </w:tcPr>
          <w:p w14:paraId="3189AE57" w14:textId="77777777" w:rsidR="009F6677" w:rsidRPr="009A7840" w:rsidRDefault="009F6677" w:rsidP="00053626">
            <w:pPr>
              <w:keepLines/>
              <w:rPr>
                <w:b/>
                <w:bCs/>
                <w:sz w:val="20"/>
              </w:rPr>
            </w:pPr>
          </w:p>
        </w:tc>
      </w:tr>
    </w:tbl>
    <w:p w14:paraId="5A9E36E5" w14:textId="77777777" w:rsidR="00E61AAD" w:rsidRPr="005A308D" w:rsidRDefault="00E61AAD" w:rsidP="00E61AAD">
      <w:pPr>
        <w:pStyle w:val="AppendixHeading2"/>
        <w:numPr>
          <w:ilvl w:val="1"/>
          <w:numId w:val="19"/>
        </w:numPr>
      </w:pPr>
      <w:bookmarkStart w:id="501" w:name="_Toc517533693"/>
      <w:bookmarkStart w:id="502" w:name="_Toc517882987"/>
      <w:r>
        <w:t xml:space="preserve">CDS </w:t>
      </w:r>
      <w:r w:rsidRPr="005A308D">
        <w:t>Force Washer Configuration &amp; Functional Location Checks</w:t>
      </w:r>
      <w:bookmarkEnd w:id="501"/>
      <w:bookmarkEnd w:id="502"/>
      <w:r w:rsidRPr="005A308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7"/>
        <w:gridCol w:w="3443"/>
        <w:gridCol w:w="1466"/>
        <w:gridCol w:w="1584"/>
        <w:gridCol w:w="3592"/>
      </w:tblGrid>
      <w:tr w:rsidR="00E61AAD" w:rsidRPr="004D1FE6" w:rsidDel="007F5C10" w14:paraId="0AF4B3C0" w14:textId="77777777" w:rsidTr="00E61AAD">
        <w:trPr>
          <w:cantSplit/>
          <w:trHeight w:val="142"/>
          <w:tblHeader/>
        </w:trPr>
        <w:tc>
          <w:tcPr>
            <w:tcW w:w="5000" w:type="pct"/>
            <w:gridSpan w:val="5"/>
            <w:shd w:val="clear" w:color="auto" w:fill="D9D9D9"/>
          </w:tcPr>
          <w:p w14:paraId="02261B5F" w14:textId="00DA1974" w:rsidR="00E61AAD" w:rsidRPr="004D1FE6" w:rsidRDefault="00E61AAD" w:rsidP="00772A04">
            <w:pPr>
              <w:rPr>
                <w:rFonts w:eastAsia="Calibri" w:cs="Arial"/>
                <w:b/>
                <w:sz w:val="20"/>
              </w:rPr>
            </w:pPr>
            <w:r>
              <w:rPr>
                <w:rFonts w:eastAsia="Calibri" w:cs="Arial"/>
                <w:b/>
                <w:sz w:val="20"/>
              </w:rPr>
              <w:t xml:space="preserve">Table 9: Pre-Shunt Works - </w:t>
            </w:r>
            <w:r w:rsidRPr="00E61AAD">
              <w:rPr>
                <w:rFonts w:eastAsia="Calibri" w:cs="Arial"/>
                <w:b/>
                <w:sz w:val="20"/>
              </w:rPr>
              <w:t>CDS Force Washer Configuration &amp; Functional Location Checks</w:t>
            </w:r>
          </w:p>
        </w:tc>
      </w:tr>
      <w:tr w:rsidR="00E61AAD" w:rsidRPr="004D1FE6" w:rsidDel="007F5C10" w14:paraId="3EAD477F" w14:textId="77777777" w:rsidTr="00E61AAD">
        <w:trPr>
          <w:cantSplit/>
          <w:trHeight w:val="142"/>
          <w:tblHeader/>
        </w:trPr>
        <w:tc>
          <w:tcPr>
            <w:tcW w:w="1733" w:type="pct"/>
            <w:shd w:val="clear" w:color="auto" w:fill="D9D9D9"/>
          </w:tcPr>
          <w:p w14:paraId="03BB9E48" w14:textId="77777777" w:rsidR="00E61AAD" w:rsidRPr="004D1FE6" w:rsidRDefault="00E61AAD" w:rsidP="00772A04">
            <w:pPr>
              <w:rPr>
                <w:rFonts w:eastAsia="Calibri" w:cs="Arial"/>
                <w:b/>
                <w:sz w:val="20"/>
              </w:rPr>
            </w:pPr>
            <w:r w:rsidRPr="004D1FE6">
              <w:rPr>
                <w:rFonts w:eastAsia="Calibri" w:cs="Arial"/>
                <w:b/>
                <w:sz w:val="20"/>
              </w:rPr>
              <w:t>Procedure</w:t>
            </w:r>
          </w:p>
        </w:tc>
        <w:tc>
          <w:tcPr>
            <w:tcW w:w="1139" w:type="pct"/>
            <w:shd w:val="clear" w:color="auto" w:fill="D9D9D9"/>
          </w:tcPr>
          <w:p w14:paraId="4FB3DE76" w14:textId="77777777" w:rsidR="00E61AAD" w:rsidRPr="004D1FE6" w:rsidRDefault="00E61AAD" w:rsidP="00772A04">
            <w:pPr>
              <w:rPr>
                <w:rFonts w:eastAsia="Calibri" w:cs="Arial"/>
                <w:b/>
                <w:sz w:val="20"/>
              </w:rPr>
            </w:pPr>
            <w:r w:rsidRPr="004D1FE6">
              <w:rPr>
                <w:rFonts w:eastAsia="Calibri" w:cs="Arial"/>
                <w:b/>
                <w:sz w:val="20"/>
              </w:rPr>
              <w:t>Expected Result</w:t>
            </w:r>
          </w:p>
        </w:tc>
        <w:tc>
          <w:tcPr>
            <w:tcW w:w="495" w:type="pct"/>
            <w:shd w:val="clear" w:color="auto" w:fill="D9D9D9"/>
          </w:tcPr>
          <w:p w14:paraId="426A3872" w14:textId="77777777" w:rsidR="00E61AAD" w:rsidRPr="004D1FE6" w:rsidRDefault="00E61AAD" w:rsidP="00772A04">
            <w:pPr>
              <w:rPr>
                <w:rFonts w:eastAsia="Calibri" w:cs="Arial"/>
                <w:b/>
                <w:sz w:val="20"/>
              </w:rPr>
            </w:pPr>
            <w:r>
              <w:rPr>
                <w:rFonts w:eastAsia="Calibri" w:cs="Arial"/>
                <w:b/>
                <w:sz w:val="20"/>
              </w:rPr>
              <w:t>Outcome</w:t>
            </w:r>
          </w:p>
        </w:tc>
        <w:tc>
          <w:tcPr>
            <w:tcW w:w="446" w:type="pct"/>
            <w:shd w:val="clear" w:color="auto" w:fill="D9D9D9"/>
          </w:tcPr>
          <w:p w14:paraId="0004569E" w14:textId="77777777" w:rsidR="00E61AAD" w:rsidRPr="004D1FE6" w:rsidRDefault="00E61AAD" w:rsidP="00772A04">
            <w:pPr>
              <w:rPr>
                <w:rFonts w:eastAsia="Calibri" w:cs="Arial"/>
                <w:b/>
                <w:sz w:val="20"/>
              </w:rPr>
            </w:pPr>
            <w:r w:rsidRPr="004D1FE6">
              <w:rPr>
                <w:rFonts w:eastAsia="Calibri" w:cs="Arial"/>
                <w:b/>
                <w:sz w:val="20"/>
              </w:rPr>
              <w:t>Signature</w:t>
            </w:r>
          </w:p>
        </w:tc>
        <w:tc>
          <w:tcPr>
            <w:tcW w:w="1188" w:type="pct"/>
            <w:shd w:val="clear" w:color="auto" w:fill="D9D9D9"/>
          </w:tcPr>
          <w:p w14:paraId="417B9FC6" w14:textId="77777777" w:rsidR="00E61AAD" w:rsidRPr="004D1FE6" w:rsidDel="007F5C10" w:rsidRDefault="00E61AAD" w:rsidP="00772A04">
            <w:pPr>
              <w:rPr>
                <w:rFonts w:eastAsia="Calibri" w:cs="Arial"/>
                <w:b/>
                <w:sz w:val="20"/>
              </w:rPr>
            </w:pPr>
            <w:r w:rsidRPr="004D1FE6">
              <w:rPr>
                <w:rFonts w:eastAsia="Calibri" w:cs="Arial"/>
                <w:b/>
                <w:sz w:val="20"/>
              </w:rPr>
              <w:t>Notes</w:t>
            </w:r>
          </w:p>
        </w:tc>
      </w:tr>
      <w:tr w:rsidR="00E61AAD" w:rsidRPr="004D1FE6" w:rsidDel="007F5C10" w14:paraId="79FE057E" w14:textId="77777777" w:rsidTr="00E61AAD">
        <w:trPr>
          <w:cantSplit/>
          <w:trHeight w:val="142"/>
          <w:tblHeader/>
        </w:trPr>
        <w:tc>
          <w:tcPr>
            <w:tcW w:w="1733" w:type="pct"/>
            <w:shd w:val="clear" w:color="auto" w:fill="D9D9D9"/>
          </w:tcPr>
          <w:p w14:paraId="3A4648B9" w14:textId="77777777" w:rsidR="00E61AAD" w:rsidRPr="004D1FE6" w:rsidRDefault="00E61AAD" w:rsidP="00772A04">
            <w:pPr>
              <w:rPr>
                <w:rFonts w:eastAsia="Calibri" w:cs="Arial"/>
                <w:b/>
                <w:sz w:val="20"/>
              </w:rPr>
            </w:pPr>
          </w:p>
        </w:tc>
        <w:tc>
          <w:tcPr>
            <w:tcW w:w="1139" w:type="pct"/>
            <w:shd w:val="clear" w:color="auto" w:fill="D9D9D9"/>
          </w:tcPr>
          <w:p w14:paraId="3560B654" w14:textId="77777777" w:rsidR="00E61AAD" w:rsidRPr="004D1FE6" w:rsidRDefault="00E61AAD" w:rsidP="00772A04">
            <w:pPr>
              <w:rPr>
                <w:rFonts w:eastAsia="Calibri" w:cs="Arial"/>
                <w:b/>
                <w:sz w:val="20"/>
              </w:rPr>
            </w:pPr>
          </w:p>
        </w:tc>
        <w:tc>
          <w:tcPr>
            <w:tcW w:w="495" w:type="pct"/>
            <w:shd w:val="clear" w:color="auto" w:fill="D9D9D9"/>
          </w:tcPr>
          <w:p w14:paraId="5A3F8C2E" w14:textId="599F0DE3" w:rsidR="00E61AAD" w:rsidRDefault="00E61AAD" w:rsidP="00772A04">
            <w:pPr>
              <w:rPr>
                <w:rFonts w:eastAsia="Calibri" w:cs="Arial"/>
                <w:b/>
                <w:sz w:val="20"/>
              </w:rPr>
            </w:pPr>
            <w:r>
              <w:rPr>
                <w:rFonts w:eastAsia="Calibri" w:cs="Arial"/>
                <w:b/>
                <w:sz w:val="20"/>
              </w:rPr>
              <w:t>Text</w:t>
            </w:r>
          </w:p>
        </w:tc>
        <w:tc>
          <w:tcPr>
            <w:tcW w:w="446" w:type="pct"/>
            <w:shd w:val="clear" w:color="auto" w:fill="D9D9D9"/>
          </w:tcPr>
          <w:p w14:paraId="52F1AE7B" w14:textId="170E3BB4" w:rsidR="00E61AAD" w:rsidRPr="004D1FE6" w:rsidRDefault="00E61AAD" w:rsidP="00772A04">
            <w:pPr>
              <w:rPr>
                <w:rFonts w:eastAsia="Calibri" w:cs="Arial"/>
                <w:b/>
                <w:sz w:val="20"/>
              </w:rPr>
            </w:pPr>
            <w:r>
              <w:rPr>
                <w:rFonts w:eastAsia="Calibri" w:cs="Arial"/>
                <w:b/>
                <w:sz w:val="20"/>
              </w:rPr>
              <w:t>UserSignature</w:t>
            </w:r>
          </w:p>
        </w:tc>
        <w:tc>
          <w:tcPr>
            <w:tcW w:w="1188" w:type="pct"/>
            <w:shd w:val="clear" w:color="auto" w:fill="D9D9D9"/>
          </w:tcPr>
          <w:p w14:paraId="1CBF827F" w14:textId="77777777" w:rsidR="00E61AAD" w:rsidRPr="004D1FE6" w:rsidRDefault="00E61AAD" w:rsidP="00772A04">
            <w:pPr>
              <w:rPr>
                <w:rFonts w:eastAsia="Calibri" w:cs="Arial"/>
                <w:b/>
                <w:sz w:val="20"/>
              </w:rPr>
            </w:pPr>
          </w:p>
        </w:tc>
      </w:tr>
      <w:tr w:rsidR="00EC05C7" w:rsidRPr="004D1FE6" w:rsidDel="007F5C10" w14:paraId="4E53009E" w14:textId="77777777" w:rsidTr="00E61AAD">
        <w:trPr>
          <w:cantSplit/>
          <w:trHeight w:val="364"/>
        </w:trPr>
        <w:tc>
          <w:tcPr>
            <w:tcW w:w="1733" w:type="pct"/>
            <w:vMerge w:val="restart"/>
          </w:tcPr>
          <w:p w14:paraId="58FED211" w14:textId="77777777" w:rsidR="00EC05C7" w:rsidRPr="004D1FE6" w:rsidRDefault="00EC05C7" w:rsidP="00053626">
            <w:pPr>
              <w:rPr>
                <w:rFonts w:eastAsia="Calibri" w:cs="Arial"/>
                <w:sz w:val="20"/>
              </w:rPr>
            </w:pPr>
            <w:r w:rsidRPr="004D1FE6">
              <w:rPr>
                <w:rFonts w:eastAsia="Calibri" w:cs="Arial"/>
                <w:sz w:val="20"/>
              </w:rPr>
              <w:t>Connect the laptop to the botto</w:t>
            </w:r>
            <w:r>
              <w:rPr>
                <w:rFonts w:eastAsia="Calibri" w:cs="Arial"/>
                <w:sz w:val="20"/>
              </w:rPr>
              <w:t xml:space="preserve">m left force washer </w:t>
            </w:r>
          </w:p>
          <w:p w14:paraId="42CDCCA3" w14:textId="77777777" w:rsidR="00EC05C7" w:rsidRPr="004D1FE6" w:rsidRDefault="00EC05C7" w:rsidP="00053626">
            <w:pPr>
              <w:rPr>
                <w:rFonts w:eastAsia="Calibri" w:cs="Arial"/>
                <w:sz w:val="20"/>
              </w:rPr>
            </w:pPr>
            <w:r w:rsidRPr="004D1FE6">
              <w:rPr>
                <w:rFonts w:eastAsia="Calibri" w:cs="Arial"/>
                <w:sz w:val="20"/>
              </w:rPr>
              <w:t xml:space="preserve">Use CDM600 Software Assistant to verify the configuration of the force washer. </w:t>
            </w:r>
          </w:p>
        </w:tc>
        <w:tc>
          <w:tcPr>
            <w:tcW w:w="1139" w:type="pct"/>
          </w:tcPr>
          <w:p w14:paraId="1854B640" w14:textId="6DB0720D" w:rsidR="00EC05C7" w:rsidRPr="004D1FE6" w:rsidRDefault="00EC05C7" w:rsidP="00EC05C7">
            <w:pPr>
              <w:keepLines/>
              <w:rPr>
                <w:rFonts w:cs="Arial"/>
                <w:bCs/>
                <w:sz w:val="20"/>
              </w:rPr>
            </w:pPr>
            <w:r w:rsidRPr="004D1FE6">
              <w:rPr>
                <w:rFonts w:cs="Arial"/>
                <w:bCs/>
                <w:sz w:val="20"/>
              </w:rPr>
              <w:t>Sensitivity</w:t>
            </w:r>
            <w:r>
              <w:rPr>
                <w:rFonts w:cs="Arial"/>
                <w:bCs/>
                <w:sz w:val="20"/>
              </w:rPr>
              <w:t xml:space="preserve">: </w:t>
            </w:r>
            <w:r w:rsidRPr="004D1FE6">
              <w:rPr>
                <w:rFonts w:cs="Arial"/>
                <w:bCs/>
                <w:sz w:val="20"/>
              </w:rPr>
              <w:t>4.35</w:t>
            </w:r>
          </w:p>
        </w:tc>
        <w:tc>
          <w:tcPr>
            <w:tcW w:w="495" w:type="pct"/>
          </w:tcPr>
          <w:p w14:paraId="04E07937" w14:textId="77777777" w:rsidR="00EC05C7" w:rsidRPr="004D1FE6" w:rsidRDefault="00EC05C7" w:rsidP="00053626">
            <w:pPr>
              <w:rPr>
                <w:rFonts w:cs="Arial"/>
                <w:sz w:val="20"/>
              </w:rPr>
            </w:pPr>
          </w:p>
        </w:tc>
        <w:tc>
          <w:tcPr>
            <w:tcW w:w="446" w:type="pct"/>
            <w:vMerge w:val="restart"/>
          </w:tcPr>
          <w:p w14:paraId="3296DCCB" w14:textId="77777777" w:rsidR="00EC05C7" w:rsidRPr="004D1FE6" w:rsidRDefault="00EC05C7" w:rsidP="00053626">
            <w:pPr>
              <w:jc w:val="center"/>
              <w:rPr>
                <w:rFonts w:cs="Arial"/>
                <w:sz w:val="20"/>
              </w:rPr>
            </w:pPr>
          </w:p>
        </w:tc>
        <w:tc>
          <w:tcPr>
            <w:tcW w:w="1188" w:type="pct"/>
            <w:vMerge w:val="restart"/>
          </w:tcPr>
          <w:p w14:paraId="60A118DB" w14:textId="77777777" w:rsidR="00EC05C7" w:rsidRPr="004D1FE6" w:rsidRDefault="00EC05C7" w:rsidP="00053626">
            <w:pPr>
              <w:rPr>
                <w:rFonts w:cs="Arial"/>
                <w:sz w:val="20"/>
              </w:rPr>
            </w:pPr>
            <w:r w:rsidRPr="004D1FE6">
              <w:rPr>
                <w:rFonts w:cs="Arial"/>
                <w:sz w:val="20"/>
              </w:rPr>
              <w:t>Do NOT change Sensitivity value.</w:t>
            </w:r>
          </w:p>
          <w:p w14:paraId="1F4383D8" w14:textId="77777777" w:rsidR="00EC05C7" w:rsidRPr="004D1FE6" w:rsidRDefault="00EC05C7" w:rsidP="00053626">
            <w:pPr>
              <w:rPr>
                <w:rFonts w:cs="Arial"/>
                <w:sz w:val="20"/>
              </w:rPr>
            </w:pPr>
          </w:p>
          <w:p w14:paraId="7C25B9BA" w14:textId="77777777" w:rsidR="00EC05C7" w:rsidRPr="004D1FE6" w:rsidDel="007F5C10" w:rsidRDefault="00EC05C7" w:rsidP="00053626">
            <w:pPr>
              <w:rPr>
                <w:rFonts w:cs="Arial"/>
                <w:sz w:val="20"/>
              </w:rPr>
            </w:pPr>
          </w:p>
        </w:tc>
      </w:tr>
      <w:tr w:rsidR="00EC05C7" w:rsidRPr="004D1FE6" w:rsidDel="007F5C10" w14:paraId="7929C72D" w14:textId="77777777" w:rsidTr="00E61AAD">
        <w:trPr>
          <w:cantSplit/>
          <w:trHeight w:val="362"/>
        </w:trPr>
        <w:tc>
          <w:tcPr>
            <w:tcW w:w="1733" w:type="pct"/>
            <w:vMerge/>
          </w:tcPr>
          <w:p w14:paraId="2928857D" w14:textId="77777777" w:rsidR="00EC05C7" w:rsidRPr="004D1FE6" w:rsidRDefault="00EC05C7" w:rsidP="00053626">
            <w:pPr>
              <w:rPr>
                <w:rFonts w:eastAsia="Calibri" w:cs="Arial"/>
                <w:sz w:val="20"/>
              </w:rPr>
            </w:pPr>
          </w:p>
        </w:tc>
        <w:tc>
          <w:tcPr>
            <w:tcW w:w="1139" w:type="pct"/>
          </w:tcPr>
          <w:p w14:paraId="1ADA407F" w14:textId="37F3A114" w:rsidR="00EC05C7" w:rsidRPr="004D1FE6" w:rsidRDefault="00EC05C7" w:rsidP="00EC05C7">
            <w:pPr>
              <w:keepLines/>
              <w:rPr>
                <w:rFonts w:cs="Arial"/>
                <w:bCs/>
                <w:sz w:val="20"/>
              </w:rPr>
            </w:pPr>
            <w:r w:rsidRPr="004D1FE6">
              <w:rPr>
                <w:rFonts w:cs="Arial"/>
                <w:bCs/>
                <w:sz w:val="20"/>
              </w:rPr>
              <w:t>Physical Gain</w:t>
            </w:r>
            <w:r>
              <w:rPr>
                <w:rFonts w:cs="Arial"/>
                <w:bCs/>
                <w:sz w:val="20"/>
              </w:rPr>
              <w:t xml:space="preserve">: </w:t>
            </w:r>
            <w:r w:rsidRPr="004D1FE6">
              <w:rPr>
                <w:rFonts w:cs="Arial"/>
                <w:bCs/>
                <w:sz w:val="20"/>
              </w:rPr>
              <w:t>19996.09</w:t>
            </w:r>
          </w:p>
        </w:tc>
        <w:tc>
          <w:tcPr>
            <w:tcW w:w="495" w:type="pct"/>
          </w:tcPr>
          <w:p w14:paraId="41E8F937" w14:textId="77777777" w:rsidR="00EC05C7" w:rsidRPr="004D1FE6" w:rsidRDefault="00EC05C7" w:rsidP="00053626">
            <w:pPr>
              <w:rPr>
                <w:rFonts w:cs="Arial"/>
                <w:sz w:val="20"/>
              </w:rPr>
            </w:pPr>
          </w:p>
        </w:tc>
        <w:tc>
          <w:tcPr>
            <w:tcW w:w="446" w:type="pct"/>
            <w:vMerge/>
          </w:tcPr>
          <w:p w14:paraId="21AD8BD9" w14:textId="77777777" w:rsidR="00EC05C7" w:rsidRPr="004D1FE6" w:rsidRDefault="00EC05C7" w:rsidP="00053626">
            <w:pPr>
              <w:jc w:val="center"/>
              <w:rPr>
                <w:rFonts w:cs="Arial"/>
                <w:sz w:val="20"/>
              </w:rPr>
            </w:pPr>
          </w:p>
        </w:tc>
        <w:tc>
          <w:tcPr>
            <w:tcW w:w="1188" w:type="pct"/>
            <w:vMerge/>
          </w:tcPr>
          <w:p w14:paraId="19DAC7A5" w14:textId="77777777" w:rsidR="00EC05C7" w:rsidRPr="004D1FE6" w:rsidDel="007F5C10" w:rsidRDefault="00EC05C7" w:rsidP="00053626">
            <w:pPr>
              <w:rPr>
                <w:rFonts w:cs="Arial"/>
                <w:sz w:val="20"/>
              </w:rPr>
            </w:pPr>
          </w:p>
        </w:tc>
      </w:tr>
      <w:tr w:rsidR="00EC05C7" w:rsidRPr="004D1FE6" w:rsidDel="007F5C10" w14:paraId="1009EF81" w14:textId="77777777" w:rsidTr="00E61AAD">
        <w:trPr>
          <w:cantSplit/>
          <w:trHeight w:val="362"/>
        </w:trPr>
        <w:tc>
          <w:tcPr>
            <w:tcW w:w="1733" w:type="pct"/>
            <w:vMerge/>
          </w:tcPr>
          <w:p w14:paraId="4FC1D46C" w14:textId="77777777" w:rsidR="00EC05C7" w:rsidRPr="004D1FE6" w:rsidRDefault="00EC05C7" w:rsidP="00053626">
            <w:pPr>
              <w:rPr>
                <w:rFonts w:eastAsia="Calibri" w:cs="Arial"/>
                <w:sz w:val="20"/>
              </w:rPr>
            </w:pPr>
          </w:p>
        </w:tc>
        <w:tc>
          <w:tcPr>
            <w:tcW w:w="1139" w:type="pct"/>
          </w:tcPr>
          <w:p w14:paraId="6A2210D5" w14:textId="35655B9D" w:rsidR="00EC05C7" w:rsidRPr="004D1FE6" w:rsidRDefault="00EC05C7" w:rsidP="00EC05C7">
            <w:pPr>
              <w:keepLines/>
              <w:rPr>
                <w:rFonts w:cs="Arial"/>
                <w:bCs/>
                <w:sz w:val="20"/>
              </w:rPr>
            </w:pPr>
            <w:r w:rsidRPr="004D1FE6">
              <w:rPr>
                <w:rFonts w:cs="Arial"/>
                <w:bCs/>
                <w:sz w:val="20"/>
              </w:rPr>
              <w:t>Low Pass Filter</w:t>
            </w:r>
            <w:r>
              <w:rPr>
                <w:rFonts w:cs="Arial"/>
                <w:bCs/>
                <w:sz w:val="20"/>
              </w:rPr>
              <w:t xml:space="preserve"> </w:t>
            </w:r>
            <w:r w:rsidRPr="004D1FE6">
              <w:rPr>
                <w:rFonts w:cs="Arial"/>
                <w:bCs/>
                <w:sz w:val="20"/>
              </w:rPr>
              <w:t>(-3dB)</w:t>
            </w:r>
            <w:r>
              <w:rPr>
                <w:rFonts w:cs="Arial"/>
                <w:bCs/>
                <w:sz w:val="20"/>
              </w:rPr>
              <w:t xml:space="preserve">: </w:t>
            </w:r>
            <w:r w:rsidRPr="004D1FE6">
              <w:rPr>
                <w:rFonts w:cs="Arial"/>
                <w:bCs/>
                <w:sz w:val="20"/>
              </w:rPr>
              <w:t>30000</w:t>
            </w:r>
          </w:p>
        </w:tc>
        <w:tc>
          <w:tcPr>
            <w:tcW w:w="495" w:type="pct"/>
          </w:tcPr>
          <w:p w14:paraId="37ECB07E" w14:textId="77777777" w:rsidR="00EC05C7" w:rsidRPr="004D1FE6" w:rsidRDefault="00EC05C7" w:rsidP="00053626">
            <w:pPr>
              <w:rPr>
                <w:rFonts w:cs="Arial"/>
                <w:sz w:val="20"/>
              </w:rPr>
            </w:pPr>
          </w:p>
        </w:tc>
        <w:tc>
          <w:tcPr>
            <w:tcW w:w="446" w:type="pct"/>
            <w:vMerge/>
          </w:tcPr>
          <w:p w14:paraId="0E3BA7F2" w14:textId="77777777" w:rsidR="00EC05C7" w:rsidRPr="004D1FE6" w:rsidRDefault="00EC05C7" w:rsidP="00053626">
            <w:pPr>
              <w:jc w:val="center"/>
              <w:rPr>
                <w:rFonts w:cs="Arial"/>
                <w:sz w:val="20"/>
              </w:rPr>
            </w:pPr>
          </w:p>
        </w:tc>
        <w:tc>
          <w:tcPr>
            <w:tcW w:w="1188" w:type="pct"/>
            <w:vMerge/>
          </w:tcPr>
          <w:p w14:paraId="21A69E0C" w14:textId="77777777" w:rsidR="00EC05C7" w:rsidRPr="004D1FE6" w:rsidDel="007F5C10" w:rsidRDefault="00EC05C7" w:rsidP="00053626">
            <w:pPr>
              <w:rPr>
                <w:rFonts w:cs="Arial"/>
                <w:sz w:val="20"/>
              </w:rPr>
            </w:pPr>
          </w:p>
        </w:tc>
      </w:tr>
      <w:tr w:rsidR="00EC05C7" w:rsidRPr="004D1FE6" w:rsidDel="007F5C10" w14:paraId="18C918A8" w14:textId="77777777" w:rsidTr="00E61AAD">
        <w:trPr>
          <w:cantSplit/>
          <w:trHeight w:val="362"/>
        </w:trPr>
        <w:tc>
          <w:tcPr>
            <w:tcW w:w="1733" w:type="pct"/>
            <w:vMerge/>
          </w:tcPr>
          <w:p w14:paraId="766E5BCA" w14:textId="77777777" w:rsidR="00EC05C7" w:rsidRPr="004D1FE6" w:rsidRDefault="00EC05C7" w:rsidP="00053626">
            <w:pPr>
              <w:rPr>
                <w:rFonts w:eastAsia="Calibri" w:cs="Arial"/>
                <w:sz w:val="20"/>
              </w:rPr>
            </w:pPr>
          </w:p>
        </w:tc>
        <w:tc>
          <w:tcPr>
            <w:tcW w:w="1139" w:type="pct"/>
          </w:tcPr>
          <w:p w14:paraId="044D7AEE" w14:textId="4EC6FB27" w:rsidR="00EC05C7" w:rsidRPr="004D1FE6" w:rsidRDefault="00EC05C7" w:rsidP="00EC05C7">
            <w:pPr>
              <w:keepLines/>
              <w:rPr>
                <w:rFonts w:cs="Arial"/>
                <w:bCs/>
                <w:sz w:val="20"/>
              </w:rPr>
            </w:pPr>
            <w:r>
              <w:rPr>
                <w:rFonts w:cs="Arial"/>
                <w:bCs/>
                <w:sz w:val="20"/>
              </w:rPr>
              <w:t xml:space="preserve">High Pass Filter </w:t>
            </w:r>
            <w:r w:rsidRPr="004D1FE6">
              <w:rPr>
                <w:rFonts w:cs="Arial"/>
                <w:bCs/>
                <w:sz w:val="20"/>
              </w:rPr>
              <w:t>(-3dB)</w:t>
            </w:r>
            <w:r>
              <w:rPr>
                <w:rFonts w:cs="Arial"/>
                <w:bCs/>
                <w:sz w:val="20"/>
              </w:rPr>
              <w:t xml:space="preserve">: </w:t>
            </w:r>
            <w:r w:rsidRPr="004D1FE6">
              <w:rPr>
                <w:rFonts w:cs="Arial"/>
                <w:bCs/>
                <w:sz w:val="20"/>
              </w:rPr>
              <w:t>0.15</w:t>
            </w:r>
          </w:p>
        </w:tc>
        <w:tc>
          <w:tcPr>
            <w:tcW w:w="495" w:type="pct"/>
          </w:tcPr>
          <w:p w14:paraId="2B71AEF7" w14:textId="77777777" w:rsidR="00EC05C7" w:rsidRPr="004D1FE6" w:rsidRDefault="00EC05C7" w:rsidP="00053626">
            <w:pPr>
              <w:rPr>
                <w:rFonts w:cs="Arial"/>
                <w:sz w:val="20"/>
              </w:rPr>
            </w:pPr>
          </w:p>
        </w:tc>
        <w:tc>
          <w:tcPr>
            <w:tcW w:w="446" w:type="pct"/>
            <w:vMerge/>
          </w:tcPr>
          <w:p w14:paraId="4351FD8A" w14:textId="77777777" w:rsidR="00EC05C7" w:rsidRPr="004D1FE6" w:rsidRDefault="00EC05C7" w:rsidP="00053626">
            <w:pPr>
              <w:jc w:val="center"/>
              <w:rPr>
                <w:rFonts w:cs="Arial"/>
                <w:sz w:val="20"/>
              </w:rPr>
            </w:pPr>
          </w:p>
        </w:tc>
        <w:tc>
          <w:tcPr>
            <w:tcW w:w="1188" w:type="pct"/>
            <w:vMerge/>
          </w:tcPr>
          <w:p w14:paraId="3B787FBC" w14:textId="77777777" w:rsidR="00EC05C7" w:rsidRPr="004D1FE6" w:rsidDel="007F5C10" w:rsidRDefault="00EC05C7" w:rsidP="00053626">
            <w:pPr>
              <w:rPr>
                <w:rFonts w:cs="Arial"/>
                <w:sz w:val="20"/>
              </w:rPr>
            </w:pPr>
          </w:p>
        </w:tc>
      </w:tr>
      <w:tr w:rsidR="009F6677" w:rsidRPr="004D1FE6" w:rsidDel="007F5C10" w14:paraId="21FEF2D3" w14:textId="77777777" w:rsidTr="00E61AAD">
        <w:trPr>
          <w:cantSplit/>
          <w:trHeight w:val="362"/>
        </w:trPr>
        <w:tc>
          <w:tcPr>
            <w:tcW w:w="1733" w:type="pct"/>
          </w:tcPr>
          <w:p w14:paraId="6ABEB068" w14:textId="77777777" w:rsidR="009F6677" w:rsidRPr="004D1FE6" w:rsidRDefault="009F6677" w:rsidP="00053626">
            <w:pPr>
              <w:rPr>
                <w:rFonts w:eastAsia="Calibri" w:cs="Arial"/>
                <w:sz w:val="20"/>
              </w:rPr>
            </w:pPr>
            <w:r w:rsidRPr="004D1FE6">
              <w:rPr>
                <w:rFonts w:eastAsia="Calibri" w:cs="Arial"/>
                <w:sz w:val="20"/>
              </w:rPr>
              <w:t>Disconnect the bottom left force washer by removing the plug from the washer housing.</w:t>
            </w:r>
          </w:p>
        </w:tc>
        <w:tc>
          <w:tcPr>
            <w:tcW w:w="1139" w:type="pct"/>
          </w:tcPr>
          <w:p w14:paraId="308274C0" w14:textId="77777777" w:rsidR="009F6677" w:rsidRPr="004D1FE6" w:rsidRDefault="009F6677" w:rsidP="00053626">
            <w:pPr>
              <w:keepLines/>
              <w:rPr>
                <w:rFonts w:cs="Arial"/>
                <w:bCs/>
                <w:sz w:val="20"/>
              </w:rPr>
            </w:pPr>
            <w:r w:rsidRPr="004D1FE6">
              <w:rPr>
                <w:rFonts w:cs="Arial"/>
                <w:bCs/>
                <w:sz w:val="20"/>
              </w:rPr>
              <w:t>Connection is lost on the CDM600 Software Assistant</w:t>
            </w:r>
          </w:p>
        </w:tc>
        <w:tc>
          <w:tcPr>
            <w:tcW w:w="495" w:type="pct"/>
          </w:tcPr>
          <w:p w14:paraId="17C5C3F7" w14:textId="77777777" w:rsidR="009F6677" w:rsidRPr="004D1FE6" w:rsidRDefault="009F6677" w:rsidP="00053626">
            <w:pPr>
              <w:rPr>
                <w:rFonts w:cs="Arial"/>
                <w:sz w:val="20"/>
              </w:rPr>
            </w:pPr>
            <w:r>
              <w:rPr>
                <w:rFonts w:cs="Arial"/>
                <w:sz w:val="20"/>
              </w:rPr>
              <w:t>n/a</w:t>
            </w:r>
          </w:p>
        </w:tc>
        <w:tc>
          <w:tcPr>
            <w:tcW w:w="446" w:type="pct"/>
          </w:tcPr>
          <w:p w14:paraId="18FBA8E2" w14:textId="77777777" w:rsidR="009F6677" w:rsidRPr="004D1FE6" w:rsidRDefault="009F6677" w:rsidP="00053626">
            <w:pPr>
              <w:jc w:val="center"/>
              <w:rPr>
                <w:rFonts w:cs="Arial"/>
                <w:sz w:val="20"/>
              </w:rPr>
            </w:pPr>
          </w:p>
        </w:tc>
        <w:tc>
          <w:tcPr>
            <w:tcW w:w="1188" w:type="pct"/>
          </w:tcPr>
          <w:p w14:paraId="098AAAE4" w14:textId="77777777" w:rsidR="009F6677" w:rsidRPr="004D1FE6" w:rsidRDefault="009F6677" w:rsidP="00053626">
            <w:pPr>
              <w:rPr>
                <w:rFonts w:cs="Arial"/>
                <w:sz w:val="20"/>
              </w:rPr>
            </w:pPr>
            <w:r w:rsidRPr="004D1FE6">
              <w:rPr>
                <w:rFonts w:cs="Arial"/>
                <w:sz w:val="20"/>
              </w:rPr>
              <w:t>Left is observers side</w:t>
            </w:r>
          </w:p>
          <w:p w14:paraId="27CA9691" w14:textId="77777777" w:rsidR="009F6677" w:rsidRPr="004D1FE6" w:rsidDel="007F5C10" w:rsidRDefault="009F6677" w:rsidP="00053626">
            <w:pPr>
              <w:rPr>
                <w:rFonts w:cs="Arial"/>
                <w:sz w:val="20"/>
              </w:rPr>
            </w:pPr>
            <w:r w:rsidRPr="004D1FE6">
              <w:rPr>
                <w:rFonts w:cs="Arial"/>
                <w:sz w:val="20"/>
              </w:rPr>
              <w:t>Right is drivers side</w:t>
            </w:r>
          </w:p>
        </w:tc>
      </w:tr>
      <w:tr w:rsidR="009F6677" w:rsidRPr="004D1FE6" w:rsidDel="007F5C10" w14:paraId="39ACBF43" w14:textId="77777777" w:rsidTr="00E61AAD">
        <w:trPr>
          <w:cantSplit/>
          <w:trHeight w:val="362"/>
        </w:trPr>
        <w:tc>
          <w:tcPr>
            <w:tcW w:w="1733" w:type="pct"/>
          </w:tcPr>
          <w:p w14:paraId="05E892C5" w14:textId="77777777" w:rsidR="009F6677" w:rsidRPr="004D1FE6" w:rsidRDefault="009F6677" w:rsidP="00053626">
            <w:pPr>
              <w:rPr>
                <w:rFonts w:eastAsia="Calibri" w:cs="Arial"/>
                <w:sz w:val="20"/>
              </w:rPr>
            </w:pPr>
            <w:r w:rsidRPr="004D1FE6">
              <w:rPr>
                <w:rFonts w:eastAsia="Calibri" w:cs="Arial"/>
                <w:sz w:val="20"/>
              </w:rPr>
              <w:t>Reconnect the plug</w:t>
            </w:r>
          </w:p>
        </w:tc>
        <w:tc>
          <w:tcPr>
            <w:tcW w:w="1139" w:type="pct"/>
          </w:tcPr>
          <w:p w14:paraId="46533268" w14:textId="77777777" w:rsidR="009F6677" w:rsidRPr="004D1FE6" w:rsidRDefault="009F6677" w:rsidP="00053626">
            <w:pPr>
              <w:keepLines/>
              <w:rPr>
                <w:rFonts w:cs="Arial"/>
                <w:bCs/>
                <w:sz w:val="20"/>
              </w:rPr>
            </w:pPr>
            <w:r w:rsidRPr="004D1FE6">
              <w:rPr>
                <w:rFonts w:cs="Arial"/>
                <w:bCs/>
                <w:sz w:val="20"/>
              </w:rPr>
              <w:t>Connection is re-established</w:t>
            </w:r>
          </w:p>
        </w:tc>
        <w:tc>
          <w:tcPr>
            <w:tcW w:w="495" w:type="pct"/>
          </w:tcPr>
          <w:p w14:paraId="00C1AB62" w14:textId="77777777" w:rsidR="009F6677" w:rsidRPr="004D1FE6" w:rsidRDefault="009F6677" w:rsidP="00053626">
            <w:pPr>
              <w:rPr>
                <w:rFonts w:cs="Arial"/>
                <w:sz w:val="20"/>
              </w:rPr>
            </w:pPr>
            <w:r>
              <w:rPr>
                <w:rFonts w:cs="Arial"/>
                <w:sz w:val="20"/>
              </w:rPr>
              <w:t>n/a</w:t>
            </w:r>
          </w:p>
        </w:tc>
        <w:tc>
          <w:tcPr>
            <w:tcW w:w="446" w:type="pct"/>
          </w:tcPr>
          <w:p w14:paraId="20D87BC9" w14:textId="77777777" w:rsidR="009F6677" w:rsidRPr="004D1FE6" w:rsidRDefault="009F6677" w:rsidP="00053626">
            <w:pPr>
              <w:jc w:val="center"/>
              <w:rPr>
                <w:rFonts w:cs="Arial"/>
                <w:sz w:val="20"/>
              </w:rPr>
            </w:pPr>
          </w:p>
        </w:tc>
        <w:tc>
          <w:tcPr>
            <w:tcW w:w="1188" w:type="pct"/>
          </w:tcPr>
          <w:p w14:paraId="2C1195CE" w14:textId="77777777" w:rsidR="009F6677" w:rsidRPr="004D1FE6" w:rsidRDefault="009F6677" w:rsidP="00053626">
            <w:pPr>
              <w:rPr>
                <w:rFonts w:cs="Arial"/>
                <w:sz w:val="20"/>
              </w:rPr>
            </w:pPr>
          </w:p>
        </w:tc>
      </w:tr>
      <w:tr w:rsidR="00EC05C7" w:rsidRPr="004D1FE6" w14:paraId="3348D1C8" w14:textId="77777777" w:rsidTr="00E61AAD">
        <w:trPr>
          <w:cantSplit/>
          <w:trHeight w:val="364"/>
        </w:trPr>
        <w:tc>
          <w:tcPr>
            <w:tcW w:w="1733" w:type="pct"/>
            <w:vMerge w:val="restart"/>
          </w:tcPr>
          <w:p w14:paraId="2C5E6036" w14:textId="77777777" w:rsidR="00EC05C7" w:rsidRPr="004D1FE6" w:rsidRDefault="00EC05C7" w:rsidP="00053626">
            <w:pPr>
              <w:rPr>
                <w:rFonts w:eastAsia="Calibri" w:cs="Arial"/>
                <w:sz w:val="20"/>
              </w:rPr>
            </w:pPr>
            <w:r w:rsidRPr="004D1FE6">
              <w:rPr>
                <w:rFonts w:eastAsia="Calibri" w:cs="Arial"/>
                <w:sz w:val="20"/>
              </w:rPr>
              <w:t xml:space="preserve">Connect the laptop to the top right force washer via </w:t>
            </w:r>
            <w:r w:rsidRPr="004D1FE6">
              <w:rPr>
                <w:rFonts w:eastAsia="Calibri" w:cs="Arial"/>
                <w:sz w:val="20"/>
              </w:rPr>
              <w:lastRenderedPageBreak/>
              <w:t>CDSL J9.</w:t>
            </w:r>
          </w:p>
          <w:p w14:paraId="3B9DC492" w14:textId="77777777" w:rsidR="00EC05C7" w:rsidRPr="004D1FE6" w:rsidRDefault="00EC05C7" w:rsidP="00053626">
            <w:pPr>
              <w:rPr>
                <w:rFonts w:eastAsia="Calibri" w:cs="Arial"/>
                <w:sz w:val="20"/>
              </w:rPr>
            </w:pPr>
            <w:r w:rsidRPr="004D1FE6">
              <w:rPr>
                <w:rFonts w:eastAsia="Calibri" w:cs="Arial"/>
                <w:sz w:val="20"/>
              </w:rPr>
              <w:t xml:space="preserve">Use CDM600 Software Assistant to verify the configuration of the force washer. </w:t>
            </w:r>
          </w:p>
        </w:tc>
        <w:tc>
          <w:tcPr>
            <w:tcW w:w="1139" w:type="pct"/>
          </w:tcPr>
          <w:p w14:paraId="205D3D8C" w14:textId="4C9E0084" w:rsidR="00EC05C7" w:rsidRPr="004D1FE6" w:rsidRDefault="00EC05C7" w:rsidP="007D3D6C">
            <w:pPr>
              <w:keepLines/>
              <w:rPr>
                <w:rFonts w:cs="Arial"/>
                <w:bCs/>
                <w:sz w:val="20"/>
              </w:rPr>
            </w:pPr>
            <w:r w:rsidRPr="004D1FE6">
              <w:rPr>
                <w:rFonts w:cs="Arial"/>
                <w:bCs/>
                <w:sz w:val="20"/>
              </w:rPr>
              <w:lastRenderedPageBreak/>
              <w:t>Sensitivity</w:t>
            </w:r>
            <w:r w:rsidR="007D3D6C">
              <w:rPr>
                <w:rFonts w:cs="Arial"/>
                <w:bCs/>
                <w:sz w:val="20"/>
              </w:rPr>
              <w:t xml:space="preserve">: </w:t>
            </w:r>
            <w:r w:rsidRPr="004D1FE6">
              <w:rPr>
                <w:rFonts w:cs="Arial"/>
                <w:bCs/>
                <w:sz w:val="20"/>
              </w:rPr>
              <w:t>4.35</w:t>
            </w:r>
          </w:p>
        </w:tc>
        <w:tc>
          <w:tcPr>
            <w:tcW w:w="495" w:type="pct"/>
          </w:tcPr>
          <w:p w14:paraId="340ED803" w14:textId="77777777" w:rsidR="00EC05C7" w:rsidRPr="004D1FE6" w:rsidRDefault="00EC05C7" w:rsidP="00053626">
            <w:pPr>
              <w:rPr>
                <w:rFonts w:cs="Arial"/>
                <w:sz w:val="20"/>
              </w:rPr>
            </w:pPr>
          </w:p>
        </w:tc>
        <w:tc>
          <w:tcPr>
            <w:tcW w:w="446" w:type="pct"/>
            <w:vMerge w:val="restart"/>
          </w:tcPr>
          <w:p w14:paraId="3881AEC0" w14:textId="77777777" w:rsidR="00EC05C7" w:rsidRPr="004D1FE6" w:rsidRDefault="00EC05C7" w:rsidP="00053626">
            <w:pPr>
              <w:jc w:val="center"/>
              <w:rPr>
                <w:rFonts w:cs="Arial"/>
                <w:sz w:val="20"/>
              </w:rPr>
            </w:pPr>
          </w:p>
        </w:tc>
        <w:tc>
          <w:tcPr>
            <w:tcW w:w="1188" w:type="pct"/>
            <w:vMerge w:val="restart"/>
          </w:tcPr>
          <w:p w14:paraId="6219D669" w14:textId="77777777" w:rsidR="00EC05C7" w:rsidRPr="004D1FE6" w:rsidRDefault="00EC05C7" w:rsidP="00053626">
            <w:pPr>
              <w:rPr>
                <w:rFonts w:cs="Arial"/>
                <w:sz w:val="20"/>
              </w:rPr>
            </w:pPr>
            <w:r w:rsidRPr="004D1FE6">
              <w:rPr>
                <w:rFonts w:cs="Arial"/>
                <w:sz w:val="20"/>
              </w:rPr>
              <w:t>Do NOT change Sensitivity value.</w:t>
            </w:r>
          </w:p>
          <w:p w14:paraId="1443721C" w14:textId="77777777" w:rsidR="00EC05C7" w:rsidRPr="004D1FE6" w:rsidRDefault="00EC05C7" w:rsidP="00053626">
            <w:pPr>
              <w:rPr>
                <w:rFonts w:cs="Arial"/>
                <w:sz w:val="20"/>
              </w:rPr>
            </w:pPr>
          </w:p>
          <w:p w14:paraId="7A7D483A" w14:textId="77777777" w:rsidR="00EC05C7" w:rsidRPr="004D1FE6" w:rsidRDefault="00EC05C7" w:rsidP="00053626">
            <w:pPr>
              <w:rPr>
                <w:rFonts w:cs="Arial"/>
                <w:sz w:val="20"/>
              </w:rPr>
            </w:pPr>
          </w:p>
        </w:tc>
      </w:tr>
      <w:tr w:rsidR="00EC05C7" w:rsidRPr="004D1FE6" w14:paraId="704A6296" w14:textId="77777777" w:rsidTr="00E61AAD">
        <w:trPr>
          <w:cantSplit/>
          <w:trHeight w:val="362"/>
        </w:trPr>
        <w:tc>
          <w:tcPr>
            <w:tcW w:w="1733" w:type="pct"/>
            <w:vMerge/>
          </w:tcPr>
          <w:p w14:paraId="482B55A4" w14:textId="77777777" w:rsidR="00EC05C7" w:rsidRPr="004D1FE6" w:rsidRDefault="00EC05C7" w:rsidP="00053626">
            <w:pPr>
              <w:rPr>
                <w:rFonts w:eastAsia="Calibri" w:cs="Arial"/>
                <w:sz w:val="20"/>
              </w:rPr>
            </w:pPr>
          </w:p>
        </w:tc>
        <w:tc>
          <w:tcPr>
            <w:tcW w:w="1139" w:type="pct"/>
          </w:tcPr>
          <w:p w14:paraId="16710A27" w14:textId="373CF9EC" w:rsidR="00EC05C7" w:rsidRPr="004D1FE6" w:rsidRDefault="00EC05C7" w:rsidP="007D3D6C">
            <w:pPr>
              <w:keepLines/>
              <w:rPr>
                <w:rFonts w:cs="Arial"/>
                <w:bCs/>
                <w:sz w:val="20"/>
              </w:rPr>
            </w:pPr>
            <w:r w:rsidRPr="004D1FE6">
              <w:rPr>
                <w:rFonts w:cs="Arial"/>
                <w:bCs/>
                <w:sz w:val="20"/>
              </w:rPr>
              <w:t>Physical Gain</w:t>
            </w:r>
            <w:r w:rsidR="007D3D6C">
              <w:rPr>
                <w:rFonts w:cs="Arial"/>
                <w:bCs/>
                <w:sz w:val="20"/>
              </w:rPr>
              <w:t xml:space="preserve">: </w:t>
            </w:r>
            <w:r w:rsidRPr="004D1FE6">
              <w:rPr>
                <w:rFonts w:cs="Arial"/>
                <w:bCs/>
                <w:sz w:val="20"/>
              </w:rPr>
              <w:t>19996.09</w:t>
            </w:r>
          </w:p>
        </w:tc>
        <w:tc>
          <w:tcPr>
            <w:tcW w:w="495" w:type="pct"/>
          </w:tcPr>
          <w:p w14:paraId="099F378A" w14:textId="77777777" w:rsidR="00EC05C7" w:rsidRPr="004D1FE6" w:rsidRDefault="00EC05C7" w:rsidP="00053626">
            <w:pPr>
              <w:rPr>
                <w:rFonts w:cs="Arial"/>
                <w:sz w:val="20"/>
              </w:rPr>
            </w:pPr>
          </w:p>
        </w:tc>
        <w:tc>
          <w:tcPr>
            <w:tcW w:w="446" w:type="pct"/>
            <w:vMerge/>
          </w:tcPr>
          <w:p w14:paraId="3C22538B" w14:textId="77777777" w:rsidR="00EC05C7" w:rsidRPr="004D1FE6" w:rsidRDefault="00EC05C7" w:rsidP="00053626">
            <w:pPr>
              <w:jc w:val="center"/>
              <w:rPr>
                <w:rFonts w:cs="Arial"/>
                <w:sz w:val="20"/>
              </w:rPr>
            </w:pPr>
          </w:p>
        </w:tc>
        <w:tc>
          <w:tcPr>
            <w:tcW w:w="1188" w:type="pct"/>
            <w:vMerge/>
          </w:tcPr>
          <w:p w14:paraId="0BEBCDFF" w14:textId="77777777" w:rsidR="00EC05C7" w:rsidRPr="004D1FE6" w:rsidRDefault="00EC05C7" w:rsidP="00053626">
            <w:pPr>
              <w:rPr>
                <w:rFonts w:cs="Arial"/>
                <w:sz w:val="20"/>
              </w:rPr>
            </w:pPr>
          </w:p>
        </w:tc>
      </w:tr>
      <w:tr w:rsidR="00EC05C7" w:rsidRPr="004D1FE6" w14:paraId="4DD10A91" w14:textId="77777777" w:rsidTr="00E61AAD">
        <w:trPr>
          <w:cantSplit/>
          <w:trHeight w:val="362"/>
        </w:trPr>
        <w:tc>
          <w:tcPr>
            <w:tcW w:w="1733" w:type="pct"/>
            <w:vMerge/>
          </w:tcPr>
          <w:p w14:paraId="6B1EE27B" w14:textId="77777777" w:rsidR="00EC05C7" w:rsidRPr="004D1FE6" w:rsidRDefault="00EC05C7" w:rsidP="00053626">
            <w:pPr>
              <w:rPr>
                <w:rFonts w:eastAsia="Calibri" w:cs="Arial"/>
                <w:sz w:val="20"/>
              </w:rPr>
            </w:pPr>
          </w:p>
        </w:tc>
        <w:tc>
          <w:tcPr>
            <w:tcW w:w="1139" w:type="pct"/>
          </w:tcPr>
          <w:p w14:paraId="2482C879" w14:textId="5ACC5433" w:rsidR="00EC05C7" w:rsidRPr="004D1FE6" w:rsidRDefault="00EC05C7" w:rsidP="007D3D6C">
            <w:pPr>
              <w:keepLines/>
              <w:rPr>
                <w:rFonts w:cs="Arial"/>
                <w:bCs/>
                <w:sz w:val="20"/>
              </w:rPr>
            </w:pPr>
            <w:r w:rsidRPr="004D1FE6">
              <w:rPr>
                <w:rFonts w:cs="Arial"/>
                <w:bCs/>
                <w:sz w:val="20"/>
              </w:rPr>
              <w:t>Low Pass Filter</w:t>
            </w:r>
            <w:r w:rsidR="007D3D6C">
              <w:rPr>
                <w:rFonts w:cs="Arial"/>
                <w:bCs/>
                <w:sz w:val="20"/>
              </w:rPr>
              <w:t xml:space="preserve"> </w:t>
            </w:r>
            <w:r w:rsidRPr="004D1FE6">
              <w:rPr>
                <w:rFonts w:cs="Arial"/>
                <w:bCs/>
                <w:sz w:val="20"/>
              </w:rPr>
              <w:t>(-3dB)</w:t>
            </w:r>
            <w:r w:rsidR="007D3D6C">
              <w:rPr>
                <w:rFonts w:cs="Arial"/>
                <w:bCs/>
                <w:sz w:val="20"/>
              </w:rPr>
              <w:t xml:space="preserve">: </w:t>
            </w:r>
            <w:r w:rsidRPr="004D1FE6">
              <w:rPr>
                <w:rFonts w:cs="Arial"/>
                <w:bCs/>
                <w:sz w:val="20"/>
              </w:rPr>
              <w:t>30000</w:t>
            </w:r>
          </w:p>
        </w:tc>
        <w:tc>
          <w:tcPr>
            <w:tcW w:w="495" w:type="pct"/>
          </w:tcPr>
          <w:p w14:paraId="48519675" w14:textId="77777777" w:rsidR="00EC05C7" w:rsidRPr="004D1FE6" w:rsidRDefault="00EC05C7" w:rsidP="00053626">
            <w:pPr>
              <w:rPr>
                <w:rFonts w:cs="Arial"/>
                <w:sz w:val="20"/>
              </w:rPr>
            </w:pPr>
          </w:p>
        </w:tc>
        <w:tc>
          <w:tcPr>
            <w:tcW w:w="446" w:type="pct"/>
            <w:vMerge/>
          </w:tcPr>
          <w:p w14:paraId="7D05F1CC" w14:textId="77777777" w:rsidR="00EC05C7" w:rsidRPr="004D1FE6" w:rsidRDefault="00EC05C7" w:rsidP="00053626">
            <w:pPr>
              <w:jc w:val="center"/>
              <w:rPr>
                <w:rFonts w:cs="Arial"/>
                <w:sz w:val="20"/>
              </w:rPr>
            </w:pPr>
          </w:p>
        </w:tc>
        <w:tc>
          <w:tcPr>
            <w:tcW w:w="1188" w:type="pct"/>
            <w:vMerge/>
          </w:tcPr>
          <w:p w14:paraId="681A2381" w14:textId="77777777" w:rsidR="00EC05C7" w:rsidRPr="004D1FE6" w:rsidRDefault="00EC05C7" w:rsidP="00053626">
            <w:pPr>
              <w:rPr>
                <w:rFonts w:cs="Arial"/>
                <w:sz w:val="20"/>
              </w:rPr>
            </w:pPr>
          </w:p>
        </w:tc>
      </w:tr>
      <w:tr w:rsidR="00EC05C7" w:rsidRPr="004D1FE6" w14:paraId="59AA5778" w14:textId="77777777" w:rsidTr="00E61AAD">
        <w:trPr>
          <w:cantSplit/>
          <w:trHeight w:val="362"/>
        </w:trPr>
        <w:tc>
          <w:tcPr>
            <w:tcW w:w="1733" w:type="pct"/>
            <w:vMerge/>
          </w:tcPr>
          <w:p w14:paraId="7D0E4D68" w14:textId="77777777" w:rsidR="00EC05C7" w:rsidRPr="004D1FE6" w:rsidRDefault="00EC05C7" w:rsidP="00053626">
            <w:pPr>
              <w:rPr>
                <w:rFonts w:eastAsia="Calibri" w:cs="Arial"/>
                <w:sz w:val="20"/>
              </w:rPr>
            </w:pPr>
          </w:p>
        </w:tc>
        <w:tc>
          <w:tcPr>
            <w:tcW w:w="1139" w:type="pct"/>
          </w:tcPr>
          <w:p w14:paraId="4951629D" w14:textId="6119FD4C" w:rsidR="00EC05C7" w:rsidRPr="004D1FE6" w:rsidRDefault="00EC05C7" w:rsidP="007D3D6C">
            <w:pPr>
              <w:keepLines/>
              <w:rPr>
                <w:rFonts w:cs="Arial"/>
                <w:bCs/>
                <w:sz w:val="20"/>
              </w:rPr>
            </w:pPr>
            <w:r w:rsidRPr="004D1FE6">
              <w:rPr>
                <w:rFonts w:cs="Arial"/>
                <w:bCs/>
                <w:sz w:val="20"/>
              </w:rPr>
              <w:t>High Pass Filter (-3dB)</w:t>
            </w:r>
            <w:r w:rsidR="007D3D6C">
              <w:rPr>
                <w:rFonts w:cs="Arial"/>
                <w:bCs/>
                <w:sz w:val="20"/>
              </w:rPr>
              <w:t xml:space="preserve">: </w:t>
            </w:r>
            <w:r w:rsidRPr="004D1FE6">
              <w:rPr>
                <w:rFonts w:cs="Arial"/>
                <w:bCs/>
                <w:sz w:val="20"/>
              </w:rPr>
              <w:t>0.15</w:t>
            </w:r>
          </w:p>
        </w:tc>
        <w:tc>
          <w:tcPr>
            <w:tcW w:w="495" w:type="pct"/>
          </w:tcPr>
          <w:p w14:paraId="524102D1" w14:textId="77777777" w:rsidR="00EC05C7" w:rsidRPr="004D1FE6" w:rsidRDefault="00EC05C7" w:rsidP="00053626">
            <w:pPr>
              <w:rPr>
                <w:rFonts w:cs="Arial"/>
                <w:sz w:val="20"/>
              </w:rPr>
            </w:pPr>
          </w:p>
        </w:tc>
        <w:tc>
          <w:tcPr>
            <w:tcW w:w="446" w:type="pct"/>
            <w:vMerge/>
          </w:tcPr>
          <w:p w14:paraId="2315E757" w14:textId="77777777" w:rsidR="00EC05C7" w:rsidRPr="004D1FE6" w:rsidRDefault="00EC05C7" w:rsidP="00053626">
            <w:pPr>
              <w:jc w:val="center"/>
              <w:rPr>
                <w:rFonts w:cs="Arial"/>
                <w:sz w:val="20"/>
              </w:rPr>
            </w:pPr>
          </w:p>
        </w:tc>
        <w:tc>
          <w:tcPr>
            <w:tcW w:w="1188" w:type="pct"/>
            <w:vMerge/>
          </w:tcPr>
          <w:p w14:paraId="1A58BF29" w14:textId="77777777" w:rsidR="00EC05C7" w:rsidRPr="004D1FE6" w:rsidRDefault="00EC05C7" w:rsidP="00053626">
            <w:pPr>
              <w:rPr>
                <w:rFonts w:cs="Arial"/>
                <w:sz w:val="20"/>
              </w:rPr>
            </w:pPr>
          </w:p>
        </w:tc>
      </w:tr>
      <w:tr w:rsidR="009F6677" w:rsidRPr="004D1FE6" w14:paraId="494DE15B" w14:textId="77777777" w:rsidTr="00E61AAD">
        <w:trPr>
          <w:cantSplit/>
          <w:trHeight w:val="362"/>
        </w:trPr>
        <w:tc>
          <w:tcPr>
            <w:tcW w:w="1733" w:type="pct"/>
          </w:tcPr>
          <w:p w14:paraId="1A586A77" w14:textId="77777777" w:rsidR="009F6677" w:rsidRPr="004D1FE6" w:rsidRDefault="009F6677" w:rsidP="00053626">
            <w:pPr>
              <w:rPr>
                <w:rFonts w:eastAsia="Calibri" w:cs="Arial"/>
                <w:sz w:val="20"/>
              </w:rPr>
            </w:pPr>
            <w:r w:rsidRPr="004D1FE6">
              <w:rPr>
                <w:rFonts w:eastAsia="Calibri" w:cs="Arial"/>
                <w:sz w:val="20"/>
              </w:rPr>
              <w:t>Disconnect the top right force washer by removing the plug from the washer housing.</w:t>
            </w:r>
          </w:p>
        </w:tc>
        <w:tc>
          <w:tcPr>
            <w:tcW w:w="1139" w:type="pct"/>
          </w:tcPr>
          <w:p w14:paraId="4CF9187E" w14:textId="77777777" w:rsidR="009F6677" w:rsidRPr="004D1FE6" w:rsidRDefault="009F6677" w:rsidP="00053626">
            <w:pPr>
              <w:keepLines/>
              <w:rPr>
                <w:rFonts w:cs="Arial"/>
                <w:bCs/>
                <w:sz w:val="20"/>
              </w:rPr>
            </w:pPr>
            <w:r w:rsidRPr="004D1FE6">
              <w:rPr>
                <w:rFonts w:cs="Arial"/>
                <w:bCs/>
                <w:sz w:val="20"/>
              </w:rPr>
              <w:t>Lost connection on the CDM600 Software Assistant</w:t>
            </w:r>
          </w:p>
        </w:tc>
        <w:tc>
          <w:tcPr>
            <w:tcW w:w="495" w:type="pct"/>
          </w:tcPr>
          <w:p w14:paraId="0B2D7BA2" w14:textId="77777777" w:rsidR="009F6677" w:rsidRPr="004D1FE6" w:rsidRDefault="009F6677" w:rsidP="00053626">
            <w:pPr>
              <w:rPr>
                <w:rFonts w:cs="Arial"/>
                <w:sz w:val="20"/>
              </w:rPr>
            </w:pPr>
            <w:r>
              <w:rPr>
                <w:rFonts w:cs="Arial"/>
                <w:sz w:val="20"/>
              </w:rPr>
              <w:t>n/a</w:t>
            </w:r>
          </w:p>
        </w:tc>
        <w:tc>
          <w:tcPr>
            <w:tcW w:w="446" w:type="pct"/>
          </w:tcPr>
          <w:p w14:paraId="6AECB1DE" w14:textId="77777777" w:rsidR="009F6677" w:rsidRPr="004D1FE6" w:rsidRDefault="009F6677" w:rsidP="00053626">
            <w:pPr>
              <w:jc w:val="center"/>
              <w:rPr>
                <w:rFonts w:cs="Arial"/>
                <w:sz w:val="20"/>
              </w:rPr>
            </w:pPr>
          </w:p>
        </w:tc>
        <w:tc>
          <w:tcPr>
            <w:tcW w:w="1188" w:type="pct"/>
          </w:tcPr>
          <w:p w14:paraId="15707E72" w14:textId="77777777" w:rsidR="009F6677" w:rsidRPr="004D1FE6" w:rsidRDefault="009F6677" w:rsidP="00053626">
            <w:pPr>
              <w:rPr>
                <w:rFonts w:cs="Arial"/>
                <w:sz w:val="20"/>
              </w:rPr>
            </w:pPr>
            <w:r w:rsidRPr="004D1FE6">
              <w:rPr>
                <w:rFonts w:cs="Arial"/>
                <w:sz w:val="20"/>
              </w:rPr>
              <w:t>Left is observers side</w:t>
            </w:r>
          </w:p>
          <w:p w14:paraId="17AFAB5E" w14:textId="77777777" w:rsidR="009F6677" w:rsidRPr="004D1FE6" w:rsidRDefault="009F6677" w:rsidP="00053626">
            <w:pPr>
              <w:rPr>
                <w:rFonts w:cs="Arial"/>
                <w:sz w:val="20"/>
              </w:rPr>
            </w:pPr>
            <w:r w:rsidRPr="004D1FE6">
              <w:rPr>
                <w:rFonts w:cs="Arial"/>
                <w:sz w:val="20"/>
              </w:rPr>
              <w:t>Right is drivers side</w:t>
            </w:r>
          </w:p>
        </w:tc>
      </w:tr>
      <w:tr w:rsidR="009F6677" w:rsidRPr="004D1FE6" w14:paraId="672D1CFD" w14:textId="77777777" w:rsidTr="00E61AAD">
        <w:trPr>
          <w:cantSplit/>
          <w:trHeight w:val="362"/>
        </w:trPr>
        <w:tc>
          <w:tcPr>
            <w:tcW w:w="1733" w:type="pct"/>
          </w:tcPr>
          <w:p w14:paraId="4F70331B" w14:textId="77777777" w:rsidR="009F6677" w:rsidRPr="004D1FE6" w:rsidRDefault="009F6677" w:rsidP="00053626">
            <w:pPr>
              <w:rPr>
                <w:rFonts w:eastAsia="Calibri" w:cs="Arial"/>
                <w:sz w:val="20"/>
              </w:rPr>
            </w:pPr>
            <w:r w:rsidRPr="004D1FE6">
              <w:rPr>
                <w:rFonts w:eastAsia="Calibri" w:cs="Arial"/>
                <w:sz w:val="20"/>
              </w:rPr>
              <w:t>Reconnect the plug</w:t>
            </w:r>
          </w:p>
        </w:tc>
        <w:tc>
          <w:tcPr>
            <w:tcW w:w="1139" w:type="pct"/>
          </w:tcPr>
          <w:p w14:paraId="1E65630F" w14:textId="77777777" w:rsidR="009F6677" w:rsidRPr="004D1FE6" w:rsidRDefault="009F6677" w:rsidP="00053626">
            <w:pPr>
              <w:keepLines/>
              <w:rPr>
                <w:rFonts w:cs="Arial"/>
                <w:bCs/>
                <w:sz w:val="20"/>
              </w:rPr>
            </w:pPr>
            <w:r w:rsidRPr="004D1FE6">
              <w:rPr>
                <w:rFonts w:cs="Arial"/>
                <w:bCs/>
                <w:sz w:val="20"/>
              </w:rPr>
              <w:t>Connection is re-established</w:t>
            </w:r>
          </w:p>
        </w:tc>
        <w:tc>
          <w:tcPr>
            <w:tcW w:w="495" w:type="pct"/>
          </w:tcPr>
          <w:p w14:paraId="3295FE88" w14:textId="77777777" w:rsidR="009F6677" w:rsidRPr="004D1FE6" w:rsidRDefault="009F6677" w:rsidP="00053626">
            <w:pPr>
              <w:rPr>
                <w:rFonts w:cs="Arial"/>
                <w:sz w:val="20"/>
              </w:rPr>
            </w:pPr>
            <w:r>
              <w:rPr>
                <w:rFonts w:cs="Arial"/>
                <w:sz w:val="20"/>
              </w:rPr>
              <w:t>n/a</w:t>
            </w:r>
          </w:p>
        </w:tc>
        <w:tc>
          <w:tcPr>
            <w:tcW w:w="446" w:type="pct"/>
          </w:tcPr>
          <w:p w14:paraId="3F527735" w14:textId="77777777" w:rsidR="009F6677" w:rsidRPr="004D1FE6" w:rsidRDefault="009F6677" w:rsidP="00053626">
            <w:pPr>
              <w:jc w:val="center"/>
              <w:rPr>
                <w:rFonts w:cs="Arial"/>
                <w:sz w:val="20"/>
              </w:rPr>
            </w:pPr>
          </w:p>
        </w:tc>
        <w:tc>
          <w:tcPr>
            <w:tcW w:w="1188" w:type="pct"/>
          </w:tcPr>
          <w:p w14:paraId="59B3F0E3" w14:textId="77777777" w:rsidR="009F6677" w:rsidRPr="004D1FE6" w:rsidRDefault="009F6677" w:rsidP="00053626">
            <w:pPr>
              <w:rPr>
                <w:rFonts w:cs="Arial"/>
                <w:sz w:val="20"/>
              </w:rPr>
            </w:pPr>
          </w:p>
        </w:tc>
      </w:tr>
      <w:tr w:rsidR="00EC05C7" w:rsidRPr="004D1FE6" w14:paraId="16A8E82E" w14:textId="77777777" w:rsidTr="00E61AAD">
        <w:trPr>
          <w:cantSplit/>
          <w:trHeight w:val="364"/>
        </w:trPr>
        <w:tc>
          <w:tcPr>
            <w:tcW w:w="1733" w:type="pct"/>
            <w:vMerge w:val="restart"/>
          </w:tcPr>
          <w:p w14:paraId="3BDF70B0" w14:textId="77777777" w:rsidR="00EC05C7" w:rsidRPr="004D1FE6" w:rsidRDefault="00EC05C7" w:rsidP="00053626">
            <w:pPr>
              <w:rPr>
                <w:rFonts w:eastAsia="Calibri" w:cs="Arial"/>
                <w:sz w:val="20"/>
              </w:rPr>
            </w:pPr>
            <w:r w:rsidRPr="004D1FE6">
              <w:rPr>
                <w:rFonts w:eastAsia="Calibri" w:cs="Arial"/>
                <w:sz w:val="20"/>
              </w:rPr>
              <w:t>Connect the laptop to the bottom right force washer via CDSR J8.</w:t>
            </w:r>
          </w:p>
          <w:p w14:paraId="05F2DADF" w14:textId="77777777" w:rsidR="00EC05C7" w:rsidRPr="004D1FE6" w:rsidRDefault="00EC05C7" w:rsidP="00053626">
            <w:pPr>
              <w:rPr>
                <w:rFonts w:eastAsia="Calibri" w:cs="Arial"/>
                <w:sz w:val="20"/>
              </w:rPr>
            </w:pPr>
            <w:r w:rsidRPr="004D1FE6">
              <w:rPr>
                <w:rFonts w:eastAsia="Calibri" w:cs="Arial"/>
                <w:sz w:val="20"/>
              </w:rPr>
              <w:t xml:space="preserve">Use CDM600 Software Assistant to verify the configuration of the force washer. </w:t>
            </w:r>
          </w:p>
        </w:tc>
        <w:tc>
          <w:tcPr>
            <w:tcW w:w="1139" w:type="pct"/>
          </w:tcPr>
          <w:p w14:paraId="6DE2B4E0" w14:textId="06060BDC" w:rsidR="00EC05C7" w:rsidRPr="004D1FE6" w:rsidRDefault="00EC05C7" w:rsidP="007D3D6C">
            <w:pPr>
              <w:keepLines/>
              <w:rPr>
                <w:rFonts w:cs="Arial"/>
                <w:bCs/>
                <w:sz w:val="20"/>
              </w:rPr>
            </w:pPr>
            <w:r w:rsidRPr="004D1FE6">
              <w:rPr>
                <w:rFonts w:cs="Arial"/>
                <w:bCs/>
                <w:sz w:val="20"/>
              </w:rPr>
              <w:t>Sensitivity</w:t>
            </w:r>
            <w:r w:rsidR="007D3D6C">
              <w:rPr>
                <w:rFonts w:cs="Arial"/>
                <w:bCs/>
                <w:sz w:val="20"/>
              </w:rPr>
              <w:t xml:space="preserve">: </w:t>
            </w:r>
            <w:r w:rsidRPr="004D1FE6">
              <w:rPr>
                <w:rFonts w:cs="Arial"/>
                <w:bCs/>
                <w:sz w:val="20"/>
              </w:rPr>
              <w:t>4.35</w:t>
            </w:r>
          </w:p>
        </w:tc>
        <w:tc>
          <w:tcPr>
            <w:tcW w:w="495" w:type="pct"/>
          </w:tcPr>
          <w:p w14:paraId="2D41EC23" w14:textId="77777777" w:rsidR="00EC05C7" w:rsidRPr="004D1FE6" w:rsidRDefault="00EC05C7" w:rsidP="00053626">
            <w:pPr>
              <w:rPr>
                <w:rFonts w:cs="Arial"/>
                <w:sz w:val="20"/>
              </w:rPr>
            </w:pPr>
          </w:p>
        </w:tc>
        <w:tc>
          <w:tcPr>
            <w:tcW w:w="446" w:type="pct"/>
            <w:vMerge w:val="restart"/>
          </w:tcPr>
          <w:p w14:paraId="550CD0CE" w14:textId="77777777" w:rsidR="00EC05C7" w:rsidRPr="004D1FE6" w:rsidRDefault="00EC05C7" w:rsidP="00053626">
            <w:pPr>
              <w:jc w:val="center"/>
              <w:rPr>
                <w:rFonts w:cs="Arial"/>
                <w:sz w:val="20"/>
              </w:rPr>
            </w:pPr>
          </w:p>
        </w:tc>
        <w:tc>
          <w:tcPr>
            <w:tcW w:w="1188" w:type="pct"/>
            <w:vMerge w:val="restart"/>
          </w:tcPr>
          <w:p w14:paraId="67B363B9" w14:textId="77777777" w:rsidR="00EC05C7" w:rsidRPr="004D1FE6" w:rsidRDefault="00EC05C7" w:rsidP="00053626">
            <w:pPr>
              <w:rPr>
                <w:rFonts w:cs="Arial"/>
                <w:sz w:val="20"/>
              </w:rPr>
            </w:pPr>
            <w:r w:rsidRPr="004D1FE6">
              <w:rPr>
                <w:rFonts w:cs="Arial"/>
                <w:sz w:val="20"/>
              </w:rPr>
              <w:t>Do NOT change Sensitivity value.</w:t>
            </w:r>
          </w:p>
          <w:p w14:paraId="680597D5" w14:textId="77777777" w:rsidR="00EC05C7" w:rsidRPr="004D1FE6" w:rsidRDefault="00EC05C7" w:rsidP="00053626">
            <w:pPr>
              <w:rPr>
                <w:rFonts w:cs="Arial"/>
                <w:sz w:val="20"/>
              </w:rPr>
            </w:pPr>
          </w:p>
          <w:p w14:paraId="399EA83C" w14:textId="77777777" w:rsidR="00EC05C7" w:rsidRPr="004D1FE6" w:rsidRDefault="00EC05C7" w:rsidP="00053626">
            <w:pPr>
              <w:rPr>
                <w:rFonts w:cs="Arial"/>
                <w:sz w:val="20"/>
              </w:rPr>
            </w:pPr>
          </w:p>
        </w:tc>
      </w:tr>
      <w:tr w:rsidR="00EC05C7" w:rsidRPr="004D1FE6" w14:paraId="0E3ED580" w14:textId="77777777" w:rsidTr="00E61AAD">
        <w:trPr>
          <w:cantSplit/>
          <w:trHeight w:val="362"/>
        </w:trPr>
        <w:tc>
          <w:tcPr>
            <w:tcW w:w="1733" w:type="pct"/>
            <w:vMerge/>
          </w:tcPr>
          <w:p w14:paraId="727FA263" w14:textId="77777777" w:rsidR="00EC05C7" w:rsidRPr="004D1FE6" w:rsidRDefault="00EC05C7" w:rsidP="00053626">
            <w:pPr>
              <w:rPr>
                <w:rFonts w:eastAsia="Calibri" w:cs="Arial"/>
                <w:sz w:val="20"/>
              </w:rPr>
            </w:pPr>
          </w:p>
        </w:tc>
        <w:tc>
          <w:tcPr>
            <w:tcW w:w="1139" w:type="pct"/>
          </w:tcPr>
          <w:p w14:paraId="13AD5FFE" w14:textId="036F8BC0" w:rsidR="00EC05C7" w:rsidRPr="004D1FE6" w:rsidRDefault="00EC05C7" w:rsidP="007D3D6C">
            <w:pPr>
              <w:keepLines/>
              <w:rPr>
                <w:rFonts w:cs="Arial"/>
                <w:bCs/>
                <w:sz w:val="20"/>
              </w:rPr>
            </w:pPr>
            <w:r w:rsidRPr="004D1FE6">
              <w:rPr>
                <w:rFonts w:cs="Arial"/>
                <w:bCs/>
                <w:sz w:val="20"/>
              </w:rPr>
              <w:t>Physical Gain</w:t>
            </w:r>
            <w:r w:rsidR="007D3D6C">
              <w:rPr>
                <w:rFonts w:cs="Arial"/>
                <w:bCs/>
                <w:sz w:val="20"/>
              </w:rPr>
              <w:t xml:space="preserve">: </w:t>
            </w:r>
            <w:r w:rsidRPr="004D1FE6">
              <w:rPr>
                <w:rFonts w:cs="Arial"/>
                <w:bCs/>
                <w:sz w:val="20"/>
              </w:rPr>
              <w:t>19996.09</w:t>
            </w:r>
          </w:p>
        </w:tc>
        <w:tc>
          <w:tcPr>
            <w:tcW w:w="495" w:type="pct"/>
          </w:tcPr>
          <w:p w14:paraId="7D483DFB" w14:textId="77777777" w:rsidR="00EC05C7" w:rsidRPr="004D1FE6" w:rsidRDefault="00EC05C7" w:rsidP="00053626">
            <w:pPr>
              <w:rPr>
                <w:rFonts w:cs="Arial"/>
                <w:sz w:val="20"/>
              </w:rPr>
            </w:pPr>
          </w:p>
        </w:tc>
        <w:tc>
          <w:tcPr>
            <w:tcW w:w="446" w:type="pct"/>
            <w:vMerge/>
          </w:tcPr>
          <w:p w14:paraId="577EB48D" w14:textId="77777777" w:rsidR="00EC05C7" w:rsidRPr="004D1FE6" w:rsidRDefault="00EC05C7" w:rsidP="00053626">
            <w:pPr>
              <w:jc w:val="center"/>
              <w:rPr>
                <w:rFonts w:cs="Arial"/>
                <w:sz w:val="20"/>
              </w:rPr>
            </w:pPr>
          </w:p>
        </w:tc>
        <w:tc>
          <w:tcPr>
            <w:tcW w:w="1188" w:type="pct"/>
            <w:vMerge/>
          </w:tcPr>
          <w:p w14:paraId="32E1747E" w14:textId="77777777" w:rsidR="00EC05C7" w:rsidRPr="004D1FE6" w:rsidRDefault="00EC05C7" w:rsidP="00053626">
            <w:pPr>
              <w:rPr>
                <w:rFonts w:cs="Arial"/>
                <w:sz w:val="20"/>
              </w:rPr>
            </w:pPr>
          </w:p>
        </w:tc>
      </w:tr>
      <w:tr w:rsidR="00EC05C7" w:rsidRPr="004D1FE6" w14:paraId="552CE828" w14:textId="77777777" w:rsidTr="00E61AAD">
        <w:trPr>
          <w:cantSplit/>
          <w:trHeight w:val="362"/>
        </w:trPr>
        <w:tc>
          <w:tcPr>
            <w:tcW w:w="1733" w:type="pct"/>
            <w:vMerge/>
          </w:tcPr>
          <w:p w14:paraId="304A30E8" w14:textId="77777777" w:rsidR="00EC05C7" w:rsidRPr="004D1FE6" w:rsidRDefault="00EC05C7" w:rsidP="00053626">
            <w:pPr>
              <w:rPr>
                <w:rFonts w:eastAsia="Calibri" w:cs="Arial"/>
                <w:sz w:val="20"/>
              </w:rPr>
            </w:pPr>
          </w:p>
        </w:tc>
        <w:tc>
          <w:tcPr>
            <w:tcW w:w="1139" w:type="pct"/>
          </w:tcPr>
          <w:p w14:paraId="6590FCFB" w14:textId="13C72930" w:rsidR="00EC05C7" w:rsidRPr="004D1FE6" w:rsidRDefault="00EC05C7" w:rsidP="007D3D6C">
            <w:pPr>
              <w:keepLines/>
              <w:rPr>
                <w:rFonts w:cs="Arial"/>
                <w:bCs/>
                <w:sz w:val="20"/>
              </w:rPr>
            </w:pPr>
            <w:r w:rsidRPr="004D1FE6">
              <w:rPr>
                <w:rFonts w:cs="Arial"/>
                <w:bCs/>
                <w:sz w:val="20"/>
              </w:rPr>
              <w:t>Low Pass Filter</w:t>
            </w:r>
            <w:r w:rsidR="007D3D6C">
              <w:rPr>
                <w:rFonts w:cs="Arial"/>
                <w:bCs/>
                <w:sz w:val="20"/>
              </w:rPr>
              <w:t xml:space="preserve"> </w:t>
            </w:r>
            <w:r w:rsidRPr="004D1FE6">
              <w:rPr>
                <w:rFonts w:cs="Arial"/>
                <w:bCs/>
                <w:sz w:val="20"/>
              </w:rPr>
              <w:t>(-3dB)</w:t>
            </w:r>
            <w:r w:rsidR="007D3D6C">
              <w:rPr>
                <w:rFonts w:cs="Arial"/>
                <w:bCs/>
                <w:sz w:val="20"/>
              </w:rPr>
              <w:t xml:space="preserve">: </w:t>
            </w:r>
            <w:r w:rsidRPr="004D1FE6">
              <w:rPr>
                <w:rFonts w:cs="Arial"/>
                <w:bCs/>
                <w:sz w:val="20"/>
              </w:rPr>
              <w:t>30000</w:t>
            </w:r>
          </w:p>
        </w:tc>
        <w:tc>
          <w:tcPr>
            <w:tcW w:w="495" w:type="pct"/>
          </w:tcPr>
          <w:p w14:paraId="064619BB" w14:textId="77777777" w:rsidR="00EC05C7" w:rsidRPr="004D1FE6" w:rsidRDefault="00EC05C7" w:rsidP="00053626">
            <w:pPr>
              <w:rPr>
                <w:rFonts w:cs="Arial"/>
                <w:sz w:val="20"/>
              </w:rPr>
            </w:pPr>
          </w:p>
        </w:tc>
        <w:tc>
          <w:tcPr>
            <w:tcW w:w="446" w:type="pct"/>
            <w:vMerge/>
          </w:tcPr>
          <w:p w14:paraId="4A55C7AA" w14:textId="77777777" w:rsidR="00EC05C7" w:rsidRPr="004D1FE6" w:rsidRDefault="00EC05C7" w:rsidP="00053626">
            <w:pPr>
              <w:jc w:val="center"/>
              <w:rPr>
                <w:rFonts w:cs="Arial"/>
                <w:sz w:val="20"/>
              </w:rPr>
            </w:pPr>
          </w:p>
        </w:tc>
        <w:tc>
          <w:tcPr>
            <w:tcW w:w="1188" w:type="pct"/>
            <w:vMerge/>
          </w:tcPr>
          <w:p w14:paraId="57D9AF74" w14:textId="77777777" w:rsidR="00EC05C7" w:rsidRPr="004D1FE6" w:rsidRDefault="00EC05C7" w:rsidP="00053626">
            <w:pPr>
              <w:rPr>
                <w:rFonts w:cs="Arial"/>
                <w:sz w:val="20"/>
              </w:rPr>
            </w:pPr>
          </w:p>
        </w:tc>
      </w:tr>
      <w:tr w:rsidR="00EC05C7" w:rsidRPr="004D1FE6" w14:paraId="7469CCF8" w14:textId="77777777" w:rsidTr="00E61AAD">
        <w:trPr>
          <w:cantSplit/>
          <w:trHeight w:val="362"/>
        </w:trPr>
        <w:tc>
          <w:tcPr>
            <w:tcW w:w="1733" w:type="pct"/>
            <w:vMerge/>
          </w:tcPr>
          <w:p w14:paraId="5B825A36" w14:textId="77777777" w:rsidR="00EC05C7" w:rsidRPr="004D1FE6" w:rsidRDefault="00EC05C7" w:rsidP="00053626">
            <w:pPr>
              <w:rPr>
                <w:rFonts w:eastAsia="Calibri" w:cs="Arial"/>
                <w:sz w:val="20"/>
              </w:rPr>
            </w:pPr>
          </w:p>
        </w:tc>
        <w:tc>
          <w:tcPr>
            <w:tcW w:w="1139" w:type="pct"/>
          </w:tcPr>
          <w:p w14:paraId="0FA9B7F1" w14:textId="69EE08E2" w:rsidR="00EC05C7" w:rsidRPr="004D1FE6" w:rsidRDefault="00EC05C7" w:rsidP="007D3D6C">
            <w:pPr>
              <w:keepLines/>
              <w:rPr>
                <w:rFonts w:cs="Arial"/>
                <w:bCs/>
                <w:sz w:val="20"/>
              </w:rPr>
            </w:pPr>
            <w:r w:rsidRPr="004D1FE6">
              <w:rPr>
                <w:rFonts w:cs="Arial"/>
                <w:bCs/>
                <w:sz w:val="20"/>
              </w:rPr>
              <w:t>High Pass Filter</w:t>
            </w:r>
            <w:r w:rsidR="007D3D6C">
              <w:rPr>
                <w:rFonts w:cs="Arial"/>
                <w:bCs/>
                <w:sz w:val="20"/>
              </w:rPr>
              <w:t xml:space="preserve"> </w:t>
            </w:r>
            <w:r w:rsidRPr="004D1FE6">
              <w:rPr>
                <w:rFonts w:cs="Arial"/>
                <w:bCs/>
                <w:sz w:val="20"/>
              </w:rPr>
              <w:t>(-3dB)</w:t>
            </w:r>
            <w:r w:rsidR="007D3D6C">
              <w:rPr>
                <w:rFonts w:cs="Arial"/>
                <w:bCs/>
                <w:sz w:val="20"/>
              </w:rPr>
              <w:t xml:space="preserve">: </w:t>
            </w:r>
            <w:r w:rsidRPr="004D1FE6">
              <w:rPr>
                <w:rFonts w:cs="Arial"/>
                <w:bCs/>
                <w:sz w:val="20"/>
              </w:rPr>
              <w:t>0.15</w:t>
            </w:r>
          </w:p>
        </w:tc>
        <w:tc>
          <w:tcPr>
            <w:tcW w:w="495" w:type="pct"/>
          </w:tcPr>
          <w:p w14:paraId="7D0262A7" w14:textId="77777777" w:rsidR="00EC05C7" w:rsidRPr="004D1FE6" w:rsidRDefault="00EC05C7" w:rsidP="00053626">
            <w:pPr>
              <w:rPr>
                <w:rFonts w:cs="Arial"/>
                <w:sz w:val="20"/>
              </w:rPr>
            </w:pPr>
          </w:p>
        </w:tc>
        <w:tc>
          <w:tcPr>
            <w:tcW w:w="446" w:type="pct"/>
            <w:vMerge/>
          </w:tcPr>
          <w:p w14:paraId="5F8F9328" w14:textId="77777777" w:rsidR="00EC05C7" w:rsidRPr="004D1FE6" w:rsidRDefault="00EC05C7" w:rsidP="00053626">
            <w:pPr>
              <w:jc w:val="center"/>
              <w:rPr>
                <w:rFonts w:cs="Arial"/>
                <w:sz w:val="20"/>
              </w:rPr>
            </w:pPr>
          </w:p>
        </w:tc>
        <w:tc>
          <w:tcPr>
            <w:tcW w:w="1188" w:type="pct"/>
            <w:vMerge/>
          </w:tcPr>
          <w:p w14:paraId="220D545A" w14:textId="77777777" w:rsidR="00EC05C7" w:rsidRPr="004D1FE6" w:rsidRDefault="00EC05C7" w:rsidP="00053626">
            <w:pPr>
              <w:rPr>
                <w:rFonts w:cs="Arial"/>
                <w:sz w:val="20"/>
              </w:rPr>
            </w:pPr>
          </w:p>
        </w:tc>
      </w:tr>
      <w:tr w:rsidR="009F6677" w:rsidRPr="004D1FE6" w14:paraId="2394E71E" w14:textId="77777777" w:rsidTr="00E61AAD">
        <w:trPr>
          <w:cantSplit/>
          <w:trHeight w:val="362"/>
        </w:trPr>
        <w:tc>
          <w:tcPr>
            <w:tcW w:w="1733" w:type="pct"/>
          </w:tcPr>
          <w:p w14:paraId="24B6694F" w14:textId="77777777" w:rsidR="009F6677" w:rsidRPr="004D1FE6" w:rsidRDefault="009F6677" w:rsidP="00053626">
            <w:pPr>
              <w:rPr>
                <w:rFonts w:eastAsia="Calibri" w:cs="Arial"/>
                <w:sz w:val="20"/>
              </w:rPr>
            </w:pPr>
            <w:r w:rsidRPr="004D1FE6">
              <w:rPr>
                <w:rFonts w:eastAsia="Calibri" w:cs="Arial"/>
                <w:sz w:val="20"/>
              </w:rPr>
              <w:t>Disconnect the bottom right force washer by removing the plug from the washer housing.</w:t>
            </w:r>
          </w:p>
        </w:tc>
        <w:tc>
          <w:tcPr>
            <w:tcW w:w="1139" w:type="pct"/>
          </w:tcPr>
          <w:p w14:paraId="04F2B373" w14:textId="77777777" w:rsidR="009F6677" w:rsidRPr="004D1FE6" w:rsidRDefault="009F6677" w:rsidP="00053626">
            <w:pPr>
              <w:keepLines/>
              <w:rPr>
                <w:rFonts w:cs="Arial"/>
                <w:bCs/>
                <w:sz w:val="20"/>
              </w:rPr>
            </w:pPr>
            <w:r w:rsidRPr="004D1FE6">
              <w:rPr>
                <w:rFonts w:cs="Arial"/>
                <w:bCs/>
                <w:sz w:val="20"/>
              </w:rPr>
              <w:t>Lost connection on the CDM600 Software Assistant</w:t>
            </w:r>
          </w:p>
        </w:tc>
        <w:tc>
          <w:tcPr>
            <w:tcW w:w="495" w:type="pct"/>
          </w:tcPr>
          <w:p w14:paraId="6DDAFBA5" w14:textId="77777777" w:rsidR="009F6677" w:rsidRPr="004D1FE6" w:rsidRDefault="009F6677" w:rsidP="00053626">
            <w:pPr>
              <w:rPr>
                <w:rFonts w:cs="Arial"/>
                <w:sz w:val="20"/>
              </w:rPr>
            </w:pPr>
            <w:r>
              <w:rPr>
                <w:rFonts w:cs="Arial"/>
                <w:sz w:val="20"/>
              </w:rPr>
              <w:t>n/a</w:t>
            </w:r>
          </w:p>
        </w:tc>
        <w:tc>
          <w:tcPr>
            <w:tcW w:w="446" w:type="pct"/>
          </w:tcPr>
          <w:p w14:paraId="04F4E3FA" w14:textId="77777777" w:rsidR="009F6677" w:rsidRPr="004D1FE6" w:rsidRDefault="009F6677" w:rsidP="00053626">
            <w:pPr>
              <w:jc w:val="center"/>
              <w:rPr>
                <w:rFonts w:cs="Arial"/>
                <w:sz w:val="20"/>
              </w:rPr>
            </w:pPr>
          </w:p>
        </w:tc>
        <w:tc>
          <w:tcPr>
            <w:tcW w:w="1188" w:type="pct"/>
          </w:tcPr>
          <w:p w14:paraId="41DAAB30" w14:textId="77777777" w:rsidR="009F6677" w:rsidRPr="004D1FE6" w:rsidRDefault="009F6677" w:rsidP="00053626">
            <w:pPr>
              <w:rPr>
                <w:rFonts w:cs="Arial"/>
                <w:sz w:val="20"/>
              </w:rPr>
            </w:pPr>
            <w:r w:rsidRPr="004D1FE6">
              <w:rPr>
                <w:rFonts w:cs="Arial"/>
                <w:sz w:val="20"/>
              </w:rPr>
              <w:t>Left is observers side</w:t>
            </w:r>
          </w:p>
          <w:p w14:paraId="7CE62135" w14:textId="77777777" w:rsidR="009F6677" w:rsidRPr="004D1FE6" w:rsidRDefault="009F6677" w:rsidP="00053626">
            <w:pPr>
              <w:rPr>
                <w:rFonts w:cs="Arial"/>
                <w:sz w:val="20"/>
              </w:rPr>
            </w:pPr>
            <w:r w:rsidRPr="004D1FE6">
              <w:rPr>
                <w:rFonts w:cs="Arial"/>
                <w:sz w:val="20"/>
              </w:rPr>
              <w:t>Right is drivers side</w:t>
            </w:r>
          </w:p>
        </w:tc>
      </w:tr>
      <w:tr w:rsidR="009F6677" w:rsidRPr="004D1FE6" w14:paraId="715265B1" w14:textId="77777777" w:rsidTr="00E61AAD">
        <w:trPr>
          <w:cantSplit/>
          <w:trHeight w:val="362"/>
        </w:trPr>
        <w:tc>
          <w:tcPr>
            <w:tcW w:w="1733" w:type="pct"/>
          </w:tcPr>
          <w:p w14:paraId="35297E53" w14:textId="77777777" w:rsidR="009F6677" w:rsidRPr="004D1FE6" w:rsidRDefault="009F6677" w:rsidP="00053626">
            <w:pPr>
              <w:rPr>
                <w:rFonts w:eastAsia="Calibri" w:cs="Arial"/>
                <w:sz w:val="20"/>
              </w:rPr>
            </w:pPr>
            <w:r w:rsidRPr="004D1FE6">
              <w:rPr>
                <w:rFonts w:eastAsia="Calibri" w:cs="Arial"/>
                <w:sz w:val="20"/>
              </w:rPr>
              <w:t>Reconnect the plug</w:t>
            </w:r>
          </w:p>
        </w:tc>
        <w:tc>
          <w:tcPr>
            <w:tcW w:w="1139" w:type="pct"/>
          </w:tcPr>
          <w:p w14:paraId="13E001E8" w14:textId="77777777" w:rsidR="009F6677" w:rsidRPr="004D1FE6" w:rsidRDefault="009F6677" w:rsidP="00053626">
            <w:pPr>
              <w:keepLines/>
              <w:rPr>
                <w:rFonts w:cs="Arial"/>
                <w:bCs/>
                <w:sz w:val="20"/>
              </w:rPr>
            </w:pPr>
            <w:r w:rsidRPr="004D1FE6">
              <w:rPr>
                <w:rFonts w:cs="Arial"/>
                <w:bCs/>
                <w:sz w:val="20"/>
              </w:rPr>
              <w:t>Connection is re-established</w:t>
            </w:r>
          </w:p>
        </w:tc>
        <w:tc>
          <w:tcPr>
            <w:tcW w:w="495" w:type="pct"/>
          </w:tcPr>
          <w:p w14:paraId="13B5ED43" w14:textId="77777777" w:rsidR="009F6677" w:rsidRPr="004D1FE6" w:rsidRDefault="009F6677" w:rsidP="00053626">
            <w:pPr>
              <w:rPr>
                <w:rFonts w:cs="Arial"/>
                <w:sz w:val="20"/>
              </w:rPr>
            </w:pPr>
            <w:r>
              <w:rPr>
                <w:rFonts w:cs="Arial"/>
                <w:sz w:val="20"/>
              </w:rPr>
              <w:t>n/a</w:t>
            </w:r>
          </w:p>
        </w:tc>
        <w:tc>
          <w:tcPr>
            <w:tcW w:w="446" w:type="pct"/>
          </w:tcPr>
          <w:p w14:paraId="455BDDDC" w14:textId="77777777" w:rsidR="009F6677" w:rsidRPr="004D1FE6" w:rsidRDefault="009F6677" w:rsidP="00053626">
            <w:pPr>
              <w:jc w:val="center"/>
              <w:rPr>
                <w:rFonts w:cs="Arial"/>
                <w:sz w:val="20"/>
              </w:rPr>
            </w:pPr>
          </w:p>
        </w:tc>
        <w:tc>
          <w:tcPr>
            <w:tcW w:w="1188" w:type="pct"/>
          </w:tcPr>
          <w:p w14:paraId="705B1570" w14:textId="77777777" w:rsidR="009F6677" w:rsidRPr="004D1FE6" w:rsidRDefault="009F6677" w:rsidP="00053626">
            <w:pPr>
              <w:rPr>
                <w:rFonts w:cs="Arial"/>
                <w:sz w:val="20"/>
              </w:rPr>
            </w:pPr>
          </w:p>
        </w:tc>
      </w:tr>
      <w:tr w:rsidR="00EC05C7" w:rsidRPr="004D1FE6" w14:paraId="722F2F2C" w14:textId="77777777" w:rsidTr="00E61AAD">
        <w:trPr>
          <w:cantSplit/>
          <w:trHeight w:val="364"/>
        </w:trPr>
        <w:tc>
          <w:tcPr>
            <w:tcW w:w="1733" w:type="pct"/>
            <w:vMerge w:val="restart"/>
          </w:tcPr>
          <w:p w14:paraId="7D6EBAF4" w14:textId="77777777" w:rsidR="00EC05C7" w:rsidRPr="004D1FE6" w:rsidRDefault="00EC05C7" w:rsidP="00053626">
            <w:pPr>
              <w:rPr>
                <w:rFonts w:eastAsia="Calibri" w:cs="Arial"/>
                <w:sz w:val="20"/>
              </w:rPr>
            </w:pPr>
            <w:r w:rsidRPr="004D1FE6">
              <w:rPr>
                <w:rFonts w:eastAsia="Calibri" w:cs="Arial"/>
                <w:sz w:val="20"/>
              </w:rPr>
              <w:t>Connect the laptop to the top left force washer via CDSR J9.</w:t>
            </w:r>
          </w:p>
          <w:p w14:paraId="1C072B77" w14:textId="77777777" w:rsidR="00EC05C7" w:rsidRPr="004D1FE6" w:rsidRDefault="00EC05C7" w:rsidP="00053626">
            <w:pPr>
              <w:rPr>
                <w:rFonts w:eastAsia="Calibri" w:cs="Arial"/>
                <w:sz w:val="20"/>
              </w:rPr>
            </w:pPr>
            <w:r w:rsidRPr="004D1FE6">
              <w:rPr>
                <w:rFonts w:eastAsia="Calibri" w:cs="Arial"/>
                <w:sz w:val="20"/>
              </w:rPr>
              <w:t xml:space="preserve">Use CDM600 Software Assistant to verify the configuration of the force washer. </w:t>
            </w:r>
          </w:p>
        </w:tc>
        <w:tc>
          <w:tcPr>
            <w:tcW w:w="1139" w:type="pct"/>
          </w:tcPr>
          <w:p w14:paraId="5EAC9DFA" w14:textId="3EF06506" w:rsidR="00EC05C7" w:rsidRPr="004D1FE6" w:rsidRDefault="00EC05C7" w:rsidP="007D3D6C">
            <w:pPr>
              <w:keepLines/>
              <w:rPr>
                <w:rFonts w:cs="Arial"/>
                <w:bCs/>
                <w:sz w:val="20"/>
              </w:rPr>
            </w:pPr>
            <w:r w:rsidRPr="004D1FE6">
              <w:rPr>
                <w:rFonts w:cs="Arial"/>
                <w:bCs/>
                <w:sz w:val="20"/>
              </w:rPr>
              <w:t>Sensitivity</w:t>
            </w:r>
            <w:r w:rsidR="007D3D6C">
              <w:rPr>
                <w:rFonts w:cs="Arial"/>
                <w:bCs/>
                <w:sz w:val="20"/>
              </w:rPr>
              <w:t xml:space="preserve">: </w:t>
            </w:r>
            <w:r w:rsidRPr="004D1FE6">
              <w:rPr>
                <w:rFonts w:cs="Arial"/>
                <w:bCs/>
                <w:sz w:val="20"/>
              </w:rPr>
              <w:t>4.35</w:t>
            </w:r>
          </w:p>
        </w:tc>
        <w:tc>
          <w:tcPr>
            <w:tcW w:w="495" w:type="pct"/>
          </w:tcPr>
          <w:p w14:paraId="1F35644D" w14:textId="77777777" w:rsidR="00EC05C7" w:rsidRPr="004D1FE6" w:rsidRDefault="00EC05C7" w:rsidP="00053626">
            <w:pPr>
              <w:rPr>
                <w:rFonts w:cs="Arial"/>
                <w:sz w:val="20"/>
              </w:rPr>
            </w:pPr>
          </w:p>
        </w:tc>
        <w:tc>
          <w:tcPr>
            <w:tcW w:w="446" w:type="pct"/>
            <w:vMerge w:val="restart"/>
          </w:tcPr>
          <w:p w14:paraId="5E55A7B3" w14:textId="77777777" w:rsidR="00EC05C7" w:rsidRPr="004D1FE6" w:rsidRDefault="00EC05C7" w:rsidP="00053626">
            <w:pPr>
              <w:jc w:val="center"/>
              <w:rPr>
                <w:rFonts w:cs="Arial"/>
                <w:sz w:val="20"/>
              </w:rPr>
            </w:pPr>
          </w:p>
        </w:tc>
        <w:tc>
          <w:tcPr>
            <w:tcW w:w="1188" w:type="pct"/>
            <w:vMerge w:val="restart"/>
          </w:tcPr>
          <w:p w14:paraId="170F740B" w14:textId="77777777" w:rsidR="00EC05C7" w:rsidRPr="004D1FE6" w:rsidRDefault="00EC05C7" w:rsidP="00053626">
            <w:pPr>
              <w:rPr>
                <w:rFonts w:cs="Arial"/>
                <w:sz w:val="20"/>
              </w:rPr>
            </w:pPr>
            <w:r w:rsidRPr="004D1FE6">
              <w:rPr>
                <w:rFonts w:cs="Arial"/>
                <w:sz w:val="20"/>
              </w:rPr>
              <w:t>Do NOT change Sensitivity value.</w:t>
            </w:r>
          </w:p>
          <w:p w14:paraId="46E380B2" w14:textId="77777777" w:rsidR="00EC05C7" w:rsidRPr="004D1FE6" w:rsidRDefault="00EC05C7" w:rsidP="00053626">
            <w:pPr>
              <w:rPr>
                <w:rFonts w:cs="Arial"/>
                <w:sz w:val="20"/>
              </w:rPr>
            </w:pPr>
          </w:p>
          <w:p w14:paraId="20CCF712" w14:textId="77777777" w:rsidR="00EC05C7" w:rsidRPr="004D1FE6" w:rsidRDefault="00EC05C7" w:rsidP="00053626">
            <w:pPr>
              <w:rPr>
                <w:rFonts w:cs="Arial"/>
                <w:sz w:val="20"/>
              </w:rPr>
            </w:pPr>
          </w:p>
        </w:tc>
      </w:tr>
      <w:tr w:rsidR="00EC05C7" w:rsidRPr="004D1FE6" w14:paraId="6F984FE2" w14:textId="77777777" w:rsidTr="00E61AAD">
        <w:trPr>
          <w:cantSplit/>
          <w:trHeight w:val="362"/>
        </w:trPr>
        <w:tc>
          <w:tcPr>
            <w:tcW w:w="1733" w:type="pct"/>
            <w:vMerge/>
          </w:tcPr>
          <w:p w14:paraId="682D9A6C" w14:textId="77777777" w:rsidR="00EC05C7" w:rsidRPr="004D1FE6" w:rsidRDefault="00EC05C7" w:rsidP="00053626">
            <w:pPr>
              <w:rPr>
                <w:rFonts w:eastAsia="Calibri" w:cs="Arial"/>
                <w:sz w:val="20"/>
              </w:rPr>
            </w:pPr>
          </w:p>
        </w:tc>
        <w:tc>
          <w:tcPr>
            <w:tcW w:w="1139" w:type="pct"/>
          </w:tcPr>
          <w:p w14:paraId="249C4999" w14:textId="38D425DB" w:rsidR="00EC05C7" w:rsidRPr="004D1FE6" w:rsidRDefault="00EC05C7" w:rsidP="007D3D6C">
            <w:pPr>
              <w:keepLines/>
              <w:rPr>
                <w:rFonts w:cs="Arial"/>
                <w:bCs/>
                <w:sz w:val="20"/>
              </w:rPr>
            </w:pPr>
            <w:r w:rsidRPr="004D1FE6">
              <w:rPr>
                <w:rFonts w:cs="Arial"/>
                <w:bCs/>
                <w:sz w:val="20"/>
              </w:rPr>
              <w:t>Physical Gain</w:t>
            </w:r>
            <w:r w:rsidR="007D3D6C">
              <w:rPr>
                <w:rFonts w:cs="Arial"/>
                <w:bCs/>
                <w:sz w:val="20"/>
              </w:rPr>
              <w:t xml:space="preserve">: </w:t>
            </w:r>
            <w:r w:rsidRPr="004D1FE6">
              <w:rPr>
                <w:rFonts w:cs="Arial"/>
                <w:bCs/>
                <w:sz w:val="20"/>
              </w:rPr>
              <w:t>19996.09</w:t>
            </w:r>
          </w:p>
        </w:tc>
        <w:tc>
          <w:tcPr>
            <w:tcW w:w="495" w:type="pct"/>
          </w:tcPr>
          <w:p w14:paraId="1AC02B3B" w14:textId="77777777" w:rsidR="00EC05C7" w:rsidRPr="004D1FE6" w:rsidRDefault="00EC05C7" w:rsidP="00053626">
            <w:pPr>
              <w:rPr>
                <w:rFonts w:cs="Arial"/>
                <w:sz w:val="20"/>
              </w:rPr>
            </w:pPr>
          </w:p>
        </w:tc>
        <w:tc>
          <w:tcPr>
            <w:tcW w:w="446" w:type="pct"/>
            <w:vMerge/>
          </w:tcPr>
          <w:p w14:paraId="59473632" w14:textId="77777777" w:rsidR="00EC05C7" w:rsidRPr="004D1FE6" w:rsidRDefault="00EC05C7" w:rsidP="00053626">
            <w:pPr>
              <w:jc w:val="center"/>
              <w:rPr>
                <w:rFonts w:cs="Arial"/>
                <w:sz w:val="20"/>
              </w:rPr>
            </w:pPr>
          </w:p>
        </w:tc>
        <w:tc>
          <w:tcPr>
            <w:tcW w:w="1188" w:type="pct"/>
            <w:vMerge/>
          </w:tcPr>
          <w:p w14:paraId="1BF70C1C" w14:textId="77777777" w:rsidR="00EC05C7" w:rsidRPr="004D1FE6" w:rsidRDefault="00EC05C7" w:rsidP="00053626">
            <w:pPr>
              <w:rPr>
                <w:rFonts w:cs="Arial"/>
                <w:sz w:val="20"/>
              </w:rPr>
            </w:pPr>
          </w:p>
        </w:tc>
      </w:tr>
      <w:tr w:rsidR="00EC05C7" w:rsidRPr="004D1FE6" w14:paraId="09A357EE" w14:textId="77777777" w:rsidTr="00E61AAD">
        <w:trPr>
          <w:cantSplit/>
          <w:trHeight w:val="362"/>
        </w:trPr>
        <w:tc>
          <w:tcPr>
            <w:tcW w:w="1733" w:type="pct"/>
            <w:vMerge/>
          </w:tcPr>
          <w:p w14:paraId="6DF43D6F" w14:textId="77777777" w:rsidR="00EC05C7" w:rsidRPr="004D1FE6" w:rsidRDefault="00EC05C7" w:rsidP="00053626">
            <w:pPr>
              <w:rPr>
                <w:rFonts w:eastAsia="Calibri" w:cs="Arial"/>
                <w:sz w:val="20"/>
              </w:rPr>
            </w:pPr>
          </w:p>
        </w:tc>
        <w:tc>
          <w:tcPr>
            <w:tcW w:w="1139" w:type="pct"/>
          </w:tcPr>
          <w:p w14:paraId="7E460BA5" w14:textId="680C4316" w:rsidR="00EC05C7" w:rsidRPr="004D1FE6" w:rsidRDefault="00EC05C7" w:rsidP="007D3D6C">
            <w:pPr>
              <w:keepLines/>
              <w:rPr>
                <w:rFonts w:cs="Arial"/>
                <w:bCs/>
                <w:sz w:val="20"/>
              </w:rPr>
            </w:pPr>
            <w:r w:rsidRPr="004D1FE6">
              <w:rPr>
                <w:rFonts w:cs="Arial"/>
                <w:bCs/>
                <w:sz w:val="20"/>
              </w:rPr>
              <w:t>Low Pass Filter</w:t>
            </w:r>
            <w:r w:rsidR="007D3D6C">
              <w:rPr>
                <w:rFonts w:cs="Arial"/>
                <w:bCs/>
                <w:sz w:val="20"/>
              </w:rPr>
              <w:t xml:space="preserve"> </w:t>
            </w:r>
            <w:r w:rsidRPr="004D1FE6">
              <w:rPr>
                <w:rFonts w:cs="Arial"/>
                <w:bCs/>
                <w:sz w:val="20"/>
              </w:rPr>
              <w:t>(-3dB)</w:t>
            </w:r>
            <w:r w:rsidR="007D3D6C">
              <w:rPr>
                <w:rFonts w:cs="Arial"/>
                <w:bCs/>
                <w:sz w:val="20"/>
              </w:rPr>
              <w:t xml:space="preserve">: </w:t>
            </w:r>
            <w:r w:rsidRPr="004D1FE6">
              <w:rPr>
                <w:rFonts w:cs="Arial"/>
                <w:bCs/>
                <w:sz w:val="20"/>
              </w:rPr>
              <w:t>30000</w:t>
            </w:r>
          </w:p>
        </w:tc>
        <w:tc>
          <w:tcPr>
            <w:tcW w:w="495" w:type="pct"/>
          </w:tcPr>
          <w:p w14:paraId="6039C296" w14:textId="77777777" w:rsidR="00EC05C7" w:rsidRPr="004D1FE6" w:rsidRDefault="00EC05C7" w:rsidP="00053626">
            <w:pPr>
              <w:rPr>
                <w:rFonts w:cs="Arial"/>
                <w:sz w:val="20"/>
              </w:rPr>
            </w:pPr>
          </w:p>
        </w:tc>
        <w:tc>
          <w:tcPr>
            <w:tcW w:w="446" w:type="pct"/>
            <w:vMerge/>
          </w:tcPr>
          <w:p w14:paraId="22EACD6F" w14:textId="77777777" w:rsidR="00EC05C7" w:rsidRPr="004D1FE6" w:rsidRDefault="00EC05C7" w:rsidP="00053626">
            <w:pPr>
              <w:jc w:val="center"/>
              <w:rPr>
                <w:rFonts w:cs="Arial"/>
                <w:sz w:val="20"/>
              </w:rPr>
            </w:pPr>
          </w:p>
        </w:tc>
        <w:tc>
          <w:tcPr>
            <w:tcW w:w="1188" w:type="pct"/>
            <w:vMerge/>
          </w:tcPr>
          <w:p w14:paraId="24D7E61B" w14:textId="77777777" w:rsidR="00EC05C7" w:rsidRPr="004D1FE6" w:rsidRDefault="00EC05C7" w:rsidP="00053626">
            <w:pPr>
              <w:rPr>
                <w:rFonts w:cs="Arial"/>
                <w:sz w:val="20"/>
              </w:rPr>
            </w:pPr>
          </w:p>
        </w:tc>
      </w:tr>
      <w:tr w:rsidR="00EC05C7" w:rsidRPr="004D1FE6" w14:paraId="34D33EB9" w14:textId="77777777" w:rsidTr="00E61AAD">
        <w:trPr>
          <w:cantSplit/>
          <w:trHeight w:val="362"/>
        </w:trPr>
        <w:tc>
          <w:tcPr>
            <w:tcW w:w="1733" w:type="pct"/>
            <w:vMerge/>
          </w:tcPr>
          <w:p w14:paraId="38A0DCAA" w14:textId="77777777" w:rsidR="00EC05C7" w:rsidRPr="004D1FE6" w:rsidRDefault="00EC05C7" w:rsidP="00053626">
            <w:pPr>
              <w:rPr>
                <w:rFonts w:eastAsia="Calibri" w:cs="Arial"/>
                <w:sz w:val="20"/>
              </w:rPr>
            </w:pPr>
          </w:p>
        </w:tc>
        <w:tc>
          <w:tcPr>
            <w:tcW w:w="1139" w:type="pct"/>
          </w:tcPr>
          <w:p w14:paraId="6FA33A4C" w14:textId="79E09BB3" w:rsidR="00EC05C7" w:rsidRPr="004D1FE6" w:rsidRDefault="00EC05C7" w:rsidP="007D3D6C">
            <w:pPr>
              <w:keepLines/>
              <w:rPr>
                <w:rFonts w:cs="Arial"/>
                <w:bCs/>
                <w:sz w:val="20"/>
              </w:rPr>
            </w:pPr>
            <w:r w:rsidRPr="004D1FE6">
              <w:rPr>
                <w:rFonts w:cs="Arial"/>
                <w:bCs/>
                <w:sz w:val="20"/>
              </w:rPr>
              <w:t>High Pass Filter (-3dB)</w:t>
            </w:r>
            <w:r w:rsidR="007D3D6C">
              <w:rPr>
                <w:rFonts w:cs="Arial"/>
                <w:bCs/>
                <w:sz w:val="20"/>
              </w:rPr>
              <w:t xml:space="preserve">: </w:t>
            </w:r>
            <w:r w:rsidRPr="004D1FE6">
              <w:rPr>
                <w:rFonts w:cs="Arial"/>
                <w:bCs/>
                <w:sz w:val="20"/>
              </w:rPr>
              <w:t>0.15</w:t>
            </w:r>
          </w:p>
        </w:tc>
        <w:tc>
          <w:tcPr>
            <w:tcW w:w="495" w:type="pct"/>
          </w:tcPr>
          <w:p w14:paraId="64007A4E" w14:textId="77777777" w:rsidR="00EC05C7" w:rsidRPr="004D1FE6" w:rsidRDefault="00EC05C7" w:rsidP="00053626">
            <w:pPr>
              <w:rPr>
                <w:rFonts w:cs="Arial"/>
                <w:sz w:val="20"/>
              </w:rPr>
            </w:pPr>
          </w:p>
        </w:tc>
        <w:tc>
          <w:tcPr>
            <w:tcW w:w="446" w:type="pct"/>
            <w:vMerge/>
          </w:tcPr>
          <w:p w14:paraId="0160F68E" w14:textId="77777777" w:rsidR="00EC05C7" w:rsidRPr="004D1FE6" w:rsidRDefault="00EC05C7" w:rsidP="00053626">
            <w:pPr>
              <w:jc w:val="center"/>
              <w:rPr>
                <w:rFonts w:cs="Arial"/>
                <w:sz w:val="20"/>
              </w:rPr>
            </w:pPr>
          </w:p>
        </w:tc>
        <w:tc>
          <w:tcPr>
            <w:tcW w:w="1188" w:type="pct"/>
            <w:vMerge/>
          </w:tcPr>
          <w:p w14:paraId="7FDF4E7E" w14:textId="77777777" w:rsidR="00EC05C7" w:rsidRPr="004D1FE6" w:rsidRDefault="00EC05C7" w:rsidP="00053626">
            <w:pPr>
              <w:rPr>
                <w:rFonts w:cs="Arial"/>
                <w:sz w:val="20"/>
              </w:rPr>
            </w:pPr>
          </w:p>
        </w:tc>
      </w:tr>
      <w:tr w:rsidR="009F6677" w:rsidRPr="004D1FE6" w14:paraId="0B72CF6E" w14:textId="77777777" w:rsidTr="00E61AAD">
        <w:trPr>
          <w:cantSplit/>
          <w:trHeight w:val="362"/>
        </w:trPr>
        <w:tc>
          <w:tcPr>
            <w:tcW w:w="1733" w:type="pct"/>
          </w:tcPr>
          <w:p w14:paraId="2C03D847" w14:textId="77777777" w:rsidR="009F6677" w:rsidRPr="004D1FE6" w:rsidRDefault="009F6677" w:rsidP="00053626">
            <w:pPr>
              <w:rPr>
                <w:rFonts w:eastAsia="Calibri" w:cs="Arial"/>
                <w:sz w:val="20"/>
              </w:rPr>
            </w:pPr>
            <w:r w:rsidRPr="004D1FE6">
              <w:rPr>
                <w:rFonts w:eastAsia="Calibri" w:cs="Arial"/>
                <w:sz w:val="20"/>
              </w:rPr>
              <w:t>Disconnect the top left force washer by removing the plug from the washer housing.</w:t>
            </w:r>
          </w:p>
        </w:tc>
        <w:tc>
          <w:tcPr>
            <w:tcW w:w="1139" w:type="pct"/>
          </w:tcPr>
          <w:p w14:paraId="2A8CF2C9" w14:textId="77777777" w:rsidR="009F6677" w:rsidRPr="004D1FE6" w:rsidRDefault="009F6677" w:rsidP="00053626">
            <w:pPr>
              <w:keepLines/>
              <w:rPr>
                <w:rFonts w:cs="Arial"/>
                <w:bCs/>
                <w:sz w:val="20"/>
              </w:rPr>
            </w:pPr>
            <w:r w:rsidRPr="004D1FE6">
              <w:rPr>
                <w:rFonts w:cs="Arial"/>
                <w:bCs/>
                <w:sz w:val="20"/>
              </w:rPr>
              <w:t>Lost connection on the CDM600 Software Assistant</w:t>
            </w:r>
          </w:p>
        </w:tc>
        <w:tc>
          <w:tcPr>
            <w:tcW w:w="495" w:type="pct"/>
          </w:tcPr>
          <w:p w14:paraId="7C4ADE6F" w14:textId="77777777" w:rsidR="009F6677" w:rsidRPr="004D1FE6" w:rsidRDefault="009F6677" w:rsidP="00053626">
            <w:pPr>
              <w:rPr>
                <w:rFonts w:cs="Arial"/>
                <w:sz w:val="20"/>
              </w:rPr>
            </w:pPr>
            <w:r>
              <w:rPr>
                <w:rFonts w:cs="Arial"/>
                <w:sz w:val="20"/>
              </w:rPr>
              <w:t>n/a</w:t>
            </w:r>
          </w:p>
        </w:tc>
        <w:tc>
          <w:tcPr>
            <w:tcW w:w="446" w:type="pct"/>
          </w:tcPr>
          <w:p w14:paraId="5F444B39" w14:textId="77777777" w:rsidR="009F6677" w:rsidRPr="004D1FE6" w:rsidRDefault="009F6677" w:rsidP="00053626">
            <w:pPr>
              <w:jc w:val="center"/>
              <w:rPr>
                <w:rFonts w:cs="Arial"/>
                <w:sz w:val="20"/>
              </w:rPr>
            </w:pPr>
          </w:p>
        </w:tc>
        <w:tc>
          <w:tcPr>
            <w:tcW w:w="1188" w:type="pct"/>
          </w:tcPr>
          <w:p w14:paraId="5A06B022" w14:textId="77777777" w:rsidR="009F6677" w:rsidRPr="004D1FE6" w:rsidRDefault="009F6677" w:rsidP="00053626">
            <w:pPr>
              <w:rPr>
                <w:rFonts w:cs="Arial"/>
                <w:sz w:val="20"/>
              </w:rPr>
            </w:pPr>
            <w:r w:rsidRPr="004D1FE6">
              <w:rPr>
                <w:rFonts w:cs="Arial"/>
                <w:sz w:val="20"/>
              </w:rPr>
              <w:t>Left is observers side</w:t>
            </w:r>
          </w:p>
          <w:p w14:paraId="4D9FEDCE" w14:textId="77777777" w:rsidR="009F6677" w:rsidRPr="004D1FE6" w:rsidRDefault="009F6677" w:rsidP="00053626">
            <w:pPr>
              <w:rPr>
                <w:rFonts w:cs="Arial"/>
                <w:sz w:val="20"/>
              </w:rPr>
            </w:pPr>
            <w:r w:rsidRPr="004D1FE6">
              <w:rPr>
                <w:rFonts w:cs="Arial"/>
                <w:sz w:val="20"/>
              </w:rPr>
              <w:t>Right is drivers side</w:t>
            </w:r>
          </w:p>
        </w:tc>
      </w:tr>
      <w:tr w:rsidR="009F6677" w:rsidRPr="004D1FE6" w14:paraId="7F52204E" w14:textId="77777777" w:rsidTr="00E61AAD">
        <w:trPr>
          <w:cantSplit/>
          <w:trHeight w:val="362"/>
        </w:trPr>
        <w:tc>
          <w:tcPr>
            <w:tcW w:w="1733" w:type="pct"/>
          </w:tcPr>
          <w:p w14:paraId="7C9A7DFC" w14:textId="77777777" w:rsidR="009F6677" w:rsidRPr="004D1FE6" w:rsidRDefault="009F6677" w:rsidP="00053626">
            <w:pPr>
              <w:rPr>
                <w:rFonts w:eastAsia="Calibri" w:cs="Arial"/>
                <w:sz w:val="20"/>
              </w:rPr>
            </w:pPr>
            <w:r w:rsidRPr="004D1FE6">
              <w:rPr>
                <w:rFonts w:eastAsia="Calibri" w:cs="Arial"/>
                <w:sz w:val="20"/>
              </w:rPr>
              <w:t>Reconnect the plug</w:t>
            </w:r>
          </w:p>
        </w:tc>
        <w:tc>
          <w:tcPr>
            <w:tcW w:w="1139" w:type="pct"/>
          </w:tcPr>
          <w:p w14:paraId="4DE015E5" w14:textId="77777777" w:rsidR="009F6677" w:rsidRPr="004D1FE6" w:rsidRDefault="009F6677" w:rsidP="00053626">
            <w:pPr>
              <w:keepLines/>
              <w:rPr>
                <w:rFonts w:cs="Arial"/>
                <w:bCs/>
                <w:sz w:val="20"/>
              </w:rPr>
            </w:pPr>
            <w:r w:rsidRPr="004D1FE6">
              <w:rPr>
                <w:rFonts w:cs="Arial"/>
                <w:bCs/>
                <w:sz w:val="20"/>
              </w:rPr>
              <w:t>Connection is re-established</w:t>
            </w:r>
          </w:p>
        </w:tc>
        <w:tc>
          <w:tcPr>
            <w:tcW w:w="495" w:type="pct"/>
          </w:tcPr>
          <w:p w14:paraId="28B4DB05" w14:textId="77777777" w:rsidR="009F6677" w:rsidRPr="004D1FE6" w:rsidRDefault="009F6677" w:rsidP="00053626">
            <w:pPr>
              <w:rPr>
                <w:rFonts w:cs="Arial"/>
                <w:sz w:val="20"/>
              </w:rPr>
            </w:pPr>
            <w:r>
              <w:rPr>
                <w:rFonts w:cs="Arial"/>
                <w:sz w:val="20"/>
              </w:rPr>
              <w:t>n/a</w:t>
            </w:r>
          </w:p>
        </w:tc>
        <w:tc>
          <w:tcPr>
            <w:tcW w:w="446" w:type="pct"/>
          </w:tcPr>
          <w:p w14:paraId="3D4306B7" w14:textId="77777777" w:rsidR="009F6677" w:rsidRPr="004D1FE6" w:rsidRDefault="009F6677" w:rsidP="00053626">
            <w:pPr>
              <w:jc w:val="center"/>
              <w:rPr>
                <w:rFonts w:cs="Arial"/>
                <w:sz w:val="20"/>
              </w:rPr>
            </w:pPr>
          </w:p>
        </w:tc>
        <w:tc>
          <w:tcPr>
            <w:tcW w:w="1188" w:type="pct"/>
          </w:tcPr>
          <w:p w14:paraId="4F656149" w14:textId="77777777" w:rsidR="009F6677" w:rsidRPr="004D1FE6" w:rsidRDefault="009F6677" w:rsidP="00053626">
            <w:pPr>
              <w:rPr>
                <w:rFonts w:cs="Arial"/>
                <w:sz w:val="20"/>
              </w:rPr>
            </w:pPr>
          </w:p>
        </w:tc>
      </w:tr>
      <w:tr w:rsidR="009F6677" w:rsidRPr="004D1FE6" w14:paraId="71BA5E40" w14:textId="77777777" w:rsidTr="00E61AAD">
        <w:trPr>
          <w:cantSplit/>
          <w:trHeight w:val="362"/>
        </w:trPr>
        <w:tc>
          <w:tcPr>
            <w:tcW w:w="1733" w:type="pct"/>
          </w:tcPr>
          <w:p w14:paraId="17E6FDC7" w14:textId="77777777" w:rsidR="009F6677" w:rsidRPr="004D1FE6" w:rsidRDefault="009F6677" w:rsidP="00053626">
            <w:pPr>
              <w:rPr>
                <w:rFonts w:eastAsia="Calibri" w:cs="Arial"/>
                <w:sz w:val="20"/>
              </w:rPr>
            </w:pPr>
            <w:r>
              <w:rPr>
                <w:rFonts w:eastAsia="Calibri" w:cs="Arial"/>
                <w:sz w:val="20"/>
              </w:rPr>
              <w:t xml:space="preserve">Access the CDSMU and re-instate any disabled force washer </w:t>
            </w:r>
          </w:p>
        </w:tc>
        <w:tc>
          <w:tcPr>
            <w:tcW w:w="1139" w:type="pct"/>
          </w:tcPr>
          <w:p w14:paraId="13A273CB" w14:textId="77777777" w:rsidR="009F6677" w:rsidRPr="004D1FE6" w:rsidRDefault="009F6677" w:rsidP="00053626">
            <w:pPr>
              <w:keepLines/>
              <w:rPr>
                <w:rFonts w:cs="Arial"/>
                <w:bCs/>
                <w:sz w:val="20"/>
              </w:rPr>
            </w:pPr>
            <w:r>
              <w:rPr>
                <w:rFonts w:cs="Arial"/>
                <w:bCs/>
                <w:sz w:val="20"/>
              </w:rPr>
              <w:t xml:space="preserve">On the left-hand side column of the CDSMU, check the row value (ES) - all boxes are showing as green </w:t>
            </w:r>
          </w:p>
        </w:tc>
        <w:tc>
          <w:tcPr>
            <w:tcW w:w="495" w:type="pct"/>
          </w:tcPr>
          <w:p w14:paraId="5A40E492" w14:textId="77777777" w:rsidR="009F6677" w:rsidRPr="004D1FE6" w:rsidRDefault="009F6677" w:rsidP="00053626">
            <w:pPr>
              <w:rPr>
                <w:rFonts w:cs="Arial"/>
                <w:sz w:val="20"/>
              </w:rPr>
            </w:pPr>
            <w:r>
              <w:rPr>
                <w:rFonts w:cs="Arial"/>
                <w:sz w:val="20"/>
              </w:rPr>
              <w:t>n/a</w:t>
            </w:r>
          </w:p>
        </w:tc>
        <w:tc>
          <w:tcPr>
            <w:tcW w:w="446" w:type="pct"/>
          </w:tcPr>
          <w:p w14:paraId="068DAD3A" w14:textId="77777777" w:rsidR="009F6677" w:rsidRPr="004D1FE6" w:rsidRDefault="009F6677" w:rsidP="00053626">
            <w:pPr>
              <w:jc w:val="center"/>
              <w:rPr>
                <w:rFonts w:cs="Arial"/>
                <w:sz w:val="20"/>
              </w:rPr>
            </w:pPr>
          </w:p>
        </w:tc>
        <w:tc>
          <w:tcPr>
            <w:tcW w:w="1188" w:type="pct"/>
          </w:tcPr>
          <w:p w14:paraId="043B4B0A" w14:textId="77777777" w:rsidR="009F6677" w:rsidRPr="004D1FE6" w:rsidRDefault="009F6677" w:rsidP="00053626">
            <w:pPr>
              <w:rPr>
                <w:rFonts w:cs="Arial"/>
                <w:sz w:val="20"/>
              </w:rPr>
            </w:pPr>
            <w:r>
              <w:rPr>
                <w:rFonts w:cs="Arial"/>
                <w:sz w:val="20"/>
              </w:rPr>
              <w:t xml:space="preserve">This represents the health status of each force washer and accelerometer </w:t>
            </w:r>
          </w:p>
        </w:tc>
      </w:tr>
      <w:tr w:rsidR="009F6677" w:rsidRPr="004D1FE6" w14:paraId="569E7B73" w14:textId="77777777" w:rsidTr="00E61AAD">
        <w:trPr>
          <w:cantSplit/>
          <w:trHeight w:val="362"/>
        </w:trPr>
        <w:tc>
          <w:tcPr>
            <w:tcW w:w="1733" w:type="pct"/>
          </w:tcPr>
          <w:p w14:paraId="4F7733E8" w14:textId="77777777" w:rsidR="009F6677" w:rsidRDefault="009F6677" w:rsidP="00053626">
            <w:pPr>
              <w:rPr>
                <w:rFonts w:eastAsia="Calibri" w:cs="Arial"/>
                <w:sz w:val="20"/>
              </w:rPr>
            </w:pPr>
            <w:r>
              <w:rPr>
                <w:rFonts w:eastAsia="Calibri" w:cs="Arial"/>
                <w:sz w:val="20"/>
              </w:rPr>
              <w:lastRenderedPageBreak/>
              <w:t>Whilst utilising the CDSMU, navigate to the RAW tab and strike a blow to the Cow Catcher with the orange hammer</w:t>
            </w:r>
          </w:p>
        </w:tc>
        <w:tc>
          <w:tcPr>
            <w:tcW w:w="1139" w:type="pct"/>
          </w:tcPr>
          <w:p w14:paraId="2B0F3049" w14:textId="77777777" w:rsidR="009F6677" w:rsidRDefault="009F6677" w:rsidP="00053626">
            <w:pPr>
              <w:keepLines/>
              <w:rPr>
                <w:rFonts w:cs="Arial"/>
                <w:bCs/>
                <w:sz w:val="20"/>
              </w:rPr>
            </w:pPr>
            <w:r>
              <w:rPr>
                <w:rFonts w:cs="Arial"/>
                <w:bCs/>
                <w:sz w:val="20"/>
              </w:rPr>
              <w:t>Impact is detected on all Force Washers and Accelerometers</w:t>
            </w:r>
          </w:p>
        </w:tc>
        <w:tc>
          <w:tcPr>
            <w:tcW w:w="495" w:type="pct"/>
          </w:tcPr>
          <w:p w14:paraId="00BC34AB" w14:textId="77777777" w:rsidR="009F6677" w:rsidRPr="004D1FE6" w:rsidRDefault="009F6677" w:rsidP="00053626">
            <w:pPr>
              <w:rPr>
                <w:rFonts w:cs="Arial"/>
                <w:sz w:val="20"/>
              </w:rPr>
            </w:pPr>
            <w:r>
              <w:rPr>
                <w:rFonts w:cs="Arial"/>
                <w:sz w:val="20"/>
              </w:rPr>
              <w:t>n/a</w:t>
            </w:r>
          </w:p>
        </w:tc>
        <w:tc>
          <w:tcPr>
            <w:tcW w:w="446" w:type="pct"/>
          </w:tcPr>
          <w:p w14:paraId="4F3D36EC" w14:textId="77777777" w:rsidR="009F6677" w:rsidRPr="004D1FE6" w:rsidRDefault="009F6677" w:rsidP="00053626">
            <w:pPr>
              <w:jc w:val="center"/>
              <w:rPr>
                <w:rFonts w:cs="Arial"/>
                <w:sz w:val="20"/>
              </w:rPr>
            </w:pPr>
          </w:p>
        </w:tc>
        <w:tc>
          <w:tcPr>
            <w:tcW w:w="1188" w:type="pct"/>
          </w:tcPr>
          <w:p w14:paraId="7A70DB6A" w14:textId="77777777" w:rsidR="009F6677" w:rsidRDefault="009F6677" w:rsidP="00053626">
            <w:pPr>
              <w:rPr>
                <w:rFonts w:cs="Arial"/>
                <w:sz w:val="20"/>
              </w:rPr>
            </w:pPr>
            <w:r>
              <w:rPr>
                <w:rFonts w:cs="Arial"/>
                <w:sz w:val="20"/>
              </w:rPr>
              <w:t xml:space="preserve">In the Raw tab the settings are adjustable – To be checked when striking the Cow Catcher </w:t>
            </w:r>
          </w:p>
        </w:tc>
      </w:tr>
    </w:tbl>
    <w:p w14:paraId="45927F6A" w14:textId="6DEE4702" w:rsidR="00460BB8" w:rsidRPr="000B5ACA" w:rsidRDefault="00460BB8" w:rsidP="000B5ACA">
      <w:pPr>
        <w:pStyle w:val="AppendixHeading2"/>
        <w:rPr>
          <w:rFonts w:cs="Arial"/>
          <w:sz w:val="22"/>
          <w:szCs w:val="22"/>
        </w:rPr>
      </w:pPr>
      <w:bookmarkStart w:id="503" w:name="_Toc517882988"/>
      <w:r w:rsidRPr="000B5ACA">
        <w:rPr>
          <w:rFonts w:cs="Arial"/>
          <w:sz w:val="22"/>
          <w:szCs w:val="22"/>
        </w:rPr>
        <w:t>BSCS – Solenoid Tests</w:t>
      </w:r>
      <w:bookmarkEnd w:id="503"/>
    </w:p>
    <w:tbl>
      <w:tblPr>
        <w:tblStyle w:val="TableGrid"/>
        <w:tblW w:w="5000" w:type="pct"/>
        <w:tblLook w:val="04A0" w:firstRow="1" w:lastRow="0" w:firstColumn="1" w:lastColumn="0" w:noHBand="0" w:noVBand="1"/>
      </w:tblPr>
      <w:tblGrid>
        <w:gridCol w:w="6988"/>
        <w:gridCol w:w="1504"/>
        <w:gridCol w:w="1720"/>
        <w:gridCol w:w="5140"/>
      </w:tblGrid>
      <w:tr w:rsidR="00E61AAD" w:rsidRPr="002C63B7" w14:paraId="21E17C3B" w14:textId="77777777" w:rsidTr="00E61AAD">
        <w:trPr>
          <w:tblHeader/>
        </w:trPr>
        <w:tc>
          <w:tcPr>
            <w:tcW w:w="5000" w:type="pct"/>
            <w:gridSpan w:val="4"/>
            <w:shd w:val="pct20" w:color="auto" w:fill="auto"/>
          </w:tcPr>
          <w:p w14:paraId="209226A6" w14:textId="292B93E7" w:rsidR="00E61AAD" w:rsidRPr="002C63B7" w:rsidRDefault="00E61AAD" w:rsidP="00053626">
            <w:pPr>
              <w:autoSpaceDE w:val="0"/>
              <w:autoSpaceDN w:val="0"/>
              <w:adjustRightInd w:val="0"/>
              <w:spacing w:before="0" w:after="0"/>
              <w:rPr>
                <w:rFonts w:cs="Arial"/>
                <w:b/>
                <w:color w:val="000000"/>
                <w:szCs w:val="22"/>
              </w:rPr>
            </w:pPr>
            <w:r>
              <w:rPr>
                <w:rFonts w:cs="Arial"/>
                <w:b/>
                <w:color w:val="000000"/>
                <w:szCs w:val="22"/>
              </w:rPr>
              <w:t>Table 10: Pre-Shunt Works – BSCS – Solenoid Tests</w:t>
            </w:r>
          </w:p>
        </w:tc>
      </w:tr>
      <w:tr w:rsidR="009F6677" w:rsidRPr="002C63B7" w14:paraId="686B6A1C" w14:textId="77777777" w:rsidTr="00E61AAD">
        <w:trPr>
          <w:tblHeader/>
        </w:trPr>
        <w:tc>
          <w:tcPr>
            <w:tcW w:w="2276" w:type="pct"/>
            <w:shd w:val="pct20" w:color="auto" w:fill="auto"/>
          </w:tcPr>
          <w:p w14:paraId="7A927737" w14:textId="77777777" w:rsidR="009F6677" w:rsidRPr="002C63B7" w:rsidRDefault="009F6677" w:rsidP="00053626">
            <w:pPr>
              <w:autoSpaceDE w:val="0"/>
              <w:autoSpaceDN w:val="0"/>
              <w:adjustRightInd w:val="0"/>
              <w:spacing w:before="0" w:after="0"/>
              <w:rPr>
                <w:rFonts w:cs="Arial"/>
                <w:b/>
                <w:color w:val="000000"/>
                <w:szCs w:val="22"/>
              </w:rPr>
            </w:pPr>
            <w:r w:rsidRPr="002C63B7">
              <w:rPr>
                <w:rFonts w:cs="Arial"/>
                <w:b/>
                <w:color w:val="000000"/>
                <w:szCs w:val="22"/>
              </w:rPr>
              <w:t>Procedure</w:t>
            </w:r>
          </w:p>
        </w:tc>
        <w:tc>
          <w:tcPr>
            <w:tcW w:w="490" w:type="pct"/>
            <w:shd w:val="pct20" w:color="auto" w:fill="auto"/>
          </w:tcPr>
          <w:p w14:paraId="5FF46939" w14:textId="77777777" w:rsidR="009F6677" w:rsidRPr="002C63B7" w:rsidRDefault="009F6677" w:rsidP="00053626">
            <w:pPr>
              <w:autoSpaceDE w:val="0"/>
              <w:autoSpaceDN w:val="0"/>
              <w:adjustRightInd w:val="0"/>
              <w:spacing w:before="0" w:after="0"/>
              <w:rPr>
                <w:rFonts w:cs="Arial"/>
                <w:b/>
                <w:color w:val="000000"/>
                <w:szCs w:val="22"/>
              </w:rPr>
            </w:pPr>
            <w:r w:rsidRPr="002C63B7">
              <w:rPr>
                <w:rFonts w:cs="Arial"/>
                <w:b/>
                <w:color w:val="000000"/>
                <w:szCs w:val="22"/>
              </w:rPr>
              <w:t>Expected Result</w:t>
            </w:r>
          </w:p>
        </w:tc>
        <w:tc>
          <w:tcPr>
            <w:tcW w:w="560" w:type="pct"/>
            <w:shd w:val="pct20" w:color="auto" w:fill="auto"/>
          </w:tcPr>
          <w:p w14:paraId="3E758D71" w14:textId="77777777" w:rsidR="009F6677" w:rsidRPr="002C63B7" w:rsidRDefault="009F6677" w:rsidP="00053626">
            <w:pPr>
              <w:autoSpaceDE w:val="0"/>
              <w:autoSpaceDN w:val="0"/>
              <w:adjustRightInd w:val="0"/>
              <w:spacing w:before="0" w:after="0"/>
              <w:rPr>
                <w:rFonts w:cs="Arial"/>
                <w:b/>
                <w:color w:val="000000"/>
                <w:szCs w:val="22"/>
              </w:rPr>
            </w:pPr>
            <w:r w:rsidRPr="002C63B7">
              <w:rPr>
                <w:rFonts w:cs="Arial"/>
                <w:b/>
                <w:color w:val="000000"/>
                <w:szCs w:val="22"/>
              </w:rPr>
              <w:t>Signature</w:t>
            </w:r>
          </w:p>
        </w:tc>
        <w:tc>
          <w:tcPr>
            <w:tcW w:w="1674" w:type="pct"/>
            <w:shd w:val="pct20" w:color="auto" w:fill="auto"/>
          </w:tcPr>
          <w:p w14:paraId="3EC00ACF" w14:textId="77777777" w:rsidR="009F6677" w:rsidRPr="002C63B7" w:rsidRDefault="009F6677" w:rsidP="00053626">
            <w:pPr>
              <w:autoSpaceDE w:val="0"/>
              <w:autoSpaceDN w:val="0"/>
              <w:adjustRightInd w:val="0"/>
              <w:spacing w:before="0" w:after="0"/>
              <w:rPr>
                <w:rFonts w:cs="Arial"/>
                <w:b/>
                <w:color w:val="000000"/>
                <w:szCs w:val="22"/>
              </w:rPr>
            </w:pPr>
            <w:r w:rsidRPr="002C63B7">
              <w:rPr>
                <w:rFonts w:cs="Arial"/>
                <w:b/>
                <w:color w:val="000000"/>
                <w:szCs w:val="22"/>
              </w:rPr>
              <w:t>Notes</w:t>
            </w:r>
          </w:p>
        </w:tc>
      </w:tr>
      <w:tr w:rsidR="00E61AAD" w:rsidRPr="002C63B7" w14:paraId="394710E6" w14:textId="77777777" w:rsidTr="00E61AAD">
        <w:trPr>
          <w:tblHeader/>
        </w:trPr>
        <w:tc>
          <w:tcPr>
            <w:tcW w:w="2276" w:type="pct"/>
            <w:shd w:val="pct20" w:color="auto" w:fill="auto"/>
          </w:tcPr>
          <w:p w14:paraId="1120309F" w14:textId="77777777" w:rsidR="00E61AAD" w:rsidRPr="002C63B7" w:rsidRDefault="00E61AAD" w:rsidP="00053626">
            <w:pPr>
              <w:autoSpaceDE w:val="0"/>
              <w:autoSpaceDN w:val="0"/>
              <w:adjustRightInd w:val="0"/>
              <w:spacing w:before="0" w:after="0"/>
              <w:rPr>
                <w:rFonts w:cs="Arial"/>
                <w:b/>
                <w:color w:val="000000"/>
                <w:szCs w:val="22"/>
              </w:rPr>
            </w:pPr>
          </w:p>
        </w:tc>
        <w:tc>
          <w:tcPr>
            <w:tcW w:w="490" w:type="pct"/>
            <w:shd w:val="pct20" w:color="auto" w:fill="auto"/>
          </w:tcPr>
          <w:p w14:paraId="1AF5F4B1" w14:textId="77777777" w:rsidR="00E61AAD" w:rsidRPr="002C63B7" w:rsidRDefault="00E61AAD" w:rsidP="00053626">
            <w:pPr>
              <w:autoSpaceDE w:val="0"/>
              <w:autoSpaceDN w:val="0"/>
              <w:adjustRightInd w:val="0"/>
              <w:spacing w:before="0" w:after="0"/>
              <w:rPr>
                <w:rFonts w:cs="Arial"/>
                <w:b/>
                <w:color w:val="000000"/>
                <w:szCs w:val="22"/>
              </w:rPr>
            </w:pPr>
          </w:p>
        </w:tc>
        <w:tc>
          <w:tcPr>
            <w:tcW w:w="560" w:type="pct"/>
            <w:shd w:val="pct20" w:color="auto" w:fill="auto"/>
          </w:tcPr>
          <w:p w14:paraId="68B8F53A" w14:textId="4B97C44D" w:rsidR="00E61AAD" w:rsidRPr="002C63B7" w:rsidRDefault="00E61AAD" w:rsidP="00053626">
            <w:pPr>
              <w:autoSpaceDE w:val="0"/>
              <w:autoSpaceDN w:val="0"/>
              <w:adjustRightInd w:val="0"/>
              <w:spacing w:before="0" w:after="0"/>
              <w:rPr>
                <w:rFonts w:cs="Arial"/>
                <w:b/>
                <w:color w:val="000000"/>
                <w:szCs w:val="22"/>
              </w:rPr>
            </w:pPr>
            <w:r>
              <w:rPr>
                <w:rFonts w:cs="Arial"/>
                <w:b/>
                <w:color w:val="000000"/>
                <w:szCs w:val="22"/>
              </w:rPr>
              <w:t>UserSignature</w:t>
            </w:r>
          </w:p>
        </w:tc>
        <w:tc>
          <w:tcPr>
            <w:tcW w:w="1674" w:type="pct"/>
            <w:shd w:val="pct20" w:color="auto" w:fill="auto"/>
          </w:tcPr>
          <w:p w14:paraId="1AA4A47D" w14:textId="77777777" w:rsidR="00E61AAD" w:rsidRPr="002C63B7" w:rsidRDefault="00E61AAD" w:rsidP="00053626">
            <w:pPr>
              <w:autoSpaceDE w:val="0"/>
              <w:autoSpaceDN w:val="0"/>
              <w:adjustRightInd w:val="0"/>
              <w:spacing w:before="0" w:after="0"/>
              <w:rPr>
                <w:rFonts w:cs="Arial"/>
                <w:b/>
                <w:color w:val="000000"/>
                <w:szCs w:val="22"/>
              </w:rPr>
            </w:pPr>
          </w:p>
        </w:tc>
      </w:tr>
      <w:tr w:rsidR="00E61AAD" w:rsidRPr="002C63B7" w14:paraId="79623731" w14:textId="77777777" w:rsidTr="00E61AAD">
        <w:tc>
          <w:tcPr>
            <w:tcW w:w="5000" w:type="pct"/>
            <w:gridSpan w:val="4"/>
          </w:tcPr>
          <w:p w14:paraId="792AC8B1" w14:textId="49A22E20" w:rsidR="00E61AAD" w:rsidRPr="00E61AAD" w:rsidRDefault="00E61AAD" w:rsidP="00E61AAD">
            <w:pPr>
              <w:pStyle w:val="AppendixHeading3"/>
              <w:numPr>
                <w:ilvl w:val="0"/>
                <w:numId w:val="0"/>
              </w:numPr>
              <w:ind w:left="1134" w:hanging="1134"/>
              <w:rPr>
                <w:bCs/>
                <w:color w:val="000000"/>
                <w:lang w:eastAsia="en-AU"/>
              </w:rPr>
            </w:pPr>
            <w:bookmarkStart w:id="504" w:name="_Toc517882989"/>
            <w:r w:rsidRPr="002C63B7">
              <w:t>Setup Equipment</w:t>
            </w:r>
            <w:bookmarkEnd w:id="504"/>
            <w:r w:rsidRPr="002C63B7">
              <w:rPr>
                <w:bCs/>
                <w:color w:val="000000"/>
                <w:lang w:eastAsia="en-AU"/>
              </w:rPr>
              <w:t xml:space="preserve"> </w:t>
            </w:r>
          </w:p>
        </w:tc>
      </w:tr>
      <w:tr w:rsidR="009F6677" w:rsidRPr="002C63B7" w14:paraId="1DDB632A" w14:textId="77777777" w:rsidTr="00E61AAD">
        <w:tc>
          <w:tcPr>
            <w:tcW w:w="2276" w:type="pct"/>
          </w:tcPr>
          <w:p w14:paraId="58CCAD2E" w14:textId="77777777" w:rsidR="009F6677" w:rsidRPr="00237F43" w:rsidRDefault="009F6677" w:rsidP="00053626">
            <w:pPr>
              <w:autoSpaceDE w:val="0"/>
              <w:autoSpaceDN w:val="0"/>
              <w:adjustRightInd w:val="0"/>
              <w:spacing w:after="0"/>
              <w:rPr>
                <w:rFonts w:cs="Arial"/>
                <w:color w:val="000000"/>
                <w:sz w:val="20"/>
                <w:szCs w:val="22"/>
              </w:rPr>
            </w:pPr>
            <w:r w:rsidRPr="00237F43">
              <w:rPr>
                <w:rFonts w:cs="Arial"/>
                <w:color w:val="000000"/>
                <w:sz w:val="20"/>
                <w:szCs w:val="22"/>
              </w:rPr>
              <w:t xml:space="preserve">Isolate the BS Test box power </w:t>
            </w:r>
          </w:p>
        </w:tc>
        <w:tc>
          <w:tcPr>
            <w:tcW w:w="490" w:type="pct"/>
          </w:tcPr>
          <w:p w14:paraId="3F1CB2D3" w14:textId="77777777" w:rsidR="009F6677" w:rsidRPr="00237F43" w:rsidRDefault="009F6677" w:rsidP="00053626">
            <w:pPr>
              <w:autoSpaceDE w:val="0"/>
              <w:autoSpaceDN w:val="0"/>
              <w:adjustRightInd w:val="0"/>
              <w:spacing w:before="0" w:after="0"/>
              <w:rPr>
                <w:rFonts w:cs="Arial"/>
                <w:color w:val="000000"/>
                <w:sz w:val="20"/>
                <w:szCs w:val="22"/>
              </w:rPr>
            </w:pPr>
            <w:r w:rsidRPr="00237F43">
              <w:rPr>
                <w:rFonts w:cs="Arial"/>
                <w:color w:val="000000"/>
                <w:sz w:val="20"/>
                <w:szCs w:val="22"/>
              </w:rPr>
              <w:t>N/A</w:t>
            </w:r>
          </w:p>
        </w:tc>
        <w:tc>
          <w:tcPr>
            <w:tcW w:w="560" w:type="pct"/>
          </w:tcPr>
          <w:p w14:paraId="4B051ED2" w14:textId="77777777" w:rsidR="009F6677" w:rsidRPr="00237F43" w:rsidRDefault="009F6677" w:rsidP="00053626">
            <w:pPr>
              <w:autoSpaceDE w:val="0"/>
              <w:autoSpaceDN w:val="0"/>
              <w:adjustRightInd w:val="0"/>
              <w:spacing w:before="0" w:after="0"/>
              <w:rPr>
                <w:rFonts w:cs="Arial"/>
                <w:color w:val="000000"/>
                <w:sz w:val="20"/>
                <w:szCs w:val="22"/>
              </w:rPr>
            </w:pPr>
          </w:p>
        </w:tc>
        <w:tc>
          <w:tcPr>
            <w:tcW w:w="1674" w:type="pct"/>
          </w:tcPr>
          <w:p w14:paraId="1E7C33C9" w14:textId="77777777" w:rsidR="009F6677" w:rsidRPr="00237F43" w:rsidRDefault="009F6677" w:rsidP="00053626">
            <w:pPr>
              <w:autoSpaceDE w:val="0"/>
              <w:autoSpaceDN w:val="0"/>
              <w:adjustRightInd w:val="0"/>
              <w:spacing w:before="0" w:after="0"/>
              <w:rPr>
                <w:rFonts w:cs="Arial"/>
                <w:color w:val="000000"/>
                <w:sz w:val="20"/>
                <w:szCs w:val="22"/>
              </w:rPr>
            </w:pPr>
          </w:p>
        </w:tc>
      </w:tr>
      <w:tr w:rsidR="009F6677" w:rsidRPr="002C63B7" w14:paraId="0765C9A7" w14:textId="77777777" w:rsidTr="00E61AAD">
        <w:trPr>
          <w:trHeight w:val="508"/>
        </w:trPr>
        <w:tc>
          <w:tcPr>
            <w:tcW w:w="2276" w:type="pct"/>
          </w:tcPr>
          <w:p w14:paraId="0A5CF07D" w14:textId="77777777" w:rsidR="009F6677" w:rsidRPr="00237F43" w:rsidRDefault="009F6677" w:rsidP="00053626">
            <w:pPr>
              <w:autoSpaceDE w:val="0"/>
              <w:autoSpaceDN w:val="0"/>
              <w:adjustRightInd w:val="0"/>
              <w:spacing w:after="0"/>
              <w:rPr>
                <w:rFonts w:cs="Arial"/>
                <w:color w:val="000000"/>
                <w:sz w:val="20"/>
                <w:szCs w:val="22"/>
              </w:rPr>
            </w:pPr>
            <w:r w:rsidRPr="00237F43">
              <w:rPr>
                <w:rFonts w:cs="Arial"/>
                <w:color w:val="000000"/>
                <w:sz w:val="20"/>
                <w:szCs w:val="22"/>
              </w:rPr>
              <w:t xml:space="preserve">Isolate the BSCS AIR – Lock out the air cock to enable to installation of the Pressure gauges </w:t>
            </w:r>
          </w:p>
        </w:tc>
        <w:tc>
          <w:tcPr>
            <w:tcW w:w="490" w:type="pct"/>
          </w:tcPr>
          <w:p w14:paraId="2A829D3D" w14:textId="77777777" w:rsidR="009F6677" w:rsidRPr="00237F43" w:rsidRDefault="009F6677" w:rsidP="00053626">
            <w:pPr>
              <w:autoSpaceDE w:val="0"/>
              <w:autoSpaceDN w:val="0"/>
              <w:adjustRightInd w:val="0"/>
              <w:spacing w:before="0" w:after="0"/>
              <w:rPr>
                <w:rFonts w:cs="Arial"/>
                <w:color w:val="000000"/>
                <w:sz w:val="20"/>
                <w:szCs w:val="22"/>
              </w:rPr>
            </w:pPr>
            <w:r w:rsidRPr="00237F43">
              <w:rPr>
                <w:rFonts w:cs="Arial"/>
                <w:color w:val="000000"/>
                <w:sz w:val="20"/>
                <w:szCs w:val="22"/>
              </w:rPr>
              <w:t>N/A</w:t>
            </w:r>
          </w:p>
        </w:tc>
        <w:tc>
          <w:tcPr>
            <w:tcW w:w="560" w:type="pct"/>
          </w:tcPr>
          <w:p w14:paraId="6FD6FEFB" w14:textId="77777777" w:rsidR="009F6677" w:rsidRPr="00237F43" w:rsidRDefault="009F6677" w:rsidP="00053626">
            <w:pPr>
              <w:autoSpaceDE w:val="0"/>
              <w:autoSpaceDN w:val="0"/>
              <w:adjustRightInd w:val="0"/>
              <w:spacing w:before="0" w:after="0"/>
              <w:rPr>
                <w:rFonts w:cs="Arial"/>
                <w:color w:val="000000"/>
                <w:sz w:val="20"/>
                <w:szCs w:val="22"/>
              </w:rPr>
            </w:pPr>
          </w:p>
        </w:tc>
        <w:tc>
          <w:tcPr>
            <w:tcW w:w="1674" w:type="pct"/>
          </w:tcPr>
          <w:p w14:paraId="2600CA83" w14:textId="77777777" w:rsidR="009F6677" w:rsidRPr="00237F43" w:rsidRDefault="009F6677" w:rsidP="00053626">
            <w:pPr>
              <w:autoSpaceDE w:val="0"/>
              <w:autoSpaceDN w:val="0"/>
              <w:adjustRightInd w:val="0"/>
              <w:spacing w:before="0" w:after="0"/>
              <w:rPr>
                <w:rFonts w:cs="Arial"/>
                <w:color w:val="000000"/>
                <w:sz w:val="20"/>
                <w:szCs w:val="22"/>
              </w:rPr>
            </w:pPr>
          </w:p>
        </w:tc>
      </w:tr>
      <w:tr w:rsidR="009F6677" w:rsidRPr="002C63B7" w14:paraId="6D6EDF35" w14:textId="77777777" w:rsidTr="00E61AAD">
        <w:tc>
          <w:tcPr>
            <w:tcW w:w="2276" w:type="pct"/>
          </w:tcPr>
          <w:p w14:paraId="7BBE6B1A" w14:textId="77777777" w:rsidR="009F6677" w:rsidRPr="00237F43" w:rsidRDefault="009F6677" w:rsidP="00053626">
            <w:pPr>
              <w:autoSpaceDE w:val="0"/>
              <w:autoSpaceDN w:val="0"/>
              <w:adjustRightInd w:val="0"/>
              <w:spacing w:after="0"/>
              <w:rPr>
                <w:rFonts w:cs="Arial"/>
                <w:sz w:val="20"/>
                <w:szCs w:val="22"/>
              </w:rPr>
            </w:pPr>
            <w:r w:rsidRPr="00237F43">
              <w:rPr>
                <w:rFonts w:cs="Arial"/>
                <w:color w:val="000000"/>
                <w:sz w:val="20"/>
                <w:szCs w:val="22"/>
              </w:rPr>
              <w:t xml:space="preserve">Connect the BSCS Pressure Gauges to the walkway BSC pneumatic bulkhead </w:t>
            </w:r>
          </w:p>
        </w:tc>
        <w:tc>
          <w:tcPr>
            <w:tcW w:w="490" w:type="pct"/>
          </w:tcPr>
          <w:p w14:paraId="531FC938" w14:textId="77777777" w:rsidR="009F6677" w:rsidRPr="00237F43" w:rsidRDefault="009F6677" w:rsidP="00053626">
            <w:pPr>
              <w:autoSpaceDE w:val="0"/>
              <w:autoSpaceDN w:val="0"/>
              <w:adjustRightInd w:val="0"/>
              <w:spacing w:before="0" w:after="0"/>
              <w:rPr>
                <w:rFonts w:cs="Arial"/>
                <w:color w:val="000000"/>
                <w:sz w:val="20"/>
                <w:szCs w:val="22"/>
              </w:rPr>
            </w:pPr>
            <w:r w:rsidRPr="00237F43">
              <w:rPr>
                <w:rFonts w:cs="Arial"/>
                <w:color w:val="000000"/>
                <w:sz w:val="20"/>
                <w:szCs w:val="22"/>
              </w:rPr>
              <w:t>N/A</w:t>
            </w:r>
          </w:p>
        </w:tc>
        <w:tc>
          <w:tcPr>
            <w:tcW w:w="560" w:type="pct"/>
          </w:tcPr>
          <w:p w14:paraId="05773E17" w14:textId="77777777" w:rsidR="009F6677" w:rsidRPr="00237F43" w:rsidRDefault="009F6677" w:rsidP="00053626">
            <w:pPr>
              <w:autoSpaceDE w:val="0"/>
              <w:autoSpaceDN w:val="0"/>
              <w:adjustRightInd w:val="0"/>
              <w:spacing w:before="0" w:after="0"/>
              <w:rPr>
                <w:rFonts w:cs="Arial"/>
                <w:color w:val="000000"/>
                <w:sz w:val="20"/>
                <w:szCs w:val="22"/>
              </w:rPr>
            </w:pPr>
          </w:p>
        </w:tc>
        <w:tc>
          <w:tcPr>
            <w:tcW w:w="1674" w:type="pct"/>
          </w:tcPr>
          <w:p w14:paraId="4A95BC8A" w14:textId="77777777" w:rsidR="009F6677" w:rsidRPr="00237F43" w:rsidRDefault="009F6677" w:rsidP="00053626">
            <w:pPr>
              <w:autoSpaceDE w:val="0"/>
              <w:autoSpaceDN w:val="0"/>
              <w:adjustRightInd w:val="0"/>
              <w:spacing w:before="0" w:after="0"/>
              <w:rPr>
                <w:rFonts w:cs="Arial"/>
                <w:color w:val="000000"/>
                <w:sz w:val="20"/>
                <w:szCs w:val="22"/>
              </w:rPr>
            </w:pPr>
          </w:p>
        </w:tc>
      </w:tr>
      <w:tr w:rsidR="009F6677" w:rsidRPr="002C63B7" w14:paraId="1265A2BC" w14:textId="77777777" w:rsidTr="00E61AAD">
        <w:tc>
          <w:tcPr>
            <w:tcW w:w="2276" w:type="pct"/>
          </w:tcPr>
          <w:p w14:paraId="3560DBFA" w14:textId="77777777" w:rsidR="009F6677" w:rsidRPr="00237F43" w:rsidRDefault="009F6677" w:rsidP="00053626">
            <w:pPr>
              <w:autoSpaceDE w:val="0"/>
              <w:autoSpaceDN w:val="0"/>
              <w:adjustRightInd w:val="0"/>
              <w:spacing w:after="0"/>
              <w:rPr>
                <w:rFonts w:cs="Arial"/>
                <w:color w:val="000000"/>
                <w:sz w:val="20"/>
                <w:szCs w:val="22"/>
              </w:rPr>
            </w:pPr>
            <w:r w:rsidRPr="00237F43">
              <w:rPr>
                <w:rFonts w:cs="Arial"/>
                <w:color w:val="000000"/>
                <w:sz w:val="20"/>
                <w:szCs w:val="22"/>
              </w:rPr>
              <w:t xml:space="preserve">Remove the cover from the BSCS solenoid box </w:t>
            </w:r>
          </w:p>
        </w:tc>
        <w:tc>
          <w:tcPr>
            <w:tcW w:w="490" w:type="pct"/>
          </w:tcPr>
          <w:p w14:paraId="5FE3E5E0" w14:textId="77777777" w:rsidR="009F6677" w:rsidRPr="00237F43" w:rsidRDefault="009F6677" w:rsidP="00053626">
            <w:pPr>
              <w:autoSpaceDE w:val="0"/>
              <w:autoSpaceDN w:val="0"/>
              <w:adjustRightInd w:val="0"/>
              <w:spacing w:before="0" w:after="0"/>
              <w:rPr>
                <w:rFonts w:cs="Arial"/>
                <w:color w:val="000000"/>
                <w:sz w:val="20"/>
                <w:szCs w:val="22"/>
              </w:rPr>
            </w:pPr>
            <w:r w:rsidRPr="00237F43">
              <w:rPr>
                <w:rFonts w:cs="Arial"/>
                <w:color w:val="000000"/>
                <w:sz w:val="20"/>
                <w:szCs w:val="22"/>
              </w:rPr>
              <w:t>N/A</w:t>
            </w:r>
          </w:p>
        </w:tc>
        <w:tc>
          <w:tcPr>
            <w:tcW w:w="560" w:type="pct"/>
          </w:tcPr>
          <w:p w14:paraId="44F6BD55" w14:textId="77777777" w:rsidR="009F6677" w:rsidRPr="00237F43" w:rsidRDefault="009F6677" w:rsidP="00053626">
            <w:pPr>
              <w:autoSpaceDE w:val="0"/>
              <w:autoSpaceDN w:val="0"/>
              <w:adjustRightInd w:val="0"/>
              <w:spacing w:before="0" w:after="0"/>
              <w:rPr>
                <w:rFonts w:cs="Arial"/>
                <w:color w:val="000000"/>
                <w:sz w:val="20"/>
                <w:szCs w:val="22"/>
              </w:rPr>
            </w:pPr>
          </w:p>
        </w:tc>
        <w:tc>
          <w:tcPr>
            <w:tcW w:w="1674" w:type="pct"/>
          </w:tcPr>
          <w:p w14:paraId="48CA427D" w14:textId="77777777" w:rsidR="009F6677" w:rsidRPr="00237F43" w:rsidRDefault="009F6677" w:rsidP="00053626">
            <w:pPr>
              <w:autoSpaceDE w:val="0"/>
              <w:autoSpaceDN w:val="0"/>
              <w:adjustRightInd w:val="0"/>
              <w:spacing w:before="0" w:after="0"/>
              <w:rPr>
                <w:rFonts w:cs="Arial"/>
                <w:color w:val="000000"/>
                <w:sz w:val="20"/>
                <w:szCs w:val="22"/>
              </w:rPr>
            </w:pPr>
          </w:p>
        </w:tc>
      </w:tr>
      <w:tr w:rsidR="009F6677" w:rsidRPr="002C63B7" w14:paraId="69780D86" w14:textId="77777777" w:rsidTr="00E61AAD">
        <w:tc>
          <w:tcPr>
            <w:tcW w:w="2276" w:type="pct"/>
          </w:tcPr>
          <w:p w14:paraId="6297D1B2" w14:textId="77777777" w:rsidR="009F6677" w:rsidRPr="00237F43" w:rsidRDefault="009F6677" w:rsidP="00053626">
            <w:pPr>
              <w:autoSpaceDE w:val="0"/>
              <w:autoSpaceDN w:val="0"/>
              <w:adjustRightInd w:val="0"/>
              <w:spacing w:after="0"/>
              <w:rPr>
                <w:rFonts w:cs="Arial"/>
                <w:color w:val="000000"/>
                <w:sz w:val="20"/>
                <w:szCs w:val="22"/>
              </w:rPr>
            </w:pPr>
            <w:r w:rsidRPr="00237F43">
              <w:rPr>
                <w:rFonts w:cs="Arial"/>
                <w:color w:val="000000"/>
                <w:sz w:val="20"/>
                <w:szCs w:val="22"/>
              </w:rPr>
              <w:t>Connect the Solenoid test box up to the BSCS J6 plug in the fridge cab utilising the extended test lead</w:t>
            </w:r>
          </w:p>
        </w:tc>
        <w:tc>
          <w:tcPr>
            <w:tcW w:w="490" w:type="pct"/>
          </w:tcPr>
          <w:p w14:paraId="75547C91" w14:textId="77777777" w:rsidR="009F6677" w:rsidRPr="00237F43" w:rsidRDefault="009F6677" w:rsidP="00053626">
            <w:pPr>
              <w:autoSpaceDE w:val="0"/>
              <w:autoSpaceDN w:val="0"/>
              <w:adjustRightInd w:val="0"/>
              <w:spacing w:before="0" w:after="0"/>
              <w:rPr>
                <w:rFonts w:cs="Arial"/>
                <w:color w:val="000000"/>
                <w:sz w:val="20"/>
                <w:szCs w:val="22"/>
              </w:rPr>
            </w:pPr>
            <w:r w:rsidRPr="00237F43">
              <w:rPr>
                <w:rFonts w:cs="Arial"/>
                <w:color w:val="000000"/>
                <w:sz w:val="20"/>
                <w:szCs w:val="22"/>
              </w:rPr>
              <w:t>N/A</w:t>
            </w:r>
          </w:p>
        </w:tc>
        <w:tc>
          <w:tcPr>
            <w:tcW w:w="560" w:type="pct"/>
          </w:tcPr>
          <w:p w14:paraId="453BBDE3" w14:textId="77777777" w:rsidR="009F6677" w:rsidRPr="00237F43" w:rsidRDefault="009F6677" w:rsidP="00053626">
            <w:pPr>
              <w:autoSpaceDE w:val="0"/>
              <w:autoSpaceDN w:val="0"/>
              <w:adjustRightInd w:val="0"/>
              <w:spacing w:before="0" w:after="0"/>
              <w:rPr>
                <w:rFonts w:cs="Arial"/>
                <w:color w:val="000000"/>
                <w:sz w:val="20"/>
                <w:szCs w:val="22"/>
              </w:rPr>
            </w:pPr>
          </w:p>
        </w:tc>
        <w:tc>
          <w:tcPr>
            <w:tcW w:w="1674" w:type="pct"/>
          </w:tcPr>
          <w:p w14:paraId="1FF08702" w14:textId="77777777" w:rsidR="009F6677" w:rsidRPr="00237F43" w:rsidRDefault="009F6677" w:rsidP="00053626">
            <w:pPr>
              <w:autoSpaceDE w:val="0"/>
              <w:autoSpaceDN w:val="0"/>
              <w:adjustRightInd w:val="0"/>
              <w:spacing w:before="0" w:after="0"/>
              <w:rPr>
                <w:rFonts w:cs="Arial"/>
                <w:color w:val="000000"/>
                <w:sz w:val="20"/>
                <w:szCs w:val="22"/>
              </w:rPr>
            </w:pPr>
          </w:p>
        </w:tc>
      </w:tr>
      <w:tr w:rsidR="00E61AAD" w:rsidRPr="002C63B7" w14:paraId="27B5A1C0" w14:textId="77777777" w:rsidTr="00E61AAD">
        <w:tc>
          <w:tcPr>
            <w:tcW w:w="5000" w:type="pct"/>
            <w:gridSpan w:val="4"/>
          </w:tcPr>
          <w:p w14:paraId="0157FDF0" w14:textId="2DFB7415" w:rsidR="00E61AAD" w:rsidRPr="00E61AAD" w:rsidRDefault="00E61AAD" w:rsidP="00E61AAD">
            <w:pPr>
              <w:pStyle w:val="AppendixHeading3"/>
              <w:numPr>
                <w:ilvl w:val="0"/>
                <w:numId w:val="0"/>
              </w:numPr>
            </w:pPr>
            <w:bookmarkStart w:id="505" w:name="_Toc517882990"/>
            <w:r w:rsidRPr="002C63B7">
              <w:t>Initialise Equipment</w:t>
            </w:r>
            <w:bookmarkEnd w:id="505"/>
          </w:p>
        </w:tc>
      </w:tr>
      <w:tr w:rsidR="009F6677" w:rsidRPr="002C63B7" w14:paraId="00820FBF" w14:textId="77777777" w:rsidTr="00E61AAD">
        <w:tc>
          <w:tcPr>
            <w:tcW w:w="2276" w:type="pct"/>
          </w:tcPr>
          <w:p w14:paraId="1EAEC683" w14:textId="77777777" w:rsidR="009F6677" w:rsidRPr="00237F43" w:rsidRDefault="009F6677" w:rsidP="00053626">
            <w:pPr>
              <w:autoSpaceDE w:val="0"/>
              <w:autoSpaceDN w:val="0"/>
              <w:adjustRightInd w:val="0"/>
              <w:spacing w:after="0"/>
              <w:rPr>
                <w:rFonts w:cs="Arial"/>
                <w:color w:val="000000"/>
                <w:sz w:val="20"/>
                <w:szCs w:val="22"/>
              </w:rPr>
            </w:pPr>
            <w:r w:rsidRPr="00237F43">
              <w:rPr>
                <w:rFonts w:cs="Arial"/>
                <w:color w:val="000000"/>
                <w:sz w:val="20"/>
                <w:szCs w:val="22"/>
              </w:rPr>
              <w:t>CARE TO BE TAKEN WHEN ENERGISING THE BSCS SYSTEM</w:t>
            </w:r>
          </w:p>
        </w:tc>
        <w:tc>
          <w:tcPr>
            <w:tcW w:w="490" w:type="pct"/>
          </w:tcPr>
          <w:p w14:paraId="320253A0" w14:textId="77777777" w:rsidR="009F6677" w:rsidRPr="00237F43" w:rsidRDefault="009F6677" w:rsidP="00053626">
            <w:pPr>
              <w:autoSpaceDE w:val="0"/>
              <w:autoSpaceDN w:val="0"/>
              <w:adjustRightInd w:val="0"/>
              <w:spacing w:before="0" w:after="0"/>
              <w:rPr>
                <w:rFonts w:cs="Arial"/>
                <w:color w:val="000000"/>
                <w:sz w:val="20"/>
                <w:szCs w:val="22"/>
              </w:rPr>
            </w:pPr>
            <w:r w:rsidRPr="00237F43">
              <w:rPr>
                <w:rFonts w:cs="Arial"/>
                <w:color w:val="000000"/>
                <w:sz w:val="20"/>
                <w:szCs w:val="22"/>
              </w:rPr>
              <w:t>N/A</w:t>
            </w:r>
          </w:p>
        </w:tc>
        <w:tc>
          <w:tcPr>
            <w:tcW w:w="560" w:type="pct"/>
          </w:tcPr>
          <w:p w14:paraId="1E4EF845" w14:textId="77777777" w:rsidR="009F6677" w:rsidRPr="00237F43" w:rsidRDefault="009F6677" w:rsidP="00053626">
            <w:pPr>
              <w:autoSpaceDE w:val="0"/>
              <w:autoSpaceDN w:val="0"/>
              <w:adjustRightInd w:val="0"/>
              <w:spacing w:before="0" w:after="0"/>
              <w:rPr>
                <w:rFonts w:cs="Arial"/>
                <w:color w:val="000000"/>
                <w:sz w:val="20"/>
                <w:szCs w:val="22"/>
              </w:rPr>
            </w:pPr>
          </w:p>
        </w:tc>
        <w:tc>
          <w:tcPr>
            <w:tcW w:w="1674" w:type="pct"/>
          </w:tcPr>
          <w:p w14:paraId="56972C0F" w14:textId="77777777" w:rsidR="009F6677" w:rsidRPr="00237F43" w:rsidRDefault="009F6677" w:rsidP="00053626">
            <w:pPr>
              <w:autoSpaceDE w:val="0"/>
              <w:autoSpaceDN w:val="0"/>
              <w:adjustRightInd w:val="0"/>
              <w:spacing w:before="0" w:after="0"/>
              <w:rPr>
                <w:rFonts w:cs="Arial"/>
                <w:color w:val="000000"/>
                <w:sz w:val="20"/>
                <w:szCs w:val="22"/>
              </w:rPr>
            </w:pPr>
          </w:p>
        </w:tc>
      </w:tr>
      <w:tr w:rsidR="009F6677" w:rsidRPr="002C63B7" w14:paraId="60649338" w14:textId="77777777" w:rsidTr="00E61AAD">
        <w:tc>
          <w:tcPr>
            <w:tcW w:w="2276" w:type="pct"/>
          </w:tcPr>
          <w:p w14:paraId="398A4A11" w14:textId="77777777" w:rsidR="009F6677" w:rsidRPr="00237F43" w:rsidRDefault="009F6677" w:rsidP="00053626">
            <w:pPr>
              <w:autoSpaceDE w:val="0"/>
              <w:autoSpaceDN w:val="0"/>
              <w:adjustRightInd w:val="0"/>
              <w:spacing w:after="0"/>
              <w:rPr>
                <w:rFonts w:cs="Arial"/>
                <w:color w:val="000000"/>
                <w:sz w:val="20"/>
                <w:szCs w:val="22"/>
              </w:rPr>
            </w:pPr>
            <w:r w:rsidRPr="00237F43">
              <w:rPr>
                <w:rFonts w:cs="Arial"/>
                <w:color w:val="000000"/>
                <w:sz w:val="20"/>
                <w:szCs w:val="22"/>
              </w:rPr>
              <w:t>De-isolate the BS test box power</w:t>
            </w:r>
          </w:p>
        </w:tc>
        <w:tc>
          <w:tcPr>
            <w:tcW w:w="490" w:type="pct"/>
          </w:tcPr>
          <w:p w14:paraId="0948528C" w14:textId="77777777" w:rsidR="009F6677" w:rsidRPr="00237F43" w:rsidRDefault="009F6677" w:rsidP="00053626">
            <w:pPr>
              <w:autoSpaceDE w:val="0"/>
              <w:autoSpaceDN w:val="0"/>
              <w:adjustRightInd w:val="0"/>
              <w:spacing w:before="0" w:after="0"/>
              <w:rPr>
                <w:rFonts w:cs="Arial"/>
                <w:color w:val="000000"/>
                <w:sz w:val="20"/>
                <w:szCs w:val="22"/>
              </w:rPr>
            </w:pPr>
            <w:r w:rsidRPr="00237F43">
              <w:rPr>
                <w:rFonts w:cs="Arial"/>
                <w:color w:val="000000"/>
                <w:sz w:val="20"/>
                <w:szCs w:val="22"/>
              </w:rPr>
              <w:t>N/A</w:t>
            </w:r>
          </w:p>
        </w:tc>
        <w:tc>
          <w:tcPr>
            <w:tcW w:w="560" w:type="pct"/>
          </w:tcPr>
          <w:p w14:paraId="369370EB" w14:textId="77777777" w:rsidR="009F6677" w:rsidRPr="00237F43" w:rsidRDefault="009F6677" w:rsidP="00053626">
            <w:pPr>
              <w:autoSpaceDE w:val="0"/>
              <w:autoSpaceDN w:val="0"/>
              <w:adjustRightInd w:val="0"/>
              <w:spacing w:before="0" w:after="0"/>
              <w:rPr>
                <w:rFonts w:cs="Arial"/>
                <w:color w:val="000000"/>
                <w:sz w:val="20"/>
                <w:szCs w:val="22"/>
              </w:rPr>
            </w:pPr>
          </w:p>
        </w:tc>
        <w:tc>
          <w:tcPr>
            <w:tcW w:w="1674" w:type="pct"/>
          </w:tcPr>
          <w:p w14:paraId="515FB9B7" w14:textId="77777777" w:rsidR="009F6677" w:rsidRPr="00237F43" w:rsidRDefault="009F6677" w:rsidP="00053626">
            <w:pPr>
              <w:autoSpaceDE w:val="0"/>
              <w:autoSpaceDN w:val="0"/>
              <w:adjustRightInd w:val="0"/>
              <w:spacing w:before="0" w:after="0"/>
              <w:rPr>
                <w:rFonts w:cs="Arial"/>
                <w:color w:val="000000"/>
                <w:sz w:val="20"/>
                <w:szCs w:val="22"/>
              </w:rPr>
            </w:pPr>
          </w:p>
        </w:tc>
      </w:tr>
      <w:tr w:rsidR="009F6677" w:rsidRPr="002C63B7" w14:paraId="024B2487" w14:textId="77777777" w:rsidTr="00E61AAD">
        <w:tc>
          <w:tcPr>
            <w:tcW w:w="2276" w:type="pct"/>
          </w:tcPr>
          <w:p w14:paraId="39B0DD61" w14:textId="77777777" w:rsidR="009F6677" w:rsidRPr="00237F43" w:rsidRDefault="009F6677" w:rsidP="00053626">
            <w:pPr>
              <w:autoSpaceDE w:val="0"/>
              <w:autoSpaceDN w:val="0"/>
              <w:adjustRightInd w:val="0"/>
              <w:spacing w:after="0"/>
              <w:rPr>
                <w:rFonts w:cs="Arial"/>
                <w:color w:val="000000"/>
                <w:sz w:val="20"/>
                <w:szCs w:val="22"/>
              </w:rPr>
            </w:pPr>
            <w:r w:rsidRPr="00237F43">
              <w:rPr>
                <w:rFonts w:cs="Arial"/>
                <w:color w:val="000000"/>
                <w:sz w:val="20"/>
                <w:szCs w:val="22"/>
              </w:rPr>
              <w:t>De-Isolate the BSCS Air cock and pressurise the BSCS System</w:t>
            </w:r>
          </w:p>
        </w:tc>
        <w:tc>
          <w:tcPr>
            <w:tcW w:w="490" w:type="pct"/>
          </w:tcPr>
          <w:p w14:paraId="5129A4E2" w14:textId="77777777" w:rsidR="009F6677" w:rsidRPr="00237F43" w:rsidRDefault="009F6677" w:rsidP="00053626">
            <w:pPr>
              <w:autoSpaceDE w:val="0"/>
              <w:autoSpaceDN w:val="0"/>
              <w:adjustRightInd w:val="0"/>
              <w:spacing w:before="0" w:after="0"/>
              <w:rPr>
                <w:rFonts w:cs="Arial"/>
                <w:color w:val="000000"/>
                <w:sz w:val="20"/>
                <w:szCs w:val="22"/>
              </w:rPr>
            </w:pPr>
            <w:r w:rsidRPr="00237F43">
              <w:rPr>
                <w:rFonts w:cs="Arial"/>
                <w:color w:val="000000"/>
                <w:sz w:val="20"/>
                <w:szCs w:val="22"/>
              </w:rPr>
              <w:t>N/A</w:t>
            </w:r>
          </w:p>
        </w:tc>
        <w:tc>
          <w:tcPr>
            <w:tcW w:w="560" w:type="pct"/>
          </w:tcPr>
          <w:p w14:paraId="45A7595A" w14:textId="77777777" w:rsidR="009F6677" w:rsidRPr="00237F43" w:rsidRDefault="009F6677" w:rsidP="00053626">
            <w:pPr>
              <w:autoSpaceDE w:val="0"/>
              <w:autoSpaceDN w:val="0"/>
              <w:adjustRightInd w:val="0"/>
              <w:spacing w:before="0" w:after="0"/>
              <w:rPr>
                <w:rFonts w:cs="Arial"/>
                <w:color w:val="000000"/>
                <w:sz w:val="20"/>
                <w:szCs w:val="22"/>
              </w:rPr>
            </w:pPr>
          </w:p>
        </w:tc>
        <w:tc>
          <w:tcPr>
            <w:tcW w:w="1674" w:type="pct"/>
          </w:tcPr>
          <w:p w14:paraId="401BB713" w14:textId="77777777" w:rsidR="009F6677" w:rsidRPr="00237F43" w:rsidRDefault="009F6677" w:rsidP="00053626">
            <w:pPr>
              <w:autoSpaceDE w:val="0"/>
              <w:autoSpaceDN w:val="0"/>
              <w:adjustRightInd w:val="0"/>
              <w:spacing w:before="0" w:after="0"/>
              <w:rPr>
                <w:rFonts w:cs="Arial"/>
                <w:color w:val="000000"/>
                <w:sz w:val="20"/>
                <w:szCs w:val="22"/>
              </w:rPr>
            </w:pPr>
          </w:p>
        </w:tc>
      </w:tr>
      <w:tr w:rsidR="009F6677" w:rsidRPr="002C63B7" w14:paraId="7796BB33" w14:textId="77777777" w:rsidTr="00E61AAD">
        <w:tc>
          <w:tcPr>
            <w:tcW w:w="2276" w:type="pct"/>
          </w:tcPr>
          <w:p w14:paraId="7E8DDC80" w14:textId="77777777" w:rsidR="009F6677" w:rsidRPr="00237F43" w:rsidRDefault="009F6677" w:rsidP="00053626">
            <w:pPr>
              <w:autoSpaceDE w:val="0"/>
              <w:autoSpaceDN w:val="0"/>
              <w:adjustRightInd w:val="0"/>
              <w:spacing w:after="0"/>
              <w:rPr>
                <w:rFonts w:cs="Arial"/>
                <w:color w:val="000000"/>
                <w:sz w:val="20"/>
                <w:szCs w:val="22"/>
              </w:rPr>
            </w:pPr>
            <w:r w:rsidRPr="00237F43">
              <w:rPr>
                <w:rFonts w:cs="Arial"/>
                <w:color w:val="000000"/>
                <w:sz w:val="20"/>
                <w:szCs w:val="22"/>
              </w:rPr>
              <w:t>Adjust the regulator in the BSC Solenoid Box under the walkway to 80 PSI.</w:t>
            </w:r>
          </w:p>
        </w:tc>
        <w:tc>
          <w:tcPr>
            <w:tcW w:w="490" w:type="pct"/>
          </w:tcPr>
          <w:p w14:paraId="23511E60" w14:textId="77777777" w:rsidR="009F6677" w:rsidRPr="00237F43" w:rsidRDefault="009F6677" w:rsidP="00053626">
            <w:pPr>
              <w:autoSpaceDE w:val="0"/>
              <w:autoSpaceDN w:val="0"/>
              <w:adjustRightInd w:val="0"/>
              <w:spacing w:before="0" w:after="0"/>
              <w:rPr>
                <w:rFonts w:cs="Arial"/>
                <w:color w:val="000000"/>
                <w:sz w:val="20"/>
                <w:szCs w:val="22"/>
              </w:rPr>
            </w:pPr>
            <w:r w:rsidRPr="00237F43">
              <w:rPr>
                <w:rFonts w:cs="Arial"/>
                <w:color w:val="000000"/>
                <w:sz w:val="20"/>
                <w:szCs w:val="22"/>
              </w:rPr>
              <w:t>N/A</w:t>
            </w:r>
          </w:p>
        </w:tc>
        <w:tc>
          <w:tcPr>
            <w:tcW w:w="560" w:type="pct"/>
          </w:tcPr>
          <w:p w14:paraId="7A0716B9" w14:textId="77777777" w:rsidR="009F6677" w:rsidRPr="00237F43" w:rsidRDefault="009F6677" w:rsidP="00053626">
            <w:pPr>
              <w:autoSpaceDE w:val="0"/>
              <w:autoSpaceDN w:val="0"/>
              <w:adjustRightInd w:val="0"/>
              <w:spacing w:before="0" w:after="0"/>
              <w:rPr>
                <w:rFonts w:cs="Arial"/>
                <w:color w:val="000000"/>
                <w:sz w:val="20"/>
                <w:szCs w:val="22"/>
              </w:rPr>
            </w:pPr>
          </w:p>
        </w:tc>
        <w:tc>
          <w:tcPr>
            <w:tcW w:w="1674" w:type="pct"/>
          </w:tcPr>
          <w:p w14:paraId="7CFFACD7" w14:textId="77777777" w:rsidR="009F6677" w:rsidRPr="00237F43" w:rsidRDefault="009F6677" w:rsidP="00053626">
            <w:pPr>
              <w:autoSpaceDE w:val="0"/>
              <w:autoSpaceDN w:val="0"/>
              <w:adjustRightInd w:val="0"/>
              <w:spacing w:before="0" w:after="0"/>
              <w:rPr>
                <w:rFonts w:cs="Arial"/>
                <w:color w:val="000000"/>
                <w:sz w:val="20"/>
                <w:szCs w:val="22"/>
              </w:rPr>
            </w:pPr>
          </w:p>
        </w:tc>
      </w:tr>
      <w:tr w:rsidR="009F6677" w:rsidRPr="002C63B7" w14:paraId="7ADE4CA5" w14:textId="77777777" w:rsidTr="00E61AAD">
        <w:tc>
          <w:tcPr>
            <w:tcW w:w="2276" w:type="pct"/>
          </w:tcPr>
          <w:p w14:paraId="31885FCA" w14:textId="77777777" w:rsidR="009F6677" w:rsidRPr="00237F43" w:rsidRDefault="009F6677" w:rsidP="00053626">
            <w:pPr>
              <w:autoSpaceDE w:val="0"/>
              <w:autoSpaceDN w:val="0"/>
              <w:adjustRightInd w:val="0"/>
              <w:spacing w:after="0"/>
              <w:rPr>
                <w:rFonts w:cs="Arial"/>
                <w:sz w:val="20"/>
                <w:szCs w:val="22"/>
              </w:rPr>
            </w:pPr>
            <w:r w:rsidRPr="00237F43">
              <w:rPr>
                <w:rFonts w:cs="Arial"/>
                <w:color w:val="000000"/>
                <w:sz w:val="20"/>
                <w:szCs w:val="22"/>
              </w:rPr>
              <w:t xml:space="preserve">Verify that there are no leaks in the BSCS’s pneumatics. </w:t>
            </w:r>
          </w:p>
        </w:tc>
        <w:tc>
          <w:tcPr>
            <w:tcW w:w="490" w:type="pct"/>
          </w:tcPr>
          <w:p w14:paraId="57CF95A2" w14:textId="77777777" w:rsidR="009F6677" w:rsidRPr="00237F43" w:rsidRDefault="009F6677" w:rsidP="00053626">
            <w:pPr>
              <w:autoSpaceDE w:val="0"/>
              <w:autoSpaceDN w:val="0"/>
              <w:adjustRightInd w:val="0"/>
              <w:spacing w:before="0" w:after="0"/>
              <w:rPr>
                <w:rFonts w:cs="Arial"/>
                <w:color w:val="000000"/>
                <w:sz w:val="20"/>
                <w:szCs w:val="22"/>
              </w:rPr>
            </w:pPr>
            <w:r w:rsidRPr="00237F43">
              <w:rPr>
                <w:rFonts w:cs="Arial"/>
                <w:color w:val="000000"/>
                <w:sz w:val="20"/>
                <w:szCs w:val="22"/>
              </w:rPr>
              <w:t>N/A</w:t>
            </w:r>
          </w:p>
        </w:tc>
        <w:tc>
          <w:tcPr>
            <w:tcW w:w="560" w:type="pct"/>
          </w:tcPr>
          <w:p w14:paraId="51AC4C1B" w14:textId="77777777" w:rsidR="009F6677" w:rsidRPr="00237F43" w:rsidRDefault="009F6677" w:rsidP="00053626">
            <w:pPr>
              <w:autoSpaceDE w:val="0"/>
              <w:autoSpaceDN w:val="0"/>
              <w:adjustRightInd w:val="0"/>
              <w:spacing w:before="0" w:after="0"/>
              <w:rPr>
                <w:rFonts w:cs="Arial"/>
                <w:color w:val="000000"/>
                <w:sz w:val="20"/>
                <w:szCs w:val="22"/>
              </w:rPr>
            </w:pPr>
          </w:p>
        </w:tc>
        <w:tc>
          <w:tcPr>
            <w:tcW w:w="1674" w:type="pct"/>
          </w:tcPr>
          <w:p w14:paraId="59F082FF" w14:textId="77777777" w:rsidR="009F6677" w:rsidRPr="00237F43" w:rsidRDefault="009F6677" w:rsidP="00053626">
            <w:pPr>
              <w:autoSpaceDE w:val="0"/>
              <w:autoSpaceDN w:val="0"/>
              <w:adjustRightInd w:val="0"/>
              <w:spacing w:before="0" w:after="0"/>
              <w:rPr>
                <w:rFonts w:cs="Arial"/>
                <w:color w:val="000000"/>
                <w:sz w:val="20"/>
                <w:szCs w:val="22"/>
              </w:rPr>
            </w:pPr>
          </w:p>
        </w:tc>
      </w:tr>
      <w:tr w:rsidR="00E61AAD" w:rsidRPr="002C63B7" w14:paraId="23E515CB" w14:textId="77777777" w:rsidTr="00E61AAD">
        <w:tc>
          <w:tcPr>
            <w:tcW w:w="5000" w:type="pct"/>
            <w:gridSpan w:val="4"/>
          </w:tcPr>
          <w:p w14:paraId="45F00463" w14:textId="1DAFC5B5" w:rsidR="00E61AAD" w:rsidRPr="00E61AAD" w:rsidRDefault="00E61AAD" w:rsidP="00E61AAD">
            <w:pPr>
              <w:pStyle w:val="AppendixHeading3"/>
              <w:numPr>
                <w:ilvl w:val="0"/>
                <w:numId w:val="0"/>
              </w:numPr>
            </w:pPr>
            <w:bookmarkStart w:id="506" w:name="_Toc517882991"/>
            <w:r w:rsidRPr="002C63B7">
              <w:lastRenderedPageBreak/>
              <w:t>Test the BSCS Solenoids</w:t>
            </w:r>
            <w:bookmarkEnd w:id="506"/>
          </w:p>
        </w:tc>
      </w:tr>
      <w:tr w:rsidR="009F6677" w:rsidRPr="002C63B7" w14:paraId="178A8847" w14:textId="77777777" w:rsidTr="00E61AAD">
        <w:tc>
          <w:tcPr>
            <w:tcW w:w="2276" w:type="pct"/>
          </w:tcPr>
          <w:p w14:paraId="6A4447A8" w14:textId="77777777" w:rsidR="009F6677" w:rsidRPr="00237F43" w:rsidRDefault="009F6677" w:rsidP="00053626">
            <w:pPr>
              <w:autoSpaceDE w:val="0"/>
              <w:autoSpaceDN w:val="0"/>
              <w:adjustRightInd w:val="0"/>
              <w:spacing w:after="0"/>
              <w:rPr>
                <w:rFonts w:cs="Arial"/>
                <w:color w:val="000000"/>
                <w:sz w:val="20"/>
                <w:szCs w:val="22"/>
              </w:rPr>
            </w:pPr>
            <w:r w:rsidRPr="00237F43">
              <w:rPr>
                <w:rFonts w:cs="Arial"/>
                <w:color w:val="000000"/>
                <w:sz w:val="20"/>
                <w:szCs w:val="22"/>
              </w:rPr>
              <w:t>Operate the BSCS solenoids utilising the test box and press button 1 and confirm that pressure gauge 1 is showing 0 PSI and pressure gauge 2 is showing 80 PSI</w:t>
            </w:r>
          </w:p>
        </w:tc>
        <w:tc>
          <w:tcPr>
            <w:tcW w:w="490" w:type="pct"/>
          </w:tcPr>
          <w:p w14:paraId="587DF396" w14:textId="77777777" w:rsidR="009F6677" w:rsidRPr="00237F43" w:rsidRDefault="009F6677" w:rsidP="00053626">
            <w:pPr>
              <w:autoSpaceDE w:val="0"/>
              <w:autoSpaceDN w:val="0"/>
              <w:adjustRightInd w:val="0"/>
              <w:spacing w:before="0" w:after="0"/>
              <w:rPr>
                <w:rFonts w:cs="Arial"/>
                <w:color w:val="000000"/>
                <w:sz w:val="20"/>
                <w:szCs w:val="22"/>
              </w:rPr>
            </w:pPr>
            <w:r w:rsidRPr="00237F43">
              <w:rPr>
                <w:rFonts w:cs="Arial"/>
                <w:color w:val="000000"/>
                <w:sz w:val="20"/>
                <w:szCs w:val="22"/>
              </w:rPr>
              <w:t>N/A</w:t>
            </w:r>
          </w:p>
        </w:tc>
        <w:tc>
          <w:tcPr>
            <w:tcW w:w="560" w:type="pct"/>
          </w:tcPr>
          <w:p w14:paraId="72F6AF7C" w14:textId="77777777" w:rsidR="009F6677" w:rsidRPr="00237F43" w:rsidRDefault="009F6677" w:rsidP="00053626">
            <w:pPr>
              <w:autoSpaceDE w:val="0"/>
              <w:autoSpaceDN w:val="0"/>
              <w:adjustRightInd w:val="0"/>
              <w:spacing w:before="0" w:after="0"/>
              <w:rPr>
                <w:rFonts w:cs="Arial"/>
                <w:color w:val="000000"/>
                <w:sz w:val="20"/>
                <w:szCs w:val="22"/>
              </w:rPr>
            </w:pPr>
          </w:p>
        </w:tc>
        <w:tc>
          <w:tcPr>
            <w:tcW w:w="1674" w:type="pct"/>
          </w:tcPr>
          <w:p w14:paraId="7CB71AC2" w14:textId="77777777" w:rsidR="009F6677" w:rsidRPr="00237F43" w:rsidRDefault="009F6677" w:rsidP="00053626">
            <w:pPr>
              <w:autoSpaceDE w:val="0"/>
              <w:autoSpaceDN w:val="0"/>
              <w:adjustRightInd w:val="0"/>
              <w:spacing w:before="0" w:after="0"/>
              <w:rPr>
                <w:rFonts w:cs="Arial"/>
                <w:color w:val="000000"/>
                <w:sz w:val="20"/>
                <w:szCs w:val="22"/>
              </w:rPr>
            </w:pPr>
            <w:r w:rsidRPr="00237F43">
              <w:rPr>
                <w:rFonts w:cs="Arial"/>
                <w:color w:val="000000"/>
                <w:sz w:val="20"/>
                <w:szCs w:val="22"/>
              </w:rPr>
              <w:t>If the gauges are not connected correctly the gauge switching sequence will not align to the test plan, but will still work</w:t>
            </w:r>
          </w:p>
        </w:tc>
      </w:tr>
      <w:tr w:rsidR="009F6677" w:rsidRPr="002C63B7" w14:paraId="76D7A78E" w14:textId="77777777" w:rsidTr="00E61AAD">
        <w:tc>
          <w:tcPr>
            <w:tcW w:w="2276" w:type="pct"/>
          </w:tcPr>
          <w:p w14:paraId="2693EA1E" w14:textId="77777777" w:rsidR="009F6677" w:rsidRPr="00237F43" w:rsidRDefault="009F6677" w:rsidP="00053626">
            <w:pPr>
              <w:autoSpaceDE w:val="0"/>
              <w:autoSpaceDN w:val="0"/>
              <w:adjustRightInd w:val="0"/>
              <w:spacing w:after="0"/>
              <w:rPr>
                <w:rFonts w:cs="Arial"/>
                <w:color w:val="000000"/>
                <w:sz w:val="20"/>
                <w:szCs w:val="22"/>
              </w:rPr>
            </w:pPr>
            <w:r w:rsidRPr="00237F43">
              <w:rPr>
                <w:rFonts w:cs="Arial"/>
                <w:color w:val="000000"/>
                <w:sz w:val="20"/>
                <w:szCs w:val="22"/>
              </w:rPr>
              <w:t>Operate the BSCS solenoids utilising the test box and press button 2 - confirm that pressure gauge 2 is showing 0 PSI and pressure gauge 1 is showing 80 PSI</w:t>
            </w:r>
          </w:p>
        </w:tc>
        <w:tc>
          <w:tcPr>
            <w:tcW w:w="490" w:type="pct"/>
          </w:tcPr>
          <w:p w14:paraId="138936A0" w14:textId="77777777" w:rsidR="009F6677" w:rsidRPr="00237F43" w:rsidRDefault="009F6677" w:rsidP="00053626">
            <w:pPr>
              <w:autoSpaceDE w:val="0"/>
              <w:autoSpaceDN w:val="0"/>
              <w:adjustRightInd w:val="0"/>
              <w:spacing w:before="0" w:after="0"/>
              <w:rPr>
                <w:rFonts w:cs="Arial"/>
                <w:color w:val="000000"/>
                <w:sz w:val="20"/>
                <w:szCs w:val="22"/>
              </w:rPr>
            </w:pPr>
            <w:r w:rsidRPr="00237F43">
              <w:rPr>
                <w:rFonts w:cs="Arial"/>
                <w:color w:val="000000"/>
                <w:sz w:val="20"/>
                <w:szCs w:val="22"/>
              </w:rPr>
              <w:t>N/A</w:t>
            </w:r>
          </w:p>
        </w:tc>
        <w:tc>
          <w:tcPr>
            <w:tcW w:w="560" w:type="pct"/>
          </w:tcPr>
          <w:p w14:paraId="120154AC" w14:textId="77777777" w:rsidR="009F6677" w:rsidRPr="00237F43" w:rsidRDefault="009F6677" w:rsidP="00053626">
            <w:pPr>
              <w:autoSpaceDE w:val="0"/>
              <w:autoSpaceDN w:val="0"/>
              <w:adjustRightInd w:val="0"/>
              <w:spacing w:before="0" w:after="0"/>
              <w:rPr>
                <w:rFonts w:cs="Arial"/>
                <w:color w:val="000000"/>
                <w:sz w:val="20"/>
                <w:szCs w:val="22"/>
              </w:rPr>
            </w:pPr>
          </w:p>
        </w:tc>
        <w:tc>
          <w:tcPr>
            <w:tcW w:w="1674" w:type="pct"/>
          </w:tcPr>
          <w:p w14:paraId="5819F4F8" w14:textId="77777777" w:rsidR="009F6677" w:rsidRPr="00237F43" w:rsidRDefault="009F6677" w:rsidP="00053626">
            <w:pPr>
              <w:autoSpaceDE w:val="0"/>
              <w:autoSpaceDN w:val="0"/>
              <w:adjustRightInd w:val="0"/>
              <w:spacing w:before="0" w:after="0"/>
              <w:rPr>
                <w:rFonts w:cs="Arial"/>
                <w:color w:val="000000"/>
                <w:sz w:val="20"/>
                <w:szCs w:val="22"/>
              </w:rPr>
            </w:pPr>
          </w:p>
        </w:tc>
      </w:tr>
      <w:tr w:rsidR="009F6677" w:rsidRPr="002C63B7" w14:paraId="51B8B52E" w14:textId="77777777" w:rsidTr="00E61AAD">
        <w:tc>
          <w:tcPr>
            <w:tcW w:w="2276" w:type="pct"/>
          </w:tcPr>
          <w:p w14:paraId="2B13C926" w14:textId="77777777" w:rsidR="009F6677" w:rsidRPr="00237F43" w:rsidRDefault="009F6677" w:rsidP="00053626">
            <w:pPr>
              <w:autoSpaceDE w:val="0"/>
              <w:autoSpaceDN w:val="0"/>
              <w:adjustRightInd w:val="0"/>
              <w:spacing w:after="0"/>
              <w:rPr>
                <w:rFonts w:cs="Arial"/>
                <w:color w:val="000000"/>
                <w:sz w:val="20"/>
                <w:szCs w:val="22"/>
              </w:rPr>
            </w:pPr>
            <w:r w:rsidRPr="00237F43">
              <w:rPr>
                <w:rFonts w:cs="Arial"/>
                <w:color w:val="000000"/>
                <w:sz w:val="20"/>
                <w:szCs w:val="22"/>
              </w:rPr>
              <w:t>Operate the BSCS solenoids utilising the test box and press button 3 - confirm that pressure gauge 3 is showing 0 PSI and pressure gauge 4 is showing 80 PSI</w:t>
            </w:r>
          </w:p>
        </w:tc>
        <w:tc>
          <w:tcPr>
            <w:tcW w:w="490" w:type="pct"/>
          </w:tcPr>
          <w:p w14:paraId="31188A20" w14:textId="77777777" w:rsidR="009F6677" w:rsidRPr="00237F43" w:rsidRDefault="009F6677" w:rsidP="00053626">
            <w:pPr>
              <w:autoSpaceDE w:val="0"/>
              <w:autoSpaceDN w:val="0"/>
              <w:adjustRightInd w:val="0"/>
              <w:spacing w:before="0" w:after="0"/>
              <w:rPr>
                <w:rFonts w:cs="Arial"/>
                <w:color w:val="000000"/>
                <w:sz w:val="20"/>
                <w:szCs w:val="22"/>
              </w:rPr>
            </w:pPr>
            <w:r w:rsidRPr="00237F43">
              <w:rPr>
                <w:rFonts w:cs="Arial"/>
                <w:color w:val="000000"/>
                <w:sz w:val="20"/>
                <w:szCs w:val="22"/>
              </w:rPr>
              <w:t>N/A</w:t>
            </w:r>
          </w:p>
        </w:tc>
        <w:tc>
          <w:tcPr>
            <w:tcW w:w="560" w:type="pct"/>
          </w:tcPr>
          <w:p w14:paraId="1577C6DE" w14:textId="77777777" w:rsidR="009F6677" w:rsidRPr="00237F43" w:rsidRDefault="009F6677" w:rsidP="00053626">
            <w:pPr>
              <w:autoSpaceDE w:val="0"/>
              <w:autoSpaceDN w:val="0"/>
              <w:adjustRightInd w:val="0"/>
              <w:spacing w:before="0" w:after="0"/>
              <w:rPr>
                <w:rFonts w:cs="Arial"/>
                <w:color w:val="000000"/>
                <w:sz w:val="20"/>
                <w:szCs w:val="22"/>
              </w:rPr>
            </w:pPr>
          </w:p>
        </w:tc>
        <w:tc>
          <w:tcPr>
            <w:tcW w:w="1674" w:type="pct"/>
          </w:tcPr>
          <w:p w14:paraId="2F14F2F0" w14:textId="77777777" w:rsidR="009F6677" w:rsidRPr="00237F43" w:rsidRDefault="009F6677" w:rsidP="00053626">
            <w:pPr>
              <w:autoSpaceDE w:val="0"/>
              <w:autoSpaceDN w:val="0"/>
              <w:adjustRightInd w:val="0"/>
              <w:spacing w:before="0" w:after="0"/>
              <w:rPr>
                <w:rFonts w:cs="Arial"/>
                <w:color w:val="000000"/>
                <w:sz w:val="20"/>
                <w:szCs w:val="22"/>
              </w:rPr>
            </w:pPr>
          </w:p>
        </w:tc>
      </w:tr>
      <w:tr w:rsidR="009F6677" w:rsidRPr="002C63B7" w14:paraId="59B043A9" w14:textId="77777777" w:rsidTr="00E61AAD">
        <w:tc>
          <w:tcPr>
            <w:tcW w:w="2276" w:type="pct"/>
          </w:tcPr>
          <w:p w14:paraId="75B84CE5" w14:textId="77777777" w:rsidR="009F6677" w:rsidRPr="00237F43" w:rsidRDefault="009F6677" w:rsidP="00053626">
            <w:pPr>
              <w:autoSpaceDE w:val="0"/>
              <w:autoSpaceDN w:val="0"/>
              <w:adjustRightInd w:val="0"/>
              <w:spacing w:after="0"/>
              <w:rPr>
                <w:rFonts w:cs="Arial"/>
                <w:color w:val="000000"/>
                <w:sz w:val="20"/>
                <w:szCs w:val="22"/>
              </w:rPr>
            </w:pPr>
            <w:r w:rsidRPr="00237F43">
              <w:rPr>
                <w:rFonts w:cs="Arial"/>
                <w:color w:val="000000"/>
                <w:sz w:val="20"/>
                <w:szCs w:val="22"/>
              </w:rPr>
              <w:t>Operate the BSCS solenoids utilising the test box and press button 4 - confirm that pressure gauge 4 is showing 0 PSI and pressure gauge 3 is showing 80 PSI</w:t>
            </w:r>
          </w:p>
        </w:tc>
        <w:tc>
          <w:tcPr>
            <w:tcW w:w="490" w:type="pct"/>
          </w:tcPr>
          <w:p w14:paraId="3A6AEAEC" w14:textId="77777777" w:rsidR="009F6677" w:rsidRPr="00237F43" w:rsidRDefault="009F6677" w:rsidP="00053626">
            <w:pPr>
              <w:autoSpaceDE w:val="0"/>
              <w:autoSpaceDN w:val="0"/>
              <w:adjustRightInd w:val="0"/>
              <w:spacing w:before="0" w:after="0"/>
              <w:rPr>
                <w:rFonts w:cs="Arial"/>
                <w:color w:val="000000"/>
                <w:sz w:val="20"/>
                <w:szCs w:val="22"/>
              </w:rPr>
            </w:pPr>
            <w:r w:rsidRPr="00237F43">
              <w:rPr>
                <w:rFonts w:cs="Arial"/>
                <w:color w:val="000000"/>
                <w:sz w:val="20"/>
                <w:szCs w:val="22"/>
              </w:rPr>
              <w:t>N/A</w:t>
            </w:r>
          </w:p>
        </w:tc>
        <w:tc>
          <w:tcPr>
            <w:tcW w:w="560" w:type="pct"/>
          </w:tcPr>
          <w:p w14:paraId="32C331C8" w14:textId="77777777" w:rsidR="009F6677" w:rsidRPr="00237F43" w:rsidRDefault="009F6677" w:rsidP="00053626">
            <w:pPr>
              <w:autoSpaceDE w:val="0"/>
              <w:autoSpaceDN w:val="0"/>
              <w:adjustRightInd w:val="0"/>
              <w:spacing w:before="0" w:after="0"/>
              <w:rPr>
                <w:rFonts w:cs="Arial"/>
                <w:color w:val="000000"/>
                <w:sz w:val="20"/>
                <w:szCs w:val="22"/>
              </w:rPr>
            </w:pPr>
          </w:p>
        </w:tc>
        <w:tc>
          <w:tcPr>
            <w:tcW w:w="1674" w:type="pct"/>
          </w:tcPr>
          <w:p w14:paraId="05599B87" w14:textId="77777777" w:rsidR="009F6677" w:rsidRPr="00237F43" w:rsidRDefault="009F6677" w:rsidP="00053626">
            <w:pPr>
              <w:autoSpaceDE w:val="0"/>
              <w:autoSpaceDN w:val="0"/>
              <w:adjustRightInd w:val="0"/>
              <w:spacing w:before="0" w:after="0"/>
              <w:rPr>
                <w:rFonts w:cs="Arial"/>
                <w:color w:val="000000"/>
                <w:sz w:val="20"/>
                <w:szCs w:val="22"/>
              </w:rPr>
            </w:pPr>
          </w:p>
        </w:tc>
      </w:tr>
      <w:tr w:rsidR="00E61AAD" w:rsidRPr="002C63B7" w14:paraId="6CB1896F" w14:textId="77777777" w:rsidTr="00E61AAD">
        <w:tc>
          <w:tcPr>
            <w:tcW w:w="5000" w:type="pct"/>
            <w:gridSpan w:val="4"/>
          </w:tcPr>
          <w:p w14:paraId="024A0514" w14:textId="71AC272D" w:rsidR="00E61AAD" w:rsidRPr="00E61AAD" w:rsidRDefault="00E61AAD" w:rsidP="00E61AAD">
            <w:pPr>
              <w:pStyle w:val="AppendixHeading3"/>
              <w:numPr>
                <w:ilvl w:val="0"/>
                <w:numId w:val="0"/>
              </w:numPr>
            </w:pPr>
            <w:bookmarkStart w:id="507" w:name="_Toc517882992"/>
            <w:r w:rsidRPr="002C63B7">
              <w:t>Isolation and Removal of Test Equipment</w:t>
            </w:r>
            <w:bookmarkEnd w:id="507"/>
            <w:r w:rsidRPr="002C63B7">
              <w:t xml:space="preserve">  </w:t>
            </w:r>
          </w:p>
        </w:tc>
      </w:tr>
      <w:tr w:rsidR="009F6677" w:rsidRPr="002C63B7" w14:paraId="1ABBCA73" w14:textId="77777777" w:rsidTr="00E61AAD">
        <w:tc>
          <w:tcPr>
            <w:tcW w:w="2276" w:type="pct"/>
          </w:tcPr>
          <w:p w14:paraId="7F979557" w14:textId="77777777" w:rsidR="009F6677" w:rsidRPr="00237F43" w:rsidRDefault="009F6677" w:rsidP="00053626">
            <w:pPr>
              <w:autoSpaceDE w:val="0"/>
              <w:autoSpaceDN w:val="0"/>
              <w:adjustRightInd w:val="0"/>
              <w:spacing w:after="0"/>
              <w:rPr>
                <w:rFonts w:cs="Arial"/>
                <w:color w:val="000000"/>
                <w:sz w:val="20"/>
                <w:szCs w:val="22"/>
              </w:rPr>
            </w:pPr>
            <w:r w:rsidRPr="00237F43">
              <w:rPr>
                <w:rFonts w:cs="Arial"/>
                <w:color w:val="000000"/>
                <w:sz w:val="20"/>
                <w:szCs w:val="22"/>
              </w:rPr>
              <w:t xml:space="preserve">Isolate the BS test box power </w:t>
            </w:r>
          </w:p>
        </w:tc>
        <w:tc>
          <w:tcPr>
            <w:tcW w:w="490" w:type="pct"/>
          </w:tcPr>
          <w:p w14:paraId="75491BAB" w14:textId="77777777" w:rsidR="009F6677" w:rsidRPr="00237F43" w:rsidRDefault="009F6677" w:rsidP="00053626">
            <w:pPr>
              <w:autoSpaceDE w:val="0"/>
              <w:autoSpaceDN w:val="0"/>
              <w:adjustRightInd w:val="0"/>
              <w:spacing w:before="0" w:after="0"/>
              <w:rPr>
                <w:rFonts w:cs="Arial"/>
                <w:color w:val="000000"/>
                <w:sz w:val="20"/>
                <w:szCs w:val="22"/>
              </w:rPr>
            </w:pPr>
            <w:r w:rsidRPr="00237F43">
              <w:rPr>
                <w:rFonts w:cs="Arial"/>
                <w:color w:val="000000"/>
                <w:sz w:val="20"/>
                <w:szCs w:val="22"/>
              </w:rPr>
              <w:t>N/A</w:t>
            </w:r>
          </w:p>
        </w:tc>
        <w:tc>
          <w:tcPr>
            <w:tcW w:w="560" w:type="pct"/>
          </w:tcPr>
          <w:p w14:paraId="10B77313" w14:textId="77777777" w:rsidR="009F6677" w:rsidRPr="00237F43" w:rsidRDefault="009F6677" w:rsidP="00053626">
            <w:pPr>
              <w:autoSpaceDE w:val="0"/>
              <w:autoSpaceDN w:val="0"/>
              <w:adjustRightInd w:val="0"/>
              <w:spacing w:before="0" w:after="0"/>
              <w:rPr>
                <w:rFonts w:cs="Arial"/>
                <w:color w:val="000000"/>
                <w:sz w:val="20"/>
                <w:szCs w:val="22"/>
              </w:rPr>
            </w:pPr>
          </w:p>
        </w:tc>
        <w:tc>
          <w:tcPr>
            <w:tcW w:w="1674" w:type="pct"/>
          </w:tcPr>
          <w:p w14:paraId="68C64E6E" w14:textId="77777777" w:rsidR="009F6677" w:rsidRPr="00237F43" w:rsidRDefault="009F6677" w:rsidP="00053626">
            <w:pPr>
              <w:autoSpaceDE w:val="0"/>
              <w:autoSpaceDN w:val="0"/>
              <w:adjustRightInd w:val="0"/>
              <w:spacing w:before="0" w:after="0"/>
              <w:rPr>
                <w:rFonts w:cs="Arial"/>
                <w:color w:val="000000"/>
                <w:sz w:val="20"/>
                <w:szCs w:val="22"/>
              </w:rPr>
            </w:pPr>
          </w:p>
        </w:tc>
      </w:tr>
      <w:tr w:rsidR="009F6677" w:rsidRPr="002C63B7" w14:paraId="05655E71" w14:textId="77777777" w:rsidTr="00E61AAD">
        <w:tc>
          <w:tcPr>
            <w:tcW w:w="2276" w:type="pct"/>
          </w:tcPr>
          <w:p w14:paraId="3E76F71D" w14:textId="77777777" w:rsidR="009F6677" w:rsidRPr="00237F43" w:rsidRDefault="009F6677" w:rsidP="00053626">
            <w:pPr>
              <w:autoSpaceDE w:val="0"/>
              <w:autoSpaceDN w:val="0"/>
              <w:adjustRightInd w:val="0"/>
              <w:spacing w:after="0"/>
              <w:rPr>
                <w:rFonts w:cs="Arial"/>
                <w:color w:val="000000"/>
                <w:sz w:val="20"/>
                <w:szCs w:val="22"/>
              </w:rPr>
            </w:pPr>
            <w:r w:rsidRPr="00237F43">
              <w:rPr>
                <w:rFonts w:cs="Arial"/>
                <w:color w:val="000000"/>
                <w:sz w:val="20"/>
                <w:szCs w:val="22"/>
              </w:rPr>
              <w:t>Adjust the regulator in the BSCS Solenoid Box under the walkway to 0 PSI</w:t>
            </w:r>
          </w:p>
        </w:tc>
        <w:tc>
          <w:tcPr>
            <w:tcW w:w="490" w:type="pct"/>
          </w:tcPr>
          <w:p w14:paraId="74F2E188" w14:textId="77777777" w:rsidR="009F6677" w:rsidRPr="00237F43" w:rsidRDefault="009F6677" w:rsidP="00053626">
            <w:pPr>
              <w:autoSpaceDE w:val="0"/>
              <w:autoSpaceDN w:val="0"/>
              <w:adjustRightInd w:val="0"/>
              <w:spacing w:before="0" w:after="0"/>
              <w:rPr>
                <w:rFonts w:cs="Arial"/>
                <w:color w:val="000000"/>
                <w:sz w:val="20"/>
                <w:szCs w:val="22"/>
              </w:rPr>
            </w:pPr>
            <w:r w:rsidRPr="00237F43">
              <w:rPr>
                <w:rFonts w:cs="Arial"/>
                <w:color w:val="000000"/>
                <w:sz w:val="20"/>
                <w:szCs w:val="22"/>
              </w:rPr>
              <w:t>N/A</w:t>
            </w:r>
          </w:p>
        </w:tc>
        <w:tc>
          <w:tcPr>
            <w:tcW w:w="560" w:type="pct"/>
          </w:tcPr>
          <w:p w14:paraId="24C321FB" w14:textId="77777777" w:rsidR="009F6677" w:rsidRPr="00237F43" w:rsidRDefault="009F6677" w:rsidP="00053626">
            <w:pPr>
              <w:autoSpaceDE w:val="0"/>
              <w:autoSpaceDN w:val="0"/>
              <w:adjustRightInd w:val="0"/>
              <w:spacing w:before="0" w:after="0"/>
              <w:rPr>
                <w:rFonts w:cs="Arial"/>
                <w:color w:val="000000"/>
                <w:sz w:val="20"/>
                <w:szCs w:val="22"/>
              </w:rPr>
            </w:pPr>
          </w:p>
        </w:tc>
        <w:tc>
          <w:tcPr>
            <w:tcW w:w="1674" w:type="pct"/>
          </w:tcPr>
          <w:p w14:paraId="6CFB7286" w14:textId="77777777" w:rsidR="009F6677" w:rsidRPr="00237F43" w:rsidRDefault="009F6677" w:rsidP="00053626">
            <w:pPr>
              <w:autoSpaceDE w:val="0"/>
              <w:autoSpaceDN w:val="0"/>
              <w:adjustRightInd w:val="0"/>
              <w:spacing w:before="0" w:after="0"/>
              <w:rPr>
                <w:rFonts w:cs="Arial"/>
                <w:color w:val="000000"/>
                <w:sz w:val="20"/>
                <w:szCs w:val="22"/>
              </w:rPr>
            </w:pPr>
          </w:p>
        </w:tc>
      </w:tr>
      <w:tr w:rsidR="009F6677" w:rsidRPr="002C63B7" w14:paraId="0FF18F41" w14:textId="77777777" w:rsidTr="00E61AAD">
        <w:tc>
          <w:tcPr>
            <w:tcW w:w="2276" w:type="pct"/>
          </w:tcPr>
          <w:p w14:paraId="10BCAB68" w14:textId="77777777" w:rsidR="009F6677" w:rsidRPr="00237F43" w:rsidRDefault="009F6677" w:rsidP="00053626">
            <w:pPr>
              <w:autoSpaceDE w:val="0"/>
              <w:autoSpaceDN w:val="0"/>
              <w:adjustRightInd w:val="0"/>
              <w:spacing w:after="0"/>
              <w:rPr>
                <w:rFonts w:cs="Arial"/>
                <w:color w:val="000000"/>
                <w:sz w:val="20"/>
                <w:szCs w:val="22"/>
              </w:rPr>
            </w:pPr>
            <w:r w:rsidRPr="00237F43">
              <w:rPr>
                <w:rFonts w:cs="Arial"/>
                <w:color w:val="000000"/>
                <w:sz w:val="20"/>
                <w:szCs w:val="22"/>
              </w:rPr>
              <w:t>Isolate the BSCS Air cock and depressurise the BSCS System</w:t>
            </w:r>
          </w:p>
        </w:tc>
        <w:tc>
          <w:tcPr>
            <w:tcW w:w="490" w:type="pct"/>
          </w:tcPr>
          <w:p w14:paraId="31087200" w14:textId="77777777" w:rsidR="009F6677" w:rsidRPr="00237F43" w:rsidRDefault="009F6677" w:rsidP="00053626">
            <w:pPr>
              <w:autoSpaceDE w:val="0"/>
              <w:autoSpaceDN w:val="0"/>
              <w:adjustRightInd w:val="0"/>
              <w:spacing w:before="0" w:after="0"/>
              <w:rPr>
                <w:rFonts w:cs="Arial"/>
                <w:color w:val="000000"/>
                <w:sz w:val="20"/>
                <w:szCs w:val="22"/>
              </w:rPr>
            </w:pPr>
            <w:r w:rsidRPr="00237F43">
              <w:rPr>
                <w:rFonts w:cs="Arial"/>
                <w:color w:val="000000"/>
                <w:sz w:val="20"/>
                <w:szCs w:val="22"/>
              </w:rPr>
              <w:t>N/A</w:t>
            </w:r>
          </w:p>
        </w:tc>
        <w:tc>
          <w:tcPr>
            <w:tcW w:w="560" w:type="pct"/>
          </w:tcPr>
          <w:p w14:paraId="2C0A2CD6" w14:textId="77777777" w:rsidR="009F6677" w:rsidRPr="00237F43" w:rsidRDefault="009F6677" w:rsidP="00053626">
            <w:pPr>
              <w:autoSpaceDE w:val="0"/>
              <w:autoSpaceDN w:val="0"/>
              <w:adjustRightInd w:val="0"/>
              <w:spacing w:before="0" w:after="0"/>
              <w:rPr>
                <w:rFonts w:cs="Arial"/>
                <w:color w:val="000000"/>
                <w:sz w:val="20"/>
                <w:szCs w:val="22"/>
              </w:rPr>
            </w:pPr>
          </w:p>
        </w:tc>
        <w:tc>
          <w:tcPr>
            <w:tcW w:w="1674" w:type="pct"/>
          </w:tcPr>
          <w:p w14:paraId="1D66E87C" w14:textId="77777777" w:rsidR="009F6677" w:rsidRPr="00237F43" w:rsidRDefault="009F6677" w:rsidP="00053626">
            <w:pPr>
              <w:autoSpaceDE w:val="0"/>
              <w:autoSpaceDN w:val="0"/>
              <w:adjustRightInd w:val="0"/>
              <w:spacing w:before="0" w:after="0"/>
              <w:rPr>
                <w:rFonts w:cs="Arial"/>
                <w:color w:val="000000"/>
                <w:sz w:val="20"/>
                <w:szCs w:val="22"/>
              </w:rPr>
            </w:pPr>
          </w:p>
        </w:tc>
      </w:tr>
      <w:tr w:rsidR="009F6677" w:rsidRPr="002C63B7" w14:paraId="311442B5" w14:textId="77777777" w:rsidTr="00E61AAD">
        <w:tc>
          <w:tcPr>
            <w:tcW w:w="2276" w:type="pct"/>
          </w:tcPr>
          <w:p w14:paraId="517EEBF1" w14:textId="77777777" w:rsidR="009F6677" w:rsidRPr="00237F43" w:rsidRDefault="009F6677" w:rsidP="00053626">
            <w:pPr>
              <w:autoSpaceDE w:val="0"/>
              <w:autoSpaceDN w:val="0"/>
              <w:adjustRightInd w:val="0"/>
              <w:spacing w:after="0"/>
              <w:rPr>
                <w:rFonts w:cs="Arial"/>
                <w:sz w:val="20"/>
                <w:szCs w:val="22"/>
              </w:rPr>
            </w:pPr>
            <w:r w:rsidRPr="00237F43">
              <w:rPr>
                <w:rFonts w:cs="Arial"/>
                <w:color w:val="000000"/>
                <w:sz w:val="20"/>
                <w:szCs w:val="22"/>
              </w:rPr>
              <w:t>Disconnect the BSCS Pressure Gauges to the walkway BSC pneumatic bulkhead</w:t>
            </w:r>
          </w:p>
        </w:tc>
        <w:tc>
          <w:tcPr>
            <w:tcW w:w="490" w:type="pct"/>
          </w:tcPr>
          <w:p w14:paraId="0D2E6AC6" w14:textId="77777777" w:rsidR="009F6677" w:rsidRPr="00237F43" w:rsidRDefault="009F6677" w:rsidP="00053626">
            <w:pPr>
              <w:autoSpaceDE w:val="0"/>
              <w:autoSpaceDN w:val="0"/>
              <w:adjustRightInd w:val="0"/>
              <w:spacing w:before="0" w:after="0"/>
              <w:rPr>
                <w:rFonts w:cs="Arial"/>
                <w:color w:val="000000"/>
                <w:sz w:val="20"/>
                <w:szCs w:val="22"/>
              </w:rPr>
            </w:pPr>
            <w:r w:rsidRPr="00237F43">
              <w:rPr>
                <w:rFonts w:cs="Arial"/>
                <w:color w:val="000000"/>
                <w:sz w:val="20"/>
                <w:szCs w:val="22"/>
              </w:rPr>
              <w:t>N/A</w:t>
            </w:r>
          </w:p>
        </w:tc>
        <w:tc>
          <w:tcPr>
            <w:tcW w:w="560" w:type="pct"/>
          </w:tcPr>
          <w:p w14:paraId="48C2E8D3" w14:textId="77777777" w:rsidR="009F6677" w:rsidRPr="00237F43" w:rsidRDefault="009F6677" w:rsidP="00053626">
            <w:pPr>
              <w:autoSpaceDE w:val="0"/>
              <w:autoSpaceDN w:val="0"/>
              <w:adjustRightInd w:val="0"/>
              <w:spacing w:before="0" w:after="0"/>
              <w:rPr>
                <w:rFonts w:cs="Arial"/>
                <w:color w:val="000000"/>
                <w:sz w:val="20"/>
                <w:szCs w:val="22"/>
              </w:rPr>
            </w:pPr>
          </w:p>
        </w:tc>
        <w:tc>
          <w:tcPr>
            <w:tcW w:w="1674" w:type="pct"/>
          </w:tcPr>
          <w:p w14:paraId="786AB7A6" w14:textId="77777777" w:rsidR="009F6677" w:rsidRPr="00237F43" w:rsidRDefault="009F6677" w:rsidP="00053626">
            <w:pPr>
              <w:autoSpaceDE w:val="0"/>
              <w:autoSpaceDN w:val="0"/>
              <w:adjustRightInd w:val="0"/>
              <w:spacing w:before="0" w:after="0"/>
              <w:rPr>
                <w:rFonts w:cs="Arial"/>
                <w:color w:val="000000"/>
                <w:sz w:val="20"/>
                <w:szCs w:val="22"/>
              </w:rPr>
            </w:pPr>
          </w:p>
        </w:tc>
      </w:tr>
      <w:tr w:rsidR="009F6677" w:rsidRPr="002C63B7" w14:paraId="067D84F7" w14:textId="77777777" w:rsidTr="00E61AAD">
        <w:tc>
          <w:tcPr>
            <w:tcW w:w="2276" w:type="pct"/>
          </w:tcPr>
          <w:p w14:paraId="21527623" w14:textId="77777777" w:rsidR="009F6677" w:rsidRPr="00237F43" w:rsidRDefault="009F6677" w:rsidP="00053626">
            <w:pPr>
              <w:autoSpaceDE w:val="0"/>
              <w:autoSpaceDN w:val="0"/>
              <w:adjustRightInd w:val="0"/>
              <w:spacing w:after="0"/>
              <w:rPr>
                <w:rFonts w:cs="Arial"/>
                <w:color w:val="000000"/>
                <w:sz w:val="20"/>
                <w:szCs w:val="22"/>
              </w:rPr>
            </w:pPr>
            <w:r w:rsidRPr="00237F43">
              <w:rPr>
                <w:rFonts w:cs="Arial"/>
                <w:color w:val="000000"/>
                <w:sz w:val="20"/>
                <w:szCs w:val="22"/>
              </w:rPr>
              <w:t xml:space="preserve">Disconnect the BSCS solenoid test box and re install the BSCS solenoid box lid </w:t>
            </w:r>
          </w:p>
        </w:tc>
        <w:tc>
          <w:tcPr>
            <w:tcW w:w="490" w:type="pct"/>
          </w:tcPr>
          <w:p w14:paraId="738AE22C" w14:textId="77777777" w:rsidR="009F6677" w:rsidRPr="00237F43" w:rsidRDefault="009F6677" w:rsidP="00053626">
            <w:pPr>
              <w:autoSpaceDE w:val="0"/>
              <w:autoSpaceDN w:val="0"/>
              <w:adjustRightInd w:val="0"/>
              <w:spacing w:before="0" w:after="0"/>
              <w:rPr>
                <w:rFonts w:cs="Arial"/>
                <w:color w:val="000000"/>
                <w:sz w:val="20"/>
                <w:szCs w:val="22"/>
              </w:rPr>
            </w:pPr>
            <w:r w:rsidRPr="00237F43">
              <w:rPr>
                <w:rFonts w:cs="Arial"/>
                <w:color w:val="000000"/>
                <w:sz w:val="20"/>
                <w:szCs w:val="22"/>
              </w:rPr>
              <w:t>N/A</w:t>
            </w:r>
          </w:p>
        </w:tc>
        <w:tc>
          <w:tcPr>
            <w:tcW w:w="560" w:type="pct"/>
          </w:tcPr>
          <w:p w14:paraId="32139A70" w14:textId="77777777" w:rsidR="009F6677" w:rsidRPr="00237F43" w:rsidRDefault="009F6677" w:rsidP="00053626">
            <w:pPr>
              <w:autoSpaceDE w:val="0"/>
              <w:autoSpaceDN w:val="0"/>
              <w:adjustRightInd w:val="0"/>
              <w:spacing w:before="0" w:after="0"/>
              <w:rPr>
                <w:rFonts w:cs="Arial"/>
                <w:color w:val="000000"/>
                <w:sz w:val="20"/>
                <w:szCs w:val="22"/>
              </w:rPr>
            </w:pPr>
          </w:p>
        </w:tc>
        <w:tc>
          <w:tcPr>
            <w:tcW w:w="1674" w:type="pct"/>
          </w:tcPr>
          <w:p w14:paraId="35187642" w14:textId="77777777" w:rsidR="009F6677" w:rsidRPr="00237F43" w:rsidRDefault="009F6677" w:rsidP="00053626">
            <w:pPr>
              <w:autoSpaceDE w:val="0"/>
              <w:autoSpaceDN w:val="0"/>
              <w:adjustRightInd w:val="0"/>
              <w:spacing w:before="0" w:after="0"/>
              <w:rPr>
                <w:rFonts w:cs="Arial"/>
                <w:color w:val="000000"/>
                <w:sz w:val="20"/>
                <w:szCs w:val="22"/>
              </w:rPr>
            </w:pPr>
          </w:p>
        </w:tc>
      </w:tr>
    </w:tbl>
    <w:p w14:paraId="7FE43E6C" w14:textId="77777777" w:rsidR="00D0480E" w:rsidRDefault="00D0480E">
      <w:pPr>
        <w:rPr>
          <w:b/>
          <w:caps/>
          <w:sz w:val="28"/>
        </w:rPr>
      </w:pPr>
    </w:p>
    <w:p w14:paraId="2E503C9D" w14:textId="692713A8" w:rsidR="00CE4493" w:rsidRPr="00127FCE" w:rsidRDefault="00CE4493" w:rsidP="000F6328">
      <w:pPr>
        <w:pStyle w:val="AppendixHeading1"/>
      </w:pPr>
      <w:bookmarkStart w:id="508" w:name="_Toc517882993"/>
      <w:r w:rsidRPr="00127FCE">
        <w:lastRenderedPageBreak/>
        <w:t xml:space="preserve">Pneumatic Brake Test </w:t>
      </w:r>
      <w:r w:rsidR="000F6328" w:rsidRPr="000F6328">
        <w:rPr>
          <w:color w:val="0070C0"/>
        </w:rPr>
        <w:t>(LOW RISK – DRIVER NOT REQUIRED)</w:t>
      </w:r>
      <w:bookmarkEnd w:id="508"/>
      <w:r w:rsidR="000F6328" w:rsidRPr="000F6328" w:rsidDel="000F6328">
        <w:rPr>
          <w:color w:val="FF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1"/>
        <w:gridCol w:w="4158"/>
        <w:gridCol w:w="1748"/>
        <w:gridCol w:w="1584"/>
        <w:gridCol w:w="2501"/>
      </w:tblGrid>
      <w:tr w:rsidR="003F6053" w:rsidRPr="00127FCE" w14:paraId="568417F3" w14:textId="77777777" w:rsidTr="003F6053">
        <w:trPr>
          <w:cantSplit/>
          <w:tblHeader/>
        </w:trPr>
        <w:tc>
          <w:tcPr>
            <w:tcW w:w="5000" w:type="pct"/>
            <w:gridSpan w:val="5"/>
            <w:shd w:val="clear" w:color="auto" w:fill="D9D9D9"/>
          </w:tcPr>
          <w:p w14:paraId="4388146B" w14:textId="09CED733" w:rsidR="003F6053" w:rsidRPr="004A6023" w:rsidRDefault="003F6053" w:rsidP="00CE4493">
            <w:pPr>
              <w:pStyle w:val="Tabletext0"/>
              <w:rPr>
                <w:b/>
                <w:szCs w:val="20"/>
                <w:lang w:val="en-AU"/>
              </w:rPr>
            </w:pPr>
            <w:r>
              <w:rPr>
                <w:b/>
                <w:szCs w:val="20"/>
                <w:lang w:val="en-AU"/>
              </w:rPr>
              <w:t>Table 11: Pneumatic Brake Test</w:t>
            </w:r>
          </w:p>
        </w:tc>
      </w:tr>
      <w:tr w:rsidR="009F6677" w:rsidRPr="00127FCE" w14:paraId="56D6B54C" w14:textId="77777777" w:rsidTr="003F6053">
        <w:trPr>
          <w:cantSplit/>
          <w:tblHeader/>
        </w:trPr>
        <w:tc>
          <w:tcPr>
            <w:tcW w:w="1765" w:type="pct"/>
            <w:shd w:val="clear" w:color="auto" w:fill="D9D9D9"/>
          </w:tcPr>
          <w:p w14:paraId="37194B47" w14:textId="77777777" w:rsidR="009F6677" w:rsidRPr="004A6023" w:rsidRDefault="009F6677" w:rsidP="00CE4493">
            <w:pPr>
              <w:pStyle w:val="Tabletext0"/>
              <w:rPr>
                <w:b/>
                <w:szCs w:val="20"/>
                <w:lang w:val="en-AU"/>
              </w:rPr>
            </w:pPr>
            <w:r w:rsidRPr="004A6023">
              <w:rPr>
                <w:b/>
                <w:szCs w:val="20"/>
                <w:lang w:val="en-AU"/>
              </w:rPr>
              <w:t>Action</w:t>
            </w:r>
          </w:p>
        </w:tc>
        <w:tc>
          <w:tcPr>
            <w:tcW w:w="1373" w:type="pct"/>
            <w:shd w:val="clear" w:color="auto" w:fill="D9D9D9"/>
          </w:tcPr>
          <w:p w14:paraId="6069B224" w14:textId="77777777" w:rsidR="009F6677" w:rsidRPr="004A6023" w:rsidRDefault="009F6677" w:rsidP="00CE4493">
            <w:pPr>
              <w:pStyle w:val="Tabletext0"/>
              <w:rPr>
                <w:b/>
                <w:szCs w:val="20"/>
                <w:lang w:val="en-AU"/>
              </w:rPr>
            </w:pPr>
            <w:r w:rsidRPr="004A6023">
              <w:rPr>
                <w:b/>
                <w:szCs w:val="20"/>
                <w:lang w:val="en-AU"/>
              </w:rPr>
              <w:t>Expected Result</w:t>
            </w:r>
          </w:p>
        </w:tc>
        <w:tc>
          <w:tcPr>
            <w:tcW w:w="588" w:type="pct"/>
            <w:shd w:val="clear" w:color="auto" w:fill="D9D9D9"/>
          </w:tcPr>
          <w:p w14:paraId="51E3F6A1" w14:textId="77777777" w:rsidR="009F6677" w:rsidRPr="004A6023" w:rsidRDefault="009F6677" w:rsidP="00CE4493">
            <w:pPr>
              <w:pStyle w:val="Tabletext0"/>
              <w:rPr>
                <w:b/>
                <w:szCs w:val="20"/>
                <w:lang w:val="en-AU"/>
              </w:rPr>
            </w:pPr>
            <w:r w:rsidRPr="004A6023">
              <w:rPr>
                <w:b/>
                <w:szCs w:val="20"/>
                <w:lang w:val="en-AU"/>
              </w:rPr>
              <w:t>Outcome</w:t>
            </w:r>
          </w:p>
        </w:tc>
        <w:tc>
          <w:tcPr>
            <w:tcW w:w="441" w:type="pct"/>
            <w:shd w:val="clear" w:color="auto" w:fill="D9D9D9"/>
          </w:tcPr>
          <w:p w14:paraId="31795961" w14:textId="77777777" w:rsidR="009F6677" w:rsidRPr="004A6023" w:rsidRDefault="009F6677" w:rsidP="00CE4493">
            <w:pPr>
              <w:pStyle w:val="Tabletext0"/>
              <w:rPr>
                <w:b/>
                <w:szCs w:val="20"/>
                <w:lang w:val="en-AU"/>
              </w:rPr>
            </w:pPr>
            <w:r w:rsidRPr="004A6023">
              <w:rPr>
                <w:b/>
                <w:szCs w:val="20"/>
                <w:lang w:val="en-AU"/>
              </w:rPr>
              <w:t>Signature</w:t>
            </w:r>
          </w:p>
        </w:tc>
        <w:tc>
          <w:tcPr>
            <w:tcW w:w="833" w:type="pct"/>
            <w:shd w:val="clear" w:color="auto" w:fill="D9D9D9"/>
          </w:tcPr>
          <w:p w14:paraId="17669E61" w14:textId="77777777" w:rsidR="009F6677" w:rsidRPr="004A6023" w:rsidRDefault="009F6677" w:rsidP="00CE4493">
            <w:pPr>
              <w:pStyle w:val="Tabletext0"/>
              <w:rPr>
                <w:b/>
                <w:szCs w:val="20"/>
                <w:lang w:val="en-AU"/>
              </w:rPr>
            </w:pPr>
            <w:r w:rsidRPr="004A6023">
              <w:rPr>
                <w:b/>
                <w:szCs w:val="20"/>
                <w:lang w:val="en-AU"/>
              </w:rPr>
              <w:t>Notes</w:t>
            </w:r>
          </w:p>
        </w:tc>
      </w:tr>
      <w:tr w:rsidR="003F6053" w:rsidRPr="00127FCE" w14:paraId="31122FE4" w14:textId="77777777" w:rsidTr="003F6053">
        <w:trPr>
          <w:cantSplit/>
          <w:tblHeader/>
        </w:trPr>
        <w:tc>
          <w:tcPr>
            <w:tcW w:w="1765" w:type="pct"/>
            <w:shd w:val="clear" w:color="auto" w:fill="D9D9D9"/>
          </w:tcPr>
          <w:p w14:paraId="0C027EA6" w14:textId="77777777" w:rsidR="003F6053" w:rsidRPr="004A6023" w:rsidRDefault="003F6053" w:rsidP="00CE4493">
            <w:pPr>
              <w:pStyle w:val="Tabletext0"/>
              <w:rPr>
                <w:b/>
                <w:szCs w:val="20"/>
                <w:lang w:val="en-AU"/>
              </w:rPr>
            </w:pPr>
          </w:p>
        </w:tc>
        <w:tc>
          <w:tcPr>
            <w:tcW w:w="1373" w:type="pct"/>
            <w:shd w:val="clear" w:color="auto" w:fill="D9D9D9"/>
          </w:tcPr>
          <w:p w14:paraId="56C162B2" w14:textId="77777777" w:rsidR="003F6053" w:rsidRPr="004A6023" w:rsidRDefault="003F6053" w:rsidP="00CE4493">
            <w:pPr>
              <w:pStyle w:val="Tabletext0"/>
              <w:rPr>
                <w:b/>
                <w:szCs w:val="20"/>
                <w:lang w:val="en-AU"/>
              </w:rPr>
            </w:pPr>
          </w:p>
        </w:tc>
        <w:tc>
          <w:tcPr>
            <w:tcW w:w="588" w:type="pct"/>
            <w:shd w:val="clear" w:color="auto" w:fill="D9D9D9"/>
          </w:tcPr>
          <w:p w14:paraId="53F42FF0" w14:textId="6057F1CA" w:rsidR="003F6053" w:rsidRPr="004A6023" w:rsidRDefault="003F6053" w:rsidP="00CE4493">
            <w:pPr>
              <w:pStyle w:val="Tabletext0"/>
              <w:rPr>
                <w:b/>
                <w:szCs w:val="20"/>
                <w:lang w:val="en-AU"/>
              </w:rPr>
            </w:pPr>
            <w:r>
              <w:rPr>
                <w:b/>
                <w:szCs w:val="20"/>
                <w:lang w:val="en-AU"/>
              </w:rPr>
              <w:t>Text</w:t>
            </w:r>
          </w:p>
        </w:tc>
        <w:tc>
          <w:tcPr>
            <w:tcW w:w="441" w:type="pct"/>
            <w:shd w:val="clear" w:color="auto" w:fill="D9D9D9"/>
          </w:tcPr>
          <w:p w14:paraId="59DFEBE5" w14:textId="411EC283" w:rsidR="003F6053" w:rsidRPr="004A6023" w:rsidRDefault="003F6053" w:rsidP="00CE4493">
            <w:pPr>
              <w:pStyle w:val="Tabletext0"/>
              <w:rPr>
                <w:b/>
                <w:szCs w:val="20"/>
                <w:lang w:val="en-AU"/>
              </w:rPr>
            </w:pPr>
            <w:r>
              <w:rPr>
                <w:b/>
                <w:szCs w:val="20"/>
                <w:lang w:val="en-AU"/>
              </w:rPr>
              <w:t>UserSignature</w:t>
            </w:r>
          </w:p>
        </w:tc>
        <w:tc>
          <w:tcPr>
            <w:tcW w:w="833" w:type="pct"/>
            <w:shd w:val="clear" w:color="auto" w:fill="D9D9D9"/>
          </w:tcPr>
          <w:p w14:paraId="7E6984A2" w14:textId="77777777" w:rsidR="003F6053" w:rsidRPr="004A6023" w:rsidRDefault="003F6053" w:rsidP="00CE4493">
            <w:pPr>
              <w:pStyle w:val="Tabletext0"/>
              <w:rPr>
                <w:b/>
                <w:szCs w:val="20"/>
                <w:lang w:val="en-AU"/>
              </w:rPr>
            </w:pPr>
          </w:p>
        </w:tc>
      </w:tr>
      <w:tr w:rsidR="009F6677" w:rsidRPr="00127FCE" w14:paraId="089385F0" w14:textId="77777777" w:rsidTr="003F6053">
        <w:trPr>
          <w:cantSplit/>
          <w:trHeight w:val="75"/>
        </w:trPr>
        <w:tc>
          <w:tcPr>
            <w:tcW w:w="1765" w:type="pct"/>
          </w:tcPr>
          <w:p w14:paraId="483AFE71" w14:textId="1B326DCF" w:rsidR="009F6677" w:rsidRPr="00127FCE" w:rsidRDefault="009F6677" w:rsidP="00CE4493">
            <w:pPr>
              <w:pStyle w:val="TableText"/>
            </w:pPr>
            <w:r w:rsidRPr="00127FCE">
              <w:t>Perform a pneumatic brake test as per</w:t>
            </w:r>
            <w:r w:rsidR="00E61AAD">
              <w:t xml:space="preserve"> </w:t>
            </w:r>
            <w:r w:rsidR="00E61AAD" w:rsidRPr="004A4094">
              <w:t xml:space="preserve">90000505.E00.EN </w:t>
            </w:r>
            <w:r w:rsidR="00E61AAD">
              <w:t>–</w:t>
            </w:r>
            <w:r w:rsidR="00E61AAD" w:rsidRPr="004A4094">
              <w:t xml:space="preserve"> VICS Software Upgrade Procedure</w:t>
            </w:r>
            <w:r w:rsidRPr="00127FCE">
              <w:t>.</w:t>
            </w:r>
          </w:p>
        </w:tc>
        <w:tc>
          <w:tcPr>
            <w:tcW w:w="1373" w:type="pct"/>
          </w:tcPr>
          <w:p w14:paraId="1A401377" w14:textId="3F75F717" w:rsidR="009F6677" w:rsidRPr="00127FCE" w:rsidRDefault="009F6677" w:rsidP="00CE4493">
            <w:pPr>
              <w:pStyle w:val="TableText"/>
            </w:pPr>
            <w:r w:rsidRPr="00127FCE">
              <w:t>Results as per</w:t>
            </w:r>
            <w:r w:rsidR="00E61AAD">
              <w:t xml:space="preserve"> </w:t>
            </w:r>
            <w:r w:rsidR="00E61AAD" w:rsidRPr="004A4094">
              <w:t xml:space="preserve">90000505.E00.EN </w:t>
            </w:r>
            <w:r w:rsidR="00E61AAD">
              <w:t>–</w:t>
            </w:r>
            <w:r w:rsidR="00E61AAD" w:rsidRPr="004A4094">
              <w:t xml:space="preserve"> VICS Software Upgrade Procedure</w:t>
            </w:r>
            <w:r w:rsidRPr="00127FCE">
              <w:t>.</w:t>
            </w:r>
          </w:p>
        </w:tc>
        <w:tc>
          <w:tcPr>
            <w:tcW w:w="588" w:type="pct"/>
          </w:tcPr>
          <w:p w14:paraId="27376A9D" w14:textId="77777777" w:rsidR="009F6677" w:rsidRPr="00127FCE" w:rsidRDefault="009F6677" w:rsidP="00CE4493">
            <w:pPr>
              <w:pStyle w:val="TableText"/>
            </w:pPr>
          </w:p>
        </w:tc>
        <w:tc>
          <w:tcPr>
            <w:tcW w:w="441" w:type="pct"/>
          </w:tcPr>
          <w:p w14:paraId="1401CD39" w14:textId="77777777" w:rsidR="009F6677" w:rsidRPr="00127FCE" w:rsidRDefault="009F6677" w:rsidP="00CE4493">
            <w:pPr>
              <w:pStyle w:val="TableText"/>
            </w:pPr>
          </w:p>
        </w:tc>
        <w:tc>
          <w:tcPr>
            <w:tcW w:w="833" w:type="pct"/>
          </w:tcPr>
          <w:p w14:paraId="242AC26D" w14:textId="77777777" w:rsidR="009F6677" w:rsidRPr="00127FCE" w:rsidRDefault="009F6677" w:rsidP="00CE4493">
            <w:pPr>
              <w:pStyle w:val="TableText"/>
              <w:jc w:val="both"/>
            </w:pPr>
            <w:r w:rsidRPr="00127FCE">
              <w:t>This test must be completed successfully before the locomotive is moved.</w:t>
            </w:r>
          </w:p>
          <w:p w14:paraId="1771845A" w14:textId="77777777" w:rsidR="009F6677" w:rsidRPr="00127FCE" w:rsidRDefault="009F6677" w:rsidP="00CE4493">
            <w:pPr>
              <w:pStyle w:val="TableText"/>
              <w:jc w:val="both"/>
            </w:pPr>
          </w:p>
          <w:p w14:paraId="78EF1F5F" w14:textId="036F7BFE" w:rsidR="009F6677" w:rsidRPr="00127FCE" w:rsidRDefault="009F6677" w:rsidP="00CE4493">
            <w:pPr>
              <w:pStyle w:val="TableText"/>
              <w:jc w:val="both"/>
            </w:pPr>
            <w:r w:rsidRPr="00127FCE">
              <w:t>Attach results</w:t>
            </w:r>
            <w:r>
              <w:t xml:space="preserve"> or ensure eWMS is complete</w:t>
            </w:r>
            <w:r w:rsidRPr="00127FCE">
              <w:t>.</w:t>
            </w:r>
          </w:p>
        </w:tc>
      </w:tr>
    </w:tbl>
    <w:p w14:paraId="03F15E8B" w14:textId="351B38B7" w:rsidR="008253F1" w:rsidRDefault="00334267" w:rsidP="00681FDE">
      <w:pPr>
        <w:pStyle w:val="AppendixHeading1"/>
        <w:rPr>
          <w:color w:val="0070C0"/>
        </w:rPr>
      </w:pPr>
      <w:bookmarkStart w:id="509" w:name="_Toc517882994"/>
      <w:r>
        <w:lastRenderedPageBreak/>
        <w:t>ADL, GoLinc</w:t>
      </w:r>
      <w:r w:rsidR="00FF672A">
        <w:t>,</w:t>
      </w:r>
      <w:r>
        <w:t xml:space="preserve"> CS</w:t>
      </w:r>
      <w:r w:rsidR="00FF672A">
        <w:t xml:space="preserve"> &amp; ADAM</w:t>
      </w:r>
      <w:r w:rsidR="008253F1">
        <w:t xml:space="preserve"> </w:t>
      </w:r>
      <w:r w:rsidR="00AB1D96">
        <w:t>C</w:t>
      </w:r>
      <w:r w:rsidR="00FD6F62">
        <w:t>o</w:t>
      </w:r>
      <w:r w:rsidR="00AB1D96">
        <w:t>nfiguration</w:t>
      </w:r>
      <w:r w:rsidR="006610D8">
        <w:t xml:space="preserve"> </w:t>
      </w:r>
      <w:r w:rsidR="009B659C" w:rsidRPr="00127FCE">
        <w:rPr>
          <w:color w:val="0070C0"/>
        </w:rPr>
        <w:t>(LOW RISK – DRIVER NOT REQUIRED)</w:t>
      </w:r>
      <w:bookmarkEnd w:id="459"/>
      <w:bookmarkEnd w:id="50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98"/>
        <w:gridCol w:w="2047"/>
        <w:gridCol w:w="1422"/>
        <w:gridCol w:w="952"/>
        <w:gridCol w:w="771"/>
        <w:gridCol w:w="940"/>
        <w:gridCol w:w="645"/>
        <w:gridCol w:w="700"/>
        <w:gridCol w:w="77"/>
      </w:tblGrid>
      <w:tr w:rsidR="006148F4" w:rsidRPr="00127FCE" w14:paraId="1A3710D0" w14:textId="77777777" w:rsidTr="006148F4">
        <w:trPr>
          <w:cantSplit/>
          <w:tblHeader/>
        </w:trPr>
        <w:tc>
          <w:tcPr>
            <w:tcW w:w="5000" w:type="pct"/>
            <w:gridSpan w:val="9"/>
            <w:shd w:val="clear" w:color="auto" w:fill="D9D9D9"/>
          </w:tcPr>
          <w:p w14:paraId="1EE6E049" w14:textId="35FBD8DB" w:rsidR="006148F4" w:rsidRPr="004A6023" w:rsidRDefault="006148F4" w:rsidP="00053626">
            <w:pPr>
              <w:pStyle w:val="Tabletext0"/>
              <w:rPr>
                <w:b/>
                <w:szCs w:val="20"/>
                <w:lang w:val="en-AU"/>
              </w:rPr>
            </w:pPr>
            <w:bookmarkStart w:id="510" w:name="_Toc516162982"/>
            <w:bookmarkStart w:id="511" w:name="_Toc516207710"/>
            <w:bookmarkStart w:id="512" w:name="_Toc516211860"/>
            <w:bookmarkStart w:id="513" w:name="_Toc516216152"/>
            <w:bookmarkStart w:id="514" w:name="_Toc516219628"/>
            <w:bookmarkStart w:id="515" w:name="_Toc516223104"/>
            <w:bookmarkStart w:id="516" w:name="_Toc422098537"/>
            <w:bookmarkStart w:id="517" w:name="_Toc512534799"/>
            <w:bookmarkEnd w:id="510"/>
            <w:bookmarkEnd w:id="511"/>
            <w:bookmarkEnd w:id="512"/>
            <w:bookmarkEnd w:id="513"/>
            <w:bookmarkEnd w:id="514"/>
            <w:bookmarkEnd w:id="515"/>
            <w:r>
              <w:rPr>
                <w:b/>
                <w:szCs w:val="20"/>
                <w:lang w:val="en-AU"/>
              </w:rPr>
              <w:t>Table 12: ADL, GoLinc, CS &amp; ADAM Configuration</w:t>
            </w:r>
          </w:p>
        </w:tc>
      </w:tr>
      <w:tr w:rsidR="009F6677" w:rsidRPr="00127FCE" w14:paraId="20CC71CE" w14:textId="77777777" w:rsidTr="006148F4">
        <w:trPr>
          <w:cantSplit/>
          <w:tblHeader/>
        </w:trPr>
        <w:tc>
          <w:tcPr>
            <w:tcW w:w="2540" w:type="pct"/>
            <w:shd w:val="clear" w:color="auto" w:fill="D9D9D9"/>
          </w:tcPr>
          <w:p w14:paraId="7BD3A5FE" w14:textId="77777777" w:rsidR="009F6677" w:rsidRPr="004A6023" w:rsidRDefault="009F6677" w:rsidP="00053626">
            <w:pPr>
              <w:pStyle w:val="Tabletext0"/>
              <w:rPr>
                <w:b/>
                <w:szCs w:val="20"/>
                <w:lang w:val="en-AU"/>
              </w:rPr>
            </w:pPr>
            <w:r w:rsidRPr="004A6023">
              <w:rPr>
                <w:b/>
                <w:szCs w:val="20"/>
                <w:lang w:val="en-AU"/>
              </w:rPr>
              <w:t>Action</w:t>
            </w:r>
          </w:p>
        </w:tc>
        <w:tc>
          <w:tcPr>
            <w:tcW w:w="1130" w:type="pct"/>
            <w:gridSpan w:val="2"/>
            <w:shd w:val="clear" w:color="auto" w:fill="D9D9D9"/>
          </w:tcPr>
          <w:p w14:paraId="0193EB27" w14:textId="77777777" w:rsidR="009F6677" w:rsidRPr="004A6023" w:rsidRDefault="009F6677" w:rsidP="00053626">
            <w:pPr>
              <w:pStyle w:val="Tabletext0"/>
              <w:rPr>
                <w:b/>
                <w:szCs w:val="20"/>
                <w:lang w:val="en-AU"/>
              </w:rPr>
            </w:pPr>
            <w:r w:rsidRPr="004A6023">
              <w:rPr>
                <w:b/>
                <w:szCs w:val="20"/>
                <w:lang w:val="en-AU"/>
              </w:rPr>
              <w:t>Expected Result</w:t>
            </w:r>
          </w:p>
        </w:tc>
        <w:tc>
          <w:tcPr>
            <w:tcW w:w="561" w:type="pct"/>
            <w:gridSpan w:val="2"/>
            <w:shd w:val="clear" w:color="auto" w:fill="D9D9D9"/>
          </w:tcPr>
          <w:p w14:paraId="22B0DD9C" w14:textId="77777777" w:rsidR="009F6677" w:rsidRPr="004A6023" w:rsidRDefault="009F6677" w:rsidP="00053626">
            <w:pPr>
              <w:pStyle w:val="Tabletext0"/>
              <w:rPr>
                <w:b/>
                <w:szCs w:val="20"/>
                <w:lang w:val="en-AU"/>
              </w:rPr>
            </w:pPr>
            <w:r w:rsidRPr="004A6023">
              <w:rPr>
                <w:b/>
                <w:szCs w:val="20"/>
                <w:lang w:val="en-AU"/>
              </w:rPr>
              <w:t>Outcome</w:t>
            </w:r>
          </w:p>
        </w:tc>
        <w:tc>
          <w:tcPr>
            <w:tcW w:w="516" w:type="pct"/>
            <w:gridSpan w:val="2"/>
            <w:shd w:val="clear" w:color="auto" w:fill="D9D9D9"/>
          </w:tcPr>
          <w:p w14:paraId="7632641D" w14:textId="77777777" w:rsidR="009F6677" w:rsidRPr="004A6023" w:rsidRDefault="009F6677" w:rsidP="00053626">
            <w:pPr>
              <w:pStyle w:val="Tabletext0"/>
              <w:rPr>
                <w:b/>
                <w:szCs w:val="20"/>
                <w:lang w:val="en-AU"/>
              </w:rPr>
            </w:pPr>
            <w:r w:rsidRPr="004A6023">
              <w:rPr>
                <w:b/>
                <w:szCs w:val="20"/>
                <w:lang w:val="en-AU"/>
              </w:rPr>
              <w:t>Signature</w:t>
            </w:r>
          </w:p>
        </w:tc>
        <w:tc>
          <w:tcPr>
            <w:tcW w:w="253" w:type="pct"/>
            <w:gridSpan w:val="2"/>
            <w:shd w:val="clear" w:color="auto" w:fill="D9D9D9"/>
          </w:tcPr>
          <w:p w14:paraId="0637ABF4" w14:textId="77777777" w:rsidR="009F6677" w:rsidRPr="004A6023" w:rsidRDefault="009F6677" w:rsidP="00053626">
            <w:pPr>
              <w:pStyle w:val="Tabletext0"/>
              <w:rPr>
                <w:b/>
                <w:szCs w:val="20"/>
                <w:lang w:val="en-AU"/>
              </w:rPr>
            </w:pPr>
            <w:r w:rsidRPr="004A6023">
              <w:rPr>
                <w:b/>
                <w:szCs w:val="20"/>
                <w:lang w:val="en-AU"/>
              </w:rPr>
              <w:t>Notes</w:t>
            </w:r>
          </w:p>
        </w:tc>
      </w:tr>
      <w:tr w:rsidR="006148F4" w:rsidRPr="00127FCE" w14:paraId="5BCEBDB2" w14:textId="77777777" w:rsidTr="006148F4">
        <w:trPr>
          <w:cantSplit/>
          <w:tblHeader/>
        </w:trPr>
        <w:tc>
          <w:tcPr>
            <w:tcW w:w="2540" w:type="pct"/>
            <w:shd w:val="clear" w:color="auto" w:fill="D9D9D9"/>
          </w:tcPr>
          <w:p w14:paraId="0A08A5BB" w14:textId="77777777" w:rsidR="006148F4" w:rsidRPr="004A6023" w:rsidRDefault="006148F4" w:rsidP="00053626">
            <w:pPr>
              <w:pStyle w:val="Tabletext0"/>
              <w:rPr>
                <w:b/>
                <w:szCs w:val="20"/>
                <w:lang w:val="en-AU"/>
              </w:rPr>
            </w:pPr>
          </w:p>
        </w:tc>
        <w:tc>
          <w:tcPr>
            <w:tcW w:w="1130" w:type="pct"/>
            <w:gridSpan w:val="2"/>
            <w:shd w:val="clear" w:color="auto" w:fill="D9D9D9"/>
          </w:tcPr>
          <w:p w14:paraId="08CAA970" w14:textId="77777777" w:rsidR="006148F4" w:rsidRPr="004A6023" w:rsidRDefault="006148F4" w:rsidP="00053626">
            <w:pPr>
              <w:pStyle w:val="Tabletext0"/>
              <w:rPr>
                <w:b/>
                <w:szCs w:val="20"/>
                <w:lang w:val="en-AU"/>
              </w:rPr>
            </w:pPr>
          </w:p>
        </w:tc>
        <w:tc>
          <w:tcPr>
            <w:tcW w:w="561" w:type="pct"/>
            <w:gridSpan w:val="2"/>
            <w:shd w:val="clear" w:color="auto" w:fill="D9D9D9"/>
          </w:tcPr>
          <w:p w14:paraId="61D2F17F" w14:textId="208EB5A2" w:rsidR="006148F4" w:rsidRPr="004A6023" w:rsidRDefault="006148F4" w:rsidP="00053626">
            <w:pPr>
              <w:pStyle w:val="Tabletext0"/>
              <w:rPr>
                <w:b/>
                <w:szCs w:val="20"/>
                <w:lang w:val="en-AU"/>
              </w:rPr>
            </w:pPr>
            <w:r>
              <w:rPr>
                <w:b/>
                <w:szCs w:val="20"/>
                <w:lang w:val="en-AU"/>
              </w:rPr>
              <w:t>Text</w:t>
            </w:r>
          </w:p>
        </w:tc>
        <w:tc>
          <w:tcPr>
            <w:tcW w:w="516" w:type="pct"/>
            <w:gridSpan w:val="2"/>
            <w:shd w:val="clear" w:color="auto" w:fill="D9D9D9"/>
          </w:tcPr>
          <w:p w14:paraId="74877DBC" w14:textId="16EE1BEB" w:rsidR="006148F4" w:rsidRPr="004A6023" w:rsidRDefault="006148F4" w:rsidP="00053626">
            <w:pPr>
              <w:pStyle w:val="Tabletext0"/>
              <w:rPr>
                <w:b/>
                <w:szCs w:val="20"/>
                <w:lang w:val="en-AU"/>
              </w:rPr>
            </w:pPr>
            <w:r>
              <w:rPr>
                <w:b/>
                <w:szCs w:val="20"/>
                <w:lang w:val="en-AU"/>
              </w:rPr>
              <w:t>UserSignature</w:t>
            </w:r>
          </w:p>
        </w:tc>
        <w:tc>
          <w:tcPr>
            <w:tcW w:w="253" w:type="pct"/>
            <w:gridSpan w:val="2"/>
            <w:shd w:val="clear" w:color="auto" w:fill="D9D9D9"/>
          </w:tcPr>
          <w:p w14:paraId="0CEF8505" w14:textId="77777777" w:rsidR="006148F4" w:rsidRPr="004A6023" w:rsidRDefault="006148F4" w:rsidP="00053626">
            <w:pPr>
              <w:pStyle w:val="Tabletext0"/>
              <w:rPr>
                <w:b/>
                <w:szCs w:val="20"/>
                <w:lang w:val="en-AU"/>
              </w:rPr>
            </w:pPr>
          </w:p>
        </w:tc>
      </w:tr>
      <w:tr w:rsidR="006148F4" w:rsidRPr="00127FCE" w14:paraId="25687EA0" w14:textId="77777777" w:rsidTr="006148F4">
        <w:trPr>
          <w:cantSplit/>
          <w:trHeight w:val="75"/>
        </w:trPr>
        <w:tc>
          <w:tcPr>
            <w:tcW w:w="5000" w:type="pct"/>
            <w:gridSpan w:val="9"/>
          </w:tcPr>
          <w:p w14:paraId="1614575E" w14:textId="3BF8B734" w:rsidR="006148F4" w:rsidRPr="00127FCE" w:rsidRDefault="006148F4" w:rsidP="006148F4">
            <w:pPr>
              <w:pStyle w:val="AppendixHeading2"/>
              <w:numPr>
                <w:ilvl w:val="0"/>
                <w:numId w:val="0"/>
              </w:numPr>
              <w:ind w:left="1134" w:hanging="1134"/>
            </w:pPr>
            <w:bookmarkStart w:id="518" w:name="_Toc517882995"/>
            <w:r>
              <w:t>ADL</w:t>
            </w:r>
            <w:bookmarkEnd w:id="518"/>
            <w:r>
              <w:t xml:space="preserve"> </w:t>
            </w:r>
          </w:p>
        </w:tc>
      </w:tr>
      <w:tr w:rsidR="009F6677" w:rsidRPr="00127FCE" w14:paraId="7250B589" w14:textId="77777777" w:rsidTr="006148F4">
        <w:trPr>
          <w:cantSplit/>
          <w:trHeight w:val="75"/>
        </w:trPr>
        <w:tc>
          <w:tcPr>
            <w:tcW w:w="2540" w:type="pct"/>
          </w:tcPr>
          <w:p w14:paraId="72C697FF" w14:textId="58FFD08C" w:rsidR="009F6677" w:rsidRPr="00127FCE" w:rsidRDefault="009F6677" w:rsidP="00053626">
            <w:pPr>
              <w:pStyle w:val="TableText"/>
            </w:pPr>
            <w:r>
              <w:t>Confirm ADL install and test procedure is complete on eWMS</w:t>
            </w:r>
          </w:p>
        </w:tc>
        <w:tc>
          <w:tcPr>
            <w:tcW w:w="1130" w:type="pct"/>
            <w:gridSpan w:val="2"/>
          </w:tcPr>
          <w:p w14:paraId="47C202EE" w14:textId="7A81513F" w:rsidR="009F6677" w:rsidRPr="00127FCE" w:rsidRDefault="006148F4" w:rsidP="00053626">
            <w:pPr>
              <w:pStyle w:val="TableText"/>
            </w:pPr>
            <w:r>
              <w:t>N/A</w:t>
            </w:r>
          </w:p>
        </w:tc>
        <w:tc>
          <w:tcPr>
            <w:tcW w:w="561" w:type="pct"/>
            <w:gridSpan w:val="2"/>
          </w:tcPr>
          <w:p w14:paraId="78F73083" w14:textId="303E7A69" w:rsidR="009F6677" w:rsidRPr="00127FCE" w:rsidRDefault="006148F4" w:rsidP="00053626">
            <w:pPr>
              <w:pStyle w:val="TableText"/>
            </w:pPr>
            <w:r>
              <w:t>N/A</w:t>
            </w:r>
          </w:p>
        </w:tc>
        <w:tc>
          <w:tcPr>
            <w:tcW w:w="516" w:type="pct"/>
            <w:gridSpan w:val="2"/>
          </w:tcPr>
          <w:p w14:paraId="3E0CF971" w14:textId="77777777" w:rsidR="009F6677" w:rsidRPr="00127FCE" w:rsidRDefault="009F6677" w:rsidP="00053626">
            <w:pPr>
              <w:pStyle w:val="TableText"/>
            </w:pPr>
          </w:p>
        </w:tc>
        <w:tc>
          <w:tcPr>
            <w:tcW w:w="253" w:type="pct"/>
            <w:gridSpan w:val="2"/>
          </w:tcPr>
          <w:p w14:paraId="12CA349A" w14:textId="68F07841" w:rsidR="009F6677" w:rsidRPr="00127FCE" w:rsidRDefault="009F6677" w:rsidP="00053626">
            <w:pPr>
              <w:pStyle w:val="TableText"/>
              <w:jc w:val="both"/>
            </w:pPr>
          </w:p>
        </w:tc>
      </w:tr>
      <w:tr w:rsidR="006148F4" w:rsidRPr="00127FCE" w14:paraId="1CEA3149" w14:textId="77777777" w:rsidTr="006148F4">
        <w:trPr>
          <w:cantSplit/>
          <w:trHeight w:val="75"/>
        </w:trPr>
        <w:tc>
          <w:tcPr>
            <w:tcW w:w="5000" w:type="pct"/>
            <w:gridSpan w:val="9"/>
          </w:tcPr>
          <w:p w14:paraId="24D866BD" w14:textId="3D5F4796" w:rsidR="006148F4" w:rsidRPr="00127FCE" w:rsidRDefault="006148F4" w:rsidP="006148F4">
            <w:pPr>
              <w:pStyle w:val="AppendixHeading2"/>
              <w:numPr>
                <w:ilvl w:val="0"/>
                <w:numId w:val="0"/>
              </w:numPr>
            </w:pPr>
            <w:bookmarkStart w:id="519" w:name="_Toc517882996"/>
            <w:r>
              <w:t>GoLinc</w:t>
            </w:r>
            <w:bookmarkEnd w:id="519"/>
          </w:p>
        </w:tc>
      </w:tr>
      <w:tr w:rsidR="009F6677" w:rsidRPr="00127FCE" w14:paraId="3B2E10EC" w14:textId="77777777" w:rsidTr="006148F4">
        <w:trPr>
          <w:cantSplit/>
          <w:trHeight w:val="75"/>
        </w:trPr>
        <w:tc>
          <w:tcPr>
            <w:tcW w:w="2540" w:type="pct"/>
          </w:tcPr>
          <w:p w14:paraId="1EEB3399" w14:textId="00327F03" w:rsidR="009F6677" w:rsidRPr="00127FCE" w:rsidRDefault="009F6677" w:rsidP="000B5ACA">
            <w:pPr>
              <w:pStyle w:val="TableText"/>
            </w:pPr>
            <w:r w:rsidRPr="00C530E2">
              <w:t xml:space="preserve">Ensure </w:t>
            </w:r>
            <w:r>
              <w:t>the GoLinc</w:t>
            </w:r>
            <w:r w:rsidRPr="00C530E2">
              <w:t xml:space="preserve"> has correct Firmware &amp; Application and the TCR has been completed for install and verification</w:t>
            </w:r>
          </w:p>
        </w:tc>
        <w:tc>
          <w:tcPr>
            <w:tcW w:w="1130" w:type="pct"/>
            <w:gridSpan w:val="2"/>
          </w:tcPr>
          <w:p w14:paraId="40273984" w14:textId="4F8AA676" w:rsidR="009F6677" w:rsidRPr="00127FCE" w:rsidRDefault="006148F4">
            <w:pPr>
              <w:pStyle w:val="TableText"/>
            </w:pPr>
            <w:r>
              <w:t>N/A</w:t>
            </w:r>
          </w:p>
        </w:tc>
        <w:tc>
          <w:tcPr>
            <w:tcW w:w="561" w:type="pct"/>
            <w:gridSpan w:val="2"/>
          </w:tcPr>
          <w:p w14:paraId="3BD65AFD" w14:textId="327EF791" w:rsidR="009F6677" w:rsidRPr="00127FCE" w:rsidRDefault="006148F4" w:rsidP="00053626">
            <w:pPr>
              <w:pStyle w:val="TableText"/>
            </w:pPr>
            <w:r>
              <w:t>N/A</w:t>
            </w:r>
          </w:p>
        </w:tc>
        <w:tc>
          <w:tcPr>
            <w:tcW w:w="516" w:type="pct"/>
            <w:gridSpan w:val="2"/>
          </w:tcPr>
          <w:p w14:paraId="296D742D" w14:textId="77777777" w:rsidR="009F6677" w:rsidRPr="00127FCE" w:rsidRDefault="009F6677" w:rsidP="00053626">
            <w:pPr>
              <w:pStyle w:val="TableText"/>
            </w:pPr>
          </w:p>
        </w:tc>
        <w:tc>
          <w:tcPr>
            <w:tcW w:w="253" w:type="pct"/>
            <w:gridSpan w:val="2"/>
          </w:tcPr>
          <w:p w14:paraId="670EBB23" w14:textId="40C1552D" w:rsidR="009F6677" w:rsidRPr="00127FCE" w:rsidRDefault="009F6677" w:rsidP="00053626">
            <w:pPr>
              <w:pStyle w:val="TableText"/>
              <w:jc w:val="both"/>
            </w:pPr>
          </w:p>
        </w:tc>
      </w:tr>
      <w:tr w:rsidR="006148F4" w:rsidRPr="00127FCE" w14:paraId="225EEF38" w14:textId="77777777" w:rsidTr="006148F4">
        <w:trPr>
          <w:cantSplit/>
          <w:trHeight w:val="500"/>
        </w:trPr>
        <w:tc>
          <w:tcPr>
            <w:tcW w:w="5000" w:type="pct"/>
            <w:gridSpan w:val="9"/>
          </w:tcPr>
          <w:p w14:paraId="1E404334" w14:textId="4126EE6B" w:rsidR="006148F4" w:rsidRPr="00127FCE" w:rsidRDefault="006148F4" w:rsidP="006148F4">
            <w:pPr>
              <w:pStyle w:val="AppendixHeading2"/>
              <w:numPr>
                <w:ilvl w:val="0"/>
                <w:numId w:val="0"/>
              </w:numPr>
              <w:ind w:left="1134" w:hanging="1134"/>
            </w:pPr>
            <w:bookmarkStart w:id="520" w:name="_Toc517882997"/>
            <w:r>
              <w:rPr>
                <w:rStyle w:val="Strong"/>
                <w:b/>
                <w:bCs w:val="0"/>
              </w:rPr>
              <w:t>Current Sensors</w:t>
            </w:r>
            <w:bookmarkEnd w:id="520"/>
          </w:p>
        </w:tc>
      </w:tr>
      <w:tr w:rsidR="009F6677" w:rsidRPr="00127FCE" w14:paraId="26DACB4D" w14:textId="77777777" w:rsidTr="006148F4">
        <w:trPr>
          <w:cantSplit/>
          <w:trHeight w:val="500"/>
        </w:trPr>
        <w:tc>
          <w:tcPr>
            <w:tcW w:w="2540" w:type="pct"/>
          </w:tcPr>
          <w:p w14:paraId="29269C43" w14:textId="77777777" w:rsidR="009F6677" w:rsidRPr="00127FCE" w:rsidRDefault="009F6677" w:rsidP="009B52DB">
            <w:pPr>
              <w:pStyle w:val="TableText"/>
            </w:pPr>
            <w:r>
              <w:t>Check the Front Headlight 1 (CFHL1) current sensor settings and verify on TCR</w:t>
            </w:r>
          </w:p>
        </w:tc>
        <w:tc>
          <w:tcPr>
            <w:tcW w:w="1130" w:type="pct"/>
            <w:gridSpan w:val="2"/>
          </w:tcPr>
          <w:p w14:paraId="49458F94" w14:textId="6AC5FFB0" w:rsidR="009F6677" w:rsidRPr="00127FCE" w:rsidRDefault="009F6677" w:rsidP="00CF126E">
            <w:pPr>
              <w:pStyle w:val="TableText"/>
            </w:pPr>
            <w:r>
              <w:t>As per</w:t>
            </w:r>
            <w:r w:rsidR="006148F4">
              <w:t xml:space="preserve"> </w:t>
            </w:r>
            <w:r w:rsidR="006148F4" w:rsidRPr="006148F4">
              <w:t>90000216.G00.EN – Current Transducer Programming Guide</w:t>
            </w:r>
          </w:p>
        </w:tc>
        <w:tc>
          <w:tcPr>
            <w:tcW w:w="561" w:type="pct"/>
            <w:gridSpan w:val="2"/>
          </w:tcPr>
          <w:p w14:paraId="0CA2076C" w14:textId="77777777" w:rsidR="009F6677" w:rsidRPr="00127FCE" w:rsidRDefault="009F6677" w:rsidP="009B52DB">
            <w:pPr>
              <w:pStyle w:val="TableText"/>
            </w:pPr>
          </w:p>
        </w:tc>
        <w:tc>
          <w:tcPr>
            <w:tcW w:w="516" w:type="pct"/>
            <w:gridSpan w:val="2"/>
          </w:tcPr>
          <w:p w14:paraId="3F0367DE" w14:textId="77777777" w:rsidR="009F6677" w:rsidRPr="00127FCE" w:rsidRDefault="009F6677" w:rsidP="009B52DB">
            <w:pPr>
              <w:pStyle w:val="TableText"/>
            </w:pPr>
          </w:p>
        </w:tc>
        <w:tc>
          <w:tcPr>
            <w:tcW w:w="253" w:type="pct"/>
            <w:gridSpan w:val="2"/>
          </w:tcPr>
          <w:p w14:paraId="00B47AE1" w14:textId="77777777" w:rsidR="009F6677" w:rsidRPr="00127FCE" w:rsidRDefault="009F6677" w:rsidP="009B52DB">
            <w:pPr>
              <w:pStyle w:val="TableText"/>
              <w:jc w:val="both"/>
            </w:pPr>
          </w:p>
        </w:tc>
      </w:tr>
      <w:tr w:rsidR="009F6677" w:rsidRPr="00127FCE" w14:paraId="23036696" w14:textId="77777777" w:rsidTr="006148F4">
        <w:trPr>
          <w:cantSplit/>
          <w:trHeight w:val="500"/>
        </w:trPr>
        <w:tc>
          <w:tcPr>
            <w:tcW w:w="2540" w:type="pct"/>
          </w:tcPr>
          <w:p w14:paraId="10038702" w14:textId="77777777" w:rsidR="009F6677" w:rsidRPr="00127FCE" w:rsidRDefault="009F6677" w:rsidP="009B52DB">
            <w:pPr>
              <w:pStyle w:val="TableText"/>
            </w:pPr>
            <w:r>
              <w:t>Check the Front Headlight 2 (CFHL2) current sensor settings and verify on TCR</w:t>
            </w:r>
          </w:p>
        </w:tc>
        <w:tc>
          <w:tcPr>
            <w:tcW w:w="1130" w:type="pct"/>
            <w:gridSpan w:val="2"/>
          </w:tcPr>
          <w:p w14:paraId="725F07F1" w14:textId="2044FFB9" w:rsidR="009F6677" w:rsidRPr="00127FCE" w:rsidRDefault="006148F4" w:rsidP="00CF126E">
            <w:pPr>
              <w:pStyle w:val="TableText"/>
            </w:pPr>
            <w:r>
              <w:t xml:space="preserve">As per </w:t>
            </w:r>
            <w:r w:rsidRPr="006148F4">
              <w:t>90000216.G00.EN – Current Transducer Programming Guide</w:t>
            </w:r>
          </w:p>
        </w:tc>
        <w:tc>
          <w:tcPr>
            <w:tcW w:w="561" w:type="pct"/>
            <w:gridSpan w:val="2"/>
          </w:tcPr>
          <w:p w14:paraId="42C09130" w14:textId="77777777" w:rsidR="009F6677" w:rsidRPr="00127FCE" w:rsidRDefault="009F6677" w:rsidP="009B52DB">
            <w:pPr>
              <w:pStyle w:val="TableText"/>
            </w:pPr>
          </w:p>
        </w:tc>
        <w:tc>
          <w:tcPr>
            <w:tcW w:w="516" w:type="pct"/>
            <w:gridSpan w:val="2"/>
          </w:tcPr>
          <w:p w14:paraId="708EBE91" w14:textId="77777777" w:rsidR="009F6677" w:rsidRPr="00127FCE" w:rsidRDefault="009F6677" w:rsidP="009B52DB">
            <w:pPr>
              <w:pStyle w:val="TableText"/>
            </w:pPr>
          </w:p>
        </w:tc>
        <w:tc>
          <w:tcPr>
            <w:tcW w:w="253" w:type="pct"/>
            <w:gridSpan w:val="2"/>
          </w:tcPr>
          <w:p w14:paraId="2F31C29A" w14:textId="77777777" w:rsidR="009F6677" w:rsidRPr="00127FCE" w:rsidRDefault="009F6677" w:rsidP="009B52DB">
            <w:pPr>
              <w:pStyle w:val="TableText"/>
              <w:jc w:val="both"/>
            </w:pPr>
          </w:p>
        </w:tc>
      </w:tr>
      <w:tr w:rsidR="009F6677" w:rsidRPr="00127FCE" w14:paraId="190A5305" w14:textId="77777777" w:rsidTr="006148F4">
        <w:trPr>
          <w:cantSplit/>
          <w:trHeight w:val="500"/>
        </w:trPr>
        <w:tc>
          <w:tcPr>
            <w:tcW w:w="2540" w:type="pct"/>
          </w:tcPr>
          <w:p w14:paraId="4EB0D070" w14:textId="77777777" w:rsidR="009F6677" w:rsidRPr="00127FCE" w:rsidRDefault="009F6677" w:rsidP="009B52DB">
            <w:pPr>
              <w:pStyle w:val="TableText"/>
            </w:pPr>
            <w:r>
              <w:t>Check the Ditch Light Right (CDLSR) current sensor settings and verify on TCR</w:t>
            </w:r>
          </w:p>
        </w:tc>
        <w:tc>
          <w:tcPr>
            <w:tcW w:w="1130" w:type="pct"/>
            <w:gridSpan w:val="2"/>
          </w:tcPr>
          <w:p w14:paraId="70394747" w14:textId="32CF171D" w:rsidR="009F6677" w:rsidRPr="00127FCE" w:rsidRDefault="006148F4" w:rsidP="00CF126E">
            <w:pPr>
              <w:pStyle w:val="TableText"/>
            </w:pPr>
            <w:r>
              <w:t xml:space="preserve">As per </w:t>
            </w:r>
            <w:r w:rsidRPr="006148F4">
              <w:t>90000216.G00.EN – Current Transducer Programming Guide</w:t>
            </w:r>
          </w:p>
        </w:tc>
        <w:tc>
          <w:tcPr>
            <w:tcW w:w="561" w:type="pct"/>
            <w:gridSpan w:val="2"/>
          </w:tcPr>
          <w:p w14:paraId="607072E4" w14:textId="77777777" w:rsidR="009F6677" w:rsidRPr="00127FCE" w:rsidRDefault="009F6677" w:rsidP="009B52DB">
            <w:pPr>
              <w:pStyle w:val="TableText"/>
            </w:pPr>
          </w:p>
        </w:tc>
        <w:tc>
          <w:tcPr>
            <w:tcW w:w="516" w:type="pct"/>
            <w:gridSpan w:val="2"/>
          </w:tcPr>
          <w:p w14:paraId="54F477A8" w14:textId="77777777" w:rsidR="009F6677" w:rsidRPr="00127FCE" w:rsidRDefault="009F6677" w:rsidP="009B52DB">
            <w:pPr>
              <w:pStyle w:val="TableText"/>
            </w:pPr>
          </w:p>
        </w:tc>
        <w:tc>
          <w:tcPr>
            <w:tcW w:w="253" w:type="pct"/>
            <w:gridSpan w:val="2"/>
          </w:tcPr>
          <w:p w14:paraId="419F5846" w14:textId="77777777" w:rsidR="009F6677" w:rsidRPr="00127FCE" w:rsidRDefault="009F6677" w:rsidP="009B52DB">
            <w:pPr>
              <w:pStyle w:val="TableText"/>
              <w:jc w:val="both"/>
            </w:pPr>
          </w:p>
        </w:tc>
      </w:tr>
      <w:tr w:rsidR="009F6677" w:rsidRPr="00127FCE" w14:paraId="6ECEBF38" w14:textId="77777777" w:rsidTr="006148F4">
        <w:trPr>
          <w:cantSplit/>
          <w:trHeight w:val="500"/>
        </w:trPr>
        <w:tc>
          <w:tcPr>
            <w:tcW w:w="2540" w:type="pct"/>
          </w:tcPr>
          <w:p w14:paraId="22AE6996" w14:textId="77777777" w:rsidR="009F6677" w:rsidRPr="00127FCE" w:rsidRDefault="009F6677" w:rsidP="009B52DB">
            <w:pPr>
              <w:pStyle w:val="TableText"/>
            </w:pPr>
            <w:r>
              <w:t>Check the Ditch Light Left (CDLSL) current sensor settings and verify on TCR</w:t>
            </w:r>
          </w:p>
        </w:tc>
        <w:tc>
          <w:tcPr>
            <w:tcW w:w="1130" w:type="pct"/>
            <w:gridSpan w:val="2"/>
          </w:tcPr>
          <w:p w14:paraId="18155A17" w14:textId="344D02BB" w:rsidR="009F6677" w:rsidRPr="00127FCE" w:rsidRDefault="006148F4" w:rsidP="00CF126E">
            <w:pPr>
              <w:pStyle w:val="TableText"/>
            </w:pPr>
            <w:r>
              <w:t xml:space="preserve">As per </w:t>
            </w:r>
            <w:r w:rsidRPr="006148F4">
              <w:t>90000216.G00.EN – Current Transducer Programming Guide</w:t>
            </w:r>
          </w:p>
        </w:tc>
        <w:tc>
          <w:tcPr>
            <w:tcW w:w="561" w:type="pct"/>
            <w:gridSpan w:val="2"/>
          </w:tcPr>
          <w:p w14:paraId="062DD97C" w14:textId="77777777" w:rsidR="009F6677" w:rsidRPr="00127FCE" w:rsidRDefault="009F6677" w:rsidP="009B52DB">
            <w:pPr>
              <w:pStyle w:val="TableText"/>
            </w:pPr>
          </w:p>
        </w:tc>
        <w:tc>
          <w:tcPr>
            <w:tcW w:w="516" w:type="pct"/>
            <w:gridSpan w:val="2"/>
          </w:tcPr>
          <w:p w14:paraId="27FD1535" w14:textId="77777777" w:rsidR="009F6677" w:rsidRPr="00127FCE" w:rsidRDefault="009F6677" w:rsidP="009B52DB">
            <w:pPr>
              <w:pStyle w:val="TableText"/>
            </w:pPr>
          </w:p>
        </w:tc>
        <w:tc>
          <w:tcPr>
            <w:tcW w:w="253" w:type="pct"/>
            <w:gridSpan w:val="2"/>
          </w:tcPr>
          <w:p w14:paraId="33235DB5" w14:textId="77777777" w:rsidR="009F6677" w:rsidRPr="00127FCE" w:rsidRDefault="009F6677" w:rsidP="009B52DB">
            <w:pPr>
              <w:pStyle w:val="TableText"/>
              <w:jc w:val="both"/>
            </w:pPr>
          </w:p>
        </w:tc>
      </w:tr>
      <w:tr w:rsidR="009F6677" w:rsidRPr="00127FCE" w14:paraId="67DE5348" w14:textId="77777777" w:rsidTr="006148F4">
        <w:trPr>
          <w:cantSplit/>
          <w:trHeight w:val="500"/>
        </w:trPr>
        <w:tc>
          <w:tcPr>
            <w:tcW w:w="2540" w:type="pct"/>
          </w:tcPr>
          <w:p w14:paraId="40DCF137" w14:textId="77777777" w:rsidR="009F6677" w:rsidRPr="00127FCE" w:rsidRDefault="009F6677" w:rsidP="009B52DB">
            <w:pPr>
              <w:pStyle w:val="TableText"/>
            </w:pPr>
            <w:r>
              <w:t>Check the Strobe Light A (CSLA) current sensor settings and verify on TCR</w:t>
            </w:r>
          </w:p>
        </w:tc>
        <w:tc>
          <w:tcPr>
            <w:tcW w:w="1130" w:type="pct"/>
            <w:gridSpan w:val="2"/>
          </w:tcPr>
          <w:p w14:paraId="771E8F50" w14:textId="5AEA63DA" w:rsidR="009F6677" w:rsidRPr="00127FCE" w:rsidRDefault="006148F4" w:rsidP="00CF126E">
            <w:pPr>
              <w:pStyle w:val="TableText"/>
            </w:pPr>
            <w:r>
              <w:t xml:space="preserve">As per </w:t>
            </w:r>
            <w:r w:rsidRPr="006148F4">
              <w:t>90000216.G00.EN – Current Transducer Programming Guide</w:t>
            </w:r>
          </w:p>
        </w:tc>
        <w:tc>
          <w:tcPr>
            <w:tcW w:w="561" w:type="pct"/>
            <w:gridSpan w:val="2"/>
          </w:tcPr>
          <w:p w14:paraId="6A6CE313" w14:textId="77777777" w:rsidR="009F6677" w:rsidRPr="00127FCE" w:rsidRDefault="009F6677" w:rsidP="009B52DB">
            <w:pPr>
              <w:pStyle w:val="TableText"/>
            </w:pPr>
          </w:p>
        </w:tc>
        <w:tc>
          <w:tcPr>
            <w:tcW w:w="516" w:type="pct"/>
            <w:gridSpan w:val="2"/>
          </w:tcPr>
          <w:p w14:paraId="6E504935" w14:textId="77777777" w:rsidR="009F6677" w:rsidRPr="00127FCE" w:rsidRDefault="009F6677" w:rsidP="009B52DB">
            <w:pPr>
              <w:pStyle w:val="TableText"/>
            </w:pPr>
          </w:p>
        </w:tc>
        <w:tc>
          <w:tcPr>
            <w:tcW w:w="253" w:type="pct"/>
            <w:gridSpan w:val="2"/>
          </w:tcPr>
          <w:p w14:paraId="19157962" w14:textId="77777777" w:rsidR="009F6677" w:rsidRPr="00127FCE" w:rsidRDefault="009F6677" w:rsidP="009B52DB">
            <w:pPr>
              <w:pStyle w:val="TableText"/>
              <w:jc w:val="both"/>
            </w:pPr>
          </w:p>
        </w:tc>
      </w:tr>
      <w:tr w:rsidR="009F6677" w:rsidRPr="00127FCE" w14:paraId="767057F7" w14:textId="77777777" w:rsidTr="006148F4">
        <w:trPr>
          <w:cantSplit/>
          <w:trHeight w:val="500"/>
        </w:trPr>
        <w:tc>
          <w:tcPr>
            <w:tcW w:w="2540" w:type="pct"/>
          </w:tcPr>
          <w:p w14:paraId="13BFFF94" w14:textId="77777777" w:rsidR="009F6677" w:rsidRPr="00127FCE" w:rsidRDefault="009F6677" w:rsidP="009B52DB">
            <w:pPr>
              <w:pStyle w:val="TableText"/>
            </w:pPr>
            <w:r>
              <w:t>Check the Strobe Light B (CSLB) current sensor settings and verify on TCR</w:t>
            </w:r>
          </w:p>
        </w:tc>
        <w:tc>
          <w:tcPr>
            <w:tcW w:w="1130" w:type="pct"/>
            <w:gridSpan w:val="2"/>
          </w:tcPr>
          <w:p w14:paraId="47BC8703" w14:textId="09EEAE2E" w:rsidR="009F6677" w:rsidRPr="00127FCE" w:rsidRDefault="006148F4" w:rsidP="00CF126E">
            <w:pPr>
              <w:pStyle w:val="TableText"/>
            </w:pPr>
            <w:r>
              <w:t xml:space="preserve">As per </w:t>
            </w:r>
            <w:r w:rsidRPr="006148F4">
              <w:t>90000216.G00.EN – Current Transducer Programming Guide</w:t>
            </w:r>
          </w:p>
        </w:tc>
        <w:tc>
          <w:tcPr>
            <w:tcW w:w="561" w:type="pct"/>
            <w:gridSpan w:val="2"/>
          </w:tcPr>
          <w:p w14:paraId="26946B69" w14:textId="77777777" w:rsidR="009F6677" w:rsidRPr="00127FCE" w:rsidRDefault="009F6677" w:rsidP="009B52DB">
            <w:pPr>
              <w:pStyle w:val="TableText"/>
            </w:pPr>
          </w:p>
        </w:tc>
        <w:tc>
          <w:tcPr>
            <w:tcW w:w="516" w:type="pct"/>
            <w:gridSpan w:val="2"/>
          </w:tcPr>
          <w:p w14:paraId="26E97583" w14:textId="77777777" w:rsidR="009F6677" w:rsidRPr="00127FCE" w:rsidRDefault="009F6677" w:rsidP="009B52DB">
            <w:pPr>
              <w:pStyle w:val="TableText"/>
            </w:pPr>
          </w:p>
        </w:tc>
        <w:tc>
          <w:tcPr>
            <w:tcW w:w="253" w:type="pct"/>
            <w:gridSpan w:val="2"/>
          </w:tcPr>
          <w:p w14:paraId="654DD850" w14:textId="77777777" w:rsidR="009F6677" w:rsidRPr="00127FCE" w:rsidRDefault="009F6677" w:rsidP="009B52DB">
            <w:pPr>
              <w:pStyle w:val="TableText"/>
              <w:jc w:val="both"/>
            </w:pPr>
          </w:p>
        </w:tc>
      </w:tr>
      <w:tr w:rsidR="009F6677" w:rsidRPr="00127FCE" w14:paraId="6ECEEDF5" w14:textId="77777777" w:rsidTr="006148F4">
        <w:trPr>
          <w:cantSplit/>
          <w:trHeight w:val="500"/>
        </w:trPr>
        <w:tc>
          <w:tcPr>
            <w:tcW w:w="2540" w:type="pct"/>
          </w:tcPr>
          <w:p w14:paraId="3EE41817" w14:textId="77777777" w:rsidR="009F6677" w:rsidRPr="00127FCE" w:rsidRDefault="009F6677" w:rsidP="009B52DB">
            <w:pPr>
              <w:pStyle w:val="TableText"/>
            </w:pPr>
            <w:r>
              <w:t>Check the Safe to Board/Alight Lights (CSBAL) current sensor settings and verify on TCR</w:t>
            </w:r>
          </w:p>
        </w:tc>
        <w:tc>
          <w:tcPr>
            <w:tcW w:w="1130" w:type="pct"/>
            <w:gridSpan w:val="2"/>
          </w:tcPr>
          <w:p w14:paraId="4F7D0684" w14:textId="37750603" w:rsidR="009F6677" w:rsidRPr="00127FCE" w:rsidRDefault="006148F4" w:rsidP="00CF126E">
            <w:pPr>
              <w:pStyle w:val="TableText"/>
            </w:pPr>
            <w:r>
              <w:t xml:space="preserve">As per </w:t>
            </w:r>
            <w:r w:rsidRPr="006148F4">
              <w:t>90000216.G00.EN – Current Transducer Programming Guide</w:t>
            </w:r>
          </w:p>
        </w:tc>
        <w:tc>
          <w:tcPr>
            <w:tcW w:w="561" w:type="pct"/>
            <w:gridSpan w:val="2"/>
          </w:tcPr>
          <w:p w14:paraId="0A6FDFD5" w14:textId="77777777" w:rsidR="009F6677" w:rsidRPr="00127FCE" w:rsidRDefault="009F6677" w:rsidP="009B52DB">
            <w:pPr>
              <w:pStyle w:val="TableText"/>
            </w:pPr>
          </w:p>
        </w:tc>
        <w:tc>
          <w:tcPr>
            <w:tcW w:w="516" w:type="pct"/>
            <w:gridSpan w:val="2"/>
          </w:tcPr>
          <w:p w14:paraId="00EA94BF" w14:textId="77777777" w:rsidR="009F6677" w:rsidRPr="00127FCE" w:rsidRDefault="009F6677" w:rsidP="009B52DB">
            <w:pPr>
              <w:pStyle w:val="TableText"/>
            </w:pPr>
          </w:p>
        </w:tc>
        <w:tc>
          <w:tcPr>
            <w:tcW w:w="253" w:type="pct"/>
            <w:gridSpan w:val="2"/>
          </w:tcPr>
          <w:p w14:paraId="425916DD" w14:textId="77777777" w:rsidR="009F6677" w:rsidRPr="00127FCE" w:rsidRDefault="009F6677" w:rsidP="009B52DB">
            <w:pPr>
              <w:pStyle w:val="TableText"/>
              <w:jc w:val="both"/>
            </w:pPr>
          </w:p>
        </w:tc>
      </w:tr>
      <w:tr w:rsidR="009F6677" w:rsidRPr="00127FCE" w14:paraId="2FFD9B44" w14:textId="77777777" w:rsidTr="006148F4">
        <w:trPr>
          <w:cantSplit/>
          <w:trHeight w:val="500"/>
        </w:trPr>
        <w:tc>
          <w:tcPr>
            <w:tcW w:w="2540" w:type="pct"/>
          </w:tcPr>
          <w:p w14:paraId="71A62247" w14:textId="77777777" w:rsidR="009F6677" w:rsidRPr="00127FCE" w:rsidRDefault="009F6677" w:rsidP="009B52DB">
            <w:pPr>
              <w:pStyle w:val="TableText"/>
            </w:pPr>
            <w:r>
              <w:t>Check the Not Safe to Board/Alight Lights (CNSBAL) current sensor settings and verify on TCR</w:t>
            </w:r>
          </w:p>
        </w:tc>
        <w:tc>
          <w:tcPr>
            <w:tcW w:w="1130" w:type="pct"/>
            <w:gridSpan w:val="2"/>
          </w:tcPr>
          <w:p w14:paraId="0D7DED24" w14:textId="220CA73E" w:rsidR="009F6677" w:rsidRPr="00127FCE" w:rsidRDefault="006148F4" w:rsidP="00CF126E">
            <w:pPr>
              <w:pStyle w:val="TableText"/>
            </w:pPr>
            <w:r>
              <w:t xml:space="preserve">As per </w:t>
            </w:r>
            <w:r w:rsidRPr="006148F4">
              <w:t>90000216.G00.EN – Current Transducer Programming Guide</w:t>
            </w:r>
          </w:p>
        </w:tc>
        <w:tc>
          <w:tcPr>
            <w:tcW w:w="561" w:type="pct"/>
            <w:gridSpan w:val="2"/>
          </w:tcPr>
          <w:p w14:paraId="32FF2E8F" w14:textId="77777777" w:rsidR="009F6677" w:rsidRPr="00127FCE" w:rsidRDefault="009F6677" w:rsidP="009B52DB">
            <w:pPr>
              <w:pStyle w:val="TableText"/>
            </w:pPr>
          </w:p>
        </w:tc>
        <w:tc>
          <w:tcPr>
            <w:tcW w:w="516" w:type="pct"/>
            <w:gridSpan w:val="2"/>
          </w:tcPr>
          <w:p w14:paraId="02A9EB6F" w14:textId="77777777" w:rsidR="009F6677" w:rsidRPr="00127FCE" w:rsidRDefault="009F6677" w:rsidP="009B52DB">
            <w:pPr>
              <w:pStyle w:val="TableText"/>
            </w:pPr>
          </w:p>
        </w:tc>
        <w:tc>
          <w:tcPr>
            <w:tcW w:w="253" w:type="pct"/>
            <w:gridSpan w:val="2"/>
          </w:tcPr>
          <w:p w14:paraId="4BB9BFBD" w14:textId="77777777" w:rsidR="009F6677" w:rsidRPr="00127FCE" w:rsidRDefault="009F6677" w:rsidP="009B52DB">
            <w:pPr>
              <w:pStyle w:val="TableText"/>
              <w:jc w:val="both"/>
            </w:pPr>
          </w:p>
        </w:tc>
      </w:tr>
      <w:tr w:rsidR="009F6677" w:rsidRPr="00127FCE" w14:paraId="6B84EF40" w14:textId="77777777" w:rsidTr="006148F4">
        <w:trPr>
          <w:cantSplit/>
          <w:trHeight w:val="500"/>
        </w:trPr>
        <w:tc>
          <w:tcPr>
            <w:tcW w:w="2540" w:type="pct"/>
          </w:tcPr>
          <w:p w14:paraId="6BFD2181" w14:textId="77777777" w:rsidR="009F6677" w:rsidRPr="00127FCE" w:rsidRDefault="009F6677" w:rsidP="009B52DB">
            <w:pPr>
              <w:pStyle w:val="TableText"/>
            </w:pPr>
            <w:r>
              <w:lastRenderedPageBreak/>
              <w:t>Check the ATO Status Light (CATOS) current sensor settings and verify on TCR</w:t>
            </w:r>
          </w:p>
        </w:tc>
        <w:tc>
          <w:tcPr>
            <w:tcW w:w="1130" w:type="pct"/>
            <w:gridSpan w:val="2"/>
          </w:tcPr>
          <w:p w14:paraId="68FB355E" w14:textId="6D0F33ED" w:rsidR="009F6677" w:rsidRPr="00127FCE" w:rsidRDefault="006148F4" w:rsidP="00CF126E">
            <w:pPr>
              <w:pStyle w:val="TableText"/>
            </w:pPr>
            <w:r>
              <w:t xml:space="preserve">As per </w:t>
            </w:r>
            <w:r w:rsidRPr="006148F4">
              <w:t>90000216.G00.EN – Current Transducer Programming Guide</w:t>
            </w:r>
          </w:p>
        </w:tc>
        <w:tc>
          <w:tcPr>
            <w:tcW w:w="561" w:type="pct"/>
            <w:gridSpan w:val="2"/>
          </w:tcPr>
          <w:p w14:paraId="083B3962" w14:textId="77777777" w:rsidR="009F6677" w:rsidRPr="00127FCE" w:rsidRDefault="009F6677" w:rsidP="009B52DB">
            <w:pPr>
              <w:pStyle w:val="TableText"/>
            </w:pPr>
          </w:p>
        </w:tc>
        <w:tc>
          <w:tcPr>
            <w:tcW w:w="516" w:type="pct"/>
            <w:gridSpan w:val="2"/>
          </w:tcPr>
          <w:p w14:paraId="63151D18" w14:textId="77777777" w:rsidR="009F6677" w:rsidRPr="00127FCE" w:rsidRDefault="009F6677" w:rsidP="009B52DB">
            <w:pPr>
              <w:pStyle w:val="TableText"/>
            </w:pPr>
          </w:p>
        </w:tc>
        <w:tc>
          <w:tcPr>
            <w:tcW w:w="253" w:type="pct"/>
            <w:gridSpan w:val="2"/>
          </w:tcPr>
          <w:p w14:paraId="3C0A2046" w14:textId="77777777" w:rsidR="009F6677" w:rsidRPr="00127FCE" w:rsidRDefault="009F6677" w:rsidP="009B52DB">
            <w:pPr>
              <w:pStyle w:val="TableText"/>
              <w:jc w:val="both"/>
            </w:pPr>
          </w:p>
        </w:tc>
      </w:tr>
      <w:tr w:rsidR="006148F4" w14:paraId="4992B16C" w14:textId="77777777" w:rsidTr="006148F4">
        <w:trPr>
          <w:gridAfter w:val="1"/>
          <w:wAfter w:w="25" w:type="pct"/>
          <w:cantSplit/>
          <w:trHeight w:val="75"/>
        </w:trPr>
        <w:tc>
          <w:tcPr>
            <w:tcW w:w="4975" w:type="pct"/>
            <w:gridSpan w:val="8"/>
            <w:tcBorders>
              <w:top w:val="single" w:sz="4" w:space="0" w:color="auto"/>
              <w:left w:val="single" w:sz="4" w:space="0" w:color="auto"/>
              <w:bottom w:val="single" w:sz="4" w:space="0" w:color="auto"/>
              <w:right w:val="single" w:sz="4" w:space="0" w:color="auto"/>
            </w:tcBorders>
          </w:tcPr>
          <w:p w14:paraId="73777A10" w14:textId="128CFB8E" w:rsidR="006148F4" w:rsidRPr="006148F4" w:rsidRDefault="006148F4" w:rsidP="006148F4">
            <w:pPr>
              <w:pStyle w:val="AppendixHeading2"/>
              <w:numPr>
                <w:ilvl w:val="0"/>
                <w:numId w:val="0"/>
              </w:numPr>
              <w:ind w:left="1134" w:hanging="1134"/>
            </w:pPr>
            <w:bookmarkStart w:id="521" w:name="_Toc516162992"/>
            <w:bookmarkStart w:id="522" w:name="_Toc516207720"/>
            <w:bookmarkStart w:id="523" w:name="_Toc516211870"/>
            <w:bookmarkStart w:id="524" w:name="_Toc516216162"/>
            <w:bookmarkStart w:id="525" w:name="_Toc516219638"/>
            <w:bookmarkStart w:id="526" w:name="_Toc516223114"/>
            <w:bookmarkStart w:id="527" w:name="_Toc516162999"/>
            <w:bookmarkStart w:id="528" w:name="_Toc516207727"/>
            <w:bookmarkStart w:id="529" w:name="_Toc516211877"/>
            <w:bookmarkStart w:id="530" w:name="_Toc516216169"/>
            <w:bookmarkStart w:id="531" w:name="_Toc516219645"/>
            <w:bookmarkStart w:id="532" w:name="_Toc516223121"/>
            <w:bookmarkStart w:id="533" w:name="_Toc516163005"/>
            <w:bookmarkStart w:id="534" w:name="_Toc516207733"/>
            <w:bookmarkStart w:id="535" w:name="_Toc516211883"/>
            <w:bookmarkStart w:id="536" w:name="_Toc516216175"/>
            <w:bookmarkStart w:id="537" w:name="_Toc516219651"/>
            <w:bookmarkStart w:id="538" w:name="_Toc516223127"/>
            <w:bookmarkStart w:id="539" w:name="_Toc516163011"/>
            <w:bookmarkStart w:id="540" w:name="_Toc516207739"/>
            <w:bookmarkStart w:id="541" w:name="_Toc517882998"/>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r w:rsidRPr="00934064">
              <w:t>ADAM</w:t>
            </w:r>
            <w:bookmarkEnd w:id="541"/>
          </w:p>
        </w:tc>
      </w:tr>
      <w:tr w:rsidR="009F6677" w14:paraId="7A47FF28" w14:textId="77777777" w:rsidTr="006148F4">
        <w:trPr>
          <w:gridAfter w:val="1"/>
          <w:wAfter w:w="25" w:type="pct"/>
          <w:cantSplit/>
          <w:trHeight w:val="75"/>
        </w:trPr>
        <w:tc>
          <w:tcPr>
            <w:tcW w:w="2540" w:type="pct"/>
            <w:tcBorders>
              <w:top w:val="single" w:sz="4" w:space="0" w:color="auto"/>
              <w:left w:val="single" w:sz="4" w:space="0" w:color="auto"/>
              <w:bottom w:val="single" w:sz="4" w:space="0" w:color="auto"/>
              <w:right w:val="single" w:sz="4" w:space="0" w:color="auto"/>
            </w:tcBorders>
            <w:hideMark/>
          </w:tcPr>
          <w:p w14:paraId="68B35716" w14:textId="3567E4BD" w:rsidR="009F6677" w:rsidRDefault="009F6677">
            <w:pPr>
              <w:keepLines/>
              <w:rPr>
                <w:bCs/>
                <w:sz w:val="20"/>
                <w:lang w:eastAsia="en-AU"/>
              </w:rPr>
            </w:pPr>
            <w:r>
              <w:rPr>
                <w:bCs/>
                <w:sz w:val="20"/>
                <w:lang w:eastAsia="en-AU"/>
              </w:rPr>
              <w:t xml:space="preserve">Confirm the ADAM Module has been configured with the correct settings as per </w:t>
            </w:r>
            <w:r w:rsidR="006148F4" w:rsidRPr="006148F4">
              <w:rPr>
                <w:bCs/>
                <w:sz w:val="20"/>
                <w:lang w:eastAsia="en-AU"/>
              </w:rPr>
              <w:t>90000679.E00.EN – Temperature Sensor Setup &amp; Configuration</w:t>
            </w:r>
            <w:r w:rsidR="006148F4">
              <w:rPr>
                <w:bCs/>
                <w:sz w:val="20"/>
                <w:lang w:eastAsia="en-AU"/>
              </w:rPr>
              <w:t xml:space="preserve"> </w:t>
            </w:r>
            <w:r>
              <w:rPr>
                <w:bCs/>
                <w:sz w:val="20"/>
                <w:lang w:eastAsia="en-AU"/>
              </w:rPr>
              <w:t>document</w:t>
            </w:r>
          </w:p>
        </w:tc>
        <w:tc>
          <w:tcPr>
            <w:tcW w:w="667" w:type="pct"/>
            <w:tcBorders>
              <w:top w:val="single" w:sz="4" w:space="0" w:color="auto"/>
              <w:left w:val="single" w:sz="4" w:space="0" w:color="auto"/>
              <w:bottom w:val="single" w:sz="4" w:space="0" w:color="auto"/>
              <w:right w:val="single" w:sz="4" w:space="0" w:color="auto"/>
            </w:tcBorders>
            <w:hideMark/>
          </w:tcPr>
          <w:p w14:paraId="4320DA88" w14:textId="77777777" w:rsidR="009F6677" w:rsidRDefault="009F6677">
            <w:pPr>
              <w:keepLines/>
              <w:rPr>
                <w:bCs/>
                <w:sz w:val="20"/>
                <w:lang w:eastAsia="en-AU"/>
              </w:rPr>
            </w:pPr>
            <w:r>
              <w:rPr>
                <w:bCs/>
                <w:sz w:val="20"/>
                <w:lang w:eastAsia="en-AU"/>
              </w:rPr>
              <w:t>TCR updated with version &amp; Install signature</w:t>
            </w:r>
          </w:p>
        </w:tc>
        <w:tc>
          <w:tcPr>
            <w:tcW w:w="773" w:type="pct"/>
            <w:gridSpan w:val="2"/>
            <w:tcBorders>
              <w:top w:val="single" w:sz="4" w:space="0" w:color="auto"/>
              <w:left w:val="single" w:sz="4" w:space="0" w:color="auto"/>
              <w:bottom w:val="single" w:sz="4" w:space="0" w:color="auto"/>
              <w:right w:val="single" w:sz="4" w:space="0" w:color="auto"/>
            </w:tcBorders>
          </w:tcPr>
          <w:p w14:paraId="5E6C70B1" w14:textId="77777777" w:rsidR="009F6677" w:rsidRDefault="009F6677">
            <w:pPr>
              <w:keepLines/>
              <w:rPr>
                <w:bCs/>
                <w:sz w:val="20"/>
                <w:lang w:eastAsia="en-AU"/>
              </w:rPr>
            </w:pPr>
          </w:p>
        </w:tc>
        <w:tc>
          <w:tcPr>
            <w:tcW w:w="557" w:type="pct"/>
            <w:gridSpan w:val="2"/>
            <w:tcBorders>
              <w:top w:val="single" w:sz="4" w:space="0" w:color="auto"/>
              <w:left w:val="single" w:sz="4" w:space="0" w:color="auto"/>
              <w:bottom w:val="single" w:sz="4" w:space="0" w:color="auto"/>
              <w:right w:val="single" w:sz="4" w:space="0" w:color="auto"/>
            </w:tcBorders>
          </w:tcPr>
          <w:p w14:paraId="012C159D" w14:textId="77777777" w:rsidR="009F6677" w:rsidRDefault="009F6677">
            <w:pPr>
              <w:keepLines/>
              <w:rPr>
                <w:bCs/>
                <w:sz w:val="20"/>
                <w:lang w:eastAsia="en-AU"/>
              </w:rPr>
            </w:pPr>
          </w:p>
        </w:tc>
        <w:tc>
          <w:tcPr>
            <w:tcW w:w="438" w:type="pct"/>
            <w:gridSpan w:val="2"/>
            <w:tcBorders>
              <w:top w:val="single" w:sz="4" w:space="0" w:color="auto"/>
              <w:left w:val="single" w:sz="4" w:space="0" w:color="auto"/>
              <w:bottom w:val="single" w:sz="4" w:space="0" w:color="auto"/>
              <w:right w:val="single" w:sz="4" w:space="0" w:color="auto"/>
            </w:tcBorders>
          </w:tcPr>
          <w:p w14:paraId="1345DD50" w14:textId="77777777" w:rsidR="009F6677" w:rsidRDefault="009F6677">
            <w:pPr>
              <w:keepLines/>
              <w:jc w:val="both"/>
              <w:rPr>
                <w:bCs/>
                <w:sz w:val="20"/>
                <w:lang w:eastAsia="en-AU"/>
              </w:rPr>
            </w:pPr>
          </w:p>
        </w:tc>
      </w:tr>
      <w:tr w:rsidR="009F6677" w14:paraId="2DFB8107" w14:textId="77777777" w:rsidTr="006148F4">
        <w:trPr>
          <w:gridAfter w:val="1"/>
          <w:wAfter w:w="25" w:type="pct"/>
          <w:cantSplit/>
          <w:trHeight w:val="75"/>
        </w:trPr>
        <w:tc>
          <w:tcPr>
            <w:tcW w:w="2540" w:type="pct"/>
            <w:tcBorders>
              <w:top w:val="single" w:sz="4" w:space="0" w:color="auto"/>
              <w:left w:val="single" w:sz="4" w:space="0" w:color="auto"/>
              <w:bottom w:val="single" w:sz="4" w:space="0" w:color="auto"/>
              <w:right w:val="single" w:sz="4" w:space="0" w:color="auto"/>
            </w:tcBorders>
            <w:hideMark/>
          </w:tcPr>
          <w:p w14:paraId="2BE29E4A" w14:textId="2CA207B9" w:rsidR="009F6677" w:rsidRDefault="009F6677">
            <w:pPr>
              <w:keepLines/>
              <w:rPr>
                <w:bCs/>
                <w:sz w:val="20"/>
                <w:lang w:eastAsia="en-AU"/>
              </w:rPr>
            </w:pPr>
            <w:r>
              <w:rPr>
                <w:bCs/>
                <w:sz w:val="20"/>
                <w:lang w:eastAsia="en-AU"/>
              </w:rPr>
              <w:t xml:space="preserve">Independently Verify </w:t>
            </w:r>
            <w:r w:rsidR="006148F4">
              <w:rPr>
                <w:bCs/>
                <w:sz w:val="20"/>
                <w:lang w:eastAsia="en-AU"/>
              </w:rPr>
              <w:t xml:space="preserve">the Settings are correct as per </w:t>
            </w:r>
            <w:r w:rsidR="006148F4" w:rsidRPr="006148F4">
              <w:rPr>
                <w:bCs/>
                <w:sz w:val="20"/>
                <w:lang w:eastAsia="en-AU"/>
              </w:rPr>
              <w:t>90000679.E00.EN – Temperature Sensor Setup &amp; Configuration</w:t>
            </w:r>
            <w:r w:rsidR="006148F4">
              <w:rPr>
                <w:bCs/>
                <w:sz w:val="20"/>
                <w:lang w:eastAsia="en-AU"/>
              </w:rPr>
              <w:t xml:space="preserve"> </w:t>
            </w:r>
            <w:r>
              <w:rPr>
                <w:bCs/>
                <w:sz w:val="20"/>
                <w:lang w:eastAsia="en-AU"/>
              </w:rPr>
              <w:t>document</w:t>
            </w:r>
          </w:p>
        </w:tc>
        <w:tc>
          <w:tcPr>
            <w:tcW w:w="667" w:type="pct"/>
            <w:tcBorders>
              <w:top w:val="single" w:sz="4" w:space="0" w:color="auto"/>
              <w:left w:val="single" w:sz="4" w:space="0" w:color="auto"/>
              <w:bottom w:val="single" w:sz="4" w:space="0" w:color="auto"/>
              <w:right w:val="single" w:sz="4" w:space="0" w:color="auto"/>
            </w:tcBorders>
            <w:hideMark/>
          </w:tcPr>
          <w:p w14:paraId="2FDF3887" w14:textId="77777777" w:rsidR="009F6677" w:rsidRDefault="009F6677">
            <w:pPr>
              <w:keepLines/>
              <w:rPr>
                <w:bCs/>
                <w:sz w:val="20"/>
                <w:lang w:eastAsia="en-AU"/>
              </w:rPr>
            </w:pPr>
            <w:r>
              <w:rPr>
                <w:bCs/>
                <w:sz w:val="20"/>
                <w:lang w:eastAsia="en-AU"/>
              </w:rPr>
              <w:t>TCR updated with verified signature</w:t>
            </w:r>
          </w:p>
        </w:tc>
        <w:tc>
          <w:tcPr>
            <w:tcW w:w="773" w:type="pct"/>
            <w:gridSpan w:val="2"/>
            <w:tcBorders>
              <w:top w:val="single" w:sz="4" w:space="0" w:color="auto"/>
              <w:left w:val="single" w:sz="4" w:space="0" w:color="auto"/>
              <w:bottom w:val="single" w:sz="4" w:space="0" w:color="auto"/>
              <w:right w:val="single" w:sz="4" w:space="0" w:color="auto"/>
            </w:tcBorders>
          </w:tcPr>
          <w:p w14:paraId="21885D00" w14:textId="77777777" w:rsidR="009F6677" w:rsidRDefault="009F6677">
            <w:pPr>
              <w:keepLines/>
              <w:rPr>
                <w:bCs/>
                <w:sz w:val="20"/>
                <w:lang w:eastAsia="en-AU"/>
              </w:rPr>
            </w:pPr>
          </w:p>
        </w:tc>
        <w:tc>
          <w:tcPr>
            <w:tcW w:w="557" w:type="pct"/>
            <w:gridSpan w:val="2"/>
            <w:tcBorders>
              <w:top w:val="single" w:sz="4" w:space="0" w:color="auto"/>
              <w:left w:val="single" w:sz="4" w:space="0" w:color="auto"/>
              <w:bottom w:val="single" w:sz="4" w:space="0" w:color="auto"/>
              <w:right w:val="single" w:sz="4" w:space="0" w:color="auto"/>
            </w:tcBorders>
          </w:tcPr>
          <w:p w14:paraId="07648732" w14:textId="77777777" w:rsidR="009F6677" w:rsidRDefault="009F6677">
            <w:pPr>
              <w:keepLines/>
              <w:rPr>
                <w:bCs/>
                <w:sz w:val="20"/>
                <w:lang w:eastAsia="en-AU"/>
              </w:rPr>
            </w:pPr>
          </w:p>
        </w:tc>
        <w:tc>
          <w:tcPr>
            <w:tcW w:w="438" w:type="pct"/>
            <w:gridSpan w:val="2"/>
            <w:tcBorders>
              <w:top w:val="single" w:sz="4" w:space="0" w:color="auto"/>
              <w:left w:val="single" w:sz="4" w:space="0" w:color="auto"/>
              <w:bottom w:val="single" w:sz="4" w:space="0" w:color="auto"/>
              <w:right w:val="single" w:sz="4" w:space="0" w:color="auto"/>
            </w:tcBorders>
          </w:tcPr>
          <w:p w14:paraId="36A33380" w14:textId="77777777" w:rsidR="009F6677" w:rsidRDefault="009F6677">
            <w:pPr>
              <w:keepLines/>
              <w:jc w:val="both"/>
              <w:rPr>
                <w:bCs/>
                <w:sz w:val="20"/>
                <w:lang w:eastAsia="en-AU"/>
              </w:rPr>
            </w:pPr>
          </w:p>
        </w:tc>
      </w:tr>
    </w:tbl>
    <w:p w14:paraId="35974D31" w14:textId="77777777" w:rsidR="009E2DD5" w:rsidRPr="00934064" w:rsidRDefault="009E2DD5" w:rsidP="00934064">
      <w:pPr>
        <w:pStyle w:val="BodyText"/>
        <w:ind w:left="0"/>
      </w:pPr>
    </w:p>
    <w:p w14:paraId="3290FB2D" w14:textId="239A3F98" w:rsidR="00CE4493" w:rsidRPr="00127FCE" w:rsidRDefault="00CE4493" w:rsidP="00BD2173">
      <w:pPr>
        <w:pStyle w:val="AppendixHeading1"/>
      </w:pPr>
      <w:bookmarkStart w:id="542" w:name="_Toc516211890"/>
      <w:bookmarkStart w:id="543" w:name="_Toc516216182"/>
      <w:bookmarkStart w:id="544" w:name="_Toc516219658"/>
      <w:bookmarkStart w:id="545" w:name="_Toc516223134"/>
      <w:bookmarkStart w:id="546" w:name="_Toc516163019"/>
      <w:bookmarkStart w:id="547" w:name="_Toc516207747"/>
      <w:bookmarkStart w:id="548" w:name="_Toc516211898"/>
      <w:bookmarkStart w:id="549" w:name="_Toc516216190"/>
      <w:bookmarkStart w:id="550" w:name="_Toc516219666"/>
      <w:bookmarkStart w:id="551" w:name="_Toc516223142"/>
      <w:bookmarkStart w:id="552" w:name="_Toc516163026"/>
      <w:bookmarkStart w:id="553" w:name="_Toc516207754"/>
      <w:bookmarkStart w:id="554" w:name="_Toc516211905"/>
      <w:bookmarkStart w:id="555" w:name="_Toc516216197"/>
      <w:bookmarkStart w:id="556" w:name="_Toc516219673"/>
      <w:bookmarkStart w:id="557" w:name="_Toc516223149"/>
      <w:bookmarkStart w:id="558" w:name="_Toc516163033"/>
      <w:bookmarkStart w:id="559" w:name="_Toc516207761"/>
      <w:bookmarkStart w:id="560" w:name="_Toc516211912"/>
      <w:bookmarkStart w:id="561" w:name="_Toc516216204"/>
      <w:bookmarkStart w:id="562" w:name="_Toc516219680"/>
      <w:bookmarkStart w:id="563" w:name="_Toc516223156"/>
      <w:bookmarkStart w:id="564" w:name="_Toc516163040"/>
      <w:bookmarkStart w:id="565" w:name="_Toc516207768"/>
      <w:bookmarkStart w:id="566" w:name="_Toc516211919"/>
      <w:bookmarkStart w:id="567" w:name="_Toc516216211"/>
      <w:bookmarkStart w:id="568" w:name="_Toc516219687"/>
      <w:bookmarkStart w:id="569" w:name="_Toc516223163"/>
      <w:bookmarkStart w:id="570" w:name="_Toc516163047"/>
      <w:bookmarkStart w:id="571" w:name="_Toc516207775"/>
      <w:bookmarkStart w:id="572" w:name="_Toc516211926"/>
      <w:bookmarkStart w:id="573" w:name="_Toc516216218"/>
      <w:bookmarkStart w:id="574" w:name="_Toc516219694"/>
      <w:bookmarkStart w:id="575" w:name="_Toc516223170"/>
      <w:bookmarkStart w:id="576" w:name="_Toc516163054"/>
      <w:bookmarkStart w:id="577" w:name="_Toc516207782"/>
      <w:bookmarkStart w:id="578" w:name="_Toc516211933"/>
      <w:bookmarkStart w:id="579" w:name="_Toc516216225"/>
      <w:bookmarkStart w:id="580" w:name="_Toc516219701"/>
      <w:bookmarkStart w:id="581" w:name="_Toc516223177"/>
      <w:bookmarkStart w:id="582" w:name="_Toc516163061"/>
      <w:bookmarkStart w:id="583" w:name="_Toc516207789"/>
      <w:bookmarkStart w:id="584" w:name="_Toc516211940"/>
      <w:bookmarkStart w:id="585" w:name="_Toc516216232"/>
      <w:bookmarkStart w:id="586" w:name="_Toc516219708"/>
      <w:bookmarkStart w:id="587" w:name="_Toc516223184"/>
      <w:bookmarkStart w:id="588" w:name="_Toc516163068"/>
      <w:bookmarkStart w:id="589" w:name="_Toc516207796"/>
      <w:bookmarkStart w:id="590" w:name="_Toc516211947"/>
      <w:bookmarkStart w:id="591" w:name="_Toc516216239"/>
      <w:bookmarkStart w:id="592" w:name="_Toc516219715"/>
      <w:bookmarkStart w:id="593" w:name="_Toc516223191"/>
      <w:bookmarkStart w:id="594" w:name="_Toc516163075"/>
      <w:bookmarkStart w:id="595" w:name="_Toc516207803"/>
      <w:bookmarkStart w:id="596" w:name="_Toc516211954"/>
      <w:bookmarkStart w:id="597" w:name="_Toc516216246"/>
      <w:bookmarkStart w:id="598" w:name="_Toc516219722"/>
      <w:bookmarkStart w:id="599" w:name="_Toc516223198"/>
      <w:bookmarkStart w:id="600" w:name="_Toc517882999"/>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r w:rsidRPr="00127FCE">
        <w:lastRenderedPageBreak/>
        <w:t xml:space="preserve">Self Load Test </w:t>
      </w:r>
      <w:r w:rsidRPr="00127FCE">
        <w:rPr>
          <w:color w:val="FF0000"/>
        </w:rPr>
        <w:t>(HIGH RISK – DRIVER REQUIRED)</w:t>
      </w:r>
      <w:bookmarkEnd w:id="516"/>
      <w:bookmarkEnd w:id="6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2"/>
        <w:gridCol w:w="2828"/>
        <w:gridCol w:w="1106"/>
        <w:gridCol w:w="1480"/>
        <w:gridCol w:w="1480"/>
        <w:gridCol w:w="1584"/>
        <w:gridCol w:w="2162"/>
      </w:tblGrid>
      <w:tr w:rsidR="006148F4" w:rsidRPr="00127FCE" w14:paraId="1FDC7682" w14:textId="77777777" w:rsidTr="006148F4">
        <w:trPr>
          <w:cantSplit/>
          <w:tblHeader/>
        </w:trPr>
        <w:tc>
          <w:tcPr>
            <w:tcW w:w="5000" w:type="pct"/>
            <w:gridSpan w:val="7"/>
            <w:shd w:val="clear" w:color="auto" w:fill="D9D9D9"/>
          </w:tcPr>
          <w:p w14:paraId="46F77F53" w14:textId="17E14F19" w:rsidR="006148F4" w:rsidRPr="004A6023" w:rsidRDefault="006148F4" w:rsidP="00CE4493">
            <w:pPr>
              <w:pStyle w:val="Tabletext0"/>
              <w:rPr>
                <w:b/>
                <w:szCs w:val="20"/>
                <w:lang w:val="en-AU"/>
              </w:rPr>
            </w:pPr>
            <w:r>
              <w:rPr>
                <w:b/>
                <w:szCs w:val="20"/>
                <w:lang w:val="en-AU"/>
              </w:rPr>
              <w:t>Table 13: Self Load Test</w:t>
            </w:r>
          </w:p>
        </w:tc>
      </w:tr>
      <w:tr w:rsidR="006148F4" w:rsidRPr="00127FCE" w14:paraId="5EB61413" w14:textId="77777777" w:rsidTr="006148F4">
        <w:trPr>
          <w:cantSplit/>
          <w:tblHeader/>
        </w:trPr>
        <w:tc>
          <w:tcPr>
            <w:tcW w:w="1535" w:type="pct"/>
            <w:shd w:val="clear" w:color="auto" w:fill="D9D9D9"/>
          </w:tcPr>
          <w:p w14:paraId="5BF4AD76" w14:textId="77777777" w:rsidR="006148F4" w:rsidRPr="004A6023" w:rsidRDefault="006148F4" w:rsidP="00CE4493">
            <w:pPr>
              <w:pStyle w:val="Tabletext0"/>
              <w:rPr>
                <w:b/>
                <w:szCs w:val="20"/>
                <w:lang w:val="en-AU"/>
              </w:rPr>
            </w:pPr>
            <w:r w:rsidRPr="004A6023">
              <w:rPr>
                <w:b/>
                <w:szCs w:val="20"/>
                <w:lang w:val="en-AU"/>
              </w:rPr>
              <w:t>Action</w:t>
            </w:r>
          </w:p>
        </w:tc>
        <w:tc>
          <w:tcPr>
            <w:tcW w:w="921" w:type="pct"/>
            <w:shd w:val="clear" w:color="auto" w:fill="D9D9D9"/>
          </w:tcPr>
          <w:p w14:paraId="198D742B" w14:textId="50207369" w:rsidR="006148F4" w:rsidRPr="004A6023" w:rsidRDefault="006148F4" w:rsidP="00CE4493">
            <w:pPr>
              <w:pStyle w:val="Tabletext0"/>
              <w:rPr>
                <w:b/>
                <w:szCs w:val="20"/>
                <w:lang w:val="en-AU"/>
              </w:rPr>
            </w:pPr>
            <w:r w:rsidRPr="004A6023">
              <w:rPr>
                <w:b/>
                <w:szCs w:val="20"/>
                <w:lang w:val="en-AU"/>
              </w:rPr>
              <w:t>Expected Result</w:t>
            </w:r>
            <w:r>
              <w:rPr>
                <w:b/>
                <w:szCs w:val="20"/>
                <w:lang w:val="en-AU"/>
              </w:rPr>
              <w:t xml:space="preserve"> Item</w:t>
            </w:r>
          </w:p>
        </w:tc>
        <w:tc>
          <w:tcPr>
            <w:tcW w:w="360" w:type="pct"/>
            <w:shd w:val="clear" w:color="auto" w:fill="D9D9D9"/>
          </w:tcPr>
          <w:p w14:paraId="54AF7317" w14:textId="79812FE9" w:rsidR="006148F4" w:rsidRPr="004A6023" w:rsidRDefault="006148F4" w:rsidP="00CE4493">
            <w:pPr>
              <w:pStyle w:val="Tabletext0"/>
              <w:rPr>
                <w:b/>
                <w:szCs w:val="20"/>
                <w:lang w:val="en-AU"/>
              </w:rPr>
            </w:pPr>
            <w:r w:rsidRPr="004A6023">
              <w:rPr>
                <w:b/>
                <w:szCs w:val="20"/>
                <w:lang w:val="en-AU"/>
              </w:rPr>
              <w:t xml:space="preserve">Expected </w:t>
            </w:r>
            <w:r>
              <w:rPr>
                <w:b/>
                <w:szCs w:val="20"/>
                <w:lang w:val="en-AU"/>
              </w:rPr>
              <w:t>Value</w:t>
            </w:r>
          </w:p>
        </w:tc>
        <w:tc>
          <w:tcPr>
            <w:tcW w:w="482" w:type="pct"/>
            <w:shd w:val="clear" w:color="auto" w:fill="D9D9D9"/>
          </w:tcPr>
          <w:p w14:paraId="3A80A36E" w14:textId="014BE0F6" w:rsidR="006148F4" w:rsidRPr="004A6023" w:rsidRDefault="006148F4" w:rsidP="00CE4493">
            <w:pPr>
              <w:pStyle w:val="Tabletext0"/>
              <w:rPr>
                <w:b/>
                <w:szCs w:val="20"/>
                <w:lang w:val="en-AU"/>
              </w:rPr>
            </w:pPr>
            <w:r>
              <w:rPr>
                <w:b/>
                <w:szCs w:val="20"/>
                <w:lang w:val="en-AU"/>
              </w:rPr>
              <w:t>Outcome</w:t>
            </w:r>
          </w:p>
        </w:tc>
        <w:tc>
          <w:tcPr>
            <w:tcW w:w="482" w:type="pct"/>
            <w:shd w:val="clear" w:color="auto" w:fill="D9D9D9"/>
          </w:tcPr>
          <w:p w14:paraId="69DF106B" w14:textId="3B1269D5" w:rsidR="006148F4" w:rsidRPr="004A6023" w:rsidRDefault="006148F4" w:rsidP="00CE4493">
            <w:pPr>
              <w:pStyle w:val="Tabletext0"/>
              <w:rPr>
                <w:b/>
                <w:szCs w:val="20"/>
                <w:lang w:val="en-AU"/>
              </w:rPr>
            </w:pPr>
            <w:r w:rsidRPr="004A6023">
              <w:rPr>
                <w:b/>
                <w:szCs w:val="20"/>
                <w:lang w:val="en-AU"/>
              </w:rPr>
              <w:t>Outcome</w:t>
            </w:r>
            <w:r>
              <w:rPr>
                <w:b/>
                <w:szCs w:val="20"/>
                <w:lang w:val="en-AU"/>
              </w:rPr>
              <w:t xml:space="preserve"> Unit</w:t>
            </w:r>
          </w:p>
        </w:tc>
        <w:tc>
          <w:tcPr>
            <w:tcW w:w="516" w:type="pct"/>
            <w:shd w:val="clear" w:color="auto" w:fill="D9D9D9"/>
          </w:tcPr>
          <w:p w14:paraId="2D85DB9F" w14:textId="77777777" w:rsidR="006148F4" w:rsidRPr="004A6023" w:rsidRDefault="006148F4" w:rsidP="00CE4493">
            <w:pPr>
              <w:pStyle w:val="Tabletext0"/>
              <w:rPr>
                <w:b/>
                <w:szCs w:val="20"/>
                <w:lang w:val="en-AU"/>
              </w:rPr>
            </w:pPr>
            <w:r w:rsidRPr="004A6023">
              <w:rPr>
                <w:b/>
                <w:szCs w:val="20"/>
                <w:lang w:val="en-AU"/>
              </w:rPr>
              <w:t>Signature</w:t>
            </w:r>
          </w:p>
        </w:tc>
        <w:tc>
          <w:tcPr>
            <w:tcW w:w="703" w:type="pct"/>
            <w:shd w:val="clear" w:color="auto" w:fill="D9D9D9"/>
          </w:tcPr>
          <w:p w14:paraId="03473B2E" w14:textId="77777777" w:rsidR="006148F4" w:rsidRPr="004A6023" w:rsidRDefault="006148F4" w:rsidP="00CE4493">
            <w:pPr>
              <w:pStyle w:val="Tabletext0"/>
              <w:rPr>
                <w:b/>
                <w:szCs w:val="20"/>
                <w:lang w:val="en-AU"/>
              </w:rPr>
            </w:pPr>
            <w:r w:rsidRPr="004A6023">
              <w:rPr>
                <w:b/>
                <w:szCs w:val="20"/>
                <w:lang w:val="en-AU"/>
              </w:rPr>
              <w:t>Notes</w:t>
            </w:r>
          </w:p>
        </w:tc>
      </w:tr>
      <w:tr w:rsidR="006148F4" w:rsidRPr="00127FCE" w14:paraId="603FD72A" w14:textId="77777777" w:rsidTr="006148F4">
        <w:trPr>
          <w:cantSplit/>
          <w:tblHeader/>
        </w:trPr>
        <w:tc>
          <w:tcPr>
            <w:tcW w:w="1535" w:type="pct"/>
            <w:shd w:val="clear" w:color="auto" w:fill="D9D9D9"/>
          </w:tcPr>
          <w:p w14:paraId="70095CDD" w14:textId="77777777" w:rsidR="006148F4" w:rsidRPr="004A6023" w:rsidRDefault="006148F4" w:rsidP="00CE4493">
            <w:pPr>
              <w:pStyle w:val="Tabletext0"/>
              <w:rPr>
                <w:b/>
                <w:szCs w:val="20"/>
                <w:lang w:val="en-AU"/>
              </w:rPr>
            </w:pPr>
          </w:p>
        </w:tc>
        <w:tc>
          <w:tcPr>
            <w:tcW w:w="921" w:type="pct"/>
            <w:shd w:val="clear" w:color="auto" w:fill="D9D9D9"/>
          </w:tcPr>
          <w:p w14:paraId="323C858B" w14:textId="77777777" w:rsidR="006148F4" w:rsidRPr="004A6023" w:rsidRDefault="006148F4" w:rsidP="00CE4493">
            <w:pPr>
              <w:pStyle w:val="Tabletext0"/>
              <w:rPr>
                <w:b/>
                <w:szCs w:val="20"/>
                <w:lang w:val="en-AU"/>
              </w:rPr>
            </w:pPr>
          </w:p>
        </w:tc>
        <w:tc>
          <w:tcPr>
            <w:tcW w:w="360" w:type="pct"/>
            <w:shd w:val="clear" w:color="auto" w:fill="D9D9D9"/>
          </w:tcPr>
          <w:p w14:paraId="56DBF7B1" w14:textId="77777777" w:rsidR="006148F4" w:rsidRPr="004A6023" w:rsidRDefault="006148F4" w:rsidP="00CE4493">
            <w:pPr>
              <w:pStyle w:val="Tabletext0"/>
              <w:rPr>
                <w:b/>
                <w:szCs w:val="20"/>
                <w:lang w:val="en-AU"/>
              </w:rPr>
            </w:pPr>
          </w:p>
        </w:tc>
        <w:tc>
          <w:tcPr>
            <w:tcW w:w="482" w:type="pct"/>
            <w:shd w:val="clear" w:color="auto" w:fill="D9D9D9"/>
          </w:tcPr>
          <w:p w14:paraId="4FBA251B" w14:textId="56F21937" w:rsidR="006148F4" w:rsidRDefault="006148F4" w:rsidP="00CE4493">
            <w:pPr>
              <w:pStyle w:val="Tabletext0"/>
              <w:rPr>
                <w:b/>
                <w:szCs w:val="20"/>
                <w:lang w:val="en-AU"/>
              </w:rPr>
            </w:pPr>
            <w:r>
              <w:rPr>
                <w:b/>
                <w:szCs w:val="20"/>
                <w:lang w:val="en-AU"/>
              </w:rPr>
              <w:t>Text</w:t>
            </w:r>
          </w:p>
        </w:tc>
        <w:tc>
          <w:tcPr>
            <w:tcW w:w="482" w:type="pct"/>
            <w:shd w:val="clear" w:color="auto" w:fill="D9D9D9"/>
          </w:tcPr>
          <w:p w14:paraId="332E548D" w14:textId="77777777" w:rsidR="006148F4" w:rsidRPr="004A6023" w:rsidRDefault="006148F4" w:rsidP="00CE4493">
            <w:pPr>
              <w:pStyle w:val="Tabletext0"/>
              <w:rPr>
                <w:b/>
                <w:szCs w:val="20"/>
                <w:lang w:val="en-AU"/>
              </w:rPr>
            </w:pPr>
          </w:p>
        </w:tc>
        <w:tc>
          <w:tcPr>
            <w:tcW w:w="516" w:type="pct"/>
            <w:shd w:val="clear" w:color="auto" w:fill="D9D9D9"/>
          </w:tcPr>
          <w:p w14:paraId="136E739A" w14:textId="6D4E9C36" w:rsidR="006148F4" w:rsidRPr="004A6023" w:rsidRDefault="006148F4" w:rsidP="00CE4493">
            <w:pPr>
              <w:pStyle w:val="Tabletext0"/>
              <w:rPr>
                <w:b/>
                <w:szCs w:val="20"/>
                <w:lang w:val="en-AU"/>
              </w:rPr>
            </w:pPr>
            <w:r>
              <w:rPr>
                <w:b/>
                <w:szCs w:val="20"/>
                <w:lang w:val="en-AU"/>
              </w:rPr>
              <w:t>UserSignature</w:t>
            </w:r>
          </w:p>
        </w:tc>
        <w:tc>
          <w:tcPr>
            <w:tcW w:w="703" w:type="pct"/>
            <w:shd w:val="clear" w:color="auto" w:fill="D9D9D9"/>
          </w:tcPr>
          <w:p w14:paraId="0F558E46" w14:textId="77777777" w:rsidR="006148F4" w:rsidRPr="004A6023" w:rsidRDefault="006148F4" w:rsidP="00CE4493">
            <w:pPr>
              <w:pStyle w:val="Tabletext0"/>
              <w:rPr>
                <w:b/>
                <w:szCs w:val="20"/>
                <w:lang w:val="en-AU"/>
              </w:rPr>
            </w:pPr>
          </w:p>
        </w:tc>
      </w:tr>
      <w:tr w:rsidR="006148F4" w:rsidRPr="00127FCE" w14:paraId="48345B2F" w14:textId="77777777" w:rsidTr="006148F4">
        <w:trPr>
          <w:cantSplit/>
          <w:trHeight w:val="364"/>
        </w:trPr>
        <w:tc>
          <w:tcPr>
            <w:tcW w:w="1535" w:type="pct"/>
            <w:vMerge w:val="restart"/>
          </w:tcPr>
          <w:p w14:paraId="7A2DDDC1" w14:textId="77777777" w:rsidR="006148F4" w:rsidRPr="00127FCE" w:rsidRDefault="006148F4" w:rsidP="00CE4493">
            <w:pPr>
              <w:pStyle w:val="TableText"/>
            </w:pPr>
            <w:r w:rsidRPr="00127FCE">
              <w:t>Put the locomotive into self-load mode.</w:t>
            </w:r>
          </w:p>
          <w:p w14:paraId="4CA13AB6" w14:textId="77777777" w:rsidR="006148F4" w:rsidRPr="00127FCE" w:rsidRDefault="006148F4" w:rsidP="00CE4493">
            <w:pPr>
              <w:pStyle w:val="TableText"/>
            </w:pPr>
            <w:r w:rsidRPr="00127FCE">
              <w:t xml:space="preserve">Change one of the SDIS to the </w:t>
            </w:r>
            <w:r w:rsidRPr="00127FCE">
              <w:rPr>
                <w:i/>
              </w:rPr>
              <w:t>Inbound / Outbound</w:t>
            </w:r>
            <w:r w:rsidRPr="00127FCE">
              <w:t xml:space="preserve"> screen.</w:t>
            </w:r>
          </w:p>
        </w:tc>
        <w:tc>
          <w:tcPr>
            <w:tcW w:w="921" w:type="pct"/>
          </w:tcPr>
          <w:p w14:paraId="60562CDC" w14:textId="77777777" w:rsidR="006148F4" w:rsidRPr="00127FCE" w:rsidRDefault="006148F4" w:rsidP="00CE4493">
            <w:pPr>
              <w:pStyle w:val="TableText"/>
            </w:pPr>
            <w:r w:rsidRPr="00127FCE">
              <w:t>Oil Pressure</w:t>
            </w:r>
          </w:p>
        </w:tc>
        <w:tc>
          <w:tcPr>
            <w:tcW w:w="360" w:type="pct"/>
          </w:tcPr>
          <w:p w14:paraId="6503DE78" w14:textId="77777777" w:rsidR="006148F4" w:rsidRPr="00127FCE" w:rsidRDefault="006148F4" w:rsidP="00CE4493">
            <w:pPr>
              <w:pStyle w:val="TableText"/>
            </w:pPr>
            <w:r w:rsidRPr="00127FCE">
              <w:t>173</w:t>
            </w:r>
          </w:p>
        </w:tc>
        <w:tc>
          <w:tcPr>
            <w:tcW w:w="482" w:type="pct"/>
          </w:tcPr>
          <w:p w14:paraId="50AF09D6" w14:textId="77777777" w:rsidR="006148F4" w:rsidRPr="00127FCE" w:rsidRDefault="006148F4" w:rsidP="00934064">
            <w:pPr>
              <w:pStyle w:val="TableText"/>
              <w:jc w:val="center"/>
            </w:pPr>
          </w:p>
        </w:tc>
        <w:tc>
          <w:tcPr>
            <w:tcW w:w="482" w:type="pct"/>
          </w:tcPr>
          <w:p w14:paraId="607A86AC" w14:textId="740A781E" w:rsidR="006148F4" w:rsidRPr="00127FCE" w:rsidRDefault="006148F4" w:rsidP="00934064">
            <w:pPr>
              <w:pStyle w:val="TableText"/>
              <w:jc w:val="center"/>
            </w:pPr>
            <w:r w:rsidRPr="00127FCE">
              <w:t>kPa</w:t>
            </w:r>
          </w:p>
        </w:tc>
        <w:tc>
          <w:tcPr>
            <w:tcW w:w="516" w:type="pct"/>
            <w:vMerge w:val="restart"/>
          </w:tcPr>
          <w:p w14:paraId="578D4F99" w14:textId="77777777" w:rsidR="006148F4" w:rsidRPr="00127FCE" w:rsidRDefault="006148F4" w:rsidP="00CE4493">
            <w:pPr>
              <w:pStyle w:val="TableText"/>
            </w:pPr>
          </w:p>
        </w:tc>
        <w:tc>
          <w:tcPr>
            <w:tcW w:w="703" w:type="pct"/>
            <w:vMerge w:val="restart"/>
          </w:tcPr>
          <w:p w14:paraId="633375A0" w14:textId="77777777" w:rsidR="006148F4" w:rsidRPr="00127FCE" w:rsidRDefault="006148F4" w:rsidP="00CE4493">
            <w:pPr>
              <w:pStyle w:val="TableText"/>
            </w:pPr>
          </w:p>
        </w:tc>
      </w:tr>
      <w:tr w:rsidR="006148F4" w:rsidRPr="00127FCE" w14:paraId="57A21CFC" w14:textId="77777777" w:rsidTr="006148F4">
        <w:trPr>
          <w:cantSplit/>
          <w:trHeight w:val="365"/>
        </w:trPr>
        <w:tc>
          <w:tcPr>
            <w:tcW w:w="1535" w:type="pct"/>
            <w:vMerge/>
          </w:tcPr>
          <w:p w14:paraId="21C2F2BC" w14:textId="77777777" w:rsidR="006148F4" w:rsidRPr="00127FCE" w:rsidRDefault="006148F4" w:rsidP="00CE4493">
            <w:pPr>
              <w:pStyle w:val="TableText"/>
            </w:pPr>
          </w:p>
        </w:tc>
        <w:tc>
          <w:tcPr>
            <w:tcW w:w="921" w:type="pct"/>
          </w:tcPr>
          <w:p w14:paraId="4EE6DD41" w14:textId="77777777" w:rsidR="006148F4" w:rsidRPr="00127FCE" w:rsidRDefault="006148F4" w:rsidP="00CE4493">
            <w:pPr>
              <w:pStyle w:val="TableText"/>
            </w:pPr>
            <w:r w:rsidRPr="00127FCE">
              <w:t>Fuel Pressure</w:t>
            </w:r>
          </w:p>
        </w:tc>
        <w:tc>
          <w:tcPr>
            <w:tcW w:w="360" w:type="pct"/>
          </w:tcPr>
          <w:p w14:paraId="09C2E0FB" w14:textId="77777777" w:rsidR="006148F4" w:rsidRPr="00127FCE" w:rsidRDefault="006148F4" w:rsidP="00CE4493">
            <w:pPr>
              <w:pStyle w:val="TableText"/>
            </w:pPr>
            <w:r w:rsidRPr="00127FCE">
              <w:t>600</w:t>
            </w:r>
          </w:p>
        </w:tc>
        <w:tc>
          <w:tcPr>
            <w:tcW w:w="482" w:type="pct"/>
          </w:tcPr>
          <w:p w14:paraId="73186B61" w14:textId="77777777" w:rsidR="006148F4" w:rsidRPr="00127FCE" w:rsidRDefault="006148F4" w:rsidP="00934064">
            <w:pPr>
              <w:pStyle w:val="TableText"/>
              <w:jc w:val="center"/>
            </w:pPr>
          </w:p>
        </w:tc>
        <w:tc>
          <w:tcPr>
            <w:tcW w:w="482" w:type="pct"/>
          </w:tcPr>
          <w:p w14:paraId="143DB2E9" w14:textId="66194928" w:rsidR="006148F4" w:rsidRPr="00127FCE" w:rsidRDefault="006148F4" w:rsidP="00934064">
            <w:pPr>
              <w:pStyle w:val="TableText"/>
              <w:jc w:val="center"/>
            </w:pPr>
            <w:r w:rsidRPr="00127FCE">
              <w:t>kPa</w:t>
            </w:r>
          </w:p>
        </w:tc>
        <w:tc>
          <w:tcPr>
            <w:tcW w:w="516" w:type="pct"/>
            <w:vMerge/>
          </w:tcPr>
          <w:p w14:paraId="1E055130" w14:textId="77777777" w:rsidR="006148F4" w:rsidRPr="00127FCE" w:rsidRDefault="006148F4" w:rsidP="00CE4493">
            <w:pPr>
              <w:pStyle w:val="TableText"/>
            </w:pPr>
          </w:p>
        </w:tc>
        <w:tc>
          <w:tcPr>
            <w:tcW w:w="703" w:type="pct"/>
            <w:vMerge/>
          </w:tcPr>
          <w:p w14:paraId="4D086F49" w14:textId="77777777" w:rsidR="006148F4" w:rsidRPr="00127FCE" w:rsidRDefault="006148F4" w:rsidP="00CE4493">
            <w:pPr>
              <w:pStyle w:val="TableText"/>
            </w:pPr>
          </w:p>
        </w:tc>
      </w:tr>
      <w:tr w:rsidR="006148F4" w:rsidRPr="00127FCE" w14:paraId="13492686" w14:textId="77777777" w:rsidTr="006148F4">
        <w:trPr>
          <w:cantSplit/>
          <w:trHeight w:val="365"/>
        </w:trPr>
        <w:tc>
          <w:tcPr>
            <w:tcW w:w="1535" w:type="pct"/>
            <w:vMerge w:val="restart"/>
          </w:tcPr>
          <w:p w14:paraId="49299FF6" w14:textId="3EB73287" w:rsidR="006148F4" w:rsidRPr="00127FCE" w:rsidRDefault="006148F4" w:rsidP="00CE4493">
            <w:pPr>
              <w:pStyle w:val="TableText"/>
            </w:pPr>
            <w:r w:rsidRPr="00127FCE">
              <w:t>Move the throttle to notch</w:t>
            </w:r>
            <w:r w:rsidRPr="00127FCE">
              <w:rPr>
                <w:b/>
              </w:rPr>
              <w:t xml:space="preserve"> 8</w:t>
            </w:r>
            <w:r>
              <w:t xml:space="preserve"> slowly.</w:t>
            </w:r>
          </w:p>
          <w:p w14:paraId="5CEA6A3F" w14:textId="77777777" w:rsidR="006148F4" w:rsidRPr="00127FCE" w:rsidRDefault="006148F4" w:rsidP="00CE4493">
            <w:pPr>
              <w:pStyle w:val="TableText"/>
            </w:pPr>
            <w:r w:rsidRPr="00127FCE">
              <w:t>Record the values from the SDIS.</w:t>
            </w:r>
          </w:p>
        </w:tc>
        <w:tc>
          <w:tcPr>
            <w:tcW w:w="921" w:type="pct"/>
            <w:shd w:val="clear" w:color="auto" w:fill="auto"/>
          </w:tcPr>
          <w:p w14:paraId="27FAD079" w14:textId="77777777" w:rsidR="006148F4" w:rsidRPr="00127FCE" w:rsidRDefault="006148F4" w:rsidP="00CE4493">
            <w:pPr>
              <w:pStyle w:val="TableText"/>
            </w:pPr>
            <w:r w:rsidRPr="00127FCE">
              <w:t>Amps</w:t>
            </w:r>
          </w:p>
        </w:tc>
        <w:tc>
          <w:tcPr>
            <w:tcW w:w="360" w:type="pct"/>
            <w:shd w:val="clear" w:color="auto" w:fill="auto"/>
          </w:tcPr>
          <w:p w14:paraId="5C1C86C6" w14:textId="77777777" w:rsidR="006148F4" w:rsidRPr="00127FCE" w:rsidRDefault="006148F4" w:rsidP="00CE4493">
            <w:pPr>
              <w:pStyle w:val="TableText"/>
            </w:pPr>
            <w:r w:rsidRPr="00127FCE">
              <w:t>N/A</w:t>
            </w:r>
          </w:p>
        </w:tc>
        <w:tc>
          <w:tcPr>
            <w:tcW w:w="482" w:type="pct"/>
          </w:tcPr>
          <w:p w14:paraId="43355918" w14:textId="77777777" w:rsidR="006148F4" w:rsidRPr="00127FCE" w:rsidRDefault="006148F4" w:rsidP="00934064">
            <w:pPr>
              <w:pStyle w:val="TableText"/>
              <w:jc w:val="center"/>
            </w:pPr>
          </w:p>
        </w:tc>
        <w:tc>
          <w:tcPr>
            <w:tcW w:w="482" w:type="pct"/>
            <w:shd w:val="clear" w:color="auto" w:fill="auto"/>
          </w:tcPr>
          <w:p w14:paraId="4D6B4B72" w14:textId="0ADC5F01" w:rsidR="006148F4" w:rsidRPr="00127FCE" w:rsidRDefault="006148F4" w:rsidP="00934064">
            <w:pPr>
              <w:pStyle w:val="TableText"/>
              <w:jc w:val="center"/>
            </w:pPr>
            <w:r w:rsidRPr="00127FCE">
              <w:t>Amps</w:t>
            </w:r>
          </w:p>
        </w:tc>
        <w:tc>
          <w:tcPr>
            <w:tcW w:w="516" w:type="pct"/>
            <w:vMerge w:val="restart"/>
          </w:tcPr>
          <w:p w14:paraId="283A3560" w14:textId="77777777" w:rsidR="006148F4" w:rsidRPr="00127FCE" w:rsidRDefault="006148F4" w:rsidP="00CE4493">
            <w:pPr>
              <w:pStyle w:val="TableText"/>
            </w:pPr>
          </w:p>
        </w:tc>
        <w:tc>
          <w:tcPr>
            <w:tcW w:w="703" w:type="pct"/>
            <w:vMerge w:val="restart"/>
          </w:tcPr>
          <w:p w14:paraId="5C1E58FF" w14:textId="77777777" w:rsidR="006148F4" w:rsidRPr="00127FCE" w:rsidRDefault="006148F4" w:rsidP="00CE4493">
            <w:pPr>
              <w:pStyle w:val="TableText"/>
            </w:pPr>
          </w:p>
        </w:tc>
      </w:tr>
      <w:tr w:rsidR="006148F4" w:rsidRPr="00127FCE" w14:paraId="100DFE15" w14:textId="77777777" w:rsidTr="006148F4">
        <w:trPr>
          <w:cantSplit/>
          <w:trHeight w:val="365"/>
        </w:trPr>
        <w:tc>
          <w:tcPr>
            <w:tcW w:w="1535" w:type="pct"/>
            <w:vMerge/>
          </w:tcPr>
          <w:p w14:paraId="56C024D1" w14:textId="77777777" w:rsidR="006148F4" w:rsidRPr="00127FCE" w:rsidRDefault="006148F4" w:rsidP="00CE4493">
            <w:pPr>
              <w:pStyle w:val="TableText"/>
            </w:pPr>
          </w:p>
        </w:tc>
        <w:tc>
          <w:tcPr>
            <w:tcW w:w="921" w:type="pct"/>
            <w:shd w:val="clear" w:color="auto" w:fill="auto"/>
          </w:tcPr>
          <w:p w14:paraId="2451574B" w14:textId="77777777" w:rsidR="006148F4" w:rsidRPr="00127FCE" w:rsidRDefault="006148F4" w:rsidP="00CE4493">
            <w:pPr>
              <w:pStyle w:val="TableText"/>
            </w:pPr>
            <w:r w:rsidRPr="00127FCE">
              <w:t>Volts</w:t>
            </w:r>
          </w:p>
        </w:tc>
        <w:tc>
          <w:tcPr>
            <w:tcW w:w="360" w:type="pct"/>
            <w:shd w:val="clear" w:color="auto" w:fill="auto"/>
          </w:tcPr>
          <w:p w14:paraId="5F8EAB44" w14:textId="77777777" w:rsidR="006148F4" w:rsidRPr="00127FCE" w:rsidRDefault="006148F4" w:rsidP="00CE4493">
            <w:pPr>
              <w:pStyle w:val="TableText"/>
            </w:pPr>
            <w:r w:rsidRPr="00127FCE">
              <w:t>N/A</w:t>
            </w:r>
          </w:p>
        </w:tc>
        <w:tc>
          <w:tcPr>
            <w:tcW w:w="482" w:type="pct"/>
          </w:tcPr>
          <w:p w14:paraId="6DED7E26" w14:textId="77777777" w:rsidR="006148F4" w:rsidRPr="00127FCE" w:rsidRDefault="006148F4" w:rsidP="00934064">
            <w:pPr>
              <w:pStyle w:val="TableText"/>
              <w:jc w:val="center"/>
            </w:pPr>
          </w:p>
        </w:tc>
        <w:tc>
          <w:tcPr>
            <w:tcW w:w="482" w:type="pct"/>
            <w:shd w:val="clear" w:color="auto" w:fill="auto"/>
          </w:tcPr>
          <w:p w14:paraId="7F4D336E" w14:textId="70A7BC3E" w:rsidR="006148F4" w:rsidRPr="00127FCE" w:rsidRDefault="006148F4" w:rsidP="00934064">
            <w:pPr>
              <w:pStyle w:val="TableText"/>
              <w:jc w:val="center"/>
            </w:pPr>
            <w:r w:rsidRPr="00127FCE">
              <w:t>Volts</w:t>
            </w:r>
          </w:p>
        </w:tc>
        <w:tc>
          <w:tcPr>
            <w:tcW w:w="516" w:type="pct"/>
            <w:vMerge/>
          </w:tcPr>
          <w:p w14:paraId="4FBAFA19" w14:textId="77777777" w:rsidR="006148F4" w:rsidRPr="00127FCE" w:rsidRDefault="006148F4" w:rsidP="00CE4493">
            <w:pPr>
              <w:pStyle w:val="TableText"/>
            </w:pPr>
          </w:p>
        </w:tc>
        <w:tc>
          <w:tcPr>
            <w:tcW w:w="703" w:type="pct"/>
            <w:vMerge/>
          </w:tcPr>
          <w:p w14:paraId="53196394" w14:textId="77777777" w:rsidR="006148F4" w:rsidRPr="00127FCE" w:rsidRDefault="006148F4" w:rsidP="00CE4493">
            <w:pPr>
              <w:pStyle w:val="TableText"/>
            </w:pPr>
          </w:p>
        </w:tc>
      </w:tr>
      <w:tr w:rsidR="006148F4" w:rsidRPr="00127FCE" w14:paraId="74036351" w14:textId="77777777" w:rsidTr="006148F4">
        <w:trPr>
          <w:cantSplit/>
          <w:trHeight w:val="365"/>
        </w:trPr>
        <w:tc>
          <w:tcPr>
            <w:tcW w:w="1535" w:type="pct"/>
            <w:vMerge/>
          </w:tcPr>
          <w:p w14:paraId="3E81FE57" w14:textId="77777777" w:rsidR="006148F4" w:rsidRPr="00127FCE" w:rsidRDefault="006148F4" w:rsidP="00CE4493">
            <w:pPr>
              <w:pStyle w:val="TableText"/>
            </w:pPr>
          </w:p>
        </w:tc>
        <w:tc>
          <w:tcPr>
            <w:tcW w:w="921" w:type="pct"/>
            <w:shd w:val="clear" w:color="auto" w:fill="auto"/>
          </w:tcPr>
          <w:p w14:paraId="1C071B36" w14:textId="77777777" w:rsidR="006148F4" w:rsidRPr="00127FCE" w:rsidRDefault="006148F4" w:rsidP="00CE4493">
            <w:pPr>
              <w:pStyle w:val="TableText"/>
            </w:pPr>
            <w:r w:rsidRPr="00127FCE">
              <w:t>kW</w:t>
            </w:r>
          </w:p>
        </w:tc>
        <w:tc>
          <w:tcPr>
            <w:tcW w:w="360" w:type="pct"/>
            <w:shd w:val="clear" w:color="auto" w:fill="auto"/>
          </w:tcPr>
          <w:p w14:paraId="57ABA4A8" w14:textId="77777777" w:rsidR="006148F4" w:rsidRPr="00127FCE" w:rsidRDefault="006148F4" w:rsidP="00CE4493">
            <w:pPr>
              <w:pStyle w:val="TableText"/>
            </w:pPr>
            <w:r w:rsidRPr="00127FCE">
              <w:t>N/A</w:t>
            </w:r>
          </w:p>
        </w:tc>
        <w:tc>
          <w:tcPr>
            <w:tcW w:w="482" w:type="pct"/>
          </w:tcPr>
          <w:p w14:paraId="5A386AB8" w14:textId="77777777" w:rsidR="006148F4" w:rsidRPr="00127FCE" w:rsidRDefault="006148F4" w:rsidP="00934064">
            <w:pPr>
              <w:pStyle w:val="TableText"/>
              <w:jc w:val="center"/>
            </w:pPr>
          </w:p>
        </w:tc>
        <w:tc>
          <w:tcPr>
            <w:tcW w:w="482" w:type="pct"/>
            <w:shd w:val="clear" w:color="auto" w:fill="auto"/>
          </w:tcPr>
          <w:p w14:paraId="6ED8AA27" w14:textId="4B0D59BC" w:rsidR="006148F4" w:rsidRPr="00127FCE" w:rsidRDefault="006148F4" w:rsidP="00934064">
            <w:pPr>
              <w:pStyle w:val="TableText"/>
              <w:jc w:val="center"/>
            </w:pPr>
            <w:r w:rsidRPr="00127FCE">
              <w:t>kW</w:t>
            </w:r>
          </w:p>
        </w:tc>
        <w:tc>
          <w:tcPr>
            <w:tcW w:w="516" w:type="pct"/>
            <w:vMerge/>
          </w:tcPr>
          <w:p w14:paraId="0904944E" w14:textId="77777777" w:rsidR="006148F4" w:rsidRPr="00127FCE" w:rsidRDefault="006148F4" w:rsidP="00CE4493">
            <w:pPr>
              <w:pStyle w:val="TableText"/>
            </w:pPr>
          </w:p>
        </w:tc>
        <w:tc>
          <w:tcPr>
            <w:tcW w:w="703" w:type="pct"/>
            <w:vMerge/>
          </w:tcPr>
          <w:p w14:paraId="0FBA2AAA" w14:textId="77777777" w:rsidR="006148F4" w:rsidRPr="00127FCE" w:rsidRDefault="006148F4" w:rsidP="00CE4493">
            <w:pPr>
              <w:pStyle w:val="TableText"/>
            </w:pPr>
          </w:p>
        </w:tc>
      </w:tr>
      <w:tr w:rsidR="006148F4" w:rsidRPr="00127FCE" w14:paraId="134C5F76" w14:textId="77777777" w:rsidTr="006148F4">
        <w:trPr>
          <w:cantSplit/>
          <w:trHeight w:val="365"/>
        </w:trPr>
        <w:tc>
          <w:tcPr>
            <w:tcW w:w="1535" w:type="pct"/>
            <w:vMerge/>
          </w:tcPr>
          <w:p w14:paraId="21AE6A72" w14:textId="77777777" w:rsidR="006148F4" w:rsidRPr="00127FCE" w:rsidRDefault="006148F4" w:rsidP="00CE4493">
            <w:pPr>
              <w:pStyle w:val="TableText"/>
            </w:pPr>
          </w:p>
        </w:tc>
        <w:tc>
          <w:tcPr>
            <w:tcW w:w="921" w:type="pct"/>
            <w:shd w:val="clear" w:color="auto" w:fill="auto"/>
          </w:tcPr>
          <w:p w14:paraId="3B365767" w14:textId="77777777" w:rsidR="006148F4" w:rsidRPr="00127FCE" w:rsidRDefault="006148F4" w:rsidP="00CE4493">
            <w:pPr>
              <w:pStyle w:val="TableText"/>
            </w:pPr>
            <w:r w:rsidRPr="00127FCE">
              <w:t>RPM</w:t>
            </w:r>
          </w:p>
        </w:tc>
        <w:tc>
          <w:tcPr>
            <w:tcW w:w="360" w:type="pct"/>
            <w:shd w:val="clear" w:color="auto" w:fill="auto"/>
          </w:tcPr>
          <w:p w14:paraId="2EC3E8E7" w14:textId="77777777" w:rsidR="006148F4" w:rsidRPr="00127FCE" w:rsidRDefault="006148F4" w:rsidP="00CE4493">
            <w:pPr>
              <w:pStyle w:val="TableText"/>
            </w:pPr>
            <w:r w:rsidRPr="00127FCE">
              <w:t>N/A</w:t>
            </w:r>
          </w:p>
        </w:tc>
        <w:tc>
          <w:tcPr>
            <w:tcW w:w="482" w:type="pct"/>
          </w:tcPr>
          <w:p w14:paraId="0EAFFB9E" w14:textId="77777777" w:rsidR="006148F4" w:rsidRPr="00127FCE" w:rsidRDefault="006148F4" w:rsidP="00934064">
            <w:pPr>
              <w:pStyle w:val="TableText"/>
              <w:jc w:val="center"/>
            </w:pPr>
          </w:p>
        </w:tc>
        <w:tc>
          <w:tcPr>
            <w:tcW w:w="482" w:type="pct"/>
            <w:shd w:val="clear" w:color="auto" w:fill="auto"/>
          </w:tcPr>
          <w:p w14:paraId="2CCAC1A2" w14:textId="4163047D" w:rsidR="006148F4" w:rsidRPr="00127FCE" w:rsidRDefault="006148F4" w:rsidP="00934064">
            <w:pPr>
              <w:pStyle w:val="TableText"/>
              <w:jc w:val="center"/>
            </w:pPr>
            <w:r w:rsidRPr="00127FCE">
              <w:t>RPM</w:t>
            </w:r>
          </w:p>
        </w:tc>
        <w:tc>
          <w:tcPr>
            <w:tcW w:w="516" w:type="pct"/>
            <w:vMerge/>
          </w:tcPr>
          <w:p w14:paraId="797323E9" w14:textId="77777777" w:rsidR="006148F4" w:rsidRPr="00127FCE" w:rsidRDefault="006148F4" w:rsidP="00CE4493">
            <w:pPr>
              <w:pStyle w:val="TableText"/>
            </w:pPr>
          </w:p>
        </w:tc>
        <w:tc>
          <w:tcPr>
            <w:tcW w:w="703" w:type="pct"/>
            <w:vMerge/>
          </w:tcPr>
          <w:p w14:paraId="5135AD76" w14:textId="77777777" w:rsidR="006148F4" w:rsidRPr="00127FCE" w:rsidRDefault="006148F4" w:rsidP="00CE4493">
            <w:pPr>
              <w:pStyle w:val="TableText"/>
            </w:pPr>
          </w:p>
        </w:tc>
      </w:tr>
      <w:tr w:rsidR="006148F4" w:rsidRPr="00127FCE" w14:paraId="03474BF3" w14:textId="77777777" w:rsidTr="006148F4">
        <w:trPr>
          <w:cantSplit/>
          <w:trHeight w:val="365"/>
        </w:trPr>
        <w:tc>
          <w:tcPr>
            <w:tcW w:w="1535" w:type="pct"/>
            <w:vMerge w:val="restart"/>
          </w:tcPr>
          <w:p w14:paraId="63BA7C44" w14:textId="77777777" w:rsidR="006148F4" w:rsidRPr="00127FCE" w:rsidRDefault="006148F4" w:rsidP="00CE4493">
            <w:pPr>
              <w:pStyle w:val="TableText"/>
            </w:pPr>
            <w:r w:rsidRPr="00127FCE">
              <w:t xml:space="preserve">Leave the throttle in notch </w:t>
            </w:r>
            <w:r w:rsidRPr="00127FCE">
              <w:rPr>
                <w:b/>
              </w:rPr>
              <w:t>8</w:t>
            </w:r>
            <w:r w:rsidRPr="00127FCE">
              <w:t>.</w:t>
            </w:r>
          </w:p>
          <w:p w14:paraId="043E2622" w14:textId="77777777" w:rsidR="006148F4" w:rsidRPr="00127FCE" w:rsidRDefault="006148F4" w:rsidP="00CE4493">
            <w:pPr>
              <w:pStyle w:val="TableText"/>
            </w:pPr>
            <w:r w:rsidRPr="00127FCE">
              <w:t>Record the values from the SDIS.</w:t>
            </w:r>
          </w:p>
        </w:tc>
        <w:tc>
          <w:tcPr>
            <w:tcW w:w="921" w:type="pct"/>
            <w:shd w:val="clear" w:color="auto" w:fill="auto"/>
          </w:tcPr>
          <w:p w14:paraId="5F498944" w14:textId="77777777" w:rsidR="006148F4" w:rsidRPr="00127FCE" w:rsidRDefault="006148F4" w:rsidP="00CE4493">
            <w:pPr>
              <w:pStyle w:val="TableText"/>
            </w:pPr>
            <w:r w:rsidRPr="00127FCE">
              <w:t>Main Alternator Volts</w:t>
            </w:r>
          </w:p>
        </w:tc>
        <w:tc>
          <w:tcPr>
            <w:tcW w:w="360" w:type="pct"/>
            <w:shd w:val="clear" w:color="auto" w:fill="auto"/>
          </w:tcPr>
          <w:p w14:paraId="2323E845" w14:textId="77777777" w:rsidR="006148F4" w:rsidRPr="00127FCE" w:rsidRDefault="006148F4" w:rsidP="00CE4493">
            <w:pPr>
              <w:pStyle w:val="TableText"/>
            </w:pPr>
            <w:r w:rsidRPr="00127FCE">
              <w:t>1217</w:t>
            </w:r>
          </w:p>
        </w:tc>
        <w:tc>
          <w:tcPr>
            <w:tcW w:w="482" w:type="pct"/>
          </w:tcPr>
          <w:p w14:paraId="1590C807" w14:textId="77777777" w:rsidR="006148F4" w:rsidRPr="00127FCE" w:rsidRDefault="006148F4" w:rsidP="00934064">
            <w:pPr>
              <w:pStyle w:val="TableText"/>
              <w:jc w:val="center"/>
            </w:pPr>
          </w:p>
        </w:tc>
        <w:tc>
          <w:tcPr>
            <w:tcW w:w="482" w:type="pct"/>
            <w:shd w:val="clear" w:color="auto" w:fill="auto"/>
          </w:tcPr>
          <w:p w14:paraId="33926E7E" w14:textId="10548576" w:rsidR="006148F4" w:rsidRPr="00127FCE" w:rsidRDefault="006148F4" w:rsidP="00934064">
            <w:pPr>
              <w:pStyle w:val="TableText"/>
              <w:jc w:val="center"/>
            </w:pPr>
            <w:r w:rsidRPr="00127FCE">
              <w:t>V</w:t>
            </w:r>
          </w:p>
        </w:tc>
        <w:tc>
          <w:tcPr>
            <w:tcW w:w="516" w:type="pct"/>
            <w:vMerge w:val="restart"/>
          </w:tcPr>
          <w:p w14:paraId="13A59FEF" w14:textId="77777777" w:rsidR="006148F4" w:rsidRPr="00127FCE" w:rsidRDefault="006148F4" w:rsidP="00CE4493">
            <w:pPr>
              <w:pStyle w:val="TableText"/>
            </w:pPr>
          </w:p>
        </w:tc>
        <w:tc>
          <w:tcPr>
            <w:tcW w:w="703" w:type="pct"/>
            <w:vMerge w:val="restart"/>
          </w:tcPr>
          <w:p w14:paraId="53F5443A" w14:textId="77777777" w:rsidR="006148F4" w:rsidRPr="00127FCE" w:rsidRDefault="006148F4" w:rsidP="00CE4493">
            <w:pPr>
              <w:pStyle w:val="TableText"/>
            </w:pPr>
          </w:p>
        </w:tc>
      </w:tr>
      <w:tr w:rsidR="006148F4" w:rsidRPr="00127FCE" w14:paraId="1956316E" w14:textId="77777777" w:rsidTr="006148F4">
        <w:trPr>
          <w:cantSplit/>
          <w:trHeight w:val="365"/>
        </w:trPr>
        <w:tc>
          <w:tcPr>
            <w:tcW w:w="1535" w:type="pct"/>
            <w:vMerge/>
          </w:tcPr>
          <w:p w14:paraId="72E9EFCA" w14:textId="77777777" w:rsidR="006148F4" w:rsidRPr="00127FCE" w:rsidRDefault="006148F4" w:rsidP="00CE4493">
            <w:pPr>
              <w:pStyle w:val="TableText"/>
            </w:pPr>
          </w:p>
        </w:tc>
        <w:tc>
          <w:tcPr>
            <w:tcW w:w="921" w:type="pct"/>
          </w:tcPr>
          <w:p w14:paraId="13A11870" w14:textId="77777777" w:rsidR="006148F4" w:rsidRPr="00127FCE" w:rsidRDefault="006148F4" w:rsidP="00CE4493">
            <w:pPr>
              <w:pStyle w:val="TableText"/>
            </w:pPr>
            <w:r w:rsidRPr="00127FCE">
              <w:t>Auxiliary Load</w:t>
            </w:r>
          </w:p>
        </w:tc>
        <w:tc>
          <w:tcPr>
            <w:tcW w:w="360" w:type="pct"/>
          </w:tcPr>
          <w:p w14:paraId="26334480" w14:textId="77777777" w:rsidR="006148F4" w:rsidRPr="00127FCE" w:rsidRDefault="006148F4" w:rsidP="00CE4493">
            <w:pPr>
              <w:pStyle w:val="TableText"/>
            </w:pPr>
            <w:r w:rsidRPr="00127FCE">
              <w:t>148</w:t>
            </w:r>
          </w:p>
        </w:tc>
        <w:tc>
          <w:tcPr>
            <w:tcW w:w="482" w:type="pct"/>
          </w:tcPr>
          <w:p w14:paraId="036B7ECB" w14:textId="77777777" w:rsidR="006148F4" w:rsidRPr="00127FCE" w:rsidRDefault="006148F4" w:rsidP="00934064">
            <w:pPr>
              <w:pStyle w:val="TableText"/>
              <w:jc w:val="center"/>
            </w:pPr>
          </w:p>
        </w:tc>
        <w:tc>
          <w:tcPr>
            <w:tcW w:w="482" w:type="pct"/>
          </w:tcPr>
          <w:p w14:paraId="17D7A4BD" w14:textId="6E5664F2" w:rsidR="006148F4" w:rsidRPr="00127FCE" w:rsidRDefault="006148F4" w:rsidP="00934064">
            <w:pPr>
              <w:pStyle w:val="TableText"/>
              <w:jc w:val="center"/>
            </w:pPr>
            <w:r w:rsidRPr="00127FCE">
              <w:t>kW</w:t>
            </w:r>
          </w:p>
        </w:tc>
        <w:tc>
          <w:tcPr>
            <w:tcW w:w="516" w:type="pct"/>
            <w:vMerge/>
          </w:tcPr>
          <w:p w14:paraId="46D7B004" w14:textId="77777777" w:rsidR="006148F4" w:rsidRPr="00127FCE" w:rsidRDefault="006148F4" w:rsidP="00CE4493">
            <w:pPr>
              <w:pStyle w:val="TableText"/>
            </w:pPr>
          </w:p>
        </w:tc>
        <w:tc>
          <w:tcPr>
            <w:tcW w:w="703" w:type="pct"/>
            <w:vMerge/>
          </w:tcPr>
          <w:p w14:paraId="5B885C9F" w14:textId="77777777" w:rsidR="006148F4" w:rsidRPr="00127FCE" w:rsidRDefault="006148F4" w:rsidP="00CE4493">
            <w:pPr>
              <w:pStyle w:val="TableText"/>
            </w:pPr>
          </w:p>
        </w:tc>
      </w:tr>
      <w:tr w:rsidR="006148F4" w:rsidRPr="00127FCE" w14:paraId="52BD21DC" w14:textId="77777777" w:rsidTr="006148F4">
        <w:trPr>
          <w:cantSplit/>
          <w:trHeight w:val="365"/>
        </w:trPr>
        <w:tc>
          <w:tcPr>
            <w:tcW w:w="1535" w:type="pct"/>
            <w:vMerge/>
          </w:tcPr>
          <w:p w14:paraId="62B2E204" w14:textId="77777777" w:rsidR="006148F4" w:rsidRPr="00127FCE" w:rsidRDefault="006148F4" w:rsidP="00CE4493">
            <w:pPr>
              <w:pStyle w:val="TableText"/>
            </w:pPr>
          </w:p>
        </w:tc>
        <w:tc>
          <w:tcPr>
            <w:tcW w:w="921" w:type="pct"/>
          </w:tcPr>
          <w:p w14:paraId="0395AC17" w14:textId="77777777" w:rsidR="006148F4" w:rsidRPr="00127FCE" w:rsidRDefault="006148F4" w:rsidP="00CE4493">
            <w:pPr>
              <w:pStyle w:val="TableText"/>
            </w:pPr>
            <w:r w:rsidRPr="00127FCE">
              <w:t>Engine Speed</w:t>
            </w:r>
          </w:p>
        </w:tc>
        <w:tc>
          <w:tcPr>
            <w:tcW w:w="360" w:type="pct"/>
          </w:tcPr>
          <w:p w14:paraId="1FF7B2C4" w14:textId="77777777" w:rsidR="006148F4" w:rsidRPr="00127FCE" w:rsidRDefault="006148F4" w:rsidP="00CE4493">
            <w:pPr>
              <w:pStyle w:val="TableText"/>
            </w:pPr>
            <w:r w:rsidRPr="00127FCE">
              <w:t>1050</w:t>
            </w:r>
          </w:p>
        </w:tc>
        <w:tc>
          <w:tcPr>
            <w:tcW w:w="482" w:type="pct"/>
          </w:tcPr>
          <w:p w14:paraId="700A3341" w14:textId="77777777" w:rsidR="006148F4" w:rsidRPr="00127FCE" w:rsidRDefault="006148F4" w:rsidP="00934064">
            <w:pPr>
              <w:pStyle w:val="TableText"/>
              <w:jc w:val="center"/>
            </w:pPr>
          </w:p>
        </w:tc>
        <w:tc>
          <w:tcPr>
            <w:tcW w:w="482" w:type="pct"/>
          </w:tcPr>
          <w:p w14:paraId="7C91DCD2" w14:textId="4DEBF45B" w:rsidR="006148F4" w:rsidRPr="00127FCE" w:rsidRDefault="006148F4" w:rsidP="00934064">
            <w:pPr>
              <w:pStyle w:val="TableText"/>
              <w:jc w:val="center"/>
            </w:pPr>
            <w:r w:rsidRPr="00127FCE">
              <w:t>RPM</w:t>
            </w:r>
          </w:p>
        </w:tc>
        <w:tc>
          <w:tcPr>
            <w:tcW w:w="516" w:type="pct"/>
            <w:vMerge/>
          </w:tcPr>
          <w:p w14:paraId="02D15968" w14:textId="77777777" w:rsidR="006148F4" w:rsidRPr="00127FCE" w:rsidRDefault="006148F4" w:rsidP="00CE4493">
            <w:pPr>
              <w:pStyle w:val="TableText"/>
            </w:pPr>
          </w:p>
        </w:tc>
        <w:tc>
          <w:tcPr>
            <w:tcW w:w="703" w:type="pct"/>
            <w:vMerge/>
          </w:tcPr>
          <w:p w14:paraId="345F9AA9" w14:textId="77777777" w:rsidR="006148F4" w:rsidRPr="00127FCE" w:rsidRDefault="006148F4" w:rsidP="00CE4493">
            <w:pPr>
              <w:pStyle w:val="TableText"/>
            </w:pPr>
          </w:p>
        </w:tc>
      </w:tr>
      <w:tr w:rsidR="006148F4" w:rsidRPr="00127FCE" w14:paraId="04FE23AF" w14:textId="77777777" w:rsidTr="006148F4">
        <w:trPr>
          <w:cantSplit/>
          <w:trHeight w:val="365"/>
        </w:trPr>
        <w:tc>
          <w:tcPr>
            <w:tcW w:w="1535" w:type="pct"/>
            <w:vMerge/>
          </w:tcPr>
          <w:p w14:paraId="7D385173" w14:textId="77777777" w:rsidR="006148F4" w:rsidRPr="00127FCE" w:rsidRDefault="006148F4" w:rsidP="00CE4493">
            <w:pPr>
              <w:pStyle w:val="TableText"/>
            </w:pPr>
          </w:p>
        </w:tc>
        <w:tc>
          <w:tcPr>
            <w:tcW w:w="921" w:type="pct"/>
          </w:tcPr>
          <w:p w14:paraId="7499AB4D" w14:textId="77777777" w:rsidR="006148F4" w:rsidRPr="00127FCE" w:rsidRDefault="006148F4" w:rsidP="00CE4493">
            <w:pPr>
              <w:pStyle w:val="TableText"/>
            </w:pPr>
            <w:r w:rsidRPr="00127FCE">
              <w:t>Grid Blower #1</w:t>
            </w:r>
          </w:p>
        </w:tc>
        <w:tc>
          <w:tcPr>
            <w:tcW w:w="360" w:type="pct"/>
          </w:tcPr>
          <w:p w14:paraId="464D92D9" w14:textId="77777777" w:rsidR="006148F4" w:rsidRPr="00127FCE" w:rsidRDefault="006148F4" w:rsidP="00CE4493">
            <w:pPr>
              <w:pStyle w:val="TableText"/>
            </w:pPr>
            <w:r w:rsidRPr="00127FCE">
              <w:t>3583</w:t>
            </w:r>
          </w:p>
        </w:tc>
        <w:tc>
          <w:tcPr>
            <w:tcW w:w="482" w:type="pct"/>
          </w:tcPr>
          <w:p w14:paraId="5B0F86BF" w14:textId="77777777" w:rsidR="006148F4" w:rsidRPr="00127FCE" w:rsidRDefault="006148F4" w:rsidP="00934064">
            <w:pPr>
              <w:pStyle w:val="TableText"/>
              <w:jc w:val="center"/>
            </w:pPr>
          </w:p>
        </w:tc>
        <w:tc>
          <w:tcPr>
            <w:tcW w:w="482" w:type="pct"/>
          </w:tcPr>
          <w:p w14:paraId="29075BA3" w14:textId="525D298A" w:rsidR="006148F4" w:rsidRPr="00127FCE" w:rsidRDefault="006148F4" w:rsidP="00934064">
            <w:pPr>
              <w:pStyle w:val="TableText"/>
              <w:jc w:val="center"/>
            </w:pPr>
            <w:r w:rsidRPr="00127FCE">
              <w:t>RPM</w:t>
            </w:r>
          </w:p>
        </w:tc>
        <w:tc>
          <w:tcPr>
            <w:tcW w:w="516" w:type="pct"/>
            <w:vMerge/>
          </w:tcPr>
          <w:p w14:paraId="1A5336A9" w14:textId="77777777" w:rsidR="006148F4" w:rsidRPr="00127FCE" w:rsidRDefault="006148F4" w:rsidP="00CE4493">
            <w:pPr>
              <w:pStyle w:val="TableText"/>
            </w:pPr>
          </w:p>
        </w:tc>
        <w:tc>
          <w:tcPr>
            <w:tcW w:w="703" w:type="pct"/>
            <w:vMerge/>
          </w:tcPr>
          <w:p w14:paraId="0564BEF3" w14:textId="77777777" w:rsidR="006148F4" w:rsidRPr="00127FCE" w:rsidRDefault="006148F4" w:rsidP="00CE4493">
            <w:pPr>
              <w:pStyle w:val="TableText"/>
            </w:pPr>
          </w:p>
        </w:tc>
      </w:tr>
      <w:tr w:rsidR="006148F4" w:rsidRPr="00127FCE" w14:paraId="34C63302" w14:textId="77777777" w:rsidTr="006148F4">
        <w:trPr>
          <w:cantSplit/>
          <w:trHeight w:val="365"/>
        </w:trPr>
        <w:tc>
          <w:tcPr>
            <w:tcW w:w="1535" w:type="pct"/>
            <w:vMerge/>
          </w:tcPr>
          <w:p w14:paraId="657CB284" w14:textId="77777777" w:rsidR="006148F4" w:rsidRPr="00127FCE" w:rsidRDefault="006148F4" w:rsidP="00CE4493">
            <w:pPr>
              <w:pStyle w:val="TableText"/>
            </w:pPr>
          </w:p>
        </w:tc>
        <w:tc>
          <w:tcPr>
            <w:tcW w:w="921" w:type="pct"/>
          </w:tcPr>
          <w:p w14:paraId="7BD9662A" w14:textId="77777777" w:rsidR="006148F4" w:rsidRPr="00127FCE" w:rsidRDefault="006148F4" w:rsidP="00CE4493">
            <w:pPr>
              <w:pStyle w:val="TableText"/>
            </w:pPr>
            <w:r w:rsidRPr="00127FCE">
              <w:t>Grid Blower #2</w:t>
            </w:r>
          </w:p>
        </w:tc>
        <w:tc>
          <w:tcPr>
            <w:tcW w:w="360" w:type="pct"/>
          </w:tcPr>
          <w:p w14:paraId="5E314EE5" w14:textId="77777777" w:rsidR="006148F4" w:rsidRPr="00127FCE" w:rsidRDefault="006148F4" w:rsidP="00CE4493">
            <w:pPr>
              <w:pStyle w:val="TableText"/>
            </w:pPr>
            <w:r w:rsidRPr="00127FCE">
              <w:t>3583</w:t>
            </w:r>
          </w:p>
        </w:tc>
        <w:tc>
          <w:tcPr>
            <w:tcW w:w="482" w:type="pct"/>
          </w:tcPr>
          <w:p w14:paraId="11CA3BC5" w14:textId="77777777" w:rsidR="006148F4" w:rsidRPr="00127FCE" w:rsidRDefault="006148F4" w:rsidP="00934064">
            <w:pPr>
              <w:pStyle w:val="TableText"/>
              <w:jc w:val="center"/>
            </w:pPr>
          </w:p>
        </w:tc>
        <w:tc>
          <w:tcPr>
            <w:tcW w:w="482" w:type="pct"/>
          </w:tcPr>
          <w:p w14:paraId="24AC87C7" w14:textId="7DB131A3" w:rsidR="006148F4" w:rsidRPr="00127FCE" w:rsidRDefault="006148F4" w:rsidP="00934064">
            <w:pPr>
              <w:pStyle w:val="TableText"/>
              <w:jc w:val="center"/>
            </w:pPr>
            <w:r w:rsidRPr="00127FCE">
              <w:t>RPM</w:t>
            </w:r>
          </w:p>
        </w:tc>
        <w:tc>
          <w:tcPr>
            <w:tcW w:w="516" w:type="pct"/>
            <w:vMerge/>
          </w:tcPr>
          <w:p w14:paraId="09E195F1" w14:textId="77777777" w:rsidR="006148F4" w:rsidRPr="00127FCE" w:rsidRDefault="006148F4" w:rsidP="00CE4493">
            <w:pPr>
              <w:pStyle w:val="TableText"/>
            </w:pPr>
          </w:p>
        </w:tc>
        <w:tc>
          <w:tcPr>
            <w:tcW w:w="703" w:type="pct"/>
            <w:vMerge/>
          </w:tcPr>
          <w:p w14:paraId="2E41FE51" w14:textId="77777777" w:rsidR="006148F4" w:rsidRPr="00127FCE" w:rsidRDefault="006148F4" w:rsidP="00CE4493">
            <w:pPr>
              <w:pStyle w:val="TableText"/>
            </w:pPr>
          </w:p>
        </w:tc>
      </w:tr>
      <w:tr w:rsidR="006148F4" w:rsidRPr="00127FCE" w14:paraId="5F61A80F" w14:textId="77777777" w:rsidTr="006148F4">
        <w:trPr>
          <w:cantSplit/>
          <w:trHeight w:val="365"/>
        </w:trPr>
        <w:tc>
          <w:tcPr>
            <w:tcW w:w="1535" w:type="pct"/>
            <w:vMerge/>
          </w:tcPr>
          <w:p w14:paraId="2F34CEFE" w14:textId="77777777" w:rsidR="006148F4" w:rsidRPr="00127FCE" w:rsidRDefault="006148F4" w:rsidP="00CE4493">
            <w:pPr>
              <w:pStyle w:val="TableText"/>
            </w:pPr>
          </w:p>
        </w:tc>
        <w:tc>
          <w:tcPr>
            <w:tcW w:w="921" w:type="pct"/>
          </w:tcPr>
          <w:p w14:paraId="17F5AFEE" w14:textId="77777777" w:rsidR="006148F4" w:rsidRPr="00127FCE" w:rsidRDefault="006148F4" w:rsidP="00CE4493">
            <w:pPr>
              <w:pStyle w:val="TableText"/>
            </w:pPr>
            <w:r w:rsidRPr="00127FCE">
              <w:t>Ambient Air Temperature</w:t>
            </w:r>
          </w:p>
        </w:tc>
        <w:tc>
          <w:tcPr>
            <w:tcW w:w="360" w:type="pct"/>
            <w:shd w:val="clear" w:color="auto" w:fill="auto"/>
          </w:tcPr>
          <w:p w14:paraId="476B0624" w14:textId="77777777" w:rsidR="006148F4" w:rsidRPr="00127FCE" w:rsidRDefault="006148F4" w:rsidP="00CE4493">
            <w:pPr>
              <w:pStyle w:val="TableText"/>
            </w:pPr>
            <w:r w:rsidRPr="00127FCE">
              <w:t>N/A</w:t>
            </w:r>
          </w:p>
        </w:tc>
        <w:tc>
          <w:tcPr>
            <w:tcW w:w="482" w:type="pct"/>
          </w:tcPr>
          <w:p w14:paraId="0888BBCB" w14:textId="77777777" w:rsidR="006148F4" w:rsidRPr="00127FCE" w:rsidRDefault="006148F4" w:rsidP="00934064">
            <w:pPr>
              <w:pStyle w:val="TableText"/>
              <w:jc w:val="center"/>
            </w:pPr>
          </w:p>
        </w:tc>
        <w:tc>
          <w:tcPr>
            <w:tcW w:w="482" w:type="pct"/>
          </w:tcPr>
          <w:p w14:paraId="6FD77442" w14:textId="1663AA4B" w:rsidR="006148F4" w:rsidRPr="00127FCE" w:rsidRDefault="006148F4" w:rsidP="00934064">
            <w:pPr>
              <w:pStyle w:val="TableText"/>
              <w:jc w:val="center"/>
            </w:pPr>
            <w:r w:rsidRPr="00127FCE">
              <w:t>Deg C.</w:t>
            </w:r>
          </w:p>
        </w:tc>
        <w:tc>
          <w:tcPr>
            <w:tcW w:w="516" w:type="pct"/>
            <w:vMerge/>
          </w:tcPr>
          <w:p w14:paraId="3793F85F" w14:textId="77777777" w:rsidR="006148F4" w:rsidRPr="00127FCE" w:rsidRDefault="006148F4" w:rsidP="00CE4493">
            <w:pPr>
              <w:pStyle w:val="TableText"/>
            </w:pPr>
          </w:p>
        </w:tc>
        <w:tc>
          <w:tcPr>
            <w:tcW w:w="703" w:type="pct"/>
            <w:vMerge/>
          </w:tcPr>
          <w:p w14:paraId="42AC19AC" w14:textId="77777777" w:rsidR="006148F4" w:rsidRPr="00127FCE" w:rsidRDefault="006148F4" w:rsidP="00CE4493">
            <w:pPr>
              <w:pStyle w:val="TableText"/>
            </w:pPr>
          </w:p>
        </w:tc>
      </w:tr>
      <w:tr w:rsidR="006148F4" w:rsidRPr="00127FCE" w14:paraId="1A1BF369" w14:textId="77777777" w:rsidTr="006148F4">
        <w:trPr>
          <w:cantSplit/>
          <w:trHeight w:val="365"/>
        </w:trPr>
        <w:tc>
          <w:tcPr>
            <w:tcW w:w="1535" w:type="pct"/>
            <w:vMerge/>
          </w:tcPr>
          <w:p w14:paraId="05A7FB66" w14:textId="77777777" w:rsidR="006148F4" w:rsidRPr="00127FCE" w:rsidRDefault="006148F4" w:rsidP="00CE4493">
            <w:pPr>
              <w:pStyle w:val="TableText"/>
            </w:pPr>
          </w:p>
        </w:tc>
        <w:tc>
          <w:tcPr>
            <w:tcW w:w="921" w:type="pct"/>
          </w:tcPr>
          <w:p w14:paraId="18642A56" w14:textId="77777777" w:rsidR="006148F4" w:rsidRPr="00127FCE" w:rsidRDefault="006148F4" w:rsidP="00CE4493">
            <w:pPr>
              <w:pStyle w:val="TableText"/>
            </w:pPr>
            <w:r w:rsidRPr="00127FCE">
              <w:t>Main Gen Ground Leakage</w:t>
            </w:r>
          </w:p>
        </w:tc>
        <w:tc>
          <w:tcPr>
            <w:tcW w:w="360" w:type="pct"/>
            <w:shd w:val="clear" w:color="auto" w:fill="FFFFFF" w:themeFill="background1"/>
          </w:tcPr>
          <w:p w14:paraId="55B8D425" w14:textId="77777777" w:rsidR="006148F4" w:rsidRPr="00127FCE" w:rsidRDefault="006148F4" w:rsidP="00CE4493">
            <w:pPr>
              <w:pStyle w:val="TableText"/>
            </w:pPr>
            <w:r w:rsidRPr="00127FCE">
              <w:t>0.19</w:t>
            </w:r>
          </w:p>
        </w:tc>
        <w:tc>
          <w:tcPr>
            <w:tcW w:w="482" w:type="pct"/>
          </w:tcPr>
          <w:p w14:paraId="096A81E7" w14:textId="77777777" w:rsidR="006148F4" w:rsidRPr="00127FCE" w:rsidRDefault="006148F4" w:rsidP="00934064">
            <w:pPr>
              <w:pStyle w:val="TableText"/>
              <w:jc w:val="center"/>
            </w:pPr>
          </w:p>
        </w:tc>
        <w:tc>
          <w:tcPr>
            <w:tcW w:w="482" w:type="pct"/>
          </w:tcPr>
          <w:p w14:paraId="2EAF8468" w14:textId="0099053C" w:rsidR="006148F4" w:rsidRPr="00127FCE" w:rsidRDefault="006148F4" w:rsidP="00934064">
            <w:pPr>
              <w:pStyle w:val="TableText"/>
              <w:jc w:val="center"/>
            </w:pPr>
            <w:r w:rsidRPr="00127FCE">
              <w:t>mA</w:t>
            </w:r>
          </w:p>
        </w:tc>
        <w:tc>
          <w:tcPr>
            <w:tcW w:w="516" w:type="pct"/>
            <w:vMerge/>
          </w:tcPr>
          <w:p w14:paraId="1E775204" w14:textId="77777777" w:rsidR="006148F4" w:rsidRPr="00127FCE" w:rsidRDefault="006148F4" w:rsidP="00CE4493">
            <w:pPr>
              <w:pStyle w:val="TableText"/>
            </w:pPr>
          </w:p>
        </w:tc>
        <w:tc>
          <w:tcPr>
            <w:tcW w:w="703" w:type="pct"/>
            <w:vMerge/>
          </w:tcPr>
          <w:p w14:paraId="62921AD3" w14:textId="77777777" w:rsidR="006148F4" w:rsidRPr="00127FCE" w:rsidRDefault="006148F4" w:rsidP="00CE4493">
            <w:pPr>
              <w:pStyle w:val="TableText"/>
            </w:pPr>
          </w:p>
        </w:tc>
      </w:tr>
      <w:tr w:rsidR="006148F4" w:rsidRPr="00127FCE" w14:paraId="2C10B0C6" w14:textId="77777777" w:rsidTr="006148F4">
        <w:trPr>
          <w:cantSplit/>
          <w:trHeight w:val="270"/>
        </w:trPr>
        <w:tc>
          <w:tcPr>
            <w:tcW w:w="1535" w:type="pct"/>
            <w:vMerge w:val="restart"/>
          </w:tcPr>
          <w:p w14:paraId="1E9BE8CB" w14:textId="77777777" w:rsidR="006148F4" w:rsidRPr="00127FCE" w:rsidRDefault="006148F4" w:rsidP="00CE4493">
            <w:pPr>
              <w:pStyle w:val="TableText"/>
              <w:keepNext/>
            </w:pPr>
            <w:r w:rsidRPr="00127FCE">
              <w:lastRenderedPageBreak/>
              <w:t xml:space="preserve">Leave the throttle in notch </w:t>
            </w:r>
            <w:r w:rsidRPr="00127FCE">
              <w:rPr>
                <w:b/>
              </w:rPr>
              <w:t>8</w:t>
            </w:r>
            <w:r w:rsidRPr="00127FCE">
              <w:t>.</w:t>
            </w:r>
          </w:p>
          <w:p w14:paraId="0295C24C" w14:textId="77777777" w:rsidR="006148F4" w:rsidRDefault="006148F4" w:rsidP="00CE4493">
            <w:pPr>
              <w:pStyle w:val="TableText"/>
              <w:keepNext/>
            </w:pPr>
            <w:r w:rsidRPr="00127FCE">
              <w:t xml:space="preserve">Record the statistics from the </w:t>
            </w:r>
            <w:r w:rsidRPr="00127FCE">
              <w:rPr>
                <w:i/>
              </w:rPr>
              <w:t>Inbound / Outbound</w:t>
            </w:r>
            <w:r w:rsidRPr="00127FCE">
              <w:t xml:space="preserve"> screen on the SDIS.</w:t>
            </w:r>
          </w:p>
          <w:p w14:paraId="5E3E8830" w14:textId="464BA16B" w:rsidR="006148F4" w:rsidRPr="00127FCE" w:rsidRDefault="006148F4" w:rsidP="00CE4493">
            <w:pPr>
              <w:pStyle w:val="TableText"/>
              <w:keepNext/>
            </w:pPr>
            <w:r>
              <w:t>Return throttle to idle and take loco out of self load.</w:t>
            </w:r>
          </w:p>
        </w:tc>
        <w:tc>
          <w:tcPr>
            <w:tcW w:w="921" w:type="pct"/>
            <w:shd w:val="clear" w:color="auto" w:fill="FFFFFF" w:themeFill="background1"/>
          </w:tcPr>
          <w:p w14:paraId="1FFB8E7A" w14:textId="77777777" w:rsidR="006148F4" w:rsidRPr="00127FCE" w:rsidRDefault="006148F4" w:rsidP="00CE4493">
            <w:pPr>
              <w:pStyle w:val="TableText"/>
              <w:keepNext/>
              <w:rPr>
                <w:b/>
              </w:rPr>
            </w:pPr>
            <w:r w:rsidRPr="00127FCE">
              <w:t>Gross Power</w:t>
            </w:r>
          </w:p>
        </w:tc>
        <w:tc>
          <w:tcPr>
            <w:tcW w:w="360" w:type="pct"/>
            <w:shd w:val="clear" w:color="auto" w:fill="FFFFFF" w:themeFill="background1"/>
          </w:tcPr>
          <w:p w14:paraId="1095AD86" w14:textId="77777777" w:rsidR="006148F4" w:rsidRPr="00127FCE" w:rsidRDefault="006148F4" w:rsidP="00CE4493">
            <w:pPr>
              <w:pStyle w:val="TableText"/>
              <w:keepNext/>
              <w:rPr>
                <w:b/>
              </w:rPr>
            </w:pPr>
            <w:r w:rsidRPr="00127FCE">
              <w:t>3345</w:t>
            </w:r>
          </w:p>
        </w:tc>
        <w:tc>
          <w:tcPr>
            <w:tcW w:w="482" w:type="pct"/>
            <w:shd w:val="clear" w:color="auto" w:fill="FFFFFF" w:themeFill="background1"/>
          </w:tcPr>
          <w:p w14:paraId="457C7DE2" w14:textId="77777777" w:rsidR="006148F4" w:rsidRPr="00127FCE" w:rsidRDefault="006148F4" w:rsidP="00CE4493">
            <w:pPr>
              <w:pStyle w:val="TableText"/>
              <w:keepNext/>
              <w:jc w:val="right"/>
            </w:pPr>
          </w:p>
        </w:tc>
        <w:tc>
          <w:tcPr>
            <w:tcW w:w="482" w:type="pct"/>
            <w:shd w:val="clear" w:color="auto" w:fill="FFFFFF" w:themeFill="background1"/>
          </w:tcPr>
          <w:p w14:paraId="592EA0EE" w14:textId="560629C0" w:rsidR="006148F4" w:rsidRPr="00127FCE" w:rsidRDefault="006148F4" w:rsidP="00CE4493">
            <w:pPr>
              <w:pStyle w:val="TableText"/>
              <w:keepNext/>
              <w:jc w:val="right"/>
              <w:rPr>
                <w:b/>
              </w:rPr>
            </w:pPr>
            <w:r w:rsidRPr="00127FCE">
              <w:t>kW</w:t>
            </w:r>
          </w:p>
        </w:tc>
        <w:tc>
          <w:tcPr>
            <w:tcW w:w="516" w:type="pct"/>
            <w:vMerge w:val="restart"/>
          </w:tcPr>
          <w:p w14:paraId="6CE0AD97" w14:textId="77777777" w:rsidR="006148F4" w:rsidRPr="00127FCE" w:rsidRDefault="006148F4" w:rsidP="00CE4493">
            <w:pPr>
              <w:pStyle w:val="TableText"/>
              <w:keepNext/>
            </w:pPr>
          </w:p>
        </w:tc>
        <w:tc>
          <w:tcPr>
            <w:tcW w:w="703" w:type="pct"/>
            <w:vMerge w:val="restart"/>
          </w:tcPr>
          <w:p w14:paraId="02705F9D" w14:textId="77777777" w:rsidR="006148F4" w:rsidRPr="00127FCE" w:rsidRDefault="006148F4" w:rsidP="00CE4493">
            <w:pPr>
              <w:pStyle w:val="TableText"/>
              <w:keepNext/>
            </w:pPr>
          </w:p>
        </w:tc>
      </w:tr>
      <w:tr w:rsidR="006148F4" w:rsidRPr="00127FCE" w14:paraId="70355199" w14:textId="77777777" w:rsidTr="006148F4">
        <w:trPr>
          <w:cantSplit/>
          <w:trHeight w:val="270"/>
        </w:trPr>
        <w:tc>
          <w:tcPr>
            <w:tcW w:w="1535" w:type="pct"/>
            <w:vMerge/>
          </w:tcPr>
          <w:p w14:paraId="03DDD553" w14:textId="77777777" w:rsidR="006148F4" w:rsidRPr="00127FCE" w:rsidRDefault="006148F4" w:rsidP="00CE4493">
            <w:pPr>
              <w:pStyle w:val="TableText"/>
              <w:keepNext/>
            </w:pPr>
          </w:p>
        </w:tc>
        <w:tc>
          <w:tcPr>
            <w:tcW w:w="921" w:type="pct"/>
          </w:tcPr>
          <w:p w14:paraId="704D7CFC" w14:textId="77777777" w:rsidR="006148F4" w:rsidRPr="00127FCE" w:rsidRDefault="006148F4" w:rsidP="00CE4493">
            <w:pPr>
              <w:pStyle w:val="TableText"/>
              <w:keepNext/>
            </w:pPr>
            <w:r w:rsidRPr="00127FCE">
              <w:t>Load Control Pot</w:t>
            </w:r>
          </w:p>
        </w:tc>
        <w:tc>
          <w:tcPr>
            <w:tcW w:w="360" w:type="pct"/>
          </w:tcPr>
          <w:p w14:paraId="67C0B359" w14:textId="77777777" w:rsidR="006148F4" w:rsidRPr="00127FCE" w:rsidRDefault="006148F4" w:rsidP="00CE4493">
            <w:pPr>
              <w:pStyle w:val="TableText"/>
              <w:keepNext/>
            </w:pPr>
            <w:r w:rsidRPr="00127FCE">
              <w:t>100</w:t>
            </w:r>
          </w:p>
        </w:tc>
        <w:tc>
          <w:tcPr>
            <w:tcW w:w="482" w:type="pct"/>
          </w:tcPr>
          <w:p w14:paraId="2485AD49" w14:textId="77777777" w:rsidR="006148F4" w:rsidRPr="00127FCE" w:rsidRDefault="006148F4" w:rsidP="00CE4493">
            <w:pPr>
              <w:pStyle w:val="TableText"/>
              <w:keepNext/>
              <w:jc w:val="right"/>
            </w:pPr>
          </w:p>
        </w:tc>
        <w:tc>
          <w:tcPr>
            <w:tcW w:w="482" w:type="pct"/>
          </w:tcPr>
          <w:p w14:paraId="66AD5B6F" w14:textId="53F62210" w:rsidR="006148F4" w:rsidRPr="00127FCE" w:rsidRDefault="006148F4" w:rsidP="00CE4493">
            <w:pPr>
              <w:pStyle w:val="TableText"/>
              <w:keepNext/>
              <w:jc w:val="right"/>
            </w:pPr>
            <w:r w:rsidRPr="00127FCE">
              <w:t>%</w:t>
            </w:r>
          </w:p>
        </w:tc>
        <w:tc>
          <w:tcPr>
            <w:tcW w:w="516" w:type="pct"/>
            <w:vMerge/>
          </w:tcPr>
          <w:p w14:paraId="2399A611" w14:textId="77777777" w:rsidR="006148F4" w:rsidRPr="00127FCE" w:rsidRDefault="006148F4" w:rsidP="00CE4493">
            <w:pPr>
              <w:pStyle w:val="TableText"/>
              <w:keepNext/>
            </w:pPr>
          </w:p>
        </w:tc>
        <w:tc>
          <w:tcPr>
            <w:tcW w:w="703" w:type="pct"/>
            <w:vMerge/>
          </w:tcPr>
          <w:p w14:paraId="58848D80" w14:textId="77777777" w:rsidR="006148F4" w:rsidRPr="00127FCE" w:rsidRDefault="006148F4" w:rsidP="00CE4493">
            <w:pPr>
              <w:pStyle w:val="TableText"/>
              <w:keepNext/>
            </w:pPr>
          </w:p>
        </w:tc>
      </w:tr>
      <w:tr w:rsidR="006148F4" w:rsidRPr="00127FCE" w14:paraId="50BCCE6C" w14:textId="77777777" w:rsidTr="006148F4">
        <w:trPr>
          <w:cantSplit/>
          <w:trHeight w:val="270"/>
        </w:trPr>
        <w:tc>
          <w:tcPr>
            <w:tcW w:w="1535" w:type="pct"/>
            <w:vMerge/>
          </w:tcPr>
          <w:p w14:paraId="2D7AD788" w14:textId="77777777" w:rsidR="006148F4" w:rsidRPr="00127FCE" w:rsidRDefault="006148F4" w:rsidP="00CE4493">
            <w:pPr>
              <w:pStyle w:val="TableText"/>
              <w:keepNext/>
            </w:pPr>
          </w:p>
        </w:tc>
        <w:tc>
          <w:tcPr>
            <w:tcW w:w="921" w:type="pct"/>
          </w:tcPr>
          <w:p w14:paraId="5CAB562B" w14:textId="77777777" w:rsidR="006148F4" w:rsidRPr="00127FCE" w:rsidRDefault="006148F4" w:rsidP="00CE4493">
            <w:pPr>
              <w:pStyle w:val="TableText"/>
              <w:keepNext/>
            </w:pPr>
            <w:r w:rsidRPr="00127FCE">
              <w:t>Engine Water Pressure</w:t>
            </w:r>
          </w:p>
        </w:tc>
        <w:tc>
          <w:tcPr>
            <w:tcW w:w="360" w:type="pct"/>
          </w:tcPr>
          <w:p w14:paraId="3415A0B0" w14:textId="77777777" w:rsidR="006148F4" w:rsidRPr="00127FCE" w:rsidRDefault="006148F4" w:rsidP="00CE4493">
            <w:pPr>
              <w:pStyle w:val="TableText"/>
              <w:keepNext/>
            </w:pPr>
            <w:r w:rsidRPr="00127FCE">
              <w:t>327</w:t>
            </w:r>
          </w:p>
        </w:tc>
        <w:tc>
          <w:tcPr>
            <w:tcW w:w="482" w:type="pct"/>
          </w:tcPr>
          <w:p w14:paraId="67D3DB59" w14:textId="77777777" w:rsidR="006148F4" w:rsidRPr="00127FCE" w:rsidRDefault="006148F4" w:rsidP="00CE4493">
            <w:pPr>
              <w:pStyle w:val="TableText"/>
              <w:keepNext/>
              <w:jc w:val="right"/>
            </w:pPr>
          </w:p>
        </w:tc>
        <w:tc>
          <w:tcPr>
            <w:tcW w:w="482" w:type="pct"/>
          </w:tcPr>
          <w:p w14:paraId="3CC25D73" w14:textId="37558B75" w:rsidR="006148F4" w:rsidRPr="00127FCE" w:rsidRDefault="006148F4" w:rsidP="00CE4493">
            <w:pPr>
              <w:pStyle w:val="TableText"/>
              <w:keepNext/>
              <w:jc w:val="right"/>
            </w:pPr>
            <w:r w:rsidRPr="00127FCE">
              <w:t>kPa</w:t>
            </w:r>
          </w:p>
        </w:tc>
        <w:tc>
          <w:tcPr>
            <w:tcW w:w="516" w:type="pct"/>
            <w:vMerge/>
          </w:tcPr>
          <w:p w14:paraId="0787D2A2" w14:textId="77777777" w:rsidR="006148F4" w:rsidRPr="00127FCE" w:rsidRDefault="006148F4" w:rsidP="00CE4493">
            <w:pPr>
              <w:pStyle w:val="TableText"/>
              <w:keepNext/>
            </w:pPr>
          </w:p>
        </w:tc>
        <w:tc>
          <w:tcPr>
            <w:tcW w:w="703" w:type="pct"/>
            <w:vMerge/>
          </w:tcPr>
          <w:p w14:paraId="00A839C4" w14:textId="77777777" w:rsidR="006148F4" w:rsidRPr="00127FCE" w:rsidRDefault="006148F4" w:rsidP="00CE4493">
            <w:pPr>
              <w:pStyle w:val="TableText"/>
              <w:keepNext/>
            </w:pPr>
          </w:p>
        </w:tc>
      </w:tr>
      <w:tr w:rsidR="006148F4" w:rsidRPr="00127FCE" w14:paraId="1ACCCA4B" w14:textId="77777777" w:rsidTr="006148F4">
        <w:trPr>
          <w:cantSplit/>
          <w:trHeight w:val="270"/>
        </w:trPr>
        <w:tc>
          <w:tcPr>
            <w:tcW w:w="1535" w:type="pct"/>
            <w:vMerge/>
          </w:tcPr>
          <w:p w14:paraId="3F0C101D" w14:textId="77777777" w:rsidR="006148F4" w:rsidRPr="00127FCE" w:rsidRDefault="006148F4" w:rsidP="00CE4493">
            <w:pPr>
              <w:pStyle w:val="TableText"/>
              <w:keepNext/>
            </w:pPr>
          </w:p>
        </w:tc>
        <w:tc>
          <w:tcPr>
            <w:tcW w:w="921" w:type="pct"/>
          </w:tcPr>
          <w:p w14:paraId="4CD31076" w14:textId="77777777" w:rsidR="006148F4" w:rsidRPr="00127FCE" w:rsidRDefault="006148F4" w:rsidP="00CE4493">
            <w:pPr>
              <w:pStyle w:val="TableText"/>
              <w:keepNext/>
            </w:pPr>
            <w:r w:rsidRPr="00127FCE">
              <w:t>Oil Pressure</w:t>
            </w:r>
          </w:p>
        </w:tc>
        <w:tc>
          <w:tcPr>
            <w:tcW w:w="360" w:type="pct"/>
          </w:tcPr>
          <w:p w14:paraId="582B563C" w14:textId="77777777" w:rsidR="006148F4" w:rsidRPr="00127FCE" w:rsidRDefault="006148F4" w:rsidP="00CE4493">
            <w:pPr>
              <w:pStyle w:val="TableText"/>
              <w:keepNext/>
            </w:pPr>
            <w:r w:rsidRPr="00127FCE">
              <w:t>683</w:t>
            </w:r>
          </w:p>
        </w:tc>
        <w:tc>
          <w:tcPr>
            <w:tcW w:w="482" w:type="pct"/>
          </w:tcPr>
          <w:p w14:paraId="2B355BB7" w14:textId="77777777" w:rsidR="006148F4" w:rsidRPr="00127FCE" w:rsidRDefault="006148F4" w:rsidP="00CE4493">
            <w:pPr>
              <w:pStyle w:val="TableText"/>
              <w:keepNext/>
              <w:jc w:val="right"/>
            </w:pPr>
          </w:p>
        </w:tc>
        <w:tc>
          <w:tcPr>
            <w:tcW w:w="482" w:type="pct"/>
          </w:tcPr>
          <w:p w14:paraId="11980DB2" w14:textId="4592C8FD" w:rsidR="006148F4" w:rsidRPr="00127FCE" w:rsidRDefault="006148F4" w:rsidP="00CE4493">
            <w:pPr>
              <w:pStyle w:val="TableText"/>
              <w:keepNext/>
              <w:jc w:val="right"/>
            </w:pPr>
            <w:r w:rsidRPr="00127FCE">
              <w:t>kPa</w:t>
            </w:r>
          </w:p>
        </w:tc>
        <w:tc>
          <w:tcPr>
            <w:tcW w:w="516" w:type="pct"/>
            <w:vMerge/>
          </w:tcPr>
          <w:p w14:paraId="11522D99" w14:textId="77777777" w:rsidR="006148F4" w:rsidRPr="00127FCE" w:rsidRDefault="006148F4" w:rsidP="00CE4493">
            <w:pPr>
              <w:pStyle w:val="TableText"/>
              <w:keepNext/>
            </w:pPr>
          </w:p>
        </w:tc>
        <w:tc>
          <w:tcPr>
            <w:tcW w:w="703" w:type="pct"/>
            <w:vMerge/>
          </w:tcPr>
          <w:p w14:paraId="18AC0872" w14:textId="77777777" w:rsidR="006148F4" w:rsidRPr="00127FCE" w:rsidRDefault="006148F4" w:rsidP="00CE4493">
            <w:pPr>
              <w:pStyle w:val="TableText"/>
              <w:keepNext/>
            </w:pPr>
          </w:p>
        </w:tc>
      </w:tr>
      <w:tr w:rsidR="006148F4" w:rsidRPr="00127FCE" w14:paraId="62F26884" w14:textId="77777777" w:rsidTr="006148F4">
        <w:trPr>
          <w:cantSplit/>
          <w:trHeight w:val="270"/>
        </w:trPr>
        <w:tc>
          <w:tcPr>
            <w:tcW w:w="1535" w:type="pct"/>
            <w:vMerge/>
          </w:tcPr>
          <w:p w14:paraId="747DFCD2" w14:textId="77777777" w:rsidR="006148F4" w:rsidRPr="00127FCE" w:rsidRDefault="006148F4" w:rsidP="00CE4493">
            <w:pPr>
              <w:pStyle w:val="TableText"/>
              <w:keepNext/>
            </w:pPr>
          </w:p>
        </w:tc>
        <w:tc>
          <w:tcPr>
            <w:tcW w:w="921" w:type="pct"/>
          </w:tcPr>
          <w:p w14:paraId="205904CB" w14:textId="77777777" w:rsidR="006148F4" w:rsidRPr="00127FCE" w:rsidRDefault="006148F4" w:rsidP="00CE4493">
            <w:pPr>
              <w:pStyle w:val="TableText"/>
              <w:keepNext/>
            </w:pPr>
            <w:r w:rsidRPr="00127FCE">
              <w:t>COP Pressure</w:t>
            </w:r>
          </w:p>
        </w:tc>
        <w:tc>
          <w:tcPr>
            <w:tcW w:w="360" w:type="pct"/>
          </w:tcPr>
          <w:p w14:paraId="1219A702" w14:textId="77777777" w:rsidR="006148F4" w:rsidRPr="00127FCE" w:rsidRDefault="006148F4" w:rsidP="00CE4493">
            <w:pPr>
              <w:pStyle w:val="TableText"/>
              <w:keepNext/>
            </w:pPr>
            <w:r w:rsidRPr="00127FCE">
              <w:t>-0.65</w:t>
            </w:r>
          </w:p>
        </w:tc>
        <w:tc>
          <w:tcPr>
            <w:tcW w:w="482" w:type="pct"/>
          </w:tcPr>
          <w:p w14:paraId="28B66206" w14:textId="77777777" w:rsidR="006148F4" w:rsidRPr="00127FCE" w:rsidRDefault="006148F4" w:rsidP="00CE4493">
            <w:pPr>
              <w:pStyle w:val="TableText"/>
              <w:keepNext/>
              <w:jc w:val="right"/>
            </w:pPr>
          </w:p>
        </w:tc>
        <w:tc>
          <w:tcPr>
            <w:tcW w:w="482" w:type="pct"/>
          </w:tcPr>
          <w:p w14:paraId="7D28A13C" w14:textId="390C5219" w:rsidR="006148F4" w:rsidRPr="00127FCE" w:rsidRDefault="006148F4" w:rsidP="00CE4493">
            <w:pPr>
              <w:pStyle w:val="TableText"/>
              <w:keepNext/>
              <w:jc w:val="right"/>
            </w:pPr>
            <w:r w:rsidRPr="00127FCE">
              <w:t>kPa</w:t>
            </w:r>
          </w:p>
        </w:tc>
        <w:tc>
          <w:tcPr>
            <w:tcW w:w="516" w:type="pct"/>
            <w:vMerge/>
          </w:tcPr>
          <w:p w14:paraId="1ABE6CC4" w14:textId="77777777" w:rsidR="006148F4" w:rsidRPr="00127FCE" w:rsidRDefault="006148F4" w:rsidP="00CE4493">
            <w:pPr>
              <w:pStyle w:val="TableText"/>
              <w:keepNext/>
            </w:pPr>
          </w:p>
        </w:tc>
        <w:tc>
          <w:tcPr>
            <w:tcW w:w="703" w:type="pct"/>
            <w:vMerge/>
          </w:tcPr>
          <w:p w14:paraId="165F5952" w14:textId="77777777" w:rsidR="006148F4" w:rsidRPr="00127FCE" w:rsidRDefault="006148F4" w:rsidP="00CE4493">
            <w:pPr>
              <w:pStyle w:val="TableText"/>
              <w:keepNext/>
            </w:pPr>
          </w:p>
        </w:tc>
      </w:tr>
      <w:tr w:rsidR="006148F4" w:rsidRPr="00127FCE" w14:paraId="37447B39" w14:textId="77777777" w:rsidTr="006148F4">
        <w:trPr>
          <w:cantSplit/>
          <w:trHeight w:val="270"/>
        </w:trPr>
        <w:tc>
          <w:tcPr>
            <w:tcW w:w="1535" w:type="pct"/>
            <w:vMerge/>
          </w:tcPr>
          <w:p w14:paraId="114031CB" w14:textId="77777777" w:rsidR="006148F4" w:rsidRPr="00127FCE" w:rsidRDefault="006148F4" w:rsidP="00CE4493">
            <w:pPr>
              <w:pStyle w:val="TableText"/>
              <w:keepNext/>
            </w:pPr>
          </w:p>
        </w:tc>
        <w:tc>
          <w:tcPr>
            <w:tcW w:w="921" w:type="pct"/>
          </w:tcPr>
          <w:p w14:paraId="66C30326" w14:textId="77777777" w:rsidR="006148F4" w:rsidRPr="00127FCE" w:rsidRDefault="006148F4" w:rsidP="00CE4493">
            <w:pPr>
              <w:pStyle w:val="TableText"/>
              <w:keepNext/>
            </w:pPr>
            <w:r w:rsidRPr="00127FCE">
              <w:t>Horse Power Available</w:t>
            </w:r>
          </w:p>
        </w:tc>
        <w:tc>
          <w:tcPr>
            <w:tcW w:w="360" w:type="pct"/>
          </w:tcPr>
          <w:p w14:paraId="625CB0CE" w14:textId="77777777" w:rsidR="006148F4" w:rsidRPr="00127FCE" w:rsidRDefault="006148F4" w:rsidP="00CE4493">
            <w:pPr>
              <w:pStyle w:val="TableText"/>
              <w:keepNext/>
            </w:pPr>
            <w:r w:rsidRPr="00127FCE">
              <w:t>3355</w:t>
            </w:r>
          </w:p>
        </w:tc>
        <w:tc>
          <w:tcPr>
            <w:tcW w:w="482" w:type="pct"/>
          </w:tcPr>
          <w:p w14:paraId="32D77D7C" w14:textId="77777777" w:rsidR="006148F4" w:rsidRPr="00127FCE" w:rsidRDefault="006148F4" w:rsidP="00CE4493">
            <w:pPr>
              <w:pStyle w:val="TableText"/>
              <w:keepNext/>
              <w:jc w:val="right"/>
            </w:pPr>
          </w:p>
        </w:tc>
        <w:tc>
          <w:tcPr>
            <w:tcW w:w="482" w:type="pct"/>
          </w:tcPr>
          <w:p w14:paraId="18F7AD2C" w14:textId="77DB4AF4" w:rsidR="006148F4" w:rsidRPr="00127FCE" w:rsidRDefault="006148F4" w:rsidP="00CE4493">
            <w:pPr>
              <w:pStyle w:val="TableText"/>
              <w:keepNext/>
              <w:jc w:val="right"/>
            </w:pPr>
            <w:r w:rsidRPr="00127FCE">
              <w:t>kW</w:t>
            </w:r>
          </w:p>
        </w:tc>
        <w:tc>
          <w:tcPr>
            <w:tcW w:w="516" w:type="pct"/>
            <w:vMerge/>
          </w:tcPr>
          <w:p w14:paraId="70BB3EC2" w14:textId="77777777" w:rsidR="006148F4" w:rsidRPr="00127FCE" w:rsidRDefault="006148F4" w:rsidP="00CE4493">
            <w:pPr>
              <w:pStyle w:val="TableText"/>
              <w:keepNext/>
            </w:pPr>
          </w:p>
        </w:tc>
        <w:tc>
          <w:tcPr>
            <w:tcW w:w="703" w:type="pct"/>
            <w:vMerge/>
          </w:tcPr>
          <w:p w14:paraId="5A638725" w14:textId="77777777" w:rsidR="006148F4" w:rsidRPr="00127FCE" w:rsidRDefault="006148F4" w:rsidP="00CE4493">
            <w:pPr>
              <w:pStyle w:val="TableText"/>
              <w:keepNext/>
            </w:pPr>
          </w:p>
        </w:tc>
      </w:tr>
      <w:tr w:rsidR="006148F4" w:rsidRPr="00127FCE" w14:paraId="14D53031" w14:textId="77777777" w:rsidTr="006148F4">
        <w:trPr>
          <w:cantSplit/>
          <w:trHeight w:val="270"/>
        </w:trPr>
        <w:tc>
          <w:tcPr>
            <w:tcW w:w="1535" w:type="pct"/>
            <w:vMerge/>
          </w:tcPr>
          <w:p w14:paraId="53564171" w14:textId="77777777" w:rsidR="006148F4" w:rsidRPr="00127FCE" w:rsidRDefault="006148F4" w:rsidP="00CE4493">
            <w:pPr>
              <w:pStyle w:val="TableText"/>
              <w:keepNext/>
            </w:pPr>
          </w:p>
        </w:tc>
        <w:tc>
          <w:tcPr>
            <w:tcW w:w="921" w:type="pct"/>
          </w:tcPr>
          <w:p w14:paraId="2F196A9D" w14:textId="77777777" w:rsidR="006148F4" w:rsidRPr="00127FCE" w:rsidRDefault="006148F4" w:rsidP="00CE4493">
            <w:pPr>
              <w:pStyle w:val="TableText"/>
              <w:keepNext/>
            </w:pPr>
            <w:r w:rsidRPr="00127FCE">
              <w:t>Turbo Speed</w:t>
            </w:r>
          </w:p>
        </w:tc>
        <w:tc>
          <w:tcPr>
            <w:tcW w:w="360" w:type="pct"/>
          </w:tcPr>
          <w:p w14:paraId="7D1BC559" w14:textId="77777777" w:rsidR="006148F4" w:rsidRPr="00127FCE" w:rsidRDefault="006148F4" w:rsidP="00CE4493">
            <w:pPr>
              <w:pStyle w:val="TableText"/>
              <w:keepNext/>
            </w:pPr>
            <w:r w:rsidRPr="00127FCE">
              <w:t>22020</w:t>
            </w:r>
          </w:p>
        </w:tc>
        <w:tc>
          <w:tcPr>
            <w:tcW w:w="482" w:type="pct"/>
          </w:tcPr>
          <w:p w14:paraId="6300CCD0" w14:textId="77777777" w:rsidR="006148F4" w:rsidRPr="00127FCE" w:rsidRDefault="006148F4" w:rsidP="00CE4493">
            <w:pPr>
              <w:pStyle w:val="TableText"/>
              <w:keepNext/>
              <w:jc w:val="right"/>
            </w:pPr>
          </w:p>
        </w:tc>
        <w:tc>
          <w:tcPr>
            <w:tcW w:w="482" w:type="pct"/>
          </w:tcPr>
          <w:p w14:paraId="2D6EF001" w14:textId="0FF5C7DB" w:rsidR="006148F4" w:rsidRPr="00127FCE" w:rsidRDefault="006148F4" w:rsidP="00CE4493">
            <w:pPr>
              <w:pStyle w:val="TableText"/>
              <w:keepNext/>
              <w:jc w:val="right"/>
            </w:pPr>
            <w:r w:rsidRPr="00127FCE">
              <w:t>RPM</w:t>
            </w:r>
          </w:p>
        </w:tc>
        <w:tc>
          <w:tcPr>
            <w:tcW w:w="516" w:type="pct"/>
            <w:vMerge/>
          </w:tcPr>
          <w:p w14:paraId="13FA15D5" w14:textId="77777777" w:rsidR="006148F4" w:rsidRPr="00127FCE" w:rsidRDefault="006148F4" w:rsidP="00CE4493">
            <w:pPr>
              <w:pStyle w:val="TableText"/>
              <w:keepNext/>
            </w:pPr>
          </w:p>
        </w:tc>
        <w:tc>
          <w:tcPr>
            <w:tcW w:w="703" w:type="pct"/>
            <w:vMerge/>
          </w:tcPr>
          <w:p w14:paraId="7C243A15" w14:textId="77777777" w:rsidR="006148F4" w:rsidRPr="00127FCE" w:rsidRDefault="006148F4" w:rsidP="00CE4493">
            <w:pPr>
              <w:pStyle w:val="TableText"/>
              <w:keepNext/>
            </w:pPr>
          </w:p>
        </w:tc>
      </w:tr>
      <w:tr w:rsidR="006148F4" w:rsidRPr="00127FCE" w14:paraId="4344DE7F" w14:textId="77777777" w:rsidTr="006148F4">
        <w:trPr>
          <w:cantSplit/>
          <w:trHeight w:val="270"/>
        </w:trPr>
        <w:tc>
          <w:tcPr>
            <w:tcW w:w="1535" w:type="pct"/>
            <w:vMerge/>
          </w:tcPr>
          <w:p w14:paraId="7C555322" w14:textId="77777777" w:rsidR="006148F4" w:rsidRPr="00127FCE" w:rsidRDefault="006148F4" w:rsidP="00CE4493">
            <w:pPr>
              <w:pStyle w:val="TableText"/>
              <w:keepNext/>
            </w:pPr>
          </w:p>
        </w:tc>
        <w:tc>
          <w:tcPr>
            <w:tcW w:w="921" w:type="pct"/>
          </w:tcPr>
          <w:p w14:paraId="70632FF7" w14:textId="77777777" w:rsidR="006148F4" w:rsidRPr="00127FCE" w:rsidRDefault="006148F4" w:rsidP="00CE4493">
            <w:pPr>
              <w:pStyle w:val="TableText"/>
              <w:keepNext/>
            </w:pPr>
            <w:r w:rsidRPr="00127FCE">
              <w:t>Engine Water Temp Inlet</w:t>
            </w:r>
          </w:p>
        </w:tc>
        <w:tc>
          <w:tcPr>
            <w:tcW w:w="360" w:type="pct"/>
          </w:tcPr>
          <w:p w14:paraId="2834173C" w14:textId="77777777" w:rsidR="006148F4" w:rsidRPr="00127FCE" w:rsidRDefault="006148F4" w:rsidP="00CE4493">
            <w:pPr>
              <w:pStyle w:val="TableText"/>
              <w:keepNext/>
            </w:pPr>
            <w:r w:rsidRPr="00127FCE">
              <w:t>85</w:t>
            </w:r>
          </w:p>
        </w:tc>
        <w:tc>
          <w:tcPr>
            <w:tcW w:w="482" w:type="pct"/>
          </w:tcPr>
          <w:p w14:paraId="08F1BFA5" w14:textId="77777777" w:rsidR="006148F4" w:rsidRPr="00127FCE" w:rsidRDefault="006148F4" w:rsidP="00CE4493">
            <w:pPr>
              <w:pStyle w:val="TableText"/>
              <w:keepNext/>
              <w:jc w:val="right"/>
            </w:pPr>
          </w:p>
        </w:tc>
        <w:tc>
          <w:tcPr>
            <w:tcW w:w="482" w:type="pct"/>
          </w:tcPr>
          <w:p w14:paraId="716C200D" w14:textId="30BE2081" w:rsidR="006148F4" w:rsidRPr="00127FCE" w:rsidRDefault="006148F4" w:rsidP="00CE4493">
            <w:pPr>
              <w:pStyle w:val="TableText"/>
              <w:keepNext/>
              <w:jc w:val="right"/>
            </w:pPr>
            <w:r w:rsidRPr="00127FCE">
              <w:t>Deg. C</w:t>
            </w:r>
          </w:p>
        </w:tc>
        <w:tc>
          <w:tcPr>
            <w:tcW w:w="516" w:type="pct"/>
            <w:vMerge/>
          </w:tcPr>
          <w:p w14:paraId="5C1688F5" w14:textId="77777777" w:rsidR="006148F4" w:rsidRPr="00127FCE" w:rsidRDefault="006148F4" w:rsidP="00CE4493">
            <w:pPr>
              <w:pStyle w:val="TableText"/>
              <w:keepNext/>
            </w:pPr>
          </w:p>
        </w:tc>
        <w:tc>
          <w:tcPr>
            <w:tcW w:w="703" w:type="pct"/>
            <w:vMerge/>
          </w:tcPr>
          <w:p w14:paraId="679110F8" w14:textId="77777777" w:rsidR="006148F4" w:rsidRPr="00127FCE" w:rsidRDefault="006148F4" w:rsidP="00CE4493">
            <w:pPr>
              <w:pStyle w:val="TableText"/>
              <w:keepNext/>
            </w:pPr>
          </w:p>
        </w:tc>
      </w:tr>
      <w:tr w:rsidR="006148F4" w:rsidRPr="00127FCE" w14:paraId="60081E98" w14:textId="77777777" w:rsidTr="006148F4">
        <w:trPr>
          <w:cantSplit/>
          <w:trHeight w:val="270"/>
        </w:trPr>
        <w:tc>
          <w:tcPr>
            <w:tcW w:w="1535" w:type="pct"/>
            <w:vMerge/>
          </w:tcPr>
          <w:p w14:paraId="7E6FB91B" w14:textId="77777777" w:rsidR="006148F4" w:rsidRPr="00127FCE" w:rsidRDefault="006148F4" w:rsidP="00CE4493">
            <w:pPr>
              <w:pStyle w:val="TableText"/>
              <w:keepNext/>
            </w:pPr>
          </w:p>
        </w:tc>
        <w:tc>
          <w:tcPr>
            <w:tcW w:w="921" w:type="pct"/>
          </w:tcPr>
          <w:p w14:paraId="1F1D43DC" w14:textId="77777777" w:rsidR="006148F4" w:rsidRPr="00127FCE" w:rsidRDefault="006148F4" w:rsidP="00CE4493">
            <w:pPr>
              <w:pStyle w:val="TableText"/>
              <w:keepNext/>
            </w:pPr>
            <w:r w:rsidRPr="00127FCE">
              <w:t>Engine Lube Oil Temp Inlet</w:t>
            </w:r>
          </w:p>
        </w:tc>
        <w:tc>
          <w:tcPr>
            <w:tcW w:w="360" w:type="pct"/>
          </w:tcPr>
          <w:p w14:paraId="40C11CEC" w14:textId="77777777" w:rsidR="006148F4" w:rsidRPr="00127FCE" w:rsidRDefault="006148F4" w:rsidP="00CE4493">
            <w:pPr>
              <w:pStyle w:val="TableText"/>
              <w:keepNext/>
            </w:pPr>
            <w:r w:rsidRPr="00127FCE">
              <w:t>80</w:t>
            </w:r>
          </w:p>
        </w:tc>
        <w:tc>
          <w:tcPr>
            <w:tcW w:w="482" w:type="pct"/>
          </w:tcPr>
          <w:p w14:paraId="084D982F" w14:textId="77777777" w:rsidR="006148F4" w:rsidRPr="00127FCE" w:rsidRDefault="006148F4" w:rsidP="00CE4493">
            <w:pPr>
              <w:pStyle w:val="TableText"/>
              <w:keepNext/>
              <w:jc w:val="right"/>
            </w:pPr>
          </w:p>
        </w:tc>
        <w:tc>
          <w:tcPr>
            <w:tcW w:w="482" w:type="pct"/>
          </w:tcPr>
          <w:p w14:paraId="4B7F66F2" w14:textId="3D51DB0F" w:rsidR="006148F4" w:rsidRPr="00127FCE" w:rsidRDefault="006148F4" w:rsidP="00CE4493">
            <w:pPr>
              <w:pStyle w:val="TableText"/>
              <w:keepNext/>
              <w:jc w:val="right"/>
            </w:pPr>
            <w:r w:rsidRPr="00127FCE">
              <w:t>Deg. C</w:t>
            </w:r>
          </w:p>
        </w:tc>
        <w:tc>
          <w:tcPr>
            <w:tcW w:w="516" w:type="pct"/>
            <w:vMerge/>
          </w:tcPr>
          <w:p w14:paraId="719D2A40" w14:textId="77777777" w:rsidR="006148F4" w:rsidRPr="00127FCE" w:rsidRDefault="006148F4" w:rsidP="00CE4493">
            <w:pPr>
              <w:pStyle w:val="TableText"/>
              <w:keepNext/>
            </w:pPr>
          </w:p>
        </w:tc>
        <w:tc>
          <w:tcPr>
            <w:tcW w:w="703" w:type="pct"/>
            <w:vMerge/>
          </w:tcPr>
          <w:p w14:paraId="356ADF5F" w14:textId="77777777" w:rsidR="006148F4" w:rsidRPr="00127FCE" w:rsidRDefault="006148F4" w:rsidP="00CE4493">
            <w:pPr>
              <w:pStyle w:val="TableText"/>
              <w:keepNext/>
            </w:pPr>
          </w:p>
        </w:tc>
      </w:tr>
      <w:tr w:rsidR="006148F4" w:rsidRPr="00127FCE" w14:paraId="08377BE1" w14:textId="77777777" w:rsidTr="006148F4">
        <w:trPr>
          <w:cantSplit/>
          <w:trHeight w:val="270"/>
        </w:trPr>
        <w:tc>
          <w:tcPr>
            <w:tcW w:w="1535" w:type="pct"/>
            <w:vMerge/>
          </w:tcPr>
          <w:p w14:paraId="0A4EDAE3" w14:textId="77777777" w:rsidR="006148F4" w:rsidRPr="00127FCE" w:rsidRDefault="006148F4" w:rsidP="00CE4493">
            <w:pPr>
              <w:pStyle w:val="TableText"/>
              <w:keepNext/>
            </w:pPr>
          </w:p>
        </w:tc>
        <w:tc>
          <w:tcPr>
            <w:tcW w:w="921" w:type="pct"/>
          </w:tcPr>
          <w:p w14:paraId="0E2FF88E" w14:textId="77777777" w:rsidR="006148F4" w:rsidRPr="00127FCE" w:rsidRDefault="006148F4" w:rsidP="00CE4493">
            <w:pPr>
              <w:pStyle w:val="TableText"/>
              <w:keepNext/>
            </w:pPr>
            <w:r w:rsidRPr="00127FCE">
              <w:t>Available Traction Kilowatts</w:t>
            </w:r>
          </w:p>
        </w:tc>
        <w:tc>
          <w:tcPr>
            <w:tcW w:w="360" w:type="pct"/>
          </w:tcPr>
          <w:p w14:paraId="615F1B01" w14:textId="77777777" w:rsidR="006148F4" w:rsidRPr="00127FCE" w:rsidRDefault="006148F4" w:rsidP="00CE4493">
            <w:pPr>
              <w:pStyle w:val="TableText"/>
              <w:keepNext/>
            </w:pPr>
            <w:r w:rsidRPr="00127FCE">
              <w:t>3197</w:t>
            </w:r>
          </w:p>
        </w:tc>
        <w:tc>
          <w:tcPr>
            <w:tcW w:w="482" w:type="pct"/>
          </w:tcPr>
          <w:p w14:paraId="141F627C" w14:textId="77777777" w:rsidR="006148F4" w:rsidRPr="00127FCE" w:rsidRDefault="006148F4" w:rsidP="00CE4493">
            <w:pPr>
              <w:pStyle w:val="TableText"/>
              <w:keepNext/>
              <w:jc w:val="right"/>
            </w:pPr>
          </w:p>
        </w:tc>
        <w:tc>
          <w:tcPr>
            <w:tcW w:w="482" w:type="pct"/>
          </w:tcPr>
          <w:p w14:paraId="189BD0C7" w14:textId="23D3EC5D" w:rsidR="006148F4" w:rsidRPr="00127FCE" w:rsidRDefault="006148F4" w:rsidP="00CE4493">
            <w:pPr>
              <w:pStyle w:val="TableText"/>
              <w:keepNext/>
              <w:jc w:val="right"/>
            </w:pPr>
            <w:r w:rsidRPr="00127FCE">
              <w:t>kW</w:t>
            </w:r>
          </w:p>
        </w:tc>
        <w:tc>
          <w:tcPr>
            <w:tcW w:w="516" w:type="pct"/>
            <w:vMerge/>
          </w:tcPr>
          <w:p w14:paraId="2CA52CD9" w14:textId="77777777" w:rsidR="006148F4" w:rsidRPr="00127FCE" w:rsidRDefault="006148F4" w:rsidP="00CE4493">
            <w:pPr>
              <w:pStyle w:val="TableText"/>
              <w:keepNext/>
            </w:pPr>
          </w:p>
        </w:tc>
        <w:tc>
          <w:tcPr>
            <w:tcW w:w="703" w:type="pct"/>
            <w:vMerge/>
          </w:tcPr>
          <w:p w14:paraId="57B65068" w14:textId="77777777" w:rsidR="006148F4" w:rsidRPr="00127FCE" w:rsidRDefault="006148F4" w:rsidP="00CE4493">
            <w:pPr>
              <w:pStyle w:val="TableText"/>
              <w:keepNext/>
            </w:pPr>
          </w:p>
        </w:tc>
      </w:tr>
      <w:tr w:rsidR="006148F4" w:rsidRPr="00127FCE" w14:paraId="49C24D87" w14:textId="77777777" w:rsidTr="006148F4">
        <w:trPr>
          <w:cantSplit/>
          <w:trHeight w:val="270"/>
        </w:trPr>
        <w:tc>
          <w:tcPr>
            <w:tcW w:w="1535" w:type="pct"/>
            <w:vMerge/>
          </w:tcPr>
          <w:p w14:paraId="0B80752F" w14:textId="77777777" w:rsidR="006148F4" w:rsidRPr="00127FCE" w:rsidRDefault="006148F4" w:rsidP="00CE4493">
            <w:pPr>
              <w:pStyle w:val="TableText"/>
              <w:keepNext/>
            </w:pPr>
          </w:p>
        </w:tc>
        <w:tc>
          <w:tcPr>
            <w:tcW w:w="921" w:type="pct"/>
          </w:tcPr>
          <w:p w14:paraId="5A1C4791" w14:textId="77777777" w:rsidR="006148F4" w:rsidRPr="00127FCE" w:rsidRDefault="006148F4" w:rsidP="00CE4493">
            <w:pPr>
              <w:pStyle w:val="TableText"/>
              <w:keepNext/>
            </w:pPr>
            <w:r w:rsidRPr="00127FCE">
              <w:t>Engine Water Temp Outlet</w:t>
            </w:r>
          </w:p>
        </w:tc>
        <w:tc>
          <w:tcPr>
            <w:tcW w:w="360" w:type="pct"/>
          </w:tcPr>
          <w:p w14:paraId="09F2680F" w14:textId="77777777" w:rsidR="006148F4" w:rsidRPr="00127FCE" w:rsidRDefault="006148F4" w:rsidP="00CE4493">
            <w:pPr>
              <w:pStyle w:val="TableText"/>
              <w:keepNext/>
            </w:pPr>
            <w:r w:rsidRPr="00127FCE">
              <w:t>89</w:t>
            </w:r>
          </w:p>
        </w:tc>
        <w:tc>
          <w:tcPr>
            <w:tcW w:w="482" w:type="pct"/>
          </w:tcPr>
          <w:p w14:paraId="339B98C7" w14:textId="77777777" w:rsidR="006148F4" w:rsidRPr="00127FCE" w:rsidRDefault="006148F4" w:rsidP="00CE4493">
            <w:pPr>
              <w:pStyle w:val="TableText"/>
              <w:keepNext/>
              <w:jc w:val="right"/>
            </w:pPr>
          </w:p>
        </w:tc>
        <w:tc>
          <w:tcPr>
            <w:tcW w:w="482" w:type="pct"/>
          </w:tcPr>
          <w:p w14:paraId="338ECDE2" w14:textId="1311F974" w:rsidR="006148F4" w:rsidRPr="00127FCE" w:rsidRDefault="006148F4" w:rsidP="00CE4493">
            <w:pPr>
              <w:pStyle w:val="TableText"/>
              <w:keepNext/>
              <w:jc w:val="right"/>
            </w:pPr>
            <w:r w:rsidRPr="00127FCE">
              <w:t>Deg. C</w:t>
            </w:r>
          </w:p>
        </w:tc>
        <w:tc>
          <w:tcPr>
            <w:tcW w:w="516" w:type="pct"/>
            <w:vMerge/>
          </w:tcPr>
          <w:p w14:paraId="087D270E" w14:textId="77777777" w:rsidR="006148F4" w:rsidRPr="00127FCE" w:rsidRDefault="006148F4" w:rsidP="00CE4493">
            <w:pPr>
              <w:pStyle w:val="TableText"/>
              <w:keepNext/>
            </w:pPr>
          </w:p>
        </w:tc>
        <w:tc>
          <w:tcPr>
            <w:tcW w:w="703" w:type="pct"/>
            <w:vMerge/>
          </w:tcPr>
          <w:p w14:paraId="444FF04B" w14:textId="77777777" w:rsidR="006148F4" w:rsidRPr="00127FCE" w:rsidRDefault="006148F4" w:rsidP="00CE4493">
            <w:pPr>
              <w:pStyle w:val="TableText"/>
              <w:keepNext/>
            </w:pPr>
          </w:p>
        </w:tc>
      </w:tr>
      <w:tr w:rsidR="006148F4" w:rsidRPr="00127FCE" w14:paraId="4D0F3BDF" w14:textId="77777777" w:rsidTr="006148F4">
        <w:trPr>
          <w:cantSplit/>
          <w:trHeight w:val="270"/>
        </w:trPr>
        <w:tc>
          <w:tcPr>
            <w:tcW w:w="1535" w:type="pct"/>
            <w:vMerge/>
          </w:tcPr>
          <w:p w14:paraId="30EB2DBF" w14:textId="77777777" w:rsidR="006148F4" w:rsidRPr="00127FCE" w:rsidRDefault="006148F4" w:rsidP="00CE4493">
            <w:pPr>
              <w:pStyle w:val="TableText"/>
              <w:keepNext/>
            </w:pPr>
          </w:p>
        </w:tc>
        <w:tc>
          <w:tcPr>
            <w:tcW w:w="921" w:type="pct"/>
          </w:tcPr>
          <w:p w14:paraId="4946C078" w14:textId="77777777" w:rsidR="006148F4" w:rsidRPr="00127FCE" w:rsidRDefault="006148F4" w:rsidP="00CE4493">
            <w:pPr>
              <w:pStyle w:val="TableText"/>
              <w:keepNext/>
            </w:pPr>
            <w:r w:rsidRPr="00127FCE">
              <w:t>Oil Outlet Temp</w:t>
            </w:r>
          </w:p>
        </w:tc>
        <w:tc>
          <w:tcPr>
            <w:tcW w:w="360" w:type="pct"/>
          </w:tcPr>
          <w:p w14:paraId="3A528B65" w14:textId="77777777" w:rsidR="006148F4" w:rsidRPr="00127FCE" w:rsidRDefault="006148F4" w:rsidP="00CE4493">
            <w:pPr>
              <w:pStyle w:val="TableText"/>
              <w:keepNext/>
            </w:pPr>
            <w:r w:rsidRPr="00127FCE">
              <w:t>89</w:t>
            </w:r>
          </w:p>
        </w:tc>
        <w:tc>
          <w:tcPr>
            <w:tcW w:w="482" w:type="pct"/>
          </w:tcPr>
          <w:p w14:paraId="1C293644" w14:textId="77777777" w:rsidR="006148F4" w:rsidRPr="00127FCE" w:rsidRDefault="006148F4" w:rsidP="00CE4493">
            <w:pPr>
              <w:pStyle w:val="TableText"/>
              <w:keepNext/>
              <w:jc w:val="right"/>
            </w:pPr>
          </w:p>
        </w:tc>
        <w:tc>
          <w:tcPr>
            <w:tcW w:w="482" w:type="pct"/>
          </w:tcPr>
          <w:p w14:paraId="0BBA6654" w14:textId="7340E8A0" w:rsidR="006148F4" w:rsidRPr="00127FCE" w:rsidRDefault="006148F4" w:rsidP="00CE4493">
            <w:pPr>
              <w:pStyle w:val="TableText"/>
              <w:keepNext/>
              <w:jc w:val="right"/>
            </w:pPr>
            <w:r w:rsidRPr="00127FCE">
              <w:t>Deg. C</w:t>
            </w:r>
          </w:p>
        </w:tc>
        <w:tc>
          <w:tcPr>
            <w:tcW w:w="516" w:type="pct"/>
            <w:vMerge/>
          </w:tcPr>
          <w:p w14:paraId="08F466AE" w14:textId="77777777" w:rsidR="006148F4" w:rsidRPr="00127FCE" w:rsidRDefault="006148F4" w:rsidP="00CE4493">
            <w:pPr>
              <w:pStyle w:val="TableText"/>
              <w:keepNext/>
            </w:pPr>
          </w:p>
        </w:tc>
        <w:tc>
          <w:tcPr>
            <w:tcW w:w="703" w:type="pct"/>
            <w:vMerge/>
          </w:tcPr>
          <w:p w14:paraId="2313E399" w14:textId="77777777" w:rsidR="006148F4" w:rsidRPr="00127FCE" w:rsidRDefault="006148F4" w:rsidP="00CE4493">
            <w:pPr>
              <w:pStyle w:val="TableText"/>
              <w:keepNext/>
            </w:pPr>
          </w:p>
        </w:tc>
      </w:tr>
      <w:tr w:rsidR="006148F4" w:rsidRPr="00127FCE" w14:paraId="4C81A138" w14:textId="77777777" w:rsidTr="006148F4">
        <w:trPr>
          <w:cantSplit/>
          <w:trHeight w:val="270"/>
        </w:trPr>
        <w:tc>
          <w:tcPr>
            <w:tcW w:w="1535" w:type="pct"/>
            <w:vMerge/>
          </w:tcPr>
          <w:p w14:paraId="211C3B64" w14:textId="77777777" w:rsidR="006148F4" w:rsidRPr="00127FCE" w:rsidRDefault="006148F4" w:rsidP="00CE4493">
            <w:pPr>
              <w:pStyle w:val="TableText"/>
              <w:keepNext/>
            </w:pPr>
          </w:p>
        </w:tc>
        <w:tc>
          <w:tcPr>
            <w:tcW w:w="921" w:type="pct"/>
          </w:tcPr>
          <w:p w14:paraId="531F2CD1" w14:textId="77777777" w:rsidR="006148F4" w:rsidRPr="00127FCE" w:rsidRDefault="006148F4" w:rsidP="00CE4493">
            <w:pPr>
              <w:pStyle w:val="TableText"/>
              <w:keepNext/>
            </w:pPr>
            <w:r w:rsidRPr="00127FCE">
              <w:t>Fuel Pressure</w:t>
            </w:r>
          </w:p>
        </w:tc>
        <w:tc>
          <w:tcPr>
            <w:tcW w:w="360" w:type="pct"/>
          </w:tcPr>
          <w:p w14:paraId="6E071E52" w14:textId="77777777" w:rsidR="006148F4" w:rsidRPr="00127FCE" w:rsidRDefault="006148F4" w:rsidP="00CE4493">
            <w:pPr>
              <w:pStyle w:val="TableText"/>
              <w:keepNext/>
            </w:pPr>
            <w:r w:rsidRPr="00127FCE">
              <w:t>506</w:t>
            </w:r>
          </w:p>
        </w:tc>
        <w:tc>
          <w:tcPr>
            <w:tcW w:w="482" w:type="pct"/>
          </w:tcPr>
          <w:p w14:paraId="2E9ACC2C" w14:textId="77777777" w:rsidR="006148F4" w:rsidRPr="00127FCE" w:rsidRDefault="006148F4" w:rsidP="00CE4493">
            <w:pPr>
              <w:pStyle w:val="TableText"/>
              <w:keepNext/>
              <w:jc w:val="right"/>
            </w:pPr>
          </w:p>
        </w:tc>
        <w:tc>
          <w:tcPr>
            <w:tcW w:w="482" w:type="pct"/>
          </w:tcPr>
          <w:p w14:paraId="22232C2C" w14:textId="74139728" w:rsidR="006148F4" w:rsidRPr="00127FCE" w:rsidRDefault="006148F4" w:rsidP="00CE4493">
            <w:pPr>
              <w:pStyle w:val="TableText"/>
              <w:keepNext/>
              <w:jc w:val="right"/>
            </w:pPr>
            <w:r w:rsidRPr="00127FCE">
              <w:t>kPa</w:t>
            </w:r>
          </w:p>
        </w:tc>
        <w:tc>
          <w:tcPr>
            <w:tcW w:w="516" w:type="pct"/>
            <w:vMerge/>
          </w:tcPr>
          <w:p w14:paraId="3A625B8B" w14:textId="77777777" w:rsidR="006148F4" w:rsidRPr="00127FCE" w:rsidRDefault="006148F4" w:rsidP="00CE4493">
            <w:pPr>
              <w:pStyle w:val="TableText"/>
              <w:keepNext/>
            </w:pPr>
          </w:p>
        </w:tc>
        <w:tc>
          <w:tcPr>
            <w:tcW w:w="703" w:type="pct"/>
            <w:vMerge/>
          </w:tcPr>
          <w:p w14:paraId="6A5EA8E1" w14:textId="77777777" w:rsidR="006148F4" w:rsidRPr="00127FCE" w:rsidRDefault="006148F4" w:rsidP="00CE4493">
            <w:pPr>
              <w:pStyle w:val="TableText"/>
              <w:keepNext/>
            </w:pPr>
          </w:p>
        </w:tc>
      </w:tr>
      <w:tr w:rsidR="006148F4" w:rsidRPr="00127FCE" w14:paraId="6A98C9E1" w14:textId="77777777" w:rsidTr="006148F4">
        <w:trPr>
          <w:cantSplit/>
          <w:trHeight w:val="270"/>
        </w:trPr>
        <w:tc>
          <w:tcPr>
            <w:tcW w:w="1535" w:type="pct"/>
            <w:vMerge/>
          </w:tcPr>
          <w:p w14:paraId="7F7296EC" w14:textId="77777777" w:rsidR="006148F4" w:rsidRPr="00127FCE" w:rsidRDefault="006148F4" w:rsidP="00CE4493">
            <w:pPr>
              <w:pStyle w:val="TableText"/>
              <w:keepNext/>
            </w:pPr>
          </w:p>
        </w:tc>
        <w:tc>
          <w:tcPr>
            <w:tcW w:w="921" w:type="pct"/>
          </w:tcPr>
          <w:p w14:paraId="6A14D02C" w14:textId="77777777" w:rsidR="006148F4" w:rsidRPr="00127FCE" w:rsidRDefault="006148F4" w:rsidP="00CE4493">
            <w:pPr>
              <w:pStyle w:val="TableText"/>
              <w:keepNext/>
            </w:pPr>
            <w:r w:rsidRPr="00127FCE">
              <w:t>Intake Air Manifold Pressure</w:t>
            </w:r>
          </w:p>
        </w:tc>
        <w:tc>
          <w:tcPr>
            <w:tcW w:w="360" w:type="pct"/>
          </w:tcPr>
          <w:p w14:paraId="3B830C2A" w14:textId="77777777" w:rsidR="006148F4" w:rsidRPr="00127FCE" w:rsidRDefault="006148F4" w:rsidP="00CE4493">
            <w:pPr>
              <w:pStyle w:val="TableText"/>
              <w:keepNext/>
            </w:pPr>
            <w:r w:rsidRPr="00127FCE">
              <w:t>307</w:t>
            </w:r>
          </w:p>
        </w:tc>
        <w:tc>
          <w:tcPr>
            <w:tcW w:w="482" w:type="pct"/>
          </w:tcPr>
          <w:p w14:paraId="67AA2F03" w14:textId="77777777" w:rsidR="006148F4" w:rsidRPr="00127FCE" w:rsidRDefault="006148F4" w:rsidP="00CE4493">
            <w:pPr>
              <w:pStyle w:val="TableText"/>
              <w:keepNext/>
              <w:jc w:val="right"/>
            </w:pPr>
          </w:p>
        </w:tc>
        <w:tc>
          <w:tcPr>
            <w:tcW w:w="482" w:type="pct"/>
          </w:tcPr>
          <w:p w14:paraId="2D767B7B" w14:textId="03978A88" w:rsidR="006148F4" w:rsidRPr="00127FCE" w:rsidRDefault="006148F4" w:rsidP="00CE4493">
            <w:pPr>
              <w:pStyle w:val="TableText"/>
              <w:keepNext/>
              <w:jc w:val="right"/>
            </w:pPr>
            <w:r w:rsidRPr="00127FCE">
              <w:t>kPa</w:t>
            </w:r>
          </w:p>
        </w:tc>
        <w:tc>
          <w:tcPr>
            <w:tcW w:w="516" w:type="pct"/>
            <w:vMerge/>
          </w:tcPr>
          <w:p w14:paraId="356BD774" w14:textId="77777777" w:rsidR="006148F4" w:rsidRPr="00127FCE" w:rsidRDefault="006148F4" w:rsidP="00CE4493">
            <w:pPr>
              <w:pStyle w:val="TableText"/>
              <w:keepNext/>
            </w:pPr>
          </w:p>
        </w:tc>
        <w:tc>
          <w:tcPr>
            <w:tcW w:w="703" w:type="pct"/>
            <w:vMerge/>
          </w:tcPr>
          <w:p w14:paraId="053558B5" w14:textId="77777777" w:rsidR="006148F4" w:rsidRPr="00127FCE" w:rsidRDefault="006148F4" w:rsidP="00CE4493">
            <w:pPr>
              <w:pStyle w:val="TableText"/>
              <w:keepNext/>
            </w:pPr>
          </w:p>
        </w:tc>
      </w:tr>
      <w:tr w:rsidR="006148F4" w:rsidRPr="00127FCE" w14:paraId="6C797A73" w14:textId="77777777" w:rsidTr="006148F4">
        <w:trPr>
          <w:cantSplit/>
          <w:trHeight w:val="270"/>
        </w:trPr>
        <w:tc>
          <w:tcPr>
            <w:tcW w:w="1535" w:type="pct"/>
            <w:vMerge/>
          </w:tcPr>
          <w:p w14:paraId="5CE83B2A" w14:textId="77777777" w:rsidR="006148F4" w:rsidRPr="00127FCE" w:rsidRDefault="006148F4" w:rsidP="00CE4493">
            <w:pPr>
              <w:pStyle w:val="TableText"/>
              <w:keepNext/>
            </w:pPr>
          </w:p>
        </w:tc>
        <w:tc>
          <w:tcPr>
            <w:tcW w:w="921" w:type="pct"/>
          </w:tcPr>
          <w:p w14:paraId="5432A81B" w14:textId="77777777" w:rsidR="006148F4" w:rsidRPr="00127FCE" w:rsidRDefault="006148F4" w:rsidP="00CE4493">
            <w:pPr>
              <w:pStyle w:val="TableText"/>
              <w:keepNext/>
            </w:pPr>
            <w:r w:rsidRPr="00127FCE">
              <w:t>Battery Volts</w:t>
            </w:r>
          </w:p>
        </w:tc>
        <w:tc>
          <w:tcPr>
            <w:tcW w:w="360" w:type="pct"/>
          </w:tcPr>
          <w:p w14:paraId="3667E93A" w14:textId="77777777" w:rsidR="006148F4" w:rsidRPr="00127FCE" w:rsidRDefault="006148F4" w:rsidP="00CE4493">
            <w:pPr>
              <w:pStyle w:val="TableText"/>
              <w:keepNext/>
            </w:pPr>
            <w:r w:rsidRPr="00127FCE">
              <w:t>72</w:t>
            </w:r>
          </w:p>
        </w:tc>
        <w:tc>
          <w:tcPr>
            <w:tcW w:w="482" w:type="pct"/>
          </w:tcPr>
          <w:p w14:paraId="06BB0FCE" w14:textId="77777777" w:rsidR="006148F4" w:rsidRPr="00127FCE" w:rsidRDefault="006148F4" w:rsidP="00CE4493">
            <w:pPr>
              <w:pStyle w:val="TableText"/>
              <w:keepNext/>
              <w:jc w:val="right"/>
            </w:pPr>
          </w:p>
        </w:tc>
        <w:tc>
          <w:tcPr>
            <w:tcW w:w="482" w:type="pct"/>
          </w:tcPr>
          <w:p w14:paraId="4B6B329B" w14:textId="06DA7B5B" w:rsidR="006148F4" w:rsidRPr="00127FCE" w:rsidRDefault="006148F4" w:rsidP="00CE4493">
            <w:pPr>
              <w:pStyle w:val="TableText"/>
              <w:keepNext/>
              <w:jc w:val="right"/>
            </w:pPr>
            <w:r w:rsidRPr="00127FCE">
              <w:t>V</w:t>
            </w:r>
          </w:p>
        </w:tc>
        <w:tc>
          <w:tcPr>
            <w:tcW w:w="516" w:type="pct"/>
            <w:vMerge/>
          </w:tcPr>
          <w:p w14:paraId="6A814AA9" w14:textId="77777777" w:rsidR="006148F4" w:rsidRPr="00127FCE" w:rsidRDefault="006148F4" w:rsidP="00CE4493">
            <w:pPr>
              <w:pStyle w:val="TableText"/>
              <w:keepNext/>
            </w:pPr>
          </w:p>
        </w:tc>
        <w:tc>
          <w:tcPr>
            <w:tcW w:w="703" w:type="pct"/>
            <w:vMerge/>
          </w:tcPr>
          <w:p w14:paraId="7D1A13E0" w14:textId="77777777" w:rsidR="006148F4" w:rsidRPr="00127FCE" w:rsidRDefault="006148F4" w:rsidP="00CE4493">
            <w:pPr>
              <w:pStyle w:val="TableText"/>
              <w:keepNext/>
            </w:pPr>
          </w:p>
        </w:tc>
      </w:tr>
      <w:tr w:rsidR="006148F4" w:rsidRPr="00127FCE" w14:paraId="5B13FACE" w14:textId="77777777" w:rsidTr="006148F4">
        <w:trPr>
          <w:cantSplit/>
          <w:trHeight w:val="270"/>
        </w:trPr>
        <w:tc>
          <w:tcPr>
            <w:tcW w:w="1535" w:type="pct"/>
            <w:vMerge/>
          </w:tcPr>
          <w:p w14:paraId="4E85D46B" w14:textId="77777777" w:rsidR="006148F4" w:rsidRPr="00127FCE" w:rsidRDefault="006148F4" w:rsidP="00CE4493">
            <w:pPr>
              <w:pStyle w:val="TableText"/>
              <w:keepNext/>
            </w:pPr>
          </w:p>
        </w:tc>
        <w:tc>
          <w:tcPr>
            <w:tcW w:w="921" w:type="pct"/>
          </w:tcPr>
          <w:p w14:paraId="7F32EB6D" w14:textId="77777777" w:rsidR="006148F4" w:rsidRPr="00127FCE" w:rsidRDefault="006148F4" w:rsidP="00CE4493">
            <w:pPr>
              <w:pStyle w:val="TableText"/>
              <w:keepNext/>
            </w:pPr>
            <w:r w:rsidRPr="00127FCE">
              <w:t>Manifold Air Temp</w:t>
            </w:r>
          </w:p>
        </w:tc>
        <w:tc>
          <w:tcPr>
            <w:tcW w:w="360" w:type="pct"/>
          </w:tcPr>
          <w:p w14:paraId="5F7EBDA4" w14:textId="77777777" w:rsidR="006148F4" w:rsidRPr="00127FCE" w:rsidRDefault="006148F4" w:rsidP="00CE4493">
            <w:pPr>
              <w:pStyle w:val="TableText"/>
              <w:keepNext/>
            </w:pPr>
            <w:r w:rsidRPr="00127FCE">
              <w:t>47</w:t>
            </w:r>
          </w:p>
        </w:tc>
        <w:tc>
          <w:tcPr>
            <w:tcW w:w="482" w:type="pct"/>
          </w:tcPr>
          <w:p w14:paraId="03A7B577" w14:textId="77777777" w:rsidR="006148F4" w:rsidRPr="00127FCE" w:rsidRDefault="006148F4" w:rsidP="00CE4493">
            <w:pPr>
              <w:pStyle w:val="TableText"/>
              <w:keepNext/>
              <w:jc w:val="right"/>
            </w:pPr>
          </w:p>
        </w:tc>
        <w:tc>
          <w:tcPr>
            <w:tcW w:w="482" w:type="pct"/>
          </w:tcPr>
          <w:p w14:paraId="1C3E1EF6" w14:textId="5159F8B9" w:rsidR="006148F4" w:rsidRPr="00127FCE" w:rsidRDefault="006148F4" w:rsidP="00CE4493">
            <w:pPr>
              <w:pStyle w:val="TableText"/>
              <w:keepNext/>
              <w:jc w:val="right"/>
            </w:pPr>
            <w:r w:rsidRPr="00127FCE">
              <w:t>Deg. C</w:t>
            </w:r>
          </w:p>
        </w:tc>
        <w:tc>
          <w:tcPr>
            <w:tcW w:w="516" w:type="pct"/>
            <w:vMerge/>
          </w:tcPr>
          <w:p w14:paraId="163689CD" w14:textId="77777777" w:rsidR="006148F4" w:rsidRPr="00127FCE" w:rsidRDefault="006148F4" w:rsidP="00CE4493">
            <w:pPr>
              <w:pStyle w:val="TableText"/>
              <w:keepNext/>
            </w:pPr>
          </w:p>
        </w:tc>
        <w:tc>
          <w:tcPr>
            <w:tcW w:w="703" w:type="pct"/>
            <w:vMerge/>
          </w:tcPr>
          <w:p w14:paraId="45514D6C" w14:textId="77777777" w:rsidR="006148F4" w:rsidRPr="00127FCE" w:rsidRDefault="006148F4" w:rsidP="00CE4493">
            <w:pPr>
              <w:pStyle w:val="TableText"/>
              <w:keepNext/>
            </w:pPr>
          </w:p>
        </w:tc>
      </w:tr>
      <w:tr w:rsidR="006148F4" w:rsidRPr="00127FCE" w14:paraId="61C807FB" w14:textId="77777777" w:rsidTr="006148F4">
        <w:trPr>
          <w:cantSplit/>
          <w:trHeight w:val="270"/>
        </w:trPr>
        <w:tc>
          <w:tcPr>
            <w:tcW w:w="1535" w:type="pct"/>
            <w:vMerge/>
          </w:tcPr>
          <w:p w14:paraId="40911566" w14:textId="77777777" w:rsidR="006148F4" w:rsidRPr="00127FCE" w:rsidRDefault="006148F4" w:rsidP="00CE4493">
            <w:pPr>
              <w:pStyle w:val="TableText"/>
              <w:keepNext/>
            </w:pPr>
          </w:p>
        </w:tc>
        <w:tc>
          <w:tcPr>
            <w:tcW w:w="921" w:type="pct"/>
          </w:tcPr>
          <w:p w14:paraId="18EEBA4E" w14:textId="77777777" w:rsidR="006148F4" w:rsidRPr="00127FCE" w:rsidRDefault="006148F4" w:rsidP="00CE4493">
            <w:pPr>
              <w:pStyle w:val="TableText"/>
              <w:keepNext/>
            </w:pPr>
            <w:r w:rsidRPr="00127FCE">
              <w:t>Pre Turbine Temp Left</w:t>
            </w:r>
          </w:p>
        </w:tc>
        <w:tc>
          <w:tcPr>
            <w:tcW w:w="360" w:type="pct"/>
          </w:tcPr>
          <w:p w14:paraId="196E0A6B" w14:textId="77777777" w:rsidR="006148F4" w:rsidRPr="00127FCE" w:rsidRDefault="006148F4" w:rsidP="00CE4493">
            <w:pPr>
              <w:pStyle w:val="TableText"/>
              <w:keepNext/>
            </w:pPr>
            <w:r w:rsidRPr="00127FCE">
              <w:t>579</w:t>
            </w:r>
          </w:p>
        </w:tc>
        <w:tc>
          <w:tcPr>
            <w:tcW w:w="482" w:type="pct"/>
          </w:tcPr>
          <w:p w14:paraId="37F13419" w14:textId="77777777" w:rsidR="006148F4" w:rsidRPr="00127FCE" w:rsidRDefault="006148F4" w:rsidP="00CE4493">
            <w:pPr>
              <w:pStyle w:val="TableText"/>
              <w:keepNext/>
              <w:jc w:val="right"/>
            </w:pPr>
          </w:p>
        </w:tc>
        <w:tc>
          <w:tcPr>
            <w:tcW w:w="482" w:type="pct"/>
          </w:tcPr>
          <w:p w14:paraId="2D927AAC" w14:textId="53E94B0E" w:rsidR="006148F4" w:rsidRPr="00127FCE" w:rsidRDefault="006148F4" w:rsidP="00CE4493">
            <w:pPr>
              <w:pStyle w:val="TableText"/>
              <w:keepNext/>
              <w:jc w:val="right"/>
            </w:pPr>
            <w:r w:rsidRPr="00127FCE">
              <w:t>Deg. C</w:t>
            </w:r>
          </w:p>
        </w:tc>
        <w:tc>
          <w:tcPr>
            <w:tcW w:w="516" w:type="pct"/>
            <w:vMerge/>
          </w:tcPr>
          <w:p w14:paraId="6778DD1E" w14:textId="77777777" w:rsidR="006148F4" w:rsidRPr="00127FCE" w:rsidRDefault="006148F4" w:rsidP="00CE4493">
            <w:pPr>
              <w:pStyle w:val="TableText"/>
              <w:keepNext/>
            </w:pPr>
          </w:p>
        </w:tc>
        <w:tc>
          <w:tcPr>
            <w:tcW w:w="703" w:type="pct"/>
            <w:vMerge/>
          </w:tcPr>
          <w:p w14:paraId="22C7B06D" w14:textId="77777777" w:rsidR="006148F4" w:rsidRPr="00127FCE" w:rsidRDefault="006148F4" w:rsidP="00CE4493">
            <w:pPr>
              <w:pStyle w:val="TableText"/>
              <w:keepNext/>
            </w:pPr>
          </w:p>
        </w:tc>
      </w:tr>
      <w:tr w:rsidR="006148F4" w:rsidRPr="00127FCE" w14:paraId="7BC81323" w14:textId="77777777" w:rsidTr="006148F4">
        <w:trPr>
          <w:cantSplit/>
          <w:trHeight w:val="270"/>
        </w:trPr>
        <w:tc>
          <w:tcPr>
            <w:tcW w:w="1535" w:type="pct"/>
            <w:vMerge/>
          </w:tcPr>
          <w:p w14:paraId="2BA37409" w14:textId="77777777" w:rsidR="006148F4" w:rsidRPr="00127FCE" w:rsidRDefault="006148F4" w:rsidP="00CE4493">
            <w:pPr>
              <w:pStyle w:val="TableText"/>
            </w:pPr>
          </w:p>
        </w:tc>
        <w:tc>
          <w:tcPr>
            <w:tcW w:w="921" w:type="pct"/>
          </w:tcPr>
          <w:p w14:paraId="38A74953" w14:textId="77777777" w:rsidR="006148F4" w:rsidRPr="00127FCE" w:rsidRDefault="006148F4" w:rsidP="00CE4493">
            <w:pPr>
              <w:pStyle w:val="TableText"/>
            </w:pPr>
            <w:r w:rsidRPr="00127FCE">
              <w:t>Pre Turbine Temp Right</w:t>
            </w:r>
          </w:p>
        </w:tc>
        <w:tc>
          <w:tcPr>
            <w:tcW w:w="360" w:type="pct"/>
          </w:tcPr>
          <w:p w14:paraId="04B4B6A5" w14:textId="77777777" w:rsidR="006148F4" w:rsidRPr="00127FCE" w:rsidRDefault="006148F4" w:rsidP="00CE4493">
            <w:pPr>
              <w:pStyle w:val="TableText"/>
            </w:pPr>
            <w:r w:rsidRPr="00127FCE">
              <w:t>580</w:t>
            </w:r>
          </w:p>
        </w:tc>
        <w:tc>
          <w:tcPr>
            <w:tcW w:w="482" w:type="pct"/>
          </w:tcPr>
          <w:p w14:paraId="32DDB7C9" w14:textId="77777777" w:rsidR="006148F4" w:rsidRPr="00127FCE" w:rsidRDefault="006148F4" w:rsidP="00CE4493">
            <w:pPr>
              <w:pStyle w:val="TableText"/>
              <w:jc w:val="right"/>
            </w:pPr>
          </w:p>
        </w:tc>
        <w:tc>
          <w:tcPr>
            <w:tcW w:w="482" w:type="pct"/>
          </w:tcPr>
          <w:p w14:paraId="23CF81FA" w14:textId="3B687F05" w:rsidR="006148F4" w:rsidRPr="00127FCE" w:rsidRDefault="006148F4" w:rsidP="00CE4493">
            <w:pPr>
              <w:pStyle w:val="TableText"/>
              <w:jc w:val="right"/>
            </w:pPr>
            <w:r w:rsidRPr="00127FCE">
              <w:t>Deg. C</w:t>
            </w:r>
          </w:p>
        </w:tc>
        <w:tc>
          <w:tcPr>
            <w:tcW w:w="516" w:type="pct"/>
            <w:vMerge/>
          </w:tcPr>
          <w:p w14:paraId="6ABA29D6" w14:textId="77777777" w:rsidR="006148F4" w:rsidRPr="00127FCE" w:rsidRDefault="006148F4" w:rsidP="00CE4493">
            <w:pPr>
              <w:pStyle w:val="TableText"/>
            </w:pPr>
          </w:p>
        </w:tc>
        <w:tc>
          <w:tcPr>
            <w:tcW w:w="703" w:type="pct"/>
            <w:vMerge/>
          </w:tcPr>
          <w:p w14:paraId="02E3E4AB" w14:textId="77777777" w:rsidR="006148F4" w:rsidRPr="00127FCE" w:rsidRDefault="006148F4" w:rsidP="00CE4493">
            <w:pPr>
              <w:pStyle w:val="TableText"/>
            </w:pPr>
          </w:p>
        </w:tc>
      </w:tr>
    </w:tbl>
    <w:p w14:paraId="16E692B9" w14:textId="0148C8D2" w:rsidR="00ED40E5" w:rsidDel="00CC19A6" w:rsidRDefault="00ED40E5" w:rsidP="00ED40E5">
      <w:pPr>
        <w:pStyle w:val="AppendixHeading1"/>
      </w:pPr>
      <w:bookmarkStart w:id="601" w:name="_Toc517883000"/>
      <w:bookmarkStart w:id="602" w:name="_Ref398737369"/>
      <w:bookmarkStart w:id="603" w:name="_Toc422098538"/>
      <w:r>
        <w:lastRenderedPageBreak/>
        <w:t>Communications</w:t>
      </w:r>
      <w:r w:rsidR="00F649B0">
        <w:t xml:space="preserve"> Install</w:t>
      </w:r>
      <w:r w:rsidR="003250F7">
        <w:t>/Verify/Function</w:t>
      </w:r>
      <w:bookmarkEnd w:id="6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55"/>
        <w:gridCol w:w="17"/>
        <w:gridCol w:w="106"/>
        <w:gridCol w:w="17"/>
        <w:gridCol w:w="1490"/>
        <w:gridCol w:w="287"/>
        <w:gridCol w:w="1463"/>
        <w:gridCol w:w="889"/>
        <w:gridCol w:w="136"/>
        <w:gridCol w:w="308"/>
        <w:gridCol w:w="116"/>
        <w:gridCol w:w="890"/>
        <w:gridCol w:w="134"/>
        <w:gridCol w:w="141"/>
        <w:gridCol w:w="177"/>
        <w:gridCol w:w="959"/>
        <w:gridCol w:w="100"/>
        <w:gridCol w:w="348"/>
        <w:gridCol w:w="2394"/>
        <w:gridCol w:w="14"/>
        <w:gridCol w:w="111"/>
      </w:tblGrid>
      <w:tr w:rsidR="00043C47" w:rsidRPr="00127FCE" w14:paraId="1D5008AB" w14:textId="77777777" w:rsidTr="000D3E1D">
        <w:trPr>
          <w:cantSplit/>
          <w:trHeight w:val="77"/>
          <w:tblHeader/>
        </w:trPr>
        <w:tc>
          <w:tcPr>
            <w:tcW w:w="5000" w:type="pct"/>
            <w:gridSpan w:val="21"/>
            <w:tcBorders>
              <w:top w:val="single" w:sz="4" w:space="0" w:color="auto"/>
              <w:left w:val="single" w:sz="4" w:space="0" w:color="auto"/>
              <w:bottom w:val="single" w:sz="4" w:space="0" w:color="auto"/>
              <w:right w:val="single" w:sz="4" w:space="0" w:color="auto"/>
            </w:tcBorders>
            <w:shd w:val="clear" w:color="auto" w:fill="D9D9D9"/>
          </w:tcPr>
          <w:p w14:paraId="6872F5E4" w14:textId="23E810EB" w:rsidR="00043C47" w:rsidRPr="00127FCE" w:rsidRDefault="00043C47" w:rsidP="00053626">
            <w:pPr>
              <w:pStyle w:val="TableText"/>
              <w:rPr>
                <w:b/>
              </w:rPr>
            </w:pPr>
            <w:bookmarkStart w:id="604" w:name="_Toc515693044"/>
            <w:bookmarkStart w:id="605" w:name="_Toc516163091"/>
            <w:bookmarkStart w:id="606" w:name="_Toc516207819"/>
            <w:bookmarkStart w:id="607" w:name="_Toc516211970"/>
            <w:bookmarkStart w:id="608" w:name="_Toc516216262"/>
            <w:bookmarkStart w:id="609" w:name="_Toc516219738"/>
            <w:bookmarkStart w:id="610" w:name="_Toc516223214"/>
            <w:bookmarkEnd w:id="604"/>
            <w:bookmarkEnd w:id="605"/>
            <w:bookmarkEnd w:id="606"/>
            <w:bookmarkEnd w:id="607"/>
            <w:bookmarkEnd w:id="608"/>
            <w:bookmarkEnd w:id="609"/>
            <w:bookmarkEnd w:id="610"/>
            <w:r>
              <w:rPr>
                <w:b/>
              </w:rPr>
              <w:t>Table 14: Communications Install or Verify or Function</w:t>
            </w:r>
          </w:p>
        </w:tc>
      </w:tr>
      <w:tr w:rsidR="009F6677" w:rsidRPr="00127FCE" w14:paraId="14DBC268" w14:textId="77777777" w:rsidTr="000D3E1D">
        <w:trPr>
          <w:cantSplit/>
          <w:trHeight w:val="77"/>
          <w:tblHeader/>
        </w:trPr>
        <w:tc>
          <w:tcPr>
            <w:tcW w:w="2363" w:type="pct"/>
            <w:gridSpan w:val="6"/>
            <w:tcBorders>
              <w:top w:val="single" w:sz="4" w:space="0" w:color="auto"/>
              <w:left w:val="single" w:sz="4" w:space="0" w:color="auto"/>
              <w:bottom w:val="single" w:sz="4" w:space="0" w:color="auto"/>
              <w:right w:val="single" w:sz="4" w:space="0" w:color="auto"/>
            </w:tcBorders>
            <w:shd w:val="clear" w:color="auto" w:fill="D9D9D9"/>
          </w:tcPr>
          <w:p w14:paraId="6DD54B94" w14:textId="77777777" w:rsidR="009F6677" w:rsidRPr="00127FCE" w:rsidRDefault="009F6677" w:rsidP="00053626">
            <w:pPr>
              <w:pStyle w:val="TableText"/>
              <w:rPr>
                <w:b/>
              </w:rPr>
            </w:pPr>
            <w:r w:rsidRPr="00127FCE">
              <w:rPr>
                <w:b/>
              </w:rPr>
              <w:t>Action</w:t>
            </w:r>
          </w:p>
        </w:tc>
        <w:tc>
          <w:tcPr>
            <w:tcW w:w="774" w:type="pct"/>
            <w:gridSpan w:val="2"/>
            <w:tcBorders>
              <w:top w:val="single" w:sz="4" w:space="0" w:color="auto"/>
              <w:left w:val="single" w:sz="4" w:space="0" w:color="auto"/>
              <w:bottom w:val="single" w:sz="4" w:space="0" w:color="auto"/>
              <w:right w:val="single" w:sz="4" w:space="0" w:color="auto"/>
            </w:tcBorders>
            <w:shd w:val="clear" w:color="auto" w:fill="D9D9D9"/>
          </w:tcPr>
          <w:p w14:paraId="2AC160FB" w14:textId="77777777" w:rsidR="009F6677" w:rsidRPr="00127FCE" w:rsidRDefault="009F6677" w:rsidP="00053626">
            <w:pPr>
              <w:pStyle w:val="TableText"/>
              <w:rPr>
                <w:b/>
              </w:rPr>
            </w:pPr>
            <w:r w:rsidRPr="00127FCE">
              <w:rPr>
                <w:b/>
              </w:rPr>
              <w:t>Expected Result</w:t>
            </w:r>
          </w:p>
        </w:tc>
        <w:tc>
          <w:tcPr>
            <w:tcW w:w="588" w:type="pct"/>
            <w:gridSpan w:val="6"/>
            <w:tcBorders>
              <w:top w:val="single" w:sz="4" w:space="0" w:color="auto"/>
              <w:left w:val="single" w:sz="4" w:space="0" w:color="auto"/>
              <w:bottom w:val="single" w:sz="4" w:space="0" w:color="auto"/>
              <w:right w:val="single" w:sz="4" w:space="0" w:color="auto"/>
            </w:tcBorders>
            <w:shd w:val="clear" w:color="auto" w:fill="D9D9D9"/>
          </w:tcPr>
          <w:p w14:paraId="57B24C88" w14:textId="77777777" w:rsidR="009F6677" w:rsidRPr="00127FCE" w:rsidRDefault="009F6677" w:rsidP="00053626">
            <w:pPr>
              <w:pStyle w:val="TableText"/>
              <w:rPr>
                <w:b/>
              </w:rPr>
            </w:pPr>
            <w:r w:rsidRPr="00127FCE">
              <w:rPr>
                <w:b/>
              </w:rPr>
              <w:t>Outcome</w:t>
            </w:r>
          </w:p>
        </w:tc>
        <w:tc>
          <w:tcPr>
            <w:tcW w:w="441" w:type="pct"/>
            <w:gridSpan w:val="4"/>
            <w:tcBorders>
              <w:top w:val="single" w:sz="4" w:space="0" w:color="auto"/>
              <w:left w:val="single" w:sz="4" w:space="0" w:color="auto"/>
              <w:bottom w:val="single" w:sz="4" w:space="0" w:color="auto"/>
              <w:right w:val="single" w:sz="4" w:space="0" w:color="auto"/>
            </w:tcBorders>
            <w:shd w:val="clear" w:color="auto" w:fill="D9D9D9"/>
          </w:tcPr>
          <w:p w14:paraId="6E2EE4F4" w14:textId="77777777" w:rsidR="009F6677" w:rsidRPr="00127FCE" w:rsidRDefault="009F6677" w:rsidP="00053626">
            <w:pPr>
              <w:pStyle w:val="TableText"/>
              <w:rPr>
                <w:b/>
              </w:rPr>
            </w:pPr>
            <w:r w:rsidRPr="00127FCE">
              <w:rPr>
                <w:b/>
              </w:rPr>
              <w:t>Signature</w:t>
            </w:r>
          </w:p>
        </w:tc>
        <w:tc>
          <w:tcPr>
            <w:tcW w:w="833" w:type="pct"/>
            <w:gridSpan w:val="3"/>
            <w:tcBorders>
              <w:top w:val="single" w:sz="4" w:space="0" w:color="auto"/>
              <w:left w:val="single" w:sz="4" w:space="0" w:color="auto"/>
              <w:bottom w:val="single" w:sz="4" w:space="0" w:color="auto"/>
              <w:right w:val="single" w:sz="4" w:space="0" w:color="auto"/>
            </w:tcBorders>
            <w:shd w:val="clear" w:color="auto" w:fill="D9D9D9"/>
          </w:tcPr>
          <w:p w14:paraId="181265E5" w14:textId="77777777" w:rsidR="009F6677" w:rsidRPr="00127FCE" w:rsidRDefault="009F6677" w:rsidP="00053626">
            <w:pPr>
              <w:pStyle w:val="TableText"/>
              <w:rPr>
                <w:b/>
              </w:rPr>
            </w:pPr>
            <w:r w:rsidRPr="00127FCE">
              <w:rPr>
                <w:b/>
              </w:rPr>
              <w:t>Notes</w:t>
            </w:r>
          </w:p>
        </w:tc>
      </w:tr>
      <w:tr w:rsidR="00043C47" w:rsidRPr="00127FCE" w14:paraId="7ED9CAFB" w14:textId="77777777" w:rsidTr="000D3E1D">
        <w:trPr>
          <w:cantSplit/>
          <w:trHeight w:val="77"/>
          <w:tblHeader/>
        </w:trPr>
        <w:tc>
          <w:tcPr>
            <w:tcW w:w="2363" w:type="pct"/>
            <w:gridSpan w:val="6"/>
            <w:tcBorders>
              <w:top w:val="single" w:sz="4" w:space="0" w:color="auto"/>
              <w:left w:val="single" w:sz="4" w:space="0" w:color="auto"/>
              <w:bottom w:val="single" w:sz="4" w:space="0" w:color="auto"/>
              <w:right w:val="single" w:sz="4" w:space="0" w:color="auto"/>
            </w:tcBorders>
            <w:shd w:val="clear" w:color="auto" w:fill="D9D9D9"/>
          </w:tcPr>
          <w:p w14:paraId="33A61E30" w14:textId="77777777" w:rsidR="00043C47" w:rsidRPr="00127FCE" w:rsidRDefault="00043C47" w:rsidP="00053626">
            <w:pPr>
              <w:pStyle w:val="TableText"/>
              <w:rPr>
                <w:b/>
              </w:rPr>
            </w:pPr>
          </w:p>
        </w:tc>
        <w:tc>
          <w:tcPr>
            <w:tcW w:w="774" w:type="pct"/>
            <w:gridSpan w:val="2"/>
            <w:tcBorders>
              <w:top w:val="single" w:sz="4" w:space="0" w:color="auto"/>
              <w:left w:val="single" w:sz="4" w:space="0" w:color="auto"/>
              <w:bottom w:val="single" w:sz="4" w:space="0" w:color="auto"/>
              <w:right w:val="single" w:sz="4" w:space="0" w:color="auto"/>
            </w:tcBorders>
            <w:shd w:val="clear" w:color="auto" w:fill="D9D9D9"/>
          </w:tcPr>
          <w:p w14:paraId="06E0F507" w14:textId="77777777" w:rsidR="00043C47" w:rsidRPr="00127FCE" w:rsidRDefault="00043C47" w:rsidP="00053626">
            <w:pPr>
              <w:pStyle w:val="TableText"/>
              <w:rPr>
                <w:b/>
              </w:rPr>
            </w:pPr>
          </w:p>
        </w:tc>
        <w:tc>
          <w:tcPr>
            <w:tcW w:w="588" w:type="pct"/>
            <w:gridSpan w:val="6"/>
            <w:tcBorders>
              <w:top w:val="single" w:sz="4" w:space="0" w:color="auto"/>
              <w:left w:val="single" w:sz="4" w:space="0" w:color="auto"/>
              <w:bottom w:val="single" w:sz="4" w:space="0" w:color="auto"/>
              <w:right w:val="single" w:sz="4" w:space="0" w:color="auto"/>
            </w:tcBorders>
            <w:shd w:val="clear" w:color="auto" w:fill="D9D9D9"/>
          </w:tcPr>
          <w:p w14:paraId="7F24BBFF" w14:textId="58106FCA" w:rsidR="00043C47" w:rsidRPr="00127FCE" w:rsidRDefault="00043C47" w:rsidP="00053626">
            <w:pPr>
              <w:pStyle w:val="TableText"/>
              <w:rPr>
                <w:b/>
              </w:rPr>
            </w:pPr>
            <w:r>
              <w:rPr>
                <w:b/>
              </w:rPr>
              <w:t>Text</w:t>
            </w:r>
          </w:p>
        </w:tc>
        <w:tc>
          <w:tcPr>
            <w:tcW w:w="441" w:type="pct"/>
            <w:gridSpan w:val="4"/>
            <w:tcBorders>
              <w:top w:val="single" w:sz="4" w:space="0" w:color="auto"/>
              <w:left w:val="single" w:sz="4" w:space="0" w:color="auto"/>
              <w:bottom w:val="single" w:sz="4" w:space="0" w:color="auto"/>
              <w:right w:val="single" w:sz="4" w:space="0" w:color="auto"/>
            </w:tcBorders>
            <w:shd w:val="clear" w:color="auto" w:fill="D9D9D9"/>
          </w:tcPr>
          <w:p w14:paraId="3F4D1727" w14:textId="758AF958" w:rsidR="00043C47" w:rsidRPr="00127FCE" w:rsidRDefault="00043C47" w:rsidP="00053626">
            <w:pPr>
              <w:pStyle w:val="TableText"/>
              <w:rPr>
                <w:b/>
              </w:rPr>
            </w:pPr>
            <w:r>
              <w:rPr>
                <w:b/>
              </w:rPr>
              <w:t>UserSignature</w:t>
            </w:r>
          </w:p>
        </w:tc>
        <w:tc>
          <w:tcPr>
            <w:tcW w:w="833" w:type="pct"/>
            <w:gridSpan w:val="3"/>
            <w:tcBorders>
              <w:top w:val="single" w:sz="4" w:space="0" w:color="auto"/>
              <w:left w:val="single" w:sz="4" w:space="0" w:color="auto"/>
              <w:bottom w:val="single" w:sz="4" w:space="0" w:color="auto"/>
              <w:right w:val="single" w:sz="4" w:space="0" w:color="auto"/>
            </w:tcBorders>
            <w:shd w:val="clear" w:color="auto" w:fill="D9D9D9"/>
          </w:tcPr>
          <w:p w14:paraId="0B7E1434" w14:textId="77777777" w:rsidR="00043C47" w:rsidRPr="00127FCE" w:rsidRDefault="00043C47" w:rsidP="00053626">
            <w:pPr>
              <w:pStyle w:val="TableText"/>
              <w:rPr>
                <w:b/>
              </w:rPr>
            </w:pPr>
          </w:p>
        </w:tc>
      </w:tr>
      <w:tr w:rsidR="00043C47" w:rsidRPr="00127FCE" w14:paraId="655ABD40" w14:textId="77777777" w:rsidTr="000D3E1D">
        <w:trPr>
          <w:cantSplit/>
          <w:trHeight w:val="840"/>
        </w:trPr>
        <w:tc>
          <w:tcPr>
            <w:tcW w:w="5000" w:type="pct"/>
            <w:gridSpan w:val="21"/>
          </w:tcPr>
          <w:p w14:paraId="687B82ED" w14:textId="7D65B261" w:rsidR="00043C47" w:rsidRPr="00127FCE" w:rsidRDefault="00043C47" w:rsidP="00043C47">
            <w:pPr>
              <w:pStyle w:val="AppendixHeading2"/>
              <w:numPr>
                <w:ilvl w:val="0"/>
                <w:numId w:val="0"/>
              </w:numPr>
              <w:ind w:left="1134" w:hanging="1134"/>
            </w:pPr>
            <w:bookmarkStart w:id="611" w:name="_Toc517883001"/>
            <w:r w:rsidRPr="00127FCE">
              <w:t>Voice Radio Test Calls</w:t>
            </w:r>
            <w:bookmarkEnd w:id="611"/>
          </w:p>
        </w:tc>
      </w:tr>
      <w:tr w:rsidR="009F6677" w:rsidRPr="00127FCE" w14:paraId="1E254A0A" w14:textId="77777777" w:rsidTr="000D3E1D">
        <w:trPr>
          <w:cantSplit/>
          <w:trHeight w:val="840"/>
        </w:trPr>
        <w:tc>
          <w:tcPr>
            <w:tcW w:w="2363" w:type="pct"/>
            <w:gridSpan w:val="6"/>
          </w:tcPr>
          <w:p w14:paraId="07CCC08D" w14:textId="77777777" w:rsidR="009F6677" w:rsidRPr="00127FCE" w:rsidRDefault="009F6677" w:rsidP="00053626">
            <w:pPr>
              <w:pStyle w:val="TableText"/>
              <w:rPr>
                <w:b/>
              </w:rPr>
            </w:pPr>
            <w:r w:rsidRPr="00127FCE">
              <w:rPr>
                <w:b/>
              </w:rPr>
              <w:t>Simoco Radio 1 Test Call</w:t>
            </w:r>
          </w:p>
          <w:p w14:paraId="5503A269" w14:textId="77777777" w:rsidR="009F6677" w:rsidRPr="00127FCE" w:rsidRDefault="009F6677" w:rsidP="00053626">
            <w:pPr>
              <w:pStyle w:val="TableText"/>
            </w:pPr>
            <w:r w:rsidRPr="00127FCE">
              <w:t>Perform a test call to 7 Mile Tower using radio 1.</w:t>
            </w:r>
          </w:p>
        </w:tc>
        <w:tc>
          <w:tcPr>
            <w:tcW w:w="774" w:type="pct"/>
            <w:gridSpan w:val="2"/>
            <w:vAlign w:val="center"/>
          </w:tcPr>
          <w:p w14:paraId="077A7109" w14:textId="77777777" w:rsidR="009F6677" w:rsidRPr="00127FCE" w:rsidRDefault="009F6677" w:rsidP="00053626">
            <w:pPr>
              <w:pStyle w:val="TableText"/>
            </w:pPr>
            <w:r w:rsidRPr="00127FCE">
              <w:t>Test call is successful.</w:t>
            </w:r>
          </w:p>
        </w:tc>
        <w:tc>
          <w:tcPr>
            <w:tcW w:w="588" w:type="pct"/>
            <w:gridSpan w:val="6"/>
            <w:vAlign w:val="center"/>
          </w:tcPr>
          <w:p w14:paraId="7F4F2668" w14:textId="77777777" w:rsidR="009F6677" w:rsidRPr="00127FCE" w:rsidRDefault="009F6677" w:rsidP="00053626">
            <w:pPr>
              <w:pStyle w:val="TableText"/>
            </w:pPr>
          </w:p>
        </w:tc>
        <w:tc>
          <w:tcPr>
            <w:tcW w:w="441" w:type="pct"/>
            <w:gridSpan w:val="4"/>
          </w:tcPr>
          <w:p w14:paraId="1A815035" w14:textId="77777777" w:rsidR="009F6677" w:rsidRPr="00127FCE" w:rsidRDefault="009F6677" w:rsidP="00053626">
            <w:pPr>
              <w:pStyle w:val="TableText"/>
            </w:pPr>
          </w:p>
        </w:tc>
        <w:tc>
          <w:tcPr>
            <w:tcW w:w="833" w:type="pct"/>
            <w:gridSpan w:val="3"/>
            <w:vMerge w:val="restart"/>
          </w:tcPr>
          <w:p w14:paraId="6DEEAE6F" w14:textId="77777777" w:rsidR="009F6677" w:rsidRPr="00127FCE" w:rsidRDefault="009F6677" w:rsidP="00053626">
            <w:pPr>
              <w:pStyle w:val="TableText"/>
            </w:pPr>
            <w:r w:rsidRPr="00127FCE">
              <w:t>The test calls must be completed after all other tests are completed.</w:t>
            </w:r>
          </w:p>
          <w:p w14:paraId="78A6C677" w14:textId="77777777" w:rsidR="009F6677" w:rsidRPr="00127FCE" w:rsidRDefault="009F6677" w:rsidP="00053626">
            <w:pPr>
              <w:pStyle w:val="TableText"/>
            </w:pPr>
          </w:p>
          <w:p w14:paraId="3118C409" w14:textId="77777777" w:rsidR="009F6677" w:rsidRPr="00127FCE" w:rsidRDefault="009F6677" w:rsidP="00053626">
            <w:pPr>
              <w:pStyle w:val="TableText"/>
            </w:pPr>
            <w:r w:rsidRPr="00127FCE">
              <w:t xml:space="preserve">The cables must not be disturbed again following these tests. </w:t>
            </w:r>
          </w:p>
        </w:tc>
      </w:tr>
      <w:tr w:rsidR="009F6677" w:rsidRPr="00127FCE" w14:paraId="45CC43AE" w14:textId="77777777" w:rsidTr="000D3E1D">
        <w:trPr>
          <w:cantSplit/>
          <w:trHeight w:val="840"/>
        </w:trPr>
        <w:tc>
          <w:tcPr>
            <w:tcW w:w="2363" w:type="pct"/>
            <w:gridSpan w:val="6"/>
          </w:tcPr>
          <w:p w14:paraId="757DB047" w14:textId="77777777" w:rsidR="009F6677" w:rsidRPr="00127FCE" w:rsidRDefault="009F6677" w:rsidP="00053626">
            <w:pPr>
              <w:pStyle w:val="TableText"/>
              <w:rPr>
                <w:b/>
              </w:rPr>
            </w:pPr>
            <w:r w:rsidRPr="00127FCE">
              <w:rPr>
                <w:b/>
              </w:rPr>
              <w:t>Simoco Radio 2 Test Call</w:t>
            </w:r>
          </w:p>
          <w:p w14:paraId="71E09079" w14:textId="77777777" w:rsidR="009F6677" w:rsidRPr="00127FCE" w:rsidRDefault="009F6677" w:rsidP="00053626">
            <w:pPr>
              <w:pStyle w:val="TableText"/>
            </w:pPr>
            <w:r w:rsidRPr="00127FCE">
              <w:t>Perform a test call to 7 Mile Tower using radio 2.</w:t>
            </w:r>
          </w:p>
        </w:tc>
        <w:tc>
          <w:tcPr>
            <w:tcW w:w="774" w:type="pct"/>
            <w:gridSpan w:val="2"/>
            <w:vAlign w:val="center"/>
          </w:tcPr>
          <w:p w14:paraId="4F135563" w14:textId="77777777" w:rsidR="009F6677" w:rsidRPr="00127FCE" w:rsidRDefault="009F6677" w:rsidP="00053626">
            <w:pPr>
              <w:pStyle w:val="TableText"/>
            </w:pPr>
            <w:r w:rsidRPr="00127FCE">
              <w:t>Test call is successful.</w:t>
            </w:r>
          </w:p>
        </w:tc>
        <w:tc>
          <w:tcPr>
            <w:tcW w:w="588" w:type="pct"/>
            <w:gridSpan w:val="6"/>
            <w:vAlign w:val="center"/>
          </w:tcPr>
          <w:p w14:paraId="33BF924E" w14:textId="77777777" w:rsidR="009F6677" w:rsidRPr="00127FCE" w:rsidRDefault="009F6677" w:rsidP="00053626">
            <w:pPr>
              <w:pStyle w:val="TableText"/>
            </w:pPr>
          </w:p>
        </w:tc>
        <w:tc>
          <w:tcPr>
            <w:tcW w:w="441" w:type="pct"/>
            <w:gridSpan w:val="4"/>
          </w:tcPr>
          <w:p w14:paraId="575C7DEC" w14:textId="77777777" w:rsidR="009F6677" w:rsidRPr="00127FCE" w:rsidRDefault="009F6677" w:rsidP="00053626">
            <w:pPr>
              <w:pStyle w:val="TableText"/>
            </w:pPr>
          </w:p>
        </w:tc>
        <w:tc>
          <w:tcPr>
            <w:tcW w:w="833" w:type="pct"/>
            <w:gridSpan w:val="3"/>
            <w:vMerge/>
          </w:tcPr>
          <w:p w14:paraId="12579A6F" w14:textId="77777777" w:rsidR="009F6677" w:rsidRPr="00127FCE" w:rsidRDefault="009F6677" w:rsidP="00053626">
            <w:pPr>
              <w:pStyle w:val="TableText"/>
            </w:pPr>
          </w:p>
        </w:tc>
      </w:tr>
      <w:tr w:rsidR="00043C47" w:rsidRPr="00127FCE" w14:paraId="4E3B0006" w14:textId="77777777" w:rsidTr="000D3E1D">
        <w:trPr>
          <w:cantSplit/>
        </w:trPr>
        <w:tc>
          <w:tcPr>
            <w:tcW w:w="5000" w:type="pct"/>
            <w:gridSpan w:val="21"/>
            <w:shd w:val="clear" w:color="auto" w:fill="FFFFFF" w:themeFill="background1"/>
          </w:tcPr>
          <w:p w14:paraId="53C52C22" w14:textId="57C242D8" w:rsidR="00043C47" w:rsidRPr="00934064" w:rsidRDefault="00043C47" w:rsidP="00043C47">
            <w:pPr>
              <w:pStyle w:val="AppendixHeading2"/>
              <w:numPr>
                <w:ilvl w:val="0"/>
                <w:numId w:val="0"/>
              </w:numPr>
            </w:pPr>
            <w:bookmarkStart w:id="612" w:name="_Toc517883002"/>
            <w:r w:rsidRPr="00127FCE">
              <w:t>Satellite</w:t>
            </w:r>
            <w:bookmarkEnd w:id="612"/>
          </w:p>
        </w:tc>
      </w:tr>
      <w:tr w:rsidR="009F6677" w:rsidRPr="00127FCE" w14:paraId="4FAF0A03" w14:textId="77777777" w:rsidTr="000D3E1D">
        <w:trPr>
          <w:cantSplit/>
        </w:trPr>
        <w:tc>
          <w:tcPr>
            <w:tcW w:w="1765" w:type="pct"/>
            <w:gridSpan w:val="3"/>
            <w:shd w:val="clear" w:color="auto" w:fill="FFFFFF" w:themeFill="background1"/>
          </w:tcPr>
          <w:p w14:paraId="2FC45522" w14:textId="230D3848" w:rsidR="009F6677" w:rsidRPr="00934064" w:rsidRDefault="009F6677" w:rsidP="00934064">
            <w:pPr>
              <w:pStyle w:val="TableText"/>
            </w:pPr>
            <w:r w:rsidRPr="00BD2173">
              <w:t>Ensure Satellite Modem has correct Firmware &amp; Application and the TCR has been completed for install and verification</w:t>
            </w:r>
          </w:p>
        </w:tc>
        <w:tc>
          <w:tcPr>
            <w:tcW w:w="1373" w:type="pct"/>
            <w:gridSpan w:val="5"/>
            <w:shd w:val="clear" w:color="auto" w:fill="FFFFFF" w:themeFill="background1"/>
          </w:tcPr>
          <w:p w14:paraId="1A02BE23" w14:textId="4D34E5BE" w:rsidR="009F6677" w:rsidRPr="00934064" w:rsidRDefault="009F6677" w:rsidP="00934064">
            <w:pPr>
              <w:pStyle w:val="TableText"/>
            </w:pPr>
            <w:r>
              <w:t>N/A</w:t>
            </w:r>
          </w:p>
        </w:tc>
        <w:tc>
          <w:tcPr>
            <w:tcW w:w="588" w:type="pct"/>
            <w:gridSpan w:val="6"/>
            <w:shd w:val="clear" w:color="auto" w:fill="FFFFFF" w:themeFill="background1"/>
          </w:tcPr>
          <w:p w14:paraId="764514CF" w14:textId="77777777" w:rsidR="009F6677" w:rsidRPr="00934064" w:rsidRDefault="009F6677" w:rsidP="00934064">
            <w:pPr>
              <w:pStyle w:val="TableText"/>
            </w:pPr>
          </w:p>
        </w:tc>
        <w:tc>
          <w:tcPr>
            <w:tcW w:w="441" w:type="pct"/>
            <w:gridSpan w:val="4"/>
            <w:shd w:val="clear" w:color="auto" w:fill="FFFFFF" w:themeFill="background1"/>
          </w:tcPr>
          <w:p w14:paraId="533C5012" w14:textId="77777777" w:rsidR="009F6677" w:rsidRPr="00934064" w:rsidRDefault="009F6677" w:rsidP="00934064">
            <w:pPr>
              <w:pStyle w:val="TableText"/>
            </w:pPr>
          </w:p>
        </w:tc>
        <w:tc>
          <w:tcPr>
            <w:tcW w:w="833" w:type="pct"/>
            <w:gridSpan w:val="3"/>
            <w:shd w:val="clear" w:color="auto" w:fill="FFFFFF" w:themeFill="background1"/>
          </w:tcPr>
          <w:p w14:paraId="4BD89A94" w14:textId="77777777" w:rsidR="009F6677" w:rsidRPr="00934064" w:rsidRDefault="009F6677" w:rsidP="00934064">
            <w:pPr>
              <w:pStyle w:val="TableText"/>
            </w:pPr>
          </w:p>
        </w:tc>
      </w:tr>
      <w:tr w:rsidR="009F6677" w:rsidRPr="00127FCE" w14:paraId="52CDABC2" w14:textId="77777777" w:rsidTr="000D3E1D">
        <w:trPr>
          <w:cantSplit/>
          <w:trHeight w:val="62"/>
        </w:trPr>
        <w:tc>
          <w:tcPr>
            <w:tcW w:w="1765" w:type="pct"/>
            <w:gridSpan w:val="3"/>
            <w:vMerge w:val="restart"/>
          </w:tcPr>
          <w:p w14:paraId="2CE50CF4" w14:textId="77777777" w:rsidR="009F6677" w:rsidRPr="00127FCE" w:rsidRDefault="009F6677" w:rsidP="00053626">
            <w:pPr>
              <w:pStyle w:val="TableText"/>
            </w:pPr>
            <w:r w:rsidRPr="00127FCE">
              <w:t>Check the satellite handset networking settings.</w:t>
            </w:r>
          </w:p>
        </w:tc>
        <w:tc>
          <w:tcPr>
            <w:tcW w:w="1373" w:type="pct"/>
            <w:gridSpan w:val="5"/>
          </w:tcPr>
          <w:p w14:paraId="6A2EA582" w14:textId="77777777" w:rsidR="009F6677" w:rsidRPr="00127FCE" w:rsidRDefault="009F6677" w:rsidP="00053626">
            <w:pPr>
              <w:pStyle w:val="TableText"/>
            </w:pPr>
            <w:r w:rsidRPr="00127FCE">
              <w:t>DCHP: Disabled</w:t>
            </w:r>
          </w:p>
        </w:tc>
        <w:tc>
          <w:tcPr>
            <w:tcW w:w="588" w:type="pct"/>
            <w:gridSpan w:val="6"/>
          </w:tcPr>
          <w:p w14:paraId="1A906743" w14:textId="77777777" w:rsidR="009F6677" w:rsidRPr="00127FCE" w:rsidRDefault="009F6677" w:rsidP="00053626">
            <w:pPr>
              <w:pStyle w:val="TableText"/>
            </w:pPr>
          </w:p>
        </w:tc>
        <w:tc>
          <w:tcPr>
            <w:tcW w:w="441" w:type="pct"/>
            <w:gridSpan w:val="4"/>
            <w:vMerge w:val="restart"/>
          </w:tcPr>
          <w:p w14:paraId="30D6328F" w14:textId="77777777" w:rsidR="009F6677" w:rsidRPr="00127FCE" w:rsidRDefault="009F6677" w:rsidP="00053626">
            <w:pPr>
              <w:pStyle w:val="TableText"/>
            </w:pPr>
          </w:p>
        </w:tc>
        <w:tc>
          <w:tcPr>
            <w:tcW w:w="833" w:type="pct"/>
            <w:gridSpan w:val="3"/>
            <w:vMerge w:val="restart"/>
          </w:tcPr>
          <w:p w14:paraId="245E5ACA" w14:textId="77777777" w:rsidR="009F6677" w:rsidRPr="00127FCE" w:rsidRDefault="009F6677" w:rsidP="00053626">
            <w:pPr>
              <w:pStyle w:val="TableText"/>
            </w:pPr>
            <w:r w:rsidRPr="00127FCE">
              <w:t>The NVR should be connected and powered during these tests.</w:t>
            </w:r>
          </w:p>
        </w:tc>
      </w:tr>
      <w:tr w:rsidR="009F6677" w:rsidRPr="00127FCE" w14:paraId="398B9A92" w14:textId="77777777" w:rsidTr="000D3E1D">
        <w:trPr>
          <w:cantSplit/>
          <w:trHeight w:val="59"/>
        </w:trPr>
        <w:tc>
          <w:tcPr>
            <w:tcW w:w="1765" w:type="pct"/>
            <w:gridSpan w:val="3"/>
            <w:vMerge/>
          </w:tcPr>
          <w:p w14:paraId="21E5164C" w14:textId="77777777" w:rsidR="009F6677" w:rsidRPr="00127FCE" w:rsidRDefault="009F6677" w:rsidP="00053626">
            <w:pPr>
              <w:pStyle w:val="TableText"/>
            </w:pPr>
          </w:p>
        </w:tc>
        <w:tc>
          <w:tcPr>
            <w:tcW w:w="1373" w:type="pct"/>
            <w:gridSpan w:val="5"/>
          </w:tcPr>
          <w:p w14:paraId="6C953454" w14:textId="77777777" w:rsidR="009F6677" w:rsidRPr="00127FCE" w:rsidRDefault="009F6677" w:rsidP="00053626">
            <w:pPr>
              <w:pStyle w:val="TableText"/>
            </w:pPr>
            <w:r w:rsidRPr="00127FCE">
              <w:t>IP Address: 192.168.0.11</w:t>
            </w:r>
          </w:p>
        </w:tc>
        <w:tc>
          <w:tcPr>
            <w:tcW w:w="588" w:type="pct"/>
            <w:gridSpan w:val="6"/>
          </w:tcPr>
          <w:p w14:paraId="330568BC" w14:textId="77777777" w:rsidR="009F6677" w:rsidRPr="00127FCE" w:rsidRDefault="009F6677" w:rsidP="00053626">
            <w:pPr>
              <w:pStyle w:val="TableText"/>
            </w:pPr>
          </w:p>
        </w:tc>
        <w:tc>
          <w:tcPr>
            <w:tcW w:w="441" w:type="pct"/>
            <w:gridSpan w:val="4"/>
            <w:vMerge/>
          </w:tcPr>
          <w:p w14:paraId="718FD5A0" w14:textId="77777777" w:rsidR="009F6677" w:rsidRPr="00127FCE" w:rsidRDefault="009F6677" w:rsidP="00053626">
            <w:pPr>
              <w:pStyle w:val="TableText"/>
            </w:pPr>
          </w:p>
        </w:tc>
        <w:tc>
          <w:tcPr>
            <w:tcW w:w="833" w:type="pct"/>
            <w:gridSpan w:val="3"/>
            <w:vMerge/>
          </w:tcPr>
          <w:p w14:paraId="36035974" w14:textId="77777777" w:rsidR="009F6677" w:rsidRPr="00127FCE" w:rsidRDefault="009F6677" w:rsidP="00053626">
            <w:pPr>
              <w:pStyle w:val="TableText"/>
            </w:pPr>
          </w:p>
        </w:tc>
      </w:tr>
      <w:tr w:rsidR="009F6677" w:rsidRPr="00127FCE" w14:paraId="5C76FD27" w14:textId="77777777" w:rsidTr="000D3E1D">
        <w:trPr>
          <w:cantSplit/>
          <w:trHeight w:val="59"/>
        </w:trPr>
        <w:tc>
          <w:tcPr>
            <w:tcW w:w="1765" w:type="pct"/>
            <w:gridSpan w:val="3"/>
            <w:vMerge/>
          </w:tcPr>
          <w:p w14:paraId="43ECA2F4" w14:textId="77777777" w:rsidR="009F6677" w:rsidRPr="00127FCE" w:rsidRDefault="009F6677" w:rsidP="00053626">
            <w:pPr>
              <w:pStyle w:val="TableText"/>
            </w:pPr>
          </w:p>
        </w:tc>
        <w:tc>
          <w:tcPr>
            <w:tcW w:w="1373" w:type="pct"/>
            <w:gridSpan w:val="5"/>
          </w:tcPr>
          <w:p w14:paraId="68344274" w14:textId="77777777" w:rsidR="009F6677" w:rsidRPr="00127FCE" w:rsidRDefault="009F6677" w:rsidP="00053626">
            <w:pPr>
              <w:pStyle w:val="TableText"/>
            </w:pPr>
            <w:r w:rsidRPr="00127FCE">
              <w:t>Subnet Mask: 255.255.255.0</w:t>
            </w:r>
          </w:p>
        </w:tc>
        <w:tc>
          <w:tcPr>
            <w:tcW w:w="588" w:type="pct"/>
            <w:gridSpan w:val="6"/>
          </w:tcPr>
          <w:p w14:paraId="37E657D9" w14:textId="77777777" w:rsidR="009F6677" w:rsidRPr="00127FCE" w:rsidRDefault="009F6677" w:rsidP="00053626">
            <w:pPr>
              <w:pStyle w:val="TableText"/>
            </w:pPr>
          </w:p>
        </w:tc>
        <w:tc>
          <w:tcPr>
            <w:tcW w:w="441" w:type="pct"/>
            <w:gridSpan w:val="4"/>
            <w:vMerge/>
          </w:tcPr>
          <w:p w14:paraId="1AC4F567" w14:textId="77777777" w:rsidR="009F6677" w:rsidRPr="00127FCE" w:rsidRDefault="009F6677" w:rsidP="00053626">
            <w:pPr>
              <w:pStyle w:val="TableText"/>
            </w:pPr>
          </w:p>
        </w:tc>
        <w:tc>
          <w:tcPr>
            <w:tcW w:w="833" w:type="pct"/>
            <w:gridSpan w:val="3"/>
            <w:vMerge/>
          </w:tcPr>
          <w:p w14:paraId="11073488" w14:textId="77777777" w:rsidR="009F6677" w:rsidRPr="00127FCE" w:rsidRDefault="009F6677" w:rsidP="00053626">
            <w:pPr>
              <w:pStyle w:val="TableText"/>
            </w:pPr>
          </w:p>
        </w:tc>
      </w:tr>
      <w:tr w:rsidR="009F6677" w:rsidRPr="00127FCE" w14:paraId="034A26C5" w14:textId="77777777" w:rsidTr="000D3E1D">
        <w:trPr>
          <w:cantSplit/>
          <w:trHeight w:val="59"/>
        </w:trPr>
        <w:tc>
          <w:tcPr>
            <w:tcW w:w="1765" w:type="pct"/>
            <w:gridSpan w:val="3"/>
            <w:vMerge/>
          </w:tcPr>
          <w:p w14:paraId="6D486416" w14:textId="77777777" w:rsidR="009F6677" w:rsidRPr="00127FCE" w:rsidRDefault="009F6677" w:rsidP="00053626">
            <w:pPr>
              <w:pStyle w:val="TableText"/>
            </w:pPr>
          </w:p>
        </w:tc>
        <w:tc>
          <w:tcPr>
            <w:tcW w:w="1373" w:type="pct"/>
            <w:gridSpan w:val="5"/>
          </w:tcPr>
          <w:p w14:paraId="0D348393" w14:textId="77777777" w:rsidR="009F6677" w:rsidRPr="00127FCE" w:rsidRDefault="009F6677" w:rsidP="00053626">
            <w:pPr>
              <w:pStyle w:val="TableText"/>
            </w:pPr>
            <w:r w:rsidRPr="00127FCE">
              <w:t>Gateway IP: 192.168.0.1</w:t>
            </w:r>
          </w:p>
        </w:tc>
        <w:tc>
          <w:tcPr>
            <w:tcW w:w="588" w:type="pct"/>
            <w:gridSpan w:val="6"/>
          </w:tcPr>
          <w:p w14:paraId="32A86150" w14:textId="77777777" w:rsidR="009F6677" w:rsidRPr="00127FCE" w:rsidRDefault="009F6677" w:rsidP="00053626">
            <w:pPr>
              <w:pStyle w:val="TableText"/>
            </w:pPr>
          </w:p>
        </w:tc>
        <w:tc>
          <w:tcPr>
            <w:tcW w:w="441" w:type="pct"/>
            <w:gridSpan w:val="4"/>
            <w:vMerge/>
          </w:tcPr>
          <w:p w14:paraId="00AA1BC6" w14:textId="77777777" w:rsidR="009F6677" w:rsidRPr="00127FCE" w:rsidRDefault="009F6677" w:rsidP="00053626">
            <w:pPr>
              <w:pStyle w:val="TableText"/>
            </w:pPr>
          </w:p>
        </w:tc>
        <w:tc>
          <w:tcPr>
            <w:tcW w:w="833" w:type="pct"/>
            <w:gridSpan w:val="3"/>
            <w:vMerge/>
          </w:tcPr>
          <w:p w14:paraId="18F82903" w14:textId="77777777" w:rsidR="009F6677" w:rsidRPr="00127FCE" w:rsidRDefault="009F6677" w:rsidP="00053626">
            <w:pPr>
              <w:pStyle w:val="TableText"/>
            </w:pPr>
          </w:p>
        </w:tc>
      </w:tr>
      <w:tr w:rsidR="009F6677" w:rsidRPr="00127FCE" w14:paraId="291E74E6" w14:textId="77777777" w:rsidTr="000D3E1D">
        <w:trPr>
          <w:cantSplit/>
          <w:trHeight w:val="59"/>
        </w:trPr>
        <w:tc>
          <w:tcPr>
            <w:tcW w:w="1765" w:type="pct"/>
            <w:gridSpan w:val="3"/>
            <w:vMerge/>
          </w:tcPr>
          <w:p w14:paraId="6B42112E" w14:textId="77777777" w:rsidR="009F6677" w:rsidRPr="00127FCE" w:rsidRDefault="009F6677" w:rsidP="00053626">
            <w:pPr>
              <w:pStyle w:val="TableText"/>
            </w:pPr>
          </w:p>
        </w:tc>
        <w:tc>
          <w:tcPr>
            <w:tcW w:w="1373" w:type="pct"/>
            <w:gridSpan w:val="5"/>
          </w:tcPr>
          <w:p w14:paraId="609A0C38" w14:textId="77777777" w:rsidR="009F6677" w:rsidRPr="00127FCE" w:rsidRDefault="009F6677" w:rsidP="00053626">
            <w:pPr>
              <w:pStyle w:val="TableText"/>
            </w:pPr>
            <w:r w:rsidRPr="00127FCE">
              <w:t>Primary DNS: 192.168.0.1</w:t>
            </w:r>
          </w:p>
        </w:tc>
        <w:tc>
          <w:tcPr>
            <w:tcW w:w="588" w:type="pct"/>
            <w:gridSpan w:val="6"/>
          </w:tcPr>
          <w:p w14:paraId="10D39996" w14:textId="77777777" w:rsidR="009F6677" w:rsidRPr="00127FCE" w:rsidRDefault="009F6677" w:rsidP="00053626">
            <w:pPr>
              <w:pStyle w:val="TableText"/>
            </w:pPr>
          </w:p>
        </w:tc>
        <w:tc>
          <w:tcPr>
            <w:tcW w:w="441" w:type="pct"/>
            <w:gridSpan w:val="4"/>
            <w:vMerge/>
          </w:tcPr>
          <w:p w14:paraId="20B7CFC8" w14:textId="77777777" w:rsidR="009F6677" w:rsidRPr="00127FCE" w:rsidRDefault="009F6677" w:rsidP="00053626">
            <w:pPr>
              <w:pStyle w:val="TableText"/>
            </w:pPr>
          </w:p>
        </w:tc>
        <w:tc>
          <w:tcPr>
            <w:tcW w:w="833" w:type="pct"/>
            <w:gridSpan w:val="3"/>
            <w:vMerge/>
          </w:tcPr>
          <w:p w14:paraId="46AAFFA7" w14:textId="77777777" w:rsidR="009F6677" w:rsidRPr="00127FCE" w:rsidRDefault="009F6677" w:rsidP="00053626">
            <w:pPr>
              <w:pStyle w:val="TableText"/>
            </w:pPr>
          </w:p>
        </w:tc>
      </w:tr>
      <w:tr w:rsidR="009F6677" w:rsidRPr="00127FCE" w14:paraId="0A155D12" w14:textId="77777777" w:rsidTr="000D3E1D">
        <w:trPr>
          <w:cantSplit/>
          <w:trHeight w:val="75"/>
        </w:trPr>
        <w:tc>
          <w:tcPr>
            <w:tcW w:w="1765" w:type="pct"/>
            <w:gridSpan w:val="3"/>
          </w:tcPr>
          <w:p w14:paraId="4E3C1F44" w14:textId="77777777" w:rsidR="009F6677" w:rsidRPr="00127FCE" w:rsidRDefault="009F6677" w:rsidP="00053626">
            <w:pPr>
              <w:pStyle w:val="TableText"/>
            </w:pPr>
            <w:r w:rsidRPr="00127FCE">
              <w:t>Check the satellite reception signal level shown on the handset screen.</w:t>
            </w:r>
          </w:p>
        </w:tc>
        <w:tc>
          <w:tcPr>
            <w:tcW w:w="1373" w:type="pct"/>
            <w:gridSpan w:val="5"/>
          </w:tcPr>
          <w:p w14:paraId="73884599" w14:textId="77777777" w:rsidR="009F6677" w:rsidRPr="00127FCE" w:rsidRDefault="009F6677" w:rsidP="00053626">
            <w:pPr>
              <w:pStyle w:val="TableText"/>
            </w:pPr>
            <w:r w:rsidRPr="00127FCE">
              <w:t>At least 5 bars of signal level.</w:t>
            </w:r>
          </w:p>
        </w:tc>
        <w:tc>
          <w:tcPr>
            <w:tcW w:w="588" w:type="pct"/>
            <w:gridSpan w:val="6"/>
          </w:tcPr>
          <w:p w14:paraId="4DE2ECE0" w14:textId="77777777" w:rsidR="009F6677" w:rsidRPr="00127FCE" w:rsidRDefault="009F6677" w:rsidP="00053626">
            <w:pPr>
              <w:pStyle w:val="TableText"/>
            </w:pPr>
          </w:p>
        </w:tc>
        <w:tc>
          <w:tcPr>
            <w:tcW w:w="441" w:type="pct"/>
            <w:gridSpan w:val="4"/>
          </w:tcPr>
          <w:p w14:paraId="15A6359A" w14:textId="77777777" w:rsidR="009F6677" w:rsidRPr="00127FCE" w:rsidRDefault="009F6677" w:rsidP="00053626">
            <w:pPr>
              <w:pStyle w:val="TableText"/>
            </w:pPr>
          </w:p>
        </w:tc>
        <w:tc>
          <w:tcPr>
            <w:tcW w:w="833" w:type="pct"/>
            <w:gridSpan w:val="3"/>
          </w:tcPr>
          <w:p w14:paraId="246321D3" w14:textId="77777777" w:rsidR="009F6677" w:rsidRPr="00127FCE" w:rsidRDefault="009F6677" w:rsidP="00053626">
            <w:pPr>
              <w:pStyle w:val="TableText"/>
            </w:pPr>
          </w:p>
        </w:tc>
      </w:tr>
      <w:tr w:rsidR="009F6677" w:rsidRPr="00127FCE" w14:paraId="50B77F66" w14:textId="77777777" w:rsidTr="000D3E1D">
        <w:trPr>
          <w:cantSplit/>
          <w:trHeight w:val="75"/>
        </w:trPr>
        <w:tc>
          <w:tcPr>
            <w:tcW w:w="1765" w:type="pct"/>
            <w:gridSpan w:val="3"/>
          </w:tcPr>
          <w:p w14:paraId="49C2FA72" w14:textId="77777777" w:rsidR="009F6677" w:rsidRPr="00127FCE" w:rsidRDefault="009F6677" w:rsidP="00053626">
            <w:pPr>
              <w:pStyle w:val="TableText"/>
            </w:pPr>
            <w:r w:rsidRPr="00127FCE">
              <w:t>Record the SIM serial number.</w:t>
            </w:r>
          </w:p>
        </w:tc>
        <w:tc>
          <w:tcPr>
            <w:tcW w:w="1961" w:type="pct"/>
            <w:gridSpan w:val="11"/>
          </w:tcPr>
          <w:p w14:paraId="580ED508" w14:textId="77777777" w:rsidR="009F6677" w:rsidRPr="00127FCE" w:rsidRDefault="009F6677" w:rsidP="00053626">
            <w:pPr>
              <w:pStyle w:val="TableText"/>
            </w:pPr>
            <w:r w:rsidRPr="00127FCE">
              <w:t>SIM Serial Number:</w:t>
            </w:r>
          </w:p>
        </w:tc>
        <w:tc>
          <w:tcPr>
            <w:tcW w:w="441" w:type="pct"/>
            <w:gridSpan w:val="4"/>
          </w:tcPr>
          <w:p w14:paraId="4C0F8A25" w14:textId="77777777" w:rsidR="009F6677" w:rsidRPr="00127FCE" w:rsidRDefault="009F6677" w:rsidP="00053626">
            <w:pPr>
              <w:pStyle w:val="TableText"/>
            </w:pPr>
          </w:p>
        </w:tc>
        <w:tc>
          <w:tcPr>
            <w:tcW w:w="833" w:type="pct"/>
            <w:gridSpan w:val="3"/>
          </w:tcPr>
          <w:p w14:paraId="0B33790C" w14:textId="77777777" w:rsidR="009F6677" w:rsidRPr="00127FCE" w:rsidRDefault="009F6677" w:rsidP="00053626">
            <w:pPr>
              <w:pStyle w:val="TableText"/>
            </w:pPr>
          </w:p>
        </w:tc>
      </w:tr>
      <w:tr w:rsidR="009F6677" w:rsidRPr="00127FCE" w14:paraId="224726ED" w14:textId="77777777" w:rsidTr="000D3E1D">
        <w:trPr>
          <w:cantSplit/>
          <w:trHeight w:val="75"/>
        </w:trPr>
        <w:tc>
          <w:tcPr>
            <w:tcW w:w="1765" w:type="pct"/>
            <w:gridSpan w:val="3"/>
          </w:tcPr>
          <w:p w14:paraId="3D93997B" w14:textId="77777777" w:rsidR="009F6677" w:rsidRPr="00127FCE" w:rsidRDefault="009F6677" w:rsidP="00053626">
            <w:pPr>
              <w:pStyle w:val="TableText"/>
            </w:pPr>
            <w:r w:rsidRPr="00127FCE">
              <w:t>Record the Satellite modem IMEI number.</w:t>
            </w:r>
          </w:p>
        </w:tc>
        <w:tc>
          <w:tcPr>
            <w:tcW w:w="1961" w:type="pct"/>
            <w:gridSpan w:val="11"/>
          </w:tcPr>
          <w:p w14:paraId="6273E05E" w14:textId="77777777" w:rsidR="009F6677" w:rsidRPr="00127FCE" w:rsidRDefault="009F6677" w:rsidP="00053626">
            <w:pPr>
              <w:pStyle w:val="TableText"/>
            </w:pPr>
            <w:r w:rsidRPr="00127FCE">
              <w:t>IMEI Number:</w:t>
            </w:r>
          </w:p>
        </w:tc>
        <w:tc>
          <w:tcPr>
            <w:tcW w:w="441" w:type="pct"/>
            <w:gridSpan w:val="4"/>
          </w:tcPr>
          <w:p w14:paraId="12736A71" w14:textId="77777777" w:rsidR="009F6677" w:rsidRPr="00127FCE" w:rsidRDefault="009F6677" w:rsidP="00053626">
            <w:pPr>
              <w:pStyle w:val="TableText"/>
            </w:pPr>
          </w:p>
        </w:tc>
        <w:tc>
          <w:tcPr>
            <w:tcW w:w="833" w:type="pct"/>
            <w:gridSpan w:val="3"/>
          </w:tcPr>
          <w:p w14:paraId="70C720ED" w14:textId="77777777" w:rsidR="009F6677" w:rsidRPr="00127FCE" w:rsidRDefault="009F6677" w:rsidP="00053626">
            <w:pPr>
              <w:pStyle w:val="TableText"/>
            </w:pPr>
          </w:p>
        </w:tc>
      </w:tr>
      <w:tr w:rsidR="009F6677" w:rsidRPr="00127FCE" w14:paraId="5D3138BE" w14:textId="77777777" w:rsidTr="000D3E1D">
        <w:trPr>
          <w:cantSplit/>
          <w:trHeight w:val="75"/>
        </w:trPr>
        <w:tc>
          <w:tcPr>
            <w:tcW w:w="1765" w:type="pct"/>
            <w:gridSpan w:val="3"/>
          </w:tcPr>
          <w:p w14:paraId="6F96203E" w14:textId="77777777" w:rsidR="009F6677" w:rsidRPr="00127FCE" w:rsidRDefault="009F6677" w:rsidP="00053626">
            <w:pPr>
              <w:pStyle w:val="TableText"/>
            </w:pPr>
            <w:r w:rsidRPr="00127FCE">
              <w:t>Prior to final programming, make a test call and record the SIM phone number.</w:t>
            </w:r>
          </w:p>
        </w:tc>
        <w:tc>
          <w:tcPr>
            <w:tcW w:w="1961" w:type="pct"/>
            <w:gridSpan w:val="11"/>
          </w:tcPr>
          <w:p w14:paraId="6D5FE3FB" w14:textId="77777777" w:rsidR="009F6677" w:rsidRPr="00127FCE" w:rsidRDefault="009F6677" w:rsidP="00053626">
            <w:pPr>
              <w:pStyle w:val="TableText"/>
            </w:pPr>
            <w:r w:rsidRPr="00127FCE">
              <w:t>SIM Phone Number:</w:t>
            </w:r>
          </w:p>
        </w:tc>
        <w:tc>
          <w:tcPr>
            <w:tcW w:w="441" w:type="pct"/>
            <w:gridSpan w:val="4"/>
          </w:tcPr>
          <w:p w14:paraId="12B9FEF6" w14:textId="77777777" w:rsidR="009F6677" w:rsidRPr="00127FCE" w:rsidRDefault="009F6677" w:rsidP="00053626">
            <w:pPr>
              <w:pStyle w:val="TableText"/>
            </w:pPr>
          </w:p>
        </w:tc>
        <w:tc>
          <w:tcPr>
            <w:tcW w:w="833" w:type="pct"/>
            <w:gridSpan w:val="3"/>
          </w:tcPr>
          <w:p w14:paraId="0476D0B4" w14:textId="77777777" w:rsidR="009F6677" w:rsidRPr="00127FCE" w:rsidRDefault="009F6677" w:rsidP="00053626">
            <w:pPr>
              <w:pStyle w:val="TableText"/>
            </w:pPr>
          </w:p>
        </w:tc>
      </w:tr>
      <w:tr w:rsidR="009F6677" w:rsidRPr="00127FCE" w14:paraId="0D6766CC" w14:textId="77777777" w:rsidTr="000D3E1D">
        <w:trPr>
          <w:cantSplit/>
          <w:trHeight w:val="124"/>
        </w:trPr>
        <w:tc>
          <w:tcPr>
            <w:tcW w:w="1765" w:type="pct"/>
            <w:gridSpan w:val="3"/>
          </w:tcPr>
          <w:p w14:paraId="69EE7D31" w14:textId="77777777" w:rsidR="009F6677" w:rsidRPr="00127FCE" w:rsidRDefault="009F6677" w:rsidP="00053626">
            <w:pPr>
              <w:pStyle w:val="TableText"/>
            </w:pPr>
            <w:r w:rsidRPr="00127FCE">
              <w:lastRenderedPageBreak/>
              <w:t>Check the pre-programmed numbers on the handset.</w:t>
            </w:r>
          </w:p>
        </w:tc>
        <w:tc>
          <w:tcPr>
            <w:tcW w:w="1373" w:type="pct"/>
            <w:gridSpan w:val="5"/>
          </w:tcPr>
          <w:p w14:paraId="7D45A0C8" w14:textId="6D991608" w:rsidR="009F6677" w:rsidRPr="00127FCE" w:rsidRDefault="009F6677" w:rsidP="00053626">
            <w:pPr>
              <w:pStyle w:val="TableText"/>
            </w:pPr>
            <w:r w:rsidRPr="00127FCE">
              <w:t>Numbers have been programmed according to</w:t>
            </w:r>
            <w:r>
              <w:t xml:space="preserve"> </w:t>
            </w:r>
            <w:r>
              <w:fldChar w:fldCharType="begin"/>
            </w:r>
            <w:r>
              <w:instrText xml:space="preserve"> REF _Ref516219579 \r \h </w:instrText>
            </w:r>
            <w:r>
              <w:fldChar w:fldCharType="separate"/>
            </w:r>
            <w:r>
              <w:t>[12]</w:t>
            </w:r>
            <w:r>
              <w:fldChar w:fldCharType="end"/>
            </w:r>
            <w:r>
              <w:t>.</w:t>
            </w:r>
          </w:p>
        </w:tc>
        <w:tc>
          <w:tcPr>
            <w:tcW w:w="588" w:type="pct"/>
            <w:gridSpan w:val="6"/>
          </w:tcPr>
          <w:p w14:paraId="73360CA4" w14:textId="77777777" w:rsidR="009F6677" w:rsidRPr="00127FCE" w:rsidRDefault="009F6677" w:rsidP="00053626">
            <w:pPr>
              <w:pStyle w:val="TableText"/>
            </w:pPr>
          </w:p>
        </w:tc>
        <w:tc>
          <w:tcPr>
            <w:tcW w:w="441" w:type="pct"/>
            <w:gridSpan w:val="4"/>
          </w:tcPr>
          <w:p w14:paraId="7B8FF6AC" w14:textId="77777777" w:rsidR="009F6677" w:rsidRPr="00127FCE" w:rsidRDefault="009F6677" w:rsidP="00053626">
            <w:pPr>
              <w:pStyle w:val="TableText"/>
            </w:pPr>
          </w:p>
        </w:tc>
        <w:tc>
          <w:tcPr>
            <w:tcW w:w="833" w:type="pct"/>
            <w:gridSpan w:val="3"/>
          </w:tcPr>
          <w:p w14:paraId="5CF71181" w14:textId="77777777" w:rsidR="009F6677" w:rsidRPr="00127FCE" w:rsidRDefault="009F6677" w:rsidP="00053626">
            <w:pPr>
              <w:pStyle w:val="TableText"/>
            </w:pPr>
          </w:p>
        </w:tc>
      </w:tr>
      <w:tr w:rsidR="009F6677" w:rsidRPr="00127FCE" w14:paraId="6BC737CA" w14:textId="77777777" w:rsidTr="000D3E1D">
        <w:trPr>
          <w:cantSplit/>
          <w:trHeight w:val="63"/>
        </w:trPr>
        <w:tc>
          <w:tcPr>
            <w:tcW w:w="1765" w:type="pct"/>
            <w:gridSpan w:val="3"/>
          </w:tcPr>
          <w:p w14:paraId="5AB0A905" w14:textId="77777777" w:rsidR="009F6677" w:rsidRPr="00127FCE" w:rsidRDefault="009F6677" w:rsidP="00053626">
            <w:pPr>
              <w:pStyle w:val="TableText"/>
            </w:pPr>
            <w:r w:rsidRPr="00127FCE">
              <w:t>Perform a test call to 7 Mile Supervisor.</w:t>
            </w:r>
          </w:p>
        </w:tc>
        <w:tc>
          <w:tcPr>
            <w:tcW w:w="1373" w:type="pct"/>
            <w:gridSpan w:val="5"/>
          </w:tcPr>
          <w:p w14:paraId="46510420" w14:textId="77777777" w:rsidR="009F6677" w:rsidRPr="00127FCE" w:rsidRDefault="009F6677" w:rsidP="00053626">
            <w:pPr>
              <w:pStyle w:val="TableText"/>
            </w:pPr>
            <w:r w:rsidRPr="00127FCE">
              <w:t>Test call is successful.</w:t>
            </w:r>
          </w:p>
        </w:tc>
        <w:tc>
          <w:tcPr>
            <w:tcW w:w="588" w:type="pct"/>
            <w:gridSpan w:val="6"/>
          </w:tcPr>
          <w:p w14:paraId="2D181B44" w14:textId="77777777" w:rsidR="009F6677" w:rsidRPr="00127FCE" w:rsidRDefault="009F6677" w:rsidP="00053626">
            <w:pPr>
              <w:pStyle w:val="TableText"/>
            </w:pPr>
          </w:p>
        </w:tc>
        <w:tc>
          <w:tcPr>
            <w:tcW w:w="441" w:type="pct"/>
            <w:gridSpan w:val="4"/>
          </w:tcPr>
          <w:p w14:paraId="10DAB8CD" w14:textId="77777777" w:rsidR="009F6677" w:rsidRPr="00127FCE" w:rsidRDefault="009F6677" w:rsidP="00053626">
            <w:pPr>
              <w:pStyle w:val="TableText"/>
            </w:pPr>
          </w:p>
        </w:tc>
        <w:tc>
          <w:tcPr>
            <w:tcW w:w="833" w:type="pct"/>
            <w:gridSpan w:val="3"/>
          </w:tcPr>
          <w:p w14:paraId="31F053AF" w14:textId="77777777" w:rsidR="009F6677" w:rsidRPr="00127FCE" w:rsidRDefault="009F6677" w:rsidP="00053626">
            <w:pPr>
              <w:pStyle w:val="TableText"/>
            </w:pPr>
          </w:p>
        </w:tc>
      </w:tr>
      <w:tr w:rsidR="009F6677" w:rsidRPr="00127FCE" w14:paraId="60904CB3" w14:textId="77777777" w:rsidTr="000D3E1D">
        <w:trPr>
          <w:cantSplit/>
          <w:trHeight w:val="63"/>
        </w:trPr>
        <w:tc>
          <w:tcPr>
            <w:tcW w:w="1765" w:type="pct"/>
            <w:gridSpan w:val="3"/>
          </w:tcPr>
          <w:p w14:paraId="1ED73201" w14:textId="77777777" w:rsidR="009F6677" w:rsidRPr="00127FCE" w:rsidRDefault="009F6677" w:rsidP="00053626">
            <w:pPr>
              <w:pStyle w:val="TableText"/>
            </w:pPr>
            <w:r w:rsidRPr="00127FCE">
              <w:t>Perform a test call to any number not entered in the phone book.</w:t>
            </w:r>
          </w:p>
        </w:tc>
        <w:tc>
          <w:tcPr>
            <w:tcW w:w="1373" w:type="pct"/>
            <w:gridSpan w:val="5"/>
          </w:tcPr>
          <w:p w14:paraId="40A61872" w14:textId="77777777" w:rsidR="009F6677" w:rsidRPr="00127FCE" w:rsidRDefault="009F6677" w:rsidP="00053626">
            <w:pPr>
              <w:pStyle w:val="TableText"/>
            </w:pPr>
            <w:r w:rsidRPr="00127FCE">
              <w:t>Test call is not successful (restricted dialling is enabled).</w:t>
            </w:r>
          </w:p>
        </w:tc>
        <w:tc>
          <w:tcPr>
            <w:tcW w:w="588" w:type="pct"/>
            <w:gridSpan w:val="6"/>
          </w:tcPr>
          <w:p w14:paraId="3F049D37" w14:textId="77777777" w:rsidR="009F6677" w:rsidRPr="00127FCE" w:rsidRDefault="009F6677" w:rsidP="00053626">
            <w:pPr>
              <w:pStyle w:val="TableText"/>
            </w:pPr>
          </w:p>
        </w:tc>
        <w:tc>
          <w:tcPr>
            <w:tcW w:w="441" w:type="pct"/>
            <w:gridSpan w:val="4"/>
          </w:tcPr>
          <w:p w14:paraId="2F100B9E" w14:textId="77777777" w:rsidR="009F6677" w:rsidRPr="00127FCE" w:rsidRDefault="009F6677" w:rsidP="00053626">
            <w:pPr>
              <w:pStyle w:val="TableText"/>
            </w:pPr>
          </w:p>
        </w:tc>
        <w:tc>
          <w:tcPr>
            <w:tcW w:w="833" w:type="pct"/>
            <w:gridSpan w:val="3"/>
          </w:tcPr>
          <w:p w14:paraId="159A6E90" w14:textId="77777777" w:rsidR="009F6677" w:rsidRPr="00127FCE" w:rsidRDefault="009F6677" w:rsidP="00053626">
            <w:pPr>
              <w:pStyle w:val="TableText"/>
            </w:pPr>
          </w:p>
        </w:tc>
      </w:tr>
      <w:tr w:rsidR="009F6677" w:rsidRPr="00127FCE" w14:paraId="17C001AD" w14:textId="77777777" w:rsidTr="000D3E1D">
        <w:trPr>
          <w:cantSplit/>
          <w:trHeight w:val="63"/>
        </w:trPr>
        <w:tc>
          <w:tcPr>
            <w:tcW w:w="1765" w:type="pct"/>
            <w:gridSpan w:val="3"/>
          </w:tcPr>
          <w:p w14:paraId="692582B7" w14:textId="77777777" w:rsidR="009F6677" w:rsidRPr="00127FCE" w:rsidRDefault="009F6677" w:rsidP="00053626">
            <w:pPr>
              <w:rPr>
                <w:rFonts w:cs="Arial"/>
                <w:sz w:val="20"/>
              </w:rPr>
            </w:pPr>
            <w:r w:rsidRPr="00127FCE">
              <w:rPr>
                <w:rFonts w:cs="Arial"/>
                <w:sz w:val="20"/>
              </w:rPr>
              <w:t>Connect the laptop to the spare Ethernet port on the satellite modem.</w:t>
            </w:r>
          </w:p>
          <w:p w14:paraId="5F1498E5" w14:textId="77777777" w:rsidR="009F6677" w:rsidRPr="004A6023" w:rsidRDefault="009F6677" w:rsidP="00053626">
            <w:pPr>
              <w:pStyle w:val="ListParagraph"/>
              <w:ind w:left="0"/>
              <w:rPr>
                <w:rFonts w:ascii="Arial" w:hAnsi="Arial" w:cs="Arial"/>
                <w:sz w:val="20"/>
                <w:szCs w:val="20"/>
                <w:lang w:val="en-AU"/>
              </w:rPr>
            </w:pPr>
            <w:r w:rsidRPr="004A6023">
              <w:rPr>
                <w:rFonts w:ascii="Arial" w:hAnsi="Arial" w:cs="Arial"/>
                <w:sz w:val="20"/>
                <w:szCs w:val="20"/>
                <w:lang w:val="en-AU"/>
              </w:rPr>
              <w:t>Set the laptop IP details to:</w:t>
            </w:r>
          </w:p>
          <w:p w14:paraId="343A710B" w14:textId="77777777" w:rsidR="009F6677" w:rsidRPr="004A6023" w:rsidRDefault="009F6677" w:rsidP="00053626">
            <w:pPr>
              <w:pStyle w:val="ListParagraph"/>
              <w:ind w:left="0"/>
              <w:rPr>
                <w:rFonts w:ascii="Arial" w:hAnsi="Arial" w:cs="Arial"/>
                <w:sz w:val="20"/>
                <w:szCs w:val="20"/>
                <w:lang w:val="en-AU"/>
              </w:rPr>
            </w:pPr>
            <w:r w:rsidRPr="004A6023">
              <w:rPr>
                <w:rFonts w:ascii="Arial" w:hAnsi="Arial" w:cs="Arial"/>
                <w:sz w:val="20"/>
                <w:szCs w:val="20"/>
                <w:lang w:val="en-AU"/>
              </w:rPr>
              <w:t>IP Address: 192.168.</w:t>
            </w:r>
            <w:r>
              <w:rPr>
                <w:rFonts w:ascii="Arial" w:hAnsi="Arial" w:cs="Arial"/>
                <w:sz w:val="20"/>
                <w:szCs w:val="20"/>
                <w:lang w:val="en-AU"/>
              </w:rPr>
              <w:t>0</w:t>
            </w:r>
            <w:r w:rsidRPr="004A6023">
              <w:rPr>
                <w:rFonts w:ascii="Arial" w:hAnsi="Arial" w:cs="Arial"/>
                <w:sz w:val="20"/>
                <w:szCs w:val="20"/>
                <w:lang w:val="en-AU"/>
              </w:rPr>
              <w:t>.10</w:t>
            </w:r>
          </w:p>
          <w:p w14:paraId="410F8365" w14:textId="77777777" w:rsidR="009F6677" w:rsidRPr="004A6023" w:rsidRDefault="009F6677" w:rsidP="00053626">
            <w:pPr>
              <w:pStyle w:val="ListParagraph"/>
              <w:ind w:left="0"/>
              <w:rPr>
                <w:rFonts w:ascii="Arial" w:hAnsi="Arial" w:cs="Arial"/>
                <w:sz w:val="20"/>
                <w:szCs w:val="20"/>
                <w:lang w:val="en-AU"/>
              </w:rPr>
            </w:pPr>
            <w:r w:rsidRPr="004A6023">
              <w:rPr>
                <w:rFonts w:ascii="Arial" w:hAnsi="Arial" w:cs="Arial"/>
                <w:sz w:val="20"/>
                <w:szCs w:val="20"/>
                <w:lang w:val="en-AU"/>
              </w:rPr>
              <w:t>Subnet Mask: 255.255.255.0</w:t>
            </w:r>
          </w:p>
          <w:p w14:paraId="0B308FB6" w14:textId="77777777" w:rsidR="009F6677" w:rsidRPr="004A6023" w:rsidRDefault="009F6677" w:rsidP="00053626">
            <w:pPr>
              <w:pStyle w:val="ListParagraph"/>
              <w:ind w:left="0"/>
              <w:rPr>
                <w:rFonts w:ascii="Arial" w:hAnsi="Arial" w:cs="Arial"/>
                <w:sz w:val="20"/>
                <w:szCs w:val="20"/>
                <w:lang w:val="en-AU"/>
              </w:rPr>
            </w:pPr>
            <w:r w:rsidRPr="004A6023">
              <w:rPr>
                <w:rFonts w:ascii="Arial" w:hAnsi="Arial" w:cs="Arial"/>
                <w:sz w:val="20"/>
                <w:szCs w:val="20"/>
                <w:lang w:val="en-AU"/>
              </w:rPr>
              <w:t>Gateway: 192.168.</w:t>
            </w:r>
            <w:r>
              <w:rPr>
                <w:rFonts w:ascii="Arial" w:hAnsi="Arial" w:cs="Arial"/>
                <w:sz w:val="20"/>
                <w:szCs w:val="20"/>
                <w:lang w:val="en-AU"/>
              </w:rPr>
              <w:t>0</w:t>
            </w:r>
            <w:r w:rsidRPr="004A6023">
              <w:rPr>
                <w:rFonts w:ascii="Arial" w:hAnsi="Arial" w:cs="Arial"/>
                <w:sz w:val="20"/>
                <w:szCs w:val="20"/>
                <w:lang w:val="en-AU"/>
              </w:rPr>
              <w:t>.1</w:t>
            </w:r>
          </w:p>
          <w:p w14:paraId="610600AC" w14:textId="77777777" w:rsidR="009F6677" w:rsidRPr="00127FCE" w:rsidRDefault="009F6677" w:rsidP="00053626">
            <w:pPr>
              <w:pStyle w:val="TableText"/>
            </w:pPr>
            <w:r w:rsidRPr="00127FCE">
              <w:t>Login to the web interface.</w:t>
            </w:r>
          </w:p>
        </w:tc>
        <w:tc>
          <w:tcPr>
            <w:tcW w:w="1373" w:type="pct"/>
            <w:gridSpan w:val="5"/>
          </w:tcPr>
          <w:p w14:paraId="3E54B23B" w14:textId="77777777" w:rsidR="009F6677" w:rsidRPr="00127FCE" w:rsidRDefault="009F6677" w:rsidP="00053626">
            <w:pPr>
              <w:pStyle w:val="TableText"/>
            </w:pPr>
            <w:r w:rsidRPr="00127FCE">
              <w:t>Web interface shows:</w:t>
            </w:r>
          </w:p>
          <w:p w14:paraId="524662EA" w14:textId="77777777" w:rsidR="009F6677" w:rsidRPr="00127FCE" w:rsidRDefault="009F6677" w:rsidP="00053626">
            <w:pPr>
              <w:pStyle w:val="TableText"/>
              <w:rPr>
                <w:b/>
              </w:rPr>
            </w:pPr>
            <w:r w:rsidRPr="00127FCE">
              <w:rPr>
                <w:b/>
              </w:rPr>
              <w:t>O</w:t>
            </w:r>
            <w:r>
              <w:rPr>
                <w:b/>
              </w:rPr>
              <w:t>N</w:t>
            </w:r>
            <w:r w:rsidRPr="00127FCE">
              <w:rPr>
                <w:b/>
              </w:rPr>
              <w:t>GOING DATA SE</w:t>
            </w:r>
            <w:r>
              <w:rPr>
                <w:b/>
              </w:rPr>
              <w:t>S</w:t>
            </w:r>
            <w:r w:rsidRPr="00127FCE">
              <w:rPr>
                <w:b/>
              </w:rPr>
              <w:t>SIONS</w:t>
            </w:r>
          </w:p>
          <w:p w14:paraId="714D90E8" w14:textId="77777777" w:rsidR="009F6677" w:rsidRPr="00127FCE" w:rsidRDefault="009F6677" w:rsidP="00053626">
            <w:pPr>
              <w:pStyle w:val="TableText"/>
            </w:pPr>
            <w:r w:rsidRPr="00127FCE">
              <w:t>Standard data (X.X.X.X)</w:t>
            </w:r>
          </w:p>
          <w:p w14:paraId="47BD15AF" w14:textId="77777777" w:rsidR="009F6677" w:rsidRPr="00127FCE" w:rsidRDefault="009F6677" w:rsidP="00053626">
            <w:pPr>
              <w:pStyle w:val="TableText"/>
            </w:pPr>
          </w:p>
          <w:p w14:paraId="3BF5A8BA" w14:textId="77777777" w:rsidR="009F6677" w:rsidRPr="00127FCE" w:rsidRDefault="009F6677" w:rsidP="00053626">
            <w:pPr>
              <w:pStyle w:val="TableText"/>
            </w:pPr>
            <w:r w:rsidRPr="00127FCE">
              <w:t>Where X.X.X.X is an IP address assigned by the satellite service.</w:t>
            </w:r>
          </w:p>
        </w:tc>
        <w:tc>
          <w:tcPr>
            <w:tcW w:w="588" w:type="pct"/>
            <w:gridSpan w:val="6"/>
          </w:tcPr>
          <w:p w14:paraId="5A56AC5A" w14:textId="77777777" w:rsidR="009F6677" w:rsidRPr="00127FCE" w:rsidRDefault="009F6677" w:rsidP="00053626">
            <w:pPr>
              <w:pStyle w:val="TableText"/>
            </w:pPr>
          </w:p>
        </w:tc>
        <w:tc>
          <w:tcPr>
            <w:tcW w:w="441" w:type="pct"/>
            <w:gridSpan w:val="4"/>
          </w:tcPr>
          <w:p w14:paraId="4A1EEF28" w14:textId="77777777" w:rsidR="009F6677" w:rsidRPr="00127FCE" w:rsidRDefault="009F6677" w:rsidP="00053626">
            <w:pPr>
              <w:pStyle w:val="TableText"/>
            </w:pPr>
          </w:p>
        </w:tc>
        <w:tc>
          <w:tcPr>
            <w:tcW w:w="833" w:type="pct"/>
            <w:gridSpan w:val="3"/>
          </w:tcPr>
          <w:p w14:paraId="1FC9B20B" w14:textId="77777777" w:rsidR="009F6677" w:rsidRPr="00127FCE" w:rsidRDefault="009F6677" w:rsidP="00053626">
            <w:pPr>
              <w:pStyle w:val="TableText"/>
            </w:pPr>
            <w:r w:rsidRPr="00127FCE">
              <w:t>The satellite modem Ethernet IP address is 192.168.0.1.</w:t>
            </w:r>
          </w:p>
        </w:tc>
      </w:tr>
      <w:tr w:rsidR="000D3E1D" w:rsidRPr="00127FCE" w14:paraId="0948C1A8" w14:textId="77777777" w:rsidTr="000D3E1D">
        <w:tblPrEx>
          <w:tblLook w:val="04A0" w:firstRow="1" w:lastRow="0" w:firstColumn="1" w:lastColumn="0" w:noHBand="0" w:noVBand="1"/>
        </w:tblPrEx>
        <w:trPr>
          <w:cantSplit/>
          <w:trHeight w:val="203"/>
        </w:trPr>
        <w:tc>
          <w:tcPr>
            <w:tcW w:w="5000" w:type="pct"/>
            <w:gridSpan w:val="21"/>
          </w:tcPr>
          <w:p w14:paraId="3C7C5800" w14:textId="02E987C5" w:rsidR="000D3E1D" w:rsidRPr="000D3E1D" w:rsidDel="007F5C10" w:rsidRDefault="000D3E1D" w:rsidP="000D3E1D">
            <w:pPr>
              <w:pStyle w:val="AppendixHeading2"/>
              <w:numPr>
                <w:ilvl w:val="0"/>
                <w:numId w:val="0"/>
              </w:numPr>
            </w:pPr>
            <w:bookmarkStart w:id="613" w:name="_Toc517883003"/>
            <w:r>
              <w:t>D</w:t>
            </w:r>
            <w:r w:rsidRPr="00127FCE">
              <w:t>ata Radio</w:t>
            </w:r>
            <w:bookmarkEnd w:id="613"/>
          </w:p>
        </w:tc>
      </w:tr>
      <w:tr w:rsidR="009F6677" w:rsidRPr="00127FCE" w14:paraId="48407646" w14:textId="77777777" w:rsidTr="000D3E1D">
        <w:tblPrEx>
          <w:tblLook w:val="04A0" w:firstRow="1" w:lastRow="0" w:firstColumn="1" w:lastColumn="0" w:noHBand="0" w:noVBand="1"/>
        </w:tblPrEx>
        <w:trPr>
          <w:cantSplit/>
          <w:trHeight w:val="203"/>
        </w:trPr>
        <w:tc>
          <w:tcPr>
            <w:tcW w:w="2265" w:type="pct"/>
            <w:gridSpan w:val="5"/>
          </w:tcPr>
          <w:p w14:paraId="2B331174" w14:textId="6F6424B9" w:rsidR="009F6677" w:rsidRPr="004A6023" w:rsidRDefault="009F6677" w:rsidP="00053626">
            <w:pPr>
              <w:pStyle w:val="ListParagraph"/>
              <w:ind w:left="0"/>
              <w:rPr>
                <w:rFonts w:ascii="Arial" w:hAnsi="Arial" w:cs="Arial"/>
                <w:sz w:val="20"/>
                <w:szCs w:val="20"/>
                <w:lang w:val="en-AU"/>
              </w:rPr>
            </w:pPr>
            <w:r w:rsidRPr="00934064">
              <w:rPr>
                <w:rFonts w:ascii="Arial" w:hAnsi="Arial" w:cs="Arial"/>
                <w:sz w:val="20"/>
                <w:szCs w:val="20"/>
                <w:lang w:val="en-AU"/>
              </w:rPr>
              <w:t>Ensure Data Radio has correct Firmware &amp; Application and the TCR has been completed for install and verification</w:t>
            </w:r>
          </w:p>
        </w:tc>
        <w:tc>
          <w:tcPr>
            <w:tcW w:w="922" w:type="pct"/>
            <w:gridSpan w:val="4"/>
          </w:tcPr>
          <w:p w14:paraId="61316575" w14:textId="5EEC0D39" w:rsidR="009F6677" w:rsidRPr="004A6023" w:rsidRDefault="009F6677" w:rsidP="00053626">
            <w:pPr>
              <w:pStyle w:val="ListParagraph"/>
              <w:ind w:left="0"/>
              <w:rPr>
                <w:rFonts w:ascii="Arial" w:eastAsia="Times New Roman" w:hAnsi="Arial" w:cs="Arial"/>
                <w:sz w:val="20"/>
                <w:szCs w:val="20"/>
                <w:lang w:val="en-AU"/>
              </w:rPr>
            </w:pPr>
            <w:r>
              <w:rPr>
                <w:rFonts w:ascii="Arial" w:eastAsia="Times New Roman" w:hAnsi="Arial" w:cs="Arial"/>
                <w:sz w:val="20"/>
                <w:szCs w:val="20"/>
                <w:lang w:val="en-AU"/>
              </w:rPr>
              <w:t>N/A</w:t>
            </w:r>
          </w:p>
        </w:tc>
        <w:tc>
          <w:tcPr>
            <w:tcW w:w="489" w:type="pct"/>
            <w:gridSpan w:val="4"/>
          </w:tcPr>
          <w:p w14:paraId="3F0E1CEF" w14:textId="77777777" w:rsidR="009F6677" w:rsidRPr="004A6023" w:rsidRDefault="009F6677" w:rsidP="00053626">
            <w:pPr>
              <w:pStyle w:val="ListParagraph"/>
              <w:ind w:left="0"/>
              <w:jc w:val="center"/>
              <w:rPr>
                <w:rFonts w:ascii="Arial" w:eastAsia="Times New Roman" w:hAnsi="Arial" w:cs="Arial"/>
                <w:sz w:val="20"/>
                <w:szCs w:val="20"/>
                <w:lang w:val="en-AU"/>
              </w:rPr>
            </w:pPr>
          </w:p>
        </w:tc>
        <w:tc>
          <w:tcPr>
            <w:tcW w:w="394" w:type="pct"/>
            <w:gridSpan w:val="4"/>
          </w:tcPr>
          <w:p w14:paraId="1B78D817" w14:textId="77777777" w:rsidR="009F6677" w:rsidRPr="004A6023" w:rsidRDefault="009F6677" w:rsidP="00053626">
            <w:pPr>
              <w:pStyle w:val="ListParagraph"/>
              <w:ind w:left="0"/>
              <w:jc w:val="center"/>
              <w:rPr>
                <w:rFonts w:ascii="Arial" w:eastAsia="Times New Roman" w:hAnsi="Arial" w:cs="Arial"/>
                <w:sz w:val="20"/>
                <w:szCs w:val="20"/>
                <w:lang w:val="en-AU"/>
              </w:rPr>
            </w:pPr>
          </w:p>
        </w:tc>
        <w:tc>
          <w:tcPr>
            <w:tcW w:w="931" w:type="pct"/>
            <w:gridSpan w:val="4"/>
          </w:tcPr>
          <w:p w14:paraId="0606A6FA" w14:textId="77777777" w:rsidR="009F6677" w:rsidRPr="004A6023" w:rsidDel="007F5C10" w:rsidRDefault="009F6677" w:rsidP="00053626">
            <w:pPr>
              <w:pStyle w:val="ListParagraph"/>
              <w:ind w:left="0"/>
              <w:rPr>
                <w:rFonts w:ascii="Arial" w:eastAsia="Times New Roman" w:hAnsi="Arial" w:cs="Arial"/>
                <w:sz w:val="20"/>
                <w:szCs w:val="20"/>
                <w:lang w:val="en-AU"/>
              </w:rPr>
            </w:pPr>
          </w:p>
        </w:tc>
      </w:tr>
      <w:tr w:rsidR="009F6677" w:rsidRPr="00127FCE" w14:paraId="7F123FBF" w14:textId="77777777" w:rsidTr="000D3E1D">
        <w:tblPrEx>
          <w:tblLook w:val="04A0" w:firstRow="1" w:lastRow="0" w:firstColumn="1" w:lastColumn="0" w:noHBand="0" w:noVBand="1"/>
        </w:tblPrEx>
        <w:trPr>
          <w:cantSplit/>
          <w:trHeight w:val="203"/>
        </w:trPr>
        <w:tc>
          <w:tcPr>
            <w:tcW w:w="2265" w:type="pct"/>
            <w:gridSpan w:val="5"/>
          </w:tcPr>
          <w:p w14:paraId="34B56291" w14:textId="77777777" w:rsidR="009F6677" w:rsidRPr="004A6023" w:rsidRDefault="009F6677" w:rsidP="002C1718">
            <w:pPr>
              <w:pStyle w:val="ListParagraph"/>
              <w:ind w:left="0"/>
              <w:rPr>
                <w:rFonts w:ascii="Arial" w:hAnsi="Arial" w:cs="Arial"/>
                <w:sz w:val="20"/>
                <w:szCs w:val="20"/>
                <w:lang w:val="en-AU"/>
              </w:rPr>
            </w:pPr>
            <w:r w:rsidRPr="004A6023">
              <w:rPr>
                <w:rFonts w:ascii="Arial" w:hAnsi="Arial" w:cs="Arial"/>
                <w:sz w:val="20"/>
                <w:szCs w:val="20"/>
                <w:lang w:val="en-AU"/>
              </w:rPr>
              <w:t>Set the laptop IP details to:</w:t>
            </w:r>
          </w:p>
          <w:p w14:paraId="2D93284C" w14:textId="77777777" w:rsidR="009F6677" w:rsidRPr="004A6023" w:rsidRDefault="009F6677" w:rsidP="002C1718">
            <w:pPr>
              <w:pStyle w:val="ListParagraph"/>
              <w:ind w:left="0"/>
              <w:rPr>
                <w:rFonts w:ascii="Arial" w:hAnsi="Arial" w:cs="Arial"/>
                <w:sz w:val="20"/>
                <w:szCs w:val="20"/>
                <w:lang w:val="en-AU"/>
              </w:rPr>
            </w:pPr>
            <w:r w:rsidRPr="004A6023">
              <w:rPr>
                <w:rFonts w:ascii="Arial" w:hAnsi="Arial" w:cs="Arial"/>
                <w:sz w:val="20"/>
                <w:szCs w:val="20"/>
                <w:lang w:val="en-AU"/>
              </w:rPr>
              <w:t>IP Address: 192.168.201.10</w:t>
            </w:r>
          </w:p>
          <w:p w14:paraId="017DBA5D" w14:textId="77777777" w:rsidR="009F6677" w:rsidRPr="004A6023" w:rsidRDefault="009F6677" w:rsidP="002C1718">
            <w:pPr>
              <w:pStyle w:val="ListParagraph"/>
              <w:ind w:left="0"/>
              <w:rPr>
                <w:rFonts w:ascii="Arial" w:hAnsi="Arial" w:cs="Arial"/>
                <w:sz w:val="20"/>
                <w:szCs w:val="20"/>
                <w:lang w:val="en-AU"/>
              </w:rPr>
            </w:pPr>
            <w:r w:rsidRPr="004A6023">
              <w:rPr>
                <w:rFonts w:ascii="Arial" w:hAnsi="Arial" w:cs="Arial"/>
                <w:sz w:val="20"/>
                <w:szCs w:val="20"/>
                <w:lang w:val="en-AU"/>
              </w:rPr>
              <w:t>Subnet Mask: 255.255.255.0</w:t>
            </w:r>
          </w:p>
          <w:p w14:paraId="4F633197" w14:textId="77777777" w:rsidR="009F6677" w:rsidRPr="004A6023" w:rsidRDefault="009F6677" w:rsidP="002C1718">
            <w:pPr>
              <w:pStyle w:val="ListParagraph"/>
              <w:ind w:left="0"/>
              <w:rPr>
                <w:rFonts w:ascii="Arial" w:hAnsi="Arial" w:cs="Arial"/>
                <w:sz w:val="20"/>
                <w:szCs w:val="20"/>
                <w:lang w:val="en-AU"/>
              </w:rPr>
            </w:pPr>
            <w:r w:rsidRPr="004A6023">
              <w:rPr>
                <w:rFonts w:ascii="Arial" w:hAnsi="Arial" w:cs="Arial"/>
                <w:sz w:val="20"/>
                <w:szCs w:val="20"/>
                <w:lang w:val="en-AU"/>
              </w:rPr>
              <w:t>Gateway: 192.168.201.1</w:t>
            </w:r>
          </w:p>
          <w:p w14:paraId="2B72435A" w14:textId="77777777" w:rsidR="009F6677" w:rsidRPr="004A6023" w:rsidRDefault="009F6677" w:rsidP="002C1718">
            <w:pPr>
              <w:pStyle w:val="ListParagraph"/>
              <w:ind w:left="0"/>
              <w:rPr>
                <w:rFonts w:ascii="Arial" w:hAnsi="Arial" w:cs="Arial"/>
                <w:sz w:val="20"/>
                <w:szCs w:val="20"/>
                <w:lang w:val="en-AU"/>
              </w:rPr>
            </w:pPr>
          </w:p>
          <w:p w14:paraId="598E9C4D" w14:textId="77777777" w:rsidR="009F6677" w:rsidRPr="004A6023" w:rsidRDefault="009F6677" w:rsidP="002C1718">
            <w:pPr>
              <w:pStyle w:val="ListParagraph"/>
              <w:ind w:left="0"/>
              <w:rPr>
                <w:rFonts w:ascii="Arial" w:hAnsi="Arial" w:cs="Arial"/>
                <w:sz w:val="20"/>
                <w:szCs w:val="20"/>
                <w:lang w:val="en-AU"/>
              </w:rPr>
            </w:pPr>
            <w:r w:rsidRPr="004A6023">
              <w:rPr>
                <w:rFonts w:ascii="Arial" w:hAnsi="Arial" w:cs="Arial"/>
                <w:sz w:val="20"/>
                <w:szCs w:val="20"/>
                <w:lang w:val="en-AU"/>
              </w:rPr>
              <w:t>Open a command prompt window and enter:</w:t>
            </w:r>
          </w:p>
          <w:p w14:paraId="31C61CD9" w14:textId="4F0F1030" w:rsidR="009F6677" w:rsidRPr="00BD2173" w:rsidRDefault="009F6677" w:rsidP="002C1718">
            <w:pPr>
              <w:pStyle w:val="ListParagraph"/>
              <w:ind w:left="0"/>
              <w:rPr>
                <w:rFonts w:ascii="Arial" w:hAnsi="Arial" w:cs="Arial"/>
                <w:sz w:val="20"/>
                <w:szCs w:val="20"/>
                <w:lang w:val="en-AU"/>
              </w:rPr>
            </w:pPr>
            <w:r w:rsidRPr="004A6023">
              <w:rPr>
                <w:rFonts w:ascii="Courier New" w:hAnsi="Courier New" w:cs="Courier New"/>
                <w:sz w:val="20"/>
                <w:szCs w:val="20"/>
                <w:lang w:val="en-AU"/>
              </w:rPr>
              <w:t>ping 10.213.120.49 –w 12000</w:t>
            </w:r>
          </w:p>
        </w:tc>
        <w:tc>
          <w:tcPr>
            <w:tcW w:w="922" w:type="pct"/>
            <w:gridSpan w:val="4"/>
          </w:tcPr>
          <w:p w14:paraId="184D8DAC" w14:textId="0FECCF97" w:rsidR="009F6677" w:rsidRDefault="009F6677" w:rsidP="002C1718">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No packets lost.</w:t>
            </w:r>
          </w:p>
        </w:tc>
        <w:tc>
          <w:tcPr>
            <w:tcW w:w="489" w:type="pct"/>
            <w:gridSpan w:val="4"/>
          </w:tcPr>
          <w:p w14:paraId="7240B4FB" w14:textId="77777777" w:rsidR="009F6677" w:rsidRPr="004A6023" w:rsidRDefault="009F6677" w:rsidP="002C1718">
            <w:pPr>
              <w:pStyle w:val="ListParagraph"/>
              <w:ind w:left="0"/>
              <w:jc w:val="center"/>
              <w:rPr>
                <w:rFonts w:ascii="Arial" w:eastAsia="Times New Roman" w:hAnsi="Arial" w:cs="Arial"/>
                <w:sz w:val="20"/>
                <w:szCs w:val="20"/>
                <w:lang w:val="en-AU"/>
              </w:rPr>
            </w:pPr>
          </w:p>
        </w:tc>
        <w:tc>
          <w:tcPr>
            <w:tcW w:w="394" w:type="pct"/>
            <w:gridSpan w:val="4"/>
          </w:tcPr>
          <w:p w14:paraId="376BF58C" w14:textId="77777777" w:rsidR="009F6677" w:rsidRPr="004A6023" w:rsidRDefault="009F6677" w:rsidP="002C1718">
            <w:pPr>
              <w:pStyle w:val="ListParagraph"/>
              <w:ind w:left="0"/>
              <w:jc w:val="center"/>
              <w:rPr>
                <w:rFonts w:ascii="Arial" w:eastAsia="Times New Roman" w:hAnsi="Arial" w:cs="Arial"/>
                <w:sz w:val="20"/>
                <w:szCs w:val="20"/>
                <w:lang w:val="en-AU"/>
              </w:rPr>
            </w:pPr>
          </w:p>
        </w:tc>
        <w:tc>
          <w:tcPr>
            <w:tcW w:w="931" w:type="pct"/>
            <w:gridSpan w:val="4"/>
          </w:tcPr>
          <w:p w14:paraId="43B7D925" w14:textId="77777777" w:rsidR="009F6677" w:rsidRPr="004A6023" w:rsidDel="007F5C10" w:rsidRDefault="009F6677" w:rsidP="002C1718">
            <w:pPr>
              <w:pStyle w:val="ListParagraph"/>
              <w:ind w:left="0"/>
              <w:rPr>
                <w:rFonts w:ascii="Arial" w:eastAsia="Times New Roman" w:hAnsi="Arial" w:cs="Arial"/>
                <w:sz w:val="20"/>
                <w:szCs w:val="20"/>
                <w:lang w:val="en-AU"/>
              </w:rPr>
            </w:pPr>
          </w:p>
        </w:tc>
      </w:tr>
      <w:tr w:rsidR="000D3E1D" w:rsidRPr="00127FCE" w14:paraId="1E1DB7FD" w14:textId="77777777" w:rsidTr="000D3E1D">
        <w:trPr>
          <w:cantSplit/>
        </w:trPr>
        <w:tc>
          <w:tcPr>
            <w:tcW w:w="5000" w:type="pct"/>
            <w:gridSpan w:val="21"/>
            <w:shd w:val="clear" w:color="auto" w:fill="FFFFFF" w:themeFill="background1"/>
          </w:tcPr>
          <w:p w14:paraId="5B59C66A" w14:textId="274B7327" w:rsidR="000D3E1D" w:rsidRPr="000D3E1D" w:rsidRDefault="000D3E1D" w:rsidP="000D3E1D">
            <w:pPr>
              <w:pStyle w:val="AppendixHeading2"/>
              <w:numPr>
                <w:ilvl w:val="0"/>
                <w:numId w:val="0"/>
              </w:numPr>
            </w:pPr>
            <w:bookmarkStart w:id="614" w:name="_Toc517883004"/>
            <w:r w:rsidRPr="00127FCE">
              <w:t>WiMAX</w:t>
            </w:r>
            <w:bookmarkEnd w:id="614"/>
          </w:p>
        </w:tc>
      </w:tr>
      <w:tr w:rsidR="009F6677" w:rsidRPr="00127FCE" w14:paraId="197A4E6E" w14:textId="77777777" w:rsidTr="000D3E1D">
        <w:trPr>
          <w:cantSplit/>
        </w:trPr>
        <w:tc>
          <w:tcPr>
            <w:tcW w:w="1726" w:type="pct"/>
            <w:gridSpan w:val="2"/>
            <w:shd w:val="clear" w:color="auto" w:fill="FFFFFF" w:themeFill="background1"/>
          </w:tcPr>
          <w:p w14:paraId="660A4EA7" w14:textId="0AB41A1C" w:rsidR="009F6677" w:rsidRPr="004A6023" w:rsidRDefault="009F6677" w:rsidP="00DC46EB">
            <w:pPr>
              <w:pStyle w:val="Tabletext0"/>
              <w:rPr>
                <w:b/>
                <w:szCs w:val="20"/>
                <w:lang w:val="en-AU"/>
              </w:rPr>
            </w:pPr>
            <w:r w:rsidRPr="00C530E2">
              <w:rPr>
                <w:szCs w:val="20"/>
              </w:rPr>
              <w:t xml:space="preserve">Ensure </w:t>
            </w:r>
            <w:r>
              <w:rPr>
                <w:szCs w:val="20"/>
              </w:rPr>
              <w:t>WiMAX</w:t>
            </w:r>
            <w:r w:rsidRPr="00C530E2">
              <w:rPr>
                <w:szCs w:val="20"/>
              </w:rPr>
              <w:t xml:space="preserve"> has correct Firmware &amp; Application and the TCR has been completed for install and verification</w:t>
            </w:r>
          </w:p>
        </w:tc>
        <w:tc>
          <w:tcPr>
            <w:tcW w:w="1412" w:type="pct"/>
            <w:gridSpan w:val="6"/>
            <w:shd w:val="clear" w:color="auto" w:fill="FFFFFF" w:themeFill="background1"/>
            <w:vAlign w:val="center"/>
          </w:tcPr>
          <w:p w14:paraId="34784678" w14:textId="3A5A5A92" w:rsidR="009F6677" w:rsidRPr="004A6023" w:rsidRDefault="009F6677" w:rsidP="00DC46EB">
            <w:pPr>
              <w:pStyle w:val="Tabletext0"/>
              <w:rPr>
                <w:b/>
                <w:szCs w:val="20"/>
                <w:lang w:val="en-AU"/>
              </w:rPr>
            </w:pPr>
            <w:r>
              <w:t>N/A</w:t>
            </w:r>
          </w:p>
        </w:tc>
        <w:tc>
          <w:tcPr>
            <w:tcW w:w="588" w:type="pct"/>
            <w:gridSpan w:val="6"/>
            <w:shd w:val="clear" w:color="auto" w:fill="FFFFFF" w:themeFill="background1"/>
          </w:tcPr>
          <w:p w14:paraId="05342F5B" w14:textId="77777777" w:rsidR="009F6677" w:rsidRPr="004A6023" w:rsidRDefault="009F6677" w:rsidP="00DC46EB">
            <w:pPr>
              <w:pStyle w:val="Tabletext0"/>
              <w:rPr>
                <w:b/>
                <w:szCs w:val="20"/>
                <w:lang w:val="en-AU"/>
              </w:rPr>
            </w:pPr>
          </w:p>
        </w:tc>
        <w:tc>
          <w:tcPr>
            <w:tcW w:w="441" w:type="pct"/>
            <w:gridSpan w:val="4"/>
            <w:shd w:val="clear" w:color="auto" w:fill="FFFFFF" w:themeFill="background1"/>
          </w:tcPr>
          <w:p w14:paraId="3E096DA8" w14:textId="77777777" w:rsidR="009F6677" w:rsidRPr="004A6023" w:rsidRDefault="009F6677" w:rsidP="00DC46EB">
            <w:pPr>
              <w:pStyle w:val="Tabletext0"/>
              <w:rPr>
                <w:b/>
                <w:szCs w:val="20"/>
                <w:lang w:val="en-AU"/>
              </w:rPr>
            </w:pPr>
          </w:p>
        </w:tc>
        <w:tc>
          <w:tcPr>
            <w:tcW w:w="833" w:type="pct"/>
            <w:gridSpan w:val="3"/>
            <w:shd w:val="clear" w:color="auto" w:fill="FFFFFF" w:themeFill="background1"/>
          </w:tcPr>
          <w:p w14:paraId="0AC09755" w14:textId="77777777" w:rsidR="009F6677" w:rsidRPr="004A6023" w:rsidRDefault="009F6677" w:rsidP="00DC46EB">
            <w:pPr>
              <w:pStyle w:val="Tabletext0"/>
              <w:rPr>
                <w:b/>
                <w:szCs w:val="20"/>
                <w:lang w:val="en-AU"/>
              </w:rPr>
            </w:pPr>
          </w:p>
        </w:tc>
      </w:tr>
      <w:tr w:rsidR="009F6677" w:rsidRPr="00127FCE" w14:paraId="40E650C5" w14:textId="77777777" w:rsidTr="000D3E1D">
        <w:trPr>
          <w:cantSplit/>
          <w:trHeight w:val="437"/>
        </w:trPr>
        <w:tc>
          <w:tcPr>
            <w:tcW w:w="1726" w:type="pct"/>
            <w:gridSpan w:val="2"/>
            <w:vMerge w:val="restart"/>
          </w:tcPr>
          <w:p w14:paraId="10EC2587" w14:textId="77777777" w:rsidR="009F6677" w:rsidRPr="00127FCE" w:rsidRDefault="009F6677" w:rsidP="00053626">
            <w:pPr>
              <w:rPr>
                <w:rFonts w:cs="Arial"/>
                <w:sz w:val="20"/>
              </w:rPr>
            </w:pPr>
            <w:r w:rsidRPr="00127FCE">
              <w:rPr>
                <w:rFonts w:cs="Arial"/>
                <w:sz w:val="20"/>
              </w:rPr>
              <w:t>Connect the laptop to the PoE Injector Ethernet port</w:t>
            </w:r>
          </w:p>
          <w:p w14:paraId="4E687446" w14:textId="77777777" w:rsidR="009F6677" w:rsidRPr="004A6023" w:rsidRDefault="009F6677" w:rsidP="00053626">
            <w:pPr>
              <w:pStyle w:val="ListParagraph"/>
              <w:ind w:left="0"/>
              <w:rPr>
                <w:rFonts w:ascii="Arial" w:hAnsi="Arial" w:cs="Arial"/>
                <w:sz w:val="20"/>
                <w:szCs w:val="20"/>
                <w:lang w:val="en-AU"/>
              </w:rPr>
            </w:pPr>
            <w:r w:rsidRPr="004A6023">
              <w:rPr>
                <w:rFonts w:ascii="Arial" w:hAnsi="Arial" w:cs="Arial"/>
                <w:sz w:val="20"/>
                <w:szCs w:val="20"/>
                <w:lang w:val="en-AU"/>
              </w:rPr>
              <w:lastRenderedPageBreak/>
              <w:t>Log into the WiMAX web interface.</w:t>
            </w:r>
          </w:p>
          <w:p w14:paraId="18417F2B" w14:textId="77777777" w:rsidR="009F6677" w:rsidRPr="00A324B9" w:rsidRDefault="009F6677" w:rsidP="00053626">
            <w:pPr>
              <w:pStyle w:val="TableText"/>
            </w:pPr>
            <w:r w:rsidRPr="00DC7C4C">
              <w:t xml:space="preserve">Navigate to </w:t>
            </w:r>
            <w:r w:rsidRPr="004152B2">
              <w:rPr>
                <w:b/>
              </w:rPr>
              <w:t>Link Status</w:t>
            </w:r>
            <w:r w:rsidRPr="00A324B9">
              <w:t xml:space="preserve"> and check the following:</w:t>
            </w:r>
          </w:p>
          <w:p w14:paraId="23B85104" w14:textId="77777777" w:rsidR="009F6677" w:rsidRPr="00A324B9" w:rsidRDefault="009F6677" w:rsidP="00053626">
            <w:pPr>
              <w:pStyle w:val="TableText"/>
            </w:pPr>
          </w:p>
        </w:tc>
        <w:tc>
          <w:tcPr>
            <w:tcW w:w="1412" w:type="pct"/>
            <w:gridSpan w:val="6"/>
            <w:vAlign w:val="center"/>
          </w:tcPr>
          <w:p w14:paraId="7108C95D" w14:textId="77777777" w:rsidR="009F6677" w:rsidRPr="00127FCE" w:rsidRDefault="009F6677" w:rsidP="00053626">
            <w:pPr>
              <w:pStyle w:val="TableText"/>
            </w:pPr>
            <w:r w:rsidRPr="00127FCE">
              <w:lastRenderedPageBreak/>
              <w:t>Active: Yes</w:t>
            </w:r>
          </w:p>
        </w:tc>
        <w:tc>
          <w:tcPr>
            <w:tcW w:w="588" w:type="pct"/>
            <w:gridSpan w:val="6"/>
            <w:vAlign w:val="center"/>
          </w:tcPr>
          <w:p w14:paraId="7921D67D" w14:textId="77777777" w:rsidR="009F6677" w:rsidRPr="00127FCE" w:rsidRDefault="009F6677" w:rsidP="00053626">
            <w:pPr>
              <w:pStyle w:val="TableText"/>
            </w:pPr>
          </w:p>
        </w:tc>
        <w:tc>
          <w:tcPr>
            <w:tcW w:w="441" w:type="pct"/>
            <w:gridSpan w:val="4"/>
            <w:vMerge w:val="restart"/>
          </w:tcPr>
          <w:p w14:paraId="222E7438" w14:textId="77777777" w:rsidR="009F6677" w:rsidRPr="00127FCE" w:rsidRDefault="009F6677" w:rsidP="00053626">
            <w:pPr>
              <w:pStyle w:val="TableText"/>
            </w:pPr>
          </w:p>
        </w:tc>
        <w:tc>
          <w:tcPr>
            <w:tcW w:w="833" w:type="pct"/>
            <w:gridSpan w:val="3"/>
            <w:vMerge w:val="restart"/>
          </w:tcPr>
          <w:p w14:paraId="6B2D5717" w14:textId="77777777" w:rsidR="009F6677" w:rsidRPr="00127FCE" w:rsidRDefault="009F6677" w:rsidP="00053626">
            <w:pPr>
              <w:pStyle w:val="TableText"/>
            </w:pPr>
            <w:r w:rsidRPr="00127FCE">
              <w:t xml:space="preserve">The WiMAX Ethernet IP </w:t>
            </w:r>
            <w:r w:rsidRPr="00127FCE">
              <w:lastRenderedPageBreak/>
              <w:t>address is 192.168.25.1.</w:t>
            </w:r>
          </w:p>
          <w:p w14:paraId="457309E3" w14:textId="77777777" w:rsidR="009F6677" w:rsidRPr="00127FCE" w:rsidRDefault="009F6677" w:rsidP="00053626">
            <w:pPr>
              <w:pStyle w:val="TableText"/>
            </w:pPr>
          </w:p>
          <w:p w14:paraId="694F1F1B" w14:textId="77777777" w:rsidR="009F6677" w:rsidRPr="00127FCE" w:rsidRDefault="009F6677" w:rsidP="00053626">
            <w:pPr>
              <w:pStyle w:val="TableText"/>
            </w:pPr>
            <w:r w:rsidRPr="00127FCE">
              <w:t>This test should be completed on the Dampier side of the 8-mile workshop to avoid line of sight to the base station being blocked.</w:t>
            </w:r>
          </w:p>
          <w:p w14:paraId="1B694041" w14:textId="77777777" w:rsidR="009F6677" w:rsidRPr="00127FCE" w:rsidRDefault="009F6677" w:rsidP="00053626">
            <w:pPr>
              <w:pStyle w:val="TableText"/>
            </w:pPr>
          </w:p>
          <w:p w14:paraId="2FD2B13D" w14:textId="77777777" w:rsidR="009F6677" w:rsidRPr="00127FCE" w:rsidRDefault="009F6677" w:rsidP="00053626">
            <w:pPr>
              <w:pStyle w:val="TableText"/>
            </w:pPr>
            <w:r w:rsidRPr="00127FCE">
              <w:t>RF2 results are expected to be worse than RF1 due to the orientation of the base station antennas.</w:t>
            </w:r>
          </w:p>
        </w:tc>
      </w:tr>
      <w:tr w:rsidR="009F6677" w:rsidRPr="00127FCE" w14:paraId="54FCA7B0" w14:textId="77777777" w:rsidTr="000D3E1D">
        <w:trPr>
          <w:cantSplit/>
          <w:trHeight w:val="438"/>
        </w:trPr>
        <w:tc>
          <w:tcPr>
            <w:tcW w:w="1726" w:type="pct"/>
            <w:gridSpan w:val="2"/>
            <w:vMerge/>
          </w:tcPr>
          <w:p w14:paraId="70324974" w14:textId="77777777" w:rsidR="009F6677" w:rsidRPr="00127FCE" w:rsidRDefault="009F6677" w:rsidP="00053626">
            <w:pPr>
              <w:pStyle w:val="TableText"/>
            </w:pPr>
          </w:p>
        </w:tc>
        <w:tc>
          <w:tcPr>
            <w:tcW w:w="1412" w:type="pct"/>
            <w:gridSpan w:val="6"/>
            <w:vAlign w:val="center"/>
          </w:tcPr>
          <w:p w14:paraId="5438D236" w14:textId="77777777" w:rsidR="009F6677" w:rsidRPr="00127FCE" w:rsidRDefault="009F6677" w:rsidP="00053626">
            <w:pPr>
              <w:pStyle w:val="TableText"/>
            </w:pPr>
            <w:r w:rsidRPr="00127FCE">
              <w:t>Status Code: 0x0000</w:t>
            </w:r>
          </w:p>
        </w:tc>
        <w:tc>
          <w:tcPr>
            <w:tcW w:w="588" w:type="pct"/>
            <w:gridSpan w:val="6"/>
            <w:vAlign w:val="center"/>
          </w:tcPr>
          <w:p w14:paraId="22E55130" w14:textId="77777777" w:rsidR="009F6677" w:rsidRPr="00127FCE" w:rsidRDefault="009F6677" w:rsidP="00053626">
            <w:pPr>
              <w:pStyle w:val="TableText"/>
            </w:pPr>
          </w:p>
        </w:tc>
        <w:tc>
          <w:tcPr>
            <w:tcW w:w="441" w:type="pct"/>
            <w:gridSpan w:val="4"/>
            <w:vMerge/>
          </w:tcPr>
          <w:p w14:paraId="526863AC" w14:textId="77777777" w:rsidR="009F6677" w:rsidRPr="00127FCE" w:rsidRDefault="009F6677" w:rsidP="00053626">
            <w:pPr>
              <w:pStyle w:val="TableText"/>
            </w:pPr>
          </w:p>
        </w:tc>
        <w:tc>
          <w:tcPr>
            <w:tcW w:w="833" w:type="pct"/>
            <w:gridSpan w:val="3"/>
            <w:vMerge/>
          </w:tcPr>
          <w:p w14:paraId="09C49108" w14:textId="77777777" w:rsidR="009F6677" w:rsidRPr="00127FCE" w:rsidRDefault="009F6677" w:rsidP="00053626">
            <w:pPr>
              <w:pStyle w:val="TableText"/>
            </w:pPr>
          </w:p>
        </w:tc>
      </w:tr>
      <w:tr w:rsidR="009F6677" w:rsidRPr="00127FCE" w14:paraId="1CBE707B" w14:textId="77777777" w:rsidTr="000D3E1D">
        <w:trPr>
          <w:cantSplit/>
          <w:trHeight w:val="437"/>
        </w:trPr>
        <w:tc>
          <w:tcPr>
            <w:tcW w:w="1726" w:type="pct"/>
            <w:gridSpan w:val="2"/>
            <w:vMerge/>
          </w:tcPr>
          <w:p w14:paraId="259BB731" w14:textId="77777777" w:rsidR="009F6677" w:rsidRPr="00127FCE" w:rsidRDefault="009F6677" w:rsidP="00053626">
            <w:pPr>
              <w:pStyle w:val="TableText"/>
            </w:pPr>
          </w:p>
        </w:tc>
        <w:tc>
          <w:tcPr>
            <w:tcW w:w="1412" w:type="pct"/>
            <w:gridSpan w:val="6"/>
            <w:vAlign w:val="center"/>
          </w:tcPr>
          <w:p w14:paraId="61CF9376" w14:textId="77777777" w:rsidR="009F6677" w:rsidRPr="00127FCE" w:rsidRDefault="009F6677" w:rsidP="00053626">
            <w:pPr>
              <w:pStyle w:val="TableText"/>
            </w:pPr>
            <w:r w:rsidRPr="00127FCE">
              <w:t>Data Link Condition: On</w:t>
            </w:r>
          </w:p>
        </w:tc>
        <w:tc>
          <w:tcPr>
            <w:tcW w:w="588" w:type="pct"/>
            <w:gridSpan w:val="6"/>
            <w:vAlign w:val="center"/>
          </w:tcPr>
          <w:p w14:paraId="73590CB3" w14:textId="77777777" w:rsidR="009F6677" w:rsidRPr="00127FCE" w:rsidRDefault="009F6677" w:rsidP="00053626">
            <w:pPr>
              <w:pStyle w:val="TableText"/>
            </w:pPr>
          </w:p>
        </w:tc>
        <w:tc>
          <w:tcPr>
            <w:tcW w:w="441" w:type="pct"/>
            <w:gridSpan w:val="4"/>
            <w:vMerge/>
          </w:tcPr>
          <w:p w14:paraId="3A493261" w14:textId="77777777" w:rsidR="009F6677" w:rsidRPr="00127FCE" w:rsidRDefault="009F6677" w:rsidP="00053626">
            <w:pPr>
              <w:pStyle w:val="TableText"/>
            </w:pPr>
          </w:p>
        </w:tc>
        <w:tc>
          <w:tcPr>
            <w:tcW w:w="833" w:type="pct"/>
            <w:gridSpan w:val="3"/>
            <w:vMerge/>
          </w:tcPr>
          <w:p w14:paraId="251E76C0" w14:textId="77777777" w:rsidR="009F6677" w:rsidRPr="00127FCE" w:rsidRDefault="009F6677" w:rsidP="00053626">
            <w:pPr>
              <w:pStyle w:val="TableText"/>
            </w:pPr>
          </w:p>
        </w:tc>
      </w:tr>
      <w:tr w:rsidR="009F6677" w:rsidRPr="00127FCE" w14:paraId="291ADE40" w14:textId="77777777" w:rsidTr="000D3E1D">
        <w:trPr>
          <w:cantSplit/>
          <w:trHeight w:val="438"/>
        </w:trPr>
        <w:tc>
          <w:tcPr>
            <w:tcW w:w="1726" w:type="pct"/>
            <w:gridSpan w:val="2"/>
            <w:vMerge/>
          </w:tcPr>
          <w:p w14:paraId="4EA44091" w14:textId="77777777" w:rsidR="009F6677" w:rsidRPr="00127FCE" w:rsidRDefault="009F6677" w:rsidP="00053626">
            <w:pPr>
              <w:pStyle w:val="TableText"/>
            </w:pPr>
          </w:p>
        </w:tc>
        <w:tc>
          <w:tcPr>
            <w:tcW w:w="1412" w:type="pct"/>
            <w:gridSpan w:val="6"/>
            <w:vAlign w:val="center"/>
          </w:tcPr>
          <w:p w14:paraId="0E4DD412" w14:textId="77777777" w:rsidR="009F6677" w:rsidRPr="00127FCE" w:rsidRDefault="009F6677" w:rsidP="00053626">
            <w:pPr>
              <w:pStyle w:val="TableText"/>
            </w:pPr>
            <w:r w:rsidRPr="00127FCE">
              <w:t>Downlink Burst Rate &gt; 1Mb/s</w:t>
            </w:r>
          </w:p>
        </w:tc>
        <w:tc>
          <w:tcPr>
            <w:tcW w:w="588" w:type="pct"/>
            <w:gridSpan w:val="6"/>
            <w:vAlign w:val="center"/>
          </w:tcPr>
          <w:p w14:paraId="5ACD5E66" w14:textId="77777777" w:rsidR="009F6677" w:rsidRPr="00127FCE" w:rsidRDefault="009F6677" w:rsidP="00053626">
            <w:pPr>
              <w:pStyle w:val="TableText"/>
            </w:pPr>
          </w:p>
        </w:tc>
        <w:tc>
          <w:tcPr>
            <w:tcW w:w="441" w:type="pct"/>
            <w:gridSpan w:val="4"/>
            <w:vMerge/>
          </w:tcPr>
          <w:p w14:paraId="13AB612C" w14:textId="77777777" w:rsidR="009F6677" w:rsidRPr="00127FCE" w:rsidRDefault="009F6677" w:rsidP="00053626">
            <w:pPr>
              <w:pStyle w:val="TableText"/>
            </w:pPr>
          </w:p>
        </w:tc>
        <w:tc>
          <w:tcPr>
            <w:tcW w:w="833" w:type="pct"/>
            <w:gridSpan w:val="3"/>
            <w:vMerge/>
          </w:tcPr>
          <w:p w14:paraId="30BBA0F7" w14:textId="77777777" w:rsidR="009F6677" w:rsidRPr="00127FCE" w:rsidRDefault="009F6677" w:rsidP="00053626">
            <w:pPr>
              <w:pStyle w:val="TableText"/>
            </w:pPr>
          </w:p>
        </w:tc>
      </w:tr>
      <w:tr w:rsidR="009F6677" w:rsidRPr="00127FCE" w14:paraId="28CEAE9A" w14:textId="77777777" w:rsidTr="000D3E1D">
        <w:trPr>
          <w:cantSplit/>
          <w:trHeight w:val="437"/>
        </w:trPr>
        <w:tc>
          <w:tcPr>
            <w:tcW w:w="1726" w:type="pct"/>
            <w:gridSpan w:val="2"/>
            <w:vMerge/>
          </w:tcPr>
          <w:p w14:paraId="042F8837" w14:textId="77777777" w:rsidR="009F6677" w:rsidRPr="00127FCE" w:rsidRDefault="009F6677" w:rsidP="00053626">
            <w:pPr>
              <w:pStyle w:val="TableText"/>
            </w:pPr>
          </w:p>
        </w:tc>
        <w:tc>
          <w:tcPr>
            <w:tcW w:w="1412" w:type="pct"/>
            <w:gridSpan w:val="6"/>
            <w:vAlign w:val="center"/>
          </w:tcPr>
          <w:p w14:paraId="2E894AB2" w14:textId="77777777" w:rsidR="009F6677" w:rsidRPr="00127FCE" w:rsidRDefault="009F6677" w:rsidP="00053626">
            <w:pPr>
              <w:pStyle w:val="TableText"/>
            </w:pPr>
            <w:r w:rsidRPr="00127FCE">
              <w:t>Uplink Burst Rate &gt; 1Mb/s</w:t>
            </w:r>
          </w:p>
        </w:tc>
        <w:tc>
          <w:tcPr>
            <w:tcW w:w="588" w:type="pct"/>
            <w:gridSpan w:val="6"/>
            <w:vAlign w:val="center"/>
          </w:tcPr>
          <w:p w14:paraId="640368A7" w14:textId="77777777" w:rsidR="009F6677" w:rsidRPr="00127FCE" w:rsidRDefault="009F6677" w:rsidP="00053626">
            <w:pPr>
              <w:pStyle w:val="TableText"/>
            </w:pPr>
          </w:p>
        </w:tc>
        <w:tc>
          <w:tcPr>
            <w:tcW w:w="441" w:type="pct"/>
            <w:gridSpan w:val="4"/>
            <w:vMerge/>
          </w:tcPr>
          <w:p w14:paraId="71D2AE46" w14:textId="77777777" w:rsidR="009F6677" w:rsidRPr="00127FCE" w:rsidRDefault="009F6677" w:rsidP="00053626">
            <w:pPr>
              <w:pStyle w:val="TableText"/>
            </w:pPr>
          </w:p>
        </w:tc>
        <w:tc>
          <w:tcPr>
            <w:tcW w:w="833" w:type="pct"/>
            <w:gridSpan w:val="3"/>
            <w:vMerge/>
          </w:tcPr>
          <w:p w14:paraId="3A74AAF1" w14:textId="77777777" w:rsidR="009F6677" w:rsidRPr="00127FCE" w:rsidRDefault="009F6677" w:rsidP="00053626">
            <w:pPr>
              <w:pStyle w:val="TableText"/>
            </w:pPr>
          </w:p>
        </w:tc>
      </w:tr>
      <w:tr w:rsidR="009F6677" w:rsidRPr="00127FCE" w14:paraId="7B49F9AE" w14:textId="77777777" w:rsidTr="000D3E1D">
        <w:trPr>
          <w:cantSplit/>
          <w:trHeight w:val="438"/>
        </w:trPr>
        <w:tc>
          <w:tcPr>
            <w:tcW w:w="1726" w:type="pct"/>
            <w:gridSpan w:val="2"/>
            <w:vMerge/>
          </w:tcPr>
          <w:p w14:paraId="3D036022" w14:textId="77777777" w:rsidR="009F6677" w:rsidRPr="00127FCE" w:rsidRDefault="009F6677" w:rsidP="00053626">
            <w:pPr>
              <w:pStyle w:val="TableText"/>
            </w:pPr>
          </w:p>
        </w:tc>
        <w:tc>
          <w:tcPr>
            <w:tcW w:w="1412" w:type="pct"/>
            <w:gridSpan w:val="6"/>
            <w:vAlign w:val="center"/>
          </w:tcPr>
          <w:p w14:paraId="458BDD5B" w14:textId="77777777" w:rsidR="009F6677" w:rsidRPr="00127FCE" w:rsidRDefault="009F6677" w:rsidP="00053626">
            <w:pPr>
              <w:pStyle w:val="TableText"/>
            </w:pPr>
            <w:r w:rsidRPr="00127FCE">
              <w:t>Downlink RSSI RF1 &gt; -99dBm</w:t>
            </w:r>
          </w:p>
        </w:tc>
        <w:tc>
          <w:tcPr>
            <w:tcW w:w="588" w:type="pct"/>
            <w:gridSpan w:val="6"/>
            <w:vAlign w:val="center"/>
          </w:tcPr>
          <w:p w14:paraId="21B7C035" w14:textId="77777777" w:rsidR="009F6677" w:rsidRPr="00127FCE" w:rsidRDefault="009F6677" w:rsidP="00053626">
            <w:pPr>
              <w:pStyle w:val="TableText"/>
            </w:pPr>
          </w:p>
        </w:tc>
        <w:tc>
          <w:tcPr>
            <w:tcW w:w="441" w:type="pct"/>
            <w:gridSpan w:val="4"/>
            <w:vMerge/>
          </w:tcPr>
          <w:p w14:paraId="2155640F" w14:textId="77777777" w:rsidR="009F6677" w:rsidRPr="00127FCE" w:rsidRDefault="009F6677" w:rsidP="00053626">
            <w:pPr>
              <w:pStyle w:val="TableText"/>
            </w:pPr>
          </w:p>
        </w:tc>
        <w:tc>
          <w:tcPr>
            <w:tcW w:w="833" w:type="pct"/>
            <w:gridSpan w:val="3"/>
            <w:vMerge/>
          </w:tcPr>
          <w:p w14:paraId="63EC4CC4" w14:textId="77777777" w:rsidR="009F6677" w:rsidRPr="00127FCE" w:rsidRDefault="009F6677" w:rsidP="00053626">
            <w:pPr>
              <w:pStyle w:val="TableText"/>
            </w:pPr>
          </w:p>
        </w:tc>
      </w:tr>
      <w:tr w:rsidR="009F6677" w:rsidRPr="00127FCE" w14:paraId="382D3F05" w14:textId="77777777" w:rsidTr="000D3E1D">
        <w:trPr>
          <w:cantSplit/>
          <w:trHeight w:val="437"/>
        </w:trPr>
        <w:tc>
          <w:tcPr>
            <w:tcW w:w="1726" w:type="pct"/>
            <w:gridSpan w:val="2"/>
            <w:vMerge/>
          </w:tcPr>
          <w:p w14:paraId="73CB361E" w14:textId="77777777" w:rsidR="009F6677" w:rsidRPr="00127FCE" w:rsidRDefault="009F6677" w:rsidP="00053626">
            <w:pPr>
              <w:pStyle w:val="TableText"/>
            </w:pPr>
          </w:p>
        </w:tc>
        <w:tc>
          <w:tcPr>
            <w:tcW w:w="1412" w:type="pct"/>
            <w:gridSpan w:val="6"/>
            <w:vAlign w:val="center"/>
          </w:tcPr>
          <w:p w14:paraId="55E80FD6" w14:textId="77777777" w:rsidR="009F6677" w:rsidRPr="00127FCE" w:rsidRDefault="009F6677" w:rsidP="00053626">
            <w:pPr>
              <w:pStyle w:val="TableText"/>
            </w:pPr>
            <w:r w:rsidRPr="00127FCE">
              <w:t>Downlink RSSI RF2 &gt; -99dBm</w:t>
            </w:r>
          </w:p>
        </w:tc>
        <w:tc>
          <w:tcPr>
            <w:tcW w:w="588" w:type="pct"/>
            <w:gridSpan w:val="6"/>
            <w:vAlign w:val="center"/>
          </w:tcPr>
          <w:p w14:paraId="42B47728" w14:textId="77777777" w:rsidR="009F6677" w:rsidRPr="00127FCE" w:rsidRDefault="009F6677" w:rsidP="00053626">
            <w:pPr>
              <w:pStyle w:val="TableText"/>
            </w:pPr>
          </w:p>
        </w:tc>
        <w:tc>
          <w:tcPr>
            <w:tcW w:w="441" w:type="pct"/>
            <w:gridSpan w:val="4"/>
            <w:vMerge/>
          </w:tcPr>
          <w:p w14:paraId="204C2162" w14:textId="77777777" w:rsidR="009F6677" w:rsidRPr="00127FCE" w:rsidRDefault="009F6677" w:rsidP="00053626">
            <w:pPr>
              <w:pStyle w:val="TableText"/>
            </w:pPr>
          </w:p>
        </w:tc>
        <w:tc>
          <w:tcPr>
            <w:tcW w:w="833" w:type="pct"/>
            <w:gridSpan w:val="3"/>
            <w:vMerge/>
          </w:tcPr>
          <w:p w14:paraId="23A97D00" w14:textId="77777777" w:rsidR="009F6677" w:rsidRPr="00127FCE" w:rsidRDefault="009F6677" w:rsidP="00053626">
            <w:pPr>
              <w:pStyle w:val="TableText"/>
            </w:pPr>
          </w:p>
        </w:tc>
      </w:tr>
      <w:tr w:rsidR="009F6677" w:rsidRPr="00127FCE" w14:paraId="56F3DF2A" w14:textId="77777777" w:rsidTr="000D3E1D">
        <w:trPr>
          <w:cantSplit/>
          <w:trHeight w:val="438"/>
        </w:trPr>
        <w:tc>
          <w:tcPr>
            <w:tcW w:w="1726" w:type="pct"/>
            <w:gridSpan w:val="2"/>
            <w:vMerge/>
          </w:tcPr>
          <w:p w14:paraId="7518AA41" w14:textId="77777777" w:rsidR="009F6677" w:rsidRPr="00127FCE" w:rsidRDefault="009F6677" w:rsidP="00053626">
            <w:pPr>
              <w:pStyle w:val="TableText"/>
            </w:pPr>
          </w:p>
        </w:tc>
        <w:tc>
          <w:tcPr>
            <w:tcW w:w="1412" w:type="pct"/>
            <w:gridSpan w:val="6"/>
            <w:vAlign w:val="center"/>
          </w:tcPr>
          <w:p w14:paraId="4E488775" w14:textId="77777777" w:rsidR="009F6677" w:rsidRPr="00127FCE" w:rsidRDefault="009F6677" w:rsidP="00053626">
            <w:pPr>
              <w:pStyle w:val="TableText"/>
            </w:pPr>
            <w:r w:rsidRPr="00127FCE">
              <w:t>Uplink RSSI RF1 or RF2 &gt; -99dBm</w:t>
            </w:r>
          </w:p>
        </w:tc>
        <w:tc>
          <w:tcPr>
            <w:tcW w:w="588" w:type="pct"/>
            <w:gridSpan w:val="6"/>
            <w:vAlign w:val="center"/>
          </w:tcPr>
          <w:p w14:paraId="4F81797B" w14:textId="77777777" w:rsidR="009F6677" w:rsidRPr="00127FCE" w:rsidRDefault="009F6677" w:rsidP="00053626">
            <w:pPr>
              <w:pStyle w:val="TableText"/>
            </w:pPr>
          </w:p>
        </w:tc>
        <w:tc>
          <w:tcPr>
            <w:tcW w:w="441" w:type="pct"/>
            <w:gridSpan w:val="4"/>
            <w:vMerge/>
          </w:tcPr>
          <w:p w14:paraId="351E45B1" w14:textId="77777777" w:rsidR="009F6677" w:rsidRPr="00127FCE" w:rsidRDefault="009F6677" w:rsidP="00053626">
            <w:pPr>
              <w:pStyle w:val="TableText"/>
            </w:pPr>
          </w:p>
        </w:tc>
        <w:tc>
          <w:tcPr>
            <w:tcW w:w="833" w:type="pct"/>
            <w:gridSpan w:val="3"/>
            <w:vMerge/>
          </w:tcPr>
          <w:p w14:paraId="65646141" w14:textId="77777777" w:rsidR="009F6677" w:rsidRPr="00127FCE" w:rsidRDefault="009F6677" w:rsidP="00053626">
            <w:pPr>
              <w:pStyle w:val="TableText"/>
            </w:pPr>
          </w:p>
        </w:tc>
      </w:tr>
      <w:tr w:rsidR="000D3E1D" w:rsidRPr="009A7840" w14:paraId="6231F142" w14:textId="77777777" w:rsidTr="000D3E1D">
        <w:trPr>
          <w:gridAfter w:val="2"/>
          <w:wAfter w:w="49" w:type="pct"/>
          <w:cantSplit/>
          <w:trHeight w:val="1520"/>
        </w:trPr>
        <w:tc>
          <w:tcPr>
            <w:tcW w:w="4951" w:type="pct"/>
            <w:gridSpan w:val="19"/>
          </w:tcPr>
          <w:p w14:paraId="76742EBD" w14:textId="520D60A3" w:rsidR="000D3E1D" w:rsidRPr="000D3E1D" w:rsidRDefault="000D3E1D" w:rsidP="000D3E1D">
            <w:pPr>
              <w:pStyle w:val="AppendixHeading2"/>
              <w:numPr>
                <w:ilvl w:val="0"/>
                <w:numId w:val="0"/>
              </w:numPr>
            </w:pPr>
            <w:bookmarkStart w:id="615" w:name="_Toc517883005"/>
            <w:r w:rsidRPr="005A308D">
              <w:t>WiM</w:t>
            </w:r>
            <w:r>
              <w:t>AX</w:t>
            </w:r>
            <w:r w:rsidRPr="005A308D">
              <w:t xml:space="preserve"> Antenna </w:t>
            </w:r>
            <w:r>
              <w:t>1 GPS Function Test</w:t>
            </w:r>
            <w:r w:rsidRPr="005A308D">
              <w:t xml:space="preserve"> </w:t>
            </w:r>
            <w:r>
              <w:t>(Outside Shed)</w:t>
            </w:r>
            <w:bookmarkEnd w:id="615"/>
          </w:p>
        </w:tc>
      </w:tr>
      <w:tr w:rsidR="009F6677" w:rsidRPr="009A7840" w14:paraId="6580EAA2" w14:textId="77777777" w:rsidTr="000D3E1D">
        <w:trPr>
          <w:gridAfter w:val="2"/>
          <w:wAfter w:w="49" w:type="pct"/>
          <w:cantSplit/>
          <w:trHeight w:val="1520"/>
        </w:trPr>
        <w:tc>
          <w:tcPr>
            <w:tcW w:w="1716" w:type="pct"/>
          </w:tcPr>
          <w:p w14:paraId="6AF5E251" w14:textId="77777777" w:rsidR="009F6677" w:rsidRPr="0064747D" w:rsidRDefault="009F6677" w:rsidP="00053626">
            <w:pPr>
              <w:keepLines/>
              <w:rPr>
                <w:bCs/>
                <w:sz w:val="20"/>
              </w:rPr>
            </w:pPr>
            <w:r w:rsidRPr="0064747D">
              <w:rPr>
                <w:bCs/>
                <w:sz w:val="20"/>
              </w:rPr>
              <w:t>Log into the Data Radio and under GPS -&gt; Status check the following:</w:t>
            </w:r>
          </w:p>
          <w:p w14:paraId="75F8274C" w14:textId="77777777" w:rsidR="009F6677" w:rsidRDefault="009F6677" w:rsidP="00053626">
            <w:pPr>
              <w:keepLines/>
              <w:rPr>
                <w:b/>
                <w:bCs/>
                <w:sz w:val="20"/>
              </w:rPr>
            </w:pPr>
            <w:r>
              <w:rPr>
                <w:b/>
                <w:bCs/>
                <w:sz w:val="20"/>
              </w:rPr>
              <w:t>*Condition</w:t>
            </w:r>
          </w:p>
          <w:p w14:paraId="4C0881C6" w14:textId="77777777" w:rsidR="009F6677" w:rsidRDefault="009F6677" w:rsidP="00053626">
            <w:pPr>
              <w:keepLines/>
              <w:rPr>
                <w:b/>
                <w:bCs/>
                <w:sz w:val="20"/>
              </w:rPr>
            </w:pPr>
            <w:r>
              <w:rPr>
                <w:b/>
                <w:bCs/>
                <w:sz w:val="20"/>
              </w:rPr>
              <w:t>*Number SVs</w:t>
            </w:r>
          </w:p>
          <w:p w14:paraId="7D6769CF" w14:textId="77777777" w:rsidR="009F6677" w:rsidRDefault="009F6677" w:rsidP="00053626">
            <w:pPr>
              <w:keepLines/>
              <w:rPr>
                <w:b/>
                <w:bCs/>
                <w:sz w:val="20"/>
              </w:rPr>
            </w:pPr>
            <w:r>
              <w:rPr>
                <w:b/>
                <w:bCs/>
                <w:sz w:val="20"/>
              </w:rPr>
              <w:t>*UTC time</w:t>
            </w:r>
          </w:p>
          <w:p w14:paraId="03532516" w14:textId="77777777" w:rsidR="009F6677" w:rsidRPr="009A7840" w:rsidRDefault="009F6677" w:rsidP="00053626">
            <w:pPr>
              <w:keepLines/>
              <w:rPr>
                <w:b/>
                <w:bCs/>
                <w:sz w:val="20"/>
              </w:rPr>
            </w:pPr>
            <w:r>
              <w:rPr>
                <w:b/>
                <w:bCs/>
                <w:sz w:val="20"/>
              </w:rPr>
              <w:t>*Position</w:t>
            </w:r>
          </w:p>
        </w:tc>
        <w:tc>
          <w:tcPr>
            <w:tcW w:w="1128" w:type="pct"/>
            <w:gridSpan w:val="6"/>
            <w:vAlign w:val="center"/>
          </w:tcPr>
          <w:p w14:paraId="27C26C46" w14:textId="77777777" w:rsidR="009F6677" w:rsidRDefault="009F6677" w:rsidP="00053626">
            <w:pPr>
              <w:keepLines/>
              <w:rPr>
                <w:bCs/>
                <w:sz w:val="20"/>
              </w:rPr>
            </w:pPr>
            <w:r>
              <w:rPr>
                <w:bCs/>
                <w:sz w:val="20"/>
              </w:rPr>
              <w:t>*Condition = “Differential”</w:t>
            </w:r>
          </w:p>
          <w:p w14:paraId="68C08482" w14:textId="77777777" w:rsidR="009F6677" w:rsidRDefault="009F6677" w:rsidP="00053626">
            <w:pPr>
              <w:keepLines/>
              <w:rPr>
                <w:bCs/>
                <w:sz w:val="20"/>
              </w:rPr>
            </w:pPr>
            <w:r>
              <w:rPr>
                <w:bCs/>
                <w:sz w:val="20"/>
              </w:rPr>
              <w:t>*Number SV’s &gt; 5</w:t>
            </w:r>
          </w:p>
          <w:p w14:paraId="3CA86038" w14:textId="77777777" w:rsidR="009F6677" w:rsidRDefault="009F6677" w:rsidP="00053626">
            <w:pPr>
              <w:keepLines/>
              <w:rPr>
                <w:bCs/>
                <w:sz w:val="20"/>
              </w:rPr>
            </w:pPr>
            <w:r>
              <w:rPr>
                <w:bCs/>
                <w:sz w:val="20"/>
              </w:rPr>
              <w:t>*UTC time = Perth -8hr</w:t>
            </w:r>
          </w:p>
          <w:p w14:paraId="22801AE3" w14:textId="77777777" w:rsidR="009F6677" w:rsidRPr="009A7840" w:rsidRDefault="009F6677" w:rsidP="00053626">
            <w:pPr>
              <w:keepLines/>
              <w:rPr>
                <w:bCs/>
                <w:sz w:val="20"/>
              </w:rPr>
            </w:pPr>
            <w:r>
              <w:rPr>
                <w:bCs/>
                <w:sz w:val="20"/>
              </w:rPr>
              <w:t xml:space="preserve">*Position = </w:t>
            </w:r>
            <w:r>
              <w:rPr>
                <w:rFonts w:ascii="Calibri" w:hAnsi="Calibri" w:cs="Calibri"/>
                <w:szCs w:val="22"/>
                <w:lang w:val="en-US" w:eastAsia="en-AU"/>
              </w:rPr>
              <w:t>approx. 20 45.49 S 116 45.75 E</w:t>
            </w:r>
          </w:p>
        </w:tc>
        <w:tc>
          <w:tcPr>
            <w:tcW w:w="490" w:type="pct"/>
            <w:gridSpan w:val="4"/>
            <w:vAlign w:val="center"/>
          </w:tcPr>
          <w:p w14:paraId="27944870" w14:textId="77777777" w:rsidR="009F6677" w:rsidRPr="009A7840" w:rsidRDefault="009F6677" w:rsidP="00053626">
            <w:pPr>
              <w:keepLines/>
              <w:rPr>
                <w:bCs/>
                <w:sz w:val="20"/>
              </w:rPr>
            </w:pPr>
          </w:p>
        </w:tc>
        <w:tc>
          <w:tcPr>
            <w:tcW w:w="441" w:type="pct"/>
            <w:gridSpan w:val="4"/>
          </w:tcPr>
          <w:p w14:paraId="7EABBF95" w14:textId="77777777" w:rsidR="009F6677" w:rsidRPr="009A7840" w:rsidRDefault="009F6677" w:rsidP="00053626">
            <w:pPr>
              <w:keepLines/>
              <w:rPr>
                <w:bCs/>
                <w:sz w:val="20"/>
              </w:rPr>
            </w:pPr>
          </w:p>
        </w:tc>
        <w:tc>
          <w:tcPr>
            <w:tcW w:w="1176" w:type="pct"/>
            <w:gridSpan w:val="4"/>
          </w:tcPr>
          <w:p w14:paraId="1DE1C199" w14:textId="77777777" w:rsidR="009F6677" w:rsidRDefault="009F6677" w:rsidP="00053626">
            <w:pPr>
              <w:keepLines/>
              <w:rPr>
                <w:bCs/>
                <w:sz w:val="20"/>
              </w:rPr>
            </w:pPr>
            <w:r>
              <w:rPr>
                <w:bCs/>
                <w:sz w:val="20"/>
              </w:rPr>
              <w:t>If the condition is “Last Known (DR)” then the test has failed</w:t>
            </w:r>
          </w:p>
          <w:p w14:paraId="78CCD7D4" w14:textId="77777777" w:rsidR="009F6677" w:rsidRPr="009A7840" w:rsidRDefault="009F6677" w:rsidP="00053626">
            <w:pPr>
              <w:keepLines/>
              <w:rPr>
                <w:bCs/>
                <w:sz w:val="20"/>
              </w:rPr>
            </w:pPr>
          </w:p>
        </w:tc>
      </w:tr>
      <w:tr w:rsidR="000D3E1D" w:rsidRPr="00127FCE" w:rsidDel="007F5C10" w14:paraId="66A7225F" w14:textId="77777777" w:rsidTr="000D3E1D">
        <w:tblPrEx>
          <w:tblLook w:val="04A0" w:firstRow="1" w:lastRow="0" w:firstColumn="1" w:lastColumn="0" w:noHBand="0" w:noVBand="1"/>
        </w:tblPrEx>
        <w:trPr>
          <w:cantSplit/>
          <w:trHeight w:val="83"/>
        </w:trPr>
        <w:tc>
          <w:tcPr>
            <w:tcW w:w="5000" w:type="pct"/>
            <w:gridSpan w:val="21"/>
          </w:tcPr>
          <w:p w14:paraId="54269175" w14:textId="10500EB4" w:rsidR="000D3E1D" w:rsidRPr="000D3E1D" w:rsidRDefault="000D3E1D" w:rsidP="000D3E1D">
            <w:pPr>
              <w:pStyle w:val="AppendixHeading3"/>
              <w:numPr>
                <w:ilvl w:val="0"/>
                <w:numId w:val="0"/>
              </w:numPr>
            </w:pPr>
            <w:bookmarkStart w:id="616" w:name="_Toc517883006"/>
            <w:r>
              <w:lastRenderedPageBreak/>
              <w:t>MOXA Switches - Configuration</w:t>
            </w:r>
            <w:bookmarkEnd w:id="616"/>
          </w:p>
        </w:tc>
      </w:tr>
      <w:tr w:rsidR="009F6677" w:rsidRPr="00127FCE" w:rsidDel="007F5C10" w14:paraId="1B7B1887" w14:textId="77777777" w:rsidTr="000D3E1D">
        <w:tblPrEx>
          <w:tblLook w:val="04A0" w:firstRow="1" w:lastRow="0" w:firstColumn="1" w:lastColumn="0" w:noHBand="0" w:noVBand="1"/>
        </w:tblPrEx>
        <w:trPr>
          <w:cantSplit/>
          <w:trHeight w:val="83"/>
        </w:trPr>
        <w:tc>
          <w:tcPr>
            <w:tcW w:w="1775" w:type="pct"/>
            <w:gridSpan w:val="4"/>
          </w:tcPr>
          <w:p w14:paraId="1372D00E" w14:textId="77777777" w:rsidR="009F6677" w:rsidRPr="004A6023" w:rsidRDefault="009F6677" w:rsidP="00664B8D">
            <w:pPr>
              <w:pStyle w:val="ListParagraph"/>
              <w:ind w:left="0"/>
              <w:rPr>
                <w:rFonts w:ascii="Arial" w:hAnsi="Arial" w:cs="Arial"/>
                <w:sz w:val="20"/>
                <w:szCs w:val="20"/>
                <w:lang w:val="en-AU"/>
              </w:rPr>
            </w:pPr>
            <w:r w:rsidRPr="004A6023">
              <w:rPr>
                <w:rFonts w:ascii="Arial" w:hAnsi="Arial" w:cs="Arial"/>
                <w:sz w:val="20"/>
                <w:szCs w:val="20"/>
                <w:lang w:val="en-AU"/>
              </w:rPr>
              <w:t>Connect the laptop to port 16 on Moxa Switch A.</w:t>
            </w:r>
          </w:p>
          <w:p w14:paraId="36A465A1" w14:textId="77777777" w:rsidR="009F6677" w:rsidRDefault="009F6677" w:rsidP="00664B8D">
            <w:pPr>
              <w:pStyle w:val="ListParagraph"/>
              <w:ind w:left="0"/>
              <w:rPr>
                <w:rFonts w:ascii="Arial" w:hAnsi="Arial" w:cs="Arial"/>
                <w:sz w:val="20"/>
                <w:szCs w:val="20"/>
                <w:lang w:val="en-AU"/>
              </w:rPr>
            </w:pPr>
            <w:r w:rsidRPr="004A6023">
              <w:rPr>
                <w:rFonts w:ascii="Arial" w:hAnsi="Arial" w:cs="Arial"/>
                <w:sz w:val="20"/>
                <w:szCs w:val="20"/>
                <w:lang w:val="en-AU"/>
              </w:rPr>
              <w:t xml:space="preserve">Login to </w:t>
            </w:r>
            <w:r>
              <w:rPr>
                <w:rFonts w:ascii="Arial" w:hAnsi="Arial" w:cs="Arial"/>
                <w:sz w:val="20"/>
                <w:szCs w:val="20"/>
                <w:lang w:val="en-AU"/>
              </w:rPr>
              <w:t>the</w:t>
            </w:r>
            <w:r w:rsidRPr="004A6023">
              <w:rPr>
                <w:rFonts w:ascii="Arial" w:hAnsi="Arial" w:cs="Arial"/>
                <w:sz w:val="20"/>
                <w:szCs w:val="20"/>
                <w:lang w:val="en-AU"/>
              </w:rPr>
              <w:t xml:space="preserve"> </w:t>
            </w:r>
            <w:r>
              <w:rPr>
                <w:rFonts w:ascii="Arial" w:hAnsi="Arial" w:cs="Arial"/>
                <w:sz w:val="20"/>
                <w:szCs w:val="20"/>
                <w:lang w:val="en-AU"/>
              </w:rPr>
              <w:t>s</w:t>
            </w:r>
            <w:r w:rsidRPr="004A6023">
              <w:rPr>
                <w:rFonts w:ascii="Arial" w:hAnsi="Arial" w:cs="Arial"/>
                <w:sz w:val="20"/>
                <w:szCs w:val="20"/>
                <w:lang w:val="en-AU"/>
              </w:rPr>
              <w:t>witch web interface</w:t>
            </w:r>
            <w:r>
              <w:rPr>
                <w:rFonts w:ascii="Arial" w:hAnsi="Arial" w:cs="Arial"/>
                <w:sz w:val="20"/>
                <w:szCs w:val="20"/>
                <w:lang w:val="en-AU"/>
              </w:rPr>
              <w:t xml:space="preserve"> to configure.</w:t>
            </w:r>
          </w:p>
          <w:p w14:paraId="5BDBA256" w14:textId="77777777" w:rsidR="009F6677" w:rsidRPr="004A6023" w:rsidRDefault="009F6677" w:rsidP="00664B8D">
            <w:pPr>
              <w:pStyle w:val="ListParagraph"/>
              <w:ind w:left="0"/>
              <w:rPr>
                <w:rFonts w:ascii="Arial" w:hAnsi="Arial" w:cs="Arial"/>
                <w:sz w:val="20"/>
                <w:szCs w:val="20"/>
                <w:lang w:val="en-AU"/>
              </w:rPr>
            </w:pPr>
            <w:r>
              <w:rPr>
                <w:rFonts w:ascii="Arial" w:hAnsi="Arial" w:cs="Arial"/>
                <w:sz w:val="20"/>
                <w:szCs w:val="20"/>
                <w:lang w:val="en-AU"/>
              </w:rPr>
              <w:t>Complete the TCR Install &amp; Verify fields for MOXA firmware and application.</w:t>
            </w:r>
          </w:p>
        </w:tc>
        <w:tc>
          <w:tcPr>
            <w:tcW w:w="1362" w:type="pct"/>
            <w:gridSpan w:val="4"/>
          </w:tcPr>
          <w:p w14:paraId="13EF96B6" w14:textId="05366834" w:rsidR="009F6677" w:rsidRDefault="009F6677" w:rsidP="00664B8D">
            <w:pPr>
              <w:pStyle w:val="ListParagraph"/>
              <w:ind w:left="0"/>
              <w:rPr>
                <w:rFonts w:ascii="Arial" w:eastAsia="Times New Roman" w:hAnsi="Arial" w:cs="Arial"/>
                <w:sz w:val="20"/>
                <w:szCs w:val="20"/>
                <w:lang w:val="en-AU"/>
              </w:rPr>
            </w:pPr>
            <w:r>
              <w:rPr>
                <w:rFonts w:ascii="Arial" w:eastAsia="Times New Roman" w:hAnsi="Arial" w:cs="Arial"/>
                <w:sz w:val="20"/>
                <w:szCs w:val="20"/>
                <w:lang w:val="en-AU"/>
              </w:rPr>
              <w:t xml:space="preserve">Configuration to latest SPC baseline </w:t>
            </w:r>
            <w:r>
              <w:rPr>
                <w:rFonts w:ascii="Arial" w:eastAsia="Times New Roman" w:hAnsi="Arial" w:cs="Arial"/>
                <w:sz w:val="20"/>
                <w:szCs w:val="20"/>
                <w:lang w:val="en-AU"/>
              </w:rPr>
              <w:fldChar w:fldCharType="begin"/>
            </w:r>
            <w:r>
              <w:rPr>
                <w:rFonts w:ascii="Arial" w:eastAsia="Times New Roman" w:hAnsi="Arial" w:cs="Arial"/>
                <w:sz w:val="20"/>
                <w:szCs w:val="20"/>
                <w:lang w:val="en-AU"/>
              </w:rPr>
              <w:instrText xml:space="preserve"> REF _Ref515688292 \r \h </w:instrText>
            </w:r>
            <w:r>
              <w:rPr>
                <w:rFonts w:ascii="Arial" w:eastAsia="Times New Roman" w:hAnsi="Arial" w:cs="Arial"/>
                <w:sz w:val="20"/>
                <w:szCs w:val="20"/>
                <w:lang w:val="en-AU"/>
              </w:rPr>
            </w:r>
            <w:r>
              <w:rPr>
                <w:rFonts w:ascii="Arial" w:eastAsia="Times New Roman" w:hAnsi="Arial" w:cs="Arial"/>
                <w:sz w:val="20"/>
                <w:szCs w:val="20"/>
                <w:lang w:val="en-AU"/>
              </w:rPr>
              <w:fldChar w:fldCharType="separate"/>
            </w:r>
            <w:r>
              <w:rPr>
                <w:rFonts w:ascii="Arial" w:eastAsia="Times New Roman" w:hAnsi="Arial" w:cs="Arial"/>
                <w:sz w:val="20"/>
                <w:szCs w:val="20"/>
                <w:lang w:val="en-AU"/>
              </w:rPr>
              <w:t>[6]</w:t>
            </w:r>
            <w:r>
              <w:rPr>
                <w:rFonts w:ascii="Arial" w:eastAsia="Times New Roman" w:hAnsi="Arial" w:cs="Arial"/>
                <w:sz w:val="20"/>
                <w:szCs w:val="20"/>
                <w:lang w:val="en-AU"/>
              </w:rPr>
              <w:fldChar w:fldCharType="end"/>
            </w:r>
          </w:p>
          <w:p w14:paraId="697572F2" w14:textId="53E9168A" w:rsidR="009F6677" w:rsidRPr="004A6023" w:rsidRDefault="009F6677" w:rsidP="00664B8D">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 xml:space="preserve">Moxa A is configured correctly as per </w:t>
            </w:r>
            <w:r>
              <w:rPr>
                <w:rFonts w:ascii="Arial" w:eastAsia="Times New Roman" w:hAnsi="Arial" w:cs="Arial"/>
                <w:sz w:val="20"/>
                <w:szCs w:val="20"/>
                <w:lang w:val="en-AU"/>
              </w:rPr>
              <w:fldChar w:fldCharType="begin"/>
            </w:r>
            <w:r>
              <w:rPr>
                <w:rFonts w:ascii="Arial" w:eastAsia="Times New Roman" w:hAnsi="Arial" w:cs="Arial"/>
                <w:sz w:val="20"/>
                <w:szCs w:val="20"/>
                <w:lang w:val="en-AU"/>
              </w:rPr>
              <w:instrText xml:space="preserve"> REF _Ref515692988 \r \h </w:instrText>
            </w:r>
            <w:r>
              <w:rPr>
                <w:rFonts w:ascii="Arial" w:eastAsia="Times New Roman" w:hAnsi="Arial" w:cs="Arial"/>
                <w:sz w:val="20"/>
                <w:szCs w:val="20"/>
                <w:lang w:val="en-AU"/>
              </w:rPr>
            </w:r>
            <w:r>
              <w:rPr>
                <w:rFonts w:ascii="Arial" w:eastAsia="Times New Roman" w:hAnsi="Arial" w:cs="Arial"/>
                <w:sz w:val="20"/>
                <w:szCs w:val="20"/>
                <w:lang w:val="en-AU"/>
              </w:rPr>
              <w:fldChar w:fldCharType="separate"/>
            </w:r>
            <w:r>
              <w:rPr>
                <w:rFonts w:ascii="Arial" w:eastAsia="Times New Roman" w:hAnsi="Arial" w:cs="Arial"/>
                <w:sz w:val="20"/>
                <w:szCs w:val="20"/>
                <w:lang w:val="en-AU"/>
              </w:rPr>
              <w:t>[9]</w:t>
            </w:r>
            <w:r>
              <w:rPr>
                <w:rFonts w:ascii="Arial" w:eastAsia="Times New Roman" w:hAnsi="Arial" w:cs="Arial"/>
                <w:sz w:val="20"/>
                <w:szCs w:val="20"/>
                <w:lang w:val="en-AU"/>
              </w:rPr>
              <w:fldChar w:fldCharType="end"/>
            </w:r>
          </w:p>
        </w:tc>
        <w:tc>
          <w:tcPr>
            <w:tcW w:w="490" w:type="pct"/>
            <w:gridSpan w:val="4"/>
          </w:tcPr>
          <w:p w14:paraId="59C79BE8" w14:textId="77777777" w:rsidR="009F6677" w:rsidRPr="004A6023" w:rsidRDefault="009F6677" w:rsidP="00664B8D">
            <w:pPr>
              <w:pStyle w:val="ListParagraph"/>
              <w:ind w:left="0"/>
              <w:rPr>
                <w:rFonts w:ascii="Arial" w:eastAsia="Times New Roman" w:hAnsi="Arial" w:cs="Arial"/>
                <w:sz w:val="20"/>
                <w:szCs w:val="20"/>
                <w:lang w:val="en-AU"/>
              </w:rPr>
            </w:pPr>
          </w:p>
        </w:tc>
        <w:tc>
          <w:tcPr>
            <w:tcW w:w="441" w:type="pct"/>
            <w:gridSpan w:val="5"/>
          </w:tcPr>
          <w:p w14:paraId="59B505FF" w14:textId="77777777" w:rsidR="009F6677" w:rsidRPr="004A6023" w:rsidRDefault="009F6677" w:rsidP="00664B8D">
            <w:pPr>
              <w:pStyle w:val="ListParagraph"/>
              <w:ind w:left="0"/>
              <w:jc w:val="center"/>
              <w:rPr>
                <w:rFonts w:ascii="Arial" w:eastAsia="Times New Roman" w:hAnsi="Arial" w:cs="Arial"/>
                <w:sz w:val="20"/>
                <w:szCs w:val="20"/>
                <w:lang w:val="en-AU"/>
              </w:rPr>
            </w:pPr>
          </w:p>
        </w:tc>
        <w:tc>
          <w:tcPr>
            <w:tcW w:w="931" w:type="pct"/>
            <w:gridSpan w:val="4"/>
          </w:tcPr>
          <w:p w14:paraId="10B3E500" w14:textId="77777777" w:rsidR="009F6677" w:rsidRPr="00934064" w:rsidRDefault="009F6677" w:rsidP="00664B8D">
            <w:pPr>
              <w:pStyle w:val="ListParagraph"/>
              <w:ind w:left="0"/>
              <w:rPr>
                <w:rFonts w:ascii="Arial" w:eastAsia="Times New Roman" w:hAnsi="Arial" w:cs="Arial"/>
                <w:sz w:val="20"/>
                <w:szCs w:val="20"/>
                <w:lang w:val="en-AU"/>
              </w:rPr>
            </w:pPr>
            <w:r w:rsidRPr="00934064">
              <w:rPr>
                <w:rFonts w:ascii="Arial" w:eastAsia="Times New Roman" w:hAnsi="Arial" w:cs="Arial"/>
                <w:sz w:val="20"/>
                <w:szCs w:val="20"/>
                <w:lang w:val="en-AU"/>
              </w:rPr>
              <w:t>Moxa Switch A IP Address:</w:t>
            </w:r>
          </w:p>
          <w:p w14:paraId="6064F0EA" w14:textId="77777777" w:rsidR="009F6677" w:rsidRPr="00934064" w:rsidDel="007F5C10" w:rsidRDefault="009F6677" w:rsidP="00664B8D">
            <w:pPr>
              <w:pStyle w:val="ListParagraph"/>
              <w:ind w:left="0"/>
              <w:rPr>
                <w:rFonts w:ascii="Arial" w:eastAsia="Times New Roman" w:hAnsi="Arial" w:cs="Arial"/>
                <w:sz w:val="20"/>
                <w:szCs w:val="20"/>
                <w:lang w:val="en-AU"/>
              </w:rPr>
            </w:pPr>
            <w:r w:rsidRPr="00934064">
              <w:rPr>
                <w:rFonts w:ascii="Arial" w:eastAsia="Times New Roman" w:hAnsi="Arial" w:cs="Arial"/>
                <w:sz w:val="20"/>
                <w:szCs w:val="20"/>
                <w:lang w:val="en-AU"/>
              </w:rPr>
              <w:t>192.168.126.251</w:t>
            </w:r>
          </w:p>
        </w:tc>
      </w:tr>
      <w:tr w:rsidR="009F6677" w:rsidRPr="00127FCE" w:rsidDel="007F5C10" w14:paraId="4BA3A707" w14:textId="77777777" w:rsidTr="000D3E1D">
        <w:tblPrEx>
          <w:tblLook w:val="04A0" w:firstRow="1" w:lastRow="0" w:firstColumn="1" w:lastColumn="0" w:noHBand="0" w:noVBand="1"/>
        </w:tblPrEx>
        <w:trPr>
          <w:cantSplit/>
          <w:trHeight w:val="83"/>
        </w:trPr>
        <w:tc>
          <w:tcPr>
            <w:tcW w:w="1775" w:type="pct"/>
            <w:gridSpan w:val="4"/>
          </w:tcPr>
          <w:p w14:paraId="36AF03A5" w14:textId="77777777" w:rsidR="009F6677" w:rsidRPr="004A6023" w:rsidRDefault="009F6677" w:rsidP="00664B8D">
            <w:pPr>
              <w:pStyle w:val="ListParagraph"/>
              <w:ind w:left="0"/>
              <w:rPr>
                <w:rFonts w:ascii="Arial" w:hAnsi="Arial" w:cs="Arial"/>
                <w:sz w:val="20"/>
                <w:szCs w:val="20"/>
                <w:lang w:val="en-AU"/>
              </w:rPr>
            </w:pPr>
            <w:r w:rsidRPr="004A6023">
              <w:rPr>
                <w:rFonts w:ascii="Arial" w:hAnsi="Arial" w:cs="Arial"/>
                <w:sz w:val="20"/>
                <w:szCs w:val="20"/>
                <w:lang w:val="en-AU"/>
              </w:rPr>
              <w:t xml:space="preserve">Connect the laptop to port 16 on Moxa Switch </w:t>
            </w:r>
            <w:r>
              <w:rPr>
                <w:rFonts w:ascii="Arial" w:hAnsi="Arial" w:cs="Arial"/>
                <w:sz w:val="20"/>
                <w:szCs w:val="20"/>
                <w:lang w:val="en-AU"/>
              </w:rPr>
              <w:t>B</w:t>
            </w:r>
            <w:r w:rsidRPr="004A6023">
              <w:rPr>
                <w:rFonts w:ascii="Arial" w:hAnsi="Arial" w:cs="Arial"/>
                <w:sz w:val="20"/>
                <w:szCs w:val="20"/>
                <w:lang w:val="en-AU"/>
              </w:rPr>
              <w:t>.</w:t>
            </w:r>
          </w:p>
          <w:p w14:paraId="732B938D" w14:textId="77777777" w:rsidR="009F6677" w:rsidRDefault="009F6677" w:rsidP="00664B8D">
            <w:pPr>
              <w:pStyle w:val="ListParagraph"/>
              <w:ind w:left="0"/>
              <w:rPr>
                <w:rFonts w:ascii="Arial" w:hAnsi="Arial" w:cs="Arial"/>
                <w:sz w:val="20"/>
                <w:szCs w:val="20"/>
                <w:lang w:val="en-AU"/>
              </w:rPr>
            </w:pPr>
            <w:r w:rsidRPr="004A6023">
              <w:rPr>
                <w:rFonts w:ascii="Arial" w:hAnsi="Arial" w:cs="Arial"/>
                <w:sz w:val="20"/>
                <w:szCs w:val="20"/>
                <w:lang w:val="en-AU"/>
              </w:rPr>
              <w:t xml:space="preserve">Login to </w:t>
            </w:r>
            <w:r>
              <w:rPr>
                <w:rFonts w:ascii="Arial" w:hAnsi="Arial" w:cs="Arial"/>
                <w:sz w:val="20"/>
                <w:szCs w:val="20"/>
                <w:lang w:val="en-AU"/>
              </w:rPr>
              <w:t>the</w:t>
            </w:r>
            <w:r w:rsidRPr="004A6023">
              <w:rPr>
                <w:rFonts w:ascii="Arial" w:hAnsi="Arial" w:cs="Arial"/>
                <w:sz w:val="20"/>
                <w:szCs w:val="20"/>
                <w:lang w:val="en-AU"/>
              </w:rPr>
              <w:t xml:space="preserve"> </w:t>
            </w:r>
            <w:r>
              <w:rPr>
                <w:rFonts w:ascii="Arial" w:hAnsi="Arial" w:cs="Arial"/>
                <w:sz w:val="20"/>
                <w:szCs w:val="20"/>
                <w:lang w:val="en-AU"/>
              </w:rPr>
              <w:t>s</w:t>
            </w:r>
            <w:r w:rsidRPr="004A6023">
              <w:rPr>
                <w:rFonts w:ascii="Arial" w:hAnsi="Arial" w:cs="Arial"/>
                <w:sz w:val="20"/>
                <w:szCs w:val="20"/>
                <w:lang w:val="en-AU"/>
              </w:rPr>
              <w:t>witch web interface</w:t>
            </w:r>
            <w:r>
              <w:rPr>
                <w:rFonts w:ascii="Arial" w:hAnsi="Arial" w:cs="Arial"/>
                <w:sz w:val="20"/>
                <w:szCs w:val="20"/>
                <w:lang w:val="en-AU"/>
              </w:rPr>
              <w:t xml:space="preserve"> to configure.</w:t>
            </w:r>
          </w:p>
          <w:p w14:paraId="69C8746B" w14:textId="77777777" w:rsidR="009F6677" w:rsidRPr="004A6023" w:rsidRDefault="009F6677" w:rsidP="00664B8D">
            <w:pPr>
              <w:pStyle w:val="ListParagraph"/>
              <w:ind w:left="0"/>
              <w:rPr>
                <w:rFonts w:ascii="Arial" w:hAnsi="Arial" w:cs="Arial"/>
                <w:sz w:val="20"/>
                <w:szCs w:val="20"/>
                <w:lang w:val="en-AU"/>
              </w:rPr>
            </w:pPr>
            <w:r>
              <w:rPr>
                <w:rFonts w:ascii="Arial" w:hAnsi="Arial" w:cs="Arial"/>
                <w:sz w:val="20"/>
                <w:szCs w:val="20"/>
                <w:lang w:val="en-AU"/>
              </w:rPr>
              <w:t>Complete the TCR Install &amp; Verify fields for MOXA firmware and application.</w:t>
            </w:r>
          </w:p>
        </w:tc>
        <w:tc>
          <w:tcPr>
            <w:tcW w:w="1362" w:type="pct"/>
            <w:gridSpan w:val="4"/>
          </w:tcPr>
          <w:p w14:paraId="4A2711CD" w14:textId="529EC823" w:rsidR="009F6677" w:rsidRDefault="009F6677" w:rsidP="00664B8D">
            <w:pPr>
              <w:pStyle w:val="ListParagraph"/>
              <w:ind w:left="0"/>
              <w:rPr>
                <w:rFonts w:ascii="Arial" w:eastAsia="Times New Roman" w:hAnsi="Arial" w:cs="Arial"/>
                <w:sz w:val="20"/>
                <w:szCs w:val="20"/>
                <w:lang w:val="en-AU"/>
              </w:rPr>
            </w:pPr>
            <w:r>
              <w:rPr>
                <w:rFonts w:ascii="Arial" w:eastAsia="Times New Roman" w:hAnsi="Arial" w:cs="Arial"/>
                <w:sz w:val="20"/>
                <w:szCs w:val="20"/>
                <w:lang w:val="en-AU"/>
              </w:rPr>
              <w:t xml:space="preserve">Configuration to latest SPC baseline </w:t>
            </w:r>
            <w:r>
              <w:rPr>
                <w:rFonts w:ascii="Arial" w:eastAsia="Times New Roman" w:hAnsi="Arial" w:cs="Arial"/>
                <w:sz w:val="20"/>
                <w:szCs w:val="20"/>
                <w:lang w:val="en-AU"/>
              </w:rPr>
              <w:fldChar w:fldCharType="begin"/>
            </w:r>
            <w:r>
              <w:rPr>
                <w:rFonts w:ascii="Arial" w:eastAsia="Times New Roman" w:hAnsi="Arial" w:cs="Arial"/>
                <w:sz w:val="20"/>
                <w:szCs w:val="20"/>
                <w:lang w:val="en-AU"/>
              </w:rPr>
              <w:instrText xml:space="preserve"> REF _Ref515688292 \r \h </w:instrText>
            </w:r>
            <w:r>
              <w:rPr>
                <w:rFonts w:ascii="Arial" w:eastAsia="Times New Roman" w:hAnsi="Arial" w:cs="Arial"/>
                <w:sz w:val="20"/>
                <w:szCs w:val="20"/>
                <w:lang w:val="en-AU"/>
              </w:rPr>
            </w:r>
            <w:r>
              <w:rPr>
                <w:rFonts w:ascii="Arial" w:eastAsia="Times New Roman" w:hAnsi="Arial" w:cs="Arial"/>
                <w:sz w:val="20"/>
                <w:szCs w:val="20"/>
                <w:lang w:val="en-AU"/>
              </w:rPr>
              <w:fldChar w:fldCharType="separate"/>
            </w:r>
            <w:r>
              <w:rPr>
                <w:rFonts w:ascii="Arial" w:eastAsia="Times New Roman" w:hAnsi="Arial" w:cs="Arial"/>
                <w:sz w:val="20"/>
                <w:szCs w:val="20"/>
                <w:lang w:val="en-AU"/>
              </w:rPr>
              <w:t>[6]</w:t>
            </w:r>
            <w:r>
              <w:rPr>
                <w:rFonts w:ascii="Arial" w:eastAsia="Times New Roman" w:hAnsi="Arial" w:cs="Arial"/>
                <w:sz w:val="20"/>
                <w:szCs w:val="20"/>
                <w:lang w:val="en-AU"/>
              </w:rPr>
              <w:fldChar w:fldCharType="end"/>
            </w:r>
          </w:p>
          <w:p w14:paraId="57E2B2A6" w14:textId="6FC602B2" w:rsidR="009F6677" w:rsidRPr="004A6023" w:rsidRDefault="009F6677" w:rsidP="00664B8D">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 xml:space="preserve">Moxa </w:t>
            </w:r>
            <w:r>
              <w:rPr>
                <w:rFonts w:ascii="Arial" w:eastAsia="Times New Roman" w:hAnsi="Arial" w:cs="Arial"/>
                <w:sz w:val="20"/>
                <w:szCs w:val="20"/>
                <w:lang w:val="en-AU"/>
              </w:rPr>
              <w:t>B</w:t>
            </w:r>
            <w:r w:rsidRPr="004A6023">
              <w:rPr>
                <w:rFonts w:ascii="Arial" w:eastAsia="Times New Roman" w:hAnsi="Arial" w:cs="Arial"/>
                <w:sz w:val="20"/>
                <w:szCs w:val="20"/>
                <w:lang w:val="en-AU"/>
              </w:rPr>
              <w:t xml:space="preserve"> is configured correctly as per</w:t>
            </w:r>
            <w:r>
              <w:rPr>
                <w:rFonts w:ascii="Arial" w:eastAsia="Times New Roman" w:hAnsi="Arial" w:cs="Arial"/>
                <w:sz w:val="20"/>
                <w:szCs w:val="20"/>
                <w:lang w:val="en-AU"/>
              </w:rPr>
              <w:t xml:space="preserve"> </w:t>
            </w:r>
            <w:r>
              <w:rPr>
                <w:rFonts w:ascii="Arial" w:eastAsia="Times New Roman" w:hAnsi="Arial" w:cs="Arial"/>
                <w:sz w:val="20"/>
                <w:szCs w:val="20"/>
                <w:lang w:val="en-AU"/>
              </w:rPr>
              <w:fldChar w:fldCharType="begin"/>
            </w:r>
            <w:r>
              <w:rPr>
                <w:rFonts w:ascii="Arial" w:eastAsia="Times New Roman" w:hAnsi="Arial" w:cs="Arial"/>
                <w:sz w:val="20"/>
                <w:szCs w:val="20"/>
                <w:lang w:val="en-AU"/>
              </w:rPr>
              <w:instrText xml:space="preserve"> REF _Ref515692988 \r \h </w:instrText>
            </w:r>
            <w:r>
              <w:rPr>
                <w:rFonts w:ascii="Arial" w:eastAsia="Times New Roman" w:hAnsi="Arial" w:cs="Arial"/>
                <w:sz w:val="20"/>
                <w:szCs w:val="20"/>
                <w:lang w:val="en-AU"/>
              </w:rPr>
            </w:r>
            <w:r>
              <w:rPr>
                <w:rFonts w:ascii="Arial" w:eastAsia="Times New Roman" w:hAnsi="Arial" w:cs="Arial"/>
                <w:sz w:val="20"/>
                <w:szCs w:val="20"/>
                <w:lang w:val="en-AU"/>
              </w:rPr>
              <w:fldChar w:fldCharType="separate"/>
            </w:r>
            <w:r>
              <w:rPr>
                <w:rFonts w:ascii="Arial" w:eastAsia="Times New Roman" w:hAnsi="Arial" w:cs="Arial"/>
                <w:sz w:val="20"/>
                <w:szCs w:val="20"/>
                <w:lang w:val="en-AU"/>
              </w:rPr>
              <w:t>[9]</w:t>
            </w:r>
            <w:r>
              <w:rPr>
                <w:rFonts w:ascii="Arial" w:eastAsia="Times New Roman" w:hAnsi="Arial" w:cs="Arial"/>
                <w:sz w:val="20"/>
                <w:szCs w:val="20"/>
                <w:lang w:val="en-AU"/>
              </w:rPr>
              <w:fldChar w:fldCharType="end"/>
            </w:r>
          </w:p>
        </w:tc>
        <w:tc>
          <w:tcPr>
            <w:tcW w:w="490" w:type="pct"/>
            <w:gridSpan w:val="4"/>
          </w:tcPr>
          <w:p w14:paraId="2EEC6797" w14:textId="77777777" w:rsidR="009F6677" w:rsidRPr="004A6023" w:rsidRDefault="009F6677" w:rsidP="00664B8D">
            <w:pPr>
              <w:pStyle w:val="ListParagraph"/>
              <w:ind w:left="0"/>
              <w:rPr>
                <w:rFonts w:ascii="Arial" w:eastAsia="Times New Roman" w:hAnsi="Arial" w:cs="Arial"/>
                <w:sz w:val="20"/>
                <w:szCs w:val="20"/>
                <w:lang w:val="en-AU"/>
              </w:rPr>
            </w:pPr>
          </w:p>
        </w:tc>
        <w:tc>
          <w:tcPr>
            <w:tcW w:w="441" w:type="pct"/>
            <w:gridSpan w:val="5"/>
          </w:tcPr>
          <w:p w14:paraId="3E4EEB2A" w14:textId="77777777" w:rsidR="009F6677" w:rsidRPr="004A6023" w:rsidRDefault="009F6677" w:rsidP="00664B8D">
            <w:pPr>
              <w:pStyle w:val="ListParagraph"/>
              <w:ind w:left="0"/>
              <w:jc w:val="center"/>
              <w:rPr>
                <w:rFonts w:ascii="Arial" w:eastAsia="Times New Roman" w:hAnsi="Arial" w:cs="Arial"/>
                <w:sz w:val="20"/>
                <w:szCs w:val="20"/>
                <w:lang w:val="en-AU"/>
              </w:rPr>
            </w:pPr>
          </w:p>
        </w:tc>
        <w:tc>
          <w:tcPr>
            <w:tcW w:w="931" w:type="pct"/>
            <w:gridSpan w:val="4"/>
          </w:tcPr>
          <w:p w14:paraId="74A085E4" w14:textId="77777777" w:rsidR="009F6677" w:rsidRPr="00934064" w:rsidRDefault="009F6677" w:rsidP="00664B8D">
            <w:pPr>
              <w:pStyle w:val="ListParagraph"/>
              <w:ind w:left="0"/>
              <w:rPr>
                <w:rFonts w:ascii="Arial" w:eastAsia="Times New Roman" w:hAnsi="Arial" w:cs="Arial"/>
                <w:sz w:val="20"/>
                <w:szCs w:val="20"/>
                <w:lang w:val="en-AU"/>
              </w:rPr>
            </w:pPr>
            <w:r w:rsidRPr="00934064">
              <w:rPr>
                <w:rFonts w:ascii="Arial" w:eastAsia="Times New Roman" w:hAnsi="Arial" w:cs="Arial"/>
                <w:sz w:val="20"/>
                <w:szCs w:val="20"/>
                <w:lang w:val="en-AU"/>
              </w:rPr>
              <w:t>Moxa Switch B IP Address:</w:t>
            </w:r>
          </w:p>
          <w:p w14:paraId="4D3D81A6" w14:textId="77777777" w:rsidR="009F6677" w:rsidRPr="00934064" w:rsidRDefault="009F6677" w:rsidP="00664B8D">
            <w:pPr>
              <w:pStyle w:val="ListParagraph"/>
              <w:ind w:left="0"/>
              <w:rPr>
                <w:rFonts w:ascii="Arial" w:eastAsia="Times New Roman" w:hAnsi="Arial" w:cs="Arial"/>
                <w:sz w:val="20"/>
                <w:szCs w:val="20"/>
                <w:lang w:val="en-AU"/>
              </w:rPr>
            </w:pPr>
            <w:r w:rsidRPr="00934064">
              <w:rPr>
                <w:rFonts w:ascii="Arial" w:eastAsia="Times New Roman" w:hAnsi="Arial" w:cs="Arial"/>
                <w:sz w:val="20"/>
                <w:szCs w:val="20"/>
                <w:lang w:val="en-AU"/>
              </w:rPr>
              <w:t>192.168.126.252</w:t>
            </w:r>
          </w:p>
        </w:tc>
      </w:tr>
      <w:tr w:rsidR="000D3E1D" w:rsidRPr="00127FCE" w:rsidDel="007F5C10" w14:paraId="5FAD89C3" w14:textId="77777777" w:rsidTr="000D3E1D">
        <w:tblPrEx>
          <w:tblLook w:val="04A0" w:firstRow="1" w:lastRow="0" w:firstColumn="1" w:lastColumn="0" w:noHBand="0" w:noVBand="1"/>
        </w:tblPrEx>
        <w:trPr>
          <w:cantSplit/>
          <w:trHeight w:val="550"/>
        </w:trPr>
        <w:tc>
          <w:tcPr>
            <w:tcW w:w="5000" w:type="pct"/>
            <w:gridSpan w:val="21"/>
          </w:tcPr>
          <w:p w14:paraId="49F88FB2" w14:textId="108DEEE0" w:rsidR="000D3E1D" w:rsidRPr="000D3E1D" w:rsidRDefault="000D3E1D" w:rsidP="000D3E1D">
            <w:pPr>
              <w:pStyle w:val="AppendixHeading3"/>
              <w:numPr>
                <w:ilvl w:val="0"/>
                <w:numId w:val="0"/>
              </w:numPr>
            </w:pPr>
            <w:bookmarkStart w:id="617" w:name="_Toc517883007"/>
            <w:r>
              <w:t xml:space="preserve">MOXA Switches - </w:t>
            </w:r>
            <w:r w:rsidRPr="00127FCE">
              <w:t>Switch A</w:t>
            </w:r>
            <w:r>
              <w:t xml:space="preserve"> Connections</w:t>
            </w:r>
            <w:bookmarkEnd w:id="617"/>
          </w:p>
        </w:tc>
      </w:tr>
      <w:tr w:rsidR="000D3E1D" w:rsidRPr="00127FCE" w:rsidDel="007F5C10" w14:paraId="1635633F" w14:textId="77777777" w:rsidTr="000D3E1D">
        <w:tblPrEx>
          <w:tblLook w:val="04A0" w:firstRow="1" w:lastRow="0" w:firstColumn="1" w:lastColumn="0" w:noHBand="0" w:noVBand="1"/>
        </w:tblPrEx>
        <w:trPr>
          <w:cantSplit/>
          <w:trHeight w:val="550"/>
        </w:trPr>
        <w:tc>
          <w:tcPr>
            <w:tcW w:w="1775" w:type="pct"/>
            <w:gridSpan w:val="4"/>
            <w:vMerge w:val="restart"/>
          </w:tcPr>
          <w:p w14:paraId="712BD581"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Disconnect the Ethernet cables at the equipment end or power off the device.</w:t>
            </w:r>
          </w:p>
          <w:p w14:paraId="39AA9FE3"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Confirm that the correct Moxa port light goes dark.</w:t>
            </w:r>
          </w:p>
          <w:p w14:paraId="61C4A234" w14:textId="77777777" w:rsidR="000D3E1D" w:rsidRPr="004A6023" w:rsidRDefault="000D3E1D" w:rsidP="00053626">
            <w:pPr>
              <w:pStyle w:val="ListParagraph"/>
              <w:ind w:left="0"/>
              <w:rPr>
                <w:rFonts w:ascii="Arial" w:hAnsi="Arial" w:cs="Arial"/>
                <w:sz w:val="20"/>
                <w:szCs w:val="20"/>
                <w:lang w:val="en-AU"/>
              </w:rPr>
            </w:pPr>
          </w:p>
          <w:p w14:paraId="4F8F7D75"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Reconnect the Ethernet cables at the equipment end or restore power to the device.</w:t>
            </w:r>
          </w:p>
          <w:p w14:paraId="4ECCBFCE"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Confirm that the correct Moxa port light is lit.</w:t>
            </w:r>
          </w:p>
        </w:tc>
        <w:tc>
          <w:tcPr>
            <w:tcW w:w="1412" w:type="pct"/>
            <w:gridSpan w:val="5"/>
          </w:tcPr>
          <w:p w14:paraId="4803EBBD" w14:textId="77777777" w:rsidR="000D3E1D" w:rsidRPr="004A6023" w:rsidRDefault="000D3E1D" w:rsidP="00053626">
            <w:pPr>
              <w:pStyle w:val="ListParagraph"/>
              <w:ind w:left="0"/>
              <w:rPr>
                <w:rFonts w:ascii="Arial" w:eastAsia="Times New Roman" w:hAnsi="Arial" w:cs="Arial"/>
                <w:b/>
                <w:sz w:val="20"/>
                <w:szCs w:val="20"/>
                <w:lang w:val="en-AU"/>
              </w:rPr>
            </w:pPr>
            <w:r w:rsidRPr="004A6023">
              <w:rPr>
                <w:rFonts w:ascii="Arial" w:eastAsia="Times New Roman" w:hAnsi="Arial" w:cs="Arial"/>
                <w:sz w:val="20"/>
                <w:szCs w:val="20"/>
                <w:lang w:val="en-AU"/>
              </w:rPr>
              <w:t>ATO-N</w:t>
            </w:r>
          </w:p>
          <w:p w14:paraId="502C6726" w14:textId="527E07F4" w:rsidR="000D3E1D" w:rsidRPr="004A6023" w:rsidRDefault="000D3E1D" w:rsidP="00053626">
            <w:pPr>
              <w:pStyle w:val="ListParagraph"/>
              <w:ind w:left="0"/>
              <w:rPr>
                <w:rFonts w:ascii="Arial" w:eastAsia="Times New Roman" w:hAnsi="Arial" w:cs="Arial"/>
                <w:b/>
                <w:sz w:val="20"/>
                <w:szCs w:val="20"/>
                <w:lang w:val="en-AU"/>
              </w:rPr>
            </w:pPr>
            <w:r w:rsidRPr="004A6023">
              <w:rPr>
                <w:rFonts w:ascii="Arial" w:eastAsia="Times New Roman" w:hAnsi="Arial" w:cs="Arial"/>
                <w:sz w:val="20"/>
                <w:szCs w:val="20"/>
                <w:lang w:val="en-AU"/>
              </w:rPr>
              <w:t>ATOC-1</w:t>
            </w:r>
          </w:p>
          <w:p w14:paraId="1CA9B518" w14:textId="17526D00" w:rsidR="000D3E1D" w:rsidRPr="004A6023" w:rsidRDefault="000D3E1D" w:rsidP="00053626">
            <w:pPr>
              <w:pStyle w:val="ListParagraph"/>
              <w:ind w:left="0"/>
              <w:rPr>
                <w:rFonts w:ascii="Arial" w:eastAsia="Times New Roman" w:hAnsi="Arial" w:cs="Arial"/>
                <w:b/>
                <w:sz w:val="20"/>
                <w:szCs w:val="20"/>
                <w:lang w:val="en-AU"/>
              </w:rPr>
            </w:pPr>
            <w:r w:rsidRPr="004A6023">
              <w:rPr>
                <w:rFonts w:ascii="Arial" w:eastAsia="Times New Roman" w:hAnsi="Arial" w:cs="Arial"/>
                <w:sz w:val="20"/>
                <w:szCs w:val="20"/>
                <w:lang w:val="en-AU"/>
              </w:rPr>
              <w:t>1</w:t>
            </w:r>
          </w:p>
        </w:tc>
        <w:tc>
          <w:tcPr>
            <w:tcW w:w="489" w:type="pct"/>
            <w:gridSpan w:val="4"/>
          </w:tcPr>
          <w:p w14:paraId="35952ADE" w14:textId="663D2C9A"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val="restart"/>
          </w:tcPr>
          <w:p w14:paraId="369A55A0"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val="restart"/>
          </w:tcPr>
          <w:p w14:paraId="59D39FD5"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Cables must be identified by equipment port, not by cable label only.</w:t>
            </w:r>
          </w:p>
          <w:p w14:paraId="26A79DE0" w14:textId="77777777" w:rsidR="000D3E1D" w:rsidRPr="004A6023" w:rsidRDefault="000D3E1D" w:rsidP="00053626">
            <w:pPr>
              <w:pStyle w:val="ListParagraph"/>
              <w:ind w:left="0"/>
              <w:rPr>
                <w:rFonts w:ascii="Arial" w:eastAsia="Times New Roman" w:hAnsi="Arial" w:cs="Arial"/>
                <w:sz w:val="20"/>
                <w:szCs w:val="20"/>
                <w:lang w:val="en-AU"/>
              </w:rPr>
            </w:pPr>
          </w:p>
          <w:p w14:paraId="076058A5" w14:textId="77777777" w:rsidR="000D3E1D" w:rsidRPr="004A6023" w:rsidDel="007F5C10"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Ensure that cables are reconnected tightly and fixed correctly.</w:t>
            </w:r>
          </w:p>
        </w:tc>
      </w:tr>
      <w:tr w:rsidR="000D3E1D" w:rsidRPr="00127FCE" w:rsidDel="007F5C10" w14:paraId="2D81B2B7" w14:textId="77777777" w:rsidTr="000D3E1D">
        <w:tblPrEx>
          <w:tblLook w:val="04A0" w:firstRow="1" w:lastRow="0" w:firstColumn="1" w:lastColumn="0" w:noHBand="0" w:noVBand="1"/>
        </w:tblPrEx>
        <w:trPr>
          <w:cantSplit/>
          <w:trHeight w:val="53"/>
        </w:trPr>
        <w:tc>
          <w:tcPr>
            <w:tcW w:w="1775" w:type="pct"/>
            <w:gridSpan w:val="4"/>
            <w:vMerge/>
          </w:tcPr>
          <w:p w14:paraId="43799F9F"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2DF1068F"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ATO-N</w:t>
            </w:r>
          </w:p>
          <w:p w14:paraId="5A69B2B2" w14:textId="23F94C4E"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DSE-1</w:t>
            </w:r>
          </w:p>
          <w:p w14:paraId="04A443B3" w14:textId="532F58AC"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2</w:t>
            </w:r>
          </w:p>
        </w:tc>
        <w:tc>
          <w:tcPr>
            <w:tcW w:w="489" w:type="pct"/>
            <w:gridSpan w:val="4"/>
          </w:tcPr>
          <w:p w14:paraId="2CC5ED9D"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403973BB"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7719A2A6"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4B5B6A82" w14:textId="77777777" w:rsidTr="000D3E1D">
        <w:tblPrEx>
          <w:tblLook w:val="04A0" w:firstRow="1" w:lastRow="0" w:firstColumn="1" w:lastColumn="0" w:noHBand="0" w:noVBand="1"/>
        </w:tblPrEx>
        <w:trPr>
          <w:cantSplit/>
          <w:trHeight w:val="53"/>
        </w:trPr>
        <w:tc>
          <w:tcPr>
            <w:tcW w:w="1775" w:type="pct"/>
            <w:gridSpan w:val="4"/>
            <w:vMerge/>
          </w:tcPr>
          <w:p w14:paraId="3BC7D230"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532D01BB"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ATO-R</w:t>
            </w:r>
          </w:p>
          <w:p w14:paraId="29635B4E" w14:textId="63B2888A"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ATOC-2</w:t>
            </w:r>
          </w:p>
          <w:p w14:paraId="26DEC075" w14:textId="3FA1486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3</w:t>
            </w:r>
          </w:p>
        </w:tc>
        <w:tc>
          <w:tcPr>
            <w:tcW w:w="489" w:type="pct"/>
            <w:gridSpan w:val="4"/>
          </w:tcPr>
          <w:p w14:paraId="4A8A11C9"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2DD91839"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7C831221"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71A0835B" w14:textId="77777777" w:rsidTr="000D3E1D">
        <w:tblPrEx>
          <w:tblLook w:val="04A0" w:firstRow="1" w:lastRow="0" w:firstColumn="1" w:lastColumn="0" w:noHBand="0" w:noVBand="1"/>
        </w:tblPrEx>
        <w:trPr>
          <w:cantSplit/>
          <w:trHeight w:val="53"/>
        </w:trPr>
        <w:tc>
          <w:tcPr>
            <w:tcW w:w="1775" w:type="pct"/>
            <w:gridSpan w:val="4"/>
            <w:vMerge/>
          </w:tcPr>
          <w:p w14:paraId="00017E06"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236B9EFA"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ATO-R</w:t>
            </w:r>
          </w:p>
          <w:p w14:paraId="6C91B0BA" w14:textId="2C35B4F3"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DSE-2</w:t>
            </w:r>
          </w:p>
          <w:p w14:paraId="72EB21AD" w14:textId="483D23C2"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4</w:t>
            </w:r>
          </w:p>
        </w:tc>
        <w:tc>
          <w:tcPr>
            <w:tcW w:w="489" w:type="pct"/>
            <w:gridSpan w:val="4"/>
          </w:tcPr>
          <w:p w14:paraId="4177DF8F"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2EC85894"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56FAE142"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5DA34A71" w14:textId="77777777" w:rsidTr="000D3E1D">
        <w:tblPrEx>
          <w:tblLook w:val="04A0" w:firstRow="1" w:lastRow="0" w:firstColumn="1" w:lastColumn="0" w:noHBand="0" w:noVBand="1"/>
        </w:tblPrEx>
        <w:trPr>
          <w:cantSplit/>
          <w:trHeight w:val="53"/>
        </w:trPr>
        <w:tc>
          <w:tcPr>
            <w:tcW w:w="1775" w:type="pct"/>
            <w:gridSpan w:val="4"/>
            <w:vMerge/>
          </w:tcPr>
          <w:p w14:paraId="59CB6F81"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182647EA"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DIVA</w:t>
            </w:r>
          </w:p>
          <w:p w14:paraId="76E8E589" w14:textId="5FBAB10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X1</w:t>
            </w:r>
          </w:p>
          <w:p w14:paraId="31B6EFE7" w14:textId="1A818C1D"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5</w:t>
            </w:r>
          </w:p>
        </w:tc>
        <w:tc>
          <w:tcPr>
            <w:tcW w:w="489" w:type="pct"/>
            <w:gridSpan w:val="4"/>
          </w:tcPr>
          <w:p w14:paraId="521E4822"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6EC22AAC"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29EBFF06"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20AA818E" w14:textId="77777777" w:rsidTr="000D3E1D">
        <w:tblPrEx>
          <w:tblLook w:val="04A0" w:firstRow="1" w:lastRow="0" w:firstColumn="1" w:lastColumn="0" w:noHBand="0" w:noVBand="1"/>
        </w:tblPrEx>
        <w:trPr>
          <w:cantSplit/>
          <w:trHeight w:val="53"/>
        </w:trPr>
        <w:tc>
          <w:tcPr>
            <w:tcW w:w="1775" w:type="pct"/>
            <w:gridSpan w:val="4"/>
            <w:vMerge/>
          </w:tcPr>
          <w:p w14:paraId="2ABB50AA"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750406C1"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Data Logger</w:t>
            </w:r>
          </w:p>
          <w:p w14:paraId="612413CA" w14:textId="40180852"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ETH2</w:t>
            </w:r>
          </w:p>
          <w:p w14:paraId="59B69365" w14:textId="2A462C73"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6</w:t>
            </w:r>
          </w:p>
        </w:tc>
        <w:tc>
          <w:tcPr>
            <w:tcW w:w="489" w:type="pct"/>
            <w:gridSpan w:val="4"/>
          </w:tcPr>
          <w:p w14:paraId="4C4170F1"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0596B2EF"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015B2517"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3111CBD8" w14:textId="77777777" w:rsidTr="000D3E1D">
        <w:tblPrEx>
          <w:tblLook w:val="04A0" w:firstRow="1" w:lastRow="0" w:firstColumn="1" w:lastColumn="0" w:noHBand="0" w:noVBand="1"/>
        </w:tblPrEx>
        <w:trPr>
          <w:cantSplit/>
          <w:trHeight w:val="53"/>
        </w:trPr>
        <w:tc>
          <w:tcPr>
            <w:tcW w:w="1775" w:type="pct"/>
            <w:gridSpan w:val="4"/>
            <w:vMerge/>
          </w:tcPr>
          <w:p w14:paraId="48EDCDAA"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13F319AA"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NVR</w:t>
            </w:r>
          </w:p>
          <w:p w14:paraId="09060E4E" w14:textId="485F880C"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A7</w:t>
            </w:r>
          </w:p>
          <w:p w14:paraId="1BC716D7" w14:textId="517B7A0C"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7</w:t>
            </w:r>
          </w:p>
        </w:tc>
        <w:tc>
          <w:tcPr>
            <w:tcW w:w="489" w:type="pct"/>
            <w:gridSpan w:val="4"/>
          </w:tcPr>
          <w:p w14:paraId="3FC3F293"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5B3DBB48"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6A4696BD"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2B44D0F3" w14:textId="77777777" w:rsidTr="000D3E1D">
        <w:tblPrEx>
          <w:tblLook w:val="04A0" w:firstRow="1" w:lastRow="0" w:firstColumn="1" w:lastColumn="0" w:noHBand="0" w:noVBand="1"/>
        </w:tblPrEx>
        <w:trPr>
          <w:cantSplit/>
          <w:trHeight w:val="53"/>
        </w:trPr>
        <w:tc>
          <w:tcPr>
            <w:tcW w:w="1775" w:type="pct"/>
            <w:gridSpan w:val="4"/>
            <w:vMerge/>
          </w:tcPr>
          <w:p w14:paraId="4D79FCB8"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66E53B0C"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NVR</w:t>
            </w:r>
          </w:p>
          <w:p w14:paraId="5330BC16" w14:textId="0FAC7A8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B4</w:t>
            </w:r>
          </w:p>
          <w:p w14:paraId="00AF1AE0" w14:textId="62E3AB55"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8</w:t>
            </w:r>
          </w:p>
        </w:tc>
        <w:tc>
          <w:tcPr>
            <w:tcW w:w="489" w:type="pct"/>
            <w:gridSpan w:val="4"/>
          </w:tcPr>
          <w:p w14:paraId="58A6B37A"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0E4040B1"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51FE7E6C"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1C7F010B" w14:textId="77777777" w:rsidTr="000D3E1D">
        <w:tblPrEx>
          <w:tblLook w:val="04A0" w:firstRow="1" w:lastRow="0" w:firstColumn="1" w:lastColumn="0" w:noHBand="0" w:noVBand="1"/>
        </w:tblPrEx>
        <w:trPr>
          <w:cantSplit/>
          <w:trHeight w:val="53"/>
        </w:trPr>
        <w:tc>
          <w:tcPr>
            <w:tcW w:w="1775" w:type="pct"/>
            <w:gridSpan w:val="4"/>
            <w:vMerge/>
          </w:tcPr>
          <w:p w14:paraId="3EC9810F"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41161A0E"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TMC</w:t>
            </w:r>
          </w:p>
          <w:p w14:paraId="32EA80C0" w14:textId="695A1CF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RSM1</w:t>
            </w:r>
          </w:p>
          <w:p w14:paraId="18082642" w14:textId="18208712"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9</w:t>
            </w:r>
          </w:p>
        </w:tc>
        <w:tc>
          <w:tcPr>
            <w:tcW w:w="489" w:type="pct"/>
            <w:gridSpan w:val="4"/>
          </w:tcPr>
          <w:p w14:paraId="0BB0750A"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0B86C9EB"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4CFCE236"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79CF615E" w14:textId="77777777" w:rsidTr="000D3E1D">
        <w:tblPrEx>
          <w:tblLook w:val="04A0" w:firstRow="1" w:lastRow="0" w:firstColumn="1" w:lastColumn="0" w:noHBand="0" w:noVBand="1"/>
        </w:tblPrEx>
        <w:trPr>
          <w:cantSplit/>
          <w:trHeight w:val="53"/>
        </w:trPr>
        <w:tc>
          <w:tcPr>
            <w:tcW w:w="1775" w:type="pct"/>
            <w:gridSpan w:val="4"/>
            <w:vMerge/>
          </w:tcPr>
          <w:p w14:paraId="76196DEF"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5E77CDB7"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CMU</w:t>
            </w:r>
          </w:p>
          <w:p w14:paraId="184497FD" w14:textId="1A879550"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ETH2</w:t>
            </w:r>
          </w:p>
          <w:p w14:paraId="3A660832" w14:textId="6DF2D790"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10</w:t>
            </w:r>
          </w:p>
        </w:tc>
        <w:tc>
          <w:tcPr>
            <w:tcW w:w="489" w:type="pct"/>
            <w:gridSpan w:val="4"/>
          </w:tcPr>
          <w:p w14:paraId="77554B17"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1E2EA4E6"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7E78C2A0"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53AE25AC" w14:textId="77777777" w:rsidTr="000D3E1D">
        <w:tblPrEx>
          <w:tblLook w:val="04A0" w:firstRow="1" w:lastRow="0" w:firstColumn="1" w:lastColumn="0" w:noHBand="0" w:noVBand="1"/>
        </w:tblPrEx>
        <w:trPr>
          <w:cantSplit/>
          <w:trHeight w:val="53"/>
        </w:trPr>
        <w:tc>
          <w:tcPr>
            <w:tcW w:w="1775" w:type="pct"/>
            <w:gridSpan w:val="4"/>
            <w:vMerge/>
          </w:tcPr>
          <w:p w14:paraId="15B4004F"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1123BDB2"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MDR</w:t>
            </w:r>
          </w:p>
          <w:p w14:paraId="33615896" w14:textId="3890413E"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X3</w:t>
            </w:r>
          </w:p>
          <w:p w14:paraId="646E3661" w14:textId="6B6F9984"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11</w:t>
            </w:r>
          </w:p>
        </w:tc>
        <w:tc>
          <w:tcPr>
            <w:tcW w:w="489" w:type="pct"/>
            <w:gridSpan w:val="4"/>
          </w:tcPr>
          <w:p w14:paraId="73291A8D"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0AEC81F8"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2E42CC8E"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153A2866" w14:textId="77777777" w:rsidTr="000D3E1D">
        <w:tblPrEx>
          <w:tblLook w:val="04A0" w:firstRow="1" w:lastRow="0" w:firstColumn="1" w:lastColumn="0" w:noHBand="0" w:noVBand="1"/>
        </w:tblPrEx>
        <w:trPr>
          <w:cantSplit/>
          <w:trHeight w:val="53"/>
        </w:trPr>
        <w:tc>
          <w:tcPr>
            <w:tcW w:w="1775" w:type="pct"/>
            <w:gridSpan w:val="4"/>
            <w:vMerge/>
          </w:tcPr>
          <w:p w14:paraId="151E211E"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3F909983"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CDSL</w:t>
            </w:r>
          </w:p>
          <w:p w14:paraId="374E1E13" w14:textId="4AE49E10"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J5</w:t>
            </w:r>
          </w:p>
          <w:p w14:paraId="113C0594" w14:textId="08978175"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12</w:t>
            </w:r>
          </w:p>
        </w:tc>
        <w:tc>
          <w:tcPr>
            <w:tcW w:w="489" w:type="pct"/>
            <w:gridSpan w:val="4"/>
          </w:tcPr>
          <w:p w14:paraId="46AEA701"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35499998"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639639F4"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12E5C850" w14:textId="77777777" w:rsidTr="000D3E1D">
        <w:tblPrEx>
          <w:tblLook w:val="04A0" w:firstRow="1" w:lastRow="0" w:firstColumn="1" w:lastColumn="0" w:noHBand="0" w:noVBand="1"/>
        </w:tblPrEx>
        <w:trPr>
          <w:cantSplit/>
          <w:trHeight w:val="53"/>
        </w:trPr>
        <w:tc>
          <w:tcPr>
            <w:tcW w:w="1775" w:type="pct"/>
            <w:gridSpan w:val="4"/>
            <w:vMerge/>
          </w:tcPr>
          <w:p w14:paraId="10354C71"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4E3DA400"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RTD</w:t>
            </w:r>
          </w:p>
          <w:p w14:paraId="05E7791E" w14:textId="1C1E3756"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ETH</w:t>
            </w:r>
          </w:p>
          <w:p w14:paraId="7B6C87BD" w14:textId="6800E895"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13</w:t>
            </w:r>
          </w:p>
        </w:tc>
        <w:tc>
          <w:tcPr>
            <w:tcW w:w="489" w:type="pct"/>
            <w:gridSpan w:val="4"/>
          </w:tcPr>
          <w:p w14:paraId="0DA05DA4"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5C351958"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7C1A2AB8"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3153516C" w14:textId="77777777" w:rsidTr="000D3E1D">
        <w:tblPrEx>
          <w:tblLook w:val="04A0" w:firstRow="1" w:lastRow="0" w:firstColumn="1" w:lastColumn="0" w:noHBand="0" w:noVBand="1"/>
        </w:tblPrEx>
        <w:trPr>
          <w:cantSplit/>
          <w:trHeight w:val="53"/>
        </w:trPr>
        <w:tc>
          <w:tcPr>
            <w:tcW w:w="1775" w:type="pct"/>
            <w:gridSpan w:val="4"/>
            <w:vMerge/>
          </w:tcPr>
          <w:p w14:paraId="41958C70"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43997042" w14:textId="77777777" w:rsidR="000D3E1D" w:rsidRPr="004A6023" w:rsidRDefault="000D3E1D" w:rsidP="00053626">
            <w:pPr>
              <w:pStyle w:val="ListParagraph"/>
              <w:ind w:left="0"/>
              <w:rPr>
                <w:rFonts w:ascii="Arial" w:eastAsia="Times New Roman" w:hAnsi="Arial" w:cs="Arial"/>
                <w:sz w:val="20"/>
                <w:szCs w:val="20"/>
                <w:lang w:val="en-AU"/>
              </w:rPr>
            </w:pPr>
            <w:r>
              <w:rPr>
                <w:rFonts w:ascii="Arial" w:eastAsia="Times New Roman" w:hAnsi="Arial" w:cs="Arial"/>
                <w:sz w:val="20"/>
                <w:szCs w:val="20"/>
                <w:lang w:val="en-AU"/>
              </w:rPr>
              <w:t>NDL2</w:t>
            </w:r>
          </w:p>
          <w:p w14:paraId="4DA20811" w14:textId="5C1C453F" w:rsidR="000D3E1D" w:rsidRPr="004A6023" w:rsidRDefault="000D3E1D" w:rsidP="00053626">
            <w:pPr>
              <w:pStyle w:val="ListParagraph"/>
              <w:ind w:left="0"/>
              <w:rPr>
                <w:rFonts w:ascii="Arial" w:eastAsia="Times New Roman" w:hAnsi="Arial" w:cs="Arial"/>
                <w:sz w:val="20"/>
                <w:szCs w:val="20"/>
                <w:lang w:val="en-AU"/>
              </w:rPr>
            </w:pPr>
            <w:r>
              <w:rPr>
                <w:rFonts w:ascii="Arial" w:eastAsia="Times New Roman" w:hAnsi="Arial" w:cs="Arial"/>
                <w:sz w:val="20"/>
                <w:szCs w:val="20"/>
                <w:lang w:val="en-AU"/>
              </w:rPr>
              <w:t>ETH1</w:t>
            </w:r>
          </w:p>
          <w:p w14:paraId="4E882F4A" w14:textId="0757C80B" w:rsidR="000D3E1D" w:rsidRPr="004A6023" w:rsidRDefault="000D3E1D" w:rsidP="00053626">
            <w:pPr>
              <w:pStyle w:val="ListParagraph"/>
              <w:ind w:left="0"/>
              <w:rPr>
                <w:rFonts w:ascii="Arial" w:eastAsia="Times New Roman" w:hAnsi="Arial" w:cs="Arial"/>
                <w:sz w:val="20"/>
                <w:szCs w:val="20"/>
                <w:lang w:val="en-AU"/>
              </w:rPr>
            </w:pPr>
            <w:r>
              <w:rPr>
                <w:rFonts w:ascii="Arial" w:eastAsia="Times New Roman" w:hAnsi="Arial" w:cs="Arial"/>
                <w:sz w:val="20"/>
                <w:szCs w:val="20"/>
                <w:lang w:val="en-AU"/>
              </w:rPr>
              <w:t>14</w:t>
            </w:r>
          </w:p>
        </w:tc>
        <w:tc>
          <w:tcPr>
            <w:tcW w:w="489" w:type="pct"/>
            <w:gridSpan w:val="4"/>
          </w:tcPr>
          <w:p w14:paraId="598B199A"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4861FC1E"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7211D633"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00149A7F" w14:textId="77777777" w:rsidTr="000D3E1D">
        <w:tblPrEx>
          <w:tblLook w:val="04A0" w:firstRow="1" w:lastRow="0" w:firstColumn="1" w:lastColumn="0" w:noHBand="0" w:noVBand="1"/>
        </w:tblPrEx>
        <w:trPr>
          <w:cantSplit/>
          <w:trHeight w:val="53"/>
        </w:trPr>
        <w:tc>
          <w:tcPr>
            <w:tcW w:w="1775" w:type="pct"/>
            <w:gridSpan w:val="4"/>
            <w:vMerge/>
          </w:tcPr>
          <w:p w14:paraId="408970DF"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0F3B21EE" w14:textId="671D0DEC" w:rsidR="000D3E1D" w:rsidRDefault="000D3E1D" w:rsidP="00053626">
            <w:pPr>
              <w:pStyle w:val="ListParagraph"/>
              <w:ind w:left="0"/>
              <w:rPr>
                <w:rFonts w:ascii="Arial" w:eastAsia="Times New Roman" w:hAnsi="Arial" w:cs="Arial"/>
                <w:sz w:val="20"/>
                <w:szCs w:val="20"/>
                <w:lang w:val="en-AU"/>
              </w:rPr>
            </w:pPr>
            <w:r>
              <w:rPr>
                <w:rFonts w:ascii="Arial" w:eastAsia="Times New Roman" w:hAnsi="Arial" w:cs="Arial"/>
                <w:sz w:val="20"/>
                <w:szCs w:val="20"/>
                <w:lang w:val="en-AU"/>
              </w:rPr>
              <w:t>Maint. Port (Connect Laptop)</w:t>
            </w:r>
          </w:p>
          <w:p w14:paraId="12C2A27A" w14:textId="5B2AACFC" w:rsidR="000D3E1D" w:rsidRDefault="000D3E1D" w:rsidP="00053626">
            <w:pPr>
              <w:pStyle w:val="ListParagraph"/>
              <w:ind w:left="0"/>
              <w:rPr>
                <w:rFonts w:ascii="Arial" w:eastAsia="Times New Roman" w:hAnsi="Arial" w:cs="Arial"/>
                <w:sz w:val="20"/>
                <w:szCs w:val="20"/>
                <w:lang w:val="en-AU"/>
              </w:rPr>
            </w:pPr>
            <w:r>
              <w:rPr>
                <w:rFonts w:ascii="Arial" w:eastAsia="Times New Roman" w:hAnsi="Arial" w:cs="Arial"/>
                <w:sz w:val="20"/>
                <w:szCs w:val="20"/>
                <w:lang w:val="en-AU"/>
              </w:rPr>
              <w:t>ETH</w:t>
            </w:r>
          </w:p>
          <w:p w14:paraId="64C6BBB2" w14:textId="7765AD9F" w:rsidR="000D3E1D" w:rsidRDefault="000D3E1D" w:rsidP="00053626">
            <w:pPr>
              <w:pStyle w:val="ListParagraph"/>
              <w:ind w:left="0"/>
              <w:rPr>
                <w:rFonts w:ascii="Arial" w:eastAsia="Times New Roman" w:hAnsi="Arial" w:cs="Arial"/>
                <w:sz w:val="20"/>
                <w:szCs w:val="20"/>
                <w:lang w:val="en-AU"/>
              </w:rPr>
            </w:pPr>
            <w:r>
              <w:rPr>
                <w:rFonts w:ascii="Arial" w:eastAsia="Times New Roman" w:hAnsi="Arial" w:cs="Arial"/>
                <w:sz w:val="20"/>
                <w:szCs w:val="20"/>
                <w:lang w:val="en-AU"/>
              </w:rPr>
              <w:t>15</w:t>
            </w:r>
          </w:p>
        </w:tc>
        <w:tc>
          <w:tcPr>
            <w:tcW w:w="489" w:type="pct"/>
            <w:gridSpan w:val="4"/>
          </w:tcPr>
          <w:p w14:paraId="371B7F9F"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34FBB614"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3784E366"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59216B91" w14:textId="77777777" w:rsidTr="000D3E1D">
        <w:tblPrEx>
          <w:tblLook w:val="04A0" w:firstRow="1" w:lastRow="0" w:firstColumn="1" w:lastColumn="0" w:noHBand="0" w:noVBand="1"/>
        </w:tblPrEx>
        <w:trPr>
          <w:cantSplit/>
          <w:trHeight w:val="550"/>
        </w:trPr>
        <w:tc>
          <w:tcPr>
            <w:tcW w:w="5000" w:type="pct"/>
            <w:gridSpan w:val="21"/>
          </w:tcPr>
          <w:p w14:paraId="09428CD5" w14:textId="158E29BA" w:rsidR="000D3E1D" w:rsidRPr="000D3E1D" w:rsidRDefault="000D3E1D" w:rsidP="000D3E1D">
            <w:pPr>
              <w:pStyle w:val="AppendixHeading3"/>
              <w:numPr>
                <w:ilvl w:val="0"/>
                <w:numId w:val="0"/>
              </w:numPr>
              <w:ind w:left="1134" w:hanging="1134"/>
            </w:pPr>
            <w:bookmarkStart w:id="618" w:name="_Toc517883008"/>
            <w:r>
              <w:t xml:space="preserve">MOXA Switches - </w:t>
            </w:r>
            <w:r w:rsidRPr="00127FCE">
              <w:t>Switch B Connections</w:t>
            </w:r>
            <w:bookmarkEnd w:id="618"/>
          </w:p>
        </w:tc>
      </w:tr>
      <w:tr w:rsidR="000D3E1D" w:rsidRPr="00127FCE" w:rsidDel="007F5C10" w14:paraId="346681B1" w14:textId="77777777" w:rsidTr="000D3E1D">
        <w:tblPrEx>
          <w:tblLook w:val="04A0" w:firstRow="1" w:lastRow="0" w:firstColumn="1" w:lastColumn="0" w:noHBand="0" w:noVBand="1"/>
        </w:tblPrEx>
        <w:trPr>
          <w:cantSplit/>
          <w:trHeight w:val="550"/>
        </w:trPr>
        <w:tc>
          <w:tcPr>
            <w:tcW w:w="1775" w:type="pct"/>
            <w:gridSpan w:val="4"/>
            <w:vMerge w:val="restart"/>
          </w:tcPr>
          <w:p w14:paraId="103F20C8"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Disconnect the Ethernet cables at the equipment end or power off the device.</w:t>
            </w:r>
          </w:p>
          <w:p w14:paraId="60D94490"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Confirm that the correct Moxa port light goes dark.</w:t>
            </w:r>
          </w:p>
          <w:p w14:paraId="0A283317" w14:textId="77777777" w:rsidR="000D3E1D" w:rsidRPr="004A6023" w:rsidRDefault="000D3E1D" w:rsidP="00053626">
            <w:pPr>
              <w:pStyle w:val="ListParagraph"/>
              <w:ind w:left="0"/>
              <w:rPr>
                <w:rFonts w:ascii="Arial" w:hAnsi="Arial" w:cs="Arial"/>
                <w:sz w:val="20"/>
                <w:szCs w:val="20"/>
                <w:lang w:val="en-AU"/>
              </w:rPr>
            </w:pPr>
          </w:p>
          <w:p w14:paraId="433CA69D"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Reconnect the Ethernet cables at the equipment end or restore power to the device.</w:t>
            </w:r>
          </w:p>
          <w:p w14:paraId="08D0A3CA"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Confirm that the correct Moxa port light is lit.</w:t>
            </w:r>
          </w:p>
        </w:tc>
        <w:tc>
          <w:tcPr>
            <w:tcW w:w="1412" w:type="pct"/>
            <w:gridSpan w:val="5"/>
          </w:tcPr>
          <w:p w14:paraId="2D071DDD" w14:textId="77777777" w:rsidR="000D3E1D" w:rsidRPr="004A6023" w:rsidRDefault="000D3E1D" w:rsidP="00053626">
            <w:pPr>
              <w:pStyle w:val="ListParagraph"/>
              <w:ind w:left="0"/>
              <w:rPr>
                <w:rFonts w:ascii="Arial" w:eastAsia="Times New Roman" w:hAnsi="Arial" w:cs="Arial"/>
                <w:b/>
                <w:sz w:val="20"/>
                <w:szCs w:val="20"/>
                <w:lang w:val="en-AU"/>
              </w:rPr>
            </w:pPr>
            <w:r w:rsidRPr="004A6023">
              <w:rPr>
                <w:rFonts w:ascii="Arial" w:eastAsia="Times New Roman" w:hAnsi="Arial" w:cs="Arial"/>
                <w:sz w:val="20"/>
                <w:szCs w:val="20"/>
                <w:lang w:val="en-AU"/>
              </w:rPr>
              <w:t>ATO-N</w:t>
            </w:r>
          </w:p>
          <w:p w14:paraId="568952D7" w14:textId="6D3BDFD7" w:rsidR="000D3E1D" w:rsidRPr="004A6023" w:rsidRDefault="000D3E1D" w:rsidP="00053626">
            <w:pPr>
              <w:pStyle w:val="ListParagraph"/>
              <w:ind w:left="0"/>
              <w:rPr>
                <w:rFonts w:ascii="Arial" w:eastAsia="Times New Roman" w:hAnsi="Arial" w:cs="Arial"/>
                <w:b/>
                <w:sz w:val="20"/>
                <w:szCs w:val="20"/>
                <w:lang w:val="en-AU"/>
              </w:rPr>
            </w:pPr>
            <w:r w:rsidRPr="004A6023">
              <w:rPr>
                <w:rFonts w:ascii="Arial" w:eastAsia="Times New Roman" w:hAnsi="Arial" w:cs="Arial"/>
                <w:sz w:val="20"/>
                <w:szCs w:val="20"/>
                <w:lang w:val="en-AU"/>
              </w:rPr>
              <w:t>ATOC-2</w:t>
            </w:r>
          </w:p>
          <w:p w14:paraId="456147F7" w14:textId="58F5534B" w:rsidR="000D3E1D" w:rsidRPr="004A6023" w:rsidRDefault="000D3E1D" w:rsidP="00053626">
            <w:pPr>
              <w:pStyle w:val="ListParagraph"/>
              <w:ind w:left="0"/>
              <w:rPr>
                <w:rFonts w:ascii="Arial" w:eastAsia="Times New Roman" w:hAnsi="Arial" w:cs="Arial"/>
                <w:b/>
                <w:sz w:val="20"/>
                <w:szCs w:val="20"/>
                <w:lang w:val="en-AU"/>
              </w:rPr>
            </w:pPr>
            <w:r w:rsidRPr="004A6023">
              <w:rPr>
                <w:rFonts w:ascii="Arial" w:eastAsia="Times New Roman" w:hAnsi="Arial" w:cs="Arial"/>
                <w:sz w:val="20"/>
                <w:szCs w:val="20"/>
                <w:lang w:val="en-AU"/>
              </w:rPr>
              <w:t>1</w:t>
            </w:r>
          </w:p>
        </w:tc>
        <w:tc>
          <w:tcPr>
            <w:tcW w:w="489" w:type="pct"/>
            <w:gridSpan w:val="4"/>
          </w:tcPr>
          <w:p w14:paraId="4012B0F6" w14:textId="3BEE1A58"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val="restart"/>
          </w:tcPr>
          <w:p w14:paraId="281BAC3A"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val="restart"/>
          </w:tcPr>
          <w:p w14:paraId="48AB0543"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Ensure that cables are identified by port, not by label.</w:t>
            </w:r>
          </w:p>
          <w:p w14:paraId="63F5AD29" w14:textId="77777777" w:rsidR="000D3E1D" w:rsidRPr="004A6023" w:rsidRDefault="000D3E1D" w:rsidP="00053626">
            <w:pPr>
              <w:pStyle w:val="ListParagraph"/>
              <w:ind w:left="0"/>
              <w:rPr>
                <w:rFonts w:ascii="Arial" w:eastAsia="Times New Roman" w:hAnsi="Arial" w:cs="Arial"/>
                <w:sz w:val="20"/>
                <w:szCs w:val="20"/>
                <w:lang w:val="en-AU"/>
              </w:rPr>
            </w:pPr>
          </w:p>
          <w:p w14:paraId="6300E538" w14:textId="77777777" w:rsidR="000D3E1D" w:rsidRPr="004A6023" w:rsidDel="007F5C10"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Ensure that cables are reconnected tightly and fixed correctly.</w:t>
            </w:r>
          </w:p>
        </w:tc>
      </w:tr>
      <w:tr w:rsidR="000D3E1D" w:rsidRPr="00127FCE" w:rsidDel="007F5C10" w14:paraId="19886CEF" w14:textId="77777777" w:rsidTr="000D3E1D">
        <w:tblPrEx>
          <w:tblLook w:val="04A0" w:firstRow="1" w:lastRow="0" w:firstColumn="1" w:lastColumn="0" w:noHBand="0" w:noVBand="1"/>
        </w:tblPrEx>
        <w:trPr>
          <w:cantSplit/>
          <w:trHeight w:val="53"/>
        </w:trPr>
        <w:tc>
          <w:tcPr>
            <w:tcW w:w="1775" w:type="pct"/>
            <w:gridSpan w:val="4"/>
            <w:vMerge/>
          </w:tcPr>
          <w:p w14:paraId="6B57F7B6"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217C8488"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ATO-N</w:t>
            </w:r>
          </w:p>
          <w:p w14:paraId="7E443590" w14:textId="19C7CFD3"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DSE-2</w:t>
            </w:r>
          </w:p>
          <w:p w14:paraId="62EC952C" w14:textId="330C69D1"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2</w:t>
            </w:r>
          </w:p>
        </w:tc>
        <w:tc>
          <w:tcPr>
            <w:tcW w:w="489" w:type="pct"/>
            <w:gridSpan w:val="4"/>
          </w:tcPr>
          <w:p w14:paraId="2923A8B4"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580BD48F"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58E6639D"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04C1AEA5" w14:textId="77777777" w:rsidTr="000D3E1D">
        <w:tblPrEx>
          <w:tblLook w:val="04A0" w:firstRow="1" w:lastRow="0" w:firstColumn="1" w:lastColumn="0" w:noHBand="0" w:noVBand="1"/>
        </w:tblPrEx>
        <w:trPr>
          <w:cantSplit/>
          <w:trHeight w:val="53"/>
        </w:trPr>
        <w:tc>
          <w:tcPr>
            <w:tcW w:w="1775" w:type="pct"/>
            <w:gridSpan w:val="4"/>
            <w:vMerge/>
          </w:tcPr>
          <w:p w14:paraId="062C2707"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3E8A6E8C"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ATO-R</w:t>
            </w:r>
          </w:p>
          <w:p w14:paraId="0BC1A080" w14:textId="1E36FCBC"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ATOC-1</w:t>
            </w:r>
          </w:p>
          <w:p w14:paraId="339D4017" w14:textId="598CDB30"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3</w:t>
            </w:r>
          </w:p>
        </w:tc>
        <w:tc>
          <w:tcPr>
            <w:tcW w:w="489" w:type="pct"/>
            <w:gridSpan w:val="4"/>
          </w:tcPr>
          <w:p w14:paraId="32B08886"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3972522C"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71C7457D"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3538909F" w14:textId="77777777" w:rsidTr="000D3E1D">
        <w:tblPrEx>
          <w:tblLook w:val="04A0" w:firstRow="1" w:lastRow="0" w:firstColumn="1" w:lastColumn="0" w:noHBand="0" w:noVBand="1"/>
        </w:tblPrEx>
        <w:trPr>
          <w:cantSplit/>
          <w:trHeight w:val="53"/>
        </w:trPr>
        <w:tc>
          <w:tcPr>
            <w:tcW w:w="1775" w:type="pct"/>
            <w:gridSpan w:val="4"/>
            <w:vMerge/>
          </w:tcPr>
          <w:p w14:paraId="122E88C0"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5F13523B"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ATO-R</w:t>
            </w:r>
          </w:p>
          <w:p w14:paraId="6BBD38DC" w14:textId="553B4D5A"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DSE-1</w:t>
            </w:r>
          </w:p>
          <w:p w14:paraId="6D97FB24" w14:textId="54E4E1F4"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4</w:t>
            </w:r>
          </w:p>
        </w:tc>
        <w:tc>
          <w:tcPr>
            <w:tcW w:w="489" w:type="pct"/>
            <w:gridSpan w:val="4"/>
          </w:tcPr>
          <w:p w14:paraId="7A8A98B3"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3210F859"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501448C5"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7D3170EE" w14:textId="77777777" w:rsidTr="000D3E1D">
        <w:tblPrEx>
          <w:tblLook w:val="04A0" w:firstRow="1" w:lastRow="0" w:firstColumn="1" w:lastColumn="0" w:noHBand="0" w:noVBand="1"/>
        </w:tblPrEx>
        <w:trPr>
          <w:cantSplit/>
          <w:trHeight w:val="53"/>
        </w:trPr>
        <w:tc>
          <w:tcPr>
            <w:tcW w:w="1775" w:type="pct"/>
            <w:gridSpan w:val="4"/>
            <w:vMerge/>
          </w:tcPr>
          <w:p w14:paraId="659B8614"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17B60722"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DIVA</w:t>
            </w:r>
          </w:p>
          <w:p w14:paraId="0DDE6C31" w14:textId="28E942D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X2</w:t>
            </w:r>
          </w:p>
          <w:p w14:paraId="5FF3D5C7" w14:textId="01FACEDC"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5</w:t>
            </w:r>
          </w:p>
        </w:tc>
        <w:tc>
          <w:tcPr>
            <w:tcW w:w="489" w:type="pct"/>
            <w:gridSpan w:val="4"/>
          </w:tcPr>
          <w:p w14:paraId="285D1467"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15E4767B"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78A215F6"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7273C650" w14:textId="77777777" w:rsidTr="000D3E1D">
        <w:tblPrEx>
          <w:tblLook w:val="04A0" w:firstRow="1" w:lastRow="0" w:firstColumn="1" w:lastColumn="0" w:noHBand="0" w:noVBand="1"/>
        </w:tblPrEx>
        <w:trPr>
          <w:cantSplit/>
          <w:trHeight w:val="53"/>
        </w:trPr>
        <w:tc>
          <w:tcPr>
            <w:tcW w:w="1775" w:type="pct"/>
            <w:gridSpan w:val="4"/>
            <w:vMerge/>
          </w:tcPr>
          <w:p w14:paraId="0F044F5B"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6B795244"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Data Logger</w:t>
            </w:r>
          </w:p>
          <w:p w14:paraId="6F804DD8" w14:textId="283745B1"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ETH1</w:t>
            </w:r>
          </w:p>
          <w:p w14:paraId="35DD5AA9" w14:textId="1AEF75A0"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6</w:t>
            </w:r>
          </w:p>
        </w:tc>
        <w:tc>
          <w:tcPr>
            <w:tcW w:w="489" w:type="pct"/>
            <w:gridSpan w:val="4"/>
          </w:tcPr>
          <w:p w14:paraId="07EBD2E0"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7D0587CE"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5837DF06"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4E4D04E2" w14:textId="77777777" w:rsidTr="000D3E1D">
        <w:tblPrEx>
          <w:tblLook w:val="04A0" w:firstRow="1" w:lastRow="0" w:firstColumn="1" w:lastColumn="0" w:noHBand="0" w:noVBand="1"/>
        </w:tblPrEx>
        <w:trPr>
          <w:cantSplit/>
          <w:trHeight w:val="53"/>
        </w:trPr>
        <w:tc>
          <w:tcPr>
            <w:tcW w:w="1775" w:type="pct"/>
            <w:gridSpan w:val="4"/>
            <w:vMerge/>
          </w:tcPr>
          <w:p w14:paraId="37889024"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70B0FE07"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NVR</w:t>
            </w:r>
          </w:p>
          <w:p w14:paraId="48E7FECC" w14:textId="0726A5BD"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A4</w:t>
            </w:r>
          </w:p>
          <w:p w14:paraId="20514CED" w14:textId="111E0D11"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7</w:t>
            </w:r>
          </w:p>
        </w:tc>
        <w:tc>
          <w:tcPr>
            <w:tcW w:w="489" w:type="pct"/>
            <w:gridSpan w:val="4"/>
          </w:tcPr>
          <w:p w14:paraId="6A00D944"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3D9BF63F"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2342A1FC"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6BAF42E1" w14:textId="77777777" w:rsidTr="000D3E1D">
        <w:tblPrEx>
          <w:tblLook w:val="04A0" w:firstRow="1" w:lastRow="0" w:firstColumn="1" w:lastColumn="0" w:noHBand="0" w:noVBand="1"/>
        </w:tblPrEx>
        <w:trPr>
          <w:cantSplit/>
          <w:trHeight w:val="53"/>
        </w:trPr>
        <w:tc>
          <w:tcPr>
            <w:tcW w:w="1775" w:type="pct"/>
            <w:gridSpan w:val="4"/>
            <w:vMerge/>
          </w:tcPr>
          <w:p w14:paraId="3AC5A4FC"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5AF26D5D"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NVR</w:t>
            </w:r>
          </w:p>
          <w:p w14:paraId="50522D1F" w14:textId="7B99EBA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B3</w:t>
            </w:r>
          </w:p>
          <w:p w14:paraId="3E4FE84A" w14:textId="3124154E"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8</w:t>
            </w:r>
          </w:p>
        </w:tc>
        <w:tc>
          <w:tcPr>
            <w:tcW w:w="489" w:type="pct"/>
            <w:gridSpan w:val="4"/>
          </w:tcPr>
          <w:p w14:paraId="1A8F3FFE"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0496B657"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24DDCA86"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52C0FEE8" w14:textId="77777777" w:rsidTr="000D3E1D">
        <w:tblPrEx>
          <w:tblLook w:val="04A0" w:firstRow="1" w:lastRow="0" w:firstColumn="1" w:lastColumn="0" w:noHBand="0" w:noVBand="1"/>
        </w:tblPrEx>
        <w:trPr>
          <w:cantSplit/>
          <w:trHeight w:val="53"/>
        </w:trPr>
        <w:tc>
          <w:tcPr>
            <w:tcW w:w="1775" w:type="pct"/>
            <w:gridSpan w:val="4"/>
            <w:vMerge/>
          </w:tcPr>
          <w:p w14:paraId="1718AE34"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516E818B"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TMC</w:t>
            </w:r>
          </w:p>
          <w:p w14:paraId="7D85F815" w14:textId="178B2DF3"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RSM2</w:t>
            </w:r>
          </w:p>
          <w:p w14:paraId="547D9B29" w14:textId="29856525"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9</w:t>
            </w:r>
          </w:p>
        </w:tc>
        <w:tc>
          <w:tcPr>
            <w:tcW w:w="489" w:type="pct"/>
            <w:gridSpan w:val="4"/>
          </w:tcPr>
          <w:p w14:paraId="71B6591F"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7B85E34F"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5A6E4103"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57578300" w14:textId="77777777" w:rsidTr="000D3E1D">
        <w:tblPrEx>
          <w:tblLook w:val="04A0" w:firstRow="1" w:lastRow="0" w:firstColumn="1" w:lastColumn="0" w:noHBand="0" w:noVBand="1"/>
        </w:tblPrEx>
        <w:trPr>
          <w:cantSplit/>
          <w:trHeight w:val="53"/>
        </w:trPr>
        <w:tc>
          <w:tcPr>
            <w:tcW w:w="1775" w:type="pct"/>
            <w:gridSpan w:val="4"/>
            <w:vMerge/>
          </w:tcPr>
          <w:p w14:paraId="0796C021"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611C175F"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CMU</w:t>
            </w:r>
          </w:p>
          <w:p w14:paraId="0846510A" w14:textId="0C9F94CC"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ETH3</w:t>
            </w:r>
          </w:p>
          <w:p w14:paraId="435C7C25" w14:textId="57F5B5A5"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10</w:t>
            </w:r>
          </w:p>
        </w:tc>
        <w:tc>
          <w:tcPr>
            <w:tcW w:w="489" w:type="pct"/>
            <w:gridSpan w:val="4"/>
          </w:tcPr>
          <w:p w14:paraId="4E136BBC"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5A18F266"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0A180A80"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494AD391" w14:textId="77777777" w:rsidTr="000D3E1D">
        <w:tblPrEx>
          <w:tblLook w:val="04A0" w:firstRow="1" w:lastRow="0" w:firstColumn="1" w:lastColumn="0" w:noHBand="0" w:noVBand="1"/>
        </w:tblPrEx>
        <w:trPr>
          <w:cantSplit/>
          <w:trHeight w:val="53"/>
        </w:trPr>
        <w:tc>
          <w:tcPr>
            <w:tcW w:w="1775" w:type="pct"/>
            <w:gridSpan w:val="4"/>
            <w:vMerge/>
          </w:tcPr>
          <w:p w14:paraId="45ED5D96"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4541673B"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MDR</w:t>
            </w:r>
          </w:p>
          <w:p w14:paraId="70518ECC" w14:textId="03E00C38"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X4</w:t>
            </w:r>
          </w:p>
          <w:p w14:paraId="7F0755AA" w14:textId="2F9B351E"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11</w:t>
            </w:r>
          </w:p>
        </w:tc>
        <w:tc>
          <w:tcPr>
            <w:tcW w:w="489" w:type="pct"/>
            <w:gridSpan w:val="4"/>
          </w:tcPr>
          <w:p w14:paraId="576E49A7"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3D0C5EEA"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1EA20948"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59F95B0E" w14:textId="77777777" w:rsidTr="000D3E1D">
        <w:tblPrEx>
          <w:tblLook w:val="04A0" w:firstRow="1" w:lastRow="0" w:firstColumn="1" w:lastColumn="0" w:noHBand="0" w:noVBand="1"/>
        </w:tblPrEx>
        <w:trPr>
          <w:cantSplit/>
          <w:trHeight w:val="53"/>
        </w:trPr>
        <w:tc>
          <w:tcPr>
            <w:tcW w:w="1775" w:type="pct"/>
            <w:gridSpan w:val="4"/>
            <w:vMerge/>
          </w:tcPr>
          <w:p w14:paraId="4E40735C"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11101AB1"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CDSR</w:t>
            </w:r>
          </w:p>
          <w:p w14:paraId="4D0FB1E2" w14:textId="6E2809E2"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J5</w:t>
            </w:r>
          </w:p>
          <w:p w14:paraId="74E42DD5" w14:textId="4D90F4E4"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12</w:t>
            </w:r>
          </w:p>
        </w:tc>
        <w:tc>
          <w:tcPr>
            <w:tcW w:w="489" w:type="pct"/>
            <w:gridSpan w:val="4"/>
          </w:tcPr>
          <w:p w14:paraId="70BF4CF8"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75F8CB63"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649F9A8F"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15841F65" w14:textId="77777777" w:rsidTr="000D3E1D">
        <w:tblPrEx>
          <w:tblLook w:val="04A0" w:firstRow="1" w:lastRow="0" w:firstColumn="1" w:lastColumn="0" w:noHBand="0" w:noVBand="1"/>
        </w:tblPrEx>
        <w:trPr>
          <w:cantSplit/>
          <w:trHeight w:val="53"/>
        </w:trPr>
        <w:tc>
          <w:tcPr>
            <w:tcW w:w="1775" w:type="pct"/>
            <w:gridSpan w:val="4"/>
            <w:vMerge/>
          </w:tcPr>
          <w:p w14:paraId="4C02B5EE"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1823F7CC" w14:textId="77777777" w:rsidR="000D3E1D" w:rsidRPr="004A6023" w:rsidRDefault="000D3E1D" w:rsidP="00053626">
            <w:pPr>
              <w:pStyle w:val="ListParagraph"/>
              <w:ind w:left="0"/>
              <w:rPr>
                <w:rFonts w:ascii="Arial" w:eastAsia="Times New Roman" w:hAnsi="Arial" w:cs="Arial"/>
                <w:sz w:val="20"/>
                <w:szCs w:val="20"/>
                <w:lang w:val="en-AU"/>
              </w:rPr>
            </w:pPr>
            <w:r>
              <w:rPr>
                <w:rFonts w:ascii="Arial" w:eastAsia="Times New Roman" w:hAnsi="Arial" w:cs="Arial"/>
                <w:sz w:val="20"/>
                <w:szCs w:val="20"/>
                <w:lang w:val="en-AU"/>
              </w:rPr>
              <w:t>NDL2</w:t>
            </w:r>
          </w:p>
          <w:p w14:paraId="76CD1CB8" w14:textId="35D3C471" w:rsidR="000D3E1D" w:rsidRPr="004A6023" w:rsidRDefault="000D3E1D" w:rsidP="00053626">
            <w:pPr>
              <w:pStyle w:val="ListParagraph"/>
              <w:ind w:left="0"/>
              <w:rPr>
                <w:rFonts w:ascii="Arial" w:eastAsia="Times New Roman" w:hAnsi="Arial" w:cs="Arial"/>
                <w:sz w:val="20"/>
                <w:szCs w:val="20"/>
                <w:lang w:val="en-AU"/>
              </w:rPr>
            </w:pPr>
            <w:r>
              <w:rPr>
                <w:rFonts w:ascii="Arial" w:eastAsia="Times New Roman" w:hAnsi="Arial" w:cs="Arial"/>
                <w:sz w:val="20"/>
                <w:szCs w:val="20"/>
                <w:lang w:val="en-AU"/>
              </w:rPr>
              <w:t>ETH0</w:t>
            </w:r>
          </w:p>
          <w:p w14:paraId="522ED779" w14:textId="34067541" w:rsidR="000D3E1D" w:rsidRPr="004A6023" w:rsidRDefault="000D3E1D" w:rsidP="00053626">
            <w:pPr>
              <w:pStyle w:val="ListParagraph"/>
              <w:ind w:left="0"/>
              <w:rPr>
                <w:rFonts w:ascii="Arial" w:eastAsia="Times New Roman" w:hAnsi="Arial" w:cs="Arial"/>
                <w:sz w:val="20"/>
                <w:szCs w:val="20"/>
                <w:lang w:val="en-AU"/>
              </w:rPr>
            </w:pPr>
            <w:r>
              <w:rPr>
                <w:rFonts w:ascii="Arial" w:eastAsia="Times New Roman" w:hAnsi="Arial" w:cs="Arial"/>
                <w:sz w:val="20"/>
                <w:szCs w:val="20"/>
                <w:lang w:val="en-AU"/>
              </w:rPr>
              <w:t>14</w:t>
            </w:r>
          </w:p>
        </w:tc>
        <w:tc>
          <w:tcPr>
            <w:tcW w:w="489" w:type="pct"/>
            <w:gridSpan w:val="4"/>
          </w:tcPr>
          <w:p w14:paraId="6A0D118D"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12672AD6"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1AE31AB4"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9A7840" w14:paraId="092FFDDA" w14:textId="77777777" w:rsidTr="000D3E1D">
        <w:trPr>
          <w:gridAfter w:val="2"/>
          <w:wAfter w:w="49" w:type="pct"/>
          <w:cantSplit/>
          <w:trHeight w:val="549"/>
        </w:trPr>
        <w:tc>
          <w:tcPr>
            <w:tcW w:w="4951" w:type="pct"/>
            <w:gridSpan w:val="19"/>
          </w:tcPr>
          <w:p w14:paraId="5521B52A" w14:textId="5E109E38" w:rsidR="000D3E1D" w:rsidRPr="000D3E1D" w:rsidRDefault="000D3E1D" w:rsidP="000D3E1D">
            <w:pPr>
              <w:pStyle w:val="AppendixHeading3"/>
              <w:numPr>
                <w:ilvl w:val="0"/>
                <w:numId w:val="0"/>
              </w:numPr>
              <w:ind w:left="1134" w:hanging="1134"/>
            </w:pPr>
            <w:bookmarkStart w:id="619" w:name="_Toc515689923"/>
            <w:bookmarkStart w:id="620" w:name="_Toc515693053"/>
            <w:bookmarkStart w:id="621" w:name="_Toc516163101"/>
            <w:bookmarkStart w:id="622" w:name="_Toc516207829"/>
            <w:bookmarkStart w:id="623" w:name="_Toc516211980"/>
            <w:bookmarkStart w:id="624" w:name="_Toc516216272"/>
            <w:bookmarkStart w:id="625" w:name="_Toc515689924"/>
            <w:bookmarkStart w:id="626" w:name="_Toc515693054"/>
            <w:bookmarkStart w:id="627" w:name="_Toc516163102"/>
            <w:bookmarkStart w:id="628" w:name="_Toc516207830"/>
            <w:bookmarkStart w:id="629" w:name="_Toc516211981"/>
            <w:bookmarkStart w:id="630" w:name="_Toc516216273"/>
            <w:bookmarkStart w:id="631" w:name="_Toc516219748"/>
            <w:bookmarkStart w:id="632" w:name="_Toc516223224"/>
            <w:bookmarkStart w:id="633" w:name="_Toc515689925"/>
            <w:bookmarkStart w:id="634" w:name="_Toc515693055"/>
            <w:bookmarkStart w:id="635" w:name="_Toc516163103"/>
            <w:bookmarkStart w:id="636" w:name="_Toc516207831"/>
            <w:bookmarkStart w:id="637" w:name="_Toc516211982"/>
            <w:bookmarkStart w:id="638" w:name="_Toc516216274"/>
            <w:bookmarkStart w:id="639" w:name="_Toc516219749"/>
            <w:bookmarkStart w:id="640" w:name="_Toc516223225"/>
            <w:bookmarkStart w:id="641" w:name="_Toc517883009"/>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r>
              <w:t>NVR - Configuration</w:t>
            </w:r>
            <w:bookmarkEnd w:id="641"/>
          </w:p>
        </w:tc>
      </w:tr>
      <w:tr w:rsidR="009F6677" w:rsidRPr="009A7840" w14:paraId="427108D7" w14:textId="77777777" w:rsidTr="000D3E1D">
        <w:trPr>
          <w:gridAfter w:val="2"/>
          <w:wAfter w:w="49" w:type="pct"/>
          <w:cantSplit/>
          <w:trHeight w:val="1520"/>
        </w:trPr>
        <w:tc>
          <w:tcPr>
            <w:tcW w:w="1716" w:type="pct"/>
          </w:tcPr>
          <w:p w14:paraId="3FFC6E0B" w14:textId="6FA8D9C0" w:rsidR="009F6677" w:rsidRPr="009A7840" w:rsidRDefault="009F6677" w:rsidP="00D70A2F">
            <w:pPr>
              <w:keepLines/>
              <w:rPr>
                <w:b/>
                <w:bCs/>
                <w:sz w:val="20"/>
              </w:rPr>
            </w:pPr>
            <w:r w:rsidRPr="00C530E2">
              <w:rPr>
                <w:sz w:val="20"/>
              </w:rPr>
              <w:t xml:space="preserve">Ensure </w:t>
            </w:r>
            <w:r>
              <w:rPr>
                <w:sz w:val="20"/>
              </w:rPr>
              <w:t>NVR</w:t>
            </w:r>
            <w:r w:rsidRPr="00C530E2">
              <w:rPr>
                <w:sz w:val="20"/>
              </w:rPr>
              <w:t xml:space="preserve"> has correct Firmware &amp; Application and the TCR has been completed for install and verification</w:t>
            </w:r>
          </w:p>
        </w:tc>
        <w:tc>
          <w:tcPr>
            <w:tcW w:w="1128" w:type="pct"/>
            <w:gridSpan w:val="6"/>
          </w:tcPr>
          <w:p w14:paraId="47E12BC4" w14:textId="7EB15319" w:rsidR="009F6677" w:rsidRPr="009A7840" w:rsidRDefault="009F6677" w:rsidP="00D70A2F">
            <w:pPr>
              <w:keepLines/>
              <w:rPr>
                <w:bCs/>
                <w:sz w:val="20"/>
              </w:rPr>
            </w:pPr>
            <w:r>
              <w:t>N/A</w:t>
            </w:r>
          </w:p>
        </w:tc>
        <w:tc>
          <w:tcPr>
            <w:tcW w:w="490" w:type="pct"/>
            <w:gridSpan w:val="4"/>
            <w:vAlign w:val="center"/>
          </w:tcPr>
          <w:p w14:paraId="2458D87E" w14:textId="77777777" w:rsidR="009F6677" w:rsidRPr="009A7840" w:rsidRDefault="009F6677" w:rsidP="00D70A2F">
            <w:pPr>
              <w:keepLines/>
              <w:rPr>
                <w:bCs/>
                <w:sz w:val="20"/>
              </w:rPr>
            </w:pPr>
          </w:p>
        </w:tc>
        <w:tc>
          <w:tcPr>
            <w:tcW w:w="441" w:type="pct"/>
            <w:gridSpan w:val="4"/>
          </w:tcPr>
          <w:p w14:paraId="7F762EE3" w14:textId="77777777" w:rsidR="009F6677" w:rsidRPr="009A7840" w:rsidRDefault="009F6677" w:rsidP="00D70A2F">
            <w:pPr>
              <w:keepLines/>
              <w:rPr>
                <w:bCs/>
                <w:sz w:val="20"/>
              </w:rPr>
            </w:pPr>
          </w:p>
        </w:tc>
        <w:tc>
          <w:tcPr>
            <w:tcW w:w="1176" w:type="pct"/>
            <w:gridSpan w:val="4"/>
          </w:tcPr>
          <w:p w14:paraId="1D8CED1C" w14:textId="77777777" w:rsidR="009F6677" w:rsidRPr="009A7840" w:rsidRDefault="009F6677" w:rsidP="00D70A2F">
            <w:pPr>
              <w:keepLines/>
              <w:rPr>
                <w:bCs/>
                <w:sz w:val="20"/>
              </w:rPr>
            </w:pPr>
          </w:p>
        </w:tc>
      </w:tr>
      <w:tr w:rsidR="000D3E1D" w:rsidRPr="00127FCE" w14:paraId="05213A85" w14:textId="77777777" w:rsidTr="000D3E1D">
        <w:tblPrEx>
          <w:tblLook w:val="04A0" w:firstRow="1" w:lastRow="0" w:firstColumn="1" w:lastColumn="0" w:noHBand="0" w:noVBand="1"/>
        </w:tblPrEx>
        <w:trPr>
          <w:cantSplit/>
          <w:trHeight w:val="88"/>
        </w:trPr>
        <w:tc>
          <w:tcPr>
            <w:tcW w:w="5000" w:type="pct"/>
            <w:gridSpan w:val="21"/>
          </w:tcPr>
          <w:p w14:paraId="3F88FB65" w14:textId="1E276AB8" w:rsidR="000D3E1D" w:rsidRPr="000D3E1D" w:rsidRDefault="000D3E1D" w:rsidP="000D3E1D">
            <w:pPr>
              <w:pStyle w:val="AppendixHeading3"/>
              <w:numPr>
                <w:ilvl w:val="0"/>
                <w:numId w:val="0"/>
              </w:numPr>
            </w:pPr>
            <w:bookmarkStart w:id="642" w:name="_Toc517883010"/>
            <w:r>
              <w:lastRenderedPageBreak/>
              <w:t xml:space="preserve">NVR - </w:t>
            </w:r>
            <w:r w:rsidRPr="00127FCE">
              <w:t>General Diagnostics</w:t>
            </w:r>
            <w:bookmarkEnd w:id="642"/>
          </w:p>
        </w:tc>
      </w:tr>
      <w:tr w:rsidR="000D3E1D" w:rsidRPr="00127FCE" w14:paraId="357105F4" w14:textId="77777777" w:rsidTr="000D3E1D">
        <w:tblPrEx>
          <w:tblLook w:val="04A0" w:firstRow="1" w:lastRow="0" w:firstColumn="1" w:lastColumn="0" w:noHBand="0" w:noVBand="1"/>
        </w:tblPrEx>
        <w:trPr>
          <w:cantSplit/>
          <w:trHeight w:val="88"/>
        </w:trPr>
        <w:tc>
          <w:tcPr>
            <w:tcW w:w="1775" w:type="pct"/>
            <w:gridSpan w:val="4"/>
            <w:vMerge w:val="restart"/>
          </w:tcPr>
          <w:p w14:paraId="0D1A5048" w14:textId="77777777" w:rsidR="000D3E1D" w:rsidRPr="004A6023" w:rsidRDefault="000D3E1D" w:rsidP="00053626">
            <w:pPr>
              <w:pStyle w:val="ListParagraph"/>
              <w:ind w:left="0"/>
              <w:rPr>
                <w:rFonts w:ascii="Courier New" w:hAnsi="Courier New" w:cs="Courier New"/>
                <w:sz w:val="20"/>
                <w:szCs w:val="20"/>
                <w:lang w:val="en-AU"/>
              </w:rPr>
            </w:pPr>
            <w:r w:rsidRPr="004A6023">
              <w:rPr>
                <w:rFonts w:ascii="Arial" w:hAnsi="Arial" w:cs="Arial"/>
                <w:sz w:val="20"/>
                <w:szCs w:val="20"/>
                <w:lang w:val="en-AU"/>
              </w:rPr>
              <w:t>Check the LEDs on the front of the NVR.</w:t>
            </w:r>
          </w:p>
        </w:tc>
        <w:tc>
          <w:tcPr>
            <w:tcW w:w="1412" w:type="pct"/>
            <w:gridSpan w:val="5"/>
          </w:tcPr>
          <w:p w14:paraId="1B76D5EF"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POWER INPUT A</w:t>
            </w:r>
          </w:p>
          <w:p w14:paraId="564D6D83" w14:textId="79CF2978" w:rsidR="000D3E1D" w:rsidRPr="004A6023" w:rsidRDefault="000D3E1D" w:rsidP="000D3E1D">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GREEN</w:t>
            </w:r>
          </w:p>
        </w:tc>
        <w:tc>
          <w:tcPr>
            <w:tcW w:w="489" w:type="pct"/>
            <w:gridSpan w:val="4"/>
          </w:tcPr>
          <w:p w14:paraId="736F2DAD"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394" w:type="pct"/>
            <w:gridSpan w:val="4"/>
            <w:vMerge w:val="restart"/>
          </w:tcPr>
          <w:p w14:paraId="0B38460E"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val="restart"/>
          </w:tcPr>
          <w:p w14:paraId="08E43279" w14:textId="77777777" w:rsidR="000D3E1D" w:rsidRPr="004A6023" w:rsidDel="007F5C10"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NVR self-configuration must be completed before starting the NVR tests.</w:t>
            </w:r>
          </w:p>
        </w:tc>
      </w:tr>
      <w:tr w:rsidR="000D3E1D" w:rsidRPr="00127FCE" w14:paraId="6E6B0103" w14:textId="77777777" w:rsidTr="000D3E1D">
        <w:tblPrEx>
          <w:tblLook w:val="04A0" w:firstRow="1" w:lastRow="0" w:firstColumn="1" w:lastColumn="0" w:noHBand="0" w:noVBand="1"/>
        </w:tblPrEx>
        <w:trPr>
          <w:cantSplit/>
          <w:trHeight w:val="83"/>
        </w:trPr>
        <w:tc>
          <w:tcPr>
            <w:tcW w:w="1775" w:type="pct"/>
            <w:gridSpan w:val="4"/>
            <w:vMerge/>
          </w:tcPr>
          <w:p w14:paraId="70E10A83"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6E205A5A"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POWER INPUT B</w:t>
            </w:r>
          </w:p>
          <w:p w14:paraId="0663B280" w14:textId="2CAFC4DF" w:rsidR="000D3E1D" w:rsidRPr="004A6023" w:rsidRDefault="000D3E1D" w:rsidP="000D3E1D">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GREEN</w:t>
            </w:r>
          </w:p>
        </w:tc>
        <w:tc>
          <w:tcPr>
            <w:tcW w:w="489" w:type="pct"/>
            <w:gridSpan w:val="4"/>
          </w:tcPr>
          <w:p w14:paraId="39C38F80"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1E64E16B"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1F287707"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14:paraId="160D2AB5" w14:textId="77777777" w:rsidTr="000D3E1D">
        <w:tblPrEx>
          <w:tblLook w:val="04A0" w:firstRow="1" w:lastRow="0" w:firstColumn="1" w:lastColumn="0" w:noHBand="0" w:noVBand="1"/>
        </w:tblPrEx>
        <w:trPr>
          <w:cantSplit/>
          <w:trHeight w:val="83"/>
        </w:trPr>
        <w:tc>
          <w:tcPr>
            <w:tcW w:w="1775" w:type="pct"/>
            <w:gridSpan w:val="4"/>
            <w:vMerge/>
          </w:tcPr>
          <w:p w14:paraId="5AE26C34"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4E841D15"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CPU STATUS A</w:t>
            </w:r>
          </w:p>
          <w:p w14:paraId="1A9A6215" w14:textId="74E34968" w:rsidR="000D3E1D" w:rsidRPr="004A6023" w:rsidRDefault="000D3E1D" w:rsidP="000D3E1D">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GREEN</w:t>
            </w:r>
          </w:p>
        </w:tc>
        <w:tc>
          <w:tcPr>
            <w:tcW w:w="489" w:type="pct"/>
            <w:gridSpan w:val="4"/>
          </w:tcPr>
          <w:p w14:paraId="2FB18D8E"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499056D4"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415FDF7A"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14:paraId="50C52840" w14:textId="77777777" w:rsidTr="000D3E1D">
        <w:tblPrEx>
          <w:tblLook w:val="04A0" w:firstRow="1" w:lastRow="0" w:firstColumn="1" w:lastColumn="0" w:noHBand="0" w:noVBand="1"/>
        </w:tblPrEx>
        <w:trPr>
          <w:cantSplit/>
          <w:trHeight w:val="83"/>
        </w:trPr>
        <w:tc>
          <w:tcPr>
            <w:tcW w:w="1775" w:type="pct"/>
            <w:gridSpan w:val="4"/>
            <w:vMerge/>
          </w:tcPr>
          <w:p w14:paraId="41879AF9"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55345887"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CPU STATUS B</w:t>
            </w:r>
          </w:p>
          <w:p w14:paraId="67216579" w14:textId="54261D06" w:rsidR="000D3E1D" w:rsidRPr="004A6023" w:rsidRDefault="000D3E1D" w:rsidP="000D3E1D">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GREEN</w:t>
            </w:r>
          </w:p>
        </w:tc>
        <w:tc>
          <w:tcPr>
            <w:tcW w:w="489" w:type="pct"/>
            <w:gridSpan w:val="4"/>
          </w:tcPr>
          <w:p w14:paraId="073ECF0B"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0F9984AF"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0F83DD15"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14:paraId="7CF09AD3" w14:textId="77777777" w:rsidTr="000D3E1D">
        <w:tblPrEx>
          <w:tblLook w:val="04A0" w:firstRow="1" w:lastRow="0" w:firstColumn="1" w:lastColumn="0" w:noHBand="0" w:noVBand="1"/>
        </w:tblPrEx>
        <w:trPr>
          <w:cantSplit/>
          <w:trHeight w:val="83"/>
        </w:trPr>
        <w:tc>
          <w:tcPr>
            <w:tcW w:w="1775" w:type="pct"/>
            <w:gridSpan w:val="4"/>
            <w:vMerge/>
          </w:tcPr>
          <w:p w14:paraId="167D2E1C"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722A5714"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CPU RADIO A</w:t>
            </w:r>
          </w:p>
          <w:p w14:paraId="5A62FFFF" w14:textId="6B533522" w:rsidR="000D3E1D" w:rsidRPr="004A6023" w:rsidRDefault="000D3E1D" w:rsidP="000D3E1D">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OFF</w:t>
            </w:r>
          </w:p>
        </w:tc>
        <w:tc>
          <w:tcPr>
            <w:tcW w:w="489" w:type="pct"/>
            <w:gridSpan w:val="4"/>
          </w:tcPr>
          <w:p w14:paraId="2303CA55"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6375D98C"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3B27B251"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14:paraId="24EC53C1" w14:textId="77777777" w:rsidTr="000D3E1D">
        <w:tblPrEx>
          <w:tblLook w:val="04A0" w:firstRow="1" w:lastRow="0" w:firstColumn="1" w:lastColumn="0" w:noHBand="0" w:noVBand="1"/>
        </w:tblPrEx>
        <w:trPr>
          <w:cantSplit/>
          <w:trHeight w:val="83"/>
        </w:trPr>
        <w:tc>
          <w:tcPr>
            <w:tcW w:w="1775" w:type="pct"/>
            <w:gridSpan w:val="4"/>
            <w:vMerge/>
          </w:tcPr>
          <w:p w14:paraId="38586B6A"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234A07E3"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CPU RADIO B</w:t>
            </w:r>
          </w:p>
          <w:p w14:paraId="124D91F7" w14:textId="0929CA7E" w:rsidR="000D3E1D" w:rsidRPr="004A6023" w:rsidRDefault="000D3E1D" w:rsidP="000D3E1D">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OFF</w:t>
            </w:r>
          </w:p>
        </w:tc>
        <w:tc>
          <w:tcPr>
            <w:tcW w:w="489" w:type="pct"/>
            <w:gridSpan w:val="4"/>
          </w:tcPr>
          <w:p w14:paraId="44E55C7D"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2E1A043F"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3721C0C0"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14:paraId="12837656" w14:textId="77777777" w:rsidTr="000D3E1D">
        <w:tblPrEx>
          <w:tblLook w:val="04A0" w:firstRow="1" w:lastRow="0" w:firstColumn="1" w:lastColumn="0" w:noHBand="0" w:noVBand="1"/>
        </w:tblPrEx>
        <w:trPr>
          <w:cantSplit/>
          <w:trHeight w:val="83"/>
        </w:trPr>
        <w:tc>
          <w:tcPr>
            <w:tcW w:w="1775" w:type="pct"/>
            <w:gridSpan w:val="4"/>
            <w:vMerge/>
          </w:tcPr>
          <w:p w14:paraId="0B31BAB6"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0504629B"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DATA RAD</w:t>
            </w:r>
          </w:p>
          <w:p w14:paraId="2EDF2DAD" w14:textId="0CDC931C" w:rsidR="000D3E1D" w:rsidRPr="004A6023" w:rsidRDefault="000D3E1D" w:rsidP="000D3E1D">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GREEN</w:t>
            </w:r>
          </w:p>
        </w:tc>
        <w:tc>
          <w:tcPr>
            <w:tcW w:w="489" w:type="pct"/>
            <w:gridSpan w:val="4"/>
          </w:tcPr>
          <w:p w14:paraId="42E80C95"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5B377596"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79A6E3F0"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14:paraId="562264CF" w14:textId="77777777" w:rsidTr="000D3E1D">
        <w:tblPrEx>
          <w:tblLook w:val="04A0" w:firstRow="1" w:lastRow="0" w:firstColumn="1" w:lastColumn="0" w:noHBand="0" w:noVBand="1"/>
        </w:tblPrEx>
        <w:trPr>
          <w:cantSplit/>
          <w:trHeight w:val="83"/>
        </w:trPr>
        <w:tc>
          <w:tcPr>
            <w:tcW w:w="1775" w:type="pct"/>
            <w:gridSpan w:val="4"/>
            <w:vMerge/>
          </w:tcPr>
          <w:p w14:paraId="614CC5AB"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4C0732E0"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SATELLITE</w:t>
            </w:r>
          </w:p>
          <w:p w14:paraId="3F7127A8" w14:textId="1DB536E2" w:rsidR="000D3E1D" w:rsidRPr="004A6023" w:rsidRDefault="000D3E1D" w:rsidP="000D3E1D">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GREEN</w:t>
            </w:r>
          </w:p>
        </w:tc>
        <w:tc>
          <w:tcPr>
            <w:tcW w:w="489" w:type="pct"/>
            <w:gridSpan w:val="4"/>
          </w:tcPr>
          <w:p w14:paraId="730B2308"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0D4BE34B"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335B719D"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14:paraId="30758C01" w14:textId="77777777" w:rsidTr="000D3E1D">
        <w:tblPrEx>
          <w:tblLook w:val="04A0" w:firstRow="1" w:lastRow="0" w:firstColumn="1" w:lastColumn="0" w:noHBand="0" w:noVBand="1"/>
        </w:tblPrEx>
        <w:trPr>
          <w:cantSplit/>
          <w:trHeight w:val="83"/>
        </w:trPr>
        <w:tc>
          <w:tcPr>
            <w:tcW w:w="1775" w:type="pct"/>
            <w:gridSpan w:val="4"/>
            <w:vMerge/>
          </w:tcPr>
          <w:p w14:paraId="1CD324FB"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tcPr>
          <w:p w14:paraId="12917E83"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WIMAX</w:t>
            </w:r>
          </w:p>
          <w:p w14:paraId="569F626D" w14:textId="2B811864" w:rsidR="000D3E1D" w:rsidRPr="004A6023" w:rsidRDefault="000D3E1D" w:rsidP="000D3E1D">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GREEN</w:t>
            </w:r>
          </w:p>
        </w:tc>
        <w:tc>
          <w:tcPr>
            <w:tcW w:w="489" w:type="pct"/>
            <w:gridSpan w:val="4"/>
          </w:tcPr>
          <w:p w14:paraId="3B8FC9E3"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1640DE96"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51A7E128"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9F6677" w:rsidRPr="00127FCE" w14:paraId="4FB165B5" w14:textId="77777777" w:rsidTr="000D3E1D">
        <w:tblPrEx>
          <w:tblLook w:val="04A0" w:firstRow="1" w:lastRow="0" w:firstColumn="1" w:lastColumn="0" w:noHBand="0" w:noVBand="1"/>
        </w:tblPrEx>
        <w:trPr>
          <w:cantSplit/>
          <w:trHeight w:val="83"/>
        </w:trPr>
        <w:tc>
          <w:tcPr>
            <w:tcW w:w="1775" w:type="pct"/>
            <w:gridSpan w:val="4"/>
          </w:tcPr>
          <w:p w14:paraId="25ED4322" w14:textId="77777777" w:rsidR="009F6677" w:rsidRPr="004A6023" w:rsidRDefault="009F6677" w:rsidP="00053626">
            <w:pPr>
              <w:pStyle w:val="ListParagraph"/>
              <w:ind w:left="0"/>
              <w:rPr>
                <w:rFonts w:ascii="Arial" w:hAnsi="Arial" w:cs="Arial"/>
                <w:sz w:val="20"/>
                <w:szCs w:val="20"/>
                <w:lang w:val="en-AU"/>
              </w:rPr>
            </w:pPr>
            <w:r w:rsidRPr="004A6023">
              <w:rPr>
                <w:rFonts w:ascii="Arial" w:hAnsi="Arial" w:cs="Arial"/>
                <w:sz w:val="20"/>
                <w:szCs w:val="20"/>
                <w:lang w:val="en-AU"/>
              </w:rPr>
              <w:lastRenderedPageBreak/>
              <w:t>Connect a laptop to the NVR diagnostics port.</w:t>
            </w:r>
          </w:p>
          <w:p w14:paraId="1A35351D" w14:textId="77777777" w:rsidR="009F6677" w:rsidRPr="004A6023" w:rsidRDefault="009F6677" w:rsidP="00053626">
            <w:pPr>
              <w:pStyle w:val="ListParagraph"/>
              <w:ind w:left="0"/>
              <w:rPr>
                <w:rFonts w:ascii="Arial" w:hAnsi="Arial" w:cs="Arial"/>
                <w:sz w:val="20"/>
                <w:szCs w:val="20"/>
                <w:lang w:val="en-AU"/>
              </w:rPr>
            </w:pPr>
            <w:r w:rsidRPr="004A6023">
              <w:rPr>
                <w:rFonts w:ascii="Arial" w:hAnsi="Arial" w:cs="Arial"/>
                <w:sz w:val="20"/>
                <w:szCs w:val="20"/>
                <w:lang w:val="en-AU"/>
              </w:rPr>
              <w:t>Set the laptop to obtain an IP address automatically.</w:t>
            </w:r>
          </w:p>
          <w:p w14:paraId="06435123" w14:textId="77777777" w:rsidR="009F6677" w:rsidRPr="004A6023" w:rsidRDefault="009F6677" w:rsidP="00053626">
            <w:pPr>
              <w:pStyle w:val="ListParagraph"/>
              <w:ind w:left="0"/>
              <w:rPr>
                <w:rFonts w:ascii="Arial" w:hAnsi="Arial" w:cs="Arial"/>
                <w:sz w:val="20"/>
                <w:szCs w:val="20"/>
                <w:lang w:val="en-AU"/>
              </w:rPr>
            </w:pPr>
            <w:r w:rsidRPr="004A6023">
              <w:rPr>
                <w:rFonts w:ascii="Arial" w:hAnsi="Arial" w:cs="Arial"/>
                <w:sz w:val="20"/>
                <w:szCs w:val="20"/>
                <w:lang w:val="en-AU"/>
              </w:rPr>
              <w:t>Open a command prompt in the directory of ncat.exe.</w:t>
            </w:r>
          </w:p>
          <w:p w14:paraId="5F8C56A6" w14:textId="77777777" w:rsidR="009F6677" w:rsidRPr="004A6023" w:rsidRDefault="009F6677" w:rsidP="00053626">
            <w:pPr>
              <w:pStyle w:val="ListParagraph"/>
              <w:ind w:left="0"/>
              <w:rPr>
                <w:rFonts w:ascii="Arial" w:hAnsi="Arial" w:cs="Arial"/>
                <w:sz w:val="20"/>
                <w:szCs w:val="20"/>
                <w:lang w:val="en-AU"/>
              </w:rPr>
            </w:pPr>
            <w:r w:rsidRPr="004A6023">
              <w:rPr>
                <w:rFonts w:ascii="Arial" w:hAnsi="Arial" w:cs="Arial"/>
                <w:sz w:val="20"/>
                <w:szCs w:val="20"/>
                <w:lang w:val="en-AU"/>
              </w:rPr>
              <w:t>Enter the command:</w:t>
            </w:r>
          </w:p>
          <w:p w14:paraId="25E4FB38" w14:textId="77777777" w:rsidR="009F6677" w:rsidRPr="004A6023" w:rsidRDefault="009F6677" w:rsidP="00053626">
            <w:pPr>
              <w:pStyle w:val="ListParagraph"/>
              <w:ind w:left="0"/>
              <w:rPr>
                <w:rFonts w:ascii="Courier New" w:hAnsi="Courier New" w:cs="Courier New"/>
                <w:sz w:val="20"/>
                <w:szCs w:val="20"/>
                <w:lang w:val="en-AU"/>
              </w:rPr>
            </w:pPr>
            <w:r w:rsidRPr="004A6023">
              <w:rPr>
                <w:rFonts w:ascii="Courier New" w:hAnsi="Courier New" w:cs="Courier New"/>
                <w:sz w:val="20"/>
                <w:szCs w:val="20"/>
                <w:lang w:val="en-AU"/>
              </w:rPr>
              <w:t>ncat –u –p 50000 192.168.3.2 51234</w:t>
            </w:r>
          </w:p>
          <w:p w14:paraId="5C864FCF" w14:textId="77777777" w:rsidR="009F6677" w:rsidRPr="004A6023" w:rsidRDefault="009F6677" w:rsidP="00053626">
            <w:pPr>
              <w:pStyle w:val="ListParagraph"/>
              <w:ind w:left="0"/>
              <w:rPr>
                <w:rFonts w:ascii="Arial" w:hAnsi="Arial" w:cs="Arial"/>
                <w:sz w:val="20"/>
                <w:szCs w:val="20"/>
                <w:lang w:val="en-AU"/>
              </w:rPr>
            </w:pPr>
            <w:r w:rsidRPr="004A6023">
              <w:rPr>
                <w:rFonts w:ascii="Arial" w:hAnsi="Arial" w:cs="Arial"/>
                <w:sz w:val="20"/>
                <w:szCs w:val="20"/>
                <w:lang w:val="en-AU"/>
              </w:rPr>
              <w:t xml:space="preserve">Press the </w:t>
            </w:r>
            <w:r w:rsidRPr="004A6023">
              <w:rPr>
                <w:rFonts w:ascii="Arial" w:hAnsi="Arial" w:cs="Arial"/>
                <w:i/>
                <w:sz w:val="20"/>
                <w:szCs w:val="20"/>
                <w:lang w:val="en-AU"/>
              </w:rPr>
              <w:t>&lt;Enter&gt;</w:t>
            </w:r>
            <w:r w:rsidRPr="004A6023">
              <w:rPr>
                <w:rFonts w:ascii="Arial" w:hAnsi="Arial" w:cs="Arial"/>
                <w:sz w:val="20"/>
                <w:szCs w:val="20"/>
                <w:lang w:val="en-AU"/>
              </w:rPr>
              <w:t xml:space="preserve"> key twice to access the login prompt.</w:t>
            </w:r>
          </w:p>
          <w:p w14:paraId="27B0A872" w14:textId="77777777" w:rsidR="009F6677" w:rsidRPr="004A6023" w:rsidRDefault="009F6677" w:rsidP="00053626">
            <w:pPr>
              <w:pStyle w:val="ListParagraph"/>
              <w:ind w:left="0"/>
              <w:rPr>
                <w:rFonts w:ascii="Arial" w:hAnsi="Arial" w:cs="Arial"/>
                <w:sz w:val="20"/>
                <w:szCs w:val="20"/>
                <w:lang w:val="en-AU"/>
              </w:rPr>
            </w:pPr>
            <w:r w:rsidRPr="004A6023">
              <w:rPr>
                <w:rFonts w:ascii="Arial" w:hAnsi="Arial" w:cs="Arial"/>
                <w:sz w:val="20"/>
                <w:szCs w:val="20"/>
                <w:lang w:val="en-AU"/>
              </w:rPr>
              <w:t>Login with the details:</w:t>
            </w:r>
          </w:p>
          <w:p w14:paraId="3F3AD4A3" w14:textId="77777777" w:rsidR="009F6677" w:rsidRPr="004A6023" w:rsidRDefault="009F6677" w:rsidP="00053626">
            <w:pPr>
              <w:pStyle w:val="ListParagraph"/>
              <w:ind w:left="0"/>
              <w:rPr>
                <w:rFonts w:ascii="Arial" w:hAnsi="Arial" w:cs="Arial"/>
                <w:b/>
                <w:sz w:val="20"/>
                <w:szCs w:val="20"/>
                <w:lang w:val="en-AU"/>
              </w:rPr>
            </w:pPr>
            <w:r w:rsidRPr="004A6023">
              <w:rPr>
                <w:rFonts w:ascii="Arial" w:hAnsi="Arial" w:cs="Arial"/>
                <w:sz w:val="20"/>
                <w:szCs w:val="20"/>
                <w:lang w:val="en-AU"/>
              </w:rPr>
              <w:t>Use</w:t>
            </w:r>
            <w:r>
              <w:rPr>
                <w:rFonts w:ascii="Arial" w:hAnsi="Arial" w:cs="Arial"/>
                <w:sz w:val="20"/>
                <w:szCs w:val="20"/>
                <w:lang w:val="en-AU"/>
              </w:rPr>
              <w:t>r</w:t>
            </w:r>
            <w:r w:rsidRPr="004A6023">
              <w:rPr>
                <w:rFonts w:ascii="Arial" w:hAnsi="Arial" w:cs="Arial"/>
                <w:sz w:val="20"/>
                <w:szCs w:val="20"/>
                <w:lang w:val="en-AU"/>
              </w:rPr>
              <w:t xml:space="preserve">name: </w:t>
            </w:r>
            <w:r w:rsidRPr="004A6023">
              <w:rPr>
                <w:rFonts w:ascii="Arial" w:hAnsi="Arial" w:cs="Arial"/>
                <w:b/>
                <w:sz w:val="20"/>
                <w:szCs w:val="20"/>
                <w:lang w:val="en-AU"/>
              </w:rPr>
              <w:t>admin</w:t>
            </w:r>
          </w:p>
          <w:p w14:paraId="6C1F8E05" w14:textId="77777777" w:rsidR="009F6677" w:rsidRDefault="009F6677" w:rsidP="00053626">
            <w:pPr>
              <w:pStyle w:val="ListParagraph"/>
              <w:ind w:left="0"/>
              <w:rPr>
                <w:rFonts w:ascii="Arial" w:hAnsi="Arial" w:cs="Arial"/>
                <w:b/>
                <w:sz w:val="20"/>
                <w:szCs w:val="20"/>
                <w:lang w:val="en-AU"/>
              </w:rPr>
            </w:pPr>
            <w:r w:rsidRPr="004A6023">
              <w:rPr>
                <w:rFonts w:ascii="Arial" w:hAnsi="Arial" w:cs="Arial"/>
                <w:sz w:val="20"/>
                <w:szCs w:val="20"/>
                <w:lang w:val="en-AU"/>
              </w:rPr>
              <w:t xml:space="preserve">Password: </w:t>
            </w:r>
            <w:r w:rsidRPr="004A6023">
              <w:rPr>
                <w:rFonts w:ascii="Arial" w:hAnsi="Arial" w:cs="Arial"/>
                <w:b/>
                <w:sz w:val="20"/>
                <w:szCs w:val="20"/>
                <w:lang w:val="en-AU"/>
              </w:rPr>
              <w:t>admin</w:t>
            </w:r>
          </w:p>
          <w:p w14:paraId="1A2646A4" w14:textId="4ACF0417" w:rsidR="009F6677" w:rsidRDefault="009F6677" w:rsidP="00053626">
            <w:pPr>
              <w:pStyle w:val="ListParagraph"/>
              <w:ind w:left="0"/>
              <w:rPr>
                <w:rFonts w:ascii="Courier New" w:hAnsi="Courier New" w:cs="Courier New"/>
                <w:sz w:val="20"/>
                <w:szCs w:val="20"/>
                <w:lang w:val="en-AU"/>
              </w:rPr>
            </w:pPr>
          </w:p>
          <w:p w14:paraId="02DCBFF9" w14:textId="37D3416A" w:rsidR="009F6677" w:rsidRPr="00934064" w:rsidRDefault="009F6677" w:rsidP="00053626">
            <w:pPr>
              <w:pStyle w:val="ListParagraph"/>
              <w:ind w:left="0"/>
              <w:rPr>
                <w:rFonts w:ascii="Arial" w:hAnsi="Arial" w:cs="Arial"/>
                <w:sz w:val="20"/>
                <w:szCs w:val="20"/>
                <w:lang w:val="en-AU"/>
              </w:rPr>
            </w:pPr>
            <w:r w:rsidRPr="00934064">
              <w:rPr>
                <w:rFonts w:ascii="Arial" w:hAnsi="Arial" w:cs="Arial"/>
                <w:sz w:val="20"/>
                <w:szCs w:val="20"/>
                <w:lang w:val="en-AU"/>
              </w:rPr>
              <w:t>If a newer version of NVR software with encryption is utilised, use the following login procedure:</w:t>
            </w:r>
          </w:p>
          <w:p w14:paraId="6CF6DF46" w14:textId="77777777" w:rsidR="009F6677" w:rsidRDefault="009F6677" w:rsidP="005E035E">
            <w:pPr>
              <w:pStyle w:val="ListParagraph"/>
              <w:ind w:left="0"/>
              <w:rPr>
                <w:rFonts w:ascii="Arial" w:hAnsi="Arial" w:cs="Arial"/>
                <w:sz w:val="20"/>
                <w:szCs w:val="20"/>
                <w:lang w:val="en-AU"/>
              </w:rPr>
            </w:pPr>
            <w:r>
              <w:rPr>
                <w:rFonts w:ascii="Arial" w:hAnsi="Arial" w:cs="Arial"/>
                <w:sz w:val="20"/>
                <w:szCs w:val="20"/>
                <w:lang w:val="en-AU"/>
              </w:rPr>
              <w:t>Connect a laptop to the NVR diagnostic Port.</w:t>
            </w:r>
          </w:p>
          <w:p w14:paraId="55E06402" w14:textId="77777777" w:rsidR="009F6677" w:rsidRDefault="009F6677" w:rsidP="005E035E">
            <w:pPr>
              <w:spacing w:before="0" w:after="0"/>
              <w:rPr>
                <w:rFonts w:eastAsia="Calibri" w:cs="Arial"/>
                <w:sz w:val="20"/>
                <w:szCs w:val="20"/>
              </w:rPr>
            </w:pPr>
            <w:r>
              <w:rPr>
                <w:rFonts w:eastAsia="Calibri" w:cs="Arial"/>
                <w:sz w:val="20"/>
              </w:rPr>
              <w:t>Open the “PAGEANT” program and add “lmciuser_key.ppk” key using password “4uT0hau1”</w:t>
            </w:r>
          </w:p>
          <w:p w14:paraId="1C698A01" w14:textId="77777777" w:rsidR="009F6677" w:rsidRDefault="009F6677" w:rsidP="005E035E">
            <w:pPr>
              <w:spacing w:before="0" w:after="0"/>
              <w:rPr>
                <w:rFonts w:eastAsia="Calibri" w:cs="Arial"/>
                <w:sz w:val="20"/>
              </w:rPr>
            </w:pPr>
            <w:r>
              <w:rPr>
                <w:rFonts w:eastAsia="Calibri" w:cs="Arial"/>
                <w:sz w:val="20"/>
              </w:rPr>
              <w:t>Set the laptop to obtain an IP automatically.</w:t>
            </w:r>
          </w:p>
          <w:p w14:paraId="17E003B6" w14:textId="77777777" w:rsidR="009F6677" w:rsidRDefault="009F6677" w:rsidP="005E035E">
            <w:pPr>
              <w:spacing w:before="0" w:after="0"/>
              <w:rPr>
                <w:rFonts w:eastAsia="Calibri" w:cs="Arial"/>
                <w:sz w:val="20"/>
              </w:rPr>
            </w:pPr>
            <w:r>
              <w:rPr>
                <w:rFonts w:eastAsia="Calibri" w:cs="Arial"/>
                <w:sz w:val="20"/>
              </w:rPr>
              <w:t>Open up PuTTY. Select SSH and port 22. Type 192.168.3.2 or 192.168.3.3 to log into CPU A or B respectively.</w:t>
            </w:r>
          </w:p>
          <w:p w14:paraId="07FB0B34" w14:textId="77777777" w:rsidR="009F6677" w:rsidRDefault="009F6677" w:rsidP="005E035E">
            <w:pPr>
              <w:spacing w:before="0" w:after="0"/>
              <w:rPr>
                <w:rFonts w:eastAsia="Calibri" w:cs="Arial"/>
                <w:sz w:val="20"/>
              </w:rPr>
            </w:pPr>
            <w:r>
              <w:rPr>
                <w:rFonts w:eastAsia="Calibri" w:cs="Arial"/>
                <w:sz w:val="20"/>
              </w:rPr>
              <w:t xml:space="preserve">Click “open” and login with </w:t>
            </w:r>
          </w:p>
          <w:p w14:paraId="44E97234" w14:textId="77777777" w:rsidR="009F6677" w:rsidRDefault="009F6677" w:rsidP="005E035E">
            <w:pPr>
              <w:ind w:left="510"/>
              <w:rPr>
                <w:rFonts w:eastAsia="Calibri" w:cs="Arial"/>
                <w:sz w:val="20"/>
              </w:rPr>
            </w:pPr>
            <w:r>
              <w:rPr>
                <w:rFonts w:eastAsia="Calibri" w:cs="Arial"/>
                <w:sz w:val="20"/>
              </w:rPr>
              <w:t>Username : lmciuser (no password)</w:t>
            </w:r>
          </w:p>
          <w:p w14:paraId="4EFC4608" w14:textId="1198489C" w:rsidR="009F6677" w:rsidRPr="004A6023" w:rsidRDefault="009F6677" w:rsidP="00053626">
            <w:pPr>
              <w:pStyle w:val="ListParagraph"/>
              <w:ind w:left="0"/>
              <w:rPr>
                <w:rFonts w:ascii="Courier New" w:hAnsi="Courier New" w:cs="Courier New"/>
                <w:sz w:val="20"/>
                <w:szCs w:val="20"/>
                <w:lang w:val="en-AU"/>
              </w:rPr>
            </w:pPr>
          </w:p>
        </w:tc>
        <w:tc>
          <w:tcPr>
            <w:tcW w:w="1412" w:type="pct"/>
            <w:gridSpan w:val="5"/>
          </w:tcPr>
          <w:p w14:paraId="3F17926C" w14:textId="77777777" w:rsidR="009F6677" w:rsidRPr="004A6023" w:rsidRDefault="009F6677"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Login is successful and a list of available commands is displayed.</w:t>
            </w:r>
          </w:p>
          <w:p w14:paraId="06591A32" w14:textId="77777777" w:rsidR="009F6677" w:rsidRPr="004A6023" w:rsidRDefault="009F6677" w:rsidP="00053626">
            <w:pPr>
              <w:pStyle w:val="ListParagraph"/>
              <w:ind w:left="0"/>
              <w:rPr>
                <w:rFonts w:ascii="Arial" w:eastAsia="Times New Roman" w:hAnsi="Arial" w:cs="Arial"/>
                <w:sz w:val="20"/>
                <w:szCs w:val="20"/>
                <w:lang w:val="en-AU"/>
              </w:rPr>
            </w:pPr>
          </w:p>
        </w:tc>
        <w:tc>
          <w:tcPr>
            <w:tcW w:w="489" w:type="pct"/>
            <w:gridSpan w:val="4"/>
          </w:tcPr>
          <w:p w14:paraId="234EA54A" w14:textId="77777777" w:rsidR="009F6677" w:rsidRPr="004A6023" w:rsidRDefault="009F6677" w:rsidP="00053626">
            <w:pPr>
              <w:pStyle w:val="ListParagraph"/>
              <w:ind w:left="0"/>
              <w:rPr>
                <w:rFonts w:ascii="Arial" w:eastAsia="Times New Roman" w:hAnsi="Arial" w:cs="Arial"/>
                <w:sz w:val="20"/>
                <w:szCs w:val="20"/>
                <w:lang w:val="en-AU"/>
              </w:rPr>
            </w:pPr>
          </w:p>
        </w:tc>
        <w:tc>
          <w:tcPr>
            <w:tcW w:w="394" w:type="pct"/>
            <w:gridSpan w:val="4"/>
          </w:tcPr>
          <w:p w14:paraId="1B27D968" w14:textId="77777777" w:rsidR="009F6677" w:rsidRPr="004A6023" w:rsidRDefault="009F6677" w:rsidP="00053626">
            <w:pPr>
              <w:pStyle w:val="ListParagraph"/>
              <w:ind w:left="0"/>
              <w:jc w:val="center"/>
              <w:rPr>
                <w:rFonts w:ascii="Arial" w:eastAsia="Times New Roman" w:hAnsi="Arial" w:cs="Arial"/>
                <w:sz w:val="20"/>
                <w:szCs w:val="20"/>
                <w:lang w:val="en-AU"/>
              </w:rPr>
            </w:pPr>
          </w:p>
        </w:tc>
        <w:tc>
          <w:tcPr>
            <w:tcW w:w="931" w:type="pct"/>
            <w:gridSpan w:val="4"/>
          </w:tcPr>
          <w:p w14:paraId="62CC363B" w14:textId="77777777" w:rsidR="009F6677" w:rsidRPr="004A6023" w:rsidRDefault="009F6677"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The directory of ncat.exe is usually:</w:t>
            </w:r>
          </w:p>
          <w:p w14:paraId="4F497243" w14:textId="77777777" w:rsidR="009F6677" w:rsidRPr="004A6023" w:rsidDel="007F5C10" w:rsidRDefault="009F6677" w:rsidP="00053626">
            <w:pPr>
              <w:pStyle w:val="ListParagraph"/>
              <w:ind w:left="0"/>
              <w:rPr>
                <w:rFonts w:ascii="Arial" w:eastAsia="Times New Roman" w:hAnsi="Arial" w:cs="Arial"/>
                <w:sz w:val="16"/>
                <w:szCs w:val="16"/>
                <w:lang w:val="en-AU"/>
              </w:rPr>
            </w:pPr>
            <w:r w:rsidRPr="004A6023">
              <w:rPr>
                <w:rFonts w:ascii="Arial" w:eastAsia="Times New Roman" w:hAnsi="Arial" w:cs="Arial"/>
                <w:sz w:val="16"/>
                <w:szCs w:val="16"/>
                <w:lang w:val="en-AU"/>
              </w:rPr>
              <w:t>C:\Program Files (x86)\Nmap</w:t>
            </w:r>
          </w:p>
        </w:tc>
      </w:tr>
      <w:tr w:rsidR="009F6677" w:rsidRPr="00127FCE" w14:paraId="48767BBE" w14:textId="77777777" w:rsidTr="000D3E1D">
        <w:tblPrEx>
          <w:tblLook w:val="04A0" w:firstRow="1" w:lastRow="0" w:firstColumn="1" w:lastColumn="0" w:noHBand="0" w:noVBand="1"/>
        </w:tblPrEx>
        <w:trPr>
          <w:cantSplit/>
          <w:trHeight w:val="318"/>
        </w:trPr>
        <w:tc>
          <w:tcPr>
            <w:tcW w:w="1775" w:type="pct"/>
            <w:gridSpan w:val="4"/>
            <w:vMerge w:val="restart"/>
          </w:tcPr>
          <w:p w14:paraId="4B72C6A9" w14:textId="77777777" w:rsidR="009F6677" w:rsidRPr="004A6023" w:rsidRDefault="009F6677" w:rsidP="00053626">
            <w:pPr>
              <w:pStyle w:val="ListParagraph"/>
              <w:ind w:left="0"/>
              <w:rPr>
                <w:rFonts w:ascii="Arial" w:hAnsi="Arial" w:cs="Arial"/>
                <w:sz w:val="20"/>
                <w:szCs w:val="20"/>
                <w:lang w:val="en-AU"/>
              </w:rPr>
            </w:pPr>
            <w:r w:rsidRPr="004A6023">
              <w:rPr>
                <w:rFonts w:ascii="Arial" w:hAnsi="Arial" w:cs="Arial"/>
                <w:sz w:val="20"/>
                <w:szCs w:val="20"/>
                <w:lang w:val="en-AU"/>
              </w:rPr>
              <w:t>Enter the command:</w:t>
            </w:r>
          </w:p>
          <w:p w14:paraId="0D3C122C" w14:textId="77777777" w:rsidR="009F6677" w:rsidRPr="004A6023" w:rsidRDefault="009F6677" w:rsidP="00053626">
            <w:pPr>
              <w:pStyle w:val="ListParagraph"/>
              <w:ind w:left="0"/>
              <w:rPr>
                <w:rFonts w:ascii="Courier New" w:hAnsi="Courier New" w:cs="Courier New"/>
                <w:sz w:val="20"/>
                <w:szCs w:val="20"/>
                <w:lang w:val="en-AU"/>
              </w:rPr>
            </w:pPr>
            <w:r w:rsidRPr="004A6023">
              <w:rPr>
                <w:rFonts w:ascii="Courier New" w:hAnsi="Courier New" w:cs="Courier New"/>
                <w:sz w:val="20"/>
                <w:szCs w:val="20"/>
                <w:lang w:val="en-AU"/>
              </w:rPr>
              <w:t>status switch</w:t>
            </w:r>
          </w:p>
        </w:tc>
        <w:tc>
          <w:tcPr>
            <w:tcW w:w="1412" w:type="pct"/>
            <w:gridSpan w:val="5"/>
          </w:tcPr>
          <w:p w14:paraId="5491CE1E" w14:textId="77777777" w:rsidR="009F6677" w:rsidRPr="004A6023" w:rsidRDefault="009F6677"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Switch (A): Accessible</w:t>
            </w:r>
          </w:p>
        </w:tc>
        <w:tc>
          <w:tcPr>
            <w:tcW w:w="489" w:type="pct"/>
            <w:gridSpan w:val="4"/>
          </w:tcPr>
          <w:p w14:paraId="789D2E36" w14:textId="77777777" w:rsidR="009F6677" w:rsidRPr="004A6023" w:rsidRDefault="009F6677" w:rsidP="00053626">
            <w:pPr>
              <w:pStyle w:val="ListParagraph"/>
              <w:ind w:left="0"/>
              <w:rPr>
                <w:rFonts w:ascii="Arial" w:eastAsia="Times New Roman" w:hAnsi="Arial" w:cs="Arial"/>
                <w:sz w:val="20"/>
                <w:szCs w:val="20"/>
                <w:lang w:val="en-AU"/>
              </w:rPr>
            </w:pPr>
          </w:p>
        </w:tc>
        <w:tc>
          <w:tcPr>
            <w:tcW w:w="394" w:type="pct"/>
            <w:gridSpan w:val="4"/>
            <w:vMerge w:val="restart"/>
          </w:tcPr>
          <w:p w14:paraId="4102BB3D" w14:textId="77777777" w:rsidR="009F6677" w:rsidRPr="004A6023" w:rsidRDefault="009F6677" w:rsidP="00053626">
            <w:pPr>
              <w:pStyle w:val="ListParagraph"/>
              <w:ind w:left="0"/>
              <w:jc w:val="center"/>
              <w:rPr>
                <w:rFonts w:ascii="Arial" w:eastAsia="Times New Roman" w:hAnsi="Arial" w:cs="Arial"/>
                <w:sz w:val="20"/>
                <w:szCs w:val="20"/>
                <w:lang w:val="en-AU"/>
              </w:rPr>
            </w:pPr>
          </w:p>
        </w:tc>
        <w:tc>
          <w:tcPr>
            <w:tcW w:w="931" w:type="pct"/>
            <w:gridSpan w:val="4"/>
            <w:vMerge w:val="restart"/>
          </w:tcPr>
          <w:p w14:paraId="20D5E31C" w14:textId="77777777" w:rsidR="009F6677" w:rsidRPr="004A6023" w:rsidDel="007F5C10" w:rsidRDefault="009F6677" w:rsidP="00053626">
            <w:pPr>
              <w:pStyle w:val="ListParagraph"/>
              <w:ind w:left="0"/>
              <w:rPr>
                <w:rFonts w:ascii="Arial" w:eastAsia="Times New Roman" w:hAnsi="Arial" w:cs="Arial"/>
                <w:sz w:val="20"/>
                <w:szCs w:val="20"/>
                <w:lang w:val="en-AU"/>
              </w:rPr>
            </w:pPr>
          </w:p>
        </w:tc>
      </w:tr>
      <w:tr w:rsidR="009F6677" w:rsidRPr="00127FCE" w14:paraId="69A6541C" w14:textId="77777777" w:rsidTr="000D3E1D">
        <w:tblPrEx>
          <w:tblLook w:val="04A0" w:firstRow="1" w:lastRow="0" w:firstColumn="1" w:lastColumn="0" w:noHBand="0" w:noVBand="1"/>
        </w:tblPrEx>
        <w:trPr>
          <w:cantSplit/>
          <w:trHeight w:val="318"/>
        </w:trPr>
        <w:tc>
          <w:tcPr>
            <w:tcW w:w="1775" w:type="pct"/>
            <w:gridSpan w:val="4"/>
            <w:vMerge/>
          </w:tcPr>
          <w:p w14:paraId="3F2981D6" w14:textId="77777777" w:rsidR="009F6677" w:rsidRPr="004A6023" w:rsidRDefault="009F6677" w:rsidP="00053626">
            <w:pPr>
              <w:pStyle w:val="ListParagraph"/>
              <w:ind w:left="0"/>
              <w:rPr>
                <w:rFonts w:ascii="Arial" w:hAnsi="Arial" w:cs="Arial"/>
                <w:sz w:val="20"/>
                <w:szCs w:val="20"/>
                <w:lang w:val="en-AU"/>
              </w:rPr>
            </w:pPr>
          </w:p>
        </w:tc>
        <w:tc>
          <w:tcPr>
            <w:tcW w:w="1412" w:type="pct"/>
            <w:gridSpan w:val="5"/>
          </w:tcPr>
          <w:p w14:paraId="3666BEFE" w14:textId="77777777" w:rsidR="009F6677" w:rsidRPr="004A6023" w:rsidRDefault="009F6677"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Switch (B): Accessible</w:t>
            </w:r>
          </w:p>
        </w:tc>
        <w:tc>
          <w:tcPr>
            <w:tcW w:w="489" w:type="pct"/>
            <w:gridSpan w:val="4"/>
          </w:tcPr>
          <w:p w14:paraId="1EB9DE5B" w14:textId="77777777" w:rsidR="009F6677" w:rsidRPr="004A6023" w:rsidRDefault="009F6677" w:rsidP="00053626">
            <w:pPr>
              <w:pStyle w:val="ListParagraph"/>
              <w:ind w:left="0"/>
              <w:rPr>
                <w:rFonts w:ascii="Arial" w:eastAsia="Times New Roman" w:hAnsi="Arial" w:cs="Arial"/>
                <w:sz w:val="20"/>
                <w:szCs w:val="20"/>
                <w:lang w:val="en-AU"/>
              </w:rPr>
            </w:pPr>
          </w:p>
        </w:tc>
        <w:tc>
          <w:tcPr>
            <w:tcW w:w="394" w:type="pct"/>
            <w:gridSpan w:val="4"/>
            <w:vMerge/>
          </w:tcPr>
          <w:p w14:paraId="5B9418DB" w14:textId="77777777" w:rsidR="009F6677" w:rsidRPr="004A6023" w:rsidRDefault="009F6677" w:rsidP="00053626">
            <w:pPr>
              <w:pStyle w:val="ListParagraph"/>
              <w:ind w:left="0"/>
              <w:jc w:val="center"/>
              <w:rPr>
                <w:rFonts w:ascii="Arial" w:eastAsia="Times New Roman" w:hAnsi="Arial" w:cs="Arial"/>
                <w:sz w:val="20"/>
                <w:szCs w:val="20"/>
                <w:lang w:val="en-AU"/>
              </w:rPr>
            </w:pPr>
          </w:p>
        </w:tc>
        <w:tc>
          <w:tcPr>
            <w:tcW w:w="931" w:type="pct"/>
            <w:gridSpan w:val="4"/>
            <w:vMerge/>
          </w:tcPr>
          <w:p w14:paraId="5B8A748E" w14:textId="77777777" w:rsidR="009F6677" w:rsidRPr="004A6023" w:rsidDel="007F5C10" w:rsidRDefault="009F6677" w:rsidP="00053626">
            <w:pPr>
              <w:pStyle w:val="ListParagraph"/>
              <w:ind w:left="0"/>
              <w:rPr>
                <w:rFonts w:ascii="Arial" w:eastAsia="Times New Roman" w:hAnsi="Arial" w:cs="Arial"/>
                <w:sz w:val="20"/>
                <w:szCs w:val="20"/>
                <w:lang w:val="en-AU"/>
              </w:rPr>
            </w:pPr>
          </w:p>
        </w:tc>
      </w:tr>
      <w:tr w:rsidR="009F6677" w:rsidRPr="00127FCE" w14:paraId="4AD7208F" w14:textId="77777777" w:rsidTr="000D3E1D">
        <w:tblPrEx>
          <w:tblLook w:val="04A0" w:firstRow="1" w:lastRow="0" w:firstColumn="1" w:lastColumn="0" w:noHBand="0" w:noVBand="1"/>
        </w:tblPrEx>
        <w:trPr>
          <w:cantSplit/>
          <w:trHeight w:val="318"/>
        </w:trPr>
        <w:tc>
          <w:tcPr>
            <w:tcW w:w="1775" w:type="pct"/>
            <w:gridSpan w:val="4"/>
          </w:tcPr>
          <w:p w14:paraId="65DE9B06" w14:textId="77777777" w:rsidR="009F6677" w:rsidRPr="004A6023" w:rsidRDefault="009F6677" w:rsidP="00053626">
            <w:pPr>
              <w:pStyle w:val="ListParagraph"/>
              <w:ind w:left="0"/>
              <w:rPr>
                <w:rFonts w:ascii="Arial" w:hAnsi="Arial" w:cs="Arial"/>
                <w:sz w:val="20"/>
                <w:szCs w:val="20"/>
                <w:lang w:val="en-AU"/>
              </w:rPr>
            </w:pPr>
            <w:r w:rsidRPr="004A6023">
              <w:rPr>
                <w:rFonts w:ascii="Arial" w:hAnsi="Arial" w:cs="Arial"/>
                <w:sz w:val="20"/>
                <w:szCs w:val="20"/>
                <w:lang w:val="en-AU"/>
              </w:rPr>
              <w:t>Enter the command:</w:t>
            </w:r>
          </w:p>
          <w:p w14:paraId="27EE2679" w14:textId="77777777" w:rsidR="009F6677" w:rsidRPr="004A6023" w:rsidRDefault="009F6677" w:rsidP="00053626">
            <w:pPr>
              <w:pStyle w:val="ListParagraph"/>
              <w:ind w:left="0"/>
              <w:rPr>
                <w:rFonts w:ascii="Arial" w:hAnsi="Arial" w:cs="Arial"/>
                <w:sz w:val="20"/>
                <w:szCs w:val="20"/>
                <w:lang w:val="en-AU"/>
              </w:rPr>
            </w:pPr>
            <w:r w:rsidRPr="004A6023">
              <w:rPr>
                <w:rFonts w:ascii="Courier New" w:hAnsi="Courier New" w:cs="Courier New"/>
                <w:sz w:val="20"/>
                <w:szCs w:val="20"/>
                <w:lang w:val="en-AU"/>
              </w:rPr>
              <w:t>status gps</w:t>
            </w:r>
          </w:p>
        </w:tc>
        <w:tc>
          <w:tcPr>
            <w:tcW w:w="1412" w:type="pct"/>
            <w:gridSpan w:val="5"/>
          </w:tcPr>
          <w:p w14:paraId="7646BC02" w14:textId="77777777" w:rsidR="009F6677" w:rsidRPr="00DC7C4C" w:rsidRDefault="009F6677" w:rsidP="00053626">
            <w:pPr>
              <w:pStyle w:val="TableText"/>
            </w:pPr>
            <w:r w:rsidRPr="00DC7C4C">
              <w:t xml:space="preserve">Latitude, longitude is approximately: </w:t>
            </w:r>
          </w:p>
          <w:p w14:paraId="12A78095" w14:textId="77777777" w:rsidR="009F6677" w:rsidRPr="004152B2" w:rsidRDefault="009F6677" w:rsidP="00053626">
            <w:pPr>
              <w:pStyle w:val="TableText"/>
              <w:rPr>
                <w:rFonts w:cs="Arial"/>
              </w:rPr>
            </w:pPr>
            <w:r w:rsidRPr="00DC7C4C">
              <w:t>-20.75, 116.75</w:t>
            </w:r>
          </w:p>
        </w:tc>
        <w:tc>
          <w:tcPr>
            <w:tcW w:w="489" w:type="pct"/>
            <w:gridSpan w:val="4"/>
          </w:tcPr>
          <w:p w14:paraId="3EFC7E50" w14:textId="77777777" w:rsidR="009F6677" w:rsidRPr="004A6023" w:rsidRDefault="009F6677" w:rsidP="00053626">
            <w:pPr>
              <w:pStyle w:val="ListParagraph"/>
              <w:ind w:left="0"/>
              <w:rPr>
                <w:rFonts w:ascii="Arial" w:eastAsia="Times New Roman" w:hAnsi="Arial" w:cs="Arial"/>
                <w:sz w:val="20"/>
                <w:szCs w:val="20"/>
                <w:lang w:val="en-AU"/>
              </w:rPr>
            </w:pPr>
          </w:p>
        </w:tc>
        <w:tc>
          <w:tcPr>
            <w:tcW w:w="394" w:type="pct"/>
            <w:gridSpan w:val="4"/>
          </w:tcPr>
          <w:p w14:paraId="7786A704" w14:textId="77777777" w:rsidR="009F6677" w:rsidRPr="004A6023" w:rsidRDefault="009F6677" w:rsidP="00053626">
            <w:pPr>
              <w:pStyle w:val="ListParagraph"/>
              <w:ind w:left="0"/>
              <w:jc w:val="center"/>
              <w:rPr>
                <w:rFonts w:ascii="Arial" w:eastAsia="Times New Roman" w:hAnsi="Arial" w:cs="Arial"/>
                <w:sz w:val="20"/>
                <w:szCs w:val="20"/>
                <w:lang w:val="en-AU"/>
              </w:rPr>
            </w:pPr>
          </w:p>
        </w:tc>
        <w:tc>
          <w:tcPr>
            <w:tcW w:w="931" w:type="pct"/>
            <w:gridSpan w:val="4"/>
          </w:tcPr>
          <w:p w14:paraId="03C22A23" w14:textId="77777777" w:rsidR="009F6677" w:rsidRPr="004A6023" w:rsidDel="007F5C10" w:rsidRDefault="009F6677" w:rsidP="00053626">
            <w:pPr>
              <w:pStyle w:val="ListParagraph"/>
              <w:ind w:left="0"/>
              <w:rPr>
                <w:rFonts w:ascii="Arial" w:eastAsia="Times New Roman" w:hAnsi="Arial" w:cs="Arial"/>
                <w:sz w:val="20"/>
                <w:szCs w:val="20"/>
                <w:lang w:val="en-AU"/>
              </w:rPr>
            </w:pPr>
          </w:p>
        </w:tc>
      </w:tr>
      <w:tr w:rsidR="000D3E1D" w:rsidRPr="00127FCE" w14:paraId="691BBC22" w14:textId="77777777" w:rsidTr="000D3E1D">
        <w:tblPrEx>
          <w:tblLook w:val="04A0" w:firstRow="1" w:lastRow="0" w:firstColumn="1" w:lastColumn="0" w:noHBand="0" w:noVBand="1"/>
        </w:tblPrEx>
        <w:trPr>
          <w:cantSplit/>
          <w:trHeight w:val="617"/>
        </w:trPr>
        <w:tc>
          <w:tcPr>
            <w:tcW w:w="5000" w:type="pct"/>
            <w:gridSpan w:val="21"/>
            <w:vAlign w:val="center"/>
          </w:tcPr>
          <w:p w14:paraId="63DE7AD9" w14:textId="55EE4BC7" w:rsidR="000D3E1D" w:rsidRPr="000D3E1D" w:rsidRDefault="000D3E1D" w:rsidP="000D3E1D">
            <w:pPr>
              <w:pStyle w:val="AppendixHeading3"/>
              <w:numPr>
                <w:ilvl w:val="0"/>
                <w:numId w:val="0"/>
              </w:numPr>
              <w:ind w:left="1134" w:hanging="1134"/>
            </w:pPr>
            <w:bookmarkStart w:id="643" w:name="_Toc517883011"/>
            <w:r>
              <w:lastRenderedPageBreak/>
              <w:t xml:space="preserve">NVR - </w:t>
            </w:r>
            <w:r w:rsidRPr="00127FCE">
              <w:t>Ping Tests – A Side</w:t>
            </w:r>
            <w:bookmarkEnd w:id="643"/>
          </w:p>
        </w:tc>
      </w:tr>
      <w:tr w:rsidR="000D3E1D" w:rsidRPr="00127FCE" w14:paraId="270ACD90" w14:textId="77777777" w:rsidTr="000D3E1D">
        <w:tblPrEx>
          <w:tblLook w:val="04A0" w:firstRow="1" w:lastRow="0" w:firstColumn="1" w:lastColumn="0" w:noHBand="0" w:noVBand="1"/>
        </w:tblPrEx>
        <w:trPr>
          <w:cantSplit/>
          <w:trHeight w:val="617"/>
        </w:trPr>
        <w:tc>
          <w:tcPr>
            <w:tcW w:w="1775" w:type="pct"/>
            <w:gridSpan w:val="4"/>
            <w:vMerge w:val="restart"/>
            <w:vAlign w:val="center"/>
          </w:tcPr>
          <w:p w14:paraId="6BA54D88"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Connect the laptop to Moxa A – Port 16.</w:t>
            </w:r>
          </w:p>
          <w:p w14:paraId="3F9C3884" w14:textId="21A669A0"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 xml:space="preserve">Set the laptop IP address details to one of the spare IP addresses on the A-side for that locomotive. See </w:t>
            </w:r>
            <w:r>
              <w:rPr>
                <w:rFonts w:ascii="Arial" w:hAnsi="Arial" w:cs="Arial"/>
                <w:sz w:val="20"/>
                <w:szCs w:val="20"/>
                <w:lang w:val="en-AU"/>
              </w:rPr>
              <w:fldChar w:fldCharType="begin"/>
            </w:r>
            <w:r>
              <w:rPr>
                <w:rFonts w:ascii="Arial" w:hAnsi="Arial" w:cs="Arial"/>
                <w:sz w:val="20"/>
                <w:szCs w:val="20"/>
                <w:lang w:val="en-AU"/>
              </w:rPr>
              <w:instrText xml:space="preserve"> REF _Ref515692988 \r \h </w:instrText>
            </w:r>
            <w:r>
              <w:rPr>
                <w:rFonts w:ascii="Arial" w:hAnsi="Arial" w:cs="Arial"/>
                <w:sz w:val="20"/>
                <w:szCs w:val="20"/>
                <w:lang w:val="en-AU"/>
              </w:rPr>
            </w:r>
            <w:r>
              <w:rPr>
                <w:rFonts w:ascii="Arial" w:hAnsi="Arial" w:cs="Arial"/>
                <w:sz w:val="20"/>
                <w:szCs w:val="20"/>
                <w:lang w:val="en-AU"/>
              </w:rPr>
              <w:fldChar w:fldCharType="separate"/>
            </w:r>
            <w:r>
              <w:rPr>
                <w:rFonts w:ascii="Arial" w:hAnsi="Arial" w:cs="Arial"/>
                <w:sz w:val="20"/>
                <w:szCs w:val="20"/>
                <w:lang w:val="en-AU"/>
              </w:rPr>
              <w:t>[9]</w:t>
            </w:r>
            <w:r>
              <w:rPr>
                <w:rFonts w:ascii="Arial" w:hAnsi="Arial" w:cs="Arial"/>
                <w:sz w:val="20"/>
                <w:szCs w:val="20"/>
                <w:lang w:val="en-AU"/>
              </w:rPr>
              <w:fldChar w:fldCharType="end"/>
            </w:r>
            <w:r w:rsidRPr="004A6023">
              <w:rPr>
                <w:rFonts w:ascii="Arial" w:hAnsi="Arial" w:cs="Arial"/>
                <w:sz w:val="20"/>
                <w:szCs w:val="20"/>
                <w:lang w:val="en-AU"/>
              </w:rPr>
              <w:t xml:space="preserve"> for details.</w:t>
            </w:r>
          </w:p>
          <w:p w14:paraId="6730FF2F"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Turn on the Data Radio circuit breaker.</w:t>
            </w:r>
          </w:p>
          <w:p w14:paraId="5DBAA91B"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Turn off the WiMAX circuit breaker.</w:t>
            </w:r>
          </w:p>
          <w:p w14:paraId="5CF65463"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Turn off the Satellite Modem circuit breaker.</w:t>
            </w:r>
          </w:p>
          <w:p w14:paraId="71104329"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Open a command prompt window.</w:t>
            </w:r>
          </w:p>
          <w:p w14:paraId="17ED7D00"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Enter the command:</w:t>
            </w:r>
          </w:p>
          <w:p w14:paraId="0CE11B48" w14:textId="77777777" w:rsidR="000D3E1D" w:rsidRPr="00DC7C4C" w:rsidRDefault="000D3E1D" w:rsidP="00053626">
            <w:pPr>
              <w:rPr>
                <w:rFonts w:ascii="Calibri" w:hAnsi="Calibri"/>
              </w:rPr>
            </w:pPr>
            <w:r w:rsidRPr="00DC7C4C">
              <w:rPr>
                <w:rFonts w:ascii="Courier New" w:hAnsi="Courier New" w:cs="Courier New"/>
              </w:rPr>
              <w:t>ping 10.213.120.49 –w 12000</w:t>
            </w:r>
          </w:p>
        </w:tc>
        <w:tc>
          <w:tcPr>
            <w:tcW w:w="1412" w:type="pct"/>
            <w:gridSpan w:val="5"/>
            <w:vAlign w:val="center"/>
          </w:tcPr>
          <w:p w14:paraId="45D2FD12"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DATA RAD LED</w:t>
            </w:r>
          </w:p>
          <w:p w14:paraId="61395C69" w14:textId="793A1F62"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GREEN</w:t>
            </w:r>
          </w:p>
        </w:tc>
        <w:tc>
          <w:tcPr>
            <w:tcW w:w="489" w:type="pct"/>
            <w:gridSpan w:val="4"/>
            <w:vAlign w:val="center"/>
          </w:tcPr>
          <w:p w14:paraId="709B16BC"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val="restart"/>
            <w:vAlign w:val="center"/>
          </w:tcPr>
          <w:p w14:paraId="08C42E66" w14:textId="77777777" w:rsidR="000D3E1D" w:rsidRPr="004A6023" w:rsidRDefault="000D3E1D" w:rsidP="00053626">
            <w:pPr>
              <w:pStyle w:val="ListParagraph"/>
              <w:ind w:left="0"/>
              <w:rPr>
                <w:rFonts w:ascii="Arial" w:eastAsia="Times New Roman" w:hAnsi="Arial" w:cs="Arial"/>
                <w:sz w:val="20"/>
                <w:szCs w:val="20"/>
                <w:lang w:val="en-AU"/>
              </w:rPr>
            </w:pPr>
          </w:p>
        </w:tc>
        <w:tc>
          <w:tcPr>
            <w:tcW w:w="931" w:type="pct"/>
            <w:gridSpan w:val="4"/>
            <w:vMerge w:val="restart"/>
          </w:tcPr>
          <w:p w14:paraId="6934BB85" w14:textId="77777777" w:rsidR="000D3E1D" w:rsidRPr="004A6023" w:rsidDel="007F5C10" w:rsidRDefault="000D3E1D" w:rsidP="00053626">
            <w:pPr>
              <w:pStyle w:val="ListParagraph"/>
              <w:ind w:left="0"/>
              <w:rPr>
                <w:rFonts w:ascii="Arial" w:eastAsia="Times New Roman" w:hAnsi="Arial" w:cs="Arial"/>
                <w:sz w:val="20"/>
                <w:szCs w:val="20"/>
                <w:lang w:val="en-AU"/>
              </w:rPr>
            </w:pPr>
            <w:r>
              <w:rPr>
                <w:rFonts w:ascii="Arial" w:eastAsia="Times New Roman" w:hAnsi="Arial" w:cs="Arial"/>
                <w:sz w:val="20"/>
                <w:szCs w:val="20"/>
                <w:lang w:val="en-AU"/>
              </w:rPr>
              <w:t>Ensure the laptop gateway IP address is set to the NVR IP address.</w:t>
            </w:r>
          </w:p>
        </w:tc>
      </w:tr>
      <w:tr w:rsidR="000D3E1D" w:rsidRPr="00127FCE" w14:paraId="7FBA1A34" w14:textId="77777777" w:rsidTr="000D3E1D">
        <w:tblPrEx>
          <w:tblLook w:val="04A0" w:firstRow="1" w:lastRow="0" w:firstColumn="1" w:lastColumn="0" w:noHBand="0" w:noVBand="1"/>
        </w:tblPrEx>
        <w:trPr>
          <w:cantSplit/>
          <w:trHeight w:val="617"/>
        </w:trPr>
        <w:tc>
          <w:tcPr>
            <w:tcW w:w="1775" w:type="pct"/>
            <w:gridSpan w:val="4"/>
            <w:vMerge/>
          </w:tcPr>
          <w:p w14:paraId="218C9097"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vAlign w:val="center"/>
          </w:tcPr>
          <w:p w14:paraId="435D1407"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SATELLITE LED</w:t>
            </w:r>
          </w:p>
          <w:p w14:paraId="46A079AF" w14:textId="6ABF2E38"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OFF</w:t>
            </w:r>
          </w:p>
        </w:tc>
        <w:tc>
          <w:tcPr>
            <w:tcW w:w="489" w:type="pct"/>
            <w:gridSpan w:val="4"/>
            <w:vAlign w:val="center"/>
          </w:tcPr>
          <w:p w14:paraId="15690A11"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vAlign w:val="center"/>
          </w:tcPr>
          <w:p w14:paraId="79B3D955" w14:textId="77777777" w:rsidR="000D3E1D" w:rsidRPr="004A6023" w:rsidRDefault="000D3E1D" w:rsidP="00053626">
            <w:pPr>
              <w:pStyle w:val="ListParagraph"/>
              <w:ind w:left="0"/>
              <w:rPr>
                <w:rFonts w:ascii="Arial" w:eastAsia="Times New Roman" w:hAnsi="Arial" w:cs="Arial"/>
                <w:sz w:val="20"/>
                <w:szCs w:val="20"/>
                <w:lang w:val="en-AU"/>
              </w:rPr>
            </w:pPr>
          </w:p>
        </w:tc>
        <w:tc>
          <w:tcPr>
            <w:tcW w:w="931" w:type="pct"/>
            <w:gridSpan w:val="4"/>
            <w:vMerge/>
          </w:tcPr>
          <w:p w14:paraId="03A583B3"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14:paraId="72072BC1" w14:textId="77777777" w:rsidTr="000D3E1D">
        <w:tblPrEx>
          <w:tblLook w:val="04A0" w:firstRow="1" w:lastRow="0" w:firstColumn="1" w:lastColumn="0" w:noHBand="0" w:noVBand="1"/>
        </w:tblPrEx>
        <w:trPr>
          <w:cantSplit/>
          <w:trHeight w:val="617"/>
        </w:trPr>
        <w:tc>
          <w:tcPr>
            <w:tcW w:w="1775" w:type="pct"/>
            <w:gridSpan w:val="4"/>
            <w:vMerge/>
          </w:tcPr>
          <w:p w14:paraId="1AE2C11F"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vAlign w:val="center"/>
          </w:tcPr>
          <w:p w14:paraId="17C3FCB5"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WIMAX LED</w:t>
            </w:r>
          </w:p>
          <w:p w14:paraId="0AAD1B90" w14:textId="1F0ED9BD"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OFF</w:t>
            </w:r>
          </w:p>
        </w:tc>
        <w:tc>
          <w:tcPr>
            <w:tcW w:w="489" w:type="pct"/>
            <w:gridSpan w:val="4"/>
            <w:vAlign w:val="center"/>
          </w:tcPr>
          <w:p w14:paraId="2E0721F4"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vAlign w:val="center"/>
          </w:tcPr>
          <w:p w14:paraId="62AE61C9" w14:textId="77777777" w:rsidR="000D3E1D" w:rsidRPr="004A6023" w:rsidRDefault="000D3E1D" w:rsidP="00053626">
            <w:pPr>
              <w:pStyle w:val="ListParagraph"/>
              <w:ind w:left="0"/>
              <w:rPr>
                <w:rFonts w:ascii="Arial" w:eastAsia="Times New Roman" w:hAnsi="Arial" w:cs="Arial"/>
                <w:sz w:val="20"/>
                <w:szCs w:val="20"/>
                <w:lang w:val="en-AU"/>
              </w:rPr>
            </w:pPr>
          </w:p>
        </w:tc>
        <w:tc>
          <w:tcPr>
            <w:tcW w:w="931" w:type="pct"/>
            <w:gridSpan w:val="4"/>
            <w:vMerge/>
          </w:tcPr>
          <w:p w14:paraId="56EA352F"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9F6677" w:rsidRPr="00127FCE" w14:paraId="37002FAE" w14:textId="77777777" w:rsidTr="000D3E1D">
        <w:tblPrEx>
          <w:tblLook w:val="04A0" w:firstRow="1" w:lastRow="0" w:firstColumn="1" w:lastColumn="0" w:noHBand="0" w:noVBand="1"/>
        </w:tblPrEx>
        <w:trPr>
          <w:cantSplit/>
          <w:trHeight w:val="618"/>
        </w:trPr>
        <w:tc>
          <w:tcPr>
            <w:tcW w:w="1775" w:type="pct"/>
            <w:gridSpan w:val="4"/>
            <w:vMerge/>
          </w:tcPr>
          <w:p w14:paraId="19795713" w14:textId="77777777" w:rsidR="009F6677" w:rsidRPr="004A6023" w:rsidRDefault="009F6677" w:rsidP="00053626">
            <w:pPr>
              <w:pStyle w:val="ListParagraph"/>
              <w:ind w:left="0"/>
              <w:rPr>
                <w:rFonts w:ascii="Arial" w:hAnsi="Arial" w:cs="Arial"/>
                <w:sz w:val="20"/>
                <w:szCs w:val="20"/>
                <w:lang w:val="en-AU"/>
              </w:rPr>
            </w:pPr>
          </w:p>
        </w:tc>
        <w:tc>
          <w:tcPr>
            <w:tcW w:w="1412" w:type="pct"/>
            <w:gridSpan w:val="5"/>
            <w:vAlign w:val="center"/>
          </w:tcPr>
          <w:p w14:paraId="5F0E38FC" w14:textId="77777777" w:rsidR="009F6677" w:rsidRPr="004A6023" w:rsidRDefault="009F6677"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No packets lost</w:t>
            </w:r>
          </w:p>
        </w:tc>
        <w:tc>
          <w:tcPr>
            <w:tcW w:w="489" w:type="pct"/>
            <w:gridSpan w:val="4"/>
            <w:vAlign w:val="center"/>
          </w:tcPr>
          <w:p w14:paraId="3FAD0785" w14:textId="77777777" w:rsidR="009F6677" w:rsidRPr="004A6023" w:rsidRDefault="009F6677" w:rsidP="00053626">
            <w:pPr>
              <w:pStyle w:val="ListParagraph"/>
              <w:ind w:left="0"/>
              <w:rPr>
                <w:rFonts w:ascii="Arial" w:eastAsia="Times New Roman" w:hAnsi="Arial" w:cs="Arial"/>
                <w:sz w:val="20"/>
                <w:szCs w:val="20"/>
                <w:lang w:val="en-AU"/>
              </w:rPr>
            </w:pPr>
          </w:p>
        </w:tc>
        <w:tc>
          <w:tcPr>
            <w:tcW w:w="394" w:type="pct"/>
            <w:gridSpan w:val="4"/>
            <w:vMerge/>
            <w:vAlign w:val="center"/>
          </w:tcPr>
          <w:p w14:paraId="6C064956" w14:textId="77777777" w:rsidR="009F6677" w:rsidRPr="004A6023" w:rsidRDefault="009F6677" w:rsidP="00053626">
            <w:pPr>
              <w:pStyle w:val="ListParagraph"/>
              <w:ind w:left="0"/>
              <w:rPr>
                <w:rFonts w:ascii="Arial" w:eastAsia="Times New Roman" w:hAnsi="Arial" w:cs="Arial"/>
                <w:sz w:val="20"/>
                <w:szCs w:val="20"/>
                <w:lang w:val="en-AU"/>
              </w:rPr>
            </w:pPr>
          </w:p>
        </w:tc>
        <w:tc>
          <w:tcPr>
            <w:tcW w:w="931" w:type="pct"/>
            <w:gridSpan w:val="4"/>
            <w:vMerge/>
          </w:tcPr>
          <w:p w14:paraId="48386825" w14:textId="77777777" w:rsidR="009F6677" w:rsidRPr="004A6023" w:rsidDel="007F5C10" w:rsidRDefault="009F6677" w:rsidP="00053626">
            <w:pPr>
              <w:pStyle w:val="ListParagraph"/>
              <w:ind w:left="0"/>
              <w:rPr>
                <w:rFonts w:ascii="Arial" w:eastAsia="Times New Roman" w:hAnsi="Arial" w:cs="Arial"/>
                <w:sz w:val="20"/>
                <w:szCs w:val="20"/>
                <w:lang w:val="en-AU"/>
              </w:rPr>
            </w:pPr>
          </w:p>
        </w:tc>
      </w:tr>
      <w:tr w:rsidR="000D3E1D" w:rsidRPr="00127FCE" w:rsidDel="007F5C10" w14:paraId="2E091D71" w14:textId="77777777" w:rsidTr="000D3E1D">
        <w:tblPrEx>
          <w:tblLook w:val="04A0" w:firstRow="1" w:lastRow="0" w:firstColumn="1" w:lastColumn="0" w:noHBand="0" w:noVBand="1"/>
        </w:tblPrEx>
        <w:trPr>
          <w:cantSplit/>
          <w:trHeight w:val="314"/>
        </w:trPr>
        <w:tc>
          <w:tcPr>
            <w:tcW w:w="1775" w:type="pct"/>
            <w:gridSpan w:val="4"/>
            <w:vMerge w:val="restart"/>
          </w:tcPr>
          <w:p w14:paraId="1FEB7EE9"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Turn off the Data Radio circuit breaker.</w:t>
            </w:r>
          </w:p>
          <w:p w14:paraId="2870647F"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Turn on the WiMAX circuit breaker.</w:t>
            </w:r>
          </w:p>
          <w:p w14:paraId="7ACC2A49"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Turn off the Satellite Modem circuit breaker.</w:t>
            </w:r>
          </w:p>
          <w:p w14:paraId="057F1DAC"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Enter the command:</w:t>
            </w:r>
          </w:p>
          <w:p w14:paraId="78A1F95E" w14:textId="77777777" w:rsidR="000D3E1D" w:rsidRPr="00DC7C4C" w:rsidRDefault="000D3E1D" w:rsidP="00053626">
            <w:pPr>
              <w:rPr>
                <w:rFonts w:ascii="Calibri" w:hAnsi="Calibri"/>
              </w:rPr>
            </w:pPr>
            <w:r w:rsidRPr="00DC7C4C">
              <w:rPr>
                <w:rFonts w:ascii="Courier New" w:hAnsi="Courier New" w:cs="Courier New"/>
              </w:rPr>
              <w:t>ping 10.213.120.49 –w 12000</w:t>
            </w:r>
          </w:p>
        </w:tc>
        <w:tc>
          <w:tcPr>
            <w:tcW w:w="1412" w:type="pct"/>
            <w:gridSpan w:val="5"/>
            <w:vAlign w:val="center"/>
          </w:tcPr>
          <w:p w14:paraId="302E35F4"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DATA RAD LED</w:t>
            </w:r>
          </w:p>
          <w:p w14:paraId="098D8C2C" w14:textId="04EA6B9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OFF</w:t>
            </w:r>
          </w:p>
        </w:tc>
        <w:tc>
          <w:tcPr>
            <w:tcW w:w="489" w:type="pct"/>
            <w:gridSpan w:val="4"/>
            <w:vAlign w:val="center"/>
          </w:tcPr>
          <w:p w14:paraId="16472045"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val="restart"/>
            <w:vAlign w:val="center"/>
          </w:tcPr>
          <w:p w14:paraId="41ADB7F4" w14:textId="77777777" w:rsidR="000D3E1D" w:rsidRPr="004A6023" w:rsidRDefault="000D3E1D" w:rsidP="00053626">
            <w:pPr>
              <w:pStyle w:val="ListParagraph"/>
              <w:ind w:left="0"/>
              <w:rPr>
                <w:rFonts w:ascii="Arial" w:eastAsia="Times New Roman" w:hAnsi="Arial" w:cs="Arial"/>
                <w:sz w:val="20"/>
                <w:szCs w:val="20"/>
                <w:lang w:val="en-AU"/>
              </w:rPr>
            </w:pPr>
          </w:p>
        </w:tc>
        <w:tc>
          <w:tcPr>
            <w:tcW w:w="931" w:type="pct"/>
            <w:gridSpan w:val="4"/>
            <w:vMerge w:val="restart"/>
          </w:tcPr>
          <w:p w14:paraId="4076F105"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2E2F6B06" w14:textId="77777777" w:rsidTr="000D3E1D">
        <w:tblPrEx>
          <w:tblLook w:val="04A0" w:firstRow="1" w:lastRow="0" w:firstColumn="1" w:lastColumn="0" w:noHBand="0" w:noVBand="1"/>
        </w:tblPrEx>
        <w:trPr>
          <w:cantSplit/>
          <w:trHeight w:val="315"/>
        </w:trPr>
        <w:tc>
          <w:tcPr>
            <w:tcW w:w="1775" w:type="pct"/>
            <w:gridSpan w:val="4"/>
            <w:vMerge/>
          </w:tcPr>
          <w:p w14:paraId="60110E3A"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vAlign w:val="center"/>
          </w:tcPr>
          <w:p w14:paraId="57894F1D"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SATELLITE LED</w:t>
            </w:r>
          </w:p>
          <w:p w14:paraId="1E12FB78" w14:textId="566E10DA"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 xml:space="preserve"> OFF</w:t>
            </w:r>
          </w:p>
        </w:tc>
        <w:tc>
          <w:tcPr>
            <w:tcW w:w="489" w:type="pct"/>
            <w:gridSpan w:val="4"/>
            <w:vAlign w:val="center"/>
          </w:tcPr>
          <w:p w14:paraId="5945F90B"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vAlign w:val="center"/>
          </w:tcPr>
          <w:p w14:paraId="6C6FFBA7" w14:textId="77777777" w:rsidR="000D3E1D" w:rsidRPr="004A6023" w:rsidRDefault="000D3E1D" w:rsidP="00053626">
            <w:pPr>
              <w:pStyle w:val="ListParagraph"/>
              <w:ind w:left="0"/>
              <w:rPr>
                <w:rFonts w:ascii="Arial" w:eastAsia="Times New Roman" w:hAnsi="Arial" w:cs="Arial"/>
                <w:sz w:val="20"/>
                <w:szCs w:val="20"/>
                <w:lang w:val="en-AU"/>
              </w:rPr>
            </w:pPr>
          </w:p>
        </w:tc>
        <w:tc>
          <w:tcPr>
            <w:tcW w:w="931" w:type="pct"/>
            <w:gridSpan w:val="4"/>
            <w:vMerge/>
          </w:tcPr>
          <w:p w14:paraId="1F161BA6"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4BA24547" w14:textId="77777777" w:rsidTr="000D3E1D">
        <w:tblPrEx>
          <w:tblLook w:val="04A0" w:firstRow="1" w:lastRow="0" w:firstColumn="1" w:lastColumn="0" w:noHBand="0" w:noVBand="1"/>
        </w:tblPrEx>
        <w:trPr>
          <w:cantSplit/>
          <w:trHeight w:val="315"/>
        </w:trPr>
        <w:tc>
          <w:tcPr>
            <w:tcW w:w="1775" w:type="pct"/>
            <w:gridSpan w:val="4"/>
            <w:vMerge/>
          </w:tcPr>
          <w:p w14:paraId="127043E2"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vAlign w:val="center"/>
          </w:tcPr>
          <w:p w14:paraId="231DC74C"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WIMAX LED</w:t>
            </w:r>
          </w:p>
          <w:p w14:paraId="3BE1D671" w14:textId="240D08F8"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GREEN</w:t>
            </w:r>
          </w:p>
        </w:tc>
        <w:tc>
          <w:tcPr>
            <w:tcW w:w="489" w:type="pct"/>
            <w:gridSpan w:val="4"/>
            <w:vAlign w:val="center"/>
          </w:tcPr>
          <w:p w14:paraId="61EC71E8"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vAlign w:val="center"/>
          </w:tcPr>
          <w:p w14:paraId="46DACEB6" w14:textId="77777777" w:rsidR="000D3E1D" w:rsidRPr="004A6023" w:rsidRDefault="000D3E1D" w:rsidP="00053626">
            <w:pPr>
              <w:pStyle w:val="ListParagraph"/>
              <w:ind w:left="0"/>
              <w:rPr>
                <w:rFonts w:ascii="Arial" w:eastAsia="Times New Roman" w:hAnsi="Arial" w:cs="Arial"/>
                <w:sz w:val="20"/>
                <w:szCs w:val="20"/>
                <w:lang w:val="en-AU"/>
              </w:rPr>
            </w:pPr>
          </w:p>
        </w:tc>
        <w:tc>
          <w:tcPr>
            <w:tcW w:w="931" w:type="pct"/>
            <w:gridSpan w:val="4"/>
            <w:vMerge/>
          </w:tcPr>
          <w:p w14:paraId="5338F881"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9F6677" w:rsidRPr="00127FCE" w:rsidDel="007F5C10" w14:paraId="3DE7B0C8" w14:textId="77777777" w:rsidTr="000D3E1D">
        <w:tblPrEx>
          <w:tblLook w:val="04A0" w:firstRow="1" w:lastRow="0" w:firstColumn="1" w:lastColumn="0" w:noHBand="0" w:noVBand="1"/>
        </w:tblPrEx>
        <w:trPr>
          <w:cantSplit/>
          <w:trHeight w:val="315"/>
        </w:trPr>
        <w:tc>
          <w:tcPr>
            <w:tcW w:w="1775" w:type="pct"/>
            <w:gridSpan w:val="4"/>
            <w:vMerge/>
          </w:tcPr>
          <w:p w14:paraId="1B831848" w14:textId="77777777" w:rsidR="009F6677" w:rsidRPr="004A6023" w:rsidRDefault="009F6677" w:rsidP="00053626">
            <w:pPr>
              <w:pStyle w:val="ListParagraph"/>
              <w:ind w:left="0"/>
              <w:rPr>
                <w:rFonts w:ascii="Arial" w:hAnsi="Arial" w:cs="Arial"/>
                <w:sz w:val="20"/>
                <w:szCs w:val="20"/>
                <w:lang w:val="en-AU"/>
              </w:rPr>
            </w:pPr>
          </w:p>
        </w:tc>
        <w:tc>
          <w:tcPr>
            <w:tcW w:w="1412" w:type="pct"/>
            <w:gridSpan w:val="5"/>
            <w:vAlign w:val="center"/>
          </w:tcPr>
          <w:p w14:paraId="0F474944" w14:textId="77777777" w:rsidR="009F6677" w:rsidRPr="004A6023" w:rsidRDefault="009F6677"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No packets lost</w:t>
            </w:r>
          </w:p>
        </w:tc>
        <w:tc>
          <w:tcPr>
            <w:tcW w:w="489" w:type="pct"/>
            <w:gridSpan w:val="4"/>
            <w:vAlign w:val="center"/>
          </w:tcPr>
          <w:p w14:paraId="3CD277A4" w14:textId="77777777" w:rsidR="009F6677" w:rsidRPr="004A6023" w:rsidRDefault="009F6677" w:rsidP="00053626">
            <w:pPr>
              <w:pStyle w:val="ListParagraph"/>
              <w:ind w:left="0"/>
              <w:rPr>
                <w:rFonts w:ascii="Arial" w:eastAsia="Times New Roman" w:hAnsi="Arial" w:cs="Arial"/>
                <w:sz w:val="20"/>
                <w:szCs w:val="20"/>
                <w:lang w:val="en-AU"/>
              </w:rPr>
            </w:pPr>
          </w:p>
        </w:tc>
        <w:tc>
          <w:tcPr>
            <w:tcW w:w="394" w:type="pct"/>
            <w:gridSpan w:val="4"/>
            <w:vMerge/>
            <w:vAlign w:val="center"/>
          </w:tcPr>
          <w:p w14:paraId="7144A26C" w14:textId="77777777" w:rsidR="009F6677" w:rsidRPr="004A6023" w:rsidRDefault="009F6677" w:rsidP="00053626">
            <w:pPr>
              <w:pStyle w:val="ListParagraph"/>
              <w:ind w:left="0"/>
              <w:rPr>
                <w:rFonts w:ascii="Arial" w:eastAsia="Times New Roman" w:hAnsi="Arial" w:cs="Arial"/>
                <w:sz w:val="20"/>
                <w:szCs w:val="20"/>
                <w:lang w:val="en-AU"/>
              </w:rPr>
            </w:pPr>
          </w:p>
        </w:tc>
        <w:tc>
          <w:tcPr>
            <w:tcW w:w="931" w:type="pct"/>
            <w:gridSpan w:val="4"/>
            <w:vMerge/>
          </w:tcPr>
          <w:p w14:paraId="7117ECE3" w14:textId="77777777" w:rsidR="009F6677" w:rsidRPr="004A6023" w:rsidDel="007F5C10" w:rsidRDefault="009F6677" w:rsidP="00053626">
            <w:pPr>
              <w:pStyle w:val="ListParagraph"/>
              <w:ind w:left="0"/>
              <w:rPr>
                <w:rFonts w:ascii="Arial" w:eastAsia="Times New Roman" w:hAnsi="Arial" w:cs="Arial"/>
                <w:sz w:val="20"/>
                <w:szCs w:val="20"/>
                <w:lang w:val="en-AU"/>
              </w:rPr>
            </w:pPr>
          </w:p>
        </w:tc>
      </w:tr>
      <w:tr w:rsidR="000D3E1D" w:rsidRPr="00127FCE" w:rsidDel="007F5C10" w14:paraId="386EC358" w14:textId="77777777" w:rsidTr="000D3E1D">
        <w:tblPrEx>
          <w:tblLook w:val="04A0" w:firstRow="1" w:lastRow="0" w:firstColumn="1" w:lastColumn="0" w:noHBand="0" w:noVBand="1"/>
        </w:tblPrEx>
        <w:trPr>
          <w:cantSplit/>
          <w:trHeight w:val="314"/>
        </w:trPr>
        <w:tc>
          <w:tcPr>
            <w:tcW w:w="1775" w:type="pct"/>
            <w:gridSpan w:val="4"/>
            <w:vMerge w:val="restart"/>
          </w:tcPr>
          <w:p w14:paraId="4E51412F"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Turn off the Data Radio circuit breaker.</w:t>
            </w:r>
          </w:p>
          <w:p w14:paraId="1E3E95FF"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Turn off the WiMAX circuit breaker.</w:t>
            </w:r>
          </w:p>
          <w:p w14:paraId="620D1D05"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Turn on the Satellite Modem circuit breaker.</w:t>
            </w:r>
          </w:p>
          <w:p w14:paraId="2C1F2A4D"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Enter the command:</w:t>
            </w:r>
          </w:p>
          <w:p w14:paraId="42A68B83" w14:textId="77777777" w:rsidR="000D3E1D" w:rsidRPr="00DC7C4C" w:rsidRDefault="000D3E1D" w:rsidP="00053626">
            <w:pPr>
              <w:rPr>
                <w:rFonts w:ascii="Calibri" w:hAnsi="Calibri"/>
              </w:rPr>
            </w:pPr>
            <w:r w:rsidRPr="00DC7C4C">
              <w:rPr>
                <w:rFonts w:ascii="Courier New" w:hAnsi="Courier New" w:cs="Courier New"/>
              </w:rPr>
              <w:t>ping 10.213.120.49 –w 12000</w:t>
            </w:r>
          </w:p>
        </w:tc>
        <w:tc>
          <w:tcPr>
            <w:tcW w:w="1412" w:type="pct"/>
            <w:gridSpan w:val="5"/>
            <w:vAlign w:val="center"/>
          </w:tcPr>
          <w:p w14:paraId="22B11F09"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DATA RAD LED</w:t>
            </w:r>
          </w:p>
          <w:p w14:paraId="46BC1D90" w14:textId="67CC4648"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OFF</w:t>
            </w:r>
          </w:p>
        </w:tc>
        <w:tc>
          <w:tcPr>
            <w:tcW w:w="489" w:type="pct"/>
            <w:gridSpan w:val="4"/>
            <w:vAlign w:val="center"/>
          </w:tcPr>
          <w:p w14:paraId="39C7017E"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val="restart"/>
            <w:vAlign w:val="center"/>
          </w:tcPr>
          <w:p w14:paraId="229112FF" w14:textId="77777777" w:rsidR="000D3E1D" w:rsidRPr="004A6023" w:rsidRDefault="000D3E1D" w:rsidP="00053626">
            <w:pPr>
              <w:pStyle w:val="ListParagraph"/>
              <w:ind w:left="0"/>
              <w:rPr>
                <w:rFonts w:ascii="Arial" w:eastAsia="Times New Roman" w:hAnsi="Arial" w:cs="Arial"/>
                <w:sz w:val="20"/>
                <w:szCs w:val="20"/>
                <w:lang w:val="en-AU"/>
              </w:rPr>
            </w:pPr>
          </w:p>
        </w:tc>
        <w:tc>
          <w:tcPr>
            <w:tcW w:w="931" w:type="pct"/>
            <w:gridSpan w:val="4"/>
            <w:vMerge w:val="restart"/>
          </w:tcPr>
          <w:p w14:paraId="32927A68"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20B056C6" w14:textId="77777777" w:rsidTr="000D3E1D">
        <w:tblPrEx>
          <w:tblLook w:val="04A0" w:firstRow="1" w:lastRow="0" w:firstColumn="1" w:lastColumn="0" w:noHBand="0" w:noVBand="1"/>
        </w:tblPrEx>
        <w:trPr>
          <w:cantSplit/>
          <w:trHeight w:val="315"/>
        </w:trPr>
        <w:tc>
          <w:tcPr>
            <w:tcW w:w="1775" w:type="pct"/>
            <w:gridSpan w:val="4"/>
            <w:vMerge/>
          </w:tcPr>
          <w:p w14:paraId="62B17932"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vAlign w:val="center"/>
          </w:tcPr>
          <w:p w14:paraId="57345A17"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SATELLITE LED</w:t>
            </w:r>
          </w:p>
          <w:p w14:paraId="467AB3FE" w14:textId="1CB7EE0E"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GREEN</w:t>
            </w:r>
          </w:p>
        </w:tc>
        <w:tc>
          <w:tcPr>
            <w:tcW w:w="489" w:type="pct"/>
            <w:gridSpan w:val="4"/>
            <w:vAlign w:val="center"/>
          </w:tcPr>
          <w:p w14:paraId="6C57FC0D"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vAlign w:val="center"/>
          </w:tcPr>
          <w:p w14:paraId="066D6454" w14:textId="77777777" w:rsidR="000D3E1D" w:rsidRPr="004A6023" w:rsidRDefault="000D3E1D" w:rsidP="00053626">
            <w:pPr>
              <w:pStyle w:val="ListParagraph"/>
              <w:ind w:left="0"/>
              <w:rPr>
                <w:rFonts w:ascii="Arial" w:eastAsia="Times New Roman" w:hAnsi="Arial" w:cs="Arial"/>
                <w:sz w:val="20"/>
                <w:szCs w:val="20"/>
                <w:lang w:val="en-AU"/>
              </w:rPr>
            </w:pPr>
          </w:p>
        </w:tc>
        <w:tc>
          <w:tcPr>
            <w:tcW w:w="931" w:type="pct"/>
            <w:gridSpan w:val="4"/>
            <w:vMerge/>
          </w:tcPr>
          <w:p w14:paraId="2DAEA9AE"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5A8AE3DD" w14:textId="77777777" w:rsidTr="000D3E1D">
        <w:tblPrEx>
          <w:tblLook w:val="04A0" w:firstRow="1" w:lastRow="0" w:firstColumn="1" w:lastColumn="0" w:noHBand="0" w:noVBand="1"/>
        </w:tblPrEx>
        <w:trPr>
          <w:cantSplit/>
          <w:trHeight w:val="315"/>
        </w:trPr>
        <w:tc>
          <w:tcPr>
            <w:tcW w:w="1775" w:type="pct"/>
            <w:gridSpan w:val="4"/>
            <w:vMerge/>
          </w:tcPr>
          <w:p w14:paraId="48DFA131"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vAlign w:val="center"/>
          </w:tcPr>
          <w:p w14:paraId="2B5A3CB1"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WIMAX LED</w:t>
            </w:r>
          </w:p>
          <w:p w14:paraId="62FF868E" w14:textId="04BEEB6C"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OFF</w:t>
            </w:r>
          </w:p>
        </w:tc>
        <w:tc>
          <w:tcPr>
            <w:tcW w:w="489" w:type="pct"/>
            <w:gridSpan w:val="4"/>
            <w:vAlign w:val="center"/>
          </w:tcPr>
          <w:p w14:paraId="7FD9EE24"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vAlign w:val="center"/>
          </w:tcPr>
          <w:p w14:paraId="6691E53E" w14:textId="77777777" w:rsidR="000D3E1D" w:rsidRPr="004A6023" w:rsidRDefault="000D3E1D" w:rsidP="00053626">
            <w:pPr>
              <w:pStyle w:val="ListParagraph"/>
              <w:ind w:left="0"/>
              <w:rPr>
                <w:rFonts w:ascii="Arial" w:eastAsia="Times New Roman" w:hAnsi="Arial" w:cs="Arial"/>
                <w:sz w:val="20"/>
                <w:szCs w:val="20"/>
                <w:lang w:val="en-AU"/>
              </w:rPr>
            </w:pPr>
          </w:p>
        </w:tc>
        <w:tc>
          <w:tcPr>
            <w:tcW w:w="931" w:type="pct"/>
            <w:gridSpan w:val="4"/>
            <w:vMerge/>
          </w:tcPr>
          <w:p w14:paraId="061479A2"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9F6677" w:rsidRPr="00127FCE" w:rsidDel="007F5C10" w14:paraId="68D54201" w14:textId="77777777" w:rsidTr="000D3E1D">
        <w:tblPrEx>
          <w:tblLook w:val="04A0" w:firstRow="1" w:lastRow="0" w:firstColumn="1" w:lastColumn="0" w:noHBand="0" w:noVBand="1"/>
        </w:tblPrEx>
        <w:trPr>
          <w:cantSplit/>
          <w:trHeight w:val="315"/>
        </w:trPr>
        <w:tc>
          <w:tcPr>
            <w:tcW w:w="1775" w:type="pct"/>
            <w:gridSpan w:val="4"/>
            <w:vMerge/>
          </w:tcPr>
          <w:p w14:paraId="4B32308E" w14:textId="77777777" w:rsidR="009F6677" w:rsidRPr="004A6023" w:rsidRDefault="009F6677" w:rsidP="00053626">
            <w:pPr>
              <w:pStyle w:val="ListParagraph"/>
              <w:ind w:left="0"/>
              <w:rPr>
                <w:rFonts w:ascii="Arial" w:hAnsi="Arial" w:cs="Arial"/>
                <w:sz w:val="20"/>
                <w:szCs w:val="20"/>
                <w:lang w:val="en-AU"/>
              </w:rPr>
            </w:pPr>
          </w:p>
        </w:tc>
        <w:tc>
          <w:tcPr>
            <w:tcW w:w="1412" w:type="pct"/>
            <w:gridSpan w:val="5"/>
            <w:vAlign w:val="center"/>
          </w:tcPr>
          <w:p w14:paraId="5F7D9937" w14:textId="77777777" w:rsidR="009F6677" w:rsidRPr="004A6023" w:rsidRDefault="009F6677"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No packets lost</w:t>
            </w:r>
          </w:p>
        </w:tc>
        <w:tc>
          <w:tcPr>
            <w:tcW w:w="489" w:type="pct"/>
            <w:gridSpan w:val="4"/>
            <w:vAlign w:val="center"/>
          </w:tcPr>
          <w:p w14:paraId="706BC6D1" w14:textId="77777777" w:rsidR="009F6677" w:rsidRPr="004A6023" w:rsidRDefault="009F6677" w:rsidP="00053626">
            <w:pPr>
              <w:pStyle w:val="ListParagraph"/>
              <w:ind w:left="0"/>
              <w:rPr>
                <w:rFonts w:ascii="Arial" w:eastAsia="Times New Roman" w:hAnsi="Arial" w:cs="Arial"/>
                <w:sz w:val="20"/>
                <w:szCs w:val="20"/>
                <w:lang w:val="en-AU"/>
              </w:rPr>
            </w:pPr>
          </w:p>
        </w:tc>
        <w:tc>
          <w:tcPr>
            <w:tcW w:w="394" w:type="pct"/>
            <w:gridSpan w:val="4"/>
            <w:vMerge/>
            <w:vAlign w:val="center"/>
          </w:tcPr>
          <w:p w14:paraId="71B73915" w14:textId="77777777" w:rsidR="009F6677" w:rsidRPr="004A6023" w:rsidRDefault="009F6677" w:rsidP="00053626">
            <w:pPr>
              <w:pStyle w:val="ListParagraph"/>
              <w:ind w:left="0"/>
              <w:rPr>
                <w:rFonts w:ascii="Arial" w:eastAsia="Times New Roman" w:hAnsi="Arial" w:cs="Arial"/>
                <w:sz w:val="20"/>
                <w:szCs w:val="20"/>
                <w:lang w:val="en-AU"/>
              </w:rPr>
            </w:pPr>
          </w:p>
        </w:tc>
        <w:tc>
          <w:tcPr>
            <w:tcW w:w="931" w:type="pct"/>
            <w:gridSpan w:val="4"/>
            <w:vMerge/>
          </w:tcPr>
          <w:p w14:paraId="1D15CFE5" w14:textId="77777777" w:rsidR="009F6677" w:rsidRPr="004A6023" w:rsidDel="007F5C10" w:rsidRDefault="009F6677" w:rsidP="00053626">
            <w:pPr>
              <w:pStyle w:val="ListParagraph"/>
              <w:ind w:left="0"/>
              <w:rPr>
                <w:rFonts w:ascii="Arial" w:eastAsia="Times New Roman" w:hAnsi="Arial" w:cs="Arial"/>
                <w:sz w:val="20"/>
                <w:szCs w:val="20"/>
                <w:lang w:val="en-AU"/>
              </w:rPr>
            </w:pPr>
          </w:p>
        </w:tc>
      </w:tr>
      <w:tr w:rsidR="000D3E1D" w:rsidRPr="00127FCE" w14:paraId="26AFD8E0" w14:textId="77777777" w:rsidTr="000D3E1D">
        <w:tblPrEx>
          <w:tblLook w:val="04A0" w:firstRow="1" w:lastRow="0" w:firstColumn="1" w:lastColumn="0" w:noHBand="0" w:noVBand="1"/>
        </w:tblPrEx>
        <w:trPr>
          <w:cantSplit/>
          <w:trHeight w:val="617"/>
        </w:trPr>
        <w:tc>
          <w:tcPr>
            <w:tcW w:w="5000" w:type="pct"/>
            <w:gridSpan w:val="21"/>
            <w:vAlign w:val="center"/>
          </w:tcPr>
          <w:p w14:paraId="507EAC96" w14:textId="26C18233" w:rsidR="000D3E1D" w:rsidRPr="000D3E1D" w:rsidRDefault="000D3E1D" w:rsidP="000D3E1D">
            <w:pPr>
              <w:pStyle w:val="AppendixHeading3"/>
              <w:numPr>
                <w:ilvl w:val="0"/>
                <w:numId w:val="0"/>
              </w:numPr>
            </w:pPr>
            <w:bookmarkStart w:id="644" w:name="_Toc517883012"/>
            <w:r>
              <w:lastRenderedPageBreak/>
              <w:t xml:space="preserve">NVR - </w:t>
            </w:r>
            <w:r w:rsidRPr="00127FCE">
              <w:t>Ping Tests – B Side</w:t>
            </w:r>
            <w:bookmarkEnd w:id="644"/>
          </w:p>
        </w:tc>
      </w:tr>
      <w:tr w:rsidR="000D3E1D" w:rsidRPr="00127FCE" w14:paraId="40305E60" w14:textId="77777777" w:rsidTr="000D3E1D">
        <w:tblPrEx>
          <w:tblLook w:val="04A0" w:firstRow="1" w:lastRow="0" w:firstColumn="1" w:lastColumn="0" w:noHBand="0" w:noVBand="1"/>
        </w:tblPrEx>
        <w:trPr>
          <w:cantSplit/>
          <w:trHeight w:val="617"/>
        </w:trPr>
        <w:tc>
          <w:tcPr>
            <w:tcW w:w="1775" w:type="pct"/>
            <w:gridSpan w:val="4"/>
            <w:vMerge w:val="restart"/>
            <w:vAlign w:val="center"/>
          </w:tcPr>
          <w:p w14:paraId="6136629B"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Connect the laptop to Moxa B – Port 16.</w:t>
            </w:r>
          </w:p>
          <w:p w14:paraId="7E71B38A" w14:textId="3B9BB6D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 xml:space="preserve">Set the laptop IP address details to one of the spare IP addresses on the B-side for that locomotive. See </w:t>
            </w:r>
            <w:r>
              <w:rPr>
                <w:rFonts w:ascii="Arial" w:hAnsi="Arial" w:cs="Arial"/>
                <w:sz w:val="20"/>
                <w:szCs w:val="20"/>
                <w:lang w:val="en-AU"/>
              </w:rPr>
              <w:fldChar w:fldCharType="begin"/>
            </w:r>
            <w:r>
              <w:rPr>
                <w:rFonts w:ascii="Arial" w:hAnsi="Arial" w:cs="Arial"/>
                <w:sz w:val="20"/>
                <w:szCs w:val="20"/>
                <w:lang w:val="en-AU"/>
              </w:rPr>
              <w:instrText xml:space="preserve"> REF _Ref515692988 \r \h </w:instrText>
            </w:r>
            <w:r>
              <w:rPr>
                <w:rFonts w:ascii="Arial" w:hAnsi="Arial" w:cs="Arial"/>
                <w:sz w:val="20"/>
                <w:szCs w:val="20"/>
                <w:lang w:val="en-AU"/>
              </w:rPr>
            </w:r>
            <w:r>
              <w:rPr>
                <w:rFonts w:ascii="Arial" w:hAnsi="Arial" w:cs="Arial"/>
                <w:sz w:val="20"/>
                <w:szCs w:val="20"/>
                <w:lang w:val="en-AU"/>
              </w:rPr>
              <w:fldChar w:fldCharType="separate"/>
            </w:r>
            <w:r>
              <w:rPr>
                <w:rFonts w:ascii="Arial" w:hAnsi="Arial" w:cs="Arial"/>
                <w:sz w:val="20"/>
                <w:szCs w:val="20"/>
                <w:lang w:val="en-AU"/>
              </w:rPr>
              <w:t>[9]</w:t>
            </w:r>
            <w:r>
              <w:rPr>
                <w:rFonts w:ascii="Arial" w:hAnsi="Arial" w:cs="Arial"/>
                <w:sz w:val="20"/>
                <w:szCs w:val="20"/>
                <w:lang w:val="en-AU"/>
              </w:rPr>
              <w:fldChar w:fldCharType="end"/>
            </w:r>
            <w:r w:rsidRPr="004A6023">
              <w:rPr>
                <w:rFonts w:ascii="Arial" w:hAnsi="Arial" w:cs="Arial"/>
                <w:sz w:val="20"/>
                <w:szCs w:val="20"/>
                <w:lang w:val="en-AU"/>
              </w:rPr>
              <w:t xml:space="preserve"> for details.</w:t>
            </w:r>
          </w:p>
          <w:p w14:paraId="6B01B02A"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Turn on the Data Radio circuit breaker.</w:t>
            </w:r>
          </w:p>
          <w:p w14:paraId="3AD01EFD"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Turn off the WiMAX circuit breaker.</w:t>
            </w:r>
          </w:p>
          <w:p w14:paraId="5D41A0C2"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Turn off the Satellite Modem circuit breaker.</w:t>
            </w:r>
          </w:p>
          <w:p w14:paraId="39C10BF1"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Open a command prompt window.</w:t>
            </w:r>
          </w:p>
          <w:p w14:paraId="3DF3F1BF"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Enter the command:</w:t>
            </w:r>
          </w:p>
          <w:p w14:paraId="528DF404" w14:textId="77777777" w:rsidR="000D3E1D" w:rsidRPr="00DC7C4C" w:rsidRDefault="000D3E1D" w:rsidP="00053626">
            <w:pPr>
              <w:rPr>
                <w:rFonts w:ascii="Calibri" w:hAnsi="Calibri"/>
              </w:rPr>
            </w:pPr>
            <w:r w:rsidRPr="00DC7C4C">
              <w:rPr>
                <w:rFonts w:ascii="Courier New" w:hAnsi="Courier New" w:cs="Courier New"/>
              </w:rPr>
              <w:t>ping 10.213.120.49 –w 12000</w:t>
            </w:r>
          </w:p>
        </w:tc>
        <w:tc>
          <w:tcPr>
            <w:tcW w:w="1412" w:type="pct"/>
            <w:gridSpan w:val="5"/>
            <w:vAlign w:val="center"/>
          </w:tcPr>
          <w:p w14:paraId="3606969D"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DATA RAD LED</w:t>
            </w:r>
          </w:p>
          <w:p w14:paraId="1C5FBEFC" w14:textId="6FEEC4F3"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GREEN</w:t>
            </w:r>
          </w:p>
        </w:tc>
        <w:tc>
          <w:tcPr>
            <w:tcW w:w="489" w:type="pct"/>
            <w:gridSpan w:val="4"/>
            <w:vAlign w:val="center"/>
          </w:tcPr>
          <w:p w14:paraId="202E8977"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val="restart"/>
          </w:tcPr>
          <w:p w14:paraId="345C4B62"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val="restart"/>
          </w:tcPr>
          <w:p w14:paraId="53C4CE6F" w14:textId="77777777" w:rsidR="000D3E1D" w:rsidRPr="004A6023" w:rsidDel="007F5C10" w:rsidRDefault="000D3E1D" w:rsidP="00053626">
            <w:pPr>
              <w:pStyle w:val="ListParagraph"/>
              <w:ind w:left="0"/>
              <w:rPr>
                <w:rFonts w:ascii="Arial" w:eastAsia="Times New Roman" w:hAnsi="Arial" w:cs="Arial"/>
                <w:sz w:val="20"/>
                <w:szCs w:val="20"/>
                <w:lang w:val="en-AU"/>
              </w:rPr>
            </w:pPr>
            <w:r>
              <w:rPr>
                <w:rFonts w:ascii="Arial" w:eastAsia="Times New Roman" w:hAnsi="Arial" w:cs="Arial"/>
                <w:sz w:val="20"/>
                <w:szCs w:val="20"/>
                <w:lang w:val="en-AU"/>
              </w:rPr>
              <w:t>Ensure the laptop gateway IP address is set to the NVR IP address.</w:t>
            </w:r>
          </w:p>
        </w:tc>
      </w:tr>
      <w:tr w:rsidR="000D3E1D" w:rsidRPr="00127FCE" w14:paraId="29C89BC7" w14:textId="77777777" w:rsidTr="000D3E1D">
        <w:tblPrEx>
          <w:tblLook w:val="04A0" w:firstRow="1" w:lastRow="0" w:firstColumn="1" w:lastColumn="0" w:noHBand="0" w:noVBand="1"/>
        </w:tblPrEx>
        <w:trPr>
          <w:cantSplit/>
          <w:trHeight w:val="617"/>
        </w:trPr>
        <w:tc>
          <w:tcPr>
            <w:tcW w:w="1775" w:type="pct"/>
            <w:gridSpan w:val="4"/>
            <w:vMerge/>
          </w:tcPr>
          <w:p w14:paraId="3E997E07"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vAlign w:val="center"/>
          </w:tcPr>
          <w:p w14:paraId="00527D8E"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SATELLITE LED</w:t>
            </w:r>
          </w:p>
          <w:p w14:paraId="7B7F6A21" w14:textId="75FCDA60"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OFF</w:t>
            </w:r>
          </w:p>
        </w:tc>
        <w:tc>
          <w:tcPr>
            <w:tcW w:w="489" w:type="pct"/>
            <w:gridSpan w:val="4"/>
            <w:vAlign w:val="center"/>
          </w:tcPr>
          <w:p w14:paraId="621777A3"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39558799"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213FDB31"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14:paraId="1A50A709" w14:textId="77777777" w:rsidTr="000D3E1D">
        <w:tblPrEx>
          <w:tblLook w:val="04A0" w:firstRow="1" w:lastRow="0" w:firstColumn="1" w:lastColumn="0" w:noHBand="0" w:noVBand="1"/>
        </w:tblPrEx>
        <w:trPr>
          <w:cantSplit/>
          <w:trHeight w:val="617"/>
        </w:trPr>
        <w:tc>
          <w:tcPr>
            <w:tcW w:w="1775" w:type="pct"/>
            <w:gridSpan w:val="4"/>
            <w:vMerge/>
          </w:tcPr>
          <w:p w14:paraId="59B55F6F"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vAlign w:val="center"/>
          </w:tcPr>
          <w:p w14:paraId="5D4FC9B6"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WIMAX LED</w:t>
            </w:r>
          </w:p>
          <w:p w14:paraId="0C1DA70C" w14:textId="33F1C643"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OFF</w:t>
            </w:r>
          </w:p>
        </w:tc>
        <w:tc>
          <w:tcPr>
            <w:tcW w:w="489" w:type="pct"/>
            <w:gridSpan w:val="4"/>
            <w:vAlign w:val="center"/>
          </w:tcPr>
          <w:p w14:paraId="689E26DD"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1645CC45"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0EBA40B2"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9F6677" w:rsidRPr="00127FCE" w14:paraId="339A915C" w14:textId="77777777" w:rsidTr="000D3E1D">
        <w:tblPrEx>
          <w:tblLook w:val="04A0" w:firstRow="1" w:lastRow="0" w:firstColumn="1" w:lastColumn="0" w:noHBand="0" w:noVBand="1"/>
        </w:tblPrEx>
        <w:trPr>
          <w:cantSplit/>
          <w:trHeight w:val="618"/>
        </w:trPr>
        <w:tc>
          <w:tcPr>
            <w:tcW w:w="1775" w:type="pct"/>
            <w:gridSpan w:val="4"/>
            <w:vMerge/>
          </w:tcPr>
          <w:p w14:paraId="5586EB14" w14:textId="77777777" w:rsidR="009F6677" w:rsidRPr="004A6023" w:rsidRDefault="009F6677" w:rsidP="00053626">
            <w:pPr>
              <w:pStyle w:val="ListParagraph"/>
              <w:ind w:left="0"/>
              <w:rPr>
                <w:rFonts w:ascii="Arial" w:hAnsi="Arial" w:cs="Arial"/>
                <w:sz w:val="20"/>
                <w:szCs w:val="20"/>
                <w:lang w:val="en-AU"/>
              </w:rPr>
            </w:pPr>
          </w:p>
        </w:tc>
        <w:tc>
          <w:tcPr>
            <w:tcW w:w="1412" w:type="pct"/>
            <w:gridSpan w:val="5"/>
            <w:vAlign w:val="center"/>
          </w:tcPr>
          <w:p w14:paraId="33F54EF5" w14:textId="77777777" w:rsidR="009F6677" w:rsidRPr="004A6023" w:rsidRDefault="009F6677"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No packets lost</w:t>
            </w:r>
          </w:p>
        </w:tc>
        <w:tc>
          <w:tcPr>
            <w:tcW w:w="489" w:type="pct"/>
            <w:gridSpan w:val="4"/>
            <w:vAlign w:val="center"/>
          </w:tcPr>
          <w:p w14:paraId="64E2EE09" w14:textId="77777777" w:rsidR="009F6677" w:rsidRPr="004A6023" w:rsidRDefault="009F6677" w:rsidP="00053626">
            <w:pPr>
              <w:pStyle w:val="ListParagraph"/>
              <w:ind w:left="0"/>
              <w:rPr>
                <w:rFonts w:ascii="Arial" w:eastAsia="Times New Roman" w:hAnsi="Arial" w:cs="Arial"/>
                <w:sz w:val="20"/>
                <w:szCs w:val="20"/>
                <w:lang w:val="en-AU"/>
              </w:rPr>
            </w:pPr>
          </w:p>
        </w:tc>
        <w:tc>
          <w:tcPr>
            <w:tcW w:w="394" w:type="pct"/>
            <w:gridSpan w:val="4"/>
            <w:vMerge/>
          </w:tcPr>
          <w:p w14:paraId="70D2B1B9" w14:textId="77777777" w:rsidR="009F6677" w:rsidRPr="004A6023" w:rsidRDefault="009F6677" w:rsidP="00053626">
            <w:pPr>
              <w:pStyle w:val="ListParagraph"/>
              <w:ind w:left="0"/>
              <w:jc w:val="center"/>
              <w:rPr>
                <w:rFonts w:ascii="Arial" w:eastAsia="Times New Roman" w:hAnsi="Arial" w:cs="Arial"/>
                <w:sz w:val="20"/>
                <w:szCs w:val="20"/>
                <w:lang w:val="en-AU"/>
              </w:rPr>
            </w:pPr>
          </w:p>
        </w:tc>
        <w:tc>
          <w:tcPr>
            <w:tcW w:w="931" w:type="pct"/>
            <w:gridSpan w:val="4"/>
            <w:vMerge/>
          </w:tcPr>
          <w:p w14:paraId="5DF8F9F8" w14:textId="77777777" w:rsidR="009F6677" w:rsidRPr="004A6023" w:rsidDel="007F5C10" w:rsidRDefault="009F6677" w:rsidP="00053626">
            <w:pPr>
              <w:pStyle w:val="ListParagraph"/>
              <w:ind w:left="0"/>
              <w:rPr>
                <w:rFonts w:ascii="Arial" w:eastAsia="Times New Roman" w:hAnsi="Arial" w:cs="Arial"/>
                <w:sz w:val="20"/>
                <w:szCs w:val="20"/>
                <w:lang w:val="en-AU"/>
              </w:rPr>
            </w:pPr>
          </w:p>
        </w:tc>
      </w:tr>
      <w:tr w:rsidR="000D3E1D" w:rsidRPr="00127FCE" w:rsidDel="007F5C10" w14:paraId="26ADC75A" w14:textId="77777777" w:rsidTr="000D3E1D">
        <w:tblPrEx>
          <w:tblLook w:val="04A0" w:firstRow="1" w:lastRow="0" w:firstColumn="1" w:lastColumn="0" w:noHBand="0" w:noVBand="1"/>
        </w:tblPrEx>
        <w:trPr>
          <w:cantSplit/>
          <w:trHeight w:val="314"/>
        </w:trPr>
        <w:tc>
          <w:tcPr>
            <w:tcW w:w="1775" w:type="pct"/>
            <w:gridSpan w:val="4"/>
            <w:vMerge w:val="restart"/>
          </w:tcPr>
          <w:p w14:paraId="3861CBE2"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Turn off the Data Radio circuit breaker.</w:t>
            </w:r>
          </w:p>
          <w:p w14:paraId="1AD7725F"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Turn on the WiMAX circuit breaker.</w:t>
            </w:r>
          </w:p>
          <w:p w14:paraId="564B751C"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Turn off the Satellite Modem circuit breaker.</w:t>
            </w:r>
          </w:p>
          <w:p w14:paraId="27D8A1C5"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Enter the command:</w:t>
            </w:r>
          </w:p>
          <w:p w14:paraId="3CC2B9F0" w14:textId="77777777" w:rsidR="000D3E1D" w:rsidRPr="00DC7C4C" w:rsidRDefault="000D3E1D" w:rsidP="00053626">
            <w:pPr>
              <w:rPr>
                <w:rFonts w:ascii="Calibri" w:hAnsi="Calibri"/>
              </w:rPr>
            </w:pPr>
            <w:r w:rsidRPr="00DC7C4C">
              <w:rPr>
                <w:rFonts w:ascii="Courier New" w:hAnsi="Courier New" w:cs="Courier New"/>
              </w:rPr>
              <w:t>ping 10.213.120.49 –w 12000</w:t>
            </w:r>
          </w:p>
        </w:tc>
        <w:tc>
          <w:tcPr>
            <w:tcW w:w="1412" w:type="pct"/>
            <w:gridSpan w:val="5"/>
            <w:vAlign w:val="center"/>
          </w:tcPr>
          <w:p w14:paraId="1BE1251A"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DATA RAD LED</w:t>
            </w:r>
          </w:p>
          <w:p w14:paraId="3A9E1CD3" w14:textId="30071C9B"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OFF</w:t>
            </w:r>
          </w:p>
        </w:tc>
        <w:tc>
          <w:tcPr>
            <w:tcW w:w="489" w:type="pct"/>
            <w:gridSpan w:val="4"/>
            <w:vAlign w:val="center"/>
          </w:tcPr>
          <w:p w14:paraId="5EC4AC5B"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val="restart"/>
          </w:tcPr>
          <w:p w14:paraId="3A1519DE"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val="restart"/>
          </w:tcPr>
          <w:p w14:paraId="568E2852"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7957C826" w14:textId="77777777" w:rsidTr="000D3E1D">
        <w:tblPrEx>
          <w:tblLook w:val="04A0" w:firstRow="1" w:lastRow="0" w:firstColumn="1" w:lastColumn="0" w:noHBand="0" w:noVBand="1"/>
        </w:tblPrEx>
        <w:trPr>
          <w:cantSplit/>
          <w:trHeight w:val="315"/>
        </w:trPr>
        <w:tc>
          <w:tcPr>
            <w:tcW w:w="1775" w:type="pct"/>
            <w:gridSpan w:val="4"/>
            <w:vMerge/>
          </w:tcPr>
          <w:p w14:paraId="7FCA36D3"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vAlign w:val="center"/>
          </w:tcPr>
          <w:p w14:paraId="20D2A0AA"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SATELLITE LED</w:t>
            </w:r>
          </w:p>
          <w:p w14:paraId="05455A9E" w14:textId="064F072B"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OFF</w:t>
            </w:r>
          </w:p>
        </w:tc>
        <w:tc>
          <w:tcPr>
            <w:tcW w:w="489" w:type="pct"/>
            <w:gridSpan w:val="4"/>
            <w:vAlign w:val="center"/>
          </w:tcPr>
          <w:p w14:paraId="50B21233"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5A710E36"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3E3B05BC"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3871EB18" w14:textId="77777777" w:rsidTr="000D3E1D">
        <w:tblPrEx>
          <w:tblLook w:val="04A0" w:firstRow="1" w:lastRow="0" w:firstColumn="1" w:lastColumn="0" w:noHBand="0" w:noVBand="1"/>
        </w:tblPrEx>
        <w:trPr>
          <w:cantSplit/>
          <w:trHeight w:val="315"/>
        </w:trPr>
        <w:tc>
          <w:tcPr>
            <w:tcW w:w="1775" w:type="pct"/>
            <w:gridSpan w:val="4"/>
            <w:vMerge/>
          </w:tcPr>
          <w:p w14:paraId="00BB9460"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vAlign w:val="center"/>
          </w:tcPr>
          <w:p w14:paraId="04BD03EA"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WIMAX LED</w:t>
            </w:r>
          </w:p>
          <w:p w14:paraId="755E9941" w14:textId="7A8CC05F"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GREEN</w:t>
            </w:r>
          </w:p>
        </w:tc>
        <w:tc>
          <w:tcPr>
            <w:tcW w:w="489" w:type="pct"/>
            <w:gridSpan w:val="4"/>
            <w:vAlign w:val="center"/>
          </w:tcPr>
          <w:p w14:paraId="492A3AFD"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7425D6CC"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6AAE369C"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9F6677" w:rsidRPr="00127FCE" w:rsidDel="007F5C10" w14:paraId="10C6E216" w14:textId="77777777" w:rsidTr="000D3E1D">
        <w:tblPrEx>
          <w:tblLook w:val="04A0" w:firstRow="1" w:lastRow="0" w:firstColumn="1" w:lastColumn="0" w:noHBand="0" w:noVBand="1"/>
        </w:tblPrEx>
        <w:trPr>
          <w:cantSplit/>
          <w:trHeight w:val="315"/>
        </w:trPr>
        <w:tc>
          <w:tcPr>
            <w:tcW w:w="1775" w:type="pct"/>
            <w:gridSpan w:val="4"/>
            <w:vMerge/>
          </w:tcPr>
          <w:p w14:paraId="2103D79E" w14:textId="77777777" w:rsidR="009F6677" w:rsidRPr="004A6023" w:rsidRDefault="009F6677" w:rsidP="00053626">
            <w:pPr>
              <w:pStyle w:val="ListParagraph"/>
              <w:ind w:left="0"/>
              <w:rPr>
                <w:rFonts w:ascii="Arial" w:hAnsi="Arial" w:cs="Arial"/>
                <w:sz w:val="20"/>
                <w:szCs w:val="20"/>
                <w:lang w:val="en-AU"/>
              </w:rPr>
            </w:pPr>
          </w:p>
        </w:tc>
        <w:tc>
          <w:tcPr>
            <w:tcW w:w="1412" w:type="pct"/>
            <w:gridSpan w:val="5"/>
            <w:vAlign w:val="center"/>
          </w:tcPr>
          <w:p w14:paraId="2B738072" w14:textId="77777777" w:rsidR="009F6677" w:rsidRPr="004A6023" w:rsidRDefault="009F6677"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No packets lost</w:t>
            </w:r>
          </w:p>
        </w:tc>
        <w:tc>
          <w:tcPr>
            <w:tcW w:w="489" w:type="pct"/>
            <w:gridSpan w:val="4"/>
            <w:vAlign w:val="center"/>
          </w:tcPr>
          <w:p w14:paraId="09136A29" w14:textId="77777777" w:rsidR="009F6677" w:rsidRPr="004A6023" w:rsidRDefault="009F6677" w:rsidP="00053626">
            <w:pPr>
              <w:pStyle w:val="ListParagraph"/>
              <w:ind w:left="0"/>
              <w:rPr>
                <w:rFonts w:ascii="Arial" w:eastAsia="Times New Roman" w:hAnsi="Arial" w:cs="Arial"/>
                <w:sz w:val="20"/>
                <w:szCs w:val="20"/>
                <w:lang w:val="en-AU"/>
              </w:rPr>
            </w:pPr>
          </w:p>
        </w:tc>
        <w:tc>
          <w:tcPr>
            <w:tcW w:w="394" w:type="pct"/>
            <w:gridSpan w:val="4"/>
            <w:vMerge/>
          </w:tcPr>
          <w:p w14:paraId="48DC6B14" w14:textId="77777777" w:rsidR="009F6677" w:rsidRPr="004A6023" w:rsidRDefault="009F6677" w:rsidP="00053626">
            <w:pPr>
              <w:pStyle w:val="ListParagraph"/>
              <w:ind w:left="0"/>
              <w:jc w:val="center"/>
              <w:rPr>
                <w:rFonts w:ascii="Arial" w:eastAsia="Times New Roman" w:hAnsi="Arial" w:cs="Arial"/>
                <w:sz w:val="20"/>
                <w:szCs w:val="20"/>
                <w:lang w:val="en-AU"/>
              </w:rPr>
            </w:pPr>
          </w:p>
        </w:tc>
        <w:tc>
          <w:tcPr>
            <w:tcW w:w="931" w:type="pct"/>
            <w:gridSpan w:val="4"/>
            <w:vMerge/>
          </w:tcPr>
          <w:p w14:paraId="4B04C358" w14:textId="77777777" w:rsidR="009F6677" w:rsidRPr="004A6023" w:rsidDel="007F5C10" w:rsidRDefault="009F6677" w:rsidP="00053626">
            <w:pPr>
              <w:pStyle w:val="ListParagraph"/>
              <w:ind w:left="0"/>
              <w:rPr>
                <w:rFonts w:ascii="Arial" w:eastAsia="Times New Roman" w:hAnsi="Arial" w:cs="Arial"/>
                <w:sz w:val="20"/>
                <w:szCs w:val="20"/>
                <w:lang w:val="en-AU"/>
              </w:rPr>
            </w:pPr>
          </w:p>
        </w:tc>
      </w:tr>
      <w:tr w:rsidR="000D3E1D" w:rsidRPr="00127FCE" w:rsidDel="007F5C10" w14:paraId="32025B0F" w14:textId="77777777" w:rsidTr="000D3E1D">
        <w:tblPrEx>
          <w:tblLook w:val="04A0" w:firstRow="1" w:lastRow="0" w:firstColumn="1" w:lastColumn="0" w:noHBand="0" w:noVBand="1"/>
        </w:tblPrEx>
        <w:trPr>
          <w:cantSplit/>
          <w:trHeight w:val="314"/>
        </w:trPr>
        <w:tc>
          <w:tcPr>
            <w:tcW w:w="1775" w:type="pct"/>
            <w:gridSpan w:val="4"/>
            <w:vMerge w:val="restart"/>
          </w:tcPr>
          <w:p w14:paraId="6E11EA8A"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Turn off the Data Radio circuit breaker.</w:t>
            </w:r>
          </w:p>
          <w:p w14:paraId="405FAB17"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Turn off the WiMAX circuit breaker.</w:t>
            </w:r>
          </w:p>
          <w:p w14:paraId="31336E0B"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Turn on the Satellite Modem circuit breaker.</w:t>
            </w:r>
          </w:p>
          <w:p w14:paraId="1D1169ED" w14:textId="77777777" w:rsidR="000D3E1D" w:rsidRPr="004A6023" w:rsidRDefault="000D3E1D" w:rsidP="00053626">
            <w:pPr>
              <w:pStyle w:val="ListParagraph"/>
              <w:ind w:left="0"/>
              <w:rPr>
                <w:rFonts w:ascii="Arial" w:hAnsi="Arial" w:cs="Arial"/>
                <w:sz w:val="20"/>
                <w:szCs w:val="20"/>
                <w:lang w:val="en-AU"/>
              </w:rPr>
            </w:pPr>
            <w:r w:rsidRPr="004A6023">
              <w:rPr>
                <w:rFonts w:ascii="Arial" w:hAnsi="Arial" w:cs="Arial"/>
                <w:sz w:val="20"/>
                <w:szCs w:val="20"/>
                <w:lang w:val="en-AU"/>
              </w:rPr>
              <w:t>Enter the command:</w:t>
            </w:r>
          </w:p>
          <w:p w14:paraId="401958FA" w14:textId="77777777" w:rsidR="000D3E1D" w:rsidRPr="00DC7C4C" w:rsidRDefault="000D3E1D" w:rsidP="00053626">
            <w:pPr>
              <w:rPr>
                <w:rFonts w:ascii="Calibri" w:hAnsi="Calibri"/>
              </w:rPr>
            </w:pPr>
            <w:r w:rsidRPr="00DC7C4C">
              <w:rPr>
                <w:rFonts w:ascii="Courier New" w:hAnsi="Courier New" w:cs="Courier New"/>
              </w:rPr>
              <w:t>ping 10.213.120.49 –w 12000</w:t>
            </w:r>
          </w:p>
        </w:tc>
        <w:tc>
          <w:tcPr>
            <w:tcW w:w="1412" w:type="pct"/>
            <w:gridSpan w:val="5"/>
            <w:vAlign w:val="center"/>
          </w:tcPr>
          <w:p w14:paraId="79BC0934"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DATA RAD LED</w:t>
            </w:r>
          </w:p>
          <w:p w14:paraId="268FE88B" w14:textId="24E4D494"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OFF</w:t>
            </w:r>
          </w:p>
        </w:tc>
        <w:tc>
          <w:tcPr>
            <w:tcW w:w="489" w:type="pct"/>
            <w:gridSpan w:val="4"/>
            <w:vAlign w:val="center"/>
          </w:tcPr>
          <w:p w14:paraId="79D8D8BC"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val="restart"/>
          </w:tcPr>
          <w:p w14:paraId="0EFFA600"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val="restart"/>
          </w:tcPr>
          <w:p w14:paraId="009011AA"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1B1963D3" w14:textId="77777777" w:rsidTr="000D3E1D">
        <w:tblPrEx>
          <w:tblLook w:val="04A0" w:firstRow="1" w:lastRow="0" w:firstColumn="1" w:lastColumn="0" w:noHBand="0" w:noVBand="1"/>
        </w:tblPrEx>
        <w:trPr>
          <w:cantSplit/>
          <w:trHeight w:val="315"/>
        </w:trPr>
        <w:tc>
          <w:tcPr>
            <w:tcW w:w="1775" w:type="pct"/>
            <w:gridSpan w:val="4"/>
            <w:vMerge/>
          </w:tcPr>
          <w:p w14:paraId="12164A49"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vAlign w:val="center"/>
          </w:tcPr>
          <w:p w14:paraId="356F58D6"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SATELLITE LED</w:t>
            </w:r>
          </w:p>
          <w:p w14:paraId="542FDCF5" w14:textId="2AF934E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GREEN</w:t>
            </w:r>
          </w:p>
        </w:tc>
        <w:tc>
          <w:tcPr>
            <w:tcW w:w="489" w:type="pct"/>
            <w:gridSpan w:val="4"/>
            <w:vAlign w:val="center"/>
          </w:tcPr>
          <w:p w14:paraId="4B3C85AF"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6BE16CE1"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421AD991"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0D3E1D" w:rsidRPr="00127FCE" w:rsidDel="007F5C10" w14:paraId="595D47CE" w14:textId="77777777" w:rsidTr="000D3E1D">
        <w:tblPrEx>
          <w:tblLook w:val="04A0" w:firstRow="1" w:lastRow="0" w:firstColumn="1" w:lastColumn="0" w:noHBand="0" w:noVBand="1"/>
        </w:tblPrEx>
        <w:trPr>
          <w:cantSplit/>
          <w:trHeight w:val="315"/>
        </w:trPr>
        <w:tc>
          <w:tcPr>
            <w:tcW w:w="1775" w:type="pct"/>
            <w:gridSpan w:val="4"/>
            <w:vMerge/>
          </w:tcPr>
          <w:p w14:paraId="704369D2" w14:textId="77777777" w:rsidR="000D3E1D" w:rsidRPr="004A6023" w:rsidRDefault="000D3E1D" w:rsidP="00053626">
            <w:pPr>
              <w:pStyle w:val="ListParagraph"/>
              <w:ind w:left="0"/>
              <w:rPr>
                <w:rFonts w:ascii="Arial" w:hAnsi="Arial" w:cs="Arial"/>
                <w:sz w:val="20"/>
                <w:szCs w:val="20"/>
                <w:lang w:val="en-AU"/>
              </w:rPr>
            </w:pPr>
          </w:p>
        </w:tc>
        <w:tc>
          <w:tcPr>
            <w:tcW w:w="1412" w:type="pct"/>
            <w:gridSpan w:val="5"/>
            <w:vAlign w:val="center"/>
          </w:tcPr>
          <w:p w14:paraId="2FB99261" w14:textId="77777777"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WIMAX LED</w:t>
            </w:r>
          </w:p>
          <w:p w14:paraId="54479F6B" w14:textId="0ADBDCFD" w:rsidR="000D3E1D" w:rsidRPr="004A6023" w:rsidRDefault="000D3E1D"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OFF</w:t>
            </w:r>
          </w:p>
        </w:tc>
        <w:tc>
          <w:tcPr>
            <w:tcW w:w="489" w:type="pct"/>
            <w:gridSpan w:val="4"/>
            <w:vAlign w:val="center"/>
          </w:tcPr>
          <w:p w14:paraId="5ABBB751" w14:textId="77777777" w:rsidR="000D3E1D" w:rsidRPr="004A6023" w:rsidRDefault="000D3E1D" w:rsidP="00053626">
            <w:pPr>
              <w:pStyle w:val="ListParagraph"/>
              <w:ind w:left="0"/>
              <w:rPr>
                <w:rFonts w:ascii="Arial" w:eastAsia="Times New Roman" w:hAnsi="Arial" w:cs="Arial"/>
                <w:sz w:val="20"/>
                <w:szCs w:val="20"/>
                <w:lang w:val="en-AU"/>
              </w:rPr>
            </w:pPr>
          </w:p>
        </w:tc>
        <w:tc>
          <w:tcPr>
            <w:tcW w:w="394" w:type="pct"/>
            <w:gridSpan w:val="4"/>
            <w:vMerge/>
          </w:tcPr>
          <w:p w14:paraId="6E748A65" w14:textId="77777777" w:rsidR="000D3E1D" w:rsidRPr="004A6023" w:rsidRDefault="000D3E1D" w:rsidP="00053626">
            <w:pPr>
              <w:pStyle w:val="ListParagraph"/>
              <w:ind w:left="0"/>
              <w:jc w:val="center"/>
              <w:rPr>
                <w:rFonts w:ascii="Arial" w:eastAsia="Times New Roman" w:hAnsi="Arial" w:cs="Arial"/>
                <w:sz w:val="20"/>
                <w:szCs w:val="20"/>
                <w:lang w:val="en-AU"/>
              </w:rPr>
            </w:pPr>
          </w:p>
        </w:tc>
        <w:tc>
          <w:tcPr>
            <w:tcW w:w="931" w:type="pct"/>
            <w:gridSpan w:val="4"/>
            <w:vMerge/>
          </w:tcPr>
          <w:p w14:paraId="07EE3B15" w14:textId="77777777" w:rsidR="000D3E1D" w:rsidRPr="004A6023" w:rsidDel="007F5C10" w:rsidRDefault="000D3E1D" w:rsidP="00053626">
            <w:pPr>
              <w:pStyle w:val="ListParagraph"/>
              <w:ind w:left="0"/>
              <w:rPr>
                <w:rFonts w:ascii="Arial" w:eastAsia="Times New Roman" w:hAnsi="Arial" w:cs="Arial"/>
                <w:sz w:val="20"/>
                <w:szCs w:val="20"/>
                <w:lang w:val="en-AU"/>
              </w:rPr>
            </w:pPr>
          </w:p>
        </w:tc>
      </w:tr>
      <w:tr w:rsidR="009F6677" w:rsidRPr="00127FCE" w:rsidDel="007F5C10" w14:paraId="2C18B8EE" w14:textId="77777777" w:rsidTr="000D3E1D">
        <w:tblPrEx>
          <w:tblLook w:val="04A0" w:firstRow="1" w:lastRow="0" w:firstColumn="1" w:lastColumn="0" w:noHBand="0" w:noVBand="1"/>
        </w:tblPrEx>
        <w:trPr>
          <w:cantSplit/>
          <w:trHeight w:val="315"/>
        </w:trPr>
        <w:tc>
          <w:tcPr>
            <w:tcW w:w="1775" w:type="pct"/>
            <w:gridSpan w:val="4"/>
            <w:vMerge/>
          </w:tcPr>
          <w:p w14:paraId="78597182" w14:textId="77777777" w:rsidR="009F6677" w:rsidRPr="004A6023" w:rsidRDefault="009F6677" w:rsidP="00053626">
            <w:pPr>
              <w:pStyle w:val="ListParagraph"/>
              <w:ind w:left="0"/>
              <w:rPr>
                <w:rFonts w:ascii="Arial" w:hAnsi="Arial" w:cs="Arial"/>
                <w:sz w:val="20"/>
                <w:szCs w:val="20"/>
                <w:lang w:val="en-AU"/>
              </w:rPr>
            </w:pPr>
          </w:p>
        </w:tc>
        <w:tc>
          <w:tcPr>
            <w:tcW w:w="1412" w:type="pct"/>
            <w:gridSpan w:val="5"/>
            <w:vAlign w:val="center"/>
          </w:tcPr>
          <w:p w14:paraId="1A647B52" w14:textId="77777777" w:rsidR="009F6677" w:rsidRPr="004A6023" w:rsidRDefault="009F6677" w:rsidP="00053626">
            <w:pPr>
              <w:pStyle w:val="ListParagraph"/>
              <w:ind w:left="0"/>
              <w:rPr>
                <w:rFonts w:ascii="Arial" w:eastAsia="Times New Roman" w:hAnsi="Arial" w:cs="Arial"/>
                <w:sz w:val="20"/>
                <w:szCs w:val="20"/>
                <w:lang w:val="en-AU"/>
              </w:rPr>
            </w:pPr>
            <w:r w:rsidRPr="004A6023">
              <w:rPr>
                <w:rFonts w:ascii="Arial" w:eastAsia="Times New Roman" w:hAnsi="Arial" w:cs="Arial"/>
                <w:sz w:val="20"/>
                <w:szCs w:val="20"/>
                <w:lang w:val="en-AU"/>
              </w:rPr>
              <w:t>No packets lost</w:t>
            </w:r>
          </w:p>
        </w:tc>
        <w:tc>
          <w:tcPr>
            <w:tcW w:w="489" w:type="pct"/>
            <w:gridSpan w:val="4"/>
            <w:vAlign w:val="center"/>
          </w:tcPr>
          <w:p w14:paraId="1BDBAC44" w14:textId="77777777" w:rsidR="009F6677" w:rsidRPr="004A6023" w:rsidRDefault="009F6677" w:rsidP="00053626">
            <w:pPr>
              <w:pStyle w:val="ListParagraph"/>
              <w:ind w:left="0"/>
              <w:rPr>
                <w:rFonts w:ascii="Arial" w:eastAsia="Times New Roman" w:hAnsi="Arial" w:cs="Arial"/>
                <w:sz w:val="20"/>
                <w:szCs w:val="20"/>
                <w:lang w:val="en-AU"/>
              </w:rPr>
            </w:pPr>
          </w:p>
        </w:tc>
        <w:tc>
          <w:tcPr>
            <w:tcW w:w="394" w:type="pct"/>
            <w:gridSpan w:val="4"/>
            <w:vMerge/>
          </w:tcPr>
          <w:p w14:paraId="556C7E60" w14:textId="77777777" w:rsidR="009F6677" w:rsidRPr="004A6023" w:rsidRDefault="009F6677" w:rsidP="00053626">
            <w:pPr>
              <w:pStyle w:val="ListParagraph"/>
              <w:ind w:left="0"/>
              <w:jc w:val="center"/>
              <w:rPr>
                <w:rFonts w:ascii="Arial" w:eastAsia="Times New Roman" w:hAnsi="Arial" w:cs="Arial"/>
                <w:sz w:val="20"/>
                <w:szCs w:val="20"/>
                <w:lang w:val="en-AU"/>
              </w:rPr>
            </w:pPr>
          </w:p>
        </w:tc>
        <w:tc>
          <w:tcPr>
            <w:tcW w:w="931" w:type="pct"/>
            <w:gridSpan w:val="4"/>
            <w:vMerge/>
          </w:tcPr>
          <w:p w14:paraId="3E390244" w14:textId="77777777" w:rsidR="009F6677" w:rsidRPr="004A6023" w:rsidDel="007F5C10" w:rsidRDefault="009F6677" w:rsidP="00053626">
            <w:pPr>
              <w:pStyle w:val="ListParagraph"/>
              <w:ind w:left="0"/>
              <w:rPr>
                <w:rFonts w:ascii="Arial" w:eastAsia="Times New Roman" w:hAnsi="Arial" w:cs="Arial"/>
                <w:sz w:val="20"/>
                <w:szCs w:val="20"/>
                <w:lang w:val="en-AU"/>
              </w:rPr>
            </w:pPr>
          </w:p>
        </w:tc>
      </w:tr>
      <w:tr w:rsidR="000D3E1D" w:rsidRPr="002D6C70" w14:paraId="53C9CB5B" w14:textId="77777777" w:rsidTr="000D3E1D">
        <w:trPr>
          <w:gridAfter w:val="1"/>
          <w:wAfter w:w="41" w:type="pct"/>
          <w:cantSplit/>
          <w:trHeight w:val="778"/>
        </w:trPr>
        <w:tc>
          <w:tcPr>
            <w:tcW w:w="4959" w:type="pct"/>
            <w:gridSpan w:val="20"/>
          </w:tcPr>
          <w:p w14:paraId="55A270AF" w14:textId="183C1550" w:rsidR="000D3E1D" w:rsidRDefault="000D3E1D" w:rsidP="000D3E1D">
            <w:pPr>
              <w:pStyle w:val="AppendixHeading2"/>
              <w:numPr>
                <w:ilvl w:val="0"/>
                <w:numId w:val="0"/>
              </w:numPr>
              <w:ind w:left="1134" w:hanging="1134"/>
            </w:pPr>
            <w:bookmarkStart w:id="645" w:name="_Toc517883013"/>
            <w:r>
              <w:lastRenderedPageBreak/>
              <w:t xml:space="preserve">Locomotive </w:t>
            </w:r>
            <w:r w:rsidRPr="001467EB">
              <w:t>Communications</w:t>
            </w:r>
            <w:bookmarkEnd w:id="645"/>
          </w:p>
        </w:tc>
      </w:tr>
      <w:tr w:rsidR="009F6677" w:rsidRPr="002D6C70" w14:paraId="2DDBAE4A" w14:textId="77777777" w:rsidTr="000D3E1D">
        <w:trPr>
          <w:gridAfter w:val="1"/>
          <w:wAfter w:w="41" w:type="pct"/>
          <w:cantSplit/>
          <w:trHeight w:val="778"/>
        </w:trPr>
        <w:tc>
          <w:tcPr>
            <w:tcW w:w="1765" w:type="pct"/>
            <w:gridSpan w:val="3"/>
            <w:vMerge w:val="restart"/>
          </w:tcPr>
          <w:p w14:paraId="4100865C" w14:textId="77777777" w:rsidR="009F6677" w:rsidRDefault="009F6677" w:rsidP="00053626">
            <w:pPr>
              <w:pStyle w:val="TableText"/>
            </w:pPr>
            <w:r>
              <w:t>Check the ATS links on the CDU</w:t>
            </w:r>
          </w:p>
          <w:p w14:paraId="4C2F4AD1" w14:textId="77777777" w:rsidR="009F6677" w:rsidRDefault="009F6677" w:rsidP="00053626">
            <w:pPr>
              <w:pStyle w:val="TableText"/>
            </w:pPr>
          </w:p>
        </w:tc>
        <w:tc>
          <w:tcPr>
            <w:tcW w:w="1527" w:type="pct"/>
            <w:gridSpan w:val="7"/>
          </w:tcPr>
          <w:p w14:paraId="4D561422" w14:textId="77777777" w:rsidR="009F6677" w:rsidRPr="002D6C70" w:rsidRDefault="009F6677" w:rsidP="00053626">
            <w:pPr>
              <w:pStyle w:val="TableText"/>
            </w:pPr>
            <w:r>
              <w:t>ATP (green)</w:t>
            </w:r>
          </w:p>
        </w:tc>
        <w:tc>
          <w:tcPr>
            <w:tcW w:w="750" w:type="pct"/>
            <w:gridSpan w:val="6"/>
          </w:tcPr>
          <w:p w14:paraId="7A4F3EE1" w14:textId="77777777" w:rsidR="009F6677" w:rsidRDefault="009F6677" w:rsidP="00053626">
            <w:pPr>
              <w:pStyle w:val="TableText"/>
            </w:pPr>
          </w:p>
        </w:tc>
        <w:tc>
          <w:tcPr>
            <w:tcW w:w="917" w:type="pct"/>
            <w:gridSpan w:val="4"/>
            <w:vMerge w:val="restart"/>
          </w:tcPr>
          <w:p w14:paraId="4D2C3878" w14:textId="77777777" w:rsidR="009F6677" w:rsidRDefault="009F6677" w:rsidP="00053626">
            <w:pPr>
              <w:pStyle w:val="TableText"/>
              <w:jc w:val="both"/>
            </w:pPr>
            <w:r>
              <w:t>ATP &amp; ATO links will establish when the subsystems are turned ON.</w:t>
            </w:r>
          </w:p>
          <w:p w14:paraId="347F41D0" w14:textId="77777777" w:rsidR="009F6677" w:rsidRDefault="009F6677" w:rsidP="00053626">
            <w:pPr>
              <w:pStyle w:val="TableText"/>
            </w:pPr>
            <w:r>
              <w:t>Green – healthy</w:t>
            </w:r>
          </w:p>
          <w:p w14:paraId="110CA9D3" w14:textId="77777777" w:rsidR="009F6677" w:rsidRDefault="009F6677" w:rsidP="00053626">
            <w:pPr>
              <w:pStyle w:val="TableText"/>
              <w:jc w:val="both"/>
            </w:pPr>
            <w:r>
              <w:t>Red – Comms down</w:t>
            </w:r>
          </w:p>
        </w:tc>
      </w:tr>
      <w:tr w:rsidR="009F6677" w:rsidRPr="002D6C70" w14:paraId="3C33FC2D" w14:textId="77777777" w:rsidTr="000D3E1D">
        <w:trPr>
          <w:gridAfter w:val="1"/>
          <w:wAfter w:w="41" w:type="pct"/>
          <w:cantSplit/>
          <w:trHeight w:val="778"/>
        </w:trPr>
        <w:tc>
          <w:tcPr>
            <w:tcW w:w="1765" w:type="pct"/>
            <w:gridSpan w:val="3"/>
            <w:vMerge/>
          </w:tcPr>
          <w:p w14:paraId="7FB4E3AF" w14:textId="77777777" w:rsidR="009F6677" w:rsidRDefault="009F6677" w:rsidP="00053626">
            <w:pPr>
              <w:pStyle w:val="TableText"/>
            </w:pPr>
          </w:p>
        </w:tc>
        <w:tc>
          <w:tcPr>
            <w:tcW w:w="1527" w:type="pct"/>
            <w:gridSpan w:val="7"/>
          </w:tcPr>
          <w:p w14:paraId="598F9F51" w14:textId="77777777" w:rsidR="009F6677" w:rsidRDefault="009F6677" w:rsidP="00053626">
            <w:pPr>
              <w:pStyle w:val="TableText"/>
            </w:pPr>
            <w:r>
              <w:t>CDU (green)</w:t>
            </w:r>
          </w:p>
        </w:tc>
        <w:tc>
          <w:tcPr>
            <w:tcW w:w="750" w:type="pct"/>
            <w:gridSpan w:val="6"/>
          </w:tcPr>
          <w:p w14:paraId="75DFD23F" w14:textId="77777777" w:rsidR="009F6677" w:rsidRDefault="009F6677" w:rsidP="00053626">
            <w:pPr>
              <w:pStyle w:val="TableText"/>
            </w:pPr>
          </w:p>
        </w:tc>
        <w:tc>
          <w:tcPr>
            <w:tcW w:w="917" w:type="pct"/>
            <w:gridSpan w:val="4"/>
            <w:vMerge/>
          </w:tcPr>
          <w:p w14:paraId="2691A357" w14:textId="77777777" w:rsidR="009F6677" w:rsidRDefault="009F6677" w:rsidP="00053626">
            <w:pPr>
              <w:pStyle w:val="TableText"/>
              <w:jc w:val="both"/>
            </w:pPr>
          </w:p>
        </w:tc>
      </w:tr>
      <w:tr w:rsidR="009F6677" w:rsidRPr="002D6C70" w14:paraId="3D08E64C" w14:textId="77777777" w:rsidTr="000D3E1D">
        <w:trPr>
          <w:gridAfter w:val="1"/>
          <w:wAfter w:w="41" w:type="pct"/>
          <w:cantSplit/>
          <w:trHeight w:val="778"/>
        </w:trPr>
        <w:tc>
          <w:tcPr>
            <w:tcW w:w="1765" w:type="pct"/>
            <w:gridSpan w:val="3"/>
            <w:vMerge/>
          </w:tcPr>
          <w:p w14:paraId="00325E8F" w14:textId="77777777" w:rsidR="009F6677" w:rsidRDefault="009F6677" w:rsidP="00053626">
            <w:pPr>
              <w:pStyle w:val="TableText"/>
            </w:pPr>
          </w:p>
        </w:tc>
        <w:tc>
          <w:tcPr>
            <w:tcW w:w="1527" w:type="pct"/>
            <w:gridSpan w:val="7"/>
          </w:tcPr>
          <w:p w14:paraId="27623DE9" w14:textId="77777777" w:rsidR="009F6677" w:rsidRDefault="009F6677" w:rsidP="00053626">
            <w:pPr>
              <w:pStyle w:val="TableText"/>
            </w:pPr>
            <w:r>
              <w:t>ATO (green)</w:t>
            </w:r>
          </w:p>
        </w:tc>
        <w:tc>
          <w:tcPr>
            <w:tcW w:w="750" w:type="pct"/>
            <w:gridSpan w:val="6"/>
          </w:tcPr>
          <w:p w14:paraId="7EEDE2B1" w14:textId="77777777" w:rsidR="009F6677" w:rsidRDefault="009F6677" w:rsidP="00053626">
            <w:pPr>
              <w:pStyle w:val="TableText"/>
            </w:pPr>
          </w:p>
        </w:tc>
        <w:tc>
          <w:tcPr>
            <w:tcW w:w="917" w:type="pct"/>
            <w:gridSpan w:val="4"/>
            <w:vMerge/>
          </w:tcPr>
          <w:p w14:paraId="071EA0BB" w14:textId="77777777" w:rsidR="009F6677" w:rsidRDefault="009F6677" w:rsidP="00053626">
            <w:pPr>
              <w:pStyle w:val="TableText"/>
              <w:jc w:val="both"/>
            </w:pPr>
          </w:p>
        </w:tc>
      </w:tr>
      <w:tr w:rsidR="009F6677" w:rsidRPr="002D6C70" w14:paraId="23D3AE11" w14:textId="77777777" w:rsidTr="000D3E1D">
        <w:trPr>
          <w:gridAfter w:val="1"/>
          <w:wAfter w:w="41" w:type="pct"/>
          <w:cantSplit/>
          <w:trHeight w:val="778"/>
        </w:trPr>
        <w:tc>
          <w:tcPr>
            <w:tcW w:w="1765" w:type="pct"/>
            <w:gridSpan w:val="3"/>
            <w:vMerge/>
          </w:tcPr>
          <w:p w14:paraId="23EFEA83" w14:textId="77777777" w:rsidR="009F6677" w:rsidRDefault="009F6677" w:rsidP="00053626">
            <w:pPr>
              <w:pStyle w:val="TableText"/>
            </w:pPr>
          </w:p>
        </w:tc>
        <w:tc>
          <w:tcPr>
            <w:tcW w:w="1527" w:type="pct"/>
            <w:gridSpan w:val="7"/>
          </w:tcPr>
          <w:p w14:paraId="46046587" w14:textId="77777777" w:rsidR="009F6677" w:rsidRDefault="009F6677" w:rsidP="00053626">
            <w:pPr>
              <w:pStyle w:val="TableText"/>
            </w:pPr>
            <w:r>
              <w:t>DLC (green)</w:t>
            </w:r>
          </w:p>
        </w:tc>
        <w:tc>
          <w:tcPr>
            <w:tcW w:w="750" w:type="pct"/>
            <w:gridSpan w:val="6"/>
          </w:tcPr>
          <w:p w14:paraId="31B7BFE4" w14:textId="77777777" w:rsidR="009F6677" w:rsidRDefault="009F6677" w:rsidP="00053626">
            <w:pPr>
              <w:pStyle w:val="TableText"/>
            </w:pPr>
          </w:p>
        </w:tc>
        <w:tc>
          <w:tcPr>
            <w:tcW w:w="917" w:type="pct"/>
            <w:gridSpan w:val="4"/>
            <w:vMerge/>
          </w:tcPr>
          <w:p w14:paraId="71494B1E" w14:textId="77777777" w:rsidR="009F6677" w:rsidRDefault="009F6677" w:rsidP="00053626">
            <w:pPr>
              <w:pStyle w:val="TableText"/>
              <w:jc w:val="both"/>
            </w:pPr>
          </w:p>
        </w:tc>
      </w:tr>
      <w:tr w:rsidR="009F6677" w:rsidRPr="002D6C70" w14:paraId="04CBC488" w14:textId="77777777" w:rsidTr="000D3E1D">
        <w:trPr>
          <w:gridAfter w:val="1"/>
          <w:wAfter w:w="41" w:type="pct"/>
          <w:cantSplit/>
          <w:trHeight w:val="778"/>
        </w:trPr>
        <w:tc>
          <w:tcPr>
            <w:tcW w:w="1765" w:type="pct"/>
            <w:gridSpan w:val="3"/>
            <w:vMerge/>
          </w:tcPr>
          <w:p w14:paraId="72FA5C8E" w14:textId="77777777" w:rsidR="009F6677" w:rsidRDefault="009F6677" w:rsidP="00053626">
            <w:pPr>
              <w:pStyle w:val="TableText"/>
            </w:pPr>
          </w:p>
        </w:tc>
        <w:tc>
          <w:tcPr>
            <w:tcW w:w="1527" w:type="pct"/>
            <w:gridSpan w:val="7"/>
          </w:tcPr>
          <w:p w14:paraId="09BDA09C" w14:textId="77777777" w:rsidR="009F6677" w:rsidRDefault="009F6677" w:rsidP="00053626">
            <w:pPr>
              <w:pStyle w:val="TableText"/>
            </w:pPr>
            <w:r>
              <w:t xml:space="preserve">PTP (green) </w:t>
            </w:r>
          </w:p>
        </w:tc>
        <w:tc>
          <w:tcPr>
            <w:tcW w:w="750" w:type="pct"/>
            <w:gridSpan w:val="6"/>
          </w:tcPr>
          <w:p w14:paraId="4AC73F3D" w14:textId="77777777" w:rsidR="009F6677" w:rsidRDefault="009F6677" w:rsidP="00053626">
            <w:pPr>
              <w:pStyle w:val="TableText"/>
            </w:pPr>
          </w:p>
        </w:tc>
        <w:tc>
          <w:tcPr>
            <w:tcW w:w="917" w:type="pct"/>
            <w:gridSpan w:val="4"/>
            <w:vMerge/>
          </w:tcPr>
          <w:p w14:paraId="58D1D456" w14:textId="77777777" w:rsidR="009F6677" w:rsidRDefault="009F6677" w:rsidP="00053626">
            <w:pPr>
              <w:pStyle w:val="TableText"/>
              <w:jc w:val="both"/>
            </w:pPr>
          </w:p>
        </w:tc>
      </w:tr>
      <w:tr w:rsidR="009F6677" w14:paraId="69173554" w14:textId="77777777" w:rsidTr="000D3E1D">
        <w:trPr>
          <w:gridAfter w:val="1"/>
          <w:wAfter w:w="41" w:type="pct"/>
          <w:cantSplit/>
          <w:trHeight w:val="778"/>
        </w:trPr>
        <w:tc>
          <w:tcPr>
            <w:tcW w:w="1765" w:type="pct"/>
            <w:gridSpan w:val="3"/>
            <w:vMerge w:val="restart"/>
          </w:tcPr>
          <w:p w14:paraId="4FADAE55" w14:textId="77777777" w:rsidR="009F6677" w:rsidRDefault="009F6677" w:rsidP="00053626">
            <w:pPr>
              <w:pStyle w:val="TableText"/>
            </w:pPr>
            <w:r>
              <w:t>Check the DLC links on the CDU</w:t>
            </w:r>
          </w:p>
          <w:p w14:paraId="5505D256" w14:textId="77777777" w:rsidR="009F6677" w:rsidRDefault="009F6677" w:rsidP="00053626">
            <w:pPr>
              <w:pStyle w:val="TableText"/>
            </w:pPr>
          </w:p>
        </w:tc>
        <w:tc>
          <w:tcPr>
            <w:tcW w:w="1527" w:type="pct"/>
            <w:gridSpan w:val="7"/>
          </w:tcPr>
          <w:p w14:paraId="5B6316D1" w14:textId="77777777" w:rsidR="009F6677" w:rsidRDefault="009F6677" w:rsidP="00053626">
            <w:pPr>
              <w:pStyle w:val="TableText"/>
            </w:pPr>
            <w:r>
              <w:t>ATS (green)</w:t>
            </w:r>
          </w:p>
        </w:tc>
        <w:tc>
          <w:tcPr>
            <w:tcW w:w="750" w:type="pct"/>
            <w:gridSpan w:val="6"/>
          </w:tcPr>
          <w:p w14:paraId="036F2725" w14:textId="77777777" w:rsidR="009F6677" w:rsidRDefault="009F6677" w:rsidP="00053626">
            <w:pPr>
              <w:pStyle w:val="TableText"/>
            </w:pPr>
          </w:p>
        </w:tc>
        <w:tc>
          <w:tcPr>
            <w:tcW w:w="917" w:type="pct"/>
            <w:gridSpan w:val="4"/>
            <w:vMerge w:val="restart"/>
          </w:tcPr>
          <w:p w14:paraId="5A3D7A66" w14:textId="77777777" w:rsidR="009F6677" w:rsidRDefault="009F6677" w:rsidP="00053626">
            <w:pPr>
              <w:pStyle w:val="TableText"/>
            </w:pPr>
            <w:r>
              <w:t>Green – healthy</w:t>
            </w:r>
          </w:p>
          <w:p w14:paraId="038D9198" w14:textId="77777777" w:rsidR="009F6677" w:rsidRDefault="009F6677" w:rsidP="00053626">
            <w:pPr>
              <w:pStyle w:val="TableText"/>
              <w:jc w:val="both"/>
            </w:pPr>
            <w:r>
              <w:t>Red – Comms down</w:t>
            </w:r>
          </w:p>
        </w:tc>
      </w:tr>
      <w:tr w:rsidR="009F6677" w14:paraId="141DF8AC" w14:textId="77777777" w:rsidTr="000D3E1D">
        <w:trPr>
          <w:gridAfter w:val="1"/>
          <w:wAfter w:w="41" w:type="pct"/>
          <w:cantSplit/>
          <w:trHeight w:val="778"/>
        </w:trPr>
        <w:tc>
          <w:tcPr>
            <w:tcW w:w="1765" w:type="pct"/>
            <w:gridSpan w:val="3"/>
            <w:vMerge/>
          </w:tcPr>
          <w:p w14:paraId="6F2E69BB" w14:textId="77777777" w:rsidR="009F6677" w:rsidRDefault="009F6677" w:rsidP="00053626">
            <w:pPr>
              <w:pStyle w:val="TableText"/>
            </w:pPr>
          </w:p>
        </w:tc>
        <w:tc>
          <w:tcPr>
            <w:tcW w:w="1527" w:type="pct"/>
            <w:gridSpan w:val="7"/>
          </w:tcPr>
          <w:p w14:paraId="629B16FA" w14:textId="77777777" w:rsidR="009F6677" w:rsidRDefault="009F6677" w:rsidP="00053626">
            <w:pPr>
              <w:pStyle w:val="TableText"/>
            </w:pPr>
            <w:r>
              <w:t>CDU (green)</w:t>
            </w:r>
          </w:p>
        </w:tc>
        <w:tc>
          <w:tcPr>
            <w:tcW w:w="750" w:type="pct"/>
            <w:gridSpan w:val="6"/>
          </w:tcPr>
          <w:p w14:paraId="72CD7253" w14:textId="77777777" w:rsidR="009F6677" w:rsidRDefault="009F6677" w:rsidP="00053626">
            <w:pPr>
              <w:pStyle w:val="TableText"/>
            </w:pPr>
          </w:p>
        </w:tc>
        <w:tc>
          <w:tcPr>
            <w:tcW w:w="917" w:type="pct"/>
            <w:gridSpan w:val="4"/>
            <w:vMerge/>
          </w:tcPr>
          <w:p w14:paraId="4EA7BD82" w14:textId="77777777" w:rsidR="009F6677" w:rsidRDefault="009F6677" w:rsidP="00053626">
            <w:pPr>
              <w:pStyle w:val="TableText"/>
              <w:jc w:val="both"/>
            </w:pPr>
          </w:p>
        </w:tc>
      </w:tr>
      <w:tr w:rsidR="009F6677" w14:paraId="6E307CA7" w14:textId="77777777" w:rsidTr="000D3E1D">
        <w:trPr>
          <w:gridAfter w:val="1"/>
          <w:wAfter w:w="41" w:type="pct"/>
          <w:cantSplit/>
          <w:trHeight w:val="778"/>
        </w:trPr>
        <w:tc>
          <w:tcPr>
            <w:tcW w:w="1765" w:type="pct"/>
            <w:gridSpan w:val="3"/>
            <w:vMerge/>
          </w:tcPr>
          <w:p w14:paraId="25D4CD18" w14:textId="77777777" w:rsidR="009F6677" w:rsidRDefault="009F6677" w:rsidP="00053626">
            <w:pPr>
              <w:pStyle w:val="TableText"/>
            </w:pPr>
          </w:p>
        </w:tc>
        <w:tc>
          <w:tcPr>
            <w:tcW w:w="1527" w:type="pct"/>
            <w:gridSpan w:val="7"/>
          </w:tcPr>
          <w:p w14:paraId="6FCCEB55" w14:textId="77777777" w:rsidR="009F6677" w:rsidRDefault="009F6677" w:rsidP="00053626">
            <w:pPr>
              <w:pStyle w:val="TableText"/>
            </w:pPr>
            <w:r>
              <w:t>Fastbrake (green)</w:t>
            </w:r>
          </w:p>
        </w:tc>
        <w:tc>
          <w:tcPr>
            <w:tcW w:w="750" w:type="pct"/>
            <w:gridSpan w:val="6"/>
          </w:tcPr>
          <w:p w14:paraId="236CFF03" w14:textId="77777777" w:rsidR="009F6677" w:rsidRDefault="009F6677" w:rsidP="00053626">
            <w:pPr>
              <w:pStyle w:val="TableText"/>
            </w:pPr>
          </w:p>
        </w:tc>
        <w:tc>
          <w:tcPr>
            <w:tcW w:w="917" w:type="pct"/>
            <w:gridSpan w:val="4"/>
            <w:vMerge/>
          </w:tcPr>
          <w:p w14:paraId="277FD58E" w14:textId="77777777" w:rsidR="009F6677" w:rsidRDefault="009F6677" w:rsidP="00053626">
            <w:pPr>
              <w:pStyle w:val="TableText"/>
              <w:jc w:val="both"/>
            </w:pPr>
          </w:p>
        </w:tc>
      </w:tr>
      <w:tr w:rsidR="009F6677" w14:paraId="788C6BD4" w14:textId="77777777" w:rsidTr="000D3E1D">
        <w:trPr>
          <w:gridAfter w:val="1"/>
          <w:wAfter w:w="41" w:type="pct"/>
          <w:cantSplit/>
          <w:trHeight w:val="778"/>
        </w:trPr>
        <w:tc>
          <w:tcPr>
            <w:tcW w:w="1765" w:type="pct"/>
            <w:gridSpan w:val="3"/>
            <w:vMerge/>
          </w:tcPr>
          <w:p w14:paraId="6F5A93F2" w14:textId="77777777" w:rsidR="009F6677" w:rsidRDefault="009F6677" w:rsidP="00053626">
            <w:pPr>
              <w:pStyle w:val="TableText"/>
            </w:pPr>
          </w:p>
        </w:tc>
        <w:tc>
          <w:tcPr>
            <w:tcW w:w="1527" w:type="pct"/>
            <w:gridSpan w:val="7"/>
          </w:tcPr>
          <w:p w14:paraId="00EAAFFE" w14:textId="77777777" w:rsidR="009F6677" w:rsidRDefault="009F6677" w:rsidP="00053626">
            <w:pPr>
              <w:pStyle w:val="TableText"/>
            </w:pPr>
            <w:r>
              <w:t>TIM (green)</w:t>
            </w:r>
          </w:p>
        </w:tc>
        <w:tc>
          <w:tcPr>
            <w:tcW w:w="750" w:type="pct"/>
            <w:gridSpan w:val="6"/>
          </w:tcPr>
          <w:p w14:paraId="466E472A" w14:textId="77777777" w:rsidR="009F6677" w:rsidRDefault="009F6677" w:rsidP="00053626">
            <w:pPr>
              <w:pStyle w:val="TableText"/>
            </w:pPr>
          </w:p>
        </w:tc>
        <w:tc>
          <w:tcPr>
            <w:tcW w:w="917" w:type="pct"/>
            <w:gridSpan w:val="4"/>
            <w:vMerge/>
          </w:tcPr>
          <w:p w14:paraId="0FACF053" w14:textId="77777777" w:rsidR="009F6677" w:rsidRDefault="009F6677" w:rsidP="00053626">
            <w:pPr>
              <w:pStyle w:val="TableText"/>
              <w:jc w:val="both"/>
            </w:pPr>
          </w:p>
        </w:tc>
      </w:tr>
      <w:tr w:rsidR="009F6677" w14:paraId="05F12C1A" w14:textId="77777777" w:rsidTr="000D3E1D">
        <w:trPr>
          <w:gridAfter w:val="1"/>
          <w:wAfter w:w="41" w:type="pct"/>
          <w:cantSplit/>
          <w:trHeight w:val="778"/>
        </w:trPr>
        <w:tc>
          <w:tcPr>
            <w:tcW w:w="1765" w:type="pct"/>
            <w:gridSpan w:val="3"/>
            <w:vMerge/>
          </w:tcPr>
          <w:p w14:paraId="42B6AE0B" w14:textId="77777777" w:rsidR="009F6677" w:rsidRDefault="009F6677" w:rsidP="00053626">
            <w:pPr>
              <w:pStyle w:val="TableText"/>
            </w:pPr>
          </w:p>
        </w:tc>
        <w:tc>
          <w:tcPr>
            <w:tcW w:w="1527" w:type="pct"/>
            <w:gridSpan w:val="7"/>
          </w:tcPr>
          <w:p w14:paraId="753FB71B" w14:textId="489DFF20" w:rsidR="009F6677" w:rsidRDefault="001B1EE0" w:rsidP="00053626">
            <w:pPr>
              <w:pStyle w:val="TableText"/>
            </w:pPr>
            <w:r>
              <w:t>EIU</w:t>
            </w:r>
            <w:r w:rsidR="009F6677">
              <w:t xml:space="preserve"> (green)</w:t>
            </w:r>
          </w:p>
        </w:tc>
        <w:tc>
          <w:tcPr>
            <w:tcW w:w="750" w:type="pct"/>
            <w:gridSpan w:val="6"/>
          </w:tcPr>
          <w:p w14:paraId="28608238" w14:textId="77777777" w:rsidR="009F6677" w:rsidRDefault="009F6677" w:rsidP="00053626">
            <w:pPr>
              <w:pStyle w:val="TableText"/>
            </w:pPr>
          </w:p>
        </w:tc>
        <w:tc>
          <w:tcPr>
            <w:tcW w:w="917" w:type="pct"/>
            <w:gridSpan w:val="4"/>
            <w:vMerge/>
          </w:tcPr>
          <w:p w14:paraId="1970581E" w14:textId="77777777" w:rsidR="009F6677" w:rsidRDefault="009F6677" w:rsidP="00053626">
            <w:pPr>
              <w:pStyle w:val="TableText"/>
              <w:jc w:val="both"/>
            </w:pPr>
          </w:p>
        </w:tc>
      </w:tr>
      <w:tr w:rsidR="009F6677" w14:paraId="33D1D911" w14:textId="77777777" w:rsidTr="000D3E1D">
        <w:trPr>
          <w:gridAfter w:val="1"/>
          <w:wAfter w:w="41" w:type="pct"/>
          <w:cantSplit/>
          <w:trHeight w:val="778"/>
        </w:trPr>
        <w:tc>
          <w:tcPr>
            <w:tcW w:w="1765" w:type="pct"/>
            <w:gridSpan w:val="3"/>
            <w:vMerge/>
          </w:tcPr>
          <w:p w14:paraId="726B35BB" w14:textId="77777777" w:rsidR="009F6677" w:rsidRDefault="009F6677" w:rsidP="00053626">
            <w:pPr>
              <w:pStyle w:val="TableText"/>
            </w:pPr>
          </w:p>
        </w:tc>
        <w:tc>
          <w:tcPr>
            <w:tcW w:w="1527" w:type="pct"/>
            <w:gridSpan w:val="7"/>
          </w:tcPr>
          <w:p w14:paraId="15F94424" w14:textId="77777777" w:rsidR="009F6677" w:rsidRDefault="009F6677" w:rsidP="00053626">
            <w:pPr>
              <w:pStyle w:val="TableText"/>
            </w:pPr>
            <w:r>
              <w:t>PTC (green)</w:t>
            </w:r>
          </w:p>
        </w:tc>
        <w:tc>
          <w:tcPr>
            <w:tcW w:w="750" w:type="pct"/>
            <w:gridSpan w:val="6"/>
          </w:tcPr>
          <w:p w14:paraId="16B7E0A3" w14:textId="77777777" w:rsidR="009F6677" w:rsidRDefault="009F6677" w:rsidP="00053626">
            <w:pPr>
              <w:pStyle w:val="TableText"/>
            </w:pPr>
          </w:p>
        </w:tc>
        <w:tc>
          <w:tcPr>
            <w:tcW w:w="917" w:type="pct"/>
            <w:gridSpan w:val="4"/>
            <w:vMerge/>
          </w:tcPr>
          <w:p w14:paraId="2731929A" w14:textId="77777777" w:rsidR="009F6677" w:rsidRDefault="009F6677" w:rsidP="00053626">
            <w:pPr>
              <w:pStyle w:val="TableText"/>
              <w:jc w:val="both"/>
            </w:pPr>
          </w:p>
        </w:tc>
      </w:tr>
      <w:tr w:rsidR="009F6677" w14:paraId="71CE6ECE" w14:textId="77777777" w:rsidTr="000D3E1D">
        <w:trPr>
          <w:gridAfter w:val="1"/>
          <w:wAfter w:w="41" w:type="pct"/>
          <w:cantSplit/>
          <w:trHeight w:val="778"/>
        </w:trPr>
        <w:tc>
          <w:tcPr>
            <w:tcW w:w="1765" w:type="pct"/>
            <w:gridSpan w:val="3"/>
            <w:vMerge w:val="restart"/>
          </w:tcPr>
          <w:p w14:paraId="38D0E785" w14:textId="77777777" w:rsidR="009F6677" w:rsidRDefault="009F6677" w:rsidP="00053626">
            <w:pPr>
              <w:pStyle w:val="TableText"/>
            </w:pPr>
            <w:r>
              <w:t>Check the Ethernet links on the SDIS</w:t>
            </w:r>
          </w:p>
          <w:p w14:paraId="414EA764" w14:textId="77777777" w:rsidR="009F6677" w:rsidRDefault="009F6677" w:rsidP="00053626">
            <w:pPr>
              <w:pStyle w:val="TableText"/>
            </w:pPr>
          </w:p>
          <w:p w14:paraId="01788B83" w14:textId="77777777" w:rsidR="009F6677" w:rsidRPr="00006B8E" w:rsidRDefault="009F6677" w:rsidP="00053626">
            <w:pPr>
              <w:pStyle w:val="TableText"/>
              <w:rPr>
                <w:i/>
              </w:rPr>
            </w:pPr>
            <w:r w:rsidRPr="00006B8E">
              <w:rPr>
                <w:i/>
              </w:rPr>
              <w:t xml:space="preserve">Requires level 2 diagnostic access. </w:t>
            </w:r>
          </w:p>
          <w:p w14:paraId="088CCE73" w14:textId="77777777" w:rsidR="009F6677" w:rsidRPr="00006B8E" w:rsidRDefault="009F6677" w:rsidP="00053626">
            <w:pPr>
              <w:pStyle w:val="TableText"/>
              <w:rPr>
                <w:i/>
              </w:rPr>
            </w:pPr>
            <w:r w:rsidRPr="00006B8E">
              <w:rPr>
                <w:i/>
              </w:rPr>
              <w:t>Navigate to More Menu -&gt; Loco Monitor -&gt; Network -&gt; Cab Comms</w:t>
            </w:r>
          </w:p>
          <w:p w14:paraId="1CD8CB8D" w14:textId="77777777" w:rsidR="009F6677" w:rsidRDefault="009F6677" w:rsidP="00053626">
            <w:pPr>
              <w:pStyle w:val="TableText"/>
            </w:pPr>
          </w:p>
        </w:tc>
        <w:tc>
          <w:tcPr>
            <w:tcW w:w="1527" w:type="pct"/>
            <w:gridSpan w:val="7"/>
          </w:tcPr>
          <w:p w14:paraId="4405A0EC" w14:textId="77777777" w:rsidR="009F6677" w:rsidRPr="002D6C70" w:rsidRDefault="009F6677" w:rsidP="00053626">
            <w:pPr>
              <w:pStyle w:val="TableText"/>
            </w:pPr>
            <w:r>
              <w:t>EAB (green)</w:t>
            </w:r>
          </w:p>
        </w:tc>
        <w:tc>
          <w:tcPr>
            <w:tcW w:w="750" w:type="pct"/>
            <w:gridSpan w:val="6"/>
          </w:tcPr>
          <w:p w14:paraId="26FB64E0" w14:textId="77777777" w:rsidR="009F6677" w:rsidRDefault="009F6677" w:rsidP="00053626">
            <w:pPr>
              <w:pStyle w:val="TableText"/>
            </w:pPr>
          </w:p>
        </w:tc>
        <w:tc>
          <w:tcPr>
            <w:tcW w:w="917" w:type="pct"/>
            <w:gridSpan w:val="4"/>
            <w:vMerge w:val="restart"/>
          </w:tcPr>
          <w:p w14:paraId="1559AD29" w14:textId="77777777" w:rsidR="009F6677" w:rsidRDefault="009F6677" w:rsidP="00053626">
            <w:pPr>
              <w:pStyle w:val="TableText"/>
            </w:pPr>
            <w:r>
              <w:t>Green – healthy</w:t>
            </w:r>
          </w:p>
          <w:p w14:paraId="2C54B1D2" w14:textId="77777777" w:rsidR="009F6677" w:rsidRDefault="009F6677" w:rsidP="00053626">
            <w:pPr>
              <w:pStyle w:val="TableText"/>
            </w:pPr>
            <w:r>
              <w:t>Yellow- degraded</w:t>
            </w:r>
          </w:p>
          <w:p w14:paraId="48369A68" w14:textId="77777777" w:rsidR="009F6677" w:rsidRDefault="009F6677" w:rsidP="00053626">
            <w:pPr>
              <w:pStyle w:val="TableText"/>
              <w:jc w:val="both"/>
            </w:pPr>
            <w:r>
              <w:t>Red – comms down</w:t>
            </w:r>
          </w:p>
        </w:tc>
      </w:tr>
      <w:tr w:rsidR="009F6677" w14:paraId="0F6F6A92" w14:textId="77777777" w:rsidTr="000D3E1D">
        <w:trPr>
          <w:gridAfter w:val="1"/>
          <w:wAfter w:w="41" w:type="pct"/>
          <w:cantSplit/>
          <w:trHeight w:val="778"/>
        </w:trPr>
        <w:tc>
          <w:tcPr>
            <w:tcW w:w="1765" w:type="pct"/>
            <w:gridSpan w:val="3"/>
            <w:vMerge/>
          </w:tcPr>
          <w:p w14:paraId="4FFB629F" w14:textId="77777777" w:rsidR="009F6677" w:rsidRDefault="009F6677" w:rsidP="00053626">
            <w:pPr>
              <w:pStyle w:val="TableText"/>
            </w:pPr>
          </w:p>
        </w:tc>
        <w:tc>
          <w:tcPr>
            <w:tcW w:w="1527" w:type="pct"/>
            <w:gridSpan w:val="7"/>
          </w:tcPr>
          <w:p w14:paraId="7A033F21" w14:textId="77777777" w:rsidR="009F6677" w:rsidRDefault="009F6677" w:rsidP="00053626">
            <w:pPr>
              <w:pStyle w:val="TableText"/>
            </w:pPr>
            <w:r>
              <w:t>End of Train (green)</w:t>
            </w:r>
          </w:p>
        </w:tc>
        <w:tc>
          <w:tcPr>
            <w:tcW w:w="750" w:type="pct"/>
            <w:gridSpan w:val="6"/>
          </w:tcPr>
          <w:p w14:paraId="6999DF3B" w14:textId="77777777" w:rsidR="009F6677" w:rsidRDefault="009F6677" w:rsidP="00053626">
            <w:pPr>
              <w:pStyle w:val="TableText"/>
            </w:pPr>
          </w:p>
        </w:tc>
        <w:tc>
          <w:tcPr>
            <w:tcW w:w="917" w:type="pct"/>
            <w:gridSpan w:val="4"/>
            <w:vMerge/>
          </w:tcPr>
          <w:p w14:paraId="4F15B938" w14:textId="77777777" w:rsidR="009F6677" w:rsidRDefault="009F6677" w:rsidP="00053626">
            <w:pPr>
              <w:pStyle w:val="TableText"/>
              <w:jc w:val="both"/>
            </w:pPr>
          </w:p>
        </w:tc>
      </w:tr>
      <w:tr w:rsidR="009F6677" w14:paraId="3C642626" w14:textId="77777777" w:rsidTr="000D3E1D">
        <w:trPr>
          <w:gridAfter w:val="1"/>
          <w:wAfter w:w="41" w:type="pct"/>
          <w:cantSplit/>
          <w:trHeight w:val="778"/>
        </w:trPr>
        <w:tc>
          <w:tcPr>
            <w:tcW w:w="1765" w:type="pct"/>
            <w:gridSpan w:val="3"/>
            <w:vMerge/>
          </w:tcPr>
          <w:p w14:paraId="0DCF1E5A" w14:textId="77777777" w:rsidR="009F6677" w:rsidRDefault="009F6677" w:rsidP="00053626">
            <w:pPr>
              <w:pStyle w:val="TableText"/>
            </w:pPr>
          </w:p>
        </w:tc>
        <w:tc>
          <w:tcPr>
            <w:tcW w:w="1527" w:type="pct"/>
            <w:gridSpan w:val="7"/>
          </w:tcPr>
          <w:p w14:paraId="5DCC2C33" w14:textId="77777777" w:rsidR="009F6677" w:rsidRPr="002D6C70" w:rsidRDefault="009F6677" w:rsidP="00053626">
            <w:pPr>
              <w:pStyle w:val="TableText"/>
            </w:pPr>
            <w:r>
              <w:t>Event Recorder (green)</w:t>
            </w:r>
          </w:p>
        </w:tc>
        <w:tc>
          <w:tcPr>
            <w:tcW w:w="750" w:type="pct"/>
            <w:gridSpan w:val="6"/>
          </w:tcPr>
          <w:p w14:paraId="7CC881A2" w14:textId="77777777" w:rsidR="009F6677" w:rsidRDefault="009F6677" w:rsidP="00053626">
            <w:pPr>
              <w:pStyle w:val="TableText"/>
            </w:pPr>
          </w:p>
        </w:tc>
        <w:tc>
          <w:tcPr>
            <w:tcW w:w="917" w:type="pct"/>
            <w:gridSpan w:val="4"/>
            <w:vMerge/>
          </w:tcPr>
          <w:p w14:paraId="33220D47" w14:textId="77777777" w:rsidR="009F6677" w:rsidRDefault="009F6677" w:rsidP="00053626">
            <w:pPr>
              <w:pStyle w:val="TableText"/>
              <w:jc w:val="both"/>
            </w:pPr>
          </w:p>
        </w:tc>
      </w:tr>
      <w:tr w:rsidR="009F6677" w14:paraId="3254DC16" w14:textId="77777777" w:rsidTr="000D3E1D">
        <w:trPr>
          <w:gridAfter w:val="1"/>
          <w:wAfter w:w="41" w:type="pct"/>
          <w:cantSplit/>
          <w:trHeight w:val="778"/>
        </w:trPr>
        <w:tc>
          <w:tcPr>
            <w:tcW w:w="1765" w:type="pct"/>
            <w:gridSpan w:val="3"/>
            <w:vMerge/>
          </w:tcPr>
          <w:p w14:paraId="65340C1F" w14:textId="77777777" w:rsidR="009F6677" w:rsidRDefault="009F6677" w:rsidP="00053626">
            <w:pPr>
              <w:pStyle w:val="TableText"/>
            </w:pPr>
          </w:p>
        </w:tc>
        <w:tc>
          <w:tcPr>
            <w:tcW w:w="1527" w:type="pct"/>
            <w:gridSpan w:val="7"/>
          </w:tcPr>
          <w:p w14:paraId="18C1F029" w14:textId="77777777" w:rsidR="009F6677" w:rsidRPr="002D6C70" w:rsidRDefault="009F6677" w:rsidP="00053626">
            <w:pPr>
              <w:pStyle w:val="TableText"/>
            </w:pPr>
            <w:r>
              <w:t>CDS DLC (green)</w:t>
            </w:r>
          </w:p>
        </w:tc>
        <w:tc>
          <w:tcPr>
            <w:tcW w:w="750" w:type="pct"/>
            <w:gridSpan w:val="6"/>
          </w:tcPr>
          <w:p w14:paraId="632701C6" w14:textId="77777777" w:rsidR="009F6677" w:rsidRDefault="009F6677" w:rsidP="00053626">
            <w:pPr>
              <w:pStyle w:val="TableText"/>
            </w:pPr>
          </w:p>
        </w:tc>
        <w:tc>
          <w:tcPr>
            <w:tcW w:w="917" w:type="pct"/>
            <w:gridSpan w:val="4"/>
            <w:vMerge/>
          </w:tcPr>
          <w:p w14:paraId="6A7C0190" w14:textId="77777777" w:rsidR="009F6677" w:rsidRDefault="009F6677" w:rsidP="00053626">
            <w:pPr>
              <w:pStyle w:val="TableText"/>
              <w:jc w:val="both"/>
            </w:pPr>
          </w:p>
        </w:tc>
      </w:tr>
      <w:tr w:rsidR="009F6677" w14:paraId="460B822A" w14:textId="77777777" w:rsidTr="000D3E1D">
        <w:trPr>
          <w:gridAfter w:val="1"/>
          <w:wAfter w:w="41" w:type="pct"/>
          <w:cantSplit/>
          <w:trHeight w:val="778"/>
        </w:trPr>
        <w:tc>
          <w:tcPr>
            <w:tcW w:w="1765" w:type="pct"/>
            <w:gridSpan w:val="3"/>
            <w:vMerge/>
          </w:tcPr>
          <w:p w14:paraId="23A654C9" w14:textId="77777777" w:rsidR="009F6677" w:rsidRDefault="009F6677" w:rsidP="00053626">
            <w:pPr>
              <w:pStyle w:val="TableText"/>
            </w:pPr>
          </w:p>
        </w:tc>
        <w:tc>
          <w:tcPr>
            <w:tcW w:w="1527" w:type="pct"/>
            <w:gridSpan w:val="7"/>
          </w:tcPr>
          <w:p w14:paraId="3F0F7943" w14:textId="77777777" w:rsidR="009F6677" w:rsidRPr="002D6C70" w:rsidRDefault="009F6677" w:rsidP="00053626">
            <w:pPr>
              <w:pStyle w:val="TableText"/>
            </w:pPr>
            <w:r>
              <w:t>GPS (green)</w:t>
            </w:r>
          </w:p>
        </w:tc>
        <w:tc>
          <w:tcPr>
            <w:tcW w:w="750" w:type="pct"/>
            <w:gridSpan w:val="6"/>
          </w:tcPr>
          <w:p w14:paraId="4FABDBCD" w14:textId="77777777" w:rsidR="009F6677" w:rsidRDefault="009F6677" w:rsidP="00053626">
            <w:pPr>
              <w:pStyle w:val="TableText"/>
            </w:pPr>
          </w:p>
        </w:tc>
        <w:tc>
          <w:tcPr>
            <w:tcW w:w="917" w:type="pct"/>
            <w:gridSpan w:val="4"/>
            <w:vMerge/>
          </w:tcPr>
          <w:p w14:paraId="0F1C26DC" w14:textId="77777777" w:rsidR="009F6677" w:rsidRDefault="009F6677" w:rsidP="00053626">
            <w:pPr>
              <w:pStyle w:val="TableText"/>
              <w:jc w:val="both"/>
            </w:pPr>
          </w:p>
        </w:tc>
      </w:tr>
      <w:tr w:rsidR="009F6677" w14:paraId="700E9546" w14:textId="77777777" w:rsidTr="000D3E1D">
        <w:trPr>
          <w:gridAfter w:val="1"/>
          <w:wAfter w:w="41" w:type="pct"/>
          <w:cantSplit/>
          <w:trHeight w:val="778"/>
        </w:trPr>
        <w:tc>
          <w:tcPr>
            <w:tcW w:w="1765" w:type="pct"/>
            <w:gridSpan w:val="3"/>
            <w:vMerge/>
          </w:tcPr>
          <w:p w14:paraId="44BF912B" w14:textId="77777777" w:rsidR="009F6677" w:rsidRDefault="009F6677" w:rsidP="00053626">
            <w:pPr>
              <w:pStyle w:val="TableText"/>
            </w:pPr>
          </w:p>
        </w:tc>
        <w:tc>
          <w:tcPr>
            <w:tcW w:w="1527" w:type="pct"/>
            <w:gridSpan w:val="7"/>
          </w:tcPr>
          <w:p w14:paraId="0430F252" w14:textId="77777777" w:rsidR="009F6677" w:rsidRPr="002D6C70" w:rsidRDefault="009F6677" w:rsidP="00053626">
            <w:pPr>
              <w:pStyle w:val="TableText"/>
            </w:pPr>
            <w:r>
              <w:t>Consist Modem (green)</w:t>
            </w:r>
          </w:p>
        </w:tc>
        <w:tc>
          <w:tcPr>
            <w:tcW w:w="750" w:type="pct"/>
            <w:gridSpan w:val="6"/>
          </w:tcPr>
          <w:p w14:paraId="64CCE324" w14:textId="77777777" w:rsidR="009F6677" w:rsidRDefault="009F6677" w:rsidP="00053626">
            <w:pPr>
              <w:pStyle w:val="TableText"/>
            </w:pPr>
          </w:p>
        </w:tc>
        <w:tc>
          <w:tcPr>
            <w:tcW w:w="917" w:type="pct"/>
            <w:gridSpan w:val="4"/>
            <w:vMerge/>
          </w:tcPr>
          <w:p w14:paraId="2332D47D" w14:textId="77777777" w:rsidR="009F6677" w:rsidRDefault="009F6677" w:rsidP="00053626">
            <w:pPr>
              <w:pStyle w:val="TableText"/>
              <w:jc w:val="both"/>
            </w:pPr>
          </w:p>
        </w:tc>
      </w:tr>
      <w:tr w:rsidR="009F6677" w14:paraId="26A55EE2" w14:textId="77777777" w:rsidTr="000D3E1D">
        <w:trPr>
          <w:gridAfter w:val="1"/>
          <w:wAfter w:w="41" w:type="pct"/>
          <w:cantSplit/>
          <w:trHeight w:val="778"/>
        </w:trPr>
        <w:tc>
          <w:tcPr>
            <w:tcW w:w="1765" w:type="pct"/>
            <w:gridSpan w:val="3"/>
            <w:vMerge/>
          </w:tcPr>
          <w:p w14:paraId="5A9B33FE" w14:textId="77777777" w:rsidR="009F6677" w:rsidRDefault="009F6677" w:rsidP="00053626">
            <w:pPr>
              <w:pStyle w:val="TableText"/>
            </w:pPr>
          </w:p>
        </w:tc>
        <w:tc>
          <w:tcPr>
            <w:tcW w:w="1527" w:type="pct"/>
            <w:gridSpan w:val="7"/>
          </w:tcPr>
          <w:p w14:paraId="0F267F0D" w14:textId="77777777" w:rsidR="009F6677" w:rsidRPr="002D6C70" w:rsidRDefault="009F6677" w:rsidP="00053626">
            <w:pPr>
              <w:pStyle w:val="TableText"/>
            </w:pPr>
            <w:r>
              <w:t>Fuel Monitor (green)</w:t>
            </w:r>
          </w:p>
        </w:tc>
        <w:tc>
          <w:tcPr>
            <w:tcW w:w="750" w:type="pct"/>
            <w:gridSpan w:val="6"/>
          </w:tcPr>
          <w:p w14:paraId="52E4DF27" w14:textId="77777777" w:rsidR="009F6677" w:rsidRDefault="009F6677" w:rsidP="00053626">
            <w:pPr>
              <w:pStyle w:val="TableText"/>
            </w:pPr>
          </w:p>
        </w:tc>
        <w:tc>
          <w:tcPr>
            <w:tcW w:w="917" w:type="pct"/>
            <w:gridSpan w:val="4"/>
            <w:vMerge/>
          </w:tcPr>
          <w:p w14:paraId="3151B54F" w14:textId="77777777" w:rsidR="009F6677" w:rsidRDefault="009F6677" w:rsidP="00053626">
            <w:pPr>
              <w:pStyle w:val="TableText"/>
              <w:jc w:val="both"/>
            </w:pPr>
          </w:p>
        </w:tc>
      </w:tr>
      <w:tr w:rsidR="009F6677" w14:paraId="0A04C228" w14:textId="77777777" w:rsidTr="000D3E1D">
        <w:trPr>
          <w:gridAfter w:val="1"/>
          <w:wAfter w:w="41" w:type="pct"/>
          <w:cantSplit/>
          <w:trHeight w:val="778"/>
        </w:trPr>
        <w:tc>
          <w:tcPr>
            <w:tcW w:w="1765" w:type="pct"/>
            <w:gridSpan w:val="3"/>
            <w:vMerge/>
          </w:tcPr>
          <w:p w14:paraId="78069572" w14:textId="77777777" w:rsidR="009F6677" w:rsidRDefault="009F6677" w:rsidP="00053626">
            <w:pPr>
              <w:pStyle w:val="TableText"/>
            </w:pPr>
          </w:p>
        </w:tc>
        <w:tc>
          <w:tcPr>
            <w:tcW w:w="1527" w:type="pct"/>
            <w:gridSpan w:val="7"/>
          </w:tcPr>
          <w:p w14:paraId="2FA040CF" w14:textId="77777777" w:rsidR="009F6677" w:rsidRDefault="009F6677" w:rsidP="00053626">
            <w:pPr>
              <w:pStyle w:val="TableText"/>
            </w:pPr>
            <w:r>
              <w:t>AAP (green)</w:t>
            </w:r>
          </w:p>
        </w:tc>
        <w:tc>
          <w:tcPr>
            <w:tcW w:w="750" w:type="pct"/>
            <w:gridSpan w:val="6"/>
          </w:tcPr>
          <w:p w14:paraId="31E30B8F" w14:textId="77777777" w:rsidR="009F6677" w:rsidRDefault="009F6677" w:rsidP="00053626">
            <w:pPr>
              <w:pStyle w:val="TableText"/>
            </w:pPr>
          </w:p>
        </w:tc>
        <w:tc>
          <w:tcPr>
            <w:tcW w:w="917" w:type="pct"/>
            <w:gridSpan w:val="4"/>
            <w:vMerge/>
          </w:tcPr>
          <w:p w14:paraId="6E3F35ED" w14:textId="77777777" w:rsidR="009F6677" w:rsidRDefault="009F6677" w:rsidP="00053626">
            <w:pPr>
              <w:pStyle w:val="TableText"/>
              <w:jc w:val="both"/>
            </w:pPr>
          </w:p>
        </w:tc>
      </w:tr>
      <w:tr w:rsidR="009F6677" w14:paraId="7CD7023C" w14:textId="77777777" w:rsidTr="000D3E1D">
        <w:trPr>
          <w:gridAfter w:val="1"/>
          <w:wAfter w:w="41" w:type="pct"/>
          <w:cantSplit/>
          <w:trHeight w:val="778"/>
        </w:trPr>
        <w:tc>
          <w:tcPr>
            <w:tcW w:w="1765" w:type="pct"/>
            <w:gridSpan w:val="3"/>
            <w:vMerge w:val="restart"/>
          </w:tcPr>
          <w:p w14:paraId="5725CFCB" w14:textId="77777777" w:rsidR="009F6677" w:rsidRDefault="009F6677" w:rsidP="00053626">
            <w:pPr>
              <w:pStyle w:val="TableText"/>
            </w:pPr>
            <w:r>
              <w:t>Check the PTP links on the SDIS</w:t>
            </w:r>
          </w:p>
          <w:p w14:paraId="60A17F7A" w14:textId="77777777" w:rsidR="009F6677" w:rsidRDefault="009F6677" w:rsidP="00053626">
            <w:pPr>
              <w:pStyle w:val="TableText"/>
            </w:pPr>
          </w:p>
          <w:p w14:paraId="2EA45844" w14:textId="77777777" w:rsidR="009F6677" w:rsidRPr="00006B8E" w:rsidRDefault="009F6677" w:rsidP="00053626">
            <w:pPr>
              <w:pStyle w:val="TableText"/>
              <w:rPr>
                <w:i/>
              </w:rPr>
            </w:pPr>
            <w:r w:rsidRPr="00006B8E">
              <w:rPr>
                <w:i/>
              </w:rPr>
              <w:t xml:space="preserve">Requires level 2 diagnostic access. </w:t>
            </w:r>
          </w:p>
          <w:p w14:paraId="71DB0696" w14:textId="77777777" w:rsidR="009F6677" w:rsidRPr="00006B8E" w:rsidRDefault="009F6677" w:rsidP="00053626">
            <w:pPr>
              <w:pStyle w:val="TableText"/>
              <w:rPr>
                <w:i/>
              </w:rPr>
            </w:pPr>
            <w:r w:rsidRPr="00006B8E">
              <w:rPr>
                <w:i/>
              </w:rPr>
              <w:t>Navigate to More Menu -&gt; Loco Monitor -&gt; Network -&gt; Cab Comms</w:t>
            </w:r>
          </w:p>
          <w:p w14:paraId="7A98992E" w14:textId="77777777" w:rsidR="009F6677" w:rsidRPr="00006B8E" w:rsidRDefault="009F6677" w:rsidP="00053626">
            <w:pPr>
              <w:pStyle w:val="TableText"/>
              <w:rPr>
                <w:i/>
              </w:rPr>
            </w:pPr>
            <w:r w:rsidRPr="00006B8E">
              <w:rPr>
                <w:i/>
              </w:rPr>
              <w:t>Network -&gt; Cab Comms</w:t>
            </w:r>
          </w:p>
          <w:p w14:paraId="4B39811B" w14:textId="77777777" w:rsidR="009F6677" w:rsidRDefault="009F6677" w:rsidP="00053626">
            <w:pPr>
              <w:pStyle w:val="TableText"/>
            </w:pPr>
          </w:p>
        </w:tc>
        <w:tc>
          <w:tcPr>
            <w:tcW w:w="1527" w:type="pct"/>
            <w:gridSpan w:val="7"/>
          </w:tcPr>
          <w:p w14:paraId="781ACB56" w14:textId="77777777" w:rsidR="009F6677" w:rsidRDefault="009F6677" w:rsidP="00053626">
            <w:pPr>
              <w:pStyle w:val="TableText"/>
            </w:pPr>
            <w:r>
              <w:t>SDIS1 (green)</w:t>
            </w:r>
          </w:p>
        </w:tc>
        <w:tc>
          <w:tcPr>
            <w:tcW w:w="750" w:type="pct"/>
            <w:gridSpan w:val="6"/>
          </w:tcPr>
          <w:p w14:paraId="36F79CFA" w14:textId="77777777" w:rsidR="009F6677" w:rsidRDefault="009F6677" w:rsidP="00053626">
            <w:pPr>
              <w:pStyle w:val="TableText"/>
            </w:pPr>
          </w:p>
        </w:tc>
        <w:tc>
          <w:tcPr>
            <w:tcW w:w="917" w:type="pct"/>
            <w:gridSpan w:val="4"/>
            <w:vMerge w:val="restart"/>
          </w:tcPr>
          <w:p w14:paraId="544DEAAD" w14:textId="77777777" w:rsidR="009F6677" w:rsidRDefault="009F6677" w:rsidP="00053626">
            <w:pPr>
              <w:pStyle w:val="TableText"/>
            </w:pPr>
            <w:r>
              <w:t>Green – healthy</w:t>
            </w:r>
          </w:p>
          <w:p w14:paraId="4C30D01B" w14:textId="77777777" w:rsidR="009F6677" w:rsidRDefault="009F6677" w:rsidP="00053626">
            <w:pPr>
              <w:pStyle w:val="TableText"/>
            </w:pPr>
            <w:r>
              <w:t>Yellow- degraded</w:t>
            </w:r>
          </w:p>
          <w:p w14:paraId="07AC6CCF" w14:textId="77777777" w:rsidR="009F6677" w:rsidRDefault="009F6677" w:rsidP="00053626">
            <w:pPr>
              <w:pStyle w:val="TableText"/>
              <w:jc w:val="both"/>
            </w:pPr>
            <w:r>
              <w:t>Red – comms down</w:t>
            </w:r>
          </w:p>
        </w:tc>
      </w:tr>
      <w:tr w:rsidR="009F6677" w14:paraId="6658043F" w14:textId="77777777" w:rsidTr="000D3E1D">
        <w:trPr>
          <w:gridAfter w:val="1"/>
          <w:wAfter w:w="41" w:type="pct"/>
          <w:cantSplit/>
          <w:trHeight w:val="778"/>
        </w:trPr>
        <w:tc>
          <w:tcPr>
            <w:tcW w:w="1765" w:type="pct"/>
            <w:gridSpan w:val="3"/>
            <w:vMerge/>
          </w:tcPr>
          <w:p w14:paraId="731A3FFD" w14:textId="77777777" w:rsidR="009F6677" w:rsidRDefault="009F6677" w:rsidP="00053626">
            <w:pPr>
              <w:pStyle w:val="TableText"/>
            </w:pPr>
          </w:p>
        </w:tc>
        <w:tc>
          <w:tcPr>
            <w:tcW w:w="1527" w:type="pct"/>
            <w:gridSpan w:val="7"/>
          </w:tcPr>
          <w:p w14:paraId="5115BF8D" w14:textId="77777777" w:rsidR="009F6677" w:rsidRDefault="009F6677" w:rsidP="00053626">
            <w:pPr>
              <w:pStyle w:val="TableText"/>
            </w:pPr>
            <w:r>
              <w:t>SDIS2 (green)</w:t>
            </w:r>
          </w:p>
        </w:tc>
        <w:tc>
          <w:tcPr>
            <w:tcW w:w="750" w:type="pct"/>
            <w:gridSpan w:val="6"/>
          </w:tcPr>
          <w:p w14:paraId="4A625AC4" w14:textId="77777777" w:rsidR="009F6677" w:rsidRDefault="009F6677" w:rsidP="00053626">
            <w:pPr>
              <w:pStyle w:val="TableText"/>
            </w:pPr>
          </w:p>
        </w:tc>
        <w:tc>
          <w:tcPr>
            <w:tcW w:w="917" w:type="pct"/>
            <w:gridSpan w:val="4"/>
            <w:vMerge/>
          </w:tcPr>
          <w:p w14:paraId="3A40E32D" w14:textId="77777777" w:rsidR="009F6677" w:rsidRDefault="009F6677" w:rsidP="00053626">
            <w:pPr>
              <w:pStyle w:val="TableText"/>
              <w:jc w:val="both"/>
            </w:pPr>
          </w:p>
        </w:tc>
      </w:tr>
      <w:tr w:rsidR="009F6677" w14:paraId="28DDED62" w14:textId="77777777" w:rsidTr="000D3E1D">
        <w:trPr>
          <w:gridAfter w:val="1"/>
          <w:wAfter w:w="41" w:type="pct"/>
          <w:cantSplit/>
          <w:trHeight w:val="778"/>
        </w:trPr>
        <w:tc>
          <w:tcPr>
            <w:tcW w:w="1765" w:type="pct"/>
            <w:gridSpan w:val="3"/>
            <w:vMerge/>
          </w:tcPr>
          <w:p w14:paraId="14D68587" w14:textId="77777777" w:rsidR="009F6677" w:rsidRDefault="009F6677" w:rsidP="00053626">
            <w:pPr>
              <w:pStyle w:val="TableText"/>
            </w:pPr>
          </w:p>
        </w:tc>
        <w:tc>
          <w:tcPr>
            <w:tcW w:w="1527" w:type="pct"/>
            <w:gridSpan w:val="7"/>
          </w:tcPr>
          <w:p w14:paraId="04CD49F0" w14:textId="77777777" w:rsidR="009F6677" w:rsidRDefault="009F6677" w:rsidP="00053626">
            <w:pPr>
              <w:pStyle w:val="TableText"/>
            </w:pPr>
            <w:r>
              <w:t>CIO (green)</w:t>
            </w:r>
          </w:p>
        </w:tc>
        <w:tc>
          <w:tcPr>
            <w:tcW w:w="750" w:type="pct"/>
            <w:gridSpan w:val="6"/>
          </w:tcPr>
          <w:p w14:paraId="529A3103" w14:textId="77777777" w:rsidR="009F6677" w:rsidRDefault="009F6677" w:rsidP="00053626">
            <w:pPr>
              <w:pStyle w:val="TableText"/>
            </w:pPr>
          </w:p>
        </w:tc>
        <w:tc>
          <w:tcPr>
            <w:tcW w:w="917" w:type="pct"/>
            <w:gridSpan w:val="4"/>
            <w:vMerge/>
          </w:tcPr>
          <w:p w14:paraId="00571C1B" w14:textId="77777777" w:rsidR="009F6677" w:rsidRDefault="009F6677" w:rsidP="00053626">
            <w:pPr>
              <w:pStyle w:val="TableText"/>
              <w:jc w:val="both"/>
            </w:pPr>
          </w:p>
        </w:tc>
      </w:tr>
      <w:tr w:rsidR="009F6677" w14:paraId="507DDD8C" w14:textId="77777777" w:rsidTr="000D3E1D">
        <w:trPr>
          <w:gridAfter w:val="1"/>
          <w:wAfter w:w="41" w:type="pct"/>
          <w:cantSplit/>
          <w:trHeight w:val="778"/>
        </w:trPr>
        <w:tc>
          <w:tcPr>
            <w:tcW w:w="1765" w:type="pct"/>
            <w:gridSpan w:val="3"/>
            <w:vMerge/>
          </w:tcPr>
          <w:p w14:paraId="4AF1D184" w14:textId="77777777" w:rsidR="009F6677" w:rsidRDefault="009F6677" w:rsidP="00053626">
            <w:pPr>
              <w:pStyle w:val="TableText"/>
            </w:pPr>
          </w:p>
        </w:tc>
        <w:tc>
          <w:tcPr>
            <w:tcW w:w="1527" w:type="pct"/>
            <w:gridSpan w:val="7"/>
          </w:tcPr>
          <w:p w14:paraId="39FF88E0" w14:textId="77777777" w:rsidR="009F6677" w:rsidRDefault="009F6677" w:rsidP="00053626">
            <w:pPr>
              <w:pStyle w:val="TableText"/>
            </w:pPr>
            <w:r>
              <w:t>CMU link DEGRADED (yellow)</w:t>
            </w:r>
          </w:p>
        </w:tc>
        <w:tc>
          <w:tcPr>
            <w:tcW w:w="750" w:type="pct"/>
            <w:gridSpan w:val="6"/>
          </w:tcPr>
          <w:p w14:paraId="1B32BDA3" w14:textId="77777777" w:rsidR="009F6677" w:rsidRDefault="009F6677" w:rsidP="00053626">
            <w:pPr>
              <w:pStyle w:val="TableText"/>
            </w:pPr>
          </w:p>
        </w:tc>
        <w:tc>
          <w:tcPr>
            <w:tcW w:w="917" w:type="pct"/>
            <w:gridSpan w:val="4"/>
            <w:vMerge/>
          </w:tcPr>
          <w:p w14:paraId="04A1DBE7" w14:textId="77777777" w:rsidR="009F6677" w:rsidRDefault="009F6677" w:rsidP="00053626">
            <w:pPr>
              <w:pStyle w:val="TableText"/>
              <w:jc w:val="both"/>
            </w:pPr>
          </w:p>
        </w:tc>
      </w:tr>
      <w:tr w:rsidR="009F6677" w14:paraId="196D92DC" w14:textId="77777777" w:rsidTr="000D3E1D">
        <w:trPr>
          <w:gridAfter w:val="1"/>
          <w:wAfter w:w="41" w:type="pct"/>
          <w:cantSplit/>
          <w:trHeight w:val="778"/>
        </w:trPr>
        <w:tc>
          <w:tcPr>
            <w:tcW w:w="1765" w:type="pct"/>
            <w:gridSpan w:val="3"/>
            <w:vMerge w:val="restart"/>
          </w:tcPr>
          <w:p w14:paraId="7D3B9553" w14:textId="77777777" w:rsidR="009F6677" w:rsidRDefault="009F6677" w:rsidP="00053626">
            <w:pPr>
              <w:pStyle w:val="TableText"/>
            </w:pPr>
            <w:r>
              <w:t>Check the Arcnet Health on the SDIS</w:t>
            </w:r>
          </w:p>
          <w:p w14:paraId="71DC9DDD" w14:textId="77777777" w:rsidR="009F6677" w:rsidRDefault="009F6677" w:rsidP="00053626">
            <w:pPr>
              <w:pStyle w:val="TableText"/>
            </w:pPr>
          </w:p>
          <w:p w14:paraId="37A12C49" w14:textId="77777777" w:rsidR="009F6677" w:rsidRPr="00006B8E" w:rsidRDefault="009F6677" w:rsidP="00053626">
            <w:pPr>
              <w:pStyle w:val="TableText"/>
              <w:rPr>
                <w:i/>
              </w:rPr>
            </w:pPr>
            <w:r w:rsidRPr="00006B8E">
              <w:rPr>
                <w:i/>
              </w:rPr>
              <w:t xml:space="preserve">Requires level 2 diagnostic access. </w:t>
            </w:r>
          </w:p>
          <w:p w14:paraId="3D2CAFE1" w14:textId="77777777" w:rsidR="009F6677" w:rsidRPr="00006B8E" w:rsidRDefault="009F6677" w:rsidP="00053626">
            <w:pPr>
              <w:pStyle w:val="TableText"/>
              <w:rPr>
                <w:i/>
              </w:rPr>
            </w:pPr>
            <w:r w:rsidRPr="00006B8E">
              <w:rPr>
                <w:i/>
              </w:rPr>
              <w:t>Navigate to More Menu -&gt; Loco Monitor -&gt; Network -&gt; Cab Comms</w:t>
            </w:r>
          </w:p>
          <w:p w14:paraId="76642FE3" w14:textId="77777777" w:rsidR="009F6677" w:rsidRPr="00006B8E" w:rsidRDefault="009F6677" w:rsidP="00053626">
            <w:pPr>
              <w:pStyle w:val="TableText"/>
              <w:rPr>
                <w:i/>
              </w:rPr>
            </w:pPr>
            <w:r w:rsidRPr="00006B8E">
              <w:rPr>
                <w:i/>
              </w:rPr>
              <w:t>Network -&gt; Cab Comms</w:t>
            </w:r>
          </w:p>
          <w:p w14:paraId="7C8E1FE8" w14:textId="77777777" w:rsidR="009F6677" w:rsidRDefault="009F6677" w:rsidP="00053626">
            <w:pPr>
              <w:pStyle w:val="TableText"/>
            </w:pPr>
          </w:p>
        </w:tc>
        <w:tc>
          <w:tcPr>
            <w:tcW w:w="1527" w:type="pct"/>
            <w:gridSpan w:val="7"/>
          </w:tcPr>
          <w:p w14:paraId="736AFEA4" w14:textId="77777777" w:rsidR="009F6677" w:rsidRDefault="009F6677" w:rsidP="00053626">
            <w:pPr>
              <w:pStyle w:val="TableText"/>
            </w:pPr>
            <w:r>
              <w:t>Arcnet 0 link is healthy (Green)</w:t>
            </w:r>
          </w:p>
        </w:tc>
        <w:tc>
          <w:tcPr>
            <w:tcW w:w="750" w:type="pct"/>
            <w:gridSpan w:val="6"/>
          </w:tcPr>
          <w:p w14:paraId="6AB7C10D" w14:textId="77777777" w:rsidR="009F6677" w:rsidRDefault="009F6677" w:rsidP="00053626">
            <w:pPr>
              <w:pStyle w:val="TableText"/>
            </w:pPr>
          </w:p>
        </w:tc>
        <w:tc>
          <w:tcPr>
            <w:tcW w:w="917" w:type="pct"/>
            <w:gridSpan w:val="4"/>
            <w:vMerge w:val="restart"/>
          </w:tcPr>
          <w:p w14:paraId="26760A15" w14:textId="77777777" w:rsidR="009F6677" w:rsidRDefault="009F6677" w:rsidP="00053626">
            <w:pPr>
              <w:pStyle w:val="TableText"/>
              <w:jc w:val="both"/>
            </w:pPr>
          </w:p>
        </w:tc>
      </w:tr>
      <w:tr w:rsidR="009F6677" w14:paraId="7D42EED7" w14:textId="77777777" w:rsidTr="000D3E1D">
        <w:trPr>
          <w:gridAfter w:val="1"/>
          <w:wAfter w:w="41" w:type="pct"/>
          <w:cantSplit/>
          <w:trHeight w:val="778"/>
        </w:trPr>
        <w:tc>
          <w:tcPr>
            <w:tcW w:w="1765" w:type="pct"/>
            <w:gridSpan w:val="3"/>
            <w:vMerge/>
          </w:tcPr>
          <w:p w14:paraId="0E03436B" w14:textId="77777777" w:rsidR="009F6677" w:rsidRDefault="009F6677" w:rsidP="00053626">
            <w:pPr>
              <w:pStyle w:val="TableText"/>
            </w:pPr>
          </w:p>
        </w:tc>
        <w:tc>
          <w:tcPr>
            <w:tcW w:w="1527" w:type="pct"/>
            <w:gridSpan w:val="7"/>
          </w:tcPr>
          <w:p w14:paraId="2E3E0B68" w14:textId="77777777" w:rsidR="009F6677" w:rsidRDefault="009F6677" w:rsidP="00053626">
            <w:pPr>
              <w:pStyle w:val="TableText"/>
            </w:pPr>
            <w:r>
              <w:t>Arcnet 1 link is healthy (Green)</w:t>
            </w:r>
          </w:p>
        </w:tc>
        <w:tc>
          <w:tcPr>
            <w:tcW w:w="750" w:type="pct"/>
            <w:gridSpan w:val="6"/>
          </w:tcPr>
          <w:p w14:paraId="1D485CB7" w14:textId="77777777" w:rsidR="009F6677" w:rsidRDefault="009F6677" w:rsidP="00053626">
            <w:pPr>
              <w:pStyle w:val="TableText"/>
            </w:pPr>
          </w:p>
        </w:tc>
        <w:tc>
          <w:tcPr>
            <w:tcW w:w="917" w:type="pct"/>
            <w:gridSpan w:val="4"/>
            <w:vMerge/>
          </w:tcPr>
          <w:p w14:paraId="7C199A57" w14:textId="77777777" w:rsidR="009F6677" w:rsidRDefault="009F6677" w:rsidP="00053626">
            <w:pPr>
              <w:pStyle w:val="TableText"/>
              <w:jc w:val="both"/>
            </w:pPr>
          </w:p>
        </w:tc>
      </w:tr>
    </w:tbl>
    <w:p w14:paraId="69A2E8EE" w14:textId="77777777" w:rsidR="00ED40E5" w:rsidRPr="00CE4493" w:rsidRDefault="00ED40E5" w:rsidP="00ED40E5">
      <w:pPr>
        <w:pStyle w:val="BodyText"/>
        <w:ind w:left="0"/>
      </w:pPr>
    </w:p>
    <w:p w14:paraId="3F5214EB" w14:textId="77777777" w:rsidR="001A29AB" w:rsidRDefault="001A29AB">
      <w:pPr>
        <w:rPr>
          <w:b/>
          <w:sz w:val="24"/>
        </w:rPr>
      </w:pPr>
      <w:bookmarkStart w:id="646" w:name="_Toc497385642"/>
      <w:bookmarkStart w:id="647" w:name="_Toc494290387"/>
      <w:r>
        <w:br w:type="page"/>
      </w:r>
    </w:p>
    <w:p w14:paraId="28936410" w14:textId="25DD700D" w:rsidR="00BE0D66" w:rsidRPr="000B5ACA" w:rsidRDefault="00BE0D66" w:rsidP="00934064">
      <w:pPr>
        <w:pStyle w:val="AppendixHeading1"/>
      </w:pPr>
      <w:bookmarkStart w:id="648" w:name="_Toc517883014"/>
      <w:r w:rsidRPr="00934064">
        <w:rPr>
          <w:rStyle w:val="Strong"/>
          <w:b/>
          <w:bCs w:val="0"/>
        </w:rPr>
        <w:lastRenderedPageBreak/>
        <w:t>NDL</w:t>
      </w:r>
      <w:bookmarkEnd w:id="646"/>
      <w:bookmarkEnd w:id="647"/>
      <w:r w:rsidR="001A29AB">
        <w:rPr>
          <w:rStyle w:val="Strong"/>
          <w:b/>
          <w:bCs w:val="0"/>
        </w:rPr>
        <w:t xml:space="preserve"> </w:t>
      </w:r>
      <w:r w:rsidR="001A29AB" w:rsidRPr="00127FCE">
        <w:rPr>
          <w:rStyle w:val="Strong"/>
          <w:b/>
          <w:bCs w:val="0"/>
        </w:rPr>
        <w:t xml:space="preserve"> </w:t>
      </w:r>
      <w:r w:rsidR="001A29AB" w:rsidRPr="00127FCE">
        <w:rPr>
          <w:color w:val="0070C0"/>
        </w:rPr>
        <w:t>(LOW RISK – DRIVER NOT REQUIRED)</w:t>
      </w:r>
      <w:bookmarkEnd w:id="6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54"/>
        <w:gridCol w:w="4142"/>
        <w:gridCol w:w="1277"/>
        <w:gridCol w:w="1584"/>
        <w:gridCol w:w="3595"/>
      </w:tblGrid>
      <w:tr w:rsidR="001D795B" w14:paraId="3173622B" w14:textId="77777777" w:rsidTr="001D795B">
        <w:trPr>
          <w:cantSplit/>
          <w:tblHeader/>
        </w:trPr>
        <w:tc>
          <w:tcPr>
            <w:tcW w:w="5000" w:type="pct"/>
            <w:gridSpan w:val="5"/>
            <w:tcBorders>
              <w:top w:val="single" w:sz="4" w:space="0" w:color="auto"/>
              <w:left w:val="single" w:sz="4" w:space="0" w:color="auto"/>
              <w:bottom w:val="single" w:sz="4" w:space="0" w:color="auto"/>
              <w:right w:val="single" w:sz="4" w:space="0" w:color="auto"/>
            </w:tcBorders>
            <w:shd w:val="clear" w:color="auto" w:fill="D9D9D9"/>
            <w:vAlign w:val="center"/>
          </w:tcPr>
          <w:p w14:paraId="30045666" w14:textId="5B639CD6" w:rsidR="001D795B" w:rsidRDefault="001D795B">
            <w:pPr>
              <w:pStyle w:val="Tabletext0"/>
              <w:jc w:val="center"/>
              <w:rPr>
                <w:b/>
                <w:szCs w:val="20"/>
                <w:lang w:val="en-AU" w:eastAsia="en-AU"/>
              </w:rPr>
            </w:pPr>
            <w:r>
              <w:rPr>
                <w:b/>
                <w:szCs w:val="20"/>
                <w:lang w:val="en-AU" w:eastAsia="en-AU"/>
              </w:rPr>
              <w:t>Table 15: NDL</w:t>
            </w:r>
          </w:p>
        </w:tc>
      </w:tr>
      <w:tr w:rsidR="009F6677" w14:paraId="556037A6" w14:textId="77777777" w:rsidTr="001D795B">
        <w:trPr>
          <w:cantSplit/>
          <w:tblHeader/>
        </w:trPr>
        <w:tc>
          <w:tcPr>
            <w:tcW w:w="1548"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8D41F27" w14:textId="77777777" w:rsidR="009F6677" w:rsidRDefault="009F6677">
            <w:pPr>
              <w:pStyle w:val="Tabletext0"/>
              <w:jc w:val="center"/>
              <w:rPr>
                <w:b/>
                <w:szCs w:val="20"/>
                <w:lang w:val="en-AU" w:eastAsia="en-AU"/>
              </w:rPr>
            </w:pPr>
            <w:r>
              <w:rPr>
                <w:b/>
                <w:szCs w:val="20"/>
                <w:lang w:val="en-AU" w:eastAsia="en-AU"/>
              </w:rPr>
              <w:t>Action</w:t>
            </w:r>
          </w:p>
        </w:tc>
        <w:tc>
          <w:tcPr>
            <w:tcW w:w="134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CBC04E3" w14:textId="77777777" w:rsidR="009F6677" w:rsidRDefault="009F6677">
            <w:pPr>
              <w:pStyle w:val="Tabletext0"/>
              <w:jc w:val="center"/>
              <w:rPr>
                <w:b/>
                <w:szCs w:val="20"/>
                <w:lang w:val="en-AU" w:eastAsia="en-AU"/>
              </w:rPr>
            </w:pPr>
            <w:r>
              <w:rPr>
                <w:b/>
                <w:szCs w:val="20"/>
                <w:lang w:val="en-AU" w:eastAsia="en-AU"/>
              </w:rPr>
              <w:t>Expected Result</w:t>
            </w:r>
          </w:p>
        </w:tc>
        <w:tc>
          <w:tcPr>
            <w:tcW w:w="41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414840E" w14:textId="77777777" w:rsidR="009F6677" w:rsidRDefault="009F6677">
            <w:pPr>
              <w:pStyle w:val="Tableheading"/>
              <w:rPr>
                <w:lang w:eastAsia="en-AU"/>
              </w:rPr>
            </w:pPr>
            <w:r>
              <w:rPr>
                <w:lang w:eastAsia="en-AU"/>
              </w:rPr>
              <w:t>Outcome</w:t>
            </w:r>
          </w:p>
        </w:tc>
        <w:tc>
          <w:tcPr>
            <w:tcW w:w="51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21AF636" w14:textId="77777777" w:rsidR="009F6677" w:rsidRDefault="009F6677">
            <w:pPr>
              <w:pStyle w:val="Tableheading"/>
              <w:rPr>
                <w:lang w:eastAsia="en-AU"/>
              </w:rPr>
            </w:pPr>
            <w:r>
              <w:rPr>
                <w:rFonts w:cs="Arial"/>
                <w:bCs/>
                <w:lang w:val="en-US" w:eastAsia="en-AU"/>
              </w:rPr>
              <w:t>Signature</w:t>
            </w:r>
          </w:p>
        </w:tc>
        <w:tc>
          <w:tcPr>
            <w:tcW w:w="117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F644963" w14:textId="77777777" w:rsidR="009F6677" w:rsidRDefault="009F6677">
            <w:pPr>
              <w:pStyle w:val="Tabletext0"/>
              <w:jc w:val="center"/>
              <w:rPr>
                <w:b/>
                <w:szCs w:val="20"/>
                <w:lang w:val="en-AU" w:eastAsia="en-AU"/>
              </w:rPr>
            </w:pPr>
            <w:r>
              <w:rPr>
                <w:b/>
                <w:szCs w:val="20"/>
                <w:lang w:val="en-AU" w:eastAsia="en-AU"/>
              </w:rPr>
              <w:t>Notes</w:t>
            </w:r>
          </w:p>
        </w:tc>
      </w:tr>
      <w:tr w:rsidR="001D795B" w14:paraId="75DC0B42" w14:textId="77777777" w:rsidTr="001D795B">
        <w:trPr>
          <w:cantSplit/>
          <w:tblHeader/>
        </w:trPr>
        <w:tc>
          <w:tcPr>
            <w:tcW w:w="1548" w:type="pct"/>
            <w:tcBorders>
              <w:top w:val="single" w:sz="4" w:space="0" w:color="auto"/>
              <w:left w:val="single" w:sz="4" w:space="0" w:color="auto"/>
              <w:bottom w:val="single" w:sz="4" w:space="0" w:color="auto"/>
              <w:right w:val="single" w:sz="4" w:space="0" w:color="auto"/>
            </w:tcBorders>
            <w:shd w:val="clear" w:color="auto" w:fill="D9D9D9"/>
            <w:vAlign w:val="center"/>
          </w:tcPr>
          <w:p w14:paraId="3B81EDBC" w14:textId="77777777" w:rsidR="001D795B" w:rsidRDefault="001D795B">
            <w:pPr>
              <w:pStyle w:val="Tabletext0"/>
              <w:jc w:val="center"/>
              <w:rPr>
                <w:b/>
                <w:szCs w:val="20"/>
                <w:lang w:val="en-AU" w:eastAsia="en-AU"/>
              </w:rPr>
            </w:pPr>
          </w:p>
        </w:tc>
        <w:tc>
          <w:tcPr>
            <w:tcW w:w="1349" w:type="pct"/>
            <w:tcBorders>
              <w:top w:val="single" w:sz="4" w:space="0" w:color="auto"/>
              <w:left w:val="single" w:sz="4" w:space="0" w:color="auto"/>
              <w:bottom w:val="single" w:sz="4" w:space="0" w:color="auto"/>
              <w:right w:val="single" w:sz="4" w:space="0" w:color="auto"/>
            </w:tcBorders>
            <w:shd w:val="clear" w:color="auto" w:fill="D9D9D9"/>
            <w:vAlign w:val="center"/>
          </w:tcPr>
          <w:p w14:paraId="028A0F08" w14:textId="77777777" w:rsidR="001D795B" w:rsidRDefault="001D795B">
            <w:pPr>
              <w:pStyle w:val="Tabletext0"/>
              <w:jc w:val="center"/>
              <w:rPr>
                <w:b/>
                <w:szCs w:val="20"/>
                <w:lang w:val="en-AU" w:eastAsia="en-AU"/>
              </w:rPr>
            </w:pPr>
          </w:p>
        </w:tc>
        <w:tc>
          <w:tcPr>
            <w:tcW w:w="416" w:type="pct"/>
            <w:tcBorders>
              <w:top w:val="single" w:sz="4" w:space="0" w:color="auto"/>
              <w:left w:val="single" w:sz="4" w:space="0" w:color="auto"/>
              <w:bottom w:val="single" w:sz="4" w:space="0" w:color="auto"/>
              <w:right w:val="single" w:sz="4" w:space="0" w:color="auto"/>
            </w:tcBorders>
            <w:shd w:val="clear" w:color="auto" w:fill="D9D9D9"/>
            <w:vAlign w:val="center"/>
          </w:tcPr>
          <w:p w14:paraId="056F4F32" w14:textId="044F956C" w:rsidR="001D795B" w:rsidRDefault="001D795B">
            <w:pPr>
              <w:pStyle w:val="Tableheading"/>
              <w:rPr>
                <w:lang w:eastAsia="en-AU"/>
              </w:rPr>
            </w:pPr>
            <w:r>
              <w:rPr>
                <w:lang w:eastAsia="en-AU"/>
              </w:rPr>
              <w:t>Text</w:t>
            </w:r>
          </w:p>
        </w:tc>
        <w:tc>
          <w:tcPr>
            <w:tcW w:w="516" w:type="pct"/>
            <w:tcBorders>
              <w:top w:val="single" w:sz="4" w:space="0" w:color="auto"/>
              <w:left w:val="single" w:sz="4" w:space="0" w:color="auto"/>
              <w:bottom w:val="single" w:sz="4" w:space="0" w:color="auto"/>
              <w:right w:val="single" w:sz="4" w:space="0" w:color="auto"/>
            </w:tcBorders>
            <w:shd w:val="clear" w:color="auto" w:fill="D9D9D9"/>
            <w:vAlign w:val="center"/>
          </w:tcPr>
          <w:p w14:paraId="1A3DE7DE" w14:textId="1E3DE6DC" w:rsidR="001D795B" w:rsidRDefault="001D795B">
            <w:pPr>
              <w:pStyle w:val="Tableheading"/>
              <w:rPr>
                <w:rFonts w:cs="Arial"/>
                <w:bCs/>
                <w:lang w:val="en-US" w:eastAsia="en-AU"/>
              </w:rPr>
            </w:pPr>
            <w:r>
              <w:rPr>
                <w:rFonts w:cs="Arial"/>
                <w:bCs/>
                <w:lang w:val="en-US" w:eastAsia="en-AU"/>
              </w:rPr>
              <w:t>UserSignature</w:t>
            </w:r>
          </w:p>
        </w:tc>
        <w:tc>
          <w:tcPr>
            <w:tcW w:w="1171" w:type="pct"/>
            <w:tcBorders>
              <w:top w:val="single" w:sz="4" w:space="0" w:color="auto"/>
              <w:left w:val="single" w:sz="4" w:space="0" w:color="auto"/>
              <w:bottom w:val="single" w:sz="4" w:space="0" w:color="auto"/>
              <w:right w:val="single" w:sz="4" w:space="0" w:color="auto"/>
            </w:tcBorders>
            <w:shd w:val="clear" w:color="auto" w:fill="D9D9D9"/>
            <w:vAlign w:val="center"/>
          </w:tcPr>
          <w:p w14:paraId="53F4EAAF" w14:textId="77777777" w:rsidR="001D795B" w:rsidRDefault="001D795B">
            <w:pPr>
              <w:pStyle w:val="Tabletext0"/>
              <w:jc w:val="center"/>
              <w:rPr>
                <w:b/>
                <w:szCs w:val="20"/>
                <w:lang w:val="en-AU" w:eastAsia="en-AU"/>
              </w:rPr>
            </w:pPr>
          </w:p>
        </w:tc>
      </w:tr>
      <w:tr w:rsidR="009F6677" w14:paraId="1473BF76" w14:textId="77777777" w:rsidTr="001D795B">
        <w:trPr>
          <w:cantSplit/>
        </w:trPr>
        <w:tc>
          <w:tcPr>
            <w:tcW w:w="1548" w:type="pct"/>
            <w:tcBorders>
              <w:top w:val="single" w:sz="4" w:space="0" w:color="auto"/>
              <w:left w:val="single" w:sz="4" w:space="0" w:color="auto"/>
              <w:bottom w:val="single" w:sz="4" w:space="0" w:color="auto"/>
              <w:right w:val="single" w:sz="4" w:space="0" w:color="auto"/>
            </w:tcBorders>
          </w:tcPr>
          <w:p w14:paraId="2F7FD076" w14:textId="5CE6FA7D" w:rsidR="009F6677" w:rsidRDefault="009F6677" w:rsidP="00B52344">
            <w:pPr>
              <w:pStyle w:val="TableText"/>
              <w:rPr>
                <w:lang w:eastAsia="en-AU"/>
              </w:rPr>
            </w:pPr>
            <w:r>
              <w:rPr>
                <w:lang w:eastAsia="en-AU"/>
              </w:rPr>
              <w:t>Confirm that NDL 2 has been LAB configured in section</w:t>
            </w:r>
            <w:r w:rsidR="00772A04">
              <w:rPr>
                <w:lang w:eastAsia="en-AU"/>
              </w:rPr>
              <w:t xml:space="preserve"> </w:t>
            </w:r>
            <w:r w:rsidR="00772A04" w:rsidRPr="00772A04">
              <w:rPr>
                <w:lang w:eastAsia="en-AU"/>
              </w:rPr>
              <w:t>90001015.E02.EN – AC Lab Certificate</w:t>
            </w:r>
          </w:p>
        </w:tc>
        <w:tc>
          <w:tcPr>
            <w:tcW w:w="1349" w:type="pct"/>
            <w:tcBorders>
              <w:top w:val="single" w:sz="4" w:space="0" w:color="auto"/>
              <w:left w:val="single" w:sz="4" w:space="0" w:color="auto"/>
              <w:bottom w:val="single" w:sz="4" w:space="0" w:color="auto"/>
              <w:right w:val="single" w:sz="4" w:space="0" w:color="auto"/>
            </w:tcBorders>
          </w:tcPr>
          <w:p w14:paraId="556D1B54" w14:textId="18EEE4D8" w:rsidR="009F6677" w:rsidRDefault="009F6677">
            <w:pPr>
              <w:pStyle w:val="TableText"/>
              <w:rPr>
                <w:lang w:eastAsia="en-AU"/>
              </w:rPr>
            </w:pPr>
            <w:r>
              <w:rPr>
                <w:lang w:eastAsia="en-AU"/>
              </w:rPr>
              <w:t>N/A</w:t>
            </w:r>
          </w:p>
        </w:tc>
        <w:tc>
          <w:tcPr>
            <w:tcW w:w="416" w:type="pct"/>
            <w:tcBorders>
              <w:top w:val="single" w:sz="4" w:space="0" w:color="auto"/>
              <w:left w:val="single" w:sz="4" w:space="0" w:color="auto"/>
              <w:bottom w:val="single" w:sz="4" w:space="0" w:color="auto"/>
              <w:right w:val="single" w:sz="4" w:space="0" w:color="auto"/>
            </w:tcBorders>
          </w:tcPr>
          <w:p w14:paraId="55BE44E6" w14:textId="77777777" w:rsidR="009F6677" w:rsidRDefault="009F6677">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7F660E28" w14:textId="77777777" w:rsidR="009F6677" w:rsidRDefault="009F6677">
            <w:pPr>
              <w:pStyle w:val="TableText"/>
              <w:rPr>
                <w:lang w:eastAsia="en-AU"/>
              </w:rPr>
            </w:pPr>
          </w:p>
        </w:tc>
        <w:tc>
          <w:tcPr>
            <w:tcW w:w="1171" w:type="pct"/>
            <w:tcBorders>
              <w:top w:val="single" w:sz="4" w:space="0" w:color="auto"/>
              <w:left w:val="single" w:sz="4" w:space="0" w:color="auto"/>
              <w:bottom w:val="single" w:sz="4" w:space="0" w:color="auto"/>
              <w:right w:val="single" w:sz="4" w:space="0" w:color="auto"/>
            </w:tcBorders>
          </w:tcPr>
          <w:p w14:paraId="093A163C" w14:textId="0EE06990" w:rsidR="009F6677" w:rsidRDefault="001D795B" w:rsidP="00B52344">
            <w:pPr>
              <w:pStyle w:val="TableText"/>
              <w:rPr>
                <w:sz w:val="22"/>
                <w:szCs w:val="22"/>
                <w:lang w:eastAsia="en-AU"/>
              </w:rPr>
            </w:pPr>
            <w:r w:rsidRPr="001D795B">
              <w:rPr>
                <w:lang w:eastAsia="en-AU"/>
              </w:rPr>
              <w:t>90001015.E02.EN – AC Lab Certificate</w:t>
            </w:r>
            <w:r>
              <w:rPr>
                <w:lang w:eastAsia="en-AU"/>
              </w:rPr>
              <w:t xml:space="preserve"> </w:t>
            </w:r>
            <w:r w:rsidR="009F6677">
              <w:rPr>
                <w:lang w:eastAsia="en-AU"/>
              </w:rPr>
              <w:t>must be completed before continuring</w:t>
            </w:r>
          </w:p>
        </w:tc>
      </w:tr>
      <w:tr w:rsidR="009F6677" w14:paraId="21105373" w14:textId="77777777" w:rsidTr="001D795B">
        <w:trPr>
          <w:cantSplit/>
        </w:trPr>
        <w:tc>
          <w:tcPr>
            <w:tcW w:w="1548" w:type="pct"/>
            <w:tcBorders>
              <w:top w:val="single" w:sz="4" w:space="0" w:color="auto"/>
              <w:left w:val="single" w:sz="4" w:space="0" w:color="auto"/>
              <w:bottom w:val="single" w:sz="4" w:space="0" w:color="auto"/>
              <w:right w:val="single" w:sz="4" w:space="0" w:color="auto"/>
            </w:tcBorders>
          </w:tcPr>
          <w:p w14:paraId="1F864F18" w14:textId="6080B901" w:rsidR="009F6677" w:rsidRDefault="009F6677" w:rsidP="00D27F08">
            <w:pPr>
              <w:pStyle w:val="TableText"/>
              <w:rPr>
                <w:lang w:eastAsia="en-AU"/>
              </w:rPr>
            </w:pPr>
            <w:r w:rsidRPr="00C530E2">
              <w:t xml:space="preserve">Ensure </w:t>
            </w:r>
            <w:r>
              <w:t>NDL</w:t>
            </w:r>
            <w:r w:rsidRPr="00C530E2">
              <w:t xml:space="preserve"> has correct Firmware &amp; Application and the TCR has been completed for install and verification</w:t>
            </w:r>
          </w:p>
        </w:tc>
        <w:tc>
          <w:tcPr>
            <w:tcW w:w="1349" w:type="pct"/>
            <w:tcBorders>
              <w:top w:val="single" w:sz="4" w:space="0" w:color="auto"/>
              <w:left w:val="single" w:sz="4" w:space="0" w:color="auto"/>
              <w:bottom w:val="single" w:sz="4" w:space="0" w:color="auto"/>
              <w:right w:val="single" w:sz="4" w:space="0" w:color="auto"/>
            </w:tcBorders>
          </w:tcPr>
          <w:p w14:paraId="7E950543" w14:textId="37D83EDB" w:rsidR="009F6677" w:rsidRDefault="009F6677" w:rsidP="00D27F08">
            <w:pPr>
              <w:pStyle w:val="TableText"/>
              <w:rPr>
                <w:lang w:eastAsia="en-AU"/>
              </w:rPr>
            </w:pPr>
            <w:r>
              <w:t>N/A</w:t>
            </w:r>
          </w:p>
        </w:tc>
        <w:tc>
          <w:tcPr>
            <w:tcW w:w="416" w:type="pct"/>
            <w:tcBorders>
              <w:top w:val="single" w:sz="4" w:space="0" w:color="auto"/>
              <w:left w:val="single" w:sz="4" w:space="0" w:color="auto"/>
              <w:bottom w:val="single" w:sz="4" w:space="0" w:color="auto"/>
              <w:right w:val="single" w:sz="4" w:space="0" w:color="auto"/>
            </w:tcBorders>
          </w:tcPr>
          <w:p w14:paraId="35F7C85D" w14:textId="77777777" w:rsidR="009F6677" w:rsidRDefault="009F6677" w:rsidP="00D27F08">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7DCE5659" w14:textId="77777777" w:rsidR="009F6677" w:rsidRDefault="009F6677" w:rsidP="00D27F08">
            <w:pPr>
              <w:pStyle w:val="TableText"/>
              <w:rPr>
                <w:lang w:eastAsia="en-AU"/>
              </w:rPr>
            </w:pPr>
          </w:p>
        </w:tc>
        <w:tc>
          <w:tcPr>
            <w:tcW w:w="1171" w:type="pct"/>
            <w:tcBorders>
              <w:top w:val="single" w:sz="4" w:space="0" w:color="auto"/>
              <w:left w:val="single" w:sz="4" w:space="0" w:color="auto"/>
              <w:bottom w:val="single" w:sz="4" w:space="0" w:color="auto"/>
              <w:right w:val="single" w:sz="4" w:space="0" w:color="auto"/>
            </w:tcBorders>
          </w:tcPr>
          <w:p w14:paraId="6FD387DE" w14:textId="77777777" w:rsidR="009F6677" w:rsidRDefault="009F6677" w:rsidP="00D27F08">
            <w:pPr>
              <w:pStyle w:val="TableText"/>
              <w:rPr>
                <w:lang w:eastAsia="en-AU"/>
              </w:rPr>
            </w:pPr>
          </w:p>
        </w:tc>
      </w:tr>
      <w:tr w:rsidR="009F6677" w14:paraId="40EE28B4" w14:textId="77777777" w:rsidTr="001D795B">
        <w:trPr>
          <w:cantSplit/>
        </w:trPr>
        <w:tc>
          <w:tcPr>
            <w:tcW w:w="1548" w:type="pct"/>
            <w:tcBorders>
              <w:top w:val="single" w:sz="4" w:space="0" w:color="auto"/>
              <w:left w:val="single" w:sz="4" w:space="0" w:color="auto"/>
              <w:bottom w:val="single" w:sz="4" w:space="0" w:color="auto"/>
              <w:right w:val="single" w:sz="4" w:space="0" w:color="auto"/>
            </w:tcBorders>
          </w:tcPr>
          <w:p w14:paraId="5F15ABAF" w14:textId="2F2B17BB" w:rsidR="009F6677" w:rsidRDefault="009F6677">
            <w:pPr>
              <w:pStyle w:val="TableText"/>
              <w:rPr>
                <w:lang w:eastAsia="en-AU"/>
              </w:rPr>
            </w:pPr>
            <w:r>
              <w:rPr>
                <w:lang w:eastAsia="en-AU"/>
              </w:rPr>
              <w:t>Confirm the ethernet wiring for the NDL2 is correctly ported</w:t>
            </w:r>
          </w:p>
        </w:tc>
        <w:tc>
          <w:tcPr>
            <w:tcW w:w="1349" w:type="pct"/>
            <w:tcBorders>
              <w:top w:val="single" w:sz="4" w:space="0" w:color="auto"/>
              <w:left w:val="single" w:sz="4" w:space="0" w:color="auto"/>
              <w:bottom w:val="single" w:sz="4" w:space="0" w:color="auto"/>
              <w:right w:val="single" w:sz="4" w:space="0" w:color="auto"/>
            </w:tcBorders>
          </w:tcPr>
          <w:p w14:paraId="62CD7836" w14:textId="77777777" w:rsidR="009F6677" w:rsidRDefault="009F6677" w:rsidP="001A29AB">
            <w:pPr>
              <w:spacing w:before="0" w:after="0"/>
              <w:contextualSpacing/>
              <w:rPr>
                <w:sz w:val="20"/>
                <w:lang w:eastAsia="en-AU"/>
              </w:rPr>
            </w:pPr>
            <w:r>
              <w:rPr>
                <w:sz w:val="20"/>
                <w:lang w:eastAsia="en-AU"/>
              </w:rPr>
              <w:t>TMC RSM P5 wired to USB/ETH into NDL</w:t>
            </w:r>
          </w:p>
          <w:p w14:paraId="78AD2064" w14:textId="77777777" w:rsidR="009F6677" w:rsidRDefault="009F6677">
            <w:pPr>
              <w:pStyle w:val="TableText"/>
              <w:rPr>
                <w:sz w:val="21"/>
                <w:lang w:eastAsia="en-AU"/>
              </w:rPr>
            </w:pPr>
          </w:p>
          <w:p w14:paraId="5D683269" w14:textId="2FAC1BA4" w:rsidR="009F6677" w:rsidRDefault="009F6677">
            <w:pPr>
              <w:pStyle w:val="TableText"/>
              <w:rPr>
                <w:lang w:eastAsia="en-AU"/>
              </w:rPr>
            </w:pPr>
            <w:r>
              <w:rPr>
                <w:sz w:val="21"/>
                <w:lang w:eastAsia="en-AU"/>
              </w:rPr>
              <w:t>NDL2 Comm2 serial link installed to X4 L15k.</w:t>
            </w:r>
          </w:p>
        </w:tc>
        <w:tc>
          <w:tcPr>
            <w:tcW w:w="416" w:type="pct"/>
            <w:tcBorders>
              <w:top w:val="single" w:sz="4" w:space="0" w:color="auto"/>
              <w:left w:val="single" w:sz="4" w:space="0" w:color="auto"/>
              <w:bottom w:val="single" w:sz="4" w:space="0" w:color="auto"/>
              <w:right w:val="single" w:sz="4" w:space="0" w:color="auto"/>
            </w:tcBorders>
          </w:tcPr>
          <w:p w14:paraId="0162DE2F" w14:textId="77777777" w:rsidR="009F6677" w:rsidRDefault="009F6677">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48F2641A" w14:textId="77777777" w:rsidR="009F6677" w:rsidRDefault="009F6677">
            <w:pPr>
              <w:pStyle w:val="TableText"/>
              <w:rPr>
                <w:lang w:eastAsia="en-AU"/>
              </w:rPr>
            </w:pPr>
          </w:p>
        </w:tc>
        <w:tc>
          <w:tcPr>
            <w:tcW w:w="1171" w:type="pct"/>
            <w:tcBorders>
              <w:top w:val="single" w:sz="4" w:space="0" w:color="auto"/>
              <w:left w:val="single" w:sz="4" w:space="0" w:color="auto"/>
              <w:bottom w:val="single" w:sz="4" w:space="0" w:color="auto"/>
              <w:right w:val="single" w:sz="4" w:space="0" w:color="auto"/>
            </w:tcBorders>
          </w:tcPr>
          <w:p w14:paraId="15F707AD" w14:textId="77777777" w:rsidR="009F6677" w:rsidRDefault="009F6677">
            <w:pPr>
              <w:pStyle w:val="TableText"/>
              <w:rPr>
                <w:sz w:val="22"/>
                <w:szCs w:val="22"/>
                <w:lang w:eastAsia="en-AU"/>
              </w:rPr>
            </w:pPr>
          </w:p>
        </w:tc>
      </w:tr>
      <w:tr w:rsidR="009F6677" w14:paraId="6A0D263A" w14:textId="77777777" w:rsidTr="001D795B">
        <w:trPr>
          <w:cantSplit/>
        </w:trPr>
        <w:tc>
          <w:tcPr>
            <w:tcW w:w="1548" w:type="pct"/>
            <w:tcBorders>
              <w:top w:val="single" w:sz="4" w:space="0" w:color="auto"/>
              <w:left w:val="single" w:sz="4" w:space="0" w:color="auto"/>
              <w:bottom w:val="single" w:sz="4" w:space="0" w:color="auto"/>
              <w:right w:val="single" w:sz="4" w:space="0" w:color="auto"/>
            </w:tcBorders>
          </w:tcPr>
          <w:p w14:paraId="4663A9FA" w14:textId="31776A49" w:rsidR="009F6677" w:rsidRDefault="009F6677" w:rsidP="001A29AB">
            <w:pPr>
              <w:pStyle w:val="TableText"/>
              <w:rPr>
                <w:lang w:eastAsia="en-AU"/>
              </w:rPr>
            </w:pPr>
            <w:r>
              <w:rPr>
                <w:lang w:eastAsia="en-AU"/>
              </w:rPr>
              <w:t xml:space="preserve">Power OFF the NDL2 processor by opening the ATS/TMC CB </w:t>
            </w:r>
          </w:p>
        </w:tc>
        <w:tc>
          <w:tcPr>
            <w:tcW w:w="1349" w:type="pct"/>
            <w:tcBorders>
              <w:top w:val="single" w:sz="4" w:space="0" w:color="auto"/>
              <w:left w:val="single" w:sz="4" w:space="0" w:color="auto"/>
              <w:bottom w:val="single" w:sz="4" w:space="0" w:color="auto"/>
              <w:right w:val="single" w:sz="4" w:space="0" w:color="auto"/>
            </w:tcBorders>
          </w:tcPr>
          <w:p w14:paraId="787CA58C" w14:textId="4D354683" w:rsidR="009F6677" w:rsidRDefault="009F6677" w:rsidP="001A29AB">
            <w:pPr>
              <w:pStyle w:val="TableText"/>
              <w:rPr>
                <w:lang w:eastAsia="en-AU"/>
              </w:rPr>
            </w:pPr>
            <w:r>
              <w:rPr>
                <w:lang w:eastAsia="en-AU"/>
              </w:rPr>
              <w:t>NDL2 is isolated</w:t>
            </w:r>
          </w:p>
        </w:tc>
        <w:tc>
          <w:tcPr>
            <w:tcW w:w="416" w:type="pct"/>
            <w:tcBorders>
              <w:top w:val="single" w:sz="4" w:space="0" w:color="auto"/>
              <w:left w:val="single" w:sz="4" w:space="0" w:color="auto"/>
              <w:bottom w:val="single" w:sz="4" w:space="0" w:color="auto"/>
              <w:right w:val="single" w:sz="4" w:space="0" w:color="auto"/>
            </w:tcBorders>
          </w:tcPr>
          <w:p w14:paraId="60E7E1DF"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3AD10526" w14:textId="77777777" w:rsidR="009F6677" w:rsidRDefault="009F6677" w:rsidP="001A29AB">
            <w:pPr>
              <w:pStyle w:val="TableText"/>
              <w:rPr>
                <w:lang w:eastAsia="en-AU"/>
              </w:rPr>
            </w:pPr>
          </w:p>
        </w:tc>
        <w:tc>
          <w:tcPr>
            <w:tcW w:w="1171" w:type="pct"/>
            <w:tcBorders>
              <w:top w:val="single" w:sz="4" w:space="0" w:color="auto"/>
              <w:left w:val="single" w:sz="4" w:space="0" w:color="auto"/>
              <w:bottom w:val="single" w:sz="4" w:space="0" w:color="auto"/>
              <w:right w:val="single" w:sz="4" w:space="0" w:color="auto"/>
            </w:tcBorders>
          </w:tcPr>
          <w:p w14:paraId="7FBF542C" w14:textId="77777777" w:rsidR="009F6677" w:rsidRDefault="009F6677" w:rsidP="001A29AB">
            <w:pPr>
              <w:pStyle w:val="TableText"/>
              <w:rPr>
                <w:sz w:val="22"/>
                <w:szCs w:val="22"/>
                <w:lang w:eastAsia="en-AU"/>
              </w:rPr>
            </w:pPr>
          </w:p>
        </w:tc>
      </w:tr>
      <w:tr w:rsidR="009F6677" w14:paraId="5E66F3C7" w14:textId="77777777" w:rsidTr="001D795B">
        <w:trPr>
          <w:cantSplit/>
        </w:trPr>
        <w:tc>
          <w:tcPr>
            <w:tcW w:w="1548" w:type="pct"/>
            <w:tcBorders>
              <w:top w:val="single" w:sz="4" w:space="0" w:color="auto"/>
              <w:left w:val="single" w:sz="4" w:space="0" w:color="auto"/>
              <w:bottom w:val="single" w:sz="4" w:space="0" w:color="auto"/>
              <w:right w:val="single" w:sz="4" w:space="0" w:color="auto"/>
            </w:tcBorders>
            <w:hideMark/>
          </w:tcPr>
          <w:p w14:paraId="7BB33137" w14:textId="77777777" w:rsidR="009F6677" w:rsidRDefault="009F6677" w:rsidP="001A29AB">
            <w:pPr>
              <w:pStyle w:val="TableText"/>
              <w:rPr>
                <w:lang w:eastAsia="en-AU"/>
              </w:rPr>
            </w:pPr>
            <w:r>
              <w:rPr>
                <w:lang w:eastAsia="en-AU"/>
              </w:rPr>
              <w:t>Turn ON the NDL2 processor by closing the ATS/TMC CB.</w:t>
            </w:r>
          </w:p>
          <w:p w14:paraId="247403C4" w14:textId="77777777" w:rsidR="009F6677" w:rsidRDefault="009F6677" w:rsidP="001A29AB">
            <w:pPr>
              <w:pStyle w:val="TableText"/>
              <w:rPr>
                <w:lang w:eastAsia="en-AU"/>
              </w:rPr>
            </w:pPr>
            <w:r>
              <w:rPr>
                <w:lang w:eastAsia="en-AU"/>
              </w:rPr>
              <w:t>Confirm that the NDL powers up automatically and does not require the power button to be pressed</w:t>
            </w:r>
          </w:p>
        </w:tc>
        <w:tc>
          <w:tcPr>
            <w:tcW w:w="1349" w:type="pct"/>
            <w:tcBorders>
              <w:top w:val="single" w:sz="4" w:space="0" w:color="auto"/>
              <w:left w:val="single" w:sz="4" w:space="0" w:color="auto"/>
              <w:bottom w:val="single" w:sz="4" w:space="0" w:color="auto"/>
              <w:right w:val="single" w:sz="4" w:space="0" w:color="auto"/>
            </w:tcBorders>
            <w:hideMark/>
          </w:tcPr>
          <w:p w14:paraId="11C1488D" w14:textId="77777777" w:rsidR="009F6677" w:rsidRDefault="009F6677" w:rsidP="001A29AB">
            <w:pPr>
              <w:spacing w:before="0" w:after="0"/>
              <w:contextualSpacing/>
              <w:rPr>
                <w:sz w:val="21"/>
                <w:lang w:eastAsia="en-AU"/>
              </w:rPr>
            </w:pPr>
            <w:r>
              <w:rPr>
                <w:sz w:val="21"/>
                <w:lang w:eastAsia="en-AU"/>
              </w:rPr>
              <w:t>NDL2 powers ON automatically</w:t>
            </w:r>
          </w:p>
        </w:tc>
        <w:tc>
          <w:tcPr>
            <w:tcW w:w="416" w:type="pct"/>
            <w:tcBorders>
              <w:top w:val="single" w:sz="4" w:space="0" w:color="auto"/>
              <w:left w:val="single" w:sz="4" w:space="0" w:color="auto"/>
              <w:bottom w:val="single" w:sz="4" w:space="0" w:color="auto"/>
              <w:right w:val="single" w:sz="4" w:space="0" w:color="auto"/>
            </w:tcBorders>
          </w:tcPr>
          <w:p w14:paraId="3F09149A"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5A682771" w14:textId="77777777" w:rsidR="009F6677" w:rsidRDefault="009F6677" w:rsidP="001A29AB">
            <w:pPr>
              <w:pStyle w:val="TableText"/>
              <w:rPr>
                <w:lang w:eastAsia="en-AU"/>
              </w:rPr>
            </w:pPr>
          </w:p>
        </w:tc>
        <w:tc>
          <w:tcPr>
            <w:tcW w:w="1171" w:type="pct"/>
            <w:tcBorders>
              <w:top w:val="single" w:sz="4" w:space="0" w:color="auto"/>
              <w:left w:val="single" w:sz="4" w:space="0" w:color="auto"/>
              <w:bottom w:val="single" w:sz="4" w:space="0" w:color="auto"/>
              <w:right w:val="single" w:sz="4" w:space="0" w:color="auto"/>
            </w:tcBorders>
            <w:hideMark/>
          </w:tcPr>
          <w:p w14:paraId="68BE0F89" w14:textId="0DE499E2" w:rsidR="009F6677" w:rsidRDefault="009F6677" w:rsidP="00B52344">
            <w:pPr>
              <w:pStyle w:val="TableText"/>
              <w:rPr>
                <w:lang w:eastAsia="en-AU"/>
              </w:rPr>
            </w:pPr>
            <w:r>
              <w:rPr>
                <w:lang w:eastAsia="en-AU"/>
              </w:rPr>
              <w:t xml:space="preserve">If the NDL requires the power button to be pressed, refer to LAB </w:t>
            </w:r>
            <w:r>
              <w:rPr>
                <w:lang w:eastAsia="en-AU"/>
              </w:rPr>
              <w:fldChar w:fldCharType="begin"/>
            </w:r>
            <w:r>
              <w:rPr>
                <w:lang w:eastAsia="en-AU"/>
              </w:rPr>
              <w:instrText xml:space="preserve"> REF _Ref515689092 \r \h </w:instrText>
            </w:r>
            <w:r>
              <w:rPr>
                <w:lang w:eastAsia="en-AU"/>
              </w:rPr>
            </w:r>
            <w:r>
              <w:rPr>
                <w:lang w:eastAsia="en-AU"/>
              </w:rPr>
              <w:fldChar w:fldCharType="separate"/>
            </w:r>
            <w:r>
              <w:rPr>
                <w:lang w:eastAsia="en-AU"/>
              </w:rPr>
              <w:t>[8]</w:t>
            </w:r>
            <w:r>
              <w:rPr>
                <w:lang w:eastAsia="en-AU"/>
              </w:rPr>
              <w:fldChar w:fldCharType="end"/>
            </w:r>
            <w:r>
              <w:rPr>
                <w:lang w:eastAsia="en-AU"/>
              </w:rPr>
              <w:t xml:space="preserve"> for configuration.</w:t>
            </w:r>
          </w:p>
        </w:tc>
      </w:tr>
      <w:tr w:rsidR="009F6677" w14:paraId="520B551A" w14:textId="77777777" w:rsidTr="001D795B">
        <w:trPr>
          <w:cantSplit/>
        </w:trPr>
        <w:tc>
          <w:tcPr>
            <w:tcW w:w="1548" w:type="pct"/>
            <w:tcBorders>
              <w:top w:val="single" w:sz="4" w:space="0" w:color="auto"/>
              <w:left w:val="single" w:sz="4" w:space="0" w:color="auto"/>
              <w:bottom w:val="single" w:sz="4" w:space="0" w:color="auto"/>
              <w:right w:val="single" w:sz="4" w:space="0" w:color="auto"/>
            </w:tcBorders>
          </w:tcPr>
          <w:p w14:paraId="3E58B9E0" w14:textId="77777777" w:rsidR="009F6677" w:rsidRDefault="009F6677" w:rsidP="001A29AB">
            <w:pPr>
              <w:pStyle w:val="TableText"/>
              <w:rPr>
                <w:lang w:eastAsia="en-AU"/>
              </w:rPr>
            </w:pPr>
            <w:r>
              <w:rPr>
                <w:lang w:eastAsia="en-AU"/>
              </w:rPr>
              <w:lastRenderedPageBreak/>
              <w:t>Connect a latop into MOXA A Port 16</w:t>
            </w:r>
          </w:p>
          <w:p w14:paraId="6CDF96FF" w14:textId="77777777" w:rsidR="009F6677" w:rsidRDefault="009F6677" w:rsidP="001A29AB">
            <w:pPr>
              <w:pStyle w:val="TableText"/>
              <w:rPr>
                <w:lang w:eastAsia="en-AU"/>
              </w:rPr>
            </w:pPr>
          </w:p>
          <w:p w14:paraId="58B09F8F" w14:textId="77777777" w:rsidR="009F6677" w:rsidRDefault="009F6677" w:rsidP="001A29AB">
            <w:pPr>
              <w:pStyle w:val="TableText"/>
              <w:rPr>
                <w:lang w:eastAsia="en-AU"/>
              </w:rPr>
            </w:pPr>
            <w:r>
              <w:rPr>
                <w:lang w:eastAsia="en-AU"/>
              </w:rPr>
              <w:t>Create a putty session to log into the NDL2 via LCS network</w:t>
            </w:r>
          </w:p>
          <w:p w14:paraId="0AE61296" w14:textId="77777777" w:rsidR="009F6677" w:rsidRDefault="009F6677" w:rsidP="001A29AB">
            <w:pPr>
              <w:spacing w:before="0" w:after="0"/>
              <w:contextualSpacing/>
              <w:rPr>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3763AB9B" w14:textId="77777777" w:rsidR="009F6677" w:rsidRDefault="009F6677" w:rsidP="001A29AB">
            <w:pPr>
              <w:spacing w:before="0" w:after="0"/>
              <w:contextualSpacing/>
              <w:rPr>
                <w:sz w:val="21"/>
                <w:lang w:eastAsia="en-AU"/>
              </w:rPr>
            </w:pPr>
            <w:r>
              <w:rPr>
                <w:sz w:val="21"/>
                <w:lang w:eastAsia="en-AU"/>
              </w:rPr>
              <w:t>NDL2 session established</w:t>
            </w:r>
          </w:p>
        </w:tc>
        <w:tc>
          <w:tcPr>
            <w:tcW w:w="416" w:type="pct"/>
            <w:tcBorders>
              <w:top w:val="single" w:sz="4" w:space="0" w:color="auto"/>
              <w:left w:val="single" w:sz="4" w:space="0" w:color="auto"/>
              <w:bottom w:val="single" w:sz="4" w:space="0" w:color="auto"/>
              <w:right w:val="single" w:sz="4" w:space="0" w:color="auto"/>
            </w:tcBorders>
          </w:tcPr>
          <w:p w14:paraId="05BB2C1C"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7897D6A1" w14:textId="77777777" w:rsidR="009F6677" w:rsidRDefault="009F6677" w:rsidP="001A29AB">
            <w:pPr>
              <w:pStyle w:val="TableText"/>
              <w:rPr>
                <w:lang w:eastAsia="en-AU"/>
              </w:rPr>
            </w:pPr>
          </w:p>
        </w:tc>
        <w:tc>
          <w:tcPr>
            <w:tcW w:w="1171" w:type="pct"/>
            <w:tcBorders>
              <w:top w:val="single" w:sz="4" w:space="0" w:color="auto"/>
              <w:left w:val="single" w:sz="4" w:space="0" w:color="auto"/>
              <w:bottom w:val="single" w:sz="4" w:space="0" w:color="auto"/>
              <w:right w:val="single" w:sz="4" w:space="0" w:color="auto"/>
            </w:tcBorders>
          </w:tcPr>
          <w:p w14:paraId="7411E1FC" w14:textId="77777777" w:rsidR="009F6677" w:rsidRDefault="009F6677" w:rsidP="001A29AB">
            <w:pPr>
              <w:spacing w:before="0" w:after="0"/>
              <w:contextualSpacing/>
              <w:rPr>
                <w:sz w:val="20"/>
                <w:lang w:eastAsia="en-AU"/>
              </w:rPr>
            </w:pPr>
            <w:r>
              <w:rPr>
                <w:sz w:val="20"/>
                <w:lang w:eastAsia="en-AU"/>
              </w:rPr>
              <w:t>Laptop Network Settings:</w:t>
            </w:r>
          </w:p>
          <w:p w14:paraId="6D17785B" w14:textId="77777777" w:rsidR="009F6677" w:rsidRDefault="009F6677" w:rsidP="001A29AB">
            <w:pPr>
              <w:pStyle w:val="ListParagraph"/>
              <w:numPr>
                <w:ilvl w:val="0"/>
                <w:numId w:val="84"/>
              </w:numPr>
              <w:spacing w:before="0" w:after="0"/>
              <w:contextualSpacing/>
              <w:rPr>
                <w:rFonts w:ascii="Arial" w:eastAsia="Times New Roman" w:hAnsi="Arial"/>
                <w:sz w:val="20"/>
                <w:szCs w:val="20"/>
                <w:lang w:val="en-AU" w:eastAsia="en-AU"/>
              </w:rPr>
            </w:pPr>
            <w:r>
              <w:rPr>
                <w:rFonts w:ascii="Arial" w:eastAsia="Times New Roman" w:hAnsi="Arial"/>
                <w:sz w:val="20"/>
                <w:szCs w:val="20"/>
                <w:lang w:val="en-AU" w:eastAsia="en-AU"/>
              </w:rPr>
              <w:t>VLAN: VLAN 2</w:t>
            </w:r>
          </w:p>
          <w:p w14:paraId="387125FB" w14:textId="77777777" w:rsidR="009F6677" w:rsidRDefault="009F6677" w:rsidP="001A29AB">
            <w:pPr>
              <w:pStyle w:val="ListParagraph"/>
              <w:numPr>
                <w:ilvl w:val="0"/>
                <w:numId w:val="84"/>
              </w:numPr>
              <w:spacing w:before="0" w:after="0"/>
              <w:contextualSpacing/>
              <w:rPr>
                <w:rFonts w:ascii="Arial" w:eastAsia="Times New Roman" w:hAnsi="Arial"/>
                <w:sz w:val="20"/>
                <w:szCs w:val="20"/>
                <w:lang w:val="en-AU" w:eastAsia="en-AU"/>
              </w:rPr>
            </w:pPr>
            <w:r>
              <w:rPr>
                <w:rFonts w:ascii="Arial" w:eastAsia="Times New Roman" w:hAnsi="Arial"/>
                <w:sz w:val="20"/>
                <w:szCs w:val="20"/>
                <w:lang w:val="en-AU" w:eastAsia="en-AU"/>
              </w:rPr>
              <w:t>IP: 10.228.XX.XX (spare IP on NVIP plan)</w:t>
            </w:r>
          </w:p>
          <w:p w14:paraId="67CAEFD0" w14:textId="77777777" w:rsidR="009F6677" w:rsidRDefault="009F6677" w:rsidP="001A29AB">
            <w:pPr>
              <w:pStyle w:val="ListParagraph"/>
              <w:numPr>
                <w:ilvl w:val="0"/>
                <w:numId w:val="84"/>
              </w:numPr>
              <w:spacing w:before="0" w:after="0"/>
              <w:contextualSpacing/>
              <w:rPr>
                <w:rFonts w:ascii="Arial" w:eastAsia="Times New Roman" w:hAnsi="Arial"/>
                <w:sz w:val="20"/>
                <w:szCs w:val="20"/>
                <w:lang w:val="en-AU" w:eastAsia="en-AU"/>
              </w:rPr>
            </w:pPr>
            <w:r>
              <w:rPr>
                <w:rFonts w:ascii="Arial" w:eastAsia="Times New Roman" w:hAnsi="Arial"/>
                <w:sz w:val="20"/>
                <w:szCs w:val="20"/>
                <w:lang w:val="en-AU" w:eastAsia="en-AU"/>
              </w:rPr>
              <w:t>Sub: 255.255.255.224</w:t>
            </w:r>
          </w:p>
          <w:p w14:paraId="6F5EF266" w14:textId="77777777" w:rsidR="009F6677" w:rsidRDefault="009F6677" w:rsidP="001A29AB">
            <w:pPr>
              <w:spacing w:before="0" w:after="0"/>
              <w:contextualSpacing/>
              <w:rPr>
                <w:sz w:val="20"/>
                <w:szCs w:val="20"/>
                <w:lang w:eastAsia="en-AU"/>
              </w:rPr>
            </w:pPr>
            <w:r>
              <w:rPr>
                <w:sz w:val="20"/>
                <w:lang w:eastAsia="en-AU"/>
              </w:rPr>
              <w:t>NDL2 Network Settings:</w:t>
            </w:r>
          </w:p>
          <w:p w14:paraId="28862C37" w14:textId="77777777" w:rsidR="009F6677" w:rsidRDefault="009F6677" w:rsidP="001A29AB">
            <w:pPr>
              <w:pStyle w:val="ListParagraph"/>
              <w:numPr>
                <w:ilvl w:val="0"/>
                <w:numId w:val="84"/>
              </w:numPr>
              <w:spacing w:before="0" w:after="0"/>
              <w:contextualSpacing/>
              <w:rPr>
                <w:rFonts w:ascii="Arial" w:eastAsia="Times New Roman" w:hAnsi="Arial"/>
                <w:sz w:val="20"/>
                <w:szCs w:val="20"/>
                <w:lang w:val="en-AU" w:eastAsia="en-AU"/>
              </w:rPr>
            </w:pPr>
            <w:r>
              <w:rPr>
                <w:rFonts w:ascii="Arial" w:eastAsia="Times New Roman" w:hAnsi="Arial"/>
                <w:sz w:val="20"/>
                <w:szCs w:val="20"/>
                <w:lang w:val="en-AU" w:eastAsia="en-AU"/>
              </w:rPr>
              <w:t>IP: 10.228.XX.XX (Next available IP allocation on NVIP plan)</w:t>
            </w:r>
          </w:p>
          <w:p w14:paraId="3E5B08E1" w14:textId="77777777" w:rsidR="009F6677" w:rsidRDefault="009F6677" w:rsidP="001A29AB">
            <w:pPr>
              <w:pStyle w:val="ListParagraph"/>
              <w:numPr>
                <w:ilvl w:val="0"/>
                <w:numId w:val="84"/>
              </w:numPr>
              <w:spacing w:before="0" w:after="0"/>
              <w:contextualSpacing/>
              <w:rPr>
                <w:rFonts w:ascii="Arial" w:eastAsia="Times New Roman" w:hAnsi="Arial"/>
                <w:sz w:val="20"/>
                <w:szCs w:val="20"/>
                <w:lang w:val="en-AU" w:eastAsia="en-AU"/>
              </w:rPr>
            </w:pPr>
            <w:r>
              <w:rPr>
                <w:rFonts w:ascii="Arial" w:eastAsia="Times New Roman" w:hAnsi="Arial"/>
                <w:sz w:val="20"/>
                <w:szCs w:val="20"/>
                <w:lang w:val="en-AU" w:eastAsia="en-AU"/>
              </w:rPr>
              <w:t>Sub: 255.255.255.224</w:t>
            </w:r>
          </w:p>
          <w:p w14:paraId="457083D8" w14:textId="77777777" w:rsidR="009F6677" w:rsidRDefault="009F6677" w:rsidP="001A29AB">
            <w:pPr>
              <w:spacing w:before="0" w:after="0"/>
              <w:contextualSpacing/>
              <w:rPr>
                <w:sz w:val="20"/>
                <w:szCs w:val="20"/>
                <w:lang w:eastAsia="en-AU"/>
              </w:rPr>
            </w:pPr>
            <w:r>
              <w:rPr>
                <w:sz w:val="20"/>
                <w:lang w:eastAsia="en-AU"/>
              </w:rPr>
              <w:t>Session:</w:t>
            </w:r>
          </w:p>
          <w:p w14:paraId="087EC2B9" w14:textId="77777777" w:rsidR="009F6677" w:rsidRDefault="009F6677" w:rsidP="001A29AB">
            <w:pPr>
              <w:pStyle w:val="ListParagraph"/>
              <w:numPr>
                <w:ilvl w:val="0"/>
                <w:numId w:val="84"/>
              </w:numPr>
              <w:spacing w:before="0" w:after="0"/>
              <w:contextualSpacing/>
              <w:rPr>
                <w:rFonts w:ascii="Arial" w:eastAsia="Times New Roman" w:hAnsi="Arial"/>
                <w:sz w:val="20"/>
                <w:szCs w:val="20"/>
                <w:lang w:val="en-AU" w:eastAsia="en-AU"/>
              </w:rPr>
            </w:pPr>
            <w:r>
              <w:rPr>
                <w:rFonts w:ascii="Arial" w:eastAsia="Times New Roman" w:hAnsi="Arial"/>
                <w:sz w:val="20"/>
                <w:szCs w:val="20"/>
                <w:lang w:val="en-AU" w:eastAsia="en-AU"/>
              </w:rPr>
              <w:t>SSH</w:t>
            </w:r>
          </w:p>
          <w:p w14:paraId="0200F11A" w14:textId="77777777" w:rsidR="009F6677" w:rsidRDefault="009F6677" w:rsidP="001A29AB">
            <w:pPr>
              <w:pStyle w:val="ListParagraph"/>
              <w:numPr>
                <w:ilvl w:val="0"/>
                <w:numId w:val="84"/>
              </w:numPr>
              <w:spacing w:before="0" w:after="0"/>
              <w:contextualSpacing/>
              <w:rPr>
                <w:rFonts w:ascii="Arial" w:eastAsia="Times New Roman" w:hAnsi="Arial"/>
                <w:sz w:val="20"/>
                <w:szCs w:val="20"/>
                <w:lang w:val="en-AU" w:eastAsia="en-AU"/>
              </w:rPr>
            </w:pPr>
            <w:r>
              <w:rPr>
                <w:rFonts w:ascii="Arial" w:eastAsia="Times New Roman" w:hAnsi="Arial"/>
                <w:sz w:val="20"/>
                <w:szCs w:val="20"/>
                <w:lang w:val="en-AU" w:eastAsia="en-AU"/>
              </w:rPr>
              <w:t>Port 22</w:t>
            </w:r>
          </w:p>
          <w:p w14:paraId="792E2744" w14:textId="77777777" w:rsidR="009F6677" w:rsidRDefault="009F6677" w:rsidP="001A29AB">
            <w:pPr>
              <w:pStyle w:val="ListParagraph"/>
              <w:numPr>
                <w:ilvl w:val="0"/>
                <w:numId w:val="84"/>
              </w:numPr>
              <w:spacing w:before="0" w:after="0"/>
              <w:contextualSpacing/>
              <w:rPr>
                <w:rFonts w:ascii="Arial" w:eastAsia="Times New Roman" w:hAnsi="Arial"/>
                <w:sz w:val="20"/>
                <w:szCs w:val="20"/>
                <w:lang w:val="en-AU" w:eastAsia="en-AU"/>
              </w:rPr>
            </w:pPr>
            <w:r>
              <w:rPr>
                <w:rFonts w:ascii="Arial" w:eastAsia="Times New Roman" w:hAnsi="Arial"/>
                <w:sz w:val="20"/>
                <w:szCs w:val="20"/>
                <w:lang w:val="en-AU" w:eastAsia="en-AU"/>
              </w:rPr>
              <w:t>Username: pi</w:t>
            </w:r>
          </w:p>
          <w:p w14:paraId="7AA55E14" w14:textId="77777777" w:rsidR="009F6677" w:rsidRDefault="009F6677" w:rsidP="001A29AB">
            <w:pPr>
              <w:pStyle w:val="ListParagraph"/>
              <w:numPr>
                <w:ilvl w:val="0"/>
                <w:numId w:val="84"/>
              </w:numPr>
              <w:spacing w:before="0" w:after="0"/>
              <w:contextualSpacing/>
              <w:rPr>
                <w:rFonts w:ascii="Arial" w:eastAsia="Times New Roman" w:hAnsi="Arial"/>
                <w:sz w:val="20"/>
                <w:szCs w:val="20"/>
                <w:lang w:val="en-AU" w:eastAsia="en-AU"/>
              </w:rPr>
            </w:pPr>
            <w:r>
              <w:rPr>
                <w:rFonts w:ascii="Arial" w:eastAsia="Times New Roman" w:hAnsi="Arial"/>
                <w:sz w:val="20"/>
                <w:szCs w:val="20"/>
                <w:lang w:val="en-AU" w:eastAsia="en-AU"/>
              </w:rPr>
              <w:t>Password: admin12</w:t>
            </w:r>
          </w:p>
          <w:p w14:paraId="35171848" w14:textId="77777777" w:rsidR="009F6677" w:rsidRDefault="009F6677" w:rsidP="001A29AB">
            <w:pPr>
              <w:pStyle w:val="TableText"/>
              <w:rPr>
                <w:szCs w:val="20"/>
                <w:lang w:eastAsia="en-AU"/>
              </w:rPr>
            </w:pPr>
          </w:p>
        </w:tc>
      </w:tr>
      <w:tr w:rsidR="009F6677" w14:paraId="38161244" w14:textId="77777777" w:rsidTr="001D795B">
        <w:trPr>
          <w:cantSplit/>
          <w:trHeight w:val="370"/>
        </w:trPr>
        <w:tc>
          <w:tcPr>
            <w:tcW w:w="1548" w:type="pct"/>
            <w:vMerge w:val="restart"/>
            <w:tcBorders>
              <w:top w:val="single" w:sz="4" w:space="0" w:color="auto"/>
              <w:left w:val="single" w:sz="4" w:space="0" w:color="auto"/>
              <w:bottom w:val="single" w:sz="4" w:space="0" w:color="auto"/>
              <w:right w:val="single" w:sz="4" w:space="0" w:color="auto"/>
            </w:tcBorders>
            <w:hideMark/>
          </w:tcPr>
          <w:p w14:paraId="209DFD26" w14:textId="77777777" w:rsidR="009F6677" w:rsidRDefault="009F6677" w:rsidP="001A29AB">
            <w:pPr>
              <w:pStyle w:val="TableText"/>
              <w:rPr>
                <w:lang w:eastAsia="en-AU"/>
              </w:rPr>
            </w:pPr>
            <w:r>
              <w:rPr>
                <w:lang w:eastAsia="en-AU"/>
              </w:rPr>
              <w:t>Ping the NVR local gateway.</w:t>
            </w:r>
          </w:p>
          <w:p w14:paraId="68056CED" w14:textId="77777777" w:rsidR="009F6677" w:rsidRDefault="009F6677" w:rsidP="001A29AB">
            <w:pPr>
              <w:pStyle w:val="TableText"/>
              <w:rPr>
                <w:lang w:eastAsia="en-AU"/>
              </w:rPr>
            </w:pPr>
            <w:r>
              <w:rPr>
                <w:lang w:eastAsia="en-AU"/>
              </w:rPr>
              <w:t>Take a screenshot as evidence and save to Comm HDD.</w:t>
            </w:r>
          </w:p>
        </w:tc>
        <w:tc>
          <w:tcPr>
            <w:tcW w:w="1349" w:type="pct"/>
            <w:tcBorders>
              <w:top w:val="single" w:sz="4" w:space="0" w:color="auto"/>
              <w:left w:val="single" w:sz="4" w:space="0" w:color="auto"/>
              <w:bottom w:val="single" w:sz="4" w:space="0" w:color="auto"/>
              <w:right w:val="single" w:sz="4" w:space="0" w:color="auto"/>
            </w:tcBorders>
            <w:hideMark/>
          </w:tcPr>
          <w:p w14:paraId="33309CEF" w14:textId="77777777" w:rsidR="009F6677" w:rsidRDefault="009F6677" w:rsidP="001A29AB">
            <w:pPr>
              <w:spacing w:before="0" w:after="0"/>
              <w:contextualSpacing/>
              <w:rPr>
                <w:sz w:val="21"/>
                <w:lang w:eastAsia="en-AU"/>
              </w:rPr>
            </w:pPr>
            <w:r>
              <w:rPr>
                <w:sz w:val="21"/>
                <w:lang w:eastAsia="en-AU"/>
              </w:rPr>
              <w:t>Ping successful. No packet loss</w:t>
            </w:r>
          </w:p>
        </w:tc>
        <w:tc>
          <w:tcPr>
            <w:tcW w:w="416" w:type="pct"/>
            <w:vMerge w:val="restart"/>
            <w:tcBorders>
              <w:top w:val="single" w:sz="4" w:space="0" w:color="auto"/>
              <w:left w:val="single" w:sz="4" w:space="0" w:color="auto"/>
              <w:bottom w:val="single" w:sz="4" w:space="0" w:color="auto"/>
              <w:right w:val="single" w:sz="4" w:space="0" w:color="auto"/>
            </w:tcBorders>
          </w:tcPr>
          <w:p w14:paraId="6B0158AF" w14:textId="77777777" w:rsidR="009F6677" w:rsidRDefault="009F6677" w:rsidP="001A29AB">
            <w:pPr>
              <w:pStyle w:val="TableText"/>
              <w:rPr>
                <w:lang w:eastAsia="en-AU"/>
              </w:rPr>
            </w:pPr>
          </w:p>
        </w:tc>
        <w:tc>
          <w:tcPr>
            <w:tcW w:w="516" w:type="pct"/>
            <w:vMerge w:val="restart"/>
            <w:tcBorders>
              <w:top w:val="single" w:sz="4" w:space="0" w:color="auto"/>
              <w:left w:val="single" w:sz="4" w:space="0" w:color="auto"/>
              <w:bottom w:val="single" w:sz="4" w:space="0" w:color="auto"/>
              <w:right w:val="single" w:sz="4" w:space="0" w:color="auto"/>
            </w:tcBorders>
          </w:tcPr>
          <w:p w14:paraId="2DB425F0" w14:textId="77777777" w:rsidR="009F6677" w:rsidRDefault="009F6677" w:rsidP="001A29AB">
            <w:pPr>
              <w:pStyle w:val="TableText"/>
              <w:rPr>
                <w:lang w:eastAsia="en-AU"/>
              </w:rPr>
            </w:pPr>
          </w:p>
        </w:tc>
        <w:tc>
          <w:tcPr>
            <w:tcW w:w="1171" w:type="pct"/>
            <w:vMerge w:val="restart"/>
            <w:tcBorders>
              <w:top w:val="single" w:sz="4" w:space="0" w:color="auto"/>
              <w:left w:val="single" w:sz="4" w:space="0" w:color="auto"/>
              <w:bottom w:val="single" w:sz="4" w:space="0" w:color="auto"/>
              <w:right w:val="single" w:sz="4" w:space="0" w:color="auto"/>
            </w:tcBorders>
            <w:hideMark/>
          </w:tcPr>
          <w:p w14:paraId="73204578" w14:textId="77777777" w:rsidR="009F6677" w:rsidRDefault="009F6677" w:rsidP="001A29AB">
            <w:pPr>
              <w:pStyle w:val="TableText"/>
              <w:rPr>
                <w:lang w:eastAsia="en-AU"/>
              </w:rPr>
            </w:pPr>
            <w:r>
              <w:rPr>
                <w:lang w:eastAsia="en-AU"/>
              </w:rPr>
              <w:t>Refer to NVIP plan for the NVR local gateway IP address</w:t>
            </w:r>
          </w:p>
        </w:tc>
      </w:tr>
      <w:tr w:rsidR="009F6677" w14:paraId="3B2A7D87" w14:textId="77777777" w:rsidTr="001D795B">
        <w:trPr>
          <w:cantSplit/>
          <w:trHeight w:val="370"/>
        </w:trPr>
        <w:tc>
          <w:tcPr>
            <w:tcW w:w="1548" w:type="pct"/>
            <w:vMerge/>
            <w:tcBorders>
              <w:top w:val="single" w:sz="4" w:space="0" w:color="auto"/>
              <w:left w:val="single" w:sz="4" w:space="0" w:color="auto"/>
              <w:bottom w:val="single" w:sz="4" w:space="0" w:color="auto"/>
              <w:right w:val="single" w:sz="4" w:space="0" w:color="auto"/>
            </w:tcBorders>
            <w:vAlign w:val="center"/>
            <w:hideMark/>
          </w:tcPr>
          <w:p w14:paraId="20DF6711" w14:textId="77777777" w:rsidR="009F6677" w:rsidRDefault="009F6677" w:rsidP="001A29AB">
            <w:pPr>
              <w:spacing w:before="0" w:after="0"/>
              <w:rPr>
                <w:bCs/>
                <w:sz w:val="20"/>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3581BA63" w14:textId="77777777" w:rsidR="009F6677" w:rsidRDefault="009F6677" w:rsidP="001A29AB">
            <w:pPr>
              <w:spacing w:before="0" w:after="0"/>
              <w:contextualSpacing/>
              <w:rPr>
                <w:sz w:val="21"/>
                <w:lang w:eastAsia="en-AU"/>
              </w:rPr>
            </w:pPr>
            <w:r>
              <w:rPr>
                <w:sz w:val="21"/>
                <w:lang w:eastAsia="en-AU"/>
              </w:rPr>
              <w:t>Screenshot saved to comm HDD</w:t>
            </w:r>
          </w:p>
        </w:tc>
        <w:tc>
          <w:tcPr>
            <w:tcW w:w="416" w:type="pct"/>
            <w:vMerge/>
            <w:tcBorders>
              <w:top w:val="single" w:sz="4" w:space="0" w:color="auto"/>
              <w:left w:val="single" w:sz="4" w:space="0" w:color="auto"/>
              <w:bottom w:val="single" w:sz="4" w:space="0" w:color="auto"/>
              <w:right w:val="single" w:sz="4" w:space="0" w:color="auto"/>
            </w:tcBorders>
            <w:vAlign w:val="center"/>
            <w:hideMark/>
          </w:tcPr>
          <w:p w14:paraId="4CD83F2E" w14:textId="77777777" w:rsidR="009F6677" w:rsidRDefault="009F6677" w:rsidP="001A29AB">
            <w:pPr>
              <w:spacing w:before="0" w:after="0"/>
              <w:rPr>
                <w:bCs/>
                <w:sz w:val="20"/>
                <w:lang w:eastAsia="en-AU"/>
              </w:rPr>
            </w:pPr>
          </w:p>
        </w:tc>
        <w:tc>
          <w:tcPr>
            <w:tcW w:w="516" w:type="pct"/>
            <w:vMerge/>
            <w:tcBorders>
              <w:top w:val="single" w:sz="4" w:space="0" w:color="auto"/>
              <w:left w:val="single" w:sz="4" w:space="0" w:color="auto"/>
              <w:bottom w:val="single" w:sz="4" w:space="0" w:color="auto"/>
              <w:right w:val="single" w:sz="4" w:space="0" w:color="auto"/>
            </w:tcBorders>
            <w:vAlign w:val="center"/>
            <w:hideMark/>
          </w:tcPr>
          <w:p w14:paraId="1EFCB209" w14:textId="77777777" w:rsidR="009F6677" w:rsidRDefault="009F6677" w:rsidP="001A29AB">
            <w:pPr>
              <w:spacing w:before="0" w:after="0"/>
              <w:rPr>
                <w:bCs/>
                <w:sz w:val="20"/>
                <w:lang w:eastAsia="en-AU"/>
              </w:rPr>
            </w:pPr>
          </w:p>
        </w:tc>
        <w:tc>
          <w:tcPr>
            <w:tcW w:w="1171" w:type="pct"/>
            <w:vMerge/>
            <w:tcBorders>
              <w:top w:val="single" w:sz="4" w:space="0" w:color="auto"/>
              <w:left w:val="single" w:sz="4" w:space="0" w:color="auto"/>
              <w:bottom w:val="single" w:sz="4" w:space="0" w:color="auto"/>
              <w:right w:val="single" w:sz="4" w:space="0" w:color="auto"/>
            </w:tcBorders>
            <w:vAlign w:val="center"/>
            <w:hideMark/>
          </w:tcPr>
          <w:p w14:paraId="5F46D371" w14:textId="77777777" w:rsidR="009F6677" w:rsidRDefault="009F6677" w:rsidP="001A29AB">
            <w:pPr>
              <w:spacing w:before="0" w:after="0"/>
              <w:rPr>
                <w:bCs/>
                <w:sz w:val="20"/>
                <w:lang w:eastAsia="en-AU"/>
              </w:rPr>
            </w:pPr>
          </w:p>
        </w:tc>
      </w:tr>
      <w:tr w:rsidR="009F6677" w14:paraId="4C1954E4" w14:textId="77777777" w:rsidTr="001D795B">
        <w:trPr>
          <w:cantSplit/>
        </w:trPr>
        <w:tc>
          <w:tcPr>
            <w:tcW w:w="1548" w:type="pct"/>
            <w:tcBorders>
              <w:top w:val="single" w:sz="4" w:space="0" w:color="auto"/>
              <w:left w:val="single" w:sz="4" w:space="0" w:color="auto"/>
              <w:bottom w:val="single" w:sz="4" w:space="0" w:color="auto"/>
              <w:right w:val="single" w:sz="4" w:space="0" w:color="auto"/>
            </w:tcBorders>
          </w:tcPr>
          <w:p w14:paraId="73ED02FD" w14:textId="77777777" w:rsidR="009F6677" w:rsidRDefault="009F6677" w:rsidP="001A29AB">
            <w:pPr>
              <w:pStyle w:val="TableText"/>
              <w:rPr>
                <w:lang w:eastAsia="en-AU"/>
              </w:rPr>
            </w:pPr>
            <w:r>
              <w:rPr>
                <w:lang w:eastAsia="en-AU"/>
              </w:rPr>
              <w:t>Type the following commands and take a screenshot as evidence.</w:t>
            </w:r>
          </w:p>
          <w:p w14:paraId="66988FF4" w14:textId="77777777" w:rsidR="009F6677" w:rsidRDefault="009F6677" w:rsidP="001A29AB">
            <w:pPr>
              <w:pStyle w:val="TableText"/>
              <w:numPr>
                <w:ilvl w:val="0"/>
                <w:numId w:val="85"/>
              </w:numPr>
              <w:rPr>
                <w:lang w:eastAsia="en-AU"/>
              </w:rPr>
            </w:pPr>
            <w:r>
              <w:rPr>
                <w:lang w:eastAsia="en-AU"/>
              </w:rPr>
              <w:t>listif</w:t>
            </w:r>
          </w:p>
          <w:p w14:paraId="05D78126" w14:textId="77777777" w:rsidR="009F6677" w:rsidRDefault="009F6677" w:rsidP="001A29AB">
            <w:pPr>
              <w:pStyle w:val="TableText"/>
              <w:numPr>
                <w:ilvl w:val="0"/>
                <w:numId w:val="85"/>
              </w:numPr>
              <w:rPr>
                <w:lang w:eastAsia="en-AU"/>
              </w:rPr>
            </w:pPr>
            <w:r>
              <w:rPr>
                <w:lang w:eastAsia="en-AU"/>
              </w:rPr>
              <w:t>showroutes</w:t>
            </w:r>
          </w:p>
          <w:p w14:paraId="37824BCC" w14:textId="77777777" w:rsidR="009F6677" w:rsidRDefault="009F6677" w:rsidP="001A29AB">
            <w:pPr>
              <w:pStyle w:val="TableText"/>
              <w:numPr>
                <w:ilvl w:val="0"/>
                <w:numId w:val="85"/>
              </w:numPr>
              <w:rPr>
                <w:lang w:eastAsia="en-AU"/>
              </w:rPr>
            </w:pPr>
            <w:r>
              <w:rPr>
                <w:lang w:eastAsia="en-AU"/>
              </w:rPr>
              <w:t>df –h | grep sda3</w:t>
            </w:r>
          </w:p>
          <w:p w14:paraId="1CA2A568" w14:textId="77777777" w:rsidR="009F6677" w:rsidRDefault="009F6677" w:rsidP="001A29AB">
            <w:pPr>
              <w:pStyle w:val="TableText"/>
              <w:ind w:left="1080"/>
              <w:rPr>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26B04785" w14:textId="77777777" w:rsidR="009F6677" w:rsidRDefault="009F6677" w:rsidP="001A29AB">
            <w:pPr>
              <w:spacing w:before="0" w:after="0"/>
              <w:contextualSpacing/>
              <w:rPr>
                <w:sz w:val="21"/>
                <w:lang w:eastAsia="en-AU"/>
              </w:rPr>
            </w:pPr>
            <w:r>
              <w:rPr>
                <w:sz w:val="21"/>
                <w:lang w:eastAsia="en-AU"/>
              </w:rPr>
              <w:t>3 x Screenshots saved to comm HDD</w:t>
            </w:r>
          </w:p>
        </w:tc>
        <w:tc>
          <w:tcPr>
            <w:tcW w:w="416" w:type="pct"/>
            <w:tcBorders>
              <w:top w:val="single" w:sz="4" w:space="0" w:color="auto"/>
              <w:left w:val="single" w:sz="4" w:space="0" w:color="auto"/>
              <w:bottom w:val="single" w:sz="4" w:space="0" w:color="auto"/>
              <w:right w:val="single" w:sz="4" w:space="0" w:color="auto"/>
            </w:tcBorders>
          </w:tcPr>
          <w:p w14:paraId="53B490C2"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51223B57" w14:textId="77777777" w:rsidR="009F6677" w:rsidRDefault="009F6677" w:rsidP="001A29AB">
            <w:pPr>
              <w:pStyle w:val="TableText"/>
              <w:rPr>
                <w:lang w:eastAsia="en-AU"/>
              </w:rPr>
            </w:pPr>
          </w:p>
        </w:tc>
        <w:tc>
          <w:tcPr>
            <w:tcW w:w="1171" w:type="pct"/>
            <w:tcBorders>
              <w:top w:val="single" w:sz="4" w:space="0" w:color="auto"/>
              <w:left w:val="single" w:sz="4" w:space="0" w:color="auto"/>
              <w:bottom w:val="single" w:sz="4" w:space="0" w:color="auto"/>
              <w:right w:val="single" w:sz="4" w:space="0" w:color="auto"/>
            </w:tcBorders>
          </w:tcPr>
          <w:p w14:paraId="294B62C8" w14:textId="77777777" w:rsidR="009F6677" w:rsidRDefault="009F6677" w:rsidP="001A29AB">
            <w:pPr>
              <w:pStyle w:val="TableText"/>
              <w:rPr>
                <w:lang w:eastAsia="en-AU"/>
              </w:rPr>
            </w:pPr>
          </w:p>
        </w:tc>
      </w:tr>
      <w:tr w:rsidR="009F6677" w14:paraId="02408DCE" w14:textId="77777777" w:rsidTr="001D795B">
        <w:trPr>
          <w:cantSplit/>
          <w:trHeight w:val="483"/>
        </w:trPr>
        <w:tc>
          <w:tcPr>
            <w:tcW w:w="1548" w:type="pct"/>
            <w:vMerge w:val="restart"/>
            <w:tcBorders>
              <w:top w:val="single" w:sz="4" w:space="0" w:color="auto"/>
              <w:left w:val="single" w:sz="4" w:space="0" w:color="auto"/>
              <w:bottom w:val="single" w:sz="4" w:space="0" w:color="auto"/>
              <w:right w:val="single" w:sz="4" w:space="0" w:color="auto"/>
            </w:tcBorders>
          </w:tcPr>
          <w:p w14:paraId="18013408" w14:textId="77777777" w:rsidR="009F6677" w:rsidRDefault="009F6677" w:rsidP="001A29AB">
            <w:pPr>
              <w:pStyle w:val="TableText"/>
              <w:rPr>
                <w:lang w:eastAsia="en-AU"/>
              </w:rPr>
            </w:pPr>
            <w:r>
              <w:rPr>
                <w:lang w:eastAsia="en-AU"/>
              </w:rPr>
              <w:t>Type the following command and take a screenshot as evidence.</w:t>
            </w:r>
          </w:p>
          <w:p w14:paraId="0135E237" w14:textId="77777777" w:rsidR="009F6677" w:rsidRDefault="009F6677" w:rsidP="001A29AB">
            <w:pPr>
              <w:pStyle w:val="TableText"/>
              <w:rPr>
                <w:lang w:eastAsia="en-AU"/>
              </w:rPr>
            </w:pPr>
          </w:p>
          <w:p w14:paraId="0B341128" w14:textId="77777777" w:rsidR="009F6677" w:rsidRDefault="009F6677" w:rsidP="001A29AB">
            <w:pPr>
              <w:pStyle w:val="TableText"/>
              <w:rPr>
                <w:lang w:eastAsia="en-AU"/>
              </w:rPr>
            </w:pPr>
            <w:r>
              <w:rPr>
                <w:lang w:eastAsia="en-AU"/>
              </w:rPr>
              <w:t>Verify the expected results &amp; update the TCR.</w:t>
            </w:r>
          </w:p>
          <w:p w14:paraId="6782CF59" w14:textId="77777777" w:rsidR="009F6677" w:rsidRDefault="009F6677" w:rsidP="001A29AB">
            <w:pPr>
              <w:pStyle w:val="TableText"/>
              <w:numPr>
                <w:ilvl w:val="0"/>
                <w:numId w:val="86"/>
              </w:numPr>
              <w:rPr>
                <w:lang w:eastAsia="en-AU"/>
              </w:rPr>
            </w:pPr>
            <w:r>
              <w:rPr>
                <w:lang w:eastAsia="en-AU"/>
              </w:rPr>
              <w:t>showndlver</w:t>
            </w:r>
          </w:p>
        </w:tc>
        <w:tc>
          <w:tcPr>
            <w:tcW w:w="1349" w:type="pct"/>
            <w:tcBorders>
              <w:top w:val="single" w:sz="4" w:space="0" w:color="auto"/>
              <w:left w:val="single" w:sz="4" w:space="0" w:color="auto"/>
              <w:bottom w:val="single" w:sz="4" w:space="0" w:color="auto"/>
              <w:right w:val="single" w:sz="4" w:space="0" w:color="auto"/>
            </w:tcBorders>
            <w:hideMark/>
          </w:tcPr>
          <w:p w14:paraId="205967EE" w14:textId="77777777" w:rsidR="009F6677" w:rsidRDefault="009F6677" w:rsidP="001A29AB">
            <w:pPr>
              <w:rPr>
                <w:lang w:eastAsia="en-AU"/>
              </w:rPr>
            </w:pPr>
            <w:r>
              <w:rPr>
                <w:sz w:val="21"/>
                <w:lang w:eastAsia="en-AU"/>
              </w:rPr>
              <w:t>NDL Version = 2.0 build 00</w:t>
            </w:r>
          </w:p>
        </w:tc>
        <w:tc>
          <w:tcPr>
            <w:tcW w:w="416" w:type="pct"/>
            <w:tcBorders>
              <w:top w:val="single" w:sz="4" w:space="0" w:color="auto"/>
              <w:left w:val="single" w:sz="4" w:space="0" w:color="auto"/>
              <w:bottom w:val="single" w:sz="4" w:space="0" w:color="auto"/>
              <w:right w:val="single" w:sz="4" w:space="0" w:color="auto"/>
            </w:tcBorders>
          </w:tcPr>
          <w:p w14:paraId="20F4E87C"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6E879A69" w14:textId="77777777" w:rsidR="009F6677" w:rsidRDefault="009F6677" w:rsidP="001A29AB">
            <w:pPr>
              <w:pStyle w:val="TableText"/>
              <w:rPr>
                <w:lang w:eastAsia="en-AU"/>
              </w:rPr>
            </w:pPr>
          </w:p>
        </w:tc>
        <w:tc>
          <w:tcPr>
            <w:tcW w:w="1171" w:type="pct"/>
            <w:vMerge w:val="restart"/>
            <w:tcBorders>
              <w:top w:val="single" w:sz="4" w:space="0" w:color="auto"/>
              <w:left w:val="single" w:sz="4" w:space="0" w:color="auto"/>
              <w:bottom w:val="single" w:sz="4" w:space="0" w:color="auto"/>
              <w:right w:val="single" w:sz="4" w:space="0" w:color="auto"/>
            </w:tcBorders>
            <w:hideMark/>
          </w:tcPr>
          <w:p w14:paraId="633BA547" w14:textId="77777777" w:rsidR="009F6677" w:rsidRDefault="009F6677" w:rsidP="001A29AB">
            <w:pPr>
              <w:pStyle w:val="TableText"/>
              <w:rPr>
                <w:lang w:eastAsia="en-AU"/>
              </w:rPr>
            </w:pPr>
            <w:r>
              <w:rPr>
                <w:lang w:eastAsia="en-AU"/>
              </w:rPr>
              <w:t>Screenshot saved to comm HDD</w:t>
            </w:r>
          </w:p>
        </w:tc>
      </w:tr>
      <w:tr w:rsidR="009F6677" w14:paraId="33D2CB6D" w14:textId="77777777" w:rsidTr="001D795B">
        <w:trPr>
          <w:cantSplit/>
          <w:trHeight w:val="483"/>
        </w:trPr>
        <w:tc>
          <w:tcPr>
            <w:tcW w:w="1548" w:type="pct"/>
            <w:vMerge/>
            <w:tcBorders>
              <w:top w:val="single" w:sz="4" w:space="0" w:color="auto"/>
              <w:left w:val="single" w:sz="4" w:space="0" w:color="auto"/>
              <w:bottom w:val="single" w:sz="4" w:space="0" w:color="auto"/>
              <w:right w:val="single" w:sz="4" w:space="0" w:color="auto"/>
            </w:tcBorders>
            <w:vAlign w:val="center"/>
            <w:hideMark/>
          </w:tcPr>
          <w:p w14:paraId="13631697" w14:textId="77777777" w:rsidR="009F6677" w:rsidRDefault="009F6677" w:rsidP="001A29AB">
            <w:pPr>
              <w:spacing w:before="0" w:after="0"/>
              <w:rPr>
                <w:bCs/>
                <w:sz w:val="20"/>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5B66601C" w14:textId="77777777" w:rsidR="009F6677" w:rsidRDefault="009F6677" w:rsidP="001A29AB">
            <w:pPr>
              <w:spacing w:before="0" w:after="0"/>
              <w:contextualSpacing/>
              <w:rPr>
                <w:sz w:val="21"/>
                <w:lang w:eastAsia="en-AU"/>
              </w:rPr>
            </w:pPr>
            <w:r>
              <w:rPr>
                <w:sz w:val="21"/>
                <w:lang w:eastAsia="en-AU"/>
              </w:rPr>
              <w:t>LocoID = [correct loco]</w:t>
            </w:r>
          </w:p>
        </w:tc>
        <w:tc>
          <w:tcPr>
            <w:tcW w:w="416" w:type="pct"/>
            <w:tcBorders>
              <w:top w:val="single" w:sz="4" w:space="0" w:color="auto"/>
              <w:left w:val="single" w:sz="4" w:space="0" w:color="auto"/>
              <w:bottom w:val="single" w:sz="4" w:space="0" w:color="auto"/>
              <w:right w:val="single" w:sz="4" w:space="0" w:color="auto"/>
            </w:tcBorders>
          </w:tcPr>
          <w:p w14:paraId="01820745"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745D99BC" w14:textId="77777777" w:rsidR="009F6677" w:rsidRDefault="009F6677" w:rsidP="001A29AB">
            <w:pPr>
              <w:pStyle w:val="TableText"/>
              <w:rPr>
                <w:lang w:eastAsia="en-AU"/>
              </w:rPr>
            </w:pPr>
          </w:p>
        </w:tc>
        <w:tc>
          <w:tcPr>
            <w:tcW w:w="1171" w:type="pct"/>
            <w:vMerge/>
            <w:tcBorders>
              <w:top w:val="single" w:sz="4" w:space="0" w:color="auto"/>
              <w:left w:val="single" w:sz="4" w:space="0" w:color="auto"/>
              <w:bottom w:val="single" w:sz="4" w:space="0" w:color="auto"/>
              <w:right w:val="single" w:sz="4" w:space="0" w:color="auto"/>
            </w:tcBorders>
            <w:vAlign w:val="center"/>
            <w:hideMark/>
          </w:tcPr>
          <w:p w14:paraId="45DFBFED" w14:textId="77777777" w:rsidR="009F6677" w:rsidRDefault="009F6677" w:rsidP="001A29AB">
            <w:pPr>
              <w:spacing w:before="0" w:after="0"/>
              <w:rPr>
                <w:bCs/>
                <w:sz w:val="20"/>
                <w:lang w:eastAsia="en-AU"/>
              </w:rPr>
            </w:pPr>
          </w:p>
        </w:tc>
      </w:tr>
      <w:tr w:rsidR="009F6677" w14:paraId="185C6212" w14:textId="77777777" w:rsidTr="001D795B">
        <w:trPr>
          <w:cantSplit/>
          <w:trHeight w:val="483"/>
        </w:trPr>
        <w:tc>
          <w:tcPr>
            <w:tcW w:w="1548" w:type="pct"/>
            <w:vMerge/>
            <w:tcBorders>
              <w:top w:val="single" w:sz="4" w:space="0" w:color="auto"/>
              <w:left w:val="single" w:sz="4" w:space="0" w:color="auto"/>
              <w:bottom w:val="single" w:sz="4" w:space="0" w:color="auto"/>
              <w:right w:val="single" w:sz="4" w:space="0" w:color="auto"/>
            </w:tcBorders>
            <w:vAlign w:val="center"/>
            <w:hideMark/>
          </w:tcPr>
          <w:p w14:paraId="10512202" w14:textId="77777777" w:rsidR="009F6677" w:rsidRDefault="009F6677" w:rsidP="001A29AB">
            <w:pPr>
              <w:spacing w:before="0" w:after="0"/>
              <w:rPr>
                <w:bCs/>
                <w:sz w:val="20"/>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13925CAE" w14:textId="77777777" w:rsidR="009F6677" w:rsidRDefault="009F6677" w:rsidP="001A29AB">
            <w:pPr>
              <w:spacing w:before="0" w:after="0"/>
              <w:contextualSpacing/>
              <w:rPr>
                <w:sz w:val="21"/>
                <w:lang w:eastAsia="en-AU"/>
              </w:rPr>
            </w:pPr>
            <w:r>
              <w:rPr>
                <w:sz w:val="21"/>
                <w:lang w:eastAsia="en-AU"/>
              </w:rPr>
              <w:t>Disk Space = 110 GB+</w:t>
            </w:r>
          </w:p>
        </w:tc>
        <w:tc>
          <w:tcPr>
            <w:tcW w:w="416" w:type="pct"/>
            <w:tcBorders>
              <w:top w:val="single" w:sz="4" w:space="0" w:color="auto"/>
              <w:left w:val="single" w:sz="4" w:space="0" w:color="auto"/>
              <w:bottom w:val="single" w:sz="4" w:space="0" w:color="auto"/>
              <w:right w:val="single" w:sz="4" w:space="0" w:color="auto"/>
            </w:tcBorders>
          </w:tcPr>
          <w:p w14:paraId="70FA2A4B"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48356A18" w14:textId="77777777" w:rsidR="009F6677" w:rsidRDefault="009F6677" w:rsidP="001A29AB">
            <w:pPr>
              <w:pStyle w:val="TableText"/>
              <w:rPr>
                <w:lang w:eastAsia="en-AU"/>
              </w:rPr>
            </w:pPr>
          </w:p>
        </w:tc>
        <w:tc>
          <w:tcPr>
            <w:tcW w:w="1171" w:type="pct"/>
            <w:vMerge/>
            <w:tcBorders>
              <w:top w:val="single" w:sz="4" w:space="0" w:color="auto"/>
              <w:left w:val="single" w:sz="4" w:space="0" w:color="auto"/>
              <w:bottom w:val="single" w:sz="4" w:space="0" w:color="auto"/>
              <w:right w:val="single" w:sz="4" w:space="0" w:color="auto"/>
            </w:tcBorders>
            <w:vAlign w:val="center"/>
            <w:hideMark/>
          </w:tcPr>
          <w:p w14:paraId="4433F575" w14:textId="77777777" w:rsidR="009F6677" w:rsidRDefault="009F6677" w:rsidP="001A29AB">
            <w:pPr>
              <w:spacing w:before="0" w:after="0"/>
              <w:rPr>
                <w:bCs/>
                <w:sz w:val="20"/>
                <w:lang w:eastAsia="en-AU"/>
              </w:rPr>
            </w:pPr>
          </w:p>
        </w:tc>
      </w:tr>
      <w:tr w:rsidR="009F6677" w14:paraId="2421FFEF" w14:textId="77777777" w:rsidTr="001D795B">
        <w:trPr>
          <w:cantSplit/>
          <w:trHeight w:val="483"/>
        </w:trPr>
        <w:tc>
          <w:tcPr>
            <w:tcW w:w="1548" w:type="pct"/>
            <w:vMerge/>
            <w:tcBorders>
              <w:top w:val="single" w:sz="4" w:space="0" w:color="auto"/>
              <w:left w:val="single" w:sz="4" w:space="0" w:color="auto"/>
              <w:bottom w:val="single" w:sz="4" w:space="0" w:color="auto"/>
              <w:right w:val="single" w:sz="4" w:space="0" w:color="auto"/>
            </w:tcBorders>
            <w:vAlign w:val="center"/>
            <w:hideMark/>
          </w:tcPr>
          <w:p w14:paraId="2FB17CD4" w14:textId="77777777" w:rsidR="009F6677" w:rsidRDefault="009F6677" w:rsidP="001A29AB">
            <w:pPr>
              <w:spacing w:before="0" w:after="0"/>
              <w:rPr>
                <w:bCs/>
                <w:sz w:val="20"/>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470E98DF" w14:textId="77777777" w:rsidR="009F6677" w:rsidRDefault="009F6677" w:rsidP="001A29AB">
            <w:pPr>
              <w:spacing w:before="0" w:after="0"/>
              <w:contextualSpacing/>
              <w:rPr>
                <w:sz w:val="21"/>
                <w:lang w:eastAsia="en-AU"/>
              </w:rPr>
            </w:pPr>
            <w:r>
              <w:rPr>
                <w:sz w:val="21"/>
                <w:lang w:eastAsia="en-AU"/>
              </w:rPr>
              <w:t>Network adapters are correctly set</w:t>
            </w:r>
          </w:p>
        </w:tc>
        <w:tc>
          <w:tcPr>
            <w:tcW w:w="416" w:type="pct"/>
            <w:tcBorders>
              <w:top w:val="single" w:sz="4" w:space="0" w:color="auto"/>
              <w:left w:val="single" w:sz="4" w:space="0" w:color="auto"/>
              <w:bottom w:val="single" w:sz="4" w:space="0" w:color="auto"/>
              <w:right w:val="single" w:sz="4" w:space="0" w:color="auto"/>
            </w:tcBorders>
          </w:tcPr>
          <w:p w14:paraId="160B8446"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52DE1C10" w14:textId="77777777" w:rsidR="009F6677" w:rsidRDefault="009F6677" w:rsidP="001A29AB">
            <w:pPr>
              <w:pStyle w:val="TableText"/>
              <w:rPr>
                <w:lang w:eastAsia="en-AU"/>
              </w:rPr>
            </w:pPr>
          </w:p>
        </w:tc>
        <w:tc>
          <w:tcPr>
            <w:tcW w:w="1171" w:type="pct"/>
            <w:vMerge/>
            <w:tcBorders>
              <w:top w:val="single" w:sz="4" w:space="0" w:color="auto"/>
              <w:left w:val="single" w:sz="4" w:space="0" w:color="auto"/>
              <w:bottom w:val="single" w:sz="4" w:space="0" w:color="auto"/>
              <w:right w:val="single" w:sz="4" w:space="0" w:color="auto"/>
            </w:tcBorders>
            <w:vAlign w:val="center"/>
            <w:hideMark/>
          </w:tcPr>
          <w:p w14:paraId="2DE77937" w14:textId="77777777" w:rsidR="009F6677" w:rsidRDefault="009F6677" w:rsidP="001A29AB">
            <w:pPr>
              <w:spacing w:before="0" w:after="0"/>
              <w:rPr>
                <w:bCs/>
                <w:sz w:val="20"/>
                <w:lang w:eastAsia="en-AU"/>
              </w:rPr>
            </w:pPr>
          </w:p>
        </w:tc>
      </w:tr>
      <w:tr w:rsidR="009F6677" w14:paraId="6F27D9DB" w14:textId="77777777" w:rsidTr="001D795B">
        <w:trPr>
          <w:cantSplit/>
          <w:trHeight w:val="483"/>
        </w:trPr>
        <w:tc>
          <w:tcPr>
            <w:tcW w:w="1548" w:type="pct"/>
            <w:vMerge/>
            <w:tcBorders>
              <w:top w:val="single" w:sz="4" w:space="0" w:color="auto"/>
              <w:left w:val="single" w:sz="4" w:space="0" w:color="auto"/>
              <w:bottom w:val="single" w:sz="4" w:space="0" w:color="auto"/>
              <w:right w:val="single" w:sz="4" w:space="0" w:color="auto"/>
            </w:tcBorders>
            <w:vAlign w:val="center"/>
            <w:hideMark/>
          </w:tcPr>
          <w:p w14:paraId="6B66828F" w14:textId="77777777" w:rsidR="009F6677" w:rsidRDefault="009F6677" w:rsidP="001A29AB">
            <w:pPr>
              <w:spacing w:before="0" w:after="0"/>
              <w:rPr>
                <w:bCs/>
                <w:sz w:val="20"/>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56ABA8D3" w14:textId="77777777" w:rsidR="009F6677" w:rsidRDefault="009F6677" w:rsidP="001A29AB">
            <w:pPr>
              <w:spacing w:before="0" w:after="0"/>
              <w:contextualSpacing/>
              <w:rPr>
                <w:sz w:val="21"/>
                <w:lang w:eastAsia="en-AU"/>
              </w:rPr>
            </w:pPr>
            <w:r>
              <w:rPr>
                <w:sz w:val="21"/>
                <w:lang w:eastAsia="en-AU"/>
              </w:rPr>
              <w:t>Time server has synced to correct time</w:t>
            </w:r>
          </w:p>
        </w:tc>
        <w:tc>
          <w:tcPr>
            <w:tcW w:w="416" w:type="pct"/>
            <w:tcBorders>
              <w:top w:val="single" w:sz="4" w:space="0" w:color="auto"/>
              <w:left w:val="single" w:sz="4" w:space="0" w:color="auto"/>
              <w:bottom w:val="single" w:sz="4" w:space="0" w:color="auto"/>
              <w:right w:val="single" w:sz="4" w:space="0" w:color="auto"/>
            </w:tcBorders>
          </w:tcPr>
          <w:p w14:paraId="127890AE"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36531783" w14:textId="77777777" w:rsidR="009F6677" w:rsidRDefault="009F6677" w:rsidP="001A29AB">
            <w:pPr>
              <w:pStyle w:val="TableText"/>
              <w:rPr>
                <w:lang w:eastAsia="en-AU"/>
              </w:rPr>
            </w:pPr>
          </w:p>
        </w:tc>
        <w:tc>
          <w:tcPr>
            <w:tcW w:w="1171" w:type="pct"/>
            <w:vMerge/>
            <w:tcBorders>
              <w:top w:val="single" w:sz="4" w:space="0" w:color="auto"/>
              <w:left w:val="single" w:sz="4" w:space="0" w:color="auto"/>
              <w:bottom w:val="single" w:sz="4" w:space="0" w:color="auto"/>
              <w:right w:val="single" w:sz="4" w:space="0" w:color="auto"/>
            </w:tcBorders>
            <w:vAlign w:val="center"/>
            <w:hideMark/>
          </w:tcPr>
          <w:p w14:paraId="2CB9CE30" w14:textId="77777777" w:rsidR="009F6677" w:rsidRDefault="009F6677" w:rsidP="001A29AB">
            <w:pPr>
              <w:spacing w:before="0" w:after="0"/>
              <w:rPr>
                <w:bCs/>
                <w:sz w:val="20"/>
                <w:lang w:eastAsia="en-AU"/>
              </w:rPr>
            </w:pPr>
          </w:p>
        </w:tc>
      </w:tr>
      <w:tr w:rsidR="009F6677" w14:paraId="0A90F4C1" w14:textId="77777777" w:rsidTr="001D795B">
        <w:trPr>
          <w:cantSplit/>
          <w:trHeight w:val="483"/>
        </w:trPr>
        <w:tc>
          <w:tcPr>
            <w:tcW w:w="1548" w:type="pct"/>
            <w:vMerge/>
            <w:tcBorders>
              <w:top w:val="single" w:sz="4" w:space="0" w:color="auto"/>
              <w:left w:val="single" w:sz="4" w:space="0" w:color="auto"/>
              <w:bottom w:val="single" w:sz="4" w:space="0" w:color="auto"/>
              <w:right w:val="single" w:sz="4" w:space="0" w:color="auto"/>
            </w:tcBorders>
            <w:vAlign w:val="center"/>
            <w:hideMark/>
          </w:tcPr>
          <w:p w14:paraId="5F33E585" w14:textId="77777777" w:rsidR="009F6677" w:rsidRDefault="009F6677" w:rsidP="001A29AB">
            <w:pPr>
              <w:spacing w:before="0" w:after="0"/>
              <w:rPr>
                <w:bCs/>
                <w:sz w:val="20"/>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64F8F5C8" w14:textId="77777777" w:rsidR="009F6677" w:rsidRDefault="009F6677" w:rsidP="001A29AB">
            <w:pPr>
              <w:spacing w:before="0" w:after="0"/>
              <w:contextualSpacing/>
              <w:rPr>
                <w:sz w:val="21"/>
                <w:lang w:eastAsia="en-AU"/>
              </w:rPr>
            </w:pPr>
            <w:r>
              <w:rPr>
                <w:sz w:val="21"/>
                <w:lang w:eastAsia="en-AU"/>
              </w:rPr>
              <w:t>Screenshot saved to Comm HDD</w:t>
            </w:r>
          </w:p>
        </w:tc>
        <w:tc>
          <w:tcPr>
            <w:tcW w:w="416" w:type="pct"/>
            <w:tcBorders>
              <w:top w:val="single" w:sz="4" w:space="0" w:color="auto"/>
              <w:left w:val="single" w:sz="4" w:space="0" w:color="auto"/>
              <w:bottom w:val="single" w:sz="4" w:space="0" w:color="auto"/>
              <w:right w:val="single" w:sz="4" w:space="0" w:color="auto"/>
            </w:tcBorders>
          </w:tcPr>
          <w:p w14:paraId="3DF9EB06"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37BA1833" w14:textId="77777777" w:rsidR="009F6677" w:rsidRDefault="009F6677" w:rsidP="001A29AB">
            <w:pPr>
              <w:pStyle w:val="TableText"/>
              <w:rPr>
                <w:lang w:eastAsia="en-AU"/>
              </w:rPr>
            </w:pPr>
          </w:p>
        </w:tc>
        <w:tc>
          <w:tcPr>
            <w:tcW w:w="1171" w:type="pct"/>
            <w:vMerge/>
            <w:tcBorders>
              <w:top w:val="single" w:sz="4" w:space="0" w:color="auto"/>
              <w:left w:val="single" w:sz="4" w:space="0" w:color="auto"/>
              <w:bottom w:val="single" w:sz="4" w:space="0" w:color="auto"/>
              <w:right w:val="single" w:sz="4" w:space="0" w:color="auto"/>
            </w:tcBorders>
            <w:vAlign w:val="center"/>
            <w:hideMark/>
          </w:tcPr>
          <w:p w14:paraId="793F4041" w14:textId="77777777" w:rsidR="009F6677" w:rsidRDefault="009F6677" w:rsidP="001A29AB">
            <w:pPr>
              <w:spacing w:before="0" w:after="0"/>
              <w:rPr>
                <w:bCs/>
                <w:sz w:val="20"/>
                <w:lang w:eastAsia="en-AU"/>
              </w:rPr>
            </w:pPr>
          </w:p>
        </w:tc>
      </w:tr>
      <w:tr w:rsidR="009F6677" w14:paraId="1F1BEE56" w14:textId="77777777" w:rsidTr="001D795B">
        <w:trPr>
          <w:cantSplit/>
          <w:trHeight w:val="483"/>
        </w:trPr>
        <w:tc>
          <w:tcPr>
            <w:tcW w:w="1548" w:type="pct"/>
            <w:vMerge w:val="restart"/>
            <w:tcBorders>
              <w:top w:val="single" w:sz="4" w:space="0" w:color="auto"/>
              <w:left w:val="single" w:sz="4" w:space="0" w:color="auto"/>
              <w:bottom w:val="single" w:sz="4" w:space="0" w:color="auto"/>
              <w:right w:val="single" w:sz="4" w:space="0" w:color="auto"/>
            </w:tcBorders>
            <w:hideMark/>
          </w:tcPr>
          <w:p w14:paraId="01BBD5F2" w14:textId="77777777" w:rsidR="009F6677" w:rsidRDefault="009F6677" w:rsidP="001A29AB">
            <w:pPr>
              <w:pStyle w:val="TableText"/>
              <w:rPr>
                <w:lang w:eastAsia="en-AU"/>
              </w:rPr>
            </w:pPr>
            <w:r>
              <w:rPr>
                <w:lang w:eastAsia="en-AU"/>
              </w:rPr>
              <w:t>Verify the required NDL network links are healthy</w:t>
            </w:r>
          </w:p>
        </w:tc>
        <w:tc>
          <w:tcPr>
            <w:tcW w:w="1349" w:type="pct"/>
            <w:tcBorders>
              <w:top w:val="single" w:sz="4" w:space="0" w:color="auto"/>
              <w:left w:val="single" w:sz="4" w:space="0" w:color="auto"/>
              <w:bottom w:val="single" w:sz="4" w:space="0" w:color="auto"/>
              <w:right w:val="single" w:sz="4" w:space="0" w:color="auto"/>
            </w:tcBorders>
            <w:hideMark/>
          </w:tcPr>
          <w:p w14:paraId="1E0B6415" w14:textId="77777777" w:rsidR="009F6677" w:rsidRDefault="009F6677" w:rsidP="001A29AB">
            <w:pPr>
              <w:spacing w:before="0" w:after="0"/>
              <w:contextualSpacing/>
              <w:rPr>
                <w:sz w:val="21"/>
                <w:lang w:eastAsia="en-AU"/>
              </w:rPr>
            </w:pPr>
            <w:r>
              <w:rPr>
                <w:sz w:val="21"/>
                <w:lang w:eastAsia="en-AU"/>
              </w:rPr>
              <w:t>Time Server / NVR: Connected</w:t>
            </w:r>
          </w:p>
        </w:tc>
        <w:tc>
          <w:tcPr>
            <w:tcW w:w="416" w:type="pct"/>
            <w:tcBorders>
              <w:top w:val="single" w:sz="4" w:space="0" w:color="auto"/>
              <w:left w:val="single" w:sz="4" w:space="0" w:color="auto"/>
              <w:bottom w:val="single" w:sz="4" w:space="0" w:color="auto"/>
              <w:right w:val="single" w:sz="4" w:space="0" w:color="auto"/>
            </w:tcBorders>
          </w:tcPr>
          <w:p w14:paraId="360B31D4"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66836555" w14:textId="77777777" w:rsidR="009F6677" w:rsidRDefault="009F6677" w:rsidP="001A29AB">
            <w:pPr>
              <w:pStyle w:val="TableText"/>
              <w:rPr>
                <w:lang w:eastAsia="en-AU"/>
              </w:rPr>
            </w:pPr>
          </w:p>
        </w:tc>
        <w:tc>
          <w:tcPr>
            <w:tcW w:w="1171" w:type="pct"/>
            <w:vMerge w:val="restart"/>
            <w:tcBorders>
              <w:top w:val="single" w:sz="4" w:space="0" w:color="auto"/>
              <w:left w:val="single" w:sz="4" w:space="0" w:color="auto"/>
              <w:bottom w:val="single" w:sz="4" w:space="0" w:color="auto"/>
              <w:right w:val="single" w:sz="4" w:space="0" w:color="auto"/>
            </w:tcBorders>
          </w:tcPr>
          <w:p w14:paraId="59D36D7B" w14:textId="77777777" w:rsidR="009F6677" w:rsidRDefault="009F6677" w:rsidP="001A29AB">
            <w:pPr>
              <w:spacing w:before="0" w:after="0"/>
              <w:contextualSpacing/>
              <w:rPr>
                <w:sz w:val="21"/>
                <w:lang w:eastAsia="en-AU"/>
              </w:rPr>
            </w:pPr>
          </w:p>
        </w:tc>
      </w:tr>
      <w:tr w:rsidR="009F6677" w14:paraId="5E4A893F" w14:textId="77777777" w:rsidTr="001D795B">
        <w:trPr>
          <w:cantSplit/>
          <w:trHeight w:val="483"/>
        </w:trPr>
        <w:tc>
          <w:tcPr>
            <w:tcW w:w="1548" w:type="pct"/>
            <w:vMerge/>
            <w:tcBorders>
              <w:top w:val="single" w:sz="4" w:space="0" w:color="auto"/>
              <w:left w:val="single" w:sz="4" w:space="0" w:color="auto"/>
              <w:bottom w:val="single" w:sz="4" w:space="0" w:color="auto"/>
              <w:right w:val="single" w:sz="4" w:space="0" w:color="auto"/>
            </w:tcBorders>
            <w:vAlign w:val="center"/>
            <w:hideMark/>
          </w:tcPr>
          <w:p w14:paraId="623B4863" w14:textId="77777777" w:rsidR="009F6677" w:rsidRDefault="009F6677" w:rsidP="001A29AB">
            <w:pPr>
              <w:spacing w:before="0" w:after="0"/>
              <w:rPr>
                <w:bCs/>
                <w:sz w:val="20"/>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1754E5E5" w14:textId="77777777" w:rsidR="009F6677" w:rsidRDefault="009F6677" w:rsidP="001A29AB">
            <w:pPr>
              <w:spacing w:before="0" w:after="0"/>
              <w:contextualSpacing/>
              <w:rPr>
                <w:sz w:val="21"/>
                <w:lang w:eastAsia="en-AU"/>
              </w:rPr>
            </w:pPr>
            <w:r>
              <w:rPr>
                <w:sz w:val="21"/>
                <w:lang w:eastAsia="en-AU"/>
              </w:rPr>
              <w:t>ATS: Connected</w:t>
            </w:r>
          </w:p>
        </w:tc>
        <w:tc>
          <w:tcPr>
            <w:tcW w:w="416" w:type="pct"/>
            <w:tcBorders>
              <w:top w:val="single" w:sz="4" w:space="0" w:color="auto"/>
              <w:left w:val="single" w:sz="4" w:space="0" w:color="auto"/>
              <w:bottom w:val="single" w:sz="4" w:space="0" w:color="auto"/>
              <w:right w:val="single" w:sz="4" w:space="0" w:color="auto"/>
            </w:tcBorders>
          </w:tcPr>
          <w:p w14:paraId="2F043332"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4F2CD70F" w14:textId="77777777" w:rsidR="009F6677" w:rsidRDefault="009F6677" w:rsidP="001A29AB">
            <w:pPr>
              <w:pStyle w:val="TableText"/>
              <w:rPr>
                <w:lang w:eastAsia="en-AU"/>
              </w:rPr>
            </w:pPr>
          </w:p>
        </w:tc>
        <w:tc>
          <w:tcPr>
            <w:tcW w:w="1171" w:type="pct"/>
            <w:vMerge/>
            <w:tcBorders>
              <w:top w:val="single" w:sz="4" w:space="0" w:color="auto"/>
              <w:left w:val="single" w:sz="4" w:space="0" w:color="auto"/>
              <w:bottom w:val="single" w:sz="4" w:space="0" w:color="auto"/>
              <w:right w:val="single" w:sz="4" w:space="0" w:color="auto"/>
            </w:tcBorders>
            <w:vAlign w:val="center"/>
            <w:hideMark/>
          </w:tcPr>
          <w:p w14:paraId="064348BF" w14:textId="77777777" w:rsidR="009F6677" w:rsidRDefault="009F6677" w:rsidP="001A29AB">
            <w:pPr>
              <w:spacing w:before="0" w:after="0"/>
              <w:rPr>
                <w:sz w:val="21"/>
                <w:lang w:eastAsia="en-AU"/>
              </w:rPr>
            </w:pPr>
          </w:p>
        </w:tc>
      </w:tr>
      <w:tr w:rsidR="009F6677" w14:paraId="37D8FD24" w14:textId="77777777" w:rsidTr="001D795B">
        <w:trPr>
          <w:cantSplit/>
          <w:trHeight w:val="483"/>
        </w:trPr>
        <w:tc>
          <w:tcPr>
            <w:tcW w:w="1548" w:type="pct"/>
            <w:vMerge/>
            <w:tcBorders>
              <w:top w:val="single" w:sz="4" w:space="0" w:color="auto"/>
              <w:left w:val="single" w:sz="4" w:space="0" w:color="auto"/>
              <w:bottom w:val="single" w:sz="4" w:space="0" w:color="auto"/>
              <w:right w:val="single" w:sz="4" w:space="0" w:color="auto"/>
            </w:tcBorders>
            <w:vAlign w:val="center"/>
            <w:hideMark/>
          </w:tcPr>
          <w:p w14:paraId="0BB69867" w14:textId="77777777" w:rsidR="009F6677" w:rsidRDefault="009F6677" w:rsidP="001A29AB">
            <w:pPr>
              <w:spacing w:before="0" w:after="0"/>
              <w:rPr>
                <w:bCs/>
                <w:sz w:val="20"/>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770170EB" w14:textId="77777777" w:rsidR="009F6677" w:rsidRDefault="009F6677" w:rsidP="001A29AB">
            <w:pPr>
              <w:spacing w:before="0" w:after="0"/>
              <w:contextualSpacing/>
              <w:rPr>
                <w:sz w:val="21"/>
                <w:lang w:eastAsia="en-AU"/>
              </w:rPr>
            </w:pPr>
            <w:r>
              <w:rPr>
                <w:sz w:val="21"/>
                <w:lang w:eastAsia="en-AU"/>
              </w:rPr>
              <w:t>DSE: Connected</w:t>
            </w:r>
          </w:p>
        </w:tc>
        <w:tc>
          <w:tcPr>
            <w:tcW w:w="416" w:type="pct"/>
            <w:tcBorders>
              <w:top w:val="single" w:sz="4" w:space="0" w:color="auto"/>
              <w:left w:val="single" w:sz="4" w:space="0" w:color="auto"/>
              <w:bottom w:val="single" w:sz="4" w:space="0" w:color="auto"/>
              <w:right w:val="single" w:sz="4" w:space="0" w:color="auto"/>
            </w:tcBorders>
          </w:tcPr>
          <w:p w14:paraId="0D55EED8"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34B89788" w14:textId="77777777" w:rsidR="009F6677" w:rsidRDefault="009F6677" w:rsidP="001A29AB">
            <w:pPr>
              <w:pStyle w:val="TableText"/>
              <w:rPr>
                <w:lang w:eastAsia="en-AU"/>
              </w:rPr>
            </w:pPr>
          </w:p>
        </w:tc>
        <w:tc>
          <w:tcPr>
            <w:tcW w:w="1171" w:type="pct"/>
            <w:vMerge/>
            <w:tcBorders>
              <w:top w:val="single" w:sz="4" w:space="0" w:color="auto"/>
              <w:left w:val="single" w:sz="4" w:space="0" w:color="auto"/>
              <w:bottom w:val="single" w:sz="4" w:space="0" w:color="auto"/>
              <w:right w:val="single" w:sz="4" w:space="0" w:color="auto"/>
            </w:tcBorders>
            <w:vAlign w:val="center"/>
            <w:hideMark/>
          </w:tcPr>
          <w:p w14:paraId="289A05B0" w14:textId="77777777" w:rsidR="009F6677" w:rsidRDefault="009F6677" w:rsidP="001A29AB">
            <w:pPr>
              <w:spacing w:before="0" w:after="0"/>
              <w:rPr>
                <w:sz w:val="21"/>
                <w:lang w:eastAsia="en-AU"/>
              </w:rPr>
            </w:pPr>
          </w:p>
        </w:tc>
      </w:tr>
      <w:tr w:rsidR="009F6677" w14:paraId="55052921" w14:textId="77777777" w:rsidTr="001D795B">
        <w:trPr>
          <w:cantSplit/>
          <w:trHeight w:val="483"/>
        </w:trPr>
        <w:tc>
          <w:tcPr>
            <w:tcW w:w="1548" w:type="pct"/>
            <w:vMerge/>
            <w:tcBorders>
              <w:top w:val="single" w:sz="4" w:space="0" w:color="auto"/>
              <w:left w:val="single" w:sz="4" w:space="0" w:color="auto"/>
              <w:bottom w:val="single" w:sz="4" w:space="0" w:color="auto"/>
              <w:right w:val="single" w:sz="4" w:space="0" w:color="auto"/>
            </w:tcBorders>
            <w:vAlign w:val="center"/>
            <w:hideMark/>
          </w:tcPr>
          <w:p w14:paraId="739CA604" w14:textId="77777777" w:rsidR="009F6677" w:rsidRDefault="009F6677" w:rsidP="001A29AB">
            <w:pPr>
              <w:spacing w:before="0" w:after="0"/>
              <w:rPr>
                <w:bCs/>
                <w:sz w:val="20"/>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5B99E495" w14:textId="77777777" w:rsidR="009F6677" w:rsidRDefault="009F6677" w:rsidP="001A29AB">
            <w:pPr>
              <w:spacing w:before="0" w:after="0"/>
              <w:contextualSpacing/>
              <w:rPr>
                <w:sz w:val="21"/>
                <w:lang w:eastAsia="en-AU"/>
              </w:rPr>
            </w:pPr>
            <w:r>
              <w:rPr>
                <w:sz w:val="21"/>
                <w:lang w:eastAsia="en-AU"/>
              </w:rPr>
              <w:t>ER: Connected</w:t>
            </w:r>
          </w:p>
        </w:tc>
        <w:tc>
          <w:tcPr>
            <w:tcW w:w="416" w:type="pct"/>
            <w:tcBorders>
              <w:top w:val="single" w:sz="4" w:space="0" w:color="auto"/>
              <w:left w:val="single" w:sz="4" w:space="0" w:color="auto"/>
              <w:bottom w:val="single" w:sz="4" w:space="0" w:color="auto"/>
              <w:right w:val="single" w:sz="4" w:space="0" w:color="auto"/>
            </w:tcBorders>
          </w:tcPr>
          <w:p w14:paraId="39E30F28"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56C94201" w14:textId="77777777" w:rsidR="009F6677" w:rsidRDefault="009F6677" w:rsidP="001A29AB">
            <w:pPr>
              <w:pStyle w:val="TableText"/>
              <w:rPr>
                <w:lang w:eastAsia="en-AU"/>
              </w:rPr>
            </w:pPr>
          </w:p>
        </w:tc>
        <w:tc>
          <w:tcPr>
            <w:tcW w:w="1171" w:type="pct"/>
            <w:vMerge/>
            <w:tcBorders>
              <w:top w:val="single" w:sz="4" w:space="0" w:color="auto"/>
              <w:left w:val="single" w:sz="4" w:space="0" w:color="auto"/>
              <w:bottom w:val="single" w:sz="4" w:space="0" w:color="auto"/>
              <w:right w:val="single" w:sz="4" w:space="0" w:color="auto"/>
            </w:tcBorders>
            <w:vAlign w:val="center"/>
            <w:hideMark/>
          </w:tcPr>
          <w:p w14:paraId="01F5FD5A" w14:textId="77777777" w:rsidR="009F6677" w:rsidRDefault="009F6677" w:rsidP="001A29AB">
            <w:pPr>
              <w:spacing w:before="0" w:after="0"/>
              <w:rPr>
                <w:sz w:val="21"/>
                <w:lang w:eastAsia="en-AU"/>
              </w:rPr>
            </w:pPr>
          </w:p>
        </w:tc>
      </w:tr>
      <w:tr w:rsidR="009F6677" w14:paraId="4ECCEEEA" w14:textId="77777777" w:rsidTr="001D795B">
        <w:trPr>
          <w:cantSplit/>
          <w:trHeight w:val="483"/>
        </w:trPr>
        <w:tc>
          <w:tcPr>
            <w:tcW w:w="1548" w:type="pct"/>
            <w:vMerge/>
            <w:tcBorders>
              <w:top w:val="single" w:sz="4" w:space="0" w:color="auto"/>
              <w:left w:val="single" w:sz="4" w:space="0" w:color="auto"/>
              <w:bottom w:val="single" w:sz="4" w:space="0" w:color="auto"/>
              <w:right w:val="single" w:sz="4" w:space="0" w:color="auto"/>
            </w:tcBorders>
            <w:vAlign w:val="center"/>
            <w:hideMark/>
          </w:tcPr>
          <w:p w14:paraId="3ED4FE23" w14:textId="77777777" w:rsidR="009F6677" w:rsidRDefault="009F6677" w:rsidP="001A29AB">
            <w:pPr>
              <w:spacing w:before="0" w:after="0"/>
              <w:rPr>
                <w:bCs/>
                <w:sz w:val="20"/>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0C264CF3" w14:textId="77777777" w:rsidR="009F6677" w:rsidRDefault="009F6677" w:rsidP="001A29AB">
            <w:pPr>
              <w:spacing w:before="0" w:after="0"/>
              <w:contextualSpacing/>
              <w:rPr>
                <w:sz w:val="21"/>
                <w:lang w:eastAsia="en-AU"/>
              </w:rPr>
            </w:pPr>
            <w:r>
              <w:rPr>
                <w:sz w:val="21"/>
                <w:lang w:eastAsia="en-AU"/>
              </w:rPr>
              <w:t>DLC: Connected</w:t>
            </w:r>
          </w:p>
        </w:tc>
        <w:tc>
          <w:tcPr>
            <w:tcW w:w="416" w:type="pct"/>
            <w:tcBorders>
              <w:top w:val="single" w:sz="4" w:space="0" w:color="auto"/>
              <w:left w:val="single" w:sz="4" w:space="0" w:color="auto"/>
              <w:bottom w:val="single" w:sz="4" w:space="0" w:color="auto"/>
              <w:right w:val="single" w:sz="4" w:space="0" w:color="auto"/>
            </w:tcBorders>
          </w:tcPr>
          <w:p w14:paraId="3462BDA6"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4B126C0F" w14:textId="77777777" w:rsidR="009F6677" w:rsidRDefault="009F6677" w:rsidP="001A29AB">
            <w:pPr>
              <w:pStyle w:val="TableText"/>
              <w:rPr>
                <w:lang w:eastAsia="en-AU"/>
              </w:rPr>
            </w:pPr>
          </w:p>
        </w:tc>
        <w:tc>
          <w:tcPr>
            <w:tcW w:w="1171" w:type="pct"/>
            <w:vMerge/>
            <w:tcBorders>
              <w:top w:val="single" w:sz="4" w:space="0" w:color="auto"/>
              <w:left w:val="single" w:sz="4" w:space="0" w:color="auto"/>
              <w:bottom w:val="single" w:sz="4" w:space="0" w:color="auto"/>
              <w:right w:val="single" w:sz="4" w:space="0" w:color="auto"/>
            </w:tcBorders>
            <w:vAlign w:val="center"/>
            <w:hideMark/>
          </w:tcPr>
          <w:p w14:paraId="1CC864BA" w14:textId="77777777" w:rsidR="009F6677" w:rsidRDefault="009F6677" w:rsidP="001A29AB">
            <w:pPr>
              <w:spacing w:before="0" w:after="0"/>
              <w:rPr>
                <w:sz w:val="21"/>
                <w:lang w:eastAsia="en-AU"/>
              </w:rPr>
            </w:pPr>
          </w:p>
        </w:tc>
      </w:tr>
      <w:tr w:rsidR="009F6677" w14:paraId="4779C251" w14:textId="77777777" w:rsidTr="001D795B">
        <w:trPr>
          <w:cantSplit/>
          <w:trHeight w:val="483"/>
        </w:trPr>
        <w:tc>
          <w:tcPr>
            <w:tcW w:w="1548" w:type="pct"/>
            <w:vMerge/>
            <w:tcBorders>
              <w:top w:val="single" w:sz="4" w:space="0" w:color="auto"/>
              <w:left w:val="single" w:sz="4" w:space="0" w:color="auto"/>
              <w:bottom w:val="single" w:sz="4" w:space="0" w:color="auto"/>
              <w:right w:val="single" w:sz="4" w:space="0" w:color="auto"/>
            </w:tcBorders>
            <w:vAlign w:val="center"/>
            <w:hideMark/>
          </w:tcPr>
          <w:p w14:paraId="541F3FD0" w14:textId="77777777" w:rsidR="009F6677" w:rsidRDefault="009F6677" w:rsidP="001A29AB">
            <w:pPr>
              <w:spacing w:before="0" w:after="0"/>
              <w:rPr>
                <w:bCs/>
                <w:sz w:val="20"/>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4DE00420" w14:textId="77777777" w:rsidR="009F6677" w:rsidRDefault="009F6677" w:rsidP="001A29AB">
            <w:pPr>
              <w:spacing w:before="0" w:after="0"/>
              <w:contextualSpacing/>
              <w:rPr>
                <w:sz w:val="21"/>
                <w:lang w:eastAsia="en-AU"/>
              </w:rPr>
            </w:pPr>
            <w:r>
              <w:rPr>
                <w:sz w:val="21"/>
                <w:lang w:eastAsia="en-AU"/>
              </w:rPr>
              <w:t>Maintenance: DISCONNECTED</w:t>
            </w:r>
          </w:p>
        </w:tc>
        <w:tc>
          <w:tcPr>
            <w:tcW w:w="416" w:type="pct"/>
            <w:tcBorders>
              <w:top w:val="single" w:sz="4" w:space="0" w:color="auto"/>
              <w:left w:val="single" w:sz="4" w:space="0" w:color="auto"/>
              <w:bottom w:val="single" w:sz="4" w:space="0" w:color="auto"/>
              <w:right w:val="single" w:sz="4" w:space="0" w:color="auto"/>
            </w:tcBorders>
          </w:tcPr>
          <w:p w14:paraId="260B193E"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12D41C4B" w14:textId="77777777" w:rsidR="009F6677" w:rsidRDefault="009F6677" w:rsidP="001A29AB">
            <w:pPr>
              <w:pStyle w:val="TableText"/>
              <w:rPr>
                <w:lang w:eastAsia="en-AU"/>
              </w:rPr>
            </w:pPr>
          </w:p>
        </w:tc>
        <w:tc>
          <w:tcPr>
            <w:tcW w:w="1171" w:type="pct"/>
            <w:vMerge/>
            <w:tcBorders>
              <w:top w:val="single" w:sz="4" w:space="0" w:color="auto"/>
              <w:left w:val="single" w:sz="4" w:space="0" w:color="auto"/>
              <w:bottom w:val="single" w:sz="4" w:space="0" w:color="auto"/>
              <w:right w:val="single" w:sz="4" w:space="0" w:color="auto"/>
            </w:tcBorders>
            <w:vAlign w:val="center"/>
            <w:hideMark/>
          </w:tcPr>
          <w:p w14:paraId="6E4E28A2" w14:textId="77777777" w:rsidR="009F6677" w:rsidRDefault="009F6677" w:rsidP="001A29AB">
            <w:pPr>
              <w:spacing w:before="0" w:after="0"/>
              <w:rPr>
                <w:sz w:val="21"/>
                <w:lang w:eastAsia="en-AU"/>
              </w:rPr>
            </w:pPr>
          </w:p>
        </w:tc>
      </w:tr>
      <w:tr w:rsidR="009F6677" w14:paraId="120C3A91" w14:textId="77777777" w:rsidTr="001D795B">
        <w:trPr>
          <w:cantSplit/>
          <w:trHeight w:val="483"/>
        </w:trPr>
        <w:tc>
          <w:tcPr>
            <w:tcW w:w="1548" w:type="pct"/>
            <w:vMerge/>
            <w:tcBorders>
              <w:top w:val="single" w:sz="4" w:space="0" w:color="auto"/>
              <w:left w:val="single" w:sz="4" w:space="0" w:color="auto"/>
              <w:bottom w:val="single" w:sz="4" w:space="0" w:color="auto"/>
              <w:right w:val="single" w:sz="4" w:space="0" w:color="auto"/>
            </w:tcBorders>
            <w:vAlign w:val="center"/>
            <w:hideMark/>
          </w:tcPr>
          <w:p w14:paraId="69080352" w14:textId="77777777" w:rsidR="009F6677" w:rsidRDefault="009F6677" w:rsidP="001A29AB">
            <w:pPr>
              <w:spacing w:before="0" w:after="0"/>
              <w:rPr>
                <w:bCs/>
                <w:sz w:val="20"/>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73745E4B" w14:textId="77777777" w:rsidR="009F6677" w:rsidRDefault="009F6677" w:rsidP="001A29AB">
            <w:pPr>
              <w:spacing w:before="0" w:after="0"/>
              <w:contextualSpacing/>
              <w:rPr>
                <w:sz w:val="21"/>
                <w:lang w:eastAsia="en-AU"/>
              </w:rPr>
            </w:pPr>
            <w:r>
              <w:rPr>
                <w:sz w:val="21"/>
                <w:lang w:eastAsia="en-AU"/>
              </w:rPr>
              <w:t>DSE-A: DISCONNECTED</w:t>
            </w:r>
          </w:p>
        </w:tc>
        <w:tc>
          <w:tcPr>
            <w:tcW w:w="416" w:type="pct"/>
            <w:tcBorders>
              <w:top w:val="single" w:sz="4" w:space="0" w:color="auto"/>
              <w:left w:val="single" w:sz="4" w:space="0" w:color="auto"/>
              <w:bottom w:val="single" w:sz="4" w:space="0" w:color="auto"/>
              <w:right w:val="single" w:sz="4" w:space="0" w:color="auto"/>
            </w:tcBorders>
          </w:tcPr>
          <w:p w14:paraId="5252469A"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396B5664" w14:textId="77777777" w:rsidR="009F6677" w:rsidRDefault="009F6677" w:rsidP="001A29AB">
            <w:pPr>
              <w:pStyle w:val="TableText"/>
              <w:rPr>
                <w:lang w:eastAsia="en-AU"/>
              </w:rPr>
            </w:pPr>
          </w:p>
        </w:tc>
        <w:tc>
          <w:tcPr>
            <w:tcW w:w="1171" w:type="pct"/>
            <w:vMerge/>
            <w:tcBorders>
              <w:top w:val="single" w:sz="4" w:space="0" w:color="auto"/>
              <w:left w:val="single" w:sz="4" w:space="0" w:color="auto"/>
              <w:bottom w:val="single" w:sz="4" w:space="0" w:color="auto"/>
              <w:right w:val="single" w:sz="4" w:space="0" w:color="auto"/>
            </w:tcBorders>
            <w:vAlign w:val="center"/>
            <w:hideMark/>
          </w:tcPr>
          <w:p w14:paraId="65DE0900" w14:textId="77777777" w:rsidR="009F6677" w:rsidRDefault="009F6677" w:rsidP="001A29AB">
            <w:pPr>
              <w:spacing w:before="0" w:after="0"/>
              <w:rPr>
                <w:sz w:val="21"/>
                <w:lang w:eastAsia="en-AU"/>
              </w:rPr>
            </w:pPr>
          </w:p>
        </w:tc>
      </w:tr>
      <w:tr w:rsidR="009F6677" w14:paraId="4CC8A6BE" w14:textId="77777777" w:rsidTr="001D795B">
        <w:trPr>
          <w:cantSplit/>
          <w:trHeight w:val="483"/>
        </w:trPr>
        <w:tc>
          <w:tcPr>
            <w:tcW w:w="1548" w:type="pct"/>
            <w:vMerge/>
            <w:tcBorders>
              <w:top w:val="single" w:sz="4" w:space="0" w:color="auto"/>
              <w:left w:val="single" w:sz="4" w:space="0" w:color="auto"/>
              <w:bottom w:val="single" w:sz="4" w:space="0" w:color="auto"/>
              <w:right w:val="single" w:sz="4" w:space="0" w:color="auto"/>
            </w:tcBorders>
            <w:vAlign w:val="center"/>
            <w:hideMark/>
          </w:tcPr>
          <w:p w14:paraId="0B4B8A3B" w14:textId="77777777" w:rsidR="009F6677" w:rsidRDefault="009F6677" w:rsidP="001A29AB">
            <w:pPr>
              <w:spacing w:before="0" w:after="0"/>
              <w:rPr>
                <w:bCs/>
                <w:sz w:val="20"/>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6C02B8E5" w14:textId="77777777" w:rsidR="009F6677" w:rsidRDefault="009F6677" w:rsidP="001A29AB">
            <w:pPr>
              <w:spacing w:before="0" w:after="0"/>
              <w:contextualSpacing/>
              <w:rPr>
                <w:sz w:val="21"/>
                <w:lang w:eastAsia="en-AU"/>
              </w:rPr>
            </w:pPr>
            <w:r>
              <w:rPr>
                <w:sz w:val="21"/>
                <w:lang w:eastAsia="en-AU"/>
              </w:rPr>
              <w:t>DSE-B: DISCONNECTED</w:t>
            </w:r>
          </w:p>
        </w:tc>
        <w:tc>
          <w:tcPr>
            <w:tcW w:w="416" w:type="pct"/>
            <w:tcBorders>
              <w:top w:val="single" w:sz="4" w:space="0" w:color="auto"/>
              <w:left w:val="single" w:sz="4" w:space="0" w:color="auto"/>
              <w:bottom w:val="single" w:sz="4" w:space="0" w:color="auto"/>
              <w:right w:val="single" w:sz="4" w:space="0" w:color="auto"/>
            </w:tcBorders>
          </w:tcPr>
          <w:p w14:paraId="3F7C23A0"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186F8379" w14:textId="77777777" w:rsidR="009F6677" w:rsidRDefault="009F6677" w:rsidP="001A29AB">
            <w:pPr>
              <w:pStyle w:val="TableText"/>
              <w:rPr>
                <w:lang w:eastAsia="en-AU"/>
              </w:rPr>
            </w:pPr>
          </w:p>
        </w:tc>
        <w:tc>
          <w:tcPr>
            <w:tcW w:w="1171" w:type="pct"/>
            <w:vMerge/>
            <w:tcBorders>
              <w:top w:val="single" w:sz="4" w:space="0" w:color="auto"/>
              <w:left w:val="single" w:sz="4" w:space="0" w:color="auto"/>
              <w:bottom w:val="single" w:sz="4" w:space="0" w:color="auto"/>
              <w:right w:val="single" w:sz="4" w:space="0" w:color="auto"/>
            </w:tcBorders>
            <w:vAlign w:val="center"/>
            <w:hideMark/>
          </w:tcPr>
          <w:p w14:paraId="09138457" w14:textId="77777777" w:rsidR="009F6677" w:rsidRDefault="009F6677" w:rsidP="001A29AB">
            <w:pPr>
              <w:spacing w:before="0" w:after="0"/>
              <w:rPr>
                <w:sz w:val="21"/>
                <w:lang w:eastAsia="en-AU"/>
              </w:rPr>
            </w:pPr>
          </w:p>
        </w:tc>
      </w:tr>
      <w:tr w:rsidR="009F6677" w14:paraId="0618F7D2" w14:textId="77777777" w:rsidTr="001D795B">
        <w:trPr>
          <w:cantSplit/>
          <w:trHeight w:val="483"/>
        </w:trPr>
        <w:tc>
          <w:tcPr>
            <w:tcW w:w="1548" w:type="pct"/>
            <w:vMerge/>
            <w:tcBorders>
              <w:top w:val="single" w:sz="4" w:space="0" w:color="auto"/>
              <w:left w:val="single" w:sz="4" w:space="0" w:color="auto"/>
              <w:bottom w:val="single" w:sz="4" w:space="0" w:color="auto"/>
              <w:right w:val="single" w:sz="4" w:space="0" w:color="auto"/>
            </w:tcBorders>
            <w:vAlign w:val="center"/>
            <w:hideMark/>
          </w:tcPr>
          <w:p w14:paraId="5FDA0273" w14:textId="77777777" w:rsidR="009F6677" w:rsidRDefault="009F6677" w:rsidP="001A29AB">
            <w:pPr>
              <w:spacing w:before="0" w:after="0"/>
              <w:rPr>
                <w:bCs/>
                <w:sz w:val="20"/>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499CDD07" w14:textId="77777777" w:rsidR="009F6677" w:rsidRDefault="009F6677" w:rsidP="001A29AB">
            <w:pPr>
              <w:spacing w:before="0" w:after="0"/>
              <w:contextualSpacing/>
              <w:rPr>
                <w:sz w:val="21"/>
                <w:lang w:eastAsia="en-AU"/>
              </w:rPr>
            </w:pPr>
            <w:r>
              <w:rPr>
                <w:sz w:val="21"/>
                <w:lang w:eastAsia="en-AU"/>
              </w:rPr>
              <w:t>CDU: Connected</w:t>
            </w:r>
          </w:p>
        </w:tc>
        <w:tc>
          <w:tcPr>
            <w:tcW w:w="416" w:type="pct"/>
            <w:tcBorders>
              <w:top w:val="single" w:sz="4" w:space="0" w:color="auto"/>
              <w:left w:val="single" w:sz="4" w:space="0" w:color="auto"/>
              <w:bottom w:val="single" w:sz="4" w:space="0" w:color="auto"/>
              <w:right w:val="single" w:sz="4" w:space="0" w:color="auto"/>
            </w:tcBorders>
          </w:tcPr>
          <w:p w14:paraId="21D83AEC"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7F59405B" w14:textId="77777777" w:rsidR="009F6677" w:rsidRDefault="009F6677" w:rsidP="001A29AB">
            <w:pPr>
              <w:pStyle w:val="TableText"/>
              <w:rPr>
                <w:lang w:eastAsia="en-AU"/>
              </w:rPr>
            </w:pPr>
          </w:p>
        </w:tc>
        <w:tc>
          <w:tcPr>
            <w:tcW w:w="1171" w:type="pct"/>
            <w:vMerge/>
            <w:tcBorders>
              <w:top w:val="single" w:sz="4" w:space="0" w:color="auto"/>
              <w:left w:val="single" w:sz="4" w:space="0" w:color="auto"/>
              <w:bottom w:val="single" w:sz="4" w:space="0" w:color="auto"/>
              <w:right w:val="single" w:sz="4" w:space="0" w:color="auto"/>
            </w:tcBorders>
            <w:vAlign w:val="center"/>
            <w:hideMark/>
          </w:tcPr>
          <w:p w14:paraId="1E06CDFC" w14:textId="77777777" w:rsidR="009F6677" w:rsidRDefault="009F6677" w:rsidP="001A29AB">
            <w:pPr>
              <w:spacing w:before="0" w:after="0"/>
              <w:rPr>
                <w:sz w:val="21"/>
                <w:lang w:eastAsia="en-AU"/>
              </w:rPr>
            </w:pPr>
          </w:p>
        </w:tc>
      </w:tr>
      <w:tr w:rsidR="009F6677" w14:paraId="036BF7E8" w14:textId="77777777" w:rsidTr="001D795B">
        <w:trPr>
          <w:cantSplit/>
          <w:trHeight w:val="483"/>
        </w:trPr>
        <w:tc>
          <w:tcPr>
            <w:tcW w:w="1548" w:type="pct"/>
            <w:vMerge/>
            <w:tcBorders>
              <w:top w:val="single" w:sz="4" w:space="0" w:color="auto"/>
              <w:left w:val="single" w:sz="4" w:space="0" w:color="auto"/>
              <w:bottom w:val="single" w:sz="4" w:space="0" w:color="auto"/>
              <w:right w:val="single" w:sz="4" w:space="0" w:color="auto"/>
            </w:tcBorders>
            <w:vAlign w:val="center"/>
            <w:hideMark/>
          </w:tcPr>
          <w:p w14:paraId="07B27438" w14:textId="77777777" w:rsidR="009F6677" w:rsidRDefault="009F6677" w:rsidP="001A29AB">
            <w:pPr>
              <w:spacing w:before="0" w:after="0"/>
              <w:rPr>
                <w:bCs/>
                <w:sz w:val="20"/>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642130CE" w14:textId="77777777" w:rsidR="009F6677" w:rsidRDefault="009F6677" w:rsidP="001A29AB">
            <w:pPr>
              <w:spacing w:before="0" w:after="0"/>
              <w:contextualSpacing/>
              <w:rPr>
                <w:sz w:val="21"/>
                <w:lang w:eastAsia="en-AU"/>
              </w:rPr>
            </w:pPr>
            <w:r>
              <w:rPr>
                <w:sz w:val="21"/>
                <w:lang w:eastAsia="en-AU"/>
              </w:rPr>
              <w:t>ATOC_1: Connected</w:t>
            </w:r>
          </w:p>
        </w:tc>
        <w:tc>
          <w:tcPr>
            <w:tcW w:w="416" w:type="pct"/>
            <w:tcBorders>
              <w:top w:val="single" w:sz="4" w:space="0" w:color="auto"/>
              <w:left w:val="single" w:sz="4" w:space="0" w:color="auto"/>
              <w:bottom w:val="single" w:sz="4" w:space="0" w:color="auto"/>
              <w:right w:val="single" w:sz="4" w:space="0" w:color="auto"/>
            </w:tcBorders>
          </w:tcPr>
          <w:p w14:paraId="685A2BF8"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6655C0D4" w14:textId="77777777" w:rsidR="009F6677" w:rsidRDefault="009F6677" w:rsidP="001A29AB">
            <w:pPr>
              <w:pStyle w:val="TableText"/>
              <w:rPr>
                <w:lang w:eastAsia="en-AU"/>
              </w:rPr>
            </w:pPr>
          </w:p>
        </w:tc>
        <w:tc>
          <w:tcPr>
            <w:tcW w:w="1171" w:type="pct"/>
            <w:vMerge/>
            <w:tcBorders>
              <w:top w:val="single" w:sz="4" w:space="0" w:color="auto"/>
              <w:left w:val="single" w:sz="4" w:space="0" w:color="auto"/>
              <w:bottom w:val="single" w:sz="4" w:space="0" w:color="auto"/>
              <w:right w:val="single" w:sz="4" w:space="0" w:color="auto"/>
            </w:tcBorders>
            <w:vAlign w:val="center"/>
            <w:hideMark/>
          </w:tcPr>
          <w:p w14:paraId="02D368E6" w14:textId="77777777" w:rsidR="009F6677" w:rsidRDefault="009F6677" w:rsidP="001A29AB">
            <w:pPr>
              <w:spacing w:before="0" w:after="0"/>
              <w:rPr>
                <w:sz w:val="21"/>
                <w:lang w:eastAsia="en-AU"/>
              </w:rPr>
            </w:pPr>
          </w:p>
        </w:tc>
      </w:tr>
      <w:tr w:rsidR="009F6677" w14:paraId="53DEA037" w14:textId="77777777" w:rsidTr="001D795B">
        <w:trPr>
          <w:cantSplit/>
          <w:trHeight w:val="483"/>
        </w:trPr>
        <w:tc>
          <w:tcPr>
            <w:tcW w:w="1548" w:type="pct"/>
            <w:vMerge/>
            <w:tcBorders>
              <w:top w:val="single" w:sz="4" w:space="0" w:color="auto"/>
              <w:left w:val="single" w:sz="4" w:space="0" w:color="auto"/>
              <w:bottom w:val="single" w:sz="4" w:space="0" w:color="auto"/>
              <w:right w:val="single" w:sz="4" w:space="0" w:color="auto"/>
            </w:tcBorders>
            <w:vAlign w:val="center"/>
            <w:hideMark/>
          </w:tcPr>
          <w:p w14:paraId="32DC400B" w14:textId="77777777" w:rsidR="009F6677" w:rsidRDefault="009F6677" w:rsidP="001A29AB">
            <w:pPr>
              <w:spacing w:before="0" w:after="0"/>
              <w:rPr>
                <w:bCs/>
                <w:sz w:val="20"/>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4691B439" w14:textId="77777777" w:rsidR="009F6677" w:rsidRDefault="009F6677" w:rsidP="001A29AB">
            <w:pPr>
              <w:spacing w:before="0" w:after="0"/>
              <w:contextualSpacing/>
              <w:rPr>
                <w:sz w:val="21"/>
                <w:lang w:eastAsia="en-AU"/>
              </w:rPr>
            </w:pPr>
            <w:r>
              <w:rPr>
                <w:sz w:val="21"/>
                <w:lang w:eastAsia="en-AU"/>
              </w:rPr>
              <w:t>ATOC_2: Connected</w:t>
            </w:r>
          </w:p>
        </w:tc>
        <w:tc>
          <w:tcPr>
            <w:tcW w:w="416" w:type="pct"/>
            <w:tcBorders>
              <w:top w:val="single" w:sz="4" w:space="0" w:color="auto"/>
              <w:left w:val="single" w:sz="4" w:space="0" w:color="auto"/>
              <w:bottom w:val="single" w:sz="4" w:space="0" w:color="auto"/>
              <w:right w:val="single" w:sz="4" w:space="0" w:color="auto"/>
            </w:tcBorders>
          </w:tcPr>
          <w:p w14:paraId="5EBBBA75"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62ED0CD8" w14:textId="77777777" w:rsidR="009F6677" w:rsidRDefault="009F6677" w:rsidP="001A29AB">
            <w:pPr>
              <w:pStyle w:val="TableText"/>
              <w:rPr>
                <w:lang w:eastAsia="en-AU"/>
              </w:rPr>
            </w:pPr>
          </w:p>
        </w:tc>
        <w:tc>
          <w:tcPr>
            <w:tcW w:w="1171" w:type="pct"/>
            <w:vMerge/>
            <w:tcBorders>
              <w:top w:val="single" w:sz="4" w:space="0" w:color="auto"/>
              <w:left w:val="single" w:sz="4" w:space="0" w:color="auto"/>
              <w:bottom w:val="single" w:sz="4" w:space="0" w:color="auto"/>
              <w:right w:val="single" w:sz="4" w:space="0" w:color="auto"/>
            </w:tcBorders>
            <w:vAlign w:val="center"/>
            <w:hideMark/>
          </w:tcPr>
          <w:p w14:paraId="3B129B5A" w14:textId="77777777" w:rsidR="009F6677" w:rsidRDefault="009F6677" w:rsidP="001A29AB">
            <w:pPr>
              <w:spacing w:before="0" w:after="0"/>
              <w:rPr>
                <w:sz w:val="21"/>
                <w:lang w:eastAsia="en-AU"/>
              </w:rPr>
            </w:pPr>
          </w:p>
        </w:tc>
      </w:tr>
      <w:tr w:rsidR="009F6677" w14:paraId="6A99BBF0" w14:textId="77777777" w:rsidTr="001D795B">
        <w:trPr>
          <w:cantSplit/>
          <w:trHeight w:val="483"/>
        </w:trPr>
        <w:tc>
          <w:tcPr>
            <w:tcW w:w="1548" w:type="pct"/>
            <w:vMerge/>
            <w:tcBorders>
              <w:top w:val="single" w:sz="4" w:space="0" w:color="auto"/>
              <w:left w:val="single" w:sz="4" w:space="0" w:color="auto"/>
              <w:bottom w:val="single" w:sz="4" w:space="0" w:color="auto"/>
              <w:right w:val="single" w:sz="4" w:space="0" w:color="auto"/>
            </w:tcBorders>
            <w:vAlign w:val="center"/>
            <w:hideMark/>
          </w:tcPr>
          <w:p w14:paraId="288A4C34" w14:textId="77777777" w:rsidR="009F6677" w:rsidRDefault="009F6677" w:rsidP="001A29AB">
            <w:pPr>
              <w:spacing w:before="0" w:after="0"/>
              <w:rPr>
                <w:bCs/>
                <w:sz w:val="20"/>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5C9A40E1" w14:textId="77777777" w:rsidR="009F6677" w:rsidRDefault="009F6677" w:rsidP="001A29AB">
            <w:pPr>
              <w:spacing w:before="0" w:after="0"/>
              <w:contextualSpacing/>
              <w:rPr>
                <w:sz w:val="21"/>
                <w:lang w:eastAsia="en-AU"/>
              </w:rPr>
            </w:pPr>
            <w:r>
              <w:rPr>
                <w:sz w:val="21"/>
                <w:lang w:eastAsia="en-AU"/>
              </w:rPr>
              <w:t>Cmu: Connected (EVO)</w:t>
            </w:r>
          </w:p>
          <w:p w14:paraId="24B7D759" w14:textId="77777777" w:rsidR="009F6677" w:rsidRDefault="009F6677" w:rsidP="001A29AB">
            <w:pPr>
              <w:spacing w:before="0" w:after="0"/>
              <w:contextualSpacing/>
              <w:rPr>
                <w:sz w:val="21"/>
                <w:lang w:eastAsia="en-AU"/>
              </w:rPr>
            </w:pPr>
            <w:r>
              <w:rPr>
                <w:sz w:val="21"/>
                <w:lang w:eastAsia="en-AU"/>
              </w:rPr>
              <w:t>Cmu: DISCONNECTED (D9)</w:t>
            </w:r>
          </w:p>
        </w:tc>
        <w:tc>
          <w:tcPr>
            <w:tcW w:w="416" w:type="pct"/>
            <w:tcBorders>
              <w:top w:val="single" w:sz="4" w:space="0" w:color="auto"/>
              <w:left w:val="single" w:sz="4" w:space="0" w:color="auto"/>
              <w:bottom w:val="single" w:sz="4" w:space="0" w:color="auto"/>
              <w:right w:val="single" w:sz="4" w:space="0" w:color="auto"/>
            </w:tcBorders>
          </w:tcPr>
          <w:p w14:paraId="3BCD427B"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4C7C37A8" w14:textId="77777777" w:rsidR="009F6677" w:rsidRDefault="009F6677" w:rsidP="001A29AB">
            <w:pPr>
              <w:pStyle w:val="TableText"/>
              <w:rPr>
                <w:lang w:eastAsia="en-AU"/>
              </w:rPr>
            </w:pPr>
          </w:p>
        </w:tc>
        <w:tc>
          <w:tcPr>
            <w:tcW w:w="1171" w:type="pct"/>
            <w:vMerge/>
            <w:tcBorders>
              <w:top w:val="single" w:sz="4" w:space="0" w:color="auto"/>
              <w:left w:val="single" w:sz="4" w:space="0" w:color="auto"/>
              <w:bottom w:val="single" w:sz="4" w:space="0" w:color="auto"/>
              <w:right w:val="single" w:sz="4" w:space="0" w:color="auto"/>
            </w:tcBorders>
            <w:vAlign w:val="center"/>
            <w:hideMark/>
          </w:tcPr>
          <w:p w14:paraId="5470131A" w14:textId="77777777" w:rsidR="009F6677" w:rsidRDefault="009F6677" w:rsidP="001A29AB">
            <w:pPr>
              <w:spacing w:before="0" w:after="0"/>
              <w:rPr>
                <w:sz w:val="21"/>
                <w:lang w:eastAsia="en-AU"/>
              </w:rPr>
            </w:pPr>
          </w:p>
        </w:tc>
      </w:tr>
      <w:tr w:rsidR="009F6677" w14:paraId="1859DF60" w14:textId="77777777" w:rsidTr="001D795B">
        <w:trPr>
          <w:cantSplit/>
          <w:trHeight w:val="483"/>
        </w:trPr>
        <w:tc>
          <w:tcPr>
            <w:tcW w:w="1548" w:type="pct"/>
            <w:vMerge/>
            <w:tcBorders>
              <w:top w:val="single" w:sz="4" w:space="0" w:color="auto"/>
              <w:left w:val="single" w:sz="4" w:space="0" w:color="auto"/>
              <w:bottom w:val="single" w:sz="4" w:space="0" w:color="auto"/>
              <w:right w:val="single" w:sz="4" w:space="0" w:color="auto"/>
            </w:tcBorders>
            <w:vAlign w:val="center"/>
            <w:hideMark/>
          </w:tcPr>
          <w:p w14:paraId="73308B97" w14:textId="77777777" w:rsidR="009F6677" w:rsidRDefault="009F6677" w:rsidP="001A29AB">
            <w:pPr>
              <w:spacing w:before="0" w:after="0"/>
              <w:rPr>
                <w:bCs/>
                <w:sz w:val="20"/>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28680DA1" w14:textId="77777777" w:rsidR="009F6677" w:rsidRDefault="009F6677" w:rsidP="001A29AB">
            <w:pPr>
              <w:spacing w:before="0" w:after="0"/>
              <w:contextualSpacing/>
              <w:rPr>
                <w:sz w:val="21"/>
                <w:lang w:eastAsia="en-AU"/>
              </w:rPr>
            </w:pPr>
            <w:r>
              <w:rPr>
                <w:sz w:val="21"/>
                <w:lang w:eastAsia="en-AU"/>
              </w:rPr>
              <w:t>Cds_ftp_server: Connected</w:t>
            </w:r>
          </w:p>
        </w:tc>
        <w:tc>
          <w:tcPr>
            <w:tcW w:w="416" w:type="pct"/>
            <w:tcBorders>
              <w:top w:val="single" w:sz="4" w:space="0" w:color="auto"/>
              <w:left w:val="single" w:sz="4" w:space="0" w:color="auto"/>
              <w:bottom w:val="single" w:sz="4" w:space="0" w:color="auto"/>
              <w:right w:val="single" w:sz="4" w:space="0" w:color="auto"/>
            </w:tcBorders>
          </w:tcPr>
          <w:p w14:paraId="3ADF9103"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2DCAEA6C" w14:textId="77777777" w:rsidR="009F6677" w:rsidRDefault="009F6677" w:rsidP="001A29AB">
            <w:pPr>
              <w:pStyle w:val="TableText"/>
              <w:rPr>
                <w:lang w:eastAsia="en-AU"/>
              </w:rPr>
            </w:pPr>
          </w:p>
        </w:tc>
        <w:tc>
          <w:tcPr>
            <w:tcW w:w="1171" w:type="pct"/>
            <w:vMerge/>
            <w:tcBorders>
              <w:top w:val="single" w:sz="4" w:space="0" w:color="auto"/>
              <w:left w:val="single" w:sz="4" w:space="0" w:color="auto"/>
              <w:bottom w:val="single" w:sz="4" w:space="0" w:color="auto"/>
              <w:right w:val="single" w:sz="4" w:space="0" w:color="auto"/>
            </w:tcBorders>
            <w:vAlign w:val="center"/>
            <w:hideMark/>
          </w:tcPr>
          <w:p w14:paraId="5C8FEBE7" w14:textId="77777777" w:rsidR="009F6677" w:rsidRDefault="009F6677" w:rsidP="001A29AB">
            <w:pPr>
              <w:spacing w:before="0" w:after="0"/>
              <w:rPr>
                <w:sz w:val="21"/>
                <w:lang w:eastAsia="en-AU"/>
              </w:rPr>
            </w:pPr>
          </w:p>
        </w:tc>
      </w:tr>
      <w:tr w:rsidR="009F6677" w14:paraId="3D9F577A" w14:textId="77777777" w:rsidTr="001D795B">
        <w:trPr>
          <w:cantSplit/>
          <w:trHeight w:val="483"/>
        </w:trPr>
        <w:tc>
          <w:tcPr>
            <w:tcW w:w="1548" w:type="pct"/>
            <w:vMerge/>
            <w:tcBorders>
              <w:top w:val="single" w:sz="4" w:space="0" w:color="auto"/>
              <w:left w:val="single" w:sz="4" w:space="0" w:color="auto"/>
              <w:bottom w:val="single" w:sz="4" w:space="0" w:color="auto"/>
              <w:right w:val="single" w:sz="4" w:space="0" w:color="auto"/>
            </w:tcBorders>
            <w:vAlign w:val="center"/>
            <w:hideMark/>
          </w:tcPr>
          <w:p w14:paraId="564AF69F" w14:textId="77777777" w:rsidR="009F6677" w:rsidRDefault="009F6677" w:rsidP="001A29AB">
            <w:pPr>
              <w:spacing w:before="0" w:after="0"/>
              <w:rPr>
                <w:bCs/>
                <w:sz w:val="20"/>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14E404B6" w14:textId="77777777" w:rsidR="009F6677" w:rsidRDefault="009F6677" w:rsidP="001A29AB">
            <w:pPr>
              <w:spacing w:before="0" w:after="0"/>
              <w:contextualSpacing/>
              <w:rPr>
                <w:sz w:val="21"/>
                <w:lang w:eastAsia="en-AU"/>
              </w:rPr>
            </w:pPr>
            <w:r>
              <w:rPr>
                <w:sz w:val="21"/>
                <w:lang w:eastAsia="en-AU"/>
              </w:rPr>
              <w:t>Asts_data_logger: Connected</w:t>
            </w:r>
          </w:p>
        </w:tc>
        <w:tc>
          <w:tcPr>
            <w:tcW w:w="416" w:type="pct"/>
            <w:tcBorders>
              <w:top w:val="single" w:sz="4" w:space="0" w:color="auto"/>
              <w:left w:val="single" w:sz="4" w:space="0" w:color="auto"/>
              <w:bottom w:val="single" w:sz="4" w:space="0" w:color="auto"/>
              <w:right w:val="single" w:sz="4" w:space="0" w:color="auto"/>
            </w:tcBorders>
          </w:tcPr>
          <w:p w14:paraId="0A957085"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220A4CD9" w14:textId="77777777" w:rsidR="009F6677" w:rsidRDefault="009F6677" w:rsidP="001A29AB">
            <w:pPr>
              <w:pStyle w:val="TableText"/>
              <w:rPr>
                <w:lang w:eastAsia="en-AU"/>
              </w:rPr>
            </w:pPr>
          </w:p>
        </w:tc>
        <w:tc>
          <w:tcPr>
            <w:tcW w:w="1171" w:type="pct"/>
            <w:vMerge/>
            <w:tcBorders>
              <w:top w:val="single" w:sz="4" w:space="0" w:color="auto"/>
              <w:left w:val="single" w:sz="4" w:space="0" w:color="auto"/>
              <w:bottom w:val="single" w:sz="4" w:space="0" w:color="auto"/>
              <w:right w:val="single" w:sz="4" w:space="0" w:color="auto"/>
            </w:tcBorders>
            <w:vAlign w:val="center"/>
            <w:hideMark/>
          </w:tcPr>
          <w:p w14:paraId="0032F2F5" w14:textId="77777777" w:rsidR="009F6677" w:rsidRDefault="009F6677" w:rsidP="001A29AB">
            <w:pPr>
              <w:spacing w:before="0" w:after="0"/>
              <w:rPr>
                <w:sz w:val="21"/>
                <w:lang w:eastAsia="en-AU"/>
              </w:rPr>
            </w:pPr>
          </w:p>
        </w:tc>
      </w:tr>
      <w:tr w:rsidR="009F6677" w14:paraId="492A3FE4" w14:textId="77777777" w:rsidTr="001D795B">
        <w:trPr>
          <w:cantSplit/>
          <w:trHeight w:val="483"/>
        </w:trPr>
        <w:tc>
          <w:tcPr>
            <w:tcW w:w="1548" w:type="pct"/>
            <w:vMerge/>
            <w:tcBorders>
              <w:top w:val="single" w:sz="4" w:space="0" w:color="auto"/>
              <w:left w:val="single" w:sz="4" w:space="0" w:color="auto"/>
              <w:bottom w:val="single" w:sz="4" w:space="0" w:color="auto"/>
              <w:right w:val="single" w:sz="4" w:space="0" w:color="auto"/>
            </w:tcBorders>
            <w:vAlign w:val="center"/>
            <w:hideMark/>
          </w:tcPr>
          <w:p w14:paraId="03124A77" w14:textId="77777777" w:rsidR="009F6677" w:rsidRDefault="009F6677" w:rsidP="001A29AB">
            <w:pPr>
              <w:spacing w:before="0" w:after="0"/>
              <w:rPr>
                <w:bCs/>
                <w:sz w:val="20"/>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6FBF6948" w14:textId="77777777" w:rsidR="009F6677" w:rsidRDefault="009F6677" w:rsidP="001A29AB">
            <w:pPr>
              <w:spacing w:before="0" w:after="0"/>
              <w:contextualSpacing/>
              <w:rPr>
                <w:sz w:val="21"/>
                <w:lang w:eastAsia="en-AU"/>
              </w:rPr>
            </w:pPr>
            <w:r>
              <w:rPr>
                <w:sz w:val="21"/>
                <w:lang w:eastAsia="en-AU"/>
              </w:rPr>
              <w:t>Dse_normal_ns: Connected</w:t>
            </w:r>
          </w:p>
        </w:tc>
        <w:tc>
          <w:tcPr>
            <w:tcW w:w="416" w:type="pct"/>
            <w:tcBorders>
              <w:top w:val="single" w:sz="4" w:space="0" w:color="auto"/>
              <w:left w:val="single" w:sz="4" w:space="0" w:color="auto"/>
              <w:bottom w:val="single" w:sz="4" w:space="0" w:color="auto"/>
              <w:right w:val="single" w:sz="4" w:space="0" w:color="auto"/>
            </w:tcBorders>
          </w:tcPr>
          <w:p w14:paraId="1D36D5E3"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5BB83111" w14:textId="77777777" w:rsidR="009F6677" w:rsidRDefault="009F6677" w:rsidP="001A29AB">
            <w:pPr>
              <w:pStyle w:val="TableText"/>
              <w:rPr>
                <w:lang w:eastAsia="en-AU"/>
              </w:rPr>
            </w:pPr>
          </w:p>
        </w:tc>
        <w:tc>
          <w:tcPr>
            <w:tcW w:w="1171" w:type="pct"/>
            <w:vMerge/>
            <w:tcBorders>
              <w:top w:val="single" w:sz="4" w:space="0" w:color="auto"/>
              <w:left w:val="single" w:sz="4" w:space="0" w:color="auto"/>
              <w:bottom w:val="single" w:sz="4" w:space="0" w:color="auto"/>
              <w:right w:val="single" w:sz="4" w:space="0" w:color="auto"/>
            </w:tcBorders>
            <w:vAlign w:val="center"/>
            <w:hideMark/>
          </w:tcPr>
          <w:p w14:paraId="443F3D94" w14:textId="77777777" w:rsidR="009F6677" w:rsidRDefault="009F6677" w:rsidP="001A29AB">
            <w:pPr>
              <w:spacing w:before="0" w:after="0"/>
              <w:rPr>
                <w:sz w:val="21"/>
                <w:lang w:eastAsia="en-AU"/>
              </w:rPr>
            </w:pPr>
          </w:p>
        </w:tc>
      </w:tr>
      <w:tr w:rsidR="009F6677" w14:paraId="5704A2CD" w14:textId="77777777" w:rsidTr="001D795B">
        <w:trPr>
          <w:cantSplit/>
          <w:trHeight w:val="483"/>
        </w:trPr>
        <w:tc>
          <w:tcPr>
            <w:tcW w:w="1548" w:type="pct"/>
            <w:vMerge/>
            <w:tcBorders>
              <w:top w:val="single" w:sz="4" w:space="0" w:color="auto"/>
              <w:left w:val="single" w:sz="4" w:space="0" w:color="auto"/>
              <w:bottom w:val="single" w:sz="4" w:space="0" w:color="auto"/>
              <w:right w:val="single" w:sz="4" w:space="0" w:color="auto"/>
            </w:tcBorders>
            <w:vAlign w:val="center"/>
            <w:hideMark/>
          </w:tcPr>
          <w:p w14:paraId="18988745" w14:textId="77777777" w:rsidR="009F6677" w:rsidRDefault="009F6677" w:rsidP="001A29AB">
            <w:pPr>
              <w:spacing w:before="0" w:after="0"/>
              <w:rPr>
                <w:bCs/>
                <w:sz w:val="20"/>
                <w:lang w:eastAsia="en-AU"/>
              </w:rPr>
            </w:pPr>
          </w:p>
        </w:tc>
        <w:tc>
          <w:tcPr>
            <w:tcW w:w="1349" w:type="pct"/>
            <w:tcBorders>
              <w:top w:val="single" w:sz="4" w:space="0" w:color="auto"/>
              <w:left w:val="single" w:sz="4" w:space="0" w:color="auto"/>
              <w:bottom w:val="single" w:sz="4" w:space="0" w:color="auto"/>
              <w:right w:val="single" w:sz="4" w:space="0" w:color="auto"/>
            </w:tcBorders>
            <w:hideMark/>
          </w:tcPr>
          <w:p w14:paraId="2E8A3011" w14:textId="77777777" w:rsidR="009F6677" w:rsidRDefault="009F6677" w:rsidP="001A29AB">
            <w:pPr>
              <w:spacing w:before="0" w:after="0"/>
              <w:contextualSpacing/>
              <w:rPr>
                <w:sz w:val="21"/>
                <w:lang w:eastAsia="en-AU"/>
              </w:rPr>
            </w:pPr>
            <w:r>
              <w:rPr>
                <w:sz w:val="21"/>
                <w:lang w:eastAsia="en-AU"/>
              </w:rPr>
              <w:t>Ato_normal_ns: Connected</w:t>
            </w:r>
          </w:p>
        </w:tc>
        <w:tc>
          <w:tcPr>
            <w:tcW w:w="416" w:type="pct"/>
            <w:tcBorders>
              <w:top w:val="single" w:sz="4" w:space="0" w:color="auto"/>
              <w:left w:val="single" w:sz="4" w:space="0" w:color="auto"/>
              <w:bottom w:val="single" w:sz="4" w:space="0" w:color="auto"/>
              <w:right w:val="single" w:sz="4" w:space="0" w:color="auto"/>
            </w:tcBorders>
          </w:tcPr>
          <w:p w14:paraId="0662D964"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193A834F" w14:textId="77777777" w:rsidR="009F6677" w:rsidRDefault="009F6677" w:rsidP="001A29AB">
            <w:pPr>
              <w:pStyle w:val="TableText"/>
              <w:rPr>
                <w:lang w:eastAsia="en-AU"/>
              </w:rPr>
            </w:pPr>
          </w:p>
        </w:tc>
        <w:tc>
          <w:tcPr>
            <w:tcW w:w="1171" w:type="pct"/>
            <w:vMerge/>
            <w:tcBorders>
              <w:top w:val="single" w:sz="4" w:space="0" w:color="auto"/>
              <w:left w:val="single" w:sz="4" w:space="0" w:color="auto"/>
              <w:bottom w:val="single" w:sz="4" w:space="0" w:color="auto"/>
              <w:right w:val="single" w:sz="4" w:space="0" w:color="auto"/>
            </w:tcBorders>
            <w:vAlign w:val="center"/>
            <w:hideMark/>
          </w:tcPr>
          <w:p w14:paraId="74CC2717" w14:textId="77777777" w:rsidR="009F6677" w:rsidRDefault="009F6677" w:rsidP="001A29AB">
            <w:pPr>
              <w:spacing w:before="0" w:after="0"/>
              <w:rPr>
                <w:sz w:val="21"/>
                <w:lang w:eastAsia="en-AU"/>
              </w:rPr>
            </w:pPr>
          </w:p>
        </w:tc>
      </w:tr>
      <w:tr w:rsidR="009F6677" w14:paraId="295622CA" w14:textId="77777777" w:rsidTr="001D795B">
        <w:trPr>
          <w:cantSplit/>
        </w:trPr>
        <w:tc>
          <w:tcPr>
            <w:tcW w:w="1548" w:type="pct"/>
            <w:tcBorders>
              <w:top w:val="single" w:sz="4" w:space="0" w:color="auto"/>
              <w:left w:val="single" w:sz="4" w:space="0" w:color="auto"/>
              <w:bottom w:val="single" w:sz="4" w:space="0" w:color="auto"/>
              <w:right w:val="single" w:sz="4" w:space="0" w:color="auto"/>
            </w:tcBorders>
            <w:hideMark/>
          </w:tcPr>
          <w:p w14:paraId="10BBA95F" w14:textId="77777777" w:rsidR="009F6677" w:rsidRDefault="009F6677" w:rsidP="001A29AB">
            <w:pPr>
              <w:pStyle w:val="TableText"/>
              <w:rPr>
                <w:lang w:eastAsia="en-AU"/>
              </w:rPr>
            </w:pPr>
            <w:r>
              <w:rPr>
                <w:lang w:eastAsia="en-AU"/>
              </w:rPr>
              <w:t>Verify the ATP L15k Serial Link is healthy.</w:t>
            </w:r>
          </w:p>
          <w:p w14:paraId="0A5D5F7B" w14:textId="77777777" w:rsidR="009F6677" w:rsidRDefault="009F6677" w:rsidP="001A29AB">
            <w:pPr>
              <w:pStyle w:val="TableText"/>
              <w:numPr>
                <w:ilvl w:val="0"/>
                <w:numId w:val="87"/>
              </w:numPr>
              <w:rPr>
                <w:rFonts w:cs="Arial"/>
                <w:lang w:eastAsia="en-AU"/>
              </w:rPr>
            </w:pPr>
            <w:r>
              <w:rPr>
                <w:rFonts w:cs="Arial"/>
                <w:lang w:eastAsia="en-AU"/>
              </w:rPr>
              <w:t>WINSCP into the NDL</w:t>
            </w:r>
          </w:p>
          <w:p w14:paraId="3B24AD7A" w14:textId="77777777" w:rsidR="009F6677" w:rsidRDefault="009F6677" w:rsidP="001A29AB">
            <w:pPr>
              <w:pStyle w:val="ListParagraph"/>
              <w:numPr>
                <w:ilvl w:val="0"/>
                <w:numId w:val="87"/>
              </w:numPr>
              <w:spacing w:before="0" w:after="0"/>
              <w:contextualSpacing/>
              <w:rPr>
                <w:rFonts w:ascii="Arial" w:hAnsi="Arial" w:cs="Arial"/>
                <w:sz w:val="20"/>
                <w:szCs w:val="20"/>
                <w:lang w:val="en-AU" w:eastAsia="en-AU"/>
              </w:rPr>
            </w:pPr>
            <w:r>
              <w:rPr>
                <w:rFonts w:ascii="Arial" w:hAnsi="Arial" w:cs="Arial"/>
                <w:sz w:val="20"/>
                <w:szCs w:val="20"/>
                <w:lang w:val="en-AU" w:eastAsia="en-AU"/>
              </w:rPr>
              <w:t>Port 22, SFTP</w:t>
            </w:r>
          </w:p>
          <w:p w14:paraId="091FF937" w14:textId="77777777" w:rsidR="009F6677" w:rsidRDefault="009F6677" w:rsidP="001A29AB">
            <w:pPr>
              <w:pStyle w:val="ListParagraph"/>
              <w:numPr>
                <w:ilvl w:val="0"/>
                <w:numId w:val="87"/>
              </w:numPr>
              <w:spacing w:before="0" w:after="0"/>
              <w:contextualSpacing/>
              <w:rPr>
                <w:rFonts w:ascii="Arial" w:hAnsi="Arial" w:cs="Arial"/>
                <w:sz w:val="20"/>
                <w:szCs w:val="20"/>
                <w:lang w:val="en-AU" w:eastAsia="en-AU"/>
              </w:rPr>
            </w:pPr>
            <w:r>
              <w:rPr>
                <w:rFonts w:ascii="Arial" w:hAnsi="Arial" w:cs="Arial"/>
                <w:sz w:val="20"/>
                <w:szCs w:val="20"/>
                <w:lang w:val="en-AU" w:eastAsia="en-AU"/>
              </w:rPr>
              <w:t>Navigate to /home/pi/tcpdump/dump/drain/legacy_atp_get</w:t>
            </w:r>
          </w:p>
          <w:p w14:paraId="2AA868EE" w14:textId="77777777" w:rsidR="009F6677" w:rsidRDefault="009F6677" w:rsidP="001A29AB">
            <w:pPr>
              <w:pStyle w:val="ListParagraph"/>
              <w:numPr>
                <w:ilvl w:val="0"/>
                <w:numId w:val="87"/>
              </w:numPr>
              <w:spacing w:before="0" w:after="0"/>
              <w:contextualSpacing/>
              <w:rPr>
                <w:rFonts w:ascii="Arial" w:hAnsi="Arial" w:cs="Arial"/>
                <w:sz w:val="20"/>
                <w:szCs w:val="20"/>
                <w:lang w:val="en-AU" w:eastAsia="en-AU"/>
              </w:rPr>
            </w:pPr>
            <w:r>
              <w:rPr>
                <w:rFonts w:ascii="Arial" w:hAnsi="Arial" w:cs="Arial"/>
                <w:sz w:val="20"/>
                <w:szCs w:val="20"/>
                <w:lang w:val="en-AU" w:eastAsia="en-AU"/>
              </w:rPr>
              <w:t xml:space="preserve">Ensure there is a recent .LCF file (ATP log file) </w:t>
            </w:r>
          </w:p>
          <w:p w14:paraId="19CE43E9" w14:textId="77777777" w:rsidR="009F6677" w:rsidRDefault="009F6677" w:rsidP="001A29AB">
            <w:pPr>
              <w:pStyle w:val="ListParagraph"/>
              <w:spacing w:before="0" w:after="0"/>
              <w:ind w:left="360"/>
              <w:contextualSpacing/>
              <w:rPr>
                <w:rFonts w:ascii="Arial" w:hAnsi="Arial" w:cs="Arial"/>
                <w:sz w:val="20"/>
                <w:szCs w:val="20"/>
                <w:lang w:val="en-AU" w:eastAsia="en-AU"/>
              </w:rPr>
            </w:pPr>
            <w:r>
              <w:rPr>
                <w:rFonts w:ascii="Arial" w:hAnsi="Arial" w:cs="Arial"/>
                <w:sz w:val="20"/>
                <w:szCs w:val="20"/>
                <w:lang w:val="en-AU" w:eastAsia="en-AU"/>
              </w:rPr>
              <w:t>OR</w:t>
            </w:r>
          </w:p>
          <w:p w14:paraId="19100622" w14:textId="77777777" w:rsidR="009F6677" w:rsidRDefault="009F6677" w:rsidP="001A29AB">
            <w:pPr>
              <w:pStyle w:val="ListParagraph"/>
              <w:spacing w:before="0" w:after="0"/>
              <w:ind w:left="360"/>
              <w:contextualSpacing/>
              <w:rPr>
                <w:rFonts w:ascii="Arial" w:eastAsia="Times New Roman" w:hAnsi="Arial" w:cs="Arial"/>
                <w:sz w:val="20"/>
                <w:szCs w:val="20"/>
                <w:lang w:val="en-AU" w:eastAsia="en-AU"/>
              </w:rPr>
            </w:pPr>
            <w:r>
              <w:rPr>
                <w:rFonts w:ascii="Arial" w:hAnsi="Arial" w:cs="Arial"/>
                <w:sz w:val="20"/>
                <w:szCs w:val="20"/>
                <w:lang w:val="en-AU" w:eastAsia="en-AU"/>
              </w:rPr>
              <w:t>Check the debug file for [INFO]:Download successful</w:t>
            </w:r>
          </w:p>
        </w:tc>
        <w:tc>
          <w:tcPr>
            <w:tcW w:w="1349" w:type="pct"/>
            <w:tcBorders>
              <w:top w:val="single" w:sz="4" w:space="0" w:color="auto"/>
              <w:left w:val="single" w:sz="4" w:space="0" w:color="auto"/>
              <w:bottom w:val="single" w:sz="4" w:space="0" w:color="auto"/>
              <w:right w:val="single" w:sz="4" w:space="0" w:color="auto"/>
            </w:tcBorders>
            <w:hideMark/>
          </w:tcPr>
          <w:p w14:paraId="16C7FA94" w14:textId="77777777" w:rsidR="009F6677" w:rsidRDefault="009F6677" w:rsidP="001A29AB">
            <w:pPr>
              <w:spacing w:before="0" w:after="0"/>
              <w:contextualSpacing/>
              <w:rPr>
                <w:sz w:val="21"/>
                <w:szCs w:val="20"/>
                <w:lang w:eastAsia="en-AU"/>
              </w:rPr>
            </w:pPr>
            <w:r>
              <w:rPr>
                <w:sz w:val="21"/>
                <w:lang w:eastAsia="en-AU"/>
              </w:rPr>
              <w:t>Recent .LCF file (ATP log file)</w:t>
            </w:r>
          </w:p>
          <w:p w14:paraId="10E4CA66" w14:textId="77777777" w:rsidR="009F6677" w:rsidRDefault="009F6677" w:rsidP="001A29AB">
            <w:pPr>
              <w:spacing w:before="0" w:after="0"/>
              <w:contextualSpacing/>
              <w:rPr>
                <w:sz w:val="21"/>
                <w:lang w:eastAsia="en-AU"/>
              </w:rPr>
            </w:pPr>
            <w:r>
              <w:rPr>
                <w:sz w:val="21"/>
                <w:lang w:eastAsia="en-AU"/>
              </w:rPr>
              <w:t>OR</w:t>
            </w:r>
          </w:p>
          <w:p w14:paraId="34355B3C" w14:textId="77777777" w:rsidR="009F6677" w:rsidRDefault="009F6677" w:rsidP="001A29AB">
            <w:pPr>
              <w:spacing w:before="0" w:after="0"/>
              <w:contextualSpacing/>
              <w:rPr>
                <w:sz w:val="21"/>
                <w:lang w:eastAsia="en-AU"/>
              </w:rPr>
            </w:pPr>
            <w:r>
              <w:rPr>
                <w:sz w:val="21"/>
                <w:lang w:eastAsia="en-AU"/>
              </w:rPr>
              <w:t>Debug file – [INFO]: Download successful</w:t>
            </w:r>
          </w:p>
        </w:tc>
        <w:tc>
          <w:tcPr>
            <w:tcW w:w="416" w:type="pct"/>
            <w:tcBorders>
              <w:top w:val="single" w:sz="4" w:space="0" w:color="auto"/>
              <w:left w:val="single" w:sz="4" w:space="0" w:color="auto"/>
              <w:bottom w:val="single" w:sz="4" w:space="0" w:color="auto"/>
              <w:right w:val="single" w:sz="4" w:space="0" w:color="auto"/>
            </w:tcBorders>
          </w:tcPr>
          <w:p w14:paraId="7DF9DEC4" w14:textId="77777777" w:rsidR="009F6677" w:rsidRDefault="009F6677" w:rsidP="001A29AB">
            <w:pPr>
              <w:pStyle w:val="TableText"/>
              <w:rPr>
                <w:lang w:eastAsia="en-AU"/>
              </w:rPr>
            </w:pPr>
          </w:p>
        </w:tc>
        <w:tc>
          <w:tcPr>
            <w:tcW w:w="516" w:type="pct"/>
            <w:tcBorders>
              <w:top w:val="single" w:sz="4" w:space="0" w:color="auto"/>
              <w:left w:val="single" w:sz="4" w:space="0" w:color="auto"/>
              <w:bottom w:val="single" w:sz="4" w:space="0" w:color="auto"/>
              <w:right w:val="single" w:sz="4" w:space="0" w:color="auto"/>
            </w:tcBorders>
          </w:tcPr>
          <w:p w14:paraId="75E3FA77" w14:textId="77777777" w:rsidR="009F6677" w:rsidRDefault="009F6677" w:rsidP="001A29AB">
            <w:pPr>
              <w:pStyle w:val="TableText"/>
              <w:rPr>
                <w:lang w:eastAsia="en-AU"/>
              </w:rPr>
            </w:pPr>
          </w:p>
        </w:tc>
        <w:tc>
          <w:tcPr>
            <w:tcW w:w="1171" w:type="pct"/>
            <w:tcBorders>
              <w:top w:val="single" w:sz="4" w:space="0" w:color="auto"/>
              <w:left w:val="single" w:sz="4" w:space="0" w:color="auto"/>
              <w:bottom w:val="single" w:sz="4" w:space="0" w:color="auto"/>
              <w:right w:val="single" w:sz="4" w:space="0" w:color="auto"/>
            </w:tcBorders>
          </w:tcPr>
          <w:p w14:paraId="460C8B69" w14:textId="77777777" w:rsidR="009F6677" w:rsidRDefault="009F6677" w:rsidP="001A29AB">
            <w:pPr>
              <w:spacing w:before="0" w:after="0"/>
              <w:contextualSpacing/>
              <w:rPr>
                <w:sz w:val="21"/>
                <w:lang w:eastAsia="en-AU"/>
              </w:rPr>
            </w:pPr>
            <w:r>
              <w:rPr>
                <w:sz w:val="21"/>
                <w:lang w:eastAsia="en-AU"/>
              </w:rPr>
              <w:t>If the log file does not exist, wait 20minutes or interrogate the debug file as the L15k log may have already been offboarded.</w:t>
            </w:r>
          </w:p>
          <w:p w14:paraId="6A4D0F70" w14:textId="77777777" w:rsidR="009F6677" w:rsidRDefault="009F6677" w:rsidP="001A29AB">
            <w:pPr>
              <w:pStyle w:val="TableText"/>
              <w:rPr>
                <w:lang w:eastAsia="en-AU"/>
              </w:rPr>
            </w:pPr>
          </w:p>
        </w:tc>
      </w:tr>
    </w:tbl>
    <w:p w14:paraId="29CEF151" w14:textId="77777777" w:rsidR="00ED40E5" w:rsidRPr="004A6023" w:rsidRDefault="00ED40E5" w:rsidP="00ED40E5">
      <w:pPr>
        <w:pStyle w:val="AppendixHeading1"/>
        <w:rPr>
          <w:rStyle w:val="Strong"/>
          <w:b/>
          <w:bCs w:val="0"/>
        </w:rPr>
      </w:pPr>
      <w:bookmarkStart w:id="649" w:name="_Toc517883015"/>
      <w:r w:rsidRPr="00127FCE">
        <w:rPr>
          <w:rStyle w:val="Strong"/>
          <w:b/>
          <w:bCs w:val="0"/>
        </w:rPr>
        <w:lastRenderedPageBreak/>
        <w:t xml:space="preserve">VICS </w:t>
      </w:r>
      <w:r w:rsidRPr="00127FCE">
        <w:rPr>
          <w:color w:val="0070C0"/>
        </w:rPr>
        <w:t>(LOW RISK – DRIVER NOT REQUIRED)</w:t>
      </w:r>
      <w:bookmarkEnd w:id="649"/>
      <w:r w:rsidRPr="00127FCE" w:rsidDel="006B09B6">
        <w:rPr>
          <w:rStyle w:val="Strong"/>
          <w:b/>
          <w:bCs w:val="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4"/>
        <w:gridCol w:w="5186"/>
        <w:gridCol w:w="2376"/>
        <w:gridCol w:w="2806"/>
      </w:tblGrid>
      <w:tr w:rsidR="001D795B" w:rsidRPr="00127FCE" w14:paraId="6E088318" w14:textId="77777777" w:rsidTr="001D795B">
        <w:trPr>
          <w:cantSplit/>
          <w:trHeight w:val="142"/>
          <w:tblHeader/>
        </w:trPr>
        <w:tc>
          <w:tcPr>
            <w:tcW w:w="5000" w:type="pct"/>
            <w:gridSpan w:val="4"/>
            <w:shd w:val="clear" w:color="auto" w:fill="D9D9D9"/>
          </w:tcPr>
          <w:p w14:paraId="0D1B5E97" w14:textId="67240949" w:rsidR="001D795B" w:rsidRPr="004A6023" w:rsidRDefault="001D795B" w:rsidP="00053626">
            <w:pPr>
              <w:pStyle w:val="ListParagraph"/>
              <w:ind w:left="0"/>
              <w:rPr>
                <w:rFonts w:ascii="Arial" w:hAnsi="Arial" w:cs="Arial"/>
                <w:b/>
                <w:sz w:val="20"/>
                <w:szCs w:val="20"/>
                <w:lang w:val="en-AU"/>
              </w:rPr>
            </w:pPr>
            <w:r>
              <w:rPr>
                <w:rFonts w:ascii="Arial" w:hAnsi="Arial" w:cs="Arial"/>
                <w:b/>
                <w:sz w:val="20"/>
                <w:szCs w:val="20"/>
                <w:lang w:val="en-AU"/>
              </w:rPr>
              <w:t>Table 16: VICS</w:t>
            </w:r>
          </w:p>
        </w:tc>
      </w:tr>
      <w:tr w:rsidR="009F6677" w:rsidRPr="00127FCE" w14:paraId="07805481" w14:textId="77777777" w:rsidTr="001D795B">
        <w:trPr>
          <w:cantSplit/>
          <w:trHeight w:val="142"/>
          <w:tblHeader/>
        </w:trPr>
        <w:tc>
          <w:tcPr>
            <w:tcW w:w="1623" w:type="pct"/>
            <w:shd w:val="clear" w:color="auto" w:fill="D9D9D9"/>
          </w:tcPr>
          <w:p w14:paraId="105B2452" w14:textId="77777777" w:rsidR="009F6677" w:rsidRPr="004A6023" w:rsidRDefault="009F6677" w:rsidP="00053626">
            <w:pPr>
              <w:pStyle w:val="ListParagraph"/>
              <w:ind w:left="0"/>
              <w:rPr>
                <w:rFonts w:ascii="Arial" w:hAnsi="Arial" w:cs="Arial"/>
                <w:b/>
                <w:sz w:val="20"/>
                <w:szCs w:val="20"/>
                <w:lang w:val="en-AU"/>
              </w:rPr>
            </w:pPr>
            <w:r w:rsidRPr="004A6023">
              <w:rPr>
                <w:rFonts w:ascii="Arial" w:hAnsi="Arial" w:cs="Arial"/>
                <w:b/>
                <w:sz w:val="20"/>
                <w:szCs w:val="20"/>
                <w:lang w:val="en-AU"/>
              </w:rPr>
              <w:t>Procedure</w:t>
            </w:r>
          </w:p>
        </w:tc>
        <w:tc>
          <w:tcPr>
            <w:tcW w:w="1689" w:type="pct"/>
            <w:shd w:val="clear" w:color="auto" w:fill="D9D9D9"/>
          </w:tcPr>
          <w:p w14:paraId="138D2547" w14:textId="77777777" w:rsidR="009F6677" w:rsidRPr="004A6023" w:rsidRDefault="009F6677" w:rsidP="00053626">
            <w:pPr>
              <w:pStyle w:val="ListParagraph"/>
              <w:ind w:left="0"/>
              <w:rPr>
                <w:rFonts w:ascii="Arial" w:hAnsi="Arial" w:cs="Arial"/>
                <w:b/>
                <w:sz w:val="20"/>
                <w:szCs w:val="20"/>
                <w:lang w:val="en-AU"/>
              </w:rPr>
            </w:pPr>
            <w:r w:rsidRPr="004A6023">
              <w:rPr>
                <w:rFonts w:ascii="Arial" w:hAnsi="Arial" w:cs="Arial"/>
                <w:b/>
                <w:sz w:val="20"/>
                <w:szCs w:val="20"/>
                <w:lang w:val="en-AU"/>
              </w:rPr>
              <w:t>Expected Result</w:t>
            </w:r>
          </w:p>
        </w:tc>
        <w:tc>
          <w:tcPr>
            <w:tcW w:w="774" w:type="pct"/>
            <w:shd w:val="clear" w:color="auto" w:fill="D9D9D9"/>
          </w:tcPr>
          <w:p w14:paraId="28DBC3DA" w14:textId="77777777" w:rsidR="009F6677" w:rsidRPr="004A6023" w:rsidRDefault="009F6677" w:rsidP="00053626">
            <w:pPr>
              <w:pStyle w:val="ListParagraph"/>
              <w:ind w:left="0"/>
              <w:rPr>
                <w:rFonts w:ascii="Arial" w:hAnsi="Arial" w:cs="Arial"/>
                <w:b/>
                <w:sz w:val="20"/>
                <w:szCs w:val="20"/>
                <w:lang w:val="en-AU"/>
              </w:rPr>
            </w:pPr>
            <w:r w:rsidRPr="004A6023">
              <w:rPr>
                <w:rFonts w:ascii="Arial" w:hAnsi="Arial" w:cs="Arial"/>
                <w:b/>
                <w:sz w:val="20"/>
                <w:szCs w:val="20"/>
                <w:lang w:val="en-AU"/>
              </w:rPr>
              <w:t>Signature</w:t>
            </w:r>
          </w:p>
        </w:tc>
        <w:tc>
          <w:tcPr>
            <w:tcW w:w="915" w:type="pct"/>
            <w:shd w:val="clear" w:color="auto" w:fill="D9D9D9"/>
          </w:tcPr>
          <w:p w14:paraId="11F5385F" w14:textId="77777777" w:rsidR="009F6677" w:rsidRPr="004A6023" w:rsidDel="007F5C10" w:rsidRDefault="009F6677" w:rsidP="00053626">
            <w:pPr>
              <w:pStyle w:val="ListParagraph"/>
              <w:ind w:left="0"/>
              <w:rPr>
                <w:rFonts w:ascii="Arial" w:hAnsi="Arial" w:cs="Arial"/>
                <w:b/>
                <w:sz w:val="20"/>
                <w:szCs w:val="20"/>
                <w:lang w:val="en-AU"/>
              </w:rPr>
            </w:pPr>
            <w:r w:rsidRPr="004A6023">
              <w:rPr>
                <w:rFonts w:ascii="Arial" w:hAnsi="Arial" w:cs="Arial"/>
                <w:b/>
                <w:sz w:val="20"/>
                <w:szCs w:val="20"/>
                <w:lang w:val="en-AU"/>
              </w:rPr>
              <w:t>Notes</w:t>
            </w:r>
          </w:p>
        </w:tc>
      </w:tr>
      <w:tr w:rsidR="001D795B" w:rsidRPr="00127FCE" w14:paraId="73FC2C58" w14:textId="77777777" w:rsidTr="001D795B">
        <w:trPr>
          <w:cantSplit/>
          <w:trHeight w:val="142"/>
          <w:tblHeader/>
        </w:trPr>
        <w:tc>
          <w:tcPr>
            <w:tcW w:w="1623" w:type="pct"/>
            <w:shd w:val="clear" w:color="auto" w:fill="D9D9D9"/>
          </w:tcPr>
          <w:p w14:paraId="69F6CBD5" w14:textId="77777777" w:rsidR="001D795B" w:rsidRPr="004A6023" w:rsidRDefault="001D795B" w:rsidP="00053626">
            <w:pPr>
              <w:pStyle w:val="ListParagraph"/>
              <w:ind w:left="0"/>
              <w:rPr>
                <w:rFonts w:ascii="Arial" w:hAnsi="Arial" w:cs="Arial"/>
                <w:b/>
                <w:sz w:val="20"/>
                <w:szCs w:val="20"/>
                <w:lang w:val="en-AU"/>
              </w:rPr>
            </w:pPr>
          </w:p>
        </w:tc>
        <w:tc>
          <w:tcPr>
            <w:tcW w:w="1689" w:type="pct"/>
            <w:shd w:val="clear" w:color="auto" w:fill="D9D9D9"/>
          </w:tcPr>
          <w:p w14:paraId="3BF68E69" w14:textId="77777777" w:rsidR="001D795B" w:rsidRPr="004A6023" w:rsidRDefault="001D795B" w:rsidP="00053626">
            <w:pPr>
              <w:pStyle w:val="ListParagraph"/>
              <w:ind w:left="0"/>
              <w:rPr>
                <w:rFonts w:ascii="Arial" w:hAnsi="Arial" w:cs="Arial"/>
                <w:b/>
                <w:sz w:val="20"/>
                <w:szCs w:val="20"/>
                <w:lang w:val="en-AU"/>
              </w:rPr>
            </w:pPr>
          </w:p>
        </w:tc>
        <w:tc>
          <w:tcPr>
            <w:tcW w:w="774" w:type="pct"/>
            <w:shd w:val="clear" w:color="auto" w:fill="D9D9D9"/>
          </w:tcPr>
          <w:p w14:paraId="7CC2186D" w14:textId="367796FB" w:rsidR="001D795B" w:rsidRPr="004A6023" w:rsidRDefault="001D795B" w:rsidP="00053626">
            <w:pPr>
              <w:pStyle w:val="ListParagraph"/>
              <w:ind w:left="0"/>
              <w:rPr>
                <w:rFonts w:ascii="Arial" w:hAnsi="Arial" w:cs="Arial"/>
                <w:b/>
                <w:sz w:val="20"/>
                <w:szCs w:val="20"/>
                <w:lang w:val="en-AU"/>
              </w:rPr>
            </w:pPr>
            <w:r>
              <w:rPr>
                <w:rFonts w:ascii="Arial" w:hAnsi="Arial" w:cs="Arial"/>
                <w:b/>
                <w:sz w:val="20"/>
                <w:szCs w:val="20"/>
                <w:lang w:val="en-AU"/>
              </w:rPr>
              <w:t>UserSignature</w:t>
            </w:r>
          </w:p>
        </w:tc>
        <w:tc>
          <w:tcPr>
            <w:tcW w:w="915" w:type="pct"/>
            <w:shd w:val="clear" w:color="auto" w:fill="D9D9D9"/>
          </w:tcPr>
          <w:p w14:paraId="3D2FF5F9" w14:textId="77777777" w:rsidR="001D795B" w:rsidRPr="004A6023" w:rsidRDefault="001D795B" w:rsidP="00053626">
            <w:pPr>
              <w:pStyle w:val="ListParagraph"/>
              <w:ind w:left="0"/>
              <w:rPr>
                <w:rFonts w:ascii="Arial" w:hAnsi="Arial" w:cs="Arial"/>
                <w:b/>
                <w:sz w:val="20"/>
                <w:szCs w:val="20"/>
                <w:lang w:val="en-AU"/>
              </w:rPr>
            </w:pPr>
          </w:p>
        </w:tc>
      </w:tr>
      <w:tr w:rsidR="009F6677" w:rsidRPr="00127FCE" w14:paraId="4E9372AC" w14:textId="77777777" w:rsidTr="001D795B">
        <w:trPr>
          <w:cantSplit/>
          <w:trHeight w:val="142"/>
        </w:trPr>
        <w:tc>
          <w:tcPr>
            <w:tcW w:w="1623" w:type="pct"/>
          </w:tcPr>
          <w:p w14:paraId="0564EF43" w14:textId="77777777" w:rsidR="009F6677" w:rsidRPr="004A6023" w:rsidRDefault="009F6677" w:rsidP="00053626">
            <w:pPr>
              <w:pStyle w:val="ListParagraph"/>
              <w:ind w:left="0"/>
              <w:rPr>
                <w:rFonts w:ascii="Arial" w:hAnsi="Arial" w:cs="Arial"/>
                <w:sz w:val="20"/>
                <w:szCs w:val="20"/>
                <w:lang w:val="en-AU"/>
              </w:rPr>
            </w:pPr>
            <w:r w:rsidRPr="004A6023">
              <w:rPr>
                <w:rFonts w:ascii="Arial" w:hAnsi="Arial" w:cs="Arial"/>
                <w:sz w:val="20"/>
                <w:szCs w:val="20"/>
                <w:lang w:val="en-AU"/>
              </w:rPr>
              <w:t>Ensure the locomotive is in the following state:</w:t>
            </w:r>
          </w:p>
          <w:p w14:paraId="0C3B9D68" w14:textId="77777777" w:rsidR="009F6677" w:rsidRPr="004A6023" w:rsidRDefault="009F6677" w:rsidP="00053626">
            <w:pPr>
              <w:pStyle w:val="ListParagraph"/>
              <w:ind w:left="0"/>
              <w:rPr>
                <w:rFonts w:ascii="Arial" w:hAnsi="Arial" w:cs="Arial"/>
                <w:sz w:val="20"/>
                <w:szCs w:val="20"/>
                <w:lang w:val="en-AU"/>
              </w:rPr>
            </w:pPr>
            <w:r w:rsidRPr="004A6023">
              <w:rPr>
                <w:rFonts w:ascii="Arial" w:hAnsi="Arial" w:cs="Arial"/>
                <w:sz w:val="20"/>
                <w:szCs w:val="20"/>
                <w:lang w:val="en-AU"/>
              </w:rPr>
              <w:t>ATH-NV Circuit Breaker – On</w:t>
            </w:r>
          </w:p>
          <w:p w14:paraId="66125DDE" w14:textId="77777777" w:rsidR="009F6677" w:rsidRPr="004A6023" w:rsidRDefault="009F6677" w:rsidP="00053626">
            <w:pPr>
              <w:pStyle w:val="ListParagraph"/>
              <w:ind w:left="0"/>
              <w:rPr>
                <w:rFonts w:ascii="Arial" w:hAnsi="Arial" w:cs="Arial"/>
                <w:sz w:val="20"/>
                <w:szCs w:val="20"/>
                <w:lang w:val="en-AU"/>
              </w:rPr>
            </w:pPr>
            <w:r w:rsidRPr="004A6023">
              <w:rPr>
                <w:rFonts w:ascii="Arial" w:hAnsi="Arial" w:cs="Arial"/>
                <w:sz w:val="20"/>
                <w:szCs w:val="20"/>
                <w:lang w:val="en-AU"/>
              </w:rPr>
              <w:t>VICS Circuit Breaker – On</w:t>
            </w:r>
          </w:p>
        </w:tc>
        <w:tc>
          <w:tcPr>
            <w:tcW w:w="1689" w:type="pct"/>
          </w:tcPr>
          <w:p w14:paraId="69A80B9A" w14:textId="77777777" w:rsidR="009F6677" w:rsidRPr="004A6023" w:rsidRDefault="009F6677" w:rsidP="00053626">
            <w:pPr>
              <w:pStyle w:val="ListParagraph"/>
              <w:ind w:left="0"/>
              <w:rPr>
                <w:rFonts w:ascii="Arial" w:hAnsi="Arial" w:cs="Arial"/>
                <w:sz w:val="20"/>
                <w:szCs w:val="20"/>
                <w:lang w:val="en-AU"/>
              </w:rPr>
            </w:pPr>
            <w:r w:rsidRPr="004A6023">
              <w:rPr>
                <w:rFonts w:ascii="Arial" w:hAnsi="Arial" w:cs="Arial"/>
                <w:sz w:val="20"/>
                <w:szCs w:val="20"/>
                <w:lang w:val="en-AU"/>
              </w:rPr>
              <w:t>MDR LCD panel displays:</w:t>
            </w:r>
          </w:p>
          <w:p w14:paraId="6ED1F9BF" w14:textId="77777777" w:rsidR="009F6677" w:rsidRPr="004A6023" w:rsidRDefault="009F6677" w:rsidP="00053626">
            <w:pPr>
              <w:pStyle w:val="ListParagraph"/>
              <w:ind w:left="0"/>
              <w:jc w:val="center"/>
              <w:rPr>
                <w:rFonts w:ascii="Arial" w:hAnsi="Arial" w:cs="Arial"/>
                <w:b/>
                <w:sz w:val="20"/>
                <w:szCs w:val="20"/>
                <w:lang w:val="en-AU"/>
              </w:rPr>
            </w:pPr>
            <w:r w:rsidRPr="004A6023">
              <w:rPr>
                <w:rFonts w:ascii="Arial" w:hAnsi="Arial" w:cs="Arial"/>
                <w:b/>
                <w:sz w:val="20"/>
                <w:szCs w:val="20"/>
                <w:lang w:val="en-AU"/>
              </w:rPr>
              <w:t>System Status</w:t>
            </w:r>
          </w:p>
          <w:p w14:paraId="0866F652" w14:textId="77777777" w:rsidR="009F6677" w:rsidRPr="004A6023" w:rsidRDefault="009F6677" w:rsidP="00053626">
            <w:pPr>
              <w:pStyle w:val="ListParagraph"/>
              <w:ind w:left="0"/>
              <w:jc w:val="center"/>
              <w:rPr>
                <w:rFonts w:ascii="Arial" w:hAnsi="Arial" w:cs="Arial"/>
                <w:sz w:val="20"/>
                <w:szCs w:val="20"/>
                <w:lang w:val="en-AU"/>
              </w:rPr>
            </w:pPr>
            <w:r w:rsidRPr="004A6023">
              <w:rPr>
                <w:rFonts w:ascii="Arial" w:hAnsi="Arial" w:cs="Arial"/>
                <w:b/>
                <w:sz w:val="20"/>
                <w:szCs w:val="20"/>
                <w:lang w:val="en-AU"/>
              </w:rPr>
              <w:t>I: On S/W:Run Cam:Ok</w:t>
            </w:r>
          </w:p>
        </w:tc>
        <w:tc>
          <w:tcPr>
            <w:tcW w:w="774" w:type="pct"/>
          </w:tcPr>
          <w:p w14:paraId="71046AD9" w14:textId="77777777" w:rsidR="009F6677" w:rsidRPr="004A6023" w:rsidRDefault="009F6677" w:rsidP="00053626">
            <w:pPr>
              <w:pStyle w:val="ListParagraph"/>
              <w:ind w:left="0"/>
              <w:rPr>
                <w:rFonts w:ascii="Arial" w:hAnsi="Arial" w:cs="Arial"/>
                <w:sz w:val="20"/>
                <w:szCs w:val="20"/>
                <w:lang w:val="en-AU"/>
              </w:rPr>
            </w:pPr>
          </w:p>
        </w:tc>
        <w:tc>
          <w:tcPr>
            <w:tcW w:w="915" w:type="pct"/>
          </w:tcPr>
          <w:p w14:paraId="5183F679" w14:textId="77777777" w:rsidR="009F6677" w:rsidRPr="00DC7C4C" w:rsidRDefault="009F6677" w:rsidP="00053626">
            <w:pPr>
              <w:rPr>
                <w:rFonts w:cs="Arial"/>
                <w:sz w:val="20"/>
              </w:rPr>
            </w:pPr>
          </w:p>
        </w:tc>
      </w:tr>
      <w:tr w:rsidR="009F6677" w:rsidRPr="00127FCE" w14:paraId="6711C072" w14:textId="77777777" w:rsidTr="001D795B">
        <w:trPr>
          <w:cantSplit/>
          <w:trHeight w:val="142"/>
        </w:trPr>
        <w:tc>
          <w:tcPr>
            <w:tcW w:w="1623" w:type="pct"/>
          </w:tcPr>
          <w:p w14:paraId="4F56FDBF" w14:textId="77777777" w:rsidR="009F6677" w:rsidRPr="00127FCE" w:rsidRDefault="009F6677" w:rsidP="00053626">
            <w:pPr>
              <w:rPr>
                <w:rFonts w:cs="Arial"/>
                <w:sz w:val="20"/>
              </w:rPr>
            </w:pPr>
            <w:r>
              <w:rPr>
                <w:rFonts w:cs="Arial"/>
                <w:sz w:val="20"/>
              </w:rPr>
              <w:t>Verify the MDR-5R configuration.</w:t>
            </w:r>
          </w:p>
        </w:tc>
        <w:tc>
          <w:tcPr>
            <w:tcW w:w="1689" w:type="pct"/>
          </w:tcPr>
          <w:p w14:paraId="57515FE7" w14:textId="77777777" w:rsidR="009F6677" w:rsidRPr="004A6023" w:rsidRDefault="009F6677" w:rsidP="00053626">
            <w:pPr>
              <w:pStyle w:val="ListParagraph"/>
              <w:ind w:left="0"/>
              <w:rPr>
                <w:rFonts w:ascii="Arial" w:hAnsi="Arial" w:cs="Arial"/>
                <w:sz w:val="20"/>
                <w:szCs w:val="20"/>
                <w:lang w:val="en-AU"/>
              </w:rPr>
            </w:pPr>
            <w:r>
              <w:rPr>
                <w:rFonts w:ascii="Arial" w:hAnsi="Arial" w:cs="Arial"/>
                <w:sz w:val="20"/>
                <w:szCs w:val="20"/>
                <w:lang w:val="en-AU"/>
              </w:rPr>
              <w:t xml:space="preserve">As per 90000505.E00.EN </w:t>
            </w:r>
            <w:r w:rsidRPr="00686002">
              <w:rPr>
                <w:rFonts w:ascii="Arial" w:hAnsi="Arial" w:cs="Arial"/>
                <w:sz w:val="20"/>
                <w:szCs w:val="20"/>
                <w:lang w:val="en-AU"/>
              </w:rPr>
              <w:t>- VICS Software Upgrade Procedure</w:t>
            </w:r>
          </w:p>
        </w:tc>
        <w:tc>
          <w:tcPr>
            <w:tcW w:w="774" w:type="pct"/>
          </w:tcPr>
          <w:p w14:paraId="67D900C0" w14:textId="77777777" w:rsidR="009F6677" w:rsidRPr="004A6023" w:rsidRDefault="009F6677" w:rsidP="00053626">
            <w:pPr>
              <w:pStyle w:val="ListParagraph"/>
              <w:ind w:left="0"/>
              <w:rPr>
                <w:rFonts w:ascii="Arial" w:hAnsi="Arial" w:cs="Arial"/>
                <w:sz w:val="20"/>
                <w:szCs w:val="20"/>
                <w:lang w:val="en-AU"/>
              </w:rPr>
            </w:pPr>
          </w:p>
        </w:tc>
        <w:tc>
          <w:tcPr>
            <w:tcW w:w="915" w:type="pct"/>
          </w:tcPr>
          <w:p w14:paraId="0AFEABCE" w14:textId="0799D890" w:rsidR="009F6677" w:rsidRPr="00DC7C4C" w:rsidRDefault="001D795B" w:rsidP="00B52344">
            <w:pPr>
              <w:rPr>
                <w:rFonts w:cs="Arial"/>
                <w:sz w:val="20"/>
              </w:rPr>
            </w:pPr>
            <w:r w:rsidRPr="001D795B">
              <w:rPr>
                <w:rFonts w:cs="Arial"/>
                <w:sz w:val="20"/>
              </w:rPr>
              <w:t>90000760.E00.EN – VICS Release 14 Work Instruction</w:t>
            </w:r>
          </w:p>
        </w:tc>
      </w:tr>
      <w:tr w:rsidR="009F6677" w:rsidRPr="00127FCE" w14:paraId="198DF843" w14:textId="77777777" w:rsidTr="001D795B">
        <w:trPr>
          <w:cantSplit/>
          <w:trHeight w:val="142"/>
        </w:trPr>
        <w:tc>
          <w:tcPr>
            <w:tcW w:w="1623" w:type="pct"/>
          </w:tcPr>
          <w:p w14:paraId="30E0629A" w14:textId="77777777" w:rsidR="009F6677" w:rsidRPr="008A678B" w:rsidRDefault="009F6677" w:rsidP="00053626">
            <w:pPr>
              <w:rPr>
                <w:rFonts w:cs="Arial"/>
                <w:sz w:val="20"/>
              </w:rPr>
            </w:pPr>
            <w:r>
              <w:rPr>
                <w:rFonts w:cs="Arial"/>
                <w:sz w:val="20"/>
              </w:rPr>
              <w:t>Verify the driver side camera configuration.</w:t>
            </w:r>
          </w:p>
        </w:tc>
        <w:tc>
          <w:tcPr>
            <w:tcW w:w="1689" w:type="pct"/>
          </w:tcPr>
          <w:p w14:paraId="2B337B20" w14:textId="77777777" w:rsidR="009F6677" w:rsidRPr="004A6023" w:rsidRDefault="009F6677" w:rsidP="00053626">
            <w:pPr>
              <w:rPr>
                <w:rFonts w:cs="Arial"/>
                <w:sz w:val="20"/>
              </w:rPr>
            </w:pPr>
            <w:r>
              <w:rPr>
                <w:rFonts w:cs="Arial"/>
                <w:sz w:val="20"/>
              </w:rPr>
              <w:t xml:space="preserve">As per 90000505.E00.EN </w:t>
            </w:r>
            <w:r w:rsidRPr="00686002">
              <w:rPr>
                <w:rFonts w:cs="Arial"/>
                <w:sz w:val="20"/>
              </w:rPr>
              <w:t>- VICS Software Upgrade Procedure</w:t>
            </w:r>
          </w:p>
        </w:tc>
        <w:tc>
          <w:tcPr>
            <w:tcW w:w="774" w:type="pct"/>
          </w:tcPr>
          <w:p w14:paraId="7107318B" w14:textId="77777777" w:rsidR="009F6677" w:rsidRPr="004A6023" w:rsidRDefault="009F6677" w:rsidP="00053626">
            <w:pPr>
              <w:pStyle w:val="ListParagraph"/>
              <w:ind w:left="0"/>
              <w:jc w:val="center"/>
              <w:rPr>
                <w:rFonts w:ascii="Arial" w:hAnsi="Arial" w:cs="Arial"/>
                <w:sz w:val="20"/>
                <w:szCs w:val="20"/>
                <w:lang w:val="en-AU"/>
              </w:rPr>
            </w:pPr>
          </w:p>
        </w:tc>
        <w:tc>
          <w:tcPr>
            <w:tcW w:w="915" w:type="pct"/>
          </w:tcPr>
          <w:p w14:paraId="3C04A72B" w14:textId="0A811858" w:rsidR="009F6677" w:rsidRPr="00162715" w:rsidDel="007F5C10" w:rsidRDefault="001D795B" w:rsidP="00B52344">
            <w:pPr>
              <w:rPr>
                <w:rFonts w:cs="Arial"/>
                <w:sz w:val="20"/>
              </w:rPr>
            </w:pPr>
            <w:r w:rsidRPr="001D795B">
              <w:rPr>
                <w:rFonts w:cs="Arial"/>
                <w:sz w:val="20"/>
              </w:rPr>
              <w:t>90000760.E00.EN – VICS Release 14 Work Instruction</w:t>
            </w:r>
          </w:p>
        </w:tc>
      </w:tr>
      <w:tr w:rsidR="009F6677" w:rsidRPr="00127FCE" w14:paraId="237C4DAE" w14:textId="77777777" w:rsidTr="001D795B">
        <w:trPr>
          <w:cantSplit/>
          <w:trHeight w:val="142"/>
        </w:trPr>
        <w:tc>
          <w:tcPr>
            <w:tcW w:w="1623" w:type="pct"/>
          </w:tcPr>
          <w:p w14:paraId="3BE41AE6" w14:textId="77777777" w:rsidR="009F6677" w:rsidRPr="00127FCE" w:rsidRDefault="009F6677" w:rsidP="00053626">
            <w:pPr>
              <w:rPr>
                <w:rFonts w:cs="Arial"/>
                <w:sz w:val="20"/>
              </w:rPr>
            </w:pPr>
            <w:r>
              <w:rPr>
                <w:rFonts w:cs="Arial"/>
                <w:sz w:val="20"/>
              </w:rPr>
              <w:t>Verify the observer side camera configuration.</w:t>
            </w:r>
          </w:p>
        </w:tc>
        <w:tc>
          <w:tcPr>
            <w:tcW w:w="1689" w:type="pct"/>
          </w:tcPr>
          <w:p w14:paraId="38E8C0D9" w14:textId="77777777" w:rsidR="009F6677" w:rsidRPr="00127FCE" w:rsidRDefault="009F6677" w:rsidP="00053626">
            <w:pPr>
              <w:rPr>
                <w:rFonts w:cs="Arial"/>
                <w:sz w:val="20"/>
              </w:rPr>
            </w:pPr>
            <w:r>
              <w:rPr>
                <w:rFonts w:cs="Arial"/>
                <w:sz w:val="20"/>
              </w:rPr>
              <w:t xml:space="preserve">As per </w:t>
            </w:r>
            <w:r w:rsidRPr="00686002">
              <w:rPr>
                <w:rFonts w:cs="Arial"/>
                <w:sz w:val="20"/>
              </w:rPr>
              <w:t>90000505.E00.EN - VICS Software Upgrade Procedure</w:t>
            </w:r>
          </w:p>
        </w:tc>
        <w:tc>
          <w:tcPr>
            <w:tcW w:w="774" w:type="pct"/>
          </w:tcPr>
          <w:p w14:paraId="543B0FC2" w14:textId="77777777" w:rsidR="009F6677" w:rsidRPr="004A6023" w:rsidRDefault="009F6677" w:rsidP="00053626">
            <w:pPr>
              <w:pStyle w:val="ListParagraph"/>
              <w:ind w:left="0"/>
              <w:jc w:val="center"/>
              <w:rPr>
                <w:rFonts w:ascii="Arial" w:hAnsi="Arial" w:cs="Arial"/>
                <w:sz w:val="20"/>
                <w:szCs w:val="20"/>
                <w:lang w:val="en-AU"/>
              </w:rPr>
            </w:pPr>
          </w:p>
        </w:tc>
        <w:tc>
          <w:tcPr>
            <w:tcW w:w="915" w:type="pct"/>
          </w:tcPr>
          <w:p w14:paraId="78D877E4" w14:textId="7C920562" w:rsidR="009F6677" w:rsidRPr="00DF69E1" w:rsidDel="007F5C10" w:rsidRDefault="001D795B" w:rsidP="00934064">
            <w:pPr>
              <w:pStyle w:val="ListParagraph"/>
              <w:ind w:left="0"/>
              <w:rPr>
                <w:rFonts w:ascii="Arial" w:hAnsi="Arial" w:cs="Arial"/>
                <w:sz w:val="20"/>
                <w:szCs w:val="20"/>
                <w:lang w:val="en-AU"/>
              </w:rPr>
            </w:pPr>
            <w:r w:rsidRPr="001D795B">
              <w:rPr>
                <w:rFonts w:ascii="Arial" w:hAnsi="Arial" w:cs="Arial"/>
                <w:sz w:val="20"/>
              </w:rPr>
              <w:t>90000760.E00.EN – VICS Release 14 Work Instruction</w:t>
            </w:r>
          </w:p>
        </w:tc>
      </w:tr>
      <w:tr w:rsidR="009F6677" w:rsidRPr="004A6023" w:rsidDel="007F5C10" w14:paraId="2B25AB1A" w14:textId="77777777" w:rsidTr="001D795B">
        <w:trPr>
          <w:cantSplit/>
          <w:trHeight w:val="142"/>
        </w:trPr>
        <w:tc>
          <w:tcPr>
            <w:tcW w:w="1623" w:type="pct"/>
          </w:tcPr>
          <w:p w14:paraId="526DE26E" w14:textId="77777777" w:rsidR="009F6677" w:rsidRPr="00127FCE" w:rsidRDefault="009F6677" w:rsidP="00053626">
            <w:pPr>
              <w:rPr>
                <w:rFonts w:cs="Arial"/>
                <w:sz w:val="20"/>
              </w:rPr>
            </w:pPr>
            <w:r w:rsidRPr="00127FCE">
              <w:rPr>
                <w:rFonts w:cs="Arial"/>
                <w:sz w:val="20"/>
              </w:rPr>
              <w:t xml:space="preserve">On the desktop, open the </w:t>
            </w:r>
            <w:r w:rsidRPr="00127FCE">
              <w:rPr>
                <w:rFonts w:cs="Arial"/>
                <w:b/>
                <w:sz w:val="20"/>
              </w:rPr>
              <w:t>Video Manager</w:t>
            </w:r>
            <w:r w:rsidRPr="00127FCE">
              <w:rPr>
                <w:rFonts w:cs="Arial"/>
                <w:sz w:val="20"/>
              </w:rPr>
              <w:t xml:space="preserve"> program.</w:t>
            </w:r>
          </w:p>
        </w:tc>
        <w:tc>
          <w:tcPr>
            <w:tcW w:w="1689" w:type="pct"/>
          </w:tcPr>
          <w:p w14:paraId="5C947BC9" w14:textId="77777777" w:rsidR="009F6677" w:rsidRPr="00127FCE" w:rsidRDefault="009F6677" w:rsidP="00053626">
            <w:pPr>
              <w:rPr>
                <w:rFonts w:cs="Arial"/>
                <w:sz w:val="20"/>
              </w:rPr>
            </w:pPr>
            <w:r w:rsidRPr="00127FCE">
              <w:rPr>
                <w:rFonts w:cs="Arial"/>
                <w:sz w:val="20"/>
              </w:rPr>
              <w:t>Video Manager launched successfully.</w:t>
            </w:r>
          </w:p>
          <w:p w14:paraId="475DC874" w14:textId="77777777" w:rsidR="009F6677" w:rsidRPr="00127FCE" w:rsidRDefault="009F6677" w:rsidP="00053626">
            <w:pPr>
              <w:rPr>
                <w:rFonts w:cs="Arial"/>
                <w:sz w:val="20"/>
              </w:rPr>
            </w:pPr>
            <w:r w:rsidRPr="00127FCE">
              <w:rPr>
                <w:rFonts w:cs="Arial"/>
                <w:sz w:val="20"/>
              </w:rPr>
              <w:t>Live video streams are displayed successfully.</w:t>
            </w:r>
          </w:p>
        </w:tc>
        <w:tc>
          <w:tcPr>
            <w:tcW w:w="774" w:type="pct"/>
          </w:tcPr>
          <w:p w14:paraId="73DFDC56" w14:textId="77777777" w:rsidR="009F6677" w:rsidRPr="004A6023" w:rsidRDefault="009F6677" w:rsidP="00053626">
            <w:pPr>
              <w:pStyle w:val="ListParagraph"/>
              <w:ind w:left="0"/>
              <w:jc w:val="center"/>
              <w:rPr>
                <w:rFonts w:ascii="Arial" w:hAnsi="Arial" w:cs="Arial"/>
                <w:sz w:val="20"/>
                <w:szCs w:val="20"/>
                <w:lang w:val="en-AU"/>
              </w:rPr>
            </w:pPr>
          </w:p>
        </w:tc>
        <w:tc>
          <w:tcPr>
            <w:tcW w:w="915" w:type="pct"/>
          </w:tcPr>
          <w:p w14:paraId="6E14B30B" w14:textId="77777777" w:rsidR="009F6677" w:rsidRPr="004A6023" w:rsidDel="007F5C10" w:rsidRDefault="009F6677" w:rsidP="00053626">
            <w:pPr>
              <w:pStyle w:val="ListParagraph"/>
              <w:ind w:left="0"/>
              <w:jc w:val="center"/>
              <w:rPr>
                <w:rFonts w:ascii="Arial" w:hAnsi="Arial" w:cs="Arial"/>
                <w:sz w:val="20"/>
                <w:szCs w:val="20"/>
                <w:lang w:val="en-AU"/>
              </w:rPr>
            </w:pPr>
          </w:p>
        </w:tc>
      </w:tr>
      <w:tr w:rsidR="009F6677" w:rsidRPr="004A6023" w:rsidDel="007F5C10" w14:paraId="70DAA0CE" w14:textId="77777777" w:rsidTr="001D795B">
        <w:trPr>
          <w:cantSplit/>
          <w:trHeight w:val="142"/>
        </w:trPr>
        <w:tc>
          <w:tcPr>
            <w:tcW w:w="1623" w:type="pct"/>
          </w:tcPr>
          <w:p w14:paraId="2FA47BDA" w14:textId="77777777" w:rsidR="009F6677" w:rsidRPr="00127FCE" w:rsidRDefault="009F6677" w:rsidP="00053626">
            <w:pPr>
              <w:rPr>
                <w:rFonts w:cs="Arial"/>
                <w:sz w:val="20"/>
              </w:rPr>
            </w:pPr>
            <w:r w:rsidRPr="00127FCE">
              <w:rPr>
                <w:rFonts w:cs="Arial"/>
                <w:sz w:val="20"/>
              </w:rPr>
              <w:t>Confirm that the video from both cameras are clear and unobstructed.</w:t>
            </w:r>
          </w:p>
        </w:tc>
        <w:tc>
          <w:tcPr>
            <w:tcW w:w="1689" w:type="pct"/>
          </w:tcPr>
          <w:p w14:paraId="543019CF" w14:textId="77777777" w:rsidR="009F6677" w:rsidRPr="00127FCE" w:rsidRDefault="009F6677" w:rsidP="00053626">
            <w:pPr>
              <w:rPr>
                <w:rFonts w:cs="Arial"/>
                <w:sz w:val="20"/>
              </w:rPr>
            </w:pPr>
            <w:r w:rsidRPr="00127FCE">
              <w:rPr>
                <w:rFonts w:cs="Arial"/>
                <w:sz w:val="20"/>
              </w:rPr>
              <w:t>Live video streams do not contain any image defect and provide a clear view from the front of the locomotive.</w:t>
            </w:r>
          </w:p>
        </w:tc>
        <w:tc>
          <w:tcPr>
            <w:tcW w:w="774" w:type="pct"/>
          </w:tcPr>
          <w:p w14:paraId="545AFC34" w14:textId="77777777" w:rsidR="009F6677" w:rsidRPr="004A6023" w:rsidRDefault="009F6677" w:rsidP="00053626">
            <w:pPr>
              <w:pStyle w:val="ListParagraph"/>
              <w:ind w:left="0"/>
              <w:jc w:val="center"/>
              <w:rPr>
                <w:rFonts w:ascii="Arial" w:hAnsi="Arial" w:cs="Arial"/>
                <w:sz w:val="20"/>
                <w:szCs w:val="20"/>
                <w:lang w:val="en-AU"/>
              </w:rPr>
            </w:pPr>
          </w:p>
        </w:tc>
        <w:tc>
          <w:tcPr>
            <w:tcW w:w="915" w:type="pct"/>
          </w:tcPr>
          <w:p w14:paraId="418A4735" w14:textId="77777777" w:rsidR="009F6677" w:rsidRPr="004A6023" w:rsidDel="007F5C10" w:rsidRDefault="009F6677" w:rsidP="00053626">
            <w:pPr>
              <w:pStyle w:val="ListParagraph"/>
              <w:ind w:left="0"/>
              <w:jc w:val="center"/>
              <w:rPr>
                <w:rFonts w:ascii="Arial" w:hAnsi="Arial" w:cs="Arial"/>
                <w:sz w:val="20"/>
                <w:szCs w:val="20"/>
                <w:lang w:val="en-AU"/>
              </w:rPr>
            </w:pPr>
          </w:p>
        </w:tc>
      </w:tr>
      <w:tr w:rsidR="009F6677" w:rsidRPr="004A6023" w:rsidDel="007F5C10" w14:paraId="2CD23DEB" w14:textId="77777777" w:rsidTr="001D795B">
        <w:trPr>
          <w:cantSplit/>
          <w:trHeight w:val="142"/>
        </w:trPr>
        <w:tc>
          <w:tcPr>
            <w:tcW w:w="1623" w:type="pct"/>
          </w:tcPr>
          <w:p w14:paraId="5F814428" w14:textId="77777777" w:rsidR="009F6677" w:rsidRPr="00127FCE" w:rsidRDefault="009F6677" w:rsidP="00053626">
            <w:pPr>
              <w:rPr>
                <w:rFonts w:cs="Arial"/>
                <w:sz w:val="20"/>
              </w:rPr>
            </w:pPr>
            <w:r w:rsidRPr="00127FCE">
              <w:rPr>
                <w:rFonts w:cs="Arial"/>
                <w:sz w:val="20"/>
              </w:rPr>
              <w:t xml:space="preserve">Confirm that the horizon in the video image from both cameras is roughly 10% from the top of the image. </w:t>
            </w:r>
          </w:p>
        </w:tc>
        <w:tc>
          <w:tcPr>
            <w:tcW w:w="1689" w:type="pct"/>
          </w:tcPr>
          <w:p w14:paraId="7D2096EF" w14:textId="77777777" w:rsidR="009F6677" w:rsidRPr="00127FCE" w:rsidRDefault="009F6677" w:rsidP="00053626">
            <w:pPr>
              <w:rPr>
                <w:rFonts w:cs="Arial"/>
                <w:sz w:val="20"/>
              </w:rPr>
            </w:pPr>
            <w:r w:rsidRPr="00127FCE">
              <w:rPr>
                <w:rFonts w:cs="Arial"/>
                <w:sz w:val="20"/>
              </w:rPr>
              <w:t xml:space="preserve">Live video streams contain roughly 10% of sky at the </w:t>
            </w:r>
            <w:r>
              <w:rPr>
                <w:rFonts w:cs="Arial"/>
                <w:sz w:val="20"/>
              </w:rPr>
              <w:t>side</w:t>
            </w:r>
            <w:r w:rsidRPr="00127FCE">
              <w:rPr>
                <w:rFonts w:cs="Arial"/>
                <w:sz w:val="20"/>
              </w:rPr>
              <w:t xml:space="preserve"> of the image.</w:t>
            </w:r>
          </w:p>
        </w:tc>
        <w:tc>
          <w:tcPr>
            <w:tcW w:w="774" w:type="pct"/>
          </w:tcPr>
          <w:p w14:paraId="664B37F2" w14:textId="77777777" w:rsidR="009F6677" w:rsidRPr="004A6023" w:rsidRDefault="009F6677" w:rsidP="00053626">
            <w:pPr>
              <w:pStyle w:val="ListParagraph"/>
              <w:ind w:left="0"/>
              <w:jc w:val="center"/>
              <w:rPr>
                <w:rFonts w:ascii="Arial" w:hAnsi="Arial" w:cs="Arial"/>
                <w:sz w:val="20"/>
                <w:szCs w:val="20"/>
                <w:lang w:val="en-AU"/>
              </w:rPr>
            </w:pPr>
          </w:p>
        </w:tc>
        <w:tc>
          <w:tcPr>
            <w:tcW w:w="915" w:type="pct"/>
          </w:tcPr>
          <w:p w14:paraId="6EAE391F" w14:textId="77777777" w:rsidR="009F6677" w:rsidRPr="004A6023" w:rsidDel="007F5C10" w:rsidRDefault="009F6677" w:rsidP="00053626">
            <w:pPr>
              <w:pStyle w:val="ListParagraph"/>
              <w:ind w:left="0"/>
              <w:jc w:val="center"/>
              <w:rPr>
                <w:rFonts w:ascii="Arial" w:hAnsi="Arial" w:cs="Arial"/>
                <w:sz w:val="20"/>
                <w:szCs w:val="20"/>
                <w:lang w:val="en-AU"/>
              </w:rPr>
            </w:pPr>
          </w:p>
        </w:tc>
      </w:tr>
      <w:tr w:rsidR="009F6677" w:rsidRPr="004A6023" w:rsidDel="007F5C10" w14:paraId="7B7176C5" w14:textId="77777777" w:rsidTr="001D795B">
        <w:trPr>
          <w:cantSplit/>
          <w:trHeight w:val="142"/>
        </w:trPr>
        <w:tc>
          <w:tcPr>
            <w:tcW w:w="1623" w:type="pct"/>
          </w:tcPr>
          <w:p w14:paraId="06CA96B6" w14:textId="77777777" w:rsidR="009F6677" w:rsidRPr="00127FCE" w:rsidRDefault="009F6677" w:rsidP="00053626">
            <w:pPr>
              <w:rPr>
                <w:rFonts w:cs="Arial"/>
                <w:sz w:val="20"/>
              </w:rPr>
            </w:pPr>
            <w:r w:rsidRPr="00127FCE">
              <w:rPr>
                <w:rFonts w:cs="Arial"/>
                <w:sz w:val="20"/>
              </w:rPr>
              <w:t>Save an image from the driver side camera.</w:t>
            </w:r>
          </w:p>
          <w:p w14:paraId="25046E74" w14:textId="77777777" w:rsidR="009F6677" w:rsidRPr="00127FCE" w:rsidRDefault="009F6677" w:rsidP="00053626">
            <w:pPr>
              <w:rPr>
                <w:rFonts w:cs="Arial"/>
                <w:sz w:val="20"/>
              </w:rPr>
            </w:pPr>
            <w:r w:rsidRPr="00127FCE">
              <w:rPr>
                <w:sz w:val="20"/>
              </w:rPr>
              <w:t xml:space="preserve">Save as: </w:t>
            </w:r>
            <w:r w:rsidRPr="00127FCE">
              <w:rPr>
                <w:b/>
                <w:sz w:val="20"/>
              </w:rPr>
              <w:t>&lt;LOCOID&gt;_VICS_DR</w:t>
            </w:r>
          </w:p>
        </w:tc>
        <w:tc>
          <w:tcPr>
            <w:tcW w:w="1689" w:type="pct"/>
          </w:tcPr>
          <w:p w14:paraId="360E23AB" w14:textId="77777777" w:rsidR="009F6677" w:rsidRPr="00127FCE" w:rsidRDefault="009F6677" w:rsidP="00053626">
            <w:pPr>
              <w:rPr>
                <w:rFonts w:cs="Arial"/>
                <w:sz w:val="20"/>
              </w:rPr>
            </w:pPr>
            <w:r>
              <w:rPr>
                <w:rFonts w:cs="Arial"/>
                <w:sz w:val="20"/>
              </w:rPr>
              <w:t>Image saved to the Cobtmbtmmmissioning HDD</w:t>
            </w:r>
          </w:p>
        </w:tc>
        <w:tc>
          <w:tcPr>
            <w:tcW w:w="774" w:type="pct"/>
          </w:tcPr>
          <w:p w14:paraId="577B348E" w14:textId="77777777" w:rsidR="009F6677" w:rsidRPr="004A6023" w:rsidRDefault="009F6677" w:rsidP="00053626">
            <w:pPr>
              <w:pStyle w:val="ListParagraph"/>
              <w:ind w:left="0"/>
              <w:jc w:val="center"/>
              <w:rPr>
                <w:rFonts w:ascii="Arial" w:hAnsi="Arial" w:cs="Arial"/>
                <w:sz w:val="20"/>
                <w:szCs w:val="20"/>
                <w:lang w:val="en-AU"/>
              </w:rPr>
            </w:pPr>
          </w:p>
        </w:tc>
        <w:tc>
          <w:tcPr>
            <w:tcW w:w="915" w:type="pct"/>
          </w:tcPr>
          <w:p w14:paraId="2C9C18D5" w14:textId="77777777" w:rsidR="009F6677" w:rsidRPr="004A6023" w:rsidDel="007F5C10" w:rsidRDefault="009F6677" w:rsidP="00053626">
            <w:pPr>
              <w:pStyle w:val="ListParagraph"/>
              <w:ind w:left="0"/>
              <w:jc w:val="center"/>
              <w:rPr>
                <w:rFonts w:ascii="Arial" w:hAnsi="Arial" w:cs="Arial"/>
                <w:sz w:val="20"/>
                <w:szCs w:val="20"/>
                <w:lang w:val="en-AU"/>
              </w:rPr>
            </w:pPr>
          </w:p>
        </w:tc>
      </w:tr>
      <w:tr w:rsidR="009F6677" w:rsidRPr="004A6023" w:rsidDel="007F5C10" w14:paraId="5C9FA3B0" w14:textId="77777777" w:rsidTr="001D795B">
        <w:trPr>
          <w:cantSplit/>
          <w:trHeight w:val="142"/>
        </w:trPr>
        <w:tc>
          <w:tcPr>
            <w:tcW w:w="1623" w:type="pct"/>
          </w:tcPr>
          <w:p w14:paraId="0482A340" w14:textId="77777777" w:rsidR="009F6677" w:rsidRPr="00127FCE" w:rsidRDefault="009F6677" w:rsidP="00053626">
            <w:pPr>
              <w:rPr>
                <w:rFonts w:cs="Arial"/>
                <w:sz w:val="20"/>
              </w:rPr>
            </w:pPr>
            <w:r w:rsidRPr="00127FCE">
              <w:rPr>
                <w:rFonts w:cs="Arial"/>
                <w:sz w:val="20"/>
              </w:rPr>
              <w:t>Save an image from the driver side camera.</w:t>
            </w:r>
          </w:p>
          <w:p w14:paraId="22BD7C42" w14:textId="77777777" w:rsidR="009F6677" w:rsidRPr="00127FCE" w:rsidRDefault="009F6677" w:rsidP="00053626">
            <w:pPr>
              <w:rPr>
                <w:rFonts w:cs="Arial"/>
                <w:sz w:val="20"/>
              </w:rPr>
            </w:pPr>
            <w:r w:rsidRPr="00127FCE">
              <w:rPr>
                <w:sz w:val="20"/>
              </w:rPr>
              <w:t xml:space="preserve">Save as: </w:t>
            </w:r>
            <w:r w:rsidRPr="00127FCE">
              <w:rPr>
                <w:b/>
                <w:sz w:val="20"/>
              </w:rPr>
              <w:t>&lt;LOCOID&gt;_VICS_OB</w:t>
            </w:r>
          </w:p>
        </w:tc>
        <w:tc>
          <w:tcPr>
            <w:tcW w:w="1689" w:type="pct"/>
          </w:tcPr>
          <w:p w14:paraId="5A54B7AF" w14:textId="77777777" w:rsidR="009F6677" w:rsidRPr="00127FCE" w:rsidRDefault="009F6677" w:rsidP="00053626">
            <w:pPr>
              <w:rPr>
                <w:rFonts w:cs="Arial"/>
                <w:sz w:val="20"/>
              </w:rPr>
            </w:pPr>
            <w:r>
              <w:rPr>
                <w:rFonts w:cs="Arial"/>
                <w:sz w:val="20"/>
              </w:rPr>
              <w:t>Image saved to the Commissioning HDD</w:t>
            </w:r>
          </w:p>
        </w:tc>
        <w:tc>
          <w:tcPr>
            <w:tcW w:w="774" w:type="pct"/>
          </w:tcPr>
          <w:p w14:paraId="7F1787E4" w14:textId="77777777" w:rsidR="009F6677" w:rsidRPr="004A6023" w:rsidRDefault="009F6677" w:rsidP="00053626">
            <w:pPr>
              <w:pStyle w:val="ListParagraph"/>
              <w:ind w:left="0"/>
              <w:jc w:val="center"/>
              <w:rPr>
                <w:rFonts w:ascii="Arial" w:hAnsi="Arial" w:cs="Arial"/>
                <w:sz w:val="20"/>
                <w:szCs w:val="20"/>
                <w:lang w:val="en-AU"/>
              </w:rPr>
            </w:pPr>
          </w:p>
        </w:tc>
        <w:tc>
          <w:tcPr>
            <w:tcW w:w="915" w:type="pct"/>
          </w:tcPr>
          <w:p w14:paraId="44C5356E" w14:textId="77777777" w:rsidR="009F6677" w:rsidRPr="004A6023" w:rsidDel="007F5C10" w:rsidRDefault="009F6677" w:rsidP="00053626">
            <w:pPr>
              <w:pStyle w:val="ListParagraph"/>
              <w:ind w:left="0"/>
              <w:jc w:val="center"/>
              <w:rPr>
                <w:rFonts w:ascii="Arial" w:hAnsi="Arial" w:cs="Arial"/>
                <w:sz w:val="20"/>
                <w:szCs w:val="20"/>
                <w:lang w:val="en-AU"/>
              </w:rPr>
            </w:pPr>
          </w:p>
        </w:tc>
      </w:tr>
      <w:tr w:rsidR="009F6677" w:rsidRPr="004A6023" w:rsidDel="007F5C10" w14:paraId="54CC8F75" w14:textId="77777777" w:rsidTr="001D795B">
        <w:trPr>
          <w:cantSplit/>
          <w:trHeight w:val="142"/>
        </w:trPr>
        <w:tc>
          <w:tcPr>
            <w:tcW w:w="1623" w:type="pct"/>
          </w:tcPr>
          <w:p w14:paraId="7CB97206" w14:textId="77777777" w:rsidR="009F6677" w:rsidRPr="00127FCE" w:rsidRDefault="009F6677" w:rsidP="00053626">
            <w:pPr>
              <w:rPr>
                <w:rFonts w:cs="Arial"/>
                <w:sz w:val="20"/>
              </w:rPr>
            </w:pPr>
            <w:r>
              <w:rPr>
                <w:rFonts w:cs="Arial"/>
                <w:sz w:val="20"/>
              </w:rPr>
              <w:t>Confirm that the CamData.dvs file is recording on the correct partition</w:t>
            </w:r>
          </w:p>
        </w:tc>
        <w:tc>
          <w:tcPr>
            <w:tcW w:w="1689" w:type="pct"/>
          </w:tcPr>
          <w:p w14:paraId="7158388D" w14:textId="77777777" w:rsidR="009F6677" w:rsidRDefault="009F6677" w:rsidP="00053626">
            <w:pPr>
              <w:rPr>
                <w:rFonts w:cs="Arial"/>
                <w:sz w:val="20"/>
              </w:rPr>
            </w:pPr>
            <w:r>
              <w:rPr>
                <w:rFonts w:cs="Arial"/>
                <w:sz w:val="20"/>
              </w:rPr>
              <w:t>Drive letter will be: “F”</w:t>
            </w:r>
          </w:p>
          <w:p w14:paraId="607E7A79" w14:textId="77777777" w:rsidR="009F6677" w:rsidRDefault="009F6677" w:rsidP="00053626">
            <w:pPr>
              <w:rPr>
                <w:rFonts w:cs="Arial"/>
                <w:sz w:val="20"/>
              </w:rPr>
            </w:pPr>
            <w:r>
              <w:rPr>
                <w:rFonts w:cs="Arial"/>
                <w:sz w:val="20"/>
              </w:rPr>
              <w:t>Partition name will be: “Data”</w:t>
            </w:r>
          </w:p>
        </w:tc>
        <w:tc>
          <w:tcPr>
            <w:tcW w:w="774" w:type="pct"/>
          </w:tcPr>
          <w:p w14:paraId="6F2D5A88" w14:textId="77777777" w:rsidR="009F6677" w:rsidRPr="004A6023" w:rsidRDefault="009F6677" w:rsidP="00053626">
            <w:pPr>
              <w:pStyle w:val="ListParagraph"/>
              <w:ind w:left="0"/>
              <w:jc w:val="center"/>
              <w:rPr>
                <w:rFonts w:ascii="Arial" w:hAnsi="Arial" w:cs="Arial"/>
                <w:sz w:val="20"/>
                <w:szCs w:val="20"/>
                <w:lang w:val="en-AU"/>
              </w:rPr>
            </w:pPr>
          </w:p>
        </w:tc>
        <w:tc>
          <w:tcPr>
            <w:tcW w:w="915" w:type="pct"/>
          </w:tcPr>
          <w:p w14:paraId="39F706CC" w14:textId="77777777" w:rsidR="009F6677" w:rsidRPr="004A6023" w:rsidDel="007F5C10" w:rsidRDefault="009F6677" w:rsidP="00053626">
            <w:pPr>
              <w:pStyle w:val="ListParagraph"/>
              <w:ind w:left="0"/>
              <w:jc w:val="center"/>
              <w:rPr>
                <w:rFonts w:ascii="Arial" w:hAnsi="Arial" w:cs="Arial"/>
                <w:sz w:val="20"/>
                <w:szCs w:val="20"/>
                <w:lang w:val="en-AU"/>
              </w:rPr>
            </w:pPr>
          </w:p>
        </w:tc>
      </w:tr>
    </w:tbl>
    <w:p w14:paraId="46A8630E" w14:textId="77777777" w:rsidR="00ED40E5" w:rsidRDefault="00ED40E5" w:rsidP="00ED40E5">
      <w:pPr>
        <w:pStyle w:val="AppendixHeading1"/>
        <w:rPr>
          <w:color w:val="00B0F0"/>
        </w:rPr>
      </w:pPr>
      <w:bookmarkStart w:id="650" w:name="_Toc517883016"/>
      <w:r>
        <w:lastRenderedPageBreak/>
        <w:t xml:space="preserve">Collision Detection System </w:t>
      </w:r>
      <w:r w:rsidRPr="00127FCE">
        <w:rPr>
          <w:color w:val="0070C0"/>
        </w:rPr>
        <w:t>(LOW RISK – DRIVER NOT REQUIRED)</w:t>
      </w:r>
      <w:bookmarkEnd w:id="650"/>
    </w:p>
    <w:tbl>
      <w:tblPr>
        <w:tblW w:w="144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8"/>
        <w:gridCol w:w="2665"/>
        <w:gridCol w:w="2126"/>
        <w:gridCol w:w="2127"/>
        <w:gridCol w:w="2693"/>
      </w:tblGrid>
      <w:tr w:rsidR="001D795B" w:rsidRPr="008E1459" w:rsidDel="007F5C10" w14:paraId="07639E18" w14:textId="77777777" w:rsidTr="003C0317">
        <w:trPr>
          <w:cantSplit/>
          <w:trHeight w:val="142"/>
          <w:tblHeader/>
        </w:trPr>
        <w:tc>
          <w:tcPr>
            <w:tcW w:w="14459" w:type="dxa"/>
            <w:gridSpan w:val="5"/>
            <w:tcBorders>
              <w:bottom w:val="single" w:sz="4" w:space="0" w:color="auto"/>
            </w:tcBorders>
            <w:shd w:val="clear" w:color="auto" w:fill="D9D9D9"/>
          </w:tcPr>
          <w:p w14:paraId="284F5B05" w14:textId="1E120A02" w:rsidR="001D795B" w:rsidRPr="008E1459" w:rsidRDefault="001D795B" w:rsidP="00053626">
            <w:pPr>
              <w:pStyle w:val="ListParagraph"/>
              <w:ind w:left="0"/>
              <w:rPr>
                <w:rFonts w:ascii="Arial" w:hAnsi="Arial" w:cs="Arial"/>
                <w:b/>
                <w:sz w:val="20"/>
                <w:szCs w:val="20"/>
                <w:lang w:val="en-AU"/>
              </w:rPr>
            </w:pPr>
            <w:r>
              <w:rPr>
                <w:rFonts w:ascii="Arial" w:hAnsi="Arial" w:cs="Arial"/>
                <w:b/>
                <w:sz w:val="20"/>
                <w:szCs w:val="20"/>
                <w:lang w:val="en-AU"/>
              </w:rPr>
              <w:t>Table 17: Collision DetectionSystem</w:t>
            </w:r>
          </w:p>
        </w:tc>
      </w:tr>
      <w:tr w:rsidR="009F6677" w:rsidRPr="008E1459" w:rsidDel="007F5C10" w14:paraId="22BABD54" w14:textId="77777777" w:rsidTr="009F6677">
        <w:trPr>
          <w:cantSplit/>
          <w:trHeight w:val="142"/>
          <w:tblHeader/>
        </w:trPr>
        <w:tc>
          <w:tcPr>
            <w:tcW w:w="4848" w:type="dxa"/>
            <w:tcBorders>
              <w:bottom w:val="single" w:sz="4" w:space="0" w:color="auto"/>
            </w:tcBorders>
            <w:shd w:val="clear" w:color="auto" w:fill="D9D9D9"/>
          </w:tcPr>
          <w:p w14:paraId="00C96B5B" w14:textId="77777777" w:rsidR="009F6677" w:rsidRPr="008E1459" w:rsidRDefault="009F6677" w:rsidP="00053626">
            <w:pPr>
              <w:pStyle w:val="ListParagraph"/>
              <w:ind w:left="0"/>
              <w:rPr>
                <w:rFonts w:ascii="Arial" w:hAnsi="Arial" w:cs="Arial"/>
                <w:b/>
                <w:sz w:val="20"/>
                <w:szCs w:val="20"/>
                <w:lang w:val="en-AU"/>
              </w:rPr>
            </w:pPr>
            <w:r w:rsidRPr="008E1459">
              <w:rPr>
                <w:rFonts w:ascii="Arial" w:hAnsi="Arial" w:cs="Arial"/>
                <w:b/>
                <w:sz w:val="20"/>
                <w:szCs w:val="20"/>
                <w:lang w:val="en-AU"/>
              </w:rPr>
              <w:t>Procedure</w:t>
            </w:r>
          </w:p>
        </w:tc>
        <w:tc>
          <w:tcPr>
            <w:tcW w:w="2665" w:type="dxa"/>
            <w:tcBorders>
              <w:bottom w:val="single" w:sz="4" w:space="0" w:color="auto"/>
            </w:tcBorders>
            <w:shd w:val="clear" w:color="auto" w:fill="D9D9D9"/>
          </w:tcPr>
          <w:p w14:paraId="4A283A1B" w14:textId="77777777" w:rsidR="009F6677" w:rsidRPr="008E1459" w:rsidRDefault="009F6677" w:rsidP="00053626">
            <w:pPr>
              <w:pStyle w:val="ListParagraph"/>
              <w:ind w:left="0"/>
              <w:rPr>
                <w:rFonts w:ascii="Arial" w:hAnsi="Arial" w:cs="Arial"/>
                <w:b/>
                <w:sz w:val="20"/>
                <w:szCs w:val="20"/>
                <w:lang w:val="en-AU"/>
              </w:rPr>
            </w:pPr>
            <w:r w:rsidRPr="008E1459">
              <w:rPr>
                <w:rFonts w:ascii="Arial" w:hAnsi="Arial" w:cs="Arial"/>
                <w:b/>
                <w:sz w:val="20"/>
                <w:szCs w:val="20"/>
                <w:lang w:val="en-AU"/>
              </w:rPr>
              <w:t>Expected Result</w:t>
            </w:r>
          </w:p>
        </w:tc>
        <w:tc>
          <w:tcPr>
            <w:tcW w:w="2126" w:type="dxa"/>
            <w:tcBorders>
              <w:bottom w:val="single" w:sz="4" w:space="0" w:color="auto"/>
            </w:tcBorders>
            <w:shd w:val="clear" w:color="auto" w:fill="D9D9D9"/>
          </w:tcPr>
          <w:p w14:paraId="0449F28F" w14:textId="77777777" w:rsidR="009F6677" w:rsidRPr="008E1459" w:rsidRDefault="009F6677" w:rsidP="00053626">
            <w:pPr>
              <w:pStyle w:val="ListParagraph"/>
              <w:ind w:left="0"/>
              <w:rPr>
                <w:rFonts w:ascii="Arial" w:hAnsi="Arial" w:cs="Arial"/>
                <w:b/>
                <w:sz w:val="20"/>
                <w:szCs w:val="20"/>
                <w:lang w:val="en-AU"/>
              </w:rPr>
            </w:pPr>
            <w:r w:rsidRPr="008E1459">
              <w:rPr>
                <w:rFonts w:ascii="Arial" w:hAnsi="Arial" w:cs="Arial"/>
                <w:b/>
                <w:sz w:val="20"/>
                <w:szCs w:val="20"/>
                <w:lang w:val="en-AU"/>
              </w:rPr>
              <w:t>Result</w:t>
            </w:r>
          </w:p>
        </w:tc>
        <w:tc>
          <w:tcPr>
            <w:tcW w:w="2127" w:type="dxa"/>
            <w:tcBorders>
              <w:bottom w:val="single" w:sz="4" w:space="0" w:color="auto"/>
            </w:tcBorders>
            <w:shd w:val="clear" w:color="auto" w:fill="D9D9D9"/>
          </w:tcPr>
          <w:p w14:paraId="23EB013D" w14:textId="77777777" w:rsidR="009F6677" w:rsidRPr="008E1459" w:rsidRDefault="009F6677" w:rsidP="00053626">
            <w:pPr>
              <w:pStyle w:val="ListParagraph"/>
              <w:ind w:left="0"/>
              <w:rPr>
                <w:rFonts w:ascii="Arial" w:hAnsi="Arial" w:cs="Arial"/>
                <w:b/>
                <w:sz w:val="20"/>
                <w:szCs w:val="20"/>
                <w:lang w:val="en-AU"/>
              </w:rPr>
            </w:pPr>
            <w:r w:rsidRPr="008E1459">
              <w:rPr>
                <w:rFonts w:ascii="Arial" w:hAnsi="Arial" w:cs="Arial"/>
                <w:b/>
                <w:sz w:val="20"/>
                <w:szCs w:val="20"/>
                <w:lang w:val="en-AU"/>
              </w:rPr>
              <w:t>Signature</w:t>
            </w:r>
          </w:p>
        </w:tc>
        <w:tc>
          <w:tcPr>
            <w:tcW w:w="2693" w:type="dxa"/>
            <w:tcBorders>
              <w:bottom w:val="single" w:sz="4" w:space="0" w:color="auto"/>
            </w:tcBorders>
            <w:shd w:val="clear" w:color="auto" w:fill="D9D9D9"/>
          </w:tcPr>
          <w:p w14:paraId="099B37DD" w14:textId="77777777" w:rsidR="009F6677" w:rsidRPr="008E1459" w:rsidDel="007F5C10" w:rsidRDefault="009F6677" w:rsidP="00053626">
            <w:pPr>
              <w:pStyle w:val="ListParagraph"/>
              <w:ind w:left="0"/>
              <w:rPr>
                <w:rFonts w:ascii="Arial" w:hAnsi="Arial" w:cs="Arial"/>
                <w:b/>
                <w:sz w:val="20"/>
                <w:szCs w:val="20"/>
                <w:lang w:val="en-AU"/>
              </w:rPr>
            </w:pPr>
            <w:r w:rsidRPr="008E1459">
              <w:rPr>
                <w:rFonts w:ascii="Arial" w:hAnsi="Arial" w:cs="Arial"/>
                <w:b/>
                <w:sz w:val="20"/>
                <w:szCs w:val="20"/>
                <w:lang w:val="en-AU"/>
              </w:rPr>
              <w:t>Notes</w:t>
            </w:r>
          </w:p>
        </w:tc>
      </w:tr>
      <w:tr w:rsidR="001D795B" w:rsidRPr="008E1459" w:rsidDel="007F5C10" w14:paraId="2E254CC1" w14:textId="77777777" w:rsidTr="009F6677">
        <w:trPr>
          <w:cantSplit/>
          <w:trHeight w:val="142"/>
          <w:tblHeader/>
        </w:trPr>
        <w:tc>
          <w:tcPr>
            <w:tcW w:w="4848" w:type="dxa"/>
            <w:tcBorders>
              <w:bottom w:val="single" w:sz="4" w:space="0" w:color="auto"/>
            </w:tcBorders>
            <w:shd w:val="clear" w:color="auto" w:fill="D9D9D9"/>
          </w:tcPr>
          <w:p w14:paraId="7A7D7565" w14:textId="77777777" w:rsidR="001D795B" w:rsidRPr="008E1459" w:rsidRDefault="001D795B" w:rsidP="00053626">
            <w:pPr>
              <w:pStyle w:val="ListParagraph"/>
              <w:ind w:left="0"/>
              <w:rPr>
                <w:rFonts w:ascii="Arial" w:hAnsi="Arial" w:cs="Arial"/>
                <w:b/>
                <w:sz w:val="20"/>
                <w:szCs w:val="20"/>
                <w:lang w:val="en-AU"/>
              </w:rPr>
            </w:pPr>
          </w:p>
        </w:tc>
        <w:tc>
          <w:tcPr>
            <w:tcW w:w="2665" w:type="dxa"/>
            <w:tcBorders>
              <w:bottom w:val="single" w:sz="4" w:space="0" w:color="auto"/>
            </w:tcBorders>
            <w:shd w:val="clear" w:color="auto" w:fill="D9D9D9"/>
          </w:tcPr>
          <w:p w14:paraId="3A0D9057" w14:textId="77777777" w:rsidR="001D795B" w:rsidRPr="008E1459" w:rsidRDefault="001D795B" w:rsidP="00053626">
            <w:pPr>
              <w:pStyle w:val="ListParagraph"/>
              <w:ind w:left="0"/>
              <w:rPr>
                <w:rFonts w:ascii="Arial" w:hAnsi="Arial" w:cs="Arial"/>
                <w:b/>
                <w:sz w:val="20"/>
                <w:szCs w:val="20"/>
                <w:lang w:val="en-AU"/>
              </w:rPr>
            </w:pPr>
          </w:p>
        </w:tc>
        <w:tc>
          <w:tcPr>
            <w:tcW w:w="2126" w:type="dxa"/>
            <w:tcBorders>
              <w:bottom w:val="single" w:sz="4" w:space="0" w:color="auto"/>
            </w:tcBorders>
            <w:shd w:val="clear" w:color="auto" w:fill="D9D9D9"/>
          </w:tcPr>
          <w:p w14:paraId="35671BC5" w14:textId="645A6112" w:rsidR="001D795B" w:rsidRPr="008E1459" w:rsidRDefault="001D795B" w:rsidP="00053626">
            <w:pPr>
              <w:pStyle w:val="ListParagraph"/>
              <w:ind w:left="0"/>
              <w:rPr>
                <w:rFonts w:ascii="Arial" w:hAnsi="Arial" w:cs="Arial"/>
                <w:b/>
                <w:sz w:val="20"/>
                <w:szCs w:val="20"/>
                <w:lang w:val="en-AU"/>
              </w:rPr>
            </w:pPr>
            <w:r>
              <w:rPr>
                <w:rFonts w:ascii="Arial" w:hAnsi="Arial" w:cs="Arial"/>
                <w:b/>
                <w:sz w:val="20"/>
                <w:szCs w:val="20"/>
                <w:lang w:val="en-AU"/>
              </w:rPr>
              <w:t>Text</w:t>
            </w:r>
          </w:p>
        </w:tc>
        <w:tc>
          <w:tcPr>
            <w:tcW w:w="2127" w:type="dxa"/>
            <w:tcBorders>
              <w:bottom w:val="single" w:sz="4" w:space="0" w:color="auto"/>
            </w:tcBorders>
            <w:shd w:val="clear" w:color="auto" w:fill="D9D9D9"/>
          </w:tcPr>
          <w:p w14:paraId="4FA116F4" w14:textId="017FFD30" w:rsidR="001D795B" w:rsidRPr="008E1459" w:rsidRDefault="001D795B" w:rsidP="00053626">
            <w:pPr>
              <w:pStyle w:val="ListParagraph"/>
              <w:ind w:left="0"/>
              <w:rPr>
                <w:rFonts w:ascii="Arial" w:hAnsi="Arial" w:cs="Arial"/>
                <w:b/>
                <w:sz w:val="20"/>
                <w:szCs w:val="20"/>
                <w:lang w:val="en-AU"/>
              </w:rPr>
            </w:pPr>
            <w:r>
              <w:rPr>
                <w:rFonts w:ascii="Arial" w:hAnsi="Arial" w:cs="Arial"/>
                <w:b/>
                <w:sz w:val="20"/>
                <w:szCs w:val="20"/>
                <w:lang w:val="en-AU"/>
              </w:rPr>
              <w:t>UserSignature</w:t>
            </w:r>
          </w:p>
        </w:tc>
        <w:tc>
          <w:tcPr>
            <w:tcW w:w="2693" w:type="dxa"/>
            <w:tcBorders>
              <w:bottom w:val="single" w:sz="4" w:space="0" w:color="auto"/>
            </w:tcBorders>
            <w:shd w:val="clear" w:color="auto" w:fill="D9D9D9"/>
          </w:tcPr>
          <w:p w14:paraId="71FA65EE" w14:textId="77777777" w:rsidR="001D795B" w:rsidRPr="008E1459" w:rsidRDefault="001D795B" w:rsidP="00053626">
            <w:pPr>
              <w:pStyle w:val="ListParagraph"/>
              <w:ind w:left="0"/>
              <w:rPr>
                <w:rFonts w:ascii="Arial" w:hAnsi="Arial" w:cs="Arial"/>
                <w:b/>
                <w:sz w:val="20"/>
                <w:szCs w:val="20"/>
                <w:lang w:val="en-AU"/>
              </w:rPr>
            </w:pPr>
          </w:p>
        </w:tc>
      </w:tr>
      <w:tr w:rsidR="001D795B" w:rsidRPr="008E1459" w:rsidDel="007F5C10" w14:paraId="4A6F7A40" w14:textId="77777777" w:rsidTr="003C0317">
        <w:trPr>
          <w:cantSplit/>
          <w:trHeight w:val="142"/>
        </w:trPr>
        <w:tc>
          <w:tcPr>
            <w:tcW w:w="14459" w:type="dxa"/>
            <w:gridSpan w:val="5"/>
            <w:shd w:val="clear" w:color="auto" w:fill="FFFFFF" w:themeFill="background1"/>
          </w:tcPr>
          <w:p w14:paraId="60A238F2" w14:textId="614FD3F5" w:rsidR="001D795B" w:rsidRPr="001D795B" w:rsidRDefault="001D795B" w:rsidP="001D795B">
            <w:pPr>
              <w:pStyle w:val="AppendixHeading2"/>
              <w:numPr>
                <w:ilvl w:val="0"/>
                <w:numId w:val="0"/>
              </w:numPr>
              <w:ind w:left="1134" w:hanging="1134"/>
            </w:pPr>
            <w:bookmarkStart w:id="651" w:name="_Toc517883017"/>
            <w:r w:rsidRPr="00F92F46">
              <w:rPr>
                <w:rStyle w:val="Strong"/>
                <w:b/>
                <w:bCs w:val="0"/>
              </w:rPr>
              <w:t xml:space="preserve">CDS </w:t>
            </w:r>
            <w:r>
              <w:rPr>
                <w:rStyle w:val="Strong"/>
                <w:b/>
                <w:bCs w:val="0"/>
              </w:rPr>
              <w:t xml:space="preserve">Configuration, </w:t>
            </w:r>
            <w:r w:rsidRPr="00F92F46">
              <w:rPr>
                <w:rStyle w:val="Strong"/>
                <w:b/>
                <w:bCs w:val="0"/>
              </w:rPr>
              <w:t>Characterisation</w:t>
            </w:r>
            <w:r>
              <w:rPr>
                <w:rStyle w:val="Strong"/>
                <w:b/>
                <w:bCs w:val="0"/>
              </w:rPr>
              <w:t xml:space="preserve"> &amp; Desensitisation</w:t>
            </w:r>
            <w:bookmarkEnd w:id="651"/>
          </w:p>
        </w:tc>
      </w:tr>
      <w:tr w:rsidR="009F6677" w:rsidRPr="008E1459" w:rsidDel="007F5C10" w14:paraId="3E14DADA" w14:textId="77777777" w:rsidTr="009F6677">
        <w:trPr>
          <w:cantSplit/>
          <w:trHeight w:val="142"/>
        </w:trPr>
        <w:tc>
          <w:tcPr>
            <w:tcW w:w="4848" w:type="dxa"/>
            <w:shd w:val="clear" w:color="auto" w:fill="FFFFFF" w:themeFill="background1"/>
          </w:tcPr>
          <w:p w14:paraId="49AEAEE7" w14:textId="01D32A48" w:rsidR="009F6677" w:rsidRPr="00934064" w:rsidRDefault="009F6677" w:rsidP="00D27F08">
            <w:pPr>
              <w:pStyle w:val="ListParagraph"/>
              <w:ind w:left="0"/>
              <w:rPr>
                <w:rFonts w:ascii="Arial" w:hAnsi="Arial" w:cs="Arial"/>
                <w:sz w:val="20"/>
                <w:szCs w:val="20"/>
                <w:lang w:val="en-AU"/>
              </w:rPr>
            </w:pPr>
            <w:r w:rsidRPr="00934064">
              <w:rPr>
                <w:rFonts w:ascii="Arial" w:hAnsi="Arial" w:cs="Arial"/>
                <w:sz w:val="20"/>
                <w:szCs w:val="20"/>
                <w:lang w:val="en-AU"/>
              </w:rPr>
              <w:t>Ensure the CDS has correct Firmware &amp; Application and the TCR has been completed for install and verification</w:t>
            </w:r>
          </w:p>
        </w:tc>
        <w:tc>
          <w:tcPr>
            <w:tcW w:w="2665" w:type="dxa"/>
            <w:shd w:val="clear" w:color="auto" w:fill="FFFFFF" w:themeFill="background1"/>
          </w:tcPr>
          <w:p w14:paraId="4D78B22D" w14:textId="121738D9" w:rsidR="009F6677" w:rsidRPr="00934064" w:rsidRDefault="009F6677" w:rsidP="00D27F08">
            <w:pPr>
              <w:pStyle w:val="ListParagraph"/>
              <w:ind w:left="0"/>
              <w:rPr>
                <w:rFonts w:ascii="Arial" w:hAnsi="Arial" w:cs="Arial"/>
                <w:sz w:val="20"/>
                <w:szCs w:val="20"/>
                <w:lang w:val="en-AU"/>
              </w:rPr>
            </w:pPr>
            <w:r w:rsidRPr="00934064">
              <w:rPr>
                <w:rFonts w:ascii="Arial" w:hAnsi="Arial" w:cs="Arial"/>
                <w:sz w:val="20"/>
                <w:szCs w:val="20"/>
                <w:lang w:val="en-AU"/>
              </w:rPr>
              <w:t>N/A</w:t>
            </w:r>
          </w:p>
        </w:tc>
        <w:tc>
          <w:tcPr>
            <w:tcW w:w="2126" w:type="dxa"/>
            <w:shd w:val="clear" w:color="auto" w:fill="FFFFFF" w:themeFill="background1"/>
          </w:tcPr>
          <w:p w14:paraId="2A585585" w14:textId="77777777" w:rsidR="009F6677" w:rsidRPr="008E1459" w:rsidRDefault="009F6677" w:rsidP="00D27F08">
            <w:pPr>
              <w:pStyle w:val="ListParagraph"/>
              <w:ind w:left="0"/>
              <w:rPr>
                <w:rFonts w:ascii="Arial" w:hAnsi="Arial" w:cs="Arial"/>
                <w:b/>
                <w:sz w:val="20"/>
                <w:szCs w:val="20"/>
                <w:lang w:val="en-AU"/>
              </w:rPr>
            </w:pPr>
          </w:p>
        </w:tc>
        <w:tc>
          <w:tcPr>
            <w:tcW w:w="2127" w:type="dxa"/>
            <w:shd w:val="clear" w:color="auto" w:fill="FFFFFF" w:themeFill="background1"/>
          </w:tcPr>
          <w:p w14:paraId="19D59BBF" w14:textId="77777777" w:rsidR="009F6677" w:rsidRPr="008E1459" w:rsidRDefault="009F6677" w:rsidP="00D27F08">
            <w:pPr>
              <w:pStyle w:val="ListParagraph"/>
              <w:ind w:left="0"/>
              <w:rPr>
                <w:rFonts w:ascii="Arial" w:hAnsi="Arial" w:cs="Arial"/>
                <w:b/>
                <w:sz w:val="20"/>
                <w:szCs w:val="20"/>
                <w:lang w:val="en-AU"/>
              </w:rPr>
            </w:pPr>
          </w:p>
        </w:tc>
        <w:tc>
          <w:tcPr>
            <w:tcW w:w="2693" w:type="dxa"/>
            <w:shd w:val="clear" w:color="auto" w:fill="FFFFFF" w:themeFill="background1"/>
          </w:tcPr>
          <w:p w14:paraId="32C4AC5B" w14:textId="77777777" w:rsidR="009F6677" w:rsidRPr="008E1459" w:rsidRDefault="009F6677" w:rsidP="00D27F08">
            <w:pPr>
              <w:pStyle w:val="ListParagraph"/>
              <w:ind w:left="0"/>
              <w:rPr>
                <w:rFonts w:ascii="Arial" w:hAnsi="Arial" w:cs="Arial"/>
                <w:b/>
                <w:sz w:val="20"/>
                <w:szCs w:val="20"/>
                <w:lang w:val="en-AU"/>
              </w:rPr>
            </w:pPr>
          </w:p>
        </w:tc>
      </w:tr>
      <w:tr w:rsidR="009F6677" w:rsidRPr="008E1459" w:rsidDel="007F5C10" w14:paraId="14F6D79D" w14:textId="77777777" w:rsidTr="009F6677">
        <w:trPr>
          <w:cantSplit/>
          <w:trHeight w:val="750"/>
        </w:trPr>
        <w:tc>
          <w:tcPr>
            <w:tcW w:w="4848" w:type="dxa"/>
          </w:tcPr>
          <w:p w14:paraId="18048ACE" w14:textId="77777777" w:rsidR="009F6677" w:rsidRDefault="009F6677" w:rsidP="00053626">
            <w:pPr>
              <w:pStyle w:val="ListParagraph"/>
              <w:ind w:left="0"/>
              <w:rPr>
                <w:rFonts w:ascii="Arial" w:hAnsi="Arial" w:cs="Arial"/>
                <w:sz w:val="20"/>
                <w:szCs w:val="20"/>
                <w:lang w:val="en-AU"/>
              </w:rPr>
            </w:pPr>
            <w:r>
              <w:rPr>
                <w:rFonts w:ascii="Arial" w:hAnsi="Arial" w:cs="Arial"/>
                <w:sz w:val="20"/>
                <w:szCs w:val="20"/>
                <w:lang w:val="en-AU"/>
              </w:rPr>
              <w:t>Characterise the Cowcatcher with the latest approved CDS Characterisation Utility.</w:t>
            </w:r>
          </w:p>
          <w:p w14:paraId="5B7F1380" w14:textId="584D1509" w:rsidR="009F6677" w:rsidRPr="005434AB" w:rsidRDefault="009F6677" w:rsidP="00053626">
            <w:pPr>
              <w:pStyle w:val="ListParagraph"/>
              <w:ind w:left="0"/>
              <w:rPr>
                <w:rFonts w:ascii="Arial" w:hAnsi="Arial" w:cs="Arial"/>
                <w:sz w:val="20"/>
                <w:szCs w:val="20"/>
                <w:lang w:val="en-AU"/>
              </w:rPr>
            </w:pPr>
            <w:r>
              <w:rPr>
                <w:rFonts w:ascii="Arial" w:hAnsi="Arial" w:cs="Arial"/>
                <w:sz w:val="20"/>
                <w:szCs w:val="20"/>
                <w:lang w:val="en-AU"/>
              </w:rPr>
              <w:t>Add hammer serial details to the comments</w:t>
            </w:r>
          </w:p>
        </w:tc>
        <w:tc>
          <w:tcPr>
            <w:tcW w:w="2665" w:type="dxa"/>
          </w:tcPr>
          <w:p w14:paraId="351C09B7" w14:textId="77777777" w:rsidR="009F6677" w:rsidRPr="008E1459" w:rsidRDefault="009F6677" w:rsidP="00053626">
            <w:pPr>
              <w:pStyle w:val="TableText"/>
              <w:rPr>
                <w:rFonts w:cs="Arial"/>
              </w:rPr>
            </w:pPr>
            <w:r>
              <w:rPr>
                <w:rFonts w:cs="Arial"/>
              </w:rPr>
              <w:t>Characterisation successful</w:t>
            </w:r>
          </w:p>
        </w:tc>
        <w:tc>
          <w:tcPr>
            <w:tcW w:w="2126" w:type="dxa"/>
          </w:tcPr>
          <w:p w14:paraId="0FAD80C2" w14:textId="77777777" w:rsidR="009F6677" w:rsidRPr="008E1459" w:rsidRDefault="009F6677" w:rsidP="00053626">
            <w:pPr>
              <w:pStyle w:val="ListParagraph"/>
              <w:ind w:left="0"/>
              <w:rPr>
                <w:rFonts w:ascii="Arial" w:eastAsia="Times New Roman" w:hAnsi="Arial" w:cs="Arial"/>
                <w:sz w:val="20"/>
                <w:szCs w:val="20"/>
                <w:lang w:val="en-AU"/>
              </w:rPr>
            </w:pPr>
            <w:r>
              <w:rPr>
                <w:rFonts w:cs="Arial"/>
                <w:sz w:val="20"/>
              </w:rPr>
              <w:t>n/a</w:t>
            </w:r>
          </w:p>
        </w:tc>
        <w:tc>
          <w:tcPr>
            <w:tcW w:w="2127" w:type="dxa"/>
          </w:tcPr>
          <w:p w14:paraId="0E314CB3" w14:textId="77777777" w:rsidR="009F6677" w:rsidRPr="008E1459" w:rsidRDefault="009F6677" w:rsidP="00053626">
            <w:pPr>
              <w:pStyle w:val="ListParagraph"/>
              <w:ind w:left="0"/>
              <w:jc w:val="center"/>
              <w:rPr>
                <w:rFonts w:ascii="Arial" w:eastAsia="Times New Roman" w:hAnsi="Arial" w:cs="Arial"/>
                <w:sz w:val="20"/>
                <w:szCs w:val="20"/>
                <w:lang w:val="en-AU"/>
              </w:rPr>
            </w:pPr>
          </w:p>
        </w:tc>
        <w:tc>
          <w:tcPr>
            <w:tcW w:w="2693" w:type="dxa"/>
            <w:vAlign w:val="center"/>
          </w:tcPr>
          <w:p w14:paraId="145827AD" w14:textId="77777777" w:rsidR="009F6677" w:rsidRPr="008E1459" w:rsidDel="007F5C10" w:rsidRDefault="009F6677" w:rsidP="00053626">
            <w:pPr>
              <w:pStyle w:val="ListParagraph"/>
              <w:ind w:left="0"/>
              <w:rPr>
                <w:rFonts w:ascii="Arial" w:eastAsia="Times New Roman" w:hAnsi="Arial" w:cs="Arial"/>
                <w:sz w:val="20"/>
                <w:szCs w:val="20"/>
                <w:lang w:val="en-AU"/>
              </w:rPr>
            </w:pPr>
            <w:r>
              <w:rPr>
                <w:rFonts w:ascii="Arial" w:eastAsia="Times New Roman" w:hAnsi="Arial" w:cs="Arial"/>
                <w:sz w:val="20"/>
                <w:szCs w:val="20"/>
                <w:lang w:val="en-AU"/>
              </w:rPr>
              <w:t>The latest CDSCU will desensitise the cowcatcher by default factor of 2.</w:t>
            </w:r>
          </w:p>
        </w:tc>
      </w:tr>
      <w:tr w:rsidR="009F6677" w:rsidRPr="008E1459" w:rsidDel="007F5C10" w14:paraId="45783F9A" w14:textId="77777777" w:rsidTr="009F6677">
        <w:trPr>
          <w:cantSplit/>
          <w:trHeight w:val="750"/>
        </w:trPr>
        <w:tc>
          <w:tcPr>
            <w:tcW w:w="4848" w:type="dxa"/>
            <w:vMerge w:val="restart"/>
          </w:tcPr>
          <w:p w14:paraId="76BF4E1C" w14:textId="77777777" w:rsidR="009F6677" w:rsidRDefault="009F6677" w:rsidP="00053626">
            <w:pPr>
              <w:pStyle w:val="ListParagraph"/>
              <w:ind w:left="0"/>
              <w:rPr>
                <w:rFonts w:ascii="Arial" w:hAnsi="Arial" w:cs="Arial"/>
                <w:sz w:val="20"/>
                <w:szCs w:val="20"/>
                <w:lang w:val="en-AU"/>
              </w:rPr>
            </w:pPr>
            <w:r>
              <w:rPr>
                <w:rFonts w:ascii="Arial" w:hAnsi="Arial" w:cs="Arial"/>
                <w:sz w:val="20"/>
                <w:szCs w:val="20"/>
                <w:lang w:val="en-AU"/>
              </w:rPr>
              <w:t>Confirm the Characterisation file is deployed on both the LEFT &amp; RIGHT CDS Processors</w:t>
            </w:r>
          </w:p>
        </w:tc>
        <w:tc>
          <w:tcPr>
            <w:tcW w:w="2665" w:type="dxa"/>
          </w:tcPr>
          <w:p w14:paraId="24246D7A" w14:textId="77777777" w:rsidR="009F6677" w:rsidRPr="008E1459" w:rsidRDefault="009F6677" w:rsidP="00053626">
            <w:pPr>
              <w:pStyle w:val="TableText"/>
              <w:rPr>
                <w:rFonts w:cs="Arial"/>
              </w:rPr>
            </w:pPr>
            <w:r>
              <w:rPr>
                <w:rFonts w:cs="Arial"/>
              </w:rPr>
              <w:t>CDP-L Characterised</w:t>
            </w:r>
          </w:p>
        </w:tc>
        <w:tc>
          <w:tcPr>
            <w:tcW w:w="2126" w:type="dxa"/>
          </w:tcPr>
          <w:p w14:paraId="2488AAFA" w14:textId="77777777" w:rsidR="009F6677" w:rsidRPr="008E1459" w:rsidRDefault="009F6677" w:rsidP="00053626">
            <w:pPr>
              <w:pStyle w:val="ListParagraph"/>
              <w:ind w:left="0"/>
              <w:rPr>
                <w:rFonts w:ascii="Arial" w:eastAsia="Times New Roman" w:hAnsi="Arial" w:cs="Arial"/>
                <w:sz w:val="20"/>
                <w:szCs w:val="20"/>
                <w:lang w:val="en-AU"/>
              </w:rPr>
            </w:pPr>
            <w:r>
              <w:rPr>
                <w:rFonts w:cs="Arial"/>
                <w:sz w:val="20"/>
              </w:rPr>
              <w:t>n/a</w:t>
            </w:r>
          </w:p>
        </w:tc>
        <w:tc>
          <w:tcPr>
            <w:tcW w:w="2127" w:type="dxa"/>
          </w:tcPr>
          <w:p w14:paraId="2A140181" w14:textId="77777777" w:rsidR="009F6677" w:rsidRPr="008E1459" w:rsidRDefault="009F6677" w:rsidP="00053626">
            <w:pPr>
              <w:pStyle w:val="ListParagraph"/>
              <w:ind w:left="0"/>
              <w:jc w:val="center"/>
              <w:rPr>
                <w:rFonts w:ascii="Arial" w:eastAsia="Times New Roman" w:hAnsi="Arial" w:cs="Arial"/>
                <w:sz w:val="20"/>
                <w:szCs w:val="20"/>
                <w:lang w:val="en-AU"/>
              </w:rPr>
            </w:pPr>
          </w:p>
        </w:tc>
        <w:tc>
          <w:tcPr>
            <w:tcW w:w="2693" w:type="dxa"/>
            <w:vMerge w:val="restart"/>
            <w:vAlign w:val="center"/>
          </w:tcPr>
          <w:p w14:paraId="5C8A6CAE" w14:textId="77777777" w:rsidR="009F6677" w:rsidRDefault="009F6677" w:rsidP="00053626">
            <w:pPr>
              <w:pStyle w:val="ListParagraph"/>
              <w:ind w:left="0"/>
              <w:rPr>
                <w:rFonts w:ascii="Arial" w:eastAsia="Times New Roman" w:hAnsi="Arial" w:cs="Arial"/>
                <w:sz w:val="20"/>
                <w:szCs w:val="20"/>
                <w:lang w:val="en-AU"/>
              </w:rPr>
            </w:pPr>
          </w:p>
        </w:tc>
      </w:tr>
      <w:tr w:rsidR="009F6677" w:rsidRPr="008E1459" w:rsidDel="007F5C10" w14:paraId="7E64E053" w14:textId="77777777" w:rsidTr="009F6677">
        <w:trPr>
          <w:cantSplit/>
          <w:trHeight w:val="750"/>
        </w:trPr>
        <w:tc>
          <w:tcPr>
            <w:tcW w:w="4848" w:type="dxa"/>
            <w:vMerge/>
          </w:tcPr>
          <w:p w14:paraId="21F8E22C" w14:textId="77777777" w:rsidR="009F6677" w:rsidRDefault="009F6677" w:rsidP="00053626">
            <w:pPr>
              <w:pStyle w:val="ListParagraph"/>
              <w:ind w:left="0"/>
              <w:rPr>
                <w:rFonts w:ascii="Arial" w:hAnsi="Arial" w:cs="Arial"/>
                <w:sz w:val="20"/>
                <w:szCs w:val="20"/>
                <w:lang w:val="en-AU"/>
              </w:rPr>
            </w:pPr>
          </w:p>
        </w:tc>
        <w:tc>
          <w:tcPr>
            <w:tcW w:w="2665" w:type="dxa"/>
          </w:tcPr>
          <w:p w14:paraId="64097DE3" w14:textId="77777777" w:rsidR="009F6677" w:rsidRDefault="009F6677" w:rsidP="00053626">
            <w:pPr>
              <w:pStyle w:val="TableText"/>
              <w:rPr>
                <w:rFonts w:cs="Arial"/>
              </w:rPr>
            </w:pPr>
            <w:r>
              <w:rPr>
                <w:rFonts w:cs="Arial"/>
              </w:rPr>
              <w:t>CDP-R Characterised</w:t>
            </w:r>
          </w:p>
        </w:tc>
        <w:tc>
          <w:tcPr>
            <w:tcW w:w="2126" w:type="dxa"/>
          </w:tcPr>
          <w:p w14:paraId="5B2F4761" w14:textId="77777777" w:rsidR="009F6677" w:rsidRPr="008E1459" w:rsidRDefault="009F6677" w:rsidP="00053626">
            <w:pPr>
              <w:pStyle w:val="ListParagraph"/>
              <w:ind w:left="0"/>
              <w:rPr>
                <w:rFonts w:ascii="Arial" w:eastAsia="Times New Roman" w:hAnsi="Arial" w:cs="Arial"/>
                <w:sz w:val="20"/>
                <w:szCs w:val="20"/>
                <w:lang w:val="en-AU"/>
              </w:rPr>
            </w:pPr>
            <w:r>
              <w:rPr>
                <w:rFonts w:cs="Arial"/>
                <w:sz w:val="20"/>
              </w:rPr>
              <w:t>n/a</w:t>
            </w:r>
          </w:p>
        </w:tc>
        <w:tc>
          <w:tcPr>
            <w:tcW w:w="2127" w:type="dxa"/>
          </w:tcPr>
          <w:p w14:paraId="3FD22CE1" w14:textId="77777777" w:rsidR="009F6677" w:rsidRPr="008E1459" w:rsidRDefault="009F6677" w:rsidP="00053626">
            <w:pPr>
              <w:pStyle w:val="ListParagraph"/>
              <w:ind w:left="0"/>
              <w:jc w:val="center"/>
              <w:rPr>
                <w:rFonts w:ascii="Arial" w:eastAsia="Times New Roman" w:hAnsi="Arial" w:cs="Arial"/>
                <w:sz w:val="20"/>
                <w:szCs w:val="20"/>
                <w:lang w:val="en-AU"/>
              </w:rPr>
            </w:pPr>
          </w:p>
        </w:tc>
        <w:tc>
          <w:tcPr>
            <w:tcW w:w="2693" w:type="dxa"/>
            <w:vMerge/>
            <w:vAlign w:val="center"/>
          </w:tcPr>
          <w:p w14:paraId="7D108901" w14:textId="77777777" w:rsidR="009F6677" w:rsidRDefault="009F6677" w:rsidP="00053626">
            <w:pPr>
              <w:pStyle w:val="ListParagraph"/>
              <w:ind w:left="0"/>
              <w:rPr>
                <w:rFonts w:ascii="Arial" w:eastAsia="Times New Roman" w:hAnsi="Arial" w:cs="Arial"/>
                <w:sz w:val="20"/>
                <w:szCs w:val="20"/>
                <w:lang w:val="en-AU"/>
              </w:rPr>
            </w:pPr>
          </w:p>
        </w:tc>
      </w:tr>
      <w:tr w:rsidR="009F6677" w:rsidRPr="008E1459" w:rsidDel="007F5C10" w14:paraId="2D55C76B" w14:textId="77777777" w:rsidTr="009F6677">
        <w:trPr>
          <w:cantSplit/>
          <w:trHeight w:val="750"/>
        </w:trPr>
        <w:tc>
          <w:tcPr>
            <w:tcW w:w="4848" w:type="dxa"/>
          </w:tcPr>
          <w:p w14:paraId="0DEB6312" w14:textId="77777777" w:rsidR="009F6677" w:rsidRDefault="009F6677" w:rsidP="00053626">
            <w:pPr>
              <w:pStyle w:val="ListParagraph"/>
              <w:ind w:left="0"/>
              <w:rPr>
                <w:rFonts w:ascii="Arial" w:hAnsi="Arial" w:cs="Arial"/>
                <w:sz w:val="20"/>
                <w:szCs w:val="20"/>
                <w:lang w:val="en-AU"/>
              </w:rPr>
            </w:pPr>
            <w:r>
              <w:rPr>
                <w:rFonts w:ascii="Arial" w:hAnsi="Arial" w:cs="Arial"/>
                <w:sz w:val="20"/>
                <w:szCs w:val="20"/>
                <w:lang w:val="en-AU"/>
              </w:rPr>
              <w:t>Save &amp; archive the Characterisation file onto the Commissioning HDD for records</w:t>
            </w:r>
          </w:p>
        </w:tc>
        <w:tc>
          <w:tcPr>
            <w:tcW w:w="2665" w:type="dxa"/>
          </w:tcPr>
          <w:p w14:paraId="1A4468DB" w14:textId="77777777" w:rsidR="009F6677" w:rsidRDefault="009F6677" w:rsidP="00053626">
            <w:pPr>
              <w:pStyle w:val="TableText"/>
              <w:rPr>
                <w:rFonts w:cs="Arial"/>
              </w:rPr>
            </w:pPr>
            <w:r>
              <w:rPr>
                <w:rFonts w:cs="Arial"/>
              </w:rPr>
              <w:t>Characterisation file saved onto the HDD.</w:t>
            </w:r>
          </w:p>
        </w:tc>
        <w:tc>
          <w:tcPr>
            <w:tcW w:w="2126" w:type="dxa"/>
          </w:tcPr>
          <w:p w14:paraId="4D775FB1" w14:textId="77777777" w:rsidR="009F6677" w:rsidRPr="008E1459" w:rsidRDefault="009F6677" w:rsidP="00053626">
            <w:pPr>
              <w:pStyle w:val="ListParagraph"/>
              <w:ind w:left="0"/>
              <w:rPr>
                <w:rFonts w:ascii="Arial" w:eastAsia="Times New Roman" w:hAnsi="Arial" w:cs="Arial"/>
                <w:sz w:val="20"/>
                <w:szCs w:val="20"/>
                <w:lang w:val="en-AU"/>
              </w:rPr>
            </w:pPr>
            <w:r>
              <w:rPr>
                <w:rFonts w:cs="Arial"/>
                <w:sz w:val="20"/>
              </w:rPr>
              <w:t>n/a</w:t>
            </w:r>
          </w:p>
        </w:tc>
        <w:tc>
          <w:tcPr>
            <w:tcW w:w="2127" w:type="dxa"/>
          </w:tcPr>
          <w:p w14:paraId="779EE3BC" w14:textId="77777777" w:rsidR="009F6677" w:rsidRPr="008E1459" w:rsidRDefault="009F6677" w:rsidP="00053626">
            <w:pPr>
              <w:pStyle w:val="ListParagraph"/>
              <w:ind w:left="0"/>
              <w:jc w:val="center"/>
              <w:rPr>
                <w:rFonts w:ascii="Arial" w:eastAsia="Times New Roman" w:hAnsi="Arial" w:cs="Arial"/>
                <w:sz w:val="20"/>
                <w:szCs w:val="20"/>
                <w:lang w:val="en-AU"/>
              </w:rPr>
            </w:pPr>
          </w:p>
        </w:tc>
        <w:tc>
          <w:tcPr>
            <w:tcW w:w="2693" w:type="dxa"/>
            <w:vAlign w:val="center"/>
          </w:tcPr>
          <w:p w14:paraId="2593ACB8" w14:textId="77777777" w:rsidR="009F6677" w:rsidRDefault="009F6677" w:rsidP="00053626">
            <w:pPr>
              <w:pStyle w:val="ListParagraph"/>
              <w:ind w:left="0"/>
              <w:rPr>
                <w:rFonts w:ascii="Arial" w:eastAsia="Times New Roman" w:hAnsi="Arial" w:cs="Arial"/>
                <w:sz w:val="20"/>
                <w:szCs w:val="20"/>
                <w:lang w:val="en-AU"/>
              </w:rPr>
            </w:pPr>
          </w:p>
        </w:tc>
      </w:tr>
      <w:tr w:rsidR="009F6677" w:rsidRPr="008E1459" w:rsidDel="007F5C10" w14:paraId="4221141E" w14:textId="77777777" w:rsidTr="009F6677">
        <w:trPr>
          <w:cantSplit/>
          <w:trHeight w:val="750"/>
        </w:trPr>
        <w:tc>
          <w:tcPr>
            <w:tcW w:w="4848" w:type="dxa"/>
          </w:tcPr>
          <w:p w14:paraId="1E82C9D3" w14:textId="77777777" w:rsidR="009F6677" w:rsidRDefault="009F6677" w:rsidP="00053626">
            <w:pPr>
              <w:pStyle w:val="ListParagraph"/>
              <w:ind w:left="0"/>
              <w:rPr>
                <w:rFonts w:ascii="Arial" w:hAnsi="Arial" w:cs="Arial"/>
                <w:sz w:val="20"/>
                <w:szCs w:val="20"/>
                <w:lang w:val="en-AU"/>
              </w:rPr>
            </w:pPr>
            <w:r>
              <w:rPr>
                <w:rFonts w:ascii="Arial" w:hAnsi="Arial" w:cs="Arial"/>
                <w:sz w:val="20"/>
                <w:szCs w:val="20"/>
                <w:lang w:val="en-AU"/>
              </w:rPr>
              <w:t xml:space="preserve">Desensitize the Coupler by executing the latest CDP Coupler Desensitizer tool. </w:t>
            </w:r>
          </w:p>
          <w:p w14:paraId="1A8564FE" w14:textId="77777777" w:rsidR="009F6677" w:rsidRPr="005434AB" w:rsidRDefault="009F6677" w:rsidP="00053626">
            <w:pPr>
              <w:pStyle w:val="ListParagraph"/>
              <w:ind w:left="0"/>
              <w:rPr>
                <w:rFonts w:ascii="Arial" w:hAnsi="Arial" w:cs="Arial"/>
                <w:sz w:val="20"/>
                <w:szCs w:val="20"/>
                <w:lang w:val="en-AU"/>
              </w:rPr>
            </w:pPr>
            <w:r>
              <w:rPr>
                <w:rFonts w:ascii="Arial" w:hAnsi="Arial" w:cs="Arial"/>
                <w:sz w:val="20"/>
                <w:szCs w:val="20"/>
                <w:lang w:val="en-AU"/>
              </w:rPr>
              <w:t>Observe the trigger values in the CDSMU.</w:t>
            </w:r>
          </w:p>
        </w:tc>
        <w:tc>
          <w:tcPr>
            <w:tcW w:w="2665" w:type="dxa"/>
          </w:tcPr>
          <w:p w14:paraId="0A8026BD" w14:textId="77777777" w:rsidR="009F6677" w:rsidRDefault="009F6677" w:rsidP="00053626">
            <w:pPr>
              <w:pStyle w:val="TableText"/>
              <w:rPr>
                <w:rFonts w:cs="Arial"/>
              </w:rPr>
            </w:pPr>
            <w:r>
              <w:rPr>
                <w:rFonts w:cs="Arial"/>
              </w:rPr>
              <w:t>Accelerometers desensitized to 50g</w:t>
            </w:r>
          </w:p>
        </w:tc>
        <w:tc>
          <w:tcPr>
            <w:tcW w:w="2126" w:type="dxa"/>
          </w:tcPr>
          <w:p w14:paraId="715AD88E" w14:textId="77777777" w:rsidR="009F6677" w:rsidRPr="008E1459" w:rsidRDefault="009F6677" w:rsidP="00053626">
            <w:pPr>
              <w:pStyle w:val="ListParagraph"/>
              <w:ind w:left="0"/>
              <w:rPr>
                <w:rFonts w:ascii="Arial" w:eastAsia="Times New Roman" w:hAnsi="Arial" w:cs="Arial"/>
                <w:sz w:val="20"/>
                <w:szCs w:val="20"/>
                <w:lang w:val="en-AU"/>
              </w:rPr>
            </w:pPr>
          </w:p>
        </w:tc>
        <w:tc>
          <w:tcPr>
            <w:tcW w:w="2127" w:type="dxa"/>
          </w:tcPr>
          <w:p w14:paraId="4532ACC2" w14:textId="77777777" w:rsidR="009F6677" w:rsidRPr="008E1459" w:rsidRDefault="009F6677" w:rsidP="00053626">
            <w:pPr>
              <w:pStyle w:val="ListParagraph"/>
              <w:ind w:left="0"/>
              <w:jc w:val="center"/>
              <w:rPr>
                <w:rFonts w:ascii="Arial" w:eastAsia="Times New Roman" w:hAnsi="Arial" w:cs="Arial"/>
                <w:sz w:val="20"/>
                <w:szCs w:val="20"/>
                <w:lang w:val="en-AU"/>
              </w:rPr>
            </w:pPr>
          </w:p>
        </w:tc>
        <w:tc>
          <w:tcPr>
            <w:tcW w:w="2693" w:type="dxa"/>
            <w:vAlign w:val="center"/>
          </w:tcPr>
          <w:p w14:paraId="441A5AFA" w14:textId="77777777" w:rsidR="009F6677" w:rsidRPr="008E1459" w:rsidDel="007F5C10" w:rsidRDefault="009F6677" w:rsidP="00053626">
            <w:pPr>
              <w:pStyle w:val="ListParagraph"/>
              <w:ind w:left="0"/>
              <w:rPr>
                <w:rFonts w:ascii="Arial" w:eastAsia="Times New Roman" w:hAnsi="Arial" w:cs="Arial"/>
                <w:sz w:val="20"/>
                <w:szCs w:val="20"/>
                <w:lang w:val="en-AU"/>
              </w:rPr>
            </w:pPr>
            <w:r>
              <w:rPr>
                <w:rFonts w:ascii="Arial" w:eastAsia="Times New Roman" w:hAnsi="Arial" w:cs="Arial"/>
                <w:sz w:val="20"/>
                <w:szCs w:val="20"/>
                <w:lang w:val="en-AU"/>
              </w:rPr>
              <w:t>This will desensitize the accelerometers by a factor of 2.</w:t>
            </w:r>
          </w:p>
        </w:tc>
      </w:tr>
      <w:tr w:rsidR="009F6677" w:rsidRPr="008E1459" w:rsidDel="007F5C10" w14:paraId="2D3ECF4D" w14:textId="77777777" w:rsidTr="009F6677">
        <w:trPr>
          <w:cantSplit/>
          <w:trHeight w:val="750"/>
        </w:trPr>
        <w:tc>
          <w:tcPr>
            <w:tcW w:w="4848" w:type="dxa"/>
          </w:tcPr>
          <w:p w14:paraId="47E3C917" w14:textId="77777777" w:rsidR="009F6677" w:rsidRDefault="009F6677" w:rsidP="00053626">
            <w:pPr>
              <w:pStyle w:val="ListParagraph"/>
              <w:ind w:left="0"/>
              <w:rPr>
                <w:rFonts w:ascii="Arial" w:hAnsi="Arial" w:cs="Arial"/>
                <w:sz w:val="20"/>
                <w:szCs w:val="20"/>
                <w:lang w:val="en-AU"/>
              </w:rPr>
            </w:pPr>
            <w:r>
              <w:rPr>
                <w:rFonts w:ascii="Arial" w:hAnsi="Arial" w:cs="Arial"/>
                <w:sz w:val="20"/>
                <w:szCs w:val="20"/>
                <w:lang w:val="en-AU"/>
              </w:rPr>
              <w:t>Obtain a screenshot of CDSMU trigger values</w:t>
            </w:r>
          </w:p>
        </w:tc>
        <w:tc>
          <w:tcPr>
            <w:tcW w:w="2665" w:type="dxa"/>
          </w:tcPr>
          <w:p w14:paraId="08A65026" w14:textId="77777777" w:rsidR="009F6677" w:rsidRDefault="009F6677" w:rsidP="00053626">
            <w:pPr>
              <w:pStyle w:val="TableText"/>
              <w:rPr>
                <w:rFonts w:cs="Arial"/>
              </w:rPr>
            </w:pPr>
            <w:r>
              <w:rPr>
                <w:rFonts w:cs="Arial"/>
              </w:rPr>
              <w:t>Screenshot saved to HDD as evidence.</w:t>
            </w:r>
          </w:p>
        </w:tc>
        <w:tc>
          <w:tcPr>
            <w:tcW w:w="2126" w:type="dxa"/>
          </w:tcPr>
          <w:p w14:paraId="6F5D7EA5" w14:textId="77777777" w:rsidR="009F6677" w:rsidRPr="008E1459" w:rsidRDefault="009F6677" w:rsidP="00053626">
            <w:pPr>
              <w:pStyle w:val="ListParagraph"/>
              <w:ind w:left="0"/>
              <w:rPr>
                <w:rFonts w:ascii="Arial" w:eastAsia="Times New Roman" w:hAnsi="Arial" w:cs="Arial"/>
                <w:sz w:val="20"/>
                <w:szCs w:val="20"/>
                <w:lang w:val="en-AU"/>
              </w:rPr>
            </w:pPr>
            <w:r>
              <w:rPr>
                <w:rFonts w:cs="Arial"/>
                <w:sz w:val="20"/>
              </w:rPr>
              <w:t>n/a</w:t>
            </w:r>
          </w:p>
        </w:tc>
        <w:tc>
          <w:tcPr>
            <w:tcW w:w="2127" w:type="dxa"/>
          </w:tcPr>
          <w:p w14:paraId="70D06CA9" w14:textId="77777777" w:rsidR="009F6677" w:rsidRPr="008E1459" w:rsidRDefault="009F6677" w:rsidP="00053626">
            <w:pPr>
              <w:pStyle w:val="ListParagraph"/>
              <w:ind w:left="0"/>
              <w:jc w:val="center"/>
              <w:rPr>
                <w:rFonts w:ascii="Arial" w:eastAsia="Times New Roman" w:hAnsi="Arial" w:cs="Arial"/>
                <w:sz w:val="20"/>
                <w:szCs w:val="20"/>
                <w:lang w:val="en-AU"/>
              </w:rPr>
            </w:pPr>
          </w:p>
        </w:tc>
        <w:tc>
          <w:tcPr>
            <w:tcW w:w="2693" w:type="dxa"/>
            <w:vAlign w:val="center"/>
          </w:tcPr>
          <w:p w14:paraId="06E57ED1" w14:textId="77777777" w:rsidR="009F6677" w:rsidRDefault="009F6677" w:rsidP="00053626">
            <w:pPr>
              <w:pStyle w:val="ListParagraph"/>
              <w:ind w:left="0"/>
              <w:rPr>
                <w:rFonts w:ascii="Arial" w:eastAsia="Times New Roman" w:hAnsi="Arial" w:cs="Arial"/>
                <w:sz w:val="20"/>
                <w:szCs w:val="20"/>
                <w:lang w:val="en-AU"/>
              </w:rPr>
            </w:pPr>
          </w:p>
        </w:tc>
      </w:tr>
    </w:tbl>
    <w:p w14:paraId="5DA3795D" w14:textId="77777777" w:rsidR="00ED40E5" w:rsidRPr="00E63462" w:rsidRDefault="00ED40E5" w:rsidP="00ED40E5">
      <w:pPr>
        <w:pStyle w:val="BodyText"/>
      </w:pPr>
    </w:p>
    <w:p w14:paraId="2AA690DD" w14:textId="77777777" w:rsidR="00CE4493" w:rsidRPr="00127FCE" w:rsidRDefault="00CE4493" w:rsidP="00CE4493">
      <w:pPr>
        <w:pStyle w:val="AppendixHeading1"/>
      </w:pPr>
      <w:bookmarkStart w:id="652" w:name="_Toc517883018"/>
      <w:r w:rsidRPr="00127FCE">
        <w:lastRenderedPageBreak/>
        <w:t>End of Train</w:t>
      </w:r>
      <w:bookmarkEnd w:id="602"/>
      <w:r w:rsidRPr="00127FCE">
        <w:t xml:space="preserve"> </w:t>
      </w:r>
      <w:r w:rsidRPr="00127FCE">
        <w:rPr>
          <w:color w:val="0070C0"/>
        </w:rPr>
        <w:t>(LOW RISK – DRIVER NOT REQUIRED)</w:t>
      </w:r>
      <w:bookmarkEnd w:id="603"/>
      <w:bookmarkEnd w:id="652"/>
      <w:r w:rsidRPr="00127FCE" w:rsidDel="006B09B6">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8"/>
        <w:gridCol w:w="4191"/>
        <w:gridCol w:w="1765"/>
        <w:gridCol w:w="1584"/>
        <w:gridCol w:w="2404"/>
      </w:tblGrid>
      <w:tr w:rsidR="001D795B" w:rsidRPr="00127FCE" w14:paraId="10392993" w14:textId="77777777" w:rsidTr="001D795B">
        <w:trPr>
          <w:cantSplit/>
          <w:tblHeader/>
        </w:trPr>
        <w:tc>
          <w:tcPr>
            <w:tcW w:w="5000" w:type="pct"/>
            <w:gridSpan w:val="5"/>
            <w:shd w:val="clear" w:color="auto" w:fill="D9D9D9"/>
          </w:tcPr>
          <w:p w14:paraId="222C1548" w14:textId="2B35C8FE" w:rsidR="001D795B" w:rsidRPr="004A6023" w:rsidRDefault="001D795B" w:rsidP="00CE4493">
            <w:pPr>
              <w:pStyle w:val="Tabletext0"/>
              <w:rPr>
                <w:b/>
                <w:szCs w:val="20"/>
                <w:lang w:val="en-AU"/>
              </w:rPr>
            </w:pPr>
            <w:r>
              <w:rPr>
                <w:b/>
                <w:szCs w:val="20"/>
                <w:lang w:val="en-AU"/>
              </w:rPr>
              <w:t>Table 18: End Of Train</w:t>
            </w:r>
          </w:p>
        </w:tc>
      </w:tr>
      <w:tr w:rsidR="009F6677" w:rsidRPr="00127FCE" w14:paraId="71CD93AD" w14:textId="77777777" w:rsidTr="001D795B">
        <w:trPr>
          <w:cantSplit/>
          <w:tblHeader/>
        </w:trPr>
        <w:tc>
          <w:tcPr>
            <w:tcW w:w="1761" w:type="pct"/>
            <w:shd w:val="clear" w:color="auto" w:fill="D9D9D9"/>
          </w:tcPr>
          <w:p w14:paraId="32B1850A" w14:textId="77777777" w:rsidR="009F6677" w:rsidRPr="004A6023" w:rsidRDefault="009F6677" w:rsidP="00CE4493">
            <w:pPr>
              <w:pStyle w:val="Tabletext0"/>
              <w:rPr>
                <w:b/>
                <w:szCs w:val="20"/>
                <w:lang w:val="en-AU"/>
              </w:rPr>
            </w:pPr>
            <w:r w:rsidRPr="004A6023">
              <w:rPr>
                <w:b/>
                <w:szCs w:val="20"/>
                <w:lang w:val="en-AU"/>
              </w:rPr>
              <w:t>Action</w:t>
            </w:r>
          </w:p>
        </w:tc>
        <w:tc>
          <w:tcPr>
            <w:tcW w:w="1365" w:type="pct"/>
            <w:shd w:val="clear" w:color="auto" w:fill="D9D9D9"/>
          </w:tcPr>
          <w:p w14:paraId="5F49A1C7" w14:textId="77777777" w:rsidR="009F6677" w:rsidRPr="004A6023" w:rsidRDefault="009F6677" w:rsidP="00CE4493">
            <w:pPr>
              <w:pStyle w:val="Tabletext0"/>
              <w:rPr>
                <w:b/>
                <w:szCs w:val="20"/>
                <w:lang w:val="en-AU"/>
              </w:rPr>
            </w:pPr>
            <w:r w:rsidRPr="004A6023">
              <w:rPr>
                <w:b/>
                <w:szCs w:val="20"/>
                <w:lang w:val="en-AU"/>
              </w:rPr>
              <w:t>Expected Result</w:t>
            </w:r>
          </w:p>
        </w:tc>
        <w:tc>
          <w:tcPr>
            <w:tcW w:w="575" w:type="pct"/>
            <w:shd w:val="clear" w:color="auto" w:fill="D9D9D9"/>
          </w:tcPr>
          <w:p w14:paraId="26D044A2" w14:textId="77777777" w:rsidR="009F6677" w:rsidRPr="004A6023" w:rsidRDefault="009F6677" w:rsidP="00CE4493">
            <w:pPr>
              <w:pStyle w:val="Tabletext0"/>
              <w:rPr>
                <w:b/>
                <w:szCs w:val="20"/>
                <w:lang w:val="en-AU"/>
              </w:rPr>
            </w:pPr>
            <w:r w:rsidRPr="004A6023">
              <w:rPr>
                <w:b/>
                <w:szCs w:val="20"/>
                <w:lang w:val="en-AU"/>
              </w:rPr>
              <w:t>Outcome</w:t>
            </w:r>
          </w:p>
        </w:tc>
        <w:tc>
          <w:tcPr>
            <w:tcW w:w="516" w:type="pct"/>
            <w:shd w:val="clear" w:color="auto" w:fill="D9D9D9"/>
          </w:tcPr>
          <w:p w14:paraId="1EE5BF90" w14:textId="77777777" w:rsidR="009F6677" w:rsidRPr="004A6023" w:rsidRDefault="009F6677" w:rsidP="00CE4493">
            <w:pPr>
              <w:pStyle w:val="Tabletext0"/>
              <w:rPr>
                <w:b/>
                <w:szCs w:val="20"/>
                <w:lang w:val="en-AU"/>
              </w:rPr>
            </w:pPr>
            <w:r w:rsidRPr="004A6023">
              <w:rPr>
                <w:b/>
                <w:szCs w:val="20"/>
                <w:lang w:val="en-AU"/>
              </w:rPr>
              <w:t>Signature</w:t>
            </w:r>
          </w:p>
        </w:tc>
        <w:tc>
          <w:tcPr>
            <w:tcW w:w="782" w:type="pct"/>
            <w:shd w:val="clear" w:color="auto" w:fill="D9D9D9"/>
          </w:tcPr>
          <w:p w14:paraId="6EF2C071" w14:textId="77777777" w:rsidR="009F6677" w:rsidRPr="004A6023" w:rsidRDefault="009F6677" w:rsidP="00CE4493">
            <w:pPr>
              <w:pStyle w:val="Tabletext0"/>
              <w:rPr>
                <w:b/>
                <w:szCs w:val="20"/>
                <w:lang w:val="en-AU"/>
              </w:rPr>
            </w:pPr>
            <w:r w:rsidRPr="004A6023">
              <w:rPr>
                <w:b/>
                <w:szCs w:val="20"/>
                <w:lang w:val="en-AU"/>
              </w:rPr>
              <w:t>Notes</w:t>
            </w:r>
          </w:p>
        </w:tc>
      </w:tr>
      <w:tr w:rsidR="001D795B" w:rsidRPr="00127FCE" w14:paraId="0D8D24E7" w14:textId="77777777" w:rsidTr="001D795B">
        <w:trPr>
          <w:cantSplit/>
          <w:tblHeader/>
        </w:trPr>
        <w:tc>
          <w:tcPr>
            <w:tcW w:w="1761" w:type="pct"/>
            <w:shd w:val="clear" w:color="auto" w:fill="D9D9D9"/>
          </w:tcPr>
          <w:p w14:paraId="3D636820" w14:textId="77777777" w:rsidR="001D795B" w:rsidRPr="004A6023" w:rsidRDefault="001D795B" w:rsidP="00CE4493">
            <w:pPr>
              <w:pStyle w:val="Tabletext0"/>
              <w:rPr>
                <w:b/>
                <w:szCs w:val="20"/>
                <w:lang w:val="en-AU"/>
              </w:rPr>
            </w:pPr>
          </w:p>
        </w:tc>
        <w:tc>
          <w:tcPr>
            <w:tcW w:w="1365" w:type="pct"/>
            <w:shd w:val="clear" w:color="auto" w:fill="D9D9D9"/>
          </w:tcPr>
          <w:p w14:paraId="299E7AE1" w14:textId="77777777" w:rsidR="001D795B" w:rsidRPr="004A6023" w:rsidRDefault="001D795B" w:rsidP="00CE4493">
            <w:pPr>
              <w:pStyle w:val="Tabletext0"/>
              <w:rPr>
                <w:b/>
                <w:szCs w:val="20"/>
                <w:lang w:val="en-AU"/>
              </w:rPr>
            </w:pPr>
          </w:p>
        </w:tc>
        <w:tc>
          <w:tcPr>
            <w:tcW w:w="575" w:type="pct"/>
            <w:shd w:val="clear" w:color="auto" w:fill="D9D9D9"/>
          </w:tcPr>
          <w:p w14:paraId="3FDCC8C1" w14:textId="2C8C1B82" w:rsidR="001D795B" w:rsidRPr="004A6023" w:rsidRDefault="001D795B" w:rsidP="00CE4493">
            <w:pPr>
              <w:pStyle w:val="Tabletext0"/>
              <w:rPr>
                <w:b/>
                <w:szCs w:val="20"/>
                <w:lang w:val="en-AU"/>
              </w:rPr>
            </w:pPr>
            <w:r>
              <w:rPr>
                <w:b/>
                <w:szCs w:val="20"/>
                <w:lang w:val="en-AU"/>
              </w:rPr>
              <w:t>Text</w:t>
            </w:r>
          </w:p>
        </w:tc>
        <w:tc>
          <w:tcPr>
            <w:tcW w:w="516" w:type="pct"/>
            <w:shd w:val="clear" w:color="auto" w:fill="D9D9D9"/>
          </w:tcPr>
          <w:p w14:paraId="140E64BD" w14:textId="2D608E17" w:rsidR="001D795B" w:rsidRPr="004A6023" w:rsidRDefault="001D795B" w:rsidP="00CE4493">
            <w:pPr>
              <w:pStyle w:val="Tabletext0"/>
              <w:rPr>
                <w:b/>
                <w:szCs w:val="20"/>
                <w:lang w:val="en-AU"/>
              </w:rPr>
            </w:pPr>
            <w:r>
              <w:rPr>
                <w:b/>
                <w:szCs w:val="20"/>
                <w:lang w:val="en-AU"/>
              </w:rPr>
              <w:t>UserSignature</w:t>
            </w:r>
          </w:p>
        </w:tc>
        <w:tc>
          <w:tcPr>
            <w:tcW w:w="782" w:type="pct"/>
            <w:shd w:val="clear" w:color="auto" w:fill="D9D9D9"/>
          </w:tcPr>
          <w:p w14:paraId="073B6B39" w14:textId="77777777" w:rsidR="001D795B" w:rsidRPr="004A6023" w:rsidRDefault="001D795B" w:rsidP="00CE4493">
            <w:pPr>
              <w:pStyle w:val="Tabletext0"/>
              <w:rPr>
                <w:b/>
                <w:szCs w:val="20"/>
                <w:lang w:val="en-AU"/>
              </w:rPr>
            </w:pPr>
          </w:p>
        </w:tc>
      </w:tr>
      <w:tr w:rsidR="009F6677" w:rsidRPr="00127FCE" w14:paraId="23B1E357" w14:textId="77777777" w:rsidTr="001D795B">
        <w:trPr>
          <w:cantSplit/>
          <w:trHeight w:val="328"/>
        </w:trPr>
        <w:tc>
          <w:tcPr>
            <w:tcW w:w="1761" w:type="pct"/>
            <w:vMerge w:val="restart"/>
          </w:tcPr>
          <w:p w14:paraId="0BFFCC18" w14:textId="77777777" w:rsidR="009F6677" w:rsidRPr="00127FCE" w:rsidRDefault="009F6677" w:rsidP="00CE4493">
            <w:pPr>
              <w:pStyle w:val="TableText"/>
            </w:pPr>
            <w:r w:rsidRPr="00127FCE">
              <w:t xml:space="preserve">Using the </w:t>
            </w:r>
            <w:r>
              <w:t>GE screen</w:t>
            </w:r>
            <w:r w:rsidRPr="00127FCE">
              <w:t xml:space="preserve">, set the EOT ID to </w:t>
            </w:r>
            <w:r w:rsidRPr="00127FCE">
              <w:rPr>
                <w:b/>
              </w:rPr>
              <w:t>99999</w:t>
            </w:r>
            <w:r w:rsidRPr="00127FCE">
              <w:t>.</w:t>
            </w:r>
          </w:p>
        </w:tc>
        <w:tc>
          <w:tcPr>
            <w:tcW w:w="1365" w:type="pct"/>
          </w:tcPr>
          <w:p w14:paraId="6F456F16" w14:textId="77777777" w:rsidR="009F6677" w:rsidRPr="00127FCE" w:rsidRDefault="009F6677" w:rsidP="00CE4493">
            <w:pPr>
              <w:pStyle w:val="TableText"/>
            </w:pPr>
            <w:r w:rsidRPr="00127FCE">
              <w:t>EOT ID is accepted</w:t>
            </w:r>
          </w:p>
        </w:tc>
        <w:tc>
          <w:tcPr>
            <w:tcW w:w="575" w:type="pct"/>
          </w:tcPr>
          <w:p w14:paraId="55C38BF0" w14:textId="77777777" w:rsidR="009F6677" w:rsidRPr="00127FCE" w:rsidRDefault="009F6677" w:rsidP="00CE4493">
            <w:pPr>
              <w:pStyle w:val="TableText"/>
            </w:pPr>
          </w:p>
        </w:tc>
        <w:tc>
          <w:tcPr>
            <w:tcW w:w="516" w:type="pct"/>
          </w:tcPr>
          <w:p w14:paraId="49DC5413" w14:textId="77777777" w:rsidR="009F6677" w:rsidRPr="00127FCE" w:rsidRDefault="009F6677" w:rsidP="00CE4493">
            <w:pPr>
              <w:pStyle w:val="TableText"/>
            </w:pPr>
          </w:p>
        </w:tc>
        <w:tc>
          <w:tcPr>
            <w:tcW w:w="782" w:type="pct"/>
            <w:vMerge w:val="restart"/>
          </w:tcPr>
          <w:p w14:paraId="2492273C" w14:textId="68304E38" w:rsidR="009F6677" w:rsidRPr="00127FCE" w:rsidRDefault="009F6677" w:rsidP="00CE4493">
            <w:pPr>
              <w:pStyle w:val="TableText"/>
            </w:pPr>
            <w:r w:rsidRPr="00127FCE">
              <w:t>Leave the ETM connected until all ETM alarms are observed, so that these can be checked in the Event Recorder log</w:t>
            </w:r>
            <w:r>
              <w:t>.</w:t>
            </w:r>
          </w:p>
          <w:p w14:paraId="15F7E378" w14:textId="77777777" w:rsidR="009F6677" w:rsidRPr="00127FCE" w:rsidRDefault="009F6677" w:rsidP="00CE4493">
            <w:pPr>
              <w:pStyle w:val="TableText"/>
            </w:pPr>
          </w:p>
          <w:p w14:paraId="61DE2EAF" w14:textId="77777777" w:rsidR="009F6677" w:rsidRPr="00127FCE" w:rsidRDefault="009F6677" w:rsidP="00CE4493">
            <w:pPr>
              <w:pStyle w:val="TableText"/>
            </w:pPr>
            <w:r w:rsidRPr="00127FCE">
              <w:t>This test must be successful before attempting DLC testing.</w:t>
            </w:r>
          </w:p>
        </w:tc>
      </w:tr>
      <w:tr w:rsidR="009F6677" w:rsidRPr="00127FCE" w14:paraId="35934123" w14:textId="77777777" w:rsidTr="001D795B">
        <w:trPr>
          <w:cantSplit/>
          <w:trHeight w:val="327"/>
        </w:trPr>
        <w:tc>
          <w:tcPr>
            <w:tcW w:w="1761" w:type="pct"/>
            <w:vMerge/>
          </w:tcPr>
          <w:p w14:paraId="01601146" w14:textId="77777777" w:rsidR="009F6677" w:rsidRPr="00127FCE" w:rsidRDefault="009F6677" w:rsidP="00CE4493">
            <w:pPr>
              <w:pStyle w:val="TableText"/>
            </w:pPr>
          </w:p>
        </w:tc>
        <w:tc>
          <w:tcPr>
            <w:tcW w:w="1365" w:type="pct"/>
          </w:tcPr>
          <w:p w14:paraId="5D8360E7" w14:textId="77777777" w:rsidR="009F6677" w:rsidRPr="00127FCE" w:rsidRDefault="009F6677" w:rsidP="00CE4493">
            <w:pPr>
              <w:pStyle w:val="TableText"/>
            </w:pPr>
            <w:r w:rsidRPr="00127FCE">
              <w:t>SDIS receives rear brake values from the test EOT marker.</w:t>
            </w:r>
          </w:p>
        </w:tc>
        <w:tc>
          <w:tcPr>
            <w:tcW w:w="575" w:type="pct"/>
          </w:tcPr>
          <w:p w14:paraId="142959C9" w14:textId="77777777" w:rsidR="009F6677" w:rsidRPr="00127FCE" w:rsidRDefault="009F6677" w:rsidP="00CE4493">
            <w:pPr>
              <w:pStyle w:val="TableText"/>
            </w:pPr>
          </w:p>
        </w:tc>
        <w:tc>
          <w:tcPr>
            <w:tcW w:w="516" w:type="pct"/>
          </w:tcPr>
          <w:p w14:paraId="11662720" w14:textId="77777777" w:rsidR="009F6677" w:rsidRPr="00127FCE" w:rsidRDefault="009F6677" w:rsidP="00CE4493">
            <w:pPr>
              <w:pStyle w:val="TableText"/>
            </w:pPr>
          </w:p>
        </w:tc>
        <w:tc>
          <w:tcPr>
            <w:tcW w:w="782" w:type="pct"/>
            <w:vMerge/>
          </w:tcPr>
          <w:p w14:paraId="16F7A575" w14:textId="77777777" w:rsidR="009F6677" w:rsidRPr="00127FCE" w:rsidRDefault="009F6677" w:rsidP="00CE4493">
            <w:pPr>
              <w:pStyle w:val="TableText"/>
            </w:pPr>
          </w:p>
        </w:tc>
      </w:tr>
      <w:tr w:rsidR="009F6677" w:rsidRPr="008E1459" w14:paraId="39DD0750" w14:textId="77777777" w:rsidTr="001D795B">
        <w:trPr>
          <w:cantSplit/>
        </w:trPr>
        <w:tc>
          <w:tcPr>
            <w:tcW w:w="1761" w:type="pct"/>
            <w:tcBorders>
              <w:top w:val="single" w:sz="4" w:space="0" w:color="auto"/>
              <w:left w:val="single" w:sz="4" w:space="0" w:color="auto"/>
              <w:bottom w:val="single" w:sz="4" w:space="0" w:color="auto"/>
              <w:right w:val="single" w:sz="4" w:space="0" w:color="auto"/>
            </w:tcBorders>
          </w:tcPr>
          <w:p w14:paraId="64DA7189" w14:textId="77777777" w:rsidR="009F6677" w:rsidRPr="00DC7C4C" w:rsidRDefault="009F6677" w:rsidP="00CE4493">
            <w:pPr>
              <w:pStyle w:val="Tabletext0"/>
              <w:rPr>
                <w:szCs w:val="20"/>
                <w:lang w:val="en-AU"/>
              </w:rPr>
            </w:pPr>
            <w:r>
              <w:rPr>
                <w:szCs w:val="20"/>
                <w:lang w:val="en-AU"/>
              </w:rPr>
              <w:t xml:space="preserve">Check the </w:t>
            </w:r>
            <w:r>
              <w:rPr>
                <w:i/>
                <w:szCs w:val="20"/>
                <w:lang w:val="en-AU"/>
              </w:rPr>
              <w:t>Operator Log</w:t>
            </w:r>
            <w:r>
              <w:rPr>
                <w:szCs w:val="20"/>
                <w:lang w:val="en-AU"/>
              </w:rPr>
              <w:t xml:space="preserve"> on the CDU.</w:t>
            </w:r>
          </w:p>
        </w:tc>
        <w:tc>
          <w:tcPr>
            <w:tcW w:w="1365" w:type="pct"/>
            <w:tcBorders>
              <w:top w:val="single" w:sz="4" w:space="0" w:color="auto"/>
              <w:left w:val="single" w:sz="4" w:space="0" w:color="auto"/>
              <w:bottom w:val="single" w:sz="4" w:space="0" w:color="auto"/>
              <w:right w:val="single" w:sz="4" w:space="0" w:color="auto"/>
            </w:tcBorders>
          </w:tcPr>
          <w:p w14:paraId="2B427B0C" w14:textId="77777777" w:rsidR="009F6677" w:rsidRPr="008E1459" w:rsidRDefault="009F6677" w:rsidP="00CE4493">
            <w:pPr>
              <w:pStyle w:val="Tabletext0"/>
              <w:rPr>
                <w:szCs w:val="20"/>
                <w:lang w:val="en-AU"/>
              </w:rPr>
            </w:pPr>
            <w:r>
              <w:rPr>
                <w:szCs w:val="20"/>
                <w:lang w:val="en-AU"/>
              </w:rPr>
              <w:t>Correct locomotive ID is displayed for log of EOT change.</w:t>
            </w:r>
          </w:p>
        </w:tc>
        <w:tc>
          <w:tcPr>
            <w:tcW w:w="575" w:type="pct"/>
            <w:tcBorders>
              <w:top w:val="single" w:sz="4" w:space="0" w:color="auto"/>
              <w:left w:val="single" w:sz="4" w:space="0" w:color="auto"/>
              <w:bottom w:val="single" w:sz="4" w:space="0" w:color="auto"/>
              <w:right w:val="single" w:sz="4" w:space="0" w:color="auto"/>
            </w:tcBorders>
          </w:tcPr>
          <w:p w14:paraId="307752E0" w14:textId="77777777" w:rsidR="009F6677" w:rsidRPr="008E1459" w:rsidRDefault="009F6677" w:rsidP="00CE4493">
            <w:pPr>
              <w:pStyle w:val="Tabletext0"/>
              <w:rPr>
                <w:szCs w:val="20"/>
                <w:lang w:val="en-AU"/>
              </w:rPr>
            </w:pPr>
          </w:p>
        </w:tc>
        <w:tc>
          <w:tcPr>
            <w:tcW w:w="516" w:type="pct"/>
            <w:tcBorders>
              <w:top w:val="single" w:sz="4" w:space="0" w:color="auto"/>
              <w:left w:val="single" w:sz="4" w:space="0" w:color="auto"/>
              <w:bottom w:val="single" w:sz="4" w:space="0" w:color="auto"/>
              <w:right w:val="single" w:sz="4" w:space="0" w:color="auto"/>
            </w:tcBorders>
          </w:tcPr>
          <w:p w14:paraId="6CB33B35" w14:textId="77777777" w:rsidR="009F6677" w:rsidRPr="008E1459" w:rsidRDefault="009F6677" w:rsidP="00CE4493">
            <w:pPr>
              <w:pStyle w:val="Tabletext0"/>
              <w:rPr>
                <w:szCs w:val="20"/>
                <w:lang w:val="en-AU"/>
              </w:rPr>
            </w:pPr>
          </w:p>
        </w:tc>
        <w:tc>
          <w:tcPr>
            <w:tcW w:w="782" w:type="pct"/>
            <w:tcBorders>
              <w:top w:val="single" w:sz="4" w:space="0" w:color="auto"/>
              <w:left w:val="single" w:sz="4" w:space="0" w:color="auto"/>
              <w:bottom w:val="single" w:sz="4" w:space="0" w:color="auto"/>
              <w:right w:val="single" w:sz="4" w:space="0" w:color="auto"/>
            </w:tcBorders>
          </w:tcPr>
          <w:p w14:paraId="32F3464F" w14:textId="77777777" w:rsidR="009F6677" w:rsidRPr="008E1459" w:rsidRDefault="009F6677" w:rsidP="00CE4493">
            <w:pPr>
              <w:pStyle w:val="Tabletext0"/>
              <w:rPr>
                <w:szCs w:val="20"/>
                <w:lang w:val="en-AU"/>
              </w:rPr>
            </w:pPr>
          </w:p>
        </w:tc>
      </w:tr>
    </w:tbl>
    <w:p w14:paraId="6F74169A" w14:textId="2C8AEA52" w:rsidR="00CE4493" w:rsidRPr="004A6023" w:rsidRDefault="00CE4493" w:rsidP="00CE4493">
      <w:pPr>
        <w:pStyle w:val="AppendixHeading1"/>
      </w:pPr>
      <w:bookmarkStart w:id="653" w:name="_Ref395258616"/>
      <w:bookmarkStart w:id="654" w:name="_Toc422098539"/>
      <w:bookmarkStart w:id="655" w:name="_Toc517883019"/>
      <w:r w:rsidRPr="004A6023">
        <w:lastRenderedPageBreak/>
        <w:t>L15000 ATP</w:t>
      </w:r>
      <w:bookmarkEnd w:id="653"/>
      <w:bookmarkEnd w:id="654"/>
      <w:r w:rsidR="0064103C">
        <w:t xml:space="preserve"> Static</w:t>
      </w:r>
      <w:r w:rsidR="006C664E">
        <w:t xml:space="preserve"> </w:t>
      </w:r>
      <w:r w:rsidR="006C664E" w:rsidRPr="00127FCE">
        <w:rPr>
          <w:color w:val="0070C0"/>
        </w:rPr>
        <w:t>(LOW RISK – DRIVER NOT REQUIRED)</w:t>
      </w:r>
      <w:bookmarkEnd w:id="6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2"/>
        <w:gridCol w:w="111"/>
        <w:gridCol w:w="3992"/>
        <w:gridCol w:w="114"/>
        <w:gridCol w:w="1609"/>
        <w:gridCol w:w="175"/>
        <w:gridCol w:w="1409"/>
        <w:gridCol w:w="114"/>
        <w:gridCol w:w="2496"/>
      </w:tblGrid>
      <w:tr w:rsidR="007D6F1A" w:rsidRPr="008E1459" w14:paraId="1B0D2A9D" w14:textId="77777777" w:rsidTr="007D6F1A">
        <w:trPr>
          <w:cantSplit/>
          <w:tblHeader/>
        </w:trPr>
        <w:tc>
          <w:tcPr>
            <w:tcW w:w="5000" w:type="pct"/>
            <w:gridSpan w:val="9"/>
            <w:tcBorders>
              <w:top w:val="single" w:sz="4" w:space="0" w:color="auto"/>
              <w:left w:val="single" w:sz="4" w:space="0" w:color="auto"/>
              <w:bottom w:val="single" w:sz="4" w:space="0" w:color="auto"/>
              <w:right w:val="single" w:sz="4" w:space="0" w:color="auto"/>
            </w:tcBorders>
            <w:shd w:val="clear" w:color="auto" w:fill="D9D9D9"/>
          </w:tcPr>
          <w:p w14:paraId="2B91FFC0" w14:textId="18AE0DE4" w:rsidR="007D6F1A" w:rsidRPr="008E1459" w:rsidRDefault="007D6F1A" w:rsidP="00CE4493">
            <w:pPr>
              <w:pStyle w:val="Tabletext0"/>
              <w:rPr>
                <w:b/>
                <w:szCs w:val="20"/>
                <w:lang w:val="en-AU"/>
              </w:rPr>
            </w:pPr>
            <w:bookmarkStart w:id="656" w:name="_Toc515186867"/>
            <w:bookmarkStart w:id="657" w:name="_Toc515189993"/>
            <w:bookmarkStart w:id="658" w:name="_Toc515193117"/>
            <w:bookmarkStart w:id="659" w:name="_Toc515689937"/>
            <w:bookmarkStart w:id="660" w:name="_Toc515693067"/>
            <w:bookmarkStart w:id="661" w:name="_Toc516163116"/>
            <w:bookmarkStart w:id="662" w:name="_Toc516207844"/>
            <w:bookmarkStart w:id="663" w:name="_Toc516211995"/>
            <w:bookmarkStart w:id="664" w:name="_Toc516216287"/>
            <w:bookmarkStart w:id="665" w:name="_Toc516219762"/>
            <w:bookmarkStart w:id="666" w:name="_Toc516223238"/>
            <w:bookmarkStart w:id="667" w:name="_Ref388601914"/>
            <w:bookmarkEnd w:id="656"/>
            <w:bookmarkEnd w:id="657"/>
            <w:bookmarkEnd w:id="658"/>
            <w:bookmarkEnd w:id="659"/>
            <w:bookmarkEnd w:id="660"/>
            <w:bookmarkEnd w:id="661"/>
            <w:bookmarkEnd w:id="662"/>
            <w:bookmarkEnd w:id="663"/>
            <w:bookmarkEnd w:id="664"/>
            <w:bookmarkEnd w:id="665"/>
            <w:bookmarkEnd w:id="666"/>
            <w:r>
              <w:rPr>
                <w:b/>
                <w:szCs w:val="20"/>
                <w:lang w:val="en-AU"/>
              </w:rPr>
              <w:t>Table 19: L15000 ATP Static</w:t>
            </w:r>
          </w:p>
        </w:tc>
      </w:tr>
      <w:tr w:rsidR="009F6677" w:rsidRPr="008E1459" w14:paraId="0646972F" w14:textId="77777777" w:rsidTr="007D6F1A">
        <w:trPr>
          <w:cantSplit/>
          <w:tblHeader/>
        </w:trPr>
        <w:tc>
          <w:tcPr>
            <w:tcW w:w="1737" w:type="pct"/>
            <w:tcBorders>
              <w:top w:val="single" w:sz="4" w:space="0" w:color="auto"/>
              <w:left w:val="single" w:sz="4" w:space="0" w:color="auto"/>
              <w:bottom w:val="single" w:sz="4" w:space="0" w:color="auto"/>
              <w:right w:val="single" w:sz="4" w:space="0" w:color="auto"/>
            </w:tcBorders>
            <w:shd w:val="clear" w:color="auto" w:fill="D9D9D9"/>
            <w:hideMark/>
          </w:tcPr>
          <w:p w14:paraId="39F1A386" w14:textId="77777777" w:rsidR="009F6677" w:rsidRPr="008E1459" w:rsidRDefault="009F6677" w:rsidP="00CE4493">
            <w:pPr>
              <w:pStyle w:val="Tabletext0"/>
              <w:rPr>
                <w:b/>
                <w:szCs w:val="20"/>
                <w:lang w:val="en-AU"/>
              </w:rPr>
            </w:pPr>
            <w:r w:rsidRPr="008E1459">
              <w:rPr>
                <w:b/>
                <w:szCs w:val="20"/>
                <w:lang w:val="en-AU"/>
              </w:rPr>
              <w:t>Action</w:t>
            </w:r>
          </w:p>
        </w:tc>
        <w:tc>
          <w:tcPr>
            <w:tcW w:w="1336"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61B18B6" w14:textId="77777777" w:rsidR="009F6677" w:rsidRPr="008E1459" w:rsidRDefault="009F6677" w:rsidP="00CE4493">
            <w:pPr>
              <w:pStyle w:val="Tabletext0"/>
              <w:rPr>
                <w:b/>
                <w:szCs w:val="20"/>
                <w:lang w:val="en-AU"/>
              </w:rPr>
            </w:pPr>
            <w:r w:rsidRPr="008E1459">
              <w:rPr>
                <w:b/>
                <w:szCs w:val="20"/>
                <w:lang w:val="en-AU"/>
              </w:rPr>
              <w:t>Expected Result</w:t>
            </w:r>
          </w:p>
        </w:tc>
        <w:tc>
          <w:tcPr>
            <w:tcW w:w="561"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88FA71A" w14:textId="77777777" w:rsidR="009F6677" w:rsidRPr="008E1459" w:rsidRDefault="009F6677" w:rsidP="00CE4493">
            <w:pPr>
              <w:pStyle w:val="Tableheading"/>
              <w:jc w:val="left"/>
            </w:pPr>
            <w:r w:rsidRPr="008E1459">
              <w:t>Outcome</w:t>
            </w:r>
          </w:p>
        </w:tc>
        <w:tc>
          <w:tcPr>
            <w:tcW w:w="516" w:type="pct"/>
            <w:gridSpan w:val="2"/>
            <w:tcBorders>
              <w:top w:val="single" w:sz="4" w:space="0" w:color="auto"/>
              <w:left w:val="single" w:sz="4" w:space="0" w:color="auto"/>
              <w:bottom w:val="single" w:sz="4" w:space="0" w:color="auto"/>
              <w:right w:val="single" w:sz="4" w:space="0" w:color="auto"/>
            </w:tcBorders>
            <w:shd w:val="clear" w:color="auto" w:fill="D9D9D9"/>
          </w:tcPr>
          <w:p w14:paraId="1A0A7800" w14:textId="77777777" w:rsidR="009F6677" w:rsidRPr="008E1459" w:rsidRDefault="009F6677" w:rsidP="00CE4493">
            <w:pPr>
              <w:pStyle w:val="Tableheading"/>
              <w:jc w:val="left"/>
            </w:pPr>
            <w:r w:rsidRPr="008E1459">
              <w:rPr>
                <w:rFonts w:cs="Arial"/>
                <w:bCs/>
              </w:rPr>
              <w:t>Signature</w:t>
            </w:r>
          </w:p>
        </w:tc>
        <w:tc>
          <w:tcPr>
            <w:tcW w:w="85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EAA4C87" w14:textId="77777777" w:rsidR="009F6677" w:rsidRPr="008E1459" w:rsidRDefault="009F6677" w:rsidP="00CE4493">
            <w:pPr>
              <w:pStyle w:val="Tabletext0"/>
              <w:rPr>
                <w:b/>
                <w:szCs w:val="20"/>
                <w:lang w:val="en-AU"/>
              </w:rPr>
            </w:pPr>
            <w:r w:rsidRPr="008E1459">
              <w:rPr>
                <w:b/>
                <w:szCs w:val="20"/>
                <w:lang w:val="en-AU"/>
              </w:rPr>
              <w:t>Notes</w:t>
            </w:r>
          </w:p>
        </w:tc>
      </w:tr>
      <w:tr w:rsidR="001D795B" w:rsidRPr="008E1459" w14:paraId="2D804271" w14:textId="77777777" w:rsidTr="007D6F1A">
        <w:trPr>
          <w:cantSplit/>
          <w:tblHeader/>
        </w:trPr>
        <w:tc>
          <w:tcPr>
            <w:tcW w:w="1737" w:type="pct"/>
            <w:tcBorders>
              <w:top w:val="single" w:sz="4" w:space="0" w:color="auto"/>
              <w:left w:val="single" w:sz="4" w:space="0" w:color="auto"/>
              <w:bottom w:val="single" w:sz="4" w:space="0" w:color="auto"/>
              <w:right w:val="single" w:sz="4" w:space="0" w:color="auto"/>
            </w:tcBorders>
            <w:shd w:val="clear" w:color="auto" w:fill="D9D9D9"/>
          </w:tcPr>
          <w:p w14:paraId="254B779B" w14:textId="77777777" w:rsidR="001D795B" w:rsidRPr="008E1459" w:rsidRDefault="001D795B" w:rsidP="00CE4493">
            <w:pPr>
              <w:pStyle w:val="Tabletext0"/>
              <w:rPr>
                <w:b/>
                <w:szCs w:val="20"/>
                <w:lang w:val="en-AU"/>
              </w:rPr>
            </w:pPr>
          </w:p>
        </w:tc>
        <w:tc>
          <w:tcPr>
            <w:tcW w:w="1336" w:type="pct"/>
            <w:gridSpan w:val="2"/>
            <w:tcBorders>
              <w:top w:val="single" w:sz="4" w:space="0" w:color="auto"/>
              <w:left w:val="single" w:sz="4" w:space="0" w:color="auto"/>
              <w:bottom w:val="single" w:sz="4" w:space="0" w:color="auto"/>
              <w:right w:val="single" w:sz="4" w:space="0" w:color="auto"/>
            </w:tcBorders>
            <w:shd w:val="clear" w:color="auto" w:fill="D9D9D9"/>
          </w:tcPr>
          <w:p w14:paraId="5B384628" w14:textId="77777777" w:rsidR="001D795B" w:rsidRPr="008E1459" w:rsidRDefault="001D795B" w:rsidP="00CE4493">
            <w:pPr>
              <w:pStyle w:val="Tabletext0"/>
              <w:rPr>
                <w:b/>
                <w:szCs w:val="20"/>
                <w:lang w:val="en-AU"/>
              </w:rPr>
            </w:pPr>
          </w:p>
        </w:tc>
        <w:tc>
          <w:tcPr>
            <w:tcW w:w="561" w:type="pct"/>
            <w:gridSpan w:val="2"/>
            <w:tcBorders>
              <w:top w:val="single" w:sz="4" w:space="0" w:color="auto"/>
              <w:left w:val="single" w:sz="4" w:space="0" w:color="auto"/>
              <w:bottom w:val="single" w:sz="4" w:space="0" w:color="auto"/>
              <w:right w:val="single" w:sz="4" w:space="0" w:color="auto"/>
            </w:tcBorders>
            <w:shd w:val="clear" w:color="auto" w:fill="D9D9D9"/>
          </w:tcPr>
          <w:p w14:paraId="18E84600" w14:textId="43DC1A88" w:rsidR="001D795B" w:rsidRPr="008E1459" w:rsidRDefault="001D795B" w:rsidP="00CE4493">
            <w:pPr>
              <w:pStyle w:val="Tableheading"/>
              <w:jc w:val="left"/>
            </w:pPr>
            <w:r>
              <w:t>Text</w:t>
            </w:r>
          </w:p>
        </w:tc>
        <w:tc>
          <w:tcPr>
            <w:tcW w:w="516" w:type="pct"/>
            <w:gridSpan w:val="2"/>
            <w:tcBorders>
              <w:top w:val="single" w:sz="4" w:space="0" w:color="auto"/>
              <w:left w:val="single" w:sz="4" w:space="0" w:color="auto"/>
              <w:bottom w:val="single" w:sz="4" w:space="0" w:color="auto"/>
              <w:right w:val="single" w:sz="4" w:space="0" w:color="auto"/>
            </w:tcBorders>
            <w:shd w:val="clear" w:color="auto" w:fill="D9D9D9"/>
          </w:tcPr>
          <w:p w14:paraId="21D21CD5" w14:textId="025E178F" w:rsidR="001D795B" w:rsidRPr="008E1459" w:rsidRDefault="001D795B" w:rsidP="00CE4493">
            <w:pPr>
              <w:pStyle w:val="Tableheading"/>
              <w:jc w:val="left"/>
              <w:rPr>
                <w:rFonts w:cs="Arial"/>
                <w:bCs/>
              </w:rPr>
            </w:pPr>
            <w:r>
              <w:rPr>
                <w:rFonts w:cs="Arial"/>
                <w:bCs/>
              </w:rPr>
              <w:t>UserSignature</w:t>
            </w:r>
          </w:p>
        </w:tc>
        <w:tc>
          <w:tcPr>
            <w:tcW w:w="850" w:type="pct"/>
            <w:gridSpan w:val="2"/>
            <w:tcBorders>
              <w:top w:val="single" w:sz="4" w:space="0" w:color="auto"/>
              <w:left w:val="single" w:sz="4" w:space="0" w:color="auto"/>
              <w:bottom w:val="single" w:sz="4" w:space="0" w:color="auto"/>
              <w:right w:val="single" w:sz="4" w:space="0" w:color="auto"/>
            </w:tcBorders>
            <w:shd w:val="clear" w:color="auto" w:fill="D9D9D9"/>
          </w:tcPr>
          <w:p w14:paraId="14A8DF03" w14:textId="77777777" w:rsidR="001D795B" w:rsidRPr="008E1459" w:rsidRDefault="001D795B" w:rsidP="00CE4493">
            <w:pPr>
              <w:pStyle w:val="Tabletext0"/>
              <w:rPr>
                <w:b/>
                <w:szCs w:val="20"/>
                <w:lang w:val="en-AU"/>
              </w:rPr>
            </w:pPr>
          </w:p>
        </w:tc>
      </w:tr>
      <w:tr w:rsidR="001D795B" w:rsidRPr="008E1459" w14:paraId="56B97ED2" w14:textId="77777777" w:rsidTr="007D6F1A">
        <w:trPr>
          <w:cantSplit/>
          <w:trHeight w:val="706"/>
        </w:trPr>
        <w:tc>
          <w:tcPr>
            <w:tcW w:w="5000" w:type="pct"/>
            <w:gridSpan w:val="9"/>
            <w:tcBorders>
              <w:top w:val="single" w:sz="4" w:space="0" w:color="auto"/>
              <w:left w:val="single" w:sz="4" w:space="0" w:color="auto"/>
              <w:bottom w:val="single" w:sz="4" w:space="0" w:color="auto"/>
              <w:right w:val="single" w:sz="4" w:space="0" w:color="auto"/>
            </w:tcBorders>
          </w:tcPr>
          <w:p w14:paraId="25A21983" w14:textId="5BDF8FEE" w:rsidR="001D795B" w:rsidRPr="001D795B" w:rsidRDefault="001D795B" w:rsidP="001D795B">
            <w:pPr>
              <w:pStyle w:val="AppendixHeading2"/>
              <w:numPr>
                <w:ilvl w:val="0"/>
                <w:numId w:val="0"/>
              </w:numPr>
              <w:ind w:left="1134" w:hanging="1134"/>
            </w:pPr>
            <w:bookmarkStart w:id="668" w:name="_Toc517883020"/>
            <w:r>
              <w:t>VCU DIP Switch Verification</w:t>
            </w:r>
            <w:bookmarkEnd w:id="668"/>
          </w:p>
        </w:tc>
      </w:tr>
      <w:tr w:rsidR="009F6677" w:rsidRPr="008E1459" w14:paraId="6544F063" w14:textId="77777777" w:rsidTr="007D6F1A">
        <w:trPr>
          <w:cantSplit/>
          <w:trHeight w:val="706"/>
        </w:trPr>
        <w:tc>
          <w:tcPr>
            <w:tcW w:w="1737" w:type="pct"/>
            <w:tcBorders>
              <w:top w:val="single" w:sz="4" w:space="0" w:color="auto"/>
              <w:left w:val="single" w:sz="4" w:space="0" w:color="auto"/>
              <w:bottom w:val="single" w:sz="4" w:space="0" w:color="auto"/>
              <w:right w:val="single" w:sz="4" w:space="0" w:color="auto"/>
            </w:tcBorders>
          </w:tcPr>
          <w:p w14:paraId="163267D3" w14:textId="77777777" w:rsidR="009F6677" w:rsidRPr="008E1459" w:rsidRDefault="009F6677" w:rsidP="00CE4493">
            <w:pPr>
              <w:pStyle w:val="Tabletext0"/>
              <w:rPr>
                <w:szCs w:val="20"/>
                <w:lang w:val="en-AU"/>
              </w:rPr>
            </w:pPr>
            <w:r>
              <w:rPr>
                <w:szCs w:val="20"/>
                <w:lang w:val="en-AU"/>
              </w:rPr>
              <w:t>Record the required DIP switch settings.</w:t>
            </w:r>
          </w:p>
        </w:tc>
        <w:tc>
          <w:tcPr>
            <w:tcW w:w="1336" w:type="pct"/>
            <w:gridSpan w:val="2"/>
            <w:tcBorders>
              <w:top w:val="single" w:sz="4" w:space="0" w:color="auto"/>
              <w:left w:val="single" w:sz="4" w:space="0" w:color="auto"/>
              <w:bottom w:val="single" w:sz="4" w:space="0" w:color="auto"/>
              <w:right w:val="single" w:sz="4" w:space="0" w:color="auto"/>
            </w:tcBorders>
          </w:tcPr>
          <w:p w14:paraId="26C5CA78" w14:textId="77777777" w:rsidR="009F6677" w:rsidDel="00C71E1C" w:rsidRDefault="009F6677" w:rsidP="00CE4493">
            <w:pPr>
              <w:pStyle w:val="Tabletext0"/>
              <w:rPr>
                <w:szCs w:val="20"/>
                <w:lang w:val="en-AU"/>
              </w:rPr>
            </w:pPr>
            <w:r>
              <w:rPr>
                <w:szCs w:val="20"/>
                <w:lang w:val="en-AU"/>
              </w:rPr>
              <w:t>As per pre-installation test.</w:t>
            </w:r>
          </w:p>
        </w:tc>
        <w:tc>
          <w:tcPr>
            <w:tcW w:w="561" w:type="pct"/>
            <w:gridSpan w:val="2"/>
            <w:tcBorders>
              <w:top w:val="single" w:sz="4" w:space="0" w:color="auto"/>
              <w:left w:val="single" w:sz="4" w:space="0" w:color="auto"/>
              <w:bottom w:val="single" w:sz="4" w:space="0" w:color="auto"/>
              <w:right w:val="single" w:sz="4" w:space="0" w:color="auto"/>
            </w:tcBorders>
          </w:tcPr>
          <w:p w14:paraId="0CF515A5" w14:textId="77777777" w:rsidR="009F6677" w:rsidRDefault="009F6677" w:rsidP="00CE4493">
            <w:pPr>
              <w:pStyle w:val="Tabletext0"/>
              <w:rPr>
                <w:szCs w:val="20"/>
                <w:lang w:val="en-AU"/>
              </w:rPr>
            </w:pPr>
          </w:p>
          <w:p w14:paraId="771481CD" w14:textId="77777777" w:rsidR="009F6677" w:rsidRDefault="009F6677" w:rsidP="00CE4493">
            <w:pPr>
              <w:pStyle w:val="Tabletext0"/>
              <w:rPr>
                <w:szCs w:val="20"/>
                <w:lang w:val="en-AU"/>
              </w:rPr>
            </w:pPr>
          </w:p>
        </w:tc>
        <w:tc>
          <w:tcPr>
            <w:tcW w:w="516" w:type="pct"/>
            <w:gridSpan w:val="2"/>
            <w:tcBorders>
              <w:top w:val="single" w:sz="4" w:space="0" w:color="auto"/>
              <w:left w:val="single" w:sz="4" w:space="0" w:color="auto"/>
              <w:bottom w:val="single" w:sz="4" w:space="0" w:color="auto"/>
              <w:right w:val="single" w:sz="4" w:space="0" w:color="auto"/>
            </w:tcBorders>
          </w:tcPr>
          <w:p w14:paraId="68C4972C" w14:textId="77777777" w:rsidR="009F6677" w:rsidRPr="008E1459" w:rsidRDefault="009F6677" w:rsidP="00CE4493">
            <w:pPr>
              <w:pStyle w:val="Tabletext0"/>
              <w:rPr>
                <w:szCs w:val="20"/>
                <w:lang w:val="en-AU"/>
              </w:rPr>
            </w:pPr>
          </w:p>
        </w:tc>
        <w:tc>
          <w:tcPr>
            <w:tcW w:w="850" w:type="pct"/>
            <w:gridSpan w:val="2"/>
            <w:tcBorders>
              <w:top w:val="single" w:sz="4" w:space="0" w:color="auto"/>
              <w:left w:val="single" w:sz="4" w:space="0" w:color="auto"/>
              <w:bottom w:val="single" w:sz="4" w:space="0" w:color="auto"/>
              <w:right w:val="single" w:sz="4" w:space="0" w:color="auto"/>
            </w:tcBorders>
          </w:tcPr>
          <w:p w14:paraId="58E85D02" w14:textId="77777777" w:rsidR="009F6677" w:rsidRPr="008E1459" w:rsidRDefault="009F6677" w:rsidP="00CE4493">
            <w:pPr>
              <w:pStyle w:val="Tabletext0"/>
              <w:rPr>
                <w:szCs w:val="20"/>
                <w:lang w:val="en-AU"/>
              </w:rPr>
            </w:pPr>
            <w:r>
              <w:rPr>
                <w:szCs w:val="20"/>
                <w:lang w:val="en-AU"/>
              </w:rPr>
              <w:t>To be completed by the commissioning engineer.</w:t>
            </w:r>
          </w:p>
        </w:tc>
      </w:tr>
      <w:tr w:rsidR="009F6677" w:rsidRPr="008E1459" w14:paraId="0F3F47E9" w14:textId="77777777" w:rsidTr="007D6F1A">
        <w:trPr>
          <w:cantSplit/>
          <w:trHeight w:val="277"/>
        </w:trPr>
        <w:tc>
          <w:tcPr>
            <w:tcW w:w="1737" w:type="pct"/>
            <w:tcBorders>
              <w:top w:val="single" w:sz="4" w:space="0" w:color="auto"/>
              <w:left w:val="single" w:sz="4" w:space="0" w:color="auto"/>
              <w:bottom w:val="single" w:sz="4" w:space="0" w:color="auto"/>
              <w:right w:val="single" w:sz="4" w:space="0" w:color="auto"/>
            </w:tcBorders>
            <w:hideMark/>
          </w:tcPr>
          <w:p w14:paraId="0D083F86" w14:textId="77777777" w:rsidR="009F6677" w:rsidRPr="008E1459" w:rsidRDefault="009F6677" w:rsidP="00CE4493">
            <w:pPr>
              <w:pStyle w:val="Tabletext0"/>
              <w:rPr>
                <w:szCs w:val="20"/>
                <w:lang w:val="en-AU"/>
              </w:rPr>
            </w:pPr>
            <w:r>
              <w:rPr>
                <w:szCs w:val="20"/>
                <w:lang w:val="en-AU"/>
              </w:rPr>
              <w:t>Record the DIP switch settings on the VCU.</w:t>
            </w:r>
          </w:p>
        </w:tc>
        <w:tc>
          <w:tcPr>
            <w:tcW w:w="1336" w:type="pct"/>
            <w:gridSpan w:val="2"/>
            <w:tcBorders>
              <w:top w:val="single" w:sz="4" w:space="0" w:color="auto"/>
              <w:left w:val="single" w:sz="4" w:space="0" w:color="auto"/>
              <w:bottom w:val="single" w:sz="4" w:space="0" w:color="auto"/>
              <w:right w:val="single" w:sz="4" w:space="0" w:color="auto"/>
            </w:tcBorders>
            <w:hideMark/>
          </w:tcPr>
          <w:p w14:paraId="1079A3AA" w14:textId="77777777" w:rsidR="009F6677" w:rsidRPr="008E1459" w:rsidRDefault="009F6677" w:rsidP="00CE4493">
            <w:pPr>
              <w:pStyle w:val="Tabletext0"/>
              <w:rPr>
                <w:szCs w:val="20"/>
                <w:lang w:val="en-AU"/>
              </w:rPr>
            </w:pPr>
            <w:r>
              <w:rPr>
                <w:szCs w:val="20"/>
                <w:lang w:val="en-AU"/>
              </w:rPr>
              <w:t>As per step 1.</w:t>
            </w:r>
          </w:p>
        </w:tc>
        <w:tc>
          <w:tcPr>
            <w:tcW w:w="561" w:type="pct"/>
            <w:gridSpan w:val="2"/>
            <w:tcBorders>
              <w:top w:val="single" w:sz="4" w:space="0" w:color="auto"/>
              <w:left w:val="single" w:sz="4" w:space="0" w:color="auto"/>
              <w:bottom w:val="single" w:sz="4" w:space="0" w:color="auto"/>
              <w:right w:val="single" w:sz="4" w:space="0" w:color="auto"/>
            </w:tcBorders>
          </w:tcPr>
          <w:p w14:paraId="25887C23" w14:textId="77777777" w:rsidR="009F6677" w:rsidRDefault="009F6677" w:rsidP="00CE4493">
            <w:pPr>
              <w:pStyle w:val="Tabletext0"/>
              <w:rPr>
                <w:szCs w:val="20"/>
                <w:lang w:val="en-AU"/>
              </w:rPr>
            </w:pPr>
          </w:p>
          <w:p w14:paraId="3322B954" w14:textId="77777777" w:rsidR="009F6677" w:rsidRDefault="009F6677" w:rsidP="00CE4493">
            <w:pPr>
              <w:pStyle w:val="Tabletext0"/>
              <w:rPr>
                <w:szCs w:val="20"/>
                <w:lang w:val="en-AU"/>
              </w:rPr>
            </w:pPr>
          </w:p>
          <w:p w14:paraId="562CA8E0" w14:textId="77777777" w:rsidR="009F6677" w:rsidRPr="008E1459" w:rsidRDefault="009F6677" w:rsidP="00CE4493">
            <w:pPr>
              <w:pStyle w:val="Tabletext0"/>
              <w:rPr>
                <w:szCs w:val="20"/>
                <w:lang w:val="en-AU"/>
              </w:rPr>
            </w:pPr>
          </w:p>
        </w:tc>
        <w:tc>
          <w:tcPr>
            <w:tcW w:w="516" w:type="pct"/>
            <w:gridSpan w:val="2"/>
            <w:tcBorders>
              <w:top w:val="single" w:sz="4" w:space="0" w:color="auto"/>
              <w:left w:val="single" w:sz="4" w:space="0" w:color="auto"/>
              <w:bottom w:val="single" w:sz="4" w:space="0" w:color="auto"/>
              <w:right w:val="single" w:sz="4" w:space="0" w:color="auto"/>
            </w:tcBorders>
          </w:tcPr>
          <w:p w14:paraId="0A577FA8" w14:textId="77777777" w:rsidR="009F6677" w:rsidRPr="008E1459" w:rsidRDefault="009F6677" w:rsidP="00CE4493">
            <w:pPr>
              <w:pStyle w:val="Tabletext0"/>
              <w:rPr>
                <w:szCs w:val="20"/>
                <w:lang w:val="en-AU"/>
              </w:rPr>
            </w:pPr>
          </w:p>
        </w:tc>
        <w:tc>
          <w:tcPr>
            <w:tcW w:w="850" w:type="pct"/>
            <w:gridSpan w:val="2"/>
            <w:tcBorders>
              <w:top w:val="single" w:sz="4" w:space="0" w:color="auto"/>
              <w:left w:val="single" w:sz="4" w:space="0" w:color="auto"/>
              <w:bottom w:val="single" w:sz="4" w:space="0" w:color="auto"/>
              <w:right w:val="single" w:sz="4" w:space="0" w:color="auto"/>
            </w:tcBorders>
          </w:tcPr>
          <w:p w14:paraId="59C9012F" w14:textId="77777777" w:rsidR="009F6677" w:rsidRPr="008E1459" w:rsidRDefault="009F6677" w:rsidP="00CE4493">
            <w:pPr>
              <w:pStyle w:val="Tabletext0"/>
              <w:rPr>
                <w:szCs w:val="20"/>
                <w:lang w:val="en-AU"/>
              </w:rPr>
            </w:pPr>
          </w:p>
        </w:tc>
      </w:tr>
      <w:tr w:rsidR="001D795B" w:rsidRPr="00127FCE" w14:paraId="205ABDF0" w14:textId="77777777" w:rsidTr="007D6F1A">
        <w:trPr>
          <w:cantSplit/>
        </w:trPr>
        <w:tc>
          <w:tcPr>
            <w:tcW w:w="5000" w:type="pct"/>
            <w:gridSpan w:val="9"/>
            <w:tcBorders>
              <w:top w:val="single" w:sz="4" w:space="0" w:color="auto"/>
              <w:left w:val="single" w:sz="4" w:space="0" w:color="auto"/>
              <w:bottom w:val="single" w:sz="4" w:space="0" w:color="auto"/>
              <w:right w:val="single" w:sz="4" w:space="0" w:color="auto"/>
            </w:tcBorders>
          </w:tcPr>
          <w:p w14:paraId="6C4EA69D" w14:textId="0C7699CC" w:rsidR="001D795B" w:rsidRPr="004A6023" w:rsidRDefault="0064103C" w:rsidP="00CE4493">
            <w:pPr>
              <w:pStyle w:val="Tabletext0"/>
              <w:rPr>
                <w:szCs w:val="20"/>
                <w:lang w:val="en-AU"/>
              </w:rPr>
            </w:pPr>
            <w:bookmarkStart w:id="669" w:name="_Toc422098542"/>
            <w:r>
              <w:br w:type="page"/>
            </w:r>
            <w:bookmarkEnd w:id="667"/>
            <w:bookmarkEnd w:id="669"/>
            <w:r w:rsidR="001D795B">
              <w:rPr>
                <w:b/>
                <w:color w:val="FF0000"/>
                <w:sz w:val="24"/>
                <w:szCs w:val="24"/>
                <w:lang w:val="en-AU"/>
              </w:rPr>
              <w:t xml:space="preserve">Start Up - </w:t>
            </w:r>
            <w:r w:rsidR="001D795B" w:rsidRPr="00AD6892">
              <w:rPr>
                <w:b/>
                <w:color w:val="FF0000"/>
                <w:sz w:val="24"/>
                <w:szCs w:val="24"/>
                <w:lang w:val="en-AU"/>
              </w:rPr>
              <w:t>DO NOT PROCEED FURTHER TEST UNTIL DIP SWITCH SETTING IS</w:t>
            </w:r>
            <w:r w:rsidR="001D795B">
              <w:rPr>
                <w:b/>
                <w:color w:val="FF0000"/>
                <w:sz w:val="24"/>
                <w:szCs w:val="24"/>
                <w:lang w:val="en-AU"/>
              </w:rPr>
              <w:t xml:space="preserve"> </w:t>
            </w:r>
            <w:r w:rsidR="001D795B" w:rsidRPr="00AD6892">
              <w:rPr>
                <w:b/>
                <w:color w:val="FF0000"/>
                <w:sz w:val="24"/>
                <w:szCs w:val="24"/>
                <w:lang w:val="en-AU"/>
              </w:rPr>
              <w:t>VERIFIED</w:t>
            </w:r>
            <w:r w:rsidR="001D795B" w:rsidRPr="00AD6892">
              <w:rPr>
                <w:color w:val="FF0000"/>
                <w:sz w:val="24"/>
                <w:szCs w:val="24"/>
                <w:lang w:val="en-AU"/>
              </w:rPr>
              <w:t>.</w:t>
            </w:r>
          </w:p>
        </w:tc>
      </w:tr>
      <w:tr w:rsidR="009F6677" w:rsidRPr="00127FCE" w14:paraId="0F79A203" w14:textId="77777777" w:rsidTr="007D6F1A">
        <w:trPr>
          <w:cantSplit/>
        </w:trPr>
        <w:tc>
          <w:tcPr>
            <w:tcW w:w="1737" w:type="pct"/>
            <w:tcBorders>
              <w:top w:val="single" w:sz="4" w:space="0" w:color="auto"/>
              <w:left w:val="single" w:sz="4" w:space="0" w:color="auto"/>
              <w:bottom w:val="single" w:sz="4" w:space="0" w:color="auto"/>
              <w:right w:val="single" w:sz="4" w:space="0" w:color="auto"/>
            </w:tcBorders>
            <w:hideMark/>
          </w:tcPr>
          <w:p w14:paraId="1CB4E88C" w14:textId="77777777" w:rsidR="009F6677" w:rsidRPr="004A6023" w:rsidRDefault="009F6677" w:rsidP="00CE4493">
            <w:pPr>
              <w:pStyle w:val="Tabletext0"/>
              <w:rPr>
                <w:szCs w:val="20"/>
                <w:lang w:val="en-AU"/>
              </w:rPr>
            </w:pPr>
            <w:r w:rsidRPr="004A6023">
              <w:rPr>
                <w:szCs w:val="20"/>
                <w:lang w:val="en-AU"/>
              </w:rPr>
              <w:t>Ensure the locomotive is in the following state:</w:t>
            </w:r>
          </w:p>
          <w:p w14:paraId="634A1308" w14:textId="77777777" w:rsidR="009F6677" w:rsidRPr="004A6023" w:rsidRDefault="009F6677" w:rsidP="00F749C9">
            <w:pPr>
              <w:pStyle w:val="Tabletext0"/>
              <w:numPr>
                <w:ilvl w:val="0"/>
                <w:numId w:val="18"/>
              </w:numPr>
              <w:rPr>
                <w:szCs w:val="20"/>
                <w:lang w:val="en-AU"/>
              </w:rPr>
            </w:pPr>
            <w:r w:rsidRPr="004A6023">
              <w:rPr>
                <w:szCs w:val="20"/>
                <w:lang w:val="en-AU"/>
              </w:rPr>
              <w:t xml:space="preserve">Brakes: </w:t>
            </w:r>
            <w:r w:rsidRPr="004A6023">
              <w:rPr>
                <w:b/>
                <w:szCs w:val="20"/>
                <w:lang w:val="en-AU"/>
              </w:rPr>
              <w:t>Lead</w:t>
            </w:r>
            <w:r w:rsidRPr="004A6023">
              <w:rPr>
                <w:szCs w:val="20"/>
                <w:lang w:val="en-AU"/>
              </w:rPr>
              <w:t xml:space="preserve"> and </w:t>
            </w:r>
            <w:r w:rsidRPr="004A6023">
              <w:rPr>
                <w:b/>
                <w:szCs w:val="20"/>
                <w:lang w:val="en-AU"/>
              </w:rPr>
              <w:t>Cut-In</w:t>
            </w:r>
          </w:p>
          <w:p w14:paraId="2BC90162" w14:textId="77777777" w:rsidR="009F6677" w:rsidRPr="004A6023" w:rsidRDefault="009F6677" w:rsidP="00F749C9">
            <w:pPr>
              <w:pStyle w:val="Tabletext0"/>
              <w:numPr>
                <w:ilvl w:val="0"/>
                <w:numId w:val="18"/>
              </w:numPr>
              <w:rPr>
                <w:szCs w:val="20"/>
                <w:lang w:val="en-AU"/>
              </w:rPr>
            </w:pPr>
            <w:r w:rsidRPr="004A6023">
              <w:rPr>
                <w:szCs w:val="20"/>
                <w:lang w:val="en-AU"/>
              </w:rPr>
              <w:t xml:space="preserve">All circuit breakers: </w:t>
            </w:r>
            <w:r w:rsidRPr="004A6023">
              <w:rPr>
                <w:b/>
                <w:szCs w:val="20"/>
                <w:lang w:val="en-AU"/>
              </w:rPr>
              <w:t>On</w:t>
            </w:r>
          </w:p>
          <w:p w14:paraId="05151159" w14:textId="77777777" w:rsidR="009F6677" w:rsidRPr="00934064" w:rsidRDefault="009F6677" w:rsidP="00F749C9">
            <w:pPr>
              <w:pStyle w:val="Tabletext0"/>
              <w:numPr>
                <w:ilvl w:val="0"/>
                <w:numId w:val="18"/>
              </w:numPr>
              <w:rPr>
                <w:szCs w:val="20"/>
                <w:lang w:val="en-AU"/>
              </w:rPr>
            </w:pPr>
            <w:r w:rsidRPr="004A6023">
              <w:rPr>
                <w:szCs w:val="20"/>
                <w:lang w:val="en-AU"/>
              </w:rPr>
              <w:t xml:space="preserve">ATP Air Cock: </w:t>
            </w:r>
            <w:r w:rsidRPr="004A6023">
              <w:rPr>
                <w:b/>
                <w:szCs w:val="20"/>
                <w:lang w:val="en-AU"/>
              </w:rPr>
              <w:t>Open</w:t>
            </w:r>
          </w:p>
          <w:p w14:paraId="5946E085" w14:textId="090BEC06" w:rsidR="009F6677" w:rsidRPr="004A6023" w:rsidRDefault="009F6677" w:rsidP="00F749C9">
            <w:pPr>
              <w:pStyle w:val="Tabletext0"/>
              <w:numPr>
                <w:ilvl w:val="0"/>
                <w:numId w:val="18"/>
              </w:numPr>
              <w:rPr>
                <w:szCs w:val="20"/>
                <w:lang w:val="en-AU"/>
              </w:rPr>
            </w:pPr>
            <w:r>
              <w:rPr>
                <w:szCs w:val="20"/>
                <w:lang w:val="en-AU"/>
              </w:rPr>
              <w:t xml:space="preserve">ABH: </w:t>
            </w:r>
            <w:r w:rsidRPr="00934064">
              <w:rPr>
                <w:b/>
                <w:szCs w:val="20"/>
                <w:lang w:val="en-AU"/>
              </w:rPr>
              <w:t>Release</w:t>
            </w:r>
          </w:p>
        </w:tc>
        <w:tc>
          <w:tcPr>
            <w:tcW w:w="1336" w:type="pct"/>
            <w:gridSpan w:val="2"/>
            <w:tcBorders>
              <w:top w:val="single" w:sz="4" w:space="0" w:color="auto"/>
              <w:left w:val="single" w:sz="4" w:space="0" w:color="auto"/>
              <w:bottom w:val="single" w:sz="4" w:space="0" w:color="auto"/>
              <w:right w:val="single" w:sz="4" w:space="0" w:color="auto"/>
            </w:tcBorders>
            <w:hideMark/>
          </w:tcPr>
          <w:p w14:paraId="0F2038F1" w14:textId="77777777" w:rsidR="009F6677" w:rsidRPr="004A6023" w:rsidRDefault="009F6677" w:rsidP="00CE4493">
            <w:pPr>
              <w:pStyle w:val="Tabletext0"/>
              <w:rPr>
                <w:szCs w:val="20"/>
                <w:lang w:val="en-AU"/>
              </w:rPr>
            </w:pPr>
            <w:r w:rsidRPr="004A6023">
              <w:rPr>
                <w:szCs w:val="20"/>
                <w:lang w:val="en-AU"/>
              </w:rPr>
              <w:t>N/A</w:t>
            </w:r>
          </w:p>
        </w:tc>
        <w:tc>
          <w:tcPr>
            <w:tcW w:w="561" w:type="pct"/>
            <w:gridSpan w:val="2"/>
            <w:tcBorders>
              <w:top w:val="single" w:sz="4" w:space="0" w:color="auto"/>
              <w:left w:val="single" w:sz="4" w:space="0" w:color="auto"/>
              <w:bottom w:val="single" w:sz="4" w:space="0" w:color="auto"/>
              <w:right w:val="single" w:sz="4" w:space="0" w:color="auto"/>
            </w:tcBorders>
          </w:tcPr>
          <w:p w14:paraId="62353B3B" w14:textId="77777777" w:rsidR="009F6677" w:rsidRPr="004A6023" w:rsidRDefault="009F6677" w:rsidP="00CE4493">
            <w:pPr>
              <w:pStyle w:val="Tabletext0"/>
              <w:rPr>
                <w:szCs w:val="20"/>
                <w:lang w:val="en-AU"/>
              </w:rPr>
            </w:pPr>
          </w:p>
        </w:tc>
        <w:tc>
          <w:tcPr>
            <w:tcW w:w="516" w:type="pct"/>
            <w:gridSpan w:val="2"/>
            <w:tcBorders>
              <w:top w:val="single" w:sz="4" w:space="0" w:color="auto"/>
              <w:left w:val="single" w:sz="4" w:space="0" w:color="auto"/>
              <w:bottom w:val="single" w:sz="4" w:space="0" w:color="auto"/>
              <w:right w:val="single" w:sz="4" w:space="0" w:color="auto"/>
            </w:tcBorders>
          </w:tcPr>
          <w:p w14:paraId="2F2E43CA" w14:textId="77777777" w:rsidR="009F6677" w:rsidRPr="004A6023" w:rsidRDefault="009F6677" w:rsidP="00CE4493">
            <w:pPr>
              <w:pStyle w:val="Tabletext0"/>
              <w:rPr>
                <w:szCs w:val="20"/>
                <w:lang w:val="en-AU"/>
              </w:rPr>
            </w:pPr>
          </w:p>
        </w:tc>
        <w:tc>
          <w:tcPr>
            <w:tcW w:w="850" w:type="pct"/>
            <w:gridSpan w:val="2"/>
            <w:tcBorders>
              <w:top w:val="single" w:sz="4" w:space="0" w:color="auto"/>
              <w:left w:val="single" w:sz="4" w:space="0" w:color="auto"/>
              <w:bottom w:val="single" w:sz="4" w:space="0" w:color="auto"/>
              <w:right w:val="single" w:sz="4" w:space="0" w:color="auto"/>
            </w:tcBorders>
          </w:tcPr>
          <w:p w14:paraId="1CEB71CE" w14:textId="77777777" w:rsidR="009F6677" w:rsidRPr="004A6023" w:rsidRDefault="009F6677" w:rsidP="00CE4493">
            <w:pPr>
              <w:pStyle w:val="Tabletext0"/>
              <w:rPr>
                <w:szCs w:val="20"/>
                <w:lang w:val="en-AU"/>
              </w:rPr>
            </w:pPr>
          </w:p>
        </w:tc>
      </w:tr>
      <w:tr w:rsidR="009F6677" w:rsidRPr="00127FCE" w14:paraId="2D484034" w14:textId="77777777" w:rsidTr="007D6F1A">
        <w:trPr>
          <w:cantSplit/>
        </w:trPr>
        <w:tc>
          <w:tcPr>
            <w:tcW w:w="1737" w:type="pct"/>
            <w:tcBorders>
              <w:top w:val="single" w:sz="4" w:space="0" w:color="auto"/>
              <w:left w:val="single" w:sz="4" w:space="0" w:color="auto"/>
              <w:bottom w:val="single" w:sz="4" w:space="0" w:color="auto"/>
              <w:right w:val="single" w:sz="4" w:space="0" w:color="auto"/>
            </w:tcBorders>
            <w:hideMark/>
          </w:tcPr>
          <w:p w14:paraId="358796C0" w14:textId="77777777" w:rsidR="009F6677" w:rsidRPr="004A6023" w:rsidRDefault="009F6677" w:rsidP="00CE4493">
            <w:pPr>
              <w:pStyle w:val="Tabletext0"/>
              <w:rPr>
                <w:szCs w:val="20"/>
                <w:lang w:val="en-AU"/>
              </w:rPr>
            </w:pPr>
            <w:r w:rsidRPr="004A6023">
              <w:rPr>
                <w:szCs w:val="20"/>
                <w:lang w:val="en-AU"/>
              </w:rPr>
              <w:t xml:space="preserve">Set the ATP switch to </w:t>
            </w:r>
            <w:r w:rsidRPr="004A6023">
              <w:rPr>
                <w:b/>
                <w:szCs w:val="20"/>
                <w:lang w:val="en-AU"/>
              </w:rPr>
              <w:t>LEGACY</w:t>
            </w:r>
            <w:r w:rsidRPr="004A6023">
              <w:rPr>
                <w:szCs w:val="20"/>
                <w:lang w:val="en-AU"/>
              </w:rPr>
              <w:t xml:space="preserve"> without the ATP power supply unit switched on.</w:t>
            </w:r>
          </w:p>
        </w:tc>
        <w:tc>
          <w:tcPr>
            <w:tcW w:w="1336" w:type="pct"/>
            <w:gridSpan w:val="2"/>
            <w:tcBorders>
              <w:top w:val="single" w:sz="4" w:space="0" w:color="auto"/>
              <w:left w:val="single" w:sz="4" w:space="0" w:color="auto"/>
              <w:bottom w:val="single" w:sz="4" w:space="0" w:color="auto"/>
              <w:right w:val="single" w:sz="4" w:space="0" w:color="auto"/>
            </w:tcBorders>
            <w:hideMark/>
          </w:tcPr>
          <w:p w14:paraId="2DAF1F77" w14:textId="77777777" w:rsidR="009F6677" w:rsidRPr="004A6023" w:rsidRDefault="009F6677" w:rsidP="00CE4493">
            <w:pPr>
              <w:pStyle w:val="Tabletext0"/>
              <w:rPr>
                <w:szCs w:val="20"/>
                <w:lang w:val="en-AU"/>
              </w:rPr>
            </w:pPr>
            <w:r w:rsidRPr="004A6023">
              <w:rPr>
                <w:szCs w:val="20"/>
                <w:lang w:val="en-AU"/>
              </w:rPr>
              <w:t>ATP Fail audible alarm and LED.</w:t>
            </w:r>
          </w:p>
        </w:tc>
        <w:tc>
          <w:tcPr>
            <w:tcW w:w="561" w:type="pct"/>
            <w:gridSpan w:val="2"/>
            <w:tcBorders>
              <w:top w:val="single" w:sz="4" w:space="0" w:color="auto"/>
              <w:left w:val="single" w:sz="4" w:space="0" w:color="auto"/>
              <w:bottom w:val="single" w:sz="4" w:space="0" w:color="auto"/>
              <w:right w:val="single" w:sz="4" w:space="0" w:color="auto"/>
            </w:tcBorders>
          </w:tcPr>
          <w:p w14:paraId="3256D84C" w14:textId="77777777" w:rsidR="009F6677" w:rsidRPr="004A6023" w:rsidRDefault="009F6677" w:rsidP="00CE4493">
            <w:pPr>
              <w:pStyle w:val="Tabletext0"/>
              <w:rPr>
                <w:szCs w:val="20"/>
                <w:lang w:val="en-AU"/>
              </w:rPr>
            </w:pPr>
          </w:p>
        </w:tc>
        <w:tc>
          <w:tcPr>
            <w:tcW w:w="516" w:type="pct"/>
            <w:gridSpan w:val="2"/>
            <w:tcBorders>
              <w:top w:val="single" w:sz="4" w:space="0" w:color="auto"/>
              <w:left w:val="single" w:sz="4" w:space="0" w:color="auto"/>
              <w:bottom w:val="single" w:sz="4" w:space="0" w:color="auto"/>
              <w:right w:val="single" w:sz="4" w:space="0" w:color="auto"/>
            </w:tcBorders>
          </w:tcPr>
          <w:p w14:paraId="48B49AB3" w14:textId="77777777" w:rsidR="009F6677" w:rsidRPr="004A6023" w:rsidRDefault="009F6677" w:rsidP="00CE4493">
            <w:pPr>
              <w:pStyle w:val="Tabletext0"/>
              <w:rPr>
                <w:szCs w:val="20"/>
                <w:lang w:val="en-AU"/>
              </w:rPr>
            </w:pPr>
          </w:p>
        </w:tc>
        <w:tc>
          <w:tcPr>
            <w:tcW w:w="850" w:type="pct"/>
            <w:gridSpan w:val="2"/>
            <w:tcBorders>
              <w:top w:val="single" w:sz="4" w:space="0" w:color="auto"/>
              <w:left w:val="single" w:sz="4" w:space="0" w:color="auto"/>
              <w:bottom w:val="single" w:sz="4" w:space="0" w:color="auto"/>
              <w:right w:val="single" w:sz="4" w:space="0" w:color="auto"/>
            </w:tcBorders>
          </w:tcPr>
          <w:p w14:paraId="539F9C9E" w14:textId="77777777" w:rsidR="009F6677" w:rsidRPr="004A6023" w:rsidRDefault="009F6677" w:rsidP="00CE4493">
            <w:pPr>
              <w:pStyle w:val="Tabletext0"/>
              <w:rPr>
                <w:szCs w:val="20"/>
                <w:lang w:val="en-AU"/>
              </w:rPr>
            </w:pPr>
          </w:p>
        </w:tc>
      </w:tr>
      <w:tr w:rsidR="009F6677" w:rsidRPr="00127FCE" w14:paraId="1AB3BFB6" w14:textId="77777777" w:rsidTr="007D6F1A">
        <w:trPr>
          <w:cantSplit/>
          <w:trHeight w:val="325"/>
        </w:trPr>
        <w:tc>
          <w:tcPr>
            <w:tcW w:w="1737" w:type="pct"/>
            <w:vMerge w:val="restart"/>
            <w:tcBorders>
              <w:top w:val="single" w:sz="4" w:space="0" w:color="auto"/>
              <w:left w:val="single" w:sz="4" w:space="0" w:color="auto"/>
              <w:right w:val="single" w:sz="4" w:space="0" w:color="auto"/>
            </w:tcBorders>
            <w:hideMark/>
          </w:tcPr>
          <w:p w14:paraId="22715FDB" w14:textId="77777777" w:rsidR="009F6677" w:rsidRPr="004A6023" w:rsidRDefault="009F6677" w:rsidP="00CE4493">
            <w:pPr>
              <w:pStyle w:val="Tabletext0"/>
              <w:rPr>
                <w:szCs w:val="20"/>
                <w:lang w:val="en-AU"/>
              </w:rPr>
            </w:pPr>
            <w:r w:rsidRPr="004A6023">
              <w:rPr>
                <w:szCs w:val="20"/>
                <w:lang w:val="en-AU"/>
              </w:rPr>
              <w:t>Turn on the ATP switch on the power supply unit.</w:t>
            </w:r>
          </w:p>
          <w:p w14:paraId="727716DE" w14:textId="77777777" w:rsidR="009F6677" w:rsidRPr="004A6023" w:rsidRDefault="009F6677" w:rsidP="00CE4493">
            <w:pPr>
              <w:pStyle w:val="Tabletext0"/>
              <w:rPr>
                <w:szCs w:val="20"/>
                <w:lang w:val="en-AU"/>
              </w:rPr>
            </w:pPr>
            <w:r w:rsidRPr="004A6023">
              <w:rPr>
                <w:szCs w:val="20"/>
                <w:lang w:val="en-AU"/>
              </w:rPr>
              <w:t xml:space="preserve">Set the ATP switch to </w:t>
            </w:r>
            <w:r w:rsidRPr="004A6023">
              <w:rPr>
                <w:b/>
                <w:szCs w:val="20"/>
                <w:lang w:val="en-AU"/>
              </w:rPr>
              <w:t>LEGACY</w:t>
            </w:r>
          </w:p>
        </w:tc>
        <w:tc>
          <w:tcPr>
            <w:tcW w:w="1336" w:type="pct"/>
            <w:gridSpan w:val="2"/>
            <w:tcBorders>
              <w:top w:val="single" w:sz="4" w:space="0" w:color="auto"/>
              <w:left w:val="single" w:sz="4" w:space="0" w:color="auto"/>
              <w:bottom w:val="single" w:sz="4" w:space="0" w:color="auto"/>
              <w:right w:val="single" w:sz="4" w:space="0" w:color="auto"/>
            </w:tcBorders>
          </w:tcPr>
          <w:p w14:paraId="5DB53955" w14:textId="77777777" w:rsidR="009F6677" w:rsidRPr="004A6023" w:rsidRDefault="009F6677" w:rsidP="00CE4493">
            <w:pPr>
              <w:pStyle w:val="Tabletext0"/>
              <w:rPr>
                <w:szCs w:val="20"/>
                <w:lang w:val="en-AU"/>
              </w:rPr>
            </w:pPr>
            <w:r w:rsidRPr="004A6023">
              <w:rPr>
                <w:szCs w:val="20"/>
                <w:lang w:val="en-AU"/>
              </w:rPr>
              <w:t>At stage 5:</w:t>
            </w:r>
          </w:p>
          <w:p w14:paraId="0C65674C" w14:textId="77777777" w:rsidR="009F6677" w:rsidRPr="004A6023" w:rsidRDefault="009F6677" w:rsidP="00CE4493">
            <w:pPr>
              <w:pStyle w:val="Tabletext0"/>
              <w:rPr>
                <w:szCs w:val="20"/>
                <w:lang w:val="en-AU"/>
              </w:rPr>
            </w:pPr>
            <w:r w:rsidRPr="004A6023">
              <w:rPr>
                <w:szCs w:val="20"/>
                <w:lang w:val="en-AU"/>
              </w:rPr>
              <w:t>The ASU makes an audible alarm when the ATP performs an emergency brake dump. (“Multiple beeps” sound)</w:t>
            </w:r>
          </w:p>
        </w:tc>
        <w:tc>
          <w:tcPr>
            <w:tcW w:w="561" w:type="pct"/>
            <w:gridSpan w:val="2"/>
            <w:tcBorders>
              <w:top w:val="single" w:sz="4" w:space="0" w:color="auto"/>
              <w:left w:val="single" w:sz="4" w:space="0" w:color="auto"/>
              <w:right w:val="single" w:sz="4" w:space="0" w:color="auto"/>
            </w:tcBorders>
          </w:tcPr>
          <w:p w14:paraId="293873ED" w14:textId="77777777" w:rsidR="009F6677" w:rsidRPr="004A6023" w:rsidRDefault="009F6677" w:rsidP="00CE4493">
            <w:pPr>
              <w:pStyle w:val="Tabletext0"/>
              <w:rPr>
                <w:szCs w:val="20"/>
                <w:lang w:val="en-AU"/>
              </w:rPr>
            </w:pPr>
          </w:p>
        </w:tc>
        <w:tc>
          <w:tcPr>
            <w:tcW w:w="516" w:type="pct"/>
            <w:gridSpan w:val="2"/>
            <w:vMerge w:val="restart"/>
            <w:tcBorders>
              <w:top w:val="single" w:sz="4" w:space="0" w:color="auto"/>
              <w:left w:val="single" w:sz="4" w:space="0" w:color="auto"/>
              <w:right w:val="single" w:sz="4" w:space="0" w:color="auto"/>
            </w:tcBorders>
          </w:tcPr>
          <w:p w14:paraId="75C4101B" w14:textId="77777777" w:rsidR="009F6677" w:rsidRPr="004A6023" w:rsidRDefault="009F6677" w:rsidP="00CE4493">
            <w:pPr>
              <w:pStyle w:val="Tabletext0"/>
              <w:rPr>
                <w:szCs w:val="20"/>
                <w:lang w:val="en-AU"/>
              </w:rPr>
            </w:pPr>
          </w:p>
        </w:tc>
        <w:tc>
          <w:tcPr>
            <w:tcW w:w="850" w:type="pct"/>
            <w:gridSpan w:val="2"/>
            <w:vMerge w:val="restart"/>
            <w:tcBorders>
              <w:top w:val="single" w:sz="4" w:space="0" w:color="auto"/>
              <w:left w:val="single" w:sz="4" w:space="0" w:color="auto"/>
              <w:right w:val="single" w:sz="4" w:space="0" w:color="auto"/>
            </w:tcBorders>
          </w:tcPr>
          <w:p w14:paraId="7DAAC0CF" w14:textId="77777777" w:rsidR="009F6677" w:rsidRPr="004A6023" w:rsidRDefault="009F6677" w:rsidP="00CE4493">
            <w:pPr>
              <w:pStyle w:val="Tabletext0"/>
              <w:rPr>
                <w:szCs w:val="20"/>
                <w:lang w:val="en-AU"/>
              </w:rPr>
            </w:pPr>
          </w:p>
        </w:tc>
      </w:tr>
      <w:tr w:rsidR="009F6677" w:rsidRPr="00127FCE" w14:paraId="10F3467E" w14:textId="77777777" w:rsidTr="007D6F1A">
        <w:trPr>
          <w:cantSplit/>
          <w:trHeight w:val="273"/>
        </w:trPr>
        <w:tc>
          <w:tcPr>
            <w:tcW w:w="1737" w:type="pct"/>
            <w:vMerge/>
            <w:tcBorders>
              <w:left w:val="single" w:sz="4" w:space="0" w:color="auto"/>
              <w:bottom w:val="single" w:sz="4" w:space="0" w:color="auto"/>
              <w:right w:val="single" w:sz="4" w:space="0" w:color="auto"/>
            </w:tcBorders>
          </w:tcPr>
          <w:p w14:paraId="13AC05EE" w14:textId="77777777" w:rsidR="009F6677" w:rsidRPr="004A6023" w:rsidRDefault="009F6677" w:rsidP="00CE4493">
            <w:pPr>
              <w:pStyle w:val="Tabletext0"/>
              <w:rPr>
                <w:szCs w:val="20"/>
                <w:lang w:val="en-AU"/>
              </w:rPr>
            </w:pPr>
          </w:p>
        </w:tc>
        <w:tc>
          <w:tcPr>
            <w:tcW w:w="1336" w:type="pct"/>
            <w:gridSpan w:val="2"/>
            <w:tcBorders>
              <w:top w:val="single" w:sz="4" w:space="0" w:color="auto"/>
              <w:left w:val="single" w:sz="4" w:space="0" w:color="auto"/>
              <w:bottom w:val="single" w:sz="4" w:space="0" w:color="auto"/>
              <w:right w:val="single" w:sz="4" w:space="0" w:color="auto"/>
            </w:tcBorders>
          </w:tcPr>
          <w:p w14:paraId="496C2918" w14:textId="77777777" w:rsidR="009F6677" w:rsidRPr="004A6023" w:rsidRDefault="009F6677" w:rsidP="00CE4493">
            <w:pPr>
              <w:pStyle w:val="Tabletext0"/>
              <w:rPr>
                <w:szCs w:val="20"/>
                <w:lang w:val="en-AU"/>
              </w:rPr>
            </w:pPr>
            <w:r w:rsidRPr="004A6023">
              <w:rPr>
                <w:szCs w:val="20"/>
                <w:lang w:val="en-AU"/>
              </w:rPr>
              <w:t>At stage 6:</w:t>
            </w:r>
          </w:p>
          <w:p w14:paraId="557148F2" w14:textId="77777777" w:rsidR="009F6677" w:rsidRPr="004A6023" w:rsidRDefault="009F6677" w:rsidP="00CE4493">
            <w:pPr>
              <w:pStyle w:val="Tabletext0"/>
              <w:rPr>
                <w:szCs w:val="20"/>
                <w:lang w:val="en-AU"/>
              </w:rPr>
            </w:pPr>
            <w:r w:rsidRPr="004A6023">
              <w:rPr>
                <w:szCs w:val="20"/>
                <w:lang w:val="en-AU"/>
              </w:rPr>
              <w:t>The ATP alarm panel has a flashing ATP Alarm LED and an audible alarm (not continuous).</w:t>
            </w:r>
          </w:p>
        </w:tc>
        <w:tc>
          <w:tcPr>
            <w:tcW w:w="561" w:type="pct"/>
            <w:gridSpan w:val="2"/>
            <w:tcBorders>
              <w:left w:val="single" w:sz="4" w:space="0" w:color="auto"/>
              <w:bottom w:val="single" w:sz="4" w:space="0" w:color="auto"/>
              <w:right w:val="single" w:sz="4" w:space="0" w:color="auto"/>
            </w:tcBorders>
          </w:tcPr>
          <w:p w14:paraId="760853D6" w14:textId="77777777" w:rsidR="009F6677" w:rsidRPr="004A6023" w:rsidRDefault="009F6677" w:rsidP="00CE4493">
            <w:pPr>
              <w:pStyle w:val="Tabletext0"/>
              <w:rPr>
                <w:szCs w:val="20"/>
                <w:lang w:val="en-AU"/>
              </w:rPr>
            </w:pPr>
          </w:p>
        </w:tc>
        <w:tc>
          <w:tcPr>
            <w:tcW w:w="516" w:type="pct"/>
            <w:gridSpan w:val="2"/>
            <w:vMerge/>
            <w:tcBorders>
              <w:left w:val="single" w:sz="4" w:space="0" w:color="auto"/>
              <w:bottom w:val="single" w:sz="4" w:space="0" w:color="auto"/>
              <w:right w:val="single" w:sz="4" w:space="0" w:color="auto"/>
            </w:tcBorders>
          </w:tcPr>
          <w:p w14:paraId="38853679" w14:textId="77777777" w:rsidR="009F6677" w:rsidRPr="004A6023" w:rsidRDefault="009F6677" w:rsidP="00CE4493">
            <w:pPr>
              <w:pStyle w:val="Tabletext0"/>
              <w:rPr>
                <w:szCs w:val="20"/>
                <w:lang w:val="en-AU"/>
              </w:rPr>
            </w:pPr>
          </w:p>
        </w:tc>
        <w:tc>
          <w:tcPr>
            <w:tcW w:w="850" w:type="pct"/>
            <w:gridSpan w:val="2"/>
            <w:vMerge/>
            <w:tcBorders>
              <w:left w:val="single" w:sz="4" w:space="0" w:color="auto"/>
              <w:bottom w:val="single" w:sz="4" w:space="0" w:color="auto"/>
              <w:right w:val="single" w:sz="4" w:space="0" w:color="auto"/>
            </w:tcBorders>
          </w:tcPr>
          <w:p w14:paraId="698791DA" w14:textId="77777777" w:rsidR="009F6677" w:rsidRPr="004A6023" w:rsidRDefault="009F6677" w:rsidP="00CE4493">
            <w:pPr>
              <w:pStyle w:val="Tabletext0"/>
              <w:rPr>
                <w:szCs w:val="20"/>
                <w:lang w:val="en-AU"/>
              </w:rPr>
            </w:pPr>
          </w:p>
        </w:tc>
      </w:tr>
      <w:tr w:rsidR="009F6677" w:rsidRPr="00127FCE" w14:paraId="2EAD4CC9" w14:textId="77777777" w:rsidTr="007D6F1A">
        <w:trPr>
          <w:cantSplit/>
        </w:trPr>
        <w:tc>
          <w:tcPr>
            <w:tcW w:w="1737" w:type="pct"/>
            <w:tcBorders>
              <w:top w:val="single" w:sz="4" w:space="0" w:color="auto"/>
              <w:left w:val="single" w:sz="4" w:space="0" w:color="auto"/>
              <w:bottom w:val="single" w:sz="4" w:space="0" w:color="auto"/>
              <w:right w:val="single" w:sz="4" w:space="0" w:color="auto"/>
            </w:tcBorders>
            <w:hideMark/>
          </w:tcPr>
          <w:p w14:paraId="4B856717" w14:textId="77777777" w:rsidR="009F6677" w:rsidRPr="004A6023" w:rsidRDefault="009F6677" w:rsidP="00CE4493">
            <w:pPr>
              <w:pStyle w:val="Tabletext0"/>
              <w:rPr>
                <w:szCs w:val="20"/>
                <w:lang w:val="en-AU"/>
              </w:rPr>
            </w:pPr>
            <w:r w:rsidRPr="004A6023">
              <w:rPr>
                <w:szCs w:val="20"/>
                <w:lang w:val="en-AU"/>
              </w:rPr>
              <w:lastRenderedPageBreak/>
              <w:t xml:space="preserve">Push the ATP alarm button once. </w:t>
            </w:r>
          </w:p>
        </w:tc>
        <w:tc>
          <w:tcPr>
            <w:tcW w:w="1336" w:type="pct"/>
            <w:gridSpan w:val="2"/>
            <w:tcBorders>
              <w:top w:val="single" w:sz="4" w:space="0" w:color="auto"/>
              <w:left w:val="single" w:sz="4" w:space="0" w:color="auto"/>
              <w:bottom w:val="single" w:sz="4" w:space="0" w:color="auto"/>
              <w:right w:val="single" w:sz="4" w:space="0" w:color="auto"/>
            </w:tcBorders>
            <w:hideMark/>
          </w:tcPr>
          <w:p w14:paraId="57D0C521" w14:textId="77777777" w:rsidR="009F6677" w:rsidRPr="004A6023" w:rsidRDefault="009F6677" w:rsidP="00CE4493">
            <w:pPr>
              <w:pStyle w:val="Tabletext0"/>
              <w:rPr>
                <w:szCs w:val="20"/>
                <w:lang w:val="en-AU"/>
              </w:rPr>
            </w:pPr>
            <w:r w:rsidRPr="004A6023">
              <w:rPr>
                <w:szCs w:val="20"/>
                <w:lang w:val="en-AU"/>
              </w:rPr>
              <w:t>CDU displays random characters in the ATP data area.</w:t>
            </w:r>
          </w:p>
          <w:p w14:paraId="7F2772C7" w14:textId="77777777" w:rsidR="009F6677" w:rsidRPr="004A6023" w:rsidRDefault="009F6677" w:rsidP="00CE4493">
            <w:pPr>
              <w:pStyle w:val="Tabletext0"/>
              <w:rPr>
                <w:szCs w:val="20"/>
                <w:lang w:val="en-AU"/>
              </w:rPr>
            </w:pPr>
            <w:r w:rsidRPr="004A6023">
              <w:rPr>
                <w:szCs w:val="20"/>
                <w:lang w:val="en-AU"/>
              </w:rPr>
              <w:t>The ATP alarm panel has a steady ATP Fail LED and a continuous audible alarm.</w:t>
            </w:r>
          </w:p>
        </w:tc>
        <w:tc>
          <w:tcPr>
            <w:tcW w:w="561" w:type="pct"/>
            <w:gridSpan w:val="2"/>
            <w:tcBorders>
              <w:top w:val="single" w:sz="4" w:space="0" w:color="auto"/>
              <w:left w:val="single" w:sz="4" w:space="0" w:color="auto"/>
              <w:bottom w:val="single" w:sz="4" w:space="0" w:color="auto"/>
              <w:right w:val="single" w:sz="4" w:space="0" w:color="auto"/>
            </w:tcBorders>
          </w:tcPr>
          <w:p w14:paraId="276B3CCC" w14:textId="77777777" w:rsidR="009F6677" w:rsidRPr="004A6023" w:rsidRDefault="009F6677" w:rsidP="00CE4493">
            <w:pPr>
              <w:pStyle w:val="Tabletext0"/>
              <w:rPr>
                <w:szCs w:val="20"/>
                <w:lang w:val="en-AU"/>
              </w:rPr>
            </w:pPr>
          </w:p>
        </w:tc>
        <w:tc>
          <w:tcPr>
            <w:tcW w:w="516" w:type="pct"/>
            <w:gridSpan w:val="2"/>
            <w:tcBorders>
              <w:top w:val="single" w:sz="4" w:space="0" w:color="auto"/>
              <w:left w:val="single" w:sz="4" w:space="0" w:color="auto"/>
              <w:bottom w:val="single" w:sz="4" w:space="0" w:color="auto"/>
              <w:right w:val="single" w:sz="4" w:space="0" w:color="auto"/>
            </w:tcBorders>
          </w:tcPr>
          <w:p w14:paraId="5808255D" w14:textId="77777777" w:rsidR="009F6677" w:rsidRPr="004A6023" w:rsidRDefault="009F6677" w:rsidP="00CE4493">
            <w:pPr>
              <w:pStyle w:val="Tabletext0"/>
              <w:rPr>
                <w:szCs w:val="20"/>
                <w:lang w:val="en-AU"/>
              </w:rPr>
            </w:pPr>
          </w:p>
        </w:tc>
        <w:tc>
          <w:tcPr>
            <w:tcW w:w="850" w:type="pct"/>
            <w:gridSpan w:val="2"/>
            <w:tcBorders>
              <w:top w:val="single" w:sz="4" w:space="0" w:color="auto"/>
              <w:left w:val="single" w:sz="4" w:space="0" w:color="auto"/>
              <w:bottom w:val="single" w:sz="4" w:space="0" w:color="auto"/>
              <w:right w:val="single" w:sz="4" w:space="0" w:color="auto"/>
            </w:tcBorders>
          </w:tcPr>
          <w:p w14:paraId="4B8E5706" w14:textId="77777777" w:rsidR="009F6677" w:rsidRPr="004A6023" w:rsidRDefault="009F6677" w:rsidP="00CE4493">
            <w:pPr>
              <w:pStyle w:val="Tabletext0"/>
              <w:rPr>
                <w:szCs w:val="20"/>
                <w:lang w:val="en-AU"/>
              </w:rPr>
            </w:pPr>
          </w:p>
        </w:tc>
      </w:tr>
      <w:tr w:rsidR="009F6677" w:rsidRPr="00127FCE" w14:paraId="65BE3635" w14:textId="77777777" w:rsidTr="007D6F1A">
        <w:trPr>
          <w:cantSplit/>
        </w:trPr>
        <w:tc>
          <w:tcPr>
            <w:tcW w:w="1737" w:type="pct"/>
            <w:tcBorders>
              <w:top w:val="single" w:sz="4" w:space="0" w:color="auto"/>
              <w:left w:val="single" w:sz="4" w:space="0" w:color="auto"/>
              <w:bottom w:val="single" w:sz="4" w:space="0" w:color="auto"/>
              <w:right w:val="single" w:sz="4" w:space="0" w:color="auto"/>
            </w:tcBorders>
            <w:hideMark/>
          </w:tcPr>
          <w:p w14:paraId="219C1D93" w14:textId="77777777" w:rsidR="009F6677" w:rsidRPr="004A6023" w:rsidRDefault="009F6677" w:rsidP="00CE4493">
            <w:pPr>
              <w:pStyle w:val="Tabletext0"/>
              <w:rPr>
                <w:szCs w:val="20"/>
                <w:lang w:val="en-AU"/>
              </w:rPr>
            </w:pPr>
            <w:r w:rsidRPr="004A6023">
              <w:rPr>
                <w:szCs w:val="20"/>
                <w:lang w:val="en-AU"/>
              </w:rPr>
              <w:t>Push the ATP alarm button again.</w:t>
            </w:r>
          </w:p>
        </w:tc>
        <w:tc>
          <w:tcPr>
            <w:tcW w:w="1336" w:type="pct"/>
            <w:gridSpan w:val="2"/>
            <w:tcBorders>
              <w:top w:val="single" w:sz="4" w:space="0" w:color="auto"/>
              <w:left w:val="single" w:sz="4" w:space="0" w:color="auto"/>
              <w:bottom w:val="single" w:sz="4" w:space="0" w:color="auto"/>
              <w:right w:val="single" w:sz="4" w:space="0" w:color="auto"/>
            </w:tcBorders>
          </w:tcPr>
          <w:p w14:paraId="7D27642B" w14:textId="77777777" w:rsidR="009F6677" w:rsidRPr="004A6023" w:rsidRDefault="009F6677" w:rsidP="00CE4493">
            <w:pPr>
              <w:pStyle w:val="Tabletext0"/>
              <w:rPr>
                <w:szCs w:val="20"/>
                <w:lang w:val="en-AU"/>
              </w:rPr>
            </w:pPr>
            <w:r w:rsidRPr="004A6023">
              <w:rPr>
                <w:szCs w:val="20"/>
                <w:lang w:val="en-AU"/>
              </w:rPr>
              <w:t>ATP completes start-up without error.</w:t>
            </w:r>
          </w:p>
          <w:p w14:paraId="6B3AC8AB" w14:textId="77777777" w:rsidR="009F6677" w:rsidRPr="004A6023" w:rsidRDefault="009F6677" w:rsidP="00CE4493">
            <w:pPr>
              <w:pStyle w:val="Tabletext0"/>
              <w:rPr>
                <w:szCs w:val="20"/>
                <w:lang w:val="en-AU"/>
              </w:rPr>
            </w:pPr>
            <w:r w:rsidRPr="004A6023">
              <w:rPr>
                <w:szCs w:val="20"/>
                <w:lang w:val="en-AU"/>
              </w:rPr>
              <w:t>ASU makes an audible alarm for ATP update. (“Whoop” sound)</w:t>
            </w:r>
          </w:p>
          <w:p w14:paraId="49313C7C" w14:textId="77777777" w:rsidR="009F6677" w:rsidRPr="004A6023" w:rsidRDefault="009F6677" w:rsidP="00CE4493">
            <w:pPr>
              <w:pStyle w:val="Tabletext0"/>
              <w:rPr>
                <w:szCs w:val="20"/>
                <w:lang w:val="en-AU"/>
              </w:rPr>
            </w:pPr>
            <w:r w:rsidRPr="004A6023">
              <w:rPr>
                <w:szCs w:val="20"/>
                <w:lang w:val="en-AU"/>
              </w:rPr>
              <w:t>CDU displays ATP data</w:t>
            </w:r>
          </w:p>
          <w:p w14:paraId="00EA3E56" w14:textId="77777777" w:rsidR="009F6677" w:rsidRPr="004A6023" w:rsidRDefault="009F6677" w:rsidP="00CE4493">
            <w:pPr>
              <w:pStyle w:val="Tabletext0"/>
              <w:rPr>
                <w:szCs w:val="20"/>
                <w:lang w:val="en-AU"/>
              </w:rPr>
            </w:pPr>
            <w:r w:rsidRPr="004A6023">
              <w:rPr>
                <w:szCs w:val="20"/>
                <w:lang w:val="en-AU"/>
              </w:rPr>
              <w:t xml:space="preserve">Authority = </w:t>
            </w:r>
            <w:r w:rsidRPr="004A6023">
              <w:rPr>
                <w:b/>
                <w:szCs w:val="20"/>
                <w:lang w:val="en-AU"/>
              </w:rPr>
              <w:t>StartUp</w:t>
            </w:r>
          </w:p>
        </w:tc>
        <w:tc>
          <w:tcPr>
            <w:tcW w:w="561" w:type="pct"/>
            <w:gridSpan w:val="2"/>
            <w:tcBorders>
              <w:top w:val="single" w:sz="4" w:space="0" w:color="auto"/>
              <w:left w:val="single" w:sz="4" w:space="0" w:color="auto"/>
              <w:bottom w:val="single" w:sz="4" w:space="0" w:color="auto"/>
              <w:right w:val="single" w:sz="4" w:space="0" w:color="auto"/>
            </w:tcBorders>
          </w:tcPr>
          <w:p w14:paraId="35662230" w14:textId="77777777" w:rsidR="009F6677" w:rsidRPr="004A6023" w:rsidRDefault="009F6677" w:rsidP="00CE4493">
            <w:pPr>
              <w:pStyle w:val="Tabletext0"/>
              <w:rPr>
                <w:szCs w:val="20"/>
                <w:lang w:val="en-AU"/>
              </w:rPr>
            </w:pPr>
          </w:p>
        </w:tc>
        <w:tc>
          <w:tcPr>
            <w:tcW w:w="516" w:type="pct"/>
            <w:gridSpan w:val="2"/>
            <w:tcBorders>
              <w:top w:val="single" w:sz="4" w:space="0" w:color="auto"/>
              <w:left w:val="single" w:sz="4" w:space="0" w:color="auto"/>
              <w:bottom w:val="single" w:sz="4" w:space="0" w:color="auto"/>
              <w:right w:val="single" w:sz="4" w:space="0" w:color="auto"/>
            </w:tcBorders>
          </w:tcPr>
          <w:p w14:paraId="2A3A6714" w14:textId="77777777" w:rsidR="009F6677" w:rsidRPr="004A6023" w:rsidRDefault="009F6677" w:rsidP="00CE4493">
            <w:pPr>
              <w:pStyle w:val="Tabletext0"/>
              <w:rPr>
                <w:szCs w:val="20"/>
                <w:lang w:val="en-AU"/>
              </w:rPr>
            </w:pPr>
          </w:p>
        </w:tc>
        <w:tc>
          <w:tcPr>
            <w:tcW w:w="850" w:type="pct"/>
            <w:gridSpan w:val="2"/>
            <w:tcBorders>
              <w:top w:val="single" w:sz="4" w:space="0" w:color="auto"/>
              <w:left w:val="single" w:sz="4" w:space="0" w:color="auto"/>
              <w:bottom w:val="single" w:sz="4" w:space="0" w:color="auto"/>
              <w:right w:val="single" w:sz="4" w:space="0" w:color="auto"/>
            </w:tcBorders>
          </w:tcPr>
          <w:p w14:paraId="1D912ED4" w14:textId="77777777" w:rsidR="009F6677" w:rsidRPr="004A6023" w:rsidRDefault="009F6677" w:rsidP="00CE4493">
            <w:pPr>
              <w:pStyle w:val="Tabletext0"/>
              <w:rPr>
                <w:szCs w:val="20"/>
                <w:lang w:val="en-AU"/>
              </w:rPr>
            </w:pPr>
          </w:p>
        </w:tc>
      </w:tr>
      <w:tr w:rsidR="001D795B" w:rsidRPr="00127FCE" w14:paraId="7AF3A7C1" w14:textId="77777777" w:rsidTr="007D6F1A">
        <w:trPr>
          <w:cantSplit/>
        </w:trPr>
        <w:tc>
          <w:tcPr>
            <w:tcW w:w="5000" w:type="pct"/>
            <w:gridSpan w:val="9"/>
            <w:tcBorders>
              <w:top w:val="single" w:sz="4" w:space="0" w:color="auto"/>
              <w:left w:val="single" w:sz="4" w:space="0" w:color="auto"/>
              <w:bottom w:val="single" w:sz="4" w:space="0" w:color="auto"/>
              <w:right w:val="single" w:sz="4" w:space="0" w:color="auto"/>
            </w:tcBorders>
          </w:tcPr>
          <w:p w14:paraId="3B104A00" w14:textId="144B696B" w:rsidR="001D795B" w:rsidRPr="001D795B" w:rsidRDefault="001D795B" w:rsidP="001D795B">
            <w:pPr>
              <w:pStyle w:val="AppendixHeading2"/>
              <w:numPr>
                <w:ilvl w:val="0"/>
                <w:numId w:val="0"/>
              </w:numPr>
              <w:rPr>
                <w:color w:val="00B0F0"/>
              </w:rPr>
            </w:pPr>
            <w:bookmarkStart w:id="670" w:name="_Toc517883021"/>
            <w:r w:rsidRPr="00127FCE">
              <w:t>Cab Code Detection</w:t>
            </w:r>
            <w:bookmarkEnd w:id="670"/>
            <w:r w:rsidRPr="00934064" w:rsidDel="006B09B6">
              <w:rPr>
                <w:color w:val="00B0F0"/>
              </w:rPr>
              <w:t xml:space="preserve"> </w:t>
            </w:r>
          </w:p>
        </w:tc>
      </w:tr>
      <w:tr w:rsidR="009F6677" w:rsidRPr="00127FCE" w14:paraId="59F0132F" w14:textId="77777777" w:rsidTr="007D6F1A">
        <w:trPr>
          <w:cantSplit/>
        </w:trPr>
        <w:tc>
          <w:tcPr>
            <w:tcW w:w="1737" w:type="pct"/>
            <w:tcBorders>
              <w:top w:val="single" w:sz="4" w:space="0" w:color="auto"/>
              <w:left w:val="single" w:sz="4" w:space="0" w:color="auto"/>
              <w:bottom w:val="single" w:sz="4" w:space="0" w:color="auto"/>
              <w:right w:val="single" w:sz="4" w:space="0" w:color="auto"/>
            </w:tcBorders>
          </w:tcPr>
          <w:p w14:paraId="103EDD28" w14:textId="0F613F98" w:rsidR="009F6677" w:rsidRPr="004A6023" w:rsidRDefault="009F6677" w:rsidP="00CE4493">
            <w:pPr>
              <w:pStyle w:val="Tabletext0"/>
              <w:rPr>
                <w:szCs w:val="20"/>
                <w:lang w:val="en-AU"/>
              </w:rPr>
            </w:pPr>
            <w:r w:rsidRPr="004A6023">
              <w:rPr>
                <w:szCs w:val="20"/>
                <w:lang w:val="en-AU"/>
              </w:rPr>
              <w:t xml:space="preserve">Setup ATP as per the Start Up procedure in </w:t>
            </w:r>
            <w:r w:rsidRPr="004A6023">
              <w:rPr>
                <w:szCs w:val="20"/>
                <w:lang w:val="en-AU"/>
              </w:rPr>
              <w:fldChar w:fldCharType="begin"/>
            </w:r>
            <w:r w:rsidRPr="004A6023">
              <w:rPr>
                <w:szCs w:val="20"/>
                <w:lang w:val="en-AU"/>
              </w:rPr>
              <w:instrText xml:space="preserve"> REF _Ref388601914 \r \h </w:instrText>
            </w:r>
            <w:r w:rsidRPr="004A6023">
              <w:rPr>
                <w:szCs w:val="20"/>
                <w:lang w:val="en-AU"/>
              </w:rPr>
            </w:r>
            <w:r w:rsidRPr="004A6023">
              <w:rPr>
                <w:szCs w:val="20"/>
                <w:lang w:val="en-AU"/>
              </w:rPr>
              <w:fldChar w:fldCharType="separate"/>
            </w:r>
            <w:r>
              <w:rPr>
                <w:szCs w:val="20"/>
                <w:lang w:val="en-AU"/>
              </w:rPr>
              <w:t>A.1</w:t>
            </w:r>
            <w:r w:rsidRPr="004A6023">
              <w:rPr>
                <w:szCs w:val="20"/>
                <w:lang w:val="en-AU"/>
              </w:rPr>
              <w:fldChar w:fldCharType="end"/>
            </w:r>
            <w:r w:rsidRPr="004A6023">
              <w:rPr>
                <w:szCs w:val="20"/>
                <w:lang w:val="en-AU"/>
              </w:rPr>
              <w:t>.</w:t>
            </w:r>
          </w:p>
          <w:p w14:paraId="56B6F589" w14:textId="77777777" w:rsidR="009F6677" w:rsidRPr="004A6023" w:rsidRDefault="009F6677" w:rsidP="00CE4493">
            <w:pPr>
              <w:pStyle w:val="Tabletext0"/>
              <w:rPr>
                <w:lang w:val="en-AU"/>
              </w:rPr>
            </w:pPr>
            <w:r w:rsidRPr="004A6023">
              <w:rPr>
                <w:szCs w:val="20"/>
                <w:lang w:val="en-AU"/>
              </w:rPr>
              <w:t xml:space="preserve">Setup the locomotive in ATP Screen 2 as </w:t>
            </w:r>
            <w:r w:rsidRPr="004A6023">
              <w:rPr>
                <w:lang w:val="en-AU"/>
              </w:rPr>
              <w:t>Single Engine, and shorthood first.</w:t>
            </w:r>
          </w:p>
          <w:p w14:paraId="43F676D7" w14:textId="77777777" w:rsidR="009F6677" w:rsidRPr="004A6023" w:rsidRDefault="009F6677" w:rsidP="00CE4493">
            <w:pPr>
              <w:pStyle w:val="Tabletext0"/>
              <w:rPr>
                <w:szCs w:val="20"/>
                <w:lang w:val="en-AU"/>
              </w:rPr>
            </w:pPr>
            <w:r w:rsidRPr="004A6023">
              <w:rPr>
                <w:lang w:val="en-AU"/>
              </w:rPr>
              <w:t xml:space="preserve">Apply a </w:t>
            </w:r>
            <w:r w:rsidRPr="004A6023">
              <w:rPr>
                <w:b/>
                <w:lang w:val="en-AU"/>
              </w:rPr>
              <w:t>Clear (180)</w:t>
            </w:r>
            <w:r w:rsidRPr="004A6023">
              <w:rPr>
                <w:lang w:val="en-AU"/>
              </w:rPr>
              <w:t xml:space="preserve"> cab code to the shorthood.</w:t>
            </w:r>
          </w:p>
        </w:tc>
        <w:tc>
          <w:tcPr>
            <w:tcW w:w="1336" w:type="pct"/>
            <w:gridSpan w:val="2"/>
            <w:tcBorders>
              <w:top w:val="single" w:sz="4" w:space="0" w:color="auto"/>
              <w:left w:val="single" w:sz="4" w:space="0" w:color="auto"/>
              <w:bottom w:val="single" w:sz="4" w:space="0" w:color="auto"/>
              <w:right w:val="single" w:sz="4" w:space="0" w:color="auto"/>
            </w:tcBorders>
          </w:tcPr>
          <w:p w14:paraId="6139E96D" w14:textId="77777777" w:rsidR="009F6677" w:rsidRPr="004A6023" w:rsidRDefault="009F6677" w:rsidP="00CE4493">
            <w:pPr>
              <w:pStyle w:val="Tabletext0"/>
              <w:rPr>
                <w:szCs w:val="20"/>
                <w:lang w:val="en-AU"/>
              </w:rPr>
            </w:pPr>
            <w:r w:rsidRPr="004A6023">
              <w:rPr>
                <w:szCs w:val="20"/>
                <w:lang w:val="en-AU"/>
              </w:rPr>
              <w:t>CDU displays ATP data</w:t>
            </w:r>
          </w:p>
          <w:p w14:paraId="05BCD3D7" w14:textId="77777777" w:rsidR="009F6677" w:rsidRPr="004A6023" w:rsidRDefault="009F6677" w:rsidP="00CE4493">
            <w:pPr>
              <w:pStyle w:val="Tabletext0"/>
              <w:rPr>
                <w:szCs w:val="20"/>
                <w:lang w:val="en-AU"/>
              </w:rPr>
            </w:pPr>
            <w:r w:rsidRPr="004A6023">
              <w:rPr>
                <w:szCs w:val="20"/>
                <w:lang w:val="en-AU"/>
              </w:rPr>
              <w:t xml:space="preserve">Direction = </w:t>
            </w:r>
            <w:r w:rsidRPr="004A6023">
              <w:rPr>
                <w:b/>
                <w:szCs w:val="20"/>
                <w:lang w:val="en-AU"/>
              </w:rPr>
              <w:t>Clear</w:t>
            </w:r>
          </w:p>
        </w:tc>
        <w:tc>
          <w:tcPr>
            <w:tcW w:w="561" w:type="pct"/>
            <w:gridSpan w:val="2"/>
            <w:tcBorders>
              <w:top w:val="single" w:sz="4" w:space="0" w:color="auto"/>
              <w:left w:val="single" w:sz="4" w:space="0" w:color="auto"/>
              <w:bottom w:val="single" w:sz="4" w:space="0" w:color="auto"/>
              <w:right w:val="single" w:sz="4" w:space="0" w:color="auto"/>
            </w:tcBorders>
          </w:tcPr>
          <w:p w14:paraId="38179F65" w14:textId="77777777" w:rsidR="009F6677" w:rsidRPr="004A6023" w:rsidRDefault="009F6677" w:rsidP="00CE4493">
            <w:pPr>
              <w:pStyle w:val="Tabletext0"/>
              <w:rPr>
                <w:szCs w:val="20"/>
                <w:lang w:val="en-AU"/>
              </w:rPr>
            </w:pPr>
          </w:p>
        </w:tc>
        <w:tc>
          <w:tcPr>
            <w:tcW w:w="516" w:type="pct"/>
            <w:gridSpan w:val="2"/>
            <w:tcBorders>
              <w:top w:val="single" w:sz="4" w:space="0" w:color="auto"/>
              <w:left w:val="single" w:sz="4" w:space="0" w:color="auto"/>
              <w:bottom w:val="single" w:sz="4" w:space="0" w:color="auto"/>
              <w:right w:val="single" w:sz="4" w:space="0" w:color="auto"/>
            </w:tcBorders>
          </w:tcPr>
          <w:p w14:paraId="7D4AB9AF" w14:textId="77777777" w:rsidR="009F6677" w:rsidRPr="004A6023" w:rsidRDefault="009F6677" w:rsidP="00CE4493">
            <w:pPr>
              <w:pStyle w:val="Tabletext0"/>
              <w:rPr>
                <w:szCs w:val="20"/>
                <w:lang w:val="en-AU"/>
              </w:rPr>
            </w:pPr>
          </w:p>
        </w:tc>
        <w:tc>
          <w:tcPr>
            <w:tcW w:w="850" w:type="pct"/>
            <w:gridSpan w:val="2"/>
            <w:tcBorders>
              <w:top w:val="single" w:sz="4" w:space="0" w:color="auto"/>
              <w:left w:val="single" w:sz="4" w:space="0" w:color="auto"/>
              <w:bottom w:val="single" w:sz="4" w:space="0" w:color="auto"/>
              <w:right w:val="single" w:sz="4" w:space="0" w:color="auto"/>
            </w:tcBorders>
          </w:tcPr>
          <w:p w14:paraId="36C2602B" w14:textId="77777777" w:rsidR="009F6677" w:rsidRPr="004A6023" w:rsidRDefault="009F6677" w:rsidP="00CE4493">
            <w:pPr>
              <w:pStyle w:val="Tabletext0"/>
              <w:rPr>
                <w:szCs w:val="20"/>
                <w:lang w:val="en-AU"/>
              </w:rPr>
            </w:pPr>
          </w:p>
        </w:tc>
      </w:tr>
      <w:tr w:rsidR="009F6677" w:rsidRPr="00127FCE" w14:paraId="3334D324" w14:textId="77777777" w:rsidTr="007D6F1A">
        <w:trPr>
          <w:cantSplit/>
          <w:trHeight w:val="810"/>
        </w:trPr>
        <w:tc>
          <w:tcPr>
            <w:tcW w:w="1737" w:type="pct"/>
            <w:tcBorders>
              <w:top w:val="single" w:sz="4" w:space="0" w:color="auto"/>
              <w:left w:val="single" w:sz="4" w:space="0" w:color="auto"/>
              <w:bottom w:val="single" w:sz="4" w:space="0" w:color="auto"/>
              <w:right w:val="single" w:sz="4" w:space="0" w:color="auto"/>
            </w:tcBorders>
          </w:tcPr>
          <w:p w14:paraId="6D68C5F2" w14:textId="77777777" w:rsidR="009F6677" w:rsidRPr="004A6023" w:rsidRDefault="009F6677" w:rsidP="00CE4493">
            <w:pPr>
              <w:pStyle w:val="Tabletext0"/>
              <w:rPr>
                <w:szCs w:val="20"/>
                <w:lang w:val="en-AU"/>
              </w:rPr>
            </w:pPr>
            <w:r w:rsidRPr="004A6023">
              <w:rPr>
                <w:lang w:val="en-AU"/>
              </w:rPr>
              <w:t xml:space="preserve">Apply a </w:t>
            </w:r>
            <w:r w:rsidRPr="004A6023">
              <w:rPr>
                <w:b/>
                <w:lang w:val="en-AU"/>
              </w:rPr>
              <w:t>Caution (120)</w:t>
            </w:r>
            <w:r w:rsidRPr="004A6023">
              <w:rPr>
                <w:lang w:val="en-AU"/>
              </w:rPr>
              <w:t xml:space="preserve"> cab code to the shorthood.</w:t>
            </w:r>
          </w:p>
        </w:tc>
        <w:tc>
          <w:tcPr>
            <w:tcW w:w="1336" w:type="pct"/>
            <w:gridSpan w:val="2"/>
            <w:tcBorders>
              <w:top w:val="single" w:sz="4" w:space="0" w:color="auto"/>
              <w:left w:val="single" w:sz="4" w:space="0" w:color="auto"/>
              <w:bottom w:val="single" w:sz="4" w:space="0" w:color="auto"/>
              <w:right w:val="single" w:sz="4" w:space="0" w:color="auto"/>
            </w:tcBorders>
          </w:tcPr>
          <w:p w14:paraId="677EC335" w14:textId="77777777" w:rsidR="009F6677" w:rsidRPr="004A6023" w:rsidRDefault="009F6677" w:rsidP="00CE4493">
            <w:pPr>
              <w:pStyle w:val="Tabletext0"/>
              <w:rPr>
                <w:szCs w:val="20"/>
                <w:lang w:val="en-AU"/>
              </w:rPr>
            </w:pPr>
            <w:r w:rsidRPr="004A6023">
              <w:rPr>
                <w:szCs w:val="20"/>
                <w:lang w:val="en-AU"/>
              </w:rPr>
              <w:t>CDU displays ATP data</w:t>
            </w:r>
          </w:p>
          <w:p w14:paraId="0513B07C" w14:textId="77777777" w:rsidR="009F6677" w:rsidRPr="004A6023" w:rsidRDefault="009F6677" w:rsidP="00CE4493">
            <w:pPr>
              <w:pStyle w:val="Tabletext0"/>
              <w:rPr>
                <w:szCs w:val="20"/>
                <w:lang w:val="en-AU"/>
              </w:rPr>
            </w:pPr>
            <w:r w:rsidRPr="004A6023">
              <w:rPr>
                <w:szCs w:val="20"/>
                <w:lang w:val="en-AU"/>
              </w:rPr>
              <w:t xml:space="preserve">Direction = </w:t>
            </w:r>
            <w:r w:rsidRPr="004A6023">
              <w:rPr>
                <w:b/>
                <w:szCs w:val="20"/>
                <w:lang w:val="en-AU"/>
              </w:rPr>
              <w:t>Caution</w:t>
            </w:r>
          </w:p>
        </w:tc>
        <w:tc>
          <w:tcPr>
            <w:tcW w:w="561" w:type="pct"/>
            <w:gridSpan w:val="2"/>
            <w:tcBorders>
              <w:top w:val="single" w:sz="4" w:space="0" w:color="auto"/>
              <w:left w:val="single" w:sz="4" w:space="0" w:color="auto"/>
              <w:bottom w:val="single" w:sz="4" w:space="0" w:color="auto"/>
              <w:right w:val="single" w:sz="4" w:space="0" w:color="auto"/>
            </w:tcBorders>
          </w:tcPr>
          <w:p w14:paraId="5F662B8F" w14:textId="77777777" w:rsidR="009F6677" w:rsidRPr="004A6023" w:rsidRDefault="009F6677" w:rsidP="00CE4493">
            <w:pPr>
              <w:pStyle w:val="Tabletext0"/>
              <w:rPr>
                <w:szCs w:val="20"/>
                <w:lang w:val="en-AU"/>
              </w:rPr>
            </w:pPr>
          </w:p>
        </w:tc>
        <w:tc>
          <w:tcPr>
            <w:tcW w:w="516" w:type="pct"/>
            <w:gridSpan w:val="2"/>
            <w:tcBorders>
              <w:top w:val="single" w:sz="4" w:space="0" w:color="auto"/>
              <w:left w:val="single" w:sz="4" w:space="0" w:color="auto"/>
              <w:bottom w:val="single" w:sz="4" w:space="0" w:color="auto"/>
              <w:right w:val="single" w:sz="4" w:space="0" w:color="auto"/>
            </w:tcBorders>
          </w:tcPr>
          <w:p w14:paraId="6DA1F4B9" w14:textId="77777777" w:rsidR="009F6677" w:rsidRPr="004A6023" w:rsidRDefault="009F6677" w:rsidP="00CE4493">
            <w:pPr>
              <w:pStyle w:val="Tabletext0"/>
              <w:rPr>
                <w:szCs w:val="20"/>
                <w:lang w:val="en-AU"/>
              </w:rPr>
            </w:pPr>
          </w:p>
        </w:tc>
        <w:tc>
          <w:tcPr>
            <w:tcW w:w="850" w:type="pct"/>
            <w:gridSpan w:val="2"/>
            <w:tcBorders>
              <w:top w:val="single" w:sz="4" w:space="0" w:color="auto"/>
              <w:left w:val="single" w:sz="4" w:space="0" w:color="auto"/>
              <w:bottom w:val="single" w:sz="4" w:space="0" w:color="auto"/>
              <w:right w:val="single" w:sz="4" w:space="0" w:color="auto"/>
            </w:tcBorders>
          </w:tcPr>
          <w:p w14:paraId="79364CFF" w14:textId="77777777" w:rsidR="009F6677" w:rsidRPr="004A6023" w:rsidRDefault="009F6677" w:rsidP="00CE4493">
            <w:pPr>
              <w:pStyle w:val="Tabletext0"/>
              <w:rPr>
                <w:szCs w:val="20"/>
                <w:lang w:val="en-AU"/>
              </w:rPr>
            </w:pPr>
          </w:p>
        </w:tc>
      </w:tr>
      <w:tr w:rsidR="009F6677" w:rsidRPr="00127FCE" w14:paraId="366B09C1" w14:textId="77777777" w:rsidTr="007D6F1A">
        <w:trPr>
          <w:cantSplit/>
          <w:trHeight w:val="810"/>
        </w:trPr>
        <w:tc>
          <w:tcPr>
            <w:tcW w:w="1737" w:type="pct"/>
            <w:tcBorders>
              <w:top w:val="single" w:sz="4" w:space="0" w:color="auto"/>
              <w:left w:val="single" w:sz="4" w:space="0" w:color="auto"/>
              <w:bottom w:val="single" w:sz="4" w:space="0" w:color="auto"/>
              <w:right w:val="single" w:sz="4" w:space="0" w:color="auto"/>
            </w:tcBorders>
          </w:tcPr>
          <w:p w14:paraId="447C5A1E" w14:textId="77777777" w:rsidR="009F6677" w:rsidRPr="004A6023" w:rsidRDefault="009F6677" w:rsidP="00CE4493">
            <w:pPr>
              <w:pStyle w:val="Tabletext0"/>
              <w:rPr>
                <w:lang w:val="en-AU"/>
              </w:rPr>
            </w:pPr>
            <w:r w:rsidRPr="004A6023">
              <w:rPr>
                <w:lang w:val="en-AU"/>
              </w:rPr>
              <w:t xml:space="preserve">Apply a </w:t>
            </w:r>
            <w:r w:rsidRPr="004A6023">
              <w:rPr>
                <w:b/>
                <w:lang w:val="en-AU"/>
              </w:rPr>
              <w:t>Stop (75)</w:t>
            </w:r>
            <w:r w:rsidRPr="004A6023">
              <w:rPr>
                <w:lang w:val="en-AU"/>
              </w:rPr>
              <w:t xml:space="preserve"> cab code to the shorthood.</w:t>
            </w:r>
          </w:p>
        </w:tc>
        <w:tc>
          <w:tcPr>
            <w:tcW w:w="1336" w:type="pct"/>
            <w:gridSpan w:val="2"/>
            <w:tcBorders>
              <w:top w:val="single" w:sz="4" w:space="0" w:color="auto"/>
              <w:left w:val="single" w:sz="4" w:space="0" w:color="auto"/>
              <w:bottom w:val="single" w:sz="4" w:space="0" w:color="auto"/>
              <w:right w:val="single" w:sz="4" w:space="0" w:color="auto"/>
            </w:tcBorders>
          </w:tcPr>
          <w:p w14:paraId="7199FC80" w14:textId="77777777" w:rsidR="009F6677" w:rsidRPr="004A6023" w:rsidRDefault="009F6677" w:rsidP="00CE4493">
            <w:pPr>
              <w:pStyle w:val="Tabletext0"/>
              <w:rPr>
                <w:szCs w:val="20"/>
                <w:lang w:val="en-AU"/>
              </w:rPr>
            </w:pPr>
            <w:r w:rsidRPr="004A6023">
              <w:rPr>
                <w:szCs w:val="20"/>
                <w:lang w:val="en-AU"/>
              </w:rPr>
              <w:t>CDU displays ATP data</w:t>
            </w:r>
          </w:p>
          <w:p w14:paraId="3B789EE8" w14:textId="77777777" w:rsidR="009F6677" w:rsidRPr="004A6023" w:rsidRDefault="009F6677" w:rsidP="00CE4493">
            <w:pPr>
              <w:pStyle w:val="Tabletext0"/>
              <w:rPr>
                <w:szCs w:val="20"/>
                <w:lang w:val="en-AU"/>
              </w:rPr>
            </w:pPr>
            <w:r w:rsidRPr="004A6023">
              <w:rPr>
                <w:szCs w:val="20"/>
                <w:lang w:val="en-AU"/>
              </w:rPr>
              <w:t xml:space="preserve">Direction = </w:t>
            </w:r>
            <w:r w:rsidRPr="004A6023">
              <w:rPr>
                <w:b/>
                <w:szCs w:val="20"/>
                <w:lang w:val="en-AU"/>
              </w:rPr>
              <w:t>Stop</w:t>
            </w:r>
          </w:p>
        </w:tc>
        <w:tc>
          <w:tcPr>
            <w:tcW w:w="561" w:type="pct"/>
            <w:gridSpan w:val="2"/>
            <w:tcBorders>
              <w:top w:val="single" w:sz="4" w:space="0" w:color="auto"/>
              <w:left w:val="single" w:sz="4" w:space="0" w:color="auto"/>
              <w:bottom w:val="single" w:sz="4" w:space="0" w:color="auto"/>
              <w:right w:val="single" w:sz="4" w:space="0" w:color="auto"/>
            </w:tcBorders>
          </w:tcPr>
          <w:p w14:paraId="1D74ED0B" w14:textId="77777777" w:rsidR="009F6677" w:rsidRPr="004A6023" w:rsidRDefault="009F6677" w:rsidP="00CE4493">
            <w:pPr>
              <w:pStyle w:val="Tabletext0"/>
              <w:rPr>
                <w:szCs w:val="20"/>
                <w:lang w:val="en-AU"/>
              </w:rPr>
            </w:pPr>
          </w:p>
        </w:tc>
        <w:tc>
          <w:tcPr>
            <w:tcW w:w="516" w:type="pct"/>
            <w:gridSpan w:val="2"/>
            <w:tcBorders>
              <w:top w:val="single" w:sz="4" w:space="0" w:color="auto"/>
              <w:left w:val="single" w:sz="4" w:space="0" w:color="auto"/>
              <w:bottom w:val="single" w:sz="4" w:space="0" w:color="auto"/>
              <w:right w:val="single" w:sz="4" w:space="0" w:color="auto"/>
            </w:tcBorders>
          </w:tcPr>
          <w:p w14:paraId="29B692C5" w14:textId="77777777" w:rsidR="009F6677" w:rsidRPr="004A6023" w:rsidRDefault="009F6677" w:rsidP="00CE4493">
            <w:pPr>
              <w:pStyle w:val="Tabletext0"/>
              <w:rPr>
                <w:szCs w:val="20"/>
                <w:lang w:val="en-AU"/>
              </w:rPr>
            </w:pPr>
          </w:p>
        </w:tc>
        <w:tc>
          <w:tcPr>
            <w:tcW w:w="850" w:type="pct"/>
            <w:gridSpan w:val="2"/>
            <w:tcBorders>
              <w:top w:val="single" w:sz="4" w:space="0" w:color="auto"/>
              <w:left w:val="single" w:sz="4" w:space="0" w:color="auto"/>
              <w:bottom w:val="single" w:sz="4" w:space="0" w:color="auto"/>
              <w:right w:val="single" w:sz="4" w:space="0" w:color="auto"/>
            </w:tcBorders>
          </w:tcPr>
          <w:p w14:paraId="5C2945E3" w14:textId="77777777" w:rsidR="009F6677" w:rsidRPr="004A6023" w:rsidRDefault="009F6677" w:rsidP="00CE4493">
            <w:pPr>
              <w:pStyle w:val="Tabletext0"/>
              <w:rPr>
                <w:szCs w:val="20"/>
                <w:lang w:val="en-AU"/>
              </w:rPr>
            </w:pPr>
          </w:p>
        </w:tc>
      </w:tr>
      <w:tr w:rsidR="009F6677" w:rsidRPr="00127FCE" w14:paraId="1D6BF31D" w14:textId="77777777" w:rsidTr="007D6F1A">
        <w:trPr>
          <w:cantSplit/>
          <w:trHeight w:val="810"/>
        </w:trPr>
        <w:tc>
          <w:tcPr>
            <w:tcW w:w="1737" w:type="pct"/>
            <w:tcBorders>
              <w:top w:val="single" w:sz="4" w:space="0" w:color="auto"/>
              <w:left w:val="single" w:sz="4" w:space="0" w:color="auto"/>
              <w:bottom w:val="single" w:sz="4" w:space="0" w:color="auto"/>
              <w:right w:val="single" w:sz="4" w:space="0" w:color="auto"/>
            </w:tcBorders>
          </w:tcPr>
          <w:p w14:paraId="22C10A86" w14:textId="77777777" w:rsidR="009F6677" w:rsidRPr="004A6023" w:rsidRDefault="009F6677" w:rsidP="00CE4493">
            <w:pPr>
              <w:pStyle w:val="Tabletext0"/>
              <w:rPr>
                <w:lang w:val="en-AU"/>
              </w:rPr>
            </w:pPr>
            <w:r w:rsidRPr="004A6023">
              <w:rPr>
                <w:lang w:val="en-AU"/>
              </w:rPr>
              <w:t xml:space="preserve">Apply a </w:t>
            </w:r>
            <w:r w:rsidRPr="004A6023">
              <w:rPr>
                <w:b/>
                <w:lang w:val="en-AU"/>
              </w:rPr>
              <w:t>Turnout (50)</w:t>
            </w:r>
            <w:r w:rsidRPr="004A6023">
              <w:rPr>
                <w:lang w:val="en-AU"/>
              </w:rPr>
              <w:t xml:space="preserve"> cab code to the shorthood.</w:t>
            </w:r>
          </w:p>
        </w:tc>
        <w:tc>
          <w:tcPr>
            <w:tcW w:w="1336" w:type="pct"/>
            <w:gridSpan w:val="2"/>
            <w:tcBorders>
              <w:top w:val="single" w:sz="4" w:space="0" w:color="auto"/>
              <w:left w:val="single" w:sz="4" w:space="0" w:color="auto"/>
              <w:bottom w:val="single" w:sz="4" w:space="0" w:color="auto"/>
              <w:right w:val="single" w:sz="4" w:space="0" w:color="auto"/>
            </w:tcBorders>
          </w:tcPr>
          <w:p w14:paraId="62BD6FB3" w14:textId="77777777" w:rsidR="009F6677" w:rsidRPr="004A6023" w:rsidRDefault="009F6677" w:rsidP="00CE4493">
            <w:pPr>
              <w:pStyle w:val="Tabletext0"/>
              <w:rPr>
                <w:szCs w:val="20"/>
                <w:lang w:val="en-AU"/>
              </w:rPr>
            </w:pPr>
            <w:r w:rsidRPr="004A6023">
              <w:rPr>
                <w:szCs w:val="20"/>
                <w:lang w:val="en-AU"/>
              </w:rPr>
              <w:t>CDU displays ATP data</w:t>
            </w:r>
          </w:p>
          <w:p w14:paraId="187308A3" w14:textId="77777777" w:rsidR="009F6677" w:rsidRPr="004A6023" w:rsidRDefault="009F6677" w:rsidP="00CE4493">
            <w:pPr>
              <w:pStyle w:val="Tabletext0"/>
              <w:rPr>
                <w:szCs w:val="20"/>
                <w:lang w:val="en-AU"/>
              </w:rPr>
            </w:pPr>
            <w:r w:rsidRPr="004A6023">
              <w:rPr>
                <w:szCs w:val="20"/>
                <w:lang w:val="en-AU"/>
              </w:rPr>
              <w:t xml:space="preserve">Direction = </w:t>
            </w:r>
            <w:r w:rsidRPr="004A6023">
              <w:rPr>
                <w:b/>
                <w:szCs w:val="20"/>
                <w:lang w:val="en-AU"/>
              </w:rPr>
              <w:t>Turnout</w:t>
            </w:r>
          </w:p>
        </w:tc>
        <w:tc>
          <w:tcPr>
            <w:tcW w:w="561" w:type="pct"/>
            <w:gridSpan w:val="2"/>
            <w:tcBorders>
              <w:top w:val="single" w:sz="4" w:space="0" w:color="auto"/>
              <w:left w:val="single" w:sz="4" w:space="0" w:color="auto"/>
              <w:bottom w:val="single" w:sz="4" w:space="0" w:color="auto"/>
              <w:right w:val="single" w:sz="4" w:space="0" w:color="auto"/>
            </w:tcBorders>
          </w:tcPr>
          <w:p w14:paraId="101F0A31" w14:textId="77777777" w:rsidR="009F6677" w:rsidRPr="004A6023" w:rsidRDefault="009F6677" w:rsidP="00CE4493">
            <w:pPr>
              <w:pStyle w:val="Tabletext0"/>
              <w:rPr>
                <w:szCs w:val="20"/>
                <w:lang w:val="en-AU"/>
              </w:rPr>
            </w:pPr>
          </w:p>
        </w:tc>
        <w:tc>
          <w:tcPr>
            <w:tcW w:w="516" w:type="pct"/>
            <w:gridSpan w:val="2"/>
            <w:tcBorders>
              <w:top w:val="single" w:sz="4" w:space="0" w:color="auto"/>
              <w:left w:val="single" w:sz="4" w:space="0" w:color="auto"/>
              <w:bottom w:val="single" w:sz="4" w:space="0" w:color="auto"/>
              <w:right w:val="single" w:sz="4" w:space="0" w:color="auto"/>
            </w:tcBorders>
          </w:tcPr>
          <w:p w14:paraId="11D6BD64" w14:textId="77777777" w:rsidR="009F6677" w:rsidRPr="004A6023" w:rsidRDefault="009F6677" w:rsidP="00CE4493">
            <w:pPr>
              <w:pStyle w:val="Tabletext0"/>
              <w:rPr>
                <w:szCs w:val="20"/>
                <w:lang w:val="en-AU"/>
              </w:rPr>
            </w:pPr>
          </w:p>
        </w:tc>
        <w:tc>
          <w:tcPr>
            <w:tcW w:w="850" w:type="pct"/>
            <w:gridSpan w:val="2"/>
            <w:tcBorders>
              <w:top w:val="single" w:sz="4" w:space="0" w:color="auto"/>
              <w:left w:val="single" w:sz="4" w:space="0" w:color="auto"/>
              <w:bottom w:val="single" w:sz="4" w:space="0" w:color="auto"/>
              <w:right w:val="single" w:sz="4" w:space="0" w:color="auto"/>
            </w:tcBorders>
          </w:tcPr>
          <w:p w14:paraId="762C52A8" w14:textId="77777777" w:rsidR="009F6677" w:rsidRPr="004A6023" w:rsidRDefault="009F6677" w:rsidP="00CE4493">
            <w:pPr>
              <w:pStyle w:val="Tabletext0"/>
              <w:rPr>
                <w:szCs w:val="20"/>
                <w:lang w:val="en-AU"/>
              </w:rPr>
            </w:pPr>
          </w:p>
        </w:tc>
      </w:tr>
      <w:tr w:rsidR="009F6677" w:rsidRPr="00127FCE" w14:paraId="5AFCBED3" w14:textId="77777777" w:rsidTr="007D6F1A">
        <w:trPr>
          <w:cantSplit/>
          <w:trHeight w:val="810"/>
        </w:trPr>
        <w:tc>
          <w:tcPr>
            <w:tcW w:w="1737" w:type="pct"/>
            <w:tcBorders>
              <w:top w:val="single" w:sz="4" w:space="0" w:color="auto"/>
              <w:left w:val="single" w:sz="4" w:space="0" w:color="auto"/>
              <w:bottom w:val="single" w:sz="4" w:space="0" w:color="auto"/>
              <w:right w:val="single" w:sz="4" w:space="0" w:color="auto"/>
            </w:tcBorders>
          </w:tcPr>
          <w:p w14:paraId="15C43700" w14:textId="77777777" w:rsidR="009F6677" w:rsidRPr="004A6023" w:rsidRDefault="009F6677" w:rsidP="00CE4493">
            <w:pPr>
              <w:pStyle w:val="Tabletext0"/>
              <w:rPr>
                <w:lang w:val="en-AU"/>
              </w:rPr>
            </w:pPr>
            <w:r w:rsidRPr="004A6023">
              <w:rPr>
                <w:szCs w:val="20"/>
                <w:lang w:val="en-AU"/>
              </w:rPr>
              <w:t xml:space="preserve">Setup the locomotive in ATP Screen 2 as </w:t>
            </w:r>
            <w:r w:rsidRPr="004A6023">
              <w:rPr>
                <w:lang w:val="en-AU"/>
              </w:rPr>
              <w:t>Single Engine, and longhood first.</w:t>
            </w:r>
          </w:p>
          <w:p w14:paraId="237EB49F" w14:textId="77777777" w:rsidR="009F6677" w:rsidRPr="004A6023" w:rsidRDefault="009F6677" w:rsidP="00CE4493">
            <w:pPr>
              <w:pStyle w:val="Tabletext0"/>
              <w:rPr>
                <w:lang w:val="en-AU"/>
              </w:rPr>
            </w:pPr>
            <w:r w:rsidRPr="004A6023">
              <w:rPr>
                <w:lang w:val="en-AU"/>
              </w:rPr>
              <w:t xml:space="preserve">Apply a </w:t>
            </w:r>
            <w:r w:rsidRPr="004A6023">
              <w:rPr>
                <w:b/>
                <w:lang w:val="en-AU"/>
              </w:rPr>
              <w:t>Clear (180)</w:t>
            </w:r>
            <w:r w:rsidRPr="004A6023">
              <w:rPr>
                <w:lang w:val="en-AU"/>
              </w:rPr>
              <w:t xml:space="preserve"> cab code to the longhood.</w:t>
            </w:r>
          </w:p>
        </w:tc>
        <w:tc>
          <w:tcPr>
            <w:tcW w:w="1336" w:type="pct"/>
            <w:gridSpan w:val="2"/>
            <w:tcBorders>
              <w:top w:val="single" w:sz="4" w:space="0" w:color="auto"/>
              <w:left w:val="single" w:sz="4" w:space="0" w:color="auto"/>
              <w:bottom w:val="single" w:sz="4" w:space="0" w:color="auto"/>
              <w:right w:val="single" w:sz="4" w:space="0" w:color="auto"/>
            </w:tcBorders>
          </w:tcPr>
          <w:p w14:paraId="4EE40563" w14:textId="77777777" w:rsidR="009F6677" w:rsidRPr="004A6023" w:rsidRDefault="009F6677" w:rsidP="00CE4493">
            <w:pPr>
              <w:pStyle w:val="Tabletext0"/>
              <w:rPr>
                <w:szCs w:val="20"/>
                <w:lang w:val="en-AU"/>
              </w:rPr>
            </w:pPr>
            <w:r w:rsidRPr="004A6023">
              <w:rPr>
                <w:szCs w:val="20"/>
                <w:lang w:val="en-AU"/>
              </w:rPr>
              <w:t>CDU displays ATP data</w:t>
            </w:r>
          </w:p>
          <w:p w14:paraId="1CAF87B3" w14:textId="77777777" w:rsidR="009F6677" w:rsidRPr="004A6023" w:rsidRDefault="009F6677" w:rsidP="00CE4493">
            <w:pPr>
              <w:pStyle w:val="Tabletext0"/>
              <w:rPr>
                <w:szCs w:val="20"/>
                <w:lang w:val="en-AU"/>
              </w:rPr>
            </w:pPr>
            <w:r w:rsidRPr="004A6023">
              <w:rPr>
                <w:szCs w:val="20"/>
                <w:lang w:val="en-AU"/>
              </w:rPr>
              <w:t xml:space="preserve">Direction = </w:t>
            </w:r>
            <w:r w:rsidRPr="004A6023">
              <w:rPr>
                <w:b/>
                <w:szCs w:val="20"/>
                <w:lang w:val="en-AU"/>
              </w:rPr>
              <w:t>Clear</w:t>
            </w:r>
          </w:p>
        </w:tc>
        <w:tc>
          <w:tcPr>
            <w:tcW w:w="561" w:type="pct"/>
            <w:gridSpan w:val="2"/>
            <w:tcBorders>
              <w:top w:val="single" w:sz="4" w:space="0" w:color="auto"/>
              <w:left w:val="single" w:sz="4" w:space="0" w:color="auto"/>
              <w:bottom w:val="single" w:sz="4" w:space="0" w:color="auto"/>
              <w:right w:val="single" w:sz="4" w:space="0" w:color="auto"/>
            </w:tcBorders>
          </w:tcPr>
          <w:p w14:paraId="14F5A49D" w14:textId="77777777" w:rsidR="009F6677" w:rsidRPr="004A6023" w:rsidRDefault="009F6677" w:rsidP="00CE4493">
            <w:pPr>
              <w:pStyle w:val="Tabletext0"/>
              <w:rPr>
                <w:szCs w:val="20"/>
                <w:lang w:val="en-AU"/>
              </w:rPr>
            </w:pPr>
          </w:p>
        </w:tc>
        <w:tc>
          <w:tcPr>
            <w:tcW w:w="516" w:type="pct"/>
            <w:gridSpan w:val="2"/>
            <w:tcBorders>
              <w:top w:val="single" w:sz="4" w:space="0" w:color="auto"/>
              <w:left w:val="single" w:sz="4" w:space="0" w:color="auto"/>
              <w:bottom w:val="single" w:sz="4" w:space="0" w:color="auto"/>
              <w:right w:val="single" w:sz="4" w:space="0" w:color="auto"/>
            </w:tcBorders>
          </w:tcPr>
          <w:p w14:paraId="2EB8D28F" w14:textId="77777777" w:rsidR="009F6677" w:rsidRPr="004A6023" w:rsidRDefault="009F6677" w:rsidP="00CE4493">
            <w:pPr>
              <w:pStyle w:val="Tabletext0"/>
              <w:rPr>
                <w:szCs w:val="20"/>
                <w:lang w:val="en-AU"/>
              </w:rPr>
            </w:pPr>
          </w:p>
        </w:tc>
        <w:tc>
          <w:tcPr>
            <w:tcW w:w="850" w:type="pct"/>
            <w:gridSpan w:val="2"/>
            <w:tcBorders>
              <w:top w:val="single" w:sz="4" w:space="0" w:color="auto"/>
              <w:left w:val="single" w:sz="4" w:space="0" w:color="auto"/>
              <w:bottom w:val="single" w:sz="4" w:space="0" w:color="auto"/>
              <w:right w:val="single" w:sz="4" w:space="0" w:color="auto"/>
            </w:tcBorders>
          </w:tcPr>
          <w:p w14:paraId="03728248" w14:textId="77777777" w:rsidR="009F6677" w:rsidRPr="004A6023" w:rsidRDefault="009F6677" w:rsidP="00CE4493">
            <w:pPr>
              <w:pStyle w:val="Tabletext0"/>
              <w:rPr>
                <w:szCs w:val="20"/>
                <w:lang w:val="en-AU"/>
              </w:rPr>
            </w:pPr>
          </w:p>
        </w:tc>
      </w:tr>
      <w:tr w:rsidR="009F6677" w:rsidRPr="00127FCE" w14:paraId="7A131DE5" w14:textId="77777777" w:rsidTr="007D6F1A">
        <w:trPr>
          <w:cantSplit/>
          <w:trHeight w:val="810"/>
        </w:trPr>
        <w:tc>
          <w:tcPr>
            <w:tcW w:w="1737" w:type="pct"/>
            <w:tcBorders>
              <w:top w:val="single" w:sz="4" w:space="0" w:color="auto"/>
              <w:left w:val="single" w:sz="4" w:space="0" w:color="auto"/>
              <w:bottom w:val="single" w:sz="4" w:space="0" w:color="auto"/>
              <w:right w:val="single" w:sz="4" w:space="0" w:color="auto"/>
            </w:tcBorders>
          </w:tcPr>
          <w:p w14:paraId="60190A92" w14:textId="77777777" w:rsidR="009F6677" w:rsidRPr="004A6023" w:rsidRDefault="009F6677" w:rsidP="00CE4493">
            <w:pPr>
              <w:pStyle w:val="Tabletext0"/>
              <w:rPr>
                <w:szCs w:val="20"/>
                <w:lang w:val="en-AU"/>
              </w:rPr>
            </w:pPr>
            <w:r w:rsidRPr="004A6023">
              <w:rPr>
                <w:lang w:val="en-AU"/>
              </w:rPr>
              <w:lastRenderedPageBreak/>
              <w:t xml:space="preserve">Apply a </w:t>
            </w:r>
            <w:r w:rsidRPr="004A6023">
              <w:rPr>
                <w:b/>
                <w:lang w:val="en-AU"/>
              </w:rPr>
              <w:t>Caution (120)</w:t>
            </w:r>
            <w:r w:rsidRPr="004A6023">
              <w:rPr>
                <w:lang w:val="en-AU"/>
              </w:rPr>
              <w:t xml:space="preserve"> cab code to the longhood.</w:t>
            </w:r>
          </w:p>
        </w:tc>
        <w:tc>
          <w:tcPr>
            <w:tcW w:w="1336" w:type="pct"/>
            <w:gridSpan w:val="2"/>
            <w:tcBorders>
              <w:top w:val="single" w:sz="4" w:space="0" w:color="auto"/>
              <w:left w:val="single" w:sz="4" w:space="0" w:color="auto"/>
              <w:bottom w:val="single" w:sz="4" w:space="0" w:color="auto"/>
              <w:right w:val="single" w:sz="4" w:space="0" w:color="auto"/>
            </w:tcBorders>
          </w:tcPr>
          <w:p w14:paraId="3BB7753B" w14:textId="77777777" w:rsidR="009F6677" w:rsidRPr="004A6023" w:rsidRDefault="009F6677" w:rsidP="00CE4493">
            <w:pPr>
              <w:pStyle w:val="Tabletext0"/>
              <w:rPr>
                <w:szCs w:val="20"/>
                <w:lang w:val="en-AU"/>
              </w:rPr>
            </w:pPr>
            <w:r w:rsidRPr="004A6023">
              <w:rPr>
                <w:szCs w:val="20"/>
                <w:lang w:val="en-AU"/>
              </w:rPr>
              <w:t>CDU displays ATP data</w:t>
            </w:r>
          </w:p>
          <w:p w14:paraId="08192B62" w14:textId="77777777" w:rsidR="009F6677" w:rsidRPr="004A6023" w:rsidRDefault="009F6677" w:rsidP="00CE4493">
            <w:pPr>
              <w:pStyle w:val="Tabletext0"/>
              <w:rPr>
                <w:szCs w:val="20"/>
                <w:lang w:val="en-AU"/>
              </w:rPr>
            </w:pPr>
            <w:r w:rsidRPr="004A6023">
              <w:rPr>
                <w:szCs w:val="20"/>
                <w:lang w:val="en-AU"/>
              </w:rPr>
              <w:t xml:space="preserve">Direction = </w:t>
            </w:r>
            <w:r w:rsidRPr="004A6023">
              <w:rPr>
                <w:b/>
                <w:szCs w:val="20"/>
                <w:lang w:val="en-AU"/>
              </w:rPr>
              <w:t>Caution</w:t>
            </w:r>
          </w:p>
        </w:tc>
        <w:tc>
          <w:tcPr>
            <w:tcW w:w="561" w:type="pct"/>
            <w:gridSpan w:val="2"/>
            <w:tcBorders>
              <w:top w:val="single" w:sz="4" w:space="0" w:color="auto"/>
              <w:left w:val="single" w:sz="4" w:space="0" w:color="auto"/>
              <w:bottom w:val="single" w:sz="4" w:space="0" w:color="auto"/>
              <w:right w:val="single" w:sz="4" w:space="0" w:color="auto"/>
            </w:tcBorders>
          </w:tcPr>
          <w:p w14:paraId="48A20500" w14:textId="77777777" w:rsidR="009F6677" w:rsidRPr="004A6023" w:rsidRDefault="009F6677" w:rsidP="00CE4493">
            <w:pPr>
              <w:pStyle w:val="Tabletext0"/>
              <w:rPr>
                <w:szCs w:val="20"/>
                <w:lang w:val="en-AU"/>
              </w:rPr>
            </w:pPr>
          </w:p>
        </w:tc>
        <w:tc>
          <w:tcPr>
            <w:tcW w:w="516" w:type="pct"/>
            <w:gridSpan w:val="2"/>
            <w:tcBorders>
              <w:top w:val="single" w:sz="4" w:space="0" w:color="auto"/>
              <w:left w:val="single" w:sz="4" w:space="0" w:color="auto"/>
              <w:bottom w:val="single" w:sz="4" w:space="0" w:color="auto"/>
              <w:right w:val="single" w:sz="4" w:space="0" w:color="auto"/>
            </w:tcBorders>
          </w:tcPr>
          <w:p w14:paraId="0AA6A5E6" w14:textId="77777777" w:rsidR="009F6677" w:rsidRPr="004A6023" w:rsidRDefault="009F6677" w:rsidP="00CE4493">
            <w:pPr>
              <w:pStyle w:val="Tabletext0"/>
              <w:rPr>
                <w:szCs w:val="20"/>
                <w:lang w:val="en-AU"/>
              </w:rPr>
            </w:pPr>
          </w:p>
        </w:tc>
        <w:tc>
          <w:tcPr>
            <w:tcW w:w="850" w:type="pct"/>
            <w:gridSpan w:val="2"/>
            <w:tcBorders>
              <w:top w:val="single" w:sz="4" w:space="0" w:color="auto"/>
              <w:left w:val="single" w:sz="4" w:space="0" w:color="auto"/>
              <w:bottom w:val="single" w:sz="4" w:space="0" w:color="auto"/>
              <w:right w:val="single" w:sz="4" w:space="0" w:color="auto"/>
            </w:tcBorders>
          </w:tcPr>
          <w:p w14:paraId="36371450" w14:textId="77777777" w:rsidR="009F6677" w:rsidRPr="004A6023" w:rsidRDefault="009F6677" w:rsidP="00CE4493">
            <w:pPr>
              <w:pStyle w:val="Tabletext0"/>
              <w:rPr>
                <w:szCs w:val="20"/>
                <w:lang w:val="en-AU"/>
              </w:rPr>
            </w:pPr>
          </w:p>
        </w:tc>
      </w:tr>
      <w:tr w:rsidR="009F6677" w:rsidRPr="00127FCE" w14:paraId="74947F9D" w14:textId="77777777" w:rsidTr="007D6F1A">
        <w:trPr>
          <w:cantSplit/>
          <w:trHeight w:val="810"/>
        </w:trPr>
        <w:tc>
          <w:tcPr>
            <w:tcW w:w="1737" w:type="pct"/>
            <w:tcBorders>
              <w:top w:val="single" w:sz="4" w:space="0" w:color="auto"/>
              <w:left w:val="single" w:sz="4" w:space="0" w:color="auto"/>
              <w:bottom w:val="single" w:sz="4" w:space="0" w:color="auto"/>
              <w:right w:val="single" w:sz="4" w:space="0" w:color="auto"/>
            </w:tcBorders>
          </w:tcPr>
          <w:p w14:paraId="1A0AC2E0" w14:textId="77777777" w:rsidR="009F6677" w:rsidRPr="004A6023" w:rsidRDefault="009F6677" w:rsidP="00CE4493">
            <w:pPr>
              <w:pStyle w:val="Tabletext0"/>
              <w:rPr>
                <w:lang w:val="en-AU"/>
              </w:rPr>
            </w:pPr>
            <w:r w:rsidRPr="004A6023">
              <w:rPr>
                <w:lang w:val="en-AU"/>
              </w:rPr>
              <w:t xml:space="preserve">Apply a </w:t>
            </w:r>
            <w:r w:rsidRPr="004A6023">
              <w:rPr>
                <w:b/>
                <w:lang w:val="en-AU"/>
              </w:rPr>
              <w:t>Stop (75)</w:t>
            </w:r>
            <w:r w:rsidRPr="004A6023">
              <w:rPr>
                <w:lang w:val="en-AU"/>
              </w:rPr>
              <w:t xml:space="preserve"> cab code to the longhood.</w:t>
            </w:r>
          </w:p>
        </w:tc>
        <w:tc>
          <w:tcPr>
            <w:tcW w:w="1336" w:type="pct"/>
            <w:gridSpan w:val="2"/>
            <w:tcBorders>
              <w:top w:val="single" w:sz="4" w:space="0" w:color="auto"/>
              <w:left w:val="single" w:sz="4" w:space="0" w:color="auto"/>
              <w:bottom w:val="single" w:sz="4" w:space="0" w:color="auto"/>
              <w:right w:val="single" w:sz="4" w:space="0" w:color="auto"/>
            </w:tcBorders>
          </w:tcPr>
          <w:p w14:paraId="29E2C239" w14:textId="77777777" w:rsidR="009F6677" w:rsidRPr="004A6023" w:rsidRDefault="009F6677" w:rsidP="00CE4493">
            <w:pPr>
              <w:pStyle w:val="Tabletext0"/>
              <w:rPr>
                <w:szCs w:val="20"/>
                <w:lang w:val="en-AU"/>
              </w:rPr>
            </w:pPr>
            <w:r w:rsidRPr="004A6023">
              <w:rPr>
                <w:szCs w:val="20"/>
                <w:lang w:val="en-AU"/>
              </w:rPr>
              <w:t>CDU displays ATP data</w:t>
            </w:r>
          </w:p>
          <w:p w14:paraId="7B41DD0B" w14:textId="77777777" w:rsidR="009F6677" w:rsidRPr="004A6023" w:rsidRDefault="009F6677" w:rsidP="00CE4493">
            <w:pPr>
              <w:pStyle w:val="Tabletext0"/>
              <w:rPr>
                <w:szCs w:val="20"/>
                <w:lang w:val="en-AU"/>
              </w:rPr>
            </w:pPr>
            <w:r w:rsidRPr="004A6023">
              <w:rPr>
                <w:szCs w:val="20"/>
                <w:lang w:val="en-AU"/>
              </w:rPr>
              <w:t xml:space="preserve">Direction = </w:t>
            </w:r>
            <w:r w:rsidRPr="004A6023">
              <w:rPr>
                <w:b/>
                <w:szCs w:val="20"/>
                <w:lang w:val="en-AU"/>
              </w:rPr>
              <w:t>Stop</w:t>
            </w:r>
          </w:p>
        </w:tc>
        <w:tc>
          <w:tcPr>
            <w:tcW w:w="561" w:type="pct"/>
            <w:gridSpan w:val="2"/>
            <w:tcBorders>
              <w:top w:val="single" w:sz="4" w:space="0" w:color="auto"/>
              <w:left w:val="single" w:sz="4" w:space="0" w:color="auto"/>
              <w:bottom w:val="single" w:sz="4" w:space="0" w:color="auto"/>
              <w:right w:val="single" w:sz="4" w:space="0" w:color="auto"/>
            </w:tcBorders>
          </w:tcPr>
          <w:p w14:paraId="28C9F51F" w14:textId="77777777" w:rsidR="009F6677" w:rsidRPr="004A6023" w:rsidRDefault="009F6677" w:rsidP="00CE4493">
            <w:pPr>
              <w:pStyle w:val="Tabletext0"/>
              <w:rPr>
                <w:szCs w:val="20"/>
                <w:lang w:val="en-AU"/>
              </w:rPr>
            </w:pPr>
          </w:p>
        </w:tc>
        <w:tc>
          <w:tcPr>
            <w:tcW w:w="516" w:type="pct"/>
            <w:gridSpan w:val="2"/>
            <w:tcBorders>
              <w:top w:val="single" w:sz="4" w:space="0" w:color="auto"/>
              <w:left w:val="single" w:sz="4" w:space="0" w:color="auto"/>
              <w:bottom w:val="single" w:sz="4" w:space="0" w:color="auto"/>
              <w:right w:val="single" w:sz="4" w:space="0" w:color="auto"/>
            </w:tcBorders>
          </w:tcPr>
          <w:p w14:paraId="66CD5EFB" w14:textId="77777777" w:rsidR="009F6677" w:rsidRPr="004A6023" w:rsidRDefault="009F6677" w:rsidP="00CE4493">
            <w:pPr>
              <w:pStyle w:val="Tabletext0"/>
              <w:rPr>
                <w:szCs w:val="20"/>
                <w:lang w:val="en-AU"/>
              </w:rPr>
            </w:pPr>
          </w:p>
        </w:tc>
        <w:tc>
          <w:tcPr>
            <w:tcW w:w="850" w:type="pct"/>
            <w:gridSpan w:val="2"/>
            <w:tcBorders>
              <w:top w:val="single" w:sz="4" w:space="0" w:color="auto"/>
              <w:left w:val="single" w:sz="4" w:space="0" w:color="auto"/>
              <w:bottom w:val="single" w:sz="4" w:space="0" w:color="auto"/>
              <w:right w:val="single" w:sz="4" w:space="0" w:color="auto"/>
            </w:tcBorders>
          </w:tcPr>
          <w:p w14:paraId="6FC1B047" w14:textId="77777777" w:rsidR="009F6677" w:rsidRPr="004A6023" w:rsidRDefault="009F6677" w:rsidP="00CE4493">
            <w:pPr>
              <w:pStyle w:val="Tabletext0"/>
              <w:rPr>
                <w:szCs w:val="20"/>
                <w:lang w:val="en-AU"/>
              </w:rPr>
            </w:pPr>
          </w:p>
        </w:tc>
      </w:tr>
      <w:tr w:rsidR="009F6677" w:rsidRPr="00127FCE" w14:paraId="1CD886C6" w14:textId="77777777" w:rsidTr="007D6F1A">
        <w:trPr>
          <w:cantSplit/>
          <w:trHeight w:val="810"/>
        </w:trPr>
        <w:tc>
          <w:tcPr>
            <w:tcW w:w="1737" w:type="pct"/>
            <w:tcBorders>
              <w:top w:val="single" w:sz="4" w:space="0" w:color="auto"/>
              <w:left w:val="single" w:sz="4" w:space="0" w:color="auto"/>
              <w:bottom w:val="single" w:sz="4" w:space="0" w:color="auto"/>
              <w:right w:val="single" w:sz="4" w:space="0" w:color="auto"/>
            </w:tcBorders>
          </w:tcPr>
          <w:p w14:paraId="4B3360C6" w14:textId="77777777" w:rsidR="009F6677" w:rsidRPr="004A6023" w:rsidRDefault="009F6677" w:rsidP="00CE4493">
            <w:pPr>
              <w:pStyle w:val="Tabletext0"/>
              <w:rPr>
                <w:lang w:val="en-AU"/>
              </w:rPr>
            </w:pPr>
            <w:r w:rsidRPr="004A6023">
              <w:rPr>
                <w:lang w:val="en-AU"/>
              </w:rPr>
              <w:t xml:space="preserve">Apply a </w:t>
            </w:r>
            <w:r w:rsidRPr="004A6023">
              <w:rPr>
                <w:b/>
                <w:lang w:val="en-AU"/>
              </w:rPr>
              <w:t>Turnout (50)</w:t>
            </w:r>
            <w:r w:rsidRPr="004A6023">
              <w:rPr>
                <w:lang w:val="en-AU"/>
              </w:rPr>
              <w:t xml:space="preserve"> cab code to the longhood.</w:t>
            </w:r>
          </w:p>
        </w:tc>
        <w:tc>
          <w:tcPr>
            <w:tcW w:w="1336" w:type="pct"/>
            <w:gridSpan w:val="2"/>
            <w:tcBorders>
              <w:top w:val="single" w:sz="4" w:space="0" w:color="auto"/>
              <w:left w:val="single" w:sz="4" w:space="0" w:color="auto"/>
              <w:bottom w:val="single" w:sz="4" w:space="0" w:color="auto"/>
              <w:right w:val="single" w:sz="4" w:space="0" w:color="auto"/>
            </w:tcBorders>
          </w:tcPr>
          <w:p w14:paraId="0D146A45" w14:textId="77777777" w:rsidR="009F6677" w:rsidRPr="004A6023" w:rsidRDefault="009F6677" w:rsidP="00CE4493">
            <w:pPr>
              <w:pStyle w:val="Tabletext0"/>
              <w:rPr>
                <w:szCs w:val="20"/>
                <w:lang w:val="en-AU"/>
              </w:rPr>
            </w:pPr>
            <w:r w:rsidRPr="004A6023">
              <w:rPr>
                <w:szCs w:val="20"/>
                <w:lang w:val="en-AU"/>
              </w:rPr>
              <w:t>CDU displays ATP data</w:t>
            </w:r>
          </w:p>
          <w:p w14:paraId="633D807A" w14:textId="77777777" w:rsidR="009F6677" w:rsidRPr="004A6023" w:rsidRDefault="009F6677" w:rsidP="00CE4493">
            <w:pPr>
              <w:pStyle w:val="Tabletext0"/>
              <w:rPr>
                <w:szCs w:val="20"/>
                <w:lang w:val="en-AU"/>
              </w:rPr>
            </w:pPr>
            <w:r w:rsidRPr="004A6023">
              <w:rPr>
                <w:szCs w:val="20"/>
                <w:lang w:val="en-AU"/>
              </w:rPr>
              <w:t xml:space="preserve">Direction = </w:t>
            </w:r>
            <w:r w:rsidRPr="004A6023">
              <w:rPr>
                <w:b/>
                <w:szCs w:val="20"/>
                <w:lang w:val="en-AU"/>
              </w:rPr>
              <w:t>Turnout</w:t>
            </w:r>
          </w:p>
        </w:tc>
        <w:tc>
          <w:tcPr>
            <w:tcW w:w="561" w:type="pct"/>
            <w:gridSpan w:val="2"/>
            <w:tcBorders>
              <w:top w:val="single" w:sz="4" w:space="0" w:color="auto"/>
              <w:left w:val="single" w:sz="4" w:space="0" w:color="auto"/>
              <w:bottom w:val="single" w:sz="4" w:space="0" w:color="auto"/>
              <w:right w:val="single" w:sz="4" w:space="0" w:color="auto"/>
            </w:tcBorders>
          </w:tcPr>
          <w:p w14:paraId="4976B6FD" w14:textId="77777777" w:rsidR="009F6677" w:rsidRPr="004A6023" w:rsidRDefault="009F6677" w:rsidP="00CE4493">
            <w:pPr>
              <w:pStyle w:val="Tabletext0"/>
              <w:rPr>
                <w:szCs w:val="20"/>
                <w:lang w:val="en-AU"/>
              </w:rPr>
            </w:pPr>
          </w:p>
        </w:tc>
        <w:tc>
          <w:tcPr>
            <w:tcW w:w="516" w:type="pct"/>
            <w:gridSpan w:val="2"/>
            <w:tcBorders>
              <w:top w:val="single" w:sz="4" w:space="0" w:color="auto"/>
              <w:left w:val="single" w:sz="4" w:space="0" w:color="auto"/>
              <w:bottom w:val="single" w:sz="4" w:space="0" w:color="auto"/>
              <w:right w:val="single" w:sz="4" w:space="0" w:color="auto"/>
            </w:tcBorders>
          </w:tcPr>
          <w:p w14:paraId="6A56EC9D" w14:textId="77777777" w:rsidR="009F6677" w:rsidRPr="004A6023" w:rsidRDefault="009F6677" w:rsidP="00CE4493">
            <w:pPr>
              <w:pStyle w:val="Tabletext0"/>
              <w:rPr>
                <w:szCs w:val="20"/>
                <w:lang w:val="en-AU"/>
              </w:rPr>
            </w:pPr>
          </w:p>
        </w:tc>
        <w:tc>
          <w:tcPr>
            <w:tcW w:w="850" w:type="pct"/>
            <w:gridSpan w:val="2"/>
            <w:tcBorders>
              <w:top w:val="single" w:sz="4" w:space="0" w:color="auto"/>
              <w:left w:val="single" w:sz="4" w:space="0" w:color="auto"/>
              <w:bottom w:val="single" w:sz="4" w:space="0" w:color="auto"/>
              <w:right w:val="single" w:sz="4" w:space="0" w:color="auto"/>
            </w:tcBorders>
          </w:tcPr>
          <w:p w14:paraId="23C021AC" w14:textId="77777777" w:rsidR="009F6677" w:rsidRPr="004A6023" w:rsidRDefault="009F6677" w:rsidP="00CE4493">
            <w:pPr>
              <w:pStyle w:val="Tabletext0"/>
              <w:rPr>
                <w:szCs w:val="20"/>
                <w:lang w:val="en-AU"/>
              </w:rPr>
            </w:pPr>
          </w:p>
        </w:tc>
      </w:tr>
      <w:tr w:rsidR="001D795B" w:rsidRPr="00127FCE" w14:paraId="047F89D5" w14:textId="77777777" w:rsidTr="007D6F1A">
        <w:trPr>
          <w:cantSplit/>
        </w:trPr>
        <w:tc>
          <w:tcPr>
            <w:tcW w:w="5000" w:type="pct"/>
            <w:gridSpan w:val="9"/>
            <w:tcBorders>
              <w:top w:val="single" w:sz="4" w:space="0" w:color="auto"/>
              <w:left w:val="single" w:sz="4" w:space="0" w:color="auto"/>
              <w:bottom w:val="single" w:sz="4" w:space="0" w:color="auto"/>
              <w:right w:val="single" w:sz="4" w:space="0" w:color="auto"/>
            </w:tcBorders>
          </w:tcPr>
          <w:p w14:paraId="768FC4D8" w14:textId="756457E1" w:rsidR="001D795B" w:rsidRPr="001D795B" w:rsidRDefault="001D795B" w:rsidP="001D795B">
            <w:pPr>
              <w:pStyle w:val="AppendixHeading2"/>
              <w:numPr>
                <w:ilvl w:val="0"/>
                <w:numId w:val="0"/>
              </w:numPr>
              <w:rPr>
                <w:color w:val="548DD4" w:themeColor="text2" w:themeTint="99"/>
              </w:rPr>
            </w:pPr>
            <w:bookmarkStart w:id="671" w:name="_Toc514765849"/>
            <w:bookmarkStart w:id="672" w:name="_Toc514768466"/>
            <w:bookmarkStart w:id="673" w:name="_Toc515186872"/>
            <w:bookmarkStart w:id="674" w:name="_Toc515189997"/>
            <w:bookmarkStart w:id="675" w:name="_Toc515193121"/>
            <w:bookmarkStart w:id="676" w:name="_Toc515689941"/>
            <w:bookmarkStart w:id="677" w:name="_Toc515693071"/>
            <w:bookmarkStart w:id="678" w:name="_Toc516163120"/>
            <w:bookmarkStart w:id="679" w:name="_Toc516207848"/>
            <w:bookmarkStart w:id="680" w:name="_Toc516211999"/>
            <w:bookmarkStart w:id="681" w:name="_Toc516216291"/>
            <w:bookmarkStart w:id="682" w:name="_Toc516219766"/>
            <w:bookmarkStart w:id="683" w:name="_Toc516223242"/>
            <w:bookmarkStart w:id="684" w:name="_Toc514765850"/>
            <w:bookmarkStart w:id="685" w:name="_Toc514768467"/>
            <w:bookmarkStart w:id="686" w:name="_Toc515186873"/>
            <w:bookmarkStart w:id="687" w:name="_Toc515189998"/>
            <w:bookmarkStart w:id="688" w:name="_Toc515193122"/>
            <w:bookmarkStart w:id="689" w:name="_Toc515689942"/>
            <w:bookmarkStart w:id="690" w:name="_Toc515693072"/>
            <w:bookmarkStart w:id="691" w:name="_Toc516163121"/>
            <w:bookmarkStart w:id="692" w:name="_Toc516207849"/>
            <w:bookmarkStart w:id="693" w:name="_Toc516212000"/>
            <w:bookmarkStart w:id="694" w:name="_Toc516216292"/>
            <w:bookmarkStart w:id="695" w:name="_Toc516219767"/>
            <w:bookmarkStart w:id="696" w:name="_Toc516223243"/>
            <w:bookmarkStart w:id="697" w:name="_Toc514765858"/>
            <w:bookmarkStart w:id="698" w:name="_Toc514768475"/>
            <w:bookmarkStart w:id="699" w:name="_Toc515186881"/>
            <w:bookmarkStart w:id="700" w:name="_Toc515190006"/>
            <w:bookmarkStart w:id="701" w:name="_Toc515193130"/>
            <w:bookmarkStart w:id="702" w:name="_Toc515689950"/>
            <w:bookmarkStart w:id="703" w:name="_Toc515693080"/>
            <w:bookmarkStart w:id="704" w:name="_Toc516163129"/>
            <w:bookmarkStart w:id="705" w:name="_Toc516207857"/>
            <w:bookmarkStart w:id="706" w:name="_Toc516212008"/>
            <w:bookmarkStart w:id="707" w:name="_Toc516216300"/>
            <w:bookmarkStart w:id="708" w:name="_Toc516219775"/>
            <w:bookmarkStart w:id="709" w:name="_Toc516223251"/>
            <w:bookmarkStart w:id="710" w:name="_Toc514765874"/>
            <w:bookmarkStart w:id="711" w:name="_Toc514768491"/>
            <w:bookmarkStart w:id="712" w:name="_Toc515186897"/>
            <w:bookmarkStart w:id="713" w:name="_Toc515190022"/>
            <w:bookmarkStart w:id="714" w:name="_Toc515193146"/>
            <w:bookmarkStart w:id="715" w:name="_Toc515689966"/>
            <w:bookmarkStart w:id="716" w:name="_Toc515693096"/>
            <w:bookmarkStart w:id="717" w:name="_Toc516163145"/>
            <w:bookmarkStart w:id="718" w:name="_Toc516207873"/>
            <w:bookmarkStart w:id="719" w:name="_Toc516212024"/>
            <w:bookmarkStart w:id="720" w:name="_Toc516216316"/>
            <w:bookmarkStart w:id="721" w:name="_Toc516219791"/>
            <w:bookmarkStart w:id="722" w:name="_Toc516223267"/>
            <w:bookmarkStart w:id="723" w:name="_Toc514765883"/>
            <w:bookmarkStart w:id="724" w:name="_Toc514768500"/>
            <w:bookmarkStart w:id="725" w:name="_Toc515186906"/>
            <w:bookmarkStart w:id="726" w:name="_Toc515190031"/>
            <w:bookmarkStart w:id="727" w:name="_Toc515193155"/>
            <w:bookmarkStart w:id="728" w:name="_Toc515689975"/>
            <w:bookmarkStart w:id="729" w:name="_Toc515693105"/>
            <w:bookmarkStart w:id="730" w:name="_Toc516163154"/>
            <w:bookmarkStart w:id="731" w:name="_Toc516207882"/>
            <w:bookmarkStart w:id="732" w:name="_Toc516212033"/>
            <w:bookmarkStart w:id="733" w:name="_Toc516216325"/>
            <w:bookmarkStart w:id="734" w:name="_Toc516219800"/>
            <w:bookmarkStart w:id="735" w:name="_Toc516223276"/>
            <w:bookmarkStart w:id="736" w:name="_Toc404953183"/>
            <w:bookmarkStart w:id="737" w:name="_Toc405002794"/>
            <w:bookmarkStart w:id="738" w:name="_Toc405004706"/>
            <w:bookmarkStart w:id="739" w:name="_Toc405712880"/>
            <w:bookmarkStart w:id="740" w:name="_Toc405713843"/>
            <w:bookmarkStart w:id="741" w:name="_Toc514765891"/>
            <w:bookmarkStart w:id="742" w:name="_Toc514768508"/>
            <w:bookmarkStart w:id="743" w:name="_Toc515186914"/>
            <w:bookmarkStart w:id="744" w:name="_Toc515190039"/>
            <w:bookmarkStart w:id="745" w:name="_Toc515193163"/>
            <w:bookmarkStart w:id="746" w:name="_Toc515689983"/>
            <w:bookmarkStart w:id="747" w:name="_Toc515693113"/>
            <w:bookmarkStart w:id="748" w:name="_Toc516163162"/>
            <w:bookmarkStart w:id="749" w:name="_Toc516207890"/>
            <w:bookmarkStart w:id="750" w:name="_Toc516212041"/>
            <w:bookmarkStart w:id="751" w:name="_Toc516216333"/>
            <w:bookmarkStart w:id="752" w:name="_Toc516219808"/>
            <w:bookmarkStart w:id="753" w:name="_Toc516223284"/>
            <w:bookmarkStart w:id="754" w:name="_Toc514765899"/>
            <w:bookmarkStart w:id="755" w:name="_Toc514768516"/>
            <w:bookmarkStart w:id="756" w:name="_Toc515186922"/>
            <w:bookmarkStart w:id="757" w:name="_Toc515190047"/>
            <w:bookmarkStart w:id="758" w:name="_Toc515193171"/>
            <w:bookmarkStart w:id="759" w:name="_Toc515689991"/>
            <w:bookmarkStart w:id="760" w:name="_Toc515693121"/>
            <w:bookmarkStart w:id="761" w:name="_Toc516163170"/>
            <w:bookmarkStart w:id="762" w:name="_Toc516207898"/>
            <w:bookmarkStart w:id="763" w:name="_Toc516212049"/>
            <w:bookmarkStart w:id="764" w:name="_Toc516216341"/>
            <w:bookmarkStart w:id="765" w:name="_Toc516219816"/>
            <w:bookmarkStart w:id="766" w:name="_Toc516223292"/>
            <w:bookmarkStart w:id="767" w:name="_Toc514765915"/>
            <w:bookmarkStart w:id="768" w:name="_Toc514768532"/>
            <w:bookmarkStart w:id="769" w:name="_Toc515186938"/>
            <w:bookmarkStart w:id="770" w:name="_Toc515190063"/>
            <w:bookmarkStart w:id="771" w:name="_Toc515193187"/>
            <w:bookmarkStart w:id="772" w:name="_Toc515690007"/>
            <w:bookmarkStart w:id="773" w:name="_Toc515693137"/>
            <w:bookmarkStart w:id="774" w:name="_Toc516163186"/>
            <w:bookmarkStart w:id="775" w:name="_Toc516207914"/>
            <w:bookmarkStart w:id="776" w:name="_Toc516212065"/>
            <w:bookmarkStart w:id="777" w:name="_Toc516216357"/>
            <w:bookmarkStart w:id="778" w:name="_Toc516219832"/>
            <w:bookmarkStart w:id="779" w:name="_Toc516223308"/>
            <w:bookmarkStart w:id="780" w:name="_Toc514765931"/>
            <w:bookmarkStart w:id="781" w:name="_Toc514768548"/>
            <w:bookmarkStart w:id="782" w:name="_Toc515186954"/>
            <w:bookmarkStart w:id="783" w:name="_Toc515190079"/>
            <w:bookmarkStart w:id="784" w:name="_Toc515193203"/>
            <w:bookmarkStart w:id="785" w:name="_Toc515690023"/>
            <w:bookmarkStart w:id="786" w:name="_Toc515693153"/>
            <w:bookmarkStart w:id="787" w:name="_Toc516163202"/>
            <w:bookmarkStart w:id="788" w:name="_Toc516207930"/>
            <w:bookmarkStart w:id="789" w:name="_Toc516212081"/>
            <w:bookmarkStart w:id="790" w:name="_Toc516216373"/>
            <w:bookmarkStart w:id="791" w:name="_Toc516219848"/>
            <w:bookmarkStart w:id="792" w:name="_Toc516223324"/>
            <w:bookmarkStart w:id="793" w:name="_Toc514765939"/>
            <w:bookmarkStart w:id="794" w:name="_Toc514768556"/>
            <w:bookmarkStart w:id="795" w:name="_Toc515186962"/>
            <w:bookmarkStart w:id="796" w:name="_Toc515190087"/>
            <w:bookmarkStart w:id="797" w:name="_Toc515193211"/>
            <w:bookmarkStart w:id="798" w:name="_Toc515690031"/>
            <w:bookmarkStart w:id="799" w:name="_Toc515693161"/>
            <w:bookmarkStart w:id="800" w:name="_Toc516163210"/>
            <w:bookmarkStart w:id="801" w:name="_Toc516207938"/>
            <w:bookmarkStart w:id="802" w:name="_Toc516212089"/>
            <w:bookmarkStart w:id="803" w:name="_Toc516216381"/>
            <w:bookmarkStart w:id="804" w:name="_Toc516219856"/>
            <w:bookmarkStart w:id="805" w:name="_Toc516223332"/>
            <w:bookmarkStart w:id="806" w:name="_Toc517883022"/>
            <w:bookmarkStart w:id="807" w:name="_Toc422098547"/>
            <w:bookmarkStart w:id="808" w:name="_Ref395258622"/>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r>
              <w:t>ECP</w:t>
            </w:r>
            <w:bookmarkEnd w:id="806"/>
            <w:r w:rsidRPr="00C530E2" w:rsidDel="006B09B6">
              <w:rPr>
                <w:color w:val="548DD4" w:themeColor="text2" w:themeTint="99"/>
              </w:rPr>
              <w:t xml:space="preserve"> </w:t>
            </w:r>
          </w:p>
        </w:tc>
      </w:tr>
      <w:tr w:rsidR="009F6677" w:rsidRPr="00127FCE" w14:paraId="0DDE867D" w14:textId="77777777" w:rsidTr="007D6F1A">
        <w:trPr>
          <w:cantSplit/>
        </w:trPr>
        <w:tc>
          <w:tcPr>
            <w:tcW w:w="1773" w:type="pct"/>
            <w:gridSpan w:val="2"/>
            <w:tcBorders>
              <w:top w:val="single" w:sz="4" w:space="0" w:color="auto"/>
              <w:left w:val="single" w:sz="4" w:space="0" w:color="auto"/>
              <w:bottom w:val="single" w:sz="4" w:space="0" w:color="auto"/>
              <w:right w:val="single" w:sz="4" w:space="0" w:color="auto"/>
            </w:tcBorders>
            <w:hideMark/>
          </w:tcPr>
          <w:p w14:paraId="07B59CF0" w14:textId="77777777" w:rsidR="009F6677" w:rsidRPr="00127FCE" w:rsidRDefault="009F6677" w:rsidP="00664B8D">
            <w:pPr>
              <w:pStyle w:val="TableText"/>
            </w:pPr>
            <w:r w:rsidRPr="00127FCE">
              <w:t>Connect an ETM to the locomotive brake pipe and the long hood junction box B.</w:t>
            </w:r>
          </w:p>
          <w:p w14:paraId="5D526ABE" w14:textId="77777777" w:rsidR="009F6677" w:rsidRPr="00127FCE" w:rsidRDefault="009F6677" w:rsidP="00664B8D">
            <w:pPr>
              <w:pStyle w:val="TableText"/>
            </w:pPr>
            <w:r w:rsidRPr="00127FCE">
              <w:t>Ensure all other locomotive junction box cables are terminated.</w:t>
            </w:r>
          </w:p>
          <w:p w14:paraId="3DD5E6C5" w14:textId="5702DCB9" w:rsidR="009F6677" w:rsidRPr="00127FCE" w:rsidRDefault="009F6677" w:rsidP="00664B8D">
            <w:pPr>
              <w:pStyle w:val="TableText"/>
            </w:pPr>
            <w:r w:rsidRPr="00127FCE">
              <w:t xml:space="preserve">Ensure ATP L15000 has been started as per </w:t>
            </w:r>
            <w:r w:rsidRPr="00332FC9">
              <w:fldChar w:fldCharType="begin"/>
            </w:r>
            <w:r w:rsidRPr="00127FCE">
              <w:instrText xml:space="preserve"> REF _Ref388601914 \r \h </w:instrText>
            </w:r>
            <w:r w:rsidRPr="00332FC9">
              <w:fldChar w:fldCharType="separate"/>
            </w:r>
            <w:r>
              <w:t>A.1</w:t>
            </w:r>
            <w:r w:rsidRPr="00332FC9">
              <w:fldChar w:fldCharType="end"/>
            </w:r>
            <w:r w:rsidRPr="00127FCE">
              <w:t>.</w:t>
            </w:r>
          </w:p>
        </w:tc>
        <w:tc>
          <w:tcPr>
            <w:tcW w:w="1337" w:type="pct"/>
            <w:gridSpan w:val="2"/>
            <w:tcBorders>
              <w:top w:val="single" w:sz="4" w:space="0" w:color="auto"/>
              <w:left w:val="single" w:sz="4" w:space="0" w:color="auto"/>
              <w:bottom w:val="single" w:sz="4" w:space="0" w:color="auto"/>
              <w:right w:val="single" w:sz="4" w:space="0" w:color="auto"/>
            </w:tcBorders>
            <w:hideMark/>
          </w:tcPr>
          <w:p w14:paraId="5202F50C" w14:textId="77777777" w:rsidR="009F6677" w:rsidRPr="00127FCE" w:rsidRDefault="009F6677" w:rsidP="00664B8D">
            <w:pPr>
              <w:pStyle w:val="TableText"/>
            </w:pPr>
            <w:r w:rsidRPr="00127FCE">
              <w:t>CDU displays:</w:t>
            </w:r>
          </w:p>
          <w:p w14:paraId="567FB343" w14:textId="77777777" w:rsidR="009F6677" w:rsidRPr="00127FCE" w:rsidRDefault="009F6677" w:rsidP="00664B8D">
            <w:pPr>
              <w:pStyle w:val="TableText"/>
            </w:pPr>
            <w:r w:rsidRPr="00127FCE">
              <w:t xml:space="preserve">Authority: </w:t>
            </w:r>
            <w:r w:rsidRPr="00127FCE">
              <w:rPr>
                <w:b/>
              </w:rPr>
              <w:t>StartUp</w:t>
            </w:r>
          </w:p>
        </w:tc>
        <w:tc>
          <w:tcPr>
            <w:tcW w:w="581" w:type="pct"/>
            <w:gridSpan w:val="2"/>
            <w:tcBorders>
              <w:top w:val="single" w:sz="4" w:space="0" w:color="auto"/>
              <w:left w:val="single" w:sz="4" w:space="0" w:color="auto"/>
              <w:bottom w:val="single" w:sz="4" w:space="0" w:color="auto"/>
              <w:right w:val="single" w:sz="4" w:space="0" w:color="auto"/>
            </w:tcBorders>
          </w:tcPr>
          <w:p w14:paraId="7C0CEC60" w14:textId="77777777" w:rsidR="009F6677" w:rsidRPr="004A6023" w:rsidRDefault="009F6677" w:rsidP="00664B8D">
            <w:pPr>
              <w:pStyle w:val="Tabletext0"/>
              <w:rPr>
                <w:lang w:val="en-AU"/>
              </w:rPr>
            </w:pPr>
          </w:p>
        </w:tc>
        <w:tc>
          <w:tcPr>
            <w:tcW w:w="496" w:type="pct"/>
            <w:gridSpan w:val="2"/>
            <w:tcBorders>
              <w:top w:val="single" w:sz="4" w:space="0" w:color="auto"/>
              <w:left w:val="single" w:sz="4" w:space="0" w:color="auto"/>
              <w:bottom w:val="single" w:sz="4" w:space="0" w:color="auto"/>
              <w:right w:val="single" w:sz="4" w:space="0" w:color="auto"/>
            </w:tcBorders>
          </w:tcPr>
          <w:p w14:paraId="16D51351" w14:textId="77777777" w:rsidR="009F6677" w:rsidRPr="004A6023" w:rsidRDefault="009F6677" w:rsidP="00664B8D">
            <w:pPr>
              <w:pStyle w:val="Tabletext0"/>
              <w:rPr>
                <w:lang w:val="en-AU"/>
              </w:rPr>
            </w:pPr>
          </w:p>
        </w:tc>
        <w:tc>
          <w:tcPr>
            <w:tcW w:w="813" w:type="pct"/>
            <w:tcBorders>
              <w:top w:val="single" w:sz="4" w:space="0" w:color="auto"/>
              <w:left w:val="single" w:sz="4" w:space="0" w:color="auto"/>
              <w:bottom w:val="single" w:sz="4" w:space="0" w:color="auto"/>
              <w:right w:val="single" w:sz="4" w:space="0" w:color="auto"/>
            </w:tcBorders>
          </w:tcPr>
          <w:p w14:paraId="0752C865" w14:textId="77777777" w:rsidR="009F6677" w:rsidRPr="004A6023" w:rsidRDefault="009F6677" w:rsidP="00664B8D">
            <w:pPr>
              <w:pStyle w:val="Tabletext0"/>
              <w:rPr>
                <w:lang w:val="en-AU"/>
              </w:rPr>
            </w:pPr>
          </w:p>
        </w:tc>
      </w:tr>
      <w:tr w:rsidR="009F6677" w:rsidRPr="00127FCE" w14:paraId="294DBE48" w14:textId="77777777" w:rsidTr="007D6F1A">
        <w:trPr>
          <w:cantSplit/>
        </w:trPr>
        <w:tc>
          <w:tcPr>
            <w:tcW w:w="1773" w:type="pct"/>
            <w:gridSpan w:val="2"/>
            <w:tcBorders>
              <w:top w:val="single" w:sz="4" w:space="0" w:color="auto"/>
              <w:left w:val="single" w:sz="4" w:space="0" w:color="auto"/>
              <w:bottom w:val="single" w:sz="4" w:space="0" w:color="auto"/>
              <w:right w:val="single" w:sz="4" w:space="0" w:color="auto"/>
            </w:tcBorders>
          </w:tcPr>
          <w:p w14:paraId="46484580" w14:textId="77777777" w:rsidR="009F6677" w:rsidRPr="00127FCE" w:rsidRDefault="009F6677" w:rsidP="00664B8D">
            <w:pPr>
              <w:pStyle w:val="TableText"/>
            </w:pPr>
            <w:r w:rsidRPr="00127FCE">
              <w:t xml:space="preserve">Move the ABH to </w:t>
            </w:r>
            <w:r w:rsidRPr="00127FCE">
              <w:rPr>
                <w:i/>
              </w:rPr>
              <w:t>Full</w:t>
            </w:r>
            <w:r w:rsidRPr="00127FCE">
              <w:t>.</w:t>
            </w:r>
          </w:p>
          <w:p w14:paraId="5D9F10F2" w14:textId="77777777" w:rsidR="009F6677" w:rsidRPr="00127FCE" w:rsidRDefault="009F6677" w:rsidP="00664B8D">
            <w:pPr>
              <w:pStyle w:val="TableText"/>
            </w:pPr>
            <w:r w:rsidRPr="00127FCE">
              <w:t xml:space="preserve">Press </w:t>
            </w:r>
            <w:r w:rsidRPr="00127FCE">
              <w:rPr>
                <w:i/>
              </w:rPr>
              <w:t>ECP SETUP</w:t>
            </w:r>
            <w:r w:rsidRPr="00127FCE">
              <w:t>.</w:t>
            </w:r>
          </w:p>
          <w:p w14:paraId="3A59FEC3" w14:textId="77777777" w:rsidR="009F6677" w:rsidRPr="00127FCE" w:rsidRDefault="009F6677" w:rsidP="00664B8D">
            <w:pPr>
              <w:pStyle w:val="TableText"/>
            </w:pPr>
            <w:r w:rsidRPr="00127FCE">
              <w:t xml:space="preserve">Press </w:t>
            </w:r>
            <w:r w:rsidRPr="00127FCE">
              <w:rPr>
                <w:i/>
              </w:rPr>
              <w:t>RUN</w:t>
            </w:r>
            <w:r w:rsidRPr="00127FCE">
              <w:t>.</w:t>
            </w:r>
          </w:p>
          <w:p w14:paraId="298F596E" w14:textId="77777777" w:rsidR="009F6677" w:rsidRPr="00127FCE" w:rsidRDefault="009F6677" w:rsidP="00664B8D">
            <w:pPr>
              <w:pStyle w:val="TableText"/>
            </w:pPr>
            <w:r w:rsidRPr="00127FCE">
              <w:t>Follow the prompts to enter ECP Run mode.</w:t>
            </w:r>
            <w:r>
              <w:t xml:space="preserve"> </w:t>
            </w:r>
            <w:r w:rsidRPr="000B1F1D">
              <w:t xml:space="preserve">Check and record that </w:t>
            </w:r>
            <w:r w:rsidRPr="00E0788B">
              <w:t>expected result is displayed on the CDU</w:t>
            </w:r>
          </w:p>
        </w:tc>
        <w:tc>
          <w:tcPr>
            <w:tcW w:w="1337" w:type="pct"/>
            <w:gridSpan w:val="2"/>
            <w:tcBorders>
              <w:top w:val="single" w:sz="4" w:space="0" w:color="auto"/>
              <w:left w:val="single" w:sz="4" w:space="0" w:color="auto"/>
              <w:bottom w:val="single" w:sz="4" w:space="0" w:color="auto"/>
              <w:right w:val="single" w:sz="4" w:space="0" w:color="auto"/>
            </w:tcBorders>
          </w:tcPr>
          <w:p w14:paraId="7B669B96" w14:textId="77777777" w:rsidR="009F6677" w:rsidRPr="00127FCE" w:rsidRDefault="009F6677" w:rsidP="00664B8D">
            <w:pPr>
              <w:pStyle w:val="TableText"/>
            </w:pPr>
            <w:r w:rsidRPr="00127FCE">
              <w:t>During sequencing CDU displays:</w:t>
            </w:r>
          </w:p>
          <w:p w14:paraId="2A6BC666" w14:textId="77777777" w:rsidR="009F6677" w:rsidRPr="00127FCE" w:rsidRDefault="009F6677" w:rsidP="00664B8D">
            <w:pPr>
              <w:pStyle w:val="TableText"/>
              <w:rPr>
                <w:b/>
              </w:rPr>
            </w:pPr>
            <w:r w:rsidRPr="00127FCE">
              <w:t xml:space="preserve">POWER: </w:t>
            </w:r>
            <w:r w:rsidRPr="00127FCE">
              <w:rPr>
                <w:b/>
              </w:rPr>
              <w:t>24V</w:t>
            </w:r>
          </w:p>
          <w:p w14:paraId="03A7091B" w14:textId="77777777" w:rsidR="009F6677" w:rsidRPr="00127FCE" w:rsidRDefault="009F6677" w:rsidP="00664B8D">
            <w:pPr>
              <w:pStyle w:val="TableText"/>
              <w:rPr>
                <w:b/>
              </w:rPr>
            </w:pPr>
          </w:p>
        </w:tc>
        <w:tc>
          <w:tcPr>
            <w:tcW w:w="581" w:type="pct"/>
            <w:gridSpan w:val="2"/>
            <w:tcBorders>
              <w:top w:val="single" w:sz="4" w:space="0" w:color="auto"/>
              <w:left w:val="single" w:sz="4" w:space="0" w:color="auto"/>
              <w:bottom w:val="single" w:sz="4" w:space="0" w:color="auto"/>
              <w:right w:val="single" w:sz="4" w:space="0" w:color="auto"/>
            </w:tcBorders>
          </w:tcPr>
          <w:p w14:paraId="3A150050" w14:textId="77777777" w:rsidR="009F6677" w:rsidRPr="004A6023" w:rsidRDefault="009F6677" w:rsidP="00664B8D">
            <w:pPr>
              <w:pStyle w:val="Tabletext0"/>
              <w:rPr>
                <w:lang w:val="en-AU"/>
              </w:rPr>
            </w:pPr>
          </w:p>
        </w:tc>
        <w:tc>
          <w:tcPr>
            <w:tcW w:w="496" w:type="pct"/>
            <w:gridSpan w:val="2"/>
            <w:tcBorders>
              <w:top w:val="single" w:sz="4" w:space="0" w:color="auto"/>
              <w:left w:val="single" w:sz="4" w:space="0" w:color="auto"/>
              <w:bottom w:val="single" w:sz="4" w:space="0" w:color="auto"/>
              <w:right w:val="single" w:sz="4" w:space="0" w:color="auto"/>
            </w:tcBorders>
          </w:tcPr>
          <w:p w14:paraId="52B9DD0B" w14:textId="77777777" w:rsidR="009F6677" w:rsidRPr="004A6023" w:rsidRDefault="009F6677" w:rsidP="00664B8D">
            <w:pPr>
              <w:pStyle w:val="Tabletext0"/>
              <w:rPr>
                <w:lang w:val="en-AU"/>
              </w:rPr>
            </w:pPr>
          </w:p>
        </w:tc>
        <w:tc>
          <w:tcPr>
            <w:tcW w:w="813" w:type="pct"/>
            <w:tcBorders>
              <w:top w:val="single" w:sz="4" w:space="0" w:color="auto"/>
              <w:left w:val="single" w:sz="4" w:space="0" w:color="auto"/>
              <w:bottom w:val="single" w:sz="4" w:space="0" w:color="auto"/>
              <w:right w:val="single" w:sz="4" w:space="0" w:color="auto"/>
            </w:tcBorders>
          </w:tcPr>
          <w:p w14:paraId="3F61E2FC" w14:textId="77777777" w:rsidR="009F6677" w:rsidRPr="004A6023" w:rsidRDefault="009F6677" w:rsidP="00664B8D">
            <w:pPr>
              <w:pStyle w:val="Tabletext0"/>
              <w:rPr>
                <w:lang w:val="en-AU"/>
              </w:rPr>
            </w:pPr>
          </w:p>
        </w:tc>
      </w:tr>
      <w:tr w:rsidR="009F6677" w:rsidRPr="00127FCE" w14:paraId="3BF66E17" w14:textId="77777777" w:rsidTr="007D6F1A">
        <w:trPr>
          <w:cantSplit/>
        </w:trPr>
        <w:tc>
          <w:tcPr>
            <w:tcW w:w="1773" w:type="pct"/>
            <w:gridSpan w:val="2"/>
            <w:tcBorders>
              <w:top w:val="single" w:sz="4" w:space="0" w:color="auto"/>
              <w:left w:val="single" w:sz="4" w:space="0" w:color="auto"/>
              <w:bottom w:val="single" w:sz="4" w:space="0" w:color="auto"/>
              <w:right w:val="single" w:sz="4" w:space="0" w:color="auto"/>
            </w:tcBorders>
          </w:tcPr>
          <w:p w14:paraId="0768AE8D" w14:textId="77777777" w:rsidR="009F6677" w:rsidRDefault="009F6677" w:rsidP="00664B8D">
            <w:pPr>
              <w:pStyle w:val="TableText"/>
            </w:pPr>
            <w:r w:rsidRPr="00127FCE">
              <w:t>Wait for ECP to enter Run mode.</w:t>
            </w:r>
          </w:p>
          <w:p w14:paraId="55FCFB30" w14:textId="77777777" w:rsidR="009F6677" w:rsidRPr="00127FCE" w:rsidRDefault="009F6677" w:rsidP="00664B8D">
            <w:pPr>
              <w:pStyle w:val="TableText"/>
            </w:pPr>
            <w:r>
              <w:t>Check that the expected results are displayed on the CDU and record the voltage.</w:t>
            </w:r>
          </w:p>
        </w:tc>
        <w:tc>
          <w:tcPr>
            <w:tcW w:w="1337" w:type="pct"/>
            <w:gridSpan w:val="2"/>
            <w:tcBorders>
              <w:top w:val="single" w:sz="4" w:space="0" w:color="auto"/>
              <w:left w:val="single" w:sz="4" w:space="0" w:color="auto"/>
              <w:bottom w:val="single" w:sz="4" w:space="0" w:color="auto"/>
              <w:right w:val="single" w:sz="4" w:space="0" w:color="auto"/>
            </w:tcBorders>
          </w:tcPr>
          <w:p w14:paraId="653D4178" w14:textId="77777777" w:rsidR="009F6677" w:rsidRPr="00127FCE" w:rsidRDefault="009F6677" w:rsidP="00664B8D">
            <w:pPr>
              <w:pStyle w:val="TableText"/>
            </w:pPr>
            <w:r w:rsidRPr="00127FCE">
              <w:t>CDU displays:</w:t>
            </w:r>
          </w:p>
          <w:p w14:paraId="7A057B0C" w14:textId="77777777" w:rsidR="009F6677" w:rsidRPr="00127FCE" w:rsidRDefault="009F6677" w:rsidP="00664B8D">
            <w:pPr>
              <w:pStyle w:val="TableText"/>
              <w:rPr>
                <w:b/>
              </w:rPr>
            </w:pPr>
            <w:r w:rsidRPr="00127FCE">
              <w:t xml:space="preserve">ECP Mode: </w:t>
            </w:r>
            <w:r w:rsidRPr="00127FCE">
              <w:rPr>
                <w:b/>
              </w:rPr>
              <w:t>RUN</w:t>
            </w:r>
          </w:p>
          <w:p w14:paraId="3F4E6F20" w14:textId="77777777" w:rsidR="009F6677" w:rsidRPr="00127FCE" w:rsidRDefault="009F6677" w:rsidP="00664B8D">
            <w:pPr>
              <w:pStyle w:val="TableText"/>
              <w:rPr>
                <w:b/>
              </w:rPr>
            </w:pPr>
            <w:r w:rsidRPr="00127FCE">
              <w:t xml:space="preserve">POWER: </w:t>
            </w:r>
            <w:r w:rsidRPr="00127FCE">
              <w:rPr>
                <w:b/>
              </w:rPr>
              <w:t>230V</w:t>
            </w:r>
          </w:p>
          <w:p w14:paraId="3F09EA87" w14:textId="77777777" w:rsidR="009F6677" w:rsidRPr="00127FCE" w:rsidRDefault="009F6677" w:rsidP="00664B8D">
            <w:pPr>
              <w:pStyle w:val="TableText"/>
            </w:pPr>
            <w:r w:rsidRPr="00127FCE">
              <w:t xml:space="preserve">Authority: </w:t>
            </w:r>
            <w:r w:rsidRPr="00127FCE">
              <w:rPr>
                <w:b/>
              </w:rPr>
              <w:t>ECPTest</w:t>
            </w:r>
          </w:p>
        </w:tc>
        <w:tc>
          <w:tcPr>
            <w:tcW w:w="581" w:type="pct"/>
            <w:gridSpan w:val="2"/>
            <w:tcBorders>
              <w:top w:val="single" w:sz="4" w:space="0" w:color="auto"/>
              <w:left w:val="single" w:sz="4" w:space="0" w:color="auto"/>
              <w:bottom w:val="single" w:sz="4" w:space="0" w:color="auto"/>
              <w:right w:val="single" w:sz="4" w:space="0" w:color="auto"/>
            </w:tcBorders>
          </w:tcPr>
          <w:p w14:paraId="7A7716F4" w14:textId="77777777" w:rsidR="009F6677" w:rsidRPr="004A6023" w:rsidRDefault="009F6677" w:rsidP="00664B8D">
            <w:pPr>
              <w:pStyle w:val="Tabletext0"/>
              <w:rPr>
                <w:lang w:val="en-AU"/>
              </w:rPr>
            </w:pPr>
          </w:p>
        </w:tc>
        <w:tc>
          <w:tcPr>
            <w:tcW w:w="496" w:type="pct"/>
            <w:gridSpan w:val="2"/>
            <w:tcBorders>
              <w:top w:val="single" w:sz="4" w:space="0" w:color="auto"/>
              <w:left w:val="single" w:sz="4" w:space="0" w:color="auto"/>
              <w:bottom w:val="single" w:sz="4" w:space="0" w:color="auto"/>
              <w:right w:val="single" w:sz="4" w:space="0" w:color="auto"/>
            </w:tcBorders>
          </w:tcPr>
          <w:p w14:paraId="45B88DA5" w14:textId="77777777" w:rsidR="009F6677" w:rsidRPr="004A6023" w:rsidRDefault="009F6677" w:rsidP="00664B8D">
            <w:pPr>
              <w:pStyle w:val="Tabletext0"/>
              <w:rPr>
                <w:lang w:val="en-AU"/>
              </w:rPr>
            </w:pPr>
          </w:p>
        </w:tc>
        <w:tc>
          <w:tcPr>
            <w:tcW w:w="813" w:type="pct"/>
            <w:tcBorders>
              <w:top w:val="single" w:sz="4" w:space="0" w:color="auto"/>
              <w:left w:val="single" w:sz="4" w:space="0" w:color="auto"/>
              <w:bottom w:val="single" w:sz="4" w:space="0" w:color="auto"/>
              <w:right w:val="single" w:sz="4" w:space="0" w:color="auto"/>
            </w:tcBorders>
          </w:tcPr>
          <w:p w14:paraId="541EC849" w14:textId="77777777" w:rsidR="009F6677" w:rsidRPr="004A6023" w:rsidRDefault="009F6677" w:rsidP="00664B8D">
            <w:pPr>
              <w:pStyle w:val="Tabletext0"/>
              <w:rPr>
                <w:lang w:val="en-AU"/>
              </w:rPr>
            </w:pPr>
          </w:p>
        </w:tc>
      </w:tr>
      <w:tr w:rsidR="009F6677" w:rsidRPr="00127FCE" w14:paraId="5722C07C" w14:textId="77777777" w:rsidTr="007D6F1A">
        <w:trPr>
          <w:cantSplit/>
        </w:trPr>
        <w:tc>
          <w:tcPr>
            <w:tcW w:w="1773" w:type="pct"/>
            <w:gridSpan w:val="2"/>
            <w:tcBorders>
              <w:top w:val="single" w:sz="4" w:space="0" w:color="auto"/>
              <w:left w:val="single" w:sz="4" w:space="0" w:color="auto"/>
              <w:bottom w:val="single" w:sz="4" w:space="0" w:color="auto"/>
              <w:right w:val="single" w:sz="4" w:space="0" w:color="auto"/>
            </w:tcBorders>
          </w:tcPr>
          <w:p w14:paraId="6DB8AF57" w14:textId="77777777" w:rsidR="009F6677" w:rsidRDefault="009F6677" w:rsidP="00664B8D">
            <w:pPr>
              <w:pStyle w:val="TableText"/>
            </w:pPr>
            <w:r w:rsidRPr="00127FCE">
              <w:lastRenderedPageBreak/>
              <w:t>Move the ABH to lower the TBC to less than 50%.</w:t>
            </w:r>
          </w:p>
          <w:p w14:paraId="612B7BD6" w14:textId="77777777" w:rsidR="009F6677" w:rsidRPr="00127FCE" w:rsidRDefault="009F6677" w:rsidP="00664B8D">
            <w:pPr>
              <w:pStyle w:val="TableText"/>
            </w:pPr>
            <w:r>
              <w:t>Check that the expected result is displayed on the CDU.</w:t>
            </w:r>
          </w:p>
        </w:tc>
        <w:tc>
          <w:tcPr>
            <w:tcW w:w="1337" w:type="pct"/>
            <w:gridSpan w:val="2"/>
            <w:tcBorders>
              <w:top w:val="single" w:sz="4" w:space="0" w:color="auto"/>
              <w:left w:val="single" w:sz="4" w:space="0" w:color="auto"/>
              <w:bottom w:val="single" w:sz="4" w:space="0" w:color="auto"/>
              <w:right w:val="single" w:sz="4" w:space="0" w:color="auto"/>
            </w:tcBorders>
          </w:tcPr>
          <w:p w14:paraId="5C3ABBD9" w14:textId="77777777" w:rsidR="009F6677" w:rsidRPr="00127FCE" w:rsidRDefault="009F6677" w:rsidP="00664B8D">
            <w:pPr>
              <w:pStyle w:val="TableText"/>
            </w:pPr>
            <w:r w:rsidRPr="00127FCE">
              <w:t>CDU displays:</w:t>
            </w:r>
          </w:p>
          <w:p w14:paraId="54455E61" w14:textId="77777777" w:rsidR="009F6677" w:rsidRPr="00127FCE" w:rsidRDefault="009F6677" w:rsidP="00664B8D">
            <w:pPr>
              <w:pStyle w:val="TableText"/>
              <w:rPr>
                <w:b/>
              </w:rPr>
            </w:pPr>
            <w:r w:rsidRPr="00127FCE">
              <w:rPr>
                <w:b/>
              </w:rPr>
              <w:t>ATP PENALTY</w:t>
            </w:r>
          </w:p>
          <w:p w14:paraId="04429452" w14:textId="77777777" w:rsidR="009F6677" w:rsidRPr="00127FCE" w:rsidRDefault="009F6677" w:rsidP="00664B8D">
            <w:pPr>
              <w:pStyle w:val="TableText"/>
              <w:rPr>
                <w:b/>
              </w:rPr>
            </w:pPr>
            <w:r w:rsidRPr="00127FCE">
              <w:t xml:space="preserve">TBC %: </w:t>
            </w:r>
            <w:r w:rsidRPr="00127FCE">
              <w:rPr>
                <w:b/>
              </w:rPr>
              <w:t>100</w:t>
            </w:r>
          </w:p>
          <w:p w14:paraId="0940C28B" w14:textId="77777777" w:rsidR="009F6677" w:rsidRPr="00127FCE" w:rsidRDefault="009F6677" w:rsidP="00664B8D">
            <w:pPr>
              <w:pStyle w:val="TableText"/>
            </w:pPr>
            <w:r w:rsidRPr="00127FCE">
              <w:t>No ATP alarms (Authority box does not become highlighted)</w:t>
            </w:r>
          </w:p>
        </w:tc>
        <w:tc>
          <w:tcPr>
            <w:tcW w:w="581" w:type="pct"/>
            <w:gridSpan w:val="2"/>
            <w:tcBorders>
              <w:top w:val="single" w:sz="4" w:space="0" w:color="auto"/>
              <w:left w:val="single" w:sz="4" w:space="0" w:color="auto"/>
              <w:bottom w:val="single" w:sz="4" w:space="0" w:color="auto"/>
              <w:right w:val="single" w:sz="4" w:space="0" w:color="auto"/>
            </w:tcBorders>
          </w:tcPr>
          <w:p w14:paraId="1473FD2E" w14:textId="77777777" w:rsidR="009F6677" w:rsidRPr="004A6023" w:rsidRDefault="009F6677" w:rsidP="00664B8D">
            <w:pPr>
              <w:pStyle w:val="Tabletext0"/>
              <w:rPr>
                <w:lang w:val="en-AU"/>
              </w:rPr>
            </w:pPr>
          </w:p>
        </w:tc>
        <w:tc>
          <w:tcPr>
            <w:tcW w:w="496" w:type="pct"/>
            <w:gridSpan w:val="2"/>
            <w:tcBorders>
              <w:top w:val="single" w:sz="4" w:space="0" w:color="auto"/>
              <w:left w:val="single" w:sz="4" w:space="0" w:color="auto"/>
              <w:bottom w:val="single" w:sz="4" w:space="0" w:color="auto"/>
              <w:right w:val="single" w:sz="4" w:space="0" w:color="auto"/>
            </w:tcBorders>
          </w:tcPr>
          <w:p w14:paraId="40C48768" w14:textId="77777777" w:rsidR="009F6677" w:rsidRPr="004A6023" w:rsidRDefault="009F6677" w:rsidP="00664B8D">
            <w:pPr>
              <w:pStyle w:val="Tabletext0"/>
              <w:rPr>
                <w:lang w:val="en-AU"/>
              </w:rPr>
            </w:pPr>
          </w:p>
        </w:tc>
        <w:tc>
          <w:tcPr>
            <w:tcW w:w="813" w:type="pct"/>
            <w:tcBorders>
              <w:top w:val="single" w:sz="4" w:space="0" w:color="auto"/>
              <w:left w:val="single" w:sz="4" w:space="0" w:color="auto"/>
              <w:bottom w:val="single" w:sz="4" w:space="0" w:color="auto"/>
              <w:right w:val="single" w:sz="4" w:space="0" w:color="auto"/>
            </w:tcBorders>
          </w:tcPr>
          <w:p w14:paraId="4E8B7560" w14:textId="77777777" w:rsidR="009F6677" w:rsidRPr="004A6023" w:rsidRDefault="009F6677" w:rsidP="00664B8D">
            <w:pPr>
              <w:pStyle w:val="Tabletext0"/>
              <w:rPr>
                <w:lang w:val="en-AU"/>
              </w:rPr>
            </w:pPr>
          </w:p>
        </w:tc>
      </w:tr>
      <w:tr w:rsidR="009F6677" w:rsidRPr="00127FCE" w14:paraId="21FCE400" w14:textId="77777777" w:rsidTr="007D6F1A">
        <w:trPr>
          <w:cantSplit/>
        </w:trPr>
        <w:tc>
          <w:tcPr>
            <w:tcW w:w="1773" w:type="pct"/>
            <w:gridSpan w:val="2"/>
            <w:tcBorders>
              <w:top w:val="single" w:sz="4" w:space="0" w:color="auto"/>
              <w:left w:val="single" w:sz="4" w:space="0" w:color="auto"/>
              <w:bottom w:val="single" w:sz="4" w:space="0" w:color="auto"/>
              <w:right w:val="single" w:sz="4" w:space="0" w:color="auto"/>
            </w:tcBorders>
          </w:tcPr>
          <w:p w14:paraId="74E1EA82" w14:textId="77777777" w:rsidR="009F6677" w:rsidRDefault="009F6677" w:rsidP="00664B8D">
            <w:pPr>
              <w:pStyle w:val="TableText"/>
            </w:pPr>
            <w:r>
              <w:t>Connect a laptop to the recorder card.</w:t>
            </w:r>
          </w:p>
          <w:p w14:paraId="19EE7FD4" w14:textId="77777777" w:rsidR="009F6677" w:rsidRPr="00127FCE" w:rsidRDefault="009F6677" w:rsidP="00664B8D">
            <w:pPr>
              <w:pStyle w:val="TableText"/>
            </w:pPr>
            <w:r>
              <w:t>Setup WLANA to “Monitor to screen”</w:t>
            </w:r>
          </w:p>
        </w:tc>
        <w:tc>
          <w:tcPr>
            <w:tcW w:w="1337" w:type="pct"/>
            <w:gridSpan w:val="2"/>
            <w:tcBorders>
              <w:top w:val="single" w:sz="4" w:space="0" w:color="auto"/>
              <w:left w:val="single" w:sz="4" w:space="0" w:color="auto"/>
              <w:bottom w:val="single" w:sz="4" w:space="0" w:color="auto"/>
              <w:right w:val="single" w:sz="4" w:space="0" w:color="auto"/>
            </w:tcBorders>
          </w:tcPr>
          <w:p w14:paraId="6DAAB291" w14:textId="77777777" w:rsidR="009F6677" w:rsidRPr="00127FCE" w:rsidRDefault="009F6677" w:rsidP="00664B8D">
            <w:pPr>
              <w:pStyle w:val="TableText"/>
            </w:pPr>
            <w:r>
              <w:t>TBC column shows the TBC shown on the CDU.</w:t>
            </w:r>
          </w:p>
        </w:tc>
        <w:tc>
          <w:tcPr>
            <w:tcW w:w="581" w:type="pct"/>
            <w:gridSpan w:val="2"/>
            <w:tcBorders>
              <w:top w:val="single" w:sz="4" w:space="0" w:color="auto"/>
              <w:left w:val="single" w:sz="4" w:space="0" w:color="auto"/>
              <w:bottom w:val="single" w:sz="4" w:space="0" w:color="auto"/>
              <w:right w:val="single" w:sz="4" w:space="0" w:color="auto"/>
            </w:tcBorders>
          </w:tcPr>
          <w:p w14:paraId="48915A9D" w14:textId="77777777" w:rsidR="009F6677" w:rsidRPr="004A6023" w:rsidRDefault="009F6677" w:rsidP="00664B8D">
            <w:pPr>
              <w:pStyle w:val="Tabletext0"/>
              <w:rPr>
                <w:lang w:val="en-AU"/>
              </w:rPr>
            </w:pPr>
          </w:p>
        </w:tc>
        <w:tc>
          <w:tcPr>
            <w:tcW w:w="496" w:type="pct"/>
            <w:gridSpan w:val="2"/>
            <w:tcBorders>
              <w:top w:val="single" w:sz="4" w:space="0" w:color="auto"/>
              <w:left w:val="single" w:sz="4" w:space="0" w:color="auto"/>
              <w:bottom w:val="single" w:sz="4" w:space="0" w:color="auto"/>
              <w:right w:val="single" w:sz="4" w:space="0" w:color="auto"/>
            </w:tcBorders>
          </w:tcPr>
          <w:p w14:paraId="0B4E0F48" w14:textId="77777777" w:rsidR="009F6677" w:rsidRPr="004A6023" w:rsidRDefault="009F6677" w:rsidP="00664B8D">
            <w:pPr>
              <w:pStyle w:val="Tabletext0"/>
              <w:rPr>
                <w:lang w:val="en-AU"/>
              </w:rPr>
            </w:pPr>
          </w:p>
        </w:tc>
        <w:tc>
          <w:tcPr>
            <w:tcW w:w="813" w:type="pct"/>
            <w:tcBorders>
              <w:top w:val="single" w:sz="4" w:space="0" w:color="auto"/>
              <w:left w:val="single" w:sz="4" w:space="0" w:color="auto"/>
              <w:bottom w:val="single" w:sz="4" w:space="0" w:color="auto"/>
              <w:right w:val="single" w:sz="4" w:space="0" w:color="auto"/>
            </w:tcBorders>
          </w:tcPr>
          <w:p w14:paraId="4CACF341" w14:textId="77777777" w:rsidR="009F6677" w:rsidRPr="004A6023" w:rsidRDefault="009F6677" w:rsidP="00664B8D">
            <w:pPr>
              <w:pStyle w:val="Tabletext0"/>
              <w:rPr>
                <w:lang w:val="en-AU"/>
              </w:rPr>
            </w:pPr>
            <w:r>
              <w:rPr>
                <w:lang w:val="en-AU"/>
              </w:rPr>
              <w:t>If 255 is shown, this indicates the TAP is not paired with the DLC.</w:t>
            </w:r>
          </w:p>
        </w:tc>
      </w:tr>
      <w:tr w:rsidR="009F6677" w:rsidRPr="00127FCE" w14:paraId="565BD846" w14:textId="77777777" w:rsidTr="007D6F1A">
        <w:trPr>
          <w:cantSplit/>
        </w:trPr>
        <w:tc>
          <w:tcPr>
            <w:tcW w:w="1773" w:type="pct"/>
            <w:gridSpan w:val="2"/>
            <w:tcBorders>
              <w:top w:val="single" w:sz="4" w:space="0" w:color="auto"/>
              <w:left w:val="single" w:sz="4" w:space="0" w:color="auto"/>
              <w:bottom w:val="single" w:sz="4" w:space="0" w:color="auto"/>
              <w:right w:val="single" w:sz="4" w:space="0" w:color="auto"/>
            </w:tcBorders>
          </w:tcPr>
          <w:p w14:paraId="528175DC" w14:textId="77777777" w:rsidR="009F6677" w:rsidRPr="00127FCE" w:rsidRDefault="009F6677" w:rsidP="00664B8D">
            <w:pPr>
              <w:pStyle w:val="TableText"/>
            </w:pPr>
            <w:r w:rsidRPr="00127FCE">
              <w:t xml:space="preserve">Move the ABH to </w:t>
            </w:r>
            <w:r w:rsidRPr="00127FCE">
              <w:rPr>
                <w:i/>
              </w:rPr>
              <w:t>SUP</w:t>
            </w:r>
            <w:r w:rsidRPr="00127FCE">
              <w:t>.</w:t>
            </w:r>
          </w:p>
          <w:p w14:paraId="4B9362F2" w14:textId="77777777" w:rsidR="009F6677" w:rsidRPr="00127FCE" w:rsidRDefault="009F6677" w:rsidP="00664B8D">
            <w:pPr>
              <w:pStyle w:val="TableText"/>
            </w:pPr>
            <w:r w:rsidRPr="00127FCE">
              <w:t>Follow the prompts to acknowledge the penalty.</w:t>
            </w:r>
          </w:p>
          <w:p w14:paraId="7047B893" w14:textId="77777777" w:rsidR="009F6677" w:rsidRPr="00127FCE" w:rsidRDefault="009F6677" w:rsidP="00664B8D">
            <w:pPr>
              <w:pStyle w:val="TableText"/>
            </w:pPr>
            <w:r w:rsidRPr="00127FCE">
              <w:t xml:space="preserve">Move the ABH to </w:t>
            </w:r>
            <w:r w:rsidRPr="00127FCE">
              <w:rPr>
                <w:i/>
              </w:rPr>
              <w:t>REL</w:t>
            </w:r>
            <w:r w:rsidRPr="00127FCE">
              <w:t>.</w:t>
            </w:r>
            <w:r>
              <w:t xml:space="preserve"> Check and record the BP value is displayed on the CDU.</w:t>
            </w:r>
          </w:p>
        </w:tc>
        <w:tc>
          <w:tcPr>
            <w:tcW w:w="1337" w:type="pct"/>
            <w:gridSpan w:val="2"/>
            <w:tcBorders>
              <w:top w:val="single" w:sz="4" w:space="0" w:color="auto"/>
              <w:left w:val="single" w:sz="4" w:space="0" w:color="auto"/>
              <w:bottom w:val="single" w:sz="4" w:space="0" w:color="auto"/>
              <w:right w:val="single" w:sz="4" w:space="0" w:color="auto"/>
            </w:tcBorders>
          </w:tcPr>
          <w:p w14:paraId="0A80D75E" w14:textId="77777777" w:rsidR="009F6677" w:rsidRPr="00127FCE" w:rsidRDefault="009F6677" w:rsidP="00664B8D">
            <w:pPr>
              <w:pStyle w:val="TableText"/>
            </w:pPr>
            <w:r w:rsidRPr="00127FCE">
              <w:t>CDU displays:</w:t>
            </w:r>
          </w:p>
          <w:p w14:paraId="0BD2DD49" w14:textId="77777777" w:rsidR="009F6677" w:rsidRPr="00127FCE" w:rsidRDefault="009F6677" w:rsidP="00664B8D">
            <w:pPr>
              <w:pStyle w:val="TableText"/>
              <w:rPr>
                <w:b/>
              </w:rPr>
            </w:pPr>
            <w:r w:rsidRPr="00127FCE">
              <w:t xml:space="preserve">Authority: </w:t>
            </w:r>
            <w:r w:rsidRPr="00127FCE">
              <w:rPr>
                <w:b/>
              </w:rPr>
              <w:t>StartUp</w:t>
            </w:r>
          </w:p>
          <w:p w14:paraId="337FEC79" w14:textId="77777777" w:rsidR="009F6677" w:rsidRPr="00127FCE" w:rsidRDefault="009F6677" w:rsidP="00664B8D">
            <w:pPr>
              <w:pStyle w:val="TableText"/>
            </w:pPr>
            <w:r w:rsidRPr="00127FCE">
              <w:t xml:space="preserve">TBC % : </w:t>
            </w:r>
            <w:r w:rsidRPr="00127FCE">
              <w:rPr>
                <w:b/>
              </w:rPr>
              <w:t>0</w:t>
            </w:r>
          </w:p>
          <w:p w14:paraId="4D9FA537" w14:textId="77777777" w:rsidR="009F6677" w:rsidRPr="00127FCE" w:rsidRDefault="009F6677" w:rsidP="00664B8D">
            <w:pPr>
              <w:pStyle w:val="TableText"/>
            </w:pPr>
            <w:r w:rsidRPr="00127FCE">
              <w:t>BP (kPa) :</w:t>
            </w:r>
            <w:r w:rsidRPr="00127FCE">
              <w:rPr>
                <w:b/>
              </w:rPr>
              <w:t xml:space="preserve"> 620 </w:t>
            </w:r>
            <w:r w:rsidRPr="00127FCE">
              <w:rPr>
                <w:b/>
                <w:lang w:eastAsia="zh-CN"/>
              </w:rPr>
              <w:t>± 21</w:t>
            </w:r>
          </w:p>
        </w:tc>
        <w:tc>
          <w:tcPr>
            <w:tcW w:w="581" w:type="pct"/>
            <w:gridSpan w:val="2"/>
            <w:tcBorders>
              <w:top w:val="single" w:sz="4" w:space="0" w:color="auto"/>
              <w:left w:val="single" w:sz="4" w:space="0" w:color="auto"/>
              <w:bottom w:val="single" w:sz="4" w:space="0" w:color="auto"/>
              <w:right w:val="single" w:sz="4" w:space="0" w:color="auto"/>
            </w:tcBorders>
          </w:tcPr>
          <w:p w14:paraId="0091FEDC" w14:textId="77777777" w:rsidR="009F6677" w:rsidRPr="004A6023" w:rsidRDefault="009F6677" w:rsidP="00664B8D">
            <w:pPr>
              <w:pStyle w:val="Tabletext0"/>
              <w:rPr>
                <w:lang w:val="en-AU"/>
              </w:rPr>
            </w:pPr>
          </w:p>
        </w:tc>
        <w:tc>
          <w:tcPr>
            <w:tcW w:w="496" w:type="pct"/>
            <w:gridSpan w:val="2"/>
            <w:tcBorders>
              <w:top w:val="single" w:sz="4" w:space="0" w:color="auto"/>
              <w:left w:val="single" w:sz="4" w:space="0" w:color="auto"/>
              <w:bottom w:val="single" w:sz="4" w:space="0" w:color="auto"/>
              <w:right w:val="single" w:sz="4" w:space="0" w:color="auto"/>
            </w:tcBorders>
          </w:tcPr>
          <w:p w14:paraId="7BEAE328" w14:textId="77777777" w:rsidR="009F6677" w:rsidRPr="004A6023" w:rsidRDefault="009F6677" w:rsidP="00664B8D">
            <w:pPr>
              <w:pStyle w:val="Tabletext0"/>
              <w:rPr>
                <w:lang w:val="en-AU"/>
              </w:rPr>
            </w:pPr>
          </w:p>
        </w:tc>
        <w:tc>
          <w:tcPr>
            <w:tcW w:w="813" w:type="pct"/>
            <w:tcBorders>
              <w:top w:val="single" w:sz="4" w:space="0" w:color="auto"/>
              <w:left w:val="single" w:sz="4" w:space="0" w:color="auto"/>
              <w:bottom w:val="single" w:sz="4" w:space="0" w:color="auto"/>
              <w:right w:val="single" w:sz="4" w:space="0" w:color="auto"/>
            </w:tcBorders>
          </w:tcPr>
          <w:p w14:paraId="7D19804C" w14:textId="77777777" w:rsidR="009F6677" w:rsidRPr="004A6023" w:rsidRDefault="009F6677" w:rsidP="00664B8D">
            <w:pPr>
              <w:pStyle w:val="Tabletext0"/>
              <w:rPr>
                <w:lang w:val="en-AU"/>
              </w:rPr>
            </w:pPr>
          </w:p>
        </w:tc>
      </w:tr>
      <w:tr w:rsidR="009F6677" w:rsidRPr="00127FCE" w14:paraId="4FFF5276" w14:textId="77777777" w:rsidTr="007D6F1A">
        <w:trPr>
          <w:cantSplit/>
        </w:trPr>
        <w:tc>
          <w:tcPr>
            <w:tcW w:w="1773" w:type="pct"/>
            <w:gridSpan w:val="2"/>
            <w:tcBorders>
              <w:top w:val="single" w:sz="4" w:space="0" w:color="auto"/>
              <w:left w:val="single" w:sz="4" w:space="0" w:color="auto"/>
              <w:bottom w:val="single" w:sz="4" w:space="0" w:color="auto"/>
              <w:right w:val="single" w:sz="4" w:space="0" w:color="auto"/>
            </w:tcBorders>
          </w:tcPr>
          <w:p w14:paraId="2D0227E5" w14:textId="77777777" w:rsidR="009F6677" w:rsidRPr="00127FCE" w:rsidRDefault="009F6677" w:rsidP="00664B8D">
            <w:pPr>
              <w:pStyle w:val="TableText"/>
            </w:pPr>
            <w:r w:rsidRPr="00127FCE">
              <w:t xml:space="preserve">Move the ABH to </w:t>
            </w:r>
            <w:r w:rsidRPr="00127FCE">
              <w:rPr>
                <w:i/>
              </w:rPr>
              <w:t>FULL</w:t>
            </w:r>
            <w:r w:rsidRPr="00127FCE">
              <w:t>.</w:t>
            </w:r>
            <w:r>
              <w:t xml:space="preserve"> </w:t>
            </w:r>
            <w:r w:rsidRPr="00F17E22">
              <w:t>Check and record the BP value is displayed on the CDU.</w:t>
            </w:r>
            <w:r>
              <w:t xml:space="preserve"> </w:t>
            </w:r>
          </w:p>
        </w:tc>
        <w:tc>
          <w:tcPr>
            <w:tcW w:w="1337" w:type="pct"/>
            <w:gridSpan w:val="2"/>
            <w:tcBorders>
              <w:top w:val="single" w:sz="4" w:space="0" w:color="auto"/>
              <w:left w:val="single" w:sz="4" w:space="0" w:color="auto"/>
              <w:bottom w:val="single" w:sz="4" w:space="0" w:color="auto"/>
              <w:right w:val="single" w:sz="4" w:space="0" w:color="auto"/>
            </w:tcBorders>
          </w:tcPr>
          <w:p w14:paraId="46C15954" w14:textId="77777777" w:rsidR="009F6677" w:rsidRPr="00127FCE" w:rsidRDefault="009F6677" w:rsidP="00664B8D">
            <w:pPr>
              <w:pStyle w:val="TableText"/>
            </w:pPr>
            <w:r w:rsidRPr="00127FCE">
              <w:t xml:space="preserve">TBC % : </w:t>
            </w:r>
            <w:r w:rsidRPr="00127FCE">
              <w:rPr>
                <w:b/>
              </w:rPr>
              <w:t>100</w:t>
            </w:r>
          </w:p>
          <w:p w14:paraId="028CBCE4" w14:textId="77777777" w:rsidR="009F6677" w:rsidRPr="00127FCE" w:rsidRDefault="009F6677" w:rsidP="00664B8D">
            <w:pPr>
              <w:pStyle w:val="TableText"/>
            </w:pPr>
            <w:r w:rsidRPr="00127FCE">
              <w:t>BP (kPa) :</w:t>
            </w:r>
            <w:r w:rsidRPr="00127FCE">
              <w:rPr>
                <w:b/>
              </w:rPr>
              <w:t xml:space="preserve"> 620 </w:t>
            </w:r>
            <w:r w:rsidRPr="00127FCE">
              <w:rPr>
                <w:b/>
                <w:lang w:eastAsia="zh-CN"/>
              </w:rPr>
              <w:t>± 21</w:t>
            </w:r>
          </w:p>
        </w:tc>
        <w:tc>
          <w:tcPr>
            <w:tcW w:w="581" w:type="pct"/>
            <w:gridSpan w:val="2"/>
            <w:tcBorders>
              <w:top w:val="single" w:sz="4" w:space="0" w:color="auto"/>
              <w:left w:val="single" w:sz="4" w:space="0" w:color="auto"/>
              <w:bottom w:val="single" w:sz="4" w:space="0" w:color="auto"/>
              <w:right w:val="single" w:sz="4" w:space="0" w:color="auto"/>
            </w:tcBorders>
          </w:tcPr>
          <w:p w14:paraId="6C373458" w14:textId="77777777" w:rsidR="009F6677" w:rsidRPr="004A6023" w:rsidRDefault="009F6677" w:rsidP="00664B8D">
            <w:pPr>
              <w:pStyle w:val="Tabletext0"/>
              <w:rPr>
                <w:lang w:val="en-AU"/>
              </w:rPr>
            </w:pPr>
          </w:p>
        </w:tc>
        <w:tc>
          <w:tcPr>
            <w:tcW w:w="496" w:type="pct"/>
            <w:gridSpan w:val="2"/>
            <w:tcBorders>
              <w:top w:val="single" w:sz="4" w:space="0" w:color="auto"/>
              <w:left w:val="single" w:sz="4" w:space="0" w:color="auto"/>
              <w:bottom w:val="single" w:sz="4" w:space="0" w:color="auto"/>
              <w:right w:val="single" w:sz="4" w:space="0" w:color="auto"/>
            </w:tcBorders>
          </w:tcPr>
          <w:p w14:paraId="1CDFF2AF" w14:textId="77777777" w:rsidR="009F6677" w:rsidRPr="004A6023" w:rsidRDefault="009F6677" w:rsidP="00664B8D">
            <w:pPr>
              <w:pStyle w:val="Tabletext0"/>
              <w:rPr>
                <w:lang w:val="en-AU"/>
              </w:rPr>
            </w:pPr>
          </w:p>
        </w:tc>
        <w:tc>
          <w:tcPr>
            <w:tcW w:w="813" w:type="pct"/>
            <w:tcBorders>
              <w:top w:val="single" w:sz="4" w:space="0" w:color="auto"/>
              <w:left w:val="single" w:sz="4" w:space="0" w:color="auto"/>
              <w:bottom w:val="single" w:sz="4" w:space="0" w:color="auto"/>
              <w:right w:val="single" w:sz="4" w:space="0" w:color="auto"/>
            </w:tcBorders>
          </w:tcPr>
          <w:p w14:paraId="566DDE8B" w14:textId="77777777" w:rsidR="009F6677" w:rsidRPr="004A6023" w:rsidRDefault="009F6677" w:rsidP="00664B8D">
            <w:pPr>
              <w:pStyle w:val="Tabletext0"/>
              <w:rPr>
                <w:lang w:val="en-AU"/>
              </w:rPr>
            </w:pPr>
          </w:p>
        </w:tc>
      </w:tr>
      <w:tr w:rsidR="009F6677" w:rsidRPr="00127FCE" w14:paraId="25FEDDB1" w14:textId="77777777" w:rsidTr="007D6F1A">
        <w:trPr>
          <w:cantSplit/>
        </w:trPr>
        <w:tc>
          <w:tcPr>
            <w:tcW w:w="1773" w:type="pct"/>
            <w:gridSpan w:val="2"/>
            <w:tcBorders>
              <w:top w:val="single" w:sz="4" w:space="0" w:color="auto"/>
              <w:left w:val="single" w:sz="4" w:space="0" w:color="auto"/>
              <w:bottom w:val="single" w:sz="4" w:space="0" w:color="auto"/>
              <w:right w:val="single" w:sz="4" w:space="0" w:color="auto"/>
            </w:tcBorders>
          </w:tcPr>
          <w:p w14:paraId="7BDAEB21" w14:textId="77777777" w:rsidR="009F6677" w:rsidRPr="00127FCE" w:rsidRDefault="009F6677" w:rsidP="00664B8D">
            <w:pPr>
              <w:pStyle w:val="TableText"/>
            </w:pPr>
            <w:r w:rsidRPr="00127FCE">
              <w:t xml:space="preserve">Press </w:t>
            </w:r>
            <w:r w:rsidRPr="00127FCE">
              <w:rPr>
                <w:i/>
              </w:rPr>
              <w:t>ECP</w:t>
            </w:r>
            <w:r w:rsidRPr="00127FCE">
              <w:t>.</w:t>
            </w:r>
            <w:r>
              <w:t xml:space="preserve"> (Record the result in the column)</w:t>
            </w:r>
          </w:p>
          <w:p w14:paraId="187B3C37" w14:textId="77777777" w:rsidR="009F6677" w:rsidRPr="00127FCE" w:rsidRDefault="009F6677" w:rsidP="00664B8D">
            <w:pPr>
              <w:pStyle w:val="TableText"/>
            </w:pPr>
            <w:r w:rsidRPr="00127FCE">
              <w:t xml:space="preserve">Press </w:t>
            </w:r>
            <w:r w:rsidRPr="00127FCE">
              <w:rPr>
                <w:i/>
              </w:rPr>
              <w:t>ECP INFO</w:t>
            </w:r>
            <w:r w:rsidRPr="00127FCE">
              <w:t>.</w:t>
            </w:r>
          </w:p>
          <w:p w14:paraId="4AC1BAC2" w14:textId="77777777" w:rsidR="009F6677" w:rsidRPr="00127FCE" w:rsidRDefault="009F6677" w:rsidP="00664B8D">
            <w:pPr>
              <w:pStyle w:val="TableText"/>
            </w:pPr>
            <w:r w:rsidRPr="00127FCE">
              <w:t xml:space="preserve">Press </w:t>
            </w:r>
            <w:r w:rsidRPr="00127FCE">
              <w:rPr>
                <w:i/>
              </w:rPr>
              <w:t>VIEW LOCO PS</w:t>
            </w:r>
            <w:r w:rsidRPr="00127FCE">
              <w:t>.</w:t>
            </w:r>
          </w:p>
        </w:tc>
        <w:tc>
          <w:tcPr>
            <w:tcW w:w="1337" w:type="pct"/>
            <w:gridSpan w:val="2"/>
            <w:tcBorders>
              <w:top w:val="single" w:sz="4" w:space="0" w:color="auto"/>
              <w:left w:val="single" w:sz="4" w:space="0" w:color="auto"/>
              <w:bottom w:val="single" w:sz="4" w:space="0" w:color="auto"/>
              <w:right w:val="single" w:sz="4" w:space="0" w:color="auto"/>
            </w:tcBorders>
          </w:tcPr>
          <w:p w14:paraId="052687D6" w14:textId="77777777" w:rsidR="009F6677" w:rsidRPr="00127FCE" w:rsidRDefault="009F6677" w:rsidP="00664B8D">
            <w:pPr>
              <w:pStyle w:val="TableText"/>
            </w:pPr>
            <w:r w:rsidRPr="00127FCE">
              <w:t>The correct locomotive number is displayed.</w:t>
            </w:r>
          </w:p>
        </w:tc>
        <w:tc>
          <w:tcPr>
            <w:tcW w:w="581" w:type="pct"/>
            <w:gridSpan w:val="2"/>
            <w:tcBorders>
              <w:top w:val="single" w:sz="4" w:space="0" w:color="auto"/>
              <w:left w:val="single" w:sz="4" w:space="0" w:color="auto"/>
              <w:bottom w:val="single" w:sz="4" w:space="0" w:color="auto"/>
              <w:right w:val="single" w:sz="4" w:space="0" w:color="auto"/>
            </w:tcBorders>
          </w:tcPr>
          <w:p w14:paraId="3235CAAD" w14:textId="77777777" w:rsidR="009F6677" w:rsidRPr="004A6023" w:rsidRDefault="009F6677" w:rsidP="00664B8D">
            <w:pPr>
              <w:pStyle w:val="Tabletext0"/>
              <w:rPr>
                <w:lang w:val="en-AU"/>
              </w:rPr>
            </w:pPr>
          </w:p>
        </w:tc>
        <w:tc>
          <w:tcPr>
            <w:tcW w:w="496" w:type="pct"/>
            <w:gridSpan w:val="2"/>
            <w:tcBorders>
              <w:top w:val="single" w:sz="4" w:space="0" w:color="auto"/>
              <w:left w:val="single" w:sz="4" w:space="0" w:color="auto"/>
              <w:bottom w:val="single" w:sz="4" w:space="0" w:color="auto"/>
              <w:right w:val="single" w:sz="4" w:space="0" w:color="auto"/>
            </w:tcBorders>
          </w:tcPr>
          <w:p w14:paraId="54AD0F96" w14:textId="77777777" w:rsidR="009F6677" w:rsidRPr="004A6023" w:rsidRDefault="009F6677" w:rsidP="00664B8D">
            <w:pPr>
              <w:pStyle w:val="Tabletext0"/>
              <w:rPr>
                <w:lang w:val="en-AU"/>
              </w:rPr>
            </w:pPr>
          </w:p>
        </w:tc>
        <w:tc>
          <w:tcPr>
            <w:tcW w:w="813" w:type="pct"/>
            <w:tcBorders>
              <w:top w:val="single" w:sz="4" w:space="0" w:color="auto"/>
              <w:left w:val="single" w:sz="4" w:space="0" w:color="auto"/>
              <w:bottom w:val="single" w:sz="4" w:space="0" w:color="auto"/>
              <w:right w:val="single" w:sz="4" w:space="0" w:color="auto"/>
            </w:tcBorders>
          </w:tcPr>
          <w:p w14:paraId="0E3BC4F0" w14:textId="77777777" w:rsidR="009F6677" w:rsidRPr="004A6023" w:rsidRDefault="009F6677" w:rsidP="00664B8D">
            <w:pPr>
              <w:pStyle w:val="Tabletext0"/>
              <w:rPr>
                <w:lang w:val="en-AU"/>
              </w:rPr>
            </w:pPr>
          </w:p>
        </w:tc>
      </w:tr>
      <w:tr w:rsidR="009F6677" w:rsidRPr="00127FCE" w14:paraId="1946E1B5" w14:textId="77777777" w:rsidTr="007D6F1A">
        <w:trPr>
          <w:cantSplit/>
        </w:trPr>
        <w:tc>
          <w:tcPr>
            <w:tcW w:w="1773" w:type="pct"/>
            <w:gridSpan w:val="2"/>
            <w:tcBorders>
              <w:top w:val="single" w:sz="4" w:space="0" w:color="auto"/>
              <w:left w:val="single" w:sz="4" w:space="0" w:color="auto"/>
              <w:bottom w:val="single" w:sz="4" w:space="0" w:color="auto"/>
              <w:right w:val="single" w:sz="4" w:space="0" w:color="auto"/>
            </w:tcBorders>
          </w:tcPr>
          <w:p w14:paraId="2E9781C6" w14:textId="77777777" w:rsidR="009F6677" w:rsidRPr="00127FCE" w:rsidRDefault="009F6677" w:rsidP="00664B8D">
            <w:pPr>
              <w:pStyle w:val="TableText"/>
            </w:pPr>
            <w:r w:rsidRPr="00127FCE">
              <w:t xml:space="preserve">Press </w:t>
            </w:r>
            <w:r w:rsidRPr="00127FCE">
              <w:rPr>
                <w:i/>
              </w:rPr>
              <w:t>ECP</w:t>
            </w:r>
            <w:r w:rsidRPr="00127FCE">
              <w:t>.</w:t>
            </w:r>
          </w:p>
          <w:p w14:paraId="055A524A" w14:textId="77777777" w:rsidR="009F6677" w:rsidRPr="00127FCE" w:rsidRDefault="009F6677" w:rsidP="00664B8D">
            <w:pPr>
              <w:pStyle w:val="TableText"/>
            </w:pPr>
            <w:r w:rsidRPr="00127FCE">
              <w:t xml:space="preserve">Press </w:t>
            </w:r>
            <w:r w:rsidRPr="00127FCE">
              <w:rPr>
                <w:i/>
              </w:rPr>
              <w:t>ECP INFO</w:t>
            </w:r>
            <w:r w:rsidRPr="00127FCE">
              <w:t>.</w:t>
            </w:r>
          </w:p>
          <w:p w14:paraId="75138DB0" w14:textId="77777777" w:rsidR="009F6677" w:rsidRPr="00127FCE" w:rsidRDefault="009F6677" w:rsidP="00664B8D">
            <w:pPr>
              <w:pStyle w:val="TableText"/>
            </w:pPr>
            <w:r w:rsidRPr="00127FCE">
              <w:t xml:space="preserve">Press </w:t>
            </w:r>
            <w:r w:rsidRPr="00127FCE">
              <w:rPr>
                <w:i/>
              </w:rPr>
              <w:t>POWER CONTROL</w:t>
            </w:r>
            <w:r w:rsidRPr="00127FCE">
              <w:t>.</w:t>
            </w:r>
          </w:p>
          <w:p w14:paraId="0A2F8A9B" w14:textId="77777777" w:rsidR="009F6677" w:rsidRPr="00127FCE" w:rsidRDefault="009F6677" w:rsidP="00664B8D">
            <w:pPr>
              <w:pStyle w:val="TableText"/>
            </w:pPr>
            <w:r w:rsidRPr="00127FCE">
              <w:t xml:space="preserve">Press </w:t>
            </w:r>
            <w:r w:rsidRPr="00127FCE">
              <w:rPr>
                <w:i/>
              </w:rPr>
              <w:t>TL PWR OFF</w:t>
            </w:r>
            <w:r w:rsidRPr="00127FCE">
              <w:t>.</w:t>
            </w:r>
          </w:p>
        </w:tc>
        <w:tc>
          <w:tcPr>
            <w:tcW w:w="1337" w:type="pct"/>
            <w:gridSpan w:val="2"/>
            <w:tcBorders>
              <w:top w:val="single" w:sz="4" w:space="0" w:color="auto"/>
              <w:left w:val="single" w:sz="4" w:space="0" w:color="auto"/>
              <w:bottom w:val="single" w:sz="4" w:space="0" w:color="auto"/>
              <w:right w:val="single" w:sz="4" w:space="0" w:color="auto"/>
            </w:tcBorders>
          </w:tcPr>
          <w:p w14:paraId="5CE524EA" w14:textId="77777777" w:rsidR="009F6677" w:rsidRPr="00127FCE" w:rsidRDefault="009F6677" w:rsidP="00664B8D">
            <w:pPr>
              <w:pStyle w:val="TableText"/>
            </w:pPr>
            <w:r w:rsidRPr="00127FCE">
              <w:t>CDU displays:</w:t>
            </w:r>
          </w:p>
          <w:p w14:paraId="5DC5FF38" w14:textId="77777777" w:rsidR="009F6677" w:rsidRPr="00127FCE" w:rsidRDefault="009F6677" w:rsidP="00664B8D">
            <w:pPr>
              <w:pStyle w:val="TableText"/>
              <w:rPr>
                <w:b/>
              </w:rPr>
            </w:pPr>
            <w:r w:rsidRPr="00127FCE">
              <w:t xml:space="preserve">POWER: </w:t>
            </w:r>
            <w:r w:rsidRPr="00127FCE">
              <w:rPr>
                <w:b/>
              </w:rPr>
              <w:t xml:space="preserve">OFF </w:t>
            </w:r>
            <w:r w:rsidRPr="00127FCE">
              <w:t xml:space="preserve">or </w:t>
            </w:r>
            <w:r w:rsidRPr="00127FCE">
              <w:rPr>
                <w:b/>
              </w:rPr>
              <w:t>---</w:t>
            </w:r>
          </w:p>
        </w:tc>
        <w:tc>
          <w:tcPr>
            <w:tcW w:w="581" w:type="pct"/>
            <w:gridSpan w:val="2"/>
            <w:tcBorders>
              <w:top w:val="single" w:sz="4" w:space="0" w:color="auto"/>
              <w:left w:val="single" w:sz="4" w:space="0" w:color="auto"/>
              <w:bottom w:val="single" w:sz="4" w:space="0" w:color="auto"/>
              <w:right w:val="single" w:sz="4" w:space="0" w:color="auto"/>
            </w:tcBorders>
          </w:tcPr>
          <w:p w14:paraId="0FDCFBDC" w14:textId="77777777" w:rsidR="009F6677" w:rsidRPr="004A6023" w:rsidRDefault="009F6677" w:rsidP="00664B8D">
            <w:pPr>
              <w:pStyle w:val="Tabletext0"/>
              <w:rPr>
                <w:lang w:val="en-AU"/>
              </w:rPr>
            </w:pPr>
          </w:p>
        </w:tc>
        <w:tc>
          <w:tcPr>
            <w:tcW w:w="496" w:type="pct"/>
            <w:gridSpan w:val="2"/>
            <w:tcBorders>
              <w:top w:val="single" w:sz="4" w:space="0" w:color="auto"/>
              <w:left w:val="single" w:sz="4" w:space="0" w:color="auto"/>
              <w:bottom w:val="single" w:sz="4" w:space="0" w:color="auto"/>
              <w:right w:val="single" w:sz="4" w:space="0" w:color="auto"/>
            </w:tcBorders>
          </w:tcPr>
          <w:p w14:paraId="2BB6EBB5" w14:textId="77777777" w:rsidR="009F6677" w:rsidRPr="004A6023" w:rsidRDefault="009F6677" w:rsidP="00664B8D">
            <w:pPr>
              <w:pStyle w:val="Tabletext0"/>
              <w:rPr>
                <w:lang w:val="en-AU"/>
              </w:rPr>
            </w:pPr>
          </w:p>
        </w:tc>
        <w:tc>
          <w:tcPr>
            <w:tcW w:w="813" w:type="pct"/>
            <w:tcBorders>
              <w:top w:val="single" w:sz="4" w:space="0" w:color="auto"/>
              <w:left w:val="single" w:sz="4" w:space="0" w:color="auto"/>
              <w:bottom w:val="single" w:sz="4" w:space="0" w:color="auto"/>
              <w:right w:val="single" w:sz="4" w:space="0" w:color="auto"/>
            </w:tcBorders>
          </w:tcPr>
          <w:p w14:paraId="237D4EDB" w14:textId="77777777" w:rsidR="009F6677" w:rsidRPr="004A6023" w:rsidRDefault="009F6677" w:rsidP="00664B8D">
            <w:pPr>
              <w:pStyle w:val="Tabletext0"/>
              <w:rPr>
                <w:lang w:val="en-AU"/>
              </w:rPr>
            </w:pPr>
          </w:p>
        </w:tc>
      </w:tr>
      <w:tr w:rsidR="009F6677" w:rsidRPr="00127FCE" w14:paraId="14E35E3B" w14:textId="77777777" w:rsidTr="007D6F1A">
        <w:trPr>
          <w:cantSplit/>
        </w:trPr>
        <w:tc>
          <w:tcPr>
            <w:tcW w:w="1773" w:type="pct"/>
            <w:gridSpan w:val="2"/>
            <w:tcBorders>
              <w:top w:val="single" w:sz="4" w:space="0" w:color="auto"/>
              <w:left w:val="single" w:sz="4" w:space="0" w:color="auto"/>
              <w:bottom w:val="single" w:sz="4" w:space="0" w:color="auto"/>
              <w:right w:val="single" w:sz="4" w:space="0" w:color="auto"/>
            </w:tcBorders>
          </w:tcPr>
          <w:p w14:paraId="6D5DFC35" w14:textId="77777777" w:rsidR="009F6677" w:rsidRPr="004A07E2" w:rsidRDefault="009F6677" w:rsidP="00664B8D">
            <w:pPr>
              <w:pStyle w:val="TableText"/>
            </w:pPr>
            <w:r w:rsidRPr="00127FCE">
              <w:t xml:space="preserve">Press </w:t>
            </w:r>
            <w:r w:rsidRPr="00127FCE">
              <w:rPr>
                <w:i/>
              </w:rPr>
              <w:t>POWER CONTROL</w:t>
            </w:r>
            <w:r w:rsidRPr="00127FCE">
              <w:t>.</w:t>
            </w:r>
            <w:r>
              <w:t>(</w:t>
            </w:r>
            <w:r w:rsidRPr="004A07E2">
              <w:t>Record the Voltage displayed</w:t>
            </w:r>
            <w:r w:rsidRPr="00AD6892">
              <w:t>)</w:t>
            </w:r>
          </w:p>
          <w:p w14:paraId="49A16CD2" w14:textId="77777777" w:rsidR="009F6677" w:rsidRPr="00127FCE" w:rsidRDefault="009F6677" w:rsidP="00664B8D">
            <w:pPr>
              <w:pStyle w:val="TableText"/>
            </w:pPr>
            <w:r w:rsidRPr="00127FCE">
              <w:t xml:space="preserve">Press </w:t>
            </w:r>
            <w:r w:rsidRPr="00127FCE">
              <w:rPr>
                <w:i/>
              </w:rPr>
              <w:t>TL PWR AUTO</w:t>
            </w:r>
            <w:r w:rsidRPr="00127FCE">
              <w:t>.</w:t>
            </w:r>
          </w:p>
          <w:p w14:paraId="50D89FF6" w14:textId="77777777" w:rsidR="009F6677" w:rsidRPr="00127FCE" w:rsidRDefault="009F6677" w:rsidP="00664B8D">
            <w:pPr>
              <w:pStyle w:val="TableText"/>
            </w:pPr>
            <w:r w:rsidRPr="00127FCE">
              <w:t>Follow the prompts to apply trainline power.</w:t>
            </w:r>
          </w:p>
        </w:tc>
        <w:tc>
          <w:tcPr>
            <w:tcW w:w="1337" w:type="pct"/>
            <w:gridSpan w:val="2"/>
            <w:tcBorders>
              <w:top w:val="single" w:sz="4" w:space="0" w:color="auto"/>
              <w:left w:val="single" w:sz="4" w:space="0" w:color="auto"/>
              <w:bottom w:val="single" w:sz="4" w:space="0" w:color="auto"/>
              <w:right w:val="single" w:sz="4" w:space="0" w:color="auto"/>
            </w:tcBorders>
          </w:tcPr>
          <w:p w14:paraId="217D7AE2" w14:textId="77777777" w:rsidR="009F6677" w:rsidRPr="00127FCE" w:rsidRDefault="009F6677" w:rsidP="00664B8D">
            <w:pPr>
              <w:pStyle w:val="TableText"/>
            </w:pPr>
            <w:r w:rsidRPr="00127FCE">
              <w:t>CDU displays:</w:t>
            </w:r>
          </w:p>
          <w:p w14:paraId="65DFF3C3" w14:textId="77777777" w:rsidR="009F6677" w:rsidRPr="00127FCE" w:rsidRDefault="009F6677" w:rsidP="00664B8D">
            <w:pPr>
              <w:pStyle w:val="TableText"/>
            </w:pPr>
            <w:r w:rsidRPr="00127FCE">
              <w:t xml:space="preserve">POWER: </w:t>
            </w:r>
            <w:r w:rsidRPr="00127FCE">
              <w:rPr>
                <w:b/>
              </w:rPr>
              <w:t>230V</w:t>
            </w:r>
          </w:p>
        </w:tc>
        <w:tc>
          <w:tcPr>
            <w:tcW w:w="581" w:type="pct"/>
            <w:gridSpan w:val="2"/>
            <w:tcBorders>
              <w:top w:val="single" w:sz="4" w:space="0" w:color="auto"/>
              <w:left w:val="single" w:sz="4" w:space="0" w:color="auto"/>
              <w:bottom w:val="single" w:sz="4" w:space="0" w:color="auto"/>
              <w:right w:val="single" w:sz="4" w:space="0" w:color="auto"/>
            </w:tcBorders>
          </w:tcPr>
          <w:p w14:paraId="5B975A80" w14:textId="77777777" w:rsidR="009F6677" w:rsidRPr="004A6023" w:rsidRDefault="009F6677" w:rsidP="00664B8D">
            <w:pPr>
              <w:pStyle w:val="Tabletext0"/>
              <w:rPr>
                <w:lang w:val="en-AU"/>
              </w:rPr>
            </w:pPr>
          </w:p>
        </w:tc>
        <w:tc>
          <w:tcPr>
            <w:tcW w:w="496" w:type="pct"/>
            <w:gridSpan w:val="2"/>
            <w:tcBorders>
              <w:top w:val="single" w:sz="4" w:space="0" w:color="auto"/>
              <w:left w:val="single" w:sz="4" w:space="0" w:color="auto"/>
              <w:bottom w:val="single" w:sz="4" w:space="0" w:color="auto"/>
              <w:right w:val="single" w:sz="4" w:space="0" w:color="auto"/>
            </w:tcBorders>
          </w:tcPr>
          <w:p w14:paraId="5877D876" w14:textId="77777777" w:rsidR="009F6677" w:rsidRPr="004A6023" w:rsidRDefault="009F6677" w:rsidP="00664B8D">
            <w:pPr>
              <w:pStyle w:val="Tabletext0"/>
              <w:rPr>
                <w:lang w:val="en-AU"/>
              </w:rPr>
            </w:pPr>
          </w:p>
        </w:tc>
        <w:tc>
          <w:tcPr>
            <w:tcW w:w="813" w:type="pct"/>
            <w:tcBorders>
              <w:top w:val="single" w:sz="4" w:space="0" w:color="auto"/>
              <w:left w:val="single" w:sz="4" w:space="0" w:color="auto"/>
              <w:bottom w:val="single" w:sz="4" w:space="0" w:color="auto"/>
              <w:right w:val="single" w:sz="4" w:space="0" w:color="auto"/>
            </w:tcBorders>
          </w:tcPr>
          <w:p w14:paraId="08B7F94B" w14:textId="77777777" w:rsidR="009F6677" w:rsidRPr="004A6023" w:rsidRDefault="009F6677" w:rsidP="00664B8D">
            <w:pPr>
              <w:pStyle w:val="Tabletext0"/>
              <w:rPr>
                <w:lang w:val="en-AU"/>
              </w:rPr>
            </w:pPr>
          </w:p>
        </w:tc>
      </w:tr>
      <w:tr w:rsidR="009F6677" w:rsidRPr="00127FCE" w14:paraId="4A4D16A3" w14:textId="77777777" w:rsidTr="007D6F1A">
        <w:trPr>
          <w:cantSplit/>
        </w:trPr>
        <w:tc>
          <w:tcPr>
            <w:tcW w:w="1773" w:type="pct"/>
            <w:gridSpan w:val="2"/>
            <w:tcBorders>
              <w:top w:val="single" w:sz="4" w:space="0" w:color="auto"/>
              <w:left w:val="single" w:sz="4" w:space="0" w:color="auto"/>
              <w:bottom w:val="single" w:sz="4" w:space="0" w:color="auto"/>
              <w:right w:val="single" w:sz="4" w:space="0" w:color="auto"/>
            </w:tcBorders>
          </w:tcPr>
          <w:p w14:paraId="0CFEA311" w14:textId="77777777" w:rsidR="009F6677" w:rsidRPr="00127FCE" w:rsidRDefault="009F6677" w:rsidP="00664B8D">
            <w:pPr>
              <w:pStyle w:val="TableText"/>
            </w:pPr>
            <w:r w:rsidRPr="00127FCE">
              <w:t xml:space="preserve">Press </w:t>
            </w:r>
            <w:r w:rsidRPr="00127FCE">
              <w:rPr>
                <w:i/>
              </w:rPr>
              <w:t>ECP SETUP</w:t>
            </w:r>
            <w:r w:rsidRPr="00127FCE">
              <w:t>.</w:t>
            </w:r>
          </w:p>
          <w:p w14:paraId="1FC26C04" w14:textId="77777777" w:rsidR="009F6677" w:rsidRPr="00127FCE" w:rsidRDefault="009F6677" w:rsidP="00664B8D">
            <w:pPr>
              <w:pStyle w:val="TableText"/>
            </w:pPr>
            <w:r w:rsidRPr="00127FCE">
              <w:t xml:space="preserve">Press </w:t>
            </w:r>
            <w:r w:rsidRPr="00127FCE">
              <w:rPr>
                <w:i/>
              </w:rPr>
              <w:t>CUT-OUT</w:t>
            </w:r>
            <w:r w:rsidRPr="00127FCE">
              <w:t>.</w:t>
            </w:r>
          </w:p>
          <w:p w14:paraId="00B688B5" w14:textId="77777777" w:rsidR="009F6677" w:rsidRPr="00127FCE" w:rsidRDefault="009F6677" w:rsidP="00664B8D">
            <w:pPr>
              <w:pStyle w:val="TableText"/>
            </w:pPr>
            <w:r w:rsidRPr="00127FCE">
              <w:t>Follow the prompts to cut out ECP.</w:t>
            </w:r>
          </w:p>
        </w:tc>
        <w:tc>
          <w:tcPr>
            <w:tcW w:w="1337" w:type="pct"/>
            <w:gridSpan w:val="2"/>
            <w:tcBorders>
              <w:top w:val="single" w:sz="4" w:space="0" w:color="auto"/>
              <w:left w:val="single" w:sz="4" w:space="0" w:color="auto"/>
              <w:bottom w:val="single" w:sz="4" w:space="0" w:color="auto"/>
              <w:right w:val="single" w:sz="4" w:space="0" w:color="auto"/>
            </w:tcBorders>
          </w:tcPr>
          <w:p w14:paraId="75A74485" w14:textId="77777777" w:rsidR="009F6677" w:rsidRPr="00127FCE" w:rsidRDefault="009F6677" w:rsidP="00664B8D">
            <w:pPr>
              <w:pStyle w:val="TableText"/>
            </w:pPr>
            <w:r w:rsidRPr="00127FCE">
              <w:t>CDU displays:</w:t>
            </w:r>
          </w:p>
          <w:p w14:paraId="2CFC8812" w14:textId="77777777" w:rsidR="009F6677" w:rsidRPr="00127FCE" w:rsidRDefault="009F6677" w:rsidP="00664B8D">
            <w:pPr>
              <w:pStyle w:val="TableListL1"/>
              <w:tabs>
                <w:tab w:val="left" w:pos="720"/>
              </w:tabs>
              <w:rPr>
                <w:b/>
              </w:rPr>
            </w:pPr>
            <w:r w:rsidRPr="00127FCE">
              <w:t xml:space="preserve">ECP Mode: </w:t>
            </w:r>
            <w:r w:rsidRPr="00127FCE">
              <w:rPr>
                <w:b/>
              </w:rPr>
              <w:t>OFF</w:t>
            </w:r>
          </w:p>
          <w:p w14:paraId="6EFCF32D" w14:textId="77777777" w:rsidR="009F6677" w:rsidRPr="00127FCE" w:rsidRDefault="009F6677" w:rsidP="00664B8D">
            <w:pPr>
              <w:pStyle w:val="TableText"/>
              <w:rPr>
                <w:b/>
              </w:rPr>
            </w:pPr>
            <w:r w:rsidRPr="00127FCE">
              <w:t xml:space="preserve">POWER: </w:t>
            </w:r>
            <w:r w:rsidRPr="00127FCE">
              <w:rPr>
                <w:b/>
              </w:rPr>
              <w:t xml:space="preserve">OFF </w:t>
            </w:r>
            <w:r w:rsidRPr="00127FCE">
              <w:t xml:space="preserve">or </w:t>
            </w:r>
            <w:r w:rsidRPr="00127FCE">
              <w:rPr>
                <w:b/>
              </w:rPr>
              <w:t>---</w:t>
            </w:r>
          </w:p>
        </w:tc>
        <w:tc>
          <w:tcPr>
            <w:tcW w:w="581" w:type="pct"/>
            <w:gridSpan w:val="2"/>
            <w:tcBorders>
              <w:top w:val="single" w:sz="4" w:space="0" w:color="auto"/>
              <w:left w:val="single" w:sz="4" w:space="0" w:color="auto"/>
              <w:bottom w:val="single" w:sz="4" w:space="0" w:color="auto"/>
              <w:right w:val="single" w:sz="4" w:space="0" w:color="auto"/>
            </w:tcBorders>
          </w:tcPr>
          <w:p w14:paraId="790A00FA" w14:textId="77777777" w:rsidR="009F6677" w:rsidRPr="004A6023" w:rsidRDefault="009F6677" w:rsidP="00664B8D">
            <w:pPr>
              <w:pStyle w:val="Tabletext0"/>
              <w:rPr>
                <w:lang w:val="en-AU"/>
              </w:rPr>
            </w:pPr>
          </w:p>
        </w:tc>
        <w:tc>
          <w:tcPr>
            <w:tcW w:w="496" w:type="pct"/>
            <w:gridSpan w:val="2"/>
            <w:tcBorders>
              <w:top w:val="single" w:sz="4" w:space="0" w:color="auto"/>
              <w:left w:val="single" w:sz="4" w:space="0" w:color="auto"/>
              <w:bottom w:val="single" w:sz="4" w:space="0" w:color="auto"/>
              <w:right w:val="single" w:sz="4" w:space="0" w:color="auto"/>
            </w:tcBorders>
          </w:tcPr>
          <w:p w14:paraId="0FD46BF0" w14:textId="77777777" w:rsidR="009F6677" w:rsidRPr="004A6023" w:rsidRDefault="009F6677" w:rsidP="00664B8D">
            <w:pPr>
              <w:pStyle w:val="Tabletext0"/>
              <w:rPr>
                <w:lang w:val="en-AU"/>
              </w:rPr>
            </w:pPr>
          </w:p>
        </w:tc>
        <w:tc>
          <w:tcPr>
            <w:tcW w:w="813" w:type="pct"/>
            <w:tcBorders>
              <w:top w:val="single" w:sz="4" w:space="0" w:color="auto"/>
              <w:left w:val="single" w:sz="4" w:space="0" w:color="auto"/>
              <w:bottom w:val="single" w:sz="4" w:space="0" w:color="auto"/>
              <w:right w:val="single" w:sz="4" w:space="0" w:color="auto"/>
            </w:tcBorders>
          </w:tcPr>
          <w:p w14:paraId="633D8611" w14:textId="77777777" w:rsidR="009F6677" w:rsidRPr="004A6023" w:rsidRDefault="009F6677" w:rsidP="00664B8D">
            <w:pPr>
              <w:pStyle w:val="Tabletext0"/>
              <w:rPr>
                <w:lang w:val="en-AU"/>
              </w:rPr>
            </w:pPr>
            <w:r>
              <w:rPr>
                <w:lang w:val="en-AU"/>
              </w:rPr>
              <w:t>Check if expected result is displayed on the CDU</w:t>
            </w:r>
          </w:p>
        </w:tc>
      </w:tr>
      <w:tr w:rsidR="009F6677" w:rsidRPr="00127FCE" w14:paraId="129BA501" w14:textId="77777777" w:rsidTr="007D6F1A">
        <w:trPr>
          <w:cantSplit/>
        </w:trPr>
        <w:tc>
          <w:tcPr>
            <w:tcW w:w="1773" w:type="pct"/>
            <w:gridSpan w:val="2"/>
            <w:tcBorders>
              <w:top w:val="single" w:sz="4" w:space="0" w:color="auto"/>
              <w:left w:val="single" w:sz="4" w:space="0" w:color="auto"/>
              <w:bottom w:val="single" w:sz="4" w:space="0" w:color="auto"/>
              <w:right w:val="single" w:sz="4" w:space="0" w:color="auto"/>
            </w:tcBorders>
          </w:tcPr>
          <w:p w14:paraId="2ABCB230" w14:textId="77777777" w:rsidR="009F6677" w:rsidRPr="00127FCE" w:rsidRDefault="009F6677" w:rsidP="00664B8D">
            <w:pPr>
              <w:pStyle w:val="TableText"/>
            </w:pPr>
            <w:r w:rsidRPr="00127FCE">
              <w:lastRenderedPageBreak/>
              <w:t>Disconnect the termination at one of the shorthood junction boxes.</w:t>
            </w:r>
          </w:p>
          <w:p w14:paraId="240CB6C7" w14:textId="77777777" w:rsidR="009F6677" w:rsidRPr="00127FCE" w:rsidRDefault="009F6677" w:rsidP="00664B8D">
            <w:pPr>
              <w:pStyle w:val="TableText"/>
            </w:pPr>
            <w:r w:rsidRPr="00127FCE">
              <w:t xml:space="preserve">Press </w:t>
            </w:r>
            <w:r w:rsidRPr="00127FCE">
              <w:rPr>
                <w:i/>
              </w:rPr>
              <w:t>ECP SETUP</w:t>
            </w:r>
            <w:r w:rsidRPr="00127FCE">
              <w:t>.</w:t>
            </w:r>
          </w:p>
          <w:p w14:paraId="16CCB3E2" w14:textId="77777777" w:rsidR="009F6677" w:rsidRPr="00127FCE" w:rsidRDefault="009F6677" w:rsidP="00664B8D">
            <w:pPr>
              <w:pStyle w:val="TableText"/>
            </w:pPr>
            <w:r w:rsidRPr="00127FCE">
              <w:t xml:space="preserve">Press </w:t>
            </w:r>
            <w:r w:rsidRPr="00127FCE">
              <w:rPr>
                <w:i/>
              </w:rPr>
              <w:t>SWITCH</w:t>
            </w:r>
            <w:r w:rsidRPr="00127FCE">
              <w:t>.</w:t>
            </w:r>
          </w:p>
          <w:p w14:paraId="461D926F" w14:textId="77777777" w:rsidR="009F6677" w:rsidRPr="00127FCE" w:rsidRDefault="009F6677" w:rsidP="00664B8D">
            <w:pPr>
              <w:pStyle w:val="TableText"/>
            </w:pPr>
            <w:r w:rsidRPr="00127FCE">
              <w:t>Follow the prompts to enter ECP Switch mode.</w:t>
            </w:r>
          </w:p>
        </w:tc>
        <w:tc>
          <w:tcPr>
            <w:tcW w:w="1337" w:type="pct"/>
            <w:gridSpan w:val="2"/>
            <w:tcBorders>
              <w:top w:val="single" w:sz="4" w:space="0" w:color="auto"/>
              <w:left w:val="single" w:sz="4" w:space="0" w:color="auto"/>
              <w:bottom w:val="single" w:sz="4" w:space="0" w:color="auto"/>
              <w:right w:val="single" w:sz="4" w:space="0" w:color="auto"/>
            </w:tcBorders>
          </w:tcPr>
          <w:p w14:paraId="7787820A" w14:textId="77777777" w:rsidR="009F6677" w:rsidRPr="00127FCE" w:rsidRDefault="009F6677" w:rsidP="00664B8D">
            <w:pPr>
              <w:pStyle w:val="TableText"/>
            </w:pPr>
            <w:r w:rsidRPr="00127FCE">
              <w:t>CDU displays:</w:t>
            </w:r>
          </w:p>
          <w:p w14:paraId="2494B20B" w14:textId="77777777" w:rsidR="009F6677" w:rsidRPr="00127FCE" w:rsidRDefault="009F6677" w:rsidP="00664B8D">
            <w:pPr>
              <w:pStyle w:val="TableText"/>
              <w:rPr>
                <w:b/>
              </w:rPr>
            </w:pPr>
            <w:r w:rsidRPr="00127FCE">
              <w:rPr>
                <w:b/>
              </w:rPr>
              <w:t>NO HEAD END TERMINATION</w:t>
            </w:r>
          </w:p>
          <w:p w14:paraId="777F25F0" w14:textId="77777777" w:rsidR="009F6677" w:rsidRPr="00127FCE" w:rsidRDefault="009F6677" w:rsidP="00664B8D">
            <w:pPr>
              <w:pStyle w:val="TableText"/>
              <w:rPr>
                <w:b/>
              </w:rPr>
            </w:pPr>
            <w:r w:rsidRPr="00127FCE">
              <w:t xml:space="preserve">POWER: </w:t>
            </w:r>
            <w:r w:rsidRPr="00127FCE">
              <w:rPr>
                <w:b/>
              </w:rPr>
              <w:t xml:space="preserve">OFF </w:t>
            </w:r>
            <w:r w:rsidRPr="00127FCE">
              <w:t xml:space="preserve">or </w:t>
            </w:r>
            <w:r w:rsidRPr="00127FCE">
              <w:rPr>
                <w:b/>
              </w:rPr>
              <w:t>---</w:t>
            </w:r>
          </w:p>
        </w:tc>
        <w:tc>
          <w:tcPr>
            <w:tcW w:w="581" w:type="pct"/>
            <w:gridSpan w:val="2"/>
            <w:tcBorders>
              <w:top w:val="single" w:sz="4" w:space="0" w:color="auto"/>
              <w:left w:val="single" w:sz="4" w:space="0" w:color="auto"/>
              <w:bottom w:val="single" w:sz="4" w:space="0" w:color="auto"/>
              <w:right w:val="single" w:sz="4" w:space="0" w:color="auto"/>
            </w:tcBorders>
          </w:tcPr>
          <w:p w14:paraId="63DF4F23" w14:textId="77777777" w:rsidR="009F6677" w:rsidRPr="004A6023" w:rsidRDefault="009F6677" w:rsidP="00664B8D">
            <w:pPr>
              <w:pStyle w:val="Tabletext0"/>
              <w:rPr>
                <w:lang w:val="en-AU"/>
              </w:rPr>
            </w:pPr>
          </w:p>
        </w:tc>
        <w:tc>
          <w:tcPr>
            <w:tcW w:w="496" w:type="pct"/>
            <w:gridSpan w:val="2"/>
            <w:tcBorders>
              <w:top w:val="single" w:sz="4" w:space="0" w:color="auto"/>
              <w:left w:val="single" w:sz="4" w:space="0" w:color="auto"/>
              <w:bottom w:val="single" w:sz="4" w:space="0" w:color="auto"/>
              <w:right w:val="single" w:sz="4" w:space="0" w:color="auto"/>
            </w:tcBorders>
          </w:tcPr>
          <w:p w14:paraId="08EBE1BC" w14:textId="77777777" w:rsidR="009F6677" w:rsidRPr="004A6023" w:rsidRDefault="009F6677" w:rsidP="00664B8D">
            <w:pPr>
              <w:pStyle w:val="Tabletext0"/>
              <w:rPr>
                <w:lang w:val="en-AU"/>
              </w:rPr>
            </w:pPr>
          </w:p>
        </w:tc>
        <w:tc>
          <w:tcPr>
            <w:tcW w:w="813" w:type="pct"/>
            <w:tcBorders>
              <w:top w:val="single" w:sz="4" w:space="0" w:color="auto"/>
              <w:left w:val="single" w:sz="4" w:space="0" w:color="auto"/>
              <w:bottom w:val="single" w:sz="4" w:space="0" w:color="auto"/>
              <w:right w:val="single" w:sz="4" w:space="0" w:color="auto"/>
            </w:tcBorders>
          </w:tcPr>
          <w:p w14:paraId="5C3FB1FA" w14:textId="77777777" w:rsidR="009F6677" w:rsidRPr="004A6023" w:rsidRDefault="009F6677" w:rsidP="00664B8D">
            <w:pPr>
              <w:pStyle w:val="Tabletext0"/>
              <w:rPr>
                <w:lang w:val="en-AU"/>
              </w:rPr>
            </w:pPr>
            <w:r w:rsidRPr="00F17E22">
              <w:rPr>
                <w:lang w:val="en-AU"/>
              </w:rPr>
              <w:t>Check if expected result is displayed on the CDU</w:t>
            </w:r>
          </w:p>
        </w:tc>
      </w:tr>
      <w:tr w:rsidR="009F6677" w:rsidRPr="00127FCE" w14:paraId="0003FDD3" w14:textId="77777777" w:rsidTr="007D6F1A">
        <w:trPr>
          <w:cantSplit/>
        </w:trPr>
        <w:tc>
          <w:tcPr>
            <w:tcW w:w="1773" w:type="pct"/>
            <w:gridSpan w:val="2"/>
            <w:tcBorders>
              <w:top w:val="single" w:sz="4" w:space="0" w:color="auto"/>
              <w:left w:val="single" w:sz="4" w:space="0" w:color="auto"/>
              <w:bottom w:val="single" w:sz="4" w:space="0" w:color="auto"/>
              <w:right w:val="single" w:sz="4" w:space="0" w:color="auto"/>
            </w:tcBorders>
          </w:tcPr>
          <w:p w14:paraId="7A74A4D9" w14:textId="77777777" w:rsidR="009F6677" w:rsidRPr="00127FCE" w:rsidRDefault="009F6677" w:rsidP="00664B8D">
            <w:pPr>
              <w:pStyle w:val="TableText"/>
            </w:pPr>
            <w:r w:rsidRPr="00127FCE">
              <w:t>Disconnect the ETM from the locomotive.</w:t>
            </w:r>
          </w:p>
          <w:p w14:paraId="67E50BD8" w14:textId="77777777" w:rsidR="009F6677" w:rsidRPr="00127FCE" w:rsidRDefault="009F6677" w:rsidP="00664B8D">
            <w:pPr>
              <w:pStyle w:val="TableText"/>
            </w:pPr>
            <w:r w:rsidRPr="00127FCE">
              <w:t>Terminate the long hood junction box B cables.</w:t>
            </w:r>
          </w:p>
          <w:p w14:paraId="590456C7" w14:textId="77777777" w:rsidR="009F6677" w:rsidRPr="00127FCE" w:rsidRDefault="009F6677" w:rsidP="00664B8D">
            <w:pPr>
              <w:pStyle w:val="TableText"/>
            </w:pPr>
            <w:r w:rsidRPr="00127FCE">
              <w:t xml:space="preserve">Press </w:t>
            </w:r>
            <w:r w:rsidRPr="00127FCE">
              <w:rPr>
                <w:i/>
              </w:rPr>
              <w:t>ECP SETUP</w:t>
            </w:r>
            <w:r w:rsidRPr="00127FCE">
              <w:t>.</w:t>
            </w:r>
          </w:p>
          <w:p w14:paraId="1681ED0F" w14:textId="77777777" w:rsidR="009F6677" w:rsidRPr="00127FCE" w:rsidRDefault="009F6677" w:rsidP="00664B8D">
            <w:pPr>
              <w:pStyle w:val="TableText"/>
            </w:pPr>
            <w:r w:rsidRPr="00127FCE">
              <w:t xml:space="preserve">Press </w:t>
            </w:r>
            <w:r w:rsidRPr="00127FCE">
              <w:rPr>
                <w:i/>
              </w:rPr>
              <w:t>SWITCH</w:t>
            </w:r>
            <w:r w:rsidRPr="00127FCE">
              <w:t>.</w:t>
            </w:r>
          </w:p>
          <w:p w14:paraId="117006FC" w14:textId="77777777" w:rsidR="009F6677" w:rsidRPr="00127FCE" w:rsidRDefault="009F6677" w:rsidP="00664B8D">
            <w:pPr>
              <w:pStyle w:val="TableText"/>
            </w:pPr>
            <w:r w:rsidRPr="00127FCE">
              <w:t>Follow the prompts to enter ECP Switch mode.</w:t>
            </w:r>
          </w:p>
        </w:tc>
        <w:tc>
          <w:tcPr>
            <w:tcW w:w="1337" w:type="pct"/>
            <w:gridSpan w:val="2"/>
            <w:tcBorders>
              <w:top w:val="single" w:sz="4" w:space="0" w:color="auto"/>
              <w:left w:val="single" w:sz="4" w:space="0" w:color="auto"/>
              <w:bottom w:val="single" w:sz="4" w:space="0" w:color="auto"/>
              <w:right w:val="single" w:sz="4" w:space="0" w:color="auto"/>
            </w:tcBorders>
          </w:tcPr>
          <w:p w14:paraId="11C89D4F" w14:textId="77777777" w:rsidR="009F6677" w:rsidRPr="00127FCE" w:rsidRDefault="009F6677" w:rsidP="00664B8D">
            <w:pPr>
              <w:pStyle w:val="TableText"/>
            </w:pPr>
            <w:r w:rsidRPr="00127FCE">
              <w:t>CDU displays:</w:t>
            </w:r>
          </w:p>
          <w:p w14:paraId="5847962C" w14:textId="77777777" w:rsidR="009F6677" w:rsidRPr="00127FCE" w:rsidRDefault="009F6677" w:rsidP="00664B8D">
            <w:pPr>
              <w:pStyle w:val="TableListL1"/>
              <w:tabs>
                <w:tab w:val="left" w:pos="720"/>
              </w:tabs>
              <w:rPr>
                <w:b/>
              </w:rPr>
            </w:pPr>
            <w:r w:rsidRPr="00127FCE">
              <w:t xml:space="preserve">ECP Mode: </w:t>
            </w:r>
            <w:r w:rsidRPr="00127FCE">
              <w:rPr>
                <w:b/>
              </w:rPr>
              <w:t>SWITCH</w:t>
            </w:r>
          </w:p>
          <w:p w14:paraId="4D58F1D9" w14:textId="77777777" w:rsidR="009F6677" w:rsidRPr="00127FCE" w:rsidRDefault="009F6677" w:rsidP="00664B8D">
            <w:pPr>
              <w:pStyle w:val="TableText"/>
            </w:pPr>
          </w:p>
        </w:tc>
        <w:tc>
          <w:tcPr>
            <w:tcW w:w="581" w:type="pct"/>
            <w:gridSpan w:val="2"/>
            <w:tcBorders>
              <w:top w:val="single" w:sz="4" w:space="0" w:color="auto"/>
              <w:left w:val="single" w:sz="4" w:space="0" w:color="auto"/>
              <w:bottom w:val="single" w:sz="4" w:space="0" w:color="auto"/>
              <w:right w:val="single" w:sz="4" w:space="0" w:color="auto"/>
            </w:tcBorders>
          </w:tcPr>
          <w:p w14:paraId="6842DFD5" w14:textId="77777777" w:rsidR="009F6677" w:rsidRPr="004A6023" w:rsidRDefault="009F6677" w:rsidP="00664B8D">
            <w:pPr>
              <w:pStyle w:val="Tabletext0"/>
              <w:rPr>
                <w:lang w:val="en-AU"/>
              </w:rPr>
            </w:pPr>
          </w:p>
        </w:tc>
        <w:tc>
          <w:tcPr>
            <w:tcW w:w="496" w:type="pct"/>
            <w:gridSpan w:val="2"/>
            <w:tcBorders>
              <w:top w:val="single" w:sz="4" w:space="0" w:color="auto"/>
              <w:left w:val="single" w:sz="4" w:space="0" w:color="auto"/>
              <w:bottom w:val="single" w:sz="4" w:space="0" w:color="auto"/>
              <w:right w:val="single" w:sz="4" w:space="0" w:color="auto"/>
            </w:tcBorders>
          </w:tcPr>
          <w:p w14:paraId="6891CB96" w14:textId="77777777" w:rsidR="009F6677" w:rsidRPr="004A6023" w:rsidRDefault="009F6677" w:rsidP="00664B8D">
            <w:pPr>
              <w:pStyle w:val="Tabletext0"/>
              <w:rPr>
                <w:lang w:val="en-AU"/>
              </w:rPr>
            </w:pPr>
          </w:p>
        </w:tc>
        <w:tc>
          <w:tcPr>
            <w:tcW w:w="813" w:type="pct"/>
            <w:tcBorders>
              <w:top w:val="single" w:sz="4" w:space="0" w:color="auto"/>
              <w:left w:val="single" w:sz="4" w:space="0" w:color="auto"/>
              <w:bottom w:val="single" w:sz="4" w:space="0" w:color="auto"/>
              <w:right w:val="single" w:sz="4" w:space="0" w:color="auto"/>
            </w:tcBorders>
          </w:tcPr>
          <w:p w14:paraId="3C3C3832" w14:textId="77777777" w:rsidR="009F6677" w:rsidRDefault="009F6677" w:rsidP="00664B8D">
            <w:pPr>
              <w:pStyle w:val="Tabletext0"/>
              <w:rPr>
                <w:lang w:val="en-AU"/>
              </w:rPr>
            </w:pPr>
            <w:r w:rsidRPr="00F17E22">
              <w:rPr>
                <w:lang w:val="en-AU"/>
              </w:rPr>
              <w:t>Check if expected result is displayed on the CDU</w:t>
            </w:r>
            <w:r>
              <w:rPr>
                <w:lang w:val="en-AU"/>
              </w:rPr>
              <w:t>,</w:t>
            </w:r>
          </w:p>
          <w:p w14:paraId="6D44B5EC" w14:textId="77777777" w:rsidR="009F6677" w:rsidRPr="004A6023" w:rsidRDefault="009F6677" w:rsidP="00664B8D">
            <w:pPr>
              <w:pStyle w:val="Tabletext0"/>
              <w:rPr>
                <w:lang w:val="en-AU"/>
              </w:rPr>
            </w:pPr>
            <w:r>
              <w:t>Driver is required to disconnect ETM.</w:t>
            </w:r>
          </w:p>
        </w:tc>
      </w:tr>
      <w:tr w:rsidR="009F6677" w:rsidRPr="00127FCE" w14:paraId="2962560D" w14:textId="77777777" w:rsidTr="007D6F1A">
        <w:trPr>
          <w:cantSplit/>
        </w:trPr>
        <w:tc>
          <w:tcPr>
            <w:tcW w:w="1773" w:type="pct"/>
            <w:gridSpan w:val="2"/>
            <w:tcBorders>
              <w:top w:val="single" w:sz="4" w:space="0" w:color="auto"/>
              <w:left w:val="single" w:sz="4" w:space="0" w:color="auto"/>
              <w:bottom w:val="single" w:sz="4" w:space="0" w:color="auto"/>
              <w:right w:val="single" w:sz="4" w:space="0" w:color="auto"/>
            </w:tcBorders>
          </w:tcPr>
          <w:p w14:paraId="43681383" w14:textId="77777777" w:rsidR="009F6677" w:rsidRPr="00127FCE" w:rsidRDefault="009F6677" w:rsidP="00664B8D">
            <w:pPr>
              <w:pStyle w:val="TableText"/>
            </w:pPr>
            <w:r w:rsidRPr="00127FCE">
              <w:t xml:space="preserve">Press </w:t>
            </w:r>
            <w:r w:rsidRPr="00127FCE">
              <w:rPr>
                <w:i/>
              </w:rPr>
              <w:t>ECP SETUP</w:t>
            </w:r>
            <w:r w:rsidRPr="00127FCE">
              <w:t>.</w:t>
            </w:r>
          </w:p>
          <w:p w14:paraId="0AC15462" w14:textId="77777777" w:rsidR="009F6677" w:rsidRPr="00127FCE" w:rsidRDefault="009F6677" w:rsidP="00664B8D">
            <w:pPr>
              <w:pStyle w:val="TableText"/>
            </w:pPr>
            <w:r w:rsidRPr="00127FCE">
              <w:t xml:space="preserve">Press </w:t>
            </w:r>
            <w:r w:rsidRPr="00127FCE">
              <w:rPr>
                <w:i/>
              </w:rPr>
              <w:t>CUT-OUT</w:t>
            </w:r>
            <w:r w:rsidRPr="00127FCE">
              <w:t>.</w:t>
            </w:r>
          </w:p>
          <w:p w14:paraId="35CEEFD8" w14:textId="77777777" w:rsidR="009F6677" w:rsidRPr="00127FCE" w:rsidRDefault="009F6677" w:rsidP="00664B8D">
            <w:pPr>
              <w:pStyle w:val="TableText"/>
            </w:pPr>
            <w:r w:rsidRPr="00127FCE">
              <w:t>Follow the prompts to cut out ECP.</w:t>
            </w:r>
          </w:p>
        </w:tc>
        <w:tc>
          <w:tcPr>
            <w:tcW w:w="1337" w:type="pct"/>
            <w:gridSpan w:val="2"/>
            <w:tcBorders>
              <w:top w:val="single" w:sz="4" w:space="0" w:color="auto"/>
              <w:left w:val="single" w:sz="4" w:space="0" w:color="auto"/>
              <w:bottom w:val="single" w:sz="4" w:space="0" w:color="auto"/>
              <w:right w:val="single" w:sz="4" w:space="0" w:color="auto"/>
            </w:tcBorders>
          </w:tcPr>
          <w:p w14:paraId="5ED40CCE" w14:textId="77777777" w:rsidR="009F6677" w:rsidRPr="00127FCE" w:rsidRDefault="009F6677" w:rsidP="00664B8D">
            <w:pPr>
              <w:pStyle w:val="TableText"/>
            </w:pPr>
            <w:r w:rsidRPr="00127FCE">
              <w:t>CDU displays:</w:t>
            </w:r>
          </w:p>
          <w:p w14:paraId="07FC24CA" w14:textId="77777777" w:rsidR="009F6677" w:rsidRPr="00127FCE" w:rsidRDefault="009F6677" w:rsidP="00664B8D">
            <w:pPr>
              <w:pStyle w:val="TableListL1"/>
              <w:tabs>
                <w:tab w:val="left" w:pos="720"/>
              </w:tabs>
              <w:rPr>
                <w:b/>
              </w:rPr>
            </w:pPr>
            <w:r w:rsidRPr="00127FCE">
              <w:t xml:space="preserve">ECP Mode: </w:t>
            </w:r>
            <w:r w:rsidRPr="00127FCE">
              <w:rPr>
                <w:b/>
              </w:rPr>
              <w:t>OFF</w:t>
            </w:r>
          </w:p>
          <w:p w14:paraId="6F1C06B6" w14:textId="77777777" w:rsidR="009F6677" w:rsidRPr="00127FCE" w:rsidRDefault="009F6677" w:rsidP="00664B8D">
            <w:pPr>
              <w:pStyle w:val="TableText"/>
              <w:rPr>
                <w:b/>
              </w:rPr>
            </w:pPr>
            <w:r w:rsidRPr="00127FCE">
              <w:t xml:space="preserve">POWER: </w:t>
            </w:r>
            <w:r w:rsidRPr="00127FCE">
              <w:rPr>
                <w:b/>
              </w:rPr>
              <w:t xml:space="preserve">OFF </w:t>
            </w:r>
            <w:r w:rsidRPr="00127FCE">
              <w:t xml:space="preserve">or </w:t>
            </w:r>
            <w:r w:rsidRPr="00127FCE">
              <w:rPr>
                <w:b/>
              </w:rPr>
              <w:t>---</w:t>
            </w:r>
          </w:p>
        </w:tc>
        <w:tc>
          <w:tcPr>
            <w:tcW w:w="581" w:type="pct"/>
            <w:gridSpan w:val="2"/>
            <w:tcBorders>
              <w:top w:val="single" w:sz="4" w:space="0" w:color="auto"/>
              <w:left w:val="single" w:sz="4" w:space="0" w:color="auto"/>
              <w:bottom w:val="single" w:sz="4" w:space="0" w:color="auto"/>
              <w:right w:val="single" w:sz="4" w:space="0" w:color="auto"/>
            </w:tcBorders>
          </w:tcPr>
          <w:p w14:paraId="213A7033" w14:textId="77777777" w:rsidR="009F6677" w:rsidRPr="004A6023" w:rsidRDefault="009F6677" w:rsidP="00664B8D">
            <w:pPr>
              <w:pStyle w:val="Tabletext0"/>
              <w:rPr>
                <w:lang w:val="en-AU"/>
              </w:rPr>
            </w:pPr>
          </w:p>
        </w:tc>
        <w:tc>
          <w:tcPr>
            <w:tcW w:w="496" w:type="pct"/>
            <w:gridSpan w:val="2"/>
            <w:tcBorders>
              <w:top w:val="single" w:sz="4" w:space="0" w:color="auto"/>
              <w:left w:val="single" w:sz="4" w:space="0" w:color="auto"/>
              <w:bottom w:val="single" w:sz="4" w:space="0" w:color="auto"/>
              <w:right w:val="single" w:sz="4" w:space="0" w:color="auto"/>
            </w:tcBorders>
          </w:tcPr>
          <w:p w14:paraId="59EF2693" w14:textId="77777777" w:rsidR="009F6677" w:rsidRPr="004A6023" w:rsidRDefault="009F6677" w:rsidP="00664B8D">
            <w:pPr>
              <w:pStyle w:val="Tabletext0"/>
              <w:rPr>
                <w:lang w:val="en-AU"/>
              </w:rPr>
            </w:pPr>
          </w:p>
        </w:tc>
        <w:tc>
          <w:tcPr>
            <w:tcW w:w="813" w:type="pct"/>
            <w:tcBorders>
              <w:top w:val="single" w:sz="4" w:space="0" w:color="auto"/>
              <w:left w:val="single" w:sz="4" w:space="0" w:color="auto"/>
              <w:bottom w:val="single" w:sz="4" w:space="0" w:color="auto"/>
              <w:right w:val="single" w:sz="4" w:space="0" w:color="auto"/>
            </w:tcBorders>
          </w:tcPr>
          <w:p w14:paraId="46A7AB45" w14:textId="77777777" w:rsidR="009F6677" w:rsidRPr="004A6023" w:rsidRDefault="009F6677" w:rsidP="00664B8D">
            <w:pPr>
              <w:pStyle w:val="Tabletext0"/>
              <w:rPr>
                <w:lang w:val="en-AU"/>
              </w:rPr>
            </w:pPr>
            <w:r w:rsidRPr="00F17E22">
              <w:rPr>
                <w:lang w:val="en-AU"/>
              </w:rPr>
              <w:t>Check if expected result is displayed on the CDU</w:t>
            </w:r>
          </w:p>
        </w:tc>
      </w:tr>
      <w:tr w:rsidR="009F6677" w:rsidRPr="00127FCE" w14:paraId="3CAEB722" w14:textId="77777777" w:rsidTr="007D6F1A">
        <w:trPr>
          <w:cantSplit/>
        </w:trPr>
        <w:tc>
          <w:tcPr>
            <w:tcW w:w="1773" w:type="pct"/>
            <w:gridSpan w:val="2"/>
            <w:tcBorders>
              <w:top w:val="single" w:sz="4" w:space="0" w:color="auto"/>
              <w:left w:val="single" w:sz="4" w:space="0" w:color="auto"/>
              <w:bottom w:val="single" w:sz="4" w:space="0" w:color="auto"/>
              <w:right w:val="single" w:sz="4" w:space="0" w:color="auto"/>
            </w:tcBorders>
          </w:tcPr>
          <w:p w14:paraId="61A97D10" w14:textId="77777777" w:rsidR="009F6677" w:rsidRPr="00127FCE" w:rsidRDefault="009F6677" w:rsidP="00664B8D">
            <w:pPr>
              <w:pStyle w:val="TableText"/>
            </w:pPr>
            <w:r w:rsidRPr="00127FCE">
              <w:t>Terminate the shorthood junction box cables.</w:t>
            </w:r>
          </w:p>
        </w:tc>
        <w:tc>
          <w:tcPr>
            <w:tcW w:w="1337" w:type="pct"/>
            <w:gridSpan w:val="2"/>
            <w:tcBorders>
              <w:top w:val="single" w:sz="4" w:space="0" w:color="auto"/>
              <w:left w:val="single" w:sz="4" w:space="0" w:color="auto"/>
              <w:bottom w:val="single" w:sz="4" w:space="0" w:color="auto"/>
              <w:right w:val="single" w:sz="4" w:space="0" w:color="auto"/>
            </w:tcBorders>
          </w:tcPr>
          <w:p w14:paraId="3E2FBBC2" w14:textId="77777777" w:rsidR="009F6677" w:rsidRPr="00127FCE" w:rsidRDefault="009F6677" w:rsidP="00664B8D">
            <w:pPr>
              <w:pStyle w:val="TableText"/>
            </w:pPr>
            <w:r w:rsidRPr="00127FCE">
              <w:t>N/A</w:t>
            </w:r>
          </w:p>
        </w:tc>
        <w:tc>
          <w:tcPr>
            <w:tcW w:w="581" w:type="pct"/>
            <w:gridSpan w:val="2"/>
            <w:tcBorders>
              <w:top w:val="single" w:sz="4" w:space="0" w:color="auto"/>
              <w:left w:val="single" w:sz="4" w:space="0" w:color="auto"/>
              <w:bottom w:val="single" w:sz="4" w:space="0" w:color="auto"/>
              <w:right w:val="single" w:sz="4" w:space="0" w:color="auto"/>
            </w:tcBorders>
          </w:tcPr>
          <w:p w14:paraId="4842DF5D" w14:textId="77777777" w:rsidR="009F6677" w:rsidRPr="004A6023" w:rsidRDefault="009F6677" w:rsidP="00664B8D">
            <w:pPr>
              <w:pStyle w:val="Tabletext0"/>
              <w:rPr>
                <w:lang w:val="en-AU"/>
              </w:rPr>
            </w:pPr>
            <w:r w:rsidRPr="004A6023">
              <w:rPr>
                <w:lang w:val="en-AU"/>
              </w:rPr>
              <w:t>N/A</w:t>
            </w:r>
          </w:p>
        </w:tc>
        <w:tc>
          <w:tcPr>
            <w:tcW w:w="496" w:type="pct"/>
            <w:gridSpan w:val="2"/>
            <w:tcBorders>
              <w:top w:val="single" w:sz="4" w:space="0" w:color="auto"/>
              <w:left w:val="single" w:sz="4" w:space="0" w:color="auto"/>
              <w:bottom w:val="single" w:sz="4" w:space="0" w:color="auto"/>
              <w:right w:val="single" w:sz="4" w:space="0" w:color="auto"/>
            </w:tcBorders>
          </w:tcPr>
          <w:p w14:paraId="487FBD1D" w14:textId="77777777" w:rsidR="009F6677" w:rsidRPr="004A6023" w:rsidRDefault="009F6677" w:rsidP="00664B8D">
            <w:pPr>
              <w:pStyle w:val="Tabletext0"/>
              <w:rPr>
                <w:lang w:val="en-AU"/>
              </w:rPr>
            </w:pPr>
          </w:p>
        </w:tc>
        <w:tc>
          <w:tcPr>
            <w:tcW w:w="813" w:type="pct"/>
            <w:tcBorders>
              <w:top w:val="single" w:sz="4" w:space="0" w:color="auto"/>
              <w:left w:val="single" w:sz="4" w:space="0" w:color="auto"/>
              <w:bottom w:val="single" w:sz="4" w:space="0" w:color="auto"/>
              <w:right w:val="single" w:sz="4" w:space="0" w:color="auto"/>
            </w:tcBorders>
          </w:tcPr>
          <w:p w14:paraId="6786E291" w14:textId="77777777" w:rsidR="009F6677" w:rsidRPr="004A6023" w:rsidRDefault="009F6677" w:rsidP="00664B8D">
            <w:pPr>
              <w:pStyle w:val="Tabletext0"/>
              <w:rPr>
                <w:lang w:val="en-AU"/>
              </w:rPr>
            </w:pPr>
          </w:p>
        </w:tc>
      </w:tr>
    </w:tbl>
    <w:p w14:paraId="6F40FC9A" w14:textId="77777777" w:rsidR="00327637" w:rsidRPr="00934064" w:rsidRDefault="00327637" w:rsidP="00934064">
      <w:pPr>
        <w:pStyle w:val="BodyText"/>
      </w:pPr>
    </w:p>
    <w:p w14:paraId="4179DF4B" w14:textId="6D6272D8" w:rsidR="009B52DB" w:rsidRDefault="009B52DB" w:rsidP="009B52DB">
      <w:pPr>
        <w:pStyle w:val="AppendixHeading1"/>
      </w:pPr>
      <w:bookmarkStart w:id="809" w:name="_Toc517883023"/>
      <w:r w:rsidRPr="00127FCE">
        <w:lastRenderedPageBreak/>
        <w:t xml:space="preserve">DIVA </w:t>
      </w:r>
      <w:r>
        <w:t>I/O</w:t>
      </w:r>
      <w:bookmarkEnd w:id="80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9"/>
        <w:gridCol w:w="1937"/>
        <w:gridCol w:w="2201"/>
        <w:gridCol w:w="1787"/>
        <w:gridCol w:w="1686"/>
        <w:gridCol w:w="2502"/>
      </w:tblGrid>
      <w:tr w:rsidR="007D6F1A" w:rsidRPr="00127FCE" w14:paraId="649C7CC3" w14:textId="77777777" w:rsidTr="009F502B">
        <w:trPr>
          <w:cantSplit/>
          <w:tblHeader/>
        </w:trPr>
        <w:tc>
          <w:tcPr>
            <w:tcW w:w="5000" w:type="pct"/>
            <w:gridSpan w:val="6"/>
            <w:shd w:val="clear" w:color="auto" w:fill="D9D9D9"/>
          </w:tcPr>
          <w:p w14:paraId="5097A4DC" w14:textId="50E42BF6" w:rsidR="007D6F1A" w:rsidRPr="00127FCE" w:rsidRDefault="009F502B" w:rsidP="009F502B">
            <w:pPr>
              <w:pStyle w:val="Tableheading"/>
              <w:jc w:val="left"/>
            </w:pPr>
            <w:r>
              <w:t>Table 20: DIVA I/O</w:t>
            </w:r>
          </w:p>
        </w:tc>
      </w:tr>
      <w:tr w:rsidR="009F6677" w:rsidRPr="00127FCE" w14:paraId="3C335FDD" w14:textId="77777777" w:rsidTr="009F502B">
        <w:trPr>
          <w:cantSplit/>
          <w:tblHeader/>
        </w:trPr>
        <w:tc>
          <w:tcPr>
            <w:tcW w:w="1706" w:type="pct"/>
            <w:shd w:val="clear" w:color="auto" w:fill="D9D9D9"/>
          </w:tcPr>
          <w:p w14:paraId="06839694" w14:textId="77777777" w:rsidR="009F6677" w:rsidRPr="00127FCE" w:rsidRDefault="009F6677" w:rsidP="009B52DB">
            <w:pPr>
              <w:pStyle w:val="Tableheading"/>
            </w:pPr>
            <w:r w:rsidRPr="00127FCE">
              <w:t>Procedure</w:t>
            </w:r>
          </w:p>
        </w:tc>
        <w:tc>
          <w:tcPr>
            <w:tcW w:w="1348" w:type="pct"/>
            <w:gridSpan w:val="2"/>
            <w:shd w:val="clear" w:color="auto" w:fill="D9D9D9"/>
          </w:tcPr>
          <w:p w14:paraId="01344D0A" w14:textId="77777777" w:rsidR="009F6677" w:rsidRPr="00127FCE" w:rsidRDefault="009F6677" w:rsidP="009B52DB">
            <w:pPr>
              <w:pStyle w:val="Tableheading"/>
            </w:pPr>
            <w:r w:rsidRPr="00127FCE">
              <w:t>Expected Result</w:t>
            </w:r>
          </w:p>
        </w:tc>
        <w:tc>
          <w:tcPr>
            <w:tcW w:w="582" w:type="pct"/>
            <w:shd w:val="clear" w:color="auto" w:fill="D9D9D9"/>
          </w:tcPr>
          <w:p w14:paraId="4E7C1E9F" w14:textId="77777777" w:rsidR="009F6677" w:rsidRPr="00127FCE" w:rsidRDefault="009F6677" w:rsidP="009B52DB">
            <w:pPr>
              <w:pStyle w:val="Tableheading"/>
            </w:pPr>
            <w:r w:rsidRPr="00127FCE">
              <w:t>Outcome</w:t>
            </w:r>
          </w:p>
        </w:tc>
        <w:tc>
          <w:tcPr>
            <w:tcW w:w="549" w:type="pct"/>
            <w:shd w:val="clear" w:color="auto" w:fill="D9D9D9"/>
          </w:tcPr>
          <w:p w14:paraId="0AAF9721" w14:textId="77777777" w:rsidR="009F6677" w:rsidRPr="00127FCE" w:rsidRDefault="009F6677" w:rsidP="009B52DB">
            <w:pPr>
              <w:pStyle w:val="Tableheading"/>
            </w:pPr>
            <w:r w:rsidRPr="00127FCE">
              <w:t>Signature</w:t>
            </w:r>
          </w:p>
        </w:tc>
        <w:tc>
          <w:tcPr>
            <w:tcW w:w="815" w:type="pct"/>
            <w:shd w:val="clear" w:color="auto" w:fill="D9D9D9"/>
          </w:tcPr>
          <w:p w14:paraId="0D457202" w14:textId="77777777" w:rsidR="009F6677" w:rsidRPr="00127FCE" w:rsidRDefault="009F6677" w:rsidP="009B52DB">
            <w:pPr>
              <w:pStyle w:val="Tableheading"/>
            </w:pPr>
            <w:r w:rsidRPr="00127FCE">
              <w:t>Notes</w:t>
            </w:r>
          </w:p>
        </w:tc>
      </w:tr>
      <w:tr w:rsidR="007D6F1A" w:rsidRPr="00127FCE" w14:paraId="1964BA95" w14:textId="77777777" w:rsidTr="009F502B">
        <w:trPr>
          <w:cantSplit/>
          <w:tblHeader/>
        </w:trPr>
        <w:tc>
          <w:tcPr>
            <w:tcW w:w="1706" w:type="pct"/>
            <w:shd w:val="clear" w:color="auto" w:fill="D9D9D9"/>
          </w:tcPr>
          <w:p w14:paraId="07782247" w14:textId="77777777" w:rsidR="007D6F1A" w:rsidRPr="00127FCE" w:rsidRDefault="007D6F1A" w:rsidP="009B52DB">
            <w:pPr>
              <w:pStyle w:val="Tableheading"/>
            </w:pPr>
          </w:p>
        </w:tc>
        <w:tc>
          <w:tcPr>
            <w:tcW w:w="1348" w:type="pct"/>
            <w:gridSpan w:val="2"/>
            <w:shd w:val="clear" w:color="auto" w:fill="D9D9D9"/>
          </w:tcPr>
          <w:p w14:paraId="26C7AD86" w14:textId="77777777" w:rsidR="007D6F1A" w:rsidRPr="00127FCE" w:rsidRDefault="007D6F1A" w:rsidP="009B52DB">
            <w:pPr>
              <w:pStyle w:val="Tableheading"/>
            </w:pPr>
          </w:p>
        </w:tc>
        <w:tc>
          <w:tcPr>
            <w:tcW w:w="582" w:type="pct"/>
            <w:shd w:val="clear" w:color="auto" w:fill="D9D9D9"/>
          </w:tcPr>
          <w:p w14:paraId="5558BC34" w14:textId="5B9102F0" w:rsidR="007D6F1A" w:rsidRPr="00127FCE" w:rsidRDefault="007D6F1A" w:rsidP="009B52DB">
            <w:pPr>
              <w:pStyle w:val="Tableheading"/>
            </w:pPr>
            <w:r>
              <w:t>Text</w:t>
            </w:r>
          </w:p>
        </w:tc>
        <w:tc>
          <w:tcPr>
            <w:tcW w:w="549" w:type="pct"/>
            <w:shd w:val="clear" w:color="auto" w:fill="D9D9D9"/>
          </w:tcPr>
          <w:p w14:paraId="4838FE84" w14:textId="615F7179" w:rsidR="007D6F1A" w:rsidRPr="00127FCE" w:rsidRDefault="009F502B" w:rsidP="009B52DB">
            <w:pPr>
              <w:pStyle w:val="Tableheading"/>
            </w:pPr>
            <w:r>
              <w:t>UserSignature</w:t>
            </w:r>
          </w:p>
        </w:tc>
        <w:tc>
          <w:tcPr>
            <w:tcW w:w="815" w:type="pct"/>
            <w:shd w:val="clear" w:color="auto" w:fill="D9D9D9"/>
          </w:tcPr>
          <w:p w14:paraId="4D88EFCF" w14:textId="77777777" w:rsidR="007D6F1A" w:rsidRPr="00127FCE" w:rsidRDefault="007D6F1A" w:rsidP="009B52DB">
            <w:pPr>
              <w:pStyle w:val="Tableheading"/>
            </w:pPr>
          </w:p>
        </w:tc>
      </w:tr>
      <w:tr w:rsidR="007D6F1A" w:rsidRPr="00127FCE" w14:paraId="26F71C0F" w14:textId="77777777" w:rsidTr="009F502B">
        <w:trPr>
          <w:cantSplit/>
          <w:trHeight w:val="750"/>
        </w:trPr>
        <w:tc>
          <w:tcPr>
            <w:tcW w:w="5000" w:type="pct"/>
            <w:gridSpan w:val="6"/>
          </w:tcPr>
          <w:p w14:paraId="1300F657" w14:textId="2541FA3C" w:rsidR="007D6F1A" w:rsidRPr="007D6F1A" w:rsidRDefault="007D6F1A" w:rsidP="007D6F1A">
            <w:pPr>
              <w:pStyle w:val="AppendixHeading2"/>
              <w:numPr>
                <w:ilvl w:val="0"/>
                <w:numId w:val="0"/>
              </w:numPr>
              <w:ind w:left="1134" w:hanging="1134"/>
              <w:rPr>
                <w:color w:val="FF0000"/>
              </w:rPr>
            </w:pPr>
            <w:bookmarkStart w:id="810" w:name="_Toc517883024"/>
            <w:r w:rsidRPr="00127FCE">
              <w:t xml:space="preserve">Forward and Reverse Relays </w:t>
            </w:r>
            <w:r w:rsidRPr="00127FCE">
              <w:rPr>
                <w:color w:val="FF0000"/>
              </w:rPr>
              <w:t>(HIGH RISK – DRIVER REQUIRED)</w:t>
            </w:r>
            <w:bookmarkEnd w:id="810"/>
          </w:p>
        </w:tc>
      </w:tr>
      <w:tr w:rsidR="009F6677" w:rsidRPr="00127FCE" w14:paraId="41FC8F07" w14:textId="77777777" w:rsidTr="009F502B">
        <w:trPr>
          <w:cantSplit/>
          <w:trHeight w:val="750"/>
        </w:trPr>
        <w:tc>
          <w:tcPr>
            <w:tcW w:w="1706" w:type="pct"/>
          </w:tcPr>
          <w:p w14:paraId="5E723ECA" w14:textId="77777777" w:rsidR="009F6677" w:rsidRPr="00127FCE" w:rsidRDefault="009F6677" w:rsidP="009B52DB">
            <w:pPr>
              <w:pStyle w:val="TableText"/>
            </w:pPr>
            <w:r w:rsidRPr="00127FCE">
              <w:t xml:space="preserve">Put the reverser in </w:t>
            </w:r>
            <w:r w:rsidRPr="00127FCE">
              <w:rPr>
                <w:b/>
              </w:rPr>
              <w:t>neutral</w:t>
            </w:r>
            <w:r w:rsidRPr="00127FCE">
              <w:t>.</w:t>
            </w:r>
          </w:p>
          <w:p w14:paraId="5FDFB2A2" w14:textId="77777777" w:rsidR="009F6677" w:rsidRPr="00127FCE" w:rsidRDefault="009F6677" w:rsidP="009B52DB">
            <w:pPr>
              <w:pStyle w:val="TableText"/>
            </w:pPr>
            <w:r w:rsidRPr="00127FCE">
              <w:t xml:space="preserve">Test resistance between </w:t>
            </w:r>
            <w:r w:rsidRPr="00127FCE">
              <w:rPr>
                <w:b/>
              </w:rPr>
              <w:t>J2/A1</w:t>
            </w:r>
            <w:r w:rsidRPr="00127FCE">
              <w:t xml:space="preserve"> and </w:t>
            </w:r>
            <w:r w:rsidRPr="00127FCE">
              <w:rPr>
                <w:b/>
              </w:rPr>
              <w:t>J2/A7</w:t>
            </w:r>
            <w:r w:rsidRPr="00127FCE">
              <w:t xml:space="preserve"> for the </w:t>
            </w:r>
            <w:r w:rsidRPr="00127FCE">
              <w:rPr>
                <w:b/>
              </w:rPr>
              <w:t>FORWARD RELAY</w:t>
            </w:r>
            <w:r w:rsidRPr="00127FCE">
              <w:t xml:space="preserve"> input.</w:t>
            </w:r>
          </w:p>
        </w:tc>
        <w:tc>
          <w:tcPr>
            <w:tcW w:w="1348" w:type="pct"/>
            <w:gridSpan w:val="2"/>
          </w:tcPr>
          <w:p w14:paraId="23D4D63B" w14:textId="77777777" w:rsidR="009F6677" w:rsidRPr="00127FCE" w:rsidRDefault="009F6677" w:rsidP="009B52DB">
            <w:pPr>
              <w:pStyle w:val="TableText"/>
            </w:pPr>
            <w:r w:rsidRPr="00127FCE">
              <w:t>Open circuit</w:t>
            </w:r>
          </w:p>
        </w:tc>
        <w:tc>
          <w:tcPr>
            <w:tcW w:w="582" w:type="pct"/>
          </w:tcPr>
          <w:p w14:paraId="372B660F" w14:textId="77777777" w:rsidR="009F6677" w:rsidRPr="00127FCE" w:rsidRDefault="009F6677" w:rsidP="009B52DB">
            <w:pPr>
              <w:pStyle w:val="TableText"/>
            </w:pPr>
          </w:p>
        </w:tc>
        <w:tc>
          <w:tcPr>
            <w:tcW w:w="549" w:type="pct"/>
          </w:tcPr>
          <w:p w14:paraId="16F71203" w14:textId="77777777" w:rsidR="009F6677" w:rsidRPr="00127FCE" w:rsidRDefault="009F6677" w:rsidP="009B52DB">
            <w:pPr>
              <w:pStyle w:val="TableText"/>
            </w:pPr>
          </w:p>
        </w:tc>
        <w:tc>
          <w:tcPr>
            <w:tcW w:w="815" w:type="pct"/>
          </w:tcPr>
          <w:p w14:paraId="1F7AB849" w14:textId="77777777" w:rsidR="009F6677" w:rsidRPr="00127FCE" w:rsidRDefault="009F6677" w:rsidP="009B52DB">
            <w:pPr>
              <w:pStyle w:val="TableText"/>
            </w:pPr>
          </w:p>
        </w:tc>
      </w:tr>
      <w:tr w:rsidR="009F6677" w:rsidRPr="00127FCE" w14:paraId="04903D34" w14:textId="77777777" w:rsidTr="009F502B">
        <w:trPr>
          <w:cantSplit/>
          <w:trHeight w:val="750"/>
        </w:trPr>
        <w:tc>
          <w:tcPr>
            <w:tcW w:w="1706" w:type="pct"/>
          </w:tcPr>
          <w:p w14:paraId="74BB3B50" w14:textId="77777777" w:rsidR="009F6677" w:rsidRPr="00127FCE" w:rsidRDefault="009F6677" w:rsidP="009B52DB">
            <w:pPr>
              <w:pStyle w:val="TableText"/>
            </w:pPr>
            <w:r w:rsidRPr="00127FCE">
              <w:t xml:space="preserve">Test resistance between </w:t>
            </w:r>
            <w:r w:rsidRPr="00127FCE">
              <w:rPr>
                <w:b/>
              </w:rPr>
              <w:t>J2/A2</w:t>
            </w:r>
            <w:r w:rsidRPr="00127FCE">
              <w:t xml:space="preserve"> and </w:t>
            </w:r>
            <w:r w:rsidRPr="00127FCE">
              <w:rPr>
                <w:b/>
              </w:rPr>
              <w:t>J2/A8</w:t>
            </w:r>
            <w:r w:rsidRPr="00127FCE">
              <w:t xml:space="preserve"> for the </w:t>
            </w:r>
            <w:r w:rsidRPr="00127FCE">
              <w:rPr>
                <w:b/>
              </w:rPr>
              <w:t>REVERSE RELAY</w:t>
            </w:r>
            <w:r w:rsidRPr="00127FCE">
              <w:t xml:space="preserve"> input.</w:t>
            </w:r>
          </w:p>
        </w:tc>
        <w:tc>
          <w:tcPr>
            <w:tcW w:w="1348" w:type="pct"/>
            <w:gridSpan w:val="2"/>
          </w:tcPr>
          <w:p w14:paraId="4DDF7315" w14:textId="77777777" w:rsidR="009F6677" w:rsidRPr="00127FCE" w:rsidRDefault="009F6677" w:rsidP="009B52DB">
            <w:pPr>
              <w:pStyle w:val="TableText"/>
            </w:pPr>
            <w:r w:rsidRPr="00127FCE">
              <w:t>Open circuit</w:t>
            </w:r>
          </w:p>
        </w:tc>
        <w:tc>
          <w:tcPr>
            <w:tcW w:w="582" w:type="pct"/>
          </w:tcPr>
          <w:p w14:paraId="104ED2C2" w14:textId="77777777" w:rsidR="009F6677" w:rsidRPr="00127FCE" w:rsidRDefault="009F6677" w:rsidP="009B52DB">
            <w:pPr>
              <w:pStyle w:val="TableText"/>
            </w:pPr>
          </w:p>
        </w:tc>
        <w:tc>
          <w:tcPr>
            <w:tcW w:w="549" w:type="pct"/>
          </w:tcPr>
          <w:p w14:paraId="3AF8260F" w14:textId="77777777" w:rsidR="009F6677" w:rsidRPr="00127FCE" w:rsidRDefault="009F6677" w:rsidP="009B52DB">
            <w:pPr>
              <w:pStyle w:val="TableText"/>
            </w:pPr>
          </w:p>
        </w:tc>
        <w:tc>
          <w:tcPr>
            <w:tcW w:w="815" w:type="pct"/>
          </w:tcPr>
          <w:p w14:paraId="5CD8CF29" w14:textId="77777777" w:rsidR="009F6677" w:rsidRPr="00127FCE" w:rsidRDefault="009F6677" w:rsidP="009B52DB">
            <w:pPr>
              <w:pStyle w:val="TableText"/>
            </w:pPr>
          </w:p>
        </w:tc>
      </w:tr>
      <w:tr w:rsidR="009F6677" w:rsidRPr="00127FCE" w14:paraId="149202CE" w14:textId="77777777" w:rsidTr="009F502B">
        <w:trPr>
          <w:cantSplit/>
          <w:trHeight w:val="750"/>
        </w:trPr>
        <w:tc>
          <w:tcPr>
            <w:tcW w:w="1706" w:type="pct"/>
          </w:tcPr>
          <w:p w14:paraId="0F1CAEC2" w14:textId="77777777" w:rsidR="009F6677" w:rsidRPr="00127FCE" w:rsidRDefault="009F6677" w:rsidP="009B52DB">
            <w:pPr>
              <w:pStyle w:val="TableText"/>
            </w:pPr>
            <w:r w:rsidRPr="00127FCE">
              <w:t xml:space="preserve">Put the reverser in </w:t>
            </w:r>
            <w:r w:rsidRPr="00127FCE">
              <w:rPr>
                <w:b/>
              </w:rPr>
              <w:t>forward</w:t>
            </w:r>
            <w:r w:rsidRPr="00127FCE">
              <w:t>.</w:t>
            </w:r>
          </w:p>
          <w:p w14:paraId="5A69034B" w14:textId="77777777" w:rsidR="009F6677" w:rsidRPr="00127FCE" w:rsidRDefault="009F6677" w:rsidP="009B52DB">
            <w:pPr>
              <w:pStyle w:val="TableText"/>
            </w:pPr>
            <w:r w:rsidRPr="00127FCE">
              <w:t xml:space="preserve">Test resistance between </w:t>
            </w:r>
            <w:r w:rsidRPr="00127FCE">
              <w:rPr>
                <w:b/>
              </w:rPr>
              <w:t>J2/A1</w:t>
            </w:r>
            <w:r w:rsidRPr="00127FCE">
              <w:t xml:space="preserve"> and </w:t>
            </w:r>
            <w:r w:rsidRPr="00127FCE">
              <w:rPr>
                <w:b/>
              </w:rPr>
              <w:t>J2/A7</w:t>
            </w:r>
            <w:r w:rsidRPr="00127FCE">
              <w:t xml:space="preserve"> for the </w:t>
            </w:r>
            <w:r w:rsidRPr="00127FCE">
              <w:rPr>
                <w:b/>
              </w:rPr>
              <w:t>FORWARD RELAY</w:t>
            </w:r>
            <w:r w:rsidRPr="00127FCE">
              <w:t xml:space="preserve"> input.</w:t>
            </w:r>
          </w:p>
        </w:tc>
        <w:tc>
          <w:tcPr>
            <w:tcW w:w="1348" w:type="pct"/>
            <w:gridSpan w:val="2"/>
          </w:tcPr>
          <w:p w14:paraId="09B044A4" w14:textId="77777777" w:rsidR="009F6677" w:rsidRPr="00127FCE" w:rsidRDefault="009F6677" w:rsidP="009B52DB">
            <w:pPr>
              <w:pStyle w:val="TableText"/>
            </w:pPr>
            <w:r w:rsidRPr="00127FCE">
              <w:t>Closed circuit</w:t>
            </w:r>
          </w:p>
        </w:tc>
        <w:tc>
          <w:tcPr>
            <w:tcW w:w="582" w:type="pct"/>
          </w:tcPr>
          <w:p w14:paraId="4A460CBD" w14:textId="77777777" w:rsidR="009F6677" w:rsidRPr="00127FCE" w:rsidRDefault="009F6677" w:rsidP="009B52DB">
            <w:pPr>
              <w:pStyle w:val="TableText"/>
            </w:pPr>
          </w:p>
        </w:tc>
        <w:tc>
          <w:tcPr>
            <w:tcW w:w="549" w:type="pct"/>
          </w:tcPr>
          <w:p w14:paraId="7C637B3C" w14:textId="77777777" w:rsidR="009F6677" w:rsidRPr="00127FCE" w:rsidRDefault="009F6677" w:rsidP="009B52DB">
            <w:pPr>
              <w:pStyle w:val="TableText"/>
            </w:pPr>
          </w:p>
        </w:tc>
        <w:tc>
          <w:tcPr>
            <w:tcW w:w="815" w:type="pct"/>
          </w:tcPr>
          <w:p w14:paraId="0F7B9F11" w14:textId="77777777" w:rsidR="009F6677" w:rsidRPr="00127FCE" w:rsidRDefault="009F6677" w:rsidP="009B52DB">
            <w:pPr>
              <w:pStyle w:val="TableText"/>
            </w:pPr>
          </w:p>
        </w:tc>
      </w:tr>
      <w:tr w:rsidR="009F6677" w:rsidRPr="00127FCE" w14:paraId="415B47F4" w14:textId="77777777" w:rsidTr="009F502B">
        <w:trPr>
          <w:cantSplit/>
          <w:trHeight w:val="750"/>
        </w:trPr>
        <w:tc>
          <w:tcPr>
            <w:tcW w:w="1706" w:type="pct"/>
          </w:tcPr>
          <w:p w14:paraId="6293C0C6" w14:textId="77777777" w:rsidR="009F6677" w:rsidRPr="00127FCE" w:rsidRDefault="009F6677" w:rsidP="009B52DB">
            <w:pPr>
              <w:pStyle w:val="TableText"/>
            </w:pPr>
            <w:r w:rsidRPr="00127FCE">
              <w:t xml:space="preserve">Test resistance between </w:t>
            </w:r>
            <w:r w:rsidRPr="00127FCE">
              <w:rPr>
                <w:b/>
              </w:rPr>
              <w:t>J2/A2</w:t>
            </w:r>
            <w:r w:rsidRPr="00127FCE">
              <w:t xml:space="preserve"> and </w:t>
            </w:r>
            <w:r w:rsidRPr="00127FCE">
              <w:rPr>
                <w:b/>
              </w:rPr>
              <w:t>J2/A8</w:t>
            </w:r>
            <w:r w:rsidRPr="00127FCE">
              <w:t xml:space="preserve"> for the </w:t>
            </w:r>
            <w:r w:rsidRPr="00127FCE">
              <w:rPr>
                <w:b/>
              </w:rPr>
              <w:t>REVERSE RELAY</w:t>
            </w:r>
            <w:r w:rsidRPr="00127FCE">
              <w:t xml:space="preserve"> input.</w:t>
            </w:r>
          </w:p>
        </w:tc>
        <w:tc>
          <w:tcPr>
            <w:tcW w:w="1348" w:type="pct"/>
            <w:gridSpan w:val="2"/>
          </w:tcPr>
          <w:p w14:paraId="59576144" w14:textId="77777777" w:rsidR="009F6677" w:rsidRPr="00127FCE" w:rsidRDefault="009F6677" w:rsidP="009B52DB">
            <w:pPr>
              <w:pStyle w:val="TableText"/>
            </w:pPr>
            <w:r w:rsidRPr="00127FCE">
              <w:t>Open circuit</w:t>
            </w:r>
          </w:p>
        </w:tc>
        <w:tc>
          <w:tcPr>
            <w:tcW w:w="582" w:type="pct"/>
          </w:tcPr>
          <w:p w14:paraId="083B58C8" w14:textId="77777777" w:rsidR="009F6677" w:rsidRPr="00127FCE" w:rsidRDefault="009F6677" w:rsidP="009B52DB">
            <w:pPr>
              <w:pStyle w:val="TableText"/>
            </w:pPr>
          </w:p>
        </w:tc>
        <w:tc>
          <w:tcPr>
            <w:tcW w:w="549" w:type="pct"/>
          </w:tcPr>
          <w:p w14:paraId="67C9936C" w14:textId="77777777" w:rsidR="009F6677" w:rsidRPr="00127FCE" w:rsidRDefault="009F6677" w:rsidP="009B52DB">
            <w:pPr>
              <w:pStyle w:val="TableText"/>
            </w:pPr>
          </w:p>
        </w:tc>
        <w:tc>
          <w:tcPr>
            <w:tcW w:w="815" w:type="pct"/>
          </w:tcPr>
          <w:p w14:paraId="3B297ADD" w14:textId="77777777" w:rsidR="009F6677" w:rsidRPr="00127FCE" w:rsidRDefault="009F6677" w:rsidP="009B52DB">
            <w:pPr>
              <w:pStyle w:val="TableText"/>
            </w:pPr>
          </w:p>
        </w:tc>
      </w:tr>
      <w:tr w:rsidR="009F6677" w:rsidRPr="00127FCE" w14:paraId="783A31C7" w14:textId="77777777" w:rsidTr="009F502B">
        <w:trPr>
          <w:cantSplit/>
          <w:trHeight w:val="750"/>
        </w:trPr>
        <w:tc>
          <w:tcPr>
            <w:tcW w:w="1706" w:type="pct"/>
          </w:tcPr>
          <w:p w14:paraId="7C21612B" w14:textId="77777777" w:rsidR="009F6677" w:rsidRPr="00127FCE" w:rsidRDefault="009F6677" w:rsidP="009B52DB">
            <w:pPr>
              <w:pStyle w:val="TableText"/>
            </w:pPr>
            <w:r w:rsidRPr="00127FCE">
              <w:t xml:space="preserve">Put the reverser in </w:t>
            </w:r>
            <w:r w:rsidRPr="00127FCE">
              <w:rPr>
                <w:b/>
              </w:rPr>
              <w:t>reverse</w:t>
            </w:r>
            <w:r w:rsidRPr="00127FCE">
              <w:t>.</w:t>
            </w:r>
          </w:p>
          <w:p w14:paraId="27999859" w14:textId="77777777" w:rsidR="009F6677" w:rsidRPr="00127FCE" w:rsidRDefault="009F6677" w:rsidP="009B52DB">
            <w:pPr>
              <w:pStyle w:val="TableText"/>
            </w:pPr>
            <w:r w:rsidRPr="00127FCE">
              <w:t xml:space="preserve">Test resistance between </w:t>
            </w:r>
            <w:r w:rsidRPr="00127FCE">
              <w:rPr>
                <w:b/>
              </w:rPr>
              <w:t>J2/A1</w:t>
            </w:r>
            <w:r w:rsidRPr="00127FCE">
              <w:t xml:space="preserve"> and </w:t>
            </w:r>
            <w:r w:rsidRPr="00127FCE">
              <w:rPr>
                <w:b/>
              </w:rPr>
              <w:t>J2/A7</w:t>
            </w:r>
            <w:r w:rsidRPr="00127FCE">
              <w:t xml:space="preserve"> for the </w:t>
            </w:r>
            <w:r w:rsidRPr="00127FCE">
              <w:rPr>
                <w:b/>
              </w:rPr>
              <w:t>FORWARD RELAY</w:t>
            </w:r>
            <w:r w:rsidRPr="00127FCE">
              <w:t xml:space="preserve"> input.</w:t>
            </w:r>
          </w:p>
        </w:tc>
        <w:tc>
          <w:tcPr>
            <w:tcW w:w="1348" w:type="pct"/>
            <w:gridSpan w:val="2"/>
          </w:tcPr>
          <w:p w14:paraId="4A764D32" w14:textId="77777777" w:rsidR="009F6677" w:rsidRPr="00127FCE" w:rsidRDefault="009F6677" w:rsidP="009B52DB">
            <w:pPr>
              <w:pStyle w:val="TableText"/>
            </w:pPr>
            <w:r w:rsidRPr="00127FCE">
              <w:t>Open circuit</w:t>
            </w:r>
          </w:p>
        </w:tc>
        <w:tc>
          <w:tcPr>
            <w:tcW w:w="582" w:type="pct"/>
          </w:tcPr>
          <w:p w14:paraId="377C6037" w14:textId="77777777" w:rsidR="009F6677" w:rsidRPr="00127FCE" w:rsidRDefault="009F6677" w:rsidP="009B52DB">
            <w:pPr>
              <w:pStyle w:val="TableText"/>
            </w:pPr>
          </w:p>
        </w:tc>
        <w:tc>
          <w:tcPr>
            <w:tcW w:w="549" w:type="pct"/>
          </w:tcPr>
          <w:p w14:paraId="3983EAC8" w14:textId="77777777" w:rsidR="009F6677" w:rsidRPr="00127FCE" w:rsidRDefault="009F6677" w:rsidP="009B52DB">
            <w:pPr>
              <w:pStyle w:val="TableText"/>
            </w:pPr>
          </w:p>
        </w:tc>
        <w:tc>
          <w:tcPr>
            <w:tcW w:w="815" w:type="pct"/>
          </w:tcPr>
          <w:p w14:paraId="14D2DB77" w14:textId="77777777" w:rsidR="009F6677" w:rsidRPr="00127FCE" w:rsidRDefault="009F6677" w:rsidP="009B52DB">
            <w:pPr>
              <w:pStyle w:val="TableText"/>
            </w:pPr>
          </w:p>
        </w:tc>
      </w:tr>
      <w:tr w:rsidR="009F6677" w:rsidRPr="00127FCE" w14:paraId="1C4168AE" w14:textId="77777777" w:rsidTr="009F502B">
        <w:trPr>
          <w:cantSplit/>
          <w:trHeight w:val="750"/>
        </w:trPr>
        <w:tc>
          <w:tcPr>
            <w:tcW w:w="1706" w:type="pct"/>
          </w:tcPr>
          <w:p w14:paraId="3FB4BD17" w14:textId="77777777" w:rsidR="009F6677" w:rsidRPr="00127FCE" w:rsidRDefault="009F6677" w:rsidP="009B52DB">
            <w:pPr>
              <w:pStyle w:val="TableText"/>
            </w:pPr>
            <w:r w:rsidRPr="00127FCE">
              <w:t xml:space="preserve">Test resistance between </w:t>
            </w:r>
            <w:r w:rsidRPr="00127FCE">
              <w:rPr>
                <w:b/>
              </w:rPr>
              <w:t>J2/A2</w:t>
            </w:r>
            <w:r w:rsidRPr="00127FCE">
              <w:t xml:space="preserve"> and </w:t>
            </w:r>
            <w:r w:rsidRPr="00127FCE">
              <w:rPr>
                <w:b/>
              </w:rPr>
              <w:t>J2/A8</w:t>
            </w:r>
            <w:r w:rsidRPr="00127FCE">
              <w:t xml:space="preserve"> for the </w:t>
            </w:r>
            <w:r w:rsidRPr="00127FCE">
              <w:rPr>
                <w:b/>
              </w:rPr>
              <w:t>REVERSE RELAY</w:t>
            </w:r>
            <w:r w:rsidRPr="00127FCE">
              <w:t xml:space="preserve"> input.</w:t>
            </w:r>
          </w:p>
        </w:tc>
        <w:tc>
          <w:tcPr>
            <w:tcW w:w="1348" w:type="pct"/>
            <w:gridSpan w:val="2"/>
          </w:tcPr>
          <w:p w14:paraId="13C6E084" w14:textId="77777777" w:rsidR="009F6677" w:rsidRPr="00127FCE" w:rsidRDefault="009F6677" w:rsidP="009B52DB">
            <w:pPr>
              <w:pStyle w:val="TableText"/>
            </w:pPr>
            <w:r w:rsidRPr="00127FCE">
              <w:t>Closed circuit</w:t>
            </w:r>
          </w:p>
        </w:tc>
        <w:tc>
          <w:tcPr>
            <w:tcW w:w="582" w:type="pct"/>
          </w:tcPr>
          <w:p w14:paraId="4F9FF487" w14:textId="77777777" w:rsidR="009F6677" w:rsidRPr="00127FCE" w:rsidRDefault="009F6677" w:rsidP="009B52DB">
            <w:pPr>
              <w:pStyle w:val="TableText"/>
            </w:pPr>
          </w:p>
        </w:tc>
        <w:tc>
          <w:tcPr>
            <w:tcW w:w="549" w:type="pct"/>
          </w:tcPr>
          <w:p w14:paraId="4674D14F" w14:textId="77777777" w:rsidR="009F6677" w:rsidRPr="00127FCE" w:rsidRDefault="009F6677" w:rsidP="009B52DB">
            <w:pPr>
              <w:pStyle w:val="TableText"/>
            </w:pPr>
          </w:p>
        </w:tc>
        <w:tc>
          <w:tcPr>
            <w:tcW w:w="815" w:type="pct"/>
          </w:tcPr>
          <w:p w14:paraId="0A8E9D9E" w14:textId="77777777" w:rsidR="009F6677" w:rsidRPr="00127FCE" w:rsidRDefault="009F6677" w:rsidP="009B52DB">
            <w:pPr>
              <w:pStyle w:val="TableText"/>
            </w:pPr>
          </w:p>
        </w:tc>
      </w:tr>
      <w:tr w:rsidR="009F6677" w:rsidRPr="00127FCE" w14:paraId="79FF2E02" w14:textId="77777777" w:rsidTr="009F502B">
        <w:trPr>
          <w:cantSplit/>
          <w:trHeight w:val="750"/>
        </w:trPr>
        <w:tc>
          <w:tcPr>
            <w:tcW w:w="1706" w:type="pct"/>
          </w:tcPr>
          <w:p w14:paraId="4A146F7F" w14:textId="77777777" w:rsidR="009F6677" w:rsidRPr="00127FCE" w:rsidRDefault="009F6677" w:rsidP="009B52DB">
            <w:pPr>
              <w:pStyle w:val="TableText"/>
            </w:pPr>
            <w:r w:rsidRPr="00127FCE">
              <w:t xml:space="preserve">Put the reverser in </w:t>
            </w:r>
            <w:r w:rsidRPr="00127FCE">
              <w:rPr>
                <w:b/>
              </w:rPr>
              <w:t>neutral</w:t>
            </w:r>
            <w:r w:rsidRPr="00127FCE">
              <w:t>.</w:t>
            </w:r>
          </w:p>
        </w:tc>
        <w:tc>
          <w:tcPr>
            <w:tcW w:w="1348" w:type="pct"/>
            <w:gridSpan w:val="2"/>
          </w:tcPr>
          <w:p w14:paraId="0D0649BC" w14:textId="77777777" w:rsidR="009F6677" w:rsidRPr="00127FCE" w:rsidRDefault="009F6677" w:rsidP="009B52DB">
            <w:pPr>
              <w:pStyle w:val="TableText"/>
              <w:tabs>
                <w:tab w:val="center" w:pos="1876"/>
              </w:tabs>
            </w:pPr>
            <w:r w:rsidRPr="00127FCE">
              <w:t>N/A</w:t>
            </w:r>
            <w:r w:rsidRPr="00127FCE">
              <w:tab/>
            </w:r>
          </w:p>
        </w:tc>
        <w:tc>
          <w:tcPr>
            <w:tcW w:w="582" w:type="pct"/>
          </w:tcPr>
          <w:p w14:paraId="454768AB" w14:textId="77777777" w:rsidR="009F6677" w:rsidRPr="00127FCE" w:rsidRDefault="009F6677" w:rsidP="009B52DB">
            <w:pPr>
              <w:pStyle w:val="TableText"/>
            </w:pPr>
            <w:r w:rsidRPr="00127FCE">
              <w:t>N/A</w:t>
            </w:r>
          </w:p>
        </w:tc>
        <w:tc>
          <w:tcPr>
            <w:tcW w:w="549" w:type="pct"/>
          </w:tcPr>
          <w:p w14:paraId="5F874AE0" w14:textId="77777777" w:rsidR="009F6677" w:rsidRPr="00127FCE" w:rsidRDefault="009F6677" w:rsidP="009B52DB">
            <w:pPr>
              <w:pStyle w:val="TableText"/>
            </w:pPr>
            <w:r w:rsidRPr="00127FCE">
              <w:t>N/A</w:t>
            </w:r>
          </w:p>
        </w:tc>
        <w:tc>
          <w:tcPr>
            <w:tcW w:w="815" w:type="pct"/>
          </w:tcPr>
          <w:p w14:paraId="64505CA6" w14:textId="77777777" w:rsidR="009F6677" w:rsidRPr="00127FCE" w:rsidRDefault="009F6677" w:rsidP="009B52DB">
            <w:pPr>
              <w:pStyle w:val="TableText"/>
            </w:pPr>
          </w:p>
        </w:tc>
      </w:tr>
      <w:tr w:rsidR="009F502B" w:rsidRPr="00127FCE" w14:paraId="13A8DD05" w14:textId="77777777" w:rsidTr="009F502B">
        <w:trPr>
          <w:cantSplit/>
          <w:trHeight w:val="96"/>
        </w:trPr>
        <w:tc>
          <w:tcPr>
            <w:tcW w:w="5000" w:type="pct"/>
            <w:gridSpan w:val="6"/>
          </w:tcPr>
          <w:p w14:paraId="6CB26A67" w14:textId="3A153B6A" w:rsidR="009F502B" w:rsidRPr="00127FCE" w:rsidRDefault="009F502B" w:rsidP="009B52DB">
            <w:pPr>
              <w:pStyle w:val="TableText"/>
            </w:pPr>
            <w:r w:rsidRPr="00127FCE">
              <w:t>Emergency Magnetic Valves</w:t>
            </w:r>
          </w:p>
        </w:tc>
      </w:tr>
      <w:tr w:rsidR="009F6677" w:rsidRPr="00127FCE" w14:paraId="7B4AE0F8" w14:textId="77777777" w:rsidTr="009F502B">
        <w:trPr>
          <w:cantSplit/>
          <w:trHeight w:val="96"/>
        </w:trPr>
        <w:tc>
          <w:tcPr>
            <w:tcW w:w="1706" w:type="pct"/>
          </w:tcPr>
          <w:p w14:paraId="5CE37674" w14:textId="77777777" w:rsidR="009F6677" w:rsidRPr="00127FCE" w:rsidRDefault="009F6677" w:rsidP="009B52DB">
            <w:pPr>
              <w:pStyle w:val="TableText"/>
            </w:pPr>
            <w:r w:rsidRPr="00127FCE">
              <w:lastRenderedPageBreak/>
              <w:t>Setup the locomotive in the following state:</w:t>
            </w:r>
          </w:p>
          <w:p w14:paraId="1D442C7D" w14:textId="77777777" w:rsidR="009F6677" w:rsidRPr="00127FCE" w:rsidRDefault="009F6677" w:rsidP="009B52DB">
            <w:pPr>
              <w:pStyle w:val="TableText"/>
              <w:rPr>
                <w:b/>
              </w:rPr>
            </w:pPr>
            <w:r w:rsidRPr="00127FCE">
              <w:t xml:space="preserve">ATP Air Cock: </w:t>
            </w:r>
            <w:r w:rsidRPr="00127FCE">
              <w:rPr>
                <w:b/>
              </w:rPr>
              <w:t>Open</w:t>
            </w:r>
          </w:p>
          <w:p w14:paraId="5B6B83E9" w14:textId="77777777" w:rsidR="009F6677" w:rsidRPr="00127FCE" w:rsidRDefault="009F6677" w:rsidP="009B52DB">
            <w:pPr>
              <w:pStyle w:val="TableText"/>
              <w:rPr>
                <w:b/>
              </w:rPr>
            </w:pPr>
            <w:r w:rsidRPr="00127FCE">
              <w:t xml:space="preserve">ATP Switch: </w:t>
            </w:r>
            <w:r w:rsidRPr="00127FCE">
              <w:rPr>
                <w:b/>
              </w:rPr>
              <w:t>Isolated</w:t>
            </w:r>
          </w:p>
          <w:p w14:paraId="46B06CF1" w14:textId="77777777" w:rsidR="009F6677" w:rsidRPr="00127FCE" w:rsidRDefault="009F6677" w:rsidP="009B52DB">
            <w:pPr>
              <w:pStyle w:val="TableText"/>
              <w:rPr>
                <w:b/>
              </w:rPr>
            </w:pPr>
            <w:r w:rsidRPr="00127FCE">
              <w:t xml:space="preserve">ATP CB: </w:t>
            </w:r>
            <w:r w:rsidRPr="00127FCE">
              <w:rPr>
                <w:b/>
              </w:rPr>
              <w:t>On</w:t>
            </w:r>
          </w:p>
          <w:p w14:paraId="79503795" w14:textId="77777777" w:rsidR="009F6677" w:rsidRPr="00127FCE" w:rsidRDefault="009F6677" w:rsidP="009B52DB">
            <w:pPr>
              <w:pStyle w:val="TableText"/>
              <w:rPr>
                <w:b/>
              </w:rPr>
            </w:pPr>
            <w:r w:rsidRPr="00127FCE">
              <w:t xml:space="preserve">DIVA CB: </w:t>
            </w:r>
            <w:r w:rsidRPr="00127FCE">
              <w:rPr>
                <w:b/>
              </w:rPr>
              <w:t>Off</w:t>
            </w:r>
          </w:p>
          <w:p w14:paraId="15714DC3" w14:textId="77777777" w:rsidR="009F6677" w:rsidRPr="00127FCE" w:rsidRDefault="009F6677" w:rsidP="009B52DB">
            <w:pPr>
              <w:pStyle w:val="TableText"/>
              <w:rPr>
                <w:b/>
              </w:rPr>
            </w:pPr>
          </w:p>
          <w:p w14:paraId="36C0E46B" w14:textId="77777777" w:rsidR="009F6677" w:rsidRPr="00127FCE" w:rsidRDefault="009F6677" w:rsidP="009B52DB">
            <w:pPr>
              <w:pStyle w:val="TableText"/>
            </w:pPr>
            <w:r w:rsidRPr="00127FCE">
              <w:t>Install the following jumper wires:</w:t>
            </w:r>
          </w:p>
          <w:p w14:paraId="2107A7A7" w14:textId="77777777" w:rsidR="009F6677" w:rsidRPr="00127FCE" w:rsidRDefault="009F6677" w:rsidP="009B52DB">
            <w:pPr>
              <w:pStyle w:val="TableText"/>
            </w:pPr>
            <w:r w:rsidRPr="00127FCE">
              <w:t>Vital Cabinet J1 – E2 to Vital Cabinet J1 – F2</w:t>
            </w:r>
          </w:p>
          <w:p w14:paraId="3DB76FC9" w14:textId="77777777" w:rsidR="009F6677" w:rsidRPr="00127FCE" w:rsidRDefault="009F6677" w:rsidP="009B52DB">
            <w:pPr>
              <w:pStyle w:val="TableText"/>
            </w:pPr>
            <w:r w:rsidRPr="00127FCE">
              <w:t>Vital Cabinet J1 – E4 to Vital Cabinet J1 – F4</w:t>
            </w:r>
          </w:p>
        </w:tc>
        <w:tc>
          <w:tcPr>
            <w:tcW w:w="1348" w:type="pct"/>
            <w:gridSpan w:val="2"/>
          </w:tcPr>
          <w:p w14:paraId="41483BC0" w14:textId="77777777" w:rsidR="009F6677" w:rsidRPr="00127FCE" w:rsidRDefault="009F6677" w:rsidP="009B52DB">
            <w:pPr>
              <w:pStyle w:val="TableText"/>
              <w:rPr>
                <w:b/>
              </w:rPr>
            </w:pPr>
            <w:r w:rsidRPr="00127FCE">
              <w:t xml:space="preserve">Brake Pipe: </w:t>
            </w:r>
            <w:r w:rsidRPr="00127FCE">
              <w:rPr>
                <w:b/>
              </w:rPr>
              <w:t xml:space="preserve">620 </w:t>
            </w:r>
            <w:r w:rsidRPr="00127FCE">
              <w:rPr>
                <w:rFonts w:cs="Arial"/>
                <w:b/>
              </w:rPr>
              <w:t>±</w:t>
            </w:r>
            <w:r w:rsidRPr="00127FCE">
              <w:rPr>
                <w:b/>
              </w:rPr>
              <w:t xml:space="preserve"> 14 kPa</w:t>
            </w:r>
          </w:p>
        </w:tc>
        <w:tc>
          <w:tcPr>
            <w:tcW w:w="582" w:type="pct"/>
          </w:tcPr>
          <w:p w14:paraId="0B290467" w14:textId="77777777" w:rsidR="009F6677" w:rsidRPr="00127FCE" w:rsidRDefault="009F6677" w:rsidP="009B52DB">
            <w:pPr>
              <w:pStyle w:val="TableText"/>
            </w:pPr>
          </w:p>
        </w:tc>
        <w:tc>
          <w:tcPr>
            <w:tcW w:w="549" w:type="pct"/>
          </w:tcPr>
          <w:p w14:paraId="3F9A9A1E" w14:textId="77777777" w:rsidR="009F6677" w:rsidRPr="00127FCE" w:rsidRDefault="009F6677" w:rsidP="009B52DB">
            <w:pPr>
              <w:pStyle w:val="TableText"/>
            </w:pPr>
          </w:p>
        </w:tc>
        <w:tc>
          <w:tcPr>
            <w:tcW w:w="815" w:type="pct"/>
          </w:tcPr>
          <w:p w14:paraId="29173B4E" w14:textId="77777777" w:rsidR="009F6677" w:rsidRPr="00127FCE" w:rsidRDefault="009F6677" w:rsidP="009B52DB">
            <w:pPr>
              <w:pStyle w:val="TableText"/>
            </w:pPr>
          </w:p>
        </w:tc>
      </w:tr>
      <w:tr w:rsidR="009F6677" w:rsidRPr="00127FCE" w14:paraId="6D1BF180" w14:textId="77777777" w:rsidTr="009F502B">
        <w:trPr>
          <w:cantSplit/>
          <w:trHeight w:val="520"/>
        </w:trPr>
        <w:tc>
          <w:tcPr>
            <w:tcW w:w="1706" w:type="pct"/>
          </w:tcPr>
          <w:p w14:paraId="2463CF99" w14:textId="77777777" w:rsidR="009F6677" w:rsidRPr="00127FCE" w:rsidRDefault="009F6677" w:rsidP="009B52DB">
            <w:pPr>
              <w:pStyle w:val="TableText"/>
            </w:pPr>
            <w:r w:rsidRPr="00127FCE">
              <w:t xml:space="preserve">Move the ATP Switch to </w:t>
            </w:r>
            <w:r w:rsidRPr="00127FCE">
              <w:rPr>
                <w:b/>
              </w:rPr>
              <w:t>Enhanced</w:t>
            </w:r>
            <w:r w:rsidRPr="00127FCE">
              <w:t>.</w:t>
            </w:r>
          </w:p>
        </w:tc>
        <w:tc>
          <w:tcPr>
            <w:tcW w:w="1348" w:type="pct"/>
            <w:gridSpan w:val="2"/>
          </w:tcPr>
          <w:p w14:paraId="241FEFDC" w14:textId="77777777" w:rsidR="009F6677" w:rsidRPr="00127FCE" w:rsidRDefault="009F6677" w:rsidP="009B52DB">
            <w:pPr>
              <w:pStyle w:val="TableText"/>
            </w:pPr>
            <w:r w:rsidRPr="00127FCE">
              <w:t>No emergency brake dump initiated.</w:t>
            </w:r>
          </w:p>
          <w:p w14:paraId="78419C24" w14:textId="77777777" w:rsidR="009F6677" w:rsidRPr="00127FCE" w:rsidRDefault="009F6677" w:rsidP="009B52DB">
            <w:pPr>
              <w:pStyle w:val="TableText"/>
            </w:pPr>
            <w:r w:rsidRPr="00127FCE">
              <w:t xml:space="preserve">Brake Pipe: </w:t>
            </w:r>
            <w:r w:rsidRPr="00127FCE">
              <w:rPr>
                <w:b/>
              </w:rPr>
              <w:t xml:space="preserve">620 </w:t>
            </w:r>
            <w:r w:rsidRPr="00127FCE">
              <w:rPr>
                <w:rFonts w:cs="Arial"/>
                <w:b/>
              </w:rPr>
              <w:t>±</w:t>
            </w:r>
            <w:r w:rsidRPr="00127FCE">
              <w:rPr>
                <w:b/>
              </w:rPr>
              <w:t xml:space="preserve"> 14 kPa</w:t>
            </w:r>
          </w:p>
        </w:tc>
        <w:tc>
          <w:tcPr>
            <w:tcW w:w="582" w:type="pct"/>
          </w:tcPr>
          <w:p w14:paraId="08100D63" w14:textId="77777777" w:rsidR="009F6677" w:rsidRPr="00127FCE" w:rsidRDefault="009F6677" w:rsidP="009B52DB">
            <w:pPr>
              <w:pStyle w:val="TableText"/>
            </w:pPr>
          </w:p>
        </w:tc>
        <w:tc>
          <w:tcPr>
            <w:tcW w:w="549" w:type="pct"/>
          </w:tcPr>
          <w:p w14:paraId="6ADE4FA0" w14:textId="77777777" w:rsidR="009F6677" w:rsidRPr="00127FCE" w:rsidRDefault="009F6677" w:rsidP="009B52DB">
            <w:pPr>
              <w:pStyle w:val="TableText"/>
            </w:pPr>
          </w:p>
        </w:tc>
        <w:tc>
          <w:tcPr>
            <w:tcW w:w="815" w:type="pct"/>
          </w:tcPr>
          <w:p w14:paraId="6DA1A3F5" w14:textId="77777777" w:rsidR="009F6677" w:rsidRPr="00127FCE" w:rsidRDefault="009F6677" w:rsidP="009B52DB">
            <w:pPr>
              <w:pStyle w:val="TableText"/>
            </w:pPr>
          </w:p>
        </w:tc>
      </w:tr>
      <w:tr w:rsidR="009F6677" w:rsidRPr="00127FCE" w14:paraId="4F213816" w14:textId="77777777" w:rsidTr="009F502B">
        <w:trPr>
          <w:cantSplit/>
          <w:trHeight w:val="520"/>
        </w:trPr>
        <w:tc>
          <w:tcPr>
            <w:tcW w:w="1706" w:type="pct"/>
          </w:tcPr>
          <w:p w14:paraId="5647C89F" w14:textId="77777777" w:rsidR="009F6677" w:rsidRPr="00127FCE" w:rsidRDefault="009F6677" w:rsidP="009B52DB">
            <w:pPr>
              <w:pStyle w:val="TableText"/>
            </w:pPr>
            <w:r w:rsidRPr="00127FCE">
              <w:t xml:space="preserve">Remove the jumper wire from </w:t>
            </w:r>
            <w:r w:rsidRPr="00127FCE">
              <w:rPr>
                <w:b/>
              </w:rPr>
              <w:t>J1 – E2</w:t>
            </w:r>
            <w:r w:rsidRPr="00127FCE">
              <w:t>.</w:t>
            </w:r>
          </w:p>
        </w:tc>
        <w:tc>
          <w:tcPr>
            <w:tcW w:w="1348" w:type="pct"/>
            <w:gridSpan w:val="2"/>
          </w:tcPr>
          <w:p w14:paraId="1AE85D52" w14:textId="77777777" w:rsidR="009F6677" w:rsidRPr="00127FCE" w:rsidRDefault="009F6677" w:rsidP="009B52DB">
            <w:pPr>
              <w:pStyle w:val="TableText"/>
            </w:pPr>
            <w:r w:rsidRPr="00127FCE">
              <w:t>EMV 1 initiates emergency brake dump.</w:t>
            </w:r>
          </w:p>
          <w:p w14:paraId="5F50D94C" w14:textId="77777777" w:rsidR="009F6677" w:rsidRPr="00127FCE" w:rsidRDefault="009F6677" w:rsidP="009B52DB">
            <w:pPr>
              <w:pStyle w:val="TableText"/>
            </w:pPr>
            <w:r w:rsidRPr="00127FCE">
              <w:t xml:space="preserve">Brake Pipe: </w:t>
            </w:r>
            <w:r w:rsidRPr="00127FCE">
              <w:rPr>
                <w:b/>
              </w:rPr>
              <w:t xml:space="preserve">0 </w:t>
            </w:r>
            <w:r w:rsidRPr="00127FCE">
              <w:rPr>
                <w:rFonts w:cs="Arial"/>
                <w:b/>
              </w:rPr>
              <w:t>±</w:t>
            </w:r>
            <w:r w:rsidRPr="00127FCE">
              <w:rPr>
                <w:b/>
              </w:rPr>
              <w:t xml:space="preserve"> 14 kPa</w:t>
            </w:r>
          </w:p>
        </w:tc>
        <w:tc>
          <w:tcPr>
            <w:tcW w:w="582" w:type="pct"/>
          </w:tcPr>
          <w:p w14:paraId="3BAD0F87" w14:textId="77777777" w:rsidR="009F6677" w:rsidRPr="00127FCE" w:rsidRDefault="009F6677" w:rsidP="009B52DB">
            <w:pPr>
              <w:pStyle w:val="TableText"/>
            </w:pPr>
          </w:p>
        </w:tc>
        <w:tc>
          <w:tcPr>
            <w:tcW w:w="549" w:type="pct"/>
          </w:tcPr>
          <w:p w14:paraId="79397C7D" w14:textId="77777777" w:rsidR="009F6677" w:rsidRPr="00127FCE" w:rsidRDefault="009F6677" w:rsidP="009B52DB">
            <w:pPr>
              <w:pStyle w:val="TableText"/>
            </w:pPr>
          </w:p>
        </w:tc>
        <w:tc>
          <w:tcPr>
            <w:tcW w:w="815" w:type="pct"/>
          </w:tcPr>
          <w:p w14:paraId="2D69CE6F" w14:textId="77777777" w:rsidR="009F6677" w:rsidRPr="00127FCE" w:rsidRDefault="009F6677" w:rsidP="009B52DB">
            <w:pPr>
              <w:pStyle w:val="TableText"/>
            </w:pPr>
          </w:p>
        </w:tc>
      </w:tr>
      <w:tr w:rsidR="009F6677" w:rsidRPr="00127FCE" w14:paraId="5CB06DBD" w14:textId="77777777" w:rsidTr="009F502B">
        <w:trPr>
          <w:cantSplit/>
          <w:trHeight w:val="520"/>
        </w:trPr>
        <w:tc>
          <w:tcPr>
            <w:tcW w:w="1706" w:type="pct"/>
          </w:tcPr>
          <w:p w14:paraId="48451FE6" w14:textId="77777777" w:rsidR="009F6677" w:rsidRPr="00127FCE" w:rsidRDefault="009F6677" w:rsidP="009B52DB">
            <w:pPr>
              <w:pStyle w:val="TableText"/>
            </w:pPr>
            <w:r w:rsidRPr="00127FCE">
              <w:t xml:space="preserve">Reinstall the jumper wire to </w:t>
            </w:r>
            <w:r w:rsidRPr="00127FCE">
              <w:rPr>
                <w:b/>
              </w:rPr>
              <w:t>J1 – E2</w:t>
            </w:r>
            <w:r w:rsidRPr="00127FCE">
              <w:t>.</w:t>
            </w:r>
          </w:p>
          <w:p w14:paraId="1EE59FDC" w14:textId="77777777" w:rsidR="009F6677" w:rsidRPr="00127FCE" w:rsidRDefault="009F6677" w:rsidP="009B52DB">
            <w:pPr>
              <w:pStyle w:val="TableText"/>
            </w:pPr>
            <w:r w:rsidRPr="00127FCE">
              <w:t xml:space="preserve">Move the ABH to </w:t>
            </w:r>
            <w:r w:rsidRPr="00127FCE">
              <w:rPr>
                <w:b/>
              </w:rPr>
              <w:t>EMG</w:t>
            </w:r>
            <w:r w:rsidRPr="00127FCE">
              <w:t xml:space="preserve"> then </w:t>
            </w:r>
            <w:r w:rsidRPr="00127FCE">
              <w:rPr>
                <w:b/>
              </w:rPr>
              <w:t>REL</w:t>
            </w:r>
            <w:r w:rsidRPr="00127FCE">
              <w:t xml:space="preserve"> after 60 seconds.</w:t>
            </w:r>
          </w:p>
        </w:tc>
        <w:tc>
          <w:tcPr>
            <w:tcW w:w="1348" w:type="pct"/>
            <w:gridSpan w:val="2"/>
          </w:tcPr>
          <w:p w14:paraId="6A328493" w14:textId="77777777" w:rsidR="009F6677" w:rsidRPr="00127FCE" w:rsidRDefault="009F6677" w:rsidP="009B52DB">
            <w:pPr>
              <w:pStyle w:val="TableText"/>
            </w:pPr>
            <w:r w:rsidRPr="00127FCE">
              <w:t>Emergency brake is recovered.</w:t>
            </w:r>
          </w:p>
          <w:p w14:paraId="2F14EA73" w14:textId="77777777" w:rsidR="009F6677" w:rsidRPr="00127FCE" w:rsidRDefault="009F6677" w:rsidP="009B52DB">
            <w:pPr>
              <w:pStyle w:val="TableText"/>
            </w:pPr>
            <w:r w:rsidRPr="00127FCE">
              <w:t xml:space="preserve">Brake Pipe: </w:t>
            </w:r>
            <w:r w:rsidRPr="00127FCE">
              <w:rPr>
                <w:b/>
              </w:rPr>
              <w:t xml:space="preserve">620 </w:t>
            </w:r>
            <w:r w:rsidRPr="00127FCE">
              <w:rPr>
                <w:rFonts w:cs="Arial"/>
                <w:b/>
              </w:rPr>
              <w:t>±</w:t>
            </w:r>
            <w:r w:rsidRPr="00127FCE">
              <w:rPr>
                <w:b/>
              </w:rPr>
              <w:t xml:space="preserve"> 14 kPa</w:t>
            </w:r>
          </w:p>
        </w:tc>
        <w:tc>
          <w:tcPr>
            <w:tcW w:w="582" w:type="pct"/>
          </w:tcPr>
          <w:p w14:paraId="5072F898" w14:textId="77777777" w:rsidR="009F6677" w:rsidRPr="00127FCE" w:rsidRDefault="009F6677" w:rsidP="009B52DB">
            <w:pPr>
              <w:pStyle w:val="TableText"/>
            </w:pPr>
          </w:p>
        </w:tc>
        <w:tc>
          <w:tcPr>
            <w:tcW w:w="549" w:type="pct"/>
          </w:tcPr>
          <w:p w14:paraId="65B7CF9C" w14:textId="77777777" w:rsidR="009F6677" w:rsidRPr="00127FCE" w:rsidRDefault="009F6677" w:rsidP="009B52DB">
            <w:pPr>
              <w:pStyle w:val="TableText"/>
            </w:pPr>
          </w:p>
        </w:tc>
        <w:tc>
          <w:tcPr>
            <w:tcW w:w="815" w:type="pct"/>
          </w:tcPr>
          <w:p w14:paraId="57A47F31" w14:textId="77777777" w:rsidR="009F6677" w:rsidRPr="00127FCE" w:rsidRDefault="009F6677" w:rsidP="009B52DB">
            <w:pPr>
              <w:pStyle w:val="TableText"/>
            </w:pPr>
          </w:p>
        </w:tc>
      </w:tr>
      <w:tr w:rsidR="009F6677" w:rsidRPr="00127FCE" w14:paraId="318FED35" w14:textId="77777777" w:rsidTr="009F502B">
        <w:trPr>
          <w:cantSplit/>
          <w:trHeight w:val="520"/>
        </w:trPr>
        <w:tc>
          <w:tcPr>
            <w:tcW w:w="1706" w:type="pct"/>
          </w:tcPr>
          <w:p w14:paraId="7344A702" w14:textId="77777777" w:rsidR="009F6677" w:rsidRPr="00127FCE" w:rsidRDefault="009F6677" w:rsidP="009B52DB">
            <w:pPr>
              <w:pStyle w:val="TableText"/>
            </w:pPr>
            <w:r w:rsidRPr="00127FCE">
              <w:t xml:space="preserve">Remove the jumper wire from </w:t>
            </w:r>
            <w:r w:rsidRPr="00127FCE">
              <w:rPr>
                <w:b/>
              </w:rPr>
              <w:t>J1 – E4</w:t>
            </w:r>
            <w:r w:rsidRPr="00127FCE">
              <w:t>.</w:t>
            </w:r>
          </w:p>
        </w:tc>
        <w:tc>
          <w:tcPr>
            <w:tcW w:w="1348" w:type="pct"/>
            <w:gridSpan w:val="2"/>
          </w:tcPr>
          <w:p w14:paraId="2BC7F6BB" w14:textId="77777777" w:rsidR="009F6677" w:rsidRPr="00127FCE" w:rsidRDefault="009F6677" w:rsidP="009B52DB">
            <w:pPr>
              <w:pStyle w:val="TableText"/>
            </w:pPr>
            <w:r w:rsidRPr="00127FCE">
              <w:t>EMV 2 initiates emergency brake dump.</w:t>
            </w:r>
          </w:p>
          <w:p w14:paraId="31513947" w14:textId="77777777" w:rsidR="009F6677" w:rsidRPr="00127FCE" w:rsidRDefault="009F6677" w:rsidP="009B52DB">
            <w:pPr>
              <w:pStyle w:val="TableText"/>
            </w:pPr>
            <w:r w:rsidRPr="00127FCE">
              <w:t xml:space="preserve">Brake Pipe: </w:t>
            </w:r>
            <w:r w:rsidRPr="00127FCE">
              <w:rPr>
                <w:b/>
              </w:rPr>
              <w:t xml:space="preserve">0 </w:t>
            </w:r>
            <w:r w:rsidRPr="00127FCE">
              <w:rPr>
                <w:rFonts w:cs="Arial"/>
                <w:b/>
              </w:rPr>
              <w:t>±</w:t>
            </w:r>
            <w:r w:rsidRPr="00127FCE">
              <w:rPr>
                <w:b/>
              </w:rPr>
              <w:t xml:space="preserve"> 14 kPa</w:t>
            </w:r>
          </w:p>
        </w:tc>
        <w:tc>
          <w:tcPr>
            <w:tcW w:w="582" w:type="pct"/>
          </w:tcPr>
          <w:p w14:paraId="140F2E5D" w14:textId="77777777" w:rsidR="009F6677" w:rsidRPr="00127FCE" w:rsidRDefault="009F6677" w:rsidP="009B52DB">
            <w:pPr>
              <w:pStyle w:val="TableText"/>
            </w:pPr>
          </w:p>
        </w:tc>
        <w:tc>
          <w:tcPr>
            <w:tcW w:w="549" w:type="pct"/>
          </w:tcPr>
          <w:p w14:paraId="257269E6" w14:textId="77777777" w:rsidR="009F6677" w:rsidRPr="00127FCE" w:rsidRDefault="009F6677" w:rsidP="009B52DB">
            <w:pPr>
              <w:pStyle w:val="TableText"/>
            </w:pPr>
          </w:p>
        </w:tc>
        <w:tc>
          <w:tcPr>
            <w:tcW w:w="815" w:type="pct"/>
          </w:tcPr>
          <w:p w14:paraId="3155544D" w14:textId="77777777" w:rsidR="009F6677" w:rsidRPr="00127FCE" w:rsidRDefault="009F6677" w:rsidP="009B52DB">
            <w:pPr>
              <w:pStyle w:val="TableText"/>
            </w:pPr>
          </w:p>
        </w:tc>
      </w:tr>
      <w:tr w:rsidR="009F6677" w:rsidRPr="00127FCE" w14:paraId="05DC47A0" w14:textId="77777777" w:rsidTr="009F502B">
        <w:trPr>
          <w:cantSplit/>
          <w:trHeight w:val="520"/>
        </w:trPr>
        <w:tc>
          <w:tcPr>
            <w:tcW w:w="1706" w:type="pct"/>
          </w:tcPr>
          <w:p w14:paraId="05F3E751" w14:textId="77777777" w:rsidR="009F6677" w:rsidRPr="00127FCE" w:rsidRDefault="009F6677" w:rsidP="009B52DB">
            <w:pPr>
              <w:pStyle w:val="TableText"/>
            </w:pPr>
            <w:r w:rsidRPr="00127FCE">
              <w:t xml:space="preserve">Reinstall the jumper wire to </w:t>
            </w:r>
            <w:r w:rsidRPr="00127FCE">
              <w:rPr>
                <w:b/>
              </w:rPr>
              <w:t>J1 – E4</w:t>
            </w:r>
            <w:r w:rsidRPr="00127FCE">
              <w:t>.</w:t>
            </w:r>
          </w:p>
          <w:p w14:paraId="78FDD155" w14:textId="77777777" w:rsidR="009F6677" w:rsidRPr="00127FCE" w:rsidRDefault="009F6677" w:rsidP="009B52DB">
            <w:pPr>
              <w:pStyle w:val="TableText"/>
            </w:pPr>
            <w:r w:rsidRPr="00127FCE">
              <w:t xml:space="preserve">Move the ABH to </w:t>
            </w:r>
            <w:r w:rsidRPr="00127FCE">
              <w:rPr>
                <w:b/>
              </w:rPr>
              <w:t>EMG</w:t>
            </w:r>
            <w:r w:rsidRPr="00127FCE">
              <w:t xml:space="preserve"> then </w:t>
            </w:r>
            <w:r w:rsidRPr="00127FCE">
              <w:rPr>
                <w:b/>
              </w:rPr>
              <w:t>REL</w:t>
            </w:r>
            <w:r w:rsidRPr="00127FCE">
              <w:t xml:space="preserve"> after 60 seconds.</w:t>
            </w:r>
          </w:p>
        </w:tc>
        <w:tc>
          <w:tcPr>
            <w:tcW w:w="1348" w:type="pct"/>
            <w:gridSpan w:val="2"/>
          </w:tcPr>
          <w:p w14:paraId="3C54B1F3" w14:textId="77777777" w:rsidR="009F6677" w:rsidRPr="00127FCE" w:rsidRDefault="009F6677" w:rsidP="009B52DB">
            <w:pPr>
              <w:pStyle w:val="TableText"/>
            </w:pPr>
            <w:r w:rsidRPr="00127FCE">
              <w:t>Emergency brake is recovered.</w:t>
            </w:r>
          </w:p>
          <w:p w14:paraId="183B8BB9" w14:textId="77777777" w:rsidR="009F6677" w:rsidRPr="00127FCE" w:rsidRDefault="009F6677" w:rsidP="009B52DB">
            <w:pPr>
              <w:pStyle w:val="TableText"/>
            </w:pPr>
            <w:r w:rsidRPr="00127FCE">
              <w:t xml:space="preserve">Brake Pipe: </w:t>
            </w:r>
            <w:r w:rsidRPr="00127FCE">
              <w:rPr>
                <w:b/>
              </w:rPr>
              <w:t xml:space="preserve">620 </w:t>
            </w:r>
            <w:r w:rsidRPr="00127FCE">
              <w:rPr>
                <w:rFonts w:cs="Arial"/>
                <w:b/>
              </w:rPr>
              <w:t>±</w:t>
            </w:r>
            <w:r w:rsidRPr="00127FCE">
              <w:rPr>
                <w:b/>
              </w:rPr>
              <w:t xml:space="preserve"> 14 kPa</w:t>
            </w:r>
          </w:p>
        </w:tc>
        <w:tc>
          <w:tcPr>
            <w:tcW w:w="582" w:type="pct"/>
          </w:tcPr>
          <w:p w14:paraId="3F6C06E2" w14:textId="77777777" w:rsidR="009F6677" w:rsidRPr="00127FCE" w:rsidRDefault="009F6677" w:rsidP="009B52DB">
            <w:pPr>
              <w:pStyle w:val="TableText"/>
            </w:pPr>
          </w:p>
        </w:tc>
        <w:tc>
          <w:tcPr>
            <w:tcW w:w="549" w:type="pct"/>
          </w:tcPr>
          <w:p w14:paraId="2E50DB4D" w14:textId="77777777" w:rsidR="009F6677" w:rsidRPr="00127FCE" w:rsidRDefault="009F6677" w:rsidP="009B52DB">
            <w:pPr>
              <w:pStyle w:val="TableText"/>
            </w:pPr>
          </w:p>
        </w:tc>
        <w:tc>
          <w:tcPr>
            <w:tcW w:w="815" w:type="pct"/>
          </w:tcPr>
          <w:p w14:paraId="6EF9F296" w14:textId="77777777" w:rsidR="009F6677" w:rsidRPr="00127FCE" w:rsidRDefault="009F6677" w:rsidP="009B52DB">
            <w:pPr>
              <w:pStyle w:val="TableText"/>
            </w:pPr>
          </w:p>
        </w:tc>
      </w:tr>
      <w:tr w:rsidR="009F6677" w:rsidRPr="00127FCE" w14:paraId="118E318D" w14:textId="77777777" w:rsidTr="009F502B">
        <w:trPr>
          <w:cantSplit/>
          <w:trHeight w:val="520"/>
        </w:trPr>
        <w:tc>
          <w:tcPr>
            <w:tcW w:w="1706" w:type="pct"/>
          </w:tcPr>
          <w:p w14:paraId="1E4F68ED" w14:textId="77777777" w:rsidR="009F6677" w:rsidRPr="00127FCE" w:rsidRDefault="009F6677" w:rsidP="009B52DB">
            <w:pPr>
              <w:pStyle w:val="TableText"/>
            </w:pPr>
            <w:r w:rsidRPr="00127FCE">
              <w:t xml:space="preserve">Move the ATP Switch to </w:t>
            </w:r>
            <w:r w:rsidRPr="00127FCE">
              <w:rPr>
                <w:b/>
              </w:rPr>
              <w:t>Isolated</w:t>
            </w:r>
            <w:r w:rsidRPr="00127FCE">
              <w:t>.</w:t>
            </w:r>
          </w:p>
        </w:tc>
        <w:tc>
          <w:tcPr>
            <w:tcW w:w="1348" w:type="pct"/>
            <w:gridSpan w:val="2"/>
          </w:tcPr>
          <w:p w14:paraId="67791E71" w14:textId="77777777" w:rsidR="009F6677" w:rsidRPr="00127FCE" w:rsidRDefault="009F6677" w:rsidP="009B52DB">
            <w:pPr>
              <w:pStyle w:val="TableText"/>
            </w:pPr>
            <w:r w:rsidRPr="00127FCE">
              <w:t>No emergency brake dump initiated.</w:t>
            </w:r>
          </w:p>
          <w:p w14:paraId="2C91C6CB" w14:textId="77777777" w:rsidR="009F6677" w:rsidRPr="00127FCE" w:rsidRDefault="009F6677" w:rsidP="009B52DB">
            <w:pPr>
              <w:pStyle w:val="TableText"/>
            </w:pPr>
            <w:r w:rsidRPr="00127FCE">
              <w:t xml:space="preserve">Brake Pipe: </w:t>
            </w:r>
            <w:r w:rsidRPr="00127FCE">
              <w:rPr>
                <w:b/>
              </w:rPr>
              <w:t xml:space="preserve">620 </w:t>
            </w:r>
            <w:r w:rsidRPr="00127FCE">
              <w:rPr>
                <w:rFonts w:cs="Arial"/>
                <w:b/>
              </w:rPr>
              <w:t>±</w:t>
            </w:r>
            <w:r w:rsidRPr="00127FCE">
              <w:rPr>
                <w:b/>
              </w:rPr>
              <w:t xml:space="preserve"> 14 kPa</w:t>
            </w:r>
          </w:p>
        </w:tc>
        <w:tc>
          <w:tcPr>
            <w:tcW w:w="582" w:type="pct"/>
          </w:tcPr>
          <w:p w14:paraId="6F84293E" w14:textId="77777777" w:rsidR="009F6677" w:rsidRPr="00127FCE" w:rsidRDefault="009F6677" w:rsidP="009B52DB">
            <w:pPr>
              <w:pStyle w:val="TableText"/>
            </w:pPr>
          </w:p>
        </w:tc>
        <w:tc>
          <w:tcPr>
            <w:tcW w:w="549" w:type="pct"/>
          </w:tcPr>
          <w:p w14:paraId="3C2F2503" w14:textId="77777777" w:rsidR="009F6677" w:rsidRPr="00127FCE" w:rsidRDefault="009F6677" w:rsidP="009B52DB">
            <w:pPr>
              <w:pStyle w:val="TableText"/>
            </w:pPr>
          </w:p>
        </w:tc>
        <w:tc>
          <w:tcPr>
            <w:tcW w:w="815" w:type="pct"/>
          </w:tcPr>
          <w:p w14:paraId="77ABB6BC" w14:textId="77777777" w:rsidR="009F6677" w:rsidRPr="00127FCE" w:rsidRDefault="009F6677" w:rsidP="009B52DB">
            <w:pPr>
              <w:pStyle w:val="TableText"/>
            </w:pPr>
          </w:p>
        </w:tc>
      </w:tr>
      <w:tr w:rsidR="009F502B" w:rsidRPr="00127FCE" w14:paraId="2FD68A4E" w14:textId="77777777" w:rsidTr="009F502B">
        <w:trPr>
          <w:cantSplit/>
          <w:trHeight w:val="750"/>
        </w:trPr>
        <w:tc>
          <w:tcPr>
            <w:tcW w:w="5000" w:type="pct"/>
            <w:gridSpan w:val="6"/>
          </w:tcPr>
          <w:p w14:paraId="113816FC" w14:textId="33175042" w:rsidR="009F502B" w:rsidRPr="00127FCE" w:rsidRDefault="009F502B" w:rsidP="009B52DB">
            <w:pPr>
              <w:pStyle w:val="TableText"/>
            </w:pPr>
            <w:r w:rsidRPr="00127FCE">
              <w:t>DIVA Pressure Switches</w:t>
            </w:r>
          </w:p>
        </w:tc>
      </w:tr>
      <w:tr w:rsidR="009F6677" w:rsidRPr="00127FCE" w14:paraId="356574AB" w14:textId="77777777" w:rsidTr="009F502B">
        <w:trPr>
          <w:cantSplit/>
          <w:trHeight w:val="750"/>
        </w:trPr>
        <w:tc>
          <w:tcPr>
            <w:tcW w:w="2337" w:type="pct"/>
            <w:gridSpan w:val="2"/>
          </w:tcPr>
          <w:p w14:paraId="26A42B3E" w14:textId="77777777" w:rsidR="009F6677" w:rsidRPr="00127FCE" w:rsidRDefault="009F6677" w:rsidP="009B52DB">
            <w:pPr>
              <w:pStyle w:val="TableText"/>
            </w:pPr>
            <w:r w:rsidRPr="00127FCE">
              <w:t xml:space="preserve">Place the automatic brake in </w:t>
            </w:r>
            <w:r w:rsidRPr="00127FCE">
              <w:rPr>
                <w:b/>
              </w:rPr>
              <w:t>MIN SERVICE</w:t>
            </w:r>
            <w:r w:rsidRPr="00127FCE">
              <w:t>.</w:t>
            </w:r>
          </w:p>
          <w:p w14:paraId="031BC337" w14:textId="77777777" w:rsidR="009F6677" w:rsidRPr="00127FCE" w:rsidRDefault="009F6677" w:rsidP="009B52DB">
            <w:pPr>
              <w:pStyle w:val="TableText"/>
            </w:pPr>
            <w:r w:rsidRPr="00127FCE">
              <w:t xml:space="preserve">Test resistance between </w:t>
            </w:r>
            <w:r w:rsidRPr="00127FCE">
              <w:rPr>
                <w:b/>
              </w:rPr>
              <w:t>J2/C5</w:t>
            </w:r>
            <w:r w:rsidRPr="00127FCE">
              <w:t xml:space="preserve"> and </w:t>
            </w:r>
            <w:r w:rsidRPr="00127FCE">
              <w:rPr>
                <w:b/>
              </w:rPr>
              <w:t>J2/C11</w:t>
            </w:r>
            <w:r w:rsidRPr="00127FCE">
              <w:t xml:space="preserve"> for the </w:t>
            </w:r>
            <w:r w:rsidRPr="00127FCE">
              <w:rPr>
                <w:b/>
              </w:rPr>
              <w:t>HIGH PRESSURE SWITCH</w:t>
            </w:r>
            <w:r w:rsidRPr="00127FCE">
              <w:t xml:space="preserve"> input.</w:t>
            </w:r>
          </w:p>
        </w:tc>
        <w:tc>
          <w:tcPr>
            <w:tcW w:w="717" w:type="pct"/>
          </w:tcPr>
          <w:p w14:paraId="5B1CD8B7" w14:textId="77777777" w:rsidR="009F6677" w:rsidRPr="00127FCE" w:rsidRDefault="009F6677" w:rsidP="009B52DB">
            <w:pPr>
              <w:pStyle w:val="TableText"/>
              <w:tabs>
                <w:tab w:val="center" w:pos="1876"/>
              </w:tabs>
            </w:pPr>
            <w:r w:rsidRPr="00127FCE">
              <w:t>Open circuit</w:t>
            </w:r>
          </w:p>
        </w:tc>
        <w:tc>
          <w:tcPr>
            <w:tcW w:w="582" w:type="pct"/>
          </w:tcPr>
          <w:p w14:paraId="7CB2C61C" w14:textId="77777777" w:rsidR="009F6677" w:rsidRPr="00127FCE" w:rsidRDefault="009F6677" w:rsidP="009B52DB">
            <w:pPr>
              <w:pStyle w:val="TableText"/>
            </w:pPr>
          </w:p>
        </w:tc>
        <w:tc>
          <w:tcPr>
            <w:tcW w:w="549" w:type="pct"/>
          </w:tcPr>
          <w:p w14:paraId="71672B03" w14:textId="77777777" w:rsidR="009F6677" w:rsidRPr="00127FCE" w:rsidRDefault="009F6677" w:rsidP="009B52DB">
            <w:pPr>
              <w:pStyle w:val="TableText"/>
            </w:pPr>
          </w:p>
        </w:tc>
        <w:tc>
          <w:tcPr>
            <w:tcW w:w="815" w:type="pct"/>
          </w:tcPr>
          <w:p w14:paraId="1DEA0243" w14:textId="77777777" w:rsidR="009F6677" w:rsidRPr="00127FCE" w:rsidRDefault="009F6677" w:rsidP="009B52DB">
            <w:pPr>
              <w:pStyle w:val="TableText"/>
            </w:pPr>
          </w:p>
        </w:tc>
      </w:tr>
      <w:tr w:rsidR="009F6677" w:rsidRPr="00127FCE" w14:paraId="1761A34E" w14:textId="77777777" w:rsidTr="009F502B">
        <w:trPr>
          <w:cantSplit/>
          <w:trHeight w:val="750"/>
        </w:trPr>
        <w:tc>
          <w:tcPr>
            <w:tcW w:w="2337" w:type="pct"/>
            <w:gridSpan w:val="2"/>
          </w:tcPr>
          <w:p w14:paraId="0E568D91" w14:textId="77777777" w:rsidR="009F6677" w:rsidRPr="00127FCE" w:rsidRDefault="009F6677" w:rsidP="009B52DB">
            <w:pPr>
              <w:pStyle w:val="TableText"/>
            </w:pPr>
            <w:r w:rsidRPr="00127FCE">
              <w:lastRenderedPageBreak/>
              <w:t xml:space="preserve">Place the automatic brake in </w:t>
            </w:r>
            <w:r w:rsidRPr="00127FCE">
              <w:rPr>
                <w:b/>
              </w:rPr>
              <w:t>FULL SERVICE</w:t>
            </w:r>
            <w:r w:rsidRPr="00127FCE">
              <w:t>.</w:t>
            </w:r>
          </w:p>
          <w:p w14:paraId="2981B22B" w14:textId="77777777" w:rsidR="009F6677" w:rsidRPr="00127FCE" w:rsidRDefault="009F6677" w:rsidP="009B52DB">
            <w:pPr>
              <w:pStyle w:val="TableText"/>
            </w:pPr>
            <w:r w:rsidRPr="00127FCE">
              <w:t xml:space="preserve">Test resistance between </w:t>
            </w:r>
            <w:r w:rsidRPr="00127FCE">
              <w:rPr>
                <w:b/>
              </w:rPr>
              <w:t>J2/C5</w:t>
            </w:r>
            <w:r w:rsidRPr="00127FCE">
              <w:t xml:space="preserve"> and </w:t>
            </w:r>
            <w:r w:rsidRPr="00127FCE">
              <w:rPr>
                <w:b/>
              </w:rPr>
              <w:t>J2/C11</w:t>
            </w:r>
            <w:r w:rsidRPr="00127FCE">
              <w:t xml:space="preserve"> for the </w:t>
            </w:r>
            <w:r w:rsidRPr="00127FCE">
              <w:rPr>
                <w:b/>
              </w:rPr>
              <w:t>HIGH PRESSURE</w:t>
            </w:r>
            <w:r w:rsidRPr="00127FCE">
              <w:t xml:space="preserve"> </w:t>
            </w:r>
            <w:r w:rsidRPr="00127FCE">
              <w:rPr>
                <w:b/>
              </w:rPr>
              <w:t>SWITCH</w:t>
            </w:r>
            <w:r w:rsidRPr="00127FCE">
              <w:t xml:space="preserve"> input.</w:t>
            </w:r>
          </w:p>
        </w:tc>
        <w:tc>
          <w:tcPr>
            <w:tcW w:w="717" w:type="pct"/>
          </w:tcPr>
          <w:p w14:paraId="6F9CE1D4" w14:textId="77777777" w:rsidR="009F6677" w:rsidRPr="00127FCE" w:rsidRDefault="009F6677" w:rsidP="009B52DB">
            <w:pPr>
              <w:pStyle w:val="TableText"/>
            </w:pPr>
            <w:r w:rsidRPr="00127FCE">
              <w:t>Closed circuit</w:t>
            </w:r>
          </w:p>
        </w:tc>
        <w:tc>
          <w:tcPr>
            <w:tcW w:w="582" w:type="pct"/>
          </w:tcPr>
          <w:p w14:paraId="7090636B" w14:textId="77777777" w:rsidR="009F6677" w:rsidRPr="00127FCE" w:rsidRDefault="009F6677" w:rsidP="009B52DB">
            <w:pPr>
              <w:pStyle w:val="TableText"/>
            </w:pPr>
          </w:p>
        </w:tc>
        <w:tc>
          <w:tcPr>
            <w:tcW w:w="549" w:type="pct"/>
          </w:tcPr>
          <w:p w14:paraId="6E43052B" w14:textId="77777777" w:rsidR="009F6677" w:rsidRPr="00127FCE" w:rsidRDefault="009F6677" w:rsidP="009B52DB">
            <w:pPr>
              <w:pStyle w:val="TableText"/>
            </w:pPr>
          </w:p>
        </w:tc>
        <w:tc>
          <w:tcPr>
            <w:tcW w:w="815" w:type="pct"/>
          </w:tcPr>
          <w:p w14:paraId="1C2A21DC" w14:textId="77777777" w:rsidR="009F6677" w:rsidRPr="00127FCE" w:rsidRDefault="009F6677" w:rsidP="009B52DB">
            <w:pPr>
              <w:pStyle w:val="TableText"/>
            </w:pPr>
          </w:p>
        </w:tc>
      </w:tr>
      <w:tr w:rsidR="009F6677" w:rsidRPr="00127FCE" w:rsidDel="007F5C10" w14:paraId="00C08902" w14:textId="77777777" w:rsidTr="009F502B">
        <w:trPr>
          <w:cantSplit/>
          <w:trHeight w:val="750"/>
        </w:trPr>
        <w:tc>
          <w:tcPr>
            <w:tcW w:w="2337" w:type="pct"/>
            <w:gridSpan w:val="2"/>
          </w:tcPr>
          <w:p w14:paraId="223AF266" w14:textId="77777777" w:rsidR="009F6677" w:rsidRPr="00127FCE" w:rsidRDefault="009F6677" w:rsidP="009B52DB">
            <w:pPr>
              <w:pStyle w:val="TableText"/>
            </w:pPr>
            <w:r w:rsidRPr="00127FCE">
              <w:t xml:space="preserve">Test resistance between </w:t>
            </w:r>
            <w:r w:rsidRPr="00127FCE">
              <w:rPr>
                <w:b/>
              </w:rPr>
              <w:t>J2/C4</w:t>
            </w:r>
            <w:r w:rsidRPr="00127FCE">
              <w:t xml:space="preserve"> and </w:t>
            </w:r>
            <w:r w:rsidRPr="00127FCE">
              <w:rPr>
                <w:b/>
              </w:rPr>
              <w:t>J2/C10</w:t>
            </w:r>
            <w:r w:rsidRPr="00127FCE">
              <w:t xml:space="preserve"> for the </w:t>
            </w:r>
            <w:r w:rsidRPr="00127FCE">
              <w:rPr>
                <w:b/>
              </w:rPr>
              <w:t>LOW PRESSURE SWITCH – DIVA</w:t>
            </w:r>
            <w:r w:rsidRPr="00127FCE">
              <w:t xml:space="preserve"> input.</w:t>
            </w:r>
          </w:p>
        </w:tc>
        <w:tc>
          <w:tcPr>
            <w:tcW w:w="717" w:type="pct"/>
          </w:tcPr>
          <w:p w14:paraId="4A71E7CE" w14:textId="77777777" w:rsidR="009F6677" w:rsidRPr="00127FCE" w:rsidRDefault="009F6677" w:rsidP="009B52DB">
            <w:pPr>
              <w:pStyle w:val="TableText"/>
            </w:pPr>
            <w:r w:rsidRPr="00127FCE">
              <w:t>Open circuit</w:t>
            </w:r>
          </w:p>
        </w:tc>
        <w:tc>
          <w:tcPr>
            <w:tcW w:w="582" w:type="pct"/>
          </w:tcPr>
          <w:p w14:paraId="0ED69EE2" w14:textId="77777777" w:rsidR="009F6677" w:rsidRPr="00127FCE" w:rsidRDefault="009F6677" w:rsidP="009B52DB">
            <w:pPr>
              <w:pStyle w:val="TableText"/>
            </w:pPr>
          </w:p>
        </w:tc>
        <w:tc>
          <w:tcPr>
            <w:tcW w:w="549" w:type="pct"/>
          </w:tcPr>
          <w:p w14:paraId="5A99FDCC" w14:textId="77777777" w:rsidR="009F6677" w:rsidRPr="00127FCE" w:rsidRDefault="009F6677" w:rsidP="009B52DB">
            <w:pPr>
              <w:pStyle w:val="TableText"/>
            </w:pPr>
          </w:p>
        </w:tc>
        <w:tc>
          <w:tcPr>
            <w:tcW w:w="815" w:type="pct"/>
          </w:tcPr>
          <w:p w14:paraId="60AA4FB4" w14:textId="77777777" w:rsidR="009F6677" w:rsidRPr="00127FCE" w:rsidRDefault="009F6677" w:rsidP="009B52DB">
            <w:pPr>
              <w:pStyle w:val="TableText"/>
            </w:pPr>
          </w:p>
        </w:tc>
      </w:tr>
      <w:tr w:rsidR="009F6677" w:rsidRPr="00127FCE" w:rsidDel="007F5C10" w14:paraId="3AD56DA4" w14:textId="77777777" w:rsidTr="009F502B">
        <w:trPr>
          <w:cantSplit/>
          <w:trHeight w:val="750"/>
        </w:trPr>
        <w:tc>
          <w:tcPr>
            <w:tcW w:w="2337" w:type="pct"/>
            <w:gridSpan w:val="2"/>
          </w:tcPr>
          <w:p w14:paraId="4D49CE27" w14:textId="77777777" w:rsidR="009F6677" w:rsidRPr="00127FCE" w:rsidRDefault="009F6677" w:rsidP="009B52DB">
            <w:pPr>
              <w:pStyle w:val="TableText"/>
            </w:pPr>
            <w:r w:rsidRPr="00127FCE">
              <w:t xml:space="preserve">Place the automatic brake in </w:t>
            </w:r>
            <w:r w:rsidRPr="00127FCE">
              <w:rPr>
                <w:b/>
              </w:rPr>
              <w:t>EMERGENCY</w:t>
            </w:r>
            <w:r w:rsidRPr="00127FCE">
              <w:t>.</w:t>
            </w:r>
          </w:p>
          <w:p w14:paraId="237695CC" w14:textId="77777777" w:rsidR="009F6677" w:rsidRPr="00127FCE" w:rsidRDefault="009F6677" w:rsidP="009B52DB">
            <w:pPr>
              <w:pStyle w:val="TableText"/>
            </w:pPr>
            <w:r w:rsidRPr="00127FCE">
              <w:t xml:space="preserve">Test resistance between </w:t>
            </w:r>
            <w:r w:rsidRPr="00127FCE">
              <w:rPr>
                <w:b/>
              </w:rPr>
              <w:t>J2/C4</w:t>
            </w:r>
            <w:r w:rsidRPr="00127FCE">
              <w:t xml:space="preserve"> and </w:t>
            </w:r>
            <w:r w:rsidRPr="00127FCE">
              <w:rPr>
                <w:b/>
              </w:rPr>
              <w:t>J2/C10</w:t>
            </w:r>
            <w:r w:rsidRPr="00127FCE">
              <w:t xml:space="preserve"> for the </w:t>
            </w:r>
            <w:r w:rsidRPr="00127FCE">
              <w:rPr>
                <w:b/>
              </w:rPr>
              <w:t>LOW PRESSURE SWITCH – DIVA</w:t>
            </w:r>
            <w:r w:rsidRPr="00127FCE">
              <w:t xml:space="preserve"> input.</w:t>
            </w:r>
          </w:p>
        </w:tc>
        <w:tc>
          <w:tcPr>
            <w:tcW w:w="717" w:type="pct"/>
          </w:tcPr>
          <w:p w14:paraId="175D6E9B" w14:textId="77777777" w:rsidR="009F6677" w:rsidRPr="00127FCE" w:rsidRDefault="009F6677" w:rsidP="009B52DB">
            <w:pPr>
              <w:pStyle w:val="TableText"/>
            </w:pPr>
            <w:r w:rsidRPr="00127FCE">
              <w:t>Closed circuit</w:t>
            </w:r>
          </w:p>
        </w:tc>
        <w:tc>
          <w:tcPr>
            <w:tcW w:w="582" w:type="pct"/>
          </w:tcPr>
          <w:p w14:paraId="7668EC53" w14:textId="77777777" w:rsidR="009F6677" w:rsidRPr="00127FCE" w:rsidRDefault="009F6677" w:rsidP="009B52DB">
            <w:pPr>
              <w:pStyle w:val="TableText"/>
            </w:pPr>
          </w:p>
        </w:tc>
        <w:tc>
          <w:tcPr>
            <w:tcW w:w="549" w:type="pct"/>
          </w:tcPr>
          <w:p w14:paraId="323F18F3" w14:textId="77777777" w:rsidR="009F6677" w:rsidRPr="00127FCE" w:rsidRDefault="009F6677" w:rsidP="009B52DB">
            <w:pPr>
              <w:pStyle w:val="TableText"/>
            </w:pPr>
          </w:p>
        </w:tc>
        <w:tc>
          <w:tcPr>
            <w:tcW w:w="815" w:type="pct"/>
          </w:tcPr>
          <w:p w14:paraId="39ACF23A" w14:textId="77777777" w:rsidR="009F6677" w:rsidRPr="00127FCE" w:rsidRDefault="009F6677" w:rsidP="009B52DB">
            <w:pPr>
              <w:pStyle w:val="TableText"/>
            </w:pPr>
          </w:p>
        </w:tc>
      </w:tr>
      <w:tr w:rsidR="009F6677" w:rsidRPr="00127FCE" w14:paraId="18023A77" w14:textId="77777777" w:rsidTr="009F502B">
        <w:trPr>
          <w:cantSplit/>
          <w:trHeight w:val="750"/>
        </w:trPr>
        <w:tc>
          <w:tcPr>
            <w:tcW w:w="2337" w:type="pct"/>
            <w:gridSpan w:val="2"/>
          </w:tcPr>
          <w:p w14:paraId="1CE63D6C" w14:textId="77777777" w:rsidR="009F6677" w:rsidRPr="00127FCE" w:rsidRDefault="009F6677" w:rsidP="009B52DB">
            <w:pPr>
              <w:pStyle w:val="TableText"/>
            </w:pPr>
            <w:r w:rsidRPr="00127FCE">
              <w:t xml:space="preserve">Place the automatic brake in </w:t>
            </w:r>
            <w:r w:rsidRPr="00127FCE">
              <w:rPr>
                <w:b/>
              </w:rPr>
              <w:t>RELEASE</w:t>
            </w:r>
            <w:r w:rsidRPr="00127FCE">
              <w:t>.</w:t>
            </w:r>
          </w:p>
          <w:p w14:paraId="47CF287C" w14:textId="77777777" w:rsidR="009F6677" w:rsidRPr="00127FCE" w:rsidRDefault="009F6677" w:rsidP="009B52DB">
            <w:pPr>
              <w:pStyle w:val="TableText"/>
            </w:pPr>
            <w:r w:rsidRPr="00127FCE">
              <w:t xml:space="preserve">Test resistance between </w:t>
            </w:r>
            <w:r w:rsidRPr="00127FCE">
              <w:rPr>
                <w:b/>
              </w:rPr>
              <w:t>J2/C4</w:t>
            </w:r>
            <w:r w:rsidRPr="00127FCE">
              <w:t xml:space="preserve"> and </w:t>
            </w:r>
            <w:r w:rsidRPr="00127FCE">
              <w:rPr>
                <w:b/>
              </w:rPr>
              <w:t>J2/C10</w:t>
            </w:r>
            <w:r w:rsidRPr="00127FCE">
              <w:t xml:space="preserve"> for the </w:t>
            </w:r>
            <w:r w:rsidRPr="00127FCE">
              <w:rPr>
                <w:b/>
              </w:rPr>
              <w:t>LOW PRESSURE SWITCH – DIVA</w:t>
            </w:r>
            <w:r w:rsidRPr="00127FCE">
              <w:t xml:space="preserve"> input.</w:t>
            </w:r>
          </w:p>
        </w:tc>
        <w:tc>
          <w:tcPr>
            <w:tcW w:w="717" w:type="pct"/>
          </w:tcPr>
          <w:p w14:paraId="7150E520" w14:textId="77777777" w:rsidR="009F6677" w:rsidRPr="00127FCE" w:rsidRDefault="009F6677" w:rsidP="009B52DB">
            <w:pPr>
              <w:pStyle w:val="TableText"/>
            </w:pPr>
            <w:r w:rsidRPr="00127FCE">
              <w:t>Open circuit</w:t>
            </w:r>
          </w:p>
        </w:tc>
        <w:tc>
          <w:tcPr>
            <w:tcW w:w="582" w:type="pct"/>
          </w:tcPr>
          <w:p w14:paraId="4772F2C9" w14:textId="77777777" w:rsidR="009F6677" w:rsidRPr="00127FCE" w:rsidRDefault="009F6677" w:rsidP="009B52DB">
            <w:pPr>
              <w:pStyle w:val="TableText"/>
            </w:pPr>
          </w:p>
        </w:tc>
        <w:tc>
          <w:tcPr>
            <w:tcW w:w="549" w:type="pct"/>
          </w:tcPr>
          <w:p w14:paraId="1FD8F418" w14:textId="77777777" w:rsidR="009F6677" w:rsidRPr="00127FCE" w:rsidRDefault="009F6677" w:rsidP="009B52DB">
            <w:pPr>
              <w:pStyle w:val="TableText"/>
            </w:pPr>
          </w:p>
        </w:tc>
        <w:tc>
          <w:tcPr>
            <w:tcW w:w="815" w:type="pct"/>
          </w:tcPr>
          <w:p w14:paraId="611905D9" w14:textId="77777777" w:rsidR="009F6677" w:rsidRPr="00127FCE" w:rsidRDefault="009F6677" w:rsidP="009B52DB">
            <w:pPr>
              <w:pStyle w:val="TableText"/>
            </w:pPr>
          </w:p>
        </w:tc>
      </w:tr>
      <w:tr w:rsidR="009F6677" w:rsidRPr="00127FCE" w:rsidDel="007F5C10" w14:paraId="19A56F85" w14:textId="77777777" w:rsidTr="009F502B">
        <w:trPr>
          <w:cantSplit/>
          <w:trHeight w:val="750"/>
        </w:trPr>
        <w:tc>
          <w:tcPr>
            <w:tcW w:w="2337" w:type="pct"/>
            <w:gridSpan w:val="2"/>
          </w:tcPr>
          <w:p w14:paraId="41AD872D" w14:textId="77777777" w:rsidR="009F6677" w:rsidRPr="00127FCE" w:rsidRDefault="009F6677" w:rsidP="009B52DB">
            <w:pPr>
              <w:pStyle w:val="TableText"/>
            </w:pPr>
            <w:r w:rsidRPr="00127FCE">
              <w:t xml:space="preserve">Test resistance between </w:t>
            </w:r>
            <w:r w:rsidRPr="00127FCE">
              <w:rPr>
                <w:b/>
              </w:rPr>
              <w:t>J2/C5</w:t>
            </w:r>
            <w:r w:rsidRPr="00127FCE">
              <w:t xml:space="preserve"> and </w:t>
            </w:r>
            <w:r w:rsidRPr="00127FCE">
              <w:rPr>
                <w:b/>
              </w:rPr>
              <w:t>J2/C11</w:t>
            </w:r>
            <w:r w:rsidRPr="00127FCE">
              <w:t xml:space="preserve"> for the </w:t>
            </w:r>
            <w:r w:rsidRPr="00127FCE">
              <w:rPr>
                <w:b/>
              </w:rPr>
              <w:t>HIGH PRESSURE SWITCH – DIVA</w:t>
            </w:r>
            <w:r w:rsidRPr="00127FCE">
              <w:t xml:space="preserve"> input.</w:t>
            </w:r>
          </w:p>
        </w:tc>
        <w:tc>
          <w:tcPr>
            <w:tcW w:w="717" w:type="pct"/>
          </w:tcPr>
          <w:p w14:paraId="3927A729" w14:textId="77777777" w:rsidR="009F6677" w:rsidRPr="00127FCE" w:rsidRDefault="009F6677" w:rsidP="009B52DB">
            <w:pPr>
              <w:pStyle w:val="TableText"/>
            </w:pPr>
            <w:r w:rsidRPr="00127FCE">
              <w:t>Open circuit</w:t>
            </w:r>
          </w:p>
        </w:tc>
        <w:tc>
          <w:tcPr>
            <w:tcW w:w="582" w:type="pct"/>
          </w:tcPr>
          <w:p w14:paraId="41449341" w14:textId="77777777" w:rsidR="009F6677" w:rsidRPr="00127FCE" w:rsidRDefault="009F6677" w:rsidP="009B52DB">
            <w:pPr>
              <w:pStyle w:val="TableText"/>
            </w:pPr>
          </w:p>
        </w:tc>
        <w:tc>
          <w:tcPr>
            <w:tcW w:w="549" w:type="pct"/>
          </w:tcPr>
          <w:p w14:paraId="7ED209C3" w14:textId="77777777" w:rsidR="009F6677" w:rsidRPr="00127FCE" w:rsidRDefault="009F6677" w:rsidP="009B52DB">
            <w:pPr>
              <w:pStyle w:val="TableText"/>
            </w:pPr>
          </w:p>
        </w:tc>
        <w:tc>
          <w:tcPr>
            <w:tcW w:w="815" w:type="pct"/>
          </w:tcPr>
          <w:p w14:paraId="5ACD8648" w14:textId="77777777" w:rsidR="009F6677" w:rsidRPr="00127FCE" w:rsidRDefault="009F6677" w:rsidP="009B52DB">
            <w:pPr>
              <w:pStyle w:val="TableText"/>
            </w:pPr>
          </w:p>
        </w:tc>
      </w:tr>
    </w:tbl>
    <w:p w14:paraId="38ACA360" w14:textId="77777777" w:rsidR="00327637" w:rsidRPr="00934064" w:rsidRDefault="00327637" w:rsidP="00934064">
      <w:pPr>
        <w:pStyle w:val="BodyText"/>
      </w:pPr>
    </w:p>
    <w:p w14:paraId="7AB4025A" w14:textId="20F86206" w:rsidR="009B52DB" w:rsidRPr="00E26369" w:rsidRDefault="009B52DB" w:rsidP="009B52DB">
      <w:pPr>
        <w:pStyle w:val="AppendixHeading1"/>
        <w:rPr>
          <w:color w:val="00B0F0"/>
        </w:rPr>
      </w:pPr>
      <w:bookmarkStart w:id="811" w:name="_Toc517883025"/>
      <w:r w:rsidRPr="00E26369">
        <w:lastRenderedPageBreak/>
        <w:t xml:space="preserve">DIVA </w:t>
      </w:r>
      <w:r w:rsidR="00F36B8B">
        <w:t xml:space="preserve">&amp; BTM </w:t>
      </w:r>
      <w:r w:rsidR="0001717F">
        <w:t xml:space="preserve">Verification &amp; </w:t>
      </w:r>
      <w:r w:rsidRPr="00E26369">
        <w:t xml:space="preserve">Static Tests </w:t>
      </w:r>
      <w:r w:rsidRPr="00127FCE">
        <w:rPr>
          <w:color w:val="0070C0"/>
        </w:rPr>
        <w:t>(LOW RISK – DRIVER NOT REQUIRED)</w:t>
      </w:r>
      <w:bookmarkEnd w:id="8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
        <w:gridCol w:w="5005"/>
        <w:gridCol w:w="135"/>
        <w:gridCol w:w="129"/>
        <w:gridCol w:w="274"/>
        <w:gridCol w:w="2942"/>
        <w:gridCol w:w="872"/>
        <w:gridCol w:w="135"/>
        <w:gridCol w:w="142"/>
        <w:gridCol w:w="120"/>
        <w:gridCol w:w="1584"/>
        <w:gridCol w:w="430"/>
        <w:gridCol w:w="142"/>
        <w:gridCol w:w="713"/>
        <w:gridCol w:w="2196"/>
        <w:gridCol w:w="139"/>
        <w:gridCol w:w="142"/>
        <w:gridCol w:w="120"/>
      </w:tblGrid>
      <w:tr w:rsidR="009F502B" w:rsidRPr="00E26369" w14:paraId="07733CC2" w14:textId="77777777" w:rsidTr="009F502B">
        <w:trPr>
          <w:gridAfter w:val="3"/>
          <w:wAfter w:w="145" w:type="pct"/>
          <w:cantSplit/>
          <w:trHeight w:val="75"/>
          <w:tblHeader/>
        </w:trPr>
        <w:tc>
          <w:tcPr>
            <w:tcW w:w="4855" w:type="pct"/>
            <w:gridSpan w:val="15"/>
            <w:tcBorders>
              <w:top w:val="single" w:sz="4" w:space="0" w:color="auto"/>
              <w:left w:val="single" w:sz="4" w:space="0" w:color="auto"/>
              <w:bottom w:val="single" w:sz="4" w:space="0" w:color="auto"/>
              <w:right w:val="single" w:sz="4" w:space="0" w:color="auto"/>
            </w:tcBorders>
            <w:shd w:val="clear" w:color="auto" w:fill="D9D9D9"/>
          </w:tcPr>
          <w:p w14:paraId="4E50A914" w14:textId="38179943" w:rsidR="009F502B" w:rsidRPr="00E26369" w:rsidRDefault="009F502B" w:rsidP="00664B8D">
            <w:pPr>
              <w:pStyle w:val="TableText"/>
              <w:rPr>
                <w:rFonts w:cs="Arial"/>
                <w:b/>
              </w:rPr>
            </w:pPr>
            <w:bookmarkStart w:id="812" w:name="_Ref515689404"/>
            <w:r>
              <w:rPr>
                <w:rFonts w:cs="Arial"/>
                <w:b/>
              </w:rPr>
              <w:t>Table 21: DIVA and BTM Verification and Static Tests</w:t>
            </w:r>
          </w:p>
        </w:tc>
      </w:tr>
      <w:tr w:rsidR="009F6677" w:rsidRPr="00E26369" w14:paraId="09D5DD8E" w14:textId="77777777" w:rsidTr="009F502B">
        <w:trPr>
          <w:gridAfter w:val="3"/>
          <w:wAfter w:w="145" w:type="pct"/>
          <w:cantSplit/>
          <w:trHeight w:val="75"/>
          <w:tblHeader/>
        </w:trPr>
        <w:tc>
          <w:tcPr>
            <w:tcW w:w="1683" w:type="pct"/>
            <w:gridSpan w:val="2"/>
            <w:tcBorders>
              <w:top w:val="single" w:sz="4" w:space="0" w:color="auto"/>
              <w:left w:val="single" w:sz="4" w:space="0" w:color="auto"/>
              <w:bottom w:val="single" w:sz="4" w:space="0" w:color="auto"/>
              <w:right w:val="single" w:sz="4" w:space="0" w:color="auto"/>
            </w:tcBorders>
            <w:shd w:val="clear" w:color="auto" w:fill="D9D9D9"/>
          </w:tcPr>
          <w:p w14:paraId="3641DEBD" w14:textId="77777777" w:rsidR="009F6677" w:rsidRPr="00E26369" w:rsidRDefault="009F6677" w:rsidP="00664B8D">
            <w:pPr>
              <w:pStyle w:val="TableText"/>
              <w:rPr>
                <w:rFonts w:cs="Arial"/>
                <w:b/>
              </w:rPr>
            </w:pPr>
            <w:r w:rsidRPr="00E26369">
              <w:rPr>
                <w:rFonts w:cs="Arial"/>
                <w:b/>
              </w:rPr>
              <w:t>Action</w:t>
            </w:r>
          </w:p>
        </w:tc>
        <w:tc>
          <w:tcPr>
            <w:tcW w:w="1153" w:type="pct"/>
            <w:gridSpan w:val="4"/>
            <w:tcBorders>
              <w:top w:val="single" w:sz="4" w:space="0" w:color="auto"/>
              <w:left w:val="single" w:sz="4" w:space="0" w:color="auto"/>
              <w:bottom w:val="single" w:sz="4" w:space="0" w:color="auto"/>
              <w:right w:val="single" w:sz="4" w:space="0" w:color="auto"/>
            </w:tcBorders>
            <w:shd w:val="clear" w:color="auto" w:fill="D9D9D9"/>
          </w:tcPr>
          <w:p w14:paraId="180AC970" w14:textId="77777777" w:rsidR="009F6677" w:rsidRPr="00E26369" w:rsidRDefault="009F6677" w:rsidP="00664B8D">
            <w:pPr>
              <w:pStyle w:val="TableText"/>
              <w:rPr>
                <w:rFonts w:cs="Arial"/>
                <w:b/>
              </w:rPr>
            </w:pPr>
            <w:r w:rsidRPr="00E26369">
              <w:rPr>
                <w:rFonts w:cs="Arial"/>
                <w:b/>
              </w:rPr>
              <w:t>Expected Result</w:t>
            </w:r>
          </w:p>
        </w:tc>
        <w:tc>
          <w:tcPr>
            <w:tcW w:w="433" w:type="pct"/>
            <w:gridSpan w:val="4"/>
            <w:tcBorders>
              <w:top w:val="single" w:sz="4" w:space="0" w:color="auto"/>
              <w:left w:val="single" w:sz="4" w:space="0" w:color="auto"/>
              <w:bottom w:val="single" w:sz="4" w:space="0" w:color="auto"/>
              <w:right w:val="single" w:sz="4" w:space="0" w:color="auto"/>
            </w:tcBorders>
            <w:shd w:val="clear" w:color="auto" w:fill="D9D9D9"/>
          </w:tcPr>
          <w:p w14:paraId="70DE79D1" w14:textId="77777777" w:rsidR="009F6677" w:rsidRPr="00E26369" w:rsidRDefault="009F6677" w:rsidP="00664B8D">
            <w:pPr>
              <w:pStyle w:val="TableText"/>
              <w:rPr>
                <w:rFonts w:cs="Arial"/>
                <w:b/>
              </w:rPr>
            </w:pPr>
            <w:r w:rsidRPr="00E26369">
              <w:rPr>
                <w:rFonts w:cs="Arial"/>
                <w:b/>
              </w:rPr>
              <w:t>Outcome</w:t>
            </w:r>
          </w:p>
        </w:tc>
        <w:tc>
          <w:tcPr>
            <w:tcW w:w="433" w:type="pct"/>
            <w:tcBorders>
              <w:top w:val="single" w:sz="4" w:space="0" w:color="auto"/>
              <w:left w:val="single" w:sz="4" w:space="0" w:color="auto"/>
              <w:bottom w:val="single" w:sz="4" w:space="0" w:color="auto"/>
              <w:right w:val="single" w:sz="4" w:space="0" w:color="auto"/>
            </w:tcBorders>
            <w:shd w:val="clear" w:color="auto" w:fill="D9D9D9"/>
          </w:tcPr>
          <w:p w14:paraId="21F4469B" w14:textId="77777777" w:rsidR="009F6677" w:rsidRPr="00E26369" w:rsidRDefault="009F6677" w:rsidP="00664B8D">
            <w:pPr>
              <w:pStyle w:val="TableText"/>
              <w:rPr>
                <w:rFonts w:cs="Arial"/>
                <w:b/>
              </w:rPr>
            </w:pPr>
            <w:r w:rsidRPr="00E26369">
              <w:rPr>
                <w:rFonts w:cs="Arial"/>
                <w:b/>
              </w:rPr>
              <w:t>Signature</w:t>
            </w:r>
          </w:p>
        </w:tc>
        <w:tc>
          <w:tcPr>
            <w:tcW w:w="1153" w:type="pct"/>
            <w:gridSpan w:val="4"/>
            <w:tcBorders>
              <w:top w:val="single" w:sz="4" w:space="0" w:color="auto"/>
              <w:left w:val="single" w:sz="4" w:space="0" w:color="auto"/>
              <w:bottom w:val="single" w:sz="4" w:space="0" w:color="auto"/>
              <w:right w:val="single" w:sz="4" w:space="0" w:color="auto"/>
            </w:tcBorders>
            <w:shd w:val="clear" w:color="auto" w:fill="D9D9D9"/>
          </w:tcPr>
          <w:p w14:paraId="33456F91" w14:textId="77777777" w:rsidR="009F6677" w:rsidRPr="00E26369" w:rsidRDefault="009F6677" w:rsidP="00664B8D">
            <w:pPr>
              <w:pStyle w:val="TableText"/>
              <w:rPr>
                <w:rFonts w:cs="Arial"/>
                <w:b/>
              </w:rPr>
            </w:pPr>
            <w:r w:rsidRPr="00E26369">
              <w:rPr>
                <w:rFonts w:cs="Arial"/>
                <w:b/>
              </w:rPr>
              <w:t>Notes</w:t>
            </w:r>
          </w:p>
        </w:tc>
      </w:tr>
      <w:tr w:rsidR="009F502B" w:rsidRPr="00E26369" w14:paraId="27C656B2" w14:textId="77777777" w:rsidTr="009F502B">
        <w:trPr>
          <w:gridAfter w:val="3"/>
          <w:wAfter w:w="145" w:type="pct"/>
          <w:cantSplit/>
          <w:trHeight w:val="75"/>
          <w:tblHeader/>
        </w:trPr>
        <w:tc>
          <w:tcPr>
            <w:tcW w:w="1683" w:type="pct"/>
            <w:gridSpan w:val="2"/>
            <w:tcBorders>
              <w:top w:val="single" w:sz="4" w:space="0" w:color="auto"/>
              <w:left w:val="single" w:sz="4" w:space="0" w:color="auto"/>
              <w:bottom w:val="single" w:sz="4" w:space="0" w:color="auto"/>
              <w:right w:val="single" w:sz="4" w:space="0" w:color="auto"/>
            </w:tcBorders>
            <w:shd w:val="clear" w:color="auto" w:fill="D9D9D9"/>
          </w:tcPr>
          <w:p w14:paraId="66FE7DBF" w14:textId="77777777" w:rsidR="009F502B" w:rsidRPr="00E26369" w:rsidRDefault="009F502B" w:rsidP="00664B8D">
            <w:pPr>
              <w:pStyle w:val="TableText"/>
              <w:rPr>
                <w:rFonts w:cs="Arial"/>
                <w:b/>
              </w:rPr>
            </w:pPr>
          </w:p>
        </w:tc>
        <w:tc>
          <w:tcPr>
            <w:tcW w:w="1153" w:type="pct"/>
            <w:gridSpan w:val="4"/>
            <w:tcBorders>
              <w:top w:val="single" w:sz="4" w:space="0" w:color="auto"/>
              <w:left w:val="single" w:sz="4" w:space="0" w:color="auto"/>
              <w:bottom w:val="single" w:sz="4" w:space="0" w:color="auto"/>
              <w:right w:val="single" w:sz="4" w:space="0" w:color="auto"/>
            </w:tcBorders>
            <w:shd w:val="clear" w:color="auto" w:fill="D9D9D9"/>
          </w:tcPr>
          <w:p w14:paraId="4C2AEBAB" w14:textId="77777777" w:rsidR="009F502B" w:rsidRPr="00E26369" w:rsidRDefault="009F502B" w:rsidP="00664B8D">
            <w:pPr>
              <w:pStyle w:val="TableText"/>
              <w:rPr>
                <w:rFonts w:cs="Arial"/>
                <w:b/>
              </w:rPr>
            </w:pPr>
          </w:p>
        </w:tc>
        <w:tc>
          <w:tcPr>
            <w:tcW w:w="433" w:type="pct"/>
            <w:gridSpan w:val="4"/>
            <w:tcBorders>
              <w:top w:val="single" w:sz="4" w:space="0" w:color="auto"/>
              <w:left w:val="single" w:sz="4" w:space="0" w:color="auto"/>
              <w:bottom w:val="single" w:sz="4" w:space="0" w:color="auto"/>
              <w:right w:val="single" w:sz="4" w:space="0" w:color="auto"/>
            </w:tcBorders>
            <w:shd w:val="clear" w:color="auto" w:fill="D9D9D9"/>
          </w:tcPr>
          <w:p w14:paraId="259FCC73" w14:textId="5ADD9B98" w:rsidR="009F502B" w:rsidRPr="00E26369" w:rsidRDefault="009F502B" w:rsidP="00664B8D">
            <w:pPr>
              <w:pStyle w:val="TableText"/>
              <w:rPr>
                <w:rFonts w:cs="Arial"/>
                <w:b/>
              </w:rPr>
            </w:pPr>
            <w:r>
              <w:rPr>
                <w:rFonts w:cs="Arial"/>
                <w:b/>
              </w:rPr>
              <w:t>Text</w:t>
            </w:r>
          </w:p>
        </w:tc>
        <w:tc>
          <w:tcPr>
            <w:tcW w:w="433" w:type="pct"/>
            <w:tcBorders>
              <w:top w:val="single" w:sz="4" w:space="0" w:color="auto"/>
              <w:left w:val="single" w:sz="4" w:space="0" w:color="auto"/>
              <w:bottom w:val="single" w:sz="4" w:space="0" w:color="auto"/>
              <w:right w:val="single" w:sz="4" w:space="0" w:color="auto"/>
            </w:tcBorders>
            <w:shd w:val="clear" w:color="auto" w:fill="D9D9D9"/>
          </w:tcPr>
          <w:p w14:paraId="7E731CA2" w14:textId="2D95E965" w:rsidR="009F502B" w:rsidRPr="00E26369" w:rsidRDefault="009F502B" w:rsidP="00664B8D">
            <w:pPr>
              <w:pStyle w:val="TableText"/>
              <w:rPr>
                <w:rFonts w:cs="Arial"/>
                <w:b/>
              </w:rPr>
            </w:pPr>
            <w:r>
              <w:rPr>
                <w:rFonts w:cs="Arial"/>
                <w:b/>
              </w:rPr>
              <w:t>UserSignature</w:t>
            </w:r>
          </w:p>
        </w:tc>
        <w:tc>
          <w:tcPr>
            <w:tcW w:w="1153" w:type="pct"/>
            <w:gridSpan w:val="4"/>
            <w:tcBorders>
              <w:top w:val="single" w:sz="4" w:space="0" w:color="auto"/>
              <w:left w:val="single" w:sz="4" w:space="0" w:color="auto"/>
              <w:bottom w:val="single" w:sz="4" w:space="0" w:color="auto"/>
              <w:right w:val="single" w:sz="4" w:space="0" w:color="auto"/>
            </w:tcBorders>
            <w:shd w:val="clear" w:color="auto" w:fill="D9D9D9"/>
          </w:tcPr>
          <w:p w14:paraId="211E7049" w14:textId="77777777" w:rsidR="009F502B" w:rsidRPr="00E26369" w:rsidRDefault="009F502B" w:rsidP="00664B8D">
            <w:pPr>
              <w:pStyle w:val="TableText"/>
              <w:rPr>
                <w:rFonts w:cs="Arial"/>
                <w:b/>
              </w:rPr>
            </w:pPr>
          </w:p>
        </w:tc>
      </w:tr>
      <w:tr w:rsidR="009F502B" w:rsidRPr="00E26369" w14:paraId="6CA32278" w14:textId="77777777" w:rsidTr="009F502B">
        <w:trPr>
          <w:gridAfter w:val="3"/>
          <w:wAfter w:w="145" w:type="pct"/>
          <w:cantSplit/>
          <w:trHeight w:val="75"/>
        </w:trPr>
        <w:tc>
          <w:tcPr>
            <w:tcW w:w="4855" w:type="pct"/>
            <w:gridSpan w:val="15"/>
          </w:tcPr>
          <w:p w14:paraId="3BD4C555" w14:textId="20276500" w:rsidR="009F502B" w:rsidRPr="009F502B" w:rsidRDefault="009F502B" w:rsidP="009F502B">
            <w:pPr>
              <w:pStyle w:val="AppendixHeading2"/>
              <w:numPr>
                <w:ilvl w:val="0"/>
                <w:numId w:val="0"/>
              </w:numPr>
              <w:ind w:left="1134" w:hanging="1134"/>
            </w:pPr>
            <w:bookmarkStart w:id="813" w:name="_Toc517883026"/>
            <w:r>
              <w:t>Verification</w:t>
            </w:r>
            <w:bookmarkEnd w:id="813"/>
          </w:p>
        </w:tc>
      </w:tr>
      <w:tr w:rsidR="009F6677" w:rsidRPr="00E26369" w14:paraId="035BCA8F" w14:textId="77777777" w:rsidTr="009F502B">
        <w:trPr>
          <w:gridAfter w:val="3"/>
          <w:wAfter w:w="145" w:type="pct"/>
          <w:cantSplit/>
          <w:trHeight w:val="75"/>
        </w:trPr>
        <w:tc>
          <w:tcPr>
            <w:tcW w:w="1683" w:type="pct"/>
            <w:gridSpan w:val="2"/>
          </w:tcPr>
          <w:p w14:paraId="7F9AC40D" w14:textId="752AC4C4" w:rsidR="009F6677" w:rsidRPr="00E26369" w:rsidRDefault="009F6677" w:rsidP="00664B8D">
            <w:pPr>
              <w:pStyle w:val="TableText"/>
              <w:rPr>
                <w:rFonts w:cs="Arial"/>
              </w:rPr>
            </w:pPr>
            <w:r>
              <w:rPr>
                <w:rFonts w:cs="Arial"/>
              </w:rPr>
              <w:t>Ensure the TCR has been completed for Installation and complete the DIVA TCR verification.</w:t>
            </w:r>
          </w:p>
        </w:tc>
        <w:tc>
          <w:tcPr>
            <w:tcW w:w="1153" w:type="pct"/>
            <w:gridSpan w:val="4"/>
          </w:tcPr>
          <w:p w14:paraId="6F603635" w14:textId="5889DEE7" w:rsidR="009F6677" w:rsidRPr="00E26369" w:rsidRDefault="009F6677" w:rsidP="00664B8D">
            <w:pPr>
              <w:pStyle w:val="TableText"/>
              <w:rPr>
                <w:rFonts w:cs="Arial"/>
              </w:rPr>
            </w:pPr>
          </w:p>
        </w:tc>
        <w:tc>
          <w:tcPr>
            <w:tcW w:w="433" w:type="pct"/>
            <w:gridSpan w:val="4"/>
          </w:tcPr>
          <w:p w14:paraId="590C8976" w14:textId="77777777" w:rsidR="009F6677" w:rsidRPr="00E26369" w:rsidRDefault="009F6677" w:rsidP="00664B8D">
            <w:pPr>
              <w:pStyle w:val="TableText"/>
              <w:rPr>
                <w:rFonts w:cs="Arial"/>
              </w:rPr>
            </w:pPr>
          </w:p>
        </w:tc>
        <w:tc>
          <w:tcPr>
            <w:tcW w:w="433" w:type="pct"/>
          </w:tcPr>
          <w:p w14:paraId="51025799" w14:textId="77777777" w:rsidR="009F6677" w:rsidRPr="00E26369" w:rsidRDefault="009F6677" w:rsidP="00664B8D">
            <w:pPr>
              <w:pStyle w:val="TableText"/>
              <w:rPr>
                <w:rFonts w:cs="Arial"/>
              </w:rPr>
            </w:pPr>
          </w:p>
        </w:tc>
        <w:tc>
          <w:tcPr>
            <w:tcW w:w="1153" w:type="pct"/>
            <w:gridSpan w:val="4"/>
          </w:tcPr>
          <w:p w14:paraId="61E7595A" w14:textId="77777777" w:rsidR="009F6677" w:rsidRPr="00E26369" w:rsidRDefault="009F6677" w:rsidP="00664B8D">
            <w:pPr>
              <w:pStyle w:val="TableText"/>
              <w:rPr>
                <w:rFonts w:cs="Arial"/>
              </w:rPr>
            </w:pPr>
          </w:p>
        </w:tc>
      </w:tr>
      <w:tr w:rsidR="009F502B" w:rsidRPr="00E26369" w14:paraId="24DF648F" w14:textId="77777777" w:rsidTr="009F502B">
        <w:trPr>
          <w:gridAfter w:val="3"/>
          <w:wAfter w:w="145" w:type="pct"/>
          <w:cantSplit/>
          <w:trHeight w:val="75"/>
        </w:trPr>
        <w:tc>
          <w:tcPr>
            <w:tcW w:w="4855" w:type="pct"/>
            <w:gridSpan w:val="15"/>
          </w:tcPr>
          <w:p w14:paraId="1D24B924" w14:textId="5BF56FCA" w:rsidR="009F502B" w:rsidRPr="009F502B" w:rsidRDefault="009F502B" w:rsidP="009F502B">
            <w:pPr>
              <w:pStyle w:val="AppendixHeading2"/>
              <w:numPr>
                <w:ilvl w:val="0"/>
                <w:numId w:val="0"/>
              </w:numPr>
            </w:pPr>
            <w:bookmarkStart w:id="814" w:name="_Toc517883027"/>
            <w:bookmarkEnd w:id="812"/>
            <w:r w:rsidRPr="00E26369">
              <w:t>Start Up</w:t>
            </w:r>
            <w:bookmarkEnd w:id="814"/>
          </w:p>
        </w:tc>
      </w:tr>
      <w:tr w:rsidR="009F6677" w:rsidRPr="00E26369" w14:paraId="43AE7649" w14:textId="77777777" w:rsidTr="009F502B">
        <w:trPr>
          <w:gridAfter w:val="3"/>
          <w:wAfter w:w="145" w:type="pct"/>
          <w:cantSplit/>
          <w:trHeight w:val="75"/>
        </w:trPr>
        <w:tc>
          <w:tcPr>
            <w:tcW w:w="1683" w:type="pct"/>
            <w:gridSpan w:val="2"/>
          </w:tcPr>
          <w:p w14:paraId="0F6879EB" w14:textId="77777777" w:rsidR="009F6677" w:rsidRPr="00E26369" w:rsidRDefault="009F6677" w:rsidP="009B52DB">
            <w:pPr>
              <w:pStyle w:val="TableText"/>
              <w:rPr>
                <w:rFonts w:cs="Arial"/>
              </w:rPr>
            </w:pPr>
            <w:r w:rsidRPr="00E26369">
              <w:rPr>
                <w:rFonts w:cs="Arial"/>
              </w:rPr>
              <w:t>Bootup DIVA</w:t>
            </w:r>
          </w:p>
        </w:tc>
        <w:tc>
          <w:tcPr>
            <w:tcW w:w="1153" w:type="pct"/>
            <w:gridSpan w:val="4"/>
          </w:tcPr>
          <w:p w14:paraId="3619E0BF" w14:textId="77777777" w:rsidR="009F6677" w:rsidRPr="00E26369" w:rsidRDefault="009F6677" w:rsidP="009B52DB">
            <w:pPr>
              <w:pStyle w:val="TableText"/>
              <w:rPr>
                <w:rFonts w:cs="Arial"/>
              </w:rPr>
            </w:pPr>
            <w:r w:rsidRPr="00E26369">
              <w:rPr>
                <w:rFonts w:cs="Arial"/>
              </w:rPr>
              <w:t>DIVA boots up successfully</w:t>
            </w:r>
          </w:p>
        </w:tc>
        <w:tc>
          <w:tcPr>
            <w:tcW w:w="433" w:type="pct"/>
            <w:gridSpan w:val="4"/>
          </w:tcPr>
          <w:p w14:paraId="19CFD7F4" w14:textId="77777777" w:rsidR="009F6677" w:rsidRPr="00E26369" w:rsidRDefault="009F6677" w:rsidP="009B52DB">
            <w:pPr>
              <w:pStyle w:val="TableText"/>
              <w:rPr>
                <w:rFonts w:cs="Arial"/>
              </w:rPr>
            </w:pPr>
          </w:p>
        </w:tc>
        <w:tc>
          <w:tcPr>
            <w:tcW w:w="433" w:type="pct"/>
          </w:tcPr>
          <w:p w14:paraId="559C79F1" w14:textId="77777777" w:rsidR="009F6677" w:rsidRPr="00E26369" w:rsidRDefault="009F6677" w:rsidP="009B52DB">
            <w:pPr>
              <w:pStyle w:val="TableText"/>
              <w:rPr>
                <w:rFonts w:cs="Arial"/>
              </w:rPr>
            </w:pPr>
          </w:p>
        </w:tc>
        <w:tc>
          <w:tcPr>
            <w:tcW w:w="1153" w:type="pct"/>
            <w:gridSpan w:val="4"/>
          </w:tcPr>
          <w:p w14:paraId="6EFEE545" w14:textId="77777777" w:rsidR="009F6677" w:rsidRPr="00E26369" w:rsidRDefault="009F6677" w:rsidP="009B52DB">
            <w:pPr>
              <w:pStyle w:val="TableText"/>
              <w:rPr>
                <w:rFonts w:cs="Arial"/>
              </w:rPr>
            </w:pPr>
          </w:p>
        </w:tc>
      </w:tr>
      <w:tr w:rsidR="009F6677" w:rsidRPr="00E26369" w14:paraId="127D98F5" w14:textId="77777777" w:rsidTr="009F502B">
        <w:trPr>
          <w:gridAfter w:val="3"/>
          <w:wAfter w:w="145" w:type="pct"/>
          <w:cantSplit/>
          <w:trHeight w:val="75"/>
        </w:trPr>
        <w:tc>
          <w:tcPr>
            <w:tcW w:w="1683" w:type="pct"/>
            <w:gridSpan w:val="2"/>
          </w:tcPr>
          <w:p w14:paraId="76F31628" w14:textId="77777777" w:rsidR="009F6677" w:rsidRPr="00E26369" w:rsidRDefault="009F6677" w:rsidP="009B52DB">
            <w:pPr>
              <w:pStyle w:val="TableText"/>
              <w:rPr>
                <w:rFonts w:cs="Arial"/>
              </w:rPr>
            </w:pPr>
            <w:r w:rsidRPr="00E26369">
              <w:rPr>
                <w:rFonts w:cs="Arial"/>
              </w:rPr>
              <w:t>Setup ECP Run completing “ECP Test”</w:t>
            </w:r>
          </w:p>
        </w:tc>
        <w:tc>
          <w:tcPr>
            <w:tcW w:w="1153" w:type="pct"/>
            <w:gridSpan w:val="4"/>
          </w:tcPr>
          <w:p w14:paraId="66A6062C" w14:textId="77777777" w:rsidR="009F6677" w:rsidRPr="00E26369" w:rsidRDefault="009F6677" w:rsidP="009B52DB">
            <w:pPr>
              <w:pStyle w:val="TableText"/>
              <w:rPr>
                <w:rFonts w:cs="Arial"/>
              </w:rPr>
            </w:pPr>
            <w:r w:rsidRPr="00E26369">
              <w:rPr>
                <w:rFonts w:cs="Arial"/>
              </w:rPr>
              <w:t>ECP setup in Run. “ECP Test” completed successfully.</w:t>
            </w:r>
          </w:p>
        </w:tc>
        <w:tc>
          <w:tcPr>
            <w:tcW w:w="433" w:type="pct"/>
            <w:gridSpan w:val="4"/>
          </w:tcPr>
          <w:p w14:paraId="0A47B9C1" w14:textId="77777777" w:rsidR="009F6677" w:rsidRPr="00E26369" w:rsidRDefault="009F6677" w:rsidP="009B52DB">
            <w:pPr>
              <w:pStyle w:val="TableText"/>
              <w:rPr>
                <w:rFonts w:cs="Arial"/>
              </w:rPr>
            </w:pPr>
          </w:p>
        </w:tc>
        <w:tc>
          <w:tcPr>
            <w:tcW w:w="433" w:type="pct"/>
          </w:tcPr>
          <w:p w14:paraId="7CADC693" w14:textId="77777777" w:rsidR="009F6677" w:rsidRPr="00E26369" w:rsidRDefault="009F6677" w:rsidP="009B52DB">
            <w:pPr>
              <w:pStyle w:val="TableText"/>
              <w:rPr>
                <w:rFonts w:cs="Arial"/>
              </w:rPr>
            </w:pPr>
          </w:p>
        </w:tc>
        <w:tc>
          <w:tcPr>
            <w:tcW w:w="1153" w:type="pct"/>
            <w:gridSpan w:val="4"/>
          </w:tcPr>
          <w:p w14:paraId="31A7EEB6" w14:textId="77777777" w:rsidR="009F6677" w:rsidRPr="00E26369" w:rsidRDefault="009F6677" w:rsidP="009B52DB">
            <w:pPr>
              <w:pStyle w:val="TableText"/>
              <w:rPr>
                <w:rFonts w:cs="Arial"/>
              </w:rPr>
            </w:pPr>
          </w:p>
        </w:tc>
      </w:tr>
      <w:tr w:rsidR="009F6677" w:rsidRPr="00E26369" w14:paraId="7044CDB1" w14:textId="77777777" w:rsidTr="009F502B">
        <w:trPr>
          <w:gridAfter w:val="3"/>
          <w:wAfter w:w="145" w:type="pct"/>
          <w:cantSplit/>
          <w:trHeight w:val="1137"/>
        </w:trPr>
        <w:tc>
          <w:tcPr>
            <w:tcW w:w="1683" w:type="pct"/>
            <w:gridSpan w:val="2"/>
          </w:tcPr>
          <w:p w14:paraId="77F0B6DC" w14:textId="77777777" w:rsidR="009F6677" w:rsidRPr="00E26369" w:rsidRDefault="009F6677" w:rsidP="009B52DB">
            <w:pPr>
              <w:pStyle w:val="Tabletext0"/>
              <w:rPr>
                <w:szCs w:val="20"/>
                <w:u w:val="single"/>
                <w:lang w:val="en-AU"/>
              </w:rPr>
            </w:pPr>
            <w:r w:rsidRPr="00E26369">
              <w:rPr>
                <w:szCs w:val="20"/>
                <w:u w:val="single"/>
                <w:lang w:val="en-AU"/>
              </w:rPr>
              <w:t>Inform OC to setup SINGLE ENGINE trainsheet</w:t>
            </w:r>
          </w:p>
          <w:p w14:paraId="68A41992" w14:textId="77777777" w:rsidR="009F6677" w:rsidRPr="00E26369" w:rsidRDefault="009F6677" w:rsidP="009B52DB">
            <w:pPr>
              <w:pStyle w:val="TableText"/>
              <w:rPr>
                <w:rFonts w:cs="Arial"/>
              </w:rPr>
            </w:pPr>
          </w:p>
        </w:tc>
        <w:tc>
          <w:tcPr>
            <w:tcW w:w="1153" w:type="pct"/>
            <w:gridSpan w:val="4"/>
          </w:tcPr>
          <w:p w14:paraId="7A75D56B" w14:textId="77777777" w:rsidR="009F6677" w:rsidRPr="00E26369" w:rsidRDefault="009F6677" w:rsidP="009B52DB">
            <w:pPr>
              <w:pStyle w:val="TableText"/>
              <w:rPr>
                <w:rFonts w:cs="Arial"/>
              </w:rPr>
            </w:pPr>
            <w:r w:rsidRPr="00E26369">
              <w:rPr>
                <w:rFonts w:cs="Arial"/>
              </w:rPr>
              <w:t>OC confirms SINGLE ENGINE trainsheet is setup</w:t>
            </w:r>
          </w:p>
        </w:tc>
        <w:tc>
          <w:tcPr>
            <w:tcW w:w="433" w:type="pct"/>
            <w:gridSpan w:val="4"/>
          </w:tcPr>
          <w:p w14:paraId="158972D8" w14:textId="77777777" w:rsidR="009F6677" w:rsidRPr="00E26369" w:rsidRDefault="009F6677" w:rsidP="009B52DB">
            <w:pPr>
              <w:pStyle w:val="TableText"/>
              <w:rPr>
                <w:rFonts w:cs="Arial"/>
              </w:rPr>
            </w:pPr>
          </w:p>
        </w:tc>
        <w:tc>
          <w:tcPr>
            <w:tcW w:w="433" w:type="pct"/>
          </w:tcPr>
          <w:p w14:paraId="55077D71" w14:textId="77777777" w:rsidR="009F6677" w:rsidRPr="00E26369" w:rsidRDefault="009F6677" w:rsidP="009B52DB">
            <w:pPr>
              <w:pStyle w:val="TableText"/>
              <w:rPr>
                <w:rFonts w:cs="Arial"/>
              </w:rPr>
            </w:pPr>
          </w:p>
        </w:tc>
        <w:tc>
          <w:tcPr>
            <w:tcW w:w="1153" w:type="pct"/>
            <w:gridSpan w:val="4"/>
          </w:tcPr>
          <w:p w14:paraId="1B644200" w14:textId="77777777" w:rsidR="009F6677" w:rsidRPr="00E26369" w:rsidRDefault="009F6677" w:rsidP="009B52DB">
            <w:pPr>
              <w:pStyle w:val="TableText"/>
              <w:rPr>
                <w:rFonts w:cs="Arial"/>
              </w:rPr>
            </w:pPr>
          </w:p>
        </w:tc>
      </w:tr>
      <w:tr w:rsidR="009F6677" w:rsidRPr="00E26369" w14:paraId="0AB5ED3E" w14:textId="77777777" w:rsidTr="009F502B">
        <w:trPr>
          <w:gridAfter w:val="3"/>
          <w:wAfter w:w="145" w:type="pct"/>
          <w:cantSplit/>
          <w:trHeight w:val="1137"/>
        </w:trPr>
        <w:tc>
          <w:tcPr>
            <w:tcW w:w="1683" w:type="pct"/>
            <w:gridSpan w:val="2"/>
          </w:tcPr>
          <w:p w14:paraId="3A1FB0A6" w14:textId="77777777" w:rsidR="009F6677" w:rsidRPr="00E26369" w:rsidRDefault="009F6677" w:rsidP="009B52DB">
            <w:pPr>
              <w:pStyle w:val="Tabletext0"/>
              <w:rPr>
                <w:szCs w:val="20"/>
                <w:u w:val="single"/>
                <w:lang w:val="en-AU"/>
              </w:rPr>
            </w:pPr>
            <w:r w:rsidRPr="00E26369">
              <w:t>Startup DIVA</w:t>
            </w:r>
          </w:p>
        </w:tc>
        <w:tc>
          <w:tcPr>
            <w:tcW w:w="1153" w:type="pct"/>
            <w:gridSpan w:val="4"/>
          </w:tcPr>
          <w:p w14:paraId="6CC8A62C" w14:textId="77777777" w:rsidR="009F6677" w:rsidRPr="00E26369" w:rsidRDefault="009F6677" w:rsidP="009B52DB">
            <w:pPr>
              <w:pStyle w:val="TableText"/>
              <w:rPr>
                <w:rFonts w:cs="Arial"/>
              </w:rPr>
            </w:pPr>
            <w:r w:rsidRPr="00E26369">
              <w:t>DIVA completes startup tests.</w:t>
            </w:r>
          </w:p>
        </w:tc>
        <w:tc>
          <w:tcPr>
            <w:tcW w:w="433" w:type="pct"/>
            <w:gridSpan w:val="4"/>
          </w:tcPr>
          <w:p w14:paraId="689BC5F7" w14:textId="77777777" w:rsidR="009F6677" w:rsidRPr="00E26369" w:rsidRDefault="009F6677" w:rsidP="009B52DB">
            <w:pPr>
              <w:pStyle w:val="TableText"/>
              <w:rPr>
                <w:rFonts w:cs="Arial"/>
              </w:rPr>
            </w:pPr>
          </w:p>
        </w:tc>
        <w:tc>
          <w:tcPr>
            <w:tcW w:w="433" w:type="pct"/>
          </w:tcPr>
          <w:p w14:paraId="3B0688CC" w14:textId="77777777" w:rsidR="009F6677" w:rsidRPr="00E26369" w:rsidRDefault="009F6677" w:rsidP="009B52DB">
            <w:pPr>
              <w:pStyle w:val="TableText"/>
              <w:rPr>
                <w:rFonts w:cs="Arial"/>
              </w:rPr>
            </w:pPr>
          </w:p>
        </w:tc>
        <w:tc>
          <w:tcPr>
            <w:tcW w:w="1153" w:type="pct"/>
            <w:gridSpan w:val="4"/>
          </w:tcPr>
          <w:p w14:paraId="04BABB73" w14:textId="77777777" w:rsidR="009F6677" w:rsidRPr="00E26369" w:rsidRDefault="009F6677" w:rsidP="009B52DB">
            <w:pPr>
              <w:pStyle w:val="TableText"/>
              <w:rPr>
                <w:rFonts w:cs="Arial"/>
              </w:rPr>
            </w:pPr>
          </w:p>
        </w:tc>
      </w:tr>
      <w:tr w:rsidR="009F6677" w:rsidRPr="00E26369" w14:paraId="6FB32154" w14:textId="77777777" w:rsidTr="009F502B">
        <w:trPr>
          <w:gridAfter w:val="3"/>
          <w:wAfter w:w="145" w:type="pct"/>
          <w:cantSplit/>
          <w:trHeight w:val="1137"/>
        </w:trPr>
        <w:tc>
          <w:tcPr>
            <w:tcW w:w="1683" w:type="pct"/>
            <w:gridSpan w:val="2"/>
          </w:tcPr>
          <w:p w14:paraId="4237C50B" w14:textId="77777777" w:rsidR="009F6677" w:rsidRPr="00E26369" w:rsidRDefault="009F6677" w:rsidP="009B52DB">
            <w:pPr>
              <w:pStyle w:val="Tabletext0"/>
              <w:rPr>
                <w:szCs w:val="20"/>
                <w:u w:val="single"/>
                <w:lang w:val="en-AU"/>
              </w:rPr>
            </w:pPr>
            <w:r w:rsidRPr="00E26369">
              <w:t xml:space="preserve">On the ATP screen press </w:t>
            </w:r>
            <w:r w:rsidRPr="00E26369">
              <w:rPr>
                <w:b/>
              </w:rPr>
              <w:t>LEAD</w:t>
            </w:r>
            <w:r w:rsidRPr="00E26369">
              <w:t xml:space="preserve"> &amp; </w:t>
            </w:r>
            <w:r w:rsidRPr="00E26369">
              <w:rPr>
                <w:b/>
              </w:rPr>
              <w:t>LEAD DO-IT</w:t>
            </w:r>
          </w:p>
        </w:tc>
        <w:tc>
          <w:tcPr>
            <w:tcW w:w="1153" w:type="pct"/>
            <w:gridSpan w:val="4"/>
          </w:tcPr>
          <w:p w14:paraId="708F036C" w14:textId="77777777" w:rsidR="009F6677" w:rsidRPr="00E26369" w:rsidRDefault="009F6677" w:rsidP="009B52DB">
            <w:pPr>
              <w:pStyle w:val="TableText"/>
              <w:rPr>
                <w:rFonts w:cs="Arial"/>
              </w:rPr>
            </w:pPr>
            <w:r w:rsidRPr="00E26369">
              <w:rPr>
                <w:b/>
              </w:rPr>
              <w:t xml:space="preserve">TxtInfo </w:t>
            </w:r>
            <w:r w:rsidRPr="00E26369">
              <w:t xml:space="preserve">appears on the </w:t>
            </w:r>
            <w:r w:rsidRPr="00E26369">
              <w:rPr>
                <w:b/>
              </w:rPr>
              <w:t xml:space="preserve">Direction </w:t>
            </w:r>
            <w:r w:rsidRPr="00E26369">
              <w:t>field.</w:t>
            </w:r>
            <w:r w:rsidRPr="00E26369">
              <w:rPr>
                <w:b/>
              </w:rPr>
              <w:t xml:space="preserve"> </w:t>
            </w:r>
          </w:p>
        </w:tc>
        <w:tc>
          <w:tcPr>
            <w:tcW w:w="433" w:type="pct"/>
            <w:gridSpan w:val="4"/>
          </w:tcPr>
          <w:p w14:paraId="398338F3" w14:textId="77777777" w:rsidR="009F6677" w:rsidRPr="00E26369" w:rsidRDefault="009F6677" w:rsidP="009B52DB">
            <w:pPr>
              <w:pStyle w:val="TableText"/>
              <w:rPr>
                <w:rFonts w:cs="Arial"/>
              </w:rPr>
            </w:pPr>
          </w:p>
        </w:tc>
        <w:tc>
          <w:tcPr>
            <w:tcW w:w="433" w:type="pct"/>
          </w:tcPr>
          <w:p w14:paraId="7A2C9FB6" w14:textId="77777777" w:rsidR="009F6677" w:rsidRPr="00E26369" w:rsidRDefault="009F6677" w:rsidP="009B52DB">
            <w:pPr>
              <w:pStyle w:val="TableText"/>
              <w:rPr>
                <w:rFonts w:cs="Arial"/>
              </w:rPr>
            </w:pPr>
          </w:p>
        </w:tc>
        <w:tc>
          <w:tcPr>
            <w:tcW w:w="1153" w:type="pct"/>
            <w:gridSpan w:val="4"/>
          </w:tcPr>
          <w:p w14:paraId="1CF7F65D" w14:textId="77777777" w:rsidR="009F6677" w:rsidRPr="00E26369" w:rsidRDefault="009F6677" w:rsidP="009B52DB">
            <w:pPr>
              <w:pStyle w:val="TableText"/>
              <w:rPr>
                <w:rFonts w:cs="Arial"/>
              </w:rPr>
            </w:pPr>
          </w:p>
        </w:tc>
      </w:tr>
      <w:tr w:rsidR="009F6677" w:rsidRPr="00E26369" w14:paraId="2C8495CE" w14:textId="77777777" w:rsidTr="009F502B">
        <w:trPr>
          <w:gridAfter w:val="3"/>
          <w:wAfter w:w="145" w:type="pct"/>
          <w:cantSplit/>
          <w:trHeight w:val="1137"/>
        </w:trPr>
        <w:tc>
          <w:tcPr>
            <w:tcW w:w="1683" w:type="pct"/>
            <w:gridSpan w:val="2"/>
          </w:tcPr>
          <w:p w14:paraId="4F050AD5" w14:textId="77777777" w:rsidR="009F6677" w:rsidRPr="00E26369" w:rsidRDefault="009F6677" w:rsidP="009B52DB">
            <w:pPr>
              <w:pStyle w:val="Tabletext0"/>
            </w:pPr>
            <w:r w:rsidRPr="00E26369">
              <w:lastRenderedPageBreak/>
              <w:t>Setup DIVA as SINGLE ENGINE and Track ID as 7M</w:t>
            </w:r>
          </w:p>
        </w:tc>
        <w:tc>
          <w:tcPr>
            <w:tcW w:w="1153" w:type="pct"/>
            <w:gridSpan w:val="4"/>
          </w:tcPr>
          <w:p w14:paraId="0F7D7070" w14:textId="77777777" w:rsidR="009F6677" w:rsidRPr="00E26369" w:rsidRDefault="009F6677" w:rsidP="009B52DB">
            <w:pPr>
              <w:pStyle w:val="TableText"/>
              <w:rPr>
                <w:b/>
              </w:rPr>
            </w:pPr>
            <w:r w:rsidRPr="00E26369">
              <w:rPr>
                <w:rFonts w:cs="Arial"/>
              </w:rPr>
              <w:t>DIVA is setup as SINGLE ENGINE and Track ID as 7M</w:t>
            </w:r>
          </w:p>
        </w:tc>
        <w:tc>
          <w:tcPr>
            <w:tcW w:w="433" w:type="pct"/>
            <w:gridSpan w:val="4"/>
          </w:tcPr>
          <w:p w14:paraId="5A4F311B" w14:textId="77777777" w:rsidR="009F6677" w:rsidRPr="00E26369" w:rsidRDefault="009F6677" w:rsidP="009B52DB">
            <w:pPr>
              <w:pStyle w:val="TableText"/>
              <w:rPr>
                <w:rFonts w:cs="Arial"/>
              </w:rPr>
            </w:pPr>
          </w:p>
        </w:tc>
        <w:tc>
          <w:tcPr>
            <w:tcW w:w="433" w:type="pct"/>
          </w:tcPr>
          <w:p w14:paraId="2B1BD065" w14:textId="77777777" w:rsidR="009F6677" w:rsidRPr="00E26369" w:rsidRDefault="009F6677" w:rsidP="009B52DB">
            <w:pPr>
              <w:pStyle w:val="TableText"/>
              <w:rPr>
                <w:rFonts w:cs="Arial"/>
              </w:rPr>
            </w:pPr>
          </w:p>
        </w:tc>
        <w:tc>
          <w:tcPr>
            <w:tcW w:w="1153" w:type="pct"/>
            <w:gridSpan w:val="4"/>
          </w:tcPr>
          <w:p w14:paraId="651688A2" w14:textId="77777777" w:rsidR="009F6677" w:rsidRPr="00E26369" w:rsidRDefault="009F6677" w:rsidP="009B52DB">
            <w:pPr>
              <w:pStyle w:val="TableText"/>
              <w:rPr>
                <w:rFonts w:cs="Arial"/>
              </w:rPr>
            </w:pPr>
          </w:p>
        </w:tc>
      </w:tr>
      <w:tr w:rsidR="009F6677" w:rsidRPr="00E26369" w14:paraId="6BCF23E9" w14:textId="77777777" w:rsidTr="009F502B">
        <w:trPr>
          <w:gridAfter w:val="3"/>
          <w:wAfter w:w="145" w:type="pct"/>
          <w:cantSplit/>
          <w:trHeight w:val="1137"/>
        </w:trPr>
        <w:tc>
          <w:tcPr>
            <w:tcW w:w="1683" w:type="pct"/>
            <w:gridSpan w:val="2"/>
          </w:tcPr>
          <w:p w14:paraId="75FFEFB6" w14:textId="77777777" w:rsidR="009F6677" w:rsidRPr="00E26369" w:rsidRDefault="009F6677" w:rsidP="009B52DB">
            <w:pPr>
              <w:pStyle w:val="Tabletext0"/>
              <w:rPr>
                <w:i/>
                <w:szCs w:val="20"/>
                <w:lang w:val="en-AU"/>
              </w:rPr>
            </w:pPr>
            <w:r w:rsidRPr="00E26369">
              <w:rPr>
                <w:szCs w:val="20"/>
                <w:lang w:val="en-AU"/>
              </w:rPr>
              <w:t xml:space="preserve">Press </w:t>
            </w:r>
            <w:r w:rsidRPr="00E26369">
              <w:rPr>
                <w:b/>
                <w:szCs w:val="20"/>
                <w:lang w:val="en-AU"/>
              </w:rPr>
              <w:t>SHOWMORE</w:t>
            </w:r>
          </w:p>
          <w:p w14:paraId="769C028A" w14:textId="77777777" w:rsidR="009F6677" w:rsidRPr="00E26369" w:rsidRDefault="009F6677" w:rsidP="009B52DB">
            <w:pPr>
              <w:pStyle w:val="Tabletext0"/>
              <w:rPr>
                <w:szCs w:val="20"/>
                <w:lang w:val="en-AU"/>
              </w:rPr>
            </w:pPr>
            <w:r w:rsidRPr="00E26369">
              <w:rPr>
                <w:szCs w:val="20"/>
                <w:lang w:val="en-AU"/>
              </w:rPr>
              <w:t xml:space="preserve">Press </w:t>
            </w:r>
            <w:r w:rsidRPr="00E26369">
              <w:rPr>
                <w:b/>
                <w:szCs w:val="20"/>
                <w:lang w:val="en-AU"/>
              </w:rPr>
              <w:t xml:space="preserve">VALIDATE </w:t>
            </w:r>
            <w:r w:rsidRPr="00E26369">
              <w:rPr>
                <w:szCs w:val="20"/>
                <w:lang w:val="en-AU"/>
              </w:rPr>
              <w:t>(for train data)</w:t>
            </w:r>
          </w:p>
          <w:p w14:paraId="5A1A57DA" w14:textId="77777777" w:rsidR="009F6677" w:rsidRPr="00E26369" w:rsidRDefault="009F6677" w:rsidP="009B52DB">
            <w:pPr>
              <w:keepLines/>
              <w:autoSpaceDE w:val="0"/>
              <w:autoSpaceDN w:val="0"/>
              <w:adjustRightInd w:val="0"/>
              <w:rPr>
                <w:sz w:val="20"/>
              </w:rPr>
            </w:pPr>
            <w:r w:rsidRPr="00E26369">
              <w:rPr>
                <w:sz w:val="20"/>
              </w:rPr>
              <w:t xml:space="preserve">Press </w:t>
            </w:r>
            <w:r w:rsidRPr="00E26369">
              <w:rPr>
                <w:b/>
                <w:sz w:val="20"/>
              </w:rPr>
              <w:t xml:space="preserve">VALIDATE </w:t>
            </w:r>
            <w:r w:rsidRPr="00E26369">
              <w:rPr>
                <w:sz w:val="20"/>
              </w:rPr>
              <w:t>(for ID and location)</w:t>
            </w:r>
          </w:p>
          <w:p w14:paraId="3FA91971" w14:textId="77777777" w:rsidR="009F6677" w:rsidRPr="00E26369" w:rsidRDefault="009F6677" w:rsidP="009B52DB">
            <w:pPr>
              <w:keepLines/>
              <w:autoSpaceDE w:val="0"/>
              <w:autoSpaceDN w:val="0"/>
              <w:adjustRightInd w:val="0"/>
              <w:rPr>
                <w:sz w:val="20"/>
              </w:rPr>
            </w:pPr>
          </w:p>
          <w:p w14:paraId="5541D652" w14:textId="77777777" w:rsidR="009F6677" w:rsidRPr="00E26369" w:rsidRDefault="009F6677" w:rsidP="009B52DB">
            <w:pPr>
              <w:pStyle w:val="Tabletext0"/>
            </w:pPr>
            <w:r w:rsidRPr="00E26369">
              <w:t>Call OC to confirm VSS has received train data</w:t>
            </w:r>
          </w:p>
        </w:tc>
        <w:tc>
          <w:tcPr>
            <w:tcW w:w="1153" w:type="pct"/>
            <w:gridSpan w:val="4"/>
          </w:tcPr>
          <w:p w14:paraId="59C7F290" w14:textId="77777777" w:rsidR="009F6677" w:rsidRPr="00E26369" w:rsidRDefault="009F6677" w:rsidP="009B52DB">
            <w:pPr>
              <w:pStyle w:val="TableText"/>
            </w:pPr>
            <w:r w:rsidRPr="00E26369">
              <w:t>OC confirms that train data is received and DIVA is connect to VSS</w:t>
            </w:r>
          </w:p>
          <w:p w14:paraId="66B151EE" w14:textId="77777777" w:rsidR="009F6677" w:rsidRPr="00E26369" w:rsidRDefault="009F6677" w:rsidP="009B52DB">
            <w:pPr>
              <w:pStyle w:val="TableText"/>
              <w:rPr>
                <w:rFonts w:cs="Arial"/>
              </w:rPr>
            </w:pPr>
          </w:p>
        </w:tc>
        <w:tc>
          <w:tcPr>
            <w:tcW w:w="433" w:type="pct"/>
            <w:gridSpan w:val="4"/>
          </w:tcPr>
          <w:p w14:paraId="3BA10C93" w14:textId="77777777" w:rsidR="009F6677" w:rsidRPr="00E26369" w:rsidRDefault="009F6677" w:rsidP="009B52DB">
            <w:pPr>
              <w:pStyle w:val="TableText"/>
              <w:rPr>
                <w:rFonts w:cs="Arial"/>
              </w:rPr>
            </w:pPr>
          </w:p>
        </w:tc>
        <w:tc>
          <w:tcPr>
            <w:tcW w:w="433" w:type="pct"/>
          </w:tcPr>
          <w:p w14:paraId="2C6C3992" w14:textId="77777777" w:rsidR="009F6677" w:rsidRPr="00E26369" w:rsidRDefault="009F6677" w:rsidP="009B52DB">
            <w:pPr>
              <w:pStyle w:val="TableText"/>
              <w:rPr>
                <w:rFonts w:cs="Arial"/>
              </w:rPr>
            </w:pPr>
          </w:p>
        </w:tc>
        <w:tc>
          <w:tcPr>
            <w:tcW w:w="1153" w:type="pct"/>
            <w:gridSpan w:val="4"/>
          </w:tcPr>
          <w:p w14:paraId="4EE96B88" w14:textId="6847E210" w:rsidR="009F6677" w:rsidRPr="00E26369" w:rsidRDefault="009F6677" w:rsidP="009B52DB">
            <w:pPr>
              <w:pStyle w:val="TableText"/>
              <w:rPr>
                <w:rFonts w:cs="Arial"/>
              </w:rPr>
            </w:pPr>
            <w:r>
              <w:rPr>
                <w:rFonts w:cs="Arial"/>
              </w:rPr>
              <w:t xml:space="preserve">Continue this procedure into section </w:t>
            </w:r>
            <w:r>
              <w:rPr>
                <w:rFonts w:cs="Arial"/>
              </w:rPr>
              <w:fldChar w:fldCharType="begin"/>
            </w:r>
            <w:r>
              <w:rPr>
                <w:rFonts w:cs="Arial"/>
              </w:rPr>
              <w:instrText xml:space="preserve"> REF _Ref493767582 \w \h  \* MERGEFORMAT </w:instrText>
            </w:r>
            <w:r>
              <w:rPr>
                <w:rFonts w:cs="Arial"/>
              </w:rPr>
            </w:r>
            <w:r>
              <w:rPr>
                <w:rFonts w:cs="Arial"/>
              </w:rPr>
              <w:fldChar w:fldCharType="separate"/>
            </w:r>
            <w:r>
              <w:rPr>
                <w:rFonts w:cs="Arial"/>
              </w:rPr>
              <w:t>Appendix A</w:t>
            </w:r>
            <w:r>
              <w:rPr>
                <w:rFonts w:cs="Arial"/>
              </w:rPr>
              <w:fldChar w:fldCharType="end"/>
            </w:r>
            <w:r>
              <w:rPr>
                <w:rFonts w:cs="Arial"/>
              </w:rPr>
              <w:t xml:space="preserve"> </w:t>
            </w:r>
            <w:r>
              <w:rPr>
                <w:rFonts w:cs="Arial"/>
                <w:bCs w:val="0"/>
                <w:sz w:val="22"/>
              </w:rPr>
              <w:fldChar w:fldCharType="begin"/>
            </w:r>
            <w:r>
              <w:rPr>
                <w:rFonts w:cs="Arial"/>
              </w:rPr>
              <w:instrText xml:space="preserve"> REF _Ref493767582 \h </w:instrText>
            </w:r>
            <w:r>
              <w:rPr>
                <w:rFonts w:cs="Arial"/>
                <w:bCs w:val="0"/>
                <w:sz w:val="22"/>
              </w:rPr>
              <w:instrText xml:space="preserve"> \* MERGEFORMAT </w:instrText>
            </w:r>
            <w:r>
              <w:rPr>
                <w:rFonts w:cs="Arial"/>
                <w:bCs w:val="0"/>
                <w:sz w:val="22"/>
              </w:rPr>
            </w:r>
            <w:r>
              <w:rPr>
                <w:rFonts w:cs="Arial"/>
              </w:rPr>
              <w:fldChar w:fldCharType="end"/>
            </w:r>
            <w:r>
              <w:rPr>
                <w:rFonts w:cs="Arial"/>
              </w:rPr>
              <w:t xml:space="preserve"> to test the ATP redundancy.</w:t>
            </w:r>
          </w:p>
        </w:tc>
      </w:tr>
      <w:tr w:rsidR="009F502B" w:rsidRPr="00127FCE" w14:paraId="3DF8AA0E" w14:textId="77777777" w:rsidTr="009F502B">
        <w:trPr>
          <w:gridAfter w:val="2"/>
          <w:wAfter w:w="95" w:type="pct"/>
          <w:cantSplit/>
          <w:trHeight w:val="279"/>
        </w:trPr>
        <w:tc>
          <w:tcPr>
            <w:tcW w:w="4905" w:type="pct"/>
            <w:gridSpan w:val="16"/>
            <w:tcBorders>
              <w:top w:val="single" w:sz="4" w:space="0" w:color="auto"/>
              <w:left w:val="single" w:sz="4" w:space="0" w:color="auto"/>
              <w:bottom w:val="single" w:sz="4" w:space="0" w:color="auto"/>
              <w:right w:val="single" w:sz="4" w:space="0" w:color="auto"/>
            </w:tcBorders>
          </w:tcPr>
          <w:p w14:paraId="50B15437" w14:textId="080C4590" w:rsidR="009F502B" w:rsidRPr="00127FCE" w:rsidRDefault="009F502B" w:rsidP="009F502B">
            <w:pPr>
              <w:pStyle w:val="AppendixHeading2"/>
              <w:numPr>
                <w:ilvl w:val="0"/>
                <w:numId w:val="0"/>
              </w:numPr>
              <w:ind w:left="1134" w:hanging="1134"/>
            </w:pPr>
            <w:bookmarkStart w:id="815" w:name="_Toc517883028"/>
            <w:r>
              <w:t>Redundancy Tests</w:t>
            </w:r>
            <w:bookmarkEnd w:id="815"/>
          </w:p>
        </w:tc>
      </w:tr>
      <w:tr w:rsidR="009F6677" w:rsidRPr="00127FCE" w14:paraId="5B6499E0" w14:textId="77777777" w:rsidTr="009F502B">
        <w:trPr>
          <w:gridAfter w:val="2"/>
          <w:wAfter w:w="95" w:type="pct"/>
          <w:cantSplit/>
          <w:trHeight w:val="279"/>
        </w:trPr>
        <w:tc>
          <w:tcPr>
            <w:tcW w:w="1873" w:type="pct"/>
            <w:gridSpan w:val="5"/>
            <w:tcBorders>
              <w:top w:val="single" w:sz="4" w:space="0" w:color="auto"/>
              <w:left w:val="single" w:sz="4" w:space="0" w:color="auto"/>
              <w:bottom w:val="single" w:sz="4" w:space="0" w:color="auto"/>
              <w:right w:val="single" w:sz="4" w:space="0" w:color="auto"/>
            </w:tcBorders>
          </w:tcPr>
          <w:p w14:paraId="043B1B10" w14:textId="77777777" w:rsidR="009F6677" w:rsidRPr="00127FCE" w:rsidRDefault="009F6677" w:rsidP="009B52DB">
            <w:pPr>
              <w:pStyle w:val="TableText"/>
            </w:pPr>
            <w:r>
              <w:t>Confirm DIVA firmware upgrade is completed for all 3 CCTEs</w:t>
            </w:r>
          </w:p>
        </w:tc>
        <w:tc>
          <w:tcPr>
            <w:tcW w:w="1301" w:type="pct"/>
            <w:gridSpan w:val="3"/>
            <w:tcBorders>
              <w:top w:val="single" w:sz="4" w:space="0" w:color="auto"/>
              <w:left w:val="single" w:sz="4" w:space="0" w:color="auto"/>
              <w:bottom w:val="single" w:sz="4" w:space="0" w:color="auto"/>
              <w:right w:val="single" w:sz="4" w:space="0" w:color="auto"/>
            </w:tcBorders>
          </w:tcPr>
          <w:p w14:paraId="6A89DE3F" w14:textId="77777777" w:rsidR="009F6677" w:rsidRPr="00127FCE" w:rsidRDefault="009F6677" w:rsidP="009B52DB">
            <w:pPr>
              <w:pStyle w:val="TableText"/>
            </w:pPr>
            <w:r>
              <w:t>All CCTE Firmware (FPGA) are upgraded, confirm via checking TCR and that FPGA stickers on all cards</w:t>
            </w:r>
          </w:p>
        </w:tc>
        <w:tc>
          <w:tcPr>
            <w:tcW w:w="673" w:type="pct"/>
            <w:gridSpan w:val="4"/>
            <w:tcBorders>
              <w:top w:val="single" w:sz="4" w:space="0" w:color="auto"/>
              <w:left w:val="single" w:sz="4" w:space="0" w:color="auto"/>
              <w:bottom w:val="single" w:sz="4" w:space="0" w:color="auto"/>
              <w:right w:val="single" w:sz="4" w:space="0" w:color="auto"/>
            </w:tcBorders>
          </w:tcPr>
          <w:p w14:paraId="462001E2" w14:textId="77777777" w:rsidR="009F6677" w:rsidRPr="00127FCE" w:rsidRDefault="009F6677" w:rsidP="009B52DB">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54F523A0" w14:textId="77777777" w:rsidR="009F6677" w:rsidRPr="00127FCE" w:rsidRDefault="009F6677" w:rsidP="009B52DB">
            <w:pPr>
              <w:pStyle w:val="TableText"/>
            </w:pPr>
          </w:p>
        </w:tc>
      </w:tr>
      <w:tr w:rsidR="009F6677" w:rsidRPr="00127FCE" w14:paraId="7D01A91A" w14:textId="77777777" w:rsidTr="009F502B">
        <w:trPr>
          <w:gridAfter w:val="2"/>
          <w:wAfter w:w="95" w:type="pct"/>
          <w:cantSplit/>
          <w:trHeight w:val="279"/>
        </w:trPr>
        <w:tc>
          <w:tcPr>
            <w:tcW w:w="1873" w:type="pct"/>
            <w:gridSpan w:val="5"/>
            <w:tcBorders>
              <w:top w:val="single" w:sz="4" w:space="0" w:color="auto"/>
              <w:left w:val="single" w:sz="4" w:space="0" w:color="auto"/>
              <w:bottom w:val="single" w:sz="4" w:space="0" w:color="auto"/>
              <w:right w:val="single" w:sz="4" w:space="0" w:color="auto"/>
            </w:tcBorders>
          </w:tcPr>
          <w:p w14:paraId="0C63540E" w14:textId="77777777" w:rsidR="009F6677" w:rsidRDefault="009F6677" w:rsidP="009B52DB">
            <w:pPr>
              <w:pStyle w:val="TableText"/>
            </w:pPr>
            <w:r>
              <w:rPr>
                <w:rFonts w:cs="Arial"/>
              </w:rPr>
              <w:t>Bootup DIVA and note down all DIVA messages on ATP Screen 3</w:t>
            </w:r>
          </w:p>
        </w:tc>
        <w:tc>
          <w:tcPr>
            <w:tcW w:w="1301" w:type="pct"/>
            <w:gridSpan w:val="3"/>
            <w:tcBorders>
              <w:top w:val="single" w:sz="4" w:space="0" w:color="auto"/>
              <w:left w:val="single" w:sz="4" w:space="0" w:color="auto"/>
              <w:bottom w:val="single" w:sz="4" w:space="0" w:color="auto"/>
              <w:right w:val="single" w:sz="4" w:space="0" w:color="auto"/>
            </w:tcBorders>
          </w:tcPr>
          <w:p w14:paraId="599C42C6" w14:textId="77777777" w:rsidR="009F6677" w:rsidRDefault="009F6677" w:rsidP="009B52DB">
            <w:pPr>
              <w:pStyle w:val="TableText"/>
            </w:pPr>
            <w:r>
              <w:rPr>
                <w:rFonts w:cs="Arial"/>
              </w:rPr>
              <w:t>DIVA booted up and all DIVA messages are noted down.</w:t>
            </w:r>
          </w:p>
        </w:tc>
        <w:tc>
          <w:tcPr>
            <w:tcW w:w="673" w:type="pct"/>
            <w:gridSpan w:val="4"/>
            <w:tcBorders>
              <w:top w:val="single" w:sz="4" w:space="0" w:color="auto"/>
              <w:left w:val="single" w:sz="4" w:space="0" w:color="auto"/>
              <w:bottom w:val="single" w:sz="4" w:space="0" w:color="auto"/>
              <w:right w:val="single" w:sz="4" w:space="0" w:color="auto"/>
            </w:tcBorders>
          </w:tcPr>
          <w:p w14:paraId="5ABA8DC7" w14:textId="77777777" w:rsidR="009F6677" w:rsidRPr="00127FCE" w:rsidRDefault="009F6677" w:rsidP="009B52DB">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41DE020E" w14:textId="77777777" w:rsidR="009F6677" w:rsidRPr="00127FCE" w:rsidRDefault="009F6677" w:rsidP="009B52DB">
            <w:pPr>
              <w:pStyle w:val="TableText"/>
            </w:pPr>
          </w:p>
        </w:tc>
      </w:tr>
      <w:tr w:rsidR="009F6677" w:rsidRPr="00127FCE" w14:paraId="67F87617" w14:textId="77777777" w:rsidTr="009F502B">
        <w:trPr>
          <w:gridAfter w:val="2"/>
          <w:wAfter w:w="95" w:type="pct"/>
          <w:cantSplit/>
          <w:trHeight w:val="1130"/>
        </w:trPr>
        <w:tc>
          <w:tcPr>
            <w:tcW w:w="1873" w:type="pct"/>
            <w:gridSpan w:val="5"/>
            <w:tcBorders>
              <w:top w:val="single" w:sz="4" w:space="0" w:color="auto"/>
              <w:left w:val="single" w:sz="4" w:space="0" w:color="auto"/>
              <w:bottom w:val="single" w:sz="4" w:space="0" w:color="auto"/>
              <w:right w:val="single" w:sz="4" w:space="0" w:color="auto"/>
            </w:tcBorders>
          </w:tcPr>
          <w:p w14:paraId="669C339B" w14:textId="77777777" w:rsidR="009F6677" w:rsidRPr="00127FCE" w:rsidRDefault="009F6677" w:rsidP="009B52DB">
            <w:pPr>
              <w:pStyle w:val="TableText"/>
            </w:pPr>
            <w:r>
              <w:t>Set up DIVA and connect to RTC VSS</w:t>
            </w:r>
          </w:p>
        </w:tc>
        <w:tc>
          <w:tcPr>
            <w:tcW w:w="1301" w:type="pct"/>
            <w:gridSpan w:val="3"/>
            <w:tcBorders>
              <w:top w:val="single" w:sz="4" w:space="0" w:color="auto"/>
              <w:left w:val="single" w:sz="4" w:space="0" w:color="auto"/>
              <w:bottom w:val="single" w:sz="4" w:space="0" w:color="auto"/>
              <w:right w:val="single" w:sz="4" w:space="0" w:color="auto"/>
            </w:tcBorders>
          </w:tcPr>
          <w:p w14:paraId="1174A9C3" w14:textId="77777777" w:rsidR="009F6677" w:rsidRPr="00127FCE" w:rsidRDefault="009F6677" w:rsidP="009B52DB">
            <w:pPr>
              <w:pStyle w:val="TableText"/>
            </w:pPr>
            <w:r>
              <w:t>VSS Connection established</w:t>
            </w:r>
          </w:p>
        </w:tc>
        <w:tc>
          <w:tcPr>
            <w:tcW w:w="673" w:type="pct"/>
            <w:gridSpan w:val="4"/>
            <w:tcBorders>
              <w:top w:val="single" w:sz="4" w:space="0" w:color="auto"/>
              <w:left w:val="single" w:sz="4" w:space="0" w:color="auto"/>
              <w:bottom w:val="single" w:sz="4" w:space="0" w:color="auto"/>
              <w:right w:val="single" w:sz="4" w:space="0" w:color="auto"/>
            </w:tcBorders>
          </w:tcPr>
          <w:p w14:paraId="43A15942" w14:textId="77777777" w:rsidR="009F6677" w:rsidRPr="00127FCE" w:rsidRDefault="009F6677" w:rsidP="009B52DB">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1FEA1464" w14:textId="77777777" w:rsidR="009F6677" w:rsidRDefault="009F6677" w:rsidP="009B52DB">
            <w:pPr>
              <w:pStyle w:val="TableText"/>
            </w:pPr>
            <w:r>
              <w:t>Enter 7M when setting up Train Data to connect to RTC VSS</w:t>
            </w:r>
          </w:p>
          <w:p w14:paraId="721D0AE1" w14:textId="77777777" w:rsidR="009F6677" w:rsidRDefault="009F6677" w:rsidP="009B52DB">
            <w:pPr>
              <w:pStyle w:val="TableText"/>
            </w:pPr>
          </w:p>
          <w:p w14:paraId="5F374FAD" w14:textId="77777777" w:rsidR="009F6677" w:rsidRPr="00127FCE" w:rsidRDefault="009F6677" w:rsidP="009B52DB">
            <w:pPr>
              <w:pStyle w:val="TableText"/>
            </w:pPr>
            <w:r>
              <w:t xml:space="preserve">Request OC to set up Train Sheet </w:t>
            </w:r>
          </w:p>
        </w:tc>
      </w:tr>
      <w:tr w:rsidR="009F6677" w14:paraId="1A84C2E4" w14:textId="77777777" w:rsidTr="009F502B">
        <w:trPr>
          <w:gridAfter w:val="2"/>
          <w:wAfter w:w="95" w:type="pct"/>
          <w:cantSplit/>
          <w:trHeight w:val="550"/>
        </w:trPr>
        <w:tc>
          <w:tcPr>
            <w:tcW w:w="1873" w:type="pct"/>
            <w:gridSpan w:val="5"/>
            <w:tcBorders>
              <w:top w:val="single" w:sz="4" w:space="0" w:color="auto"/>
              <w:left w:val="single" w:sz="4" w:space="0" w:color="auto"/>
              <w:bottom w:val="single" w:sz="4" w:space="0" w:color="auto"/>
              <w:right w:val="single" w:sz="4" w:space="0" w:color="auto"/>
            </w:tcBorders>
          </w:tcPr>
          <w:p w14:paraId="76DF2D4E" w14:textId="77777777" w:rsidR="009F6677" w:rsidRDefault="009F6677" w:rsidP="009B52DB">
            <w:pPr>
              <w:pStyle w:val="TableText"/>
            </w:pPr>
            <w:r>
              <w:t>Put DIVA into Staff Responsible mode</w:t>
            </w:r>
          </w:p>
        </w:tc>
        <w:tc>
          <w:tcPr>
            <w:tcW w:w="1301" w:type="pct"/>
            <w:gridSpan w:val="3"/>
            <w:tcBorders>
              <w:top w:val="single" w:sz="4" w:space="0" w:color="auto"/>
              <w:left w:val="single" w:sz="4" w:space="0" w:color="auto"/>
              <w:bottom w:val="single" w:sz="4" w:space="0" w:color="auto"/>
              <w:right w:val="single" w:sz="4" w:space="0" w:color="auto"/>
            </w:tcBorders>
          </w:tcPr>
          <w:p w14:paraId="6ADA124D" w14:textId="77777777" w:rsidR="009F6677" w:rsidRDefault="009F6677" w:rsidP="009B52DB">
            <w:pPr>
              <w:pStyle w:val="TableText"/>
            </w:pPr>
            <w:r>
              <w:t>DIVA is in Staff Responsible</w:t>
            </w:r>
          </w:p>
        </w:tc>
        <w:tc>
          <w:tcPr>
            <w:tcW w:w="673" w:type="pct"/>
            <w:gridSpan w:val="4"/>
            <w:tcBorders>
              <w:top w:val="single" w:sz="4" w:space="0" w:color="auto"/>
              <w:left w:val="single" w:sz="4" w:space="0" w:color="auto"/>
              <w:bottom w:val="single" w:sz="4" w:space="0" w:color="auto"/>
              <w:right w:val="single" w:sz="4" w:space="0" w:color="auto"/>
            </w:tcBorders>
          </w:tcPr>
          <w:p w14:paraId="4AFD15AC" w14:textId="77777777" w:rsidR="009F6677" w:rsidRPr="00127FCE" w:rsidRDefault="009F6677" w:rsidP="009B52DB">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6A355181" w14:textId="77777777" w:rsidR="009F6677" w:rsidRDefault="009F6677" w:rsidP="009B52DB">
            <w:pPr>
              <w:pStyle w:val="TableText"/>
            </w:pPr>
          </w:p>
        </w:tc>
      </w:tr>
      <w:tr w:rsidR="009F6677" w14:paraId="567099BC" w14:textId="77777777" w:rsidTr="009F502B">
        <w:trPr>
          <w:gridAfter w:val="2"/>
          <w:wAfter w:w="95" w:type="pct"/>
          <w:cantSplit/>
          <w:trHeight w:val="692"/>
        </w:trPr>
        <w:tc>
          <w:tcPr>
            <w:tcW w:w="1873" w:type="pct"/>
            <w:gridSpan w:val="5"/>
            <w:tcBorders>
              <w:top w:val="single" w:sz="4" w:space="0" w:color="auto"/>
              <w:left w:val="single" w:sz="4" w:space="0" w:color="auto"/>
              <w:bottom w:val="single" w:sz="4" w:space="0" w:color="auto"/>
              <w:right w:val="single" w:sz="4" w:space="0" w:color="auto"/>
            </w:tcBorders>
          </w:tcPr>
          <w:p w14:paraId="080D0606" w14:textId="77777777" w:rsidR="009F6677" w:rsidRDefault="009F6677" w:rsidP="009B52DB">
            <w:pPr>
              <w:pStyle w:val="TableText"/>
            </w:pPr>
            <w:r>
              <w:t xml:space="preserve">Ensure ABH is released. Power down </w:t>
            </w:r>
            <w:r w:rsidRPr="00712E22">
              <w:rPr>
                <w:b/>
              </w:rPr>
              <w:t>CCTE2</w:t>
            </w:r>
            <w:r>
              <w:t xml:space="preserve"> only and confirm DIVA has not failed and there is no PEB</w:t>
            </w:r>
          </w:p>
        </w:tc>
        <w:tc>
          <w:tcPr>
            <w:tcW w:w="1301" w:type="pct"/>
            <w:gridSpan w:val="3"/>
            <w:tcBorders>
              <w:top w:val="single" w:sz="4" w:space="0" w:color="auto"/>
              <w:left w:val="single" w:sz="4" w:space="0" w:color="auto"/>
              <w:bottom w:val="single" w:sz="4" w:space="0" w:color="auto"/>
              <w:right w:val="single" w:sz="4" w:space="0" w:color="auto"/>
            </w:tcBorders>
          </w:tcPr>
          <w:p w14:paraId="76ACC029" w14:textId="77777777" w:rsidR="009F6677" w:rsidRDefault="009F6677" w:rsidP="009B52DB">
            <w:pPr>
              <w:pStyle w:val="TableText"/>
            </w:pPr>
            <w:r>
              <w:t>DIVA has not failed.</w:t>
            </w:r>
          </w:p>
          <w:p w14:paraId="5C54D6A2" w14:textId="77777777" w:rsidR="009F6677" w:rsidRDefault="009F6677" w:rsidP="009B52DB">
            <w:pPr>
              <w:pStyle w:val="TableText"/>
            </w:pPr>
            <w:r>
              <w:t>No PEB.</w:t>
            </w:r>
          </w:p>
        </w:tc>
        <w:tc>
          <w:tcPr>
            <w:tcW w:w="673" w:type="pct"/>
            <w:gridSpan w:val="4"/>
            <w:tcBorders>
              <w:top w:val="single" w:sz="4" w:space="0" w:color="auto"/>
              <w:left w:val="single" w:sz="4" w:space="0" w:color="auto"/>
              <w:bottom w:val="single" w:sz="4" w:space="0" w:color="auto"/>
              <w:right w:val="single" w:sz="4" w:space="0" w:color="auto"/>
            </w:tcBorders>
          </w:tcPr>
          <w:p w14:paraId="3DBAFADD" w14:textId="77777777" w:rsidR="009F6677" w:rsidRPr="00127FCE" w:rsidRDefault="009F6677" w:rsidP="009B52DB">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4936CD59" w14:textId="77777777" w:rsidR="009F6677" w:rsidRDefault="009F6677" w:rsidP="009B52DB">
            <w:pPr>
              <w:pStyle w:val="TableText"/>
            </w:pPr>
          </w:p>
        </w:tc>
      </w:tr>
      <w:tr w:rsidR="009F6677" w14:paraId="0F70ADBA" w14:textId="77777777" w:rsidTr="009F502B">
        <w:trPr>
          <w:gridAfter w:val="2"/>
          <w:wAfter w:w="95" w:type="pct"/>
          <w:cantSplit/>
          <w:trHeight w:val="418"/>
        </w:trPr>
        <w:tc>
          <w:tcPr>
            <w:tcW w:w="1873" w:type="pct"/>
            <w:gridSpan w:val="5"/>
            <w:tcBorders>
              <w:top w:val="single" w:sz="4" w:space="0" w:color="auto"/>
              <w:left w:val="single" w:sz="4" w:space="0" w:color="auto"/>
              <w:bottom w:val="single" w:sz="4" w:space="0" w:color="auto"/>
              <w:right w:val="single" w:sz="4" w:space="0" w:color="auto"/>
            </w:tcBorders>
          </w:tcPr>
          <w:p w14:paraId="3859A6F2" w14:textId="77777777" w:rsidR="009F6677" w:rsidRDefault="009F6677" w:rsidP="009B52DB">
            <w:pPr>
              <w:pStyle w:val="TableText"/>
            </w:pPr>
            <w:r>
              <w:t>Check DIVA is showing DEGRADED in Direction Field</w:t>
            </w:r>
          </w:p>
        </w:tc>
        <w:tc>
          <w:tcPr>
            <w:tcW w:w="1301" w:type="pct"/>
            <w:gridSpan w:val="3"/>
            <w:tcBorders>
              <w:top w:val="single" w:sz="4" w:space="0" w:color="auto"/>
              <w:left w:val="single" w:sz="4" w:space="0" w:color="auto"/>
              <w:bottom w:val="single" w:sz="4" w:space="0" w:color="auto"/>
              <w:right w:val="single" w:sz="4" w:space="0" w:color="auto"/>
            </w:tcBorders>
          </w:tcPr>
          <w:p w14:paraId="62665FB0" w14:textId="77777777" w:rsidR="009F6677" w:rsidRDefault="009F6677" w:rsidP="009B52DB">
            <w:pPr>
              <w:pStyle w:val="TableText"/>
            </w:pPr>
            <w:r>
              <w:t>Direction field shows DEGRADED</w:t>
            </w:r>
          </w:p>
        </w:tc>
        <w:tc>
          <w:tcPr>
            <w:tcW w:w="673" w:type="pct"/>
            <w:gridSpan w:val="4"/>
            <w:tcBorders>
              <w:top w:val="single" w:sz="4" w:space="0" w:color="auto"/>
              <w:left w:val="single" w:sz="4" w:space="0" w:color="auto"/>
              <w:bottom w:val="single" w:sz="4" w:space="0" w:color="auto"/>
              <w:right w:val="single" w:sz="4" w:space="0" w:color="auto"/>
            </w:tcBorders>
          </w:tcPr>
          <w:p w14:paraId="0C71D19C" w14:textId="77777777" w:rsidR="009F6677" w:rsidRPr="00127FCE" w:rsidRDefault="009F6677" w:rsidP="009B52DB">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05830C04" w14:textId="77777777" w:rsidR="009F6677" w:rsidRDefault="009F6677" w:rsidP="009B52DB">
            <w:pPr>
              <w:pStyle w:val="TableText"/>
            </w:pPr>
          </w:p>
        </w:tc>
      </w:tr>
      <w:tr w:rsidR="009F6677" w:rsidRPr="00127FCE" w14:paraId="41DB8D61" w14:textId="77777777" w:rsidTr="009F502B">
        <w:trPr>
          <w:gridAfter w:val="2"/>
          <w:wAfter w:w="95" w:type="pct"/>
          <w:cantSplit/>
          <w:trHeight w:val="422"/>
        </w:trPr>
        <w:tc>
          <w:tcPr>
            <w:tcW w:w="1873" w:type="pct"/>
            <w:gridSpan w:val="5"/>
            <w:tcBorders>
              <w:top w:val="single" w:sz="4" w:space="0" w:color="auto"/>
              <w:left w:val="single" w:sz="4" w:space="0" w:color="auto"/>
              <w:bottom w:val="single" w:sz="4" w:space="0" w:color="auto"/>
              <w:right w:val="single" w:sz="4" w:space="0" w:color="auto"/>
            </w:tcBorders>
          </w:tcPr>
          <w:p w14:paraId="632D5EBE" w14:textId="77777777" w:rsidR="009F6677" w:rsidRPr="00127FCE" w:rsidRDefault="009F6677" w:rsidP="009B52DB">
            <w:pPr>
              <w:pStyle w:val="TableText"/>
            </w:pPr>
            <w:r>
              <w:lastRenderedPageBreak/>
              <w:t>Select End journey from previous session</w:t>
            </w:r>
          </w:p>
        </w:tc>
        <w:tc>
          <w:tcPr>
            <w:tcW w:w="1301" w:type="pct"/>
            <w:gridSpan w:val="3"/>
            <w:tcBorders>
              <w:top w:val="single" w:sz="4" w:space="0" w:color="auto"/>
              <w:left w:val="single" w:sz="4" w:space="0" w:color="auto"/>
              <w:bottom w:val="single" w:sz="4" w:space="0" w:color="auto"/>
              <w:right w:val="single" w:sz="4" w:space="0" w:color="auto"/>
            </w:tcBorders>
          </w:tcPr>
          <w:p w14:paraId="5E98854D" w14:textId="77777777" w:rsidR="009F6677" w:rsidRPr="00127FCE" w:rsidRDefault="009F6677" w:rsidP="009B52DB">
            <w:pPr>
              <w:pStyle w:val="TableText"/>
            </w:pPr>
            <w:r>
              <w:t>Disconnect from VSS</w:t>
            </w:r>
          </w:p>
        </w:tc>
        <w:tc>
          <w:tcPr>
            <w:tcW w:w="673" w:type="pct"/>
            <w:gridSpan w:val="4"/>
            <w:tcBorders>
              <w:top w:val="single" w:sz="4" w:space="0" w:color="auto"/>
              <w:left w:val="single" w:sz="4" w:space="0" w:color="auto"/>
              <w:bottom w:val="single" w:sz="4" w:space="0" w:color="auto"/>
              <w:right w:val="single" w:sz="4" w:space="0" w:color="auto"/>
            </w:tcBorders>
          </w:tcPr>
          <w:p w14:paraId="1C3EB27E" w14:textId="77777777" w:rsidR="009F6677" w:rsidRPr="00127FCE" w:rsidRDefault="009F6677" w:rsidP="009B52DB">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2C52453F" w14:textId="77777777" w:rsidR="009F6677" w:rsidRDefault="009F6677" w:rsidP="009B52DB">
            <w:pPr>
              <w:pStyle w:val="TableText"/>
            </w:pPr>
          </w:p>
          <w:p w14:paraId="6B374193" w14:textId="77777777" w:rsidR="009F6677" w:rsidRPr="00127FCE" w:rsidRDefault="009F6677" w:rsidP="009B52DB">
            <w:pPr>
              <w:pStyle w:val="TableText"/>
            </w:pPr>
          </w:p>
        </w:tc>
      </w:tr>
      <w:tr w:rsidR="009F6677" w14:paraId="5789DA8E" w14:textId="77777777" w:rsidTr="009F502B">
        <w:trPr>
          <w:gridAfter w:val="2"/>
          <w:wAfter w:w="95" w:type="pct"/>
          <w:cantSplit/>
          <w:trHeight w:val="422"/>
        </w:trPr>
        <w:tc>
          <w:tcPr>
            <w:tcW w:w="1873" w:type="pct"/>
            <w:gridSpan w:val="5"/>
            <w:tcBorders>
              <w:top w:val="single" w:sz="4" w:space="0" w:color="auto"/>
              <w:left w:val="single" w:sz="4" w:space="0" w:color="auto"/>
              <w:bottom w:val="single" w:sz="4" w:space="0" w:color="auto"/>
              <w:right w:val="single" w:sz="4" w:space="0" w:color="auto"/>
            </w:tcBorders>
          </w:tcPr>
          <w:p w14:paraId="0132DF58" w14:textId="77777777" w:rsidR="009F6677" w:rsidRDefault="009F6677" w:rsidP="009B52DB">
            <w:pPr>
              <w:pStyle w:val="TableText"/>
            </w:pPr>
            <w:r>
              <w:t xml:space="preserve">Turn ON </w:t>
            </w:r>
            <w:r w:rsidRPr="00712E22">
              <w:rPr>
                <w:b/>
              </w:rPr>
              <w:t>CCTE2</w:t>
            </w:r>
            <w:r>
              <w:t xml:space="preserve"> and power cycle DIVA C/B</w:t>
            </w:r>
          </w:p>
        </w:tc>
        <w:tc>
          <w:tcPr>
            <w:tcW w:w="1301" w:type="pct"/>
            <w:gridSpan w:val="3"/>
            <w:tcBorders>
              <w:top w:val="single" w:sz="4" w:space="0" w:color="auto"/>
              <w:left w:val="single" w:sz="4" w:space="0" w:color="auto"/>
              <w:bottom w:val="single" w:sz="4" w:space="0" w:color="auto"/>
              <w:right w:val="single" w:sz="4" w:space="0" w:color="auto"/>
            </w:tcBorders>
          </w:tcPr>
          <w:p w14:paraId="17AED5AA" w14:textId="77777777" w:rsidR="009F6677" w:rsidRDefault="009F6677" w:rsidP="009B52DB">
            <w:pPr>
              <w:pStyle w:val="TableText"/>
            </w:pPr>
            <w:r w:rsidRPr="00712E22">
              <w:rPr>
                <w:b/>
              </w:rPr>
              <w:t>CCTE2</w:t>
            </w:r>
            <w:r>
              <w:t xml:space="preserve"> is ON and DIVA C/B is cycled</w:t>
            </w:r>
          </w:p>
        </w:tc>
        <w:tc>
          <w:tcPr>
            <w:tcW w:w="673" w:type="pct"/>
            <w:gridSpan w:val="4"/>
            <w:tcBorders>
              <w:top w:val="single" w:sz="4" w:space="0" w:color="auto"/>
              <w:left w:val="single" w:sz="4" w:space="0" w:color="auto"/>
              <w:bottom w:val="single" w:sz="4" w:space="0" w:color="auto"/>
              <w:right w:val="single" w:sz="4" w:space="0" w:color="auto"/>
            </w:tcBorders>
          </w:tcPr>
          <w:p w14:paraId="2947920F" w14:textId="77777777" w:rsidR="009F6677" w:rsidRPr="00127FCE" w:rsidRDefault="009F6677" w:rsidP="009B52DB">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39BB0A60" w14:textId="77777777" w:rsidR="009F6677" w:rsidRDefault="009F6677" w:rsidP="009B52DB">
            <w:pPr>
              <w:pStyle w:val="TableText"/>
            </w:pPr>
          </w:p>
        </w:tc>
      </w:tr>
      <w:tr w:rsidR="009F6677" w14:paraId="389D956C" w14:textId="77777777" w:rsidTr="009F502B">
        <w:trPr>
          <w:gridAfter w:val="2"/>
          <w:wAfter w:w="95" w:type="pct"/>
          <w:cantSplit/>
          <w:trHeight w:val="1460"/>
        </w:trPr>
        <w:tc>
          <w:tcPr>
            <w:tcW w:w="1873" w:type="pct"/>
            <w:gridSpan w:val="5"/>
            <w:tcBorders>
              <w:top w:val="single" w:sz="4" w:space="0" w:color="auto"/>
              <w:left w:val="single" w:sz="4" w:space="0" w:color="auto"/>
              <w:bottom w:val="single" w:sz="4" w:space="0" w:color="auto"/>
              <w:right w:val="single" w:sz="4" w:space="0" w:color="auto"/>
            </w:tcBorders>
          </w:tcPr>
          <w:p w14:paraId="2FC520B1" w14:textId="77777777" w:rsidR="009F6677" w:rsidRDefault="009F6677" w:rsidP="009B52DB">
            <w:pPr>
              <w:pStyle w:val="TableText"/>
            </w:pPr>
            <w:r>
              <w:t>Set up DIVA and connect to RTM VSS</w:t>
            </w:r>
          </w:p>
        </w:tc>
        <w:tc>
          <w:tcPr>
            <w:tcW w:w="1301" w:type="pct"/>
            <w:gridSpan w:val="3"/>
            <w:tcBorders>
              <w:top w:val="single" w:sz="4" w:space="0" w:color="auto"/>
              <w:left w:val="single" w:sz="4" w:space="0" w:color="auto"/>
              <w:bottom w:val="single" w:sz="4" w:space="0" w:color="auto"/>
              <w:right w:val="single" w:sz="4" w:space="0" w:color="auto"/>
            </w:tcBorders>
          </w:tcPr>
          <w:p w14:paraId="3883F4FA" w14:textId="77777777" w:rsidR="009F6677" w:rsidRPr="00127FCE" w:rsidRDefault="009F6677" w:rsidP="009B52DB">
            <w:pPr>
              <w:pStyle w:val="TableText"/>
            </w:pPr>
            <w:r>
              <w:t>VSS Connection established</w:t>
            </w:r>
          </w:p>
        </w:tc>
        <w:tc>
          <w:tcPr>
            <w:tcW w:w="673" w:type="pct"/>
            <w:gridSpan w:val="4"/>
            <w:tcBorders>
              <w:top w:val="single" w:sz="4" w:space="0" w:color="auto"/>
              <w:left w:val="single" w:sz="4" w:space="0" w:color="auto"/>
              <w:bottom w:val="single" w:sz="4" w:space="0" w:color="auto"/>
              <w:right w:val="single" w:sz="4" w:space="0" w:color="auto"/>
            </w:tcBorders>
          </w:tcPr>
          <w:p w14:paraId="3959EA05" w14:textId="77777777" w:rsidR="009F6677" w:rsidRPr="00127FCE" w:rsidRDefault="009F6677" w:rsidP="009B52DB">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49739B6E" w14:textId="77777777" w:rsidR="009F6677" w:rsidRDefault="009F6677" w:rsidP="009B52DB">
            <w:pPr>
              <w:pStyle w:val="TableText"/>
            </w:pPr>
            <w:r>
              <w:t>Enter RO when setting up Train Data to connect to RTM VSS</w:t>
            </w:r>
          </w:p>
          <w:p w14:paraId="731EAE17" w14:textId="77777777" w:rsidR="009F6677" w:rsidRDefault="009F6677" w:rsidP="009B52DB">
            <w:pPr>
              <w:pStyle w:val="TableText"/>
            </w:pPr>
          </w:p>
          <w:p w14:paraId="7B098E1B" w14:textId="77777777" w:rsidR="009F6677" w:rsidRDefault="009F6677" w:rsidP="009B52DB">
            <w:pPr>
              <w:pStyle w:val="TableText"/>
            </w:pPr>
            <w:r>
              <w:t>VSS connection can be established without requesting another train sheet to be created</w:t>
            </w:r>
          </w:p>
        </w:tc>
      </w:tr>
      <w:tr w:rsidR="009F6677" w14:paraId="59317392" w14:textId="77777777" w:rsidTr="009F502B">
        <w:trPr>
          <w:gridAfter w:val="2"/>
          <w:wAfter w:w="95" w:type="pct"/>
          <w:cantSplit/>
          <w:trHeight w:val="649"/>
        </w:trPr>
        <w:tc>
          <w:tcPr>
            <w:tcW w:w="1873" w:type="pct"/>
            <w:gridSpan w:val="5"/>
            <w:tcBorders>
              <w:top w:val="single" w:sz="4" w:space="0" w:color="auto"/>
              <w:left w:val="single" w:sz="4" w:space="0" w:color="auto"/>
              <w:bottom w:val="single" w:sz="4" w:space="0" w:color="auto"/>
              <w:right w:val="single" w:sz="4" w:space="0" w:color="auto"/>
            </w:tcBorders>
          </w:tcPr>
          <w:p w14:paraId="3B3F5A78" w14:textId="77777777" w:rsidR="009F6677" w:rsidRDefault="009F6677" w:rsidP="009B52DB">
            <w:pPr>
              <w:pStyle w:val="TableText"/>
            </w:pPr>
            <w:r>
              <w:t>Put DIVA into Staff Responsible mode</w:t>
            </w:r>
          </w:p>
        </w:tc>
        <w:tc>
          <w:tcPr>
            <w:tcW w:w="1301" w:type="pct"/>
            <w:gridSpan w:val="3"/>
            <w:tcBorders>
              <w:top w:val="single" w:sz="4" w:space="0" w:color="auto"/>
              <w:left w:val="single" w:sz="4" w:space="0" w:color="auto"/>
              <w:bottom w:val="single" w:sz="4" w:space="0" w:color="auto"/>
              <w:right w:val="single" w:sz="4" w:space="0" w:color="auto"/>
            </w:tcBorders>
          </w:tcPr>
          <w:p w14:paraId="087E857D" w14:textId="77777777" w:rsidR="009F6677" w:rsidRDefault="009F6677" w:rsidP="009B52DB">
            <w:pPr>
              <w:pStyle w:val="TableText"/>
            </w:pPr>
            <w:r>
              <w:t>DIVA is in Staff Responsible</w:t>
            </w:r>
          </w:p>
        </w:tc>
        <w:tc>
          <w:tcPr>
            <w:tcW w:w="673" w:type="pct"/>
            <w:gridSpan w:val="4"/>
            <w:tcBorders>
              <w:top w:val="single" w:sz="4" w:space="0" w:color="auto"/>
              <w:left w:val="single" w:sz="4" w:space="0" w:color="auto"/>
              <w:bottom w:val="single" w:sz="4" w:space="0" w:color="auto"/>
              <w:right w:val="single" w:sz="4" w:space="0" w:color="auto"/>
            </w:tcBorders>
          </w:tcPr>
          <w:p w14:paraId="78D3C25B" w14:textId="77777777" w:rsidR="009F6677" w:rsidRPr="00127FCE" w:rsidRDefault="009F6677" w:rsidP="009B52DB">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6ED414DE" w14:textId="77777777" w:rsidR="009F6677" w:rsidRDefault="009F6677" w:rsidP="009B52DB">
            <w:pPr>
              <w:pStyle w:val="TableText"/>
            </w:pPr>
          </w:p>
        </w:tc>
      </w:tr>
      <w:tr w:rsidR="009F6677" w14:paraId="17CD2773" w14:textId="77777777" w:rsidTr="009F502B">
        <w:trPr>
          <w:gridAfter w:val="2"/>
          <w:wAfter w:w="95" w:type="pct"/>
          <w:cantSplit/>
          <w:trHeight w:val="1086"/>
        </w:trPr>
        <w:tc>
          <w:tcPr>
            <w:tcW w:w="1873" w:type="pct"/>
            <w:gridSpan w:val="5"/>
            <w:tcBorders>
              <w:top w:val="single" w:sz="4" w:space="0" w:color="auto"/>
              <w:left w:val="single" w:sz="4" w:space="0" w:color="auto"/>
              <w:bottom w:val="single" w:sz="4" w:space="0" w:color="auto"/>
              <w:right w:val="single" w:sz="4" w:space="0" w:color="auto"/>
            </w:tcBorders>
          </w:tcPr>
          <w:p w14:paraId="764D58F5" w14:textId="77777777" w:rsidR="009F6677" w:rsidRDefault="009F6677" w:rsidP="009B52DB">
            <w:pPr>
              <w:pStyle w:val="TableText"/>
            </w:pPr>
            <w:r>
              <w:t xml:space="preserve">Ensure ABH is released. Power down </w:t>
            </w:r>
            <w:r w:rsidRPr="00894679">
              <w:rPr>
                <w:b/>
              </w:rPr>
              <w:t>CCTE</w:t>
            </w:r>
            <w:r>
              <w:rPr>
                <w:b/>
              </w:rPr>
              <w:t>1</w:t>
            </w:r>
            <w:r>
              <w:t xml:space="preserve"> only and confirm DIVA has not failed and there is no PEB.</w:t>
            </w:r>
          </w:p>
          <w:p w14:paraId="105AA82B" w14:textId="77777777" w:rsidR="009F6677" w:rsidRDefault="009F6677" w:rsidP="009B52DB">
            <w:pPr>
              <w:pStyle w:val="TableText"/>
            </w:pPr>
            <w:r>
              <w:t>(Press the “ATP Alarm” button to acknowledge audible alarm from ATP Hard Horn.)</w:t>
            </w:r>
          </w:p>
        </w:tc>
        <w:tc>
          <w:tcPr>
            <w:tcW w:w="1301" w:type="pct"/>
            <w:gridSpan w:val="3"/>
            <w:tcBorders>
              <w:top w:val="single" w:sz="4" w:space="0" w:color="auto"/>
              <w:left w:val="single" w:sz="4" w:space="0" w:color="auto"/>
              <w:bottom w:val="single" w:sz="4" w:space="0" w:color="auto"/>
              <w:right w:val="single" w:sz="4" w:space="0" w:color="auto"/>
            </w:tcBorders>
          </w:tcPr>
          <w:p w14:paraId="00F22229" w14:textId="77777777" w:rsidR="009F6677" w:rsidRDefault="009F6677" w:rsidP="009B52DB">
            <w:pPr>
              <w:pStyle w:val="TableText"/>
            </w:pPr>
            <w:r>
              <w:t xml:space="preserve">DIVA has not failed. ATP CDU displays “---“ </w:t>
            </w:r>
          </w:p>
          <w:p w14:paraId="64153CA2" w14:textId="77777777" w:rsidR="009F6677" w:rsidRDefault="009F6677" w:rsidP="009B52DB">
            <w:pPr>
              <w:pStyle w:val="TableText"/>
            </w:pPr>
            <w:r>
              <w:t>No PEB.</w:t>
            </w:r>
          </w:p>
        </w:tc>
        <w:tc>
          <w:tcPr>
            <w:tcW w:w="673" w:type="pct"/>
            <w:gridSpan w:val="4"/>
            <w:tcBorders>
              <w:top w:val="single" w:sz="4" w:space="0" w:color="auto"/>
              <w:left w:val="single" w:sz="4" w:space="0" w:color="auto"/>
              <w:bottom w:val="single" w:sz="4" w:space="0" w:color="auto"/>
              <w:right w:val="single" w:sz="4" w:space="0" w:color="auto"/>
            </w:tcBorders>
          </w:tcPr>
          <w:p w14:paraId="1DC40678" w14:textId="77777777" w:rsidR="009F6677" w:rsidRPr="00127FCE" w:rsidRDefault="009F6677" w:rsidP="009B52DB">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0438F2F4" w14:textId="77777777" w:rsidR="009F6677" w:rsidRDefault="009F6677" w:rsidP="009B52DB">
            <w:pPr>
              <w:pStyle w:val="TableText"/>
            </w:pPr>
          </w:p>
        </w:tc>
      </w:tr>
      <w:tr w:rsidR="009F6677" w14:paraId="47B41B81" w14:textId="77777777" w:rsidTr="009F502B">
        <w:trPr>
          <w:gridAfter w:val="2"/>
          <w:wAfter w:w="95" w:type="pct"/>
          <w:cantSplit/>
          <w:trHeight w:val="691"/>
        </w:trPr>
        <w:tc>
          <w:tcPr>
            <w:tcW w:w="1873" w:type="pct"/>
            <w:gridSpan w:val="5"/>
            <w:tcBorders>
              <w:top w:val="single" w:sz="4" w:space="0" w:color="auto"/>
              <w:left w:val="single" w:sz="4" w:space="0" w:color="auto"/>
              <w:bottom w:val="single" w:sz="4" w:space="0" w:color="auto"/>
              <w:right w:val="single" w:sz="4" w:space="0" w:color="auto"/>
            </w:tcBorders>
          </w:tcPr>
          <w:p w14:paraId="28E11829" w14:textId="77777777" w:rsidR="009F6677" w:rsidRDefault="009F6677" w:rsidP="009B52DB">
            <w:pPr>
              <w:pStyle w:val="TableText"/>
            </w:pPr>
            <w:r>
              <w:t>Turn OFF DIVA C/B</w:t>
            </w:r>
          </w:p>
        </w:tc>
        <w:tc>
          <w:tcPr>
            <w:tcW w:w="1301" w:type="pct"/>
            <w:gridSpan w:val="3"/>
            <w:tcBorders>
              <w:top w:val="single" w:sz="4" w:space="0" w:color="auto"/>
              <w:left w:val="single" w:sz="4" w:space="0" w:color="auto"/>
              <w:bottom w:val="single" w:sz="4" w:space="0" w:color="auto"/>
              <w:right w:val="single" w:sz="4" w:space="0" w:color="auto"/>
            </w:tcBorders>
          </w:tcPr>
          <w:p w14:paraId="5E68B023" w14:textId="77777777" w:rsidR="009F6677" w:rsidRDefault="009F6677" w:rsidP="009B52DB">
            <w:pPr>
              <w:pStyle w:val="TableText"/>
            </w:pPr>
            <w:r>
              <w:t>DIVA C/B is OFF followed by PEB.</w:t>
            </w:r>
          </w:p>
        </w:tc>
        <w:tc>
          <w:tcPr>
            <w:tcW w:w="673" w:type="pct"/>
            <w:gridSpan w:val="4"/>
            <w:tcBorders>
              <w:top w:val="single" w:sz="4" w:space="0" w:color="auto"/>
              <w:left w:val="single" w:sz="4" w:space="0" w:color="auto"/>
              <w:bottom w:val="single" w:sz="4" w:space="0" w:color="auto"/>
              <w:right w:val="single" w:sz="4" w:space="0" w:color="auto"/>
            </w:tcBorders>
          </w:tcPr>
          <w:p w14:paraId="713A2759" w14:textId="77777777" w:rsidR="009F6677" w:rsidRPr="00127FCE" w:rsidRDefault="009F6677" w:rsidP="009B52DB">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5F046C1A" w14:textId="77777777" w:rsidR="009F6677" w:rsidRDefault="009F6677" w:rsidP="009B52DB">
            <w:pPr>
              <w:pStyle w:val="TableText"/>
            </w:pPr>
          </w:p>
        </w:tc>
      </w:tr>
      <w:tr w:rsidR="009F6677" w14:paraId="5E5C84A9" w14:textId="77777777" w:rsidTr="009F502B">
        <w:trPr>
          <w:gridAfter w:val="2"/>
          <w:wAfter w:w="95" w:type="pct"/>
          <w:cantSplit/>
          <w:trHeight w:val="710"/>
        </w:trPr>
        <w:tc>
          <w:tcPr>
            <w:tcW w:w="1873" w:type="pct"/>
            <w:gridSpan w:val="5"/>
            <w:tcBorders>
              <w:top w:val="single" w:sz="4" w:space="0" w:color="auto"/>
              <w:left w:val="single" w:sz="4" w:space="0" w:color="auto"/>
              <w:bottom w:val="single" w:sz="4" w:space="0" w:color="auto"/>
              <w:right w:val="single" w:sz="4" w:space="0" w:color="auto"/>
            </w:tcBorders>
          </w:tcPr>
          <w:p w14:paraId="25669B2D" w14:textId="77777777" w:rsidR="009F6677" w:rsidRDefault="009F6677" w:rsidP="009B52DB">
            <w:pPr>
              <w:pStyle w:val="TableText"/>
            </w:pPr>
            <w:r>
              <w:t xml:space="preserve">Turn ON </w:t>
            </w:r>
            <w:r w:rsidRPr="00894679">
              <w:rPr>
                <w:b/>
              </w:rPr>
              <w:t>CCTE</w:t>
            </w:r>
            <w:r>
              <w:rPr>
                <w:b/>
              </w:rPr>
              <w:t>1</w:t>
            </w:r>
            <w:r>
              <w:t xml:space="preserve"> and power ON DIVA C/B</w:t>
            </w:r>
          </w:p>
        </w:tc>
        <w:tc>
          <w:tcPr>
            <w:tcW w:w="1301" w:type="pct"/>
            <w:gridSpan w:val="3"/>
            <w:tcBorders>
              <w:top w:val="single" w:sz="4" w:space="0" w:color="auto"/>
              <w:left w:val="single" w:sz="4" w:space="0" w:color="auto"/>
              <w:bottom w:val="single" w:sz="4" w:space="0" w:color="auto"/>
              <w:right w:val="single" w:sz="4" w:space="0" w:color="auto"/>
            </w:tcBorders>
          </w:tcPr>
          <w:p w14:paraId="6C5BE337" w14:textId="77777777" w:rsidR="009F6677" w:rsidRDefault="009F6677" w:rsidP="009B52DB">
            <w:pPr>
              <w:pStyle w:val="TableText"/>
            </w:pPr>
            <w:r w:rsidRPr="00894679">
              <w:rPr>
                <w:b/>
              </w:rPr>
              <w:t>CCTE</w:t>
            </w:r>
            <w:r>
              <w:rPr>
                <w:b/>
              </w:rPr>
              <w:t>1</w:t>
            </w:r>
            <w:r>
              <w:t xml:space="preserve"> is ON and DIVA C/B is powered ON</w:t>
            </w:r>
          </w:p>
        </w:tc>
        <w:tc>
          <w:tcPr>
            <w:tcW w:w="673" w:type="pct"/>
            <w:gridSpan w:val="4"/>
            <w:tcBorders>
              <w:top w:val="single" w:sz="4" w:space="0" w:color="auto"/>
              <w:left w:val="single" w:sz="4" w:space="0" w:color="auto"/>
              <w:bottom w:val="single" w:sz="4" w:space="0" w:color="auto"/>
              <w:right w:val="single" w:sz="4" w:space="0" w:color="auto"/>
            </w:tcBorders>
          </w:tcPr>
          <w:p w14:paraId="1C2894F7" w14:textId="77777777" w:rsidR="009F6677" w:rsidRPr="00127FCE" w:rsidRDefault="009F6677" w:rsidP="009B52DB">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5BE7956E" w14:textId="77777777" w:rsidR="009F6677" w:rsidRDefault="009F6677" w:rsidP="009B52DB">
            <w:pPr>
              <w:pStyle w:val="TableText"/>
            </w:pPr>
          </w:p>
        </w:tc>
      </w:tr>
      <w:tr w:rsidR="009F6677" w14:paraId="05D583F4" w14:textId="77777777" w:rsidTr="009F502B">
        <w:trPr>
          <w:gridAfter w:val="2"/>
          <w:wAfter w:w="95" w:type="pct"/>
          <w:cantSplit/>
          <w:trHeight w:val="728"/>
        </w:trPr>
        <w:tc>
          <w:tcPr>
            <w:tcW w:w="1873" w:type="pct"/>
            <w:gridSpan w:val="5"/>
            <w:tcBorders>
              <w:top w:val="single" w:sz="4" w:space="0" w:color="auto"/>
              <w:left w:val="single" w:sz="4" w:space="0" w:color="auto"/>
              <w:bottom w:val="single" w:sz="4" w:space="0" w:color="auto"/>
              <w:right w:val="single" w:sz="4" w:space="0" w:color="auto"/>
            </w:tcBorders>
          </w:tcPr>
          <w:p w14:paraId="04F8B29C" w14:textId="77777777" w:rsidR="009F6677" w:rsidRDefault="009F6677" w:rsidP="009B52DB">
            <w:pPr>
              <w:pStyle w:val="TableText"/>
            </w:pPr>
            <w:r>
              <w:t>Set up DIVA and connect to RTM VSS</w:t>
            </w:r>
          </w:p>
        </w:tc>
        <w:tc>
          <w:tcPr>
            <w:tcW w:w="1301" w:type="pct"/>
            <w:gridSpan w:val="3"/>
            <w:tcBorders>
              <w:top w:val="single" w:sz="4" w:space="0" w:color="auto"/>
              <w:left w:val="single" w:sz="4" w:space="0" w:color="auto"/>
              <w:bottom w:val="single" w:sz="4" w:space="0" w:color="auto"/>
              <w:right w:val="single" w:sz="4" w:space="0" w:color="auto"/>
            </w:tcBorders>
          </w:tcPr>
          <w:p w14:paraId="53E8AB1D" w14:textId="77777777" w:rsidR="009F6677" w:rsidRPr="00894679" w:rsidRDefault="009F6677" w:rsidP="009B52DB">
            <w:pPr>
              <w:pStyle w:val="TableText"/>
              <w:rPr>
                <w:b/>
              </w:rPr>
            </w:pPr>
            <w:r>
              <w:t>VSS Connection established</w:t>
            </w:r>
          </w:p>
        </w:tc>
        <w:tc>
          <w:tcPr>
            <w:tcW w:w="673" w:type="pct"/>
            <w:gridSpan w:val="4"/>
            <w:tcBorders>
              <w:top w:val="single" w:sz="4" w:space="0" w:color="auto"/>
              <w:left w:val="single" w:sz="4" w:space="0" w:color="auto"/>
              <w:bottom w:val="single" w:sz="4" w:space="0" w:color="auto"/>
              <w:right w:val="single" w:sz="4" w:space="0" w:color="auto"/>
            </w:tcBorders>
          </w:tcPr>
          <w:p w14:paraId="1FF96A54" w14:textId="77777777" w:rsidR="009F6677" w:rsidRPr="00127FCE" w:rsidRDefault="009F6677" w:rsidP="009B52DB">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3E70D67B" w14:textId="77777777" w:rsidR="009F6677" w:rsidRDefault="009F6677" w:rsidP="009B52DB">
            <w:pPr>
              <w:pStyle w:val="TableText"/>
            </w:pPr>
            <w:r>
              <w:t>Enter RO when setting up Train Data to connect to RTM VSS</w:t>
            </w:r>
          </w:p>
          <w:p w14:paraId="09E10ED8" w14:textId="77777777" w:rsidR="009F6677" w:rsidRDefault="009F6677" w:rsidP="009B52DB">
            <w:pPr>
              <w:pStyle w:val="TableText"/>
            </w:pPr>
          </w:p>
          <w:p w14:paraId="1A032600" w14:textId="77777777" w:rsidR="009F6677" w:rsidRDefault="009F6677" w:rsidP="009B52DB">
            <w:pPr>
              <w:pStyle w:val="TableText"/>
            </w:pPr>
            <w:r>
              <w:t>VSS connection can be established without requesting another train sheet to be created</w:t>
            </w:r>
          </w:p>
        </w:tc>
      </w:tr>
      <w:tr w:rsidR="009F6677" w14:paraId="178732AB" w14:textId="77777777" w:rsidTr="009F502B">
        <w:trPr>
          <w:gridAfter w:val="2"/>
          <w:wAfter w:w="95" w:type="pct"/>
          <w:cantSplit/>
          <w:trHeight w:val="482"/>
        </w:trPr>
        <w:tc>
          <w:tcPr>
            <w:tcW w:w="1873" w:type="pct"/>
            <w:gridSpan w:val="5"/>
            <w:tcBorders>
              <w:top w:val="single" w:sz="4" w:space="0" w:color="auto"/>
              <w:left w:val="single" w:sz="4" w:space="0" w:color="auto"/>
              <w:bottom w:val="single" w:sz="4" w:space="0" w:color="auto"/>
              <w:right w:val="single" w:sz="4" w:space="0" w:color="auto"/>
            </w:tcBorders>
          </w:tcPr>
          <w:p w14:paraId="3E27EE0E" w14:textId="77777777" w:rsidR="009F6677" w:rsidRDefault="009F6677" w:rsidP="009B52DB">
            <w:pPr>
              <w:pStyle w:val="TableText"/>
            </w:pPr>
            <w:r>
              <w:lastRenderedPageBreak/>
              <w:t>Put DIVA into Staff Responsible mode</w:t>
            </w:r>
          </w:p>
        </w:tc>
        <w:tc>
          <w:tcPr>
            <w:tcW w:w="1301" w:type="pct"/>
            <w:gridSpan w:val="3"/>
            <w:tcBorders>
              <w:top w:val="single" w:sz="4" w:space="0" w:color="auto"/>
              <w:left w:val="single" w:sz="4" w:space="0" w:color="auto"/>
              <w:bottom w:val="single" w:sz="4" w:space="0" w:color="auto"/>
              <w:right w:val="single" w:sz="4" w:space="0" w:color="auto"/>
            </w:tcBorders>
          </w:tcPr>
          <w:p w14:paraId="1CE469D4" w14:textId="77777777" w:rsidR="009F6677" w:rsidRDefault="009F6677" w:rsidP="009B52DB">
            <w:pPr>
              <w:pStyle w:val="TableText"/>
            </w:pPr>
            <w:r>
              <w:t>DIVA is in Staff Responsible</w:t>
            </w:r>
          </w:p>
        </w:tc>
        <w:tc>
          <w:tcPr>
            <w:tcW w:w="673" w:type="pct"/>
            <w:gridSpan w:val="4"/>
            <w:tcBorders>
              <w:top w:val="single" w:sz="4" w:space="0" w:color="auto"/>
              <w:left w:val="single" w:sz="4" w:space="0" w:color="auto"/>
              <w:bottom w:val="single" w:sz="4" w:space="0" w:color="auto"/>
              <w:right w:val="single" w:sz="4" w:space="0" w:color="auto"/>
            </w:tcBorders>
          </w:tcPr>
          <w:p w14:paraId="01BC9C39" w14:textId="77777777" w:rsidR="009F6677" w:rsidRPr="00127FCE" w:rsidRDefault="009F6677" w:rsidP="009B52DB">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3BC1DEA5" w14:textId="77777777" w:rsidR="009F6677" w:rsidRDefault="009F6677" w:rsidP="009B52DB">
            <w:pPr>
              <w:pStyle w:val="TableText"/>
            </w:pPr>
          </w:p>
        </w:tc>
      </w:tr>
      <w:tr w:rsidR="009F6677" w14:paraId="1C34506E" w14:textId="77777777" w:rsidTr="009F502B">
        <w:trPr>
          <w:gridAfter w:val="2"/>
          <w:wAfter w:w="95" w:type="pct"/>
          <w:cantSplit/>
          <w:trHeight w:val="562"/>
        </w:trPr>
        <w:tc>
          <w:tcPr>
            <w:tcW w:w="1873" w:type="pct"/>
            <w:gridSpan w:val="5"/>
            <w:tcBorders>
              <w:top w:val="single" w:sz="4" w:space="0" w:color="auto"/>
              <w:left w:val="single" w:sz="4" w:space="0" w:color="auto"/>
              <w:bottom w:val="single" w:sz="4" w:space="0" w:color="auto"/>
              <w:right w:val="single" w:sz="4" w:space="0" w:color="auto"/>
            </w:tcBorders>
          </w:tcPr>
          <w:p w14:paraId="4032BF97" w14:textId="77777777" w:rsidR="009F6677" w:rsidRDefault="009F6677" w:rsidP="009B52DB">
            <w:pPr>
              <w:pStyle w:val="TableText"/>
            </w:pPr>
            <w:r>
              <w:t xml:space="preserve">Ensure ABH is released. Power down </w:t>
            </w:r>
            <w:r w:rsidRPr="00894679">
              <w:rPr>
                <w:b/>
              </w:rPr>
              <w:t>CCTE</w:t>
            </w:r>
            <w:r>
              <w:rPr>
                <w:b/>
              </w:rPr>
              <w:t>3</w:t>
            </w:r>
            <w:r>
              <w:t xml:space="preserve"> only and confirm DIVA has not failed and there is no PEB</w:t>
            </w:r>
          </w:p>
        </w:tc>
        <w:tc>
          <w:tcPr>
            <w:tcW w:w="1301" w:type="pct"/>
            <w:gridSpan w:val="3"/>
            <w:tcBorders>
              <w:top w:val="single" w:sz="4" w:space="0" w:color="auto"/>
              <w:left w:val="single" w:sz="4" w:space="0" w:color="auto"/>
              <w:bottom w:val="single" w:sz="4" w:space="0" w:color="auto"/>
              <w:right w:val="single" w:sz="4" w:space="0" w:color="auto"/>
            </w:tcBorders>
          </w:tcPr>
          <w:p w14:paraId="75ECD5AD" w14:textId="77777777" w:rsidR="009F6677" w:rsidRDefault="009F6677" w:rsidP="009B52DB">
            <w:pPr>
              <w:pStyle w:val="TableText"/>
            </w:pPr>
            <w:r>
              <w:t>DIVA has not failed.</w:t>
            </w:r>
          </w:p>
          <w:p w14:paraId="19CE352D" w14:textId="77777777" w:rsidR="009F6677" w:rsidRPr="00894679" w:rsidRDefault="009F6677" w:rsidP="009B52DB">
            <w:pPr>
              <w:pStyle w:val="TableText"/>
              <w:rPr>
                <w:b/>
              </w:rPr>
            </w:pPr>
            <w:r>
              <w:t>No PEB.</w:t>
            </w:r>
          </w:p>
        </w:tc>
        <w:tc>
          <w:tcPr>
            <w:tcW w:w="673" w:type="pct"/>
            <w:gridSpan w:val="4"/>
            <w:tcBorders>
              <w:top w:val="single" w:sz="4" w:space="0" w:color="auto"/>
              <w:left w:val="single" w:sz="4" w:space="0" w:color="auto"/>
              <w:bottom w:val="single" w:sz="4" w:space="0" w:color="auto"/>
              <w:right w:val="single" w:sz="4" w:space="0" w:color="auto"/>
            </w:tcBorders>
          </w:tcPr>
          <w:p w14:paraId="16DAC569" w14:textId="77777777" w:rsidR="009F6677" w:rsidRPr="00127FCE" w:rsidRDefault="009F6677" w:rsidP="009B52DB">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61D3FA40" w14:textId="77777777" w:rsidR="009F6677" w:rsidRDefault="009F6677" w:rsidP="009B52DB">
            <w:pPr>
              <w:pStyle w:val="TableText"/>
            </w:pPr>
          </w:p>
        </w:tc>
      </w:tr>
      <w:tr w:rsidR="009F6677" w14:paraId="26D0E0FD" w14:textId="77777777" w:rsidTr="009F502B">
        <w:trPr>
          <w:gridAfter w:val="2"/>
          <w:wAfter w:w="95" w:type="pct"/>
          <w:cantSplit/>
          <w:trHeight w:val="487"/>
        </w:trPr>
        <w:tc>
          <w:tcPr>
            <w:tcW w:w="1873" w:type="pct"/>
            <w:gridSpan w:val="5"/>
            <w:tcBorders>
              <w:top w:val="single" w:sz="4" w:space="0" w:color="auto"/>
              <w:left w:val="single" w:sz="4" w:space="0" w:color="auto"/>
              <w:bottom w:val="single" w:sz="4" w:space="0" w:color="auto"/>
              <w:right w:val="single" w:sz="4" w:space="0" w:color="auto"/>
            </w:tcBorders>
          </w:tcPr>
          <w:p w14:paraId="3E83D579" w14:textId="77777777" w:rsidR="009F6677" w:rsidRDefault="009F6677" w:rsidP="009B52DB">
            <w:pPr>
              <w:pStyle w:val="TableText"/>
            </w:pPr>
            <w:r>
              <w:t>Check DIVA is showing DEGRADED in Direction Field</w:t>
            </w:r>
          </w:p>
        </w:tc>
        <w:tc>
          <w:tcPr>
            <w:tcW w:w="1301" w:type="pct"/>
            <w:gridSpan w:val="3"/>
            <w:tcBorders>
              <w:top w:val="single" w:sz="4" w:space="0" w:color="auto"/>
              <w:left w:val="single" w:sz="4" w:space="0" w:color="auto"/>
              <w:bottom w:val="single" w:sz="4" w:space="0" w:color="auto"/>
              <w:right w:val="single" w:sz="4" w:space="0" w:color="auto"/>
            </w:tcBorders>
          </w:tcPr>
          <w:p w14:paraId="62A14724" w14:textId="77777777" w:rsidR="009F6677" w:rsidRPr="00894679" w:rsidRDefault="009F6677" w:rsidP="009B52DB">
            <w:pPr>
              <w:pStyle w:val="TableText"/>
              <w:rPr>
                <w:b/>
              </w:rPr>
            </w:pPr>
            <w:r>
              <w:t>Direction field shows DEGRADED</w:t>
            </w:r>
          </w:p>
        </w:tc>
        <w:tc>
          <w:tcPr>
            <w:tcW w:w="673" w:type="pct"/>
            <w:gridSpan w:val="4"/>
            <w:tcBorders>
              <w:top w:val="single" w:sz="4" w:space="0" w:color="auto"/>
              <w:left w:val="single" w:sz="4" w:space="0" w:color="auto"/>
              <w:bottom w:val="single" w:sz="4" w:space="0" w:color="auto"/>
              <w:right w:val="single" w:sz="4" w:space="0" w:color="auto"/>
            </w:tcBorders>
          </w:tcPr>
          <w:p w14:paraId="60331528" w14:textId="77777777" w:rsidR="009F6677" w:rsidRPr="00127FCE" w:rsidRDefault="009F6677" w:rsidP="009B52DB">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22BF7AA5" w14:textId="77777777" w:rsidR="009F6677" w:rsidRDefault="009F6677" w:rsidP="009B52DB">
            <w:pPr>
              <w:pStyle w:val="TableText"/>
            </w:pPr>
          </w:p>
        </w:tc>
      </w:tr>
      <w:tr w:rsidR="009F6677" w14:paraId="2CA3EEE5" w14:textId="77777777" w:rsidTr="009F502B">
        <w:trPr>
          <w:gridAfter w:val="2"/>
          <w:wAfter w:w="95" w:type="pct"/>
          <w:cantSplit/>
          <w:trHeight w:val="395"/>
        </w:trPr>
        <w:tc>
          <w:tcPr>
            <w:tcW w:w="1873" w:type="pct"/>
            <w:gridSpan w:val="5"/>
            <w:tcBorders>
              <w:top w:val="single" w:sz="4" w:space="0" w:color="auto"/>
              <w:left w:val="single" w:sz="4" w:space="0" w:color="auto"/>
              <w:bottom w:val="single" w:sz="4" w:space="0" w:color="auto"/>
              <w:right w:val="single" w:sz="4" w:space="0" w:color="auto"/>
            </w:tcBorders>
          </w:tcPr>
          <w:p w14:paraId="501B25E7" w14:textId="77777777" w:rsidR="009F6677" w:rsidRDefault="009F6677" w:rsidP="009B52DB">
            <w:pPr>
              <w:pStyle w:val="TableText"/>
            </w:pPr>
            <w:r>
              <w:t>Select End Journey</w:t>
            </w:r>
          </w:p>
        </w:tc>
        <w:tc>
          <w:tcPr>
            <w:tcW w:w="1301" w:type="pct"/>
            <w:gridSpan w:val="3"/>
            <w:tcBorders>
              <w:top w:val="single" w:sz="4" w:space="0" w:color="auto"/>
              <w:left w:val="single" w:sz="4" w:space="0" w:color="auto"/>
              <w:bottom w:val="single" w:sz="4" w:space="0" w:color="auto"/>
              <w:right w:val="single" w:sz="4" w:space="0" w:color="auto"/>
            </w:tcBorders>
          </w:tcPr>
          <w:p w14:paraId="3C89EB88" w14:textId="77777777" w:rsidR="009F6677" w:rsidRPr="00894679" w:rsidRDefault="009F6677" w:rsidP="009B52DB">
            <w:pPr>
              <w:pStyle w:val="TableText"/>
              <w:rPr>
                <w:b/>
              </w:rPr>
            </w:pPr>
            <w:r>
              <w:t>Disconnect from VSS</w:t>
            </w:r>
          </w:p>
        </w:tc>
        <w:tc>
          <w:tcPr>
            <w:tcW w:w="673" w:type="pct"/>
            <w:gridSpan w:val="4"/>
            <w:tcBorders>
              <w:top w:val="single" w:sz="4" w:space="0" w:color="auto"/>
              <w:left w:val="single" w:sz="4" w:space="0" w:color="auto"/>
              <w:bottom w:val="single" w:sz="4" w:space="0" w:color="auto"/>
              <w:right w:val="single" w:sz="4" w:space="0" w:color="auto"/>
            </w:tcBorders>
          </w:tcPr>
          <w:p w14:paraId="121D875E" w14:textId="77777777" w:rsidR="009F6677" w:rsidRPr="00127FCE" w:rsidRDefault="009F6677" w:rsidP="009B52DB">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11DED527" w14:textId="77777777" w:rsidR="009F6677" w:rsidRDefault="009F6677" w:rsidP="009B52DB">
            <w:pPr>
              <w:pStyle w:val="TableText"/>
            </w:pPr>
          </w:p>
        </w:tc>
      </w:tr>
      <w:tr w:rsidR="009F502B" w:rsidRPr="00127FCE" w14:paraId="25A7D1E3" w14:textId="77777777" w:rsidTr="009F502B">
        <w:trPr>
          <w:gridAfter w:val="2"/>
          <w:wAfter w:w="95" w:type="pct"/>
          <w:cantSplit/>
          <w:trHeight w:val="279"/>
        </w:trPr>
        <w:tc>
          <w:tcPr>
            <w:tcW w:w="4905" w:type="pct"/>
            <w:gridSpan w:val="16"/>
            <w:tcBorders>
              <w:top w:val="single" w:sz="4" w:space="0" w:color="auto"/>
              <w:left w:val="single" w:sz="4" w:space="0" w:color="auto"/>
              <w:bottom w:val="single" w:sz="4" w:space="0" w:color="auto"/>
              <w:right w:val="single" w:sz="4" w:space="0" w:color="auto"/>
            </w:tcBorders>
          </w:tcPr>
          <w:p w14:paraId="00BE7554" w14:textId="2277E3B9" w:rsidR="009F502B" w:rsidRPr="00127FCE" w:rsidRDefault="009F502B" w:rsidP="009F502B">
            <w:pPr>
              <w:pStyle w:val="AppendixHeading2"/>
              <w:numPr>
                <w:ilvl w:val="0"/>
                <w:numId w:val="0"/>
              </w:numPr>
              <w:ind w:left="1134" w:hanging="1134"/>
            </w:pPr>
            <w:bookmarkStart w:id="816" w:name="_Toc517883029"/>
            <w:r>
              <w:t>Banker Button Function Test</w:t>
            </w:r>
            <w:bookmarkEnd w:id="816"/>
          </w:p>
        </w:tc>
      </w:tr>
      <w:tr w:rsidR="009F6677" w:rsidRPr="00127FCE" w14:paraId="6CB0B584" w14:textId="77777777" w:rsidTr="009F502B">
        <w:trPr>
          <w:gridAfter w:val="2"/>
          <w:wAfter w:w="95" w:type="pct"/>
          <w:cantSplit/>
          <w:trHeight w:val="279"/>
        </w:trPr>
        <w:tc>
          <w:tcPr>
            <w:tcW w:w="1873" w:type="pct"/>
            <w:gridSpan w:val="5"/>
            <w:tcBorders>
              <w:top w:val="single" w:sz="4" w:space="0" w:color="auto"/>
              <w:left w:val="single" w:sz="4" w:space="0" w:color="auto"/>
              <w:bottom w:val="single" w:sz="4" w:space="0" w:color="auto"/>
              <w:right w:val="single" w:sz="4" w:space="0" w:color="auto"/>
            </w:tcBorders>
          </w:tcPr>
          <w:p w14:paraId="32D090FB" w14:textId="2325391F" w:rsidR="009F6677" w:rsidRPr="00127FCE" w:rsidRDefault="009F6677" w:rsidP="00B14A7D">
            <w:pPr>
              <w:pStyle w:val="TableText"/>
            </w:pPr>
            <w:r>
              <w:t>Ensure the banker J2 connection in the fridge cab is disconnected</w:t>
            </w:r>
          </w:p>
        </w:tc>
        <w:tc>
          <w:tcPr>
            <w:tcW w:w="1301" w:type="pct"/>
            <w:gridSpan w:val="3"/>
            <w:tcBorders>
              <w:top w:val="single" w:sz="4" w:space="0" w:color="auto"/>
              <w:left w:val="single" w:sz="4" w:space="0" w:color="auto"/>
              <w:bottom w:val="single" w:sz="4" w:space="0" w:color="auto"/>
              <w:right w:val="single" w:sz="4" w:space="0" w:color="auto"/>
            </w:tcBorders>
          </w:tcPr>
          <w:p w14:paraId="0656ABFA" w14:textId="00288D06" w:rsidR="009F6677" w:rsidRPr="00127FCE" w:rsidRDefault="009F6677" w:rsidP="00B14A7D">
            <w:pPr>
              <w:pStyle w:val="TableText"/>
            </w:pPr>
            <w:r>
              <w:t>N/A</w:t>
            </w:r>
          </w:p>
        </w:tc>
        <w:tc>
          <w:tcPr>
            <w:tcW w:w="673" w:type="pct"/>
            <w:gridSpan w:val="4"/>
            <w:tcBorders>
              <w:top w:val="single" w:sz="4" w:space="0" w:color="auto"/>
              <w:left w:val="single" w:sz="4" w:space="0" w:color="auto"/>
              <w:bottom w:val="single" w:sz="4" w:space="0" w:color="auto"/>
              <w:right w:val="single" w:sz="4" w:space="0" w:color="auto"/>
            </w:tcBorders>
          </w:tcPr>
          <w:p w14:paraId="4610518A" w14:textId="77777777" w:rsidR="009F6677" w:rsidRPr="00127FCE" w:rsidRDefault="009F6677" w:rsidP="00B14A7D">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7B14EC0D" w14:textId="77777777" w:rsidR="009F6677" w:rsidRPr="00127FCE" w:rsidRDefault="009F6677" w:rsidP="00B14A7D">
            <w:pPr>
              <w:pStyle w:val="TableText"/>
            </w:pPr>
          </w:p>
        </w:tc>
      </w:tr>
      <w:tr w:rsidR="009F6677" w:rsidRPr="00127FCE" w14:paraId="2FC4157F" w14:textId="77777777" w:rsidTr="009F502B">
        <w:trPr>
          <w:gridAfter w:val="2"/>
          <w:wAfter w:w="95" w:type="pct"/>
          <w:cantSplit/>
          <w:trHeight w:val="279"/>
        </w:trPr>
        <w:tc>
          <w:tcPr>
            <w:tcW w:w="1873" w:type="pct"/>
            <w:gridSpan w:val="5"/>
            <w:tcBorders>
              <w:top w:val="single" w:sz="4" w:space="0" w:color="auto"/>
              <w:left w:val="single" w:sz="4" w:space="0" w:color="auto"/>
              <w:bottom w:val="single" w:sz="4" w:space="0" w:color="auto"/>
              <w:right w:val="single" w:sz="4" w:space="0" w:color="auto"/>
            </w:tcBorders>
          </w:tcPr>
          <w:p w14:paraId="0ACC7C63" w14:textId="2A5E5697" w:rsidR="009F6677" w:rsidRDefault="009F6677" w:rsidP="00B14A7D">
            <w:pPr>
              <w:pStyle w:val="TableText"/>
            </w:pPr>
            <w:r>
              <w:t>Confirm the following MTORE A &amp; B LED states</w:t>
            </w:r>
          </w:p>
          <w:p w14:paraId="208D2844" w14:textId="778479C5" w:rsidR="009F6677" w:rsidRPr="00127FCE" w:rsidRDefault="009F6677" w:rsidP="00B14A7D">
            <w:pPr>
              <w:pStyle w:val="TableText"/>
            </w:pPr>
          </w:p>
        </w:tc>
        <w:tc>
          <w:tcPr>
            <w:tcW w:w="1301" w:type="pct"/>
            <w:gridSpan w:val="3"/>
            <w:tcBorders>
              <w:top w:val="single" w:sz="4" w:space="0" w:color="auto"/>
              <w:left w:val="single" w:sz="4" w:space="0" w:color="auto"/>
              <w:bottom w:val="single" w:sz="4" w:space="0" w:color="auto"/>
              <w:right w:val="single" w:sz="4" w:space="0" w:color="auto"/>
            </w:tcBorders>
          </w:tcPr>
          <w:p w14:paraId="304060C5" w14:textId="77777777" w:rsidR="009F6677" w:rsidRDefault="009F6677" w:rsidP="002345EC">
            <w:pPr>
              <w:pStyle w:val="TableText"/>
            </w:pPr>
            <w:r>
              <w:t>* ES7 LED – Banker connection - OFF</w:t>
            </w:r>
          </w:p>
          <w:p w14:paraId="30CD361E" w14:textId="77777777" w:rsidR="009F6677" w:rsidRDefault="009F6677" w:rsidP="002345EC">
            <w:pPr>
              <w:pStyle w:val="TableText"/>
            </w:pPr>
            <w:r>
              <w:t>* ES8 LED – BSCS arm deployment - OFF</w:t>
            </w:r>
          </w:p>
          <w:p w14:paraId="624E76E4" w14:textId="3F102E04" w:rsidR="009F6677" w:rsidRPr="00127FCE" w:rsidRDefault="009F6677" w:rsidP="002345EC">
            <w:pPr>
              <w:pStyle w:val="TableText"/>
            </w:pPr>
            <w:r>
              <w:t>* E15 LED – BSCS arm stowed - OFF</w:t>
            </w:r>
          </w:p>
        </w:tc>
        <w:tc>
          <w:tcPr>
            <w:tcW w:w="673" w:type="pct"/>
            <w:gridSpan w:val="4"/>
            <w:tcBorders>
              <w:top w:val="single" w:sz="4" w:space="0" w:color="auto"/>
              <w:left w:val="single" w:sz="4" w:space="0" w:color="auto"/>
              <w:bottom w:val="single" w:sz="4" w:space="0" w:color="auto"/>
              <w:right w:val="single" w:sz="4" w:space="0" w:color="auto"/>
            </w:tcBorders>
          </w:tcPr>
          <w:p w14:paraId="7733FFE3" w14:textId="77777777" w:rsidR="009F6677" w:rsidRPr="00127FCE" w:rsidRDefault="009F6677" w:rsidP="00B14A7D">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20EC995C" w14:textId="14DB84FC" w:rsidR="009F6677" w:rsidRPr="00127FCE" w:rsidRDefault="009F6677" w:rsidP="00B14A7D">
            <w:pPr>
              <w:pStyle w:val="TableText"/>
            </w:pPr>
            <w:r>
              <w:t>E15 LED would be on if the banker processor was installed and connected</w:t>
            </w:r>
          </w:p>
        </w:tc>
      </w:tr>
      <w:tr w:rsidR="009F6677" w:rsidRPr="00127FCE" w14:paraId="5F0936D2" w14:textId="77777777" w:rsidTr="009F502B">
        <w:trPr>
          <w:gridAfter w:val="2"/>
          <w:wAfter w:w="95" w:type="pct"/>
          <w:cantSplit/>
          <w:trHeight w:val="279"/>
        </w:trPr>
        <w:tc>
          <w:tcPr>
            <w:tcW w:w="1873" w:type="pct"/>
            <w:gridSpan w:val="5"/>
            <w:tcBorders>
              <w:top w:val="single" w:sz="4" w:space="0" w:color="auto"/>
              <w:left w:val="single" w:sz="4" w:space="0" w:color="auto"/>
              <w:bottom w:val="single" w:sz="4" w:space="0" w:color="auto"/>
              <w:right w:val="single" w:sz="4" w:space="0" w:color="auto"/>
            </w:tcBorders>
          </w:tcPr>
          <w:p w14:paraId="517D03A0" w14:textId="66FB356D" w:rsidR="009F6677" w:rsidRPr="00127FCE" w:rsidRDefault="009F6677" w:rsidP="00B14A7D">
            <w:pPr>
              <w:pStyle w:val="TableText"/>
            </w:pPr>
            <w:r>
              <w:t>Connect banker switch cable to J2 plug in fridge cab</w:t>
            </w:r>
          </w:p>
        </w:tc>
        <w:tc>
          <w:tcPr>
            <w:tcW w:w="1301" w:type="pct"/>
            <w:gridSpan w:val="3"/>
            <w:tcBorders>
              <w:top w:val="single" w:sz="4" w:space="0" w:color="auto"/>
              <w:left w:val="single" w:sz="4" w:space="0" w:color="auto"/>
              <w:bottom w:val="single" w:sz="4" w:space="0" w:color="auto"/>
              <w:right w:val="single" w:sz="4" w:space="0" w:color="auto"/>
            </w:tcBorders>
          </w:tcPr>
          <w:p w14:paraId="4400F0D0" w14:textId="750834D2" w:rsidR="009F6677" w:rsidRPr="00127FCE" w:rsidRDefault="009F6677" w:rsidP="00B14A7D">
            <w:pPr>
              <w:pStyle w:val="TableText"/>
            </w:pPr>
            <w:r>
              <w:t>N/A</w:t>
            </w:r>
          </w:p>
        </w:tc>
        <w:tc>
          <w:tcPr>
            <w:tcW w:w="673" w:type="pct"/>
            <w:gridSpan w:val="4"/>
            <w:tcBorders>
              <w:top w:val="single" w:sz="4" w:space="0" w:color="auto"/>
              <w:left w:val="single" w:sz="4" w:space="0" w:color="auto"/>
              <w:bottom w:val="single" w:sz="4" w:space="0" w:color="auto"/>
              <w:right w:val="single" w:sz="4" w:space="0" w:color="auto"/>
            </w:tcBorders>
          </w:tcPr>
          <w:p w14:paraId="73232451" w14:textId="77777777" w:rsidR="009F6677" w:rsidRPr="00127FCE" w:rsidRDefault="009F6677" w:rsidP="00B14A7D">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26351F94" w14:textId="77777777" w:rsidR="009F6677" w:rsidRPr="00127FCE" w:rsidRDefault="009F6677" w:rsidP="00B14A7D">
            <w:pPr>
              <w:pStyle w:val="TableText"/>
            </w:pPr>
          </w:p>
        </w:tc>
      </w:tr>
      <w:tr w:rsidR="009F6677" w:rsidRPr="00127FCE" w14:paraId="45F365D1" w14:textId="77777777" w:rsidTr="009F502B">
        <w:trPr>
          <w:gridAfter w:val="2"/>
          <w:wAfter w:w="95" w:type="pct"/>
          <w:cantSplit/>
          <w:trHeight w:val="279"/>
        </w:trPr>
        <w:tc>
          <w:tcPr>
            <w:tcW w:w="1873" w:type="pct"/>
            <w:gridSpan w:val="5"/>
            <w:tcBorders>
              <w:top w:val="single" w:sz="4" w:space="0" w:color="auto"/>
              <w:left w:val="single" w:sz="4" w:space="0" w:color="auto"/>
              <w:bottom w:val="single" w:sz="4" w:space="0" w:color="auto"/>
              <w:right w:val="single" w:sz="4" w:space="0" w:color="auto"/>
            </w:tcBorders>
          </w:tcPr>
          <w:p w14:paraId="55A0BF41" w14:textId="0114B14D" w:rsidR="009F6677" w:rsidRDefault="009F6677" w:rsidP="002345EC">
            <w:pPr>
              <w:pStyle w:val="TableText"/>
            </w:pPr>
            <w:r>
              <w:t>Ensure banker switch set to “Banker Separated”</w:t>
            </w:r>
          </w:p>
          <w:p w14:paraId="42AFA4CB" w14:textId="13611D09" w:rsidR="009F6677" w:rsidRPr="00127FCE" w:rsidRDefault="009F6677" w:rsidP="002345EC">
            <w:pPr>
              <w:pStyle w:val="TableText"/>
            </w:pPr>
          </w:p>
        </w:tc>
        <w:tc>
          <w:tcPr>
            <w:tcW w:w="1301" w:type="pct"/>
            <w:gridSpan w:val="3"/>
            <w:tcBorders>
              <w:top w:val="single" w:sz="4" w:space="0" w:color="auto"/>
              <w:left w:val="single" w:sz="4" w:space="0" w:color="auto"/>
              <w:bottom w:val="single" w:sz="4" w:space="0" w:color="auto"/>
              <w:right w:val="single" w:sz="4" w:space="0" w:color="auto"/>
            </w:tcBorders>
          </w:tcPr>
          <w:p w14:paraId="0FA394ED" w14:textId="77777777" w:rsidR="009F6677" w:rsidRDefault="009F6677" w:rsidP="002345EC">
            <w:pPr>
              <w:pStyle w:val="TableText"/>
            </w:pPr>
            <w:r>
              <w:t>* ES7 LED – Banker connection - OFF</w:t>
            </w:r>
          </w:p>
          <w:p w14:paraId="1194F37C" w14:textId="77777777" w:rsidR="009F6677" w:rsidRDefault="009F6677" w:rsidP="002345EC">
            <w:pPr>
              <w:pStyle w:val="TableText"/>
            </w:pPr>
            <w:r>
              <w:t>* ES8 LED – BSCS arm deployment - ON</w:t>
            </w:r>
          </w:p>
          <w:p w14:paraId="6751CBA5" w14:textId="1A4D960B" w:rsidR="009F6677" w:rsidRPr="00127FCE" w:rsidRDefault="009F6677" w:rsidP="002345EC">
            <w:pPr>
              <w:pStyle w:val="TableText"/>
            </w:pPr>
            <w:r>
              <w:t>* E15 LED – BSCS arm stowed - OFF</w:t>
            </w:r>
          </w:p>
        </w:tc>
        <w:tc>
          <w:tcPr>
            <w:tcW w:w="673" w:type="pct"/>
            <w:gridSpan w:val="4"/>
            <w:tcBorders>
              <w:top w:val="single" w:sz="4" w:space="0" w:color="auto"/>
              <w:left w:val="single" w:sz="4" w:space="0" w:color="auto"/>
              <w:bottom w:val="single" w:sz="4" w:space="0" w:color="auto"/>
              <w:right w:val="single" w:sz="4" w:space="0" w:color="auto"/>
            </w:tcBorders>
          </w:tcPr>
          <w:p w14:paraId="47FE7938" w14:textId="77777777" w:rsidR="009F6677" w:rsidRPr="00127FCE" w:rsidRDefault="009F6677" w:rsidP="00B14A7D">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087D31FD" w14:textId="77777777" w:rsidR="009F6677" w:rsidRPr="00127FCE" w:rsidRDefault="009F6677" w:rsidP="00B14A7D">
            <w:pPr>
              <w:pStyle w:val="TableText"/>
            </w:pPr>
          </w:p>
        </w:tc>
      </w:tr>
      <w:tr w:rsidR="009F6677" w:rsidRPr="00127FCE" w14:paraId="48ACE064" w14:textId="77777777" w:rsidTr="009F502B">
        <w:trPr>
          <w:gridAfter w:val="2"/>
          <w:wAfter w:w="95" w:type="pct"/>
          <w:cantSplit/>
          <w:trHeight w:val="279"/>
        </w:trPr>
        <w:tc>
          <w:tcPr>
            <w:tcW w:w="1873" w:type="pct"/>
            <w:gridSpan w:val="5"/>
            <w:tcBorders>
              <w:top w:val="single" w:sz="4" w:space="0" w:color="auto"/>
              <w:left w:val="single" w:sz="4" w:space="0" w:color="auto"/>
              <w:bottom w:val="single" w:sz="4" w:space="0" w:color="auto"/>
              <w:right w:val="single" w:sz="4" w:space="0" w:color="auto"/>
            </w:tcBorders>
          </w:tcPr>
          <w:p w14:paraId="08BF9C28" w14:textId="265A5E6E" w:rsidR="009F6677" w:rsidRDefault="009F6677" w:rsidP="002345EC">
            <w:pPr>
              <w:pStyle w:val="TableText"/>
            </w:pPr>
            <w:r>
              <w:t>Toggle banker switch to “Banker Attached”</w:t>
            </w:r>
          </w:p>
          <w:p w14:paraId="17E46769" w14:textId="1CA4233D" w:rsidR="009F6677" w:rsidRPr="00127FCE" w:rsidRDefault="009F6677" w:rsidP="002345EC">
            <w:pPr>
              <w:pStyle w:val="TableText"/>
            </w:pPr>
          </w:p>
        </w:tc>
        <w:tc>
          <w:tcPr>
            <w:tcW w:w="1301" w:type="pct"/>
            <w:gridSpan w:val="3"/>
            <w:tcBorders>
              <w:top w:val="single" w:sz="4" w:space="0" w:color="auto"/>
              <w:left w:val="single" w:sz="4" w:space="0" w:color="auto"/>
              <w:bottom w:val="single" w:sz="4" w:space="0" w:color="auto"/>
              <w:right w:val="single" w:sz="4" w:space="0" w:color="auto"/>
            </w:tcBorders>
          </w:tcPr>
          <w:p w14:paraId="5FE89441" w14:textId="77777777" w:rsidR="009F6677" w:rsidRDefault="009F6677" w:rsidP="002345EC">
            <w:pPr>
              <w:pStyle w:val="TableText"/>
            </w:pPr>
            <w:r>
              <w:t>* ES7 LED – Banker connection - ON</w:t>
            </w:r>
          </w:p>
          <w:p w14:paraId="788C6B2F" w14:textId="77777777" w:rsidR="009F6677" w:rsidRDefault="009F6677" w:rsidP="002345EC">
            <w:pPr>
              <w:pStyle w:val="TableText"/>
            </w:pPr>
            <w:r>
              <w:t>* ES8 LED – BSCS arm deployment - ON</w:t>
            </w:r>
          </w:p>
          <w:p w14:paraId="305FD78D" w14:textId="3DF8E7A8" w:rsidR="009F6677" w:rsidRPr="00127FCE" w:rsidRDefault="009F6677" w:rsidP="002345EC">
            <w:pPr>
              <w:pStyle w:val="TableText"/>
            </w:pPr>
            <w:r>
              <w:t>* E15 LED – BSCS arm stowed - OFF</w:t>
            </w:r>
          </w:p>
        </w:tc>
        <w:tc>
          <w:tcPr>
            <w:tcW w:w="673" w:type="pct"/>
            <w:gridSpan w:val="4"/>
            <w:tcBorders>
              <w:top w:val="single" w:sz="4" w:space="0" w:color="auto"/>
              <w:left w:val="single" w:sz="4" w:space="0" w:color="auto"/>
              <w:bottom w:val="single" w:sz="4" w:space="0" w:color="auto"/>
              <w:right w:val="single" w:sz="4" w:space="0" w:color="auto"/>
            </w:tcBorders>
          </w:tcPr>
          <w:p w14:paraId="67DCFCBC" w14:textId="77777777" w:rsidR="009F6677" w:rsidRPr="00127FCE" w:rsidRDefault="009F6677" w:rsidP="00B14A7D">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23D8A133" w14:textId="77777777" w:rsidR="009F6677" w:rsidRPr="00127FCE" w:rsidRDefault="009F6677" w:rsidP="00B14A7D">
            <w:pPr>
              <w:pStyle w:val="TableText"/>
            </w:pPr>
          </w:p>
        </w:tc>
      </w:tr>
      <w:tr w:rsidR="009F6677" w:rsidRPr="00127FCE" w14:paraId="053E925B" w14:textId="77777777" w:rsidTr="009F502B">
        <w:trPr>
          <w:gridAfter w:val="2"/>
          <w:wAfter w:w="95" w:type="pct"/>
          <w:cantSplit/>
          <w:trHeight w:val="279"/>
        </w:trPr>
        <w:tc>
          <w:tcPr>
            <w:tcW w:w="1873" w:type="pct"/>
            <w:gridSpan w:val="5"/>
            <w:tcBorders>
              <w:top w:val="single" w:sz="4" w:space="0" w:color="auto"/>
              <w:left w:val="single" w:sz="4" w:space="0" w:color="auto"/>
              <w:bottom w:val="single" w:sz="4" w:space="0" w:color="auto"/>
              <w:right w:val="single" w:sz="4" w:space="0" w:color="auto"/>
            </w:tcBorders>
          </w:tcPr>
          <w:p w14:paraId="30723B09" w14:textId="42968BED" w:rsidR="009F6677" w:rsidRPr="00127FCE" w:rsidRDefault="009F6677" w:rsidP="00B14A7D">
            <w:pPr>
              <w:pStyle w:val="TableText"/>
            </w:pPr>
            <w:r w:rsidRPr="00B14A7D">
              <w:t>Disconnect the Banker Switch cable in the Fridge Cab</w:t>
            </w:r>
            <w:r>
              <w:t xml:space="preserve"> and install dust cap on J2 plug</w:t>
            </w:r>
          </w:p>
        </w:tc>
        <w:tc>
          <w:tcPr>
            <w:tcW w:w="1301" w:type="pct"/>
            <w:gridSpan w:val="3"/>
            <w:tcBorders>
              <w:top w:val="single" w:sz="4" w:space="0" w:color="auto"/>
              <w:left w:val="single" w:sz="4" w:space="0" w:color="auto"/>
              <w:bottom w:val="single" w:sz="4" w:space="0" w:color="auto"/>
              <w:right w:val="single" w:sz="4" w:space="0" w:color="auto"/>
            </w:tcBorders>
          </w:tcPr>
          <w:p w14:paraId="294F9AC4" w14:textId="66BB94D8" w:rsidR="009F6677" w:rsidRPr="00127FCE" w:rsidRDefault="009F6677" w:rsidP="00B14A7D">
            <w:pPr>
              <w:pStyle w:val="TableText"/>
            </w:pPr>
            <w:r>
              <w:t>N/A</w:t>
            </w:r>
          </w:p>
        </w:tc>
        <w:tc>
          <w:tcPr>
            <w:tcW w:w="673" w:type="pct"/>
            <w:gridSpan w:val="4"/>
            <w:tcBorders>
              <w:top w:val="single" w:sz="4" w:space="0" w:color="auto"/>
              <w:left w:val="single" w:sz="4" w:space="0" w:color="auto"/>
              <w:bottom w:val="single" w:sz="4" w:space="0" w:color="auto"/>
              <w:right w:val="single" w:sz="4" w:space="0" w:color="auto"/>
            </w:tcBorders>
          </w:tcPr>
          <w:p w14:paraId="6DF12A84" w14:textId="77777777" w:rsidR="009F6677" w:rsidRPr="00127FCE" w:rsidRDefault="009F6677" w:rsidP="00B14A7D">
            <w:pPr>
              <w:pStyle w:val="TableText"/>
            </w:pPr>
          </w:p>
        </w:tc>
        <w:tc>
          <w:tcPr>
            <w:tcW w:w="1058" w:type="pct"/>
            <w:gridSpan w:val="4"/>
            <w:tcBorders>
              <w:top w:val="single" w:sz="4" w:space="0" w:color="auto"/>
              <w:left w:val="single" w:sz="4" w:space="0" w:color="auto"/>
              <w:bottom w:val="single" w:sz="4" w:space="0" w:color="auto"/>
              <w:right w:val="single" w:sz="4" w:space="0" w:color="auto"/>
            </w:tcBorders>
          </w:tcPr>
          <w:p w14:paraId="57F8F792" w14:textId="77777777" w:rsidR="009F6677" w:rsidRPr="00127FCE" w:rsidRDefault="009F6677" w:rsidP="00B14A7D">
            <w:pPr>
              <w:pStyle w:val="TableText"/>
            </w:pPr>
          </w:p>
        </w:tc>
      </w:tr>
      <w:tr w:rsidR="009F502B" w:rsidRPr="00E26369" w14:paraId="1444F954" w14:textId="77777777" w:rsidTr="009F502B">
        <w:trPr>
          <w:gridAfter w:val="3"/>
          <w:wAfter w:w="145" w:type="pct"/>
          <w:cantSplit/>
          <w:trHeight w:val="75"/>
        </w:trPr>
        <w:tc>
          <w:tcPr>
            <w:tcW w:w="4855" w:type="pct"/>
            <w:gridSpan w:val="15"/>
          </w:tcPr>
          <w:p w14:paraId="41FCA4A4" w14:textId="61B0D19D" w:rsidR="009F502B" w:rsidRPr="009F502B" w:rsidRDefault="009F502B" w:rsidP="009F502B">
            <w:pPr>
              <w:pStyle w:val="AppendixHeading2"/>
              <w:numPr>
                <w:ilvl w:val="0"/>
                <w:numId w:val="0"/>
              </w:numPr>
            </w:pPr>
            <w:bookmarkStart w:id="817" w:name="_Toc517883030"/>
            <w:r>
              <w:t>BTM D360 Checks &amp; Verification</w:t>
            </w:r>
            <w:bookmarkEnd w:id="817"/>
          </w:p>
        </w:tc>
      </w:tr>
      <w:tr w:rsidR="009F6677" w:rsidRPr="00E26369" w14:paraId="12B37390" w14:textId="77777777" w:rsidTr="009F502B">
        <w:trPr>
          <w:gridAfter w:val="3"/>
          <w:wAfter w:w="145" w:type="pct"/>
          <w:cantSplit/>
          <w:trHeight w:val="75"/>
        </w:trPr>
        <w:tc>
          <w:tcPr>
            <w:tcW w:w="1683" w:type="pct"/>
            <w:gridSpan w:val="2"/>
          </w:tcPr>
          <w:p w14:paraId="04BA9DD2" w14:textId="77777777" w:rsidR="009F6677" w:rsidRPr="00E26369" w:rsidRDefault="009F6677" w:rsidP="009B52DB">
            <w:pPr>
              <w:pStyle w:val="TableText"/>
              <w:rPr>
                <w:rFonts w:cs="Arial"/>
              </w:rPr>
            </w:pPr>
            <w:r w:rsidRPr="00E26369">
              <w:rPr>
                <w:rFonts w:cs="Arial"/>
              </w:rPr>
              <w:t>Bootup DIVA</w:t>
            </w:r>
            <w:r>
              <w:rPr>
                <w:rFonts w:cs="Arial"/>
              </w:rPr>
              <w:t xml:space="preserve"> with BTM-N on and BTM-R off</w:t>
            </w:r>
          </w:p>
        </w:tc>
        <w:tc>
          <w:tcPr>
            <w:tcW w:w="1153" w:type="pct"/>
            <w:gridSpan w:val="4"/>
          </w:tcPr>
          <w:p w14:paraId="06453525" w14:textId="77777777" w:rsidR="009F6677" w:rsidRPr="00E26369" w:rsidRDefault="009F6677" w:rsidP="009B52DB">
            <w:pPr>
              <w:pStyle w:val="TableText"/>
              <w:rPr>
                <w:rFonts w:cs="Arial"/>
              </w:rPr>
            </w:pPr>
            <w:r w:rsidRPr="00E26369">
              <w:rPr>
                <w:rFonts w:cs="Arial"/>
              </w:rPr>
              <w:t>DIVA boots up successfully</w:t>
            </w:r>
          </w:p>
        </w:tc>
        <w:tc>
          <w:tcPr>
            <w:tcW w:w="433" w:type="pct"/>
            <w:gridSpan w:val="4"/>
          </w:tcPr>
          <w:p w14:paraId="2814743B" w14:textId="77777777" w:rsidR="009F6677" w:rsidRPr="00E26369" w:rsidRDefault="009F6677" w:rsidP="009B52DB">
            <w:pPr>
              <w:pStyle w:val="TableText"/>
              <w:rPr>
                <w:rFonts w:cs="Arial"/>
              </w:rPr>
            </w:pPr>
          </w:p>
        </w:tc>
        <w:tc>
          <w:tcPr>
            <w:tcW w:w="433" w:type="pct"/>
          </w:tcPr>
          <w:p w14:paraId="33BBC038" w14:textId="77777777" w:rsidR="009F6677" w:rsidRPr="00E26369" w:rsidRDefault="009F6677" w:rsidP="009B52DB">
            <w:pPr>
              <w:pStyle w:val="TableText"/>
              <w:rPr>
                <w:rFonts w:cs="Arial"/>
              </w:rPr>
            </w:pPr>
          </w:p>
        </w:tc>
        <w:tc>
          <w:tcPr>
            <w:tcW w:w="1153" w:type="pct"/>
            <w:gridSpan w:val="4"/>
          </w:tcPr>
          <w:p w14:paraId="44C9F471" w14:textId="77777777" w:rsidR="009F6677" w:rsidRPr="00E26369" w:rsidRDefault="009F6677" w:rsidP="009B52DB">
            <w:pPr>
              <w:pStyle w:val="TableText"/>
              <w:rPr>
                <w:rFonts w:cs="Arial"/>
              </w:rPr>
            </w:pPr>
          </w:p>
        </w:tc>
      </w:tr>
      <w:tr w:rsidR="009F6677" w:rsidRPr="00E26369" w14:paraId="1787A47F" w14:textId="77777777" w:rsidTr="009F502B">
        <w:trPr>
          <w:gridAfter w:val="3"/>
          <w:wAfter w:w="145" w:type="pct"/>
          <w:cantSplit/>
          <w:trHeight w:val="1137"/>
        </w:trPr>
        <w:tc>
          <w:tcPr>
            <w:tcW w:w="1683" w:type="pct"/>
            <w:gridSpan w:val="2"/>
          </w:tcPr>
          <w:p w14:paraId="04B0302A" w14:textId="77777777" w:rsidR="009F6677" w:rsidRDefault="009F6677" w:rsidP="009B52DB">
            <w:pPr>
              <w:pStyle w:val="Tabletext0"/>
            </w:pPr>
            <w:r>
              <w:lastRenderedPageBreak/>
              <w:t>Connect to BTM-N with D360 tool</w:t>
            </w:r>
          </w:p>
          <w:p w14:paraId="76345E19" w14:textId="77777777" w:rsidR="009F6677" w:rsidRDefault="009F6677" w:rsidP="009B52DB">
            <w:pPr>
              <w:pStyle w:val="Tabletext0"/>
              <w:rPr>
                <w:szCs w:val="20"/>
                <w:u w:val="single"/>
                <w:lang w:val="en-AU"/>
              </w:rPr>
            </w:pPr>
            <w:r>
              <w:rPr>
                <w:szCs w:val="20"/>
                <w:u w:val="single"/>
                <w:lang w:val="en-AU"/>
              </w:rPr>
              <w:t>*Select English</w:t>
            </w:r>
          </w:p>
          <w:p w14:paraId="520AD0AE" w14:textId="77777777" w:rsidR="009F6677" w:rsidRDefault="009F6677" w:rsidP="009B52DB">
            <w:pPr>
              <w:pStyle w:val="Tabletext0"/>
              <w:rPr>
                <w:szCs w:val="20"/>
                <w:u w:val="single"/>
                <w:lang w:val="en-AU"/>
              </w:rPr>
            </w:pPr>
            <w:r>
              <w:rPr>
                <w:szCs w:val="20"/>
                <w:u w:val="single"/>
                <w:lang w:val="en-AU"/>
              </w:rPr>
              <w:t>*Select Diag</w:t>
            </w:r>
          </w:p>
          <w:p w14:paraId="03F476C3" w14:textId="77777777" w:rsidR="009F6677" w:rsidRPr="00E26369" w:rsidRDefault="009F6677" w:rsidP="009B52DB">
            <w:pPr>
              <w:pStyle w:val="TableText"/>
              <w:rPr>
                <w:rFonts w:cs="Arial"/>
              </w:rPr>
            </w:pPr>
            <w:r>
              <w:rPr>
                <w:szCs w:val="20"/>
                <w:u w:val="single"/>
              </w:rPr>
              <w:t>*On the right hand panel double click “TLGTEST”</w:t>
            </w:r>
          </w:p>
        </w:tc>
        <w:tc>
          <w:tcPr>
            <w:tcW w:w="1153" w:type="pct"/>
            <w:gridSpan w:val="4"/>
          </w:tcPr>
          <w:p w14:paraId="547CB842" w14:textId="77777777" w:rsidR="009F6677" w:rsidRDefault="009F6677" w:rsidP="009B52DB">
            <w:pPr>
              <w:pStyle w:val="TableText"/>
              <w:rPr>
                <w:rFonts w:cs="Arial"/>
              </w:rPr>
            </w:pPr>
            <w:r>
              <w:rPr>
                <w:rFonts w:cs="Arial"/>
              </w:rPr>
              <w:t>“Esito Test Antenna” = “TEST_OK”</w:t>
            </w:r>
          </w:p>
          <w:p w14:paraId="4FB59644" w14:textId="77777777" w:rsidR="009F6677" w:rsidRDefault="009F6677" w:rsidP="009B52DB">
            <w:pPr>
              <w:pStyle w:val="TableText"/>
              <w:rPr>
                <w:rFonts w:cs="Arial"/>
              </w:rPr>
            </w:pPr>
            <w:r>
              <w:rPr>
                <w:rFonts w:cs="Arial"/>
              </w:rPr>
              <w:t>“numero Test Antenna elementare” &gt; 100</w:t>
            </w:r>
          </w:p>
          <w:p w14:paraId="045283D3" w14:textId="77777777" w:rsidR="009F6677" w:rsidRPr="00E26369" w:rsidRDefault="009F6677" w:rsidP="009B52DB">
            <w:pPr>
              <w:pStyle w:val="TableText"/>
              <w:rPr>
                <w:rFonts w:cs="Arial"/>
              </w:rPr>
            </w:pPr>
            <w:r>
              <w:rPr>
                <w:rFonts w:cs="Arial"/>
              </w:rPr>
              <w:t>“num. fallimenti test antenna elementary” = 0</w:t>
            </w:r>
          </w:p>
        </w:tc>
        <w:tc>
          <w:tcPr>
            <w:tcW w:w="433" w:type="pct"/>
            <w:gridSpan w:val="4"/>
          </w:tcPr>
          <w:p w14:paraId="6C97F650" w14:textId="77777777" w:rsidR="009F6677" w:rsidRPr="00E26369" w:rsidRDefault="009F6677" w:rsidP="009B52DB">
            <w:pPr>
              <w:pStyle w:val="TableText"/>
              <w:rPr>
                <w:rFonts w:cs="Arial"/>
              </w:rPr>
            </w:pPr>
          </w:p>
        </w:tc>
        <w:tc>
          <w:tcPr>
            <w:tcW w:w="433" w:type="pct"/>
          </w:tcPr>
          <w:p w14:paraId="1CD151E7" w14:textId="77777777" w:rsidR="009F6677" w:rsidRPr="00E26369" w:rsidRDefault="009F6677" w:rsidP="009B52DB">
            <w:pPr>
              <w:pStyle w:val="TableText"/>
              <w:rPr>
                <w:rFonts w:cs="Arial"/>
              </w:rPr>
            </w:pPr>
          </w:p>
        </w:tc>
        <w:tc>
          <w:tcPr>
            <w:tcW w:w="1153" w:type="pct"/>
            <w:gridSpan w:val="4"/>
          </w:tcPr>
          <w:p w14:paraId="253FC1B1" w14:textId="77777777" w:rsidR="009F6677" w:rsidRDefault="009F6677" w:rsidP="009B52DB">
            <w:pPr>
              <w:pStyle w:val="TableText"/>
              <w:rPr>
                <w:rFonts w:cs="Arial"/>
              </w:rPr>
            </w:pPr>
            <w:r>
              <w:rPr>
                <w:rFonts w:cs="Arial"/>
              </w:rPr>
              <w:t>“Esito Test Antenna” = “TEST_KO”</w:t>
            </w:r>
          </w:p>
          <w:p w14:paraId="19F674AD" w14:textId="77777777" w:rsidR="009F6677" w:rsidRDefault="009F6677" w:rsidP="009B52DB">
            <w:pPr>
              <w:pStyle w:val="TableText"/>
              <w:rPr>
                <w:rFonts w:cs="Arial"/>
              </w:rPr>
            </w:pPr>
            <w:r>
              <w:rPr>
                <w:rFonts w:cs="Arial"/>
              </w:rPr>
              <w:t>Indicates a failure</w:t>
            </w:r>
          </w:p>
          <w:p w14:paraId="1EE6CE5E" w14:textId="77777777" w:rsidR="009F6677" w:rsidRPr="00E26369" w:rsidRDefault="009F6677" w:rsidP="009B52DB">
            <w:pPr>
              <w:pStyle w:val="TableText"/>
              <w:rPr>
                <w:rFonts w:cs="Arial"/>
              </w:rPr>
            </w:pPr>
          </w:p>
        </w:tc>
      </w:tr>
      <w:tr w:rsidR="009F6677" w:rsidRPr="00E26369" w14:paraId="12BCD684" w14:textId="77777777" w:rsidTr="009F502B">
        <w:trPr>
          <w:gridAfter w:val="3"/>
          <w:wAfter w:w="145" w:type="pct"/>
          <w:cantSplit/>
          <w:trHeight w:val="1137"/>
        </w:trPr>
        <w:tc>
          <w:tcPr>
            <w:tcW w:w="1683" w:type="pct"/>
            <w:gridSpan w:val="2"/>
          </w:tcPr>
          <w:p w14:paraId="1CD07BFD" w14:textId="4C9A9D40" w:rsidR="009F6677" w:rsidRDefault="009F6677" w:rsidP="009B52DB">
            <w:pPr>
              <w:pStyle w:val="Tabletext0"/>
            </w:pPr>
            <w:r>
              <w:t>Ensure the TCR has been completed for Installation and complete the BTM N verification.</w:t>
            </w:r>
          </w:p>
        </w:tc>
        <w:tc>
          <w:tcPr>
            <w:tcW w:w="1153" w:type="pct"/>
            <w:gridSpan w:val="4"/>
          </w:tcPr>
          <w:p w14:paraId="053158FA" w14:textId="77777777" w:rsidR="009F6677" w:rsidRDefault="009F6677" w:rsidP="009B52DB">
            <w:pPr>
              <w:pStyle w:val="TableText"/>
              <w:rPr>
                <w:rFonts w:cs="Arial"/>
              </w:rPr>
            </w:pPr>
          </w:p>
        </w:tc>
        <w:tc>
          <w:tcPr>
            <w:tcW w:w="433" w:type="pct"/>
            <w:gridSpan w:val="4"/>
          </w:tcPr>
          <w:p w14:paraId="512F2DE9" w14:textId="77777777" w:rsidR="009F6677" w:rsidRPr="00E26369" w:rsidRDefault="009F6677" w:rsidP="009B52DB">
            <w:pPr>
              <w:pStyle w:val="TableText"/>
              <w:rPr>
                <w:rFonts w:cs="Arial"/>
              </w:rPr>
            </w:pPr>
          </w:p>
        </w:tc>
        <w:tc>
          <w:tcPr>
            <w:tcW w:w="433" w:type="pct"/>
          </w:tcPr>
          <w:p w14:paraId="1A011B3D" w14:textId="77777777" w:rsidR="009F6677" w:rsidRPr="00E26369" w:rsidRDefault="009F6677" w:rsidP="009B52DB">
            <w:pPr>
              <w:pStyle w:val="TableText"/>
              <w:rPr>
                <w:rFonts w:cs="Arial"/>
              </w:rPr>
            </w:pPr>
          </w:p>
        </w:tc>
        <w:tc>
          <w:tcPr>
            <w:tcW w:w="1153" w:type="pct"/>
            <w:gridSpan w:val="4"/>
          </w:tcPr>
          <w:p w14:paraId="377EB399" w14:textId="77777777" w:rsidR="009F6677" w:rsidRDefault="009F6677" w:rsidP="009B52DB">
            <w:pPr>
              <w:pStyle w:val="TableText"/>
              <w:rPr>
                <w:rFonts w:cs="Arial"/>
              </w:rPr>
            </w:pPr>
          </w:p>
        </w:tc>
      </w:tr>
      <w:tr w:rsidR="009F6677" w:rsidRPr="00E26369" w14:paraId="214D8D89" w14:textId="77777777" w:rsidTr="009F502B">
        <w:trPr>
          <w:gridAfter w:val="3"/>
          <w:wAfter w:w="145" w:type="pct"/>
          <w:cantSplit/>
          <w:trHeight w:val="1137"/>
        </w:trPr>
        <w:tc>
          <w:tcPr>
            <w:tcW w:w="1683" w:type="pct"/>
            <w:gridSpan w:val="2"/>
          </w:tcPr>
          <w:p w14:paraId="286AE465" w14:textId="77777777" w:rsidR="009F6677" w:rsidRPr="00E26369" w:rsidRDefault="009F6677" w:rsidP="009B52DB">
            <w:pPr>
              <w:pStyle w:val="Tabletext0"/>
              <w:rPr>
                <w:szCs w:val="20"/>
                <w:u w:val="single"/>
                <w:lang w:val="en-AU"/>
              </w:rPr>
            </w:pPr>
            <w:r>
              <w:t>Reb</w:t>
            </w:r>
            <w:r w:rsidRPr="00E26369">
              <w:t>ootup DIVA</w:t>
            </w:r>
            <w:r>
              <w:t xml:space="preserve"> with BTM-R on and BTM-N off</w:t>
            </w:r>
          </w:p>
        </w:tc>
        <w:tc>
          <w:tcPr>
            <w:tcW w:w="1153" w:type="pct"/>
            <w:gridSpan w:val="4"/>
          </w:tcPr>
          <w:p w14:paraId="27C8B6E8" w14:textId="77777777" w:rsidR="009F6677" w:rsidRPr="00E26369" w:rsidRDefault="009F6677" w:rsidP="009B52DB">
            <w:pPr>
              <w:pStyle w:val="TableText"/>
              <w:rPr>
                <w:rFonts w:cs="Arial"/>
              </w:rPr>
            </w:pPr>
            <w:r w:rsidRPr="00E26369">
              <w:rPr>
                <w:rFonts w:cs="Arial"/>
              </w:rPr>
              <w:t>DIVA boots up successfully</w:t>
            </w:r>
          </w:p>
        </w:tc>
        <w:tc>
          <w:tcPr>
            <w:tcW w:w="433" w:type="pct"/>
            <w:gridSpan w:val="4"/>
          </w:tcPr>
          <w:p w14:paraId="5A1DAF4E" w14:textId="77777777" w:rsidR="009F6677" w:rsidRPr="00E26369" w:rsidRDefault="009F6677" w:rsidP="009B52DB">
            <w:pPr>
              <w:pStyle w:val="TableText"/>
              <w:rPr>
                <w:rFonts w:cs="Arial"/>
              </w:rPr>
            </w:pPr>
          </w:p>
        </w:tc>
        <w:tc>
          <w:tcPr>
            <w:tcW w:w="433" w:type="pct"/>
          </w:tcPr>
          <w:p w14:paraId="3FDB390C" w14:textId="77777777" w:rsidR="009F6677" w:rsidRPr="00E26369" w:rsidRDefault="009F6677" w:rsidP="009B52DB">
            <w:pPr>
              <w:pStyle w:val="TableText"/>
              <w:rPr>
                <w:rFonts w:cs="Arial"/>
              </w:rPr>
            </w:pPr>
          </w:p>
        </w:tc>
        <w:tc>
          <w:tcPr>
            <w:tcW w:w="1153" w:type="pct"/>
            <w:gridSpan w:val="4"/>
          </w:tcPr>
          <w:p w14:paraId="582868E9" w14:textId="77777777" w:rsidR="009F6677" w:rsidRPr="00E26369" w:rsidRDefault="009F6677" w:rsidP="009B52DB">
            <w:pPr>
              <w:pStyle w:val="TableText"/>
              <w:rPr>
                <w:rFonts w:cs="Arial"/>
              </w:rPr>
            </w:pPr>
          </w:p>
        </w:tc>
      </w:tr>
      <w:tr w:rsidR="009F6677" w:rsidRPr="00E26369" w14:paraId="7C22AF7B" w14:textId="77777777" w:rsidTr="009F502B">
        <w:trPr>
          <w:gridAfter w:val="3"/>
          <w:wAfter w:w="145" w:type="pct"/>
          <w:cantSplit/>
          <w:trHeight w:val="1137"/>
        </w:trPr>
        <w:tc>
          <w:tcPr>
            <w:tcW w:w="1683" w:type="pct"/>
            <w:gridSpan w:val="2"/>
          </w:tcPr>
          <w:p w14:paraId="00CD30B5" w14:textId="77777777" w:rsidR="009F6677" w:rsidRDefault="009F6677" w:rsidP="009B52DB">
            <w:pPr>
              <w:pStyle w:val="Tabletext0"/>
            </w:pPr>
            <w:r>
              <w:t>Connect to BTM-R with D360 tool</w:t>
            </w:r>
          </w:p>
          <w:p w14:paraId="5AD23CDC" w14:textId="77777777" w:rsidR="009F6677" w:rsidRDefault="009F6677" w:rsidP="009B52DB">
            <w:pPr>
              <w:pStyle w:val="Tabletext0"/>
              <w:rPr>
                <w:szCs w:val="20"/>
                <w:u w:val="single"/>
                <w:lang w:val="en-AU"/>
              </w:rPr>
            </w:pPr>
            <w:r>
              <w:rPr>
                <w:szCs w:val="20"/>
                <w:u w:val="single"/>
                <w:lang w:val="en-AU"/>
              </w:rPr>
              <w:t>*Select English</w:t>
            </w:r>
          </w:p>
          <w:p w14:paraId="4E75AB19" w14:textId="77777777" w:rsidR="009F6677" w:rsidRDefault="009F6677" w:rsidP="009B52DB">
            <w:pPr>
              <w:pStyle w:val="Tabletext0"/>
              <w:rPr>
                <w:szCs w:val="20"/>
                <w:u w:val="single"/>
                <w:lang w:val="en-AU"/>
              </w:rPr>
            </w:pPr>
            <w:r>
              <w:rPr>
                <w:szCs w:val="20"/>
                <w:u w:val="single"/>
                <w:lang w:val="en-AU"/>
              </w:rPr>
              <w:t>*Select Diag</w:t>
            </w:r>
          </w:p>
          <w:p w14:paraId="1331C7F5" w14:textId="77777777" w:rsidR="009F6677" w:rsidRPr="00E26369" w:rsidRDefault="009F6677" w:rsidP="009B52DB">
            <w:pPr>
              <w:pStyle w:val="Tabletext0"/>
              <w:rPr>
                <w:szCs w:val="20"/>
                <w:u w:val="single"/>
                <w:lang w:val="en-AU"/>
              </w:rPr>
            </w:pPr>
            <w:r>
              <w:rPr>
                <w:szCs w:val="20"/>
                <w:u w:val="single"/>
                <w:lang w:val="en-AU"/>
              </w:rPr>
              <w:t>*On the right hand panel double click “TLGTEST”</w:t>
            </w:r>
          </w:p>
        </w:tc>
        <w:tc>
          <w:tcPr>
            <w:tcW w:w="1153" w:type="pct"/>
            <w:gridSpan w:val="4"/>
          </w:tcPr>
          <w:p w14:paraId="77D0CEBA" w14:textId="77777777" w:rsidR="009F6677" w:rsidRDefault="009F6677" w:rsidP="009B52DB">
            <w:pPr>
              <w:pStyle w:val="TableText"/>
              <w:rPr>
                <w:rFonts w:cs="Arial"/>
              </w:rPr>
            </w:pPr>
            <w:r>
              <w:rPr>
                <w:rFonts w:cs="Arial"/>
              </w:rPr>
              <w:t>“Esito Test Antenna” = “TEST_OK”</w:t>
            </w:r>
          </w:p>
          <w:p w14:paraId="2097B5C6" w14:textId="77777777" w:rsidR="009F6677" w:rsidRDefault="009F6677" w:rsidP="009B52DB">
            <w:pPr>
              <w:pStyle w:val="TableText"/>
              <w:rPr>
                <w:rFonts w:cs="Arial"/>
              </w:rPr>
            </w:pPr>
            <w:r>
              <w:rPr>
                <w:rFonts w:cs="Arial"/>
              </w:rPr>
              <w:t>“numero Test Antenna elementare” &gt; 100</w:t>
            </w:r>
          </w:p>
          <w:p w14:paraId="77253EAC" w14:textId="77777777" w:rsidR="009F6677" w:rsidRPr="00E26369" w:rsidRDefault="009F6677" w:rsidP="009B52DB">
            <w:pPr>
              <w:pStyle w:val="TableText"/>
              <w:rPr>
                <w:rFonts w:cs="Arial"/>
              </w:rPr>
            </w:pPr>
            <w:r>
              <w:rPr>
                <w:rFonts w:cs="Arial"/>
              </w:rPr>
              <w:t>“num. fallimenti test antenna elementary” = 0</w:t>
            </w:r>
          </w:p>
        </w:tc>
        <w:tc>
          <w:tcPr>
            <w:tcW w:w="433" w:type="pct"/>
            <w:gridSpan w:val="4"/>
          </w:tcPr>
          <w:p w14:paraId="6AE25334" w14:textId="77777777" w:rsidR="009F6677" w:rsidRPr="00E26369" w:rsidRDefault="009F6677" w:rsidP="009B52DB">
            <w:pPr>
              <w:pStyle w:val="TableText"/>
              <w:rPr>
                <w:rFonts w:cs="Arial"/>
              </w:rPr>
            </w:pPr>
          </w:p>
        </w:tc>
        <w:tc>
          <w:tcPr>
            <w:tcW w:w="433" w:type="pct"/>
          </w:tcPr>
          <w:p w14:paraId="079EE283" w14:textId="77777777" w:rsidR="009F6677" w:rsidRPr="00E26369" w:rsidRDefault="009F6677" w:rsidP="009B52DB">
            <w:pPr>
              <w:pStyle w:val="TableText"/>
              <w:rPr>
                <w:rFonts w:cs="Arial"/>
              </w:rPr>
            </w:pPr>
          </w:p>
        </w:tc>
        <w:tc>
          <w:tcPr>
            <w:tcW w:w="1153" w:type="pct"/>
            <w:gridSpan w:val="4"/>
          </w:tcPr>
          <w:p w14:paraId="75646F5D" w14:textId="77777777" w:rsidR="009F6677" w:rsidRDefault="009F6677" w:rsidP="009B52DB">
            <w:pPr>
              <w:pStyle w:val="TableText"/>
              <w:rPr>
                <w:rFonts w:cs="Arial"/>
              </w:rPr>
            </w:pPr>
            <w:r>
              <w:rPr>
                <w:rFonts w:cs="Arial"/>
              </w:rPr>
              <w:t>“Esito Test Antenna” = “TEST_KO”</w:t>
            </w:r>
          </w:p>
          <w:p w14:paraId="29113055" w14:textId="77777777" w:rsidR="009F6677" w:rsidRDefault="009F6677" w:rsidP="009B52DB">
            <w:pPr>
              <w:pStyle w:val="TableText"/>
              <w:rPr>
                <w:rFonts w:cs="Arial"/>
              </w:rPr>
            </w:pPr>
            <w:r>
              <w:rPr>
                <w:rFonts w:cs="Arial"/>
              </w:rPr>
              <w:t>Indicates a failure</w:t>
            </w:r>
          </w:p>
          <w:p w14:paraId="1377F5F0" w14:textId="77777777" w:rsidR="009F6677" w:rsidRPr="00E26369" w:rsidRDefault="009F6677" w:rsidP="009B52DB">
            <w:pPr>
              <w:pStyle w:val="TableText"/>
              <w:rPr>
                <w:rFonts w:cs="Arial"/>
              </w:rPr>
            </w:pPr>
          </w:p>
        </w:tc>
      </w:tr>
      <w:tr w:rsidR="009F6677" w:rsidRPr="00E26369" w14:paraId="3105F464" w14:textId="77777777" w:rsidTr="009F502B">
        <w:trPr>
          <w:gridAfter w:val="3"/>
          <w:wAfter w:w="145" w:type="pct"/>
          <w:cantSplit/>
          <w:trHeight w:val="1137"/>
        </w:trPr>
        <w:tc>
          <w:tcPr>
            <w:tcW w:w="1683" w:type="pct"/>
            <w:gridSpan w:val="2"/>
          </w:tcPr>
          <w:p w14:paraId="6C16EB6A" w14:textId="0C5FF3C6" w:rsidR="009F6677" w:rsidRDefault="009F6677" w:rsidP="009B52DB">
            <w:pPr>
              <w:pStyle w:val="Tabletext0"/>
            </w:pPr>
            <w:r>
              <w:t>Ensure the TCR has been completed for Installation and complete the BTM R verification.</w:t>
            </w:r>
          </w:p>
        </w:tc>
        <w:tc>
          <w:tcPr>
            <w:tcW w:w="1153" w:type="pct"/>
            <w:gridSpan w:val="4"/>
          </w:tcPr>
          <w:p w14:paraId="465242E9" w14:textId="77777777" w:rsidR="009F6677" w:rsidRDefault="009F6677" w:rsidP="009B52DB">
            <w:pPr>
              <w:pStyle w:val="TableText"/>
              <w:rPr>
                <w:rFonts w:cs="Arial"/>
              </w:rPr>
            </w:pPr>
          </w:p>
        </w:tc>
        <w:tc>
          <w:tcPr>
            <w:tcW w:w="433" w:type="pct"/>
            <w:gridSpan w:val="4"/>
          </w:tcPr>
          <w:p w14:paraId="5CDDB2CB" w14:textId="77777777" w:rsidR="009F6677" w:rsidRPr="00E26369" w:rsidRDefault="009F6677" w:rsidP="009B52DB">
            <w:pPr>
              <w:pStyle w:val="TableText"/>
              <w:rPr>
                <w:rFonts w:cs="Arial"/>
              </w:rPr>
            </w:pPr>
          </w:p>
        </w:tc>
        <w:tc>
          <w:tcPr>
            <w:tcW w:w="433" w:type="pct"/>
          </w:tcPr>
          <w:p w14:paraId="402100E5" w14:textId="77777777" w:rsidR="009F6677" w:rsidRPr="00E26369" w:rsidRDefault="009F6677" w:rsidP="009B52DB">
            <w:pPr>
              <w:pStyle w:val="TableText"/>
              <w:rPr>
                <w:rFonts w:cs="Arial"/>
              </w:rPr>
            </w:pPr>
          </w:p>
        </w:tc>
        <w:tc>
          <w:tcPr>
            <w:tcW w:w="1153" w:type="pct"/>
            <w:gridSpan w:val="4"/>
          </w:tcPr>
          <w:p w14:paraId="4D2C214A" w14:textId="77777777" w:rsidR="009F6677" w:rsidRDefault="009F6677" w:rsidP="009B52DB">
            <w:pPr>
              <w:pStyle w:val="TableText"/>
              <w:rPr>
                <w:rFonts w:cs="Arial"/>
              </w:rPr>
            </w:pPr>
          </w:p>
        </w:tc>
      </w:tr>
      <w:tr w:rsidR="009F502B" w:rsidRPr="00A719CB" w14:paraId="3CEEFBAA" w14:textId="77777777" w:rsidTr="009F502B">
        <w:trPr>
          <w:gridBefore w:val="1"/>
          <w:gridAfter w:val="1"/>
          <w:wBefore w:w="48" w:type="pct"/>
          <w:wAfter w:w="45" w:type="pct"/>
          <w:cantSplit/>
          <w:trHeight w:val="276"/>
        </w:trPr>
        <w:tc>
          <w:tcPr>
            <w:tcW w:w="4908" w:type="pct"/>
            <w:gridSpan w:val="16"/>
          </w:tcPr>
          <w:p w14:paraId="0A24B2E0" w14:textId="48EC1E11" w:rsidR="009F502B" w:rsidRPr="009F502B" w:rsidRDefault="009F502B" w:rsidP="009F502B">
            <w:pPr>
              <w:pStyle w:val="AppendixHeading2"/>
              <w:numPr>
                <w:ilvl w:val="0"/>
                <w:numId w:val="0"/>
              </w:numPr>
              <w:ind w:left="1134" w:hanging="1134"/>
            </w:pPr>
            <w:bookmarkStart w:id="818" w:name="_Toc517883031"/>
            <w:r w:rsidRPr="00A719CB">
              <w:t>Hardware Interface Checks</w:t>
            </w:r>
            <w:bookmarkEnd w:id="818"/>
          </w:p>
        </w:tc>
      </w:tr>
      <w:tr w:rsidR="009F6677" w:rsidRPr="00A719CB" w14:paraId="61C4E85F" w14:textId="77777777" w:rsidTr="009F502B">
        <w:trPr>
          <w:gridBefore w:val="1"/>
          <w:gridAfter w:val="1"/>
          <w:wBefore w:w="48" w:type="pct"/>
          <w:wAfter w:w="45" w:type="pct"/>
          <w:cantSplit/>
          <w:trHeight w:val="276"/>
        </w:trPr>
        <w:tc>
          <w:tcPr>
            <w:tcW w:w="1684" w:type="pct"/>
            <w:gridSpan w:val="2"/>
          </w:tcPr>
          <w:p w14:paraId="0FC920BC" w14:textId="77777777" w:rsidR="009F6677" w:rsidRPr="00A719CB" w:rsidRDefault="009F6677" w:rsidP="009B52DB">
            <w:pPr>
              <w:pStyle w:val="TableText"/>
              <w:rPr>
                <w:rFonts w:cs="Arial"/>
              </w:rPr>
            </w:pPr>
            <w:r w:rsidRPr="00A719CB">
              <w:t>Move the reverser to forward.</w:t>
            </w:r>
          </w:p>
        </w:tc>
        <w:tc>
          <w:tcPr>
            <w:tcW w:w="1493" w:type="pct"/>
            <w:gridSpan w:val="6"/>
          </w:tcPr>
          <w:p w14:paraId="31F98A57" w14:textId="77777777" w:rsidR="009F6677" w:rsidRPr="00A719CB" w:rsidRDefault="009F6677" w:rsidP="009B52DB">
            <w:pPr>
              <w:pStyle w:val="TableText"/>
              <w:rPr>
                <w:b/>
              </w:rPr>
            </w:pPr>
            <w:r w:rsidRPr="00A719CB">
              <w:t xml:space="preserve">MTORE A&amp;B LED ES4: </w:t>
            </w:r>
            <w:r w:rsidRPr="00A719CB">
              <w:rPr>
                <w:b/>
              </w:rPr>
              <w:t>On</w:t>
            </w:r>
          </w:p>
          <w:p w14:paraId="4D3CEE5E" w14:textId="77777777" w:rsidR="009F6677" w:rsidRPr="00A719CB" w:rsidRDefault="009F6677" w:rsidP="009B52DB">
            <w:pPr>
              <w:pStyle w:val="TableText"/>
              <w:rPr>
                <w:rFonts w:cs="Arial"/>
              </w:rPr>
            </w:pPr>
            <w:r w:rsidRPr="00A719CB">
              <w:t xml:space="preserve">MTORE A&amp;B LED ES5: </w:t>
            </w:r>
            <w:r w:rsidRPr="00A719CB">
              <w:rPr>
                <w:b/>
              </w:rPr>
              <w:t>Off</w:t>
            </w:r>
          </w:p>
        </w:tc>
        <w:tc>
          <w:tcPr>
            <w:tcW w:w="673" w:type="pct"/>
            <w:gridSpan w:val="4"/>
          </w:tcPr>
          <w:p w14:paraId="35915FEB" w14:textId="77777777" w:rsidR="009F6677" w:rsidRPr="00A719CB" w:rsidRDefault="009F6677" w:rsidP="009B52DB">
            <w:pPr>
              <w:pStyle w:val="TableText"/>
              <w:rPr>
                <w:rFonts w:cs="Arial"/>
              </w:rPr>
            </w:pPr>
          </w:p>
        </w:tc>
        <w:tc>
          <w:tcPr>
            <w:tcW w:w="1058" w:type="pct"/>
            <w:gridSpan w:val="4"/>
          </w:tcPr>
          <w:p w14:paraId="2519970F" w14:textId="77777777" w:rsidR="009F6677" w:rsidRPr="00A719CB" w:rsidRDefault="009F6677" w:rsidP="009B52DB">
            <w:pPr>
              <w:pStyle w:val="TableText"/>
              <w:rPr>
                <w:rFonts w:cs="Arial"/>
              </w:rPr>
            </w:pPr>
          </w:p>
        </w:tc>
      </w:tr>
      <w:tr w:rsidR="009F6677" w:rsidRPr="00A719CB" w14:paraId="06BEA6B5" w14:textId="77777777" w:rsidTr="009F502B">
        <w:trPr>
          <w:gridBefore w:val="1"/>
          <w:gridAfter w:val="1"/>
          <w:wBefore w:w="48" w:type="pct"/>
          <w:wAfter w:w="45" w:type="pct"/>
          <w:cantSplit/>
          <w:trHeight w:val="276"/>
        </w:trPr>
        <w:tc>
          <w:tcPr>
            <w:tcW w:w="1684" w:type="pct"/>
            <w:gridSpan w:val="2"/>
          </w:tcPr>
          <w:p w14:paraId="394D385C" w14:textId="77777777" w:rsidR="009F6677" w:rsidRPr="00A719CB" w:rsidRDefault="009F6677" w:rsidP="009B52DB">
            <w:pPr>
              <w:pStyle w:val="TableText"/>
              <w:rPr>
                <w:rFonts w:cs="Arial"/>
              </w:rPr>
            </w:pPr>
            <w:r w:rsidRPr="00A719CB">
              <w:lastRenderedPageBreak/>
              <w:t>Move the reverser to reverse.</w:t>
            </w:r>
          </w:p>
        </w:tc>
        <w:tc>
          <w:tcPr>
            <w:tcW w:w="1493" w:type="pct"/>
            <w:gridSpan w:val="6"/>
          </w:tcPr>
          <w:p w14:paraId="627800CE" w14:textId="77777777" w:rsidR="009F6677" w:rsidRPr="00A719CB" w:rsidRDefault="009F6677" w:rsidP="009B52DB">
            <w:pPr>
              <w:pStyle w:val="TableText"/>
              <w:rPr>
                <w:b/>
              </w:rPr>
            </w:pPr>
            <w:r w:rsidRPr="00A719CB">
              <w:t xml:space="preserve">MTORE A&amp;B LED ES4: </w:t>
            </w:r>
            <w:r w:rsidRPr="00A719CB">
              <w:rPr>
                <w:b/>
              </w:rPr>
              <w:t>Off</w:t>
            </w:r>
          </w:p>
          <w:p w14:paraId="30C3C171" w14:textId="77777777" w:rsidR="009F6677" w:rsidRPr="00A719CB" w:rsidRDefault="009F6677" w:rsidP="009B52DB">
            <w:pPr>
              <w:pStyle w:val="TableText"/>
              <w:rPr>
                <w:rFonts w:cs="Arial"/>
              </w:rPr>
            </w:pPr>
            <w:r w:rsidRPr="00A719CB">
              <w:t xml:space="preserve">MTORE A&amp;B LED ES5: </w:t>
            </w:r>
            <w:r w:rsidRPr="00A719CB">
              <w:rPr>
                <w:b/>
              </w:rPr>
              <w:t>On</w:t>
            </w:r>
          </w:p>
        </w:tc>
        <w:tc>
          <w:tcPr>
            <w:tcW w:w="673" w:type="pct"/>
            <w:gridSpan w:val="4"/>
          </w:tcPr>
          <w:p w14:paraId="60E0E763" w14:textId="77777777" w:rsidR="009F6677" w:rsidRPr="00A719CB" w:rsidRDefault="009F6677" w:rsidP="009B52DB">
            <w:pPr>
              <w:pStyle w:val="TableText"/>
              <w:rPr>
                <w:rFonts w:cs="Arial"/>
              </w:rPr>
            </w:pPr>
          </w:p>
        </w:tc>
        <w:tc>
          <w:tcPr>
            <w:tcW w:w="1058" w:type="pct"/>
            <w:gridSpan w:val="4"/>
          </w:tcPr>
          <w:p w14:paraId="2F19AAEA" w14:textId="77777777" w:rsidR="009F6677" w:rsidRPr="00A719CB" w:rsidRDefault="009F6677" w:rsidP="009B52DB">
            <w:pPr>
              <w:pStyle w:val="TableText"/>
              <w:rPr>
                <w:rFonts w:cs="Arial"/>
              </w:rPr>
            </w:pPr>
          </w:p>
        </w:tc>
      </w:tr>
      <w:tr w:rsidR="009F6677" w:rsidRPr="00A719CB" w14:paraId="6165EE83" w14:textId="77777777" w:rsidTr="009F502B">
        <w:trPr>
          <w:gridBefore w:val="1"/>
          <w:gridAfter w:val="1"/>
          <w:wBefore w:w="48" w:type="pct"/>
          <w:wAfter w:w="45" w:type="pct"/>
          <w:cantSplit/>
          <w:trHeight w:val="276"/>
        </w:trPr>
        <w:tc>
          <w:tcPr>
            <w:tcW w:w="1684" w:type="pct"/>
            <w:gridSpan w:val="2"/>
          </w:tcPr>
          <w:p w14:paraId="477F8D38" w14:textId="77777777" w:rsidR="009F6677" w:rsidRPr="00A719CB" w:rsidRDefault="009F6677" w:rsidP="009B52DB">
            <w:pPr>
              <w:pStyle w:val="TableText"/>
              <w:rPr>
                <w:rFonts w:cs="Arial"/>
              </w:rPr>
            </w:pPr>
            <w:r w:rsidRPr="00A719CB">
              <w:t>Move the reverser to neutral.</w:t>
            </w:r>
          </w:p>
        </w:tc>
        <w:tc>
          <w:tcPr>
            <w:tcW w:w="1493" w:type="pct"/>
            <w:gridSpan w:val="6"/>
          </w:tcPr>
          <w:p w14:paraId="03597337" w14:textId="77777777" w:rsidR="009F6677" w:rsidRPr="00A719CB" w:rsidRDefault="009F6677" w:rsidP="009B52DB">
            <w:pPr>
              <w:pStyle w:val="TableText"/>
              <w:rPr>
                <w:b/>
              </w:rPr>
            </w:pPr>
            <w:r w:rsidRPr="00A719CB">
              <w:t xml:space="preserve">MTORE A&amp;B LED ES4: </w:t>
            </w:r>
            <w:r w:rsidRPr="00A719CB">
              <w:rPr>
                <w:b/>
              </w:rPr>
              <w:t>Off</w:t>
            </w:r>
          </w:p>
          <w:p w14:paraId="19A5BE9A" w14:textId="77777777" w:rsidR="009F6677" w:rsidRPr="00A719CB" w:rsidRDefault="009F6677" w:rsidP="009B52DB">
            <w:pPr>
              <w:pStyle w:val="TableText"/>
              <w:rPr>
                <w:rFonts w:cs="Arial"/>
              </w:rPr>
            </w:pPr>
            <w:r w:rsidRPr="00A719CB">
              <w:t xml:space="preserve">MTORE A&amp;B LED ES5: </w:t>
            </w:r>
            <w:r w:rsidRPr="00A719CB">
              <w:rPr>
                <w:b/>
              </w:rPr>
              <w:t>Off</w:t>
            </w:r>
          </w:p>
        </w:tc>
        <w:tc>
          <w:tcPr>
            <w:tcW w:w="673" w:type="pct"/>
            <w:gridSpan w:val="4"/>
          </w:tcPr>
          <w:p w14:paraId="068DE793" w14:textId="77777777" w:rsidR="009F6677" w:rsidRPr="00A719CB" w:rsidRDefault="009F6677" w:rsidP="009B52DB">
            <w:pPr>
              <w:pStyle w:val="TableText"/>
              <w:rPr>
                <w:rFonts w:cs="Arial"/>
              </w:rPr>
            </w:pPr>
          </w:p>
        </w:tc>
        <w:tc>
          <w:tcPr>
            <w:tcW w:w="1058" w:type="pct"/>
            <w:gridSpan w:val="4"/>
          </w:tcPr>
          <w:p w14:paraId="0CF9ACC6" w14:textId="77777777" w:rsidR="009F6677" w:rsidRPr="00A719CB" w:rsidRDefault="009F6677" w:rsidP="009B52DB">
            <w:pPr>
              <w:pStyle w:val="TableText"/>
              <w:rPr>
                <w:rFonts w:cs="Arial"/>
              </w:rPr>
            </w:pPr>
          </w:p>
        </w:tc>
      </w:tr>
      <w:tr w:rsidR="009F6677" w:rsidRPr="00A719CB" w14:paraId="669D8454" w14:textId="77777777" w:rsidTr="009F502B">
        <w:trPr>
          <w:gridBefore w:val="1"/>
          <w:gridAfter w:val="1"/>
          <w:wBefore w:w="48" w:type="pct"/>
          <w:wAfter w:w="45" w:type="pct"/>
          <w:cantSplit/>
          <w:trHeight w:val="276"/>
        </w:trPr>
        <w:tc>
          <w:tcPr>
            <w:tcW w:w="1684" w:type="pct"/>
            <w:gridSpan w:val="2"/>
          </w:tcPr>
          <w:p w14:paraId="148513A7" w14:textId="77777777" w:rsidR="009F6677" w:rsidRPr="00A719CB" w:rsidRDefault="009F6677" w:rsidP="009B52DB">
            <w:pPr>
              <w:pStyle w:val="TableText"/>
              <w:rPr>
                <w:rFonts w:cs="Arial"/>
              </w:rPr>
            </w:pPr>
            <w:r w:rsidRPr="00A719CB">
              <w:t>Apply a minimum service brake.</w:t>
            </w:r>
          </w:p>
        </w:tc>
        <w:tc>
          <w:tcPr>
            <w:tcW w:w="1493" w:type="pct"/>
            <w:gridSpan w:val="6"/>
          </w:tcPr>
          <w:p w14:paraId="504FA856" w14:textId="77777777" w:rsidR="009F6677" w:rsidRPr="00A719CB" w:rsidRDefault="009F6677" w:rsidP="009B52DB">
            <w:pPr>
              <w:pStyle w:val="TableText"/>
              <w:rPr>
                <w:b/>
              </w:rPr>
            </w:pPr>
            <w:r w:rsidRPr="00A719CB">
              <w:t xml:space="preserve">MTORE A&amp;B LED ES13: </w:t>
            </w:r>
            <w:r w:rsidRPr="00A719CB">
              <w:rPr>
                <w:b/>
              </w:rPr>
              <w:t>Off</w:t>
            </w:r>
          </w:p>
          <w:p w14:paraId="1AF9CDB3" w14:textId="77777777" w:rsidR="009F6677" w:rsidRPr="00A719CB" w:rsidRDefault="009F6677" w:rsidP="009B52DB">
            <w:pPr>
              <w:pStyle w:val="TableText"/>
              <w:rPr>
                <w:rFonts w:cs="Arial"/>
              </w:rPr>
            </w:pPr>
            <w:r w:rsidRPr="00A719CB">
              <w:t xml:space="preserve">MTORE A&amp;B LED ES14: </w:t>
            </w:r>
            <w:r w:rsidRPr="00A719CB">
              <w:rPr>
                <w:b/>
              </w:rPr>
              <w:t>Off</w:t>
            </w:r>
          </w:p>
        </w:tc>
        <w:tc>
          <w:tcPr>
            <w:tcW w:w="673" w:type="pct"/>
            <w:gridSpan w:val="4"/>
          </w:tcPr>
          <w:p w14:paraId="7C55196D" w14:textId="77777777" w:rsidR="009F6677" w:rsidRPr="00A719CB" w:rsidRDefault="009F6677" w:rsidP="009B52DB">
            <w:pPr>
              <w:pStyle w:val="TableText"/>
              <w:rPr>
                <w:rFonts w:cs="Arial"/>
              </w:rPr>
            </w:pPr>
          </w:p>
        </w:tc>
        <w:tc>
          <w:tcPr>
            <w:tcW w:w="1058" w:type="pct"/>
            <w:gridSpan w:val="4"/>
          </w:tcPr>
          <w:p w14:paraId="67BD5CC9" w14:textId="77777777" w:rsidR="009F6677" w:rsidRPr="00A719CB" w:rsidRDefault="009F6677" w:rsidP="009B52DB">
            <w:pPr>
              <w:pStyle w:val="TableText"/>
              <w:rPr>
                <w:rFonts w:cs="Arial"/>
              </w:rPr>
            </w:pPr>
          </w:p>
        </w:tc>
      </w:tr>
      <w:tr w:rsidR="009F6677" w:rsidRPr="00A719CB" w14:paraId="26B10B28" w14:textId="77777777" w:rsidTr="009F502B">
        <w:trPr>
          <w:gridBefore w:val="1"/>
          <w:gridAfter w:val="1"/>
          <w:wBefore w:w="48" w:type="pct"/>
          <w:wAfter w:w="45" w:type="pct"/>
          <w:cantSplit/>
          <w:trHeight w:val="276"/>
        </w:trPr>
        <w:tc>
          <w:tcPr>
            <w:tcW w:w="1684" w:type="pct"/>
            <w:gridSpan w:val="2"/>
          </w:tcPr>
          <w:p w14:paraId="1288E3B1" w14:textId="77777777" w:rsidR="009F6677" w:rsidRPr="00A719CB" w:rsidRDefault="009F6677" w:rsidP="009B52DB">
            <w:pPr>
              <w:pStyle w:val="TableText"/>
              <w:rPr>
                <w:rFonts w:cs="Arial"/>
              </w:rPr>
            </w:pPr>
            <w:r w:rsidRPr="00A719CB">
              <w:t>Apply a full service brake.</w:t>
            </w:r>
          </w:p>
        </w:tc>
        <w:tc>
          <w:tcPr>
            <w:tcW w:w="1493" w:type="pct"/>
            <w:gridSpan w:val="6"/>
          </w:tcPr>
          <w:p w14:paraId="2893A910" w14:textId="77777777" w:rsidR="009F6677" w:rsidRPr="00A719CB" w:rsidRDefault="009F6677" w:rsidP="009B52DB">
            <w:pPr>
              <w:pStyle w:val="TableText"/>
              <w:rPr>
                <w:b/>
              </w:rPr>
            </w:pPr>
            <w:r w:rsidRPr="00A719CB">
              <w:t xml:space="preserve">MTORE A&amp;B LED ES13: </w:t>
            </w:r>
            <w:r w:rsidRPr="00A719CB">
              <w:rPr>
                <w:b/>
              </w:rPr>
              <w:t>Off</w:t>
            </w:r>
          </w:p>
          <w:p w14:paraId="43C98149" w14:textId="77777777" w:rsidR="009F6677" w:rsidRPr="00A719CB" w:rsidRDefault="009F6677" w:rsidP="009B52DB">
            <w:pPr>
              <w:pStyle w:val="TableText"/>
              <w:rPr>
                <w:rFonts w:cs="Arial"/>
              </w:rPr>
            </w:pPr>
            <w:r w:rsidRPr="00A719CB">
              <w:t xml:space="preserve">MTORE A&amp;B LED ES14: </w:t>
            </w:r>
            <w:r w:rsidRPr="00A719CB">
              <w:rPr>
                <w:b/>
              </w:rPr>
              <w:t>On</w:t>
            </w:r>
          </w:p>
        </w:tc>
        <w:tc>
          <w:tcPr>
            <w:tcW w:w="673" w:type="pct"/>
            <w:gridSpan w:val="4"/>
          </w:tcPr>
          <w:p w14:paraId="2471A962" w14:textId="77777777" w:rsidR="009F6677" w:rsidRPr="00A719CB" w:rsidRDefault="009F6677" w:rsidP="009B52DB">
            <w:pPr>
              <w:pStyle w:val="TableText"/>
              <w:rPr>
                <w:rFonts w:cs="Arial"/>
              </w:rPr>
            </w:pPr>
          </w:p>
        </w:tc>
        <w:tc>
          <w:tcPr>
            <w:tcW w:w="1058" w:type="pct"/>
            <w:gridSpan w:val="4"/>
          </w:tcPr>
          <w:p w14:paraId="377BE29A" w14:textId="77777777" w:rsidR="009F6677" w:rsidRPr="00A719CB" w:rsidRDefault="009F6677" w:rsidP="009B52DB">
            <w:pPr>
              <w:pStyle w:val="TableText"/>
              <w:rPr>
                <w:rFonts w:cs="Arial"/>
              </w:rPr>
            </w:pPr>
          </w:p>
        </w:tc>
      </w:tr>
      <w:tr w:rsidR="009F6677" w:rsidRPr="00A719CB" w14:paraId="7C5FEC2B" w14:textId="77777777" w:rsidTr="009F502B">
        <w:trPr>
          <w:gridBefore w:val="1"/>
          <w:gridAfter w:val="1"/>
          <w:wBefore w:w="48" w:type="pct"/>
          <w:wAfter w:w="45" w:type="pct"/>
          <w:cantSplit/>
          <w:trHeight w:val="480"/>
        </w:trPr>
        <w:tc>
          <w:tcPr>
            <w:tcW w:w="1684" w:type="pct"/>
            <w:gridSpan w:val="2"/>
          </w:tcPr>
          <w:p w14:paraId="07EAABC6" w14:textId="77777777" w:rsidR="009F6677" w:rsidRPr="00A719CB" w:rsidRDefault="009F6677" w:rsidP="009B52DB">
            <w:pPr>
              <w:pStyle w:val="TableText"/>
              <w:rPr>
                <w:rFonts w:cs="Arial"/>
              </w:rPr>
            </w:pPr>
            <w:r w:rsidRPr="00A719CB">
              <w:t>Apply an emergency brake.</w:t>
            </w:r>
          </w:p>
        </w:tc>
        <w:tc>
          <w:tcPr>
            <w:tcW w:w="1493" w:type="pct"/>
            <w:gridSpan w:val="6"/>
          </w:tcPr>
          <w:p w14:paraId="50CC83CD" w14:textId="77777777" w:rsidR="009F6677" w:rsidRPr="00A719CB" w:rsidRDefault="009F6677" w:rsidP="009B52DB">
            <w:pPr>
              <w:pStyle w:val="TableText"/>
              <w:rPr>
                <w:b/>
              </w:rPr>
            </w:pPr>
            <w:r w:rsidRPr="00A719CB">
              <w:t xml:space="preserve">MTORE A&amp;B LED ES13: </w:t>
            </w:r>
            <w:r w:rsidRPr="00A719CB">
              <w:rPr>
                <w:b/>
              </w:rPr>
              <w:t>On</w:t>
            </w:r>
          </w:p>
          <w:p w14:paraId="50E92424" w14:textId="77777777" w:rsidR="009F6677" w:rsidRPr="00A719CB" w:rsidRDefault="009F6677" w:rsidP="009B52DB">
            <w:pPr>
              <w:pStyle w:val="TableText"/>
              <w:rPr>
                <w:rFonts w:cs="Arial"/>
              </w:rPr>
            </w:pPr>
            <w:r w:rsidRPr="00A719CB">
              <w:t xml:space="preserve">MTORE A&amp;B LED ES14: </w:t>
            </w:r>
            <w:r w:rsidRPr="00A719CB">
              <w:rPr>
                <w:b/>
              </w:rPr>
              <w:t>On</w:t>
            </w:r>
          </w:p>
        </w:tc>
        <w:tc>
          <w:tcPr>
            <w:tcW w:w="673" w:type="pct"/>
            <w:gridSpan w:val="4"/>
          </w:tcPr>
          <w:p w14:paraId="1B1C5CA9" w14:textId="77777777" w:rsidR="009F6677" w:rsidRPr="00A719CB" w:rsidRDefault="009F6677" w:rsidP="009B52DB">
            <w:pPr>
              <w:pStyle w:val="TableText"/>
              <w:rPr>
                <w:rFonts w:cs="Arial"/>
              </w:rPr>
            </w:pPr>
          </w:p>
        </w:tc>
        <w:tc>
          <w:tcPr>
            <w:tcW w:w="1058" w:type="pct"/>
            <w:gridSpan w:val="4"/>
          </w:tcPr>
          <w:p w14:paraId="2A1B823B" w14:textId="77777777" w:rsidR="009F6677" w:rsidRPr="00A719CB" w:rsidRDefault="009F6677" w:rsidP="009B52DB">
            <w:pPr>
              <w:pStyle w:val="TableText"/>
              <w:rPr>
                <w:rFonts w:cs="Arial"/>
              </w:rPr>
            </w:pPr>
          </w:p>
        </w:tc>
      </w:tr>
      <w:tr w:rsidR="009F6677" w:rsidRPr="00A719CB" w14:paraId="15F292AD" w14:textId="77777777" w:rsidTr="009F502B">
        <w:trPr>
          <w:gridBefore w:val="1"/>
          <w:gridAfter w:val="1"/>
          <w:wBefore w:w="48" w:type="pct"/>
          <w:wAfter w:w="45" w:type="pct"/>
          <w:cantSplit/>
          <w:trHeight w:val="480"/>
        </w:trPr>
        <w:tc>
          <w:tcPr>
            <w:tcW w:w="1684" w:type="pct"/>
            <w:gridSpan w:val="2"/>
          </w:tcPr>
          <w:p w14:paraId="605DEBAC" w14:textId="77777777" w:rsidR="009F6677" w:rsidRPr="00A719CB" w:rsidRDefault="009F6677" w:rsidP="009B52DB">
            <w:pPr>
              <w:pStyle w:val="TableText"/>
            </w:pPr>
            <w:r w:rsidRPr="00A719CB">
              <w:t xml:space="preserve">ATO switch is in PASSIVE position </w:t>
            </w:r>
          </w:p>
        </w:tc>
        <w:tc>
          <w:tcPr>
            <w:tcW w:w="1493" w:type="pct"/>
            <w:gridSpan w:val="6"/>
          </w:tcPr>
          <w:p w14:paraId="0E270625" w14:textId="77777777" w:rsidR="009F6677" w:rsidRPr="00A719CB" w:rsidRDefault="009F6677" w:rsidP="009B52DB">
            <w:pPr>
              <w:pStyle w:val="TableText"/>
              <w:rPr>
                <w:b/>
              </w:rPr>
            </w:pPr>
            <w:r w:rsidRPr="00A719CB">
              <w:t xml:space="preserve">MTORE A&amp;B LED E1: </w:t>
            </w:r>
            <w:r w:rsidRPr="00A719CB">
              <w:rPr>
                <w:b/>
              </w:rPr>
              <w:t>On</w:t>
            </w:r>
          </w:p>
        </w:tc>
        <w:tc>
          <w:tcPr>
            <w:tcW w:w="673" w:type="pct"/>
            <w:gridSpan w:val="4"/>
          </w:tcPr>
          <w:p w14:paraId="0A23790F" w14:textId="77777777" w:rsidR="009F6677" w:rsidRPr="00A719CB" w:rsidRDefault="009F6677" w:rsidP="009B52DB">
            <w:pPr>
              <w:pStyle w:val="TableText"/>
              <w:rPr>
                <w:rFonts w:cs="Arial"/>
              </w:rPr>
            </w:pPr>
          </w:p>
        </w:tc>
        <w:tc>
          <w:tcPr>
            <w:tcW w:w="1058" w:type="pct"/>
            <w:gridSpan w:val="4"/>
          </w:tcPr>
          <w:p w14:paraId="0DE7F018" w14:textId="77777777" w:rsidR="009F6677" w:rsidRPr="00A719CB" w:rsidRDefault="009F6677" w:rsidP="009B52DB">
            <w:pPr>
              <w:pStyle w:val="TableText"/>
              <w:rPr>
                <w:rFonts w:cs="Arial"/>
              </w:rPr>
            </w:pPr>
          </w:p>
        </w:tc>
      </w:tr>
      <w:tr w:rsidR="009F6677" w:rsidRPr="00A719CB" w14:paraId="6FB4F777" w14:textId="77777777" w:rsidTr="009F502B">
        <w:trPr>
          <w:gridBefore w:val="1"/>
          <w:gridAfter w:val="1"/>
          <w:wBefore w:w="48" w:type="pct"/>
          <w:wAfter w:w="45" w:type="pct"/>
          <w:cantSplit/>
          <w:trHeight w:val="480"/>
        </w:trPr>
        <w:tc>
          <w:tcPr>
            <w:tcW w:w="1684" w:type="pct"/>
            <w:gridSpan w:val="2"/>
          </w:tcPr>
          <w:p w14:paraId="74BB1154" w14:textId="77777777" w:rsidR="009F6677" w:rsidRPr="00A719CB" w:rsidRDefault="009F6677" w:rsidP="009B52DB">
            <w:pPr>
              <w:pStyle w:val="TableText"/>
            </w:pPr>
            <w:r w:rsidRPr="00A719CB">
              <w:t xml:space="preserve">ATO switch is in DRIVER ASSIST position </w:t>
            </w:r>
          </w:p>
        </w:tc>
        <w:tc>
          <w:tcPr>
            <w:tcW w:w="1493" w:type="pct"/>
            <w:gridSpan w:val="6"/>
          </w:tcPr>
          <w:p w14:paraId="4794B568" w14:textId="77777777" w:rsidR="009F6677" w:rsidRPr="00A719CB" w:rsidRDefault="009F6677" w:rsidP="009B52DB">
            <w:pPr>
              <w:pStyle w:val="TableText"/>
            </w:pPr>
            <w:r w:rsidRPr="00A719CB">
              <w:t xml:space="preserve">MTORE A&amp;B LED E2: </w:t>
            </w:r>
            <w:r w:rsidRPr="00A719CB">
              <w:rPr>
                <w:b/>
              </w:rPr>
              <w:t>On</w:t>
            </w:r>
          </w:p>
        </w:tc>
        <w:tc>
          <w:tcPr>
            <w:tcW w:w="673" w:type="pct"/>
            <w:gridSpan w:val="4"/>
          </w:tcPr>
          <w:p w14:paraId="2F003438" w14:textId="77777777" w:rsidR="009F6677" w:rsidRPr="00A719CB" w:rsidRDefault="009F6677" w:rsidP="009B52DB">
            <w:pPr>
              <w:pStyle w:val="TableText"/>
              <w:rPr>
                <w:rFonts w:cs="Arial"/>
              </w:rPr>
            </w:pPr>
          </w:p>
        </w:tc>
        <w:tc>
          <w:tcPr>
            <w:tcW w:w="1058" w:type="pct"/>
            <w:gridSpan w:val="4"/>
          </w:tcPr>
          <w:p w14:paraId="35E00F3A" w14:textId="77777777" w:rsidR="009F6677" w:rsidRPr="00A719CB" w:rsidRDefault="009F6677" w:rsidP="009B52DB">
            <w:pPr>
              <w:pStyle w:val="TableText"/>
              <w:rPr>
                <w:rFonts w:cs="Arial"/>
              </w:rPr>
            </w:pPr>
          </w:p>
        </w:tc>
      </w:tr>
      <w:tr w:rsidR="009F6677" w:rsidRPr="00A719CB" w14:paraId="5FE1ADCB" w14:textId="77777777" w:rsidTr="009F502B">
        <w:trPr>
          <w:gridBefore w:val="1"/>
          <w:gridAfter w:val="1"/>
          <w:wBefore w:w="48" w:type="pct"/>
          <w:wAfter w:w="45" w:type="pct"/>
          <w:cantSplit/>
          <w:trHeight w:val="480"/>
        </w:trPr>
        <w:tc>
          <w:tcPr>
            <w:tcW w:w="1684" w:type="pct"/>
            <w:gridSpan w:val="2"/>
          </w:tcPr>
          <w:p w14:paraId="1C945B38" w14:textId="77777777" w:rsidR="009F6677" w:rsidRPr="00A719CB" w:rsidRDefault="009F6677" w:rsidP="009B52DB">
            <w:pPr>
              <w:pStyle w:val="TableText"/>
            </w:pPr>
            <w:r w:rsidRPr="00A719CB">
              <w:t xml:space="preserve">ATO switch is in ATTENDED position </w:t>
            </w:r>
          </w:p>
        </w:tc>
        <w:tc>
          <w:tcPr>
            <w:tcW w:w="1493" w:type="pct"/>
            <w:gridSpan w:val="6"/>
          </w:tcPr>
          <w:p w14:paraId="027C47B8" w14:textId="77777777" w:rsidR="009F6677" w:rsidRPr="00A719CB" w:rsidRDefault="009F6677" w:rsidP="009B52DB">
            <w:pPr>
              <w:pStyle w:val="TableText"/>
            </w:pPr>
            <w:r w:rsidRPr="00A719CB">
              <w:t xml:space="preserve">MTORE A&amp;B LED ES9: </w:t>
            </w:r>
            <w:r w:rsidRPr="00A719CB">
              <w:rPr>
                <w:b/>
              </w:rPr>
              <w:t>On</w:t>
            </w:r>
          </w:p>
        </w:tc>
        <w:tc>
          <w:tcPr>
            <w:tcW w:w="673" w:type="pct"/>
            <w:gridSpan w:val="4"/>
          </w:tcPr>
          <w:p w14:paraId="74D7FF2F" w14:textId="77777777" w:rsidR="009F6677" w:rsidRPr="00A719CB" w:rsidRDefault="009F6677" w:rsidP="009B52DB">
            <w:pPr>
              <w:pStyle w:val="TableText"/>
              <w:rPr>
                <w:rFonts w:cs="Arial"/>
              </w:rPr>
            </w:pPr>
          </w:p>
        </w:tc>
        <w:tc>
          <w:tcPr>
            <w:tcW w:w="1058" w:type="pct"/>
            <w:gridSpan w:val="4"/>
          </w:tcPr>
          <w:p w14:paraId="1D65A7C3" w14:textId="77777777" w:rsidR="009F6677" w:rsidRPr="00A719CB" w:rsidRDefault="009F6677" w:rsidP="009B52DB">
            <w:pPr>
              <w:pStyle w:val="TableText"/>
              <w:rPr>
                <w:rFonts w:cs="Arial"/>
              </w:rPr>
            </w:pPr>
          </w:p>
        </w:tc>
      </w:tr>
      <w:tr w:rsidR="009F6677" w:rsidRPr="00A719CB" w14:paraId="3C7F1DB2" w14:textId="77777777" w:rsidTr="009F502B">
        <w:trPr>
          <w:gridBefore w:val="1"/>
          <w:gridAfter w:val="1"/>
          <w:wBefore w:w="48" w:type="pct"/>
          <w:wAfter w:w="45" w:type="pct"/>
          <w:cantSplit/>
          <w:trHeight w:val="480"/>
        </w:trPr>
        <w:tc>
          <w:tcPr>
            <w:tcW w:w="1684" w:type="pct"/>
            <w:gridSpan w:val="2"/>
          </w:tcPr>
          <w:p w14:paraId="5F9E3FAB" w14:textId="77777777" w:rsidR="009F6677" w:rsidRPr="00A719CB" w:rsidRDefault="009F6677" w:rsidP="009B52DB">
            <w:pPr>
              <w:pStyle w:val="TableText"/>
            </w:pPr>
            <w:r w:rsidRPr="00A719CB">
              <w:t xml:space="preserve">ATO switch is in DRIVERLESS position </w:t>
            </w:r>
          </w:p>
        </w:tc>
        <w:tc>
          <w:tcPr>
            <w:tcW w:w="1493" w:type="pct"/>
            <w:gridSpan w:val="6"/>
          </w:tcPr>
          <w:p w14:paraId="54FD7516" w14:textId="77777777" w:rsidR="009F6677" w:rsidRPr="00A719CB" w:rsidRDefault="009F6677" w:rsidP="009B52DB">
            <w:pPr>
              <w:pStyle w:val="TableText"/>
            </w:pPr>
            <w:r w:rsidRPr="00A719CB">
              <w:t xml:space="preserve">MTORE A&amp;B LED ES10: </w:t>
            </w:r>
            <w:r w:rsidRPr="00A719CB">
              <w:rPr>
                <w:b/>
              </w:rPr>
              <w:t>On</w:t>
            </w:r>
          </w:p>
        </w:tc>
        <w:tc>
          <w:tcPr>
            <w:tcW w:w="673" w:type="pct"/>
            <w:gridSpan w:val="4"/>
          </w:tcPr>
          <w:p w14:paraId="1A81B166" w14:textId="77777777" w:rsidR="009F6677" w:rsidRPr="00A719CB" w:rsidRDefault="009F6677" w:rsidP="009B52DB">
            <w:pPr>
              <w:pStyle w:val="TableText"/>
              <w:rPr>
                <w:rFonts w:cs="Arial"/>
              </w:rPr>
            </w:pPr>
          </w:p>
        </w:tc>
        <w:tc>
          <w:tcPr>
            <w:tcW w:w="1058" w:type="pct"/>
            <w:gridSpan w:val="4"/>
          </w:tcPr>
          <w:p w14:paraId="7C7F58D0" w14:textId="77777777" w:rsidR="009F6677" w:rsidRPr="00A719CB" w:rsidRDefault="009F6677" w:rsidP="009B52DB">
            <w:pPr>
              <w:pStyle w:val="TableText"/>
              <w:rPr>
                <w:rFonts w:cs="Arial"/>
              </w:rPr>
            </w:pPr>
          </w:p>
        </w:tc>
      </w:tr>
      <w:tr w:rsidR="009F6677" w:rsidRPr="00A719CB" w14:paraId="4BF52018" w14:textId="77777777" w:rsidTr="009F502B">
        <w:trPr>
          <w:gridBefore w:val="1"/>
          <w:gridAfter w:val="1"/>
          <w:wBefore w:w="48" w:type="pct"/>
          <w:wAfter w:w="45" w:type="pct"/>
          <w:cantSplit/>
          <w:trHeight w:val="480"/>
        </w:trPr>
        <w:tc>
          <w:tcPr>
            <w:tcW w:w="1684" w:type="pct"/>
            <w:gridSpan w:val="2"/>
          </w:tcPr>
          <w:p w14:paraId="5209945C" w14:textId="77777777" w:rsidR="009F6677" w:rsidRPr="00A719CB" w:rsidRDefault="009F6677" w:rsidP="009B52DB">
            <w:pPr>
              <w:pStyle w:val="TableText"/>
            </w:pPr>
            <w:r w:rsidRPr="00A719CB">
              <w:t>ATP switch is in ENHANCED position</w:t>
            </w:r>
          </w:p>
        </w:tc>
        <w:tc>
          <w:tcPr>
            <w:tcW w:w="1493" w:type="pct"/>
            <w:gridSpan w:val="6"/>
          </w:tcPr>
          <w:p w14:paraId="548D81EF" w14:textId="77777777" w:rsidR="009F6677" w:rsidRPr="00A719CB" w:rsidRDefault="009F6677" w:rsidP="009B52DB">
            <w:pPr>
              <w:pStyle w:val="TableText"/>
            </w:pPr>
            <w:r w:rsidRPr="00A719CB">
              <w:t xml:space="preserve">MTORE A&amp;B LED E8: </w:t>
            </w:r>
            <w:r w:rsidRPr="00A719CB">
              <w:rPr>
                <w:b/>
              </w:rPr>
              <w:t>On</w:t>
            </w:r>
          </w:p>
        </w:tc>
        <w:tc>
          <w:tcPr>
            <w:tcW w:w="673" w:type="pct"/>
            <w:gridSpan w:val="4"/>
          </w:tcPr>
          <w:p w14:paraId="53BE98F9" w14:textId="77777777" w:rsidR="009F6677" w:rsidRPr="00A719CB" w:rsidRDefault="009F6677" w:rsidP="009B52DB">
            <w:pPr>
              <w:pStyle w:val="TableText"/>
              <w:rPr>
                <w:rFonts w:cs="Arial"/>
              </w:rPr>
            </w:pPr>
          </w:p>
        </w:tc>
        <w:tc>
          <w:tcPr>
            <w:tcW w:w="1058" w:type="pct"/>
            <w:gridSpan w:val="4"/>
          </w:tcPr>
          <w:p w14:paraId="51FF588E" w14:textId="77777777" w:rsidR="009F6677" w:rsidRPr="00A719CB" w:rsidRDefault="009F6677" w:rsidP="009B52DB">
            <w:pPr>
              <w:pStyle w:val="TableText"/>
              <w:rPr>
                <w:rFonts w:cs="Arial"/>
              </w:rPr>
            </w:pPr>
          </w:p>
        </w:tc>
      </w:tr>
      <w:tr w:rsidR="009F6677" w:rsidRPr="00A719CB" w14:paraId="1742E1A4" w14:textId="77777777" w:rsidTr="009F502B">
        <w:trPr>
          <w:gridBefore w:val="1"/>
          <w:gridAfter w:val="1"/>
          <w:wBefore w:w="48" w:type="pct"/>
          <w:wAfter w:w="45" w:type="pct"/>
          <w:cantSplit/>
          <w:trHeight w:val="480"/>
        </w:trPr>
        <w:tc>
          <w:tcPr>
            <w:tcW w:w="1684" w:type="pct"/>
            <w:gridSpan w:val="2"/>
          </w:tcPr>
          <w:p w14:paraId="5CD8CCB9" w14:textId="77777777" w:rsidR="009F6677" w:rsidRPr="00A719CB" w:rsidRDefault="009F6677" w:rsidP="009B52DB">
            <w:pPr>
              <w:pStyle w:val="TableText"/>
            </w:pPr>
            <w:r w:rsidRPr="00A719CB">
              <w:t>Proceed to turn the ATP swtich to ISOLATED position</w:t>
            </w:r>
          </w:p>
        </w:tc>
        <w:tc>
          <w:tcPr>
            <w:tcW w:w="1493" w:type="pct"/>
            <w:gridSpan w:val="6"/>
          </w:tcPr>
          <w:p w14:paraId="0432C4C7" w14:textId="77777777" w:rsidR="009F6677" w:rsidRPr="00A719CB" w:rsidRDefault="009F6677" w:rsidP="009B52DB">
            <w:pPr>
              <w:pStyle w:val="TableText"/>
            </w:pPr>
            <w:r w:rsidRPr="00A719CB">
              <w:t>DIVA is isolated</w:t>
            </w:r>
          </w:p>
        </w:tc>
        <w:tc>
          <w:tcPr>
            <w:tcW w:w="673" w:type="pct"/>
            <w:gridSpan w:val="4"/>
          </w:tcPr>
          <w:p w14:paraId="2AB3CB87" w14:textId="77777777" w:rsidR="009F6677" w:rsidRPr="00A719CB" w:rsidRDefault="009F6677" w:rsidP="009B52DB">
            <w:pPr>
              <w:pStyle w:val="TableText"/>
              <w:rPr>
                <w:rFonts w:cs="Arial"/>
              </w:rPr>
            </w:pPr>
          </w:p>
        </w:tc>
        <w:tc>
          <w:tcPr>
            <w:tcW w:w="1058" w:type="pct"/>
            <w:gridSpan w:val="4"/>
          </w:tcPr>
          <w:p w14:paraId="4E93CD96" w14:textId="77777777" w:rsidR="009F6677" w:rsidRPr="00A719CB" w:rsidRDefault="009F6677" w:rsidP="009B52DB">
            <w:pPr>
              <w:pStyle w:val="TableText"/>
              <w:rPr>
                <w:rFonts w:cs="Arial"/>
              </w:rPr>
            </w:pPr>
            <w:r w:rsidRPr="00A719CB">
              <w:rPr>
                <w:rFonts w:cs="Arial"/>
              </w:rPr>
              <w:t>If following on from a previous DIVA bootup.</w:t>
            </w:r>
          </w:p>
        </w:tc>
      </w:tr>
      <w:tr w:rsidR="009F6677" w:rsidRPr="00A719CB" w14:paraId="6FC107B3" w14:textId="77777777" w:rsidTr="009F502B">
        <w:trPr>
          <w:gridBefore w:val="1"/>
          <w:gridAfter w:val="1"/>
          <w:wBefore w:w="48" w:type="pct"/>
          <w:wAfter w:w="45" w:type="pct"/>
          <w:cantSplit/>
          <w:trHeight w:val="480"/>
        </w:trPr>
        <w:tc>
          <w:tcPr>
            <w:tcW w:w="1684" w:type="pct"/>
            <w:gridSpan w:val="2"/>
          </w:tcPr>
          <w:p w14:paraId="02D49DFC" w14:textId="77777777" w:rsidR="009F6677" w:rsidRPr="00A719CB" w:rsidRDefault="009F6677" w:rsidP="009B52DB">
            <w:pPr>
              <w:pStyle w:val="TableText"/>
            </w:pPr>
            <w:r w:rsidRPr="00A719CB">
              <w:t>ATP switch is in LEGACY position</w:t>
            </w:r>
          </w:p>
        </w:tc>
        <w:tc>
          <w:tcPr>
            <w:tcW w:w="1493" w:type="pct"/>
            <w:gridSpan w:val="6"/>
          </w:tcPr>
          <w:p w14:paraId="31BD8D36" w14:textId="77777777" w:rsidR="009F6677" w:rsidRPr="00A719CB" w:rsidRDefault="009F6677" w:rsidP="009B52DB">
            <w:pPr>
              <w:pStyle w:val="TableText"/>
            </w:pPr>
            <w:r w:rsidRPr="00A719CB">
              <w:t xml:space="preserve">MTORE A&amp;B LED E3: </w:t>
            </w:r>
            <w:r w:rsidRPr="00A719CB">
              <w:rPr>
                <w:b/>
              </w:rPr>
              <w:t>On</w:t>
            </w:r>
          </w:p>
        </w:tc>
        <w:tc>
          <w:tcPr>
            <w:tcW w:w="673" w:type="pct"/>
            <w:gridSpan w:val="4"/>
          </w:tcPr>
          <w:p w14:paraId="4FDF2118" w14:textId="77777777" w:rsidR="009F6677" w:rsidRPr="00A719CB" w:rsidRDefault="009F6677" w:rsidP="009B52DB">
            <w:pPr>
              <w:pStyle w:val="TableText"/>
              <w:rPr>
                <w:rFonts w:cs="Arial"/>
              </w:rPr>
            </w:pPr>
          </w:p>
        </w:tc>
        <w:tc>
          <w:tcPr>
            <w:tcW w:w="1058" w:type="pct"/>
            <w:gridSpan w:val="4"/>
          </w:tcPr>
          <w:p w14:paraId="3E056358" w14:textId="77777777" w:rsidR="009F6677" w:rsidRPr="00A719CB" w:rsidRDefault="009F6677" w:rsidP="009B52DB">
            <w:pPr>
              <w:pStyle w:val="TableText"/>
              <w:rPr>
                <w:rFonts w:cs="Arial"/>
              </w:rPr>
            </w:pPr>
          </w:p>
        </w:tc>
      </w:tr>
      <w:tr w:rsidR="009F502B" w:rsidRPr="00127FCE" w14:paraId="00C0ACAD" w14:textId="77777777" w:rsidTr="009F502B">
        <w:trPr>
          <w:gridBefore w:val="1"/>
          <w:wBefore w:w="48" w:type="pct"/>
          <w:cantSplit/>
        </w:trPr>
        <w:tc>
          <w:tcPr>
            <w:tcW w:w="4952" w:type="pct"/>
            <w:gridSpan w:val="17"/>
            <w:tcBorders>
              <w:top w:val="single" w:sz="4" w:space="0" w:color="auto"/>
              <w:left w:val="single" w:sz="4" w:space="0" w:color="auto"/>
              <w:bottom w:val="single" w:sz="4" w:space="0" w:color="auto"/>
              <w:right w:val="single" w:sz="4" w:space="0" w:color="auto"/>
            </w:tcBorders>
          </w:tcPr>
          <w:p w14:paraId="5D50D322" w14:textId="77F81238" w:rsidR="009F502B" w:rsidRDefault="009F502B" w:rsidP="009F502B">
            <w:pPr>
              <w:pStyle w:val="AppendixHeading2"/>
              <w:numPr>
                <w:ilvl w:val="0"/>
                <w:numId w:val="0"/>
              </w:numPr>
            </w:pPr>
            <w:bookmarkStart w:id="819" w:name="_Toc517883032"/>
            <w:bookmarkEnd w:id="807"/>
            <w:r w:rsidRPr="00934064">
              <w:lastRenderedPageBreak/>
              <w:t>ECP</w:t>
            </w:r>
            <w:bookmarkEnd w:id="819"/>
          </w:p>
        </w:tc>
      </w:tr>
      <w:tr w:rsidR="009F6677" w:rsidRPr="00127FCE" w14:paraId="49E91BB9" w14:textId="77777777" w:rsidTr="009F502B">
        <w:trPr>
          <w:gridBefore w:val="1"/>
          <w:wBefore w:w="48" w:type="pct"/>
          <w:cantSplit/>
        </w:trPr>
        <w:tc>
          <w:tcPr>
            <w:tcW w:w="1731" w:type="pct"/>
            <w:gridSpan w:val="3"/>
            <w:tcBorders>
              <w:top w:val="single" w:sz="4" w:space="0" w:color="auto"/>
              <w:left w:val="single" w:sz="4" w:space="0" w:color="auto"/>
              <w:bottom w:val="single" w:sz="4" w:space="0" w:color="auto"/>
              <w:right w:val="single" w:sz="4" w:space="0" w:color="auto"/>
            </w:tcBorders>
            <w:hideMark/>
          </w:tcPr>
          <w:p w14:paraId="61247093" w14:textId="77777777" w:rsidR="009F6677" w:rsidRPr="00127FCE" w:rsidRDefault="009F6677" w:rsidP="00906DE5">
            <w:pPr>
              <w:pStyle w:val="TableText"/>
            </w:pPr>
            <w:r w:rsidRPr="00127FCE">
              <w:t>Connect an ETM to the locomotive brake pipe and the long hood junction box B.</w:t>
            </w:r>
          </w:p>
          <w:p w14:paraId="4DFFB26F" w14:textId="77777777" w:rsidR="009F6677" w:rsidRPr="00127FCE" w:rsidRDefault="009F6677" w:rsidP="00906DE5">
            <w:pPr>
              <w:pStyle w:val="TableText"/>
            </w:pPr>
            <w:r w:rsidRPr="00127FCE">
              <w:t>Ensure all other locomotive junction box cables are terminated.</w:t>
            </w:r>
          </w:p>
          <w:p w14:paraId="656D2FE7" w14:textId="77777777" w:rsidR="009F6677" w:rsidRPr="00127FCE" w:rsidRDefault="009F6677" w:rsidP="00906DE5">
            <w:pPr>
              <w:pStyle w:val="TableText"/>
            </w:pPr>
            <w:r w:rsidRPr="00127FCE">
              <w:t xml:space="preserve">Start up DIVA as per section </w:t>
            </w:r>
            <w:r>
              <w:rPr>
                <w:rFonts w:cs="Arial"/>
                <w:szCs w:val="16"/>
              </w:rPr>
              <w:fldChar w:fldCharType="begin"/>
            </w:r>
            <w:r>
              <w:rPr>
                <w:rFonts w:cs="Arial"/>
                <w:szCs w:val="16"/>
              </w:rPr>
              <w:instrText xml:space="preserve"> REF _Ref515689404 \r \h </w:instrText>
            </w:r>
            <w:r>
              <w:rPr>
                <w:rFonts w:cs="Arial"/>
                <w:szCs w:val="16"/>
              </w:rPr>
            </w:r>
            <w:r>
              <w:rPr>
                <w:rFonts w:cs="Arial"/>
                <w:szCs w:val="16"/>
              </w:rPr>
              <w:fldChar w:fldCharType="separate"/>
            </w:r>
            <w:r>
              <w:rPr>
                <w:rFonts w:cs="Arial"/>
                <w:szCs w:val="16"/>
              </w:rPr>
              <w:t>N.1</w:t>
            </w:r>
            <w:r>
              <w:rPr>
                <w:rFonts w:cs="Arial"/>
                <w:szCs w:val="16"/>
              </w:rPr>
              <w:fldChar w:fldCharType="end"/>
            </w:r>
            <w:r>
              <w:rPr>
                <w:rFonts w:cs="Arial"/>
                <w:szCs w:val="16"/>
              </w:rPr>
              <w:t xml:space="preserve"> </w:t>
            </w:r>
            <w:r w:rsidRPr="001B7F31">
              <w:rPr>
                <w:rFonts w:cs="Arial"/>
                <w:szCs w:val="16"/>
              </w:rPr>
              <w:t>– steps 1-</w:t>
            </w:r>
            <w:r>
              <w:rPr>
                <w:rFonts w:cs="Arial"/>
                <w:szCs w:val="16"/>
              </w:rPr>
              <w:t>6</w:t>
            </w:r>
            <w:r w:rsidRPr="001B7F31">
              <w:rPr>
                <w:rFonts w:cs="Arial"/>
                <w:szCs w:val="16"/>
              </w:rPr>
              <w:t>.</w:t>
            </w:r>
          </w:p>
        </w:tc>
        <w:tc>
          <w:tcPr>
            <w:tcW w:w="1346" w:type="pct"/>
            <w:gridSpan w:val="3"/>
            <w:tcBorders>
              <w:top w:val="single" w:sz="4" w:space="0" w:color="auto"/>
              <w:left w:val="single" w:sz="4" w:space="0" w:color="auto"/>
              <w:bottom w:val="single" w:sz="4" w:space="0" w:color="auto"/>
              <w:right w:val="single" w:sz="4" w:space="0" w:color="auto"/>
            </w:tcBorders>
            <w:hideMark/>
          </w:tcPr>
          <w:p w14:paraId="28D39A1E" w14:textId="77777777" w:rsidR="009F6677" w:rsidRPr="00127FCE" w:rsidRDefault="009F6677" w:rsidP="00906DE5">
            <w:pPr>
              <w:pStyle w:val="TableText"/>
            </w:pPr>
            <w:r w:rsidRPr="00127FCE">
              <w:t>DIVA starts up correctly.</w:t>
            </w:r>
          </w:p>
        </w:tc>
        <w:tc>
          <w:tcPr>
            <w:tcW w:w="577" w:type="pct"/>
            <w:gridSpan w:val="4"/>
            <w:tcBorders>
              <w:top w:val="single" w:sz="4" w:space="0" w:color="auto"/>
              <w:left w:val="single" w:sz="4" w:space="0" w:color="auto"/>
              <w:bottom w:val="single" w:sz="4" w:space="0" w:color="auto"/>
              <w:right w:val="single" w:sz="4" w:space="0" w:color="auto"/>
            </w:tcBorders>
          </w:tcPr>
          <w:p w14:paraId="58CC4BA3" w14:textId="77777777" w:rsidR="009F6677" w:rsidRPr="004A6023" w:rsidRDefault="009F6677" w:rsidP="00906DE5">
            <w:pPr>
              <w:pStyle w:val="Tabletext0"/>
              <w:rPr>
                <w:lang w:val="en-AU"/>
              </w:rPr>
            </w:pPr>
          </w:p>
        </w:tc>
        <w:tc>
          <w:tcPr>
            <w:tcW w:w="433" w:type="pct"/>
            <w:gridSpan w:val="3"/>
            <w:tcBorders>
              <w:top w:val="single" w:sz="4" w:space="0" w:color="auto"/>
              <w:left w:val="single" w:sz="4" w:space="0" w:color="auto"/>
              <w:bottom w:val="single" w:sz="4" w:space="0" w:color="auto"/>
              <w:right w:val="single" w:sz="4" w:space="0" w:color="auto"/>
            </w:tcBorders>
          </w:tcPr>
          <w:p w14:paraId="307E84C8" w14:textId="77777777" w:rsidR="009F6677" w:rsidRPr="004A6023" w:rsidRDefault="009F6677" w:rsidP="00906DE5">
            <w:pPr>
              <w:pStyle w:val="Tabletext0"/>
              <w:rPr>
                <w:lang w:val="en-AU"/>
              </w:rPr>
            </w:pPr>
          </w:p>
        </w:tc>
        <w:tc>
          <w:tcPr>
            <w:tcW w:w="865" w:type="pct"/>
            <w:gridSpan w:val="4"/>
            <w:tcBorders>
              <w:top w:val="single" w:sz="4" w:space="0" w:color="auto"/>
              <w:left w:val="single" w:sz="4" w:space="0" w:color="auto"/>
              <w:bottom w:val="single" w:sz="4" w:space="0" w:color="auto"/>
              <w:right w:val="single" w:sz="4" w:space="0" w:color="auto"/>
            </w:tcBorders>
          </w:tcPr>
          <w:p w14:paraId="00B8BAF6" w14:textId="77777777" w:rsidR="009F6677" w:rsidRPr="004A6023" w:rsidRDefault="009F6677" w:rsidP="00906DE5">
            <w:pPr>
              <w:pStyle w:val="Tabletext0"/>
              <w:rPr>
                <w:lang w:val="en-AU"/>
              </w:rPr>
            </w:pPr>
            <w:r>
              <w:t>Driver is required to connect ETM.</w:t>
            </w:r>
          </w:p>
        </w:tc>
      </w:tr>
      <w:tr w:rsidR="009F6677" w:rsidRPr="00127FCE" w14:paraId="3E819B31" w14:textId="77777777" w:rsidTr="009F502B">
        <w:trPr>
          <w:gridBefore w:val="1"/>
          <w:wBefore w:w="48" w:type="pct"/>
          <w:cantSplit/>
        </w:trPr>
        <w:tc>
          <w:tcPr>
            <w:tcW w:w="1731" w:type="pct"/>
            <w:gridSpan w:val="3"/>
            <w:tcBorders>
              <w:top w:val="single" w:sz="4" w:space="0" w:color="auto"/>
              <w:left w:val="single" w:sz="4" w:space="0" w:color="auto"/>
              <w:bottom w:val="single" w:sz="4" w:space="0" w:color="auto"/>
              <w:right w:val="single" w:sz="4" w:space="0" w:color="auto"/>
            </w:tcBorders>
          </w:tcPr>
          <w:p w14:paraId="47A12052" w14:textId="77777777" w:rsidR="009F6677" w:rsidRPr="00127FCE" w:rsidRDefault="009F6677" w:rsidP="00906DE5">
            <w:pPr>
              <w:pStyle w:val="TableText"/>
            </w:pPr>
            <w:r w:rsidRPr="00127FCE">
              <w:t xml:space="preserve">Move the ABH to </w:t>
            </w:r>
            <w:r w:rsidRPr="00127FCE">
              <w:rPr>
                <w:i/>
              </w:rPr>
              <w:t>Full</w:t>
            </w:r>
            <w:r w:rsidRPr="00127FCE">
              <w:t>.</w:t>
            </w:r>
          </w:p>
          <w:p w14:paraId="0B61B2C6" w14:textId="77777777" w:rsidR="009F6677" w:rsidRPr="00127FCE" w:rsidRDefault="009F6677" w:rsidP="00906DE5">
            <w:pPr>
              <w:pStyle w:val="TableText"/>
            </w:pPr>
            <w:r w:rsidRPr="00127FCE">
              <w:t xml:space="preserve">Press </w:t>
            </w:r>
            <w:r w:rsidRPr="00127FCE">
              <w:rPr>
                <w:i/>
              </w:rPr>
              <w:t>ECP SETUP</w:t>
            </w:r>
            <w:r w:rsidRPr="00127FCE">
              <w:t>.</w:t>
            </w:r>
          </w:p>
          <w:p w14:paraId="3E140642" w14:textId="77777777" w:rsidR="009F6677" w:rsidRPr="00127FCE" w:rsidRDefault="009F6677" w:rsidP="00906DE5">
            <w:pPr>
              <w:pStyle w:val="TableText"/>
            </w:pPr>
            <w:r w:rsidRPr="00127FCE">
              <w:t xml:space="preserve">Press </w:t>
            </w:r>
            <w:r w:rsidRPr="00127FCE">
              <w:rPr>
                <w:i/>
              </w:rPr>
              <w:t>RUN</w:t>
            </w:r>
            <w:r w:rsidRPr="00127FCE">
              <w:t>.</w:t>
            </w:r>
            <w:r>
              <w:t xml:space="preserve"> (Record the voltage displayed)</w:t>
            </w:r>
          </w:p>
          <w:p w14:paraId="2140F1E3" w14:textId="77777777" w:rsidR="009F6677" w:rsidRPr="00127FCE" w:rsidRDefault="009F6677" w:rsidP="00906DE5">
            <w:pPr>
              <w:pStyle w:val="TableText"/>
            </w:pPr>
            <w:r w:rsidRPr="00127FCE">
              <w:t>Follow the prompts to enter ECP Run mode.</w:t>
            </w:r>
          </w:p>
        </w:tc>
        <w:tc>
          <w:tcPr>
            <w:tcW w:w="1346" w:type="pct"/>
            <w:gridSpan w:val="3"/>
            <w:tcBorders>
              <w:top w:val="single" w:sz="4" w:space="0" w:color="auto"/>
              <w:left w:val="single" w:sz="4" w:space="0" w:color="auto"/>
              <w:bottom w:val="single" w:sz="4" w:space="0" w:color="auto"/>
              <w:right w:val="single" w:sz="4" w:space="0" w:color="auto"/>
            </w:tcBorders>
          </w:tcPr>
          <w:p w14:paraId="538C581F" w14:textId="77777777" w:rsidR="009F6677" w:rsidRPr="00127FCE" w:rsidRDefault="009F6677" w:rsidP="00906DE5">
            <w:pPr>
              <w:pStyle w:val="TableText"/>
            </w:pPr>
            <w:r w:rsidRPr="00127FCE">
              <w:t>During sequencing CDU displays:</w:t>
            </w:r>
          </w:p>
          <w:p w14:paraId="4A1D821D" w14:textId="77777777" w:rsidR="009F6677" w:rsidRPr="00127FCE" w:rsidRDefault="009F6677" w:rsidP="00906DE5">
            <w:pPr>
              <w:pStyle w:val="TableText"/>
              <w:rPr>
                <w:b/>
              </w:rPr>
            </w:pPr>
            <w:r w:rsidRPr="00127FCE">
              <w:t xml:space="preserve">POWER: </w:t>
            </w:r>
            <w:r w:rsidRPr="00127FCE">
              <w:rPr>
                <w:b/>
              </w:rPr>
              <w:t>24V</w:t>
            </w:r>
          </w:p>
          <w:p w14:paraId="69157F1B" w14:textId="77777777" w:rsidR="009F6677" w:rsidRPr="00127FCE" w:rsidRDefault="009F6677" w:rsidP="00906DE5">
            <w:pPr>
              <w:pStyle w:val="TableText"/>
              <w:rPr>
                <w:b/>
              </w:rPr>
            </w:pPr>
          </w:p>
        </w:tc>
        <w:tc>
          <w:tcPr>
            <w:tcW w:w="577" w:type="pct"/>
            <w:gridSpan w:val="4"/>
            <w:tcBorders>
              <w:top w:val="single" w:sz="4" w:space="0" w:color="auto"/>
              <w:left w:val="single" w:sz="4" w:space="0" w:color="auto"/>
              <w:bottom w:val="single" w:sz="4" w:space="0" w:color="auto"/>
              <w:right w:val="single" w:sz="4" w:space="0" w:color="auto"/>
            </w:tcBorders>
          </w:tcPr>
          <w:p w14:paraId="78BA1036" w14:textId="77777777" w:rsidR="009F6677" w:rsidRPr="004A6023" w:rsidRDefault="009F6677" w:rsidP="00906DE5">
            <w:pPr>
              <w:pStyle w:val="Tabletext0"/>
              <w:rPr>
                <w:lang w:val="en-AU"/>
              </w:rPr>
            </w:pPr>
          </w:p>
        </w:tc>
        <w:tc>
          <w:tcPr>
            <w:tcW w:w="433" w:type="pct"/>
            <w:gridSpan w:val="3"/>
            <w:tcBorders>
              <w:top w:val="single" w:sz="4" w:space="0" w:color="auto"/>
              <w:left w:val="single" w:sz="4" w:space="0" w:color="auto"/>
              <w:bottom w:val="single" w:sz="4" w:space="0" w:color="auto"/>
              <w:right w:val="single" w:sz="4" w:space="0" w:color="auto"/>
            </w:tcBorders>
          </w:tcPr>
          <w:p w14:paraId="150CECEB" w14:textId="77777777" w:rsidR="009F6677" w:rsidRPr="004A6023" w:rsidRDefault="009F6677" w:rsidP="00906DE5">
            <w:pPr>
              <w:pStyle w:val="Tabletext0"/>
              <w:rPr>
                <w:lang w:val="en-AU"/>
              </w:rPr>
            </w:pPr>
          </w:p>
        </w:tc>
        <w:tc>
          <w:tcPr>
            <w:tcW w:w="865" w:type="pct"/>
            <w:gridSpan w:val="4"/>
            <w:tcBorders>
              <w:top w:val="single" w:sz="4" w:space="0" w:color="auto"/>
              <w:left w:val="single" w:sz="4" w:space="0" w:color="auto"/>
              <w:bottom w:val="single" w:sz="4" w:space="0" w:color="auto"/>
              <w:right w:val="single" w:sz="4" w:space="0" w:color="auto"/>
            </w:tcBorders>
          </w:tcPr>
          <w:p w14:paraId="2BE9AC3E" w14:textId="77777777" w:rsidR="009F6677" w:rsidRPr="004A6023" w:rsidRDefault="009F6677" w:rsidP="00906DE5">
            <w:pPr>
              <w:pStyle w:val="Tabletext0"/>
              <w:rPr>
                <w:lang w:val="en-AU"/>
              </w:rPr>
            </w:pPr>
            <w:r w:rsidRPr="00F17E22">
              <w:rPr>
                <w:lang w:val="en-AU"/>
              </w:rPr>
              <w:t>Check if expected result is displayed on the CDU</w:t>
            </w:r>
          </w:p>
        </w:tc>
      </w:tr>
      <w:tr w:rsidR="009F6677" w:rsidRPr="00127FCE" w14:paraId="5299B031" w14:textId="77777777" w:rsidTr="009F502B">
        <w:trPr>
          <w:gridBefore w:val="1"/>
          <w:wBefore w:w="48" w:type="pct"/>
          <w:cantSplit/>
        </w:trPr>
        <w:tc>
          <w:tcPr>
            <w:tcW w:w="1731" w:type="pct"/>
            <w:gridSpan w:val="3"/>
            <w:tcBorders>
              <w:top w:val="single" w:sz="4" w:space="0" w:color="auto"/>
              <w:left w:val="single" w:sz="4" w:space="0" w:color="auto"/>
              <w:bottom w:val="single" w:sz="4" w:space="0" w:color="auto"/>
              <w:right w:val="single" w:sz="4" w:space="0" w:color="auto"/>
            </w:tcBorders>
          </w:tcPr>
          <w:p w14:paraId="5A689470" w14:textId="77777777" w:rsidR="009F6677" w:rsidRDefault="009F6677" w:rsidP="00906DE5">
            <w:pPr>
              <w:pStyle w:val="TableText"/>
            </w:pPr>
            <w:r w:rsidRPr="00127FCE">
              <w:t>Wait for ECP to enter Run mode.</w:t>
            </w:r>
          </w:p>
          <w:p w14:paraId="7913676C" w14:textId="77777777" w:rsidR="009F6677" w:rsidRPr="00127FCE" w:rsidRDefault="009F6677" w:rsidP="00906DE5">
            <w:pPr>
              <w:pStyle w:val="TableText"/>
            </w:pPr>
            <w:r>
              <w:t>Record the voltage displayed on the CDU</w:t>
            </w:r>
          </w:p>
        </w:tc>
        <w:tc>
          <w:tcPr>
            <w:tcW w:w="1346" w:type="pct"/>
            <w:gridSpan w:val="3"/>
            <w:tcBorders>
              <w:top w:val="single" w:sz="4" w:space="0" w:color="auto"/>
              <w:left w:val="single" w:sz="4" w:space="0" w:color="auto"/>
              <w:bottom w:val="single" w:sz="4" w:space="0" w:color="auto"/>
              <w:right w:val="single" w:sz="4" w:space="0" w:color="auto"/>
            </w:tcBorders>
          </w:tcPr>
          <w:p w14:paraId="78739929" w14:textId="77777777" w:rsidR="009F6677" w:rsidRPr="00127FCE" w:rsidRDefault="009F6677" w:rsidP="00906DE5">
            <w:pPr>
              <w:pStyle w:val="TableText"/>
            </w:pPr>
            <w:r w:rsidRPr="00127FCE">
              <w:t>CDU displays:</w:t>
            </w:r>
          </w:p>
          <w:p w14:paraId="05C7AEB6" w14:textId="77777777" w:rsidR="009F6677" w:rsidRPr="00127FCE" w:rsidRDefault="009F6677" w:rsidP="00906DE5">
            <w:pPr>
              <w:pStyle w:val="TableText"/>
              <w:rPr>
                <w:b/>
              </w:rPr>
            </w:pPr>
            <w:r w:rsidRPr="00127FCE">
              <w:t xml:space="preserve">ECP Mode: </w:t>
            </w:r>
            <w:r w:rsidRPr="00127FCE">
              <w:rPr>
                <w:b/>
              </w:rPr>
              <w:t>RUN</w:t>
            </w:r>
          </w:p>
          <w:p w14:paraId="5886367C" w14:textId="77777777" w:rsidR="009F6677" w:rsidRPr="00127FCE" w:rsidRDefault="009F6677" w:rsidP="00906DE5">
            <w:pPr>
              <w:pStyle w:val="TableText"/>
              <w:rPr>
                <w:b/>
              </w:rPr>
            </w:pPr>
            <w:r w:rsidRPr="00127FCE">
              <w:t xml:space="preserve">POWER: </w:t>
            </w:r>
            <w:r w:rsidRPr="00127FCE">
              <w:rPr>
                <w:b/>
              </w:rPr>
              <w:t>230V</w:t>
            </w:r>
          </w:p>
          <w:p w14:paraId="2FE51FFE" w14:textId="77777777" w:rsidR="009F6677" w:rsidRPr="00127FCE" w:rsidRDefault="009F6677" w:rsidP="00906DE5">
            <w:pPr>
              <w:pStyle w:val="TableText"/>
            </w:pPr>
            <w:r w:rsidRPr="00127FCE">
              <w:t xml:space="preserve">Authority: </w:t>
            </w:r>
            <w:r w:rsidRPr="00127FCE">
              <w:rPr>
                <w:b/>
              </w:rPr>
              <w:t>ECPTest</w:t>
            </w:r>
          </w:p>
        </w:tc>
        <w:tc>
          <w:tcPr>
            <w:tcW w:w="577" w:type="pct"/>
            <w:gridSpan w:val="4"/>
            <w:tcBorders>
              <w:top w:val="single" w:sz="4" w:space="0" w:color="auto"/>
              <w:left w:val="single" w:sz="4" w:space="0" w:color="auto"/>
              <w:bottom w:val="single" w:sz="4" w:space="0" w:color="auto"/>
              <w:right w:val="single" w:sz="4" w:space="0" w:color="auto"/>
            </w:tcBorders>
          </w:tcPr>
          <w:p w14:paraId="0409312A" w14:textId="77777777" w:rsidR="009F6677" w:rsidRPr="004A6023" w:rsidRDefault="009F6677" w:rsidP="00906DE5">
            <w:pPr>
              <w:pStyle w:val="Tabletext0"/>
              <w:rPr>
                <w:lang w:val="en-AU"/>
              </w:rPr>
            </w:pPr>
          </w:p>
        </w:tc>
        <w:tc>
          <w:tcPr>
            <w:tcW w:w="433" w:type="pct"/>
            <w:gridSpan w:val="3"/>
            <w:tcBorders>
              <w:top w:val="single" w:sz="4" w:space="0" w:color="auto"/>
              <w:left w:val="single" w:sz="4" w:space="0" w:color="auto"/>
              <w:bottom w:val="single" w:sz="4" w:space="0" w:color="auto"/>
              <w:right w:val="single" w:sz="4" w:space="0" w:color="auto"/>
            </w:tcBorders>
          </w:tcPr>
          <w:p w14:paraId="6FAFBC39" w14:textId="77777777" w:rsidR="009F6677" w:rsidRPr="004A6023" w:rsidRDefault="009F6677" w:rsidP="00906DE5">
            <w:pPr>
              <w:pStyle w:val="Tabletext0"/>
              <w:rPr>
                <w:lang w:val="en-AU"/>
              </w:rPr>
            </w:pPr>
          </w:p>
        </w:tc>
        <w:tc>
          <w:tcPr>
            <w:tcW w:w="865" w:type="pct"/>
            <w:gridSpan w:val="4"/>
            <w:tcBorders>
              <w:top w:val="single" w:sz="4" w:space="0" w:color="auto"/>
              <w:left w:val="single" w:sz="4" w:space="0" w:color="auto"/>
              <w:bottom w:val="single" w:sz="4" w:space="0" w:color="auto"/>
              <w:right w:val="single" w:sz="4" w:space="0" w:color="auto"/>
            </w:tcBorders>
          </w:tcPr>
          <w:p w14:paraId="43D4B7BD" w14:textId="77777777" w:rsidR="009F6677" w:rsidRPr="004A6023" w:rsidRDefault="009F6677" w:rsidP="00906DE5">
            <w:pPr>
              <w:pStyle w:val="Tabletext0"/>
              <w:rPr>
                <w:lang w:val="en-AU"/>
              </w:rPr>
            </w:pPr>
          </w:p>
        </w:tc>
      </w:tr>
      <w:tr w:rsidR="009F6677" w:rsidRPr="00127FCE" w14:paraId="19FB7FFA" w14:textId="77777777" w:rsidTr="009F502B">
        <w:trPr>
          <w:gridBefore w:val="1"/>
          <w:wBefore w:w="48" w:type="pct"/>
          <w:cantSplit/>
        </w:trPr>
        <w:tc>
          <w:tcPr>
            <w:tcW w:w="1731" w:type="pct"/>
            <w:gridSpan w:val="3"/>
            <w:tcBorders>
              <w:top w:val="single" w:sz="4" w:space="0" w:color="auto"/>
              <w:left w:val="single" w:sz="4" w:space="0" w:color="auto"/>
              <w:bottom w:val="single" w:sz="4" w:space="0" w:color="auto"/>
              <w:right w:val="single" w:sz="4" w:space="0" w:color="auto"/>
            </w:tcBorders>
          </w:tcPr>
          <w:p w14:paraId="118A8BB2" w14:textId="77777777" w:rsidR="009F6677" w:rsidRPr="00127FCE" w:rsidRDefault="009F6677" w:rsidP="00906DE5">
            <w:pPr>
              <w:pStyle w:val="TableText"/>
            </w:pPr>
            <w:r w:rsidRPr="00127FCE">
              <w:t>Move the ABH to lower the TBC to less than 50%.</w:t>
            </w:r>
          </w:p>
        </w:tc>
        <w:tc>
          <w:tcPr>
            <w:tcW w:w="1346" w:type="pct"/>
            <w:gridSpan w:val="3"/>
            <w:tcBorders>
              <w:top w:val="single" w:sz="4" w:space="0" w:color="auto"/>
              <w:left w:val="single" w:sz="4" w:space="0" w:color="auto"/>
              <w:bottom w:val="single" w:sz="4" w:space="0" w:color="auto"/>
              <w:right w:val="single" w:sz="4" w:space="0" w:color="auto"/>
            </w:tcBorders>
          </w:tcPr>
          <w:p w14:paraId="0B1DD8B3" w14:textId="77777777" w:rsidR="009F6677" w:rsidRPr="00127FCE" w:rsidRDefault="009F6677" w:rsidP="00906DE5">
            <w:pPr>
              <w:pStyle w:val="TableText"/>
            </w:pPr>
            <w:r w:rsidRPr="00127FCE">
              <w:t>CDU displays:</w:t>
            </w:r>
          </w:p>
          <w:p w14:paraId="130F04E0" w14:textId="77777777" w:rsidR="009F6677" w:rsidRPr="00127FCE" w:rsidRDefault="009F6677" w:rsidP="00906DE5">
            <w:pPr>
              <w:pStyle w:val="TableText"/>
              <w:rPr>
                <w:b/>
              </w:rPr>
            </w:pPr>
            <w:r w:rsidRPr="00127FCE">
              <w:rPr>
                <w:b/>
              </w:rPr>
              <w:t>ATP PENALTY</w:t>
            </w:r>
          </w:p>
          <w:p w14:paraId="423AC18B" w14:textId="77777777" w:rsidR="009F6677" w:rsidRPr="00127FCE" w:rsidRDefault="009F6677" w:rsidP="00906DE5">
            <w:pPr>
              <w:pStyle w:val="TableText"/>
              <w:rPr>
                <w:b/>
              </w:rPr>
            </w:pPr>
            <w:r w:rsidRPr="00127FCE">
              <w:t xml:space="preserve">TBC %: </w:t>
            </w:r>
            <w:r w:rsidRPr="00127FCE">
              <w:rPr>
                <w:b/>
              </w:rPr>
              <w:t>100</w:t>
            </w:r>
          </w:p>
          <w:p w14:paraId="631FC5DD" w14:textId="77777777" w:rsidR="009F6677" w:rsidRPr="00127FCE" w:rsidRDefault="009F6677" w:rsidP="00906DE5">
            <w:pPr>
              <w:pStyle w:val="TableText"/>
            </w:pPr>
            <w:r w:rsidRPr="00127FCE">
              <w:t>No ATP alarms (Authority box does not become highlighted)</w:t>
            </w:r>
          </w:p>
        </w:tc>
        <w:tc>
          <w:tcPr>
            <w:tcW w:w="577" w:type="pct"/>
            <w:gridSpan w:val="4"/>
            <w:tcBorders>
              <w:top w:val="single" w:sz="4" w:space="0" w:color="auto"/>
              <w:left w:val="single" w:sz="4" w:space="0" w:color="auto"/>
              <w:bottom w:val="single" w:sz="4" w:space="0" w:color="auto"/>
              <w:right w:val="single" w:sz="4" w:space="0" w:color="auto"/>
            </w:tcBorders>
          </w:tcPr>
          <w:p w14:paraId="54F69D5B" w14:textId="77777777" w:rsidR="009F6677" w:rsidRPr="004A6023" w:rsidRDefault="009F6677" w:rsidP="00906DE5">
            <w:pPr>
              <w:pStyle w:val="Tabletext0"/>
              <w:rPr>
                <w:lang w:val="en-AU"/>
              </w:rPr>
            </w:pPr>
          </w:p>
        </w:tc>
        <w:tc>
          <w:tcPr>
            <w:tcW w:w="433" w:type="pct"/>
            <w:gridSpan w:val="3"/>
            <w:tcBorders>
              <w:top w:val="single" w:sz="4" w:space="0" w:color="auto"/>
              <w:left w:val="single" w:sz="4" w:space="0" w:color="auto"/>
              <w:bottom w:val="single" w:sz="4" w:space="0" w:color="auto"/>
              <w:right w:val="single" w:sz="4" w:space="0" w:color="auto"/>
            </w:tcBorders>
          </w:tcPr>
          <w:p w14:paraId="13FF7F62" w14:textId="77777777" w:rsidR="009F6677" w:rsidRPr="004A6023" w:rsidRDefault="009F6677" w:rsidP="00906DE5">
            <w:pPr>
              <w:pStyle w:val="Tabletext0"/>
              <w:rPr>
                <w:lang w:val="en-AU"/>
              </w:rPr>
            </w:pPr>
          </w:p>
        </w:tc>
        <w:tc>
          <w:tcPr>
            <w:tcW w:w="865" w:type="pct"/>
            <w:gridSpan w:val="4"/>
            <w:tcBorders>
              <w:top w:val="single" w:sz="4" w:space="0" w:color="auto"/>
              <w:left w:val="single" w:sz="4" w:space="0" w:color="auto"/>
              <w:bottom w:val="single" w:sz="4" w:space="0" w:color="auto"/>
              <w:right w:val="single" w:sz="4" w:space="0" w:color="auto"/>
            </w:tcBorders>
          </w:tcPr>
          <w:p w14:paraId="4BC6857A" w14:textId="77777777" w:rsidR="009F6677" w:rsidRPr="004A6023" w:rsidRDefault="009F6677" w:rsidP="00906DE5">
            <w:pPr>
              <w:pStyle w:val="Tabletext0"/>
              <w:rPr>
                <w:lang w:val="en-AU"/>
              </w:rPr>
            </w:pPr>
          </w:p>
        </w:tc>
      </w:tr>
      <w:tr w:rsidR="009F6677" w:rsidRPr="00127FCE" w14:paraId="23AE0488" w14:textId="77777777" w:rsidTr="009F502B">
        <w:trPr>
          <w:gridBefore w:val="1"/>
          <w:wBefore w:w="48" w:type="pct"/>
          <w:cantSplit/>
        </w:trPr>
        <w:tc>
          <w:tcPr>
            <w:tcW w:w="1731" w:type="pct"/>
            <w:gridSpan w:val="3"/>
            <w:tcBorders>
              <w:top w:val="single" w:sz="4" w:space="0" w:color="auto"/>
              <w:left w:val="single" w:sz="4" w:space="0" w:color="auto"/>
              <w:bottom w:val="single" w:sz="4" w:space="0" w:color="auto"/>
              <w:right w:val="single" w:sz="4" w:space="0" w:color="auto"/>
            </w:tcBorders>
          </w:tcPr>
          <w:p w14:paraId="41E6F85E" w14:textId="77777777" w:rsidR="009F6677" w:rsidRPr="00127FCE" w:rsidRDefault="009F6677" w:rsidP="00906DE5">
            <w:pPr>
              <w:pStyle w:val="TableText"/>
            </w:pPr>
            <w:r w:rsidRPr="00127FCE">
              <w:t xml:space="preserve">Move the ABH to </w:t>
            </w:r>
            <w:r w:rsidRPr="00127FCE">
              <w:rPr>
                <w:i/>
              </w:rPr>
              <w:t>SUP</w:t>
            </w:r>
            <w:r w:rsidRPr="00127FCE">
              <w:t>.</w:t>
            </w:r>
          </w:p>
          <w:p w14:paraId="54D31613" w14:textId="77777777" w:rsidR="009F6677" w:rsidRPr="00127FCE" w:rsidRDefault="009F6677" w:rsidP="00906DE5">
            <w:pPr>
              <w:pStyle w:val="TableText"/>
            </w:pPr>
            <w:r w:rsidRPr="00127FCE">
              <w:t>Follow the prompts to acknowledge the penalty.</w:t>
            </w:r>
          </w:p>
          <w:p w14:paraId="4102AE45" w14:textId="77777777" w:rsidR="009F6677" w:rsidRPr="00127FCE" w:rsidRDefault="009F6677" w:rsidP="00906DE5">
            <w:pPr>
              <w:pStyle w:val="TableText"/>
            </w:pPr>
            <w:r w:rsidRPr="00127FCE">
              <w:t xml:space="preserve">Move the ABH to </w:t>
            </w:r>
            <w:r w:rsidRPr="00127FCE">
              <w:rPr>
                <w:i/>
              </w:rPr>
              <w:t>REL</w:t>
            </w:r>
            <w:r w:rsidRPr="00127FCE">
              <w:t>.</w:t>
            </w:r>
          </w:p>
        </w:tc>
        <w:tc>
          <w:tcPr>
            <w:tcW w:w="1346" w:type="pct"/>
            <w:gridSpan w:val="3"/>
            <w:tcBorders>
              <w:top w:val="single" w:sz="4" w:space="0" w:color="auto"/>
              <w:left w:val="single" w:sz="4" w:space="0" w:color="auto"/>
              <w:bottom w:val="single" w:sz="4" w:space="0" w:color="auto"/>
              <w:right w:val="single" w:sz="4" w:space="0" w:color="auto"/>
            </w:tcBorders>
          </w:tcPr>
          <w:p w14:paraId="1EE45EF7" w14:textId="77777777" w:rsidR="009F6677" w:rsidRPr="00127FCE" w:rsidRDefault="009F6677" w:rsidP="00906DE5">
            <w:pPr>
              <w:pStyle w:val="TableText"/>
            </w:pPr>
            <w:r w:rsidRPr="00127FCE">
              <w:t>CDU displays:</w:t>
            </w:r>
          </w:p>
          <w:p w14:paraId="3A1BF1AA" w14:textId="77777777" w:rsidR="009F6677" w:rsidRPr="00127FCE" w:rsidRDefault="009F6677" w:rsidP="00906DE5">
            <w:pPr>
              <w:pStyle w:val="TableText"/>
            </w:pPr>
            <w:r w:rsidRPr="00127FCE">
              <w:t xml:space="preserve">TBC % : </w:t>
            </w:r>
            <w:r w:rsidRPr="00127FCE">
              <w:rPr>
                <w:b/>
              </w:rPr>
              <w:t>0</w:t>
            </w:r>
          </w:p>
          <w:p w14:paraId="5D12C89E" w14:textId="77777777" w:rsidR="009F6677" w:rsidRPr="00127FCE" w:rsidRDefault="009F6677" w:rsidP="00906DE5">
            <w:pPr>
              <w:pStyle w:val="TableText"/>
            </w:pPr>
            <w:r w:rsidRPr="00127FCE">
              <w:t>BP (kPa) :</w:t>
            </w:r>
            <w:r w:rsidRPr="00127FCE">
              <w:rPr>
                <w:b/>
              </w:rPr>
              <w:t xml:space="preserve"> 620 </w:t>
            </w:r>
            <w:r w:rsidRPr="00127FCE">
              <w:rPr>
                <w:b/>
                <w:lang w:eastAsia="zh-CN"/>
              </w:rPr>
              <w:t>± 21</w:t>
            </w:r>
          </w:p>
        </w:tc>
        <w:tc>
          <w:tcPr>
            <w:tcW w:w="577" w:type="pct"/>
            <w:gridSpan w:val="4"/>
            <w:tcBorders>
              <w:top w:val="single" w:sz="4" w:space="0" w:color="auto"/>
              <w:left w:val="single" w:sz="4" w:space="0" w:color="auto"/>
              <w:bottom w:val="single" w:sz="4" w:space="0" w:color="auto"/>
              <w:right w:val="single" w:sz="4" w:space="0" w:color="auto"/>
            </w:tcBorders>
          </w:tcPr>
          <w:p w14:paraId="34A748A4" w14:textId="77777777" w:rsidR="009F6677" w:rsidRPr="004A6023" w:rsidRDefault="009F6677" w:rsidP="00906DE5">
            <w:pPr>
              <w:pStyle w:val="Tabletext0"/>
              <w:rPr>
                <w:lang w:val="en-AU"/>
              </w:rPr>
            </w:pPr>
          </w:p>
        </w:tc>
        <w:tc>
          <w:tcPr>
            <w:tcW w:w="433" w:type="pct"/>
            <w:gridSpan w:val="3"/>
            <w:tcBorders>
              <w:top w:val="single" w:sz="4" w:space="0" w:color="auto"/>
              <w:left w:val="single" w:sz="4" w:space="0" w:color="auto"/>
              <w:bottom w:val="single" w:sz="4" w:space="0" w:color="auto"/>
              <w:right w:val="single" w:sz="4" w:space="0" w:color="auto"/>
            </w:tcBorders>
          </w:tcPr>
          <w:p w14:paraId="109A7CFE" w14:textId="77777777" w:rsidR="009F6677" w:rsidRPr="004A6023" w:rsidRDefault="009F6677" w:rsidP="00906DE5">
            <w:pPr>
              <w:pStyle w:val="Tabletext0"/>
              <w:rPr>
                <w:lang w:val="en-AU"/>
              </w:rPr>
            </w:pPr>
          </w:p>
        </w:tc>
        <w:tc>
          <w:tcPr>
            <w:tcW w:w="865" w:type="pct"/>
            <w:gridSpan w:val="4"/>
            <w:tcBorders>
              <w:top w:val="single" w:sz="4" w:space="0" w:color="auto"/>
              <w:left w:val="single" w:sz="4" w:space="0" w:color="auto"/>
              <w:bottom w:val="single" w:sz="4" w:space="0" w:color="auto"/>
              <w:right w:val="single" w:sz="4" w:space="0" w:color="auto"/>
            </w:tcBorders>
          </w:tcPr>
          <w:p w14:paraId="11B9E5B5" w14:textId="77777777" w:rsidR="009F6677" w:rsidRPr="004A6023" w:rsidRDefault="009F6677" w:rsidP="00906DE5">
            <w:pPr>
              <w:pStyle w:val="Tabletext0"/>
              <w:rPr>
                <w:lang w:val="en-AU"/>
              </w:rPr>
            </w:pPr>
            <w:r>
              <w:rPr>
                <w:lang w:val="en-AU"/>
              </w:rPr>
              <w:t xml:space="preserve">Record the BP in the outcome column </w:t>
            </w:r>
          </w:p>
        </w:tc>
      </w:tr>
    </w:tbl>
    <w:p w14:paraId="26B021BB" w14:textId="2EA1660A" w:rsidR="00D113DE" w:rsidRDefault="00D113DE" w:rsidP="00D113DE">
      <w:pPr>
        <w:pStyle w:val="BodyText"/>
        <w:ind w:left="0"/>
      </w:pPr>
    </w:p>
    <w:p w14:paraId="6FDF2EFD" w14:textId="77777777" w:rsidR="007D0029" w:rsidRDefault="007D0029">
      <w:pPr>
        <w:rPr>
          <w:b/>
          <w:caps/>
          <w:sz w:val="28"/>
        </w:rPr>
      </w:pPr>
      <w:bookmarkStart w:id="820" w:name="_Toc516163229"/>
      <w:bookmarkStart w:id="821" w:name="_Toc516207957"/>
      <w:bookmarkStart w:id="822" w:name="_Toc516212109"/>
      <w:bookmarkStart w:id="823" w:name="_Toc516216401"/>
      <w:bookmarkStart w:id="824" w:name="_Toc516219876"/>
      <w:bookmarkStart w:id="825" w:name="_Toc516223352"/>
      <w:bookmarkStart w:id="826" w:name="_Toc516163237"/>
      <w:bookmarkStart w:id="827" w:name="_Toc516207965"/>
      <w:bookmarkStart w:id="828" w:name="_Toc516212117"/>
      <w:bookmarkStart w:id="829" w:name="_Toc516216409"/>
      <w:bookmarkStart w:id="830" w:name="_Toc516219884"/>
      <w:bookmarkStart w:id="831" w:name="_Toc516223360"/>
      <w:bookmarkStart w:id="832" w:name="_Toc516163247"/>
      <w:bookmarkStart w:id="833" w:name="_Toc516207975"/>
      <w:bookmarkStart w:id="834" w:name="_Toc516212127"/>
      <w:bookmarkStart w:id="835" w:name="_Toc516216419"/>
      <w:bookmarkStart w:id="836" w:name="_Toc516219894"/>
      <w:bookmarkStart w:id="837" w:name="_Toc516223370"/>
      <w:bookmarkStart w:id="838" w:name="_Toc516163259"/>
      <w:bookmarkStart w:id="839" w:name="_Toc516207987"/>
      <w:bookmarkStart w:id="840" w:name="_Toc516212139"/>
      <w:bookmarkStart w:id="841" w:name="_Toc516216431"/>
      <w:bookmarkStart w:id="842" w:name="_Toc516219906"/>
      <w:bookmarkStart w:id="843" w:name="_Toc516223382"/>
      <w:bookmarkStart w:id="844" w:name="_Toc516163270"/>
      <w:bookmarkStart w:id="845" w:name="_Toc516207998"/>
      <w:bookmarkStart w:id="846" w:name="_Toc516212150"/>
      <w:bookmarkStart w:id="847" w:name="_Toc516216442"/>
      <w:bookmarkStart w:id="848" w:name="_Toc516219917"/>
      <w:bookmarkStart w:id="849" w:name="_Toc516223393"/>
      <w:bookmarkStart w:id="850" w:name="_Toc516163281"/>
      <w:bookmarkStart w:id="851" w:name="_Toc516208009"/>
      <w:bookmarkStart w:id="852" w:name="_Toc516212161"/>
      <w:bookmarkStart w:id="853" w:name="_Toc516216453"/>
      <w:bookmarkStart w:id="854" w:name="_Toc516219928"/>
      <w:bookmarkStart w:id="855" w:name="_Toc516223404"/>
      <w:bookmarkStart w:id="856" w:name="_Toc516163289"/>
      <w:bookmarkStart w:id="857" w:name="_Toc516208017"/>
      <w:bookmarkStart w:id="858" w:name="_Toc516212169"/>
      <w:bookmarkStart w:id="859" w:name="_Toc516216461"/>
      <w:bookmarkStart w:id="860" w:name="_Toc516219936"/>
      <w:bookmarkStart w:id="861" w:name="_Toc516223412"/>
      <w:bookmarkStart w:id="862" w:name="_Toc516163301"/>
      <w:bookmarkStart w:id="863" w:name="_Toc516208029"/>
      <w:bookmarkStart w:id="864" w:name="_Toc516212181"/>
      <w:bookmarkStart w:id="865" w:name="_Toc516216473"/>
      <w:bookmarkStart w:id="866" w:name="_Toc516219948"/>
      <w:bookmarkStart w:id="867" w:name="_Toc516223424"/>
      <w:bookmarkStart w:id="868" w:name="_Toc516163309"/>
      <w:bookmarkStart w:id="869" w:name="_Toc516208037"/>
      <w:bookmarkStart w:id="870" w:name="_Toc516212189"/>
      <w:bookmarkStart w:id="871" w:name="_Toc516216481"/>
      <w:bookmarkStart w:id="872" w:name="_Toc516219956"/>
      <w:bookmarkStart w:id="873" w:name="_Toc516223432"/>
      <w:bookmarkStart w:id="874" w:name="_Toc516163318"/>
      <w:bookmarkStart w:id="875" w:name="_Toc516208046"/>
      <w:bookmarkStart w:id="876" w:name="_Toc516212198"/>
      <w:bookmarkStart w:id="877" w:name="_Toc516216490"/>
      <w:bookmarkStart w:id="878" w:name="_Toc516219965"/>
      <w:bookmarkStart w:id="879" w:name="_Toc516223441"/>
      <w:bookmarkStart w:id="880" w:name="_Toc516163329"/>
      <w:bookmarkStart w:id="881" w:name="_Toc516208057"/>
      <w:bookmarkStart w:id="882" w:name="_Toc516212209"/>
      <w:bookmarkStart w:id="883" w:name="_Toc516216501"/>
      <w:bookmarkStart w:id="884" w:name="_Toc516219976"/>
      <w:bookmarkStart w:id="885" w:name="_Toc516223452"/>
      <w:bookmarkStart w:id="886" w:name="_Toc516163339"/>
      <w:bookmarkStart w:id="887" w:name="_Toc516208067"/>
      <w:bookmarkStart w:id="888" w:name="_Toc516212219"/>
      <w:bookmarkStart w:id="889" w:name="_Toc516216511"/>
      <w:bookmarkStart w:id="890" w:name="_Toc516219986"/>
      <w:bookmarkStart w:id="891" w:name="_Toc516223462"/>
      <w:bookmarkStart w:id="892" w:name="_Toc516163350"/>
      <w:bookmarkStart w:id="893" w:name="_Toc516208078"/>
      <w:bookmarkStart w:id="894" w:name="_Toc516212230"/>
      <w:bookmarkStart w:id="895" w:name="_Toc516216522"/>
      <w:bookmarkStart w:id="896" w:name="_Toc516219997"/>
      <w:bookmarkStart w:id="897" w:name="_Toc516223473"/>
      <w:bookmarkStart w:id="898" w:name="_Toc516163362"/>
      <w:bookmarkStart w:id="899" w:name="_Toc516208090"/>
      <w:bookmarkStart w:id="900" w:name="_Toc516212242"/>
      <w:bookmarkStart w:id="901" w:name="_Toc516216534"/>
      <w:bookmarkStart w:id="902" w:name="_Toc516220009"/>
      <w:bookmarkStart w:id="903" w:name="_Toc516223485"/>
      <w:bookmarkStart w:id="904" w:name="_Toc516163376"/>
      <w:bookmarkStart w:id="905" w:name="_Toc516208104"/>
      <w:bookmarkStart w:id="906" w:name="_Toc516212256"/>
      <w:bookmarkStart w:id="907" w:name="_Toc516216548"/>
      <w:bookmarkStart w:id="908" w:name="_Toc516220023"/>
      <w:bookmarkStart w:id="909" w:name="_Toc516223499"/>
      <w:bookmarkStart w:id="910" w:name="_Toc516163387"/>
      <w:bookmarkStart w:id="911" w:name="_Toc516208115"/>
      <w:bookmarkStart w:id="912" w:name="_Toc516212267"/>
      <w:bookmarkStart w:id="913" w:name="_Toc516216559"/>
      <w:bookmarkStart w:id="914" w:name="_Toc516220034"/>
      <w:bookmarkStart w:id="915" w:name="_Toc516223510"/>
      <w:bookmarkStart w:id="916" w:name="_Toc340822541"/>
      <w:bookmarkStart w:id="917" w:name="_Toc340822928"/>
      <w:bookmarkStart w:id="918" w:name="_Toc347906191"/>
      <w:bookmarkStart w:id="919" w:name="_Toc347906249"/>
      <w:bookmarkStart w:id="920" w:name="_Toc347906194"/>
      <w:bookmarkStart w:id="921" w:name="_Toc347906252"/>
      <w:bookmarkStart w:id="922" w:name="_Toc334795112"/>
      <w:bookmarkStart w:id="923" w:name="_Toc335035566"/>
      <w:bookmarkStart w:id="924" w:name="_Toc334795113"/>
      <w:bookmarkStart w:id="925" w:name="_Toc335035567"/>
      <w:bookmarkStart w:id="926" w:name="_Toc334795114"/>
      <w:bookmarkStart w:id="927" w:name="_Toc335035568"/>
      <w:bookmarkStart w:id="928" w:name="_Toc334795115"/>
      <w:bookmarkStart w:id="929" w:name="_Toc335035569"/>
      <w:bookmarkStart w:id="930" w:name="_Toc334795116"/>
      <w:bookmarkStart w:id="931" w:name="_Toc335035570"/>
      <w:bookmarkStart w:id="932" w:name="_Toc334795117"/>
      <w:bookmarkStart w:id="933" w:name="_Toc335035571"/>
      <w:bookmarkStart w:id="934" w:name="_Toc334795118"/>
      <w:bookmarkStart w:id="935" w:name="_Toc335035572"/>
      <w:bookmarkStart w:id="936" w:name="_Toc334795119"/>
      <w:bookmarkStart w:id="937" w:name="_Toc335035573"/>
      <w:bookmarkStart w:id="938" w:name="_Toc334795120"/>
      <w:bookmarkStart w:id="939" w:name="_Toc335035574"/>
      <w:bookmarkStart w:id="940" w:name="_Toc334795121"/>
      <w:bookmarkStart w:id="941" w:name="_Toc335035575"/>
      <w:bookmarkStart w:id="942" w:name="_Toc334795122"/>
      <w:bookmarkStart w:id="943" w:name="_Toc335035576"/>
      <w:bookmarkStart w:id="944" w:name="_Toc334795123"/>
      <w:bookmarkStart w:id="945" w:name="_Toc335035577"/>
      <w:bookmarkStart w:id="946" w:name="_Toc398633679"/>
      <w:bookmarkStart w:id="947" w:name="_Toc398711902"/>
      <w:bookmarkStart w:id="948" w:name="_Toc398735517"/>
      <w:bookmarkStart w:id="949" w:name="_Toc398736461"/>
      <w:bookmarkStart w:id="950" w:name="_Toc398633680"/>
      <w:bookmarkStart w:id="951" w:name="_Toc398711903"/>
      <w:bookmarkStart w:id="952" w:name="_Toc398735518"/>
      <w:bookmarkStart w:id="953" w:name="_Toc398736462"/>
      <w:bookmarkStart w:id="954" w:name="_Toc398633688"/>
      <w:bookmarkStart w:id="955" w:name="_Toc398711911"/>
      <w:bookmarkStart w:id="956" w:name="_Toc398735526"/>
      <w:bookmarkStart w:id="957" w:name="_Toc398736470"/>
      <w:bookmarkStart w:id="958" w:name="_Toc398633695"/>
      <w:bookmarkStart w:id="959" w:name="_Toc398711918"/>
      <w:bookmarkStart w:id="960" w:name="_Toc398735533"/>
      <w:bookmarkStart w:id="961" w:name="_Toc398736477"/>
      <w:bookmarkStart w:id="962" w:name="_Toc398633711"/>
      <w:bookmarkStart w:id="963" w:name="_Toc398711934"/>
      <w:bookmarkStart w:id="964" w:name="_Toc398735549"/>
      <w:bookmarkStart w:id="965" w:name="_Toc398736493"/>
      <w:bookmarkStart w:id="966" w:name="_Toc398633721"/>
      <w:bookmarkStart w:id="967" w:name="_Toc398711944"/>
      <w:bookmarkStart w:id="968" w:name="_Toc398735559"/>
      <w:bookmarkStart w:id="969" w:name="_Toc398736503"/>
      <w:bookmarkStart w:id="970" w:name="_Toc398633729"/>
      <w:bookmarkStart w:id="971" w:name="_Toc398711952"/>
      <w:bookmarkStart w:id="972" w:name="_Toc398735567"/>
      <w:bookmarkStart w:id="973" w:name="_Toc398736511"/>
      <w:bookmarkStart w:id="974" w:name="_Toc398633738"/>
      <w:bookmarkStart w:id="975" w:name="_Toc398711961"/>
      <w:bookmarkStart w:id="976" w:name="_Toc398735576"/>
      <w:bookmarkStart w:id="977" w:name="_Toc398736520"/>
      <w:bookmarkStart w:id="978" w:name="_Toc398633750"/>
      <w:bookmarkStart w:id="979" w:name="_Toc398711973"/>
      <w:bookmarkStart w:id="980" w:name="_Toc398735588"/>
      <w:bookmarkStart w:id="981" w:name="_Toc398736532"/>
      <w:bookmarkStart w:id="982" w:name="_Toc398633759"/>
      <w:bookmarkStart w:id="983" w:name="_Toc398711982"/>
      <w:bookmarkStart w:id="984" w:name="_Toc398735597"/>
      <w:bookmarkStart w:id="985" w:name="_Toc398736541"/>
      <w:bookmarkStart w:id="986" w:name="_Toc398633767"/>
      <w:bookmarkStart w:id="987" w:name="_Toc398711990"/>
      <w:bookmarkStart w:id="988" w:name="_Toc398735605"/>
      <w:bookmarkStart w:id="989" w:name="_Toc398736549"/>
      <w:bookmarkStart w:id="990" w:name="_Toc398633778"/>
      <w:bookmarkStart w:id="991" w:name="_Toc398712001"/>
      <w:bookmarkStart w:id="992" w:name="_Toc398735616"/>
      <w:bookmarkStart w:id="993" w:name="_Toc398736560"/>
      <w:bookmarkStart w:id="994" w:name="_Toc398633786"/>
      <w:bookmarkStart w:id="995" w:name="_Toc398712009"/>
      <w:bookmarkStart w:id="996" w:name="_Toc398735624"/>
      <w:bookmarkStart w:id="997" w:name="_Toc398736568"/>
      <w:bookmarkStart w:id="998" w:name="_Toc398633800"/>
      <w:bookmarkStart w:id="999" w:name="_Toc398712023"/>
      <w:bookmarkStart w:id="1000" w:name="_Toc398735638"/>
      <w:bookmarkStart w:id="1001" w:name="_Toc398736582"/>
      <w:bookmarkStart w:id="1002" w:name="_Toc398633808"/>
      <w:bookmarkStart w:id="1003" w:name="_Toc398712031"/>
      <w:bookmarkStart w:id="1004" w:name="_Toc398735646"/>
      <w:bookmarkStart w:id="1005" w:name="_Toc398736590"/>
      <w:bookmarkStart w:id="1006" w:name="_Toc398633820"/>
      <w:bookmarkStart w:id="1007" w:name="_Toc398712043"/>
      <w:bookmarkStart w:id="1008" w:name="_Toc398735658"/>
      <w:bookmarkStart w:id="1009" w:name="_Toc398736602"/>
      <w:bookmarkStart w:id="1010" w:name="_Toc398633829"/>
      <w:bookmarkStart w:id="1011" w:name="_Toc398712052"/>
      <w:bookmarkStart w:id="1012" w:name="_Toc398735667"/>
      <w:bookmarkStart w:id="1013" w:name="_Toc398736611"/>
      <w:bookmarkStart w:id="1014" w:name="_Toc398633837"/>
      <w:bookmarkStart w:id="1015" w:name="_Toc398712060"/>
      <w:bookmarkStart w:id="1016" w:name="_Toc398735675"/>
      <w:bookmarkStart w:id="1017" w:name="_Toc398736619"/>
      <w:bookmarkStart w:id="1018" w:name="_Toc347906198"/>
      <w:bookmarkStart w:id="1019" w:name="_Toc347906256"/>
      <w:bookmarkStart w:id="1020" w:name="_Toc398633845"/>
      <w:bookmarkStart w:id="1021" w:name="_Toc398712068"/>
      <w:bookmarkStart w:id="1022" w:name="_Toc398735683"/>
      <w:bookmarkStart w:id="1023" w:name="_Toc398736627"/>
      <w:bookmarkStart w:id="1024" w:name="_Toc398633846"/>
      <w:bookmarkStart w:id="1025" w:name="_Toc398712069"/>
      <w:bookmarkStart w:id="1026" w:name="_Toc398735684"/>
      <w:bookmarkStart w:id="1027" w:name="_Toc398736628"/>
      <w:bookmarkStart w:id="1028" w:name="_Toc398633854"/>
      <w:bookmarkStart w:id="1029" w:name="_Toc398712077"/>
      <w:bookmarkStart w:id="1030" w:name="_Toc398735692"/>
      <w:bookmarkStart w:id="1031" w:name="_Toc398736636"/>
      <w:bookmarkStart w:id="1032" w:name="_Toc398633863"/>
      <w:bookmarkStart w:id="1033" w:name="_Toc398712086"/>
      <w:bookmarkStart w:id="1034" w:name="_Toc398735701"/>
      <w:bookmarkStart w:id="1035" w:name="_Toc398736645"/>
      <w:bookmarkStart w:id="1036" w:name="_Toc398633876"/>
      <w:bookmarkStart w:id="1037" w:name="_Toc398712099"/>
      <w:bookmarkStart w:id="1038" w:name="_Toc398735714"/>
      <w:bookmarkStart w:id="1039" w:name="_Toc398736658"/>
      <w:bookmarkStart w:id="1040" w:name="_Toc398633885"/>
      <w:bookmarkStart w:id="1041" w:name="_Toc398712108"/>
      <w:bookmarkStart w:id="1042" w:name="_Toc398735723"/>
      <w:bookmarkStart w:id="1043" w:name="_Toc398736667"/>
      <w:bookmarkStart w:id="1044" w:name="_Toc347906200"/>
      <w:bookmarkStart w:id="1045" w:name="_Toc347906258"/>
      <w:bookmarkStart w:id="1046" w:name="_Toc398633894"/>
      <w:bookmarkStart w:id="1047" w:name="_Toc398712117"/>
      <w:bookmarkStart w:id="1048" w:name="_Toc398735732"/>
      <w:bookmarkStart w:id="1049" w:name="_Toc398736676"/>
      <w:bookmarkStart w:id="1050" w:name="_Toc398633902"/>
      <w:bookmarkStart w:id="1051" w:name="_Toc398712125"/>
      <w:bookmarkStart w:id="1052" w:name="_Toc398735740"/>
      <w:bookmarkStart w:id="1053" w:name="_Toc398736684"/>
      <w:bookmarkStart w:id="1054" w:name="_Toc398633910"/>
      <w:bookmarkStart w:id="1055" w:name="_Toc398712133"/>
      <w:bookmarkStart w:id="1056" w:name="_Toc398735748"/>
      <w:bookmarkStart w:id="1057" w:name="_Toc398736692"/>
      <w:bookmarkStart w:id="1058" w:name="_Toc398633923"/>
      <w:bookmarkStart w:id="1059" w:name="_Toc398712146"/>
      <w:bookmarkStart w:id="1060" w:name="_Toc398735761"/>
      <w:bookmarkStart w:id="1061" w:name="_Toc398736705"/>
      <w:bookmarkStart w:id="1062" w:name="_Toc398633932"/>
      <w:bookmarkStart w:id="1063" w:name="_Toc398712155"/>
      <w:bookmarkStart w:id="1064" w:name="_Toc398735770"/>
      <w:bookmarkStart w:id="1065" w:name="_Toc398736714"/>
      <w:bookmarkStart w:id="1066" w:name="_Toc347906202"/>
      <w:bookmarkStart w:id="1067" w:name="_Toc347906260"/>
      <w:bookmarkStart w:id="1068" w:name="_Toc398633941"/>
      <w:bookmarkStart w:id="1069" w:name="_Toc398712164"/>
      <w:bookmarkStart w:id="1070" w:name="_Toc398735779"/>
      <w:bookmarkStart w:id="1071" w:name="_Toc398736723"/>
      <w:bookmarkStart w:id="1072" w:name="_Toc398633942"/>
      <w:bookmarkStart w:id="1073" w:name="_Toc398712165"/>
      <w:bookmarkStart w:id="1074" w:name="_Toc398735780"/>
      <w:bookmarkStart w:id="1075" w:name="_Toc398736724"/>
      <w:bookmarkStart w:id="1076" w:name="_Toc398633950"/>
      <w:bookmarkStart w:id="1077" w:name="_Toc398712173"/>
      <w:bookmarkStart w:id="1078" w:name="_Toc398735788"/>
      <w:bookmarkStart w:id="1079" w:name="_Toc398736732"/>
      <w:bookmarkStart w:id="1080" w:name="_Toc398633958"/>
      <w:bookmarkStart w:id="1081" w:name="_Toc398712181"/>
      <w:bookmarkStart w:id="1082" w:name="_Toc398735796"/>
      <w:bookmarkStart w:id="1083" w:name="_Toc398736740"/>
      <w:bookmarkStart w:id="1084" w:name="_Toc398633971"/>
      <w:bookmarkStart w:id="1085" w:name="_Toc398712194"/>
      <w:bookmarkStart w:id="1086" w:name="_Toc398735809"/>
      <w:bookmarkStart w:id="1087" w:name="_Toc398736753"/>
      <w:bookmarkStart w:id="1088" w:name="_Toc398633980"/>
      <w:bookmarkStart w:id="1089" w:name="_Toc398712203"/>
      <w:bookmarkStart w:id="1090" w:name="_Toc398735818"/>
      <w:bookmarkStart w:id="1091" w:name="_Toc398736762"/>
      <w:bookmarkStart w:id="1092" w:name="_Toc347906204"/>
      <w:bookmarkStart w:id="1093" w:name="_Toc347906262"/>
      <w:bookmarkStart w:id="1094" w:name="_Toc398633990"/>
      <w:bookmarkStart w:id="1095" w:name="_Toc398712213"/>
      <w:bookmarkStart w:id="1096" w:name="_Toc398735828"/>
      <w:bookmarkStart w:id="1097" w:name="_Toc398736772"/>
      <w:bookmarkStart w:id="1098" w:name="_Toc398633991"/>
      <w:bookmarkStart w:id="1099" w:name="_Toc398712214"/>
      <w:bookmarkStart w:id="1100" w:name="_Toc398735829"/>
      <w:bookmarkStart w:id="1101" w:name="_Toc398736773"/>
      <w:bookmarkStart w:id="1102" w:name="_Toc398633999"/>
      <w:bookmarkStart w:id="1103" w:name="_Toc398712222"/>
      <w:bookmarkStart w:id="1104" w:name="_Toc398735837"/>
      <w:bookmarkStart w:id="1105" w:name="_Toc398736781"/>
      <w:bookmarkStart w:id="1106" w:name="_Toc398634009"/>
      <w:bookmarkStart w:id="1107" w:name="_Toc398712232"/>
      <w:bookmarkStart w:id="1108" w:name="_Toc398735847"/>
      <w:bookmarkStart w:id="1109" w:name="_Toc398736791"/>
      <w:bookmarkStart w:id="1110" w:name="_Toc516163394"/>
      <w:bookmarkStart w:id="1111" w:name="_Toc516208122"/>
      <w:bookmarkStart w:id="1112" w:name="_Toc516212274"/>
      <w:bookmarkStart w:id="1113" w:name="_Toc516216566"/>
      <w:bookmarkStart w:id="1114" w:name="_Toc516220041"/>
      <w:bookmarkStart w:id="1115" w:name="_Toc516223517"/>
      <w:bookmarkStart w:id="1116" w:name="_Toc516163402"/>
      <w:bookmarkStart w:id="1117" w:name="_Toc516208130"/>
      <w:bookmarkStart w:id="1118" w:name="_Toc516212282"/>
      <w:bookmarkStart w:id="1119" w:name="_Toc516216574"/>
      <w:bookmarkStart w:id="1120" w:name="_Toc516220049"/>
      <w:bookmarkStart w:id="1121" w:name="_Toc516223525"/>
      <w:bookmarkStart w:id="1122" w:name="_Toc516163411"/>
      <w:bookmarkStart w:id="1123" w:name="_Toc516208139"/>
      <w:bookmarkStart w:id="1124" w:name="_Toc516212291"/>
      <w:bookmarkStart w:id="1125" w:name="_Toc516216583"/>
      <w:bookmarkStart w:id="1126" w:name="_Toc516220058"/>
      <w:bookmarkStart w:id="1127" w:name="_Toc516223534"/>
      <w:bookmarkStart w:id="1128" w:name="_Toc516163423"/>
      <w:bookmarkStart w:id="1129" w:name="_Toc516208151"/>
      <w:bookmarkStart w:id="1130" w:name="_Toc516212303"/>
      <w:bookmarkStart w:id="1131" w:name="_Toc516216595"/>
      <w:bookmarkStart w:id="1132" w:name="_Toc516220070"/>
      <w:bookmarkStart w:id="1133" w:name="_Toc516223546"/>
      <w:bookmarkStart w:id="1134" w:name="_Toc516163434"/>
      <w:bookmarkStart w:id="1135" w:name="_Toc516208162"/>
      <w:bookmarkStart w:id="1136" w:name="_Toc516212314"/>
      <w:bookmarkStart w:id="1137" w:name="_Toc516216606"/>
      <w:bookmarkStart w:id="1138" w:name="_Toc516220081"/>
      <w:bookmarkStart w:id="1139" w:name="_Toc516223557"/>
      <w:bookmarkStart w:id="1140" w:name="_Toc516163444"/>
      <w:bookmarkStart w:id="1141" w:name="_Toc516208172"/>
      <w:bookmarkStart w:id="1142" w:name="_Toc516212324"/>
      <w:bookmarkStart w:id="1143" w:name="_Toc516216616"/>
      <w:bookmarkStart w:id="1144" w:name="_Toc516220091"/>
      <w:bookmarkStart w:id="1145" w:name="_Toc516223567"/>
      <w:bookmarkStart w:id="1146" w:name="_Toc514765949"/>
      <w:bookmarkStart w:id="1147" w:name="_Toc514768575"/>
      <w:bookmarkStart w:id="1148" w:name="_Toc515186981"/>
      <w:bookmarkStart w:id="1149" w:name="_Toc515190106"/>
      <w:bookmarkStart w:id="1150" w:name="_Toc515193230"/>
      <w:bookmarkStart w:id="1151" w:name="_Toc515690050"/>
      <w:bookmarkStart w:id="1152" w:name="_Toc515693180"/>
      <w:bookmarkStart w:id="1153" w:name="_Toc516163455"/>
      <w:bookmarkStart w:id="1154" w:name="_Toc516208183"/>
      <w:bookmarkStart w:id="1155" w:name="_Toc516212335"/>
      <w:bookmarkStart w:id="1156" w:name="_Toc516216627"/>
      <w:bookmarkStart w:id="1157" w:name="_Toc516220102"/>
      <w:bookmarkStart w:id="1158" w:name="_Toc516223578"/>
      <w:bookmarkStart w:id="1159" w:name="_Toc514765950"/>
      <w:bookmarkStart w:id="1160" w:name="_Toc514768576"/>
      <w:bookmarkStart w:id="1161" w:name="_Toc515186982"/>
      <w:bookmarkStart w:id="1162" w:name="_Toc515190107"/>
      <w:bookmarkStart w:id="1163" w:name="_Toc515193231"/>
      <w:bookmarkStart w:id="1164" w:name="_Toc515690051"/>
      <w:bookmarkStart w:id="1165" w:name="_Toc515693181"/>
      <w:bookmarkStart w:id="1166" w:name="_Toc516163456"/>
      <w:bookmarkStart w:id="1167" w:name="_Toc516208184"/>
      <w:bookmarkStart w:id="1168" w:name="_Toc516212336"/>
      <w:bookmarkStart w:id="1169" w:name="_Toc516216628"/>
      <w:bookmarkStart w:id="1170" w:name="_Toc516220103"/>
      <w:bookmarkStart w:id="1171" w:name="_Toc516223579"/>
      <w:bookmarkStart w:id="1172" w:name="_Toc514586505"/>
      <w:bookmarkStart w:id="1173" w:name="_Toc514587685"/>
      <w:bookmarkStart w:id="1174" w:name="_Toc514588446"/>
      <w:bookmarkStart w:id="1175" w:name="_Toc514765951"/>
      <w:bookmarkStart w:id="1176" w:name="_Toc514768577"/>
      <w:bookmarkStart w:id="1177" w:name="_Toc515186983"/>
      <w:bookmarkStart w:id="1178" w:name="_Toc515190108"/>
      <w:bookmarkStart w:id="1179" w:name="_Toc515193232"/>
      <w:bookmarkStart w:id="1180" w:name="_Toc515690052"/>
      <w:bookmarkStart w:id="1181" w:name="_Toc515693182"/>
      <w:bookmarkStart w:id="1182" w:name="_Toc516163457"/>
      <w:bookmarkStart w:id="1183" w:name="_Toc516208185"/>
      <w:bookmarkStart w:id="1184" w:name="_Toc516212337"/>
      <w:bookmarkStart w:id="1185" w:name="_Toc516216629"/>
      <w:bookmarkStart w:id="1186" w:name="_Toc516220104"/>
      <w:bookmarkStart w:id="1187" w:name="_Toc516223580"/>
      <w:bookmarkStart w:id="1188" w:name="_Toc514765952"/>
      <w:bookmarkStart w:id="1189" w:name="_Toc514768578"/>
      <w:bookmarkStart w:id="1190" w:name="_Toc515186984"/>
      <w:bookmarkStart w:id="1191" w:name="_Toc515190109"/>
      <w:bookmarkStart w:id="1192" w:name="_Toc515193233"/>
      <w:bookmarkStart w:id="1193" w:name="_Toc515690053"/>
      <w:bookmarkStart w:id="1194" w:name="_Toc515693183"/>
      <w:bookmarkStart w:id="1195" w:name="_Toc516163458"/>
      <w:bookmarkStart w:id="1196" w:name="_Toc516208186"/>
      <w:bookmarkStart w:id="1197" w:name="_Toc516212338"/>
      <w:bookmarkStart w:id="1198" w:name="_Toc516216630"/>
      <w:bookmarkStart w:id="1199" w:name="_Toc516220105"/>
      <w:bookmarkStart w:id="1200" w:name="_Toc516223581"/>
      <w:bookmarkStart w:id="1201" w:name="_Toc514765959"/>
      <w:bookmarkStart w:id="1202" w:name="_Toc514768585"/>
      <w:bookmarkStart w:id="1203" w:name="_Toc515186991"/>
      <w:bookmarkStart w:id="1204" w:name="_Toc515190116"/>
      <w:bookmarkStart w:id="1205" w:name="_Toc515193240"/>
      <w:bookmarkStart w:id="1206" w:name="_Toc515690060"/>
      <w:bookmarkStart w:id="1207" w:name="_Toc515693190"/>
      <w:bookmarkStart w:id="1208" w:name="_Toc516163465"/>
      <w:bookmarkStart w:id="1209" w:name="_Toc516208193"/>
      <w:bookmarkStart w:id="1210" w:name="_Toc516212345"/>
      <w:bookmarkStart w:id="1211" w:name="_Toc516216637"/>
      <w:bookmarkStart w:id="1212" w:name="_Toc516220112"/>
      <w:bookmarkStart w:id="1213" w:name="_Toc516223588"/>
      <w:bookmarkStart w:id="1214" w:name="_Toc514765966"/>
      <w:bookmarkStart w:id="1215" w:name="_Toc514768592"/>
      <w:bookmarkStart w:id="1216" w:name="_Toc515186998"/>
      <w:bookmarkStart w:id="1217" w:name="_Toc515190123"/>
      <w:bookmarkStart w:id="1218" w:name="_Toc515193247"/>
      <w:bookmarkStart w:id="1219" w:name="_Toc515690067"/>
      <w:bookmarkStart w:id="1220" w:name="_Toc515693197"/>
      <w:bookmarkStart w:id="1221" w:name="_Toc516163472"/>
      <w:bookmarkStart w:id="1222" w:name="_Toc516208200"/>
      <w:bookmarkStart w:id="1223" w:name="_Toc516212352"/>
      <w:bookmarkStart w:id="1224" w:name="_Toc516216644"/>
      <w:bookmarkStart w:id="1225" w:name="_Toc516220119"/>
      <w:bookmarkStart w:id="1226" w:name="_Toc516223595"/>
      <w:bookmarkStart w:id="1227" w:name="_Toc514765983"/>
      <w:bookmarkStart w:id="1228" w:name="_Toc514768609"/>
      <w:bookmarkStart w:id="1229" w:name="_Toc515187015"/>
      <w:bookmarkStart w:id="1230" w:name="_Toc515190140"/>
      <w:bookmarkStart w:id="1231" w:name="_Toc515193264"/>
      <w:bookmarkStart w:id="1232" w:name="_Toc515690084"/>
      <w:bookmarkStart w:id="1233" w:name="_Toc515693214"/>
      <w:bookmarkStart w:id="1234" w:name="_Toc516163489"/>
      <w:bookmarkStart w:id="1235" w:name="_Toc516208217"/>
      <w:bookmarkStart w:id="1236" w:name="_Toc516212369"/>
      <w:bookmarkStart w:id="1237" w:name="_Toc516216661"/>
      <w:bookmarkStart w:id="1238" w:name="_Toc516220136"/>
      <w:bookmarkStart w:id="1239" w:name="_Toc516223612"/>
      <w:bookmarkStart w:id="1240" w:name="_Toc514765991"/>
      <w:bookmarkStart w:id="1241" w:name="_Toc514768617"/>
      <w:bookmarkStart w:id="1242" w:name="_Toc515187023"/>
      <w:bookmarkStart w:id="1243" w:name="_Toc515190148"/>
      <w:bookmarkStart w:id="1244" w:name="_Toc515193272"/>
      <w:bookmarkStart w:id="1245" w:name="_Toc515690092"/>
      <w:bookmarkStart w:id="1246" w:name="_Toc515693222"/>
      <w:bookmarkStart w:id="1247" w:name="_Toc516163497"/>
      <w:bookmarkStart w:id="1248" w:name="_Toc516208225"/>
      <w:bookmarkStart w:id="1249" w:name="_Toc516212377"/>
      <w:bookmarkStart w:id="1250" w:name="_Toc516216669"/>
      <w:bookmarkStart w:id="1251" w:name="_Toc516220144"/>
      <w:bookmarkStart w:id="1252" w:name="_Toc516223620"/>
      <w:bookmarkStart w:id="1253" w:name="_Toc514765998"/>
      <w:bookmarkStart w:id="1254" w:name="_Toc514768624"/>
      <w:bookmarkStart w:id="1255" w:name="_Toc515187030"/>
      <w:bookmarkStart w:id="1256" w:name="_Toc515190155"/>
      <w:bookmarkStart w:id="1257" w:name="_Toc515193279"/>
      <w:bookmarkStart w:id="1258" w:name="_Toc515690099"/>
      <w:bookmarkStart w:id="1259" w:name="_Toc515693229"/>
      <w:bookmarkStart w:id="1260" w:name="_Toc516163504"/>
      <w:bookmarkStart w:id="1261" w:name="_Toc516208232"/>
      <w:bookmarkStart w:id="1262" w:name="_Toc516212384"/>
      <w:bookmarkStart w:id="1263" w:name="_Toc516216676"/>
      <w:bookmarkStart w:id="1264" w:name="_Toc516220151"/>
      <w:bookmarkStart w:id="1265" w:name="_Toc516223627"/>
      <w:bookmarkStart w:id="1266" w:name="_Toc514766006"/>
      <w:bookmarkStart w:id="1267" w:name="_Toc514768632"/>
      <w:bookmarkStart w:id="1268" w:name="_Toc515187038"/>
      <w:bookmarkStart w:id="1269" w:name="_Toc515190163"/>
      <w:bookmarkStart w:id="1270" w:name="_Toc515193287"/>
      <w:bookmarkStart w:id="1271" w:name="_Toc515690107"/>
      <w:bookmarkStart w:id="1272" w:name="_Toc515693237"/>
      <w:bookmarkStart w:id="1273" w:name="_Toc516163512"/>
      <w:bookmarkStart w:id="1274" w:name="_Toc516208240"/>
      <w:bookmarkStart w:id="1275" w:name="_Toc516212392"/>
      <w:bookmarkStart w:id="1276" w:name="_Toc516216684"/>
      <w:bookmarkStart w:id="1277" w:name="_Toc516220159"/>
      <w:bookmarkStart w:id="1278" w:name="_Toc516223635"/>
      <w:bookmarkStart w:id="1279" w:name="_Toc514766015"/>
      <w:bookmarkStart w:id="1280" w:name="_Toc514768641"/>
      <w:bookmarkStart w:id="1281" w:name="_Toc515187047"/>
      <w:bookmarkStart w:id="1282" w:name="_Toc515190172"/>
      <w:bookmarkStart w:id="1283" w:name="_Toc515193296"/>
      <w:bookmarkStart w:id="1284" w:name="_Toc515690116"/>
      <w:bookmarkStart w:id="1285" w:name="_Toc515693246"/>
      <w:bookmarkStart w:id="1286" w:name="_Toc516163521"/>
      <w:bookmarkStart w:id="1287" w:name="_Toc516208249"/>
      <w:bookmarkStart w:id="1288" w:name="_Toc516212401"/>
      <w:bookmarkStart w:id="1289" w:name="_Toc516216693"/>
      <w:bookmarkStart w:id="1290" w:name="_Toc516220168"/>
      <w:bookmarkStart w:id="1291" w:name="_Toc516223644"/>
      <w:bookmarkStart w:id="1292" w:name="_Toc514766027"/>
      <w:bookmarkStart w:id="1293" w:name="_Toc514768653"/>
      <w:bookmarkStart w:id="1294" w:name="_Toc515187059"/>
      <w:bookmarkStart w:id="1295" w:name="_Toc515190184"/>
      <w:bookmarkStart w:id="1296" w:name="_Toc515193308"/>
      <w:bookmarkStart w:id="1297" w:name="_Toc515690128"/>
      <w:bookmarkStart w:id="1298" w:name="_Toc515693258"/>
      <w:bookmarkStart w:id="1299" w:name="_Toc516163533"/>
      <w:bookmarkStart w:id="1300" w:name="_Toc516208261"/>
      <w:bookmarkStart w:id="1301" w:name="_Toc516212413"/>
      <w:bookmarkStart w:id="1302" w:name="_Toc516216705"/>
      <w:bookmarkStart w:id="1303" w:name="_Toc516220180"/>
      <w:bookmarkStart w:id="1304" w:name="_Toc516223656"/>
      <w:bookmarkStart w:id="1305" w:name="_Toc514766035"/>
      <w:bookmarkStart w:id="1306" w:name="_Toc514768661"/>
      <w:bookmarkStart w:id="1307" w:name="_Toc515187067"/>
      <w:bookmarkStart w:id="1308" w:name="_Toc515190192"/>
      <w:bookmarkStart w:id="1309" w:name="_Toc515193316"/>
      <w:bookmarkStart w:id="1310" w:name="_Toc515690136"/>
      <w:bookmarkStart w:id="1311" w:name="_Toc515693266"/>
      <w:bookmarkStart w:id="1312" w:name="_Toc516163541"/>
      <w:bookmarkStart w:id="1313" w:name="_Toc516208269"/>
      <w:bookmarkStart w:id="1314" w:name="_Toc516212421"/>
      <w:bookmarkStart w:id="1315" w:name="_Toc516216713"/>
      <w:bookmarkStart w:id="1316" w:name="_Toc516220188"/>
      <w:bookmarkStart w:id="1317" w:name="_Toc516223664"/>
      <w:bookmarkStart w:id="1318" w:name="_Toc514766042"/>
      <w:bookmarkStart w:id="1319" w:name="_Toc514768668"/>
      <w:bookmarkStart w:id="1320" w:name="_Toc515187074"/>
      <w:bookmarkStart w:id="1321" w:name="_Toc515190199"/>
      <w:bookmarkStart w:id="1322" w:name="_Toc515193323"/>
      <w:bookmarkStart w:id="1323" w:name="_Toc515690143"/>
      <w:bookmarkStart w:id="1324" w:name="_Toc515693273"/>
      <w:bookmarkStart w:id="1325" w:name="_Toc516163548"/>
      <w:bookmarkStart w:id="1326" w:name="_Toc516208276"/>
      <w:bookmarkStart w:id="1327" w:name="_Toc516212428"/>
      <w:bookmarkStart w:id="1328" w:name="_Toc516216720"/>
      <w:bookmarkStart w:id="1329" w:name="_Toc516220195"/>
      <w:bookmarkStart w:id="1330" w:name="_Toc516223671"/>
      <w:bookmarkStart w:id="1331" w:name="_Toc514766049"/>
      <w:bookmarkStart w:id="1332" w:name="_Toc514768675"/>
      <w:bookmarkStart w:id="1333" w:name="_Toc515187081"/>
      <w:bookmarkStart w:id="1334" w:name="_Toc515190206"/>
      <w:bookmarkStart w:id="1335" w:name="_Toc515193330"/>
      <w:bookmarkStart w:id="1336" w:name="_Toc515690150"/>
      <w:bookmarkStart w:id="1337" w:name="_Toc515693280"/>
      <w:bookmarkStart w:id="1338" w:name="_Toc516163555"/>
      <w:bookmarkStart w:id="1339" w:name="_Toc516208283"/>
      <w:bookmarkStart w:id="1340" w:name="_Toc516212435"/>
      <w:bookmarkStart w:id="1341" w:name="_Toc516216727"/>
      <w:bookmarkStart w:id="1342" w:name="_Toc516220202"/>
      <w:bookmarkStart w:id="1343" w:name="_Toc516223678"/>
      <w:bookmarkStart w:id="1344" w:name="_Toc514766056"/>
      <w:bookmarkStart w:id="1345" w:name="_Toc514768682"/>
      <w:bookmarkStart w:id="1346" w:name="_Toc515187088"/>
      <w:bookmarkStart w:id="1347" w:name="_Toc515190213"/>
      <w:bookmarkStart w:id="1348" w:name="_Toc515193337"/>
      <w:bookmarkStart w:id="1349" w:name="_Toc515690157"/>
      <w:bookmarkStart w:id="1350" w:name="_Toc515693287"/>
      <w:bookmarkStart w:id="1351" w:name="_Toc516163562"/>
      <w:bookmarkStart w:id="1352" w:name="_Toc516208290"/>
      <w:bookmarkStart w:id="1353" w:name="_Toc516212442"/>
      <w:bookmarkStart w:id="1354" w:name="_Toc516216734"/>
      <w:bookmarkStart w:id="1355" w:name="_Toc516220209"/>
      <w:bookmarkStart w:id="1356" w:name="_Toc516223685"/>
      <w:bookmarkStart w:id="1357" w:name="_Toc514766066"/>
      <w:bookmarkStart w:id="1358" w:name="_Toc514768692"/>
      <w:bookmarkStart w:id="1359" w:name="_Toc515187098"/>
      <w:bookmarkStart w:id="1360" w:name="_Toc515190223"/>
      <w:bookmarkStart w:id="1361" w:name="_Toc515193347"/>
      <w:bookmarkStart w:id="1362" w:name="_Toc515690167"/>
      <w:bookmarkStart w:id="1363" w:name="_Toc515693297"/>
      <w:bookmarkStart w:id="1364" w:name="_Toc516163572"/>
      <w:bookmarkStart w:id="1365" w:name="_Toc516208300"/>
      <w:bookmarkStart w:id="1366" w:name="_Toc516212452"/>
      <w:bookmarkStart w:id="1367" w:name="_Toc516216744"/>
      <w:bookmarkStart w:id="1368" w:name="_Toc516220219"/>
      <w:bookmarkStart w:id="1369" w:name="_Toc516223695"/>
      <w:bookmarkStart w:id="1370" w:name="_Toc514766073"/>
      <w:bookmarkStart w:id="1371" w:name="_Toc514768699"/>
      <w:bookmarkStart w:id="1372" w:name="_Toc515187105"/>
      <w:bookmarkStart w:id="1373" w:name="_Toc515190230"/>
      <w:bookmarkStart w:id="1374" w:name="_Toc515193354"/>
      <w:bookmarkStart w:id="1375" w:name="_Toc515690174"/>
      <w:bookmarkStart w:id="1376" w:name="_Toc515693304"/>
      <w:bookmarkStart w:id="1377" w:name="_Toc516163579"/>
      <w:bookmarkStart w:id="1378" w:name="_Toc516208307"/>
      <w:bookmarkStart w:id="1379" w:name="_Toc516212459"/>
      <w:bookmarkStart w:id="1380" w:name="_Toc516216751"/>
      <w:bookmarkStart w:id="1381" w:name="_Toc516220226"/>
      <w:bookmarkStart w:id="1382" w:name="_Toc516223702"/>
      <w:bookmarkStart w:id="1383" w:name="_Toc514766080"/>
      <w:bookmarkStart w:id="1384" w:name="_Toc514768706"/>
      <w:bookmarkStart w:id="1385" w:name="_Toc515187112"/>
      <w:bookmarkStart w:id="1386" w:name="_Toc515190237"/>
      <w:bookmarkStart w:id="1387" w:name="_Toc515193361"/>
      <w:bookmarkStart w:id="1388" w:name="_Toc515690181"/>
      <w:bookmarkStart w:id="1389" w:name="_Toc515693311"/>
      <w:bookmarkStart w:id="1390" w:name="_Toc516163586"/>
      <w:bookmarkStart w:id="1391" w:name="_Toc516208314"/>
      <w:bookmarkStart w:id="1392" w:name="_Toc516212466"/>
      <w:bookmarkStart w:id="1393" w:name="_Toc516216758"/>
      <w:bookmarkStart w:id="1394" w:name="_Toc516220233"/>
      <w:bookmarkStart w:id="1395" w:name="_Toc516223709"/>
      <w:bookmarkStart w:id="1396" w:name="_Toc514766087"/>
      <w:bookmarkStart w:id="1397" w:name="_Toc514768713"/>
      <w:bookmarkStart w:id="1398" w:name="_Toc515187119"/>
      <w:bookmarkStart w:id="1399" w:name="_Toc515190244"/>
      <w:bookmarkStart w:id="1400" w:name="_Toc515193368"/>
      <w:bookmarkStart w:id="1401" w:name="_Toc515690188"/>
      <w:bookmarkStart w:id="1402" w:name="_Toc515693318"/>
      <w:bookmarkStart w:id="1403" w:name="_Toc516163593"/>
      <w:bookmarkStart w:id="1404" w:name="_Toc516208321"/>
      <w:bookmarkStart w:id="1405" w:name="_Toc516212473"/>
      <w:bookmarkStart w:id="1406" w:name="_Toc516216765"/>
      <w:bookmarkStart w:id="1407" w:name="_Toc516220240"/>
      <w:bookmarkStart w:id="1408" w:name="_Toc516223716"/>
      <w:bookmarkStart w:id="1409" w:name="_Toc514766100"/>
      <w:bookmarkStart w:id="1410" w:name="_Toc514768726"/>
      <w:bookmarkStart w:id="1411" w:name="_Toc515187132"/>
      <w:bookmarkStart w:id="1412" w:name="_Toc515190257"/>
      <w:bookmarkStart w:id="1413" w:name="_Toc515193381"/>
      <w:bookmarkStart w:id="1414" w:name="_Toc515690201"/>
      <w:bookmarkStart w:id="1415" w:name="_Toc515693331"/>
      <w:bookmarkStart w:id="1416" w:name="_Toc516163606"/>
      <w:bookmarkStart w:id="1417" w:name="_Toc516208334"/>
      <w:bookmarkStart w:id="1418" w:name="_Toc516212486"/>
      <w:bookmarkStart w:id="1419" w:name="_Toc516216778"/>
      <w:bookmarkStart w:id="1420" w:name="_Toc516220253"/>
      <w:bookmarkStart w:id="1421" w:name="_Toc516223729"/>
      <w:bookmarkStart w:id="1422" w:name="_Toc514766107"/>
      <w:bookmarkStart w:id="1423" w:name="_Toc514768733"/>
      <w:bookmarkStart w:id="1424" w:name="_Toc515187139"/>
      <w:bookmarkStart w:id="1425" w:name="_Toc515190264"/>
      <w:bookmarkStart w:id="1426" w:name="_Toc515193388"/>
      <w:bookmarkStart w:id="1427" w:name="_Toc515690208"/>
      <w:bookmarkStart w:id="1428" w:name="_Toc515693338"/>
      <w:bookmarkStart w:id="1429" w:name="_Toc516163613"/>
      <w:bookmarkStart w:id="1430" w:name="_Toc516208341"/>
      <w:bookmarkStart w:id="1431" w:name="_Toc516212493"/>
      <w:bookmarkStart w:id="1432" w:name="_Toc516216785"/>
      <w:bookmarkStart w:id="1433" w:name="_Toc516220260"/>
      <w:bookmarkStart w:id="1434" w:name="_Toc516223736"/>
      <w:bookmarkStart w:id="1435" w:name="_Toc514766114"/>
      <w:bookmarkStart w:id="1436" w:name="_Toc514768740"/>
      <w:bookmarkStart w:id="1437" w:name="_Toc515187146"/>
      <w:bookmarkStart w:id="1438" w:name="_Toc515190271"/>
      <w:bookmarkStart w:id="1439" w:name="_Toc515193395"/>
      <w:bookmarkStart w:id="1440" w:name="_Toc515690215"/>
      <w:bookmarkStart w:id="1441" w:name="_Toc515693345"/>
      <w:bookmarkStart w:id="1442" w:name="_Toc516163620"/>
      <w:bookmarkStart w:id="1443" w:name="_Toc516208348"/>
      <w:bookmarkStart w:id="1444" w:name="_Toc516212500"/>
      <w:bookmarkStart w:id="1445" w:name="_Toc516216792"/>
      <w:bookmarkStart w:id="1446" w:name="_Toc516220267"/>
      <w:bookmarkStart w:id="1447" w:name="_Toc516223743"/>
      <w:bookmarkStart w:id="1448" w:name="_Toc514766121"/>
      <w:bookmarkStart w:id="1449" w:name="_Toc514768747"/>
      <w:bookmarkStart w:id="1450" w:name="_Toc515187153"/>
      <w:bookmarkStart w:id="1451" w:name="_Toc515190278"/>
      <w:bookmarkStart w:id="1452" w:name="_Toc515193402"/>
      <w:bookmarkStart w:id="1453" w:name="_Toc515690222"/>
      <w:bookmarkStart w:id="1454" w:name="_Toc515693352"/>
      <w:bookmarkStart w:id="1455" w:name="_Toc516163627"/>
      <w:bookmarkStart w:id="1456" w:name="_Toc516208355"/>
      <w:bookmarkStart w:id="1457" w:name="_Toc516212507"/>
      <w:bookmarkStart w:id="1458" w:name="_Toc516216799"/>
      <w:bookmarkStart w:id="1459" w:name="_Toc516220274"/>
      <w:bookmarkStart w:id="1460" w:name="_Toc516223750"/>
      <w:bookmarkStart w:id="1461" w:name="_Toc514766133"/>
      <w:bookmarkStart w:id="1462" w:name="_Toc514768759"/>
      <w:bookmarkStart w:id="1463" w:name="_Toc515187165"/>
      <w:bookmarkStart w:id="1464" w:name="_Toc515190290"/>
      <w:bookmarkStart w:id="1465" w:name="_Toc515193414"/>
      <w:bookmarkStart w:id="1466" w:name="_Toc515690234"/>
      <w:bookmarkStart w:id="1467" w:name="_Toc515693364"/>
      <w:bookmarkStart w:id="1468" w:name="_Toc516163639"/>
      <w:bookmarkStart w:id="1469" w:name="_Toc516208367"/>
      <w:bookmarkStart w:id="1470" w:name="_Toc516212519"/>
      <w:bookmarkStart w:id="1471" w:name="_Toc516216811"/>
      <w:bookmarkStart w:id="1472" w:name="_Toc516220286"/>
      <w:bookmarkStart w:id="1473" w:name="_Toc516223762"/>
      <w:bookmarkStart w:id="1474" w:name="_Toc514766141"/>
      <w:bookmarkStart w:id="1475" w:name="_Toc514768767"/>
      <w:bookmarkStart w:id="1476" w:name="_Toc515187173"/>
      <w:bookmarkStart w:id="1477" w:name="_Toc515190298"/>
      <w:bookmarkStart w:id="1478" w:name="_Toc515193422"/>
      <w:bookmarkStart w:id="1479" w:name="_Toc515690242"/>
      <w:bookmarkStart w:id="1480" w:name="_Toc515693372"/>
      <w:bookmarkStart w:id="1481" w:name="_Toc516163647"/>
      <w:bookmarkStart w:id="1482" w:name="_Toc516208375"/>
      <w:bookmarkStart w:id="1483" w:name="_Toc516212527"/>
      <w:bookmarkStart w:id="1484" w:name="_Toc516216819"/>
      <w:bookmarkStart w:id="1485" w:name="_Toc516220294"/>
      <w:bookmarkStart w:id="1486" w:name="_Toc516223770"/>
      <w:bookmarkStart w:id="1487" w:name="_Toc514766149"/>
      <w:bookmarkStart w:id="1488" w:name="_Toc514768775"/>
      <w:bookmarkStart w:id="1489" w:name="_Toc515187181"/>
      <w:bookmarkStart w:id="1490" w:name="_Toc515190306"/>
      <w:bookmarkStart w:id="1491" w:name="_Toc515193430"/>
      <w:bookmarkStart w:id="1492" w:name="_Toc515690250"/>
      <w:bookmarkStart w:id="1493" w:name="_Toc515693380"/>
      <w:bookmarkStart w:id="1494" w:name="_Toc516163655"/>
      <w:bookmarkStart w:id="1495" w:name="_Toc516208383"/>
      <w:bookmarkStart w:id="1496" w:name="_Toc516212535"/>
      <w:bookmarkStart w:id="1497" w:name="_Toc516216827"/>
      <w:bookmarkStart w:id="1498" w:name="_Toc516220302"/>
      <w:bookmarkStart w:id="1499" w:name="_Toc516223778"/>
      <w:bookmarkStart w:id="1500" w:name="_Toc514766156"/>
      <w:bookmarkStart w:id="1501" w:name="_Toc514768782"/>
      <w:bookmarkStart w:id="1502" w:name="_Toc515187188"/>
      <w:bookmarkStart w:id="1503" w:name="_Toc515190313"/>
      <w:bookmarkStart w:id="1504" w:name="_Toc515193437"/>
      <w:bookmarkStart w:id="1505" w:name="_Toc515690257"/>
      <w:bookmarkStart w:id="1506" w:name="_Toc515693387"/>
      <w:bookmarkStart w:id="1507" w:name="_Toc516163662"/>
      <w:bookmarkStart w:id="1508" w:name="_Toc516208390"/>
      <w:bookmarkStart w:id="1509" w:name="_Toc516212542"/>
      <w:bookmarkStart w:id="1510" w:name="_Toc516216834"/>
      <w:bookmarkStart w:id="1511" w:name="_Toc516220309"/>
      <w:bookmarkStart w:id="1512" w:name="_Toc516223785"/>
      <w:bookmarkStart w:id="1513" w:name="_Toc514766164"/>
      <w:bookmarkStart w:id="1514" w:name="_Toc514768790"/>
      <w:bookmarkStart w:id="1515" w:name="_Toc515187196"/>
      <w:bookmarkStart w:id="1516" w:name="_Toc515190321"/>
      <w:bookmarkStart w:id="1517" w:name="_Toc515193445"/>
      <w:bookmarkStart w:id="1518" w:name="_Toc515690265"/>
      <w:bookmarkStart w:id="1519" w:name="_Toc515693395"/>
      <w:bookmarkStart w:id="1520" w:name="_Toc516163670"/>
      <w:bookmarkStart w:id="1521" w:name="_Toc516208398"/>
      <w:bookmarkStart w:id="1522" w:name="_Toc516212550"/>
      <w:bookmarkStart w:id="1523" w:name="_Toc516216842"/>
      <w:bookmarkStart w:id="1524" w:name="_Toc516220317"/>
      <w:bookmarkStart w:id="1525" w:name="_Toc516223793"/>
      <w:bookmarkStart w:id="1526" w:name="_Toc514766172"/>
      <w:bookmarkStart w:id="1527" w:name="_Toc514768798"/>
      <w:bookmarkStart w:id="1528" w:name="_Toc515187204"/>
      <w:bookmarkStart w:id="1529" w:name="_Toc515190329"/>
      <w:bookmarkStart w:id="1530" w:name="_Toc515193453"/>
      <w:bookmarkStart w:id="1531" w:name="_Toc515690273"/>
      <w:bookmarkStart w:id="1532" w:name="_Toc515693403"/>
      <w:bookmarkStart w:id="1533" w:name="_Toc516163678"/>
      <w:bookmarkStart w:id="1534" w:name="_Toc516208406"/>
      <w:bookmarkStart w:id="1535" w:name="_Toc516212558"/>
      <w:bookmarkStart w:id="1536" w:name="_Toc516216850"/>
      <w:bookmarkStart w:id="1537" w:name="_Toc516220325"/>
      <w:bookmarkStart w:id="1538" w:name="_Toc516223801"/>
      <w:bookmarkStart w:id="1539" w:name="_Toc514766180"/>
      <w:bookmarkStart w:id="1540" w:name="_Toc514768806"/>
      <w:bookmarkStart w:id="1541" w:name="_Toc515187212"/>
      <w:bookmarkStart w:id="1542" w:name="_Toc515190337"/>
      <w:bookmarkStart w:id="1543" w:name="_Toc515193461"/>
      <w:bookmarkStart w:id="1544" w:name="_Toc515690281"/>
      <w:bookmarkStart w:id="1545" w:name="_Toc515693411"/>
      <w:bookmarkStart w:id="1546" w:name="_Toc516163686"/>
      <w:bookmarkStart w:id="1547" w:name="_Toc516208414"/>
      <w:bookmarkStart w:id="1548" w:name="_Toc516212566"/>
      <w:bookmarkStart w:id="1549" w:name="_Toc516216858"/>
      <w:bookmarkStart w:id="1550" w:name="_Toc516220333"/>
      <w:bookmarkStart w:id="1551" w:name="_Toc516223809"/>
      <w:bookmarkStart w:id="1552" w:name="_Toc514766181"/>
      <w:bookmarkStart w:id="1553" w:name="_Toc514768807"/>
      <w:bookmarkStart w:id="1554" w:name="_Toc515187213"/>
      <w:bookmarkStart w:id="1555" w:name="_Toc515190338"/>
      <w:bookmarkStart w:id="1556" w:name="_Toc515193462"/>
      <w:bookmarkStart w:id="1557" w:name="_Toc515690282"/>
      <w:bookmarkStart w:id="1558" w:name="_Toc515693412"/>
      <w:bookmarkStart w:id="1559" w:name="_Toc516163687"/>
      <w:bookmarkStart w:id="1560" w:name="_Toc516208415"/>
      <w:bookmarkStart w:id="1561" w:name="_Toc516212567"/>
      <w:bookmarkStart w:id="1562" w:name="_Toc516216859"/>
      <w:bookmarkStart w:id="1563" w:name="_Toc516220334"/>
      <w:bookmarkStart w:id="1564" w:name="_Toc516223810"/>
      <w:bookmarkStart w:id="1565" w:name="_Toc514766189"/>
      <w:bookmarkStart w:id="1566" w:name="_Toc514768815"/>
      <w:bookmarkStart w:id="1567" w:name="_Toc515187221"/>
      <w:bookmarkStart w:id="1568" w:name="_Toc515190346"/>
      <w:bookmarkStart w:id="1569" w:name="_Toc515193470"/>
      <w:bookmarkStart w:id="1570" w:name="_Toc515690290"/>
      <w:bookmarkStart w:id="1571" w:name="_Toc515693420"/>
      <w:bookmarkStart w:id="1572" w:name="_Toc516163695"/>
      <w:bookmarkStart w:id="1573" w:name="_Toc516208423"/>
      <w:bookmarkStart w:id="1574" w:name="_Toc516212575"/>
      <w:bookmarkStart w:id="1575" w:name="_Toc516216867"/>
      <w:bookmarkStart w:id="1576" w:name="_Toc516220342"/>
      <w:bookmarkStart w:id="1577" w:name="_Toc516223818"/>
      <w:bookmarkStart w:id="1578" w:name="_Toc514766198"/>
      <w:bookmarkStart w:id="1579" w:name="_Toc514768824"/>
      <w:bookmarkStart w:id="1580" w:name="_Toc515187230"/>
      <w:bookmarkStart w:id="1581" w:name="_Toc515190355"/>
      <w:bookmarkStart w:id="1582" w:name="_Toc515193479"/>
      <w:bookmarkStart w:id="1583" w:name="_Toc515690299"/>
      <w:bookmarkStart w:id="1584" w:name="_Toc515693429"/>
      <w:bookmarkStart w:id="1585" w:name="_Toc516163704"/>
      <w:bookmarkStart w:id="1586" w:name="_Toc516208432"/>
      <w:bookmarkStart w:id="1587" w:name="_Toc516212584"/>
      <w:bookmarkStart w:id="1588" w:name="_Toc516216876"/>
      <w:bookmarkStart w:id="1589" w:name="_Toc516220351"/>
      <w:bookmarkStart w:id="1590" w:name="_Toc516223827"/>
      <w:bookmarkStart w:id="1591" w:name="_Toc514766205"/>
      <w:bookmarkStart w:id="1592" w:name="_Toc514768831"/>
      <w:bookmarkStart w:id="1593" w:name="_Toc515187237"/>
      <w:bookmarkStart w:id="1594" w:name="_Toc515190362"/>
      <w:bookmarkStart w:id="1595" w:name="_Toc515193486"/>
      <w:bookmarkStart w:id="1596" w:name="_Toc515690306"/>
      <w:bookmarkStart w:id="1597" w:name="_Toc515693436"/>
      <w:bookmarkStart w:id="1598" w:name="_Toc516163711"/>
      <w:bookmarkStart w:id="1599" w:name="_Toc516208439"/>
      <w:bookmarkStart w:id="1600" w:name="_Toc516212591"/>
      <w:bookmarkStart w:id="1601" w:name="_Toc516216883"/>
      <w:bookmarkStart w:id="1602" w:name="_Toc516220358"/>
      <w:bookmarkStart w:id="1603" w:name="_Toc516223834"/>
      <w:bookmarkStart w:id="1604" w:name="_Toc514766212"/>
      <w:bookmarkStart w:id="1605" w:name="_Toc514768838"/>
      <w:bookmarkStart w:id="1606" w:name="_Toc515187244"/>
      <w:bookmarkStart w:id="1607" w:name="_Toc515190369"/>
      <w:bookmarkStart w:id="1608" w:name="_Toc515193493"/>
      <w:bookmarkStart w:id="1609" w:name="_Toc515690313"/>
      <w:bookmarkStart w:id="1610" w:name="_Toc515693443"/>
      <w:bookmarkStart w:id="1611" w:name="_Toc516163718"/>
      <w:bookmarkStart w:id="1612" w:name="_Toc516208446"/>
      <w:bookmarkStart w:id="1613" w:name="_Toc516212598"/>
      <w:bookmarkStart w:id="1614" w:name="_Toc516216890"/>
      <w:bookmarkStart w:id="1615" w:name="_Toc516220365"/>
      <w:bookmarkStart w:id="1616" w:name="_Toc516223841"/>
      <w:bookmarkStart w:id="1617" w:name="_Toc514766219"/>
      <w:bookmarkStart w:id="1618" w:name="_Toc514768845"/>
      <w:bookmarkStart w:id="1619" w:name="_Toc515187251"/>
      <w:bookmarkStart w:id="1620" w:name="_Toc515190376"/>
      <w:bookmarkStart w:id="1621" w:name="_Toc515193500"/>
      <w:bookmarkStart w:id="1622" w:name="_Toc515690320"/>
      <w:bookmarkStart w:id="1623" w:name="_Toc515693450"/>
      <w:bookmarkStart w:id="1624" w:name="_Toc516163725"/>
      <w:bookmarkStart w:id="1625" w:name="_Toc516208453"/>
      <w:bookmarkStart w:id="1626" w:name="_Toc516212605"/>
      <w:bookmarkStart w:id="1627" w:name="_Toc516216897"/>
      <w:bookmarkStart w:id="1628" w:name="_Toc516220372"/>
      <w:bookmarkStart w:id="1629" w:name="_Toc516223848"/>
      <w:bookmarkStart w:id="1630" w:name="_Toc514766226"/>
      <w:bookmarkStart w:id="1631" w:name="_Toc514768852"/>
      <w:bookmarkStart w:id="1632" w:name="_Toc515187258"/>
      <w:bookmarkStart w:id="1633" w:name="_Toc515190383"/>
      <w:bookmarkStart w:id="1634" w:name="_Toc515193507"/>
      <w:bookmarkStart w:id="1635" w:name="_Toc515690327"/>
      <w:bookmarkStart w:id="1636" w:name="_Toc515693457"/>
      <w:bookmarkStart w:id="1637" w:name="_Toc516163732"/>
      <w:bookmarkStart w:id="1638" w:name="_Toc516208460"/>
      <w:bookmarkStart w:id="1639" w:name="_Toc516212612"/>
      <w:bookmarkStart w:id="1640" w:name="_Toc516216904"/>
      <w:bookmarkStart w:id="1641" w:name="_Toc516220379"/>
      <w:bookmarkStart w:id="1642" w:name="_Toc516223855"/>
      <w:bookmarkStart w:id="1643" w:name="_Toc514766234"/>
      <w:bookmarkStart w:id="1644" w:name="_Toc514768860"/>
      <w:bookmarkStart w:id="1645" w:name="_Toc515187266"/>
      <w:bookmarkStart w:id="1646" w:name="_Toc515190391"/>
      <w:bookmarkStart w:id="1647" w:name="_Toc515193515"/>
      <w:bookmarkStart w:id="1648" w:name="_Toc515690335"/>
      <w:bookmarkStart w:id="1649" w:name="_Toc515693465"/>
      <w:bookmarkStart w:id="1650" w:name="_Toc516163740"/>
      <w:bookmarkStart w:id="1651" w:name="_Toc516208468"/>
      <w:bookmarkStart w:id="1652" w:name="_Toc516212620"/>
      <w:bookmarkStart w:id="1653" w:name="_Toc516216912"/>
      <w:bookmarkStart w:id="1654" w:name="_Toc516220387"/>
      <w:bookmarkStart w:id="1655" w:name="_Toc516223863"/>
      <w:bookmarkStart w:id="1656" w:name="_Toc514766241"/>
      <w:bookmarkStart w:id="1657" w:name="_Toc514768867"/>
      <w:bookmarkStart w:id="1658" w:name="_Toc515187273"/>
      <w:bookmarkStart w:id="1659" w:name="_Toc515190398"/>
      <w:bookmarkStart w:id="1660" w:name="_Toc515193522"/>
      <w:bookmarkStart w:id="1661" w:name="_Toc515690342"/>
      <w:bookmarkStart w:id="1662" w:name="_Toc515693472"/>
      <w:bookmarkStart w:id="1663" w:name="_Toc516163747"/>
      <w:bookmarkStart w:id="1664" w:name="_Toc516208475"/>
      <w:bookmarkStart w:id="1665" w:name="_Toc516212627"/>
      <w:bookmarkStart w:id="1666" w:name="_Toc516216919"/>
      <w:bookmarkStart w:id="1667" w:name="_Toc516220394"/>
      <w:bookmarkStart w:id="1668" w:name="_Toc516223870"/>
      <w:bookmarkStart w:id="1669" w:name="_Toc514766248"/>
      <w:bookmarkStart w:id="1670" w:name="_Toc514768874"/>
      <w:bookmarkStart w:id="1671" w:name="_Toc515187280"/>
      <w:bookmarkStart w:id="1672" w:name="_Toc515190405"/>
      <w:bookmarkStart w:id="1673" w:name="_Toc515193529"/>
      <w:bookmarkStart w:id="1674" w:name="_Toc515690349"/>
      <w:bookmarkStart w:id="1675" w:name="_Toc515693479"/>
      <w:bookmarkStart w:id="1676" w:name="_Toc516163754"/>
      <w:bookmarkStart w:id="1677" w:name="_Toc516208482"/>
      <w:bookmarkStart w:id="1678" w:name="_Toc516212634"/>
      <w:bookmarkStart w:id="1679" w:name="_Toc516216926"/>
      <w:bookmarkStart w:id="1680" w:name="_Toc516220401"/>
      <w:bookmarkStart w:id="1681" w:name="_Toc516223877"/>
      <w:bookmarkStart w:id="1682" w:name="_Toc514766256"/>
      <w:bookmarkStart w:id="1683" w:name="_Toc514768882"/>
      <w:bookmarkStart w:id="1684" w:name="_Toc515187288"/>
      <w:bookmarkStart w:id="1685" w:name="_Toc515190413"/>
      <w:bookmarkStart w:id="1686" w:name="_Toc515193537"/>
      <w:bookmarkStart w:id="1687" w:name="_Toc515690357"/>
      <w:bookmarkStart w:id="1688" w:name="_Toc515693487"/>
      <w:bookmarkStart w:id="1689" w:name="_Toc516163762"/>
      <w:bookmarkStart w:id="1690" w:name="_Toc516208490"/>
      <w:bookmarkStart w:id="1691" w:name="_Toc516212642"/>
      <w:bookmarkStart w:id="1692" w:name="_Toc516216934"/>
      <w:bookmarkStart w:id="1693" w:name="_Toc516220409"/>
      <w:bookmarkStart w:id="1694" w:name="_Toc516223885"/>
      <w:bookmarkStart w:id="1695" w:name="_Toc514766263"/>
      <w:bookmarkStart w:id="1696" w:name="_Toc514768889"/>
      <w:bookmarkStart w:id="1697" w:name="_Toc515187295"/>
      <w:bookmarkStart w:id="1698" w:name="_Toc515190420"/>
      <w:bookmarkStart w:id="1699" w:name="_Toc515193544"/>
      <w:bookmarkStart w:id="1700" w:name="_Toc515690364"/>
      <w:bookmarkStart w:id="1701" w:name="_Toc515693494"/>
      <w:bookmarkStart w:id="1702" w:name="_Toc516163769"/>
      <w:bookmarkStart w:id="1703" w:name="_Toc516208497"/>
      <w:bookmarkStart w:id="1704" w:name="_Toc516212649"/>
      <w:bookmarkStart w:id="1705" w:name="_Toc516216941"/>
      <w:bookmarkStart w:id="1706" w:name="_Toc516220416"/>
      <w:bookmarkStart w:id="1707" w:name="_Toc516223892"/>
      <w:bookmarkStart w:id="1708" w:name="_Toc514766271"/>
      <w:bookmarkStart w:id="1709" w:name="_Toc514768897"/>
      <w:bookmarkStart w:id="1710" w:name="_Toc515187303"/>
      <w:bookmarkStart w:id="1711" w:name="_Toc515190428"/>
      <w:bookmarkStart w:id="1712" w:name="_Toc515193552"/>
      <w:bookmarkStart w:id="1713" w:name="_Toc515690372"/>
      <w:bookmarkStart w:id="1714" w:name="_Toc515693502"/>
      <w:bookmarkStart w:id="1715" w:name="_Toc516163777"/>
      <w:bookmarkStart w:id="1716" w:name="_Toc516208505"/>
      <w:bookmarkStart w:id="1717" w:name="_Toc516212657"/>
      <w:bookmarkStart w:id="1718" w:name="_Toc516216949"/>
      <w:bookmarkStart w:id="1719" w:name="_Toc516220424"/>
      <w:bookmarkStart w:id="1720" w:name="_Toc516223900"/>
      <w:bookmarkStart w:id="1721" w:name="_Toc514766279"/>
      <w:bookmarkStart w:id="1722" w:name="_Toc514768905"/>
      <w:bookmarkStart w:id="1723" w:name="_Toc515187311"/>
      <w:bookmarkStart w:id="1724" w:name="_Toc515190436"/>
      <w:bookmarkStart w:id="1725" w:name="_Toc515193560"/>
      <w:bookmarkStart w:id="1726" w:name="_Toc515690380"/>
      <w:bookmarkStart w:id="1727" w:name="_Toc515693510"/>
      <w:bookmarkStart w:id="1728" w:name="_Toc516163785"/>
      <w:bookmarkStart w:id="1729" w:name="_Toc516208513"/>
      <w:bookmarkStart w:id="1730" w:name="_Toc516212665"/>
      <w:bookmarkStart w:id="1731" w:name="_Toc516216957"/>
      <w:bookmarkStart w:id="1732" w:name="_Toc516220432"/>
      <w:bookmarkStart w:id="1733" w:name="_Toc516223908"/>
      <w:bookmarkStart w:id="1734" w:name="_Toc514766287"/>
      <w:bookmarkStart w:id="1735" w:name="_Toc514768913"/>
      <w:bookmarkStart w:id="1736" w:name="_Toc515187319"/>
      <w:bookmarkStart w:id="1737" w:name="_Toc515190444"/>
      <w:bookmarkStart w:id="1738" w:name="_Toc515193568"/>
      <w:bookmarkStart w:id="1739" w:name="_Toc515690388"/>
      <w:bookmarkStart w:id="1740" w:name="_Toc515693518"/>
      <w:bookmarkStart w:id="1741" w:name="_Toc516163793"/>
      <w:bookmarkStart w:id="1742" w:name="_Toc516208521"/>
      <w:bookmarkStart w:id="1743" w:name="_Toc516212673"/>
      <w:bookmarkStart w:id="1744" w:name="_Toc516216965"/>
      <w:bookmarkStart w:id="1745" w:name="_Toc516220440"/>
      <w:bookmarkStart w:id="1746" w:name="_Toc516223916"/>
      <w:bookmarkStart w:id="1747" w:name="_Toc514766294"/>
      <w:bookmarkStart w:id="1748" w:name="_Toc514768920"/>
      <w:bookmarkStart w:id="1749" w:name="_Toc515187326"/>
      <w:bookmarkStart w:id="1750" w:name="_Toc515190451"/>
      <w:bookmarkStart w:id="1751" w:name="_Toc515193575"/>
      <w:bookmarkStart w:id="1752" w:name="_Toc515690395"/>
      <w:bookmarkStart w:id="1753" w:name="_Toc515693525"/>
      <w:bookmarkStart w:id="1754" w:name="_Toc516163800"/>
      <w:bookmarkStart w:id="1755" w:name="_Toc516208528"/>
      <w:bookmarkStart w:id="1756" w:name="_Toc516212680"/>
      <w:bookmarkStart w:id="1757" w:name="_Toc516216972"/>
      <w:bookmarkStart w:id="1758" w:name="_Toc516220447"/>
      <w:bookmarkStart w:id="1759" w:name="_Toc516223923"/>
      <w:bookmarkStart w:id="1760" w:name="_Toc514766301"/>
      <w:bookmarkStart w:id="1761" w:name="_Toc514768927"/>
      <w:bookmarkStart w:id="1762" w:name="_Toc515187333"/>
      <w:bookmarkStart w:id="1763" w:name="_Toc515190458"/>
      <w:bookmarkStart w:id="1764" w:name="_Toc515193582"/>
      <w:bookmarkStart w:id="1765" w:name="_Toc515690402"/>
      <w:bookmarkStart w:id="1766" w:name="_Toc515693532"/>
      <w:bookmarkStart w:id="1767" w:name="_Toc516163807"/>
      <w:bookmarkStart w:id="1768" w:name="_Toc516208535"/>
      <w:bookmarkStart w:id="1769" w:name="_Toc516212687"/>
      <w:bookmarkStart w:id="1770" w:name="_Toc516216979"/>
      <w:bookmarkStart w:id="1771" w:name="_Toc516220454"/>
      <w:bookmarkStart w:id="1772" w:name="_Toc516223930"/>
      <w:bookmarkStart w:id="1773" w:name="_Toc514766308"/>
      <w:bookmarkStart w:id="1774" w:name="_Toc514768934"/>
      <w:bookmarkStart w:id="1775" w:name="_Toc515187340"/>
      <w:bookmarkStart w:id="1776" w:name="_Toc515190465"/>
      <w:bookmarkStart w:id="1777" w:name="_Toc515193589"/>
      <w:bookmarkStart w:id="1778" w:name="_Toc515690409"/>
      <w:bookmarkStart w:id="1779" w:name="_Toc515693539"/>
      <w:bookmarkStart w:id="1780" w:name="_Toc516163814"/>
      <w:bookmarkStart w:id="1781" w:name="_Toc516208542"/>
      <w:bookmarkStart w:id="1782" w:name="_Toc516212694"/>
      <w:bookmarkStart w:id="1783" w:name="_Toc516216986"/>
      <w:bookmarkStart w:id="1784" w:name="_Toc516220461"/>
      <w:bookmarkStart w:id="1785" w:name="_Toc516223937"/>
      <w:bookmarkStart w:id="1786" w:name="_Toc514766315"/>
      <w:bookmarkStart w:id="1787" w:name="_Toc514768941"/>
      <w:bookmarkStart w:id="1788" w:name="_Toc515187347"/>
      <w:bookmarkStart w:id="1789" w:name="_Toc515190472"/>
      <w:bookmarkStart w:id="1790" w:name="_Toc515193596"/>
      <w:bookmarkStart w:id="1791" w:name="_Toc515690416"/>
      <w:bookmarkStart w:id="1792" w:name="_Toc515693546"/>
      <w:bookmarkStart w:id="1793" w:name="_Toc516163821"/>
      <w:bookmarkStart w:id="1794" w:name="_Toc516208549"/>
      <w:bookmarkStart w:id="1795" w:name="_Toc516212701"/>
      <w:bookmarkStart w:id="1796" w:name="_Toc516216993"/>
      <w:bookmarkStart w:id="1797" w:name="_Toc516220468"/>
      <w:bookmarkStart w:id="1798" w:name="_Toc516223944"/>
      <w:bookmarkStart w:id="1799" w:name="_Toc514766322"/>
      <w:bookmarkStart w:id="1800" w:name="_Toc514768948"/>
      <w:bookmarkStart w:id="1801" w:name="_Toc515187354"/>
      <w:bookmarkStart w:id="1802" w:name="_Toc515190479"/>
      <w:bookmarkStart w:id="1803" w:name="_Toc515193603"/>
      <w:bookmarkStart w:id="1804" w:name="_Toc515690423"/>
      <w:bookmarkStart w:id="1805" w:name="_Toc515693553"/>
      <w:bookmarkStart w:id="1806" w:name="_Toc516163828"/>
      <w:bookmarkStart w:id="1807" w:name="_Toc516208556"/>
      <w:bookmarkStart w:id="1808" w:name="_Toc516212708"/>
      <w:bookmarkStart w:id="1809" w:name="_Toc516217000"/>
      <w:bookmarkStart w:id="1810" w:name="_Toc516220475"/>
      <w:bookmarkStart w:id="1811" w:name="_Toc516223951"/>
      <w:bookmarkStart w:id="1812" w:name="_Toc514766330"/>
      <w:bookmarkStart w:id="1813" w:name="_Toc514768956"/>
      <w:bookmarkStart w:id="1814" w:name="_Toc515187362"/>
      <w:bookmarkStart w:id="1815" w:name="_Toc515190487"/>
      <w:bookmarkStart w:id="1816" w:name="_Toc515193611"/>
      <w:bookmarkStart w:id="1817" w:name="_Toc515690431"/>
      <w:bookmarkStart w:id="1818" w:name="_Toc515693561"/>
      <w:bookmarkStart w:id="1819" w:name="_Toc516163836"/>
      <w:bookmarkStart w:id="1820" w:name="_Toc516208564"/>
      <w:bookmarkStart w:id="1821" w:name="_Toc516212716"/>
      <w:bookmarkStart w:id="1822" w:name="_Toc516217008"/>
      <w:bookmarkStart w:id="1823" w:name="_Toc516220483"/>
      <w:bookmarkStart w:id="1824" w:name="_Toc516223959"/>
      <w:bookmarkStart w:id="1825" w:name="_Toc514766337"/>
      <w:bookmarkStart w:id="1826" w:name="_Toc514768963"/>
      <w:bookmarkStart w:id="1827" w:name="_Toc515187369"/>
      <w:bookmarkStart w:id="1828" w:name="_Toc515190494"/>
      <w:bookmarkStart w:id="1829" w:name="_Toc515193618"/>
      <w:bookmarkStart w:id="1830" w:name="_Toc515690438"/>
      <w:bookmarkStart w:id="1831" w:name="_Toc515693568"/>
      <w:bookmarkStart w:id="1832" w:name="_Toc516163843"/>
      <w:bookmarkStart w:id="1833" w:name="_Toc516208571"/>
      <w:bookmarkStart w:id="1834" w:name="_Toc516212723"/>
      <w:bookmarkStart w:id="1835" w:name="_Toc516217015"/>
      <w:bookmarkStart w:id="1836" w:name="_Toc516220490"/>
      <w:bookmarkStart w:id="1837" w:name="_Toc516223966"/>
      <w:bookmarkStart w:id="1838" w:name="_Toc514766344"/>
      <w:bookmarkStart w:id="1839" w:name="_Toc514768970"/>
      <w:bookmarkStart w:id="1840" w:name="_Toc515187376"/>
      <w:bookmarkStart w:id="1841" w:name="_Toc515190501"/>
      <w:bookmarkStart w:id="1842" w:name="_Toc515193625"/>
      <w:bookmarkStart w:id="1843" w:name="_Toc515690445"/>
      <w:bookmarkStart w:id="1844" w:name="_Toc515693575"/>
      <w:bookmarkStart w:id="1845" w:name="_Toc516163850"/>
      <w:bookmarkStart w:id="1846" w:name="_Toc516208578"/>
      <w:bookmarkStart w:id="1847" w:name="_Toc516212730"/>
      <w:bookmarkStart w:id="1848" w:name="_Toc516217022"/>
      <w:bookmarkStart w:id="1849" w:name="_Toc516220497"/>
      <w:bookmarkStart w:id="1850" w:name="_Toc516223973"/>
      <w:bookmarkStart w:id="1851" w:name="_Toc514766352"/>
      <w:bookmarkStart w:id="1852" w:name="_Toc514768978"/>
      <w:bookmarkStart w:id="1853" w:name="_Toc515187384"/>
      <w:bookmarkStart w:id="1854" w:name="_Toc515190509"/>
      <w:bookmarkStart w:id="1855" w:name="_Toc515193633"/>
      <w:bookmarkStart w:id="1856" w:name="_Toc515690453"/>
      <w:bookmarkStart w:id="1857" w:name="_Toc515693583"/>
      <w:bookmarkStart w:id="1858" w:name="_Toc516163858"/>
      <w:bookmarkStart w:id="1859" w:name="_Toc516208586"/>
      <w:bookmarkStart w:id="1860" w:name="_Toc516212738"/>
      <w:bookmarkStart w:id="1861" w:name="_Toc516217030"/>
      <w:bookmarkStart w:id="1862" w:name="_Toc516220505"/>
      <w:bookmarkStart w:id="1863" w:name="_Toc516223981"/>
      <w:bookmarkStart w:id="1864" w:name="_Toc514766359"/>
      <w:bookmarkStart w:id="1865" w:name="_Toc514768985"/>
      <w:bookmarkStart w:id="1866" w:name="_Toc515187391"/>
      <w:bookmarkStart w:id="1867" w:name="_Toc515190516"/>
      <w:bookmarkStart w:id="1868" w:name="_Toc515193640"/>
      <w:bookmarkStart w:id="1869" w:name="_Toc515690460"/>
      <w:bookmarkStart w:id="1870" w:name="_Toc515693590"/>
      <w:bookmarkStart w:id="1871" w:name="_Toc516163865"/>
      <w:bookmarkStart w:id="1872" w:name="_Toc516208593"/>
      <w:bookmarkStart w:id="1873" w:name="_Toc516212745"/>
      <w:bookmarkStart w:id="1874" w:name="_Toc516217037"/>
      <w:bookmarkStart w:id="1875" w:name="_Toc516220512"/>
      <w:bookmarkStart w:id="1876" w:name="_Toc516223988"/>
      <w:bookmarkStart w:id="1877" w:name="_Toc514766367"/>
      <w:bookmarkStart w:id="1878" w:name="_Toc514768993"/>
      <w:bookmarkStart w:id="1879" w:name="_Toc515187399"/>
      <w:bookmarkStart w:id="1880" w:name="_Toc515190524"/>
      <w:bookmarkStart w:id="1881" w:name="_Toc515193648"/>
      <w:bookmarkStart w:id="1882" w:name="_Toc515690468"/>
      <w:bookmarkStart w:id="1883" w:name="_Toc515693598"/>
      <w:bookmarkStart w:id="1884" w:name="_Toc516163873"/>
      <w:bookmarkStart w:id="1885" w:name="_Toc516208601"/>
      <w:bookmarkStart w:id="1886" w:name="_Toc516212753"/>
      <w:bookmarkStart w:id="1887" w:name="_Toc516217045"/>
      <w:bookmarkStart w:id="1888" w:name="_Toc516220520"/>
      <w:bookmarkStart w:id="1889" w:name="_Toc516223996"/>
      <w:bookmarkStart w:id="1890" w:name="_Toc514766368"/>
      <w:bookmarkStart w:id="1891" w:name="_Toc514768994"/>
      <w:bookmarkStart w:id="1892" w:name="_Toc515187400"/>
      <w:bookmarkStart w:id="1893" w:name="_Toc515190525"/>
      <w:bookmarkStart w:id="1894" w:name="_Toc515193649"/>
      <w:bookmarkStart w:id="1895" w:name="_Toc515690469"/>
      <w:bookmarkStart w:id="1896" w:name="_Toc515693599"/>
      <w:bookmarkStart w:id="1897" w:name="_Toc516163874"/>
      <w:bookmarkStart w:id="1898" w:name="_Toc516208602"/>
      <w:bookmarkStart w:id="1899" w:name="_Toc516212754"/>
      <w:bookmarkStart w:id="1900" w:name="_Toc516217046"/>
      <w:bookmarkStart w:id="1901" w:name="_Toc516220521"/>
      <w:bookmarkStart w:id="1902" w:name="_Toc516223997"/>
      <w:bookmarkStart w:id="1903" w:name="_Toc514766376"/>
      <w:bookmarkStart w:id="1904" w:name="_Toc514769002"/>
      <w:bookmarkStart w:id="1905" w:name="_Toc515187408"/>
      <w:bookmarkStart w:id="1906" w:name="_Toc515190533"/>
      <w:bookmarkStart w:id="1907" w:name="_Toc515193657"/>
      <w:bookmarkStart w:id="1908" w:name="_Toc515690477"/>
      <w:bookmarkStart w:id="1909" w:name="_Toc515693607"/>
      <w:bookmarkStart w:id="1910" w:name="_Toc516163882"/>
      <w:bookmarkStart w:id="1911" w:name="_Toc516208610"/>
      <w:bookmarkStart w:id="1912" w:name="_Toc516212762"/>
      <w:bookmarkStart w:id="1913" w:name="_Toc516217054"/>
      <w:bookmarkStart w:id="1914" w:name="_Toc516220529"/>
      <w:bookmarkStart w:id="1915" w:name="_Toc516224005"/>
      <w:bookmarkStart w:id="1916" w:name="_Toc514766384"/>
      <w:bookmarkStart w:id="1917" w:name="_Toc514769010"/>
      <w:bookmarkStart w:id="1918" w:name="_Toc515187416"/>
      <w:bookmarkStart w:id="1919" w:name="_Toc515190541"/>
      <w:bookmarkStart w:id="1920" w:name="_Toc515193665"/>
      <w:bookmarkStart w:id="1921" w:name="_Toc515690485"/>
      <w:bookmarkStart w:id="1922" w:name="_Toc515693615"/>
      <w:bookmarkStart w:id="1923" w:name="_Toc516163890"/>
      <w:bookmarkStart w:id="1924" w:name="_Toc516208618"/>
      <w:bookmarkStart w:id="1925" w:name="_Toc516212770"/>
      <w:bookmarkStart w:id="1926" w:name="_Toc516217062"/>
      <w:bookmarkStart w:id="1927" w:name="_Toc516220537"/>
      <w:bookmarkStart w:id="1928" w:name="_Toc516224013"/>
      <w:bookmarkStart w:id="1929" w:name="_Toc514766391"/>
      <w:bookmarkStart w:id="1930" w:name="_Toc514769017"/>
      <w:bookmarkStart w:id="1931" w:name="_Toc515187423"/>
      <w:bookmarkStart w:id="1932" w:name="_Toc515190548"/>
      <w:bookmarkStart w:id="1933" w:name="_Toc515193672"/>
      <w:bookmarkStart w:id="1934" w:name="_Toc515690492"/>
      <w:bookmarkStart w:id="1935" w:name="_Toc515693622"/>
      <w:bookmarkStart w:id="1936" w:name="_Toc516163897"/>
      <w:bookmarkStart w:id="1937" w:name="_Toc516208625"/>
      <w:bookmarkStart w:id="1938" w:name="_Toc516212777"/>
      <w:bookmarkStart w:id="1939" w:name="_Toc516217069"/>
      <w:bookmarkStart w:id="1940" w:name="_Toc516220544"/>
      <w:bookmarkStart w:id="1941" w:name="_Toc516224020"/>
      <w:bookmarkStart w:id="1942" w:name="_Toc514766398"/>
      <w:bookmarkStart w:id="1943" w:name="_Toc514769024"/>
      <w:bookmarkStart w:id="1944" w:name="_Toc515187430"/>
      <w:bookmarkStart w:id="1945" w:name="_Toc515190555"/>
      <w:bookmarkStart w:id="1946" w:name="_Toc515193679"/>
      <w:bookmarkStart w:id="1947" w:name="_Toc515690499"/>
      <w:bookmarkStart w:id="1948" w:name="_Toc515693629"/>
      <w:bookmarkStart w:id="1949" w:name="_Toc516163904"/>
      <w:bookmarkStart w:id="1950" w:name="_Toc516208632"/>
      <w:bookmarkStart w:id="1951" w:name="_Toc516212784"/>
      <w:bookmarkStart w:id="1952" w:name="_Toc516217076"/>
      <w:bookmarkStart w:id="1953" w:name="_Toc516220551"/>
      <w:bookmarkStart w:id="1954" w:name="_Toc516224027"/>
      <w:bookmarkStart w:id="1955" w:name="_Toc514766405"/>
      <w:bookmarkStart w:id="1956" w:name="_Toc514769031"/>
      <w:bookmarkStart w:id="1957" w:name="_Toc515187437"/>
      <w:bookmarkStart w:id="1958" w:name="_Toc515190562"/>
      <w:bookmarkStart w:id="1959" w:name="_Toc515193686"/>
      <w:bookmarkStart w:id="1960" w:name="_Toc515690506"/>
      <w:bookmarkStart w:id="1961" w:name="_Toc515693636"/>
      <w:bookmarkStart w:id="1962" w:name="_Toc516163911"/>
      <w:bookmarkStart w:id="1963" w:name="_Toc516208639"/>
      <w:bookmarkStart w:id="1964" w:name="_Toc516212791"/>
      <w:bookmarkStart w:id="1965" w:name="_Toc516217083"/>
      <w:bookmarkStart w:id="1966" w:name="_Toc516220558"/>
      <w:bookmarkStart w:id="1967" w:name="_Toc516224034"/>
      <w:bookmarkStart w:id="1968" w:name="_Toc514766412"/>
      <w:bookmarkStart w:id="1969" w:name="_Toc514769038"/>
      <w:bookmarkStart w:id="1970" w:name="_Toc515187444"/>
      <w:bookmarkStart w:id="1971" w:name="_Toc515190569"/>
      <w:bookmarkStart w:id="1972" w:name="_Toc515193693"/>
      <w:bookmarkStart w:id="1973" w:name="_Toc515690513"/>
      <w:bookmarkStart w:id="1974" w:name="_Toc515693643"/>
      <w:bookmarkStart w:id="1975" w:name="_Toc516163918"/>
      <w:bookmarkStart w:id="1976" w:name="_Toc516208646"/>
      <w:bookmarkStart w:id="1977" w:name="_Toc516212798"/>
      <w:bookmarkStart w:id="1978" w:name="_Toc516217090"/>
      <w:bookmarkStart w:id="1979" w:name="_Toc516220565"/>
      <w:bookmarkStart w:id="1980" w:name="_Toc516224041"/>
      <w:bookmarkStart w:id="1981" w:name="_Toc514766419"/>
      <w:bookmarkStart w:id="1982" w:name="_Toc514769045"/>
      <w:bookmarkStart w:id="1983" w:name="_Toc515187451"/>
      <w:bookmarkStart w:id="1984" w:name="_Toc515190576"/>
      <w:bookmarkStart w:id="1985" w:name="_Toc515193700"/>
      <w:bookmarkStart w:id="1986" w:name="_Toc515690520"/>
      <w:bookmarkStart w:id="1987" w:name="_Toc515693650"/>
      <w:bookmarkStart w:id="1988" w:name="_Toc516163925"/>
      <w:bookmarkStart w:id="1989" w:name="_Toc516208653"/>
      <w:bookmarkStart w:id="1990" w:name="_Toc516212805"/>
      <w:bookmarkStart w:id="1991" w:name="_Toc516217097"/>
      <w:bookmarkStart w:id="1992" w:name="_Toc516220572"/>
      <w:bookmarkStart w:id="1993" w:name="_Toc516224048"/>
      <w:bookmarkStart w:id="1994" w:name="_Toc514766427"/>
      <w:bookmarkStart w:id="1995" w:name="_Toc514769053"/>
      <w:bookmarkStart w:id="1996" w:name="_Toc515187459"/>
      <w:bookmarkStart w:id="1997" w:name="_Toc515190584"/>
      <w:bookmarkStart w:id="1998" w:name="_Toc515193708"/>
      <w:bookmarkStart w:id="1999" w:name="_Toc515690528"/>
      <w:bookmarkStart w:id="2000" w:name="_Toc515693658"/>
      <w:bookmarkStart w:id="2001" w:name="_Toc516163933"/>
      <w:bookmarkStart w:id="2002" w:name="_Toc516208661"/>
      <w:bookmarkStart w:id="2003" w:name="_Toc516212813"/>
      <w:bookmarkStart w:id="2004" w:name="_Toc516217105"/>
      <w:bookmarkStart w:id="2005" w:name="_Toc516220580"/>
      <w:bookmarkStart w:id="2006" w:name="_Toc516224056"/>
      <w:bookmarkStart w:id="2007" w:name="_Toc514766434"/>
      <w:bookmarkStart w:id="2008" w:name="_Toc514769060"/>
      <w:bookmarkStart w:id="2009" w:name="_Toc515187466"/>
      <w:bookmarkStart w:id="2010" w:name="_Toc515190591"/>
      <w:bookmarkStart w:id="2011" w:name="_Toc515193715"/>
      <w:bookmarkStart w:id="2012" w:name="_Toc515690535"/>
      <w:bookmarkStart w:id="2013" w:name="_Toc515693665"/>
      <w:bookmarkStart w:id="2014" w:name="_Toc516163940"/>
      <w:bookmarkStart w:id="2015" w:name="_Toc516208668"/>
      <w:bookmarkStart w:id="2016" w:name="_Toc516212820"/>
      <w:bookmarkStart w:id="2017" w:name="_Toc516217112"/>
      <w:bookmarkStart w:id="2018" w:name="_Toc516220587"/>
      <w:bookmarkStart w:id="2019" w:name="_Toc516224063"/>
      <w:bookmarkStart w:id="2020" w:name="_Toc514766441"/>
      <w:bookmarkStart w:id="2021" w:name="_Toc514769067"/>
      <w:bookmarkStart w:id="2022" w:name="_Toc515187473"/>
      <w:bookmarkStart w:id="2023" w:name="_Toc515190598"/>
      <w:bookmarkStart w:id="2024" w:name="_Toc515193722"/>
      <w:bookmarkStart w:id="2025" w:name="_Toc515690542"/>
      <w:bookmarkStart w:id="2026" w:name="_Toc515693672"/>
      <w:bookmarkStart w:id="2027" w:name="_Toc516163947"/>
      <w:bookmarkStart w:id="2028" w:name="_Toc516208675"/>
      <w:bookmarkStart w:id="2029" w:name="_Toc516212827"/>
      <w:bookmarkStart w:id="2030" w:name="_Toc516217119"/>
      <w:bookmarkStart w:id="2031" w:name="_Toc516220594"/>
      <w:bookmarkStart w:id="2032" w:name="_Toc516224070"/>
      <w:bookmarkStart w:id="2033" w:name="_Toc514766449"/>
      <w:bookmarkStart w:id="2034" w:name="_Toc514769075"/>
      <w:bookmarkStart w:id="2035" w:name="_Toc515187481"/>
      <w:bookmarkStart w:id="2036" w:name="_Toc515190606"/>
      <w:bookmarkStart w:id="2037" w:name="_Toc515193730"/>
      <w:bookmarkStart w:id="2038" w:name="_Toc515690550"/>
      <w:bookmarkStart w:id="2039" w:name="_Toc515693680"/>
      <w:bookmarkStart w:id="2040" w:name="_Toc516163955"/>
      <w:bookmarkStart w:id="2041" w:name="_Toc516208683"/>
      <w:bookmarkStart w:id="2042" w:name="_Toc516212835"/>
      <w:bookmarkStart w:id="2043" w:name="_Toc516217127"/>
      <w:bookmarkStart w:id="2044" w:name="_Toc516220602"/>
      <w:bookmarkStart w:id="2045" w:name="_Toc516224078"/>
      <w:bookmarkStart w:id="2046" w:name="_Toc514766457"/>
      <w:bookmarkStart w:id="2047" w:name="_Toc514769083"/>
      <w:bookmarkStart w:id="2048" w:name="_Toc515187489"/>
      <w:bookmarkStart w:id="2049" w:name="_Toc515190614"/>
      <w:bookmarkStart w:id="2050" w:name="_Toc515193738"/>
      <w:bookmarkStart w:id="2051" w:name="_Toc515690558"/>
      <w:bookmarkStart w:id="2052" w:name="_Toc515693688"/>
      <w:bookmarkStart w:id="2053" w:name="_Toc516163963"/>
      <w:bookmarkStart w:id="2054" w:name="_Toc516208691"/>
      <w:bookmarkStart w:id="2055" w:name="_Toc516212843"/>
      <w:bookmarkStart w:id="2056" w:name="_Toc516217135"/>
      <w:bookmarkStart w:id="2057" w:name="_Toc516220610"/>
      <w:bookmarkStart w:id="2058" w:name="_Toc516224086"/>
      <w:bookmarkStart w:id="2059" w:name="_Toc514766465"/>
      <w:bookmarkStart w:id="2060" w:name="_Toc514769091"/>
      <w:bookmarkStart w:id="2061" w:name="_Toc515187497"/>
      <w:bookmarkStart w:id="2062" w:name="_Toc515190622"/>
      <w:bookmarkStart w:id="2063" w:name="_Toc515193746"/>
      <w:bookmarkStart w:id="2064" w:name="_Toc515690566"/>
      <w:bookmarkStart w:id="2065" w:name="_Toc515693696"/>
      <w:bookmarkStart w:id="2066" w:name="_Toc516163971"/>
      <w:bookmarkStart w:id="2067" w:name="_Toc516208699"/>
      <w:bookmarkStart w:id="2068" w:name="_Toc516212851"/>
      <w:bookmarkStart w:id="2069" w:name="_Toc516217143"/>
      <w:bookmarkStart w:id="2070" w:name="_Toc516220618"/>
      <w:bookmarkStart w:id="2071" w:name="_Toc516224094"/>
      <w:bookmarkStart w:id="2072" w:name="_Toc514766466"/>
      <w:bookmarkStart w:id="2073" w:name="_Toc514769092"/>
      <w:bookmarkStart w:id="2074" w:name="_Toc515187498"/>
      <w:bookmarkStart w:id="2075" w:name="_Toc515190623"/>
      <w:bookmarkStart w:id="2076" w:name="_Toc515193747"/>
      <w:bookmarkStart w:id="2077" w:name="_Toc515690567"/>
      <w:bookmarkStart w:id="2078" w:name="_Toc515693697"/>
      <w:bookmarkStart w:id="2079" w:name="_Toc516163972"/>
      <w:bookmarkStart w:id="2080" w:name="_Toc516208700"/>
      <w:bookmarkStart w:id="2081" w:name="_Toc516212852"/>
      <w:bookmarkStart w:id="2082" w:name="_Toc516217144"/>
      <w:bookmarkStart w:id="2083" w:name="_Toc516220619"/>
      <w:bookmarkStart w:id="2084" w:name="_Toc516224095"/>
      <w:bookmarkStart w:id="2085" w:name="_Toc514766474"/>
      <w:bookmarkStart w:id="2086" w:name="_Toc514769100"/>
      <w:bookmarkStart w:id="2087" w:name="_Toc515187506"/>
      <w:bookmarkStart w:id="2088" w:name="_Toc515190631"/>
      <w:bookmarkStart w:id="2089" w:name="_Toc515193755"/>
      <w:bookmarkStart w:id="2090" w:name="_Toc515690575"/>
      <w:bookmarkStart w:id="2091" w:name="_Toc515693705"/>
      <w:bookmarkStart w:id="2092" w:name="_Toc516163980"/>
      <w:bookmarkStart w:id="2093" w:name="_Toc516208708"/>
      <w:bookmarkStart w:id="2094" w:name="_Toc516212860"/>
      <w:bookmarkStart w:id="2095" w:name="_Toc516217152"/>
      <w:bookmarkStart w:id="2096" w:name="_Toc516220627"/>
      <w:bookmarkStart w:id="2097" w:name="_Toc516224103"/>
      <w:bookmarkStart w:id="2098" w:name="_Toc514766483"/>
      <w:bookmarkStart w:id="2099" w:name="_Toc514769109"/>
      <w:bookmarkStart w:id="2100" w:name="_Toc515187515"/>
      <w:bookmarkStart w:id="2101" w:name="_Toc515190640"/>
      <w:bookmarkStart w:id="2102" w:name="_Toc515193764"/>
      <w:bookmarkStart w:id="2103" w:name="_Toc515690584"/>
      <w:bookmarkStart w:id="2104" w:name="_Toc515693714"/>
      <w:bookmarkStart w:id="2105" w:name="_Toc516163989"/>
      <w:bookmarkStart w:id="2106" w:name="_Toc516208717"/>
      <w:bookmarkStart w:id="2107" w:name="_Toc516212869"/>
      <w:bookmarkStart w:id="2108" w:name="_Toc516217161"/>
      <w:bookmarkStart w:id="2109" w:name="_Toc516220636"/>
      <w:bookmarkStart w:id="2110" w:name="_Toc516224112"/>
      <w:bookmarkStart w:id="2111" w:name="_Toc514766491"/>
      <w:bookmarkStart w:id="2112" w:name="_Toc514769117"/>
      <w:bookmarkStart w:id="2113" w:name="_Toc515187523"/>
      <w:bookmarkStart w:id="2114" w:name="_Toc515190648"/>
      <w:bookmarkStart w:id="2115" w:name="_Toc515193772"/>
      <w:bookmarkStart w:id="2116" w:name="_Toc515690592"/>
      <w:bookmarkStart w:id="2117" w:name="_Toc515693722"/>
      <w:bookmarkStart w:id="2118" w:name="_Toc516163997"/>
      <w:bookmarkStart w:id="2119" w:name="_Toc516208725"/>
      <w:bookmarkStart w:id="2120" w:name="_Toc516212877"/>
      <w:bookmarkStart w:id="2121" w:name="_Toc516217169"/>
      <w:bookmarkStart w:id="2122" w:name="_Toc516220644"/>
      <w:bookmarkStart w:id="2123" w:name="_Toc516224120"/>
      <w:bookmarkStart w:id="2124" w:name="_Toc514766500"/>
      <w:bookmarkStart w:id="2125" w:name="_Toc514769126"/>
      <w:bookmarkStart w:id="2126" w:name="_Toc515187532"/>
      <w:bookmarkStart w:id="2127" w:name="_Toc515190657"/>
      <w:bookmarkStart w:id="2128" w:name="_Toc515193781"/>
      <w:bookmarkStart w:id="2129" w:name="_Toc515690601"/>
      <w:bookmarkStart w:id="2130" w:name="_Toc515693731"/>
      <w:bookmarkStart w:id="2131" w:name="_Toc516164006"/>
      <w:bookmarkStart w:id="2132" w:name="_Toc516208734"/>
      <w:bookmarkStart w:id="2133" w:name="_Toc516212886"/>
      <w:bookmarkStart w:id="2134" w:name="_Toc516217178"/>
      <w:bookmarkStart w:id="2135" w:name="_Toc516220653"/>
      <w:bookmarkStart w:id="2136" w:name="_Toc516224129"/>
      <w:bookmarkStart w:id="2137" w:name="_Toc514766508"/>
      <w:bookmarkStart w:id="2138" w:name="_Toc514769134"/>
      <w:bookmarkStart w:id="2139" w:name="_Toc515187540"/>
      <w:bookmarkStart w:id="2140" w:name="_Toc515190665"/>
      <w:bookmarkStart w:id="2141" w:name="_Toc515193789"/>
      <w:bookmarkStart w:id="2142" w:name="_Toc515690609"/>
      <w:bookmarkStart w:id="2143" w:name="_Toc515693739"/>
      <w:bookmarkStart w:id="2144" w:name="_Toc516164014"/>
      <w:bookmarkStart w:id="2145" w:name="_Toc516208742"/>
      <w:bookmarkStart w:id="2146" w:name="_Toc516212894"/>
      <w:bookmarkStart w:id="2147" w:name="_Toc516217186"/>
      <w:bookmarkStart w:id="2148" w:name="_Toc516220661"/>
      <w:bookmarkStart w:id="2149" w:name="_Toc516224137"/>
      <w:bookmarkStart w:id="2150" w:name="_Toc514766516"/>
      <w:bookmarkStart w:id="2151" w:name="_Toc514769142"/>
      <w:bookmarkStart w:id="2152" w:name="_Toc515187548"/>
      <w:bookmarkStart w:id="2153" w:name="_Toc515190673"/>
      <w:bookmarkStart w:id="2154" w:name="_Toc515193797"/>
      <w:bookmarkStart w:id="2155" w:name="_Toc515690617"/>
      <w:bookmarkStart w:id="2156" w:name="_Toc515693747"/>
      <w:bookmarkStart w:id="2157" w:name="_Toc516164022"/>
      <w:bookmarkStart w:id="2158" w:name="_Toc516208750"/>
      <w:bookmarkStart w:id="2159" w:name="_Toc516212902"/>
      <w:bookmarkStart w:id="2160" w:name="_Toc516217194"/>
      <w:bookmarkStart w:id="2161" w:name="_Toc516220669"/>
      <w:bookmarkStart w:id="2162" w:name="_Toc516224145"/>
      <w:bookmarkStart w:id="2163" w:name="_Toc514766525"/>
      <w:bookmarkStart w:id="2164" w:name="_Toc514769151"/>
      <w:bookmarkStart w:id="2165" w:name="_Toc515187557"/>
      <w:bookmarkStart w:id="2166" w:name="_Toc515190682"/>
      <w:bookmarkStart w:id="2167" w:name="_Toc515193806"/>
      <w:bookmarkStart w:id="2168" w:name="_Toc515690626"/>
      <w:bookmarkStart w:id="2169" w:name="_Toc515693756"/>
      <w:bookmarkStart w:id="2170" w:name="_Toc516164031"/>
      <w:bookmarkStart w:id="2171" w:name="_Toc516208759"/>
      <w:bookmarkStart w:id="2172" w:name="_Toc516212911"/>
      <w:bookmarkStart w:id="2173" w:name="_Toc516217203"/>
      <w:bookmarkStart w:id="2174" w:name="_Toc516220678"/>
      <w:bookmarkStart w:id="2175" w:name="_Toc516224154"/>
      <w:bookmarkStart w:id="2176" w:name="_Toc514766533"/>
      <w:bookmarkStart w:id="2177" w:name="_Toc514769159"/>
      <w:bookmarkStart w:id="2178" w:name="_Toc515187565"/>
      <w:bookmarkStart w:id="2179" w:name="_Toc515190690"/>
      <w:bookmarkStart w:id="2180" w:name="_Toc515193814"/>
      <w:bookmarkStart w:id="2181" w:name="_Toc515690634"/>
      <w:bookmarkStart w:id="2182" w:name="_Toc515693764"/>
      <w:bookmarkStart w:id="2183" w:name="_Toc516164039"/>
      <w:bookmarkStart w:id="2184" w:name="_Toc516208767"/>
      <w:bookmarkStart w:id="2185" w:name="_Toc516212919"/>
      <w:bookmarkStart w:id="2186" w:name="_Toc516217211"/>
      <w:bookmarkStart w:id="2187" w:name="_Toc516220686"/>
      <w:bookmarkStart w:id="2188" w:name="_Toc516224162"/>
      <w:bookmarkStart w:id="2189" w:name="_Toc514766541"/>
      <w:bookmarkStart w:id="2190" w:name="_Toc514769167"/>
      <w:bookmarkStart w:id="2191" w:name="_Toc515187573"/>
      <w:bookmarkStart w:id="2192" w:name="_Toc515190698"/>
      <w:bookmarkStart w:id="2193" w:name="_Toc515193822"/>
      <w:bookmarkStart w:id="2194" w:name="_Toc515690642"/>
      <w:bookmarkStart w:id="2195" w:name="_Toc515693772"/>
      <w:bookmarkStart w:id="2196" w:name="_Toc516164047"/>
      <w:bookmarkStart w:id="2197" w:name="_Toc516208775"/>
      <w:bookmarkStart w:id="2198" w:name="_Toc516212927"/>
      <w:bookmarkStart w:id="2199" w:name="_Toc516217219"/>
      <w:bookmarkStart w:id="2200" w:name="_Toc516220694"/>
      <w:bookmarkStart w:id="2201" w:name="_Toc516224170"/>
      <w:bookmarkStart w:id="2202" w:name="_Toc514766549"/>
      <w:bookmarkStart w:id="2203" w:name="_Toc514769175"/>
      <w:bookmarkStart w:id="2204" w:name="_Toc515187581"/>
      <w:bookmarkStart w:id="2205" w:name="_Toc515190706"/>
      <w:bookmarkStart w:id="2206" w:name="_Toc515193830"/>
      <w:bookmarkStart w:id="2207" w:name="_Toc515690650"/>
      <w:bookmarkStart w:id="2208" w:name="_Toc515693780"/>
      <w:bookmarkStart w:id="2209" w:name="_Toc516164055"/>
      <w:bookmarkStart w:id="2210" w:name="_Toc516208783"/>
      <w:bookmarkStart w:id="2211" w:name="_Toc516212935"/>
      <w:bookmarkStart w:id="2212" w:name="_Toc516217227"/>
      <w:bookmarkStart w:id="2213" w:name="_Toc516220702"/>
      <w:bookmarkStart w:id="2214" w:name="_Toc516224178"/>
      <w:bookmarkStart w:id="2215" w:name="_Toc514766557"/>
      <w:bookmarkStart w:id="2216" w:name="_Toc514769183"/>
      <w:bookmarkStart w:id="2217" w:name="_Toc515187589"/>
      <w:bookmarkStart w:id="2218" w:name="_Toc515190714"/>
      <w:bookmarkStart w:id="2219" w:name="_Toc515193838"/>
      <w:bookmarkStart w:id="2220" w:name="_Toc515690658"/>
      <w:bookmarkStart w:id="2221" w:name="_Toc515693788"/>
      <w:bookmarkStart w:id="2222" w:name="_Toc516164063"/>
      <w:bookmarkStart w:id="2223" w:name="_Toc516208791"/>
      <w:bookmarkStart w:id="2224" w:name="_Toc516212943"/>
      <w:bookmarkStart w:id="2225" w:name="_Toc516217235"/>
      <w:bookmarkStart w:id="2226" w:name="_Toc516220710"/>
      <w:bookmarkStart w:id="2227" w:name="_Toc516224186"/>
      <w:bookmarkStart w:id="2228" w:name="_Toc514766565"/>
      <w:bookmarkStart w:id="2229" w:name="_Toc514769191"/>
      <w:bookmarkStart w:id="2230" w:name="_Toc515187597"/>
      <w:bookmarkStart w:id="2231" w:name="_Toc515190722"/>
      <w:bookmarkStart w:id="2232" w:name="_Toc515193846"/>
      <w:bookmarkStart w:id="2233" w:name="_Toc515690666"/>
      <w:bookmarkStart w:id="2234" w:name="_Toc515693796"/>
      <w:bookmarkStart w:id="2235" w:name="_Toc516164071"/>
      <w:bookmarkStart w:id="2236" w:name="_Toc516208799"/>
      <w:bookmarkStart w:id="2237" w:name="_Toc516212951"/>
      <w:bookmarkStart w:id="2238" w:name="_Toc516217243"/>
      <w:bookmarkStart w:id="2239" w:name="_Toc516220718"/>
      <w:bookmarkStart w:id="2240" w:name="_Toc516224194"/>
      <w:bookmarkStart w:id="2241" w:name="_Toc402968057"/>
      <w:bookmarkStart w:id="2242" w:name="_Toc403312126"/>
      <w:bookmarkStart w:id="2243" w:name="_Toc403314269"/>
      <w:bookmarkStart w:id="2244" w:name="_Toc403315041"/>
      <w:bookmarkStart w:id="2245" w:name="_Toc411321483"/>
      <w:bookmarkStart w:id="2246" w:name="_Toc411326761"/>
      <w:bookmarkStart w:id="2247" w:name="_Toc514766566"/>
      <w:bookmarkStart w:id="2248" w:name="_Toc514769192"/>
      <w:bookmarkStart w:id="2249" w:name="_Toc515187598"/>
      <w:bookmarkStart w:id="2250" w:name="_Toc515190723"/>
      <w:bookmarkStart w:id="2251" w:name="_Toc515193847"/>
      <w:bookmarkStart w:id="2252" w:name="_Toc515690667"/>
      <w:bookmarkStart w:id="2253" w:name="_Toc515693797"/>
      <w:bookmarkStart w:id="2254" w:name="_Toc516164072"/>
      <w:bookmarkStart w:id="2255" w:name="_Toc516208800"/>
      <w:bookmarkStart w:id="2256" w:name="_Toc516212952"/>
      <w:bookmarkStart w:id="2257" w:name="_Toc516217244"/>
      <w:bookmarkStart w:id="2258" w:name="_Toc516220719"/>
      <w:bookmarkStart w:id="2259" w:name="_Toc516224195"/>
      <w:bookmarkStart w:id="2260" w:name="_Toc514766567"/>
      <w:bookmarkStart w:id="2261" w:name="_Toc514769193"/>
      <w:bookmarkStart w:id="2262" w:name="_Toc515187599"/>
      <w:bookmarkStart w:id="2263" w:name="_Toc515190724"/>
      <w:bookmarkStart w:id="2264" w:name="_Toc515193848"/>
      <w:bookmarkStart w:id="2265" w:name="_Toc515690668"/>
      <w:bookmarkStart w:id="2266" w:name="_Toc515693798"/>
      <w:bookmarkStart w:id="2267" w:name="_Toc516164073"/>
      <w:bookmarkStart w:id="2268" w:name="_Toc516208801"/>
      <w:bookmarkStart w:id="2269" w:name="_Toc516212953"/>
      <w:bookmarkStart w:id="2270" w:name="_Toc516217245"/>
      <w:bookmarkStart w:id="2271" w:name="_Toc516220720"/>
      <w:bookmarkStart w:id="2272" w:name="_Toc516224196"/>
      <w:bookmarkStart w:id="2273" w:name="_Toc514766575"/>
      <w:bookmarkStart w:id="2274" w:name="_Toc514769201"/>
      <w:bookmarkStart w:id="2275" w:name="_Toc515187607"/>
      <w:bookmarkStart w:id="2276" w:name="_Toc515190732"/>
      <w:bookmarkStart w:id="2277" w:name="_Toc515193856"/>
      <w:bookmarkStart w:id="2278" w:name="_Toc515690676"/>
      <w:bookmarkStart w:id="2279" w:name="_Toc515693806"/>
      <w:bookmarkStart w:id="2280" w:name="_Toc516164081"/>
      <w:bookmarkStart w:id="2281" w:name="_Toc516208809"/>
      <w:bookmarkStart w:id="2282" w:name="_Toc516212961"/>
      <w:bookmarkStart w:id="2283" w:name="_Toc516217253"/>
      <w:bookmarkStart w:id="2284" w:name="_Toc516220728"/>
      <w:bookmarkStart w:id="2285" w:name="_Toc516224204"/>
      <w:bookmarkStart w:id="2286" w:name="_Toc514766585"/>
      <w:bookmarkStart w:id="2287" w:name="_Toc514769211"/>
      <w:bookmarkStart w:id="2288" w:name="_Toc515187617"/>
      <w:bookmarkStart w:id="2289" w:name="_Toc515190742"/>
      <w:bookmarkStart w:id="2290" w:name="_Toc515193866"/>
      <w:bookmarkStart w:id="2291" w:name="_Toc515690686"/>
      <w:bookmarkStart w:id="2292" w:name="_Toc515693816"/>
      <w:bookmarkStart w:id="2293" w:name="_Toc516164091"/>
      <w:bookmarkStart w:id="2294" w:name="_Toc516208819"/>
      <w:bookmarkStart w:id="2295" w:name="_Toc516212971"/>
      <w:bookmarkStart w:id="2296" w:name="_Toc516217263"/>
      <w:bookmarkStart w:id="2297" w:name="_Toc516220738"/>
      <w:bookmarkStart w:id="2298" w:name="_Toc516224214"/>
      <w:bookmarkStart w:id="2299" w:name="_Toc514766593"/>
      <w:bookmarkStart w:id="2300" w:name="_Toc514769219"/>
      <w:bookmarkStart w:id="2301" w:name="_Toc515187625"/>
      <w:bookmarkStart w:id="2302" w:name="_Toc515190750"/>
      <w:bookmarkStart w:id="2303" w:name="_Toc515193874"/>
      <w:bookmarkStart w:id="2304" w:name="_Toc515690694"/>
      <w:bookmarkStart w:id="2305" w:name="_Toc515693824"/>
      <w:bookmarkStart w:id="2306" w:name="_Toc516164099"/>
      <w:bookmarkStart w:id="2307" w:name="_Toc516208827"/>
      <w:bookmarkStart w:id="2308" w:name="_Toc516212979"/>
      <w:bookmarkStart w:id="2309" w:name="_Toc516217271"/>
      <w:bookmarkStart w:id="2310" w:name="_Toc516220746"/>
      <w:bookmarkStart w:id="2311" w:name="_Toc516224222"/>
      <w:bookmarkStart w:id="2312" w:name="_Toc514766601"/>
      <w:bookmarkStart w:id="2313" w:name="_Toc514769227"/>
      <w:bookmarkStart w:id="2314" w:name="_Toc515187633"/>
      <w:bookmarkStart w:id="2315" w:name="_Toc515190758"/>
      <w:bookmarkStart w:id="2316" w:name="_Toc515193882"/>
      <w:bookmarkStart w:id="2317" w:name="_Toc515690702"/>
      <w:bookmarkStart w:id="2318" w:name="_Toc515693832"/>
      <w:bookmarkStart w:id="2319" w:name="_Toc516164107"/>
      <w:bookmarkStart w:id="2320" w:name="_Toc516208835"/>
      <w:bookmarkStart w:id="2321" w:name="_Toc516212987"/>
      <w:bookmarkStart w:id="2322" w:name="_Toc516217279"/>
      <w:bookmarkStart w:id="2323" w:name="_Toc516220754"/>
      <w:bookmarkStart w:id="2324" w:name="_Toc516224230"/>
      <w:bookmarkStart w:id="2325" w:name="_Toc514766608"/>
      <w:bookmarkStart w:id="2326" w:name="_Toc514769234"/>
      <w:bookmarkStart w:id="2327" w:name="_Toc515187640"/>
      <w:bookmarkStart w:id="2328" w:name="_Toc515190765"/>
      <w:bookmarkStart w:id="2329" w:name="_Toc515193889"/>
      <w:bookmarkStart w:id="2330" w:name="_Toc515690709"/>
      <w:bookmarkStart w:id="2331" w:name="_Toc515693839"/>
      <w:bookmarkStart w:id="2332" w:name="_Toc516164114"/>
      <w:bookmarkStart w:id="2333" w:name="_Toc516208842"/>
      <w:bookmarkStart w:id="2334" w:name="_Toc516212994"/>
      <w:bookmarkStart w:id="2335" w:name="_Toc516217286"/>
      <w:bookmarkStart w:id="2336" w:name="_Toc516220761"/>
      <w:bookmarkStart w:id="2337" w:name="_Toc516224237"/>
      <w:bookmarkStart w:id="2338" w:name="_Toc514766615"/>
      <w:bookmarkStart w:id="2339" w:name="_Toc514769241"/>
      <w:bookmarkStart w:id="2340" w:name="_Toc515187647"/>
      <w:bookmarkStart w:id="2341" w:name="_Toc515190772"/>
      <w:bookmarkStart w:id="2342" w:name="_Toc515193896"/>
      <w:bookmarkStart w:id="2343" w:name="_Toc515690716"/>
      <w:bookmarkStart w:id="2344" w:name="_Toc515693846"/>
      <w:bookmarkStart w:id="2345" w:name="_Toc516164121"/>
      <w:bookmarkStart w:id="2346" w:name="_Toc516208849"/>
      <w:bookmarkStart w:id="2347" w:name="_Toc516213001"/>
      <w:bookmarkStart w:id="2348" w:name="_Toc516217293"/>
      <w:bookmarkStart w:id="2349" w:name="_Toc516220768"/>
      <w:bookmarkStart w:id="2350" w:name="_Toc516224244"/>
      <w:bookmarkStart w:id="2351" w:name="_Toc514766622"/>
      <w:bookmarkStart w:id="2352" w:name="_Toc514769248"/>
      <w:bookmarkStart w:id="2353" w:name="_Toc515187654"/>
      <w:bookmarkStart w:id="2354" w:name="_Toc515190779"/>
      <w:bookmarkStart w:id="2355" w:name="_Toc515193903"/>
      <w:bookmarkStart w:id="2356" w:name="_Toc515690723"/>
      <w:bookmarkStart w:id="2357" w:name="_Toc515693853"/>
      <w:bookmarkStart w:id="2358" w:name="_Toc516164128"/>
      <w:bookmarkStart w:id="2359" w:name="_Toc516208856"/>
      <w:bookmarkStart w:id="2360" w:name="_Toc516213008"/>
      <w:bookmarkStart w:id="2361" w:name="_Toc516217300"/>
      <w:bookmarkStart w:id="2362" w:name="_Toc516220775"/>
      <w:bookmarkStart w:id="2363" w:name="_Toc516224251"/>
      <w:bookmarkStart w:id="2364" w:name="_Toc514766629"/>
      <w:bookmarkStart w:id="2365" w:name="_Toc514769255"/>
      <w:bookmarkStart w:id="2366" w:name="_Toc515187661"/>
      <w:bookmarkStart w:id="2367" w:name="_Toc515190786"/>
      <w:bookmarkStart w:id="2368" w:name="_Toc515193910"/>
      <w:bookmarkStart w:id="2369" w:name="_Toc515690730"/>
      <w:bookmarkStart w:id="2370" w:name="_Toc515693860"/>
      <w:bookmarkStart w:id="2371" w:name="_Toc516164135"/>
      <w:bookmarkStart w:id="2372" w:name="_Toc516208863"/>
      <w:bookmarkStart w:id="2373" w:name="_Toc516213015"/>
      <w:bookmarkStart w:id="2374" w:name="_Toc516217307"/>
      <w:bookmarkStart w:id="2375" w:name="_Toc516220782"/>
      <w:bookmarkStart w:id="2376" w:name="_Toc516224258"/>
      <w:bookmarkStart w:id="2377" w:name="_Toc514766636"/>
      <w:bookmarkStart w:id="2378" w:name="_Toc514769262"/>
      <w:bookmarkStart w:id="2379" w:name="_Toc515187668"/>
      <w:bookmarkStart w:id="2380" w:name="_Toc515190793"/>
      <w:bookmarkStart w:id="2381" w:name="_Toc515193917"/>
      <w:bookmarkStart w:id="2382" w:name="_Toc515690737"/>
      <w:bookmarkStart w:id="2383" w:name="_Toc515693867"/>
      <w:bookmarkStart w:id="2384" w:name="_Toc516164142"/>
      <w:bookmarkStart w:id="2385" w:name="_Toc516208870"/>
      <w:bookmarkStart w:id="2386" w:name="_Toc516213022"/>
      <w:bookmarkStart w:id="2387" w:name="_Toc516217314"/>
      <w:bookmarkStart w:id="2388" w:name="_Toc516220789"/>
      <w:bookmarkStart w:id="2389" w:name="_Toc516224265"/>
      <w:bookmarkStart w:id="2390" w:name="_Toc514766643"/>
      <w:bookmarkStart w:id="2391" w:name="_Toc514769269"/>
      <w:bookmarkStart w:id="2392" w:name="_Toc515187675"/>
      <w:bookmarkStart w:id="2393" w:name="_Toc515190800"/>
      <w:bookmarkStart w:id="2394" w:name="_Toc515193924"/>
      <w:bookmarkStart w:id="2395" w:name="_Toc515690744"/>
      <w:bookmarkStart w:id="2396" w:name="_Toc515693874"/>
      <w:bookmarkStart w:id="2397" w:name="_Toc516164149"/>
      <w:bookmarkStart w:id="2398" w:name="_Toc516208877"/>
      <w:bookmarkStart w:id="2399" w:name="_Toc516213029"/>
      <w:bookmarkStart w:id="2400" w:name="_Toc516217321"/>
      <w:bookmarkStart w:id="2401" w:name="_Toc516220796"/>
      <w:bookmarkStart w:id="2402" w:name="_Toc516224272"/>
      <w:bookmarkStart w:id="2403" w:name="_Toc514766649"/>
      <w:bookmarkStart w:id="2404" w:name="_Toc514769275"/>
      <w:bookmarkStart w:id="2405" w:name="_Toc515187681"/>
      <w:bookmarkStart w:id="2406" w:name="_Toc515190806"/>
      <w:bookmarkStart w:id="2407" w:name="_Toc515193930"/>
      <w:bookmarkStart w:id="2408" w:name="_Toc515690750"/>
      <w:bookmarkStart w:id="2409" w:name="_Toc515693880"/>
      <w:bookmarkStart w:id="2410" w:name="_Toc516164155"/>
      <w:bookmarkStart w:id="2411" w:name="_Toc516208883"/>
      <w:bookmarkStart w:id="2412" w:name="_Toc516213035"/>
      <w:bookmarkStart w:id="2413" w:name="_Toc516217327"/>
      <w:bookmarkStart w:id="2414" w:name="_Toc516220802"/>
      <w:bookmarkStart w:id="2415" w:name="_Toc516224278"/>
      <w:bookmarkStart w:id="2416" w:name="_Toc514766655"/>
      <w:bookmarkStart w:id="2417" w:name="_Toc514769281"/>
      <w:bookmarkStart w:id="2418" w:name="_Toc515187687"/>
      <w:bookmarkStart w:id="2419" w:name="_Toc515190812"/>
      <w:bookmarkStart w:id="2420" w:name="_Toc515193936"/>
      <w:bookmarkStart w:id="2421" w:name="_Toc515690756"/>
      <w:bookmarkStart w:id="2422" w:name="_Toc515693886"/>
      <w:bookmarkStart w:id="2423" w:name="_Toc516164161"/>
      <w:bookmarkStart w:id="2424" w:name="_Toc516208889"/>
      <w:bookmarkStart w:id="2425" w:name="_Toc516213041"/>
      <w:bookmarkStart w:id="2426" w:name="_Toc516217333"/>
      <w:bookmarkStart w:id="2427" w:name="_Toc516220808"/>
      <w:bookmarkStart w:id="2428" w:name="_Toc516224284"/>
      <w:bookmarkStart w:id="2429" w:name="_Toc514766661"/>
      <w:bookmarkStart w:id="2430" w:name="_Toc514769287"/>
      <w:bookmarkStart w:id="2431" w:name="_Toc515187693"/>
      <w:bookmarkStart w:id="2432" w:name="_Toc515190818"/>
      <w:bookmarkStart w:id="2433" w:name="_Toc515193942"/>
      <w:bookmarkStart w:id="2434" w:name="_Toc515690762"/>
      <w:bookmarkStart w:id="2435" w:name="_Toc515693892"/>
      <w:bookmarkStart w:id="2436" w:name="_Toc516164167"/>
      <w:bookmarkStart w:id="2437" w:name="_Toc516208895"/>
      <w:bookmarkStart w:id="2438" w:name="_Toc516213047"/>
      <w:bookmarkStart w:id="2439" w:name="_Toc516217339"/>
      <w:bookmarkStart w:id="2440" w:name="_Toc516220814"/>
      <w:bookmarkStart w:id="2441" w:name="_Toc516224290"/>
      <w:bookmarkStart w:id="2442" w:name="_Toc514766668"/>
      <w:bookmarkStart w:id="2443" w:name="_Toc514769294"/>
      <w:bookmarkStart w:id="2444" w:name="_Toc515187700"/>
      <w:bookmarkStart w:id="2445" w:name="_Toc515190825"/>
      <w:bookmarkStart w:id="2446" w:name="_Toc515193949"/>
      <w:bookmarkStart w:id="2447" w:name="_Toc515690769"/>
      <w:bookmarkStart w:id="2448" w:name="_Toc515693899"/>
      <w:bookmarkStart w:id="2449" w:name="_Toc516164174"/>
      <w:bookmarkStart w:id="2450" w:name="_Toc516208902"/>
      <w:bookmarkStart w:id="2451" w:name="_Toc516213054"/>
      <w:bookmarkStart w:id="2452" w:name="_Toc516217346"/>
      <w:bookmarkStart w:id="2453" w:name="_Toc516220821"/>
      <w:bookmarkStart w:id="2454" w:name="_Toc516224297"/>
      <w:bookmarkStart w:id="2455" w:name="_Toc514766675"/>
      <w:bookmarkStart w:id="2456" w:name="_Toc514769301"/>
      <w:bookmarkStart w:id="2457" w:name="_Toc515187707"/>
      <w:bookmarkStart w:id="2458" w:name="_Toc515190832"/>
      <w:bookmarkStart w:id="2459" w:name="_Toc515193956"/>
      <w:bookmarkStart w:id="2460" w:name="_Toc515690776"/>
      <w:bookmarkStart w:id="2461" w:name="_Toc515693906"/>
      <w:bookmarkStart w:id="2462" w:name="_Toc516164181"/>
      <w:bookmarkStart w:id="2463" w:name="_Toc516208909"/>
      <w:bookmarkStart w:id="2464" w:name="_Toc516213061"/>
      <w:bookmarkStart w:id="2465" w:name="_Toc516217353"/>
      <w:bookmarkStart w:id="2466" w:name="_Toc516220828"/>
      <w:bookmarkStart w:id="2467" w:name="_Toc516224304"/>
      <w:bookmarkStart w:id="2468" w:name="_Toc514766682"/>
      <w:bookmarkStart w:id="2469" w:name="_Toc514769308"/>
      <w:bookmarkStart w:id="2470" w:name="_Toc515187714"/>
      <w:bookmarkStart w:id="2471" w:name="_Toc515190839"/>
      <w:bookmarkStart w:id="2472" w:name="_Toc515193963"/>
      <w:bookmarkStart w:id="2473" w:name="_Toc515690783"/>
      <w:bookmarkStart w:id="2474" w:name="_Toc515693913"/>
      <w:bookmarkStart w:id="2475" w:name="_Toc516164188"/>
      <w:bookmarkStart w:id="2476" w:name="_Toc516208916"/>
      <w:bookmarkStart w:id="2477" w:name="_Toc516213068"/>
      <w:bookmarkStart w:id="2478" w:name="_Toc516217360"/>
      <w:bookmarkStart w:id="2479" w:name="_Toc516220835"/>
      <w:bookmarkStart w:id="2480" w:name="_Toc516224311"/>
      <w:bookmarkStart w:id="2481" w:name="_Toc514584999"/>
      <w:bookmarkStart w:id="2482" w:name="_Toc514585757"/>
      <w:bookmarkStart w:id="2483" w:name="_Toc514586515"/>
      <w:bookmarkStart w:id="2484" w:name="_Toc514587695"/>
      <w:bookmarkStart w:id="2485" w:name="_Toc514588456"/>
      <w:bookmarkStart w:id="2486" w:name="_Toc514585000"/>
      <w:bookmarkStart w:id="2487" w:name="_Toc514585758"/>
      <w:bookmarkStart w:id="2488" w:name="_Toc514586516"/>
      <w:bookmarkStart w:id="2489" w:name="_Toc514587696"/>
      <w:bookmarkStart w:id="2490" w:name="_Toc514588457"/>
      <w:bookmarkStart w:id="2491" w:name="_Toc514766698"/>
      <w:bookmarkStart w:id="2492" w:name="_Toc514769324"/>
      <w:bookmarkStart w:id="2493" w:name="_Toc515187730"/>
      <w:bookmarkStart w:id="2494" w:name="_Toc515190855"/>
      <w:bookmarkStart w:id="2495" w:name="_Toc515193979"/>
      <w:bookmarkStart w:id="2496" w:name="_Toc515690799"/>
      <w:bookmarkStart w:id="2497" w:name="_Toc515693929"/>
      <w:bookmarkStart w:id="2498" w:name="_Toc516164204"/>
      <w:bookmarkStart w:id="2499" w:name="_Toc516208932"/>
      <w:bookmarkStart w:id="2500" w:name="_Toc516213084"/>
      <w:bookmarkStart w:id="2501" w:name="_Toc516217376"/>
      <w:bookmarkStart w:id="2502" w:name="_Toc516220851"/>
      <w:bookmarkStart w:id="2503" w:name="_Toc516224327"/>
      <w:bookmarkStart w:id="2504" w:name="_Toc514766706"/>
      <w:bookmarkStart w:id="2505" w:name="_Toc514769332"/>
      <w:bookmarkStart w:id="2506" w:name="_Toc515187738"/>
      <w:bookmarkStart w:id="2507" w:name="_Toc515190863"/>
      <w:bookmarkStart w:id="2508" w:name="_Toc515193987"/>
      <w:bookmarkStart w:id="2509" w:name="_Toc515690807"/>
      <w:bookmarkStart w:id="2510" w:name="_Toc515693937"/>
      <w:bookmarkStart w:id="2511" w:name="_Toc516164212"/>
      <w:bookmarkStart w:id="2512" w:name="_Toc516208940"/>
      <w:bookmarkStart w:id="2513" w:name="_Toc516213092"/>
      <w:bookmarkStart w:id="2514" w:name="_Toc516217384"/>
      <w:bookmarkStart w:id="2515" w:name="_Toc516220859"/>
      <w:bookmarkStart w:id="2516" w:name="_Toc516224335"/>
      <w:bookmarkStart w:id="2517" w:name="_Toc514585395"/>
      <w:bookmarkStart w:id="2518" w:name="_Toc514586153"/>
      <w:bookmarkStart w:id="2519" w:name="_Toc514586911"/>
      <w:bookmarkStart w:id="2520" w:name="_Toc514588091"/>
      <w:bookmarkStart w:id="2521" w:name="_Toc514588852"/>
      <w:bookmarkStart w:id="2522" w:name="_Toc514766719"/>
      <w:bookmarkStart w:id="2523" w:name="_Toc514769345"/>
      <w:bookmarkStart w:id="2524" w:name="_Toc515187751"/>
      <w:bookmarkStart w:id="2525" w:name="_Toc515190876"/>
      <w:bookmarkStart w:id="2526" w:name="_Toc515194000"/>
      <w:bookmarkStart w:id="2527" w:name="_Toc515690820"/>
      <w:bookmarkStart w:id="2528" w:name="_Toc515693950"/>
      <w:bookmarkStart w:id="2529" w:name="_Toc516164225"/>
      <w:bookmarkStart w:id="2530" w:name="_Toc516208953"/>
      <w:bookmarkStart w:id="2531" w:name="_Toc516213105"/>
      <w:bookmarkStart w:id="2532" w:name="_Toc516217397"/>
      <w:bookmarkStart w:id="2533" w:name="_Toc516220872"/>
      <w:bookmarkStart w:id="2534" w:name="_Toc516224348"/>
      <w:bookmarkStart w:id="2535" w:name="_Toc514766727"/>
      <w:bookmarkStart w:id="2536" w:name="_Toc514769353"/>
      <w:bookmarkStart w:id="2537" w:name="_Toc515187759"/>
      <w:bookmarkStart w:id="2538" w:name="_Toc515190884"/>
      <w:bookmarkStart w:id="2539" w:name="_Toc515194008"/>
      <w:bookmarkStart w:id="2540" w:name="_Toc515690828"/>
      <w:bookmarkStart w:id="2541" w:name="_Toc515693958"/>
      <w:bookmarkStart w:id="2542" w:name="_Toc516164233"/>
      <w:bookmarkStart w:id="2543" w:name="_Toc516208961"/>
      <w:bookmarkStart w:id="2544" w:name="_Toc516213113"/>
      <w:bookmarkStart w:id="2545" w:name="_Toc516217405"/>
      <w:bookmarkStart w:id="2546" w:name="_Toc516220880"/>
      <w:bookmarkStart w:id="2547" w:name="_Toc516224356"/>
      <w:bookmarkStart w:id="2548" w:name="_Toc514766741"/>
      <w:bookmarkStart w:id="2549" w:name="_Toc514769367"/>
      <w:bookmarkStart w:id="2550" w:name="_Toc515187773"/>
      <w:bookmarkStart w:id="2551" w:name="_Toc515190898"/>
      <w:bookmarkStart w:id="2552" w:name="_Toc515194022"/>
      <w:bookmarkStart w:id="2553" w:name="_Toc515690842"/>
      <w:bookmarkStart w:id="2554" w:name="_Toc515693972"/>
      <w:bookmarkStart w:id="2555" w:name="_Toc516164247"/>
      <w:bookmarkStart w:id="2556" w:name="_Toc516208975"/>
      <w:bookmarkStart w:id="2557" w:name="_Toc516213127"/>
      <w:bookmarkStart w:id="2558" w:name="_Toc516217419"/>
      <w:bookmarkStart w:id="2559" w:name="_Toc516220894"/>
      <w:bookmarkStart w:id="2560" w:name="_Toc516224370"/>
      <w:bookmarkStart w:id="2561" w:name="_Toc514766748"/>
      <w:bookmarkStart w:id="2562" w:name="_Toc514769374"/>
      <w:bookmarkStart w:id="2563" w:name="_Toc515187780"/>
      <w:bookmarkStart w:id="2564" w:name="_Toc515190905"/>
      <w:bookmarkStart w:id="2565" w:name="_Toc515194029"/>
      <w:bookmarkStart w:id="2566" w:name="_Toc515690849"/>
      <w:bookmarkStart w:id="2567" w:name="_Toc515693979"/>
      <w:bookmarkStart w:id="2568" w:name="_Toc516164254"/>
      <w:bookmarkStart w:id="2569" w:name="_Toc516208982"/>
      <w:bookmarkStart w:id="2570" w:name="_Toc516213134"/>
      <w:bookmarkStart w:id="2571" w:name="_Toc516217426"/>
      <w:bookmarkStart w:id="2572" w:name="_Toc516220901"/>
      <w:bookmarkStart w:id="2573" w:name="_Toc516224377"/>
      <w:bookmarkStart w:id="2574" w:name="_Toc514766755"/>
      <w:bookmarkStart w:id="2575" w:name="_Toc514769381"/>
      <w:bookmarkStart w:id="2576" w:name="_Toc515187787"/>
      <w:bookmarkStart w:id="2577" w:name="_Toc515190912"/>
      <w:bookmarkStart w:id="2578" w:name="_Toc515194036"/>
      <w:bookmarkStart w:id="2579" w:name="_Toc515690856"/>
      <w:bookmarkStart w:id="2580" w:name="_Toc515693986"/>
      <w:bookmarkStart w:id="2581" w:name="_Toc516164261"/>
      <w:bookmarkStart w:id="2582" w:name="_Toc516208989"/>
      <w:bookmarkStart w:id="2583" w:name="_Toc516213141"/>
      <w:bookmarkStart w:id="2584" w:name="_Toc516217433"/>
      <w:bookmarkStart w:id="2585" w:name="_Toc516220908"/>
      <w:bookmarkStart w:id="2586" w:name="_Toc516224384"/>
      <w:bookmarkStart w:id="2587" w:name="_Toc514766762"/>
      <w:bookmarkStart w:id="2588" w:name="_Toc514769388"/>
      <w:bookmarkStart w:id="2589" w:name="_Toc515187794"/>
      <w:bookmarkStart w:id="2590" w:name="_Toc515190919"/>
      <w:bookmarkStart w:id="2591" w:name="_Toc515194043"/>
      <w:bookmarkStart w:id="2592" w:name="_Toc515690863"/>
      <w:bookmarkStart w:id="2593" w:name="_Toc515693993"/>
      <w:bookmarkStart w:id="2594" w:name="_Toc516164268"/>
      <w:bookmarkStart w:id="2595" w:name="_Toc516208996"/>
      <w:bookmarkStart w:id="2596" w:name="_Toc516213148"/>
      <w:bookmarkStart w:id="2597" w:name="_Toc516217440"/>
      <w:bookmarkStart w:id="2598" w:name="_Toc516220915"/>
      <w:bookmarkStart w:id="2599" w:name="_Toc516224391"/>
      <w:bookmarkStart w:id="2600" w:name="_Toc514766769"/>
      <w:bookmarkStart w:id="2601" w:name="_Toc514769395"/>
      <w:bookmarkStart w:id="2602" w:name="_Toc515187801"/>
      <w:bookmarkStart w:id="2603" w:name="_Toc515190926"/>
      <w:bookmarkStart w:id="2604" w:name="_Toc515194050"/>
      <w:bookmarkStart w:id="2605" w:name="_Toc515690870"/>
      <w:bookmarkStart w:id="2606" w:name="_Toc515694000"/>
      <w:bookmarkStart w:id="2607" w:name="_Toc516164275"/>
      <w:bookmarkStart w:id="2608" w:name="_Toc516209003"/>
      <w:bookmarkStart w:id="2609" w:name="_Toc516213155"/>
      <w:bookmarkStart w:id="2610" w:name="_Toc516217447"/>
      <w:bookmarkStart w:id="2611" w:name="_Toc516220922"/>
      <w:bookmarkStart w:id="2612" w:name="_Toc516224398"/>
      <w:bookmarkStart w:id="2613" w:name="_Toc514766776"/>
      <w:bookmarkStart w:id="2614" w:name="_Toc514769402"/>
      <w:bookmarkStart w:id="2615" w:name="_Toc515187808"/>
      <w:bookmarkStart w:id="2616" w:name="_Toc515190933"/>
      <w:bookmarkStart w:id="2617" w:name="_Toc515194057"/>
      <w:bookmarkStart w:id="2618" w:name="_Toc515690877"/>
      <w:bookmarkStart w:id="2619" w:name="_Toc515694007"/>
      <w:bookmarkStart w:id="2620" w:name="_Toc516164282"/>
      <w:bookmarkStart w:id="2621" w:name="_Toc516209010"/>
      <w:bookmarkStart w:id="2622" w:name="_Toc516213162"/>
      <w:bookmarkStart w:id="2623" w:name="_Toc516217454"/>
      <w:bookmarkStart w:id="2624" w:name="_Toc516220929"/>
      <w:bookmarkStart w:id="2625" w:name="_Toc516224405"/>
      <w:bookmarkStart w:id="2626" w:name="_Toc514766783"/>
      <w:bookmarkStart w:id="2627" w:name="_Toc514769409"/>
      <w:bookmarkStart w:id="2628" w:name="_Toc515187815"/>
      <w:bookmarkStart w:id="2629" w:name="_Toc515190940"/>
      <w:bookmarkStart w:id="2630" w:name="_Toc515194064"/>
      <w:bookmarkStart w:id="2631" w:name="_Toc515690884"/>
      <w:bookmarkStart w:id="2632" w:name="_Toc515694014"/>
      <w:bookmarkStart w:id="2633" w:name="_Toc516164289"/>
      <w:bookmarkStart w:id="2634" w:name="_Toc516209017"/>
      <w:bookmarkStart w:id="2635" w:name="_Toc516213169"/>
      <w:bookmarkStart w:id="2636" w:name="_Toc516217461"/>
      <w:bookmarkStart w:id="2637" w:name="_Toc516220936"/>
      <w:bookmarkStart w:id="2638" w:name="_Toc516224412"/>
      <w:bookmarkStart w:id="2639" w:name="_Toc514766790"/>
      <w:bookmarkStart w:id="2640" w:name="_Toc514769416"/>
      <w:bookmarkStart w:id="2641" w:name="_Toc515187822"/>
      <w:bookmarkStart w:id="2642" w:name="_Toc515190947"/>
      <w:bookmarkStart w:id="2643" w:name="_Toc515194071"/>
      <w:bookmarkStart w:id="2644" w:name="_Toc515690891"/>
      <w:bookmarkStart w:id="2645" w:name="_Toc515694021"/>
      <w:bookmarkStart w:id="2646" w:name="_Toc516164296"/>
      <w:bookmarkStart w:id="2647" w:name="_Toc516209024"/>
      <w:bookmarkStart w:id="2648" w:name="_Toc516213176"/>
      <w:bookmarkStart w:id="2649" w:name="_Toc516217468"/>
      <w:bookmarkStart w:id="2650" w:name="_Toc516220943"/>
      <w:bookmarkStart w:id="2651" w:name="_Toc516224419"/>
      <w:bookmarkStart w:id="2652" w:name="_Toc514766798"/>
      <w:bookmarkStart w:id="2653" w:name="_Toc514769424"/>
      <w:bookmarkStart w:id="2654" w:name="_Toc515187830"/>
      <w:bookmarkStart w:id="2655" w:name="_Toc515190955"/>
      <w:bookmarkStart w:id="2656" w:name="_Toc515194079"/>
      <w:bookmarkStart w:id="2657" w:name="_Toc515690899"/>
      <w:bookmarkStart w:id="2658" w:name="_Toc515694029"/>
      <w:bookmarkStart w:id="2659" w:name="_Toc516164304"/>
      <w:bookmarkStart w:id="2660" w:name="_Toc516209032"/>
      <w:bookmarkStart w:id="2661" w:name="_Toc516213184"/>
      <w:bookmarkStart w:id="2662" w:name="_Toc516217476"/>
      <w:bookmarkStart w:id="2663" w:name="_Toc516220951"/>
      <w:bookmarkStart w:id="2664" w:name="_Toc516224427"/>
      <w:bookmarkStart w:id="2665" w:name="_Toc514766813"/>
      <w:bookmarkStart w:id="2666" w:name="_Toc514769439"/>
      <w:bookmarkStart w:id="2667" w:name="_Toc515187845"/>
      <w:bookmarkStart w:id="2668" w:name="_Toc515190970"/>
      <w:bookmarkStart w:id="2669" w:name="_Toc515194094"/>
      <w:bookmarkStart w:id="2670" w:name="_Toc515690914"/>
      <w:bookmarkStart w:id="2671" w:name="_Toc515694044"/>
      <w:bookmarkStart w:id="2672" w:name="_Toc516164319"/>
      <w:bookmarkStart w:id="2673" w:name="_Toc516209047"/>
      <w:bookmarkStart w:id="2674" w:name="_Toc516213199"/>
      <w:bookmarkStart w:id="2675" w:name="_Toc516217491"/>
      <w:bookmarkStart w:id="2676" w:name="_Toc516220966"/>
      <w:bookmarkStart w:id="2677" w:name="_Toc516224442"/>
      <w:bookmarkStart w:id="2678" w:name="_Toc514766814"/>
      <w:bookmarkStart w:id="2679" w:name="_Toc514769440"/>
      <w:bookmarkStart w:id="2680" w:name="_Toc515187846"/>
      <w:bookmarkStart w:id="2681" w:name="_Toc515190971"/>
      <w:bookmarkStart w:id="2682" w:name="_Toc515194095"/>
      <w:bookmarkStart w:id="2683" w:name="_Toc515690915"/>
      <w:bookmarkStart w:id="2684" w:name="_Toc515694045"/>
      <w:bookmarkStart w:id="2685" w:name="_Toc516164320"/>
      <w:bookmarkStart w:id="2686" w:name="_Toc516209048"/>
      <w:bookmarkStart w:id="2687" w:name="_Toc516213200"/>
      <w:bookmarkStart w:id="2688" w:name="_Toc516217492"/>
      <w:bookmarkStart w:id="2689" w:name="_Toc516220967"/>
      <w:bookmarkStart w:id="2690" w:name="_Toc516224443"/>
      <w:bookmarkStart w:id="2691" w:name="_Toc514766822"/>
      <w:bookmarkStart w:id="2692" w:name="_Toc514769448"/>
      <w:bookmarkStart w:id="2693" w:name="_Toc515187854"/>
      <w:bookmarkStart w:id="2694" w:name="_Toc515190979"/>
      <w:bookmarkStart w:id="2695" w:name="_Toc515194103"/>
      <w:bookmarkStart w:id="2696" w:name="_Toc515690923"/>
      <w:bookmarkStart w:id="2697" w:name="_Toc515694053"/>
      <w:bookmarkStart w:id="2698" w:name="_Toc516164328"/>
      <w:bookmarkStart w:id="2699" w:name="_Toc516209056"/>
      <w:bookmarkStart w:id="2700" w:name="_Toc516213208"/>
      <w:bookmarkStart w:id="2701" w:name="_Toc516217500"/>
      <w:bookmarkStart w:id="2702" w:name="_Toc516220975"/>
      <w:bookmarkStart w:id="2703" w:name="_Toc516224451"/>
      <w:bookmarkStart w:id="2704" w:name="_Toc514766831"/>
      <w:bookmarkStart w:id="2705" w:name="_Toc514769457"/>
      <w:bookmarkStart w:id="2706" w:name="_Toc515187863"/>
      <w:bookmarkStart w:id="2707" w:name="_Toc515190988"/>
      <w:bookmarkStart w:id="2708" w:name="_Toc515194112"/>
      <w:bookmarkStart w:id="2709" w:name="_Toc515690932"/>
      <w:bookmarkStart w:id="2710" w:name="_Toc515694062"/>
      <w:bookmarkStart w:id="2711" w:name="_Toc516164337"/>
      <w:bookmarkStart w:id="2712" w:name="_Toc516209065"/>
      <w:bookmarkStart w:id="2713" w:name="_Toc516213217"/>
      <w:bookmarkStart w:id="2714" w:name="_Toc516217509"/>
      <w:bookmarkStart w:id="2715" w:name="_Toc516220984"/>
      <w:bookmarkStart w:id="2716" w:name="_Toc516224460"/>
      <w:bookmarkStart w:id="2717" w:name="_Toc514766840"/>
      <w:bookmarkStart w:id="2718" w:name="_Toc514769466"/>
      <w:bookmarkStart w:id="2719" w:name="_Toc515187872"/>
      <w:bookmarkStart w:id="2720" w:name="_Toc515190997"/>
      <w:bookmarkStart w:id="2721" w:name="_Toc515194121"/>
      <w:bookmarkStart w:id="2722" w:name="_Toc515690941"/>
      <w:bookmarkStart w:id="2723" w:name="_Toc515694071"/>
      <w:bookmarkStart w:id="2724" w:name="_Toc516164346"/>
      <w:bookmarkStart w:id="2725" w:name="_Toc516209074"/>
      <w:bookmarkStart w:id="2726" w:name="_Toc516213226"/>
      <w:bookmarkStart w:id="2727" w:name="_Toc516217518"/>
      <w:bookmarkStart w:id="2728" w:name="_Toc516220993"/>
      <w:bookmarkStart w:id="2729" w:name="_Toc516224469"/>
      <w:bookmarkStart w:id="2730" w:name="_Toc514766848"/>
      <w:bookmarkStart w:id="2731" w:name="_Toc514769474"/>
      <w:bookmarkStart w:id="2732" w:name="_Toc515187880"/>
      <w:bookmarkStart w:id="2733" w:name="_Toc515191005"/>
      <w:bookmarkStart w:id="2734" w:name="_Toc515194129"/>
      <w:bookmarkStart w:id="2735" w:name="_Toc515690949"/>
      <w:bookmarkStart w:id="2736" w:name="_Toc515694079"/>
      <w:bookmarkStart w:id="2737" w:name="_Toc516164354"/>
      <w:bookmarkStart w:id="2738" w:name="_Toc516209082"/>
      <w:bookmarkStart w:id="2739" w:name="_Toc516213234"/>
      <w:bookmarkStart w:id="2740" w:name="_Toc516217526"/>
      <w:bookmarkStart w:id="2741" w:name="_Toc516221001"/>
      <w:bookmarkStart w:id="2742" w:name="_Toc516224477"/>
      <w:bookmarkStart w:id="2743" w:name="_Toc514766863"/>
      <w:bookmarkStart w:id="2744" w:name="_Toc514769489"/>
      <w:bookmarkStart w:id="2745" w:name="_Toc515187895"/>
      <w:bookmarkStart w:id="2746" w:name="_Toc515191020"/>
      <w:bookmarkStart w:id="2747" w:name="_Toc515194144"/>
      <w:bookmarkStart w:id="2748" w:name="_Toc515690964"/>
      <w:bookmarkStart w:id="2749" w:name="_Toc515694094"/>
      <w:bookmarkStart w:id="2750" w:name="_Toc516164369"/>
      <w:bookmarkStart w:id="2751" w:name="_Toc516209097"/>
      <w:bookmarkStart w:id="2752" w:name="_Toc516213249"/>
      <w:bookmarkStart w:id="2753" w:name="_Toc516217541"/>
      <w:bookmarkStart w:id="2754" w:name="_Toc516221016"/>
      <w:bookmarkStart w:id="2755" w:name="_Toc516224492"/>
      <w:bookmarkStart w:id="2756" w:name="_Toc514766872"/>
      <w:bookmarkStart w:id="2757" w:name="_Toc514769498"/>
      <w:bookmarkStart w:id="2758" w:name="_Toc515187904"/>
      <w:bookmarkStart w:id="2759" w:name="_Toc515191029"/>
      <w:bookmarkStart w:id="2760" w:name="_Toc515194153"/>
      <w:bookmarkStart w:id="2761" w:name="_Toc515690973"/>
      <w:bookmarkStart w:id="2762" w:name="_Toc515694103"/>
      <w:bookmarkStart w:id="2763" w:name="_Toc516164378"/>
      <w:bookmarkStart w:id="2764" w:name="_Toc516209106"/>
      <w:bookmarkStart w:id="2765" w:name="_Toc516213258"/>
      <w:bookmarkStart w:id="2766" w:name="_Toc516217550"/>
      <w:bookmarkStart w:id="2767" w:name="_Toc516221025"/>
      <w:bookmarkStart w:id="2768" w:name="_Toc516224501"/>
      <w:bookmarkStart w:id="2769" w:name="_Toc514766881"/>
      <w:bookmarkStart w:id="2770" w:name="_Toc514769507"/>
      <w:bookmarkStart w:id="2771" w:name="_Toc515187913"/>
      <w:bookmarkStart w:id="2772" w:name="_Toc515191038"/>
      <w:bookmarkStart w:id="2773" w:name="_Toc515194162"/>
      <w:bookmarkStart w:id="2774" w:name="_Toc515690982"/>
      <w:bookmarkStart w:id="2775" w:name="_Toc515694112"/>
      <w:bookmarkStart w:id="2776" w:name="_Toc516164387"/>
      <w:bookmarkStart w:id="2777" w:name="_Toc516209115"/>
      <w:bookmarkStart w:id="2778" w:name="_Toc516213267"/>
      <w:bookmarkStart w:id="2779" w:name="_Toc516217559"/>
      <w:bookmarkStart w:id="2780" w:name="_Toc516221034"/>
      <w:bookmarkStart w:id="2781" w:name="_Toc516224510"/>
      <w:bookmarkStart w:id="2782" w:name="_Toc514766890"/>
      <w:bookmarkStart w:id="2783" w:name="_Toc514769516"/>
      <w:bookmarkStart w:id="2784" w:name="_Toc515187922"/>
      <w:bookmarkStart w:id="2785" w:name="_Toc515191047"/>
      <w:bookmarkStart w:id="2786" w:name="_Toc515194171"/>
      <w:bookmarkStart w:id="2787" w:name="_Toc515690991"/>
      <w:bookmarkStart w:id="2788" w:name="_Toc515694121"/>
      <w:bookmarkStart w:id="2789" w:name="_Toc516164396"/>
      <w:bookmarkStart w:id="2790" w:name="_Toc516209124"/>
      <w:bookmarkStart w:id="2791" w:name="_Toc516213276"/>
      <w:bookmarkStart w:id="2792" w:name="_Toc516217568"/>
      <w:bookmarkStart w:id="2793" w:name="_Toc516221043"/>
      <w:bookmarkStart w:id="2794" w:name="_Toc516224519"/>
      <w:bookmarkStart w:id="2795" w:name="_Toc514766899"/>
      <w:bookmarkStart w:id="2796" w:name="_Toc514769525"/>
      <w:bookmarkStart w:id="2797" w:name="_Toc515187931"/>
      <w:bookmarkStart w:id="2798" w:name="_Toc515191056"/>
      <w:bookmarkStart w:id="2799" w:name="_Toc515194180"/>
      <w:bookmarkStart w:id="2800" w:name="_Toc515691000"/>
      <w:bookmarkStart w:id="2801" w:name="_Toc515694130"/>
      <w:bookmarkStart w:id="2802" w:name="_Toc516164405"/>
      <w:bookmarkStart w:id="2803" w:name="_Toc516209133"/>
      <w:bookmarkStart w:id="2804" w:name="_Toc516213285"/>
      <w:bookmarkStart w:id="2805" w:name="_Toc516217577"/>
      <w:bookmarkStart w:id="2806" w:name="_Toc516221052"/>
      <w:bookmarkStart w:id="2807" w:name="_Toc516224528"/>
      <w:bookmarkStart w:id="2808" w:name="_Toc514766908"/>
      <w:bookmarkStart w:id="2809" w:name="_Toc514769534"/>
      <w:bookmarkStart w:id="2810" w:name="_Toc515187940"/>
      <w:bookmarkStart w:id="2811" w:name="_Toc515191065"/>
      <w:bookmarkStart w:id="2812" w:name="_Toc515194189"/>
      <w:bookmarkStart w:id="2813" w:name="_Toc515691009"/>
      <w:bookmarkStart w:id="2814" w:name="_Toc515694139"/>
      <w:bookmarkStart w:id="2815" w:name="_Toc516164414"/>
      <w:bookmarkStart w:id="2816" w:name="_Toc516209142"/>
      <w:bookmarkStart w:id="2817" w:name="_Toc516213294"/>
      <w:bookmarkStart w:id="2818" w:name="_Toc516217586"/>
      <w:bookmarkStart w:id="2819" w:name="_Toc516221061"/>
      <w:bookmarkStart w:id="2820" w:name="_Toc516224537"/>
      <w:bookmarkStart w:id="2821" w:name="_Toc514766917"/>
      <w:bookmarkStart w:id="2822" w:name="_Toc514769543"/>
      <w:bookmarkStart w:id="2823" w:name="_Toc515187949"/>
      <w:bookmarkStart w:id="2824" w:name="_Toc515191074"/>
      <w:bookmarkStart w:id="2825" w:name="_Toc515194198"/>
      <w:bookmarkStart w:id="2826" w:name="_Toc515691018"/>
      <w:bookmarkStart w:id="2827" w:name="_Toc515694148"/>
      <w:bookmarkStart w:id="2828" w:name="_Toc516164423"/>
      <w:bookmarkStart w:id="2829" w:name="_Toc516209151"/>
      <w:bookmarkStart w:id="2830" w:name="_Toc516213303"/>
      <w:bookmarkStart w:id="2831" w:name="_Toc516217595"/>
      <w:bookmarkStart w:id="2832" w:name="_Toc516221070"/>
      <w:bookmarkStart w:id="2833" w:name="_Toc516224546"/>
      <w:bookmarkStart w:id="2834" w:name="_Toc514766926"/>
      <w:bookmarkStart w:id="2835" w:name="_Toc514769552"/>
      <w:bookmarkStart w:id="2836" w:name="_Toc515187958"/>
      <w:bookmarkStart w:id="2837" w:name="_Toc515191083"/>
      <w:bookmarkStart w:id="2838" w:name="_Toc515194207"/>
      <w:bookmarkStart w:id="2839" w:name="_Toc515691027"/>
      <w:bookmarkStart w:id="2840" w:name="_Toc515694157"/>
      <w:bookmarkStart w:id="2841" w:name="_Toc516164432"/>
      <w:bookmarkStart w:id="2842" w:name="_Toc516209160"/>
      <w:bookmarkStart w:id="2843" w:name="_Toc516213312"/>
      <w:bookmarkStart w:id="2844" w:name="_Toc516217604"/>
      <w:bookmarkStart w:id="2845" w:name="_Toc516221079"/>
      <w:bookmarkStart w:id="2846" w:name="_Toc516224555"/>
      <w:bookmarkStart w:id="2847" w:name="_Toc514766935"/>
      <w:bookmarkStart w:id="2848" w:name="_Toc514769561"/>
      <w:bookmarkStart w:id="2849" w:name="_Toc515187967"/>
      <w:bookmarkStart w:id="2850" w:name="_Toc515191092"/>
      <w:bookmarkStart w:id="2851" w:name="_Toc515194216"/>
      <w:bookmarkStart w:id="2852" w:name="_Toc515691036"/>
      <w:bookmarkStart w:id="2853" w:name="_Toc515694166"/>
      <w:bookmarkStart w:id="2854" w:name="_Toc516164441"/>
      <w:bookmarkStart w:id="2855" w:name="_Toc516209169"/>
      <w:bookmarkStart w:id="2856" w:name="_Toc516213321"/>
      <w:bookmarkStart w:id="2857" w:name="_Toc516217613"/>
      <w:bookmarkStart w:id="2858" w:name="_Toc516221088"/>
      <w:bookmarkStart w:id="2859" w:name="_Toc516224564"/>
      <w:bookmarkStart w:id="2860" w:name="_Toc514766944"/>
      <w:bookmarkStart w:id="2861" w:name="_Toc514769570"/>
      <w:bookmarkStart w:id="2862" w:name="_Toc515187976"/>
      <w:bookmarkStart w:id="2863" w:name="_Toc515191101"/>
      <w:bookmarkStart w:id="2864" w:name="_Toc515194225"/>
      <w:bookmarkStart w:id="2865" w:name="_Toc515691045"/>
      <w:bookmarkStart w:id="2866" w:name="_Toc515694175"/>
      <w:bookmarkStart w:id="2867" w:name="_Toc516164450"/>
      <w:bookmarkStart w:id="2868" w:name="_Toc516209178"/>
      <w:bookmarkStart w:id="2869" w:name="_Toc516213330"/>
      <w:bookmarkStart w:id="2870" w:name="_Toc516217622"/>
      <w:bookmarkStart w:id="2871" w:name="_Toc516221097"/>
      <w:bookmarkStart w:id="2872" w:name="_Toc516224573"/>
      <w:bookmarkStart w:id="2873" w:name="_Toc514766953"/>
      <w:bookmarkStart w:id="2874" w:name="_Toc514769579"/>
      <w:bookmarkStart w:id="2875" w:name="_Toc515187985"/>
      <w:bookmarkStart w:id="2876" w:name="_Toc515191110"/>
      <w:bookmarkStart w:id="2877" w:name="_Toc515194234"/>
      <w:bookmarkStart w:id="2878" w:name="_Toc515691054"/>
      <w:bookmarkStart w:id="2879" w:name="_Toc515694184"/>
      <w:bookmarkStart w:id="2880" w:name="_Toc516164459"/>
      <w:bookmarkStart w:id="2881" w:name="_Toc516209187"/>
      <w:bookmarkStart w:id="2882" w:name="_Toc516213339"/>
      <w:bookmarkStart w:id="2883" w:name="_Toc516217631"/>
      <w:bookmarkStart w:id="2884" w:name="_Toc516221106"/>
      <w:bookmarkStart w:id="2885" w:name="_Toc516224582"/>
      <w:bookmarkStart w:id="2886" w:name="_Toc514766962"/>
      <w:bookmarkStart w:id="2887" w:name="_Toc514769588"/>
      <w:bookmarkStart w:id="2888" w:name="_Toc515187994"/>
      <w:bookmarkStart w:id="2889" w:name="_Toc515191119"/>
      <w:bookmarkStart w:id="2890" w:name="_Toc515194243"/>
      <w:bookmarkStart w:id="2891" w:name="_Toc515691063"/>
      <w:bookmarkStart w:id="2892" w:name="_Toc515694193"/>
      <w:bookmarkStart w:id="2893" w:name="_Toc516164468"/>
      <w:bookmarkStart w:id="2894" w:name="_Toc516209196"/>
      <w:bookmarkStart w:id="2895" w:name="_Toc516213348"/>
      <w:bookmarkStart w:id="2896" w:name="_Toc516217640"/>
      <w:bookmarkStart w:id="2897" w:name="_Toc516221115"/>
      <w:bookmarkStart w:id="2898" w:name="_Toc516224591"/>
      <w:bookmarkStart w:id="2899" w:name="_Toc514766971"/>
      <w:bookmarkStart w:id="2900" w:name="_Toc514769597"/>
      <w:bookmarkStart w:id="2901" w:name="_Toc515188003"/>
      <w:bookmarkStart w:id="2902" w:name="_Toc515191128"/>
      <w:bookmarkStart w:id="2903" w:name="_Toc515194252"/>
      <w:bookmarkStart w:id="2904" w:name="_Toc515691072"/>
      <w:bookmarkStart w:id="2905" w:name="_Toc515694202"/>
      <w:bookmarkStart w:id="2906" w:name="_Toc516164477"/>
      <w:bookmarkStart w:id="2907" w:name="_Toc516209205"/>
      <w:bookmarkStart w:id="2908" w:name="_Toc516213357"/>
      <w:bookmarkStart w:id="2909" w:name="_Toc516217649"/>
      <w:bookmarkStart w:id="2910" w:name="_Toc516221124"/>
      <w:bookmarkStart w:id="2911" w:name="_Toc516224600"/>
      <w:bookmarkStart w:id="2912" w:name="_Toc514766980"/>
      <w:bookmarkStart w:id="2913" w:name="_Toc514769606"/>
      <w:bookmarkStart w:id="2914" w:name="_Toc515188012"/>
      <w:bookmarkStart w:id="2915" w:name="_Toc515191137"/>
      <w:bookmarkStart w:id="2916" w:name="_Toc515194261"/>
      <w:bookmarkStart w:id="2917" w:name="_Toc515691081"/>
      <w:bookmarkStart w:id="2918" w:name="_Toc515694211"/>
      <w:bookmarkStart w:id="2919" w:name="_Toc516164486"/>
      <w:bookmarkStart w:id="2920" w:name="_Toc516209214"/>
      <w:bookmarkStart w:id="2921" w:name="_Toc516213366"/>
      <w:bookmarkStart w:id="2922" w:name="_Toc516217658"/>
      <w:bookmarkStart w:id="2923" w:name="_Toc516221133"/>
      <w:bookmarkStart w:id="2924" w:name="_Toc516224609"/>
      <w:bookmarkStart w:id="2925" w:name="_Toc514766981"/>
      <w:bookmarkStart w:id="2926" w:name="_Toc514769607"/>
      <w:bookmarkStart w:id="2927" w:name="_Toc515188013"/>
      <w:bookmarkStart w:id="2928" w:name="_Toc515191138"/>
      <w:bookmarkStart w:id="2929" w:name="_Toc515194262"/>
      <w:bookmarkStart w:id="2930" w:name="_Toc515691082"/>
      <w:bookmarkStart w:id="2931" w:name="_Toc515694212"/>
      <w:bookmarkStart w:id="2932" w:name="_Toc516164487"/>
      <w:bookmarkStart w:id="2933" w:name="_Toc516209215"/>
      <w:bookmarkStart w:id="2934" w:name="_Toc516213367"/>
      <w:bookmarkStart w:id="2935" w:name="_Toc516217659"/>
      <w:bookmarkStart w:id="2936" w:name="_Toc516221134"/>
      <w:bookmarkStart w:id="2937" w:name="_Toc516224610"/>
      <w:bookmarkStart w:id="2938" w:name="_Toc514766989"/>
      <w:bookmarkStart w:id="2939" w:name="_Toc514769615"/>
      <w:bookmarkStart w:id="2940" w:name="_Toc515188021"/>
      <w:bookmarkStart w:id="2941" w:name="_Toc515191146"/>
      <w:bookmarkStart w:id="2942" w:name="_Toc515194270"/>
      <w:bookmarkStart w:id="2943" w:name="_Toc515691090"/>
      <w:bookmarkStart w:id="2944" w:name="_Toc515694220"/>
      <w:bookmarkStart w:id="2945" w:name="_Toc516164495"/>
      <w:bookmarkStart w:id="2946" w:name="_Toc516209223"/>
      <w:bookmarkStart w:id="2947" w:name="_Toc516213375"/>
      <w:bookmarkStart w:id="2948" w:name="_Toc516217667"/>
      <w:bookmarkStart w:id="2949" w:name="_Toc516221142"/>
      <w:bookmarkStart w:id="2950" w:name="_Toc516224618"/>
      <w:bookmarkStart w:id="2951" w:name="_Toc514767004"/>
      <w:bookmarkStart w:id="2952" w:name="_Toc514769630"/>
      <w:bookmarkStart w:id="2953" w:name="_Toc515188036"/>
      <w:bookmarkStart w:id="2954" w:name="_Toc515191161"/>
      <w:bookmarkStart w:id="2955" w:name="_Toc515194285"/>
      <w:bookmarkStart w:id="2956" w:name="_Toc515691105"/>
      <w:bookmarkStart w:id="2957" w:name="_Toc515694235"/>
      <w:bookmarkStart w:id="2958" w:name="_Toc516164510"/>
      <w:bookmarkStart w:id="2959" w:name="_Toc516209238"/>
      <w:bookmarkStart w:id="2960" w:name="_Toc516213390"/>
      <w:bookmarkStart w:id="2961" w:name="_Toc516217682"/>
      <w:bookmarkStart w:id="2962" w:name="_Toc516221157"/>
      <w:bookmarkStart w:id="2963" w:name="_Toc516224633"/>
      <w:bookmarkStart w:id="2964" w:name="_Toc514767013"/>
      <w:bookmarkStart w:id="2965" w:name="_Toc514769639"/>
      <w:bookmarkStart w:id="2966" w:name="_Toc515188045"/>
      <w:bookmarkStart w:id="2967" w:name="_Toc515191170"/>
      <w:bookmarkStart w:id="2968" w:name="_Toc515194294"/>
      <w:bookmarkStart w:id="2969" w:name="_Toc515691114"/>
      <w:bookmarkStart w:id="2970" w:name="_Toc515694244"/>
      <w:bookmarkStart w:id="2971" w:name="_Toc516164519"/>
      <w:bookmarkStart w:id="2972" w:name="_Toc516209247"/>
      <w:bookmarkStart w:id="2973" w:name="_Toc516213399"/>
      <w:bookmarkStart w:id="2974" w:name="_Toc516217691"/>
      <w:bookmarkStart w:id="2975" w:name="_Toc516221166"/>
      <w:bookmarkStart w:id="2976" w:name="_Toc516224642"/>
      <w:bookmarkStart w:id="2977" w:name="_Toc514767022"/>
      <w:bookmarkStart w:id="2978" w:name="_Toc514769648"/>
      <w:bookmarkStart w:id="2979" w:name="_Toc515188054"/>
      <w:bookmarkStart w:id="2980" w:name="_Toc515191179"/>
      <w:bookmarkStart w:id="2981" w:name="_Toc515194303"/>
      <w:bookmarkStart w:id="2982" w:name="_Toc515691123"/>
      <w:bookmarkStart w:id="2983" w:name="_Toc515694253"/>
      <w:bookmarkStart w:id="2984" w:name="_Toc516164528"/>
      <w:bookmarkStart w:id="2985" w:name="_Toc516209256"/>
      <w:bookmarkStart w:id="2986" w:name="_Toc516213408"/>
      <w:bookmarkStart w:id="2987" w:name="_Toc516217700"/>
      <w:bookmarkStart w:id="2988" w:name="_Toc516221175"/>
      <w:bookmarkStart w:id="2989" w:name="_Toc516224651"/>
      <w:bookmarkStart w:id="2990" w:name="_Toc514767031"/>
      <w:bookmarkStart w:id="2991" w:name="_Toc514769657"/>
      <w:bookmarkStart w:id="2992" w:name="_Toc515188063"/>
      <w:bookmarkStart w:id="2993" w:name="_Toc515191188"/>
      <w:bookmarkStart w:id="2994" w:name="_Toc515194312"/>
      <w:bookmarkStart w:id="2995" w:name="_Toc515691132"/>
      <w:bookmarkStart w:id="2996" w:name="_Toc515694262"/>
      <w:bookmarkStart w:id="2997" w:name="_Toc516164537"/>
      <w:bookmarkStart w:id="2998" w:name="_Toc516209265"/>
      <w:bookmarkStart w:id="2999" w:name="_Toc516213417"/>
      <w:bookmarkStart w:id="3000" w:name="_Toc516217709"/>
      <w:bookmarkStart w:id="3001" w:name="_Toc516221184"/>
      <w:bookmarkStart w:id="3002" w:name="_Toc516224660"/>
      <w:bookmarkStart w:id="3003" w:name="_Toc514767040"/>
      <w:bookmarkStart w:id="3004" w:name="_Toc514769666"/>
      <w:bookmarkStart w:id="3005" w:name="_Toc515188072"/>
      <w:bookmarkStart w:id="3006" w:name="_Toc515191197"/>
      <w:bookmarkStart w:id="3007" w:name="_Toc515194321"/>
      <w:bookmarkStart w:id="3008" w:name="_Toc515691141"/>
      <w:bookmarkStart w:id="3009" w:name="_Toc515694271"/>
      <w:bookmarkStart w:id="3010" w:name="_Toc516164546"/>
      <w:bookmarkStart w:id="3011" w:name="_Toc516209274"/>
      <w:bookmarkStart w:id="3012" w:name="_Toc516213426"/>
      <w:bookmarkStart w:id="3013" w:name="_Toc516217718"/>
      <w:bookmarkStart w:id="3014" w:name="_Toc516221193"/>
      <w:bookmarkStart w:id="3015" w:name="_Toc516224669"/>
      <w:bookmarkStart w:id="3016" w:name="_Toc514767049"/>
      <w:bookmarkStart w:id="3017" w:name="_Toc514769675"/>
      <w:bookmarkStart w:id="3018" w:name="_Toc515188081"/>
      <w:bookmarkStart w:id="3019" w:name="_Toc515191206"/>
      <w:bookmarkStart w:id="3020" w:name="_Toc515194330"/>
      <w:bookmarkStart w:id="3021" w:name="_Toc515691150"/>
      <w:bookmarkStart w:id="3022" w:name="_Toc515694280"/>
      <w:bookmarkStart w:id="3023" w:name="_Toc516164555"/>
      <w:bookmarkStart w:id="3024" w:name="_Toc516209283"/>
      <w:bookmarkStart w:id="3025" w:name="_Toc516213435"/>
      <w:bookmarkStart w:id="3026" w:name="_Toc516217727"/>
      <w:bookmarkStart w:id="3027" w:name="_Toc516221202"/>
      <w:bookmarkStart w:id="3028" w:name="_Toc516224678"/>
      <w:bookmarkStart w:id="3029" w:name="_Toc514767058"/>
      <w:bookmarkStart w:id="3030" w:name="_Toc514769684"/>
      <w:bookmarkStart w:id="3031" w:name="_Toc515188090"/>
      <w:bookmarkStart w:id="3032" w:name="_Toc515191215"/>
      <w:bookmarkStart w:id="3033" w:name="_Toc515194339"/>
      <w:bookmarkStart w:id="3034" w:name="_Toc515691159"/>
      <w:bookmarkStart w:id="3035" w:name="_Toc515694289"/>
      <w:bookmarkStart w:id="3036" w:name="_Toc516164564"/>
      <w:bookmarkStart w:id="3037" w:name="_Toc516209292"/>
      <w:bookmarkStart w:id="3038" w:name="_Toc516213444"/>
      <w:bookmarkStart w:id="3039" w:name="_Toc516217736"/>
      <w:bookmarkStart w:id="3040" w:name="_Toc516221211"/>
      <w:bookmarkStart w:id="3041" w:name="_Toc516224687"/>
      <w:bookmarkStart w:id="3042" w:name="_Toc514767067"/>
      <w:bookmarkStart w:id="3043" w:name="_Toc514769693"/>
      <w:bookmarkStart w:id="3044" w:name="_Toc515188099"/>
      <w:bookmarkStart w:id="3045" w:name="_Toc515191224"/>
      <w:bookmarkStart w:id="3046" w:name="_Toc515194348"/>
      <w:bookmarkStart w:id="3047" w:name="_Toc515691168"/>
      <w:bookmarkStart w:id="3048" w:name="_Toc515694298"/>
      <w:bookmarkStart w:id="3049" w:name="_Toc516164573"/>
      <w:bookmarkStart w:id="3050" w:name="_Toc516209301"/>
      <w:bookmarkStart w:id="3051" w:name="_Toc516213453"/>
      <w:bookmarkStart w:id="3052" w:name="_Toc516217745"/>
      <w:bookmarkStart w:id="3053" w:name="_Toc516221220"/>
      <w:bookmarkStart w:id="3054" w:name="_Toc516224696"/>
      <w:bookmarkStart w:id="3055" w:name="_Toc514767076"/>
      <w:bookmarkStart w:id="3056" w:name="_Toc514769702"/>
      <w:bookmarkStart w:id="3057" w:name="_Toc515188108"/>
      <w:bookmarkStart w:id="3058" w:name="_Toc515191233"/>
      <w:bookmarkStart w:id="3059" w:name="_Toc515194357"/>
      <w:bookmarkStart w:id="3060" w:name="_Toc515691177"/>
      <w:bookmarkStart w:id="3061" w:name="_Toc515694307"/>
      <w:bookmarkStart w:id="3062" w:name="_Toc516164582"/>
      <w:bookmarkStart w:id="3063" w:name="_Toc516209310"/>
      <w:bookmarkStart w:id="3064" w:name="_Toc516213462"/>
      <w:bookmarkStart w:id="3065" w:name="_Toc516217754"/>
      <w:bookmarkStart w:id="3066" w:name="_Toc516221229"/>
      <w:bookmarkStart w:id="3067" w:name="_Toc516224705"/>
      <w:bookmarkStart w:id="3068" w:name="_Toc514767085"/>
      <w:bookmarkStart w:id="3069" w:name="_Toc514769711"/>
      <w:bookmarkStart w:id="3070" w:name="_Toc515188117"/>
      <w:bookmarkStart w:id="3071" w:name="_Toc515191242"/>
      <w:bookmarkStart w:id="3072" w:name="_Toc515194366"/>
      <w:bookmarkStart w:id="3073" w:name="_Toc515691186"/>
      <w:bookmarkStart w:id="3074" w:name="_Toc515694316"/>
      <w:bookmarkStart w:id="3075" w:name="_Toc516164591"/>
      <w:bookmarkStart w:id="3076" w:name="_Toc516209319"/>
      <w:bookmarkStart w:id="3077" w:name="_Toc516213471"/>
      <w:bookmarkStart w:id="3078" w:name="_Toc516217763"/>
      <w:bookmarkStart w:id="3079" w:name="_Toc516221238"/>
      <w:bookmarkStart w:id="3080" w:name="_Toc516224714"/>
      <w:bookmarkStart w:id="3081" w:name="_Toc514767094"/>
      <w:bookmarkStart w:id="3082" w:name="_Toc514769720"/>
      <w:bookmarkStart w:id="3083" w:name="_Toc515188126"/>
      <w:bookmarkStart w:id="3084" w:name="_Toc515191251"/>
      <w:bookmarkStart w:id="3085" w:name="_Toc515194375"/>
      <w:bookmarkStart w:id="3086" w:name="_Toc515691195"/>
      <w:bookmarkStart w:id="3087" w:name="_Toc515694325"/>
      <w:bookmarkStart w:id="3088" w:name="_Toc516164600"/>
      <w:bookmarkStart w:id="3089" w:name="_Toc516209328"/>
      <w:bookmarkStart w:id="3090" w:name="_Toc516213480"/>
      <w:bookmarkStart w:id="3091" w:name="_Toc516217772"/>
      <w:bookmarkStart w:id="3092" w:name="_Toc516221247"/>
      <w:bookmarkStart w:id="3093" w:name="_Toc516224723"/>
      <w:bookmarkStart w:id="3094" w:name="_Toc514767103"/>
      <w:bookmarkStart w:id="3095" w:name="_Toc514769729"/>
      <w:bookmarkStart w:id="3096" w:name="_Toc515188135"/>
      <w:bookmarkStart w:id="3097" w:name="_Toc515191260"/>
      <w:bookmarkStart w:id="3098" w:name="_Toc515194384"/>
      <w:bookmarkStart w:id="3099" w:name="_Toc515691204"/>
      <w:bookmarkStart w:id="3100" w:name="_Toc515694334"/>
      <w:bookmarkStart w:id="3101" w:name="_Toc516164609"/>
      <w:bookmarkStart w:id="3102" w:name="_Toc516209337"/>
      <w:bookmarkStart w:id="3103" w:name="_Toc516213489"/>
      <w:bookmarkStart w:id="3104" w:name="_Toc516217781"/>
      <w:bookmarkStart w:id="3105" w:name="_Toc516221256"/>
      <w:bookmarkStart w:id="3106" w:name="_Toc516224732"/>
      <w:bookmarkStart w:id="3107" w:name="_Toc514767112"/>
      <w:bookmarkStart w:id="3108" w:name="_Toc514769738"/>
      <w:bookmarkStart w:id="3109" w:name="_Toc515188144"/>
      <w:bookmarkStart w:id="3110" w:name="_Toc515191269"/>
      <w:bookmarkStart w:id="3111" w:name="_Toc515194393"/>
      <w:bookmarkStart w:id="3112" w:name="_Toc515691213"/>
      <w:bookmarkStart w:id="3113" w:name="_Toc515694343"/>
      <w:bookmarkStart w:id="3114" w:name="_Toc516164618"/>
      <w:bookmarkStart w:id="3115" w:name="_Toc516209346"/>
      <w:bookmarkStart w:id="3116" w:name="_Toc516213498"/>
      <w:bookmarkStart w:id="3117" w:name="_Toc516217790"/>
      <w:bookmarkStart w:id="3118" w:name="_Toc516221265"/>
      <w:bookmarkStart w:id="3119" w:name="_Toc516224741"/>
      <w:bookmarkStart w:id="3120" w:name="_Toc514767121"/>
      <w:bookmarkStart w:id="3121" w:name="_Toc514769747"/>
      <w:bookmarkStart w:id="3122" w:name="_Toc515188153"/>
      <w:bookmarkStart w:id="3123" w:name="_Toc515191278"/>
      <w:bookmarkStart w:id="3124" w:name="_Toc515194402"/>
      <w:bookmarkStart w:id="3125" w:name="_Toc515691222"/>
      <w:bookmarkStart w:id="3126" w:name="_Toc515694352"/>
      <w:bookmarkStart w:id="3127" w:name="_Toc516164627"/>
      <w:bookmarkStart w:id="3128" w:name="_Toc516209355"/>
      <w:bookmarkStart w:id="3129" w:name="_Toc516213507"/>
      <w:bookmarkStart w:id="3130" w:name="_Toc516217799"/>
      <w:bookmarkStart w:id="3131" w:name="_Toc516221274"/>
      <w:bookmarkStart w:id="3132" w:name="_Toc516224750"/>
      <w:bookmarkStart w:id="3133" w:name="_Toc514767122"/>
      <w:bookmarkStart w:id="3134" w:name="_Toc514769748"/>
      <w:bookmarkStart w:id="3135" w:name="_Toc515188154"/>
      <w:bookmarkStart w:id="3136" w:name="_Toc515191279"/>
      <w:bookmarkStart w:id="3137" w:name="_Toc515194403"/>
      <w:bookmarkStart w:id="3138" w:name="_Toc515691223"/>
      <w:bookmarkStart w:id="3139" w:name="_Toc515694353"/>
      <w:bookmarkStart w:id="3140" w:name="_Toc516164628"/>
      <w:bookmarkStart w:id="3141" w:name="_Toc516209356"/>
      <w:bookmarkStart w:id="3142" w:name="_Toc516213508"/>
      <w:bookmarkStart w:id="3143" w:name="_Toc516217800"/>
      <w:bookmarkStart w:id="3144" w:name="_Toc516221275"/>
      <w:bookmarkStart w:id="3145" w:name="_Toc516224751"/>
      <w:bookmarkStart w:id="3146" w:name="_Toc514767123"/>
      <w:bookmarkStart w:id="3147" w:name="_Toc514769749"/>
      <w:bookmarkStart w:id="3148" w:name="_Toc515188155"/>
      <w:bookmarkStart w:id="3149" w:name="_Toc515191280"/>
      <w:bookmarkStart w:id="3150" w:name="_Toc515194404"/>
      <w:bookmarkStart w:id="3151" w:name="_Toc515691224"/>
      <w:bookmarkStart w:id="3152" w:name="_Toc515694354"/>
      <w:bookmarkStart w:id="3153" w:name="_Toc516164629"/>
      <w:bookmarkStart w:id="3154" w:name="_Toc516209357"/>
      <w:bookmarkStart w:id="3155" w:name="_Toc516213509"/>
      <w:bookmarkStart w:id="3156" w:name="_Toc516217801"/>
      <w:bookmarkStart w:id="3157" w:name="_Toc516221276"/>
      <w:bookmarkStart w:id="3158" w:name="_Toc516224752"/>
      <w:bookmarkStart w:id="3159" w:name="_Toc488401439"/>
      <w:bookmarkStart w:id="3160" w:name="_Toc488401946"/>
      <w:bookmarkStart w:id="3161" w:name="_Toc488402242"/>
      <w:bookmarkStart w:id="3162" w:name="_Toc488402538"/>
      <w:bookmarkStart w:id="3163" w:name="_Toc488402834"/>
      <w:bookmarkStart w:id="3164" w:name="_Toc488403130"/>
      <w:bookmarkStart w:id="3165" w:name="_Toc488403426"/>
      <w:bookmarkStart w:id="3166" w:name="_Toc488404543"/>
      <w:bookmarkStart w:id="3167" w:name="_Toc488407272"/>
      <w:bookmarkStart w:id="3168" w:name="_Toc488409644"/>
      <w:bookmarkStart w:id="3169" w:name="_Toc488410857"/>
      <w:bookmarkStart w:id="3170" w:name="_Toc488679204"/>
      <w:bookmarkStart w:id="3171" w:name="_Toc488746618"/>
      <w:bookmarkStart w:id="3172" w:name="_Toc488401440"/>
      <w:bookmarkStart w:id="3173" w:name="_Toc488401947"/>
      <w:bookmarkStart w:id="3174" w:name="_Toc488402243"/>
      <w:bookmarkStart w:id="3175" w:name="_Toc488402539"/>
      <w:bookmarkStart w:id="3176" w:name="_Toc488402835"/>
      <w:bookmarkStart w:id="3177" w:name="_Toc488403131"/>
      <w:bookmarkStart w:id="3178" w:name="_Toc488403427"/>
      <w:bookmarkStart w:id="3179" w:name="_Toc488404544"/>
      <w:bookmarkStart w:id="3180" w:name="_Toc488407273"/>
      <w:bookmarkStart w:id="3181" w:name="_Toc488409645"/>
      <w:bookmarkStart w:id="3182" w:name="_Toc488410858"/>
      <w:bookmarkStart w:id="3183" w:name="_Toc488679205"/>
      <w:bookmarkStart w:id="3184" w:name="_Toc488746619"/>
      <w:bookmarkStart w:id="3185" w:name="_Toc488401448"/>
      <w:bookmarkStart w:id="3186" w:name="_Toc488401955"/>
      <w:bookmarkStart w:id="3187" w:name="_Toc488402251"/>
      <w:bookmarkStart w:id="3188" w:name="_Toc488402547"/>
      <w:bookmarkStart w:id="3189" w:name="_Toc488402843"/>
      <w:bookmarkStart w:id="3190" w:name="_Toc488403139"/>
      <w:bookmarkStart w:id="3191" w:name="_Toc488403435"/>
      <w:bookmarkStart w:id="3192" w:name="_Toc488404552"/>
      <w:bookmarkStart w:id="3193" w:name="_Toc488407281"/>
      <w:bookmarkStart w:id="3194" w:name="_Toc488409653"/>
      <w:bookmarkStart w:id="3195" w:name="_Toc488410866"/>
      <w:bookmarkStart w:id="3196" w:name="_Toc488679213"/>
      <w:bookmarkStart w:id="3197" w:name="_Toc488746627"/>
      <w:bookmarkStart w:id="3198" w:name="_Toc488401457"/>
      <w:bookmarkStart w:id="3199" w:name="_Toc488401964"/>
      <w:bookmarkStart w:id="3200" w:name="_Toc488402260"/>
      <w:bookmarkStart w:id="3201" w:name="_Toc488402556"/>
      <w:bookmarkStart w:id="3202" w:name="_Toc488402852"/>
      <w:bookmarkStart w:id="3203" w:name="_Toc488403148"/>
      <w:bookmarkStart w:id="3204" w:name="_Toc488403444"/>
      <w:bookmarkStart w:id="3205" w:name="_Toc488404561"/>
      <w:bookmarkStart w:id="3206" w:name="_Toc488407290"/>
      <w:bookmarkStart w:id="3207" w:name="_Toc488409662"/>
      <w:bookmarkStart w:id="3208" w:name="_Toc488410875"/>
      <w:bookmarkStart w:id="3209" w:name="_Toc488679222"/>
      <w:bookmarkStart w:id="3210" w:name="_Toc488746636"/>
      <w:bookmarkStart w:id="3211" w:name="_Toc488401465"/>
      <w:bookmarkStart w:id="3212" w:name="_Toc488401972"/>
      <w:bookmarkStart w:id="3213" w:name="_Toc488402268"/>
      <w:bookmarkStart w:id="3214" w:name="_Toc488402564"/>
      <w:bookmarkStart w:id="3215" w:name="_Toc488402860"/>
      <w:bookmarkStart w:id="3216" w:name="_Toc488403156"/>
      <w:bookmarkStart w:id="3217" w:name="_Toc488403452"/>
      <w:bookmarkStart w:id="3218" w:name="_Toc488404569"/>
      <w:bookmarkStart w:id="3219" w:name="_Toc488407298"/>
      <w:bookmarkStart w:id="3220" w:name="_Toc488409670"/>
      <w:bookmarkStart w:id="3221" w:name="_Toc488410883"/>
      <w:bookmarkStart w:id="3222" w:name="_Toc488679230"/>
      <w:bookmarkStart w:id="3223" w:name="_Toc488746644"/>
      <w:bookmarkStart w:id="3224" w:name="_Toc488401475"/>
      <w:bookmarkStart w:id="3225" w:name="_Toc488401982"/>
      <w:bookmarkStart w:id="3226" w:name="_Toc488402278"/>
      <w:bookmarkStart w:id="3227" w:name="_Toc488402574"/>
      <w:bookmarkStart w:id="3228" w:name="_Toc488402870"/>
      <w:bookmarkStart w:id="3229" w:name="_Toc488403166"/>
      <w:bookmarkStart w:id="3230" w:name="_Toc488403462"/>
      <w:bookmarkStart w:id="3231" w:name="_Toc488404579"/>
      <w:bookmarkStart w:id="3232" w:name="_Toc488407308"/>
      <w:bookmarkStart w:id="3233" w:name="_Toc488409680"/>
      <w:bookmarkStart w:id="3234" w:name="_Toc488410893"/>
      <w:bookmarkStart w:id="3235" w:name="_Toc488679240"/>
      <w:bookmarkStart w:id="3236" w:name="_Toc488746654"/>
      <w:bookmarkStart w:id="3237" w:name="_Toc488401482"/>
      <w:bookmarkStart w:id="3238" w:name="_Toc488401989"/>
      <w:bookmarkStart w:id="3239" w:name="_Toc488402285"/>
      <w:bookmarkStart w:id="3240" w:name="_Toc488402581"/>
      <w:bookmarkStart w:id="3241" w:name="_Toc488402877"/>
      <w:bookmarkStart w:id="3242" w:name="_Toc488403173"/>
      <w:bookmarkStart w:id="3243" w:name="_Toc488403469"/>
      <w:bookmarkStart w:id="3244" w:name="_Toc488404586"/>
      <w:bookmarkStart w:id="3245" w:name="_Toc488407315"/>
      <w:bookmarkStart w:id="3246" w:name="_Toc488409687"/>
      <w:bookmarkStart w:id="3247" w:name="_Toc488410900"/>
      <w:bookmarkStart w:id="3248" w:name="_Toc488679247"/>
      <w:bookmarkStart w:id="3249" w:name="_Toc488746661"/>
      <w:bookmarkStart w:id="3250" w:name="_Toc488401491"/>
      <w:bookmarkStart w:id="3251" w:name="_Toc488401998"/>
      <w:bookmarkStart w:id="3252" w:name="_Toc488402294"/>
      <w:bookmarkStart w:id="3253" w:name="_Toc488402590"/>
      <w:bookmarkStart w:id="3254" w:name="_Toc488402886"/>
      <w:bookmarkStart w:id="3255" w:name="_Toc488403182"/>
      <w:bookmarkStart w:id="3256" w:name="_Toc488403478"/>
      <w:bookmarkStart w:id="3257" w:name="_Toc488404595"/>
      <w:bookmarkStart w:id="3258" w:name="_Toc488407324"/>
      <w:bookmarkStart w:id="3259" w:name="_Toc488409696"/>
      <w:bookmarkStart w:id="3260" w:name="_Toc488410909"/>
      <w:bookmarkStart w:id="3261" w:name="_Toc488679256"/>
      <w:bookmarkStart w:id="3262" w:name="_Toc488746670"/>
      <w:bookmarkStart w:id="3263" w:name="_Toc488401499"/>
      <w:bookmarkStart w:id="3264" w:name="_Toc488402006"/>
      <w:bookmarkStart w:id="3265" w:name="_Toc488402302"/>
      <w:bookmarkStart w:id="3266" w:name="_Toc488402598"/>
      <w:bookmarkStart w:id="3267" w:name="_Toc488402894"/>
      <w:bookmarkStart w:id="3268" w:name="_Toc488403190"/>
      <w:bookmarkStart w:id="3269" w:name="_Toc488403486"/>
      <w:bookmarkStart w:id="3270" w:name="_Toc488404603"/>
      <w:bookmarkStart w:id="3271" w:name="_Toc488407332"/>
      <w:bookmarkStart w:id="3272" w:name="_Toc488409704"/>
      <w:bookmarkStart w:id="3273" w:name="_Toc488410917"/>
      <w:bookmarkStart w:id="3274" w:name="_Toc488679264"/>
      <w:bookmarkStart w:id="3275" w:name="_Toc488746678"/>
      <w:bookmarkStart w:id="3276" w:name="_Toc488401507"/>
      <w:bookmarkStart w:id="3277" w:name="_Toc488402014"/>
      <w:bookmarkStart w:id="3278" w:name="_Toc488402310"/>
      <w:bookmarkStart w:id="3279" w:name="_Toc488402606"/>
      <w:bookmarkStart w:id="3280" w:name="_Toc488402902"/>
      <w:bookmarkStart w:id="3281" w:name="_Toc488403198"/>
      <w:bookmarkStart w:id="3282" w:name="_Toc488403494"/>
      <w:bookmarkStart w:id="3283" w:name="_Toc488404611"/>
      <w:bookmarkStart w:id="3284" w:name="_Toc488407340"/>
      <w:bookmarkStart w:id="3285" w:name="_Toc488409712"/>
      <w:bookmarkStart w:id="3286" w:name="_Toc488410925"/>
      <w:bookmarkStart w:id="3287" w:name="_Toc488679272"/>
      <w:bookmarkStart w:id="3288" w:name="_Toc488746686"/>
      <w:bookmarkStart w:id="3289" w:name="_Toc514767124"/>
      <w:bookmarkStart w:id="3290" w:name="_Toc514769750"/>
      <w:bookmarkStart w:id="3291" w:name="_Toc515188156"/>
      <w:bookmarkStart w:id="3292" w:name="_Toc515191281"/>
      <w:bookmarkStart w:id="3293" w:name="_Toc515194405"/>
      <w:bookmarkStart w:id="3294" w:name="_Toc515691225"/>
      <w:bookmarkStart w:id="3295" w:name="_Toc515694355"/>
      <w:bookmarkStart w:id="3296" w:name="_Toc516164630"/>
      <w:bookmarkStart w:id="3297" w:name="_Toc516209358"/>
      <w:bookmarkStart w:id="3298" w:name="_Toc516213510"/>
      <w:bookmarkStart w:id="3299" w:name="_Toc516217802"/>
      <w:bookmarkStart w:id="3300" w:name="_Toc516221277"/>
      <w:bookmarkStart w:id="3301" w:name="_Toc516224753"/>
      <w:bookmarkStart w:id="3302" w:name="_Toc514767125"/>
      <w:bookmarkStart w:id="3303" w:name="_Toc514769751"/>
      <w:bookmarkStart w:id="3304" w:name="_Toc515188157"/>
      <w:bookmarkStart w:id="3305" w:name="_Toc515191282"/>
      <w:bookmarkStart w:id="3306" w:name="_Toc515194406"/>
      <w:bookmarkStart w:id="3307" w:name="_Toc515691226"/>
      <w:bookmarkStart w:id="3308" w:name="_Toc515694356"/>
      <w:bookmarkStart w:id="3309" w:name="_Toc516164631"/>
      <w:bookmarkStart w:id="3310" w:name="_Toc516209359"/>
      <w:bookmarkStart w:id="3311" w:name="_Toc516213511"/>
      <w:bookmarkStart w:id="3312" w:name="_Toc516217803"/>
      <w:bookmarkStart w:id="3313" w:name="_Toc516221278"/>
      <w:bookmarkStart w:id="3314" w:name="_Toc516224754"/>
      <w:bookmarkStart w:id="3315" w:name="_Toc514767133"/>
      <w:bookmarkStart w:id="3316" w:name="_Toc514769759"/>
      <w:bookmarkStart w:id="3317" w:name="_Toc515188165"/>
      <w:bookmarkStart w:id="3318" w:name="_Toc515191290"/>
      <w:bookmarkStart w:id="3319" w:name="_Toc515194414"/>
      <w:bookmarkStart w:id="3320" w:name="_Toc515691234"/>
      <w:bookmarkStart w:id="3321" w:name="_Toc515694364"/>
      <w:bookmarkStart w:id="3322" w:name="_Toc516164639"/>
      <w:bookmarkStart w:id="3323" w:name="_Toc516209367"/>
      <w:bookmarkStart w:id="3324" w:name="_Toc516213519"/>
      <w:bookmarkStart w:id="3325" w:name="_Toc516217811"/>
      <w:bookmarkStart w:id="3326" w:name="_Toc516221286"/>
      <w:bookmarkStart w:id="3327" w:name="_Toc516224762"/>
      <w:bookmarkStart w:id="3328" w:name="_Toc514767141"/>
      <w:bookmarkStart w:id="3329" w:name="_Toc514769767"/>
      <w:bookmarkStart w:id="3330" w:name="_Toc515188173"/>
      <w:bookmarkStart w:id="3331" w:name="_Toc515191298"/>
      <w:bookmarkStart w:id="3332" w:name="_Toc515194422"/>
      <w:bookmarkStart w:id="3333" w:name="_Toc515691242"/>
      <w:bookmarkStart w:id="3334" w:name="_Toc515694372"/>
      <w:bookmarkStart w:id="3335" w:name="_Toc516164647"/>
      <w:bookmarkStart w:id="3336" w:name="_Toc516209375"/>
      <w:bookmarkStart w:id="3337" w:name="_Toc516213527"/>
      <w:bookmarkStart w:id="3338" w:name="_Toc516217819"/>
      <w:bookmarkStart w:id="3339" w:name="_Toc516221294"/>
      <w:bookmarkStart w:id="3340" w:name="_Toc516224770"/>
      <w:bookmarkStart w:id="3341" w:name="_Toc514767149"/>
      <w:bookmarkStart w:id="3342" w:name="_Toc514769775"/>
      <w:bookmarkStart w:id="3343" w:name="_Toc515188181"/>
      <w:bookmarkStart w:id="3344" w:name="_Toc515191306"/>
      <w:bookmarkStart w:id="3345" w:name="_Toc515194430"/>
      <w:bookmarkStart w:id="3346" w:name="_Toc515691250"/>
      <w:bookmarkStart w:id="3347" w:name="_Toc515694380"/>
      <w:bookmarkStart w:id="3348" w:name="_Toc516164655"/>
      <w:bookmarkStart w:id="3349" w:name="_Toc516209383"/>
      <w:bookmarkStart w:id="3350" w:name="_Toc516213535"/>
      <w:bookmarkStart w:id="3351" w:name="_Toc516217827"/>
      <w:bookmarkStart w:id="3352" w:name="_Toc516221302"/>
      <w:bookmarkStart w:id="3353" w:name="_Toc516224778"/>
      <w:bookmarkStart w:id="3354" w:name="_Toc514767157"/>
      <w:bookmarkStart w:id="3355" w:name="_Toc514769783"/>
      <w:bookmarkStart w:id="3356" w:name="_Toc515188189"/>
      <w:bookmarkStart w:id="3357" w:name="_Toc515191314"/>
      <w:bookmarkStart w:id="3358" w:name="_Toc515194438"/>
      <w:bookmarkStart w:id="3359" w:name="_Toc515691258"/>
      <w:bookmarkStart w:id="3360" w:name="_Toc515694388"/>
      <w:bookmarkStart w:id="3361" w:name="_Toc516164663"/>
      <w:bookmarkStart w:id="3362" w:name="_Toc516209391"/>
      <w:bookmarkStart w:id="3363" w:name="_Toc516213543"/>
      <w:bookmarkStart w:id="3364" w:name="_Toc516217835"/>
      <w:bookmarkStart w:id="3365" w:name="_Toc516221310"/>
      <w:bookmarkStart w:id="3366" w:name="_Toc516224786"/>
      <w:bookmarkStart w:id="3367" w:name="_Toc514767165"/>
      <w:bookmarkStart w:id="3368" w:name="_Toc514769791"/>
      <w:bookmarkStart w:id="3369" w:name="_Toc515188197"/>
      <w:bookmarkStart w:id="3370" w:name="_Toc515191322"/>
      <w:bookmarkStart w:id="3371" w:name="_Toc515194446"/>
      <w:bookmarkStart w:id="3372" w:name="_Toc515691266"/>
      <w:bookmarkStart w:id="3373" w:name="_Toc515694396"/>
      <w:bookmarkStart w:id="3374" w:name="_Toc516164671"/>
      <w:bookmarkStart w:id="3375" w:name="_Toc516209399"/>
      <w:bookmarkStart w:id="3376" w:name="_Toc516213551"/>
      <w:bookmarkStart w:id="3377" w:name="_Toc516217843"/>
      <w:bookmarkStart w:id="3378" w:name="_Toc516221318"/>
      <w:bookmarkStart w:id="3379" w:name="_Toc516224794"/>
      <w:bookmarkStart w:id="3380" w:name="_Toc514767173"/>
      <w:bookmarkStart w:id="3381" w:name="_Toc514769799"/>
      <w:bookmarkStart w:id="3382" w:name="_Toc515188205"/>
      <w:bookmarkStart w:id="3383" w:name="_Toc515191330"/>
      <w:bookmarkStart w:id="3384" w:name="_Toc515194454"/>
      <w:bookmarkStart w:id="3385" w:name="_Toc515691274"/>
      <w:bookmarkStart w:id="3386" w:name="_Toc515694404"/>
      <w:bookmarkStart w:id="3387" w:name="_Toc516164679"/>
      <w:bookmarkStart w:id="3388" w:name="_Toc516209407"/>
      <w:bookmarkStart w:id="3389" w:name="_Toc516213559"/>
      <w:bookmarkStart w:id="3390" w:name="_Toc516217851"/>
      <w:bookmarkStart w:id="3391" w:name="_Toc516221326"/>
      <w:bookmarkStart w:id="3392" w:name="_Toc516224802"/>
      <w:bookmarkStart w:id="3393" w:name="_Toc514767181"/>
      <w:bookmarkStart w:id="3394" w:name="_Toc514769807"/>
      <w:bookmarkStart w:id="3395" w:name="_Toc515188213"/>
      <w:bookmarkStart w:id="3396" w:name="_Toc515191338"/>
      <w:bookmarkStart w:id="3397" w:name="_Toc515194462"/>
      <w:bookmarkStart w:id="3398" w:name="_Toc515691282"/>
      <w:bookmarkStart w:id="3399" w:name="_Toc515694412"/>
      <w:bookmarkStart w:id="3400" w:name="_Toc516164687"/>
      <w:bookmarkStart w:id="3401" w:name="_Toc516209415"/>
      <w:bookmarkStart w:id="3402" w:name="_Toc516213567"/>
      <w:bookmarkStart w:id="3403" w:name="_Toc516217859"/>
      <w:bookmarkStart w:id="3404" w:name="_Toc516221334"/>
      <w:bookmarkStart w:id="3405" w:name="_Toc516224810"/>
      <w:bookmarkStart w:id="3406" w:name="_Toc514767189"/>
      <w:bookmarkStart w:id="3407" w:name="_Toc514769815"/>
      <w:bookmarkStart w:id="3408" w:name="_Toc515188221"/>
      <w:bookmarkStart w:id="3409" w:name="_Toc515191346"/>
      <w:bookmarkStart w:id="3410" w:name="_Toc515194470"/>
      <w:bookmarkStart w:id="3411" w:name="_Toc515691290"/>
      <w:bookmarkStart w:id="3412" w:name="_Toc515694420"/>
      <w:bookmarkStart w:id="3413" w:name="_Toc516164695"/>
      <w:bookmarkStart w:id="3414" w:name="_Toc516209423"/>
      <w:bookmarkStart w:id="3415" w:name="_Toc516213575"/>
      <w:bookmarkStart w:id="3416" w:name="_Toc516217867"/>
      <w:bookmarkStart w:id="3417" w:name="_Toc516221342"/>
      <w:bookmarkStart w:id="3418" w:name="_Toc516224818"/>
      <w:bookmarkStart w:id="3419" w:name="_Toc514767197"/>
      <w:bookmarkStart w:id="3420" w:name="_Toc514769823"/>
      <w:bookmarkStart w:id="3421" w:name="_Toc515188229"/>
      <w:bookmarkStart w:id="3422" w:name="_Toc515191354"/>
      <w:bookmarkStart w:id="3423" w:name="_Toc515194478"/>
      <w:bookmarkStart w:id="3424" w:name="_Toc515691298"/>
      <w:bookmarkStart w:id="3425" w:name="_Toc515694428"/>
      <w:bookmarkStart w:id="3426" w:name="_Toc516164703"/>
      <w:bookmarkStart w:id="3427" w:name="_Toc516209431"/>
      <w:bookmarkStart w:id="3428" w:name="_Toc516213583"/>
      <w:bookmarkStart w:id="3429" w:name="_Toc516217875"/>
      <w:bookmarkStart w:id="3430" w:name="_Toc516221350"/>
      <w:bookmarkStart w:id="3431" w:name="_Toc516224826"/>
      <w:bookmarkStart w:id="3432" w:name="_Toc514767205"/>
      <w:bookmarkStart w:id="3433" w:name="_Toc514769831"/>
      <w:bookmarkStart w:id="3434" w:name="_Toc515188237"/>
      <w:bookmarkStart w:id="3435" w:name="_Toc515191362"/>
      <w:bookmarkStart w:id="3436" w:name="_Toc515194486"/>
      <w:bookmarkStart w:id="3437" w:name="_Toc515691306"/>
      <w:bookmarkStart w:id="3438" w:name="_Toc515694436"/>
      <w:bookmarkStart w:id="3439" w:name="_Toc516164711"/>
      <w:bookmarkStart w:id="3440" w:name="_Toc516209439"/>
      <w:bookmarkStart w:id="3441" w:name="_Toc516213591"/>
      <w:bookmarkStart w:id="3442" w:name="_Toc516217883"/>
      <w:bookmarkStart w:id="3443" w:name="_Toc516221358"/>
      <w:bookmarkStart w:id="3444" w:name="_Toc516224834"/>
      <w:bookmarkStart w:id="3445" w:name="_Toc514767222"/>
      <w:bookmarkStart w:id="3446" w:name="_Toc514769848"/>
      <w:bookmarkStart w:id="3447" w:name="_Toc515188254"/>
      <w:bookmarkStart w:id="3448" w:name="_Toc515191379"/>
      <w:bookmarkStart w:id="3449" w:name="_Toc515194503"/>
      <w:bookmarkStart w:id="3450" w:name="_Toc515691323"/>
      <w:bookmarkStart w:id="3451" w:name="_Toc515694453"/>
      <w:bookmarkStart w:id="3452" w:name="_Toc516164728"/>
      <w:bookmarkStart w:id="3453" w:name="_Toc516209456"/>
      <w:bookmarkStart w:id="3454" w:name="_Toc516213608"/>
      <w:bookmarkStart w:id="3455" w:name="_Toc516217900"/>
      <w:bookmarkStart w:id="3456" w:name="_Toc516221375"/>
      <w:bookmarkStart w:id="3457" w:name="_Toc516224851"/>
      <w:bookmarkStart w:id="3458" w:name="_Toc514767230"/>
      <w:bookmarkStart w:id="3459" w:name="_Toc514769856"/>
      <w:bookmarkStart w:id="3460" w:name="_Toc515188262"/>
      <w:bookmarkStart w:id="3461" w:name="_Toc515191387"/>
      <w:bookmarkStart w:id="3462" w:name="_Toc515194511"/>
      <w:bookmarkStart w:id="3463" w:name="_Toc515691331"/>
      <w:bookmarkStart w:id="3464" w:name="_Toc515694461"/>
      <w:bookmarkStart w:id="3465" w:name="_Toc516164736"/>
      <w:bookmarkStart w:id="3466" w:name="_Toc516209464"/>
      <w:bookmarkStart w:id="3467" w:name="_Toc516213616"/>
      <w:bookmarkStart w:id="3468" w:name="_Toc516217908"/>
      <w:bookmarkStart w:id="3469" w:name="_Toc516221383"/>
      <w:bookmarkStart w:id="3470" w:name="_Toc516224859"/>
      <w:bookmarkStart w:id="3471" w:name="_Toc514767237"/>
      <w:bookmarkStart w:id="3472" w:name="_Toc514769863"/>
      <w:bookmarkStart w:id="3473" w:name="_Toc515188269"/>
      <w:bookmarkStart w:id="3474" w:name="_Toc515191394"/>
      <w:bookmarkStart w:id="3475" w:name="_Toc515194518"/>
      <w:bookmarkStart w:id="3476" w:name="_Toc515691338"/>
      <w:bookmarkStart w:id="3477" w:name="_Toc515694468"/>
      <w:bookmarkStart w:id="3478" w:name="_Toc516164743"/>
      <w:bookmarkStart w:id="3479" w:name="_Toc516209471"/>
      <w:bookmarkStart w:id="3480" w:name="_Toc516213623"/>
      <w:bookmarkStart w:id="3481" w:name="_Toc516217915"/>
      <w:bookmarkStart w:id="3482" w:name="_Toc516221390"/>
      <w:bookmarkStart w:id="3483" w:name="_Toc516224866"/>
      <w:bookmarkStart w:id="3484" w:name="_Toc514767246"/>
      <w:bookmarkStart w:id="3485" w:name="_Toc514769872"/>
      <w:bookmarkStart w:id="3486" w:name="_Toc515188278"/>
      <w:bookmarkStart w:id="3487" w:name="_Toc515191403"/>
      <w:bookmarkStart w:id="3488" w:name="_Toc515194527"/>
      <w:bookmarkStart w:id="3489" w:name="_Toc515691347"/>
      <w:bookmarkStart w:id="3490" w:name="_Toc515694477"/>
      <w:bookmarkStart w:id="3491" w:name="_Toc516164752"/>
      <w:bookmarkStart w:id="3492" w:name="_Toc516209480"/>
      <w:bookmarkStart w:id="3493" w:name="_Toc516213632"/>
      <w:bookmarkStart w:id="3494" w:name="_Toc516217924"/>
      <w:bookmarkStart w:id="3495" w:name="_Toc516221399"/>
      <w:bookmarkStart w:id="3496" w:name="_Toc516224875"/>
      <w:bookmarkStart w:id="3497" w:name="_Toc514767254"/>
      <w:bookmarkStart w:id="3498" w:name="_Toc514769880"/>
      <w:bookmarkStart w:id="3499" w:name="_Toc515188286"/>
      <w:bookmarkStart w:id="3500" w:name="_Toc515191411"/>
      <w:bookmarkStart w:id="3501" w:name="_Toc515194535"/>
      <w:bookmarkStart w:id="3502" w:name="_Toc515691355"/>
      <w:bookmarkStart w:id="3503" w:name="_Toc515694485"/>
      <w:bookmarkStart w:id="3504" w:name="_Toc516164760"/>
      <w:bookmarkStart w:id="3505" w:name="_Toc516209488"/>
      <w:bookmarkStart w:id="3506" w:name="_Toc516213640"/>
      <w:bookmarkStart w:id="3507" w:name="_Toc516217932"/>
      <w:bookmarkStart w:id="3508" w:name="_Toc516221407"/>
      <w:bookmarkStart w:id="3509" w:name="_Toc516224883"/>
      <w:bookmarkStart w:id="3510" w:name="_Toc514767269"/>
      <w:bookmarkStart w:id="3511" w:name="_Toc514769895"/>
      <w:bookmarkStart w:id="3512" w:name="_Toc515188301"/>
      <w:bookmarkStart w:id="3513" w:name="_Toc515191426"/>
      <w:bookmarkStart w:id="3514" w:name="_Toc515194550"/>
      <w:bookmarkStart w:id="3515" w:name="_Toc515691370"/>
      <w:bookmarkStart w:id="3516" w:name="_Toc515694500"/>
      <w:bookmarkStart w:id="3517" w:name="_Toc516164775"/>
      <w:bookmarkStart w:id="3518" w:name="_Toc516209503"/>
      <w:bookmarkStart w:id="3519" w:name="_Toc516213655"/>
      <w:bookmarkStart w:id="3520" w:name="_Toc516217947"/>
      <w:bookmarkStart w:id="3521" w:name="_Toc516221422"/>
      <w:bookmarkStart w:id="3522" w:name="_Toc516224898"/>
      <w:bookmarkStart w:id="3523" w:name="_Toc514767277"/>
      <w:bookmarkStart w:id="3524" w:name="_Toc514769903"/>
      <w:bookmarkStart w:id="3525" w:name="_Toc515188309"/>
      <w:bookmarkStart w:id="3526" w:name="_Toc515191434"/>
      <w:bookmarkStart w:id="3527" w:name="_Toc515194558"/>
      <w:bookmarkStart w:id="3528" w:name="_Toc515691378"/>
      <w:bookmarkStart w:id="3529" w:name="_Toc515694508"/>
      <w:bookmarkStart w:id="3530" w:name="_Toc516164783"/>
      <w:bookmarkStart w:id="3531" w:name="_Toc516209511"/>
      <w:bookmarkStart w:id="3532" w:name="_Toc516213663"/>
      <w:bookmarkStart w:id="3533" w:name="_Toc516217955"/>
      <w:bookmarkStart w:id="3534" w:name="_Toc516221430"/>
      <w:bookmarkStart w:id="3535" w:name="_Toc516224906"/>
      <w:bookmarkStart w:id="3536" w:name="_Toc514767285"/>
      <w:bookmarkStart w:id="3537" w:name="_Toc514769911"/>
      <w:bookmarkStart w:id="3538" w:name="_Toc515188317"/>
      <w:bookmarkStart w:id="3539" w:name="_Toc515191442"/>
      <w:bookmarkStart w:id="3540" w:name="_Toc515194566"/>
      <w:bookmarkStart w:id="3541" w:name="_Toc515691386"/>
      <w:bookmarkStart w:id="3542" w:name="_Toc515694516"/>
      <w:bookmarkStart w:id="3543" w:name="_Toc516164791"/>
      <w:bookmarkStart w:id="3544" w:name="_Toc516209519"/>
      <w:bookmarkStart w:id="3545" w:name="_Toc516213671"/>
      <w:bookmarkStart w:id="3546" w:name="_Toc516217963"/>
      <w:bookmarkStart w:id="3547" w:name="_Toc516221438"/>
      <w:bookmarkStart w:id="3548" w:name="_Toc516224914"/>
      <w:bookmarkStart w:id="3549" w:name="_Toc514767292"/>
      <w:bookmarkStart w:id="3550" w:name="_Toc514769918"/>
      <w:bookmarkStart w:id="3551" w:name="_Toc515188324"/>
      <w:bookmarkStart w:id="3552" w:name="_Toc515191449"/>
      <w:bookmarkStart w:id="3553" w:name="_Toc515194573"/>
      <w:bookmarkStart w:id="3554" w:name="_Toc515691393"/>
      <w:bookmarkStart w:id="3555" w:name="_Toc515694523"/>
      <w:bookmarkStart w:id="3556" w:name="_Toc516164798"/>
      <w:bookmarkStart w:id="3557" w:name="_Toc516209526"/>
      <w:bookmarkStart w:id="3558" w:name="_Toc516213678"/>
      <w:bookmarkStart w:id="3559" w:name="_Toc516217970"/>
      <w:bookmarkStart w:id="3560" w:name="_Toc516221445"/>
      <w:bookmarkStart w:id="3561" w:name="_Toc516224921"/>
      <w:bookmarkStart w:id="3562" w:name="_Toc514767304"/>
      <w:bookmarkStart w:id="3563" w:name="_Toc514769930"/>
      <w:bookmarkStart w:id="3564" w:name="_Toc515188336"/>
      <w:bookmarkStart w:id="3565" w:name="_Toc515191461"/>
      <w:bookmarkStart w:id="3566" w:name="_Toc515194585"/>
      <w:bookmarkStart w:id="3567" w:name="_Toc515691405"/>
      <w:bookmarkStart w:id="3568" w:name="_Toc515694535"/>
      <w:bookmarkStart w:id="3569" w:name="_Toc516164810"/>
      <w:bookmarkStart w:id="3570" w:name="_Toc516209538"/>
      <w:bookmarkStart w:id="3571" w:name="_Toc516213690"/>
      <w:bookmarkStart w:id="3572" w:name="_Toc516217982"/>
      <w:bookmarkStart w:id="3573" w:name="_Toc516221457"/>
      <w:bookmarkStart w:id="3574" w:name="_Toc516224933"/>
      <w:bookmarkStart w:id="3575" w:name="_Toc514767312"/>
      <w:bookmarkStart w:id="3576" w:name="_Toc514769938"/>
      <w:bookmarkStart w:id="3577" w:name="_Toc515188344"/>
      <w:bookmarkStart w:id="3578" w:name="_Toc515191469"/>
      <w:bookmarkStart w:id="3579" w:name="_Toc515194593"/>
      <w:bookmarkStart w:id="3580" w:name="_Toc515691413"/>
      <w:bookmarkStart w:id="3581" w:name="_Toc515694543"/>
      <w:bookmarkStart w:id="3582" w:name="_Toc516164818"/>
      <w:bookmarkStart w:id="3583" w:name="_Toc516209546"/>
      <w:bookmarkStart w:id="3584" w:name="_Toc516213698"/>
      <w:bookmarkStart w:id="3585" w:name="_Toc516217990"/>
      <w:bookmarkStart w:id="3586" w:name="_Toc516221465"/>
      <w:bookmarkStart w:id="3587" w:name="_Toc516224941"/>
      <w:bookmarkStart w:id="3588" w:name="_Toc514767320"/>
      <w:bookmarkStart w:id="3589" w:name="_Toc514769946"/>
      <w:bookmarkStart w:id="3590" w:name="_Toc515188352"/>
      <w:bookmarkStart w:id="3591" w:name="_Toc515191477"/>
      <w:bookmarkStart w:id="3592" w:name="_Toc515194601"/>
      <w:bookmarkStart w:id="3593" w:name="_Toc515691421"/>
      <w:bookmarkStart w:id="3594" w:name="_Toc515694551"/>
      <w:bookmarkStart w:id="3595" w:name="_Toc516164826"/>
      <w:bookmarkStart w:id="3596" w:name="_Toc516209554"/>
      <w:bookmarkStart w:id="3597" w:name="_Toc516213706"/>
      <w:bookmarkStart w:id="3598" w:name="_Toc516217998"/>
      <w:bookmarkStart w:id="3599" w:name="_Toc516221473"/>
      <w:bookmarkStart w:id="3600" w:name="_Toc516224949"/>
      <w:bookmarkStart w:id="3601" w:name="_Toc514767327"/>
      <w:bookmarkStart w:id="3602" w:name="_Toc514769953"/>
      <w:bookmarkStart w:id="3603" w:name="_Toc515188359"/>
      <w:bookmarkStart w:id="3604" w:name="_Toc515191484"/>
      <w:bookmarkStart w:id="3605" w:name="_Toc515194608"/>
      <w:bookmarkStart w:id="3606" w:name="_Toc515691428"/>
      <w:bookmarkStart w:id="3607" w:name="_Toc515694558"/>
      <w:bookmarkStart w:id="3608" w:name="_Toc516164833"/>
      <w:bookmarkStart w:id="3609" w:name="_Toc516209561"/>
      <w:bookmarkStart w:id="3610" w:name="_Toc516213713"/>
      <w:bookmarkStart w:id="3611" w:name="_Toc516218005"/>
      <w:bookmarkStart w:id="3612" w:name="_Toc516221480"/>
      <w:bookmarkStart w:id="3613" w:name="_Toc516224956"/>
      <w:bookmarkStart w:id="3614" w:name="_Toc514767339"/>
      <w:bookmarkStart w:id="3615" w:name="_Toc514769965"/>
      <w:bookmarkStart w:id="3616" w:name="_Toc515188371"/>
      <w:bookmarkStart w:id="3617" w:name="_Toc515191496"/>
      <w:bookmarkStart w:id="3618" w:name="_Toc515194620"/>
      <w:bookmarkStart w:id="3619" w:name="_Toc515691440"/>
      <w:bookmarkStart w:id="3620" w:name="_Toc515694570"/>
      <w:bookmarkStart w:id="3621" w:name="_Toc516164845"/>
      <w:bookmarkStart w:id="3622" w:name="_Toc516209573"/>
      <w:bookmarkStart w:id="3623" w:name="_Toc516213725"/>
      <w:bookmarkStart w:id="3624" w:name="_Toc516218017"/>
      <w:bookmarkStart w:id="3625" w:name="_Toc516221492"/>
      <w:bookmarkStart w:id="3626" w:name="_Toc516224968"/>
      <w:bookmarkStart w:id="3627" w:name="_Toc514767347"/>
      <w:bookmarkStart w:id="3628" w:name="_Toc514769973"/>
      <w:bookmarkStart w:id="3629" w:name="_Toc515188379"/>
      <w:bookmarkStart w:id="3630" w:name="_Toc515191504"/>
      <w:bookmarkStart w:id="3631" w:name="_Toc515194628"/>
      <w:bookmarkStart w:id="3632" w:name="_Toc515691448"/>
      <w:bookmarkStart w:id="3633" w:name="_Toc515694578"/>
      <w:bookmarkStart w:id="3634" w:name="_Toc516164853"/>
      <w:bookmarkStart w:id="3635" w:name="_Toc516209581"/>
      <w:bookmarkStart w:id="3636" w:name="_Toc516213733"/>
      <w:bookmarkStart w:id="3637" w:name="_Toc516218025"/>
      <w:bookmarkStart w:id="3638" w:name="_Toc516221500"/>
      <w:bookmarkStart w:id="3639" w:name="_Toc516224976"/>
      <w:bookmarkStart w:id="3640" w:name="_Toc514767355"/>
      <w:bookmarkStart w:id="3641" w:name="_Toc514769981"/>
      <w:bookmarkStart w:id="3642" w:name="_Toc515188387"/>
      <w:bookmarkStart w:id="3643" w:name="_Toc515191512"/>
      <w:bookmarkStart w:id="3644" w:name="_Toc515194636"/>
      <w:bookmarkStart w:id="3645" w:name="_Toc515691456"/>
      <w:bookmarkStart w:id="3646" w:name="_Toc515694586"/>
      <w:bookmarkStart w:id="3647" w:name="_Toc516164861"/>
      <w:bookmarkStart w:id="3648" w:name="_Toc516209589"/>
      <w:bookmarkStart w:id="3649" w:name="_Toc516213741"/>
      <w:bookmarkStart w:id="3650" w:name="_Toc516218033"/>
      <w:bookmarkStart w:id="3651" w:name="_Toc516221508"/>
      <w:bookmarkStart w:id="3652" w:name="_Toc516224984"/>
      <w:bookmarkStart w:id="3653" w:name="_Toc514767362"/>
      <w:bookmarkStart w:id="3654" w:name="_Toc514769988"/>
      <w:bookmarkStart w:id="3655" w:name="_Toc515188394"/>
      <w:bookmarkStart w:id="3656" w:name="_Toc515191519"/>
      <w:bookmarkStart w:id="3657" w:name="_Toc515194643"/>
      <w:bookmarkStart w:id="3658" w:name="_Toc515691463"/>
      <w:bookmarkStart w:id="3659" w:name="_Toc515694593"/>
      <w:bookmarkStart w:id="3660" w:name="_Toc516164868"/>
      <w:bookmarkStart w:id="3661" w:name="_Toc516209596"/>
      <w:bookmarkStart w:id="3662" w:name="_Toc516213748"/>
      <w:bookmarkStart w:id="3663" w:name="_Toc516218040"/>
      <w:bookmarkStart w:id="3664" w:name="_Toc516221515"/>
      <w:bookmarkStart w:id="3665" w:name="_Toc516224991"/>
      <w:bookmarkStart w:id="3666" w:name="_Toc514767363"/>
      <w:bookmarkStart w:id="3667" w:name="_Toc514769989"/>
      <w:bookmarkStart w:id="3668" w:name="_Toc515188395"/>
      <w:bookmarkStart w:id="3669" w:name="_Toc515191520"/>
      <w:bookmarkStart w:id="3670" w:name="_Toc515194644"/>
      <w:bookmarkStart w:id="3671" w:name="_Toc515691464"/>
      <w:bookmarkStart w:id="3672" w:name="_Toc515694594"/>
      <w:bookmarkStart w:id="3673" w:name="_Toc516164869"/>
      <w:bookmarkStart w:id="3674" w:name="_Toc516209597"/>
      <w:bookmarkStart w:id="3675" w:name="_Toc516213749"/>
      <w:bookmarkStart w:id="3676" w:name="_Toc516218041"/>
      <w:bookmarkStart w:id="3677" w:name="_Toc516221516"/>
      <w:bookmarkStart w:id="3678" w:name="_Toc516224992"/>
      <w:bookmarkStart w:id="3679" w:name="_Toc514767371"/>
      <w:bookmarkStart w:id="3680" w:name="_Toc514769997"/>
      <w:bookmarkStart w:id="3681" w:name="_Toc515188403"/>
      <w:bookmarkStart w:id="3682" w:name="_Toc515191528"/>
      <w:bookmarkStart w:id="3683" w:name="_Toc515194652"/>
      <w:bookmarkStart w:id="3684" w:name="_Toc515691472"/>
      <w:bookmarkStart w:id="3685" w:name="_Toc515694602"/>
      <w:bookmarkStart w:id="3686" w:name="_Toc516164877"/>
      <w:bookmarkStart w:id="3687" w:name="_Toc516209605"/>
      <w:bookmarkStart w:id="3688" w:name="_Toc516213757"/>
      <w:bookmarkStart w:id="3689" w:name="_Toc516218049"/>
      <w:bookmarkStart w:id="3690" w:name="_Toc516221524"/>
      <w:bookmarkStart w:id="3691" w:name="_Toc516225000"/>
      <w:bookmarkStart w:id="3692" w:name="_Toc514767386"/>
      <w:bookmarkStart w:id="3693" w:name="_Toc514770012"/>
      <w:bookmarkStart w:id="3694" w:name="_Toc515188418"/>
      <w:bookmarkStart w:id="3695" w:name="_Toc515191543"/>
      <w:bookmarkStart w:id="3696" w:name="_Toc515194667"/>
      <w:bookmarkStart w:id="3697" w:name="_Toc515691487"/>
      <w:bookmarkStart w:id="3698" w:name="_Toc515694617"/>
      <w:bookmarkStart w:id="3699" w:name="_Toc516164892"/>
      <w:bookmarkStart w:id="3700" w:name="_Toc516209620"/>
      <w:bookmarkStart w:id="3701" w:name="_Toc516213772"/>
      <w:bookmarkStart w:id="3702" w:name="_Toc516218064"/>
      <w:bookmarkStart w:id="3703" w:name="_Toc516221539"/>
      <w:bookmarkStart w:id="3704" w:name="_Toc516225015"/>
      <w:bookmarkStart w:id="3705" w:name="_Toc514767394"/>
      <w:bookmarkStart w:id="3706" w:name="_Toc514770020"/>
      <w:bookmarkStart w:id="3707" w:name="_Toc515188426"/>
      <w:bookmarkStart w:id="3708" w:name="_Toc515191551"/>
      <w:bookmarkStart w:id="3709" w:name="_Toc515194675"/>
      <w:bookmarkStart w:id="3710" w:name="_Toc515691495"/>
      <w:bookmarkStart w:id="3711" w:name="_Toc515694625"/>
      <w:bookmarkStart w:id="3712" w:name="_Toc516164900"/>
      <w:bookmarkStart w:id="3713" w:name="_Toc516209628"/>
      <w:bookmarkStart w:id="3714" w:name="_Toc516213780"/>
      <w:bookmarkStart w:id="3715" w:name="_Toc516218072"/>
      <w:bookmarkStart w:id="3716" w:name="_Toc516221547"/>
      <w:bookmarkStart w:id="3717" w:name="_Toc516225023"/>
      <w:bookmarkStart w:id="3718" w:name="_Toc514767402"/>
      <w:bookmarkStart w:id="3719" w:name="_Toc514770028"/>
      <w:bookmarkStart w:id="3720" w:name="_Toc515188434"/>
      <w:bookmarkStart w:id="3721" w:name="_Toc515191559"/>
      <w:bookmarkStart w:id="3722" w:name="_Toc515194683"/>
      <w:bookmarkStart w:id="3723" w:name="_Toc515691503"/>
      <w:bookmarkStart w:id="3724" w:name="_Toc515694633"/>
      <w:bookmarkStart w:id="3725" w:name="_Toc516164908"/>
      <w:bookmarkStart w:id="3726" w:name="_Toc516209636"/>
      <w:bookmarkStart w:id="3727" w:name="_Toc516213788"/>
      <w:bookmarkStart w:id="3728" w:name="_Toc516218080"/>
      <w:bookmarkStart w:id="3729" w:name="_Toc516221555"/>
      <w:bookmarkStart w:id="3730" w:name="_Toc516225031"/>
      <w:bookmarkStart w:id="3731" w:name="_Toc514767409"/>
      <w:bookmarkStart w:id="3732" w:name="_Toc514770035"/>
      <w:bookmarkStart w:id="3733" w:name="_Toc515188441"/>
      <w:bookmarkStart w:id="3734" w:name="_Toc515191566"/>
      <w:bookmarkStart w:id="3735" w:name="_Toc515194690"/>
      <w:bookmarkStart w:id="3736" w:name="_Toc515691510"/>
      <w:bookmarkStart w:id="3737" w:name="_Toc515694640"/>
      <w:bookmarkStart w:id="3738" w:name="_Toc516164915"/>
      <w:bookmarkStart w:id="3739" w:name="_Toc516209643"/>
      <w:bookmarkStart w:id="3740" w:name="_Toc516213795"/>
      <w:bookmarkStart w:id="3741" w:name="_Toc516218087"/>
      <w:bookmarkStart w:id="3742" w:name="_Toc516221562"/>
      <w:bookmarkStart w:id="3743" w:name="_Toc516225038"/>
      <w:bookmarkStart w:id="3744" w:name="_Toc514767421"/>
      <w:bookmarkStart w:id="3745" w:name="_Toc514770047"/>
      <w:bookmarkStart w:id="3746" w:name="_Toc515188453"/>
      <w:bookmarkStart w:id="3747" w:name="_Toc515191578"/>
      <w:bookmarkStart w:id="3748" w:name="_Toc515194702"/>
      <w:bookmarkStart w:id="3749" w:name="_Toc515691522"/>
      <w:bookmarkStart w:id="3750" w:name="_Toc515694652"/>
      <w:bookmarkStart w:id="3751" w:name="_Toc516164927"/>
      <w:bookmarkStart w:id="3752" w:name="_Toc516209655"/>
      <w:bookmarkStart w:id="3753" w:name="_Toc516213807"/>
      <w:bookmarkStart w:id="3754" w:name="_Toc516218099"/>
      <w:bookmarkStart w:id="3755" w:name="_Toc516221574"/>
      <w:bookmarkStart w:id="3756" w:name="_Toc516225050"/>
      <w:bookmarkStart w:id="3757" w:name="_Toc514767429"/>
      <w:bookmarkStart w:id="3758" w:name="_Toc514770055"/>
      <w:bookmarkStart w:id="3759" w:name="_Toc515188461"/>
      <w:bookmarkStart w:id="3760" w:name="_Toc515191586"/>
      <w:bookmarkStart w:id="3761" w:name="_Toc515194710"/>
      <w:bookmarkStart w:id="3762" w:name="_Toc515691530"/>
      <w:bookmarkStart w:id="3763" w:name="_Toc515694660"/>
      <w:bookmarkStart w:id="3764" w:name="_Toc516164935"/>
      <w:bookmarkStart w:id="3765" w:name="_Toc516209663"/>
      <w:bookmarkStart w:id="3766" w:name="_Toc516213815"/>
      <w:bookmarkStart w:id="3767" w:name="_Toc516218107"/>
      <w:bookmarkStart w:id="3768" w:name="_Toc516221582"/>
      <w:bookmarkStart w:id="3769" w:name="_Toc516225058"/>
      <w:bookmarkStart w:id="3770" w:name="_Toc514767437"/>
      <w:bookmarkStart w:id="3771" w:name="_Toc514770063"/>
      <w:bookmarkStart w:id="3772" w:name="_Toc515188469"/>
      <w:bookmarkStart w:id="3773" w:name="_Toc515191594"/>
      <w:bookmarkStart w:id="3774" w:name="_Toc515194718"/>
      <w:bookmarkStart w:id="3775" w:name="_Toc515691538"/>
      <w:bookmarkStart w:id="3776" w:name="_Toc515694668"/>
      <w:bookmarkStart w:id="3777" w:name="_Toc516164943"/>
      <w:bookmarkStart w:id="3778" w:name="_Toc516209671"/>
      <w:bookmarkStart w:id="3779" w:name="_Toc516213823"/>
      <w:bookmarkStart w:id="3780" w:name="_Toc516218115"/>
      <w:bookmarkStart w:id="3781" w:name="_Toc516221590"/>
      <w:bookmarkStart w:id="3782" w:name="_Toc516225066"/>
      <w:bookmarkStart w:id="3783" w:name="_Toc514767444"/>
      <w:bookmarkStart w:id="3784" w:name="_Toc514770070"/>
      <w:bookmarkStart w:id="3785" w:name="_Toc515188476"/>
      <w:bookmarkStart w:id="3786" w:name="_Toc515191601"/>
      <w:bookmarkStart w:id="3787" w:name="_Toc515194725"/>
      <w:bookmarkStart w:id="3788" w:name="_Toc515691545"/>
      <w:bookmarkStart w:id="3789" w:name="_Toc515694675"/>
      <w:bookmarkStart w:id="3790" w:name="_Toc516164950"/>
      <w:bookmarkStart w:id="3791" w:name="_Toc516209678"/>
      <w:bookmarkStart w:id="3792" w:name="_Toc516213830"/>
      <w:bookmarkStart w:id="3793" w:name="_Toc516218122"/>
      <w:bookmarkStart w:id="3794" w:name="_Toc516221597"/>
      <w:bookmarkStart w:id="3795" w:name="_Toc516225073"/>
      <w:bookmarkStart w:id="3796" w:name="_Toc514767456"/>
      <w:bookmarkStart w:id="3797" w:name="_Toc514770082"/>
      <w:bookmarkStart w:id="3798" w:name="_Toc515188488"/>
      <w:bookmarkStart w:id="3799" w:name="_Toc515191613"/>
      <w:bookmarkStart w:id="3800" w:name="_Toc515194737"/>
      <w:bookmarkStart w:id="3801" w:name="_Toc515691557"/>
      <w:bookmarkStart w:id="3802" w:name="_Toc515694687"/>
      <w:bookmarkStart w:id="3803" w:name="_Toc516164962"/>
      <w:bookmarkStart w:id="3804" w:name="_Toc516209690"/>
      <w:bookmarkStart w:id="3805" w:name="_Toc516213842"/>
      <w:bookmarkStart w:id="3806" w:name="_Toc516218134"/>
      <w:bookmarkStart w:id="3807" w:name="_Toc516221609"/>
      <w:bookmarkStart w:id="3808" w:name="_Toc516225085"/>
      <w:bookmarkStart w:id="3809" w:name="_Toc514767464"/>
      <w:bookmarkStart w:id="3810" w:name="_Toc514770090"/>
      <w:bookmarkStart w:id="3811" w:name="_Toc515188496"/>
      <w:bookmarkStart w:id="3812" w:name="_Toc515191621"/>
      <w:bookmarkStart w:id="3813" w:name="_Toc515194745"/>
      <w:bookmarkStart w:id="3814" w:name="_Toc515691565"/>
      <w:bookmarkStart w:id="3815" w:name="_Toc515694695"/>
      <w:bookmarkStart w:id="3816" w:name="_Toc516164970"/>
      <w:bookmarkStart w:id="3817" w:name="_Toc516209698"/>
      <w:bookmarkStart w:id="3818" w:name="_Toc516213850"/>
      <w:bookmarkStart w:id="3819" w:name="_Toc516218142"/>
      <w:bookmarkStart w:id="3820" w:name="_Toc516221617"/>
      <w:bookmarkStart w:id="3821" w:name="_Toc516225093"/>
      <w:bookmarkStart w:id="3822" w:name="_Toc514767472"/>
      <w:bookmarkStart w:id="3823" w:name="_Toc514770098"/>
      <w:bookmarkStart w:id="3824" w:name="_Toc515188504"/>
      <w:bookmarkStart w:id="3825" w:name="_Toc515191629"/>
      <w:bookmarkStart w:id="3826" w:name="_Toc515194753"/>
      <w:bookmarkStart w:id="3827" w:name="_Toc515691573"/>
      <w:bookmarkStart w:id="3828" w:name="_Toc515694703"/>
      <w:bookmarkStart w:id="3829" w:name="_Toc516164978"/>
      <w:bookmarkStart w:id="3830" w:name="_Toc516209706"/>
      <w:bookmarkStart w:id="3831" w:name="_Toc516213858"/>
      <w:bookmarkStart w:id="3832" w:name="_Toc516218150"/>
      <w:bookmarkStart w:id="3833" w:name="_Toc516221625"/>
      <w:bookmarkStart w:id="3834" w:name="_Toc516225101"/>
      <w:bookmarkStart w:id="3835" w:name="_Toc514767479"/>
      <w:bookmarkStart w:id="3836" w:name="_Toc514770105"/>
      <w:bookmarkStart w:id="3837" w:name="_Toc515188511"/>
      <w:bookmarkStart w:id="3838" w:name="_Toc515191636"/>
      <w:bookmarkStart w:id="3839" w:name="_Toc515194760"/>
      <w:bookmarkStart w:id="3840" w:name="_Toc515691580"/>
      <w:bookmarkStart w:id="3841" w:name="_Toc515694710"/>
      <w:bookmarkStart w:id="3842" w:name="_Toc516164985"/>
      <w:bookmarkStart w:id="3843" w:name="_Toc516209713"/>
      <w:bookmarkStart w:id="3844" w:name="_Toc516213865"/>
      <w:bookmarkStart w:id="3845" w:name="_Toc516218157"/>
      <w:bookmarkStart w:id="3846" w:name="_Toc516221632"/>
      <w:bookmarkStart w:id="3847" w:name="_Toc516225108"/>
      <w:bookmarkStart w:id="3848" w:name="_Toc406512276"/>
      <w:bookmarkStart w:id="3849" w:name="_Toc406512284"/>
      <w:bookmarkStart w:id="3850" w:name="_Toc514767480"/>
      <w:bookmarkStart w:id="3851" w:name="_Toc514770106"/>
      <w:bookmarkStart w:id="3852" w:name="_Toc515188512"/>
      <w:bookmarkStart w:id="3853" w:name="_Toc515191637"/>
      <w:bookmarkStart w:id="3854" w:name="_Toc515194761"/>
      <w:bookmarkStart w:id="3855" w:name="_Toc515691581"/>
      <w:bookmarkStart w:id="3856" w:name="_Toc515694711"/>
      <w:bookmarkStart w:id="3857" w:name="_Toc516164986"/>
      <w:bookmarkStart w:id="3858" w:name="_Toc516209714"/>
      <w:bookmarkStart w:id="3859" w:name="_Toc516213866"/>
      <w:bookmarkStart w:id="3860" w:name="_Toc516218158"/>
      <w:bookmarkStart w:id="3861" w:name="_Toc516221633"/>
      <w:bookmarkStart w:id="3862" w:name="_Toc516225109"/>
      <w:bookmarkStart w:id="3863" w:name="_Toc514767487"/>
      <w:bookmarkStart w:id="3864" w:name="_Toc514770113"/>
      <w:bookmarkStart w:id="3865" w:name="_Toc515188519"/>
      <w:bookmarkStart w:id="3866" w:name="_Toc515191644"/>
      <w:bookmarkStart w:id="3867" w:name="_Toc515194768"/>
      <w:bookmarkStart w:id="3868" w:name="_Toc515691588"/>
      <w:bookmarkStart w:id="3869" w:name="_Toc515694718"/>
      <w:bookmarkStart w:id="3870" w:name="_Toc516164993"/>
      <w:bookmarkStart w:id="3871" w:name="_Toc516209721"/>
      <w:bookmarkStart w:id="3872" w:name="_Toc516213873"/>
      <w:bookmarkStart w:id="3873" w:name="_Toc516218165"/>
      <w:bookmarkStart w:id="3874" w:name="_Toc516221640"/>
      <w:bookmarkStart w:id="3875" w:name="_Toc516225116"/>
      <w:bookmarkStart w:id="3876" w:name="_Toc514767496"/>
      <w:bookmarkStart w:id="3877" w:name="_Toc514770122"/>
      <w:bookmarkStart w:id="3878" w:name="_Toc515188528"/>
      <w:bookmarkStart w:id="3879" w:name="_Toc515191653"/>
      <w:bookmarkStart w:id="3880" w:name="_Toc515194777"/>
      <w:bookmarkStart w:id="3881" w:name="_Toc515691597"/>
      <w:bookmarkStart w:id="3882" w:name="_Toc515694727"/>
      <w:bookmarkStart w:id="3883" w:name="_Toc516165002"/>
      <w:bookmarkStart w:id="3884" w:name="_Toc516209730"/>
      <w:bookmarkStart w:id="3885" w:name="_Toc516213882"/>
      <w:bookmarkStart w:id="3886" w:name="_Toc516218174"/>
      <w:bookmarkStart w:id="3887" w:name="_Toc516221649"/>
      <w:bookmarkStart w:id="3888" w:name="_Toc516225125"/>
      <w:bookmarkStart w:id="3889" w:name="_Toc514767502"/>
      <w:bookmarkStart w:id="3890" w:name="_Toc514770128"/>
      <w:bookmarkStart w:id="3891" w:name="_Toc515188534"/>
      <w:bookmarkStart w:id="3892" w:name="_Toc515191659"/>
      <w:bookmarkStart w:id="3893" w:name="_Toc515194783"/>
      <w:bookmarkStart w:id="3894" w:name="_Toc515691603"/>
      <w:bookmarkStart w:id="3895" w:name="_Toc515694733"/>
      <w:bookmarkStart w:id="3896" w:name="_Toc516165008"/>
      <w:bookmarkStart w:id="3897" w:name="_Toc516209736"/>
      <w:bookmarkStart w:id="3898" w:name="_Toc516213888"/>
      <w:bookmarkStart w:id="3899" w:name="_Toc516218180"/>
      <w:bookmarkStart w:id="3900" w:name="_Toc516221655"/>
      <w:bookmarkStart w:id="3901" w:name="_Toc516225131"/>
      <w:bookmarkStart w:id="3902" w:name="_Toc514767508"/>
      <w:bookmarkStart w:id="3903" w:name="_Toc514770134"/>
      <w:bookmarkStart w:id="3904" w:name="_Toc515188540"/>
      <w:bookmarkStart w:id="3905" w:name="_Toc515191665"/>
      <w:bookmarkStart w:id="3906" w:name="_Toc515194789"/>
      <w:bookmarkStart w:id="3907" w:name="_Toc515691609"/>
      <w:bookmarkStart w:id="3908" w:name="_Toc515694739"/>
      <w:bookmarkStart w:id="3909" w:name="_Toc516165014"/>
      <w:bookmarkStart w:id="3910" w:name="_Toc516209742"/>
      <w:bookmarkStart w:id="3911" w:name="_Toc516213894"/>
      <w:bookmarkStart w:id="3912" w:name="_Toc516218186"/>
      <w:bookmarkStart w:id="3913" w:name="_Toc516221661"/>
      <w:bookmarkStart w:id="3914" w:name="_Toc516225137"/>
      <w:bookmarkStart w:id="3915" w:name="_Toc514767514"/>
      <w:bookmarkStart w:id="3916" w:name="_Toc514770140"/>
      <w:bookmarkStart w:id="3917" w:name="_Toc515188546"/>
      <w:bookmarkStart w:id="3918" w:name="_Toc515191671"/>
      <w:bookmarkStart w:id="3919" w:name="_Toc515194795"/>
      <w:bookmarkStart w:id="3920" w:name="_Toc515691615"/>
      <w:bookmarkStart w:id="3921" w:name="_Toc515694745"/>
      <w:bookmarkStart w:id="3922" w:name="_Toc516165020"/>
      <w:bookmarkStart w:id="3923" w:name="_Toc516209748"/>
      <w:bookmarkStart w:id="3924" w:name="_Toc516213900"/>
      <w:bookmarkStart w:id="3925" w:name="_Toc516218192"/>
      <w:bookmarkStart w:id="3926" w:name="_Toc516221667"/>
      <w:bookmarkStart w:id="3927" w:name="_Toc516225143"/>
      <w:bookmarkStart w:id="3928" w:name="_Toc514767520"/>
      <w:bookmarkStart w:id="3929" w:name="_Toc514770146"/>
      <w:bookmarkStart w:id="3930" w:name="_Toc515188552"/>
      <w:bookmarkStart w:id="3931" w:name="_Toc515191677"/>
      <w:bookmarkStart w:id="3932" w:name="_Toc515194801"/>
      <w:bookmarkStart w:id="3933" w:name="_Toc515691621"/>
      <w:bookmarkStart w:id="3934" w:name="_Toc515694751"/>
      <w:bookmarkStart w:id="3935" w:name="_Toc516165026"/>
      <w:bookmarkStart w:id="3936" w:name="_Toc516209754"/>
      <w:bookmarkStart w:id="3937" w:name="_Toc516213906"/>
      <w:bookmarkStart w:id="3938" w:name="_Toc516218198"/>
      <w:bookmarkStart w:id="3939" w:name="_Toc516221673"/>
      <w:bookmarkStart w:id="3940" w:name="_Toc516225149"/>
      <w:bookmarkStart w:id="3941" w:name="_Toc514767528"/>
      <w:bookmarkStart w:id="3942" w:name="_Toc514770154"/>
      <w:bookmarkStart w:id="3943" w:name="_Toc515188560"/>
      <w:bookmarkStart w:id="3944" w:name="_Toc515191685"/>
      <w:bookmarkStart w:id="3945" w:name="_Toc515194809"/>
      <w:bookmarkStart w:id="3946" w:name="_Toc515691629"/>
      <w:bookmarkStart w:id="3947" w:name="_Toc515694759"/>
      <w:bookmarkStart w:id="3948" w:name="_Toc516165034"/>
      <w:bookmarkStart w:id="3949" w:name="_Toc516209762"/>
      <w:bookmarkStart w:id="3950" w:name="_Toc516213914"/>
      <w:bookmarkStart w:id="3951" w:name="_Toc516218206"/>
      <w:bookmarkStart w:id="3952" w:name="_Toc516221681"/>
      <w:bookmarkStart w:id="3953" w:name="_Toc516225157"/>
      <w:bookmarkStart w:id="3954" w:name="_Toc514767534"/>
      <w:bookmarkStart w:id="3955" w:name="_Toc514770160"/>
      <w:bookmarkStart w:id="3956" w:name="_Toc515188566"/>
      <w:bookmarkStart w:id="3957" w:name="_Toc515191691"/>
      <w:bookmarkStart w:id="3958" w:name="_Toc515194815"/>
      <w:bookmarkStart w:id="3959" w:name="_Toc515691635"/>
      <w:bookmarkStart w:id="3960" w:name="_Toc515694765"/>
      <w:bookmarkStart w:id="3961" w:name="_Toc516165040"/>
      <w:bookmarkStart w:id="3962" w:name="_Toc516209768"/>
      <w:bookmarkStart w:id="3963" w:name="_Toc516213920"/>
      <w:bookmarkStart w:id="3964" w:name="_Toc516218212"/>
      <w:bookmarkStart w:id="3965" w:name="_Toc516221687"/>
      <w:bookmarkStart w:id="3966" w:name="_Toc516225163"/>
      <w:bookmarkStart w:id="3967" w:name="_Toc514767540"/>
      <w:bookmarkStart w:id="3968" w:name="_Toc514770166"/>
      <w:bookmarkStart w:id="3969" w:name="_Toc515188572"/>
      <w:bookmarkStart w:id="3970" w:name="_Toc515191697"/>
      <w:bookmarkStart w:id="3971" w:name="_Toc515194821"/>
      <w:bookmarkStart w:id="3972" w:name="_Toc515691641"/>
      <w:bookmarkStart w:id="3973" w:name="_Toc515694771"/>
      <w:bookmarkStart w:id="3974" w:name="_Toc516165046"/>
      <w:bookmarkStart w:id="3975" w:name="_Toc516209774"/>
      <w:bookmarkStart w:id="3976" w:name="_Toc516213926"/>
      <w:bookmarkStart w:id="3977" w:name="_Toc516218218"/>
      <w:bookmarkStart w:id="3978" w:name="_Toc516221693"/>
      <w:bookmarkStart w:id="3979" w:name="_Toc516225169"/>
      <w:bookmarkStart w:id="3980" w:name="_Toc514767546"/>
      <w:bookmarkStart w:id="3981" w:name="_Toc514770172"/>
      <w:bookmarkStart w:id="3982" w:name="_Toc515188578"/>
      <w:bookmarkStart w:id="3983" w:name="_Toc515191703"/>
      <w:bookmarkStart w:id="3984" w:name="_Toc515194827"/>
      <w:bookmarkStart w:id="3985" w:name="_Toc515691647"/>
      <w:bookmarkStart w:id="3986" w:name="_Toc515694777"/>
      <w:bookmarkStart w:id="3987" w:name="_Toc516165052"/>
      <w:bookmarkStart w:id="3988" w:name="_Toc516209780"/>
      <w:bookmarkStart w:id="3989" w:name="_Toc516213932"/>
      <w:bookmarkStart w:id="3990" w:name="_Toc516218224"/>
      <w:bookmarkStart w:id="3991" w:name="_Toc516221699"/>
      <w:bookmarkStart w:id="3992" w:name="_Toc516225175"/>
      <w:bookmarkStart w:id="3993" w:name="_Toc514767552"/>
      <w:bookmarkStart w:id="3994" w:name="_Toc514770178"/>
      <w:bookmarkStart w:id="3995" w:name="_Toc515188584"/>
      <w:bookmarkStart w:id="3996" w:name="_Toc515191709"/>
      <w:bookmarkStart w:id="3997" w:name="_Toc515194833"/>
      <w:bookmarkStart w:id="3998" w:name="_Toc515691653"/>
      <w:bookmarkStart w:id="3999" w:name="_Toc515694783"/>
      <w:bookmarkStart w:id="4000" w:name="_Toc516165058"/>
      <w:bookmarkStart w:id="4001" w:name="_Toc516209786"/>
      <w:bookmarkStart w:id="4002" w:name="_Toc516213938"/>
      <w:bookmarkStart w:id="4003" w:name="_Toc516218230"/>
      <w:bookmarkStart w:id="4004" w:name="_Toc516221705"/>
      <w:bookmarkStart w:id="4005" w:name="_Toc516225181"/>
      <w:bookmarkStart w:id="4006" w:name="_Toc514767558"/>
      <w:bookmarkStart w:id="4007" w:name="_Toc514770184"/>
      <w:bookmarkStart w:id="4008" w:name="_Toc515188590"/>
      <w:bookmarkStart w:id="4009" w:name="_Toc515191715"/>
      <w:bookmarkStart w:id="4010" w:name="_Toc515194839"/>
      <w:bookmarkStart w:id="4011" w:name="_Toc515691659"/>
      <w:bookmarkStart w:id="4012" w:name="_Toc515694789"/>
      <w:bookmarkStart w:id="4013" w:name="_Toc516165064"/>
      <w:bookmarkStart w:id="4014" w:name="_Toc516209792"/>
      <w:bookmarkStart w:id="4015" w:name="_Toc516213944"/>
      <w:bookmarkStart w:id="4016" w:name="_Toc516218236"/>
      <w:bookmarkStart w:id="4017" w:name="_Toc516221711"/>
      <w:bookmarkStart w:id="4018" w:name="_Toc516225187"/>
      <w:bookmarkStart w:id="4019" w:name="_Toc514767570"/>
      <w:bookmarkStart w:id="4020" w:name="_Toc514770196"/>
      <w:bookmarkStart w:id="4021" w:name="_Toc515188602"/>
      <w:bookmarkStart w:id="4022" w:name="_Toc515191727"/>
      <w:bookmarkStart w:id="4023" w:name="_Toc515194851"/>
      <w:bookmarkStart w:id="4024" w:name="_Toc515691671"/>
      <w:bookmarkStart w:id="4025" w:name="_Toc515694801"/>
      <w:bookmarkStart w:id="4026" w:name="_Toc516165076"/>
      <w:bookmarkStart w:id="4027" w:name="_Toc516209804"/>
      <w:bookmarkStart w:id="4028" w:name="_Toc516213956"/>
      <w:bookmarkStart w:id="4029" w:name="_Toc516218248"/>
      <w:bookmarkStart w:id="4030" w:name="_Toc516221723"/>
      <w:bookmarkStart w:id="4031" w:name="_Toc516225199"/>
      <w:bookmarkStart w:id="4032" w:name="_Toc514767576"/>
      <w:bookmarkStart w:id="4033" w:name="_Toc514770202"/>
      <w:bookmarkStart w:id="4034" w:name="_Toc515188608"/>
      <w:bookmarkStart w:id="4035" w:name="_Toc515191733"/>
      <w:bookmarkStart w:id="4036" w:name="_Toc515194857"/>
      <w:bookmarkStart w:id="4037" w:name="_Toc515691677"/>
      <w:bookmarkStart w:id="4038" w:name="_Toc515694807"/>
      <w:bookmarkStart w:id="4039" w:name="_Toc516165082"/>
      <w:bookmarkStart w:id="4040" w:name="_Toc516209810"/>
      <w:bookmarkStart w:id="4041" w:name="_Toc516213962"/>
      <w:bookmarkStart w:id="4042" w:name="_Toc516218254"/>
      <w:bookmarkStart w:id="4043" w:name="_Toc516221729"/>
      <w:bookmarkStart w:id="4044" w:name="_Toc516225205"/>
      <w:bookmarkStart w:id="4045" w:name="_Toc514767582"/>
      <w:bookmarkStart w:id="4046" w:name="_Toc514770208"/>
      <w:bookmarkStart w:id="4047" w:name="_Toc515188614"/>
      <w:bookmarkStart w:id="4048" w:name="_Toc515191739"/>
      <w:bookmarkStart w:id="4049" w:name="_Toc515194863"/>
      <w:bookmarkStart w:id="4050" w:name="_Toc515691683"/>
      <w:bookmarkStart w:id="4051" w:name="_Toc515694813"/>
      <w:bookmarkStart w:id="4052" w:name="_Toc516165088"/>
      <w:bookmarkStart w:id="4053" w:name="_Toc516209816"/>
      <w:bookmarkStart w:id="4054" w:name="_Toc516213968"/>
      <w:bookmarkStart w:id="4055" w:name="_Toc516218260"/>
      <w:bookmarkStart w:id="4056" w:name="_Toc516221735"/>
      <w:bookmarkStart w:id="4057" w:name="_Toc516225211"/>
      <w:bookmarkStart w:id="4058" w:name="_Toc514767588"/>
      <w:bookmarkStart w:id="4059" w:name="_Toc514770214"/>
      <w:bookmarkStart w:id="4060" w:name="_Toc515188620"/>
      <w:bookmarkStart w:id="4061" w:name="_Toc515191745"/>
      <w:bookmarkStart w:id="4062" w:name="_Toc515194869"/>
      <w:bookmarkStart w:id="4063" w:name="_Toc515691689"/>
      <w:bookmarkStart w:id="4064" w:name="_Toc515694819"/>
      <w:bookmarkStart w:id="4065" w:name="_Toc516165094"/>
      <w:bookmarkStart w:id="4066" w:name="_Toc516209822"/>
      <w:bookmarkStart w:id="4067" w:name="_Toc516213974"/>
      <w:bookmarkStart w:id="4068" w:name="_Toc516218266"/>
      <w:bookmarkStart w:id="4069" w:name="_Toc516221741"/>
      <w:bookmarkStart w:id="4070" w:name="_Toc516225217"/>
      <w:bookmarkStart w:id="4071" w:name="_Toc514767594"/>
      <w:bookmarkStart w:id="4072" w:name="_Toc514770220"/>
      <w:bookmarkStart w:id="4073" w:name="_Toc515188626"/>
      <w:bookmarkStart w:id="4074" w:name="_Toc515191751"/>
      <w:bookmarkStart w:id="4075" w:name="_Toc515194875"/>
      <w:bookmarkStart w:id="4076" w:name="_Toc515691695"/>
      <w:bookmarkStart w:id="4077" w:name="_Toc515694825"/>
      <w:bookmarkStart w:id="4078" w:name="_Toc516165100"/>
      <w:bookmarkStart w:id="4079" w:name="_Toc516209828"/>
      <w:bookmarkStart w:id="4080" w:name="_Toc516213980"/>
      <w:bookmarkStart w:id="4081" w:name="_Toc516218272"/>
      <w:bookmarkStart w:id="4082" w:name="_Toc516221747"/>
      <w:bookmarkStart w:id="4083" w:name="_Toc516225223"/>
      <w:bookmarkStart w:id="4084" w:name="_Toc514767600"/>
      <w:bookmarkStart w:id="4085" w:name="_Toc514770226"/>
      <w:bookmarkStart w:id="4086" w:name="_Toc515188632"/>
      <w:bookmarkStart w:id="4087" w:name="_Toc515191757"/>
      <w:bookmarkStart w:id="4088" w:name="_Toc515194881"/>
      <w:bookmarkStart w:id="4089" w:name="_Toc515691701"/>
      <w:bookmarkStart w:id="4090" w:name="_Toc515694831"/>
      <w:bookmarkStart w:id="4091" w:name="_Toc516165106"/>
      <w:bookmarkStart w:id="4092" w:name="_Toc516209834"/>
      <w:bookmarkStart w:id="4093" w:name="_Toc516213986"/>
      <w:bookmarkStart w:id="4094" w:name="_Toc516218278"/>
      <w:bookmarkStart w:id="4095" w:name="_Toc516221753"/>
      <w:bookmarkStart w:id="4096" w:name="_Toc516225229"/>
      <w:bookmarkStart w:id="4097" w:name="_Toc514767606"/>
      <w:bookmarkStart w:id="4098" w:name="_Toc514770232"/>
      <w:bookmarkStart w:id="4099" w:name="_Toc515188638"/>
      <w:bookmarkStart w:id="4100" w:name="_Toc515191763"/>
      <w:bookmarkStart w:id="4101" w:name="_Toc515194887"/>
      <w:bookmarkStart w:id="4102" w:name="_Toc515691707"/>
      <w:bookmarkStart w:id="4103" w:name="_Toc515694837"/>
      <w:bookmarkStart w:id="4104" w:name="_Toc516165112"/>
      <w:bookmarkStart w:id="4105" w:name="_Toc516209840"/>
      <w:bookmarkStart w:id="4106" w:name="_Toc516213992"/>
      <w:bookmarkStart w:id="4107" w:name="_Toc516218284"/>
      <w:bookmarkStart w:id="4108" w:name="_Toc516221759"/>
      <w:bookmarkStart w:id="4109" w:name="_Toc516225235"/>
      <w:bookmarkStart w:id="4110" w:name="_Toc514767612"/>
      <w:bookmarkStart w:id="4111" w:name="_Toc514770238"/>
      <w:bookmarkStart w:id="4112" w:name="_Toc515188644"/>
      <w:bookmarkStart w:id="4113" w:name="_Toc515191769"/>
      <w:bookmarkStart w:id="4114" w:name="_Toc515194893"/>
      <w:bookmarkStart w:id="4115" w:name="_Toc515691713"/>
      <w:bookmarkStart w:id="4116" w:name="_Toc515694843"/>
      <w:bookmarkStart w:id="4117" w:name="_Toc516165118"/>
      <w:bookmarkStart w:id="4118" w:name="_Toc516209846"/>
      <w:bookmarkStart w:id="4119" w:name="_Toc516213998"/>
      <w:bookmarkStart w:id="4120" w:name="_Toc516218290"/>
      <w:bookmarkStart w:id="4121" w:name="_Toc516221765"/>
      <w:bookmarkStart w:id="4122" w:name="_Toc516225241"/>
      <w:bookmarkStart w:id="4123" w:name="_Toc514767625"/>
      <w:bookmarkStart w:id="4124" w:name="_Toc514770251"/>
      <w:bookmarkStart w:id="4125" w:name="_Toc515188657"/>
      <w:bookmarkStart w:id="4126" w:name="_Toc515191782"/>
      <w:bookmarkStart w:id="4127" w:name="_Toc515194906"/>
      <w:bookmarkStart w:id="4128" w:name="_Toc515691726"/>
      <w:bookmarkStart w:id="4129" w:name="_Toc515694856"/>
      <w:bookmarkStart w:id="4130" w:name="_Toc516165131"/>
      <w:bookmarkStart w:id="4131" w:name="_Toc516209859"/>
      <w:bookmarkStart w:id="4132" w:name="_Toc516214011"/>
      <w:bookmarkStart w:id="4133" w:name="_Toc516218303"/>
      <w:bookmarkStart w:id="4134" w:name="_Toc516221778"/>
      <w:bookmarkStart w:id="4135" w:name="_Toc516225254"/>
      <w:bookmarkStart w:id="4136" w:name="_Toc514767631"/>
      <w:bookmarkStart w:id="4137" w:name="_Toc514770257"/>
      <w:bookmarkStart w:id="4138" w:name="_Toc515188663"/>
      <w:bookmarkStart w:id="4139" w:name="_Toc515191788"/>
      <w:bookmarkStart w:id="4140" w:name="_Toc515194912"/>
      <w:bookmarkStart w:id="4141" w:name="_Toc515691732"/>
      <w:bookmarkStart w:id="4142" w:name="_Toc515694862"/>
      <w:bookmarkStart w:id="4143" w:name="_Toc516165137"/>
      <w:bookmarkStart w:id="4144" w:name="_Toc516209865"/>
      <w:bookmarkStart w:id="4145" w:name="_Toc516214017"/>
      <w:bookmarkStart w:id="4146" w:name="_Toc516218309"/>
      <w:bookmarkStart w:id="4147" w:name="_Toc516221784"/>
      <w:bookmarkStart w:id="4148" w:name="_Toc516225260"/>
      <w:bookmarkStart w:id="4149" w:name="_Toc514767637"/>
      <w:bookmarkStart w:id="4150" w:name="_Toc514770263"/>
      <w:bookmarkStart w:id="4151" w:name="_Toc515188669"/>
      <w:bookmarkStart w:id="4152" w:name="_Toc515191794"/>
      <w:bookmarkStart w:id="4153" w:name="_Toc515194918"/>
      <w:bookmarkStart w:id="4154" w:name="_Toc515691738"/>
      <w:bookmarkStart w:id="4155" w:name="_Toc515694868"/>
      <w:bookmarkStart w:id="4156" w:name="_Toc516165143"/>
      <w:bookmarkStart w:id="4157" w:name="_Toc516209871"/>
      <w:bookmarkStart w:id="4158" w:name="_Toc516214023"/>
      <w:bookmarkStart w:id="4159" w:name="_Toc516218315"/>
      <w:bookmarkStart w:id="4160" w:name="_Toc516221790"/>
      <w:bookmarkStart w:id="4161" w:name="_Toc516225266"/>
      <w:bookmarkStart w:id="4162" w:name="_Toc514767643"/>
      <w:bookmarkStart w:id="4163" w:name="_Toc514770269"/>
      <w:bookmarkStart w:id="4164" w:name="_Toc515188675"/>
      <w:bookmarkStart w:id="4165" w:name="_Toc515191800"/>
      <w:bookmarkStart w:id="4166" w:name="_Toc515194924"/>
      <w:bookmarkStart w:id="4167" w:name="_Toc515691744"/>
      <w:bookmarkStart w:id="4168" w:name="_Toc515694874"/>
      <w:bookmarkStart w:id="4169" w:name="_Toc516165149"/>
      <w:bookmarkStart w:id="4170" w:name="_Toc516209877"/>
      <w:bookmarkStart w:id="4171" w:name="_Toc516214029"/>
      <w:bookmarkStart w:id="4172" w:name="_Toc516218321"/>
      <w:bookmarkStart w:id="4173" w:name="_Toc516221796"/>
      <w:bookmarkStart w:id="4174" w:name="_Toc516225272"/>
      <w:bookmarkStart w:id="4175" w:name="_Toc514767654"/>
      <w:bookmarkStart w:id="4176" w:name="_Toc514770280"/>
      <w:bookmarkStart w:id="4177" w:name="_Toc515188686"/>
      <w:bookmarkStart w:id="4178" w:name="_Toc515191811"/>
      <w:bookmarkStart w:id="4179" w:name="_Toc515194935"/>
      <w:bookmarkStart w:id="4180" w:name="_Toc515691755"/>
      <w:bookmarkStart w:id="4181" w:name="_Toc515694885"/>
      <w:bookmarkStart w:id="4182" w:name="_Toc516165160"/>
      <w:bookmarkStart w:id="4183" w:name="_Toc516209888"/>
      <w:bookmarkStart w:id="4184" w:name="_Toc516214040"/>
      <w:bookmarkStart w:id="4185" w:name="_Toc516218332"/>
      <w:bookmarkStart w:id="4186" w:name="_Toc516221807"/>
      <w:bookmarkStart w:id="4187" w:name="_Toc516225283"/>
      <w:bookmarkStart w:id="4188" w:name="_Toc514767660"/>
      <w:bookmarkStart w:id="4189" w:name="_Toc514770286"/>
      <w:bookmarkStart w:id="4190" w:name="_Toc515188692"/>
      <w:bookmarkStart w:id="4191" w:name="_Toc515191817"/>
      <w:bookmarkStart w:id="4192" w:name="_Toc515194941"/>
      <w:bookmarkStart w:id="4193" w:name="_Toc515691761"/>
      <w:bookmarkStart w:id="4194" w:name="_Toc515694891"/>
      <w:bookmarkStart w:id="4195" w:name="_Toc516165166"/>
      <w:bookmarkStart w:id="4196" w:name="_Toc516209894"/>
      <w:bookmarkStart w:id="4197" w:name="_Toc516214046"/>
      <w:bookmarkStart w:id="4198" w:name="_Toc516218338"/>
      <w:bookmarkStart w:id="4199" w:name="_Toc516221813"/>
      <w:bookmarkStart w:id="4200" w:name="_Toc516225289"/>
      <w:bookmarkStart w:id="4201" w:name="_Toc514767668"/>
      <w:bookmarkStart w:id="4202" w:name="_Toc514770294"/>
      <w:bookmarkStart w:id="4203" w:name="_Toc515188700"/>
      <w:bookmarkStart w:id="4204" w:name="_Toc515191825"/>
      <w:bookmarkStart w:id="4205" w:name="_Toc515194949"/>
      <w:bookmarkStart w:id="4206" w:name="_Toc515691769"/>
      <w:bookmarkStart w:id="4207" w:name="_Toc515694899"/>
      <w:bookmarkStart w:id="4208" w:name="_Toc516165174"/>
      <w:bookmarkStart w:id="4209" w:name="_Toc516209902"/>
      <w:bookmarkStart w:id="4210" w:name="_Toc516214054"/>
      <w:bookmarkStart w:id="4211" w:name="_Toc516218346"/>
      <w:bookmarkStart w:id="4212" w:name="_Toc516221821"/>
      <w:bookmarkStart w:id="4213" w:name="_Toc516225297"/>
      <w:bookmarkStart w:id="4214" w:name="_Toc514767680"/>
      <w:bookmarkStart w:id="4215" w:name="_Toc514770306"/>
      <w:bookmarkStart w:id="4216" w:name="_Toc515188712"/>
      <w:bookmarkStart w:id="4217" w:name="_Toc515191837"/>
      <w:bookmarkStart w:id="4218" w:name="_Toc515194961"/>
      <w:bookmarkStart w:id="4219" w:name="_Toc515691781"/>
      <w:bookmarkStart w:id="4220" w:name="_Toc515694911"/>
      <w:bookmarkStart w:id="4221" w:name="_Toc516165186"/>
      <w:bookmarkStart w:id="4222" w:name="_Toc516209914"/>
      <w:bookmarkStart w:id="4223" w:name="_Toc516214066"/>
      <w:bookmarkStart w:id="4224" w:name="_Toc516218358"/>
      <w:bookmarkStart w:id="4225" w:name="_Toc516221833"/>
      <w:bookmarkStart w:id="4226" w:name="_Toc516225309"/>
      <w:bookmarkStart w:id="4227" w:name="_Toc514767688"/>
      <w:bookmarkStart w:id="4228" w:name="_Toc514770314"/>
      <w:bookmarkStart w:id="4229" w:name="_Toc515188720"/>
      <w:bookmarkStart w:id="4230" w:name="_Toc515191845"/>
      <w:bookmarkStart w:id="4231" w:name="_Toc515194969"/>
      <w:bookmarkStart w:id="4232" w:name="_Toc515691789"/>
      <w:bookmarkStart w:id="4233" w:name="_Toc515694919"/>
      <w:bookmarkStart w:id="4234" w:name="_Toc516165194"/>
      <w:bookmarkStart w:id="4235" w:name="_Toc516209922"/>
      <w:bookmarkStart w:id="4236" w:name="_Toc516214074"/>
      <w:bookmarkStart w:id="4237" w:name="_Toc516218366"/>
      <w:bookmarkStart w:id="4238" w:name="_Toc516221841"/>
      <w:bookmarkStart w:id="4239" w:name="_Toc516225317"/>
      <w:bookmarkStart w:id="4240" w:name="_Toc514767696"/>
      <w:bookmarkStart w:id="4241" w:name="_Toc514770322"/>
      <w:bookmarkStart w:id="4242" w:name="_Toc515188728"/>
      <w:bookmarkStart w:id="4243" w:name="_Toc515191853"/>
      <w:bookmarkStart w:id="4244" w:name="_Toc515194977"/>
      <w:bookmarkStart w:id="4245" w:name="_Toc515691797"/>
      <w:bookmarkStart w:id="4246" w:name="_Toc515694927"/>
      <w:bookmarkStart w:id="4247" w:name="_Toc516165202"/>
      <w:bookmarkStart w:id="4248" w:name="_Toc516209930"/>
      <w:bookmarkStart w:id="4249" w:name="_Toc516214082"/>
      <w:bookmarkStart w:id="4250" w:name="_Toc516218374"/>
      <w:bookmarkStart w:id="4251" w:name="_Toc516221849"/>
      <w:bookmarkStart w:id="4252" w:name="_Toc516225325"/>
      <w:bookmarkStart w:id="4253" w:name="_Toc514767704"/>
      <w:bookmarkStart w:id="4254" w:name="_Toc514770330"/>
      <w:bookmarkStart w:id="4255" w:name="_Toc515188736"/>
      <w:bookmarkStart w:id="4256" w:name="_Toc515191861"/>
      <w:bookmarkStart w:id="4257" w:name="_Toc515194985"/>
      <w:bookmarkStart w:id="4258" w:name="_Toc515691805"/>
      <w:bookmarkStart w:id="4259" w:name="_Toc515694935"/>
      <w:bookmarkStart w:id="4260" w:name="_Toc516165210"/>
      <w:bookmarkStart w:id="4261" w:name="_Toc516209938"/>
      <w:bookmarkStart w:id="4262" w:name="_Toc516214090"/>
      <w:bookmarkStart w:id="4263" w:name="_Toc516218382"/>
      <w:bookmarkStart w:id="4264" w:name="_Toc516221857"/>
      <w:bookmarkStart w:id="4265" w:name="_Toc516225333"/>
      <w:bookmarkStart w:id="4266" w:name="_Toc514767712"/>
      <w:bookmarkStart w:id="4267" w:name="_Toc514770338"/>
      <w:bookmarkStart w:id="4268" w:name="_Toc515188744"/>
      <w:bookmarkStart w:id="4269" w:name="_Toc515191869"/>
      <w:bookmarkStart w:id="4270" w:name="_Toc515194993"/>
      <w:bookmarkStart w:id="4271" w:name="_Toc515691813"/>
      <w:bookmarkStart w:id="4272" w:name="_Toc515694943"/>
      <w:bookmarkStart w:id="4273" w:name="_Toc516165218"/>
      <w:bookmarkStart w:id="4274" w:name="_Toc516209946"/>
      <w:bookmarkStart w:id="4275" w:name="_Toc516214098"/>
      <w:bookmarkStart w:id="4276" w:name="_Toc516218390"/>
      <w:bookmarkStart w:id="4277" w:name="_Toc516221865"/>
      <w:bookmarkStart w:id="4278" w:name="_Toc516225341"/>
      <w:bookmarkStart w:id="4279" w:name="_Toc488679292"/>
      <w:bookmarkStart w:id="4280" w:name="_Toc488746705"/>
      <w:bookmarkStart w:id="4281" w:name="_Toc488679293"/>
      <w:bookmarkStart w:id="4282" w:name="_Toc488746706"/>
      <w:bookmarkStart w:id="4283" w:name="_Toc488679294"/>
      <w:bookmarkStart w:id="4284" w:name="_Toc488746707"/>
      <w:bookmarkStart w:id="4285" w:name="_Toc514767858"/>
      <w:bookmarkStart w:id="4286" w:name="_Toc514770484"/>
      <w:bookmarkStart w:id="4287" w:name="_Toc515188890"/>
      <w:bookmarkStart w:id="4288" w:name="_Toc515192015"/>
      <w:bookmarkStart w:id="4289" w:name="_Toc515195139"/>
      <w:bookmarkStart w:id="4290" w:name="_Toc515691959"/>
      <w:bookmarkStart w:id="4291" w:name="_Toc515695089"/>
      <w:bookmarkStart w:id="4292" w:name="_Toc516165364"/>
      <w:bookmarkStart w:id="4293" w:name="_Toc516210092"/>
      <w:bookmarkStart w:id="4294" w:name="_Toc516214244"/>
      <w:bookmarkStart w:id="4295" w:name="_Toc516218536"/>
      <w:bookmarkStart w:id="4296" w:name="_Toc516222011"/>
      <w:bookmarkStart w:id="4297" w:name="_Toc516225487"/>
      <w:bookmarkStart w:id="4298" w:name="_Toc514767865"/>
      <w:bookmarkStart w:id="4299" w:name="_Toc514770491"/>
      <w:bookmarkStart w:id="4300" w:name="_Toc515188897"/>
      <w:bookmarkStart w:id="4301" w:name="_Toc515192022"/>
      <w:bookmarkStart w:id="4302" w:name="_Toc515195146"/>
      <w:bookmarkStart w:id="4303" w:name="_Toc515691966"/>
      <w:bookmarkStart w:id="4304" w:name="_Toc515695096"/>
      <w:bookmarkStart w:id="4305" w:name="_Toc516165371"/>
      <w:bookmarkStart w:id="4306" w:name="_Toc516210099"/>
      <w:bookmarkStart w:id="4307" w:name="_Toc516214251"/>
      <w:bookmarkStart w:id="4308" w:name="_Toc516218543"/>
      <w:bookmarkStart w:id="4309" w:name="_Toc516222018"/>
      <w:bookmarkStart w:id="4310" w:name="_Toc516225494"/>
      <w:bookmarkStart w:id="4311" w:name="_Toc514767875"/>
      <w:bookmarkStart w:id="4312" w:name="_Toc514770501"/>
      <w:bookmarkStart w:id="4313" w:name="_Toc515188907"/>
      <w:bookmarkStart w:id="4314" w:name="_Toc515192032"/>
      <w:bookmarkStart w:id="4315" w:name="_Toc515195156"/>
      <w:bookmarkStart w:id="4316" w:name="_Toc515691976"/>
      <w:bookmarkStart w:id="4317" w:name="_Toc515695106"/>
      <w:bookmarkStart w:id="4318" w:name="_Toc516165381"/>
      <w:bookmarkStart w:id="4319" w:name="_Toc516210109"/>
      <w:bookmarkStart w:id="4320" w:name="_Toc516214261"/>
      <w:bookmarkStart w:id="4321" w:name="_Toc516218553"/>
      <w:bookmarkStart w:id="4322" w:name="_Toc516222028"/>
      <w:bookmarkStart w:id="4323" w:name="_Toc516225504"/>
      <w:bookmarkStart w:id="4324" w:name="_Toc514767881"/>
      <w:bookmarkStart w:id="4325" w:name="_Toc514770507"/>
      <w:bookmarkStart w:id="4326" w:name="_Toc515188913"/>
      <w:bookmarkStart w:id="4327" w:name="_Toc515192038"/>
      <w:bookmarkStart w:id="4328" w:name="_Toc515195162"/>
      <w:bookmarkStart w:id="4329" w:name="_Toc515691982"/>
      <w:bookmarkStart w:id="4330" w:name="_Toc515695112"/>
      <w:bookmarkStart w:id="4331" w:name="_Toc516165387"/>
      <w:bookmarkStart w:id="4332" w:name="_Toc516210115"/>
      <w:bookmarkStart w:id="4333" w:name="_Toc516214267"/>
      <w:bookmarkStart w:id="4334" w:name="_Toc516218559"/>
      <w:bookmarkStart w:id="4335" w:name="_Toc516222034"/>
      <w:bookmarkStart w:id="4336" w:name="_Toc516225510"/>
      <w:bookmarkStart w:id="4337" w:name="_Toc514767887"/>
      <w:bookmarkStart w:id="4338" w:name="_Toc514770513"/>
      <w:bookmarkStart w:id="4339" w:name="_Toc515188919"/>
      <w:bookmarkStart w:id="4340" w:name="_Toc515192044"/>
      <w:bookmarkStart w:id="4341" w:name="_Toc515195168"/>
      <w:bookmarkStart w:id="4342" w:name="_Toc515691988"/>
      <w:bookmarkStart w:id="4343" w:name="_Toc515695118"/>
      <w:bookmarkStart w:id="4344" w:name="_Toc516165393"/>
      <w:bookmarkStart w:id="4345" w:name="_Toc516210121"/>
      <w:bookmarkStart w:id="4346" w:name="_Toc516214273"/>
      <w:bookmarkStart w:id="4347" w:name="_Toc516218565"/>
      <w:bookmarkStart w:id="4348" w:name="_Toc516222040"/>
      <w:bookmarkStart w:id="4349" w:name="_Toc516225516"/>
      <w:bookmarkStart w:id="4350" w:name="_Toc411321517"/>
      <w:bookmarkStart w:id="4351" w:name="_Toc411326795"/>
      <w:bookmarkStart w:id="4352" w:name="_Toc411321524"/>
      <w:bookmarkStart w:id="4353" w:name="_Toc411326802"/>
      <w:bookmarkStart w:id="4354" w:name="_Toc411321531"/>
      <w:bookmarkStart w:id="4355" w:name="_Toc411326809"/>
      <w:bookmarkStart w:id="4356" w:name="_Toc411321539"/>
      <w:bookmarkStart w:id="4357" w:name="_Toc411326817"/>
      <w:bookmarkStart w:id="4358" w:name="_Toc411321547"/>
      <w:bookmarkStart w:id="4359" w:name="_Toc411326825"/>
      <w:bookmarkStart w:id="4360" w:name="_Toc411321555"/>
      <w:bookmarkStart w:id="4361" w:name="_Toc411326833"/>
      <w:bookmarkStart w:id="4362" w:name="_Toc411321562"/>
      <w:bookmarkStart w:id="4363" w:name="_Toc411326840"/>
      <w:bookmarkStart w:id="4364" w:name="_Toc411321575"/>
      <w:bookmarkStart w:id="4365" w:name="_Toc411326853"/>
      <w:bookmarkStart w:id="4366" w:name="_Toc411321588"/>
      <w:bookmarkStart w:id="4367" w:name="_Toc411326866"/>
      <w:bookmarkStart w:id="4368" w:name="_Toc514767893"/>
      <w:bookmarkStart w:id="4369" w:name="_Toc514770519"/>
      <w:bookmarkStart w:id="4370" w:name="_Toc515188925"/>
      <w:bookmarkStart w:id="4371" w:name="_Toc515192050"/>
      <w:bookmarkStart w:id="4372" w:name="_Toc515195174"/>
      <w:bookmarkStart w:id="4373" w:name="_Toc515691994"/>
      <w:bookmarkStart w:id="4374" w:name="_Toc515695124"/>
      <w:bookmarkStart w:id="4375" w:name="_Toc516165399"/>
      <w:bookmarkStart w:id="4376" w:name="_Toc516210127"/>
      <w:bookmarkStart w:id="4377" w:name="_Toc516214279"/>
      <w:bookmarkStart w:id="4378" w:name="_Toc516218571"/>
      <w:bookmarkStart w:id="4379" w:name="_Toc516222046"/>
      <w:bookmarkStart w:id="4380" w:name="_Toc516225522"/>
      <w:bookmarkStart w:id="4381" w:name="_Toc514767900"/>
      <w:bookmarkStart w:id="4382" w:name="_Toc514770526"/>
      <w:bookmarkStart w:id="4383" w:name="_Toc515188932"/>
      <w:bookmarkStart w:id="4384" w:name="_Toc515192057"/>
      <w:bookmarkStart w:id="4385" w:name="_Toc515195181"/>
      <w:bookmarkStart w:id="4386" w:name="_Toc515692001"/>
      <w:bookmarkStart w:id="4387" w:name="_Toc515695131"/>
      <w:bookmarkStart w:id="4388" w:name="_Toc516165406"/>
      <w:bookmarkStart w:id="4389" w:name="_Toc516210134"/>
      <w:bookmarkStart w:id="4390" w:name="_Toc516214286"/>
      <w:bookmarkStart w:id="4391" w:name="_Toc516218578"/>
      <w:bookmarkStart w:id="4392" w:name="_Toc516222053"/>
      <w:bookmarkStart w:id="4393" w:name="_Toc516225529"/>
      <w:bookmarkStart w:id="4394" w:name="_Toc514767906"/>
      <w:bookmarkStart w:id="4395" w:name="_Toc514770532"/>
      <w:bookmarkStart w:id="4396" w:name="_Toc515188938"/>
      <w:bookmarkStart w:id="4397" w:name="_Toc515192063"/>
      <w:bookmarkStart w:id="4398" w:name="_Toc515195187"/>
      <w:bookmarkStart w:id="4399" w:name="_Toc515692007"/>
      <w:bookmarkStart w:id="4400" w:name="_Toc515695137"/>
      <w:bookmarkStart w:id="4401" w:name="_Toc516165412"/>
      <w:bookmarkStart w:id="4402" w:name="_Toc516210140"/>
      <w:bookmarkStart w:id="4403" w:name="_Toc516214292"/>
      <w:bookmarkStart w:id="4404" w:name="_Toc516218584"/>
      <w:bookmarkStart w:id="4405" w:name="_Toc516222059"/>
      <w:bookmarkStart w:id="4406" w:name="_Toc516225535"/>
      <w:bookmarkStart w:id="4407" w:name="_Toc514767912"/>
      <w:bookmarkStart w:id="4408" w:name="_Toc514770538"/>
      <w:bookmarkStart w:id="4409" w:name="_Toc515188944"/>
      <w:bookmarkStart w:id="4410" w:name="_Toc515192069"/>
      <w:bookmarkStart w:id="4411" w:name="_Toc515195193"/>
      <w:bookmarkStart w:id="4412" w:name="_Toc515692013"/>
      <w:bookmarkStart w:id="4413" w:name="_Toc515695143"/>
      <w:bookmarkStart w:id="4414" w:name="_Toc516165418"/>
      <w:bookmarkStart w:id="4415" w:name="_Toc516210146"/>
      <w:bookmarkStart w:id="4416" w:name="_Toc516214298"/>
      <w:bookmarkStart w:id="4417" w:name="_Toc516218590"/>
      <w:bookmarkStart w:id="4418" w:name="_Toc516222065"/>
      <w:bookmarkStart w:id="4419" w:name="_Toc516225541"/>
      <w:bookmarkStart w:id="4420" w:name="_Toc514767919"/>
      <w:bookmarkStart w:id="4421" w:name="_Toc514770545"/>
      <w:bookmarkStart w:id="4422" w:name="_Toc515188951"/>
      <w:bookmarkStart w:id="4423" w:name="_Toc515192076"/>
      <w:bookmarkStart w:id="4424" w:name="_Toc515195200"/>
      <w:bookmarkStart w:id="4425" w:name="_Toc515692020"/>
      <w:bookmarkStart w:id="4426" w:name="_Toc515695150"/>
      <w:bookmarkStart w:id="4427" w:name="_Toc516165425"/>
      <w:bookmarkStart w:id="4428" w:name="_Toc516210153"/>
      <w:bookmarkStart w:id="4429" w:name="_Toc516214305"/>
      <w:bookmarkStart w:id="4430" w:name="_Toc516218597"/>
      <w:bookmarkStart w:id="4431" w:name="_Toc516222072"/>
      <w:bookmarkStart w:id="4432" w:name="_Toc516225548"/>
      <w:bookmarkStart w:id="4433" w:name="_Toc514767926"/>
      <w:bookmarkStart w:id="4434" w:name="_Toc514770552"/>
      <w:bookmarkStart w:id="4435" w:name="_Toc515188958"/>
      <w:bookmarkStart w:id="4436" w:name="_Toc515192083"/>
      <w:bookmarkStart w:id="4437" w:name="_Toc515195207"/>
      <w:bookmarkStart w:id="4438" w:name="_Toc515692027"/>
      <w:bookmarkStart w:id="4439" w:name="_Toc515695157"/>
      <w:bookmarkStart w:id="4440" w:name="_Toc516165432"/>
      <w:bookmarkStart w:id="4441" w:name="_Toc516210160"/>
      <w:bookmarkStart w:id="4442" w:name="_Toc516214312"/>
      <w:bookmarkStart w:id="4443" w:name="_Toc516218604"/>
      <w:bookmarkStart w:id="4444" w:name="_Toc516222079"/>
      <w:bookmarkStart w:id="4445" w:name="_Toc516225555"/>
      <w:bookmarkStart w:id="4446" w:name="_Toc514767933"/>
      <w:bookmarkStart w:id="4447" w:name="_Toc514770559"/>
      <w:bookmarkStart w:id="4448" w:name="_Toc515188965"/>
      <w:bookmarkStart w:id="4449" w:name="_Toc515192090"/>
      <w:bookmarkStart w:id="4450" w:name="_Toc515195214"/>
      <w:bookmarkStart w:id="4451" w:name="_Toc515692034"/>
      <w:bookmarkStart w:id="4452" w:name="_Toc515695164"/>
      <w:bookmarkStart w:id="4453" w:name="_Toc516165439"/>
      <w:bookmarkStart w:id="4454" w:name="_Toc516210167"/>
      <w:bookmarkStart w:id="4455" w:name="_Toc516214319"/>
      <w:bookmarkStart w:id="4456" w:name="_Toc516218611"/>
      <w:bookmarkStart w:id="4457" w:name="_Toc516222086"/>
      <w:bookmarkStart w:id="4458" w:name="_Toc516225562"/>
      <w:bookmarkStart w:id="4459" w:name="_Toc514768164"/>
      <w:bookmarkStart w:id="4460" w:name="_Toc514770790"/>
      <w:bookmarkStart w:id="4461" w:name="_Toc515189196"/>
      <w:bookmarkStart w:id="4462" w:name="_Toc515192321"/>
      <w:bookmarkStart w:id="4463" w:name="_Toc515195445"/>
      <w:bookmarkStart w:id="4464" w:name="_Toc515692265"/>
      <w:bookmarkStart w:id="4465" w:name="_Toc515695395"/>
      <w:bookmarkStart w:id="4466" w:name="_Toc516165670"/>
      <w:bookmarkStart w:id="4467" w:name="_Toc516210398"/>
      <w:bookmarkStart w:id="4468" w:name="_Toc516214550"/>
      <w:bookmarkStart w:id="4469" w:name="_Toc516218842"/>
      <w:bookmarkStart w:id="4470" w:name="_Toc516222317"/>
      <w:bookmarkStart w:id="4471" w:name="_Toc516225793"/>
      <w:bookmarkStart w:id="4472" w:name="_Toc514768165"/>
      <w:bookmarkStart w:id="4473" w:name="_Toc514770791"/>
      <w:bookmarkStart w:id="4474" w:name="_Toc515189197"/>
      <w:bookmarkStart w:id="4475" w:name="_Toc515192322"/>
      <w:bookmarkStart w:id="4476" w:name="_Toc515195446"/>
      <w:bookmarkStart w:id="4477" w:name="_Toc515692266"/>
      <w:bookmarkStart w:id="4478" w:name="_Toc515695396"/>
      <w:bookmarkStart w:id="4479" w:name="_Toc516165671"/>
      <w:bookmarkStart w:id="4480" w:name="_Toc516210399"/>
      <w:bookmarkStart w:id="4481" w:name="_Toc516214551"/>
      <w:bookmarkStart w:id="4482" w:name="_Toc516218843"/>
      <w:bookmarkStart w:id="4483" w:name="_Toc516222318"/>
      <w:bookmarkStart w:id="4484" w:name="_Toc516225794"/>
      <w:bookmarkStart w:id="4485" w:name="_Toc514768173"/>
      <w:bookmarkStart w:id="4486" w:name="_Toc514770799"/>
      <w:bookmarkStart w:id="4487" w:name="_Toc515189205"/>
      <w:bookmarkStart w:id="4488" w:name="_Toc515192330"/>
      <w:bookmarkStart w:id="4489" w:name="_Toc515195454"/>
      <w:bookmarkStart w:id="4490" w:name="_Toc515692274"/>
      <w:bookmarkStart w:id="4491" w:name="_Toc515695404"/>
      <w:bookmarkStart w:id="4492" w:name="_Toc516165679"/>
      <w:bookmarkStart w:id="4493" w:name="_Toc516210407"/>
      <w:bookmarkStart w:id="4494" w:name="_Toc516214559"/>
      <w:bookmarkStart w:id="4495" w:name="_Toc516218851"/>
      <w:bookmarkStart w:id="4496" w:name="_Toc516222326"/>
      <w:bookmarkStart w:id="4497" w:name="_Toc516225802"/>
      <w:bookmarkStart w:id="4498" w:name="_Toc514768180"/>
      <w:bookmarkStart w:id="4499" w:name="_Toc514770806"/>
      <w:bookmarkStart w:id="4500" w:name="_Toc515189212"/>
      <w:bookmarkStart w:id="4501" w:name="_Toc515192337"/>
      <w:bookmarkStart w:id="4502" w:name="_Toc515195461"/>
      <w:bookmarkStart w:id="4503" w:name="_Toc515692281"/>
      <w:bookmarkStart w:id="4504" w:name="_Toc515695411"/>
      <w:bookmarkStart w:id="4505" w:name="_Toc516165686"/>
      <w:bookmarkStart w:id="4506" w:name="_Toc516210414"/>
      <w:bookmarkStart w:id="4507" w:name="_Toc516214566"/>
      <w:bookmarkStart w:id="4508" w:name="_Toc516218858"/>
      <w:bookmarkStart w:id="4509" w:name="_Toc516222333"/>
      <w:bookmarkStart w:id="4510" w:name="_Toc516225809"/>
      <w:bookmarkStart w:id="4511" w:name="_Toc514768187"/>
      <w:bookmarkStart w:id="4512" w:name="_Toc514770813"/>
      <w:bookmarkStart w:id="4513" w:name="_Toc515189219"/>
      <w:bookmarkStart w:id="4514" w:name="_Toc515192344"/>
      <w:bookmarkStart w:id="4515" w:name="_Toc515195468"/>
      <w:bookmarkStart w:id="4516" w:name="_Toc515692288"/>
      <w:bookmarkStart w:id="4517" w:name="_Toc515695418"/>
      <w:bookmarkStart w:id="4518" w:name="_Toc516165693"/>
      <w:bookmarkStart w:id="4519" w:name="_Toc516210421"/>
      <w:bookmarkStart w:id="4520" w:name="_Toc516214573"/>
      <w:bookmarkStart w:id="4521" w:name="_Toc516218865"/>
      <w:bookmarkStart w:id="4522" w:name="_Toc516222340"/>
      <w:bookmarkStart w:id="4523" w:name="_Toc516225816"/>
      <w:bookmarkStart w:id="4524" w:name="_Toc514768194"/>
      <w:bookmarkStart w:id="4525" w:name="_Toc514770820"/>
      <w:bookmarkStart w:id="4526" w:name="_Toc515189226"/>
      <w:bookmarkStart w:id="4527" w:name="_Toc515192351"/>
      <w:bookmarkStart w:id="4528" w:name="_Toc515195475"/>
      <w:bookmarkStart w:id="4529" w:name="_Toc515692295"/>
      <w:bookmarkStart w:id="4530" w:name="_Toc515695425"/>
      <w:bookmarkStart w:id="4531" w:name="_Toc516165700"/>
      <w:bookmarkStart w:id="4532" w:name="_Toc516210428"/>
      <w:bookmarkStart w:id="4533" w:name="_Toc516214580"/>
      <w:bookmarkStart w:id="4534" w:name="_Toc516218872"/>
      <w:bookmarkStart w:id="4535" w:name="_Toc516222347"/>
      <w:bookmarkStart w:id="4536" w:name="_Toc516225823"/>
      <w:bookmarkStart w:id="4537" w:name="_Toc514768201"/>
      <w:bookmarkStart w:id="4538" w:name="_Toc514770827"/>
      <w:bookmarkStart w:id="4539" w:name="_Toc515189233"/>
      <w:bookmarkStart w:id="4540" w:name="_Toc515192358"/>
      <w:bookmarkStart w:id="4541" w:name="_Toc515195482"/>
      <w:bookmarkStart w:id="4542" w:name="_Toc515692302"/>
      <w:bookmarkStart w:id="4543" w:name="_Toc515695432"/>
      <w:bookmarkStart w:id="4544" w:name="_Toc516165707"/>
      <w:bookmarkStart w:id="4545" w:name="_Toc516210435"/>
      <w:bookmarkStart w:id="4546" w:name="_Toc516214587"/>
      <w:bookmarkStart w:id="4547" w:name="_Toc516218879"/>
      <w:bookmarkStart w:id="4548" w:name="_Toc516222354"/>
      <w:bookmarkStart w:id="4549" w:name="_Toc516225830"/>
      <w:bookmarkStart w:id="4550" w:name="_Toc514768209"/>
      <w:bookmarkStart w:id="4551" w:name="_Toc514770835"/>
      <w:bookmarkStart w:id="4552" w:name="_Toc515189241"/>
      <w:bookmarkStart w:id="4553" w:name="_Toc515192366"/>
      <w:bookmarkStart w:id="4554" w:name="_Toc515195490"/>
      <w:bookmarkStart w:id="4555" w:name="_Toc515692310"/>
      <w:bookmarkStart w:id="4556" w:name="_Toc515695440"/>
      <w:bookmarkStart w:id="4557" w:name="_Toc516165715"/>
      <w:bookmarkStart w:id="4558" w:name="_Toc516210443"/>
      <w:bookmarkStart w:id="4559" w:name="_Toc516214595"/>
      <w:bookmarkStart w:id="4560" w:name="_Toc516218887"/>
      <w:bookmarkStart w:id="4561" w:name="_Toc516222362"/>
      <w:bookmarkStart w:id="4562" w:name="_Toc516225838"/>
      <w:bookmarkStart w:id="4563" w:name="_Toc514768216"/>
      <w:bookmarkStart w:id="4564" w:name="_Toc514770842"/>
      <w:bookmarkStart w:id="4565" w:name="_Toc515189248"/>
      <w:bookmarkStart w:id="4566" w:name="_Toc515192373"/>
      <w:bookmarkStart w:id="4567" w:name="_Toc515195497"/>
      <w:bookmarkStart w:id="4568" w:name="_Toc515692317"/>
      <w:bookmarkStart w:id="4569" w:name="_Toc515695447"/>
      <w:bookmarkStart w:id="4570" w:name="_Toc516165722"/>
      <w:bookmarkStart w:id="4571" w:name="_Toc516210450"/>
      <w:bookmarkStart w:id="4572" w:name="_Toc516214602"/>
      <w:bookmarkStart w:id="4573" w:name="_Toc516218894"/>
      <w:bookmarkStart w:id="4574" w:name="_Toc516222369"/>
      <w:bookmarkStart w:id="4575" w:name="_Toc516225845"/>
      <w:bookmarkStart w:id="4576" w:name="_Toc512534812"/>
      <w:bookmarkEnd w:id="517"/>
      <w:bookmarkEnd w:id="808"/>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r>
        <w:br w:type="page"/>
      </w:r>
    </w:p>
    <w:p w14:paraId="7EE218A7" w14:textId="5BFF6554" w:rsidR="009D5B16" w:rsidRPr="00DD114B" w:rsidRDefault="00D113DE" w:rsidP="00934064">
      <w:pPr>
        <w:pStyle w:val="AppendixHeading1"/>
        <w:pageBreakBefore w:val="0"/>
        <w:ind w:left="1138" w:hanging="1138"/>
        <w:rPr>
          <w:color w:val="00B0F0"/>
        </w:rPr>
      </w:pPr>
      <w:bookmarkStart w:id="4577" w:name="_Toc517883033"/>
      <w:r>
        <w:lastRenderedPageBreak/>
        <w:t>A</w:t>
      </w:r>
      <w:r w:rsidR="009B52DB">
        <w:t xml:space="preserve">TO </w:t>
      </w:r>
      <w:r w:rsidR="009D5B16" w:rsidRPr="00DD114B">
        <w:t>Static Testing</w:t>
      </w:r>
      <w:r w:rsidR="00334267">
        <w:t xml:space="preserve"> &amp; Verification</w:t>
      </w:r>
      <w:r w:rsidR="009D5B16" w:rsidRPr="00DD114B">
        <w:t xml:space="preserve"> </w:t>
      </w:r>
      <w:r w:rsidR="009B659C" w:rsidRPr="00127FCE">
        <w:rPr>
          <w:color w:val="0070C0"/>
        </w:rPr>
        <w:t>(LOW RISK – DRIVER NOT REQUIRED)</w:t>
      </w:r>
      <w:bookmarkEnd w:id="4576"/>
      <w:bookmarkEnd w:id="45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54"/>
        <w:gridCol w:w="3645"/>
        <w:gridCol w:w="1293"/>
        <w:gridCol w:w="1584"/>
        <w:gridCol w:w="3576"/>
      </w:tblGrid>
      <w:tr w:rsidR="009F502B" w:rsidRPr="006D36A6" w14:paraId="7265115E" w14:textId="77777777" w:rsidTr="009F502B">
        <w:trPr>
          <w:cantSplit/>
          <w:tblHeader/>
        </w:trPr>
        <w:tc>
          <w:tcPr>
            <w:tcW w:w="5000" w:type="pct"/>
            <w:gridSpan w:val="5"/>
            <w:tcBorders>
              <w:top w:val="single" w:sz="4" w:space="0" w:color="auto"/>
              <w:left w:val="single" w:sz="4" w:space="0" w:color="auto"/>
              <w:bottom w:val="single" w:sz="4" w:space="0" w:color="auto"/>
              <w:right w:val="single" w:sz="4" w:space="0" w:color="auto"/>
            </w:tcBorders>
            <w:shd w:val="clear" w:color="auto" w:fill="D9D9D9"/>
            <w:vAlign w:val="center"/>
          </w:tcPr>
          <w:p w14:paraId="4840A0C9" w14:textId="53580106" w:rsidR="009F502B" w:rsidRPr="006D36A6" w:rsidRDefault="009F502B" w:rsidP="003B5A79">
            <w:pPr>
              <w:pStyle w:val="Tabletext0"/>
              <w:jc w:val="center"/>
              <w:rPr>
                <w:b/>
                <w:szCs w:val="20"/>
              </w:rPr>
            </w:pPr>
            <w:r>
              <w:rPr>
                <w:b/>
                <w:szCs w:val="20"/>
              </w:rPr>
              <w:t>Table 22: ATO Static Testing and Verification</w:t>
            </w:r>
          </w:p>
        </w:tc>
      </w:tr>
      <w:tr w:rsidR="009F6677" w:rsidRPr="006D36A6" w14:paraId="09F68033" w14:textId="77777777" w:rsidTr="009F502B">
        <w:trPr>
          <w:cantSplit/>
          <w:tblHeader/>
        </w:trPr>
        <w:tc>
          <w:tcPr>
            <w:tcW w:w="173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79B8ABF" w14:textId="77777777" w:rsidR="009F6677" w:rsidRPr="006D36A6" w:rsidRDefault="009F6677" w:rsidP="003B5A79">
            <w:pPr>
              <w:pStyle w:val="Tabletext0"/>
              <w:jc w:val="center"/>
              <w:rPr>
                <w:b/>
                <w:szCs w:val="20"/>
              </w:rPr>
            </w:pPr>
            <w:r w:rsidRPr="006D36A6">
              <w:rPr>
                <w:b/>
                <w:szCs w:val="20"/>
              </w:rPr>
              <w:t>Action</w:t>
            </w:r>
          </w:p>
        </w:tc>
        <w:tc>
          <w:tcPr>
            <w:tcW w:w="1187"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526A771" w14:textId="77777777" w:rsidR="009F6677" w:rsidRPr="006D36A6" w:rsidRDefault="009F6677" w:rsidP="003B5A79">
            <w:pPr>
              <w:pStyle w:val="Tabletext0"/>
              <w:jc w:val="center"/>
              <w:rPr>
                <w:b/>
                <w:szCs w:val="20"/>
              </w:rPr>
            </w:pPr>
            <w:r w:rsidRPr="006D36A6">
              <w:rPr>
                <w:b/>
                <w:szCs w:val="20"/>
              </w:rPr>
              <w:t>Expected Result</w:t>
            </w:r>
          </w:p>
        </w:tc>
        <w:tc>
          <w:tcPr>
            <w:tcW w:w="44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6F25CAA" w14:textId="77777777" w:rsidR="009F6677" w:rsidRPr="006D36A6" w:rsidRDefault="009F6677" w:rsidP="003B5A79">
            <w:pPr>
              <w:pStyle w:val="Tableheading"/>
            </w:pPr>
            <w:r w:rsidRPr="006D36A6">
              <w:t>Outcome</w:t>
            </w:r>
          </w:p>
        </w:tc>
        <w:tc>
          <w:tcPr>
            <w:tcW w:w="445" w:type="pct"/>
            <w:tcBorders>
              <w:top w:val="single" w:sz="4" w:space="0" w:color="auto"/>
              <w:left w:val="single" w:sz="4" w:space="0" w:color="auto"/>
              <w:bottom w:val="single" w:sz="4" w:space="0" w:color="auto"/>
              <w:right w:val="single" w:sz="4" w:space="0" w:color="auto"/>
            </w:tcBorders>
            <w:shd w:val="clear" w:color="auto" w:fill="D9D9D9"/>
            <w:vAlign w:val="center"/>
          </w:tcPr>
          <w:p w14:paraId="0AD9AB98" w14:textId="77777777" w:rsidR="009F6677" w:rsidRPr="006D36A6" w:rsidRDefault="009F6677" w:rsidP="003B5A79">
            <w:pPr>
              <w:pStyle w:val="Tableheading"/>
            </w:pPr>
            <w:r w:rsidRPr="006D36A6">
              <w:rPr>
                <w:rFonts w:cs="Arial"/>
                <w:bCs/>
                <w:lang w:val="en-US"/>
              </w:rPr>
              <w:t>Signature</w:t>
            </w:r>
          </w:p>
        </w:tc>
        <w:tc>
          <w:tcPr>
            <w:tcW w:w="1187"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B98A4C8" w14:textId="77777777" w:rsidR="009F6677" w:rsidRPr="006D36A6" w:rsidRDefault="009F6677" w:rsidP="003B5A79">
            <w:pPr>
              <w:pStyle w:val="Tabletext0"/>
              <w:jc w:val="center"/>
              <w:rPr>
                <w:b/>
                <w:szCs w:val="20"/>
              </w:rPr>
            </w:pPr>
            <w:r w:rsidRPr="006D36A6">
              <w:rPr>
                <w:b/>
                <w:szCs w:val="20"/>
              </w:rPr>
              <w:t>Notes</w:t>
            </w:r>
          </w:p>
        </w:tc>
      </w:tr>
      <w:tr w:rsidR="009F502B" w:rsidRPr="006D36A6" w14:paraId="1E4B87EB" w14:textId="77777777" w:rsidTr="009F502B">
        <w:trPr>
          <w:cantSplit/>
          <w:tblHeader/>
        </w:trPr>
        <w:tc>
          <w:tcPr>
            <w:tcW w:w="1735" w:type="pct"/>
            <w:tcBorders>
              <w:top w:val="single" w:sz="4" w:space="0" w:color="auto"/>
              <w:left w:val="single" w:sz="4" w:space="0" w:color="auto"/>
              <w:bottom w:val="single" w:sz="4" w:space="0" w:color="auto"/>
              <w:right w:val="single" w:sz="4" w:space="0" w:color="auto"/>
            </w:tcBorders>
            <w:shd w:val="clear" w:color="auto" w:fill="D9D9D9"/>
            <w:vAlign w:val="center"/>
          </w:tcPr>
          <w:p w14:paraId="37B591E9" w14:textId="77777777" w:rsidR="009F502B" w:rsidRPr="006D36A6" w:rsidRDefault="009F502B" w:rsidP="003B5A79">
            <w:pPr>
              <w:pStyle w:val="Tabletext0"/>
              <w:jc w:val="center"/>
              <w:rPr>
                <w:b/>
                <w:szCs w:val="20"/>
              </w:rPr>
            </w:pPr>
          </w:p>
        </w:tc>
        <w:tc>
          <w:tcPr>
            <w:tcW w:w="1187" w:type="pct"/>
            <w:tcBorders>
              <w:top w:val="single" w:sz="4" w:space="0" w:color="auto"/>
              <w:left w:val="single" w:sz="4" w:space="0" w:color="auto"/>
              <w:bottom w:val="single" w:sz="4" w:space="0" w:color="auto"/>
              <w:right w:val="single" w:sz="4" w:space="0" w:color="auto"/>
            </w:tcBorders>
            <w:shd w:val="clear" w:color="auto" w:fill="D9D9D9"/>
            <w:vAlign w:val="center"/>
          </w:tcPr>
          <w:p w14:paraId="4BAB765A" w14:textId="77777777" w:rsidR="009F502B" w:rsidRPr="006D36A6" w:rsidRDefault="009F502B" w:rsidP="003B5A79">
            <w:pPr>
              <w:pStyle w:val="Tabletext0"/>
              <w:jc w:val="center"/>
              <w:rPr>
                <w:b/>
                <w:szCs w:val="20"/>
              </w:rPr>
            </w:pPr>
          </w:p>
        </w:tc>
        <w:tc>
          <w:tcPr>
            <w:tcW w:w="445" w:type="pct"/>
            <w:tcBorders>
              <w:top w:val="single" w:sz="4" w:space="0" w:color="auto"/>
              <w:left w:val="single" w:sz="4" w:space="0" w:color="auto"/>
              <w:bottom w:val="single" w:sz="4" w:space="0" w:color="auto"/>
              <w:right w:val="single" w:sz="4" w:space="0" w:color="auto"/>
            </w:tcBorders>
            <w:shd w:val="clear" w:color="auto" w:fill="D9D9D9"/>
            <w:vAlign w:val="center"/>
          </w:tcPr>
          <w:p w14:paraId="0BE84B51" w14:textId="4B47C750" w:rsidR="009F502B" w:rsidRPr="006D36A6" w:rsidRDefault="009F502B" w:rsidP="003B5A79">
            <w:pPr>
              <w:pStyle w:val="Tableheading"/>
            </w:pPr>
            <w:r>
              <w:t>Text</w:t>
            </w:r>
          </w:p>
        </w:tc>
        <w:tc>
          <w:tcPr>
            <w:tcW w:w="445" w:type="pct"/>
            <w:tcBorders>
              <w:top w:val="single" w:sz="4" w:space="0" w:color="auto"/>
              <w:left w:val="single" w:sz="4" w:space="0" w:color="auto"/>
              <w:bottom w:val="single" w:sz="4" w:space="0" w:color="auto"/>
              <w:right w:val="single" w:sz="4" w:space="0" w:color="auto"/>
            </w:tcBorders>
            <w:shd w:val="clear" w:color="auto" w:fill="D9D9D9"/>
            <w:vAlign w:val="center"/>
          </w:tcPr>
          <w:p w14:paraId="699E1620" w14:textId="4E0D63A6" w:rsidR="009F502B" w:rsidRPr="006D36A6" w:rsidRDefault="009F502B" w:rsidP="003B5A79">
            <w:pPr>
              <w:pStyle w:val="Tableheading"/>
              <w:rPr>
                <w:rFonts w:cs="Arial"/>
                <w:bCs/>
                <w:lang w:val="en-US"/>
              </w:rPr>
            </w:pPr>
            <w:r>
              <w:rPr>
                <w:rFonts w:cs="Arial"/>
                <w:bCs/>
                <w:lang w:val="en-US"/>
              </w:rPr>
              <w:t>UserSignature</w:t>
            </w:r>
          </w:p>
        </w:tc>
        <w:tc>
          <w:tcPr>
            <w:tcW w:w="1187" w:type="pct"/>
            <w:tcBorders>
              <w:top w:val="single" w:sz="4" w:space="0" w:color="auto"/>
              <w:left w:val="single" w:sz="4" w:space="0" w:color="auto"/>
              <w:bottom w:val="single" w:sz="4" w:space="0" w:color="auto"/>
              <w:right w:val="single" w:sz="4" w:space="0" w:color="auto"/>
            </w:tcBorders>
            <w:shd w:val="clear" w:color="auto" w:fill="D9D9D9"/>
            <w:vAlign w:val="center"/>
          </w:tcPr>
          <w:p w14:paraId="70C3B033" w14:textId="77777777" w:rsidR="009F502B" w:rsidRPr="006D36A6" w:rsidRDefault="009F502B" w:rsidP="003B5A79">
            <w:pPr>
              <w:pStyle w:val="Tabletext0"/>
              <w:jc w:val="center"/>
              <w:rPr>
                <w:b/>
                <w:szCs w:val="20"/>
              </w:rPr>
            </w:pPr>
          </w:p>
        </w:tc>
      </w:tr>
      <w:tr w:rsidR="009F502B" w:rsidRPr="006D36A6" w14:paraId="13E783A4" w14:textId="77777777" w:rsidTr="009F502B">
        <w:trPr>
          <w:cantSplit/>
        </w:trPr>
        <w:tc>
          <w:tcPr>
            <w:tcW w:w="5000" w:type="pct"/>
            <w:gridSpan w:val="5"/>
            <w:tcBorders>
              <w:top w:val="single" w:sz="4" w:space="0" w:color="auto"/>
              <w:left w:val="single" w:sz="4" w:space="0" w:color="auto"/>
              <w:bottom w:val="single" w:sz="4" w:space="0" w:color="auto"/>
              <w:right w:val="single" w:sz="4" w:space="0" w:color="auto"/>
            </w:tcBorders>
          </w:tcPr>
          <w:p w14:paraId="4AE37AB6" w14:textId="77117064" w:rsidR="009F502B" w:rsidRPr="006D36A6" w:rsidRDefault="009F502B" w:rsidP="009F502B">
            <w:pPr>
              <w:pStyle w:val="AppendixHeading2"/>
              <w:numPr>
                <w:ilvl w:val="0"/>
                <w:numId w:val="0"/>
              </w:numPr>
              <w:ind w:left="1134" w:hanging="1134"/>
            </w:pPr>
            <w:bookmarkStart w:id="4578" w:name="_Toc517883034"/>
            <w:r>
              <w:t>ATO Links</w:t>
            </w:r>
            <w:bookmarkEnd w:id="4578"/>
          </w:p>
        </w:tc>
      </w:tr>
      <w:tr w:rsidR="009F6677" w:rsidRPr="006D36A6" w14:paraId="401B46F3" w14:textId="77777777" w:rsidTr="009F502B">
        <w:trPr>
          <w:cantSplit/>
        </w:trPr>
        <w:tc>
          <w:tcPr>
            <w:tcW w:w="1735" w:type="pct"/>
            <w:tcBorders>
              <w:top w:val="single" w:sz="4" w:space="0" w:color="auto"/>
              <w:left w:val="single" w:sz="4" w:space="0" w:color="auto"/>
              <w:bottom w:val="single" w:sz="4" w:space="0" w:color="auto"/>
              <w:right w:val="single" w:sz="4" w:space="0" w:color="auto"/>
            </w:tcBorders>
          </w:tcPr>
          <w:p w14:paraId="460FAA16" w14:textId="77777777" w:rsidR="009F6677" w:rsidRPr="006D36A6" w:rsidRDefault="009F6677" w:rsidP="003B5A79">
            <w:pPr>
              <w:pStyle w:val="TableText"/>
            </w:pPr>
            <w:r w:rsidRPr="006D36A6">
              <w:rPr>
                <w:rFonts w:cs="Arial"/>
                <w:bCs w:val="0"/>
                <w:szCs w:val="16"/>
              </w:rPr>
              <w:t xml:space="preserve">If ATO logs are collected in separate sessions of testing, create a folder with the name of the test done </w:t>
            </w:r>
          </w:p>
        </w:tc>
        <w:tc>
          <w:tcPr>
            <w:tcW w:w="1187" w:type="pct"/>
            <w:tcBorders>
              <w:top w:val="single" w:sz="4" w:space="0" w:color="auto"/>
              <w:left w:val="single" w:sz="4" w:space="0" w:color="auto"/>
              <w:bottom w:val="single" w:sz="4" w:space="0" w:color="auto"/>
              <w:right w:val="single" w:sz="4" w:space="0" w:color="auto"/>
            </w:tcBorders>
          </w:tcPr>
          <w:p w14:paraId="61FCE9A1" w14:textId="77777777" w:rsidR="009F6677" w:rsidRPr="006D36A6" w:rsidRDefault="009F6677" w:rsidP="00162715">
            <w:pPr>
              <w:pStyle w:val="TableText"/>
              <w:rPr>
                <w:rFonts w:cs="Arial"/>
                <w:bCs w:val="0"/>
                <w:szCs w:val="16"/>
              </w:rPr>
            </w:pPr>
            <w:r w:rsidRPr="006D36A6">
              <w:rPr>
                <w:rFonts w:cs="Arial"/>
                <w:bCs w:val="0"/>
                <w:szCs w:val="16"/>
              </w:rPr>
              <w:t xml:space="preserve">Folder name: </w:t>
            </w:r>
          </w:p>
          <w:p w14:paraId="3E9BA4F3" w14:textId="77777777" w:rsidR="009F6677" w:rsidRPr="006D36A6" w:rsidRDefault="009F6677">
            <w:pPr>
              <w:pStyle w:val="TableText"/>
            </w:pPr>
            <w:r w:rsidRPr="006D36A6">
              <w:rPr>
                <w:rFonts w:cs="Arial"/>
                <w:b/>
                <w:bCs w:val="0"/>
                <w:szCs w:val="16"/>
              </w:rPr>
              <w:t>LOCO_ATO_Links</w:t>
            </w:r>
          </w:p>
        </w:tc>
        <w:tc>
          <w:tcPr>
            <w:tcW w:w="445" w:type="pct"/>
            <w:tcBorders>
              <w:top w:val="single" w:sz="4" w:space="0" w:color="auto"/>
              <w:left w:val="single" w:sz="4" w:space="0" w:color="auto"/>
              <w:bottom w:val="single" w:sz="4" w:space="0" w:color="auto"/>
              <w:right w:val="single" w:sz="4" w:space="0" w:color="auto"/>
            </w:tcBorders>
          </w:tcPr>
          <w:p w14:paraId="7413C17C" w14:textId="4A110461" w:rsidR="009F6677" w:rsidRPr="006D36A6" w:rsidRDefault="009F6677" w:rsidP="003B5A79">
            <w:pPr>
              <w:pStyle w:val="TableText"/>
              <w:jc w:val="center"/>
            </w:pPr>
            <w:r w:rsidRPr="006D36A6">
              <w:t>N/A</w:t>
            </w:r>
          </w:p>
        </w:tc>
        <w:tc>
          <w:tcPr>
            <w:tcW w:w="445" w:type="pct"/>
            <w:tcBorders>
              <w:top w:val="single" w:sz="4" w:space="0" w:color="auto"/>
              <w:left w:val="single" w:sz="4" w:space="0" w:color="auto"/>
              <w:bottom w:val="single" w:sz="4" w:space="0" w:color="auto"/>
              <w:right w:val="single" w:sz="4" w:space="0" w:color="auto"/>
            </w:tcBorders>
          </w:tcPr>
          <w:p w14:paraId="34F2AFA1" w14:textId="77777777" w:rsidR="009F6677" w:rsidRPr="006D36A6" w:rsidRDefault="009F6677" w:rsidP="003B5A79">
            <w:pPr>
              <w:pStyle w:val="TableText"/>
            </w:pPr>
          </w:p>
        </w:tc>
        <w:tc>
          <w:tcPr>
            <w:tcW w:w="1187" w:type="pct"/>
            <w:tcBorders>
              <w:top w:val="single" w:sz="4" w:space="0" w:color="auto"/>
              <w:left w:val="single" w:sz="4" w:space="0" w:color="auto"/>
              <w:bottom w:val="single" w:sz="4" w:space="0" w:color="auto"/>
              <w:right w:val="single" w:sz="4" w:space="0" w:color="auto"/>
            </w:tcBorders>
          </w:tcPr>
          <w:p w14:paraId="5D487772" w14:textId="77777777" w:rsidR="009F6677" w:rsidRPr="006D36A6" w:rsidRDefault="009F6677" w:rsidP="003B5A79">
            <w:pPr>
              <w:pStyle w:val="TableText"/>
            </w:pPr>
          </w:p>
        </w:tc>
      </w:tr>
      <w:tr w:rsidR="009F6677" w:rsidRPr="006D36A6" w14:paraId="6C2CFB9B" w14:textId="77777777" w:rsidTr="009F502B">
        <w:trPr>
          <w:cantSplit/>
        </w:trPr>
        <w:tc>
          <w:tcPr>
            <w:tcW w:w="1735" w:type="pct"/>
            <w:tcBorders>
              <w:top w:val="single" w:sz="4" w:space="0" w:color="auto"/>
              <w:left w:val="single" w:sz="4" w:space="0" w:color="auto"/>
              <w:bottom w:val="single" w:sz="4" w:space="0" w:color="auto"/>
              <w:right w:val="single" w:sz="4" w:space="0" w:color="auto"/>
            </w:tcBorders>
          </w:tcPr>
          <w:p w14:paraId="0032230A" w14:textId="77777777" w:rsidR="009F6677" w:rsidRPr="006D36A6" w:rsidRDefault="009F6677" w:rsidP="003B5A79">
            <w:pPr>
              <w:pStyle w:val="TableText"/>
            </w:pPr>
            <w:r w:rsidRPr="006D36A6">
              <w:t>Check that the locomotive is in the following state:</w:t>
            </w:r>
          </w:p>
          <w:p w14:paraId="1E76D488" w14:textId="77777777" w:rsidR="009F6677" w:rsidRPr="006D36A6" w:rsidRDefault="009F6677" w:rsidP="003B5A79">
            <w:pPr>
              <w:pStyle w:val="TableText"/>
            </w:pPr>
            <w:r w:rsidRPr="006D36A6">
              <w:t>ATO ‘N’ CB ON.</w:t>
            </w:r>
          </w:p>
          <w:p w14:paraId="4FC42B17" w14:textId="77777777" w:rsidR="009F6677" w:rsidRPr="006D36A6" w:rsidRDefault="009F6677" w:rsidP="003B5A79">
            <w:pPr>
              <w:pStyle w:val="TableText"/>
            </w:pPr>
            <w:r w:rsidRPr="006D36A6">
              <w:t>ATO VITAL CB OFF.</w:t>
            </w:r>
          </w:p>
          <w:p w14:paraId="33B5F6BC" w14:textId="77777777" w:rsidR="009F6677" w:rsidRPr="006D36A6" w:rsidRDefault="009F6677" w:rsidP="003B5A79">
            <w:pPr>
              <w:pStyle w:val="TableText"/>
            </w:pPr>
            <w:r w:rsidRPr="006D36A6">
              <w:t>ALL OTHER CIRCUIT BREAKERS ON.</w:t>
            </w:r>
          </w:p>
          <w:p w14:paraId="66C75AEB" w14:textId="77777777" w:rsidR="009F6677" w:rsidRPr="006D36A6" w:rsidRDefault="009F6677" w:rsidP="003B5A79">
            <w:pPr>
              <w:pStyle w:val="TableText"/>
            </w:pPr>
            <w:r w:rsidRPr="006D36A6">
              <w:t>MOVEMENT EMERGENCY SWITCHES ENABLED.</w:t>
            </w:r>
          </w:p>
          <w:p w14:paraId="08F7D44C" w14:textId="77777777" w:rsidR="009F6677" w:rsidRPr="006D36A6" w:rsidRDefault="009F6677" w:rsidP="003B5A79">
            <w:pPr>
              <w:pStyle w:val="TableText"/>
            </w:pPr>
            <w:r w:rsidRPr="006D36A6">
              <w:t>ATP AIR COCK IS OPEN.</w:t>
            </w:r>
          </w:p>
          <w:p w14:paraId="269822CE" w14:textId="77777777" w:rsidR="009F6677" w:rsidRPr="006D36A6" w:rsidRDefault="009F6677" w:rsidP="003B5A79">
            <w:pPr>
              <w:pStyle w:val="TableText"/>
            </w:pPr>
            <w:r w:rsidRPr="006D36A6">
              <w:t>DIVA IS RUNNING.</w:t>
            </w:r>
          </w:p>
        </w:tc>
        <w:tc>
          <w:tcPr>
            <w:tcW w:w="1187" w:type="pct"/>
            <w:tcBorders>
              <w:top w:val="single" w:sz="4" w:space="0" w:color="auto"/>
              <w:left w:val="single" w:sz="4" w:space="0" w:color="auto"/>
              <w:bottom w:val="single" w:sz="4" w:space="0" w:color="auto"/>
              <w:right w:val="single" w:sz="4" w:space="0" w:color="auto"/>
            </w:tcBorders>
          </w:tcPr>
          <w:p w14:paraId="357BFF58" w14:textId="77777777" w:rsidR="009F6677" w:rsidRPr="006D36A6" w:rsidRDefault="009F6677" w:rsidP="00860E74">
            <w:pPr>
              <w:pStyle w:val="TableText"/>
            </w:pPr>
            <w:r w:rsidRPr="006D36A6">
              <w:t>N/A</w:t>
            </w:r>
          </w:p>
        </w:tc>
        <w:tc>
          <w:tcPr>
            <w:tcW w:w="445" w:type="pct"/>
            <w:tcBorders>
              <w:top w:val="single" w:sz="4" w:space="0" w:color="auto"/>
              <w:left w:val="single" w:sz="4" w:space="0" w:color="auto"/>
              <w:bottom w:val="single" w:sz="4" w:space="0" w:color="auto"/>
              <w:right w:val="single" w:sz="4" w:space="0" w:color="auto"/>
            </w:tcBorders>
          </w:tcPr>
          <w:p w14:paraId="70FFA9E2" w14:textId="77777777" w:rsidR="009F6677" w:rsidRPr="006D36A6" w:rsidRDefault="009F6677" w:rsidP="003B5A79">
            <w:pPr>
              <w:pStyle w:val="TableText"/>
              <w:jc w:val="center"/>
            </w:pPr>
            <w:r w:rsidRPr="006D36A6">
              <w:t>N/A</w:t>
            </w:r>
          </w:p>
        </w:tc>
        <w:tc>
          <w:tcPr>
            <w:tcW w:w="445" w:type="pct"/>
            <w:tcBorders>
              <w:top w:val="single" w:sz="4" w:space="0" w:color="auto"/>
              <w:left w:val="single" w:sz="4" w:space="0" w:color="auto"/>
              <w:bottom w:val="single" w:sz="4" w:space="0" w:color="auto"/>
              <w:right w:val="single" w:sz="4" w:space="0" w:color="auto"/>
            </w:tcBorders>
          </w:tcPr>
          <w:p w14:paraId="1B2537EB" w14:textId="77777777" w:rsidR="009F6677" w:rsidRPr="006D36A6" w:rsidRDefault="009F6677" w:rsidP="003B5A79">
            <w:pPr>
              <w:pStyle w:val="TableText"/>
            </w:pPr>
          </w:p>
        </w:tc>
        <w:tc>
          <w:tcPr>
            <w:tcW w:w="1187" w:type="pct"/>
            <w:tcBorders>
              <w:top w:val="single" w:sz="4" w:space="0" w:color="auto"/>
              <w:left w:val="single" w:sz="4" w:space="0" w:color="auto"/>
              <w:bottom w:val="single" w:sz="4" w:space="0" w:color="auto"/>
              <w:right w:val="single" w:sz="4" w:space="0" w:color="auto"/>
            </w:tcBorders>
          </w:tcPr>
          <w:p w14:paraId="7DDEECBD" w14:textId="77777777" w:rsidR="009F6677" w:rsidRPr="006D36A6" w:rsidRDefault="009F6677" w:rsidP="003B5A79">
            <w:pPr>
              <w:pStyle w:val="TableText"/>
            </w:pPr>
            <w:r w:rsidRPr="006D36A6">
              <w:t>ATO ‘R’ is not commissioned at this stage</w:t>
            </w:r>
          </w:p>
        </w:tc>
      </w:tr>
      <w:tr w:rsidR="009F6677" w:rsidRPr="006D36A6" w14:paraId="04B1FD60" w14:textId="77777777" w:rsidTr="009F502B">
        <w:trPr>
          <w:cantSplit/>
        </w:trPr>
        <w:tc>
          <w:tcPr>
            <w:tcW w:w="1735" w:type="pct"/>
            <w:tcBorders>
              <w:top w:val="single" w:sz="4" w:space="0" w:color="auto"/>
              <w:left w:val="single" w:sz="4" w:space="0" w:color="auto"/>
              <w:bottom w:val="single" w:sz="4" w:space="0" w:color="auto"/>
              <w:right w:val="single" w:sz="4" w:space="0" w:color="auto"/>
            </w:tcBorders>
          </w:tcPr>
          <w:p w14:paraId="3C66D34F" w14:textId="77777777" w:rsidR="009F6677" w:rsidRPr="006D36A6" w:rsidRDefault="009F6677" w:rsidP="003B5A79">
            <w:pPr>
              <w:pStyle w:val="TableText"/>
            </w:pPr>
            <w:r w:rsidRPr="006D36A6">
              <w:t xml:space="preserve">Configure SimATO to the relevant locomotive </w:t>
            </w:r>
          </w:p>
          <w:p w14:paraId="4FC55D75" w14:textId="77777777" w:rsidR="009F6677" w:rsidRPr="006D36A6" w:rsidRDefault="009F6677" w:rsidP="003B5A79">
            <w:pPr>
              <w:pStyle w:val="TableText"/>
            </w:pPr>
          </w:p>
        </w:tc>
        <w:tc>
          <w:tcPr>
            <w:tcW w:w="1187" w:type="pct"/>
            <w:tcBorders>
              <w:top w:val="single" w:sz="4" w:space="0" w:color="auto"/>
              <w:left w:val="single" w:sz="4" w:space="0" w:color="auto"/>
              <w:bottom w:val="single" w:sz="4" w:space="0" w:color="auto"/>
              <w:right w:val="single" w:sz="4" w:space="0" w:color="auto"/>
            </w:tcBorders>
          </w:tcPr>
          <w:p w14:paraId="619F3096" w14:textId="77777777" w:rsidR="009F6677" w:rsidRPr="006D36A6" w:rsidRDefault="009F6677" w:rsidP="00860E74">
            <w:pPr>
              <w:pStyle w:val="TableText"/>
            </w:pPr>
            <w:r w:rsidRPr="006D36A6">
              <w:t>N/A</w:t>
            </w:r>
          </w:p>
        </w:tc>
        <w:tc>
          <w:tcPr>
            <w:tcW w:w="445" w:type="pct"/>
            <w:tcBorders>
              <w:top w:val="single" w:sz="4" w:space="0" w:color="auto"/>
              <w:left w:val="single" w:sz="4" w:space="0" w:color="auto"/>
              <w:bottom w:val="single" w:sz="4" w:space="0" w:color="auto"/>
              <w:right w:val="single" w:sz="4" w:space="0" w:color="auto"/>
            </w:tcBorders>
          </w:tcPr>
          <w:p w14:paraId="3317D797" w14:textId="77777777" w:rsidR="009F6677" w:rsidRPr="006D36A6" w:rsidRDefault="009F6677" w:rsidP="003B5A79">
            <w:pPr>
              <w:pStyle w:val="TableText"/>
              <w:jc w:val="center"/>
            </w:pPr>
            <w:r w:rsidRPr="006D36A6">
              <w:t>N/A</w:t>
            </w:r>
          </w:p>
        </w:tc>
        <w:tc>
          <w:tcPr>
            <w:tcW w:w="445" w:type="pct"/>
            <w:tcBorders>
              <w:top w:val="single" w:sz="4" w:space="0" w:color="auto"/>
              <w:left w:val="single" w:sz="4" w:space="0" w:color="auto"/>
              <w:bottom w:val="single" w:sz="4" w:space="0" w:color="auto"/>
              <w:right w:val="single" w:sz="4" w:space="0" w:color="auto"/>
            </w:tcBorders>
          </w:tcPr>
          <w:p w14:paraId="34B68151" w14:textId="77777777" w:rsidR="009F6677" w:rsidRPr="006D36A6" w:rsidRDefault="009F6677" w:rsidP="003B5A79">
            <w:pPr>
              <w:pStyle w:val="TableText"/>
            </w:pPr>
          </w:p>
        </w:tc>
        <w:tc>
          <w:tcPr>
            <w:tcW w:w="1187" w:type="pct"/>
            <w:tcBorders>
              <w:top w:val="single" w:sz="4" w:space="0" w:color="auto"/>
              <w:left w:val="single" w:sz="4" w:space="0" w:color="auto"/>
              <w:bottom w:val="single" w:sz="4" w:space="0" w:color="auto"/>
              <w:right w:val="single" w:sz="4" w:space="0" w:color="auto"/>
            </w:tcBorders>
          </w:tcPr>
          <w:p w14:paraId="588BC283" w14:textId="77777777" w:rsidR="009F6677" w:rsidRPr="006D36A6" w:rsidRDefault="009F6677" w:rsidP="003B5A79">
            <w:pPr>
              <w:pStyle w:val="TableText"/>
            </w:pPr>
          </w:p>
        </w:tc>
      </w:tr>
      <w:tr w:rsidR="009F6677" w:rsidRPr="006D36A6" w14:paraId="40AF67DB" w14:textId="77777777" w:rsidTr="009F502B">
        <w:trPr>
          <w:cantSplit/>
        </w:trPr>
        <w:tc>
          <w:tcPr>
            <w:tcW w:w="1735" w:type="pct"/>
            <w:tcBorders>
              <w:top w:val="single" w:sz="4" w:space="0" w:color="auto"/>
              <w:left w:val="single" w:sz="4" w:space="0" w:color="auto"/>
              <w:bottom w:val="single" w:sz="4" w:space="0" w:color="auto"/>
              <w:right w:val="single" w:sz="4" w:space="0" w:color="auto"/>
            </w:tcBorders>
          </w:tcPr>
          <w:p w14:paraId="53FA4EA7" w14:textId="77777777" w:rsidR="009F6677" w:rsidRPr="006D36A6" w:rsidRDefault="009F6677" w:rsidP="003B5A79">
            <w:pPr>
              <w:pStyle w:val="TableText"/>
            </w:pPr>
            <w:r w:rsidRPr="006D36A6">
              <w:t>Turn on ATO VITAL CB</w:t>
            </w:r>
          </w:p>
          <w:p w14:paraId="44A82C3E" w14:textId="77777777" w:rsidR="009F6677" w:rsidRPr="006D36A6" w:rsidRDefault="009F6677" w:rsidP="003B5A79">
            <w:pPr>
              <w:pStyle w:val="TableText"/>
            </w:pPr>
          </w:p>
          <w:p w14:paraId="02B61C9F" w14:textId="77777777" w:rsidR="009F6677" w:rsidRPr="006D36A6" w:rsidRDefault="009F6677" w:rsidP="003B5A79">
            <w:pPr>
              <w:pStyle w:val="TableText"/>
            </w:pPr>
            <w:r w:rsidRPr="006D36A6">
              <w:t>Press START on SimATO</w:t>
            </w:r>
          </w:p>
        </w:tc>
        <w:tc>
          <w:tcPr>
            <w:tcW w:w="1187" w:type="pct"/>
            <w:tcBorders>
              <w:top w:val="single" w:sz="4" w:space="0" w:color="auto"/>
              <w:left w:val="single" w:sz="4" w:space="0" w:color="auto"/>
              <w:bottom w:val="single" w:sz="4" w:space="0" w:color="auto"/>
              <w:right w:val="single" w:sz="4" w:space="0" w:color="auto"/>
            </w:tcBorders>
          </w:tcPr>
          <w:p w14:paraId="1F74A7ED" w14:textId="77777777" w:rsidR="009F6677" w:rsidRPr="006D36A6" w:rsidRDefault="009F6677" w:rsidP="00860E74">
            <w:pPr>
              <w:pStyle w:val="TableText"/>
            </w:pPr>
            <w:r w:rsidRPr="006D36A6">
              <w:t>N/A</w:t>
            </w:r>
          </w:p>
        </w:tc>
        <w:tc>
          <w:tcPr>
            <w:tcW w:w="445" w:type="pct"/>
            <w:tcBorders>
              <w:top w:val="single" w:sz="4" w:space="0" w:color="auto"/>
              <w:left w:val="single" w:sz="4" w:space="0" w:color="auto"/>
              <w:bottom w:val="single" w:sz="4" w:space="0" w:color="auto"/>
              <w:right w:val="single" w:sz="4" w:space="0" w:color="auto"/>
            </w:tcBorders>
          </w:tcPr>
          <w:p w14:paraId="595AF05C" w14:textId="77777777" w:rsidR="009F6677" w:rsidRPr="006D36A6" w:rsidRDefault="009F6677" w:rsidP="003B5A79">
            <w:pPr>
              <w:pStyle w:val="TableText"/>
              <w:jc w:val="center"/>
            </w:pPr>
            <w:r w:rsidRPr="006D36A6">
              <w:t>N/A</w:t>
            </w:r>
          </w:p>
        </w:tc>
        <w:tc>
          <w:tcPr>
            <w:tcW w:w="445" w:type="pct"/>
            <w:tcBorders>
              <w:top w:val="single" w:sz="4" w:space="0" w:color="auto"/>
              <w:left w:val="single" w:sz="4" w:space="0" w:color="auto"/>
              <w:bottom w:val="single" w:sz="4" w:space="0" w:color="auto"/>
              <w:right w:val="single" w:sz="4" w:space="0" w:color="auto"/>
            </w:tcBorders>
          </w:tcPr>
          <w:p w14:paraId="10C3F249" w14:textId="77777777" w:rsidR="009F6677" w:rsidRPr="006D36A6" w:rsidRDefault="009F6677" w:rsidP="003B5A79">
            <w:pPr>
              <w:pStyle w:val="TableText"/>
            </w:pPr>
          </w:p>
        </w:tc>
        <w:tc>
          <w:tcPr>
            <w:tcW w:w="1187" w:type="pct"/>
            <w:tcBorders>
              <w:top w:val="single" w:sz="4" w:space="0" w:color="auto"/>
              <w:left w:val="single" w:sz="4" w:space="0" w:color="auto"/>
              <w:bottom w:val="single" w:sz="4" w:space="0" w:color="auto"/>
              <w:right w:val="single" w:sz="4" w:space="0" w:color="auto"/>
            </w:tcBorders>
          </w:tcPr>
          <w:p w14:paraId="48328D78" w14:textId="77777777" w:rsidR="009F6677" w:rsidRPr="006D36A6" w:rsidRDefault="009F6677" w:rsidP="003B5A79">
            <w:pPr>
              <w:pStyle w:val="TableText"/>
            </w:pPr>
            <w:r w:rsidRPr="006D36A6">
              <w:t xml:space="preserve">ATO will take around 5 minutes to fully boot. </w:t>
            </w:r>
          </w:p>
          <w:p w14:paraId="566A2236" w14:textId="77777777" w:rsidR="009F6677" w:rsidRPr="006D36A6" w:rsidRDefault="009F6677" w:rsidP="003B5A79">
            <w:pPr>
              <w:pStyle w:val="TableText"/>
            </w:pPr>
          </w:p>
        </w:tc>
      </w:tr>
      <w:tr w:rsidR="009F6677" w:rsidRPr="006D36A6" w14:paraId="51B25CFC" w14:textId="77777777" w:rsidTr="009F502B">
        <w:trPr>
          <w:cantSplit/>
          <w:trHeight w:val="77"/>
        </w:trPr>
        <w:tc>
          <w:tcPr>
            <w:tcW w:w="1735" w:type="pct"/>
            <w:vMerge w:val="restart"/>
            <w:tcBorders>
              <w:top w:val="single" w:sz="4" w:space="0" w:color="auto"/>
              <w:left w:val="single" w:sz="4" w:space="0" w:color="auto"/>
              <w:right w:val="single" w:sz="4" w:space="0" w:color="auto"/>
            </w:tcBorders>
          </w:tcPr>
          <w:p w14:paraId="61B5F14C" w14:textId="77777777" w:rsidR="009F6677" w:rsidRPr="006D36A6" w:rsidRDefault="009F6677" w:rsidP="003B5A79">
            <w:pPr>
              <w:pStyle w:val="TableText"/>
            </w:pPr>
            <w:r w:rsidRPr="006D36A6">
              <w:t>ATO fully boots up</w:t>
            </w:r>
          </w:p>
          <w:p w14:paraId="1BF6D9BC" w14:textId="77777777" w:rsidR="009F6677" w:rsidRPr="006D36A6" w:rsidRDefault="009F6677" w:rsidP="003B5A79">
            <w:pPr>
              <w:pStyle w:val="TableText"/>
            </w:pPr>
          </w:p>
          <w:p w14:paraId="680BD511" w14:textId="77777777" w:rsidR="009F6677" w:rsidRPr="006D36A6" w:rsidRDefault="009F6677" w:rsidP="003B5A79">
            <w:pPr>
              <w:pStyle w:val="TableText"/>
            </w:pPr>
          </w:p>
        </w:tc>
        <w:tc>
          <w:tcPr>
            <w:tcW w:w="1187" w:type="pct"/>
            <w:tcBorders>
              <w:top w:val="single" w:sz="4" w:space="0" w:color="auto"/>
              <w:left w:val="single" w:sz="4" w:space="0" w:color="auto"/>
              <w:bottom w:val="single" w:sz="4" w:space="0" w:color="auto"/>
              <w:right w:val="single" w:sz="4" w:space="0" w:color="auto"/>
            </w:tcBorders>
          </w:tcPr>
          <w:p w14:paraId="28F9C9DD" w14:textId="77777777" w:rsidR="009F6677" w:rsidRPr="006D36A6" w:rsidRDefault="009F6677" w:rsidP="00860E74">
            <w:pPr>
              <w:pStyle w:val="TableText"/>
            </w:pPr>
            <w:r w:rsidRPr="006D36A6">
              <w:t>LEDs on ATO Keyswitch have stopped flashing</w:t>
            </w:r>
          </w:p>
        </w:tc>
        <w:tc>
          <w:tcPr>
            <w:tcW w:w="445" w:type="pct"/>
            <w:vMerge w:val="restart"/>
            <w:tcBorders>
              <w:top w:val="single" w:sz="4" w:space="0" w:color="auto"/>
              <w:left w:val="single" w:sz="4" w:space="0" w:color="auto"/>
              <w:right w:val="single" w:sz="4" w:space="0" w:color="auto"/>
            </w:tcBorders>
          </w:tcPr>
          <w:p w14:paraId="11C1F137" w14:textId="09E1E4A5" w:rsidR="009F6677" w:rsidRPr="006D36A6" w:rsidRDefault="009F6677" w:rsidP="003B5A79">
            <w:pPr>
              <w:pStyle w:val="TableText"/>
              <w:jc w:val="center"/>
            </w:pPr>
            <w:r w:rsidRPr="006D36A6">
              <w:t>N/A</w:t>
            </w:r>
          </w:p>
        </w:tc>
        <w:tc>
          <w:tcPr>
            <w:tcW w:w="445" w:type="pct"/>
            <w:vMerge w:val="restart"/>
            <w:tcBorders>
              <w:top w:val="single" w:sz="4" w:space="0" w:color="auto"/>
              <w:left w:val="single" w:sz="4" w:space="0" w:color="auto"/>
              <w:right w:val="single" w:sz="4" w:space="0" w:color="auto"/>
            </w:tcBorders>
          </w:tcPr>
          <w:p w14:paraId="584F7ADC" w14:textId="77777777" w:rsidR="009F6677" w:rsidRPr="006D36A6" w:rsidRDefault="009F6677" w:rsidP="003B5A79">
            <w:pPr>
              <w:pStyle w:val="TableText"/>
            </w:pPr>
          </w:p>
        </w:tc>
        <w:tc>
          <w:tcPr>
            <w:tcW w:w="1187" w:type="pct"/>
            <w:vMerge w:val="restart"/>
            <w:tcBorders>
              <w:top w:val="single" w:sz="4" w:space="0" w:color="auto"/>
              <w:left w:val="single" w:sz="4" w:space="0" w:color="auto"/>
              <w:right w:val="single" w:sz="4" w:space="0" w:color="auto"/>
            </w:tcBorders>
          </w:tcPr>
          <w:p w14:paraId="7C292661" w14:textId="77777777" w:rsidR="009F6677" w:rsidRPr="006D36A6" w:rsidRDefault="009F6677" w:rsidP="003B5A79">
            <w:pPr>
              <w:pStyle w:val="TableText"/>
            </w:pPr>
          </w:p>
        </w:tc>
      </w:tr>
      <w:tr w:rsidR="009F6677" w:rsidRPr="006D36A6" w14:paraId="18F64558" w14:textId="77777777" w:rsidTr="009F502B">
        <w:trPr>
          <w:cantSplit/>
          <w:trHeight w:val="722"/>
        </w:trPr>
        <w:tc>
          <w:tcPr>
            <w:tcW w:w="1735" w:type="pct"/>
            <w:vMerge/>
            <w:tcBorders>
              <w:left w:val="single" w:sz="4" w:space="0" w:color="auto"/>
              <w:right w:val="single" w:sz="4" w:space="0" w:color="auto"/>
            </w:tcBorders>
          </w:tcPr>
          <w:p w14:paraId="78161D60" w14:textId="77777777" w:rsidR="009F6677" w:rsidRPr="006D36A6" w:rsidRDefault="009F6677" w:rsidP="003B5A79">
            <w:pPr>
              <w:pStyle w:val="TableText"/>
            </w:pPr>
          </w:p>
        </w:tc>
        <w:tc>
          <w:tcPr>
            <w:tcW w:w="1187" w:type="pct"/>
            <w:tcBorders>
              <w:top w:val="single" w:sz="4" w:space="0" w:color="auto"/>
              <w:left w:val="single" w:sz="4" w:space="0" w:color="auto"/>
              <w:bottom w:val="single" w:sz="4" w:space="0" w:color="auto"/>
              <w:right w:val="single" w:sz="4" w:space="0" w:color="auto"/>
            </w:tcBorders>
          </w:tcPr>
          <w:p w14:paraId="0371D1B5" w14:textId="77777777" w:rsidR="009F6677" w:rsidRPr="006D36A6" w:rsidRDefault="009F6677" w:rsidP="00860E74">
            <w:pPr>
              <w:pStyle w:val="TableText"/>
            </w:pPr>
            <w:r w:rsidRPr="006D36A6">
              <w:t>PASSIVE softkey is available on CDU</w:t>
            </w:r>
          </w:p>
        </w:tc>
        <w:tc>
          <w:tcPr>
            <w:tcW w:w="445" w:type="pct"/>
            <w:vMerge/>
            <w:tcBorders>
              <w:left w:val="single" w:sz="4" w:space="0" w:color="auto"/>
              <w:right w:val="single" w:sz="4" w:space="0" w:color="auto"/>
            </w:tcBorders>
          </w:tcPr>
          <w:p w14:paraId="4086BA89" w14:textId="77777777" w:rsidR="009F6677" w:rsidRPr="006D36A6" w:rsidRDefault="009F6677" w:rsidP="003B5A79">
            <w:pPr>
              <w:pStyle w:val="TableText"/>
              <w:jc w:val="center"/>
            </w:pPr>
          </w:p>
        </w:tc>
        <w:tc>
          <w:tcPr>
            <w:tcW w:w="445" w:type="pct"/>
            <w:vMerge/>
            <w:tcBorders>
              <w:left w:val="single" w:sz="4" w:space="0" w:color="auto"/>
              <w:right w:val="single" w:sz="4" w:space="0" w:color="auto"/>
            </w:tcBorders>
          </w:tcPr>
          <w:p w14:paraId="0BAEF2F0" w14:textId="77777777" w:rsidR="009F6677" w:rsidRPr="006D36A6" w:rsidRDefault="009F6677" w:rsidP="003B5A79">
            <w:pPr>
              <w:pStyle w:val="TableText"/>
            </w:pPr>
          </w:p>
        </w:tc>
        <w:tc>
          <w:tcPr>
            <w:tcW w:w="1187" w:type="pct"/>
            <w:vMerge/>
            <w:tcBorders>
              <w:left w:val="single" w:sz="4" w:space="0" w:color="auto"/>
              <w:right w:val="single" w:sz="4" w:space="0" w:color="auto"/>
            </w:tcBorders>
          </w:tcPr>
          <w:p w14:paraId="51AA9A82" w14:textId="77777777" w:rsidR="009F6677" w:rsidRPr="006D36A6" w:rsidRDefault="009F6677" w:rsidP="003B5A79">
            <w:pPr>
              <w:pStyle w:val="TableText"/>
            </w:pPr>
          </w:p>
        </w:tc>
      </w:tr>
      <w:tr w:rsidR="009F6677" w:rsidRPr="006D36A6" w14:paraId="6929CEA5" w14:textId="77777777" w:rsidTr="009F502B">
        <w:trPr>
          <w:cantSplit/>
          <w:trHeight w:val="77"/>
        </w:trPr>
        <w:tc>
          <w:tcPr>
            <w:tcW w:w="1735" w:type="pct"/>
            <w:vMerge/>
            <w:tcBorders>
              <w:left w:val="single" w:sz="4" w:space="0" w:color="auto"/>
              <w:right w:val="single" w:sz="4" w:space="0" w:color="auto"/>
            </w:tcBorders>
          </w:tcPr>
          <w:p w14:paraId="340562BD" w14:textId="77777777" w:rsidR="009F6677" w:rsidRPr="006D36A6" w:rsidRDefault="009F6677" w:rsidP="003B5A79">
            <w:pPr>
              <w:pStyle w:val="TableText"/>
            </w:pPr>
          </w:p>
        </w:tc>
        <w:tc>
          <w:tcPr>
            <w:tcW w:w="1187" w:type="pct"/>
            <w:tcBorders>
              <w:top w:val="single" w:sz="4" w:space="0" w:color="auto"/>
              <w:left w:val="single" w:sz="4" w:space="0" w:color="auto"/>
              <w:bottom w:val="single" w:sz="4" w:space="0" w:color="auto"/>
              <w:right w:val="single" w:sz="4" w:space="0" w:color="auto"/>
            </w:tcBorders>
          </w:tcPr>
          <w:p w14:paraId="4DA9B245" w14:textId="77777777" w:rsidR="009F6677" w:rsidRPr="006D36A6" w:rsidRDefault="009F6677" w:rsidP="00860E74">
            <w:pPr>
              <w:pStyle w:val="TableText"/>
            </w:pPr>
            <w:r w:rsidRPr="006D36A6">
              <w:t>“Startup Test OK” message is displayed</w:t>
            </w:r>
          </w:p>
        </w:tc>
        <w:tc>
          <w:tcPr>
            <w:tcW w:w="445" w:type="pct"/>
            <w:vMerge/>
            <w:tcBorders>
              <w:left w:val="single" w:sz="4" w:space="0" w:color="auto"/>
              <w:right w:val="single" w:sz="4" w:space="0" w:color="auto"/>
            </w:tcBorders>
          </w:tcPr>
          <w:p w14:paraId="0228D118" w14:textId="77777777" w:rsidR="009F6677" w:rsidRPr="006D36A6" w:rsidRDefault="009F6677" w:rsidP="003B5A79">
            <w:pPr>
              <w:pStyle w:val="TableText"/>
              <w:jc w:val="center"/>
            </w:pPr>
          </w:p>
        </w:tc>
        <w:tc>
          <w:tcPr>
            <w:tcW w:w="445" w:type="pct"/>
            <w:vMerge/>
            <w:tcBorders>
              <w:left w:val="single" w:sz="4" w:space="0" w:color="auto"/>
              <w:right w:val="single" w:sz="4" w:space="0" w:color="auto"/>
            </w:tcBorders>
          </w:tcPr>
          <w:p w14:paraId="72EA38E4" w14:textId="77777777" w:rsidR="009F6677" w:rsidRPr="006D36A6" w:rsidRDefault="009F6677" w:rsidP="003B5A79">
            <w:pPr>
              <w:pStyle w:val="TableText"/>
            </w:pPr>
          </w:p>
        </w:tc>
        <w:tc>
          <w:tcPr>
            <w:tcW w:w="1187" w:type="pct"/>
            <w:vMerge/>
            <w:tcBorders>
              <w:left w:val="single" w:sz="4" w:space="0" w:color="auto"/>
              <w:right w:val="single" w:sz="4" w:space="0" w:color="auto"/>
            </w:tcBorders>
          </w:tcPr>
          <w:p w14:paraId="1E95855C" w14:textId="77777777" w:rsidR="009F6677" w:rsidRPr="006D36A6" w:rsidRDefault="009F6677" w:rsidP="003B5A79">
            <w:pPr>
              <w:pStyle w:val="TableText"/>
            </w:pPr>
          </w:p>
        </w:tc>
      </w:tr>
      <w:tr w:rsidR="009F6677" w:rsidRPr="006D36A6" w14:paraId="3C585E04" w14:textId="77777777" w:rsidTr="009F502B">
        <w:trPr>
          <w:cantSplit/>
          <w:trHeight w:val="77"/>
        </w:trPr>
        <w:tc>
          <w:tcPr>
            <w:tcW w:w="1735" w:type="pct"/>
            <w:vMerge w:val="restart"/>
            <w:tcBorders>
              <w:left w:val="single" w:sz="4" w:space="0" w:color="auto"/>
              <w:right w:val="single" w:sz="4" w:space="0" w:color="auto"/>
            </w:tcBorders>
          </w:tcPr>
          <w:p w14:paraId="3004275E" w14:textId="77777777" w:rsidR="009F6677" w:rsidRPr="006D36A6" w:rsidRDefault="009F6677" w:rsidP="003B5A79">
            <w:pPr>
              <w:pStyle w:val="TableText"/>
            </w:pPr>
            <w:r w:rsidRPr="006D36A6">
              <w:t>Navigate to the location of the SimATO Logs for the current test.  Press F5 to refresh the logs.</w:t>
            </w:r>
          </w:p>
          <w:p w14:paraId="2A67131F" w14:textId="77777777" w:rsidR="009F6677" w:rsidRPr="006D36A6" w:rsidRDefault="009F6677" w:rsidP="003B5A79">
            <w:pPr>
              <w:pStyle w:val="TableText"/>
            </w:pPr>
          </w:p>
          <w:p w14:paraId="4F555B29" w14:textId="77777777" w:rsidR="009F6677" w:rsidRPr="006D36A6" w:rsidRDefault="009F6677" w:rsidP="003B5A79">
            <w:pPr>
              <w:pStyle w:val="TableText"/>
            </w:pPr>
            <w:r w:rsidRPr="006D36A6">
              <w:t>Open up the latest log.</w:t>
            </w:r>
          </w:p>
        </w:tc>
        <w:tc>
          <w:tcPr>
            <w:tcW w:w="1187" w:type="pct"/>
            <w:tcBorders>
              <w:top w:val="single" w:sz="4" w:space="0" w:color="auto"/>
              <w:left w:val="single" w:sz="4" w:space="0" w:color="auto"/>
              <w:bottom w:val="single" w:sz="4" w:space="0" w:color="auto"/>
              <w:right w:val="single" w:sz="4" w:space="0" w:color="auto"/>
            </w:tcBorders>
          </w:tcPr>
          <w:p w14:paraId="18971800" w14:textId="77777777" w:rsidR="009F6677" w:rsidRPr="006D36A6" w:rsidRDefault="009F6677" w:rsidP="00860E74">
            <w:pPr>
              <w:pStyle w:val="TableText"/>
            </w:pPr>
            <w:r w:rsidRPr="006D36A6">
              <w:lastRenderedPageBreak/>
              <w:t>SimATO logs record:</w:t>
            </w:r>
          </w:p>
          <w:p w14:paraId="7780853F" w14:textId="77777777" w:rsidR="009F6677" w:rsidRPr="006D36A6" w:rsidRDefault="009F6677" w:rsidP="00860E74">
            <w:pPr>
              <w:pStyle w:val="TableText"/>
            </w:pPr>
            <w:r w:rsidRPr="006D36A6">
              <w:t>LIG Linked</w:t>
            </w:r>
          </w:p>
        </w:tc>
        <w:tc>
          <w:tcPr>
            <w:tcW w:w="445" w:type="pct"/>
            <w:vMerge w:val="restart"/>
            <w:tcBorders>
              <w:left w:val="single" w:sz="4" w:space="0" w:color="auto"/>
              <w:right w:val="single" w:sz="4" w:space="0" w:color="auto"/>
            </w:tcBorders>
          </w:tcPr>
          <w:p w14:paraId="1884CC82" w14:textId="3A0D3488" w:rsidR="009F6677" w:rsidRPr="006D36A6" w:rsidRDefault="009F6677" w:rsidP="003B5A79">
            <w:pPr>
              <w:pStyle w:val="TableText"/>
              <w:jc w:val="center"/>
            </w:pPr>
            <w:r w:rsidRPr="006D36A6">
              <w:t>N/A</w:t>
            </w:r>
          </w:p>
        </w:tc>
        <w:tc>
          <w:tcPr>
            <w:tcW w:w="445" w:type="pct"/>
            <w:vMerge w:val="restart"/>
            <w:tcBorders>
              <w:left w:val="single" w:sz="4" w:space="0" w:color="auto"/>
              <w:right w:val="single" w:sz="4" w:space="0" w:color="auto"/>
            </w:tcBorders>
          </w:tcPr>
          <w:p w14:paraId="39A64C34" w14:textId="77777777" w:rsidR="009F6677" w:rsidRPr="006D36A6" w:rsidRDefault="009F6677" w:rsidP="003B5A79">
            <w:pPr>
              <w:pStyle w:val="TableText"/>
            </w:pPr>
          </w:p>
        </w:tc>
        <w:tc>
          <w:tcPr>
            <w:tcW w:w="1187" w:type="pct"/>
            <w:vMerge w:val="restart"/>
            <w:tcBorders>
              <w:left w:val="single" w:sz="4" w:space="0" w:color="auto"/>
              <w:right w:val="single" w:sz="4" w:space="0" w:color="auto"/>
            </w:tcBorders>
          </w:tcPr>
          <w:p w14:paraId="3BC62A7A" w14:textId="77777777" w:rsidR="009F6677" w:rsidRPr="006D36A6" w:rsidRDefault="009F6677" w:rsidP="003B5A79">
            <w:pPr>
              <w:pStyle w:val="TableText"/>
            </w:pPr>
            <w:r w:rsidRPr="006D36A6">
              <w:t>All Links to be confirmed prior to proceeding</w:t>
            </w:r>
          </w:p>
        </w:tc>
      </w:tr>
      <w:tr w:rsidR="009F6677" w:rsidRPr="006D36A6" w14:paraId="74F00EFD" w14:textId="77777777" w:rsidTr="009F502B">
        <w:trPr>
          <w:cantSplit/>
          <w:trHeight w:val="77"/>
        </w:trPr>
        <w:tc>
          <w:tcPr>
            <w:tcW w:w="1735" w:type="pct"/>
            <w:vMerge/>
            <w:tcBorders>
              <w:left w:val="single" w:sz="4" w:space="0" w:color="auto"/>
              <w:right w:val="single" w:sz="4" w:space="0" w:color="auto"/>
            </w:tcBorders>
          </w:tcPr>
          <w:p w14:paraId="2E368B08" w14:textId="77777777" w:rsidR="009F6677" w:rsidRPr="006D36A6" w:rsidRDefault="009F6677" w:rsidP="003B5A79">
            <w:pPr>
              <w:pStyle w:val="TableText"/>
            </w:pPr>
          </w:p>
        </w:tc>
        <w:tc>
          <w:tcPr>
            <w:tcW w:w="1187" w:type="pct"/>
            <w:tcBorders>
              <w:top w:val="single" w:sz="4" w:space="0" w:color="auto"/>
              <w:left w:val="single" w:sz="4" w:space="0" w:color="auto"/>
              <w:bottom w:val="single" w:sz="4" w:space="0" w:color="auto"/>
              <w:right w:val="single" w:sz="4" w:space="0" w:color="auto"/>
            </w:tcBorders>
          </w:tcPr>
          <w:p w14:paraId="7D8087C5" w14:textId="77777777" w:rsidR="009F6677" w:rsidRPr="006D36A6" w:rsidRDefault="009F6677" w:rsidP="00860E74">
            <w:pPr>
              <w:pStyle w:val="TableText"/>
            </w:pPr>
            <w:r w:rsidRPr="006D36A6">
              <w:t>SimATO logs record:</w:t>
            </w:r>
          </w:p>
          <w:p w14:paraId="46E596EA" w14:textId="77777777" w:rsidR="009F6677" w:rsidRPr="006D36A6" w:rsidRDefault="009F6677" w:rsidP="00860E74">
            <w:pPr>
              <w:pStyle w:val="TableText"/>
            </w:pPr>
            <w:r w:rsidRPr="006D36A6">
              <w:t>ATP linked</w:t>
            </w:r>
          </w:p>
        </w:tc>
        <w:tc>
          <w:tcPr>
            <w:tcW w:w="445" w:type="pct"/>
            <w:vMerge/>
            <w:tcBorders>
              <w:left w:val="single" w:sz="4" w:space="0" w:color="auto"/>
              <w:right w:val="single" w:sz="4" w:space="0" w:color="auto"/>
            </w:tcBorders>
          </w:tcPr>
          <w:p w14:paraId="70DB5CB5" w14:textId="77777777" w:rsidR="009F6677" w:rsidRPr="006D36A6" w:rsidRDefault="009F6677" w:rsidP="003B5A79">
            <w:pPr>
              <w:pStyle w:val="TableText"/>
              <w:jc w:val="center"/>
            </w:pPr>
          </w:p>
        </w:tc>
        <w:tc>
          <w:tcPr>
            <w:tcW w:w="445" w:type="pct"/>
            <w:vMerge/>
            <w:tcBorders>
              <w:left w:val="single" w:sz="4" w:space="0" w:color="auto"/>
              <w:right w:val="single" w:sz="4" w:space="0" w:color="auto"/>
            </w:tcBorders>
          </w:tcPr>
          <w:p w14:paraId="2A807375" w14:textId="77777777" w:rsidR="009F6677" w:rsidRPr="006D36A6" w:rsidRDefault="009F6677" w:rsidP="003B5A79">
            <w:pPr>
              <w:pStyle w:val="TableText"/>
            </w:pPr>
          </w:p>
        </w:tc>
        <w:tc>
          <w:tcPr>
            <w:tcW w:w="1187" w:type="pct"/>
            <w:vMerge/>
            <w:tcBorders>
              <w:left w:val="single" w:sz="4" w:space="0" w:color="auto"/>
              <w:right w:val="single" w:sz="4" w:space="0" w:color="auto"/>
            </w:tcBorders>
          </w:tcPr>
          <w:p w14:paraId="1CDA11F8" w14:textId="77777777" w:rsidR="009F6677" w:rsidRPr="006D36A6" w:rsidRDefault="009F6677" w:rsidP="003B5A79">
            <w:pPr>
              <w:pStyle w:val="TableText"/>
            </w:pPr>
          </w:p>
        </w:tc>
      </w:tr>
      <w:tr w:rsidR="009F6677" w:rsidRPr="00473AAE" w14:paraId="66BF0A90" w14:textId="77777777" w:rsidTr="009F502B">
        <w:trPr>
          <w:cantSplit/>
          <w:trHeight w:val="77"/>
        </w:trPr>
        <w:tc>
          <w:tcPr>
            <w:tcW w:w="1735" w:type="pct"/>
            <w:vMerge/>
            <w:tcBorders>
              <w:left w:val="single" w:sz="4" w:space="0" w:color="auto"/>
              <w:right w:val="single" w:sz="4" w:space="0" w:color="auto"/>
            </w:tcBorders>
          </w:tcPr>
          <w:p w14:paraId="05430B22" w14:textId="77777777" w:rsidR="009F6677" w:rsidRPr="006D36A6" w:rsidRDefault="009F6677" w:rsidP="003B5A79">
            <w:pPr>
              <w:pStyle w:val="TableText"/>
            </w:pPr>
          </w:p>
        </w:tc>
        <w:tc>
          <w:tcPr>
            <w:tcW w:w="1187" w:type="pct"/>
            <w:tcBorders>
              <w:top w:val="single" w:sz="4" w:space="0" w:color="auto"/>
              <w:left w:val="single" w:sz="4" w:space="0" w:color="auto"/>
              <w:bottom w:val="single" w:sz="4" w:space="0" w:color="auto"/>
              <w:right w:val="single" w:sz="4" w:space="0" w:color="auto"/>
            </w:tcBorders>
          </w:tcPr>
          <w:p w14:paraId="780EDC48" w14:textId="77777777" w:rsidR="009F6677" w:rsidRPr="00473AAE" w:rsidRDefault="009F6677" w:rsidP="00860E74">
            <w:pPr>
              <w:pStyle w:val="TableText"/>
            </w:pPr>
            <w:r w:rsidRPr="00473AAE">
              <w:t>SimATO logs record:</w:t>
            </w:r>
          </w:p>
          <w:p w14:paraId="6D25BA8D" w14:textId="77777777" w:rsidR="009F6677" w:rsidRPr="00473AAE" w:rsidRDefault="009F6677" w:rsidP="00860E74">
            <w:pPr>
              <w:pStyle w:val="TableText"/>
            </w:pPr>
            <w:r w:rsidRPr="00473AAE">
              <w:t>LCS linked</w:t>
            </w:r>
          </w:p>
        </w:tc>
        <w:tc>
          <w:tcPr>
            <w:tcW w:w="445" w:type="pct"/>
            <w:vMerge/>
            <w:tcBorders>
              <w:left w:val="single" w:sz="4" w:space="0" w:color="auto"/>
              <w:right w:val="single" w:sz="4" w:space="0" w:color="auto"/>
            </w:tcBorders>
          </w:tcPr>
          <w:p w14:paraId="5B72B1ED" w14:textId="77777777" w:rsidR="009F6677" w:rsidRPr="00473AAE" w:rsidRDefault="009F6677" w:rsidP="003B5A79">
            <w:pPr>
              <w:pStyle w:val="TableText"/>
              <w:jc w:val="center"/>
            </w:pPr>
          </w:p>
        </w:tc>
        <w:tc>
          <w:tcPr>
            <w:tcW w:w="445" w:type="pct"/>
            <w:vMerge/>
            <w:tcBorders>
              <w:left w:val="single" w:sz="4" w:space="0" w:color="auto"/>
              <w:right w:val="single" w:sz="4" w:space="0" w:color="auto"/>
            </w:tcBorders>
          </w:tcPr>
          <w:p w14:paraId="5A20B0EE" w14:textId="77777777" w:rsidR="009F6677" w:rsidRPr="00473AAE" w:rsidRDefault="009F6677" w:rsidP="003B5A79">
            <w:pPr>
              <w:pStyle w:val="TableText"/>
            </w:pPr>
          </w:p>
        </w:tc>
        <w:tc>
          <w:tcPr>
            <w:tcW w:w="1187" w:type="pct"/>
            <w:vMerge/>
            <w:tcBorders>
              <w:left w:val="single" w:sz="4" w:space="0" w:color="auto"/>
              <w:right w:val="single" w:sz="4" w:space="0" w:color="auto"/>
            </w:tcBorders>
          </w:tcPr>
          <w:p w14:paraId="33308084" w14:textId="77777777" w:rsidR="009F6677" w:rsidRPr="00473AAE" w:rsidRDefault="009F6677" w:rsidP="003B5A79">
            <w:pPr>
              <w:pStyle w:val="TableText"/>
            </w:pPr>
          </w:p>
        </w:tc>
      </w:tr>
      <w:tr w:rsidR="009F6677" w:rsidRPr="00473AAE" w14:paraId="24D707C4" w14:textId="77777777" w:rsidTr="009F502B">
        <w:trPr>
          <w:cantSplit/>
          <w:trHeight w:val="77"/>
        </w:trPr>
        <w:tc>
          <w:tcPr>
            <w:tcW w:w="1735" w:type="pct"/>
            <w:vMerge/>
            <w:tcBorders>
              <w:left w:val="single" w:sz="4" w:space="0" w:color="auto"/>
              <w:right w:val="single" w:sz="4" w:space="0" w:color="auto"/>
            </w:tcBorders>
          </w:tcPr>
          <w:p w14:paraId="4209BA28" w14:textId="77777777" w:rsidR="009F6677" w:rsidRPr="00473AAE" w:rsidRDefault="009F6677" w:rsidP="003B5A79">
            <w:pPr>
              <w:pStyle w:val="TableText"/>
            </w:pPr>
          </w:p>
        </w:tc>
        <w:tc>
          <w:tcPr>
            <w:tcW w:w="1187" w:type="pct"/>
            <w:tcBorders>
              <w:top w:val="single" w:sz="4" w:space="0" w:color="auto"/>
              <w:left w:val="single" w:sz="4" w:space="0" w:color="auto"/>
              <w:bottom w:val="single" w:sz="4" w:space="0" w:color="auto"/>
              <w:right w:val="single" w:sz="4" w:space="0" w:color="auto"/>
            </w:tcBorders>
          </w:tcPr>
          <w:p w14:paraId="0A375DB6" w14:textId="77777777" w:rsidR="009F6677" w:rsidRPr="00473AAE" w:rsidRDefault="009F6677" w:rsidP="00860E74">
            <w:pPr>
              <w:pStyle w:val="TableText"/>
            </w:pPr>
            <w:r w:rsidRPr="00473AAE">
              <w:t>SimATO logs record:</w:t>
            </w:r>
          </w:p>
          <w:p w14:paraId="0912C60B" w14:textId="77777777" w:rsidR="009F6677" w:rsidRPr="00473AAE" w:rsidRDefault="009F6677" w:rsidP="00860E74">
            <w:pPr>
              <w:pStyle w:val="TableText"/>
            </w:pPr>
            <w:r w:rsidRPr="00473AAE">
              <w:t>DSE Linked</w:t>
            </w:r>
          </w:p>
        </w:tc>
        <w:tc>
          <w:tcPr>
            <w:tcW w:w="445" w:type="pct"/>
            <w:vMerge/>
            <w:tcBorders>
              <w:left w:val="single" w:sz="4" w:space="0" w:color="auto"/>
              <w:right w:val="single" w:sz="4" w:space="0" w:color="auto"/>
            </w:tcBorders>
          </w:tcPr>
          <w:p w14:paraId="30444CF1" w14:textId="77777777" w:rsidR="009F6677" w:rsidRPr="00473AAE" w:rsidRDefault="009F6677" w:rsidP="003B5A79">
            <w:pPr>
              <w:pStyle w:val="TableText"/>
              <w:jc w:val="center"/>
            </w:pPr>
          </w:p>
        </w:tc>
        <w:tc>
          <w:tcPr>
            <w:tcW w:w="445" w:type="pct"/>
            <w:vMerge/>
            <w:tcBorders>
              <w:left w:val="single" w:sz="4" w:space="0" w:color="auto"/>
              <w:right w:val="single" w:sz="4" w:space="0" w:color="auto"/>
            </w:tcBorders>
          </w:tcPr>
          <w:p w14:paraId="47489530" w14:textId="77777777" w:rsidR="009F6677" w:rsidRPr="00473AAE" w:rsidRDefault="009F6677" w:rsidP="003B5A79">
            <w:pPr>
              <w:pStyle w:val="TableText"/>
            </w:pPr>
          </w:p>
        </w:tc>
        <w:tc>
          <w:tcPr>
            <w:tcW w:w="1187" w:type="pct"/>
            <w:vMerge/>
            <w:tcBorders>
              <w:left w:val="single" w:sz="4" w:space="0" w:color="auto"/>
              <w:right w:val="single" w:sz="4" w:space="0" w:color="auto"/>
            </w:tcBorders>
          </w:tcPr>
          <w:p w14:paraId="469031E5" w14:textId="77777777" w:rsidR="009F6677" w:rsidRPr="00473AAE" w:rsidRDefault="009F6677" w:rsidP="003B5A79">
            <w:pPr>
              <w:pStyle w:val="TableText"/>
            </w:pPr>
          </w:p>
        </w:tc>
      </w:tr>
      <w:tr w:rsidR="009F6677" w:rsidRPr="00473AAE" w14:paraId="29800300" w14:textId="77777777" w:rsidTr="009F502B">
        <w:trPr>
          <w:cantSplit/>
          <w:trHeight w:val="77"/>
        </w:trPr>
        <w:tc>
          <w:tcPr>
            <w:tcW w:w="1735" w:type="pct"/>
            <w:vMerge/>
            <w:tcBorders>
              <w:left w:val="single" w:sz="4" w:space="0" w:color="auto"/>
              <w:right w:val="single" w:sz="4" w:space="0" w:color="auto"/>
            </w:tcBorders>
          </w:tcPr>
          <w:p w14:paraId="23761032" w14:textId="77777777" w:rsidR="009F6677" w:rsidRPr="00473AAE" w:rsidRDefault="009F6677" w:rsidP="003B5A79">
            <w:pPr>
              <w:pStyle w:val="TableText"/>
            </w:pPr>
          </w:p>
        </w:tc>
        <w:tc>
          <w:tcPr>
            <w:tcW w:w="1187" w:type="pct"/>
            <w:tcBorders>
              <w:top w:val="single" w:sz="4" w:space="0" w:color="auto"/>
              <w:left w:val="single" w:sz="4" w:space="0" w:color="auto"/>
              <w:bottom w:val="single" w:sz="4" w:space="0" w:color="auto"/>
              <w:right w:val="single" w:sz="4" w:space="0" w:color="auto"/>
            </w:tcBorders>
          </w:tcPr>
          <w:p w14:paraId="03581E57" w14:textId="77777777" w:rsidR="009F6677" w:rsidRPr="00473AAE" w:rsidRDefault="009F6677" w:rsidP="00860E74">
            <w:pPr>
              <w:pStyle w:val="TableText"/>
            </w:pPr>
            <w:r w:rsidRPr="00473AAE">
              <w:t>SimATO Logs record:</w:t>
            </w:r>
          </w:p>
          <w:p w14:paraId="6690B0B7" w14:textId="77777777" w:rsidR="009F6677" w:rsidRPr="00473AAE" w:rsidRDefault="009F6677" w:rsidP="00860E74">
            <w:pPr>
              <w:pStyle w:val="TableText"/>
            </w:pPr>
            <w:r w:rsidRPr="00473AAE">
              <w:t>TCS linked</w:t>
            </w:r>
          </w:p>
        </w:tc>
        <w:tc>
          <w:tcPr>
            <w:tcW w:w="445" w:type="pct"/>
            <w:vMerge/>
            <w:tcBorders>
              <w:left w:val="single" w:sz="4" w:space="0" w:color="auto"/>
              <w:right w:val="single" w:sz="4" w:space="0" w:color="auto"/>
            </w:tcBorders>
          </w:tcPr>
          <w:p w14:paraId="57D856C3" w14:textId="77777777" w:rsidR="009F6677" w:rsidRPr="00473AAE" w:rsidRDefault="009F6677" w:rsidP="003B5A79">
            <w:pPr>
              <w:pStyle w:val="TableText"/>
              <w:jc w:val="center"/>
            </w:pPr>
          </w:p>
        </w:tc>
        <w:tc>
          <w:tcPr>
            <w:tcW w:w="445" w:type="pct"/>
            <w:vMerge/>
            <w:tcBorders>
              <w:left w:val="single" w:sz="4" w:space="0" w:color="auto"/>
              <w:right w:val="single" w:sz="4" w:space="0" w:color="auto"/>
            </w:tcBorders>
          </w:tcPr>
          <w:p w14:paraId="21856177" w14:textId="77777777" w:rsidR="009F6677" w:rsidRPr="00473AAE" w:rsidRDefault="009F6677" w:rsidP="003B5A79">
            <w:pPr>
              <w:pStyle w:val="TableText"/>
            </w:pPr>
          </w:p>
        </w:tc>
        <w:tc>
          <w:tcPr>
            <w:tcW w:w="1187" w:type="pct"/>
            <w:vMerge/>
            <w:tcBorders>
              <w:left w:val="single" w:sz="4" w:space="0" w:color="auto"/>
              <w:right w:val="single" w:sz="4" w:space="0" w:color="auto"/>
            </w:tcBorders>
          </w:tcPr>
          <w:p w14:paraId="14F8D7EB" w14:textId="77777777" w:rsidR="009F6677" w:rsidRPr="00473AAE" w:rsidRDefault="009F6677" w:rsidP="003B5A79">
            <w:pPr>
              <w:pStyle w:val="TableText"/>
            </w:pPr>
          </w:p>
        </w:tc>
      </w:tr>
      <w:tr w:rsidR="009F6677" w:rsidRPr="00473AAE" w14:paraId="3E246DBB" w14:textId="77777777" w:rsidTr="009F502B">
        <w:trPr>
          <w:cantSplit/>
          <w:trHeight w:val="77"/>
        </w:trPr>
        <w:tc>
          <w:tcPr>
            <w:tcW w:w="1735" w:type="pct"/>
            <w:vMerge/>
            <w:tcBorders>
              <w:left w:val="single" w:sz="4" w:space="0" w:color="auto"/>
              <w:right w:val="single" w:sz="4" w:space="0" w:color="auto"/>
            </w:tcBorders>
          </w:tcPr>
          <w:p w14:paraId="2B1DA169" w14:textId="77777777" w:rsidR="009F6677" w:rsidRPr="00473AAE" w:rsidRDefault="009F6677" w:rsidP="003B5A79">
            <w:pPr>
              <w:pStyle w:val="TableText"/>
            </w:pPr>
          </w:p>
        </w:tc>
        <w:tc>
          <w:tcPr>
            <w:tcW w:w="1187" w:type="pct"/>
            <w:tcBorders>
              <w:top w:val="single" w:sz="4" w:space="0" w:color="auto"/>
              <w:left w:val="single" w:sz="4" w:space="0" w:color="auto"/>
              <w:bottom w:val="single" w:sz="4" w:space="0" w:color="auto"/>
              <w:right w:val="single" w:sz="4" w:space="0" w:color="auto"/>
            </w:tcBorders>
          </w:tcPr>
          <w:p w14:paraId="2AC5F923" w14:textId="77777777" w:rsidR="009F6677" w:rsidRPr="00473AAE" w:rsidRDefault="009F6677" w:rsidP="00860E74">
            <w:pPr>
              <w:pStyle w:val="TableText"/>
            </w:pPr>
            <w:r w:rsidRPr="00473AAE">
              <w:t>SimATO Logs record:</w:t>
            </w:r>
          </w:p>
          <w:p w14:paraId="07F36BD7" w14:textId="77777777" w:rsidR="009F6677" w:rsidRPr="00473AAE" w:rsidRDefault="009F6677" w:rsidP="00860E74">
            <w:pPr>
              <w:pStyle w:val="TableText"/>
            </w:pPr>
            <w:r w:rsidRPr="00473AAE">
              <w:t>VICS Linked</w:t>
            </w:r>
          </w:p>
        </w:tc>
        <w:tc>
          <w:tcPr>
            <w:tcW w:w="445" w:type="pct"/>
            <w:vMerge/>
            <w:tcBorders>
              <w:left w:val="single" w:sz="4" w:space="0" w:color="auto"/>
              <w:right w:val="single" w:sz="4" w:space="0" w:color="auto"/>
            </w:tcBorders>
          </w:tcPr>
          <w:p w14:paraId="207CCC75" w14:textId="77777777" w:rsidR="009F6677" w:rsidRPr="00473AAE" w:rsidRDefault="009F6677" w:rsidP="003B5A79">
            <w:pPr>
              <w:pStyle w:val="TableText"/>
              <w:jc w:val="center"/>
            </w:pPr>
          </w:p>
        </w:tc>
        <w:tc>
          <w:tcPr>
            <w:tcW w:w="445" w:type="pct"/>
            <w:vMerge/>
            <w:tcBorders>
              <w:left w:val="single" w:sz="4" w:space="0" w:color="auto"/>
              <w:right w:val="single" w:sz="4" w:space="0" w:color="auto"/>
            </w:tcBorders>
          </w:tcPr>
          <w:p w14:paraId="6EBC6491" w14:textId="77777777" w:rsidR="009F6677" w:rsidRPr="00473AAE" w:rsidRDefault="009F6677" w:rsidP="003B5A79">
            <w:pPr>
              <w:pStyle w:val="TableText"/>
            </w:pPr>
          </w:p>
        </w:tc>
        <w:tc>
          <w:tcPr>
            <w:tcW w:w="1187" w:type="pct"/>
            <w:vMerge/>
            <w:tcBorders>
              <w:left w:val="single" w:sz="4" w:space="0" w:color="auto"/>
              <w:right w:val="single" w:sz="4" w:space="0" w:color="auto"/>
            </w:tcBorders>
          </w:tcPr>
          <w:p w14:paraId="4C6AF421" w14:textId="77777777" w:rsidR="009F6677" w:rsidRPr="00473AAE" w:rsidRDefault="009F6677" w:rsidP="003B5A79">
            <w:pPr>
              <w:pStyle w:val="TableText"/>
            </w:pPr>
          </w:p>
        </w:tc>
      </w:tr>
      <w:tr w:rsidR="009F6677" w:rsidRPr="00473AAE" w14:paraId="23DAD66A" w14:textId="77777777" w:rsidTr="009F502B">
        <w:trPr>
          <w:cantSplit/>
          <w:trHeight w:val="77"/>
        </w:trPr>
        <w:tc>
          <w:tcPr>
            <w:tcW w:w="1735" w:type="pct"/>
            <w:vMerge/>
            <w:tcBorders>
              <w:left w:val="single" w:sz="4" w:space="0" w:color="auto"/>
              <w:right w:val="single" w:sz="4" w:space="0" w:color="auto"/>
            </w:tcBorders>
          </w:tcPr>
          <w:p w14:paraId="0A784964" w14:textId="77777777" w:rsidR="009F6677" w:rsidRPr="00473AAE" w:rsidRDefault="009F6677" w:rsidP="003B5A79">
            <w:pPr>
              <w:pStyle w:val="TableText"/>
            </w:pPr>
          </w:p>
        </w:tc>
        <w:tc>
          <w:tcPr>
            <w:tcW w:w="1187" w:type="pct"/>
            <w:tcBorders>
              <w:top w:val="single" w:sz="4" w:space="0" w:color="auto"/>
              <w:left w:val="single" w:sz="4" w:space="0" w:color="auto"/>
              <w:bottom w:val="single" w:sz="4" w:space="0" w:color="auto"/>
              <w:right w:val="single" w:sz="4" w:space="0" w:color="auto"/>
            </w:tcBorders>
          </w:tcPr>
          <w:p w14:paraId="43A44510" w14:textId="77777777" w:rsidR="009F6677" w:rsidRPr="00473AAE" w:rsidRDefault="009F6677" w:rsidP="00860E74">
            <w:pPr>
              <w:pStyle w:val="TableText"/>
            </w:pPr>
            <w:r w:rsidRPr="00473AAE">
              <w:t>SimATO Logs record:</w:t>
            </w:r>
          </w:p>
          <w:p w14:paraId="0FFA5873" w14:textId="77777777" w:rsidR="009F6677" w:rsidRPr="00473AAE" w:rsidRDefault="009F6677" w:rsidP="00860E74">
            <w:pPr>
              <w:pStyle w:val="TableText"/>
            </w:pPr>
            <w:r w:rsidRPr="00473AAE">
              <w:t>CDS Linked</w:t>
            </w:r>
          </w:p>
        </w:tc>
        <w:tc>
          <w:tcPr>
            <w:tcW w:w="445" w:type="pct"/>
            <w:vMerge/>
            <w:tcBorders>
              <w:left w:val="single" w:sz="4" w:space="0" w:color="auto"/>
              <w:right w:val="single" w:sz="4" w:space="0" w:color="auto"/>
            </w:tcBorders>
          </w:tcPr>
          <w:p w14:paraId="121FDAE5" w14:textId="77777777" w:rsidR="009F6677" w:rsidRPr="00473AAE" w:rsidRDefault="009F6677" w:rsidP="003B5A79">
            <w:pPr>
              <w:pStyle w:val="TableText"/>
              <w:jc w:val="center"/>
            </w:pPr>
          </w:p>
        </w:tc>
        <w:tc>
          <w:tcPr>
            <w:tcW w:w="445" w:type="pct"/>
            <w:vMerge/>
            <w:tcBorders>
              <w:left w:val="single" w:sz="4" w:space="0" w:color="auto"/>
              <w:right w:val="single" w:sz="4" w:space="0" w:color="auto"/>
            </w:tcBorders>
          </w:tcPr>
          <w:p w14:paraId="6B1D2F9F" w14:textId="77777777" w:rsidR="009F6677" w:rsidRPr="00473AAE" w:rsidRDefault="009F6677" w:rsidP="003B5A79">
            <w:pPr>
              <w:pStyle w:val="TableText"/>
            </w:pPr>
          </w:p>
        </w:tc>
        <w:tc>
          <w:tcPr>
            <w:tcW w:w="1187" w:type="pct"/>
            <w:vMerge/>
            <w:tcBorders>
              <w:left w:val="single" w:sz="4" w:space="0" w:color="auto"/>
              <w:right w:val="single" w:sz="4" w:space="0" w:color="auto"/>
            </w:tcBorders>
          </w:tcPr>
          <w:p w14:paraId="59B8DBF3" w14:textId="77777777" w:rsidR="009F6677" w:rsidRPr="00473AAE" w:rsidRDefault="009F6677" w:rsidP="003B5A79">
            <w:pPr>
              <w:pStyle w:val="TableText"/>
            </w:pPr>
          </w:p>
        </w:tc>
      </w:tr>
      <w:tr w:rsidR="009F6677" w:rsidRPr="00473AAE" w14:paraId="6483369C" w14:textId="77777777" w:rsidTr="009F502B">
        <w:trPr>
          <w:cantSplit/>
          <w:trHeight w:val="77"/>
        </w:trPr>
        <w:tc>
          <w:tcPr>
            <w:tcW w:w="1735" w:type="pct"/>
            <w:tcBorders>
              <w:left w:val="single" w:sz="4" w:space="0" w:color="auto"/>
              <w:right w:val="single" w:sz="4" w:space="0" w:color="auto"/>
            </w:tcBorders>
          </w:tcPr>
          <w:p w14:paraId="17FDA89F" w14:textId="77777777" w:rsidR="009F6677" w:rsidRPr="00473AAE" w:rsidRDefault="009F6677" w:rsidP="003B5A79">
            <w:pPr>
              <w:pStyle w:val="TableText"/>
            </w:pPr>
            <w:r w:rsidRPr="00473AAE">
              <w:t>Confirm in latest logs 2 way comms between ATO and ATP</w:t>
            </w:r>
          </w:p>
        </w:tc>
        <w:tc>
          <w:tcPr>
            <w:tcW w:w="1187" w:type="pct"/>
            <w:tcBorders>
              <w:top w:val="single" w:sz="4" w:space="0" w:color="auto"/>
              <w:left w:val="single" w:sz="4" w:space="0" w:color="auto"/>
              <w:bottom w:val="single" w:sz="4" w:space="0" w:color="auto"/>
              <w:right w:val="single" w:sz="4" w:space="0" w:color="auto"/>
            </w:tcBorders>
          </w:tcPr>
          <w:p w14:paraId="793A941B" w14:textId="77777777" w:rsidR="009F6677" w:rsidRPr="00473AAE" w:rsidRDefault="009F6677" w:rsidP="00860E74">
            <w:pPr>
              <w:pStyle w:val="TableText"/>
            </w:pPr>
            <w:r w:rsidRPr="00473AAE">
              <w:t>SimATO Logs record messages:</w:t>
            </w:r>
          </w:p>
          <w:p w14:paraId="5750C06D" w14:textId="5CA1797F" w:rsidR="009F6677" w:rsidRPr="00473AAE" w:rsidRDefault="009F6677" w:rsidP="00860E74">
            <w:pPr>
              <w:pStyle w:val="TableText"/>
            </w:pPr>
            <w:r w:rsidRPr="00473AAE">
              <w:t>[ATO-&gt;ATP]</w:t>
            </w:r>
          </w:p>
          <w:p w14:paraId="4FF2EFBC" w14:textId="77777777" w:rsidR="009F6677" w:rsidRPr="00473AAE" w:rsidRDefault="009F6677" w:rsidP="00860E74">
            <w:pPr>
              <w:pStyle w:val="TableText"/>
            </w:pPr>
            <w:r w:rsidRPr="00473AAE">
              <w:t>[ATP-&gt;ATO]</w:t>
            </w:r>
          </w:p>
        </w:tc>
        <w:tc>
          <w:tcPr>
            <w:tcW w:w="445" w:type="pct"/>
            <w:tcBorders>
              <w:left w:val="single" w:sz="4" w:space="0" w:color="auto"/>
              <w:right w:val="single" w:sz="4" w:space="0" w:color="auto"/>
            </w:tcBorders>
          </w:tcPr>
          <w:p w14:paraId="35E3ECD8" w14:textId="27A50DCA" w:rsidR="009F6677" w:rsidRPr="00473AAE" w:rsidRDefault="009F6677" w:rsidP="003B5A79">
            <w:pPr>
              <w:pStyle w:val="TableText"/>
              <w:jc w:val="center"/>
            </w:pPr>
            <w:r w:rsidRPr="006D36A6">
              <w:t>N/A</w:t>
            </w:r>
          </w:p>
        </w:tc>
        <w:tc>
          <w:tcPr>
            <w:tcW w:w="445" w:type="pct"/>
            <w:tcBorders>
              <w:left w:val="single" w:sz="4" w:space="0" w:color="auto"/>
              <w:right w:val="single" w:sz="4" w:space="0" w:color="auto"/>
            </w:tcBorders>
          </w:tcPr>
          <w:p w14:paraId="0401E361" w14:textId="77777777" w:rsidR="009F6677" w:rsidRPr="00473AAE" w:rsidRDefault="009F6677" w:rsidP="003B5A79">
            <w:pPr>
              <w:pStyle w:val="TableText"/>
            </w:pPr>
          </w:p>
        </w:tc>
        <w:tc>
          <w:tcPr>
            <w:tcW w:w="1187" w:type="pct"/>
            <w:tcBorders>
              <w:left w:val="single" w:sz="4" w:space="0" w:color="auto"/>
              <w:right w:val="single" w:sz="4" w:space="0" w:color="auto"/>
            </w:tcBorders>
          </w:tcPr>
          <w:p w14:paraId="577CA999" w14:textId="77777777" w:rsidR="009F6677" w:rsidRPr="00473AAE" w:rsidRDefault="009F6677" w:rsidP="003B5A79">
            <w:pPr>
              <w:pStyle w:val="TableText"/>
            </w:pPr>
            <w:r w:rsidRPr="00473AAE">
              <w:t>Check for at least 1 minutes worth of comms.</w:t>
            </w:r>
          </w:p>
        </w:tc>
      </w:tr>
      <w:tr w:rsidR="009F6677" w:rsidRPr="00473AAE" w14:paraId="76F3C623" w14:textId="77777777" w:rsidTr="009F502B">
        <w:trPr>
          <w:cantSplit/>
          <w:trHeight w:val="77"/>
        </w:trPr>
        <w:tc>
          <w:tcPr>
            <w:tcW w:w="1735" w:type="pct"/>
            <w:tcBorders>
              <w:left w:val="single" w:sz="4" w:space="0" w:color="auto"/>
              <w:right w:val="single" w:sz="4" w:space="0" w:color="auto"/>
            </w:tcBorders>
          </w:tcPr>
          <w:p w14:paraId="6E9A6ACC" w14:textId="77777777" w:rsidR="009F6677" w:rsidRPr="00473AAE" w:rsidRDefault="009F6677" w:rsidP="003B5A79">
            <w:pPr>
              <w:pStyle w:val="TableText"/>
            </w:pPr>
            <w:r w:rsidRPr="00473AAE">
              <w:t>Confirm in latest logs 2 way comms between ATO and DSE</w:t>
            </w:r>
          </w:p>
        </w:tc>
        <w:tc>
          <w:tcPr>
            <w:tcW w:w="1187" w:type="pct"/>
            <w:tcBorders>
              <w:top w:val="single" w:sz="4" w:space="0" w:color="auto"/>
              <w:left w:val="single" w:sz="4" w:space="0" w:color="auto"/>
              <w:bottom w:val="single" w:sz="4" w:space="0" w:color="auto"/>
              <w:right w:val="single" w:sz="4" w:space="0" w:color="auto"/>
            </w:tcBorders>
          </w:tcPr>
          <w:p w14:paraId="35001549" w14:textId="77777777" w:rsidR="009F6677" w:rsidRPr="00473AAE" w:rsidRDefault="009F6677" w:rsidP="00860E74">
            <w:pPr>
              <w:pStyle w:val="TableText"/>
            </w:pPr>
            <w:r w:rsidRPr="00473AAE">
              <w:t>SimATO Logs record messages:</w:t>
            </w:r>
          </w:p>
          <w:p w14:paraId="5F3D710D" w14:textId="39BED57A" w:rsidR="009F6677" w:rsidRPr="00473AAE" w:rsidRDefault="009F6677" w:rsidP="00860E74">
            <w:pPr>
              <w:pStyle w:val="TableText"/>
            </w:pPr>
            <w:r w:rsidRPr="00473AAE">
              <w:t xml:space="preserve">[ATO-&gt;DSE] </w:t>
            </w:r>
          </w:p>
          <w:p w14:paraId="5326F044" w14:textId="77777777" w:rsidR="009F6677" w:rsidRPr="00473AAE" w:rsidRDefault="009F6677" w:rsidP="00860E74">
            <w:pPr>
              <w:pStyle w:val="TableText"/>
            </w:pPr>
            <w:r w:rsidRPr="00473AAE">
              <w:t>[DSE-&gt;ATO]</w:t>
            </w:r>
          </w:p>
        </w:tc>
        <w:tc>
          <w:tcPr>
            <w:tcW w:w="445" w:type="pct"/>
            <w:tcBorders>
              <w:left w:val="single" w:sz="4" w:space="0" w:color="auto"/>
              <w:right w:val="single" w:sz="4" w:space="0" w:color="auto"/>
            </w:tcBorders>
          </w:tcPr>
          <w:p w14:paraId="17DC33CD" w14:textId="020EC3B2" w:rsidR="009F6677" w:rsidRPr="00473AAE" w:rsidRDefault="009F6677" w:rsidP="003B5A79">
            <w:pPr>
              <w:pStyle w:val="TableText"/>
              <w:jc w:val="center"/>
            </w:pPr>
            <w:r w:rsidRPr="006D36A6">
              <w:t>N/A</w:t>
            </w:r>
          </w:p>
        </w:tc>
        <w:tc>
          <w:tcPr>
            <w:tcW w:w="445" w:type="pct"/>
            <w:tcBorders>
              <w:left w:val="single" w:sz="4" w:space="0" w:color="auto"/>
              <w:right w:val="single" w:sz="4" w:space="0" w:color="auto"/>
            </w:tcBorders>
          </w:tcPr>
          <w:p w14:paraId="75BC03CE" w14:textId="77777777" w:rsidR="009F6677" w:rsidRPr="00473AAE" w:rsidRDefault="009F6677" w:rsidP="003B5A79">
            <w:pPr>
              <w:pStyle w:val="TableText"/>
            </w:pPr>
          </w:p>
        </w:tc>
        <w:tc>
          <w:tcPr>
            <w:tcW w:w="1187" w:type="pct"/>
            <w:tcBorders>
              <w:left w:val="single" w:sz="4" w:space="0" w:color="auto"/>
              <w:right w:val="single" w:sz="4" w:space="0" w:color="auto"/>
            </w:tcBorders>
          </w:tcPr>
          <w:p w14:paraId="48EAE8DA" w14:textId="77777777" w:rsidR="009F6677" w:rsidRPr="00473AAE" w:rsidRDefault="009F6677" w:rsidP="003B5A79">
            <w:pPr>
              <w:pStyle w:val="TableText"/>
            </w:pPr>
            <w:r w:rsidRPr="00473AAE">
              <w:t>Check for at least 1 minutes worth of comms.</w:t>
            </w:r>
          </w:p>
        </w:tc>
      </w:tr>
      <w:tr w:rsidR="009F6677" w:rsidRPr="00473AAE" w14:paraId="1449A4DE" w14:textId="77777777" w:rsidTr="009F502B">
        <w:trPr>
          <w:cantSplit/>
          <w:trHeight w:val="77"/>
        </w:trPr>
        <w:tc>
          <w:tcPr>
            <w:tcW w:w="1735" w:type="pct"/>
            <w:tcBorders>
              <w:left w:val="single" w:sz="4" w:space="0" w:color="auto"/>
              <w:right w:val="single" w:sz="4" w:space="0" w:color="auto"/>
            </w:tcBorders>
          </w:tcPr>
          <w:p w14:paraId="3F092026" w14:textId="77777777" w:rsidR="009F6677" w:rsidRPr="00473AAE" w:rsidRDefault="009F6677" w:rsidP="003B5A79">
            <w:pPr>
              <w:pStyle w:val="TableText"/>
            </w:pPr>
            <w:r w:rsidRPr="00473AAE">
              <w:t>Confirm in latest logs 2 way comms between ATO and LCS</w:t>
            </w:r>
          </w:p>
        </w:tc>
        <w:tc>
          <w:tcPr>
            <w:tcW w:w="1187" w:type="pct"/>
            <w:tcBorders>
              <w:top w:val="single" w:sz="4" w:space="0" w:color="auto"/>
              <w:left w:val="single" w:sz="4" w:space="0" w:color="auto"/>
              <w:bottom w:val="single" w:sz="4" w:space="0" w:color="auto"/>
              <w:right w:val="single" w:sz="4" w:space="0" w:color="auto"/>
            </w:tcBorders>
          </w:tcPr>
          <w:p w14:paraId="5C2331DD" w14:textId="77777777" w:rsidR="009F6677" w:rsidRPr="00473AAE" w:rsidRDefault="009F6677" w:rsidP="00860E74">
            <w:pPr>
              <w:pStyle w:val="TableText"/>
            </w:pPr>
            <w:r w:rsidRPr="00473AAE">
              <w:t>SimATO Logs record messages:</w:t>
            </w:r>
          </w:p>
          <w:p w14:paraId="4D3CCB58" w14:textId="69108914" w:rsidR="009F6677" w:rsidRPr="00473AAE" w:rsidRDefault="009F6677" w:rsidP="00860E74">
            <w:pPr>
              <w:pStyle w:val="TableText"/>
            </w:pPr>
            <w:r w:rsidRPr="00473AAE">
              <w:t xml:space="preserve">[ATO-&gt;LCS] </w:t>
            </w:r>
          </w:p>
          <w:p w14:paraId="3051C390" w14:textId="77777777" w:rsidR="009F6677" w:rsidRPr="00473AAE" w:rsidRDefault="009F6677" w:rsidP="00860E74">
            <w:pPr>
              <w:pStyle w:val="TableText"/>
            </w:pPr>
            <w:r w:rsidRPr="00473AAE">
              <w:t>[LCS-&gt;ATO]</w:t>
            </w:r>
          </w:p>
        </w:tc>
        <w:tc>
          <w:tcPr>
            <w:tcW w:w="445" w:type="pct"/>
            <w:tcBorders>
              <w:left w:val="single" w:sz="4" w:space="0" w:color="auto"/>
              <w:right w:val="single" w:sz="4" w:space="0" w:color="auto"/>
            </w:tcBorders>
          </w:tcPr>
          <w:p w14:paraId="4BC847EC" w14:textId="510EF882" w:rsidR="009F6677" w:rsidRPr="00473AAE" w:rsidRDefault="009F6677" w:rsidP="003B5A79">
            <w:pPr>
              <w:pStyle w:val="TableText"/>
              <w:jc w:val="center"/>
            </w:pPr>
            <w:r w:rsidRPr="00B02E5D">
              <w:t>N/A</w:t>
            </w:r>
          </w:p>
        </w:tc>
        <w:tc>
          <w:tcPr>
            <w:tcW w:w="445" w:type="pct"/>
            <w:tcBorders>
              <w:left w:val="single" w:sz="4" w:space="0" w:color="auto"/>
              <w:right w:val="single" w:sz="4" w:space="0" w:color="auto"/>
            </w:tcBorders>
          </w:tcPr>
          <w:p w14:paraId="5D7C160E" w14:textId="77777777" w:rsidR="009F6677" w:rsidRPr="00473AAE" w:rsidRDefault="009F6677" w:rsidP="003B5A79">
            <w:pPr>
              <w:pStyle w:val="TableText"/>
            </w:pPr>
          </w:p>
        </w:tc>
        <w:tc>
          <w:tcPr>
            <w:tcW w:w="1187" w:type="pct"/>
            <w:tcBorders>
              <w:left w:val="single" w:sz="4" w:space="0" w:color="auto"/>
              <w:right w:val="single" w:sz="4" w:space="0" w:color="auto"/>
            </w:tcBorders>
          </w:tcPr>
          <w:p w14:paraId="7C66F172" w14:textId="77777777" w:rsidR="009F6677" w:rsidRPr="00473AAE" w:rsidRDefault="009F6677" w:rsidP="003B5A79">
            <w:pPr>
              <w:pStyle w:val="TableText"/>
            </w:pPr>
            <w:r w:rsidRPr="00473AAE">
              <w:t>Check for at least 1 minutes worth of comms.</w:t>
            </w:r>
          </w:p>
        </w:tc>
      </w:tr>
      <w:tr w:rsidR="009F6677" w:rsidRPr="00473AAE" w14:paraId="046FC1CC" w14:textId="77777777" w:rsidTr="009F502B">
        <w:trPr>
          <w:cantSplit/>
          <w:trHeight w:val="77"/>
        </w:trPr>
        <w:tc>
          <w:tcPr>
            <w:tcW w:w="1735" w:type="pct"/>
            <w:tcBorders>
              <w:left w:val="single" w:sz="4" w:space="0" w:color="auto"/>
              <w:right w:val="single" w:sz="4" w:space="0" w:color="auto"/>
            </w:tcBorders>
          </w:tcPr>
          <w:p w14:paraId="76D92984" w14:textId="77777777" w:rsidR="009F6677" w:rsidRPr="00473AAE" w:rsidRDefault="009F6677" w:rsidP="003B5A79">
            <w:pPr>
              <w:pStyle w:val="TableText"/>
            </w:pPr>
            <w:r w:rsidRPr="00473AAE">
              <w:t>Confirm in latest logs 2 way comms between ATO and TCS</w:t>
            </w:r>
          </w:p>
        </w:tc>
        <w:tc>
          <w:tcPr>
            <w:tcW w:w="1187" w:type="pct"/>
            <w:tcBorders>
              <w:top w:val="single" w:sz="4" w:space="0" w:color="auto"/>
              <w:left w:val="single" w:sz="4" w:space="0" w:color="auto"/>
              <w:bottom w:val="single" w:sz="4" w:space="0" w:color="auto"/>
              <w:right w:val="single" w:sz="4" w:space="0" w:color="auto"/>
            </w:tcBorders>
          </w:tcPr>
          <w:p w14:paraId="041AA8AA" w14:textId="77777777" w:rsidR="009F6677" w:rsidRPr="00473AAE" w:rsidRDefault="009F6677" w:rsidP="00860E74">
            <w:pPr>
              <w:pStyle w:val="TableText"/>
            </w:pPr>
            <w:r w:rsidRPr="00473AAE">
              <w:t>SimATO Logs record messages:</w:t>
            </w:r>
          </w:p>
          <w:p w14:paraId="0DC5310A" w14:textId="3A67A35A" w:rsidR="009F6677" w:rsidRPr="00473AAE" w:rsidRDefault="009F6677" w:rsidP="00860E74">
            <w:pPr>
              <w:pStyle w:val="TableText"/>
            </w:pPr>
            <w:r w:rsidRPr="00473AAE">
              <w:t xml:space="preserve">[ATO-&gt;TCS] </w:t>
            </w:r>
          </w:p>
          <w:p w14:paraId="60F717B6" w14:textId="77777777" w:rsidR="009F6677" w:rsidRPr="00473AAE" w:rsidRDefault="009F6677" w:rsidP="00860E74">
            <w:pPr>
              <w:pStyle w:val="TableText"/>
            </w:pPr>
            <w:r w:rsidRPr="00473AAE">
              <w:t>[TCS-&gt;ATO]</w:t>
            </w:r>
          </w:p>
        </w:tc>
        <w:tc>
          <w:tcPr>
            <w:tcW w:w="445" w:type="pct"/>
            <w:tcBorders>
              <w:left w:val="single" w:sz="4" w:space="0" w:color="auto"/>
              <w:right w:val="single" w:sz="4" w:space="0" w:color="auto"/>
            </w:tcBorders>
          </w:tcPr>
          <w:p w14:paraId="02557B1C" w14:textId="466069B2" w:rsidR="009F6677" w:rsidRPr="00473AAE" w:rsidRDefault="009F6677" w:rsidP="003B5A79">
            <w:pPr>
              <w:pStyle w:val="TableText"/>
              <w:jc w:val="center"/>
            </w:pPr>
            <w:r w:rsidRPr="00B02E5D">
              <w:t>N/A</w:t>
            </w:r>
          </w:p>
        </w:tc>
        <w:tc>
          <w:tcPr>
            <w:tcW w:w="445" w:type="pct"/>
            <w:tcBorders>
              <w:left w:val="single" w:sz="4" w:space="0" w:color="auto"/>
              <w:right w:val="single" w:sz="4" w:space="0" w:color="auto"/>
            </w:tcBorders>
          </w:tcPr>
          <w:p w14:paraId="24609A6B" w14:textId="77777777" w:rsidR="009F6677" w:rsidRPr="00473AAE" w:rsidRDefault="009F6677" w:rsidP="003B5A79">
            <w:pPr>
              <w:pStyle w:val="TableText"/>
            </w:pPr>
          </w:p>
        </w:tc>
        <w:tc>
          <w:tcPr>
            <w:tcW w:w="1187" w:type="pct"/>
            <w:tcBorders>
              <w:left w:val="single" w:sz="4" w:space="0" w:color="auto"/>
              <w:right w:val="single" w:sz="4" w:space="0" w:color="auto"/>
            </w:tcBorders>
          </w:tcPr>
          <w:p w14:paraId="2910CC06" w14:textId="77777777" w:rsidR="009F6677" w:rsidRPr="00473AAE" w:rsidRDefault="009F6677" w:rsidP="003B5A79">
            <w:pPr>
              <w:pStyle w:val="TableText"/>
            </w:pPr>
            <w:r w:rsidRPr="00473AAE">
              <w:t>Check for at least 1 minutes worth of comms.</w:t>
            </w:r>
          </w:p>
        </w:tc>
      </w:tr>
      <w:tr w:rsidR="009F6677" w:rsidRPr="00473AAE" w14:paraId="401BADB1" w14:textId="77777777" w:rsidTr="009F502B">
        <w:trPr>
          <w:cantSplit/>
          <w:trHeight w:val="77"/>
        </w:trPr>
        <w:tc>
          <w:tcPr>
            <w:tcW w:w="1735" w:type="pct"/>
            <w:tcBorders>
              <w:left w:val="single" w:sz="4" w:space="0" w:color="auto"/>
              <w:right w:val="single" w:sz="4" w:space="0" w:color="auto"/>
            </w:tcBorders>
          </w:tcPr>
          <w:p w14:paraId="638E3811" w14:textId="77777777" w:rsidR="009F6677" w:rsidRPr="00473AAE" w:rsidRDefault="009F6677" w:rsidP="003B5A79">
            <w:pPr>
              <w:pStyle w:val="TableText"/>
              <w:tabs>
                <w:tab w:val="left" w:pos="887"/>
              </w:tabs>
            </w:pPr>
            <w:r w:rsidRPr="00473AAE">
              <w:t>Confirm in latest logs 2 way comms between ATO and VICS</w:t>
            </w:r>
          </w:p>
        </w:tc>
        <w:tc>
          <w:tcPr>
            <w:tcW w:w="1187" w:type="pct"/>
            <w:tcBorders>
              <w:top w:val="single" w:sz="4" w:space="0" w:color="auto"/>
              <w:left w:val="single" w:sz="4" w:space="0" w:color="auto"/>
              <w:bottom w:val="single" w:sz="4" w:space="0" w:color="auto"/>
              <w:right w:val="single" w:sz="4" w:space="0" w:color="auto"/>
            </w:tcBorders>
          </w:tcPr>
          <w:p w14:paraId="6209C8BA" w14:textId="77777777" w:rsidR="009F6677" w:rsidRPr="00473AAE" w:rsidRDefault="009F6677" w:rsidP="00860E74">
            <w:pPr>
              <w:pStyle w:val="TableText"/>
            </w:pPr>
            <w:r w:rsidRPr="00473AAE">
              <w:t>SimATO Logs record messages:</w:t>
            </w:r>
          </w:p>
          <w:p w14:paraId="2C667EA2" w14:textId="34F27A6E" w:rsidR="009F6677" w:rsidRPr="00473AAE" w:rsidRDefault="009F6677" w:rsidP="00860E74">
            <w:pPr>
              <w:pStyle w:val="TableText"/>
            </w:pPr>
            <w:r w:rsidRPr="00473AAE">
              <w:t xml:space="preserve">[ATO-&gt;VICS] </w:t>
            </w:r>
          </w:p>
          <w:p w14:paraId="7314D860" w14:textId="77777777" w:rsidR="009F6677" w:rsidRPr="00473AAE" w:rsidRDefault="009F6677" w:rsidP="00860E74">
            <w:pPr>
              <w:pStyle w:val="TableText"/>
            </w:pPr>
            <w:r w:rsidRPr="00473AAE">
              <w:t>[VICS-&gt;ATO]</w:t>
            </w:r>
          </w:p>
        </w:tc>
        <w:tc>
          <w:tcPr>
            <w:tcW w:w="445" w:type="pct"/>
            <w:tcBorders>
              <w:left w:val="single" w:sz="4" w:space="0" w:color="auto"/>
              <w:right w:val="single" w:sz="4" w:space="0" w:color="auto"/>
            </w:tcBorders>
          </w:tcPr>
          <w:p w14:paraId="01BDDEAE" w14:textId="7BC39CAA" w:rsidR="009F6677" w:rsidRPr="00473AAE" w:rsidRDefault="009F6677" w:rsidP="003B5A79">
            <w:pPr>
              <w:pStyle w:val="TableText"/>
              <w:jc w:val="center"/>
            </w:pPr>
            <w:r w:rsidRPr="00B02E5D">
              <w:t>N/A</w:t>
            </w:r>
          </w:p>
        </w:tc>
        <w:tc>
          <w:tcPr>
            <w:tcW w:w="445" w:type="pct"/>
            <w:tcBorders>
              <w:left w:val="single" w:sz="4" w:space="0" w:color="auto"/>
              <w:right w:val="single" w:sz="4" w:space="0" w:color="auto"/>
            </w:tcBorders>
          </w:tcPr>
          <w:p w14:paraId="6C1459CD" w14:textId="77777777" w:rsidR="009F6677" w:rsidRPr="00473AAE" w:rsidRDefault="009F6677" w:rsidP="003B5A79">
            <w:pPr>
              <w:pStyle w:val="TableText"/>
            </w:pPr>
          </w:p>
        </w:tc>
        <w:tc>
          <w:tcPr>
            <w:tcW w:w="1187" w:type="pct"/>
            <w:tcBorders>
              <w:left w:val="single" w:sz="4" w:space="0" w:color="auto"/>
              <w:right w:val="single" w:sz="4" w:space="0" w:color="auto"/>
            </w:tcBorders>
          </w:tcPr>
          <w:p w14:paraId="63C60E33" w14:textId="77777777" w:rsidR="009F6677" w:rsidRPr="00473AAE" w:rsidRDefault="009F6677" w:rsidP="003B5A79">
            <w:pPr>
              <w:pStyle w:val="TableText"/>
            </w:pPr>
            <w:r w:rsidRPr="00473AAE">
              <w:t>Check for at least 1 minutes worth of comms.</w:t>
            </w:r>
          </w:p>
        </w:tc>
      </w:tr>
      <w:tr w:rsidR="009F6677" w:rsidRPr="00473AAE" w14:paraId="7019652B" w14:textId="77777777" w:rsidTr="009F502B">
        <w:trPr>
          <w:cantSplit/>
          <w:trHeight w:val="77"/>
        </w:trPr>
        <w:tc>
          <w:tcPr>
            <w:tcW w:w="1735" w:type="pct"/>
            <w:tcBorders>
              <w:left w:val="single" w:sz="4" w:space="0" w:color="auto"/>
              <w:right w:val="single" w:sz="4" w:space="0" w:color="auto"/>
            </w:tcBorders>
          </w:tcPr>
          <w:p w14:paraId="291F3FB9" w14:textId="77777777" w:rsidR="009F6677" w:rsidRPr="00473AAE" w:rsidRDefault="009F6677" w:rsidP="003B5A79">
            <w:pPr>
              <w:pStyle w:val="TableText"/>
              <w:tabs>
                <w:tab w:val="left" w:pos="887"/>
              </w:tabs>
            </w:pPr>
            <w:r w:rsidRPr="00473AAE">
              <w:lastRenderedPageBreak/>
              <w:t>Confirm in latest logs 2 way comms between ATO and CDS</w:t>
            </w:r>
          </w:p>
        </w:tc>
        <w:tc>
          <w:tcPr>
            <w:tcW w:w="1187" w:type="pct"/>
            <w:tcBorders>
              <w:top w:val="single" w:sz="4" w:space="0" w:color="auto"/>
              <w:left w:val="single" w:sz="4" w:space="0" w:color="auto"/>
              <w:bottom w:val="single" w:sz="4" w:space="0" w:color="auto"/>
              <w:right w:val="single" w:sz="4" w:space="0" w:color="auto"/>
            </w:tcBorders>
          </w:tcPr>
          <w:p w14:paraId="2EDC75F9" w14:textId="77777777" w:rsidR="009F6677" w:rsidRPr="00473AAE" w:rsidRDefault="009F6677" w:rsidP="00860E74">
            <w:pPr>
              <w:pStyle w:val="TableText"/>
            </w:pPr>
            <w:r w:rsidRPr="00473AAE">
              <w:t>SimATO Logs record messages:</w:t>
            </w:r>
          </w:p>
          <w:p w14:paraId="5AA6A7A9" w14:textId="554F936B" w:rsidR="009F6677" w:rsidRPr="00473AAE" w:rsidRDefault="009F6677" w:rsidP="00860E74">
            <w:pPr>
              <w:pStyle w:val="TableText"/>
            </w:pPr>
            <w:r w:rsidRPr="00473AAE">
              <w:t xml:space="preserve">[ATO-&gt;CDS] </w:t>
            </w:r>
          </w:p>
          <w:p w14:paraId="467AEA8E" w14:textId="77777777" w:rsidR="009F6677" w:rsidRPr="00473AAE" w:rsidRDefault="009F6677" w:rsidP="00860E74">
            <w:pPr>
              <w:pStyle w:val="TableText"/>
            </w:pPr>
            <w:r w:rsidRPr="00473AAE">
              <w:t>[CDS-&gt;ATO]</w:t>
            </w:r>
          </w:p>
        </w:tc>
        <w:tc>
          <w:tcPr>
            <w:tcW w:w="445" w:type="pct"/>
            <w:tcBorders>
              <w:left w:val="single" w:sz="4" w:space="0" w:color="auto"/>
              <w:right w:val="single" w:sz="4" w:space="0" w:color="auto"/>
            </w:tcBorders>
          </w:tcPr>
          <w:p w14:paraId="748517CF" w14:textId="1A5E1F25" w:rsidR="009F6677" w:rsidRPr="00473AAE" w:rsidRDefault="009F6677" w:rsidP="003B5A79">
            <w:pPr>
              <w:pStyle w:val="TableText"/>
              <w:jc w:val="center"/>
            </w:pPr>
            <w:r w:rsidRPr="00B02E5D">
              <w:t>N/A</w:t>
            </w:r>
          </w:p>
        </w:tc>
        <w:tc>
          <w:tcPr>
            <w:tcW w:w="445" w:type="pct"/>
            <w:tcBorders>
              <w:left w:val="single" w:sz="4" w:space="0" w:color="auto"/>
              <w:right w:val="single" w:sz="4" w:space="0" w:color="auto"/>
            </w:tcBorders>
          </w:tcPr>
          <w:p w14:paraId="30EF5251" w14:textId="77777777" w:rsidR="009F6677" w:rsidRPr="00473AAE" w:rsidRDefault="009F6677" w:rsidP="003B5A79">
            <w:pPr>
              <w:pStyle w:val="TableText"/>
            </w:pPr>
          </w:p>
        </w:tc>
        <w:tc>
          <w:tcPr>
            <w:tcW w:w="1187" w:type="pct"/>
            <w:tcBorders>
              <w:left w:val="single" w:sz="4" w:space="0" w:color="auto"/>
              <w:right w:val="single" w:sz="4" w:space="0" w:color="auto"/>
            </w:tcBorders>
          </w:tcPr>
          <w:p w14:paraId="6835B97A" w14:textId="77777777" w:rsidR="009F6677" w:rsidRPr="00473AAE" w:rsidRDefault="009F6677" w:rsidP="003B5A79">
            <w:pPr>
              <w:pStyle w:val="TableText"/>
            </w:pPr>
            <w:r w:rsidRPr="00473AAE">
              <w:t>Check for at least 1 minutes worth of comms.</w:t>
            </w:r>
          </w:p>
        </w:tc>
      </w:tr>
      <w:tr w:rsidR="009F6677" w:rsidRPr="00473AAE" w14:paraId="4C4983A7" w14:textId="77777777" w:rsidTr="009F502B">
        <w:trPr>
          <w:cantSplit/>
          <w:trHeight w:val="77"/>
        </w:trPr>
        <w:tc>
          <w:tcPr>
            <w:tcW w:w="1735" w:type="pct"/>
            <w:tcBorders>
              <w:left w:val="single" w:sz="4" w:space="0" w:color="auto"/>
              <w:right w:val="single" w:sz="4" w:space="0" w:color="auto"/>
            </w:tcBorders>
          </w:tcPr>
          <w:p w14:paraId="71199AB1" w14:textId="77777777" w:rsidR="009F6677" w:rsidRPr="00473AAE" w:rsidRDefault="009F6677" w:rsidP="003B5A79">
            <w:pPr>
              <w:pStyle w:val="TableText"/>
              <w:tabs>
                <w:tab w:val="left" w:pos="887"/>
              </w:tabs>
            </w:pPr>
            <w:r w:rsidRPr="00473AAE">
              <w:t>Confirm in latest logs 1 way comms from LIG to ATO</w:t>
            </w:r>
          </w:p>
        </w:tc>
        <w:tc>
          <w:tcPr>
            <w:tcW w:w="1187" w:type="pct"/>
            <w:tcBorders>
              <w:top w:val="single" w:sz="4" w:space="0" w:color="auto"/>
              <w:left w:val="single" w:sz="4" w:space="0" w:color="auto"/>
              <w:bottom w:val="single" w:sz="4" w:space="0" w:color="auto"/>
              <w:right w:val="single" w:sz="4" w:space="0" w:color="auto"/>
            </w:tcBorders>
          </w:tcPr>
          <w:p w14:paraId="7E506D2F" w14:textId="77777777" w:rsidR="009F6677" w:rsidRPr="00473AAE" w:rsidRDefault="009F6677" w:rsidP="00860E74">
            <w:pPr>
              <w:pStyle w:val="TableText"/>
            </w:pPr>
            <w:r w:rsidRPr="00473AAE">
              <w:t>SimATO Logs record messages at least 1 every second:</w:t>
            </w:r>
          </w:p>
          <w:p w14:paraId="6E79B210" w14:textId="68D75852" w:rsidR="009F6677" w:rsidRPr="00473AAE" w:rsidRDefault="009F6677" w:rsidP="00860E74">
            <w:pPr>
              <w:pStyle w:val="TableText"/>
            </w:pPr>
            <w:r w:rsidRPr="00473AAE">
              <w:t>[LIG-&gt;ATO]</w:t>
            </w:r>
          </w:p>
        </w:tc>
        <w:tc>
          <w:tcPr>
            <w:tcW w:w="445" w:type="pct"/>
            <w:tcBorders>
              <w:left w:val="single" w:sz="4" w:space="0" w:color="auto"/>
              <w:right w:val="single" w:sz="4" w:space="0" w:color="auto"/>
            </w:tcBorders>
          </w:tcPr>
          <w:p w14:paraId="4DB0F1BE" w14:textId="27DD8BCF" w:rsidR="009F6677" w:rsidRPr="00473AAE" w:rsidRDefault="009F6677" w:rsidP="003B5A79">
            <w:pPr>
              <w:pStyle w:val="TableText"/>
              <w:jc w:val="center"/>
            </w:pPr>
            <w:r w:rsidRPr="00B02E5D">
              <w:t>N/A</w:t>
            </w:r>
          </w:p>
        </w:tc>
        <w:tc>
          <w:tcPr>
            <w:tcW w:w="445" w:type="pct"/>
            <w:tcBorders>
              <w:left w:val="single" w:sz="4" w:space="0" w:color="auto"/>
              <w:right w:val="single" w:sz="4" w:space="0" w:color="auto"/>
            </w:tcBorders>
          </w:tcPr>
          <w:p w14:paraId="1836EF73" w14:textId="77777777" w:rsidR="009F6677" w:rsidRPr="00473AAE" w:rsidRDefault="009F6677" w:rsidP="003B5A79">
            <w:pPr>
              <w:pStyle w:val="TableText"/>
            </w:pPr>
          </w:p>
        </w:tc>
        <w:tc>
          <w:tcPr>
            <w:tcW w:w="1187" w:type="pct"/>
            <w:tcBorders>
              <w:left w:val="single" w:sz="4" w:space="0" w:color="auto"/>
              <w:right w:val="single" w:sz="4" w:space="0" w:color="auto"/>
            </w:tcBorders>
          </w:tcPr>
          <w:p w14:paraId="0E8CD810" w14:textId="77777777" w:rsidR="009F6677" w:rsidRPr="00473AAE" w:rsidRDefault="009F6677" w:rsidP="003B5A79">
            <w:pPr>
              <w:pStyle w:val="TableText"/>
            </w:pPr>
            <w:r w:rsidRPr="00473AAE">
              <w:t>Check for at least 1 minutes worth of comms.</w:t>
            </w:r>
          </w:p>
        </w:tc>
      </w:tr>
      <w:tr w:rsidR="009F6677" w:rsidRPr="00473AAE" w14:paraId="2ED5E37F" w14:textId="77777777" w:rsidTr="009F502B">
        <w:trPr>
          <w:cantSplit/>
          <w:trHeight w:val="77"/>
        </w:trPr>
        <w:tc>
          <w:tcPr>
            <w:tcW w:w="1735" w:type="pct"/>
            <w:tcBorders>
              <w:left w:val="single" w:sz="4" w:space="0" w:color="auto"/>
              <w:right w:val="single" w:sz="4" w:space="0" w:color="auto"/>
            </w:tcBorders>
          </w:tcPr>
          <w:p w14:paraId="7E01F9DF" w14:textId="77777777" w:rsidR="009F6677" w:rsidRPr="00473AAE" w:rsidRDefault="009F6677" w:rsidP="003B5A79">
            <w:pPr>
              <w:pStyle w:val="TableText"/>
              <w:tabs>
                <w:tab w:val="left" w:pos="887"/>
              </w:tabs>
            </w:pPr>
            <w:r w:rsidRPr="00473AAE">
              <w:t>Take the ATO Logs for this testing and save to the Commissioning HDD:</w:t>
            </w:r>
          </w:p>
          <w:p w14:paraId="2CDBDD25" w14:textId="77777777" w:rsidR="009F6677" w:rsidRPr="00473AAE" w:rsidRDefault="009F6677" w:rsidP="003B5A79">
            <w:pPr>
              <w:pStyle w:val="TableText"/>
              <w:tabs>
                <w:tab w:val="left" w:pos="887"/>
              </w:tabs>
            </w:pPr>
            <w:r w:rsidRPr="00473AAE">
              <w:t>LOCO_ID_Static ATO LINKS (Folder)</w:t>
            </w:r>
          </w:p>
        </w:tc>
        <w:tc>
          <w:tcPr>
            <w:tcW w:w="1187" w:type="pct"/>
            <w:tcBorders>
              <w:top w:val="single" w:sz="4" w:space="0" w:color="auto"/>
              <w:left w:val="single" w:sz="4" w:space="0" w:color="auto"/>
              <w:bottom w:val="single" w:sz="4" w:space="0" w:color="auto"/>
              <w:right w:val="single" w:sz="4" w:space="0" w:color="auto"/>
            </w:tcBorders>
          </w:tcPr>
          <w:p w14:paraId="09BF951C" w14:textId="07F3E070" w:rsidR="009F6677" w:rsidRPr="00473AAE" w:rsidRDefault="009F6677" w:rsidP="00162715">
            <w:pPr>
              <w:pStyle w:val="TableText"/>
            </w:pPr>
            <w:r w:rsidRPr="00473AAE">
              <w:rPr>
                <w:rFonts w:cs="Arial"/>
              </w:rPr>
              <w:t>Logs saved to HDD</w:t>
            </w:r>
          </w:p>
        </w:tc>
        <w:tc>
          <w:tcPr>
            <w:tcW w:w="445" w:type="pct"/>
            <w:tcBorders>
              <w:left w:val="single" w:sz="4" w:space="0" w:color="auto"/>
              <w:right w:val="single" w:sz="4" w:space="0" w:color="auto"/>
            </w:tcBorders>
          </w:tcPr>
          <w:p w14:paraId="15C7FD49" w14:textId="794954F8" w:rsidR="009F6677" w:rsidRPr="00473AAE" w:rsidRDefault="009F6677" w:rsidP="003B5A79">
            <w:pPr>
              <w:pStyle w:val="TableText"/>
              <w:jc w:val="center"/>
            </w:pPr>
            <w:r w:rsidRPr="00B02E5D">
              <w:t>N/A</w:t>
            </w:r>
          </w:p>
        </w:tc>
        <w:tc>
          <w:tcPr>
            <w:tcW w:w="445" w:type="pct"/>
            <w:tcBorders>
              <w:left w:val="single" w:sz="4" w:space="0" w:color="auto"/>
              <w:right w:val="single" w:sz="4" w:space="0" w:color="auto"/>
            </w:tcBorders>
          </w:tcPr>
          <w:p w14:paraId="344C9025" w14:textId="77777777" w:rsidR="009F6677" w:rsidRPr="00473AAE" w:rsidRDefault="009F6677" w:rsidP="003B5A79">
            <w:pPr>
              <w:pStyle w:val="TableText"/>
            </w:pPr>
          </w:p>
        </w:tc>
        <w:tc>
          <w:tcPr>
            <w:tcW w:w="1187" w:type="pct"/>
            <w:tcBorders>
              <w:left w:val="single" w:sz="4" w:space="0" w:color="auto"/>
              <w:right w:val="single" w:sz="4" w:space="0" w:color="auto"/>
            </w:tcBorders>
          </w:tcPr>
          <w:p w14:paraId="78429EE0" w14:textId="77777777" w:rsidR="009F6677" w:rsidRPr="00473AAE" w:rsidRDefault="009F6677" w:rsidP="003B5A79">
            <w:pPr>
              <w:pStyle w:val="TableText"/>
            </w:pPr>
          </w:p>
        </w:tc>
      </w:tr>
      <w:tr w:rsidR="009F502B" w:rsidRPr="00E26369" w14:paraId="12C01969" w14:textId="77777777" w:rsidTr="009F502B">
        <w:trPr>
          <w:cantSplit/>
          <w:trHeight w:val="75"/>
        </w:trPr>
        <w:tc>
          <w:tcPr>
            <w:tcW w:w="5000" w:type="pct"/>
            <w:gridSpan w:val="5"/>
          </w:tcPr>
          <w:p w14:paraId="3FF0C4F1" w14:textId="60D084A6" w:rsidR="009F502B" w:rsidRPr="009F502B" w:rsidRDefault="009F502B" w:rsidP="009F502B">
            <w:pPr>
              <w:pStyle w:val="AppendixHeading2"/>
              <w:numPr>
                <w:ilvl w:val="0"/>
                <w:numId w:val="0"/>
              </w:numPr>
              <w:ind w:left="1134" w:hanging="1134"/>
            </w:pPr>
            <w:bookmarkStart w:id="4579" w:name="_Toc488666798"/>
            <w:bookmarkStart w:id="4580" w:name="_Toc488738426"/>
            <w:bookmarkStart w:id="4581" w:name="_Toc517883035"/>
            <w:bookmarkStart w:id="4582" w:name="_Toc512534814"/>
            <w:bookmarkEnd w:id="4579"/>
            <w:bookmarkEnd w:id="4580"/>
            <w:r>
              <w:t>Verification</w:t>
            </w:r>
            <w:bookmarkEnd w:id="4581"/>
          </w:p>
        </w:tc>
      </w:tr>
      <w:tr w:rsidR="009F6677" w:rsidRPr="00E26369" w14:paraId="3E792729" w14:textId="77777777" w:rsidTr="009F502B">
        <w:trPr>
          <w:cantSplit/>
          <w:trHeight w:val="75"/>
        </w:trPr>
        <w:tc>
          <w:tcPr>
            <w:tcW w:w="1735" w:type="pct"/>
          </w:tcPr>
          <w:p w14:paraId="37AB2DD6" w14:textId="08CB4ACF" w:rsidR="009F6677" w:rsidRPr="00E26369" w:rsidRDefault="009F6677" w:rsidP="00664B8D">
            <w:pPr>
              <w:pStyle w:val="TableText"/>
              <w:rPr>
                <w:rFonts w:cs="Arial"/>
              </w:rPr>
            </w:pPr>
            <w:r>
              <w:rPr>
                <w:rFonts w:cs="Arial"/>
              </w:rPr>
              <w:t>Ensure the TCR has been completed for Installation and complete the ATO &amp; DSE TCR verification.</w:t>
            </w:r>
          </w:p>
        </w:tc>
        <w:tc>
          <w:tcPr>
            <w:tcW w:w="1187" w:type="pct"/>
          </w:tcPr>
          <w:p w14:paraId="3D0A4867" w14:textId="77777777" w:rsidR="009F6677" w:rsidRPr="00E26369" w:rsidRDefault="009F6677" w:rsidP="00664B8D">
            <w:pPr>
              <w:pStyle w:val="TableText"/>
              <w:rPr>
                <w:rFonts w:cs="Arial"/>
              </w:rPr>
            </w:pPr>
            <w:r w:rsidRPr="00E26369">
              <w:rPr>
                <w:rFonts w:cs="Arial"/>
              </w:rPr>
              <w:t>DIVA boots up successfully</w:t>
            </w:r>
          </w:p>
        </w:tc>
        <w:tc>
          <w:tcPr>
            <w:tcW w:w="445" w:type="pct"/>
          </w:tcPr>
          <w:p w14:paraId="4E887334" w14:textId="77777777" w:rsidR="009F6677" w:rsidRPr="00E26369" w:rsidRDefault="009F6677" w:rsidP="00664B8D">
            <w:pPr>
              <w:pStyle w:val="TableText"/>
              <w:rPr>
                <w:rFonts w:cs="Arial"/>
              </w:rPr>
            </w:pPr>
          </w:p>
        </w:tc>
        <w:tc>
          <w:tcPr>
            <w:tcW w:w="445" w:type="pct"/>
          </w:tcPr>
          <w:p w14:paraId="63B87F49" w14:textId="77777777" w:rsidR="009F6677" w:rsidRPr="00E26369" w:rsidRDefault="009F6677" w:rsidP="00664B8D">
            <w:pPr>
              <w:pStyle w:val="TableText"/>
              <w:rPr>
                <w:rFonts w:cs="Arial"/>
              </w:rPr>
            </w:pPr>
          </w:p>
        </w:tc>
        <w:tc>
          <w:tcPr>
            <w:tcW w:w="1187" w:type="pct"/>
          </w:tcPr>
          <w:p w14:paraId="37F7F4DA" w14:textId="77777777" w:rsidR="009F6677" w:rsidRPr="00E26369" w:rsidRDefault="009F6677" w:rsidP="00664B8D">
            <w:pPr>
              <w:pStyle w:val="TableText"/>
              <w:rPr>
                <w:rFonts w:cs="Arial"/>
              </w:rPr>
            </w:pPr>
          </w:p>
        </w:tc>
      </w:tr>
      <w:tr w:rsidR="009F502B" w:rsidRPr="00473AAE" w14:paraId="7CDB8D15" w14:textId="77777777" w:rsidTr="009F502B">
        <w:trPr>
          <w:cantSplit/>
          <w:trHeight w:val="75"/>
        </w:trPr>
        <w:tc>
          <w:tcPr>
            <w:tcW w:w="5000" w:type="pct"/>
            <w:gridSpan w:val="5"/>
          </w:tcPr>
          <w:p w14:paraId="2913EF99" w14:textId="0490E019" w:rsidR="009F502B" w:rsidRPr="009F502B" w:rsidRDefault="009F502B" w:rsidP="009F502B">
            <w:pPr>
              <w:pStyle w:val="AppendixHeading2"/>
              <w:numPr>
                <w:ilvl w:val="0"/>
                <w:numId w:val="0"/>
              </w:numPr>
              <w:rPr>
                <w:color w:val="000000" w:themeColor="text1"/>
              </w:rPr>
            </w:pPr>
            <w:bookmarkStart w:id="4583" w:name="_Toc517883036"/>
            <w:bookmarkEnd w:id="4582"/>
            <w:r w:rsidRPr="00473AAE">
              <w:rPr>
                <w:color w:val="000000" w:themeColor="text1"/>
              </w:rPr>
              <w:t>ATO I/O Functional Testing</w:t>
            </w:r>
            <w:bookmarkEnd w:id="4583"/>
          </w:p>
        </w:tc>
      </w:tr>
      <w:tr w:rsidR="009F6677" w:rsidRPr="00473AAE" w14:paraId="0BADC4D8" w14:textId="77777777" w:rsidTr="009F502B">
        <w:trPr>
          <w:cantSplit/>
          <w:trHeight w:val="75"/>
        </w:trPr>
        <w:tc>
          <w:tcPr>
            <w:tcW w:w="1735" w:type="pct"/>
          </w:tcPr>
          <w:p w14:paraId="32DD2DF4" w14:textId="77777777" w:rsidR="009F6677" w:rsidRPr="008911F6" w:rsidRDefault="009F6677" w:rsidP="003B5A79">
            <w:pPr>
              <w:pStyle w:val="TableText"/>
              <w:rPr>
                <w:rFonts w:cs="Arial"/>
                <w:szCs w:val="20"/>
              </w:rPr>
            </w:pPr>
            <w:r w:rsidRPr="00162715">
              <w:rPr>
                <w:rFonts w:cs="Arial"/>
                <w:bCs w:val="0"/>
                <w:szCs w:val="20"/>
              </w:rPr>
              <w:t xml:space="preserve">If ATO logs are collected in separate sessions of testing, create a folder with the name of the test done </w:t>
            </w:r>
          </w:p>
        </w:tc>
        <w:tc>
          <w:tcPr>
            <w:tcW w:w="1187" w:type="pct"/>
          </w:tcPr>
          <w:p w14:paraId="6A38C1E7" w14:textId="77777777" w:rsidR="009F6677" w:rsidRPr="008911F6" w:rsidRDefault="009F6677" w:rsidP="003B5A79">
            <w:pPr>
              <w:pStyle w:val="TableText"/>
              <w:rPr>
                <w:rFonts w:cs="Arial"/>
                <w:bCs w:val="0"/>
                <w:szCs w:val="20"/>
              </w:rPr>
            </w:pPr>
            <w:r w:rsidRPr="008911F6">
              <w:rPr>
                <w:rFonts w:cs="Arial"/>
                <w:bCs w:val="0"/>
                <w:szCs w:val="20"/>
              </w:rPr>
              <w:t xml:space="preserve">Folder name: </w:t>
            </w:r>
          </w:p>
          <w:p w14:paraId="1E73BA13" w14:textId="77777777" w:rsidR="009F6677" w:rsidRPr="00E216CC" w:rsidRDefault="009F6677" w:rsidP="003B5A79">
            <w:pPr>
              <w:pStyle w:val="TableText"/>
              <w:rPr>
                <w:rFonts w:cs="Arial"/>
                <w:szCs w:val="20"/>
              </w:rPr>
            </w:pPr>
            <w:r w:rsidRPr="00E216CC">
              <w:rPr>
                <w:rFonts w:cs="Arial"/>
                <w:b/>
                <w:bCs w:val="0"/>
                <w:szCs w:val="20"/>
              </w:rPr>
              <w:t>LOCO_ATO_Static</w:t>
            </w:r>
          </w:p>
        </w:tc>
        <w:tc>
          <w:tcPr>
            <w:tcW w:w="445" w:type="pct"/>
          </w:tcPr>
          <w:p w14:paraId="58B627BE" w14:textId="78A9C102" w:rsidR="009F6677" w:rsidRPr="008D7DB5" w:rsidRDefault="009F6677" w:rsidP="006F1D80">
            <w:pPr>
              <w:pStyle w:val="TableText"/>
              <w:jc w:val="center"/>
              <w:rPr>
                <w:rFonts w:cs="Arial"/>
                <w:szCs w:val="20"/>
              </w:rPr>
            </w:pPr>
            <w:r w:rsidRPr="00E216CC">
              <w:rPr>
                <w:szCs w:val="20"/>
              </w:rPr>
              <w:t>N/A</w:t>
            </w:r>
          </w:p>
        </w:tc>
        <w:tc>
          <w:tcPr>
            <w:tcW w:w="445" w:type="pct"/>
          </w:tcPr>
          <w:p w14:paraId="5F1F90BE" w14:textId="77777777" w:rsidR="009F6677" w:rsidRPr="0044184D" w:rsidRDefault="009F6677" w:rsidP="003B5A79">
            <w:pPr>
              <w:pStyle w:val="TableText"/>
              <w:rPr>
                <w:rFonts w:cs="Arial"/>
                <w:szCs w:val="20"/>
              </w:rPr>
            </w:pPr>
          </w:p>
        </w:tc>
        <w:tc>
          <w:tcPr>
            <w:tcW w:w="1187" w:type="pct"/>
          </w:tcPr>
          <w:p w14:paraId="5900B85E" w14:textId="77777777" w:rsidR="009F6677" w:rsidRPr="00244BB7" w:rsidRDefault="009F6677" w:rsidP="003B5A79">
            <w:pPr>
              <w:pStyle w:val="TableText"/>
              <w:rPr>
                <w:rFonts w:cs="Arial"/>
                <w:szCs w:val="20"/>
              </w:rPr>
            </w:pPr>
          </w:p>
        </w:tc>
      </w:tr>
      <w:tr w:rsidR="009F6677" w:rsidRPr="00473AAE" w14:paraId="111CB349" w14:textId="77777777" w:rsidTr="009F502B">
        <w:trPr>
          <w:cantSplit/>
          <w:trHeight w:val="75"/>
        </w:trPr>
        <w:tc>
          <w:tcPr>
            <w:tcW w:w="1735" w:type="pct"/>
          </w:tcPr>
          <w:p w14:paraId="5D21FC1C" w14:textId="77777777" w:rsidR="009F6677" w:rsidRPr="00162715" w:rsidRDefault="009F6677" w:rsidP="003B5A79">
            <w:pPr>
              <w:pStyle w:val="TableText"/>
              <w:rPr>
                <w:rFonts w:cs="Arial"/>
                <w:szCs w:val="20"/>
              </w:rPr>
            </w:pPr>
            <w:r w:rsidRPr="00162715">
              <w:rPr>
                <w:rFonts w:cs="Arial"/>
                <w:szCs w:val="20"/>
              </w:rPr>
              <w:t>SimATO is running</w:t>
            </w:r>
          </w:p>
        </w:tc>
        <w:tc>
          <w:tcPr>
            <w:tcW w:w="1187" w:type="pct"/>
          </w:tcPr>
          <w:p w14:paraId="7BD1A306" w14:textId="77777777" w:rsidR="009F6677" w:rsidRPr="008911F6" w:rsidRDefault="009F6677" w:rsidP="003B5A79">
            <w:pPr>
              <w:pStyle w:val="TableText"/>
              <w:rPr>
                <w:rFonts w:cs="Arial"/>
                <w:szCs w:val="20"/>
              </w:rPr>
            </w:pPr>
            <w:r w:rsidRPr="008911F6">
              <w:rPr>
                <w:rFonts w:cs="Arial"/>
                <w:szCs w:val="20"/>
              </w:rPr>
              <w:t>SimATO is logging</w:t>
            </w:r>
          </w:p>
        </w:tc>
        <w:tc>
          <w:tcPr>
            <w:tcW w:w="445" w:type="pct"/>
          </w:tcPr>
          <w:p w14:paraId="346809C0" w14:textId="235E5A92" w:rsidR="009F6677" w:rsidRPr="00E216CC" w:rsidRDefault="009F6677" w:rsidP="006F1D80">
            <w:pPr>
              <w:pStyle w:val="TableText"/>
              <w:jc w:val="center"/>
              <w:rPr>
                <w:rFonts w:cs="Arial"/>
                <w:szCs w:val="20"/>
              </w:rPr>
            </w:pPr>
            <w:r w:rsidRPr="00E216CC">
              <w:rPr>
                <w:szCs w:val="20"/>
              </w:rPr>
              <w:t>N/A</w:t>
            </w:r>
          </w:p>
        </w:tc>
        <w:tc>
          <w:tcPr>
            <w:tcW w:w="445" w:type="pct"/>
          </w:tcPr>
          <w:p w14:paraId="164AEC3C" w14:textId="77777777" w:rsidR="009F6677" w:rsidRPr="00E216CC" w:rsidRDefault="009F6677" w:rsidP="003B5A79">
            <w:pPr>
              <w:pStyle w:val="TableText"/>
              <w:rPr>
                <w:rFonts w:cs="Arial"/>
                <w:szCs w:val="20"/>
              </w:rPr>
            </w:pPr>
          </w:p>
        </w:tc>
        <w:tc>
          <w:tcPr>
            <w:tcW w:w="1187" w:type="pct"/>
          </w:tcPr>
          <w:p w14:paraId="53557956" w14:textId="77777777" w:rsidR="009F6677" w:rsidRPr="00E216CC" w:rsidRDefault="009F6677" w:rsidP="003B5A79">
            <w:pPr>
              <w:pStyle w:val="TableText"/>
              <w:rPr>
                <w:rFonts w:cs="Arial"/>
                <w:szCs w:val="20"/>
              </w:rPr>
            </w:pPr>
          </w:p>
        </w:tc>
      </w:tr>
      <w:tr w:rsidR="009F6677" w:rsidRPr="00473AAE" w14:paraId="34BA12E6" w14:textId="77777777" w:rsidTr="009F502B">
        <w:trPr>
          <w:cantSplit/>
          <w:trHeight w:val="277"/>
        </w:trPr>
        <w:tc>
          <w:tcPr>
            <w:tcW w:w="1735" w:type="pct"/>
            <w:vMerge w:val="restart"/>
          </w:tcPr>
          <w:p w14:paraId="1FE77E9D" w14:textId="77777777" w:rsidR="009F6677" w:rsidRPr="00162715" w:rsidRDefault="009F6677" w:rsidP="003B5A79">
            <w:pPr>
              <w:pStyle w:val="TableText"/>
              <w:rPr>
                <w:rFonts w:cs="Arial"/>
                <w:szCs w:val="20"/>
              </w:rPr>
            </w:pPr>
            <w:r w:rsidRPr="00162715">
              <w:rPr>
                <w:rFonts w:cs="Arial"/>
                <w:szCs w:val="20"/>
              </w:rPr>
              <w:t>ATOC is running</w:t>
            </w:r>
          </w:p>
        </w:tc>
        <w:tc>
          <w:tcPr>
            <w:tcW w:w="1187" w:type="pct"/>
          </w:tcPr>
          <w:p w14:paraId="0EF12142" w14:textId="77777777" w:rsidR="009F6677" w:rsidRPr="008911F6" w:rsidRDefault="009F6677" w:rsidP="003B5A79">
            <w:pPr>
              <w:pStyle w:val="TableText"/>
              <w:rPr>
                <w:rFonts w:cs="Arial"/>
                <w:szCs w:val="20"/>
              </w:rPr>
            </w:pPr>
            <w:r w:rsidRPr="008911F6">
              <w:rPr>
                <w:szCs w:val="20"/>
              </w:rPr>
              <w:t>LEDs on ATO Keyswitch have stopped flashing</w:t>
            </w:r>
          </w:p>
        </w:tc>
        <w:tc>
          <w:tcPr>
            <w:tcW w:w="445" w:type="pct"/>
          </w:tcPr>
          <w:p w14:paraId="53959ABF" w14:textId="75C55BCB" w:rsidR="009F6677" w:rsidRPr="00E216CC" w:rsidRDefault="009F6677" w:rsidP="006F1D80">
            <w:pPr>
              <w:pStyle w:val="TableText"/>
              <w:jc w:val="center"/>
              <w:rPr>
                <w:rFonts w:cs="Arial"/>
                <w:szCs w:val="20"/>
              </w:rPr>
            </w:pPr>
            <w:r w:rsidRPr="00E216CC">
              <w:rPr>
                <w:szCs w:val="20"/>
              </w:rPr>
              <w:t>N/A</w:t>
            </w:r>
          </w:p>
        </w:tc>
        <w:tc>
          <w:tcPr>
            <w:tcW w:w="445" w:type="pct"/>
            <w:vMerge w:val="restart"/>
          </w:tcPr>
          <w:p w14:paraId="2D5E6CF3" w14:textId="77777777" w:rsidR="009F6677" w:rsidRPr="00E216CC" w:rsidRDefault="009F6677" w:rsidP="003B5A79">
            <w:pPr>
              <w:pStyle w:val="TableText"/>
              <w:rPr>
                <w:rFonts w:cs="Arial"/>
                <w:szCs w:val="20"/>
              </w:rPr>
            </w:pPr>
          </w:p>
        </w:tc>
        <w:tc>
          <w:tcPr>
            <w:tcW w:w="1187" w:type="pct"/>
            <w:vMerge w:val="restart"/>
          </w:tcPr>
          <w:p w14:paraId="1A867EC5" w14:textId="77777777" w:rsidR="009F6677" w:rsidRPr="00E216CC" w:rsidRDefault="009F6677" w:rsidP="003B5A79">
            <w:pPr>
              <w:pStyle w:val="TableText"/>
              <w:rPr>
                <w:rFonts w:cs="Arial"/>
                <w:szCs w:val="20"/>
              </w:rPr>
            </w:pPr>
          </w:p>
        </w:tc>
      </w:tr>
      <w:tr w:rsidR="009F6677" w:rsidRPr="00473AAE" w14:paraId="6544AB37" w14:textId="77777777" w:rsidTr="009F502B">
        <w:trPr>
          <w:cantSplit/>
          <w:trHeight w:val="277"/>
        </w:trPr>
        <w:tc>
          <w:tcPr>
            <w:tcW w:w="1735" w:type="pct"/>
            <w:vMerge/>
          </w:tcPr>
          <w:p w14:paraId="2B9E0F08" w14:textId="77777777" w:rsidR="009F6677" w:rsidRPr="00860E74" w:rsidRDefault="009F6677" w:rsidP="003B5A79">
            <w:pPr>
              <w:pStyle w:val="TableText"/>
              <w:rPr>
                <w:rFonts w:cs="Arial"/>
                <w:szCs w:val="20"/>
              </w:rPr>
            </w:pPr>
          </w:p>
        </w:tc>
        <w:tc>
          <w:tcPr>
            <w:tcW w:w="1187" w:type="pct"/>
          </w:tcPr>
          <w:p w14:paraId="69B379F9" w14:textId="77777777" w:rsidR="009F6677" w:rsidRPr="00860E74" w:rsidRDefault="009F6677" w:rsidP="003B5A79">
            <w:pPr>
              <w:pStyle w:val="TableText"/>
              <w:rPr>
                <w:rFonts w:cs="Arial"/>
                <w:b/>
                <w:szCs w:val="20"/>
              </w:rPr>
            </w:pPr>
            <w:r w:rsidRPr="00860E74">
              <w:rPr>
                <w:szCs w:val="20"/>
              </w:rPr>
              <w:t>PASSIVE softkey is available on CDU</w:t>
            </w:r>
          </w:p>
        </w:tc>
        <w:tc>
          <w:tcPr>
            <w:tcW w:w="445" w:type="pct"/>
          </w:tcPr>
          <w:p w14:paraId="255B3E05" w14:textId="2F5F62E6" w:rsidR="009F6677" w:rsidRPr="00860E74" w:rsidRDefault="009F6677" w:rsidP="006F1D80">
            <w:pPr>
              <w:pStyle w:val="TableText"/>
              <w:jc w:val="center"/>
              <w:rPr>
                <w:rFonts w:cs="Arial"/>
                <w:szCs w:val="20"/>
              </w:rPr>
            </w:pPr>
            <w:r w:rsidRPr="00860E74">
              <w:rPr>
                <w:szCs w:val="20"/>
              </w:rPr>
              <w:t>N/A</w:t>
            </w:r>
          </w:p>
        </w:tc>
        <w:tc>
          <w:tcPr>
            <w:tcW w:w="445" w:type="pct"/>
            <w:vMerge/>
          </w:tcPr>
          <w:p w14:paraId="38670342" w14:textId="77777777" w:rsidR="009F6677" w:rsidRPr="00860E74" w:rsidRDefault="009F6677" w:rsidP="003B5A79">
            <w:pPr>
              <w:pStyle w:val="TableText"/>
              <w:rPr>
                <w:rFonts w:cs="Arial"/>
                <w:szCs w:val="20"/>
              </w:rPr>
            </w:pPr>
          </w:p>
        </w:tc>
        <w:tc>
          <w:tcPr>
            <w:tcW w:w="1187" w:type="pct"/>
            <w:vMerge/>
          </w:tcPr>
          <w:p w14:paraId="62F4D2B7" w14:textId="77777777" w:rsidR="009F6677" w:rsidRPr="00860E74" w:rsidRDefault="009F6677" w:rsidP="003B5A79">
            <w:pPr>
              <w:pStyle w:val="TableText"/>
              <w:rPr>
                <w:rFonts w:cs="Arial"/>
                <w:szCs w:val="20"/>
              </w:rPr>
            </w:pPr>
          </w:p>
        </w:tc>
      </w:tr>
      <w:tr w:rsidR="009F6677" w:rsidRPr="00473AAE" w14:paraId="5F14D186" w14:textId="77777777" w:rsidTr="009F502B">
        <w:trPr>
          <w:cantSplit/>
          <w:trHeight w:val="276"/>
        </w:trPr>
        <w:tc>
          <w:tcPr>
            <w:tcW w:w="1735" w:type="pct"/>
            <w:vMerge/>
          </w:tcPr>
          <w:p w14:paraId="6322E601" w14:textId="77777777" w:rsidR="009F6677" w:rsidRPr="00860E74" w:rsidRDefault="009F6677" w:rsidP="003B5A79">
            <w:pPr>
              <w:pStyle w:val="TableText"/>
              <w:rPr>
                <w:rFonts w:cs="Arial"/>
                <w:szCs w:val="20"/>
              </w:rPr>
            </w:pPr>
          </w:p>
        </w:tc>
        <w:tc>
          <w:tcPr>
            <w:tcW w:w="1187" w:type="pct"/>
          </w:tcPr>
          <w:p w14:paraId="4CDE95FF" w14:textId="77777777" w:rsidR="009F6677" w:rsidRPr="00860E74" w:rsidRDefault="009F6677" w:rsidP="003B5A79">
            <w:pPr>
              <w:pStyle w:val="TableText"/>
              <w:rPr>
                <w:rFonts w:cs="Arial"/>
                <w:szCs w:val="20"/>
              </w:rPr>
            </w:pPr>
            <w:r w:rsidRPr="00860E74">
              <w:rPr>
                <w:szCs w:val="20"/>
              </w:rPr>
              <w:t>“Startup Test OK” message is displayed</w:t>
            </w:r>
          </w:p>
        </w:tc>
        <w:tc>
          <w:tcPr>
            <w:tcW w:w="445" w:type="pct"/>
          </w:tcPr>
          <w:p w14:paraId="122D251E" w14:textId="7961D79C" w:rsidR="009F6677" w:rsidRPr="00860E74" w:rsidRDefault="009F6677" w:rsidP="006F1D80">
            <w:pPr>
              <w:pStyle w:val="TableText"/>
              <w:jc w:val="center"/>
              <w:rPr>
                <w:rFonts w:cs="Arial"/>
                <w:szCs w:val="20"/>
              </w:rPr>
            </w:pPr>
            <w:r w:rsidRPr="00860E74">
              <w:rPr>
                <w:szCs w:val="20"/>
              </w:rPr>
              <w:t>N/A</w:t>
            </w:r>
          </w:p>
        </w:tc>
        <w:tc>
          <w:tcPr>
            <w:tcW w:w="445" w:type="pct"/>
            <w:vMerge/>
          </w:tcPr>
          <w:p w14:paraId="68F59C54" w14:textId="77777777" w:rsidR="009F6677" w:rsidRPr="00860E74" w:rsidRDefault="009F6677" w:rsidP="003B5A79">
            <w:pPr>
              <w:pStyle w:val="TableText"/>
              <w:rPr>
                <w:rFonts w:cs="Arial"/>
                <w:szCs w:val="20"/>
              </w:rPr>
            </w:pPr>
          </w:p>
        </w:tc>
        <w:tc>
          <w:tcPr>
            <w:tcW w:w="1187" w:type="pct"/>
            <w:vMerge/>
          </w:tcPr>
          <w:p w14:paraId="317B37B4" w14:textId="77777777" w:rsidR="009F6677" w:rsidRPr="00860E74" w:rsidRDefault="009F6677" w:rsidP="003B5A79">
            <w:pPr>
              <w:pStyle w:val="TableText"/>
              <w:rPr>
                <w:rFonts w:cs="Arial"/>
                <w:szCs w:val="20"/>
              </w:rPr>
            </w:pPr>
          </w:p>
        </w:tc>
      </w:tr>
      <w:tr w:rsidR="009F6677" w:rsidRPr="00473AAE" w14:paraId="097B05DE" w14:textId="77777777" w:rsidTr="009F502B">
        <w:trPr>
          <w:cantSplit/>
          <w:trHeight w:val="277"/>
        </w:trPr>
        <w:tc>
          <w:tcPr>
            <w:tcW w:w="1735" w:type="pct"/>
            <w:vMerge w:val="restart"/>
          </w:tcPr>
          <w:p w14:paraId="528B3B63" w14:textId="77777777" w:rsidR="009F6677" w:rsidRPr="00E216CC" w:rsidRDefault="009F6677" w:rsidP="003B5A79">
            <w:pPr>
              <w:pStyle w:val="TableText"/>
              <w:keepNext/>
              <w:rPr>
                <w:rFonts w:cs="Arial"/>
                <w:szCs w:val="20"/>
              </w:rPr>
            </w:pPr>
            <w:r w:rsidRPr="00162715">
              <w:rPr>
                <w:rFonts w:cs="Arial"/>
                <w:szCs w:val="20"/>
              </w:rPr>
              <w:lastRenderedPageBreak/>
              <w:t xml:space="preserve">Using SimATO, set the </w:t>
            </w:r>
            <w:r w:rsidRPr="00162715">
              <w:rPr>
                <w:rFonts w:cs="Arial"/>
                <w:b/>
                <w:szCs w:val="20"/>
              </w:rPr>
              <w:t>Headlight</w:t>
            </w:r>
            <w:r w:rsidRPr="008911F6">
              <w:rPr>
                <w:rFonts w:cs="Arial"/>
                <w:szCs w:val="20"/>
              </w:rPr>
              <w:t xml:space="preserve"> command to </w:t>
            </w:r>
            <w:r w:rsidRPr="008911F6">
              <w:rPr>
                <w:rFonts w:cs="Arial"/>
                <w:b/>
                <w:szCs w:val="20"/>
              </w:rPr>
              <w:t>High Beam</w:t>
            </w:r>
            <w:r w:rsidRPr="00E216CC">
              <w:rPr>
                <w:rFonts w:cs="Arial"/>
                <w:szCs w:val="20"/>
              </w:rPr>
              <w:t>.</w:t>
            </w:r>
          </w:p>
        </w:tc>
        <w:tc>
          <w:tcPr>
            <w:tcW w:w="1187" w:type="pct"/>
          </w:tcPr>
          <w:p w14:paraId="427223AD" w14:textId="77777777" w:rsidR="009F6677" w:rsidRPr="008D7DB5" w:rsidRDefault="009F6677" w:rsidP="003B5A79">
            <w:pPr>
              <w:pStyle w:val="TableText"/>
              <w:keepNext/>
              <w:rPr>
                <w:rFonts w:cs="Arial"/>
                <w:szCs w:val="20"/>
              </w:rPr>
            </w:pPr>
            <w:r w:rsidRPr="00E216CC">
              <w:rPr>
                <w:rFonts w:cs="Arial"/>
                <w:b/>
                <w:szCs w:val="20"/>
              </w:rPr>
              <w:t>Headlights</w:t>
            </w:r>
            <w:r w:rsidRPr="00E216CC">
              <w:rPr>
                <w:rFonts w:cs="Arial"/>
                <w:szCs w:val="20"/>
              </w:rPr>
              <w:t xml:space="preserve"> are on </w:t>
            </w:r>
            <w:r w:rsidRPr="008D7DB5">
              <w:rPr>
                <w:rFonts w:cs="Arial"/>
                <w:b/>
                <w:szCs w:val="20"/>
              </w:rPr>
              <w:t>HIGH BEAM</w:t>
            </w:r>
            <w:r w:rsidRPr="008D7DB5">
              <w:rPr>
                <w:rFonts w:cs="Arial"/>
                <w:szCs w:val="20"/>
              </w:rPr>
              <w:t>.</w:t>
            </w:r>
          </w:p>
        </w:tc>
        <w:tc>
          <w:tcPr>
            <w:tcW w:w="445" w:type="pct"/>
          </w:tcPr>
          <w:p w14:paraId="2FCF6E1A" w14:textId="39997582" w:rsidR="009F6677" w:rsidRPr="0044184D" w:rsidRDefault="009F6677" w:rsidP="006F1D80">
            <w:pPr>
              <w:pStyle w:val="TableText"/>
              <w:keepNext/>
              <w:jc w:val="center"/>
              <w:rPr>
                <w:rFonts w:cs="Arial"/>
                <w:szCs w:val="20"/>
              </w:rPr>
            </w:pPr>
            <w:r w:rsidRPr="0044184D">
              <w:rPr>
                <w:szCs w:val="20"/>
              </w:rPr>
              <w:t>N/A</w:t>
            </w:r>
          </w:p>
        </w:tc>
        <w:tc>
          <w:tcPr>
            <w:tcW w:w="445" w:type="pct"/>
            <w:vMerge w:val="restart"/>
          </w:tcPr>
          <w:p w14:paraId="43BFB582" w14:textId="77777777" w:rsidR="009F6677" w:rsidRPr="00244BB7" w:rsidRDefault="009F6677" w:rsidP="003B5A79">
            <w:pPr>
              <w:pStyle w:val="TableText"/>
              <w:keepNext/>
              <w:rPr>
                <w:rFonts w:cs="Arial"/>
                <w:szCs w:val="20"/>
              </w:rPr>
            </w:pPr>
          </w:p>
        </w:tc>
        <w:tc>
          <w:tcPr>
            <w:tcW w:w="1187" w:type="pct"/>
            <w:vMerge w:val="restart"/>
          </w:tcPr>
          <w:p w14:paraId="2CA322CE" w14:textId="77777777" w:rsidR="009F6677" w:rsidRPr="00244BB7" w:rsidRDefault="009F6677" w:rsidP="003B5A79">
            <w:pPr>
              <w:pStyle w:val="TableText"/>
              <w:keepNext/>
              <w:rPr>
                <w:rFonts w:cs="Arial"/>
                <w:szCs w:val="20"/>
              </w:rPr>
            </w:pPr>
          </w:p>
        </w:tc>
      </w:tr>
      <w:tr w:rsidR="009F6677" w:rsidRPr="00473AAE" w14:paraId="42AD75B9" w14:textId="77777777" w:rsidTr="009F502B">
        <w:trPr>
          <w:cantSplit/>
          <w:trHeight w:val="276"/>
        </w:trPr>
        <w:tc>
          <w:tcPr>
            <w:tcW w:w="1735" w:type="pct"/>
            <w:vMerge/>
          </w:tcPr>
          <w:p w14:paraId="4B4A3467" w14:textId="77777777" w:rsidR="009F6677" w:rsidRPr="00860E74" w:rsidRDefault="009F6677" w:rsidP="003B5A79">
            <w:pPr>
              <w:pStyle w:val="TableText"/>
              <w:rPr>
                <w:rFonts w:cs="Arial"/>
                <w:szCs w:val="20"/>
              </w:rPr>
            </w:pPr>
          </w:p>
        </w:tc>
        <w:tc>
          <w:tcPr>
            <w:tcW w:w="1187" w:type="pct"/>
          </w:tcPr>
          <w:p w14:paraId="78C92E4E" w14:textId="77777777" w:rsidR="009F6677" w:rsidRPr="00860E74" w:rsidRDefault="009F6677" w:rsidP="003B5A79">
            <w:pPr>
              <w:pStyle w:val="TableText"/>
              <w:rPr>
                <w:rFonts w:cs="Arial"/>
                <w:szCs w:val="20"/>
              </w:rPr>
            </w:pPr>
            <w:r w:rsidRPr="00860E74">
              <w:rPr>
                <w:rFonts w:cs="Arial"/>
                <w:szCs w:val="20"/>
              </w:rPr>
              <w:t>SimATO logs record:</w:t>
            </w:r>
          </w:p>
          <w:p w14:paraId="59024CD6" w14:textId="77777777" w:rsidR="009F6677" w:rsidRPr="00860E74" w:rsidRDefault="009F6677" w:rsidP="003B5A79">
            <w:pPr>
              <w:rPr>
                <w:rFonts w:cs="Arial"/>
                <w:sz w:val="20"/>
                <w:szCs w:val="20"/>
              </w:rPr>
            </w:pPr>
            <w:r w:rsidRPr="00860E74">
              <w:rPr>
                <w:rFonts w:cs="Arial"/>
                <w:sz w:val="20"/>
                <w:szCs w:val="20"/>
              </w:rPr>
              <w:t>CHANGE-OUT     HEAD_LIGHT=HIGH_BEAM</w:t>
            </w:r>
          </w:p>
          <w:p w14:paraId="7E3D40AD" w14:textId="77777777" w:rsidR="009F6677" w:rsidRDefault="009F6677" w:rsidP="003B5A79">
            <w:pPr>
              <w:pStyle w:val="TableText"/>
              <w:rPr>
                <w:rFonts w:cs="Arial"/>
                <w:szCs w:val="20"/>
              </w:rPr>
            </w:pPr>
            <w:r w:rsidRPr="00860E74">
              <w:rPr>
                <w:rFonts w:cs="Arial"/>
                <w:szCs w:val="20"/>
              </w:rPr>
              <w:t xml:space="preserve">CHANGE-IN         </w:t>
            </w:r>
          </w:p>
          <w:p w14:paraId="484A9A2A" w14:textId="0EE71EF7" w:rsidR="009F6677" w:rsidRPr="00162715" w:rsidRDefault="009F6677" w:rsidP="003B5A79">
            <w:pPr>
              <w:pStyle w:val="TableText"/>
              <w:rPr>
                <w:rFonts w:cs="Arial"/>
                <w:szCs w:val="20"/>
              </w:rPr>
            </w:pPr>
            <w:r w:rsidRPr="00860E74">
              <w:rPr>
                <w:rFonts w:cs="Arial"/>
                <w:szCs w:val="20"/>
              </w:rPr>
              <w:t>HEAD_LIGHT =ON</w:t>
            </w:r>
          </w:p>
        </w:tc>
        <w:tc>
          <w:tcPr>
            <w:tcW w:w="445" w:type="pct"/>
          </w:tcPr>
          <w:p w14:paraId="710910BA" w14:textId="4F3DBD30" w:rsidR="009F6677" w:rsidRPr="008911F6" w:rsidRDefault="009F6677" w:rsidP="006F1D80">
            <w:pPr>
              <w:pStyle w:val="TableText"/>
              <w:jc w:val="center"/>
              <w:rPr>
                <w:rFonts w:cs="Arial"/>
                <w:szCs w:val="20"/>
              </w:rPr>
            </w:pPr>
            <w:r w:rsidRPr="008911F6">
              <w:rPr>
                <w:szCs w:val="20"/>
              </w:rPr>
              <w:t>N/A</w:t>
            </w:r>
          </w:p>
        </w:tc>
        <w:tc>
          <w:tcPr>
            <w:tcW w:w="445" w:type="pct"/>
            <w:vMerge/>
          </w:tcPr>
          <w:p w14:paraId="03D396C0" w14:textId="77777777" w:rsidR="009F6677" w:rsidRPr="00860E74" w:rsidRDefault="009F6677" w:rsidP="003B5A79">
            <w:pPr>
              <w:pStyle w:val="TableText"/>
              <w:rPr>
                <w:rFonts w:cs="Arial"/>
                <w:szCs w:val="20"/>
              </w:rPr>
            </w:pPr>
          </w:p>
        </w:tc>
        <w:tc>
          <w:tcPr>
            <w:tcW w:w="1187" w:type="pct"/>
            <w:vMerge/>
          </w:tcPr>
          <w:p w14:paraId="674AFBDF" w14:textId="77777777" w:rsidR="009F6677" w:rsidRPr="00860E74" w:rsidRDefault="009F6677" w:rsidP="003B5A79">
            <w:pPr>
              <w:pStyle w:val="TableText"/>
              <w:rPr>
                <w:rFonts w:cs="Arial"/>
                <w:szCs w:val="20"/>
              </w:rPr>
            </w:pPr>
          </w:p>
        </w:tc>
      </w:tr>
      <w:tr w:rsidR="009F6677" w:rsidRPr="00473AAE" w14:paraId="0472D75F" w14:textId="77777777" w:rsidTr="009F502B">
        <w:trPr>
          <w:cantSplit/>
          <w:trHeight w:val="269"/>
        </w:trPr>
        <w:tc>
          <w:tcPr>
            <w:tcW w:w="1735" w:type="pct"/>
            <w:vMerge w:val="restart"/>
          </w:tcPr>
          <w:p w14:paraId="3512CC4E" w14:textId="77777777" w:rsidR="009F6677" w:rsidRPr="008911F6" w:rsidRDefault="009F6677" w:rsidP="003B5A79">
            <w:pPr>
              <w:pStyle w:val="TableText"/>
              <w:rPr>
                <w:rFonts w:cs="Arial"/>
                <w:szCs w:val="20"/>
              </w:rPr>
            </w:pPr>
            <w:r w:rsidRPr="00162715">
              <w:rPr>
                <w:rFonts w:cs="Arial"/>
                <w:szCs w:val="20"/>
              </w:rPr>
              <w:t xml:space="preserve">Using SimATO, set the </w:t>
            </w:r>
            <w:r w:rsidRPr="00162715">
              <w:rPr>
                <w:rFonts w:cs="Arial"/>
                <w:b/>
                <w:szCs w:val="20"/>
              </w:rPr>
              <w:t>Headlight</w:t>
            </w:r>
            <w:r w:rsidRPr="008911F6">
              <w:rPr>
                <w:rFonts w:cs="Arial"/>
                <w:szCs w:val="20"/>
              </w:rPr>
              <w:t xml:space="preserve"> command to </w:t>
            </w:r>
            <w:r w:rsidRPr="008911F6">
              <w:rPr>
                <w:rFonts w:cs="Arial"/>
                <w:b/>
                <w:szCs w:val="20"/>
              </w:rPr>
              <w:t>OFF</w:t>
            </w:r>
            <w:r w:rsidRPr="008911F6">
              <w:rPr>
                <w:rFonts w:cs="Arial"/>
                <w:szCs w:val="20"/>
              </w:rPr>
              <w:t>.</w:t>
            </w:r>
          </w:p>
        </w:tc>
        <w:tc>
          <w:tcPr>
            <w:tcW w:w="1187" w:type="pct"/>
          </w:tcPr>
          <w:p w14:paraId="2D34A3EE" w14:textId="77777777" w:rsidR="009F6677" w:rsidRPr="00860E74" w:rsidRDefault="009F6677" w:rsidP="003B5A79">
            <w:pPr>
              <w:pStyle w:val="TableText"/>
              <w:rPr>
                <w:rFonts w:cs="Arial"/>
                <w:b/>
                <w:szCs w:val="20"/>
              </w:rPr>
            </w:pPr>
            <w:r w:rsidRPr="008911F6">
              <w:rPr>
                <w:rFonts w:cs="Arial"/>
                <w:b/>
                <w:szCs w:val="20"/>
              </w:rPr>
              <w:t xml:space="preserve">Headlights </w:t>
            </w:r>
            <w:r w:rsidRPr="00E216CC">
              <w:rPr>
                <w:rFonts w:cs="Arial"/>
                <w:szCs w:val="20"/>
              </w:rPr>
              <w:t xml:space="preserve">are </w:t>
            </w:r>
            <w:r w:rsidRPr="00E216CC">
              <w:rPr>
                <w:rFonts w:cs="Arial"/>
                <w:b/>
                <w:szCs w:val="20"/>
              </w:rPr>
              <w:t>OFF</w:t>
            </w:r>
          </w:p>
        </w:tc>
        <w:tc>
          <w:tcPr>
            <w:tcW w:w="445" w:type="pct"/>
          </w:tcPr>
          <w:p w14:paraId="5781A1E6" w14:textId="0E8FC6CA" w:rsidR="009F6677" w:rsidRPr="00162715" w:rsidRDefault="009F6677" w:rsidP="006F1D80">
            <w:pPr>
              <w:pStyle w:val="TableText"/>
              <w:jc w:val="center"/>
              <w:rPr>
                <w:rFonts w:cs="Arial"/>
                <w:szCs w:val="20"/>
              </w:rPr>
            </w:pPr>
            <w:r w:rsidRPr="00162715">
              <w:rPr>
                <w:szCs w:val="20"/>
              </w:rPr>
              <w:t>N/A</w:t>
            </w:r>
          </w:p>
        </w:tc>
        <w:tc>
          <w:tcPr>
            <w:tcW w:w="445" w:type="pct"/>
            <w:vMerge w:val="restart"/>
          </w:tcPr>
          <w:p w14:paraId="232CD67D" w14:textId="77777777" w:rsidR="009F6677" w:rsidRPr="008911F6" w:rsidRDefault="009F6677" w:rsidP="003B5A79">
            <w:pPr>
              <w:pStyle w:val="TableText"/>
              <w:rPr>
                <w:rFonts w:cs="Arial"/>
                <w:szCs w:val="20"/>
              </w:rPr>
            </w:pPr>
          </w:p>
        </w:tc>
        <w:tc>
          <w:tcPr>
            <w:tcW w:w="1187" w:type="pct"/>
            <w:vMerge w:val="restart"/>
          </w:tcPr>
          <w:p w14:paraId="0A2D3C66" w14:textId="77777777" w:rsidR="009F6677" w:rsidRPr="008911F6" w:rsidRDefault="009F6677" w:rsidP="003B5A79">
            <w:pPr>
              <w:pStyle w:val="TableText"/>
              <w:rPr>
                <w:rFonts w:cs="Arial"/>
                <w:szCs w:val="20"/>
              </w:rPr>
            </w:pPr>
          </w:p>
        </w:tc>
      </w:tr>
      <w:tr w:rsidR="009F6677" w:rsidRPr="00473AAE" w14:paraId="09132538" w14:textId="77777777" w:rsidTr="009F502B">
        <w:trPr>
          <w:cantSplit/>
          <w:trHeight w:val="603"/>
        </w:trPr>
        <w:tc>
          <w:tcPr>
            <w:tcW w:w="1735" w:type="pct"/>
            <w:vMerge/>
          </w:tcPr>
          <w:p w14:paraId="21EE4E02" w14:textId="77777777" w:rsidR="009F6677" w:rsidRPr="00860E74" w:rsidRDefault="009F6677" w:rsidP="003B5A79">
            <w:pPr>
              <w:pStyle w:val="TableText"/>
              <w:rPr>
                <w:rFonts w:cs="Arial"/>
                <w:szCs w:val="20"/>
              </w:rPr>
            </w:pPr>
          </w:p>
        </w:tc>
        <w:tc>
          <w:tcPr>
            <w:tcW w:w="1187" w:type="pct"/>
          </w:tcPr>
          <w:p w14:paraId="4E336E67" w14:textId="77777777" w:rsidR="009F6677" w:rsidRPr="00860E74" w:rsidRDefault="009F6677" w:rsidP="003B5A79">
            <w:pPr>
              <w:pStyle w:val="TableText"/>
              <w:rPr>
                <w:rFonts w:cs="Arial"/>
                <w:szCs w:val="20"/>
              </w:rPr>
            </w:pPr>
            <w:r w:rsidRPr="00860E74">
              <w:rPr>
                <w:rFonts w:cs="Arial"/>
                <w:szCs w:val="20"/>
              </w:rPr>
              <w:t>SimATO logs record:</w:t>
            </w:r>
          </w:p>
          <w:p w14:paraId="261F50CB" w14:textId="77777777" w:rsidR="009F6677" w:rsidRPr="00860E74" w:rsidRDefault="009F6677" w:rsidP="003B5A79">
            <w:pPr>
              <w:rPr>
                <w:rFonts w:cs="Arial"/>
                <w:sz w:val="20"/>
                <w:szCs w:val="20"/>
              </w:rPr>
            </w:pPr>
            <w:r w:rsidRPr="00860E74">
              <w:rPr>
                <w:rFonts w:cs="Arial"/>
                <w:sz w:val="20"/>
                <w:szCs w:val="20"/>
              </w:rPr>
              <w:t>CHANGE-OUT     HEAD_LIGHT=HEAD_OFF</w:t>
            </w:r>
          </w:p>
          <w:p w14:paraId="3F55E445" w14:textId="77777777" w:rsidR="009F6677" w:rsidRDefault="009F6677" w:rsidP="003B5A79">
            <w:pPr>
              <w:pStyle w:val="TableText"/>
              <w:rPr>
                <w:rFonts w:cs="Arial"/>
                <w:szCs w:val="20"/>
              </w:rPr>
            </w:pPr>
            <w:r w:rsidRPr="00860E74">
              <w:rPr>
                <w:rFonts w:cs="Arial"/>
                <w:szCs w:val="20"/>
              </w:rPr>
              <w:t xml:space="preserve">CHANGE-IN         </w:t>
            </w:r>
          </w:p>
          <w:p w14:paraId="1A6B3A64" w14:textId="5D22F11F" w:rsidR="009F6677" w:rsidRPr="00860E74" w:rsidRDefault="009F6677" w:rsidP="003B5A79">
            <w:pPr>
              <w:pStyle w:val="TableText"/>
              <w:rPr>
                <w:rFonts w:cs="Arial"/>
                <w:szCs w:val="20"/>
              </w:rPr>
            </w:pPr>
            <w:r w:rsidRPr="00860E74">
              <w:rPr>
                <w:rFonts w:cs="Arial"/>
                <w:szCs w:val="20"/>
              </w:rPr>
              <w:t>HEAD_LIGHT =OFF</w:t>
            </w:r>
          </w:p>
        </w:tc>
        <w:tc>
          <w:tcPr>
            <w:tcW w:w="445" w:type="pct"/>
          </w:tcPr>
          <w:p w14:paraId="1EABBC1D" w14:textId="27F987BA" w:rsidR="009F6677" w:rsidRPr="00162715" w:rsidRDefault="009F6677" w:rsidP="00934064">
            <w:pPr>
              <w:pStyle w:val="TableText"/>
              <w:jc w:val="center"/>
              <w:rPr>
                <w:rFonts w:cs="Arial"/>
                <w:szCs w:val="20"/>
              </w:rPr>
            </w:pPr>
            <w:r w:rsidRPr="00162715">
              <w:rPr>
                <w:szCs w:val="20"/>
              </w:rPr>
              <w:t>N/A</w:t>
            </w:r>
          </w:p>
        </w:tc>
        <w:tc>
          <w:tcPr>
            <w:tcW w:w="445" w:type="pct"/>
            <w:vMerge/>
          </w:tcPr>
          <w:p w14:paraId="3D5C5756" w14:textId="77777777" w:rsidR="009F6677" w:rsidRPr="00860E74" w:rsidRDefault="009F6677" w:rsidP="003B5A79">
            <w:pPr>
              <w:pStyle w:val="TableText"/>
              <w:rPr>
                <w:rFonts w:cs="Arial"/>
                <w:szCs w:val="20"/>
              </w:rPr>
            </w:pPr>
          </w:p>
        </w:tc>
        <w:tc>
          <w:tcPr>
            <w:tcW w:w="1187" w:type="pct"/>
            <w:vMerge/>
          </w:tcPr>
          <w:p w14:paraId="1A8F5DEE" w14:textId="77777777" w:rsidR="009F6677" w:rsidRPr="00860E74" w:rsidRDefault="009F6677" w:rsidP="003B5A79">
            <w:pPr>
              <w:pStyle w:val="TableText"/>
              <w:rPr>
                <w:rFonts w:cs="Arial"/>
                <w:szCs w:val="20"/>
              </w:rPr>
            </w:pPr>
          </w:p>
        </w:tc>
      </w:tr>
      <w:tr w:rsidR="009F6677" w:rsidRPr="00473AAE" w14:paraId="2E6A3611" w14:textId="77777777" w:rsidTr="009F502B">
        <w:trPr>
          <w:cantSplit/>
          <w:trHeight w:val="277"/>
        </w:trPr>
        <w:tc>
          <w:tcPr>
            <w:tcW w:w="1735" w:type="pct"/>
            <w:vMerge w:val="restart"/>
          </w:tcPr>
          <w:p w14:paraId="6E59CBD3" w14:textId="77777777" w:rsidR="009F6677" w:rsidRPr="00E216CC" w:rsidRDefault="009F6677" w:rsidP="003B5A79">
            <w:pPr>
              <w:pStyle w:val="TableText"/>
              <w:rPr>
                <w:rFonts w:cs="Arial"/>
                <w:szCs w:val="20"/>
              </w:rPr>
            </w:pPr>
            <w:r w:rsidRPr="00162715">
              <w:rPr>
                <w:rFonts w:cs="Arial"/>
                <w:szCs w:val="20"/>
              </w:rPr>
              <w:t xml:space="preserve">Using SimATO, set the </w:t>
            </w:r>
            <w:r w:rsidRPr="00162715">
              <w:rPr>
                <w:rFonts w:cs="Arial"/>
                <w:b/>
                <w:szCs w:val="20"/>
              </w:rPr>
              <w:t>Headlight</w:t>
            </w:r>
            <w:r w:rsidRPr="008911F6">
              <w:rPr>
                <w:rFonts w:cs="Arial"/>
                <w:szCs w:val="20"/>
              </w:rPr>
              <w:t xml:space="preserve"> command to </w:t>
            </w:r>
            <w:r w:rsidRPr="008911F6">
              <w:rPr>
                <w:rFonts w:cs="Arial"/>
                <w:b/>
                <w:szCs w:val="20"/>
              </w:rPr>
              <w:t>Low Beam</w:t>
            </w:r>
            <w:r w:rsidRPr="00E216CC">
              <w:rPr>
                <w:rFonts w:cs="Arial"/>
                <w:szCs w:val="20"/>
              </w:rPr>
              <w:t>.</w:t>
            </w:r>
          </w:p>
        </w:tc>
        <w:tc>
          <w:tcPr>
            <w:tcW w:w="1187" w:type="pct"/>
          </w:tcPr>
          <w:p w14:paraId="05ED49A1" w14:textId="77777777" w:rsidR="009F6677" w:rsidRPr="008D7DB5" w:rsidRDefault="009F6677" w:rsidP="003B5A79">
            <w:pPr>
              <w:pStyle w:val="TableText"/>
              <w:rPr>
                <w:rFonts w:cs="Arial"/>
                <w:szCs w:val="20"/>
              </w:rPr>
            </w:pPr>
            <w:r w:rsidRPr="00E216CC">
              <w:rPr>
                <w:rFonts w:cs="Arial"/>
                <w:b/>
                <w:szCs w:val="20"/>
              </w:rPr>
              <w:t>Headlights</w:t>
            </w:r>
            <w:r w:rsidRPr="00E216CC">
              <w:rPr>
                <w:rFonts w:cs="Arial"/>
                <w:szCs w:val="20"/>
              </w:rPr>
              <w:t xml:space="preserve"> are on </w:t>
            </w:r>
            <w:r w:rsidRPr="008D7DB5">
              <w:rPr>
                <w:rFonts w:cs="Arial"/>
                <w:b/>
                <w:szCs w:val="20"/>
              </w:rPr>
              <w:t>LOW BEAM</w:t>
            </w:r>
            <w:r w:rsidRPr="008D7DB5">
              <w:rPr>
                <w:rFonts w:cs="Arial"/>
                <w:szCs w:val="20"/>
              </w:rPr>
              <w:t>.</w:t>
            </w:r>
          </w:p>
        </w:tc>
        <w:tc>
          <w:tcPr>
            <w:tcW w:w="445" w:type="pct"/>
          </w:tcPr>
          <w:p w14:paraId="7B2E4F38" w14:textId="2AD8A491" w:rsidR="009F6677" w:rsidRPr="0044184D" w:rsidRDefault="009F6677" w:rsidP="00934064">
            <w:pPr>
              <w:pStyle w:val="TableText"/>
              <w:jc w:val="center"/>
              <w:rPr>
                <w:rFonts w:cs="Arial"/>
                <w:szCs w:val="20"/>
              </w:rPr>
            </w:pPr>
            <w:r w:rsidRPr="0044184D">
              <w:rPr>
                <w:szCs w:val="20"/>
              </w:rPr>
              <w:t>N/A</w:t>
            </w:r>
          </w:p>
        </w:tc>
        <w:tc>
          <w:tcPr>
            <w:tcW w:w="445" w:type="pct"/>
            <w:vMerge w:val="restart"/>
          </w:tcPr>
          <w:p w14:paraId="3AA21E37" w14:textId="77777777" w:rsidR="009F6677" w:rsidRPr="00244BB7" w:rsidRDefault="009F6677" w:rsidP="003B5A79">
            <w:pPr>
              <w:pStyle w:val="TableText"/>
              <w:rPr>
                <w:rFonts w:cs="Arial"/>
                <w:szCs w:val="20"/>
              </w:rPr>
            </w:pPr>
          </w:p>
        </w:tc>
        <w:tc>
          <w:tcPr>
            <w:tcW w:w="1187" w:type="pct"/>
            <w:vMerge w:val="restart"/>
          </w:tcPr>
          <w:p w14:paraId="786DFC05" w14:textId="77777777" w:rsidR="009F6677" w:rsidRPr="00244BB7" w:rsidRDefault="009F6677" w:rsidP="003B5A79">
            <w:pPr>
              <w:pStyle w:val="TableText"/>
              <w:rPr>
                <w:rFonts w:cs="Arial"/>
                <w:szCs w:val="20"/>
              </w:rPr>
            </w:pPr>
          </w:p>
        </w:tc>
      </w:tr>
      <w:tr w:rsidR="009F6677" w:rsidRPr="00473AAE" w14:paraId="00482F6C" w14:textId="77777777" w:rsidTr="009F502B">
        <w:trPr>
          <w:cantSplit/>
          <w:trHeight w:val="276"/>
        </w:trPr>
        <w:tc>
          <w:tcPr>
            <w:tcW w:w="1735" w:type="pct"/>
            <w:vMerge/>
          </w:tcPr>
          <w:p w14:paraId="5B937B93" w14:textId="77777777" w:rsidR="009F6677" w:rsidRPr="00860E74" w:rsidRDefault="009F6677" w:rsidP="003B5A79">
            <w:pPr>
              <w:pStyle w:val="TableText"/>
              <w:rPr>
                <w:rFonts w:cs="Arial"/>
                <w:szCs w:val="20"/>
              </w:rPr>
            </w:pPr>
          </w:p>
        </w:tc>
        <w:tc>
          <w:tcPr>
            <w:tcW w:w="1187" w:type="pct"/>
          </w:tcPr>
          <w:p w14:paraId="43F8A812" w14:textId="77777777" w:rsidR="009F6677" w:rsidRPr="00860E74" w:rsidRDefault="009F6677" w:rsidP="003B5A79">
            <w:pPr>
              <w:pStyle w:val="TableText"/>
              <w:rPr>
                <w:rFonts w:cs="Arial"/>
                <w:szCs w:val="20"/>
              </w:rPr>
            </w:pPr>
            <w:r w:rsidRPr="00860E74">
              <w:rPr>
                <w:rFonts w:cs="Arial"/>
                <w:szCs w:val="20"/>
              </w:rPr>
              <w:t>SimATO logs record:</w:t>
            </w:r>
          </w:p>
          <w:p w14:paraId="35548312" w14:textId="77777777" w:rsidR="009F6677" w:rsidRPr="00860E74" w:rsidRDefault="009F6677" w:rsidP="003B5A79">
            <w:pPr>
              <w:rPr>
                <w:rFonts w:cs="Arial"/>
                <w:sz w:val="20"/>
                <w:szCs w:val="20"/>
              </w:rPr>
            </w:pPr>
            <w:r w:rsidRPr="00860E74">
              <w:rPr>
                <w:rFonts w:cs="Arial"/>
                <w:sz w:val="20"/>
                <w:szCs w:val="20"/>
              </w:rPr>
              <w:t>CHANGE-OUT     HEAD_LIGHT=LOW_BEAM</w:t>
            </w:r>
          </w:p>
          <w:p w14:paraId="06351CCA" w14:textId="77777777" w:rsidR="009F6677" w:rsidRPr="00162715" w:rsidRDefault="009F6677" w:rsidP="003B5A79">
            <w:pPr>
              <w:pStyle w:val="TableText"/>
              <w:rPr>
                <w:rFonts w:cs="Arial"/>
                <w:szCs w:val="20"/>
              </w:rPr>
            </w:pPr>
            <w:r w:rsidRPr="00860E74">
              <w:rPr>
                <w:rFonts w:cs="Arial"/>
                <w:szCs w:val="20"/>
              </w:rPr>
              <w:t>CHANGE-IN         HEAD_LIGHT =ON</w:t>
            </w:r>
          </w:p>
        </w:tc>
        <w:tc>
          <w:tcPr>
            <w:tcW w:w="445" w:type="pct"/>
          </w:tcPr>
          <w:p w14:paraId="3E9E1D4B" w14:textId="542E18C7" w:rsidR="009F6677" w:rsidRPr="008911F6" w:rsidRDefault="009F6677" w:rsidP="00934064">
            <w:pPr>
              <w:pStyle w:val="TableText"/>
              <w:jc w:val="center"/>
              <w:rPr>
                <w:rFonts w:cs="Arial"/>
                <w:szCs w:val="20"/>
              </w:rPr>
            </w:pPr>
            <w:r w:rsidRPr="008911F6">
              <w:rPr>
                <w:szCs w:val="20"/>
              </w:rPr>
              <w:t>N/A</w:t>
            </w:r>
          </w:p>
        </w:tc>
        <w:tc>
          <w:tcPr>
            <w:tcW w:w="445" w:type="pct"/>
            <w:vMerge/>
          </w:tcPr>
          <w:p w14:paraId="52D68AA8" w14:textId="77777777" w:rsidR="009F6677" w:rsidRPr="00860E74" w:rsidRDefault="009F6677" w:rsidP="003B5A79">
            <w:pPr>
              <w:pStyle w:val="TableText"/>
              <w:rPr>
                <w:rFonts w:cs="Arial"/>
                <w:szCs w:val="20"/>
              </w:rPr>
            </w:pPr>
          </w:p>
        </w:tc>
        <w:tc>
          <w:tcPr>
            <w:tcW w:w="1187" w:type="pct"/>
            <w:vMerge/>
          </w:tcPr>
          <w:p w14:paraId="0B9222A8" w14:textId="77777777" w:rsidR="009F6677" w:rsidRPr="00860E74" w:rsidRDefault="009F6677" w:rsidP="003B5A79">
            <w:pPr>
              <w:pStyle w:val="TableText"/>
              <w:rPr>
                <w:rFonts w:cs="Arial"/>
                <w:szCs w:val="20"/>
              </w:rPr>
            </w:pPr>
          </w:p>
        </w:tc>
      </w:tr>
      <w:tr w:rsidR="009F6677" w:rsidRPr="00473AAE" w14:paraId="571D7DAA" w14:textId="77777777" w:rsidTr="009F502B">
        <w:trPr>
          <w:cantSplit/>
          <w:trHeight w:val="276"/>
        </w:trPr>
        <w:tc>
          <w:tcPr>
            <w:tcW w:w="1735" w:type="pct"/>
          </w:tcPr>
          <w:p w14:paraId="52053F20" w14:textId="77777777" w:rsidR="009F6677" w:rsidRPr="008911F6" w:rsidRDefault="009F6677" w:rsidP="003B5A79">
            <w:pPr>
              <w:pStyle w:val="TableText"/>
              <w:rPr>
                <w:rFonts w:cs="Arial"/>
                <w:szCs w:val="20"/>
              </w:rPr>
            </w:pPr>
            <w:r w:rsidRPr="00162715">
              <w:rPr>
                <w:rFonts w:cs="Arial"/>
                <w:szCs w:val="20"/>
              </w:rPr>
              <w:t xml:space="preserve">Repeat previous 3 tests for </w:t>
            </w:r>
            <w:r w:rsidRPr="008911F6">
              <w:rPr>
                <w:rFonts w:cs="Arial"/>
                <w:b/>
                <w:szCs w:val="20"/>
              </w:rPr>
              <w:t>HeadLight</w:t>
            </w:r>
          </w:p>
        </w:tc>
        <w:tc>
          <w:tcPr>
            <w:tcW w:w="1187" w:type="pct"/>
          </w:tcPr>
          <w:p w14:paraId="2E53A098" w14:textId="77777777" w:rsidR="009F6677" w:rsidRPr="00E216CC" w:rsidRDefault="009F6677" w:rsidP="003B5A79">
            <w:pPr>
              <w:pStyle w:val="TableText"/>
              <w:rPr>
                <w:rFonts w:cs="Arial"/>
                <w:szCs w:val="20"/>
              </w:rPr>
            </w:pPr>
            <w:r w:rsidRPr="00E216CC">
              <w:rPr>
                <w:rFonts w:cs="Arial"/>
                <w:szCs w:val="20"/>
              </w:rPr>
              <w:t>SimATO logs are correct as per previous 3 tests</w:t>
            </w:r>
          </w:p>
        </w:tc>
        <w:tc>
          <w:tcPr>
            <w:tcW w:w="445" w:type="pct"/>
          </w:tcPr>
          <w:p w14:paraId="5944A542" w14:textId="07797CCA" w:rsidR="009F6677" w:rsidRPr="00E216CC" w:rsidRDefault="009F6677" w:rsidP="00934064">
            <w:pPr>
              <w:pStyle w:val="TableText"/>
              <w:jc w:val="center"/>
              <w:rPr>
                <w:rFonts w:cs="Arial"/>
                <w:szCs w:val="20"/>
              </w:rPr>
            </w:pPr>
            <w:r w:rsidRPr="00E216CC">
              <w:rPr>
                <w:szCs w:val="20"/>
              </w:rPr>
              <w:t>N/A</w:t>
            </w:r>
          </w:p>
        </w:tc>
        <w:tc>
          <w:tcPr>
            <w:tcW w:w="445" w:type="pct"/>
          </w:tcPr>
          <w:p w14:paraId="3984BE1A" w14:textId="77777777" w:rsidR="009F6677" w:rsidRPr="008D7DB5" w:rsidRDefault="009F6677" w:rsidP="003B5A79">
            <w:pPr>
              <w:pStyle w:val="TableText"/>
              <w:rPr>
                <w:rFonts w:cs="Arial"/>
                <w:szCs w:val="20"/>
              </w:rPr>
            </w:pPr>
          </w:p>
        </w:tc>
        <w:tc>
          <w:tcPr>
            <w:tcW w:w="1187" w:type="pct"/>
          </w:tcPr>
          <w:p w14:paraId="347DBF37" w14:textId="77777777" w:rsidR="009F6677" w:rsidRPr="0044184D" w:rsidRDefault="009F6677" w:rsidP="003B5A79">
            <w:pPr>
              <w:pStyle w:val="TableText"/>
              <w:rPr>
                <w:rFonts w:cs="Arial"/>
                <w:szCs w:val="20"/>
              </w:rPr>
            </w:pPr>
          </w:p>
        </w:tc>
      </w:tr>
      <w:tr w:rsidR="009F6677" w:rsidRPr="00473AAE" w14:paraId="4795B9B6" w14:textId="77777777" w:rsidTr="009F502B">
        <w:trPr>
          <w:cantSplit/>
          <w:trHeight w:val="277"/>
        </w:trPr>
        <w:tc>
          <w:tcPr>
            <w:tcW w:w="1735" w:type="pct"/>
            <w:vMerge w:val="restart"/>
          </w:tcPr>
          <w:p w14:paraId="1AC8BD9B" w14:textId="77777777" w:rsidR="009F6677" w:rsidRPr="00E216CC" w:rsidRDefault="009F6677" w:rsidP="003B5A79">
            <w:pPr>
              <w:pStyle w:val="TableText"/>
              <w:rPr>
                <w:rFonts w:cs="Arial"/>
                <w:szCs w:val="20"/>
              </w:rPr>
            </w:pPr>
            <w:r w:rsidRPr="00162715">
              <w:rPr>
                <w:rFonts w:cs="Arial"/>
                <w:szCs w:val="20"/>
              </w:rPr>
              <w:t xml:space="preserve">Using SimATO, set the </w:t>
            </w:r>
            <w:r w:rsidRPr="008911F6">
              <w:rPr>
                <w:rFonts w:cs="Arial"/>
                <w:b/>
                <w:szCs w:val="20"/>
              </w:rPr>
              <w:t>Ditch Light</w:t>
            </w:r>
            <w:r w:rsidRPr="008911F6">
              <w:rPr>
                <w:rFonts w:cs="Arial"/>
                <w:szCs w:val="20"/>
              </w:rPr>
              <w:t xml:space="preserve"> command to </w:t>
            </w:r>
            <w:r w:rsidRPr="00E216CC">
              <w:rPr>
                <w:rFonts w:cs="Arial"/>
                <w:b/>
                <w:szCs w:val="20"/>
              </w:rPr>
              <w:t>FLASHING</w:t>
            </w:r>
            <w:r w:rsidRPr="00E216CC">
              <w:rPr>
                <w:rFonts w:cs="Arial"/>
                <w:szCs w:val="20"/>
              </w:rPr>
              <w:t>.</w:t>
            </w:r>
          </w:p>
        </w:tc>
        <w:tc>
          <w:tcPr>
            <w:tcW w:w="1187" w:type="pct"/>
          </w:tcPr>
          <w:p w14:paraId="221E9969" w14:textId="77777777" w:rsidR="009F6677" w:rsidRPr="008D7DB5" w:rsidRDefault="009F6677" w:rsidP="003B5A79">
            <w:pPr>
              <w:pStyle w:val="TableText"/>
              <w:rPr>
                <w:rFonts w:cs="Arial"/>
                <w:szCs w:val="20"/>
              </w:rPr>
            </w:pPr>
            <w:r w:rsidRPr="00E216CC">
              <w:rPr>
                <w:rFonts w:cs="Arial"/>
                <w:b/>
                <w:szCs w:val="20"/>
              </w:rPr>
              <w:t>Ditch Lights</w:t>
            </w:r>
            <w:r w:rsidRPr="00E216CC">
              <w:rPr>
                <w:rFonts w:cs="Arial"/>
                <w:szCs w:val="20"/>
              </w:rPr>
              <w:t xml:space="preserve"> are </w:t>
            </w:r>
            <w:r w:rsidRPr="008D7DB5">
              <w:rPr>
                <w:rFonts w:cs="Arial"/>
                <w:b/>
                <w:szCs w:val="20"/>
              </w:rPr>
              <w:t>FLASHING</w:t>
            </w:r>
            <w:r w:rsidRPr="008D7DB5">
              <w:rPr>
                <w:rFonts w:cs="Arial"/>
                <w:szCs w:val="20"/>
              </w:rPr>
              <w:t>.</w:t>
            </w:r>
          </w:p>
        </w:tc>
        <w:tc>
          <w:tcPr>
            <w:tcW w:w="445" w:type="pct"/>
          </w:tcPr>
          <w:p w14:paraId="0AF00A2B" w14:textId="5AB4F379" w:rsidR="009F6677" w:rsidRPr="0044184D" w:rsidRDefault="009F6677" w:rsidP="00934064">
            <w:pPr>
              <w:pStyle w:val="TableText"/>
              <w:jc w:val="center"/>
              <w:rPr>
                <w:rFonts w:cs="Arial"/>
                <w:szCs w:val="20"/>
              </w:rPr>
            </w:pPr>
            <w:r w:rsidRPr="0044184D">
              <w:rPr>
                <w:szCs w:val="20"/>
              </w:rPr>
              <w:t>N/A</w:t>
            </w:r>
          </w:p>
        </w:tc>
        <w:tc>
          <w:tcPr>
            <w:tcW w:w="445" w:type="pct"/>
            <w:vMerge w:val="restart"/>
          </w:tcPr>
          <w:p w14:paraId="35C2CFDD" w14:textId="77777777" w:rsidR="009F6677" w:rsidRPr="00244BB7" w:rsidRDefault="009F6677" w:rsidP="003B5A79">
            <w:pPr>
              <w:pStyle w:val="TableText"/>
              <w:rPr>
                <w:rFonts w:cs="Arial"/>
                <w:szCs w:val="20"/>
              </w:rPr>
            </w:pPr>
          </w:p>
        </w:tc>
        <w:tc>
          <w:tcPr>
            <w:tcW w:w="1187" w:type="pct"/>
            <w:vMerge w:val="restart"/>
          </w:tcPr>
          <w:p w14:paraId="0DAD2CA0" w14:textId="25821238" w:rsidR="009F6677" w:rsidRPr="00244BB7" w:rsidRDefault="009F6677" w:rsidP="003B5A79">
            <w:pPr>
              <w:pStyle w:val="TableText"/>
              <w:rPr>
                <w:rFonts w:cs="Arial"/>
                <w:szCs w:val="20"/>
              </w:rPr>
            </w:pPr>
            <w:r>
              <w:rPr>
                <w:rFonts w:cs="Arial"/>
                <w:szCs w:val="20"/>
              </w:rPr>
              <w:t>Failure due to LED Globes</w:t>
            </w:r>
          </w:p>
        </w:tc>
      </w:tr>
      <w:tr w:rsidR="009F6677" w:rsidRPr="00473AAE" w14:paraId="7DA5B905" w14:textId="77777777" w:rsidTr="009F502B">
        <w:trPr>
          <w:cantSplit/>
          <w:trHeight w:val="276"/>
        </w:trPr>
        <w:tc>
          <w:tcPr>
            <w:tcW w:w="1735" w:type="pct"/>
            <w:vMerge/>
          </w:tcPr>
          <w:p w14:paraId="31965748" w14:textId="77777777" w:rsidR="009F6677" w:rsidRPr="00860E74" w:rsidRDefault="009F6677" w:rsidP="003B5A79">
            <w:pPr>
              <w:pStyle w:val="TableText"/>
              <w:rPr>
                <w:rFonts w:cs="Arial"/>
                <w:szCs w:val="20"/>
              </w:rPr>
            </w:pPr>
          </w:p>
        </w:tc>
        <w:tc>
          <w:tcPr>
            <w:tcW w:w="1187" w:type="pct"/>
          </w:tcPr>
          <w:p w14:paraId="6F9F3733" w14:textId="77777777" w:rsidR="009F6677" w:rsidRPr="00860E74" w:rsidRDefault="009F6677" w:rsidP="003B5A79">
            <w:pPr>
              <w:pStyle w:val="TableText"/>
              <w:rPr>
                <w:rFonts w:cs="Arial"/>
                <w:szCs w:val="20"/>
              </w:rPr>
            </w:pPr>
            <w:r w:rsidRPr="00860E74">
              <w:rPr>
                <w:rFonts w:cs="Arial"/>
                <w:szCs w:val="20"/>
              </w:rPr>
              <w:t>SimATO logs record:</w:t>
            </w:r>
          </w:p>
          <w:p w14:paraId="4A159BC2" w14:textId="77777777" w:rsidR="009F6677" w:rsidRPr="00860E74" w:rsidRDefault="009F6677" w:rsidP="003B5A79">
            <w:pPr>
              <w:rPr>
                <w:rFonts w:cs="Arial"/>
                <w:sz w:val="20"/>
                <w:szCs w:val="20"/>
              </w:rPr>
            </w:pPr>
            <w:r w:rsidRPr="00860E74">
              <w:rPr>
                <w:rFonts w:cs="Arial"/>
                <w:sz w:val="20"/>
                <w:szCs w:val="20"/>
              </w:rPr>
              <w:t>CHANGE-OUT        DITCH_LIGHT=FLASHING</w:t>
            </w:r>
          </w:p>
          <w:p w14:paraId="3A05419C" w14:textId="77777777" w:rsidR="009F6677" w:rsidRPr="00860E74" w:rsidRDefault="009F6677" w:rsidP="003B5A79">
            <w:pPr>
              <w:rPr>
                <w:rFonts w:cs="Arial"/>
                <w:sz w:val="20"/>
                <w:szCs w:val="20"/>
              </w:rPr>
            </w:pPr>
            <w:r w:rsidRPr="00860E74">
              <w:rPr>
                <w:rFonts w:cs="Arial"/>
                <w:sz w:val="20"/>
                <w:szCs w:val="20"/>
              </w:rPr>
              <w:t>CHANGE-IN            DITCH_LIGHT 1=FLASHING</w:t>
            </w:r>
          </w:p>
          <w:p w14:paraId="76B2D93B" w14:textId="77777777" w:rsidR="009F6677" w:rsidRPr="00860E74" w:rsidRDefault="009F6677" w:rsidP="003B5A79">
            <w:pPr>
              <w:pStyle w:val="TableText"/>
              <w:rPr>
                <w:rFonts w:cs="Arial"/>
                <w:szCs w:val="20"/>
              </w:rPr>
            </w:pPr>
            <w:r w:rsidRPr="00860E74">
              <w:rPr>
                <w:rFonts w:cs="Arial"/>
                <w:szCs w:val="20"/>
              </w:rPr>
              <w:t>CHANGE-IN            DITCH_LIGHT 2=FLASHING</w:t>
            </w:r>
          </w:p>
        </w:tc>
        <w:tc>
          <w:tcPr>
            <w:tcW w:w="445" w:type="pct"/>
          </w:tcPr>
          <w:p w14:paraId="4644AB4A" w14:textId="6AED5B98" w:rsidR="009F6677" w:rsidRPr="00860E74" w:rsidRDefault="009F6677" w:rsidP="00934064">
            <w:pPr>
              <w:pStyle w:val="TableText"/>
              <w:jc w:val="center"/>
              <w:rPr>
                <w:rFonts w:cs="Arial"/>
                <w:szCs w:val="20"/>
              </w:rPr>
            </w:pPr>
            <w:r w:rsidRPr="00860E74">
              <w:rPr>
                <w:szCs w:val="20"/>
              </w:rPr>
              <w:t>N/A</w:t>
            </w:r>
          </w:p>
        </w:tc>
        <w:tc>
          <w:tcPr>
            <w:tcW w:w="445" w:type="pct"/>
            <w:vMerge/>
          </w:tcPr>
          <w:p w14:paraId="536BFD4A" w14:textId="77777777" w:rsidR="009F6677" w:rsidRPr="00860E74" w:rsidRDefault="009F6677" w:rsidP="003B5A79">
            <w:pPr>
              <w:pStyle w:val="TableText"/>
              <w:rPr>
                <w:rFonts w:cs="Arial"/>
                <w:szCs w:val="20"/>
              </w:rPr>
            </w:pPr>
          </w:p>
        </w:tc>
        <w:tc>
          <w:tcPr>
            <w:tcW w:w="1187" w:type="pct"/>
            <w:vMerge/>
          </w:tcPr>
          <w:p w14:paraId="70E0DDB1" w14:textId="77777777" w:rsidR="009F6677" w:rsidRPr="00860E74" w:rsidRDefault="009F6677" w:rsidP="003B5A79">
            <w:pPr>
              <w:pStyle w:val="TableText"/>
              <w:rPr>
                <w:rFonts w:cs="Arial"/>
                <w:szCs w:val="20"/>
              </w:rPr>
            </w:pPr>
          </w:p>
        </w:tc>
      </w:tr>
      <w:tr w:rsidR="009F6677" w:rsidRPr="00473AAE" w14:paraId="48A05CB3" w14:textId="77777777" w:rsidTr="009F502B">
        <w:trPr>
          <w:cantSplit/>
          <w:trHeight w:val="277"/>
        </w:trPr>
        <w:tc>
          <w:tcPr>
            <w:tcW w:w="1735" w:type="pct"/>
            <w:vMerge w:val="restart"/>
          </w:tcPr>
          <w:p w14:paraId="02F47EE9" w14:textId="77777777" w:rsidR="009F6677" w:rsidRPr="00E216CC" w:rsidRDefault="009F6677" w:rsidP="003B5A79">
            <w:pPr>
              <w:pStyle w:val="TableText"/>
              <w:rPr>
                <w:rFonts w:cs="Arial"/>
                <w:szCs w:val="20"/>
              </w:rPr>
            </w:pPr>
            <w:r w:rsidRPr="00162715">
              <w:rPr>
                <w:rFonts w:cs="Arial"/>
                <w:szCs w:val="20"/>
              </w:rPr>
              <w:t xml:space="preserve">Using SimATO, set the </w:t>
            </w:r>
            <w:r w:rsidRPr="008911F6">
              <w:rPr>
                <w:rFonts w:cs="Arial"/>
                <w:b/>
                <w:szCs w:val="20"/>
              </w:rPr>
              <w:t>Ditch Light</w:t>
            </w:r>
            <w:r w:rsidRPr="008911F6">
              <w:rPr>
                <w:rFonts w:cs="Arial"/>
                <w:szCs w:val="20"/>
              </w:rPr>
              <w:t xml:space="preserve"> command to </w:t>
            </w:r>
            <w:r w:rsidRPr="00E216CC">
              <w:rPr>
                <w:rFonts w:cs="Arial"/>
                <w:b/>
                <w:szCs w:val="20"/>
              </w:rPr>
              <w:t>OFF</w:t>
            </w:r>
            <w:r w:rsidRPr="00E216CC">
              <w:rPr>
                <w:rFonts w:cs="Arial"/>
                <w:szCs w:val="20"/>
              </w:rPr>
              <w:t>.</w:t>
            </w:r>
          </w:p>
        </w:tc>
        <w:tc>
          <w:tcPr>
            <w:tcW w:w="1187" w:type="pct"/>
          </w:tcPr>
          <w:p w14:paraId="78B55E0C" w14:textId="77777777" w:rsidR="009F6677" w:rsidRPr="008D7DB5" w:rsidRDefault="009F6677" w:rsidP="003B5A79">
            <w:pPr>
              <w:pStyle w:val="TableText"/>
              <w:rPr>
                <w:rFonts w:cs="Arial"/>
                <w:szCs w:val="20"/>
              </w:rPr>
            </w:pPr>
            <w:r w:rsidRPr="00E216CC">
              <w:rPr>
                <w:rFonts w:cs="Arial"/>
                <w:b/>
                <w:szCs w:val="20"/>
              </w:rPr>
              <w:t>Ditch Light</w:t>
            </w:r>
            <w:r w:rsidRPr="00E216CC">
              <w:rPr>
                <w:rFonts w:cs="Arial"/>
                <w:szCs w:val="20"/>
              </w:rPr>
              <w:t xml:space="preserve"> are </w:t>
            </w:r>
            <w:r w:rsidRPr="008D7DB5">
              <w:rPr>
                <w:rFonts w:cs="Arial"/>
                <w:b/>
                <w:szCs w:val="20"/>
              </w:rPr>
              <w:t>OFF</w:t>
            </w:r>
            <w:r w:rsidRPr="008D7DB5">
              <w:rPr>
                <w:rFonts w:cs="Arial"/>
                <w:szCs w:val="20"/>
              </w:rPr>
              <w:t>.</w:t>
            </w:r>
          </w:p>
        </w:tc>
        <w:tc>
          <w:tcPr>
            <w:tcW w:w="445" w:type="pct"/>
          </w:tcPr>
          <w:p w14:paraId="60E5F569" w14:textId="2EDFD2FA" w:rsidR="009F6677" w:rsidRPr="0044184D" w:rsidRDefault="009F6677" w:rsidP="00934064">
            <w:pPr>
              <w:pStyle w:val="TableText"/>
              <w:jc w:val="center"/>
              <w:rPr>
                <w:rFonts w:cs="Arial"/>
                <w:szCs w:val="20"/>
              </w:rPr>
            </w:pPr>
            <w:r w:rsidRPr="0044184D">
              <w:rPr>
                <w:szCs w:val="20"/>
              </w:rPr>
              <w:t>N/A</w:t>
            </w:r>
          </w:p>
        </w:tc>
        <w:tc>
          <w:tcPr>
            <w:tcW w:w="445" w:type="pct"/>
            <w:vMerge w:val="restart"/>
          </w:tcPr>
          <w:p w14:paraId="7104A212" w14:textId="77777777" w:rsidR="009F6677" w:rsidRPr="00244BB7" w:rsidRDefault="009F6677" w:rsidP="003B5A79">
            <w:pPr>
              <w:pStyle w:val="TableText"/>
              <w:rPr>
                <w:rFonts w:cs="Arial"/>
                <w:szCs w:val="20"/>
              </w:rPr>
            </w:pPr>
          </w:p>
        </w:tc>
        <w:tc>
          <w:tcPr>
            <w:tcW w:w="1187" w:type="pct"/>
            <w:vMerge w:val="restart"/>
          </w:tcPr>
          <w:p w14:paraId="59CA8014" w14:textId="77777777" w:rsidR="009F6677" w:rsidRPr="00244BB7" w:rsidRDefault="009F6677" w:rsidP="003B5A79">
            <w:pPr>
              <w:pStyle w:val="TableText"/>
              <w:rPr>
                <w:rFonts w:cs="Arial"/>
                <w:szCs w:val="20"/>
              </w:rPr>
            </w:pPr>
          </w:p>
        </w:tc>
      </w:tr>
      <w:tr w:rsidR="009F6677" w:rsidRPr="00473AAE" w14:paraId="69A52834" w14:textId="77777777" w:rsidTr="009F502B">
        <w:trPr>
          <w:cantSplit/>
          <w:trHeight w:val="276"/>
        </w:trPr>
        <w:tc>
          <w:tcPr>
            <w:tcW w:w="1735" w:type="pct"/>
            <w:vMerge/>
          </w:tcPr>
          <w:p w14:paraId="6CDC4CD3" w14:textId="77777777" w:rsidR="009F6677" w:rsidRPr="00860E74" w:rsidRDefault="009F6677" w:rsidP="003B5A79">
            <w:pPr>
              <w:pStyle w:val="TableText"/>
              <w:rPr>
                <w:rFonts w:cs="Arial"/>
                <w:szCs w:val="20"/>
              </w:rPr>
            </w:pPr>
          </w:p>
        </w:tc>
        <w:tc>
          <w:tcPr>
            <w:tcW w:w="1187" w:type="pct"/>
          </w:tcPr>
          <w:p w14:paraId="5A7C1ADC" w14:textId="77777777" w:rsidR="009F6677" w:rsidRPr="00860E74" w:rsidRDefault="009F6677" w:rsidP="003B5A79">
            <w:pPr>
              <w:pStyle w:val="TableText"/>
              <w:rPr>
                <w:rFonts w:cs="Arial"/>
                <w:szCs w:val="20"/>
              </w:rPr>
            </w:pPr>
            <w:r w:rsidRPr="00860E74">
              <w:rPr>
                <w:rFonts w:cs="Arial"/>
                <w:szCs w:val="20"/>
              </w:rPr>
              <w:t>SimATO logs record:</w:t>
            </w:r>
          </w:p>
          <w:p w14:paraId="661F4C73" w14:textId="77777777" w:rsidR="009F6677" w:rsidRPr="00860E74" w:rsidRDefault="009F6677" w:rsidP="003B5A79">
            <w:pPr>
              <w:rPr>
                <w:rFonts w:cs="Arial"/>
                <w:sz w:val="20"/>
                <w:szCs w:val="20"/>
              </w:rPr>
            </w:pPr>
            <w:r w:rsidRPr="00860E74">
              <w:rPr>
                <w:rFonts w:cs="Arial"/>
                <w:sz w:val="20"/>
                <w:szCs w:val="20"/>
              </w:rPr>
              <w:t>CHANGE-OUT      DITCH_LIGHT=OFF</w:t>
            </w:r>
          </w:p>
          <w:p w14:paraId="59C4D282" w14:textId="77777777" w:rsidR="009F6677" w:rsidRPr="00860E74" w:rsidRDefault="009F6677" w:rsidP="003B5A79">
            <w:pPr>
              <w:rPr>
                <w:rFonts w:cs="Arial"/>
                <w:sz w:val="20"/>
                <w:szCs w:val="20"/>
              </w:rPr>
            </w:pPr>
            <w:r w:rsidRPr="00860E74">
              <w:rPr>
                <w:rFonts w:cs="Arial"/>
                <w:sz w:val="20"/>
                <w:szCs w:val="20"/>
              </w:rPr>
              <w:t>CHANGE-IN          DITCH_LIGHT 1=OFF</w:t>
            </w:r>
          </w:p>
          <w:p w14:paraId="6ECCB34B" w14:textId="77777777" w:rsidR="009F6677" w:rsidRPr="00860E74" w:rsidRDefault="009F6677" w:rsidP="003B5A79">
            <w:pPr>
              <w:pStyle w:val="TableText"/>
              <w:rPr>
                <w:rFonts w:cs="Arial"/>
                <w:szCs w:val="20"/>
              </w:rPr>
            </w:pPr>
            <w:r w:rsidRPr="00860E74">
              <w:rPr>
                <w:rFonts w:cs="Arial"/>
                <w:szCs w:val="20"/>
              </w:rPr>
              <w:t>CHANGE-IN          DITCH_LIGHT 2=OFF</w:t>
            </w:r>
          </w:p>
        </w:tc>
        <w:tc>
          <w:tcPr>
            <w:tcW w:w="445" w:type="pct"/>
          </w:tcPr>
          <w:p w14:paraId="3E073DEE" w14:textId="5BAD84EE" w:rsidR="009F6677" w:rsidRPr="00860E74" w:rsidRDefault="009F6677" w:rsidP="00934064">
            <w:pPr>
              <w:pStyle w:val="TableText"/>
              <w:jc w:val="center"/>
              <w:rPr>
                <w:rFonts w:cs="Arial"/>
                <w:szCs w:val="20"/>
              </w:rPr>
            </w:pPr>
            <w:r w:rsidRPr="00860E74">
              <w:rPr>
                <w:szCs w:val="20"/>
              </w:rPr>
              <w:t>N/A</w:t>
            </w:r>
          </w:p>
        </w:tc>
        <w:tc>
          <w:tcPr>
            <w:tcW w:w="445" w:type="pct"/>
            <w:vMerge/>
          </w:tcPr>
          <w:p w14:paraId="36DFACB4" w14:textId="77777777" w:rsidR="009F6677" w:rsidRPr="00860E74" w:rsidRDefault="009F6677" w:rsidP="003B5A79">
            <w:pPr>
              <w:pStyle w:val="TableText"/>
              <w:rPr>
                <w:rFonts w:cs="Arial"/>
                <w:szCs w:val="20"/>
              </w:rPr>
            </w:pPr>
          </w:p>
        </w:tc>
        <w:tc>
          <w:tcPr>
            <w:tcW w:w="1187" w:type="pct"/>
            <w:vMerge/>
          </w:tcPr>
          <w:p w14:paraId="3DF135AE" w14:textId="77777777" w:rsidR="009F6677" w:rsidRPr="00860E74" w:rsidRDefault="009F6677" w:rsidP="003B5A79">
            <w:pPr>
              <w:pStyle w:val="TableText"/>
              <w:rPr>
                <w:rFonts w:cs="Arial"/>
                <w:szCs w:val="20"/>
              </w:rPr>
            </w:pPr>
          </w:p>
        </w:tc>
      </w:tr>
      <w:tr w:rsidR="009F6677" w:rsidRPr="00473AAE" w14:paraId="2004B548" w14:textId="77777777" w:rsidTr="009F502B">
        <w:trPr>
          <w:cantSplit/>
          <w:trHeight w:val="277"/>
        </w:trPr>
        <w:tc>
          <w:tcPr>
            <w:tcW w:w="1735" w:type="pct"/>
            <w:vMerge w:val="restart"/>
          </w:tcPr>
          <w:p w14:paraId="3EC40A9C" w14:textId="77777777" w:rsidR="009F6677" w:rsidRPr="00E216CC" w:rsidRDefault="009F6677" w:rsidP="003B5A79">
            <w:pPr>
              <w:pStyle w:val="TableText"/>
              <w:rPr>
                <w:rFonts w:cs="Arial"/>
                <w:szCs w:val="20"/>
              </w:rPr>
            </w:pPr>
            <w:r w:rsidRPr="00162715">
              <w:rPr>
                <w:rFonts w:cs="Arial"/>
                <w:szCs w:val="20"/>
              </w:rPr>
              <w:t xml:space="preserve">Using SimATO, </w:t>
            </w:r>
            <w:r w:rsidRPr="008911F6">
              <w:rPr>
                <w:rFonts w:cs="Arial"/>
                <w:szCs w:val="20"/>
              </w:rPr>
              <w:t xml:space="preserve">set the </w:t>
            </w:r>
            <w:r w:rsidRPr="008911F6">
              <w:rPr>
                <w:rFonts w:cs="Arial"/>
                <w:b/>
                <w:szCs w:val="20"/>
              </w:rPr>
              <w:t>Class Lights (Rear)</w:t>
            </w:r>
            <w:r w:rsidRPr="008911F6">
              <w:rPr>
                <w:rFonts w:cs="Arial"/>
                <w:szCs w:val="20"/>
              </w:rPr>
              <w:t xml:space="preserve"> command to </w:t>
            </w:r>
            <w:r w:rsidRPr="00E216CC">
              <w:rPr>
                <w:rFonts w:cs="Arial"/>
                <w:b/>
                <w:szCs w:val="20"/>
              </w:rPr>
              <w:t>ON</w:t>
            </w:r>
            <w:r w:rsidRPr="00E216CC">
              <w:rPr>
                <w:rFonts w:cs="Arial"/>
                <w:szCs w:val="20"/>
              </w:rPr>
              <w:t>.</w:t>
            </w:r>
          </w:p>
        </w:tc>
        <w:tc>
          <w:tcPr>
            <w:tcW w:w="1187" w:type="pct"/>
          </w:tcPr>
          <w:p w14:paraId="01D7DA0B" w14:textId="77777777" w:rsidR="009F6677" w:rsidRPr="008D7DB5" w:rsidRDefault="009F6677" w:rsidP="003B5A79">
            <w:pPr>
              <w:pStyle w:val="TableText"/>
              <w:rPr>
                <w:rFonts w:cs="Arial"/>
                <w:szCs w:val="20"/>
              </w:rPr>
            </w:pPr>
            <w:r w:rsidRPr="00E216CC">
              <w:rPr>
                <w:rFonts w:cs="Arial"/>
                <w:b/>
                <w:szCs w:val="20"/>
              </w:rPr>
              <w:t>Class Lights (Rear)</w:t>
            </w:r>
            <w:r w:rsidRPr="00E216CC">
              <w:rPr>
                <w:rFonts w:cs="Arial"/>
                <w:szCs w:val="20"/>
              </w:rPr>
              <w:t xml:space="preserve"> are </w:t>
            </w:r>
            <w:r w:rsidRPr="008D7DB5">
              <w:rPr>
                <w:rFonts w:cs="Arial"/>
                <w:b/>
                <w:szCs w:val="20"/>
              </w:rPr>
              <w:t>ON</w:t>
            </w:r>
            <w:r w:rsidRPr="008D7DB5">
              <w:rPr>
                <w:rFonts w:cs="Arial"/>
                <w:szCs w:val="20"/>
              </w:rPr>
              <w:t>.</w:t>
            </w:r>
          </w:p>
        </w:tc>
        <w:tc>
          <w:tcPr>
            <w:tcW w:w="445" w:type="pct"/>
          </w:tcPr>
          <w:p w14:paraId="50D49164" w14:textId="2AD17C93" w:rsidR="009F6677" w:rsidRPr="0044184D" w:rsidRDefault="009F6677" w:rsidP="00934064">
            <w:pPr>
              <w:pStyle w:val="TableText"/>
              <w:jc w:val="center"/>
              <w:rPr>
                <w:rFonts w:cs="Arial"/>
                <w:szCs w:val="20"/>
              </w:rPr>
            </w:pPr>
            <w:r w:rsidRPr="0044184D">
              <w:rPr>
                <w:szCs w:val="20"/>
              </w:rPr>
              <w:t>N/A</w:t>
            </w:r>
          </w:p>
        </w:tc>
        <w:tc>
          <w:tcPr>
            <w:tcW w:w="445" w:type="pct"/>
            <w:vMerge w:val="restart"/>
          </w:tcPr>
          <w:p w14:paraId="05DA886B" w14:textId="77777777" w:rsidR="009F6677" w:rsidRPr="00244BB7" w:rsidRDefault="009F6677" w:rsidP="003B5A79">
            <w:pPr>
              <w:pStyle w:val="TableText"/>
              <w:rPr>
                <w:rFonts w:cs="Arial"/>
                <w:szCs w:val="20"/>
              </w:rPr>
            </w:pPr>
          </w:p>
        </w:tc>
        <w:tc>
          <w:tcPr>
            <w:tcW w:w="1187" w:type="pct"/>
            <w:vMerge w:val="restart"/>
          </w:tcPr>
          <w:p w14:paraId="2BB0283F" w14:textId="090C3F82" w:rsidR="009F6677" w:rsidRPr="00244BB7" w:rsidRDefault="009F6677" w:rsidP="00EF2130">
            <w:pPr>
              <w:pStyle w:val="TableText"/>
              <w:rPr>
                <w:rFonts w:cs="Arial"/>
                <w:szCs w:val="20"/>
              </w:rPr>
            </w:pPr>
            <w:r>
              <w:rPr>
                <w:rFonts w:cs="Arial"/>
                <w:szCs w:val="20"/>
              </w:rPr>
              <w:t>Failure due to lack of current sensor</w:t>
            </w:r>
          </w:p>
        </w:tc>
      </w:tr>
      <w:tr w:rsidR="009F6677" w:rsidRPr="00473AAE" w14:paraId="24ABA288" w14:textId="77777777" w:rsidTr="009F502B">
        <w:trPr>
          <w:cantSplit/>
          <w:trHeight w:val="276"/>
        </w:trPr>
        <w:tc>
          <w:tcPr>
            <w:tcW w:w="1735" w:type="pct"/>
            <w:vMerge/>
          </w:tcPr>
          <w:p w14:paraId="19DEC3E3" w14:textId="77777777" w:rsidR="009F6677" w:rsidRPr="00860E74" w:rsidRDefault="009F6677" w:rsidP="003B5A79">
            <w:pPr>
              <w:pStyle w:val="TableText"/>
              <w:rPr>
                <w:rFonts w:cs="Arial"/>
                <w:szCs w:val="20"/>
              </w:rPr>
            </w:pPr>
          </w:p>
        </w:tc>
        <w:tc>
          <w:tcPr>
            <w:tcW w:w="1187" w:type="pct"/>
          </w:tcPr>
          <w:p w14:paraId="120D898D" w14:textId="77777777" w:rsidR="009F6677" w:rsidRPr="00860E74" w:rsidRDefault="009F6677" w:rsidP="003B5A79">
            <w:pPr>
              <w:pStyle w:val="TableText"/>
              <w:rPr>
                <w:rFonts w:cs="Arial"/>
                <w:szCs w:val="20"/>
              </w:rPr>
            </w:pPr>
            <w:r w:rsidRPr="00860E74">
              <w:rPr>
                <w:rFonts w:cs="Arial"/>
                <w:szCs w:val="20"/>
              </w:rPr>
              <w:t>SimATO logs record:</w:t>
            </w:r>
          </w:p>
          <w:p w14:paraId="2C628E89" w14:textId="77777777" w:rsidR="009F6677" w:rsidRPr="00860E74" w:rsidRDefault="009F6677" w:rsidP="003B5A79">
            <w:pPr>
              <w:pStyle w:val="TableText"/>
              <w:rPr>
                <w:rFonts w:cs="Arial"/>
                <w:szCs w:val="20"/>
              </w:rPr>
            </w:pPr>
            <w:r w:rsidRPr="00860E74">
              <w:rPr>
                <w:rFonts w:cs="Arial"/>
                <w:szCs w:val="20"/>
              </w:rPr>
              <w:t>CHANGE-OUT     LONG_HOOD_RED=ON</w:t>
            </w:r>
          </w:p>
          <w:p w14:paraId="5C02ECF8" w14:textId="77777777" w:rsidR="009F6677" w:rsidRPr="00860E74" w:rsidRDefault="009F6677" w:rsidP="003B5A79">
            <w:pPr>
              <w:pStyle w:val="TableText"/>
              <w:rPr>
                <w:rFonts w:cs="Arial"/>
                <w:szCs w:val="20"/>
              </w:rPr>
            </w:pPr>
            <w:r w:rsidRPr="00860E74">
              <w:rPr>
                <w:rFonts w:cs="Arial"/>
                <w:szCs w:val="20"/>
              </w:rPr>
              <w:t>CHANGE-IN         LONG_HOOD_RED=ON</w:t>
            </w:r>
          </w:p>
        </w:tc>
        <w:tc>
          <w:tcPr>
            <w:tcW w:w="445" w:type="pct"/>
          </w:tcPr>
          <w:p w14:paraId="7749BFB4" w14:textId="214F4B86" w:rsidR="009F6677" w:rsidRPr="00860E74" w:rsidRDefault="009F6677" w:rsidP="00934064">
            <w:pPr>
              <w:pStyle w:val="TableText"/>
              <w:jc w:val="center"/>
              <w:rPr>
                <w:rFonts w:cs="Arial"/>
                <w:szCs w:val="20"/>
              </w:rPr>
            </w:pPr>
            <w:r w:rsidRPr="00860E74">
              <w:rPr>
                <w:szCs w:val="20"/>
              </w:rPr>
              <w:t>N/A</w:t>
            </w:r>
          </w:p>
        </w:tc>
        <w:tc>
          <w:tcPr>
            <w:tcW w:w="445" w:type="pct"/>
            <w:vMerge/>
          </w:tcPr>
          <w:p w14:paraId="634C65E2" w14:textId="77777777" w:rsidR="009F6677" w:rsidRPr="00860E74" w:rsidRDefault="009F6677" w:rsidP="003B5A79">
            <w:pPr>
              <w:pStyle w:val="TableText"/>
              <w:rPr>
                <w:rFonts w:cs="Arial"/>
                <w:szCs w:val="20"/>
              </w:rPr>
            </w:pPr>
          </w:p>
        </w:tc>
        <w:tc>
          <w:tcPr>
            <w:tcW w:w="1187" w:type="pct"/>
            <w:vMerge/>
          </w:tcPr>
          <w:p w14:paraId="04ED74EF" w14:textId="77777777" w:rsidR="009F6677" w:rsidRPr="00860E74" w:rsidRDefault="009F6677" w:rsidP="003B5A79">
            <w:pPr>
              <w:pStyle w:val="TableText"/>
              <w:rPr>
                <w:rFonts w:cs="Arial"/>
                <w:szCs w:val="20"/>
              </w:rPr>
            </w:pPr>
          </w:p>
        </w:tc>
      </w:tr>
      <w:tr w:rsidR="009F6677" w:rsidRPr="00473AAE" w14:paraId="194A8F6D" w14:textId="77777777" w:rsidTr="009F502B">
        <w:trPr>
          <w:cantSplit/>
          <w:trHeight w:val="277"/>
        </w:trPr>
        <w:tc>
          <w:tcPr>
            <w:tcW w:w="1735" w:type="pct"/>
            <w:vMerge w:val="restart"/>
          </w:tcPr>
          <w:p w14:paraId="4321B0C0" w14:textId="77777777" w:rsidR="009F6677" w:rsidRPr="00E216CC" w:rsidRDefault="009F6677" w:rsidP="003B5A79">
            <w:pPr>
              <w:pStyle w:val="TableText"/>
              <w:rPr>
                <w:rFonts w:cs="Arial"/>
                <w:szCs w:val="20"/>
              </w:rPr>
            </w:pPr>
            <w:r w:rsidRPr="00162715">
              <w:rPr>
                <w:rFonts w:cs="Arial"/>
                <w:szCs w:val="20"/>
              </w:rPr>
              <w:t xml:space="preserve">Using SimATO, set the </w:t>
            </w:r>
            <w:r w:rsidRPr="008911F6">
              <w:rPr>
                <w:rFonts w:cs="Arial"/>
                <w:b/>
                <w:szCs w:val="20"/>
              </w:rPr>
              <w:t>Class Lights (Rear)</w:t>
            </w:r>
            <w:r w:rsidRPr="008911F6">
              <w:rPr>
                <w:rFonts w:cs="Arial"/>
                <w:szCs w:val="20"/>
              </w:rPr>
              <w:t xml:space="preserve"> command to </w:t>
            </w:r>
            <w:r w:rsidRPr="00E216CC">
              <w:rPr>
                <w:rFonts w:cs="Arial"/>
                <w:b/>
                <w:szCs w:val="20"/>
              </w:rPr>
              <w:t>OFF</w:t>
            </w:r>
            <w:r w:rsidRPr="00E216CC">
              <w:rPr>
                <w:rFonts w:cs="Arial"/>
                <w:szCs w:val="20"/>
              </w:rPr>
              <w:t>.</w:t>
            </w:r>
          </w:p>
        </w:tc>
        <w:tc>
          <w:tcPr>
            <w:tcW w:w="1187" w:type="pct"/>
          </w:tcPr>
          <w:p w14:paraId="7E868D7D" w14:textId="77777777" w:rsidR="009F6677" w:rsidRPr="008D7DB5" w:rsidRDefault="009F6677" w:rsidP="003B5A79">
            <w:pPr>
              <w:pStyle w:val="TableText"/>
              <w:rPr>
                <w:rFonts w:cs="Arial"/>
                <w:szCs w:val="20"/>
              </w:rPr>
            </w:pPr>
            <w:r w:rsidRPr="00E216CC">
              <w:rPr>
                <w:rFonts w:cs="Arial"/>
                <w:b/>
                <w:szCs w:val="20"/>
              </w:rPr>
              <w:t>Class Lights (Rear)</w:t>
            </w:r>
            <w:r w:rsidRPr="00E216CC">
              <w:rPr>
                <w:rFonts w:cs="Arial"/>
                <w:szCs w:val="20"/>
              </w:rPr>
              <w:t xml:space="preserve"> are </w:t>
            </w:r>
            <w:r w:rsidRPr="008D7DB5">
              <w:rPr>
                <w:rFonts w:cs="Arial"/>
                <w:b/>
                <w:szCs w:val="20"/>
              </w:rPr>
              <w:t>OFF</w:t>
            </w:r>
            <w:r w:rsidRPr="008D7DB5">
              <w:rPr>
                <w:rFonts w:cs="Arial"/>
                <w:szCs w:val="20"/>
              </w:rPr>
              <w:t>.</w:t>
            </w:r>
          </w:p>
        </w:tc>
        <w:tc>
          <w:tcPr>
            <w:tcW w:w="445" w:type="pct"/>
          </w:tcPr>
          <w:p w14:paraId="0AEEE927" w14:textId="7A11117E" w:rsidR="009F6677" w:rsidRPr="0044184D" w:rsidRDefault="009F6677" w:rsidP="00934064">
            <w:pPr>
              <w:pStyle w:val="TableText"/>
              <w:jc w:val="center"/>
              <w:rPr>
                <w:rFonts w:cs="Arial"/>
                <w:szCs w:val="20"/>
              </w:rPr>
            </w:pPr>
            <w:r w:rsidRPr="0044184D">
              <w:rPr>
                <w:szCs w:val="20"/>
              </w:rPr>
              <w:t>N/A</w:t>
            </w:r>
          </w:p>
        </w:tc>
        <w:tc>
          <w:tcPr>
            <w:tcW w:w="445" w:type="pct"/>
            <w:vMerge w:val="restart"/>
          </w:tcPr>
          <w:p w14:paraId="0A7330A6" w14:textId="77777777" w:rsidR="009F6677" w:rsidRPr="00244BB7" w:rsidRDefault="009F6677" w:rsidP="003B5A79">
            <w:pPr>
              <w:pStyle w:val="TableText"/>
              <w:rPr>
                <w:rFonts w:cs="Arial"/>
                <w:szCs w:val="20"/>
              </w:rPr>
            </w:pPr>
          </w:p>
        </w:tc>
        <w:tc>
          <w:tcPr>
            <w:tcW w:w="1187" w:type="pct"/>
            <w:vMerge w:val="restart"/>
          </w:tcPr>
          <w:p w14:paraId="001DFB9E" w14:textId="77777777" w:rsidR="009F6677" w:rsidRPr="00244BB7" w:rsidRDefault="009F6677" w:rsidP="003B5A79">
            <w:pPr>
              <w:pStyle w:val="TableText"/>
              <w:rPr>
                <w:rFonts w:cs="Arial"/>
                <w:szCs w:val="20"/>
              </w:rPr>
            </w:pPr>
          </w:p>
        </w:tc>
      </w:tr>
      <w:tr w:rsidR="009F6677" w:rsidRPr="00473AAE" w14:paraId="6432A01C" w14:textId="77777777" w:rsidTr="009F502B">
        <w:trPr>
          <w:cantSplit/>
          <w:trHeight w:val="276"/>
        </w:trPr>
        <w:tc>
          <w:tcPr>
            <w:tcW w:w="1735" w:type="pct"/>
            <w:vMerge/>
          </w:tcPr>
          <w:p w14:paraId="601176C5" w14:textId="77777777" w:rsidR="009F6677" w:rsidRPr="00473AAE" w:rsidRDefault="009F6677" w:rsidP="003B5A79">
            <w:pPr>
              <w:pStyle w:val="TableText"/>
              <w:rPr>
                <w:rFonts w:cs="Arial"/>
              </w:rPr>
            </w:pPr>
          </w:p>
        </w:tc>
        <w:tc>
          <w:tcPr>
            <w:tcW w:w="1187" w:type="pct"/>
          </w:tcPr>
          <w:p w14:paraId="190658FB" w14:textId="77777777" w:rsidR="009F6677" w:rsidRPr="00473AAE" w:rsidRDefault="009F6677" w:rsidP="003B5A79">
            <w:pPr>
              <w:pStyle w:val="TableText"/>
              <w:rPr>
                <w:rFonts w:cs="Arial"/>
              </w:rPr>
            </w:pPr>
            <w:r w:rsidRPr="00473AAE">
              <w:rPr>
                <w:rFonts w:cs="Arial"/>
              </w:rPr>
              <w:t>SimATO logs record:</w:t>
            </w:r>
          </w:p>
          <w:p w14:paraId="239060DD" w14:textId="77777777" w:rsidR="009F6677" w:rsidRPr="00473AAE" w:rsidRDefault="009F6677" w:rsidP="003B5A79">
            <w:pPr>
              <w:pStyle w:val="TableText"/>
              <w:rPr>
                <w:rFonts w:cs="Arial"/>
              </w:rPr>
            </w:pPr>
            <w:r w:rsidRPr="00473AAE">
              <w:rPr>
                <w:rFonts w:cs="Arial"/>
              </w:rPr>
              <w:t>CHANGE-OUT     LONG_HOOD_RED=OFF</w:t>
            </w:r>
          </w:p>
          <w:p w14:paraId="74E0C34B" w14:textId="77777777" w:rsidR="009F6677" w:rsidRPr="00473AAE" w:rsidRDefault="009F6677" w:rsidP="003B5A79">
            <w:pPr>
              <w:pStyle w:val="TableText"/>
              <w:rPr>
                <w:rFonts w:cs="Arial"/>
              </w:rPr>
            </w:pPr>
            <w:r w:rsidRPr="00473AAE">
              <w:rPr>
                <w:rFonts w:cs="Arial"/>
              </w:rPr>
              <w:t>CHANGE-IN         LONG_HOOD_RED=OFF</w:t>
            </w:r>
          </w:p>
        </w:tc>
        <w:tc>
          <w:tcPr>
            <w:tcW w:w="445" w:type="pct"/>
          </w:tcPr>
          <w:p w14:paraId="6DB0F93F" w14:textId="7BD9095A" w:rsidR="009F6677" w:rsidRPr="00473AAE" w:rsidRDefault="009F6677" w:rsidP="003B5A79">
            <w:pPr>
              <w:pStyle w:val="TableText"/>
              <w:rPr>
                <w:rFonts w:cs="Arial"/>
              </w:rPr>
            </w:pPr>
            <w:r w:rsidRPr="00B43EAD">
              <w:t>N/A</w:t>
            </w:r>
          </w:p>
        </w:tc>
        <w:tc>
          <w:tcPr>
            <w:tcW w:w="445" w:type="pct"/>
            <w:vMerge/>
          </w:tcPr>
          <w:p w14:paraId="3956E065" w14:textId="77777777" w:rsidR="009F6677" w:rsidRPr="00473AAE" w:rsidRDefault="009F6677" w:rsidP="003B5A79">
            <w:pPr>
              <w:pStyle w:val="TableText"/>
              <w:rPr>
                <w:rFonts w:cs="Arial"/>
              </w:rPr>
            </w:pPr>
          </w:p>
        </w:tc>
        <w:tc>
          <w:tcPr>
            <w:tcW w:w="1187" w:type="pct"/>
            <w:vMerge/>
          </w:tcPr>
          <w:p w14:paraId="54EB5BEE" w14:textId="77777777" w:rsidR="009F6677" w:rsidRPr="00473AAE" w:rsidRDefault="009F6677" w:rsidP="003B5A79">
            <w:pPr>
              <w:pStyle w:val="TableText"/>
              <w:rPr>
                <w:rFonts w:cs="Arial"/>
              </w:rPr>
            </w:pPr>
          </w:p>
        </w:tc>
      </w:tr>
      <w:tr w:rsidR="009F6677" w:rsidRPr="00473AAE" w14:paraId="4C866771" w14:textId="77777777" w:rsidTr="009F502B">
        <w:trPr>
          <w:cantSplit/>
          <w:trHeight w:val="277"/>
        </w:trPr>
        <w:tc>
          <w:tcPr>
            <w:tcW w:w="1735" w:type="pct"/>
            <w:vMerge w:val="restart"/>
          </w:tcPr>
          <w:p w14:paraId="68C5C8A2" w14:textId="77777777" w:rsidR="009F6677" w:rsidRPr="00473AAE" w:rsidRDefault="009F6677" w:rsidP="003B5A79">
            <w:pPr>
              <w:pStyle w:val="TableText"/>
              <w:rPr>
                <w:rFonts w:cs="Arial"/>
              </w:rPr>
            </w:pPr>
            <w:r w:rsidRPr="00473AAE">
              <w:rPr>
                <w:rFonts w:cs="Arial"/>
              </w:rPr>
              <w:t xml:space="preserve">Using SimATO, set the </w:t>
            </w:r>
            <w:r w:rsidRPr="00473AAE">
              <w:rPr>
                <w:rFonts w:cs="Arial"/>
                <w:b/>
              </w:rPr>
              <w:t>Class Lights (Front)</w:t>
            </w:r>
            <w:r w:rsidRPr="00473AAE">
              <w:rPr>
                <w:rFonts w:cs="Arial"/>
              </w:rPr>
              <w:t xml:space="preserve"> command to </w:t>
            </w:r>
            <w:r w:rsidRPr="00473AAE">
              <w:rPr>
                <w:rFonts w:cs="Arial"/>
                <w:b/>
              </w:rPr>
              <w:t>ON</w:t>
            </w:r>
            <w:r w:rsidRPr="00473AAE">
              <w:rPr>
                <w:rFonts w:cs="Arial"/>
              </w:rPr>
              <w:t>.</w:t>
            </w:r>
          </w:p>
        </w:tc>
        <w:tc>
          <w:tcPr>
            <w:tcW w:w="1187" w:type="pct"/>
          </w:tcPr>
          <w:p w14:paraId="06AED6C8" w14:textId="77777777" w:rsidR="009F6677" w:rsidRPr="00473AAE" w:rsidRDefault="009F6677" w:rsidP="003B5A79">
            <w:pPr>
              <w:pStyle w:val="TableText"/>
              <w:rPr>
                <w:rFonts w:cs="Arial"/>
              </w:rPr>
            </w:pPr>
            <w:r w:rsidRPr="00473AAE">
              <w:rPr>
                <w:rFonts w:cs="Arial"/>
                <w:b/>
              </w:rPr>
              <w:t>Class Lights (Front)</w:t>
            </w:r>
            <w:r w:rsidRPr="00473AAE">
              <w:rPr>
                <w:rFonts w:cs="Arial"/>
              </w:rPr>
              <w:t xml:space="preserve"> are </w:t>
            </w:r>
            <w:r w:rsidRPr="00473AAE">
              <w:rPr>
                <w:rFonts w:cs="Arial"/>
                <w:b/>
              </w:rPr>
              <w:t>ON</w:t>
            </w:r>
            <w:r w:rsidRPr="00473AAE">
              <w:rPr>
                <w:rFonts w:cs="Arial"/>
              </w:rPr>
              <w:t>.</w:t>
            </w:r>
          </w:p>
        </w:tc>
        <w:tc>
          <w:tcPr>
            <w:tcW w:w="445" w:type="pct"/>
          </w:tcPr>
          <w:p w14:paraId="7C7267A8" w14:textId="5048C831" w:rsidR="009F6677" w:rsidRPr="00473AAE" w:rsidRDefault="009F6677" w:rsidP="003B5A79">
            <w:pPr>
              <w:pStyle w:val="TableText"/>
              <w:rPr>
                <w:rFonts w:cs="Arial"/>
              </w:rPr>
            </w:pPr>
            <w:r w:rsidRPr="00B43EAD">
              <w:t>N/A</w:t>
            </w:r>
          </w:p>
        </w:tc>
        <w:tc>
          <w:tcPr>
            <w:tcW w:w="445" w:type="pct"/>
            <w:vMerge w:val="restart"/>
          </w:tcPr>
          <w:p w14:paraId="4BFF904A" w14:textId="77777777" w:rsidR="009F6677" w:rsidRPr="00473AAE" w:rsidRDefault="009F6677" w:rsidP="003B5A79">
            <w:pPr>
              <w:pStyle w:val="TableText"/>
              <w:rPr>
                <w:rFonts w:cs="Arial"/>
              </w:rPr>
            </w:pPr>
          </w:p>
        </w:tc>
        <w:tc>
          <w:tcPr>
            <w:tcW w:w="1187" w:type="pct"/>
            <w:vMerge w:val="restart"/>
          </w:tcPr>
          <w:p w14:paraId="264F5541" w14:textId="35ED0F4E" w:rsidR="009F6677" w:rsidRPr="00473AAE" w:rsidRDefault="009F6677" w:rsidP="003B5A79">
            <w:pPr>
              <w:pStyle w:val="TableText"/>
              <w:rPr>
                <w:rFonts w:cs="Arial"/>
              </w:rPr>
            </w:pPr>
            <w:r>
              <w:rPr>
                <w:rFonts w:cs="Arial"/>
              </w:rPr>
              <w:t>Failure due to lack of current sensors</w:t>
            </w:r>
          </w:p>
        </w:tc>
      </w:tr>
      <w:tr w:rsidR="009F6677" w:rsidRPr="00473AAE" w14:paraId="72AE0599" w14:textId="77777777" w:rsidTr="009F502B">
        <w:trPr>
          <w:cantSplit/>
          <w:trHeight w:val="276"/>
        </w:trPr>
        <w:tc>
          <w:tcPr>
            <w:tcW w:w="1735" w:type="pct"/>
            <w:vMerge/>
          </w:tcPr>
          <w:p w14:paraId="0C72DEC6" w14:textId="77777777" w:rsidR="009F6677" w:rsidRPr="00473AAE" w:rsidRDefault="009F6677" w:rsidP="003B5A79">
            <w:pPr>
              <w:pStyle w:val="TableText"/>
              <w:rPr>
                <w:rFonts w:cs="Arial"/>
              </w:rPr>
            </w:pPr>
          </w:p>
        </w:tc>
        <w:tc>
          <w:tcPr>
            <w:tcW w:w="1187" w:type="pct"/>
          </w:tcPr>
          <w:p w14:paraId="2DD917D7" w14:textId="77777777" w:rsidR="009F6677" w:rsidRPr="00473AAE" w:rsidRDefault="009F6677" w:rsidP="003B5A79">
            <w:pPr>
              <w:pStyle w:val="TableText"/>
              <w:rPr>
                <w:rFonts w:cs="Arial"/>
              </w:rPr>
            </w:pPr>
            <w:r w:rsidRPr="00473AAE">
              <w:rPr>
                <w:rFonts w:cs="Arial"/>
              </w:rPr>
              <w:t>SimATO logs record:</w:t>
            </w:r>
          </w:p>
          <w:p w14:paraId="7C7458A3" w14:textId="77777777" w:rsidR="009F6677" w:rsidRPr="00473AAE" w:rsidRDefault="009F6677" w:rsidP="003B5A79">
            <w:pPr>
              <w:pStyle w:val="TableText"/>
              <w:rPr>
                <w:rFonts w:cs="Arial"/>
              </w:rPr>
            </w:pPr>
            <w:r w:rsidRPr="00473AAE">
              <w:rPr>
                <w:rFonts w:cs="Arial"/>
              </w:rPr>
              <w:t>CHANGE-OUT     SHORT_HOOD_RED=ON</w:t>
            </w:r>
          </w:p>
          <w:p w14:paraId="167954A3" w14:textId="77777777" w:rsidR="009F6677" w:rsidRPr="00473AAE" w:rsidRDefault="009F6677" w:rsidP="003B5A79">
            <w:pPr>
              <w:pStyle w:val="TableText"/>
              <w:rPr>
                <w:rFonts w:cs="Arial"/>
              </w:rPr>
            </w:pPr>
            <w:r w:rsidRPr="00473AAE">
              <w:rPr>
                <w:rFonts w:cs="Arial"/>
              </w:rPr>
              <w:t>CHANGE-IN         SHORT_HOOD_RED=ON</w:t>
            </w:r>
          </w:p>
        </w:tc>
        <w:tc>
          <w:tcPr>
            <w:tcW w:w="445" w:type="pct"/>
          </w:tcPr>
          <w:p w14:paraId="47B0A896" w14:textId="1334DB71" w:rsidR="009F6677" w:rsidRPr="00473AAE" w:rsidRDefault="009F6677" w:rsidP="003B5A79">
            <w:pPr>
              <w:pStyle w:val="TableText"/>
              <w:rPr>
                <w:rFonts w:cs="Arial"/>
              </w:rPr>
            </w:pPr>
            <w:r w:rsidRPr="00B43EAD">
              <w:t>N/A</w:t>
            </w:r>
          </w:p>
        </w:tc>
        <w:tc>
          <w:tcPr>
            <w:tcW w:w="445" w:type="pct"/>
            <w:vMerge/>
          </w:tcPr>
          <w:p w14:paraId="5F40653F" w14:textId="77777777" w:rsidR="009F6677" w:rsidRPr="00473AAE" w:rsidRDefault="009F6677" w:rsidP="003B5A79">
            <w:pPr>
              <w:pStyle w:val="TableText"/>
              <w:rPr>
                <w:rFonts w:cs="Arial"/>
              </w:rPr>
            </w:pPr>
          </w:p>
        </w:tc>
        <w:tc>
          <w:tcPr>
            <w:tcW w:w="1187" w:type="pct"/>
            <w:vMerge/>
          </w:tcPr>
          <w:p w14:paraId="44790B29" w14:textId="77777777" w:rsidR="009F6677" w:rsidRPr="00473AAE" w:rsidRDefault="009F6677" w:rsidP="003B5A79">
            <w:pPr>
              <w:pStyle w:val="TableText"/>
              <w:rPr>
                <w:rFonts w:cs="Arial"/>
              </w:rPr>
            </w:pPr>
          </w:p>
        </w:tc>
      </w:tr>
      <w:tr w:rsidR="009F6677" w:rsidRPr="00473AAE" w14:paraId="7F5731A8" w14:textId="77777777" w:rsidTr="009F502B">
        <w:trPr>
          <w:cantSplit/>
          <w:trHeight w:val="277"/>
        </w:trPr>
        <w:tc>
          <w:tcPr>
            <w:tcW w:w="1735" w:type="pct"/>
            <w:vMerge w:val="restart"/>
          </w:tcPr>
          <w:p w14:paraId="0AEA0015" w14:textId="77777777" w:rsidR="009F6677" w:rsidRPr="00473AAE" w:rsidRDefault="009F6677" w:rsidP="003B5A79">
            <w:pPr>
              <w:pStyle w:val="TableText"/>
              <w:keepNext/>
              <w:rPr>
                <w:rFonts w:cs="Arial"/>
              </w:rPr>
            </w:pPr>
            <w:r w:rsidRPr="00473AAE">
              <w:rPr>
                <w:rFonts w:cs="Arial"/>
              </w:rPr>
              <w:lastRenderedPageBreak/>
              <w:t xml:space="preserve">Using SimATO, set the </w:t>
            </w:r>
            <w:r w:rsidRPr="00473AAE">
              <w:rPr>
                <w:rFonts w:cs="Arial"/>
                <w:b/>
              </w:rPr>
              <w:t>Class Lights (Front)</w:t>
            </w:r>
            <w:r w:rsidRPr="00473AAE">
              <w:rPr>
                <w:rFonts w:cs="Arial"/>
              </w:rPr>
              <w:t xml:space="preserve"> command to </w:t>
            </w:r>
            <w:r w:rsidRPr="00473AAE">
              <w:rPr>
                <w:rFonts w:cs="Arial"/>
                <w:b/>
              </w:rPr>
              <w:t>OFF</w:t>
            </w:r>
            <w:r w:rsidRPr="00473AAE">
              <w:rPr>
                <w:rFonts w:cs="Arial"/>
              </w:rPr>
              <w:t>.</w:t>
            </w:r>
          </w:p>
        </w:tc>
        <w:tc>
          <w:tcPr>
            <w:tcW w:w="1187" w:type="pct"/>
          </w:tcPr>
          <w:p w14:paraId="4E11D56F" w14:textId="77777777" w:rsidR="009F6677" w:rsidRPr="00473AAE" w:rsidRDefault="009F6677" w:rsidP="003B5A79">
            <w:pPr>
              <w:pStyle w:val="TableText"/>
              <w:keepNext/>
              <w:rPr>
                <w:rFonts w:cs="Arial"/>
              </w:rPr>
            </w:pPr>
            <w:r w:rsidRPr="00473AAE">
              <w:rPr>
                <w:rFonts w:cs="Arial"/>
                <w:b/>
              </w:rPr>
              <w:t>Class Lights (Front)</w:t>
            </w:r>
            <w:r w:rsidRPr="00473AAE">
              <w:rPr>
                <w:rFonts w:cs="Arial"/>
              </w:rPr>
              <w:t xml:space="preserve"> are </w:t>
            </w:r>
            <w:r w:rsidRPr="00473AAE">
              <w:rPr>
                <w:rFonts w:cs="Arial"/>
                <w:b/>
              </w:rPr>
              <w:t>OFF</w:t>
            </w:r>
            <w:r w:rsidRPr="00473AAE">
              <w:rPr>
                <w:rFonts w:cs="Arial"/>
              </w:rPr>
              <w:t>.</w:t>
            </w:r>
          </w:p>
        </w:tc>
        <w:tc>
          <w:tcPr>
            <w:tcW w:w="445" w:type="pct"/>
          </w:tcPr>
          <w:p w14:paraId="1D35D8D2" w14:textId="6DD33725" w:rsidR="009F6677" w:rsidRPr="00473AAE" w:rsidRDefault="009F6677" w:rsidP="003B5A79">
            <w:pPr>
              <w:pStyle w:val="TableText"/>
              <w:keepNext/>
              <w:rPr>
                <w:rFonts w:cs="Arial"/>
              </w:rPr>
            </w:pPr>
            <w:r w:rsidRPr="00B43EAD">
              <w:t>N/A</w:t>
            </w:r>
          </w:p>
        </w:tc>
        <w:tc>
          <w:tcPr>
            <w:tcW w:w="445" w:type="pct"/>
            <w:vMerge w:val="restart"/>
          </w:tcPr>
          <w:p w14:paraId="35CBAD6E" w14:textId="77777777" w:rsidR="009F6677" w:rsidRPr="00473AAE" w:rsidRDefault="009F6677" w:rsidP="003B5A79">
            <w:pPr>
              <w:pStyle w:val="TableText"/>
              <w:rPr>
                <w:rFonts w:cs="Arial"/>
              </w:rPr>
            </w:pPr>
          </w:p>
        </w:tc>
        <w:tc>
          <w:tcPr>
            <w:tcW w:w="1187" w:type="pct"/>
            <w:vMerge w:val="restart"/>
          </w:tcPr>
          <w:p w14:paraId="61C93731" w14:textId="77777777" w:rsidR="009F6677" w:rsidRPr="00473AAE" w:rsidRDefault="009F6677" w:rsidP="003B5A79">
            <w:pPr>
              <w:pStyle w:val="TableText"/>
              <w:rPr>
                <w:rFonts w:cs="Arial"/>
              </w:rPr>
            </w:pPr>
          </w:p>
        </w:tc>
      </w:tr>
      <w:tr w:rsidR="009F6677" w:rsidRPr="00473AAE" w14:paraId="35D2B188" w14:textId="77777777" w:rsidTr="009F502B">
        <w:trPr>
          <w:cantSplit/>
          <w:trHeight w:val="276"/>
        </w:trPr>
        <w:tc>
          <w:tcPr>
            <w:tcW w:w="1735" w:type="pct"/>
            <w:vMerge/>
          </w:tcPr>
          <w:p w14:paraId="0C056464" w14:textId="77777777" w:rsidR="009F6677" w:rsidRPr="00473AAE" w:rsidRDefault="009F6677" w:rsidP="003B5A79">
            <w:pPr>
              <w:pStyle w:val="TableText"/>
              <w:rPr>
                <w:rFonts w:cs="Arial"/>
              </w:rPr>
            </w:pPr>
          </w:p>
        </w:tc>
        <w:tc>
          <w:tcPr>
            <w:tcW w:w="1187" w:type="pct"/>
          </w:tcPr>
          <w:p w14:paraId="45E91842" w14:textId="77777777" w:rsidR="009F6677" w:rsidRPr="00473AAE" w:rsidRDefault="009F6677" w:rsidP="003B5A79">
            <w:pPr>
              <w:pStyle w:val="TableText"/>
              <w:rPr>
                <w:rFonts w:cs="Arial"/>
              </w:rPr>
            </w:pPr>
            <w:r w:rsidRPr="00473AAE">
              <w:rPr>
                <w:rFonts w:cs="Arial"/>
              </w:rPr>
              <w:t>SimATO logs record:</w:t>
            </w:r>
          </w:p>
          <w:p w14:paraId="1A548434" w14:textId="77777777" w:rsidR="009F6677" w:rsidRPr="00473AAE" w:rsidRDefault="009F6677" w:rsidP="003B5A79">
            <w:pPr>
              <w:pStyle w:val="TableText"/>
              <w:rPr>
                <w:rFonts w:cs="Arial"/>
              </w:rPr>
            </w:pPr>
            <w:r w:rsidRPr="00473AAE">
              <w:rPr>
                <w:rFonts w:cs="Arial"/>
              </w:rPr>
              <w:t>CHANGE-OUT     SHORT_HOOD_RED=OFF</w:t>
            </w:r>
          </w:p>
          <w:p w14:paraId="37608BC5" w14:textId="77777777" w:rsidR="009F6677" w:rsidRPr="00473AAE" w:rsidRDefault="009F6677" w:rsidP="003B5A79">
            <w:pPr>
              <w:pStyle w:val="TableText"/>
              <w:rPr>
                <w:rFonts w:cs="Arial"/>
              </w:rPr>
            </w:pPr>
            <w:r w:rsidRPr="00473AAE">
              <w:rPr>
                <w:rFonts w:cs="Arial"/>
              </w:rPr>
              <w:t>CHANGE-IN         SHORT_HOOD_RED=OFF</w:t>
            </w:r>
          </w:p>
        </w:tc>
        <w:tc>
          <w:tcPr>
            <w:tcW w:w="445" w:type="pct"/>
          </w:tcPr>
          <w:p w14:paraId="0DDEC5FB" w14:textId="5AF77004" w:rsidR="009F6677" w:rsidRPr="00473AAE" w:rsidRDefault="009F6677" w:rsidP="003B5A79">
            <w:pPr>
              <w:pStyle w:val="TableText"/>
              <w:rPr>
                <w:rFonts w:cs="Arial"/>
              </w:rPr>
            </w:pPr>
            <w:r w:rsidRPr="00B43EAD">
              <w:t>N/A</w:t>
            </w:r>
          </w:p>
        </w:tc>
        <w:tc>
          <w:tcPr>
            <w:tcW w:w="445" w:type="pct"/>
            <w:vMerge/>
          </w:tcPr>
          <w:p w14:paraId="365DF79D" w14:textId="77777777" w:rsidR="009F6677" w:rsidRPr="00473AAE" w:rsidRDefault="009F6677" w:rsidP="003B5A79">
            <w:pPr>
              <w:pStyle w:val="TableText"/>
              <w:rPr>
                <w:rFonts w:cs="Arial"/>
              </w:rPr>
            </w:pPr>
          </w:p>
        </w:tc>
        <w:tc>
          <w:tcPr>
            <w:tcW w:w="1187" w:type="pct"/>
            <w:vMerge/>
          </w:tcPr>
          <w:p w14:paraId="4DF11C2C" w14:textId="77777777" w:rsidR="009F6677" w:rsidRPr="00473AAE" w:rsidRDefault="009F6677" w:rsidP="003B5A79">
            <w:pPr>
              <w:pStyle w:val="TableText"/>
              <w:rPr>
                <w:rFonts w:cs="Arial"/>
              </w:rPr>
            </w:pPr>
          </w:p>
        </w:tc>
      </w:tr>
      <w:tr w:rsidR="009F6677" w:rsidRPr="00473AAE" w14:paraId="1485E37E" w14:textId="77777777" w:rsidTr="009F502B">
        <w:trPr>
          <w:cantSplit/>
          <w:trHeight w:val="277"/>
        </w:trPr>
        <w:tc>
          <w:tcPr>
            <w:tcW w:w="1735" w:type="pct"/>
            <w:vMerge w:val="restart"/>
          </w:tcPr>
          <w:p w14:paraId="407B07C9" w14:textId="77777777" w:rsidR="009F6677" w:rsidRPr="00473AAE" w:rsidRDefault="009F6677" w:rsidP="003B5A79">
            <w:pPr>
              <w:pStyle w:val="TableText"/>
              <w:rPr>
                <w:rFonts w:cs="Arial"/>
              </w:rPr>
            </w:pPr>
            <w:r w:rsidRPr="00473AAE">
              <w:rPr>
                <w:rFonts w:cs="Arial"/>
              </w:rPr>
              <w:t xml:space="preserve">Using SimATO, set the </w:t>
            </w:r>
            <w:r w:rsidRPr="00473AAE">
              <w:rPr>
                <w:rFonts w:cs="Arial"/>
                <w:b/>
              </w:rPr>
              <w:t>Blue Distress Lights</w:t>
            </w:r>
            <w:r w:rsidRPr="00473AAE">
              <w:rPr>
                <w:rFonts w:cs="Arial"/>
              </w:rPr>
              <w:t xml:space="preserve"> command to </w:t>
            </w:r>
            <w:r w:rsidRPr="00473AAE">
              <w:rPr>
                <w:rFonts w:cs="Arial"/>
                <w:b/>
              </w:rPr>
              <w:t>ON</w:t>
            </w:r>
            <w:r w:rsidRPr="00473AAE">
              <w:rPr>
                <w:rFonts w:cs="Arial"/>
              </w:rPr>
              <w:t>.</w:t>
            </w:r>
          </w:p>
        </w:tc>
        <w:tc>
          <w:tcPr>
            <w:tcW w:w="1187" w:type="pct"/>
          </w:tcPr>
          <w:p w14:paraId="4AE68E0C" w14:textId="77777777" w:rsidR="009F6677" w:rsidRPr="00473AAE" w:rsidRDefault="009F6677" w:rsidP="003B5A79">
            <w:pPr>
              <w:pStyle w:val="TableText"/>
              <w:rPr>
                <w:rFonts w:cs="Arial"/>
              </w:rPr>
            </w:pPr>
            <w:r w:rsidRPr="00473AAE">
              <w:rPr>
                <w:rFonts w:cs="Arial"/>
                <w:b/>
              </w:rPr>
              <w:t>Blue Strobe Lights</w:t>
            </w:r>
            <w:r w:rsidRPr="00473AAE">
              <w:rPr>
                <w:rFonts w:cs="Arial"/>
              </w:rPr>
              <w:t xml:space="preserve"> are </w:t>
            </w:r>
            <w:r w:rsidRPr="00473AAE">
              <w:rPr>
                <w:rFonts w:cs="Arial"/>
                <w:b/>
              </w:rPr>
              <w:t>ON</w:t>
            </w:r>
            <w:r w:rsidRPr="00473AAE">
              <w:rPr>
                <w:rFonts w:cs="Arial"/>
              </w:rPr>
              <w:t>.</w:t>
            </w:r>
          </w:p>
        </w:tc>
        <w:tc>
          <w:tcPr>
            <w:tcW w:w="445" w:type="pct"/>
          </w:tcPr>
          <w:p w14:paraId="09E44F02" w14:textId="619120BE" w:rsidR="009F6677" w:rsidRPr="00473AAE" w:rsidRDefault="009F6677" w:rsidP="003B5A79">
            <w:pPr>
              <w:pStyle w:val="TableText"/>
              <w:rPr>
                <w:rFonts w:cs="Arial"/>
              </w:rPr>
            </w:pPr>
            <w:r w:rsidRPr="00B43EAD">
              <w:t>N/A</w:t>
            </w:r>
          </w:p>
        </w:tc>
        <w:tc>
          <w:tcPr>
            <w:tcW w:w="445" w:type="pct"/>
            <w:vMerge w:val="restart"/>
          </w:tcPr>
          <w:p w14:paraId="16B7C1BE" w14:textId="77777777" w:rsidR="009F6677" w:rsidRPr="00473AAE" w:rsidRDefault="009F6677" w:rsidP="003B5A79">
            <w:pPr>
              <w:pStyle w:val="TableText"/>
              <w:rPr>
                <w:rFonts w:cs="Arial"/>
              </w:rPr>
            </w:pPr>
          </w:p>
        </w:tc>
        <w:tc>
          <w:tcPr>
            <w:tcW w:w="1187" w:type="pct"/>
            <w:vMerge w:val="restart"/>
          </w:tcPr>
          <w:p w14:paraId="22904A7A" w14:textId="77777777" w:rsidR="009F6677" w:rsidRPr="00473AAE" w:rsidRDefault="009F6677" w:rsidP="003B5A79">
            <w:pPr>
              <w:pStyle w:val="TableText"/>
              <w:rPr>
                <w:rFonts w:cs="Arial"/>
              </w:rPr>
            </w:pPr>
          </w:p>
        </w:tc>
      </w:tr>
      <w:tr w:rsidR="009F6677" w:rsidRPr="00473AAE" w14:paraId="64AC787A" w14:textId="77777777" w:rsidTr="009F502B">
        <w:trPr>
          <w:cantSplit/>
          <w:trHeight w:val="276"/>
        </w:trPr>
        <w:tc>
          <w:tcPr>
            <w:tcW w:w="1735" w:type="pct"/>
            <w:vMerge/>
          </w:tcPr>
          <w:p w14:paraId="7BCABDBC" w14:textId="77777777" w:rsidR="009F6677" w:rsidRPr="00473AAE" w:rsidRDefault="009F6677" w:rsidP="003B5A79">
            <w:pPr>
              <w:pStyle w:val="TableText"/>
              <w:rPr>
                <w:rFonts w:cs="Arial"/>
              </w:rPr>
            </w:pPr>
          </w:p>
        </w:tc>
        <w:tc>
          <w:tcPr>
            <w:tcW w:w="1187" w:type="pct"/>
          </w:tcPr>
          <w:p w14:paraId="2BDDC012" w14:textId="77777777" w:rsidR="009F6677" w:rsidRPr="00473AAE" w:rsidRDefault="009F6677" w:rsidP="003B5A79">
            <w:pPr>
              <w:pStyle w:val="TableText"/>
              <w:rPr>
                <w:rFonts w:cs="Arial"/>
              </w:rPr>
            </w:pPr>
            <w:r w:rsidRPr="00473AAE">
              <w:rPr>
                <w:rFonts w:cs="Arial"/>
              </w:rPr>
              <w:t>SimATO logs record:</w:t>
            </w:r>
          </w:p>
          <w:p w14:paraId="751E463B" w14:textId="77777777" w:rsidR="009F6677" w:rsidRPr="00473AAE" w:rsidRDefault="009F6677" w:rsidP="003B5A79">
            <w:pPr>
              <w:pStyle w:val="TableText"/>
              <w:rPr>
                <w:rFonts w:cs="Arial"/>
              </w:rPr>
            </w:pPr>
            <w:r w:rsidRPr="00473AAE">
              <w:rPr>
                <w:rFonts w:cs="Arial"/>
              </w:rPr>
              <w:t>CHANGE-OUT     DISTRESS_LIGHT=ON</w:t>
            </w:r>
          </w:p>
          <w:p w14:paraId="25794184" w14:textId="77777777" w:rsidR="009F6677" w:rsidRPr="00473AAE" w:rsidRDefault="009F6677" w:rsidP="003B5A79">
            <w:pPr>
              <w:pStyle w:val="TableText"/>
              <w:rPr>
                <w:rFonts w:cs="Arial"/>
              </w:rPr>
            </w:pPr>
            <w:r w:rsidRPr="00473AAE">
              <w:rPr>
                <w:rFonts w:cs="Arial"/>
              </w:rPr>
              <w:t>CHANGE-IN         DISTRESS_LIGHT=ON</w:t>
            </w:r>
          </w:p>
        </w:tc>
        <w:tc>
          <w:tcPr>
            <w:tcW w:w="445" w:type="pct"/>
          </w:tcPr>
          <w:p w14:paraId="37D33700" w14:textId="17A20A51" w:rsidR="009F6677" w:rsidRPr="00473AAE" w:rsidRDefault="009F6677" w:rsidP="003B5A79">
            <w:pPr>
              <w:pStyle w:val="TableText"/>
              <w:rPr>
                <w:rFonts w:cs="Arial"/>
              </w:rPr>
            </w:pPr>
            <w:r w:rsidRPr="00B43EAD">
              <w:t>N/A</w:t>
            </w:r>
          </w:p>
        </w:tc>
        <w:tc>
          <w:tcPr>
            <w:tcW w:w="445" w:type="pct"/>
            <w:vMerge/>
          </w:tcPr>
          <w:p w14:paraId="3CF1D0DE" w14:textId="77777777" w:rsidR="009F6677" w:rsidRPr="00473AAE" w:rsidRDefault="009F6677" w:rsidP="003B5A79">
            <w:pPr>
              <w:pStyle w:val="TableText"/>
              <w:rPr>
                <w:rFonts w:cs="Arial"/>
              </w:rPr>
            </w:pPr>
          </w:p>
        </w:tc>
        <w:tc>
          <w:tcPr>
            <w:tcW w:w="1187" w:type="pct"/>
            <w:vMerge/>
          </w:tcPr>
          <w:p w14:paraId="23E6B4A2" w14:textId="77777777" w:rsidR="009F6677" w:rsidRPr="00473AAE" w:rsidRDefault="009F6677" w:rsidP="003B5A79">
            <w:pPr>
              <w:pStyle w:val="TableText"/>
              <w:rPr>
                <w:rFonts w:cs="Arial"/>
              </w:rPr>
            </w:pPr>
          </w:p>
        </w:tc>
      </w:tr>
      <w:tr w:rsidR="009F6677" w:rsidRPr="00473AAE" w14:paraId="42DAE4AA" w14:textId="77777777" w:rsidTr="009F502B">
        <w:trPr>
          <w:cantSplit/>
          <w:trHeight w:val="277"/>
        </w:trPr>
        <w:tc>
          <w:tcPr>
            <w:tcW w:w="1735" w:type="pct"/>
            <w:vMerge w:val="restart"/>
          </w:tcPr>
          <w:p w14:paraId="7D78FCAA" w14:textId="77777777" w:rsidR="009F6677" w:rsidRPr="00473AAE" w:rsidRDefault="009F6677" w:rsidP="003B5A79">
            <w:pPr>
              <w:pStyle w:val="TableText"/>
              <w:keepNext/>
              <w:rPr>
                <w:rFonts w:cs="Arial"/>
              </w:rPr>
            </w:pPr>
            <w:r w:rsidRPr="00473AAE">
              <w:rPr>
                <w:rFonts w:cs="Arial"/>
              </w:rPr>
              <w:t xml:space="preserve">Using SimATO, set the </w:t>
            </w:r>
            <w:r w:rsidRPr="00473AAE">
              <w:rPr>
                <w:rFonts w:cs="Arial"/>
                <w:b/>
              </w:rPr>
              <w:t>Blue Distress Lights</w:t>
            </w:r>
            <w:r w:rsidRPr="00473AAE">
              <w:rPr>
                <w:rFonts w:cs="Arial"/>
              </w:rPr>
              <w:t xml:space="preserve"> command to </w:t>
            </w:r>
            <w:r w:rsidRPr="00473AAE">
              <w:rPr>
                <w:rFonts w:cs="Arial"/>
                <w:b/>
              </w:rPr>
              <w:t>OFF</w:t>
            </w:r>
            <w:r w:rsidRPr="00473AAE">
              <w:rPr>
                <w:rFonts w:cs="Arial"/>
              </w:rPr>
              <w:t>.</w:t>
            </w:r>
          </w:p>
        </w:tc>
        <w:tc>
          <w:tcPr>
            <w:tcW w:w="1187" w:type="pct"/>
          </w:tcPr>
          <w:p w14:paraId="25820A02" w14:textId="77777777" w:rsidR="009F6677" w:rsidRPr="00473AAE" w:rsidRDefault="009F6677" w:rsidP="003B5A79">
            <w:pPr>
              <w:pStyle w:val="TableText"/>
              <w:keepNext/>
              <w:rPr>
                <w:rFonts w:cs="Arial"/>
              </w:rPr>
            </w:pPr>
            <w:r w:rsidRPr="00473AAE">
              <w:rPr>
                <w:rFonts w:cs="Arial"/>
                <w:b/>
              </w:rPr>
              <w:t>Strobe Lights</w:t>
            </w:r>
            <w:r w:rsidRPr="00473AAE">
              <w:rPr>
                <w:rFonts w:cs="Arial"/>
              </w:rPr>
              <w:t xml:space="preserve"> are </w:t>
            </w:r>
            <w:r w:rsidRPr="00473AAE">
              <w:rPr>
                <w:rFonts w:cs="Arial"/>
                <w:b/>
              </w:rPr>
              <w:t>OFF</w:t>
            </w:r>
            <w:r w:rsidRPr="00473AAE">
              <w:rPr>
                <w:rFonts w:cs="Arial"/>
              </w:rPr>
              <w:t>.</w:t>
            </w:r>
          </w:p>
        </w:tc>
        <w:tc>
          <w:tcPr>
            <w:tcW w:w="445" w:type="pct"/>
          </w:tcPr>
          <w:p w14:paraId="08C6B922" w14:textId="57AB4DB2" w:rsidR="009F6677" w:rsidRPr="00473AAE" w:rsidRDefault="009F6677" w:rsidP="003B5A79">
            <w:pPr>
              <w:pStyle w:val="TableText"/>
              <w:keepNext/>
              <w:rPr>
                <w:rFonts w:cs="Arial"/>
              </w:rPr>
            </w:pPr>
            <w:r w:rsidRPr="00873109">
              <w:t>N/A</w:t>
            </w:r>
          </w:p>
        </w:tc>
        <w:tc>
          <w:tcPr>
            <w:tcW w:w="445" w:type="pct"/>
            <w:vMerge w:val="restart"/>
          </w:tcPr>
          <w:p w14:paraId="4AB90EFD" w14:textId="77777777" w:rsidR="009F6677" w:rsidRPr="00473AAE" w:rsidRDefault="009F6677" w:rsidP="003B5A79">
            <w:pPr>
              <w:pStyle w:val="TableText"/>
              <w:keepNext/>
              <w:rPr>
                <w:rFonts w:cs="Arial"/>
              </w:rPr>
            </w:pPr>
          </w:p>
        </w:tc>
        <w:tc>
          <w:tcPr>
            <w:tcW w:w="1187" w:type="pct"/>
            <w:vMerge w:val="restart"/>
          </w:tcPr>
          <w:p w14:paraId="3880DE3F" w14:textId="77777777" w:rsidR="009F6677" w:rsidRPr="00473AAE" w:rsidRDefault="009F6677" w:rsidP="003B5A79">
            <w:pPr>
              <w:pStyle w:val="TableText"/>
              <w:keepNext/>
              <w:rPr>
                <w:rFonts w:cs="Arial"/>
              </w:rPr>
            </w:pPr>
          </w:p>
        </w:tc>
      </w:tr>
      <w:tr w:rsidR="009F6677" w:rsidRPr="00473AAE" w14:paraId="123996D4" w14:textId="77777777" w:rsidTr="009F502B">
        <w:trPr>
          <w:cantSplit/>
          <w:trHeight w:val="276"/>
        </w:trPr>
        <w:tc>
          <w:tcPr>
            <w:tcW w:w="1735" w:type="pct"/>
            <w:vMerge/>
          </w:tcPr>
          <w:p w14:paraId="59F24884" w14:textId="77777777" w:rsidR="009F6677" w:rsidRPr="00473AAE" w:rsidRDefault="009F6677" w:rsidP="003B5A79">
            <w:pPr>
              <w:pStyle w:val="TableText"/>
              <w:rPr>
                <w:rFonts w:cs="Arial"/>
              </w:rPr>
            </w:pPr>
          </w:p>
        </w:tc>
        <w:tc>
          <w:tcPr>
            <w:tcW w:w="1187" w:type="pct"/>
          </w:tcPr>
          <w:p w14:paraId="3ED4CE97" w14:textId="77777777" w:rsidR="009F6677" w:rsidRPr="00473AAE" w:rsidRDefault="009F6677" w:rsidP="003B5A79">
            <w:pPr>
              <w:pStyle w:val="TableText"/>
              <w:rPr>
                <w:rFonts w:cs="Arial"/>
              </w:rPr>
            </w:pPr>
            <w:r w:rsidRPr="00473AAE">
              <w:rPr>
                <w:rFonts w:cs="Arial"/>
              </w:rPr>
              <w:t>SimATO logs record:</w:t>
            </w:r>
          </w:p>
          <w:p w14:paraId="05063A25" w14:textId="77777777" w:rsidR="009F6677" w:rsidRPr="00473AAE" w:rsidRDefault="009F6677" w:rsidP="003B5A79">
            <w:pPr>
              <w:pStyle w:val="TableText"/>
              <w:rPr>
                <w:rFonts w:cs="Arial"/>
              </w:rPr>
            </w:pPr>
            <w:r w:rsidRPr="00473AAE">
              <w:rPr>
                <w:rFonts w:cs="Arial"/>
              </w:rPr>
              <w:t>CHANGE-OUT     DISTRESS_LIGHT=OFF</w:t>
            </w:r>
          </w:p>
          <w:p w14:paraId="5AF15543" w14:textId="77777777" w:rsidR="009F6677" w:rsidRPr="00473AAE" w:rsidRDefault="009F6677" w:rsidP="003B5A79">
            <w:pPr>
              <w:pStyle w:val="TableText"/>
              <w:rPr>
                <w:rFonts w:cs="Arial"/>
              </w:rPr>
            </w:pPr>
            <w:r w:rsidRPr="00473AAE">
              <w:rPr>
                <w:rFonts w:cs="Arial"/>
              </w:rPr>
              <w:t>CHANGE-IN         DISTRESS_LIGHT=OFF</w:t>
            </w:r>
          </w:p>
        </w:tc>
        <w:tc>
          <w:tcPr>
            <w:tcW w:w="445" w:type="pct"/>
          </w:tcPr>
          <w:p w14:paraId="7760D18A" w14:textId="61D08BF0" w:rsidR="009F6677" w:rsidRPr="00473AAE" w:rsidRDefault="009F6677" w:rsidP="003B5A79">
            <w:pPr>
              <w:pStyle w:val="TableText"/>
              <w:rPr>
                <w:rFonts w:cs="Arial"/>
              </w:rPr>
            </w:pPr>
            <w:r w:rsidRPr="00873109">
              <w:t>N/A</w:t>
            </w:r>
          </w:p>
        </w:tc>
        <w:tc>
          <w:tcPr>
            <w:tcW w:w="445" w:type="pct"/>
            <w:vMerge/>
          </w:tcPr>
          <w:p w14:paraId="5853920B" w14:textId="77777777" w:rsidR="009F6677" w:rsidRPr="00473AAE" w:rsidRDefault="009F6677" w:rsidP="003B5A79">
            <w:pPr>
              <w:pStyle w:val="TableText"/>
              <w:rPr>
                <w:rFonts w:cs="Arial"/>
              </w:rPr>
            </w:pPr>
          </w:p>
        </w:tc>
        <w:tc>
          <w:tcPr>
            <w:tcW w:w="1187" w:type="pct"/>
            <w:vMerge/>
          </w:tcPr>
          <w:p w14:paraId="19169407" w14:textId="77777777" w:rsidR="009F6677" w:rsidRPr="00473AAE" w:rsidRDefault="009F6677" w:rsidP="003B5A79">
            <w:pPr>
              <w:pStyle w:val="TableText"/>
              <w:rPr>
                <w:rFonts w:cs="Arial"/>
              </w:rPr>
            </w:pPr>
          </w:p>
        </w:tc>
      </w:tr>
      <w:tr w:rsidR="009F6677" w:rsidRPr="00473AAE" w14:paraId="00441885" w14:textId="77777777" w:rsidTr="009F502B">
        <w:trPr>
          <w:cantSplit/>
          <w:trHeight w:val="350"/>
        </w:trPr>
        <w:tc>
          <w:tcPr>
            <w:tcW w:w="1735" w:type="pct"/>
            <w:vMerge w:val="restart"/>
          </w:tcPr>
          <w:p w14:paraId="5339B85B" w14:textId="77777777" w:rsidR="009F6677" w:rsidRPr="00473AAE" w:rsidRDefault="009F6677" w:rsidP="003B5A79">
            <w:pPr>
              <w:pStyle w:val="TableText"/>
              <w:rPr>
                <w:rFonts w:cs="Arial"/>
              </w:rPr>
            </w:pPr>
            <w:r w:rsidRPr="00473AAE">
              <w:rPr>
                <w:rFonts w:cs="Arial"/>
              </w:rPr>
              <w:t xml:space="preserve">Using SimATO, set the </w:t>
            </w:r>
            <w:r w:rsidRPr="00473AAE">
              <w:rPr>
                <w:rFonts w:cs="Arial"/>
                <w:b/>
              </w:rPr>
              <w:t xml:space="preserve">Green Lights </w:t>
            </w:r>
            <w:r w:rsidRPr="00473AAE">
              <w:rPr>
                <w:rFonts w:cs="Arial"/>
              </w:rPr>
              <w:t xml:space="preserve">command to </w:t>
            </w:r>
            <w:r w:rsidRPr="00473AAE">
              <w:rPr>
                <w:rFonts w:cs="Arial"/>
                <w:b/>
              </w:rPr>
              <w:t>ON</w:t>
            </w:r>
            <w:r w:rsidRPr="00473AAE">
              <w:rPr>
                <w:rFonts w:cs="Arial"/>
              </w:rPr>
              <w:t>.</w:t>
            </w:r>
          </w:p>
        </w:tc>
        <w:tc>
          <w:tcPr>
            <w:tcW w:w="1187" w:type="pct"/>
          </w:tcPr>
          <w:p w14:paraId="68625A97" w14:textId="77777777" w:rsidR="009F6677" w:rsidRPr="00473AAE" w:rsidRDefault="009F6677" w:rsidP="003B5A79">
            <w:pPr>
              <w:pStyle w:val="TableText"/>
              <w:rPr>
                <w:rFonts w:cs="Arial"/>
              </w:rPr>
            </w:pPr>
            <w:r w:rsidRPr="00473AAE">
              <w:rPr>
                <w:rFonts w:cs="Arial"/>
                <w:b/>
              </w:rPr>
              <w:t xml:space="preserve">Green Lights </w:t>
            </w:r>
            <w:r w:rsidRPr="00473AAE">
              <w:rPr>
                <w:rFonts w:cs="Arial"/>
              </w:rPr>
              <w:t xml:space="preserve">are </w:t>
            </w:r>
            <w:r w:rsidRPr="00473AAE">
              <w:rPr>
                <w:rFonts w:cs="Arial"/>
                <w:b/>
              </w:rPr>
              <w:t xml:space="preserve">ON </w:t>
            </w:r>
            <w:r w:rsidRPr="00473AAE">
              <w:rPr>
                <w:rFonts w:cs="Arial"/>
              </w:rPr>
              <w:t>(inside, observer and driver sides)</w:t>
            </w:r>
          </w:p>
        </w:tc>
        <w:tc>
          <w:tcPr>
            <w:tcW w:w="445" w:type="pct"/>
            <w:vMerge w:val="restart"/>
          </w:tcPr>
          <w:p w14:paraId="203A4366" w14:textId="18957412" w:rsidR="009F6677" w:rsidRPr="00473AAE" w:rsidRDefault="009F6677" w:rsidP="003B5A79">
            <w:pPr>
              <w:pStyle w:val="TableText"/>
              <w:rPr>
                <w:rFonts w:cs="Arial"/>
              </w:rPr>
            </w:pPr>
            <w:r w:rsidRPr="00873109">
              <w:t>N/A</w:t>
            </w:r>
          </w:p>
        </w:tc>
        <w:tc>
          <w:tcPr>
            <w:tcW w:w="445" w:type="pct"/>
            <w:vMerge w:val="restart"/>
          </w:tcPr>
          <w:p w14:paraId="76387326" w14:textId="77777777" w:rsidR="009F6677" w:rsidRPr="00473AAE" w:rsidRDefault="009F6677" w:rsidP="003B5A79">
            <w:pPr>
              <w:pStyle w:val="TableText"/>
              <w:rPr>
                <w:rFonts w:cs="Arial"/>
              </w:rPr>
            </w:pPr>
          </w:p>
        </w:tc>
        <w:tc>
          <w:tcPr>
            <w:tcW w:w="1187" w:type="pct"/>
            <w:vMerge w:val="restart"/>
          </w:tcPr>
          <w:p w14:paraId="6EA66380" w14:textId="77777777" w:rsidR="009F6677" w:rsidRPr="00473AAE" w:rsidRDefault="009F6677" w:rsidP="003B5A79">
            <w:pPr>
              <w:pStyle w:val="TableText"/>
              <w:rPr>
                <w:rFonts w:cs="Arial"/>
              </w:rPr>
            </w:pPr>
          </w:p>
        </w:tc>
      </w:tr>
      <w:tr w:rsidR="009F6677" w:rsidRPr="00473AAE" w14:paraId="5CE0E147" w14:textId="77777777" w:rsidTr="009F502B">
        <w:trPr>
          <w:cantSplit/>
          <w:trHeight w:val="138"/>
        </w:trPr>
        <w:tc>
          <w:tcPr>
            <w:tcW w:w="1735" w:type="pct"/>
            <w:vMerge/>
          </w:tcPr>
          <w:p w14:paraId="30121E52" w14:textId="77777777" w:rsidR="009F6677" w:rsidRPr="00473AAE" w:rsidRDefault="009F6677" w:rsidP="003B5A79">
            <w:pPr>
              <w:pStyle w:val="TableText"/>
              <w:rPr>
                <w:rFonts w:cs="Arial"/>
              </w:rPr>
            </w:pPr>
          </w:p>
        </w:tc>
        <w:tc>
          <w:tcPr>
            <w:tcW w:w="1187" w:type="pct"/>
          </w:tcPr>
          <w:p w14:paraId="4221ECB5" w14:textId="77777777" w:rsidR="009F6677" w:rsidRPr="00473AAE" w:rsidRDefault="009F6677" w:rsidP="003B5A79">
            <w:pPr>
              <w:pStyle w:val="TableText"/>
              <w:rPr>
                <w:rFonts w:cs="Arial"/>
              </w:rPr>
            </w:pPr>
            <w:r w:rsidRPr="00473AAE">
              <w:rPr>
                <w:rFonts w:cs="Arial"/>
              </w:rPr>
              <w:t>SimATO logs record:</w:t>
            </w:r>
          </w:p>
          <w:p w14:paraId="2A82A915" w14:textId="77777777" w:rsidR="009F6677" w:rsidRPr="00473AAE" w:rsidRDefault="009F6677" w:rsidP="003B5A79">
            <w:pPr>
              <w:pStyle w:val="TableText"/>
              <w:rPr>
                <w:rFonts w:cs="Arial"/>
              </w:rPr>
            </w:pPr>
            <w:r w:rsidRPr="00473AAE">
              <w:rPr>
                <w:rFonts w:cs="Arial"/>
              </w:rPr>
              <w:t>CHANGE-OUT     GREEN_LIGHT=ON</w:t>
            </w:r>
          </w:p>
          <w:p w14:paraId="719D4F7C" w14:textId="77777777" w:rsidR="009F6677" w:rsidRPr="00473AAE" w:rsidRDefault="009F6677" w:rsidP="003B5A79">
            <w:pPr>
              <w:pStyle w:val="TableText"/>
              <w:rPr>
                <w:rFonts w:cs="Arial"/>
              </w:rPr>
            </w:pPr>
            <w:r w:rsidRPr="00473AAE">
              <w:rPr>
                <w:rFonts w:cs="Arial"/>
              </w:rPr>
              <w:t>CHANGE-IN         GREEN_LIGHT=ON</w:t>
            </w:r>
          </w:p>
        </w:tc>
        <w:tc>
          <w:tcPr>
            <w:tcW w:w="445" w:type="pct"/>
            <w:vMerge/>
          </w:tcPr>
          <w:p w14:paraId="3AFF457A" w14:textId="77777777" w:rsidR="009F6677" w:rsidRPr="00473AAE" w:rsidRDefault="009F6677" w:rsidP="003B5A79">
            <w:pPr>
              <w:pStyle w:val="TableText"/>
              <w:rPr>
                <w:rFonts w:cs="Arial"/>
              </w:rPr>
            </w:pPr>
          </w:p>
        </w:tc>
        <w:tc>
          <w:tcPr>
            <w:tcW w:w="445" w:type="pct"/>
            <w:vMerge/>
          </w:tcPr>
          <w:p w14:paraId="6E1935DB" w14:textId="77777777" w:rsidR="009F6677" w:rsidRPr="00473AAE" w:rsidRDefault="009F6677" w:rsidP="003B5A79">
            <w:pPr>
              <w:pStyle w:val="TableText"/>
              <w:rPr>
                <w:rFonts w:cs="Arial"/>
              </w:rPr>
            </w:pPr>
          </w:p>
        </w:tc>
        <w:tc>
          <w:tcPr>
            <w:tcW w:w="1187" w:type="pct"/>
            <w:vMerge/>
          </w:tcPr>
          <w:p w14:paraId="5833F8E9" w14:textId="77777777" w:rsidR="009F6677" w:rsidRPr="00473AAE" w:rsidRDefault="009F6677" w:rsidP="003B5A79">
            <w:pPr>
              <w:pStyle w:val="TableText"/>
              <w:rPr>
                <w:rFonts w:cs="Arial"/>
              </w:rPr>
            </w:pPr>
          </w:p>
        </w:tc>
      </w:tr>
      <w:tr w:rsidR="009F6677" w:rsidRPr="00473AAE" w14:paraId="4EF6AFBE" w14:textId="77777777" w:rsidTr="009F502B">
        <w:trPr>
          <w:cantSplit/>
          <w:trHeight w:val="138"/>
        </w:trPr>
        <w:tc>
          <w:tcPr>
            <w:tcW w:w="1735" w:type="pct"/>
          </w:tcPr>
          <w:p w14:paraId="206D8F52" w14:textId="77777777" w:rsidR="009F6677" w:rsidRPr="00473AAE" w:rsidRDefault="009F6677" w:rsidP="003B5A79">
            <w:pPr>
              <w:pStyle w:val="TableText"/>
              <w:rPr>
                <w:rFonts w:cs="Arial"/>
              </w:rPr>
            </w:pPr>
            <w:r w:rsidRPr="00473AAE">
              <w:rPr>
                <w:rFonts w:cs="Arial"/>
              </w:rPr>
              <w:t>Measure the voltage between:</w:t>
            </w:r>
          </w:p>
          <w:p w14:paraId="1B3C2F4D" w14:textId="37B81298" w:rsidR="009F6677" w:rsidRPr="00473AAE" w:rsidRDefault="009F6677" w:rsidP="003B5A79">
            <w:pPr>
              <w:pStyle w:val="TableText"/>
              <w:rPr>
                <w:rFonts w:cs="Arial"/>
              </w:rPr>
            </w:pPr>
            <w:r w:rsidRPr="00473AAE">
              <w:rPr>
                <w:rFonts w:cs="Arial"/>
              </w:rPr>
              <w:t>TBSCP 40 (positive side) &amp; CSBAL 7 (negative side)</w:t>
            </w:r>
          </w:p>
        </w:tc>
        <w:tc>
          <w:tcPr>
            <w:tcW w:w="1187" w:type="pct"/>
          </w:tcPr>
          <w:p w14:paraId="6EEF4D13" w14:textId="2FF23692" w:rsidR="009F6677" w:rsidRPr="00473AAE" w:rsidRDefault="009F6677" w:rsidP="003B5A79">
            <w:pPr>
              <w:pStyle w:val="TableText"/>
              <w:rPr>
                <w:rFonts w:cs="Arial"/>
              </w:rPr>
            </w:pPr>
            <w:r w:rsidRPr="00473AAE">
              <w:rPr>
                <w:rFonts w:cs="Arial"/>
              </w:rPr>
              <w:t>Between 62V and 78V</w:t>
            </w:r>
          </w:p>
        </w:tc>
        <w:tc>
          <w:tcPr>
            <w:tcW w:w="445" w:type="pct"/>
          </w:tcPr>
          <w:p w14:paraId="6D6CC344" w14:textId="38929003" w:rsidR="009F6677" w:rsidRPr="00473AAE" w:rsidRDefault="009F6677" w:rsidP="003B5A79">
            <w:pPr>
              <w:pStyle w:val="TableText"/>
              <w:rPr>
                <w:rFonts w:cs="Arial"/>
              </w:rPr>
            </w:pPr>
            <w:r>
              <w:rPr>
                <w:rFonts w:cs="Arial"/>
              </w:rPr>
              <w:t xml:space="preserve">Voltage = </w:t>
            </w:r>
          </w:p>
        </w:tc>
        <w:tc>
          <w:tcPr>
            <w:tcW w:w="445" w:type="pct"/>
          </w:tcPr>
          <w:p w14:paraId="008C012B" w14:textId="77777777" w:rsidR="009F6677" w:rsidRPr="00473AAE" w:rsidRDefault="009F6677" w:rsidP="003B5A79">
            <w:pPr>
              <w:pStyle w:val="TableText"/>
              <w:rPr>
                <w:rFonts w:cs="Arial"/>
              </w:rPr>
            </w:pPr>
          </w:p>
        </w:tc>
        <w:tc>
          <w:tcPr>
            <w:tcW w:w="1187" w:type="pct"/>
          </w:tcPr>
          <w:p w14:paraId="16156CAC" w14:textId="77777777" w:rsidR="009F6677" w:rsidRPr="00473AAE" w:rsidRDefault="009F6677" w:rsidP="003B5A79">
            <w:pPr>
              <w:pStyle w:val="TableText"/>
              <w:rPr>
                <w:rFonts w:cs="Arial"/>
              </w:rPr>
            </w:pPr>
          </w:p>
        </w:tc>
      </w:tr>
      <w:tr w:rsidR="009F6677" w:rsidRPr="00473AAE" w14:paraId="6C434110" w14:textId="77777777" w:rsidTr="009F502B">
        <w:trPr>
          <w:cantSplit/>
          <w:trHeight w:val="138"/>
        </w:trPr>
        <w:tc>
          <w:tcPr>
            <w:tcW w:w="1735" w:type="pct"/>
          </w:tcPr>
          <w:p w14:paraId="2B06F25A" w14:textId="77777777" w:rsidR="009F6677" w:rsidRPr="00473AAE" w:rsidRDefault="009F6677" w:rsidP="003C0145">
            <w:pPr>
              <w:pStyle w:val="TableText"/>
              <w:rPr>
                <w:rFonts w:cs="Arial"/>
              </w:rPr>
            </w:pPr>
            <w:r w:rsidRPr="00473AAE">
              <w:rPr>
                <w:rFonts w:cs="Arial"/>
              </w:rPr>
              <w:t>Measure the voltage between:</w:t>
            </w:r>
          </w:p>
          <w:p w14:paraId="54D93CBB" w14:textId="0F422779" w:rsidR="009F6677" w:rsidRPr="00473AAE" w:rsidRDefault="009F6677" w:rsidP="003C0145">
            <w:pPr>
              <w:pStyle w:val="TableText"/>
              <w:rPr>
                <w:rFonts w:cs="Arial"/>
              </w:rPr>
            </w:pPr>
            <w:r w:rsidRPr="00473AAE">
              <w:rPr>
                <w:rFonts w:cs="Arial"/>
              </w:rPr>
              <w:t>TBSCP 43 (positive side) &amp; CNSBAL 7 (negative side)</w:t>
            </w:r>
          </w:p>
        </w:tc>
        <w:tc>
          <w:tcPr>
            <w:tcW w:w="1187" w:type="pct"/>
          </w:tcPr>
          <w:p w14:paraId="2CFBA2C8" w14:textId="6CBAD040" w:rsidR="009F6677" w:rsidRPr="00473AAE" w:rsidRDefault="009F6677" w:rsidP="003B5A79">
            <w:pPr>
              <w:pStyle w:val="TableText"/>
              <w:rPr>
                <w:rFonts w:cs="Arial"/>
              </w:rPr>
            </w:pPr>
            <w:r w:rsidRPr="00473AAE">
              <w:rPr>
                <w:rFonts w:cs="Arial"/>
              </w:rPr>
              <w:t>0V</w:t>
            </w:r>
          </w:p>
        </w:tc>
        <w:tc>
          <w:tcPr>
            <w:tcW w:w="445" w:type="pct"/>
          </w:tcPr>
          <w:p w14:paraId="4CA0AC1F" w14:textId="69AB82C7" w:rsidR="009F6677" w:rsidRPr="00473AAE" w:rsidRDefault="009F6677" w:rsidP="003B5A79">
            <w:pPr>
              <w:pStyle w:val="TableText"/>
              <w:rPr>
                <w:rFonts w:cs="Arial"/>
              </w:rPr>
            </w:pPr>
            <w:r>
              <w:rPr>
                <w:rFonts w:cs="Arial"/>
              </w:rPr>
              <w:t xml:space="preserve">Voltage = </w:t>
            </w:r>
          </w:p>
        </w:tc>
        <w:tc>
          <w:tcPr>
            <w:tcW w:w="445" w:type="pct"/>
          </w:tcPr>
          <w:p w14:paraId="4AF7F674" w14:textId="77777777" w:rsidR="009F6677" w:rsidRPr="00473AAE" w:rsidRDefault="009F6677" w:rsidP="003B5A79">
            <w:pPr>
              <w:pStyle w:val="TableText"/>
              <w:rPr>
                <w:rFonts w:cs="Arial"/>
              </w:rPr>
            </w:pPr>
          </w:p>
        </w:tc>
        <w:tc>
          <w:tcPr>
            <w:tcW w:w="1187" w:type="pct"/>
          </w:tcPr>
          <w:p w14:paraId="25B6AE23" w14:textId="77777777" w:rsidR="009F6677" w:rsidRPr="00473AAE" w:rsidRDefault="009F6677" w:rsidP="003B5A79">
            <w:pPr>
              <w:pStyle w:val="TableText"/>
              <w:rPr>
                <w:rFonts w:cs="Arial"/>
              </w:rPr>
            </w:pPr>
          </w:p>
        </w:tc>
      </w:tr>
      <w:tr w:rsidR="009F6677" w:rsidRPr="00473AAE" w14:paraId="3A57D9A9" w14:textId="77777777" w:rsidTr="009F502B">
        <w:trPr>
          <w:cantSplit/>
          <w:trHeight w:val="288"/>
        </w:trPr>
        <w:tc>
          <w:tcPr>
            <w:tcW w:w="1735" w:type="pct"/>
            <w:vMerge w:val="restart"/>
          </w:tcPr>
          <w:p w14:paraId="4347AF3C" w14:textId="77777777" w:rsidR="009F6677" w:rsidRPr="00473AAE" w:rsidRDefault="009F6677" w:rsidP="003B5A79">
            <w:pPr>
              <w:pStyle w:val="TableText"/>
              <w:rPr>
                <w:rFonts w:cs="Arial"/>
              </w:rPr>
            </w:pPr>
            <w:r w:rsidRPr="00473AAE">
              <w:rPr>
                <w:rFonts w:cs="Arial"/>
              </w:rPr>
              <w:lastRenderedPageBreak/>
              <w:t xml:space="preserve">Using SimATO, set the </w:t>
            </w:r>
            <w:r w:rsidRPr="00473AAE">
              <w:rPr>
                <w:rFonts w:cs="Arial"/>
                <w:b/>
              </w:rPr>
              <w:t xml:space="preserve">Green Lights </w:t>
            </w:r>
            <w:r w:rsidRPr="00473AAE">
              <w:rPr>
                <w:rFonts w:cs="Arial"/>
              </w:rPr>
              <w:t>command to O</w:t>
            </w:r>
            <w:r w:rsidRPr="00473AAE">
              <w:rPr>
                <w:rFonts w:cs="Arial"/>
                <w:b/>
              </w:rPr>
              <w:t>FF</w:t>
            </w:r>
            <w:r w:rsidRPr="00473AAE">
              <w:rPr>
                <w:rFonts w:cs="Arial"/>
              </w:rPr>
              <w:t>.</w:t>
            </w:r>
          </w:p>
        </w:tc>
        <w:tc>
          <w:tcPr>
            <w:tcW w:w="1187" w:type="pct"/>
          </w:tcPr>
          <w:p w14:paraId="301A7700" w14:textId="77777777" w:rsidR="009F6677" w:rsidRPr="00473AAE" w:rsidRDefault="009F6677" w:rsidP="003B5A79">
            <w:pPr>
              <w:pStyle w:val="TableText"/>
              <w:rPr>
                <w:rFonts w:cs="Arial"/>
              </w:rPr>
            </w:pPr>
            <w:r w:rsidRPr="00473AAE">
              <w:rPr>
                <w:rFonts w:cs="Arial"/>
                <w:b/>
              </w:rPr>
              <w:t xml:space="preserve">Green Lights </w:t>
            </w:r>
            <w:r w:rsidRPr="00473AAE">
              <w:rPr>
                <w:rFonts w:cs="Arial"/>
              </w:rPr>
              <w:t xml:space="preserve">are </w:t>
            </w:r>
            <w:r w:rsidRPr="00473AAE">
              <w:rPr>
                <w:rFonts w:cs="Arial"/>
                <w:b/>
              </w:rPr>
              <w:t xml:space="preserve">OFF </w:t>
            </w:r>
            <w:r w:rsidRPr="00473AAE">
              <w:rPr>
                <w:rFonts w:cs="Arial"/>
              </w:rPr>
              <w:t>(inside, observer and driver sides)</w:t>
            </w:r>
          </w:p>
        </w:tc>
        <w:tc>
          <w:tcPr>
            <w:tcW w:w="445" w:type="pct"/>
            <w:vMerge w:val="restart"/>
          </w:tcPr>
          <w:p w14:paraId="02540B8D" w14:textId="7A41E57B" w:rsidR="009F6677" w:rsidRPr="00473AAE" w:rsidRDefault="009F6677" w:rsidP="003B5A79">
            <w:pPr>
              <w:pStyle w:val="TableText"/>
              <w:rPr>
                <w:rFonts w:cs="Arial"/>
              </w:rPr>
            </w:pPr>
            <w:r w:rsidRPr="00873109">
              <w:t>N/A</w:t>
            </w:r>
          </w:p>
        </w:tc>
        <w:tc>
          <w:tcPr>
            <w:tcW w:w="445" w:type="pct"/>
            <w:vMerge w:val="restart"/>
          </w:tcPr>
          <w:p w14:paraId="6D4BDDD0" w14:textId="77777777" w:rsidR="009F6677" w:rsidRPr="00473AAE" w:rsidRDefault="009F6677" w:rsidP="003B5A79">
            <w:pPr>
              <w:pStyle w:val="TableText"/>
              <w:rPr>
                <w:rFonts w:cs="Arial"/>
              </w:rPr>
            </w:pPr>
          </w:p>
        </w:tc>
        <w:tc>
          <w:tcPr>
            <w:tcW w:w="1187" w:type="pct"/>
            <w:vMerge w:val="restart"/>
          </w:tcPr>
          <w:p w14:paraId="12895A3F" w14:textId="77777777" w:rsidR="009F6677" w:rsidRPr="00473AAE" w:rsidRDefault="009F6677" w:rsidP="003B5A79">
            <w:pPr>
              <w:pStyle w:val="TableText"/>
              <w:rPr>
                <w:rFonts w:cs="Arial"/>
              </w:rPr>
            </w:pPr>
          </w:p>
        </w:tc>
      </w:tr>
      <w:tr w:rsidR="009F6677" w:rsidRPr="00473AAE" w14:paraId="3367FD69" w14:textId="77777777" w:rsidTr="009F502B">
        <w:trPr>
          <w:cantSplit/>
          <w:trHeight w:val="200"/>
        </w:trPr>
        <w:tc>
          <w:tcPr>
            <w:tcW w:w="1735" w:type="pct"/>
            <w:vMerge/>
          </w:tcPr>
          <w:p w14:paraId="328BB815" w14:textId="77777777" w:rsidR="009F6677" w:rsidRPr="00473AAE" w:rsidRDefault="009F6677" w:rsidP="003B5A79">
            <w:pPr>
              <w:pStyle w:val="TableText"/>
              <w:rPr>
                <w:rFonts w:cs="Arial"/>
              </w:rPr>
            </w:pPr>
          </w:p>
        </w:tc>
        <w:tc>
          <w:tcPr>
            <w:tcW w:w="1187" w:type="pct"/>
          </w:tcPr>
          <w:p w14:paraId="3521DC57" w14:textId="77777777" w:rsidR="009F6677" w:rsidRPr="00473AAE" w:rsidRDefault="009F6677" w:rsidP="003B5A79">
            <w:pPr>
              <w:pStyle w:val="TableText"/>
              <w:rPr>
                <w:rFonts w:cs="Arial"/>
              </w:rPr>
            </w:pPr>
            <w:r w:rsidRPr="00473AAE">
              <w:rPr>
                <w:rFonts w:cs="Arial"/>
              </w:rPr>
              <w:t>SimATO logs record:</w:t>
            </w:r>
          </w:p>
          <w:p w14:paraId="6F0EBFDB" w14:textId="77777777" w:rsidR="009F6677" w:rsidRPr="00473AAE" w:rsidRDefault="009F6677" w:rsidP="003B5A79">
            <w:pPr>
              <w:pStyle w:val="TableText"/>
              <w:rPr>
                <w:rFonts w:cs="Arial"/>
              </w:rPr>
            </w:pPr>
            <w:r w:rsidRPr="00473AAE">
              <w:rPr>
                <w:rFonts w:cs="Arial"/>
              </w:rPr>
              <w:t>CHANGE-OUT     GREEN_LIGHT=OFF</w:t>
            </w:r>
          </w:p>
          <w:p w14:paraId="23E334FD" w14:textId="77777777" w:rsidR="009F6677" w:rsidRPr="00473AAE" w:rsidRDefault="009F6677" w:rsidP="003B5A79">
            <w:pPr>
              <w:pStyle w:val="TableText"/>
              <w:rPr>
                <w:rFonts w:cs="Arial"/>
              </w:rPr>
            </w:pPr>
            <w:r w:rsidRPr="00473AAE">
              <w:rPr>
                <w:rFonts w:cs="Arial"/>
              </w:rPr>
              <w:t>CHANGE-IN         GREEN_LIGHT=OFF</w:t>
            </w:r>
          </w:p>
        </w:tc>
        <w:tc>
          <w:tcPr>
            <w:tcW w:w="445" w:type="pct"/>
            <w:vMerge/>
          </w:tcPr>
          <w:p w14:paraId="5E748E46" w14:textId="77777777" w:rsidR="009F6677" w:rsidRPr="00473AAE" w:rsidRDefault="009F6677" w:rsidP="003B5A79">
            <w:pPr>
              <w:pStyle w:val="TableText"/>
              <w:rPr>
                <w:rFonts w:cs="Arial"/>
              </w:rPr>
            </w:pPr>
          </w:p>
        </w:tc>
        <w:tc>
          <w:tcPr>
            <w:tcW w:w="445" w:type="pct"/>
            <w:vMerge/>
          </w:tcPr>
          <w:p w14:paraId="3882EE65" w14:textId="77777777" w:rsidR="009F6677" w:rsidRPr="00473AAE" w:rsidRDefault="009F6677" w:rsidP="003B5A79">
            <w:pPr>
              <w:pStyle w:val="TableText"/>
              <w:rPr>
                <w:rFonts w:cs="Arial"/>
              </w:rPr>
            </w:pPr>
          </w:p>
        </w:tc>
        <w:tc>
          <w:tcPr>
            <w:tcW w:w="1187" w:type="pct"/>
            <w:vMerge/>
          </w:tcPr>
          <w:p w14:paraId="12005FCD" w14:textId="77777777" w:rsidR="009F6677" w:rsidRPr="00473AAE" w:rsidRDefault="009F6677" w:rsidP="003B5A79">
            <w:pPr>
              <w:pStyle w:val="TableText"/>
              <w:rPr>
                <w:rFonts w:cs="Arial"/>
              </w:rPr>
            </w:pPr>
          </w:p>
        </w:tc>
      </w:tr>
      <w:tr w:rsidR="009F6677" w:rsidRPr="00473AAE" w14:paraId="31E113E4" w14:textId="77777777" w:rsidTr="009F502B">
        <w:trPr>
          <w:cantSplit/>
          <w:trHeight w:val="200"/>
        </w:trPr>
        <w:tc>
          <w:tcPr>
            <w:tcW w:w="1735" w:type="pct"/>
          </w:tcPr>
          <w:p w14:paraId="03BA79CD" w14:textId="77777777" w:rsidR="009F6677" w:rsidRPr="00473AAE" w:rsidRDefault="009F6677" w:rsidP="00B777C2">
            <w:pPr>
              <w:pStyle w:val="TableText"/>
              <w:rPr>
                <w:rFonts w:cs="Arial"/>
              </w:rPr>
            </w:pPr>
            <w:r w:rsidRPr="00473AAE">
              <w:rPr>
                <w:rFonts w:cs="Arial"/>
              </w:rPr>
              <w:t>Measure the voltage between:</w:t>
            </w:r>
          </w:p>
          <w:p w14:paraId="7F201AE5" w14:textId="23DF6599" w:rsidR="009F6677" w:rsidRPr="00473AAE" w:rsidRDefault="009F6677" w:rsidP="003B5A79">
            <w:pPr>
              <w:pStyle w:val="TableText"/>
              <w:rPr>
                <w:rFonts w:cs="Arial"/>
              </w:rPr>
            </w:pPr>
            <w:r w:rsidRPr="00473AAE">
              <w:rPr>
                <w:rFonts w:cs="Arial"/>
              </w:rPr>
              <w:t>TBSCP 40 (positive side) &amp; CSBAL 7 (negative side)</w:t>
            </w:r>
          </w:p>
        </w:tc>
        <w:tc>
          <w:tcPr>
            <w:tcW w:w="1187" w:type="pct"/>
          </w:tcPr>
          <w:p w14:paraId="0DB4B682" w14:textId="641BB346" w:rsidR="009F6677" w:rsidRPr="00473AAE" w:rsidRDefault="009F6677" w:rsidP="003B5A79">
            <w:pPr>
              <w:pStyle w:val="TableText"/>
              <w:rPr>
                <w:rFonts w:cs="Arial"/>
              </w:rPr>
            </w:pPr>
            <w:r w:rsidRPr="00473AAE">
              <w:rPr>
                <w:rFonts w:cs="Arial"/>
              </w:rPr>
              <w:t>0V</w:t>
            </w:r>
          </w:p>
        </w:tc>
        <w:tc>
          <w:tcPr>
            <w:tcW w:w="445" w:type="pct"/>
          </w:tcPr>
          <w:p w14:paraId="68CA61AE" w14:textId="179F948D" w:rsidR="009F6677" w:rsidRPr="00473AAE" w:rsidRDefault="009F6677" w:rsidP="003B5A79">
            <w:pPr>
              <w:pStyle w:val="TableText"/>
              <w:rPr>
                <w:rFonts w:cs="Arial"/>
              </w:rPr>
            </w:pPr>
            <w:r>
              <w:rPr>
                <w:rFonts w:cs="Arial"/>
              </w:rPr>
              <w:t xml:space="preserve">Voltage = </w:t>
            </w:r>
          </w:p>
        </w:tc>
        <w:tc>
          <w:tcPr>
            <w:tcW w:w="445" w:type="pct"/>
          </w:tcPr>
          <w:p w14:paraId="371242DA" w14:textId="77777777" w:rsidR="009F6677" w:rsidRPr="00473AAE" w:rsidRDefault="009F6677" w:rsidP="003B5A79">
            <w:pPr>
              <w:pStyle w:val="TableText"/>
              <w:rPr>
                <w:rFonts w:cs="Arial"/>
              </w:rPr>
            </w:pPr>
          </w:p>
        </w:tc>
        <w:tc>
          <w:tcPr>
            <w:tcW w:w="1187" w:type="pct"/>
          </w:tcPr>
          <w:p w14:paraId="529B7B96" w14:textId="77777777" w:rsidR="009F6677" w:rsidRPr="00473AAE" w:rsidRDefault="009F6677" w:rsidP="003B5A79">
            <w:pPr>
              <w:pStyle w:val="TableText"/>
              <w:rPr>
                <w:rFonts w:cs="Arial"/>
              </w:rPr>
            </w:pPr>
          </w:p>
        </w:tc>
      </w:tr>
      <w:tr w:rsidR="009F6677" w:rsidRPr="00473AAE" w14:paraId="1F8522A7" w14:textId="77777777" w:rsidTr="009F502B">
        <w:trPr>
          <w:cantSplit/>
          <w:trHeight w:val="200"/>
        </w:trPr>
        <w:tc>
          <w:tcPr>
            <w:tcW w:w="1735" w:type="pct"/>
          </w:tcPr>
          <w:p w14:paraId="173B6591" w14:textId="77777777" w:rsidR="009F6677" w:rsidRPr="00473AAE" w:rsidRDefault="009F6677" w:rsidP="003B5A79">
            <w:pPr>
              <w:pStyle w:val="TableText"/>
              <w:rPr>
                <w:rFonts w:cs="Arial"/>
              </w:rPr>
            </w:pPr>
            <w:r w:rsidRPr="00473AAE">
              <w:rPr>
                <w:rFonts w:cs="Arial"/>
              </w:rPr>
              <w:t xml:space="preserve">Repeat previous 2 tests for </w:t>
            </w:r>
            <w:r w:rsidRPr="00473AAE">
              <w:rPr>
                <w:rFonts w:cs="Arial"/>
                <w:b/>
              </w:rPr>
              <w:t>Green Lights</w:t>
            </w:r>
          </w:p>
        </w:tc>
        <w:tc>
          <w:tcPr>
            <w:tcW w:w="1187" w:type="pct"/>
          </w:tcPr>
          <w:p w14:paraId="5CB4357B" w14:textId="77777777" w:rsidR="009F6677" w:rsidRPr="00473AAE" w:rsidRDefault="009F6677" w:rsidP="003B5A79">
            <w:pPr>
              <w:pStyle w:val="TableText"/>
              <w:rPr>
                <w:rFonts w:cs="Arial"/>
              </w:rPr>
            </w:pPr>
            <w:r w:rsidRPr="00473AAE">
              <w:rPr>
                <w:rFonts w:cs="Arial"/>
              </w:rPr>
              <w:t>SimATO logs are correct as per previous 2 tests</w:t>
            </w:r>
          </w:p>
        </w:tc>
        <w:tc>
          <w:tcPr>
            <w:tcW w:w="445" w:type="pct"/>
          </w:tcPr>
          <w:p w14:paraId="0874864E" w14:textId="0918C120" w:rsidR="009F6677" w:rsidRPr="00473AAE" w:rsidRDefault="009F6677" w:rsidP="003B5A79">
            <w:pPr>
              <w:pStyle w:val="TableText"/>
              <w:rPr>
                <w:rFonts w:cs="Arial"/>
              </w:rPr>
            </w:pPr>
            <w:r w:rsidRPr="00873109">
              <w:t>N/A</w:t>
            </w:r>
          </w:p>
        </w:tc>
        <w:tc>
          <w:tcPr>
            <w:tcW w:w="445" w:type="pct"/>
          </w:tcPr>
          <w:p w14:paraId="795110E9" w14:textId="77777777" w:rsidR="009F6677" w:rsidRPr="00473AAE" w:rsidRDefault="009F6677" w:rsidP="003B5A79">
            <w:pPr>
              <w:pStyle w:val="TableText"/>
              <w:rPr>
                <w:rFonts w:cs="Arial"/>
              </w:rPr>
            </w:pPr>
          </w:p>
        </w:tc>
        <w:tc>
          <w:tcPr>
            <w:tcW w:w="1187" w:type="pct"/>
          </w:tcPr>
          <w:p w14:paraId="3602ABCA" w14:textId="77777777" w:rsidR="009F6677" w:rsidRPr="00473AAE" w:rsidRDefault="009F6677" w:rsidP="003B5A79">
            <w:pPr>
              <w:pStyle w:val="TableText"/>
              <w:rPr>
                <w:rFonts w:cs="Arial"/>
              </w:rPr>
            </w:pPr>
          </w:p>
        </w:tc>
      </w:tr>
      <w:tr w:rsidR="009F6677" w:rsidRPr="00473AAE" w14:paraId="65094B61" w14:textId="77777777" w:rsidTr="009F502B">
        <w:trPr>
          <w:cantSplit/>
          <w:trHeight w:val="175"/>
        </w:trPr>
        <w:tc>
          <w:tcPr>
            <w:tcW w:w="1735" w:type="pct"/>
            <w:vMerge w:val="restart"/>
          </w:tcPr>
          <w:p w14:paraId="78B144DC" w14:textId="77777777" w:rsidR="009F6677" w:rsidRPr="00473AAE" w:rsidRDefault="009F6677" w:rsidP="003B5A79">
            <w:pPr>
              <w:pStyle w:val="TableText"/>
              <w:rPr>
                <w:rFonts w:cs="Arial"/>
              </w:rPr>
            </w:pPr>
            <w:r w:rsidRPr="00473AAE">
              <w:rPr>
                <w:rFonts w:cs="Arial"/>
              </w:rPr>
              <w:t xml:space="preserve">Using SimATO, set the </w:t>
            </w:r>
            <w:r w:rsidRPr="00473AAE">
              <w:rPr>
                <w:rFonts w:cs="Arial"/>
                <w:b/>
              </w:rPr>
              <w:t xml:space="preserve">Orange Lights </w:t>
            </w:r>
            <w:r w:rsidRPr="00473AAE">
              <w:rPr>
                <w:rFonts w:cs="Arial"/>
              </w:rPr>
              <w:t xml:space="preserve">command to </w:t>
            </w:r>
            <w:r w:rsidRPr="00473AAE">
              <w:rPr>
                <w:rFonts w:cs="Arial"/>
                <w:b/>
              </w:rPr>
              <w:t>ON</w:t>
            </w:r>
            <w:r w:rsidRPr="00473AAE">
              <w:rPr>
                <w:rFonts w:cs="Arial"/>
              </w:rPr>
              <w:t>.</w:t>
            </w:r>
          </w:p>
        </w:tc>
        <w:tc>
          <w:tcPr>
            <w:tcW w:w="1187" w:type="pct"/>
          </w:tcPr>
          <w:p w14:paraId="43ABB018" w14:textId="77777777" w:rsidR="009F6677" w:rsidRPr="00473AAE" w:rsidRDefault="009F6677" w:rsidP="003B5A79">
            <w:pPr>
              <w:pStyle w:val="TableText"/>
              <w:rPr>
                <w:rFonts w:cs="Arial"/>
              </w:rPr>
            </w:pPr>
            <w:r w:rsidRPr="00473AAE">
              <w:rPr>
                <w:rFonts w:cs="Arial"/>
                <w:b/>
              </w:rPr>
              <w:t xml:space="preserve">Orange Lights </w:t>
            </w:r>
            <w:r w:rsidRPr="00473AAE">
              <w:rPr>
                <w:rFonts w:cs="Arial"/>
              </w:rPr>
              <w:t xml:space="preserve">are </w:t>
            </w:r>
            <w:r w:rsidRPr="00473AAE">
              <w:rPr>
                <w:rFonts w:cs="Arial"/>
                <w:b/>
              </w:rPr>
              <w:t xml:space="preserve">ON </w:t>
            </w:r>
            <w:r w:rsidRPr="00473AAE">
              <w:rPr>
                <w:rFonts w:cs="Arial"/>
              </w:rPr>
              <w:t>(inside, observer and driver sides)</w:t>
            </w:r>
          </w:p>
        </w:tc>
        <w:tc>
          <w:tcPr>
            <w:tcW w:w="445" w:type="pct"/>
            <w:vMerge w:val="restart"/>
          </w:tcPr>
          <w:p w14:paraId="2C8F7272" w14:textId="15B5B056" w:rsidR="009F6677" w:rsidRPr="00473AAE" w:rsidRDefault="009F6677" w:rsidP="003B5A79">
            <w:pPr>
              <w:pStyle w:val="TableText"/>
              <w:rPr>
                <w:rFonts w:cs="Arial"/>
              </w:rPr>
            </w:pPr>
            <w:r w:rsidRPr="00873109">
              <w:t>N/A</w:t>
            </w:r>
          </w:p>
        </w:tc>
        <w:tc>
          <w:tcPr>
            <w:tcW w:w="445" w:type="pct"/>
            <w:vMerge w:val="restart"/>
          </w:tcPr>
          <w:p w14:paraId="16263E35" w14:textId="77777777" w:rsidR="009F6677" w:rsidRPr="00473AAE" w:rsidRDefault="009F6677" w:rsidP="003B5A79">
            <w:pPr>
              <w:pStyle w:val="TableText"/>
              <w:rPr>
                <w:rFonts w:cs="Arial"/>
              </w:rPr>
            </w:pPr>
          </w:p>
        </w:tc>
        <w:tc>
          <w:tcPr>
            <w:tcW w:w="1187" w:type="pct"/>
            <w:vMerge w:val="restart"/>
          </w:tcPr>
          <w:p w14:paraId="542D32F9" w14:textId="77777777" w:rsidR="009F6677" w:rsidRPr="00473AAE" w:rsidRDefault="009F6677" w:rsidP="003B5A79">
            <w:pPr>
              <w:pStyle w:val="TableText"/>
              <w:rPr>
                <w:rFonts w:cs="Arial"/>
              </w:rPr>
            </w:pPr>
          </w:p>
        </w:tc>
      </w:tr>
      <w:tr w:rsidR="009F6677" w:rsidRPr="00473AAE" w14:paraId="26D19137" w14:textId="77777777" w:rsidTr="009F502B">
        <w:trPr>
          <w:cantSplit/>
          <w:trHeight w:val="313"/>
        </w:trPr>
        <w:tc>
          <w:tcPr>
            <w:tcW w:w="1735" w:type="pct"/>
            <w:vMerge/>
          </w:tcPr>
          <w:p w14:paraId="2B5C9F8F" w14:textId="77777777" w:rsidR="009F6677" w:rsidRPr="00473AAE" w:rsidRDefault="009F6677" w:rsidP="003B5A79">
            <w:pPr>
              <w:pStyle w:val="TableText"/>
              <w:rPr>
                <w:rFonts w:cs="Arial"/>
              </w:rPr>
            </w:pPr>
          </w:p>
        </w:tc>
        <w:tc>
          <w:tcPr>
            <w:tcW w:w="1187" w:type="pct"/>
          </w:tcPr>
          <w:p w14:paraId="1B61F8F5" w14:textId="77777777" w:rsidR="009F6677" w:rsidRPr="00473AAE" w:rsidRDefault="009F6677" w:rsidP="003B5A79">
            <w:pPr>
              <w:pStyle w:val="TableText"/>
              <w:rPr>
                <w:rFonts w:cs="Arial"/>
              </w:rPr>
            </w:pPr>
            <w:r w:rsidRPr="00473AAE">
              <w:rPr>
                <w:rFonts w:cs="Arial"/>
              </w:rPr>
              <w:t>SimATO logs record:</w:t>
            </w:r>
          </w:p>
          <w:p w14:paraId="189897D6" w14:textId="77777777" w:rsidR="009F6677" w:rsidRPr="00473AAE" w:rsidRDefault="009F6677" w:rsidP="003B5A79">
            <w:pPr>
              <w:pStyle w:val="TableText"/>
              <w:rPr>
                <w:rFonts w:cs="Arial"/>
              </w:rPr>
            </w:pPr>
            <w:r w:rsidRPr="00473AAE">
              <w:rPr>
                <w:rFonts w:cs="Arial"/>
              </w:rPr>
              <w:t>CHANGE-OUT     ORANGE_LIGHT=ON</w:t>
            </w:r>
          </w:p>
          <w:p w14:paraId="3105B580" w14:textId="3D54FDC4" w:rsidR="009F6677" w:rsidRPr="00473AAE" w:rsidRDefault="009F6677" w:rsidP="003B5A79">
            <w:pPr>
              <w:pStyle w:val="TableText"/>
              <w:rPr>
                <w:rFonts w:cs="Arial"/>
              </w:rPr>
            </w:pPr>
            <w:r w:rsidRPr="00473AAE">
              <w:rPr>
                <w:rFonts w:cs="Arial"/>
              </w:rPr>
              <w:t xml:space="preserve">CHANGE-IN         ORANGE </w:t>
            </w:r>
            <w:r w:rsidRPr="00873109">
              <w:t>N/A</w:t>
            </w:r>
            <w:r w:rsidRPr="00473AAE">
              <w:rPr>
                <w:rFonts w:cs="Arial"/>
              </w:rPr>
              <w:t xml:space="preserve"> _LIGHT=ON</w:t>
            </w:r>
          </w:p>
        </w:tc>
        <w:tc>
          <w:tcPr>
            <w:tcW w:w="445" w:type="pct"/>
            <w:vMerge/>
          </w:tcPr>
          <w:p w14:paraId="4310B14A" w14:textId="77777777" w:rsidR="009F6677" w:rsidRPr="00473AAE" w:rsidRDefault="009F6677" w:rsidP="003B5A79">
            <w:pPr>
              <w:pStyle w:val="TableText"/>
              <w:rPr>
                <w:rFonts w:cs="Arial"/>
              </w:rPr>
            </w:pPr>
          </w:p>
        </w:tc>
        <w:tc>
          <w:tcPr>
            <w:tcW w:w="445" w:type="pct"/>
            <w:vMerge/>
          </w:tcPr>
          <w:p w14:paraId="726E29CA" w14:textId="77777777" w:rsidR="009F6677" w:rsidRPr="00473AAE" w:rsidRDefault="009F6677" w:rsidP="003B5A79">
            <w:pPr>
              <w:pStyle w:val="TableText"/>
              <w:rPr>
                <w:rFonts w:cs="Arial"/>
              </w:rPr>
            </w:pPr>
          </w:p>
        </w:tc>
        <w:tc>
          <w:tcPr>
            <w:tcW w:w="1187" w:type="pct"/>
            <w:vMerge/>
          </w:tcPr>
          <w:p w14:paraId="07461649" w14:textId="77777777" w:rsidR="009F6677" w:rsidRPr="00473AAE" w:rsidRDefault="009F6677" w:rsidP="003B5A79">
            <w:pPr>
              <w:pStyle w:val="TableText"/>
              <w:rPr>
                <w:rFonts w:cs="Arial"/>
              </w:rPr>
            </w:pPr>
          </w:p>
        </w:tc>
      </w:tr>
      <w:tr w:rsidR="009F6677" w:rsidRPr="00473AAE" w14:paraId="22C8CBBC" w14:textId="77777777" w:rsidTr="009F502B">
        <w:trPr>
          <w:cantSplit/>
          <w:trHeight w:val="313"/>
        </w:trPr>
        <w:tc>
          <w:tcPr>
            <w:tcW w:w="1735" w:type="pct"/>
          </w:tcPr>
          <w:p w14:paraId="479CFD57" w14:textId="77777777" w:rsidR="009F6677" w:rsidRPr="00473AAE" w:rsidRDefault="009F6677" w:rsidP="00053CDF">
            <w:pPr>
              <w:pStyle w:val="TableText"/>
              <w:rPr>
                <w:rFonts w:cs="Arial"/>
              </w:rPr>
            </w:pPr>
            <w:r w:rsidRPr="00473AAE">
              <w:rPr>
                <w:rFonts w:cs="Arial"/>
              </w:rPr>
              <w:t>Measure the voltage between:</w:t>
            </w:r>
          </w:p>
          <w:p w14:paraId="612F8C79" w14:textId="6CAFC8C5" w:rsidR="009F6677" w:rsidRPr="00473AAE" w:rsidRDefault="009F6677" w:rsidP="00053CDF">
            <w:pPr>
              <w:pStyle w:val="TableText"/>
              <w:rPr>
                <w:rFonts w:cs="Arial"/>
              </w:rPr>
            </w:pPr>
            <w:r w:rsidRPr="00473AAE">
              <w:rPr>
                <w:rFonts w:cs="Arial"/>
              </w:rPr>
              <w:t>TBSCP 43 (positive side) &amp; CNSBAL 7 (negative side)</w:t>
            </w:r>
          </w:p>
        </w:tc>
        <w:tc>
          <w:tcPr>
            <w:tcW w:w="1187" w:type="pct"/>
          </w:tcPr>
          <w:p w14:paraId="782CF910" w14:textId="526BB147" w:rsidR="009F6677" w:rsidRPr="00473AAE" w:rsidRDefault="009F6677" w:rsidP="003B5A79">
            <w:pPr>
              <w:pStyle w:val="TableText"/>
              <w:rPr>
                <w:rFonts w:cs="Arial"/>
              </w:rPr>
            </w:pPr>
            <w:r w:rsidRPr="00473AAE">
              <w:rPr>
                <w:rFonts w:cs="Arial"/>
              </w:rPr>
              <w:t>Between 62V and 78V</w:t>
            </w:r>
          </w:p>
        </w:tc>
        <w:tc>
          <w:tcPr>
            <w:tcW w:w="445" w:type="pct"/>
          </w:tcPr>
          <w:p w14:paraId="705BC55C" w14:textId="62F3ECB0" w:rsidR="009F6677" w:rsidRPr="00473AAE" w:rsidRDefault="009F6677" w:rsidP="003B5A79">
            <w:pPr>
              <w:pStyle w:val="TableText"/>
              <w:rPr>
                <w:rFonts w:cs="Arial"/>
              </w:rPr>
            </w:pPr>
            <w:r>
              <w:rPr>
                <w:rFonts w:cs="Arial"/>
              </w:rPr>
              <w:t>Voltage =</w:t>
            </w:r>
          </w:p>
        </w:tc>
        <w:tc>
          <w:tcPr>
            <w:tcW w:w="445" w:type="pct"/>
          </w:tcPr>
          <w:p w14:paraId="0BAF3FA7" w14:textId="77777777" w:rsidR="009F6677" w:rsidRPr="00473AAE" w:rsidRDefault="009F6677" w:rsidP="003B5A79">
            <w:pPr>
              <w:pStyle w:val="TableText"/>
              <w:rPr>
                <w:rFonts w:cs="Arial"/>
              </w:rPr>
            </w:pPr>
          </w:p>
        </w:tc>
        <w:tc>
          <w:tcPr>
            <w:tcW w:w="1187" w:type="pct"/>
          </w:tcPr>
          <w:p w14:paraId="5D29AC6D" w14:textId="77777777" w:rsidR="009F6677" w:rsidRPr="00473AAE" w:rsidRDefault="009F6677" w:rsidP="003B5A79">
            <w:pPr>
              <w:pStyle w:val="TableText"/>
              <w:rPr>
                <w:rFonts w:cs="Arial"/>
              </w:rPr>
            </w:pPr>
          </w:p>
        </w:tc>
      </w:tr>
      <w:tr w:rsidR="009F6677" w:rsidRPr="00473AAE" w14:paraId="1D4C87BF" w14:textId="77777777" w:rsidTr="009F502B">
        <w:trPr>
          <w:cantSplit/>
          <w:trHeight w:val="313"/>
        </w:trPr>
        <w:tc>
          <w:tcPr>
            <w:tcW w:w="1735" w:type="pct"/>
          </w:tcPr>
          <w:p w14:paraId="25FCAF2E" w14:textId="77777777" w:rsidR="009F6677" w:rsidRPr="00473AAE" w:rsidRDefault="009F6677" w:rsidP="00053CDF">
            <w:pPr>
              <w:pStyle w:val="TableText"/>
              <w:rPr>
                <w:rFonts w:cs="Arial"/>
              </w:rPr>
            </w:pPr>
            <w:r w:rsidRPr="00473AAE">
              <w:rPr>
                <w:rFonts w:cs="Arial"/>
              </w:rPr>
              <w:t>Measure the voltage between:</w:t>
            </w:r>
          </w:p>
          <w:p w14:paraId="0BCFC196" w14:textId="69D94A6E" w:rsidR="009F6677" w:rsidRPr="00473AAE" w:rsidRDefault="009F6677" w:rsidP="00053CDF">
            <w:pPr>
              <w:pStyle w:val="TableText"/>
              <w:rPr>
                <w:rFonts w:cs="Arial"/>
              </w:rPr>
            </w:pPr>
            <w:r w:rsidRPr="00473AAE">
              <w:rPr>
                <w:rFonts w:cs="Arial"/>
              </w:rPr>
              <w:t>TBSCP 40 (positive side) &amp; CSBAL 7 (negative side)</w:t>
            </w:r>
          </w:p>
        </w:tc>
        <w:tc>
          <w:tcPr>
            <w:tcW w:w="1187" w:type="pct"/>
          </w:tcPr>
          <w:p w14:paraId="3C4243C6" w14:textId="087CC325" w:rsidR="009F6677" w:rsidRPr="00473AAE" w:rsidRDefault="009F6677" w:rsidP="003B5A79">
            <w:pPr>
              <w:pStyle w:val="TableText"/>
              <w:rPr>
                <w:rFonts w:cs="Arial"/>
              </w:rPr>
            </w:pPr>
            <w:r w:rsidRPr="00473AAE">
              <w:rPr>
                <w:rFonts w:cs="Arial"/>
              </w:rPr>
              <w:t>0V</w:t>
            </w:r>
          </w:p>
        </w:tc>
        <w:tc>
          <w:tcPr>
            <w:tcW w:w="445" w:type="pct"/>
          </w:tcPr>
          <w:p w14:paraId="552EEA2E" w14:textId="42CBFAF2" w:rsidR="009F6677" w:rsidRPr="00473AAE" w:rsidRDefault="009F6677" w:rsidP="003B5A79">
            <w:pPr>
              <w:pStyle w:val="TableText"/>
              <w:rPr>
                <w:rFonts w:cs="Arial"/>
              </w:rPr>
            </w:pPr>
            <w:r>
              <w:rPr>
                <w:rFonts w:cs="Arial"/>
              </w:rPr>
              <w:t>Voltage =</w:t>
            </w:r>
          </w:p>
        </w:tc>
        <w:tc>
          <w:tcPr>
            <w:tcW w:w="445" w:type="pct"/>
          </w:tcPr>
          <w:p w14:paraId="03DACC18" w14:textId="77777777" w:rsidR="009F6677" w:rsidRPr="00473AAE" w:rsidRDefault="009F6677" w:rsidP="003B5A79">
            <w:pPr>
              <w:pStyle w:val="TableText"/>
              <w:rPr>
                <w:rFonts w:cs="Arial"/>
              </w:rPr>
            </w:pPr>
          </w:p>
        </w:tc>
        <w:tc>
          <w:tcPr>
            <w:tcW w:w="1187" w:type="pct"/>
          </w:tcPr>
          <w:p w14:paraId="7BD45EFA" w14:textId="77777777" w:rsidR="009F6677" w:rsidRPr="00473AAE" w:rsidRDefault="009F6677" w:rsidP="003B5A79">
            <w:pPr>
              <w:pStyle w:val="TableText"/>
              <w:rPr>
                <w:rFonts w:cs="Arial"/>
              </w:rPr>
            </w:pPr>
          </w:p>
        </w:tc>
      </w:tr>
      <w:tr w:rsidR="009F6677" w:rsidRPr="00473AAE" w14:paraId="512F4370" w14:textId="77777777" w:rsidTr="009F502B">
        <w:trPr>
          <w:cantSplit/>
          <w:trHeight w:val="262"/>
        </w:trPr>
        <w:tc>
          <w:tcPr>
            <w:tcW w:w="1735" w:type="pct"/>
            <w:vMerge w:val="restart"/>
          </w:tcPr>
          <w:p w14:paraId="6FAA5994" w14:textId="77777777" w:rsidR="009F6677" w:rsidRPr="00473AAE" w:rsidRDefault="009F6677" w:rsidP="003B5A79">
            <w:pPr>
              <w:pStyle w:val="TableText"/>
              <w:rPr>
                <w:rFonts w:cs="Arial"/>
              </w:rPr>
            </w:pPr>
            <w:r w:rsidRPr="00473AAE">
              <w:rPr>
                <w:rFonts w:cs="Arial"/>
              </w:rPr>
              <w:t xml:space="preserve">Using SimATO, set the </w:t>
            </w:r>
            <w:r w:rsidRPr="00473AAE">
              <w:rPr>
                <w:rFonts w:cs="Arial"/>
                <w:b/>
              </w:rPr>
              <w:t xml:space="preserve">Orange Lights </w:t>
            </w:r>
            <w:r w:rsidRPr="00473AAE">
              <w:rPr>
                <w:rFonts w:cs="Arial"/>
              </w:rPr>
              <w:t xml:space="preserve">command to </w:t>
            </w:r>
            <w:r w:rsidRPr="00473AAE">
              <w:rPr>
                <w:rFonts w:cs="Arial"/>
                <w:b/>
              </w:rPr>
              <w:t>OFF</w:t>
            </w:r>
            <w:r w:rsidRPr="00473AAE">
              <w:rPr>
                <w:rFonts w:cs="Arial"/>
              </w:rPr>
              <w:t>.</w:t>
            </w:r>
          </w:p>
        </w:tc>
        <w:tc>
          <w:tcPr>
            <w:tcW w:w="1187" w:type="pct"/>
          </w:tcPr>
          <w:p w14:paraId="753B7028" w14:textId="77777777" w:rsidR="009F6677" w:rsidRPr="00473AAE" w:rsidRDefault="009F6677" w:rsidP="003B5A79">
            <w:pPr>
              <w:pStyle w:val="TableText"/>
              <w:rPr>
                <w:rFonts w:cs="Arial"/>
              </w:rPr>
            </w:pPr>
            <w:r w:rsidRPr="00473AAE">
              <w:rPr>
                <w:rFonts w:cs="Arial"/>
                <w:b/>
              </w:rPr>
              <w:t xml:space="preserve">Orange Lights </w:t>
            </w:r>
            <w:r w:rsidRPr="00473AAE">
              <w:rPr>
                <w:rFonts w:cs="Arial"/>
              </w:rPr>
              <w:t xml:space="preserve">are </w:t>
            </w:r>
            <w:r w:rsidRPr="00473AAE">
              <w:rPr>
                <w:rFonts w:cs="Arial"/>
                <w:b/>
              </w:rPr>
              <w:t xml:space="preserve">OFF </w:t>
            </w:r>
            <w:r w:rsidRPr="00473AAE">
              <w:rPr>
                <w:rFonts w:cs="Arial"/>
              </w:rPr>
              <w:t>(inside, observer and driver sides)</w:t>
            </w:r>
          </w:p>
        </w:tc>
        <w:tc>
          <w:tcPr>
            <w:tcW w:w="445" w:type="pct"/>
            <w:vMerge w:val="restart"/>
          </w:tcPr>
          <w:p w14:paraId="044AB63B" w14:textId="00982EEF" w:rsidR="009F6677" w:rsidRPr="00473AAE" w:rsidRDefault="009F6677" w:rsidP="003B5A79">
            <w:pPr>
              <w:pStyle w:val="TableText"/>
              <w:rPr>
                <w:rFonts w:cs="Arial"/>
              </w:rPr>
            </w:pPr>
            <w:r w:rsidRPr="00873109">
              <w:t>N/A</w:t>
            </w:r>
          </w:p>
        </w:tc>
        <w:tc>
          <w:tcPr>
            <w:tcW w:w="445" w:type="pct"/>
            <w:vMerge w:val="restart"/>
          </w:tcPr>
          <w:p w14:paraId="413DA71C" w14:textId="77777777" w:rsidR="009F6677" w:rsidRPr="00473AAE" w:rsidRDefault="009F6677" w:rsidP="003B5A79">
            <w:pPr>
              <w:pStyle w:val="TableText"/>
              <w:rPr>
                <w:rFonts w:cs="Arial"/>
              </w:rPr>
            </w:pPr>
          </w:p>
        </w:tc>
        <w:tc>
          <w:tcPr>
            <w:tcW w:w="1187" w:type="pct"/>
            <w:vMerge w:val="restart"/>
          </w:tcPr>
          <w:p w14:paraId="7540C76B" w14:textId="77777777" w:rsidR="009F6677" w:rsidRPr="00473AAE" w:rsidRDefault="009F6677" w:rsidP="003B5A79">
            <w:pPr>
              <w:pStyle w:val="TableText"/>
              <w:rPr>
                <w:rFonts w:cs="Arial"/>
              </w:rPr>
            </w:pPr>
          </w:p>
        </w:tc>
      </w:tr>
      <w:tr w:rsidR="009F6677" w:rsidRPr="00473AAE" w14:paraId="08A4EB03" w14:textId="77777777" w:rsidTr="009F502B">
        <w:trPr>
          <w:cantSplit/>
          <w:trHeight w:val="225"/>
        </w:trPr>
        <w:tc>
          <w:tcPr>
            <w:tcW w:w="1735" w:type="pct"/>
            <w:vMerge/>
          </w:tcPr>
          <w:p w14:paraId="7D2FA2EF" w14:textId="77777777" w:rsidR="009F6677" w:rsidRPr="00473AAE" w:rsidRDefault="009F6677" w:rsidP="003B5A79">
            <w:pPr>
              <w:pStyle w:val="TableText"/>
              <w:rPr>
                <w:rFonts w:cs="Arial"/>
              </w:rPr>
            </w:pPr>
          </w:p>
        </w:tc>
        <w:tc>
          <w:tcPr>
            <w:tcW w:w="1187" w:type="pct"/>
          </w:tcPr>
          <w:p w14:paraId="278A94D9" w14:textId="77777777" w:rsidR="009F6677" w:rsidRPr="00473AAE" w:rsidRDefault="009F6677" w:rsidP="003B5A79">
            <w:pPr>
              <w:pStyle w:val="TableText"/>
              <w:rPr>
                <w:rFonts w:cs="Arial"/>
              </w:rPr>
            </w:pPr>
            <w:r w:rsidRPr="00473AAE">
              <w:rPr>
                <w:rFonts w:cs="Arial"/>
              </w:rPr>
              <w:t>SimATO logs record:</w:t>
            </w:r>
          </w:p>
          <w:p w14:paraId="0A7D2393" w14:textId="77777777" w:rsidR="009F6677" w:rsidRPr="00473AAE" w:rsidRDefault="009F6677" w:rsidP="003B5A79">
            <w:pPr>
              <w:pStyle w:val="TableText"/>
              <w:rPr>
                <w:rFonts w:cs="Arial"/>
              </w:rPr>
            </w:pPr>
            <w:r w:rsidRPr="00473AAE">
              <w:rPr>
                <w:rFonts w:cs="Arial"/>
              </w:rPr>
              <w:t>CHANGE-OUT     ORANGE_LIGHT=OFF</w:t>
            </w:r>
          </w:p>
          <w:p w14:paraId="7DCA709A" w14:textId="77777777" w:rsidR="009F6677" w:rsidRPr="00473AAE" w:rsidRDefault="009F6677" w:rsidP="003B5A79">
            <w:pPr>
              <w:pStyle w:val="TableText"/>
              <w:rPr>
                <w:rFonts w:cs="Arial"/>
              </w:rPr>
            </w:pPr>
            <w:r w:rsidRPr="00473AAE">
              <w:rPr>
                <w:rFonts w:cs="Arial"/>
              </w:rPr>
              <w:t>CHANGE-IN         ORANGE _LIGHT=OFF</w:t>
            </w:r>
          </w:p>
        </w:tc>
        <w:tc>
          <w:tcPr>
            <w:tcW w:w="445" w:type="pct"/>
            <w:vMerge/>
          </w:tcPr>
          <w:p w14:paraId="5A4EB89B" w14:textId="77777777" w:rsidR="009F6677" w:rsidRPr="00473AAE" w:rsidRDefault="009F6677" w:rsidP="003B5A79">
            <w:pPr>
              <w:pStyle w:val="TableText"/>
              <w:rPr>
                <w:rFonts w:cs="Arial"/>
              </w:rPr>
            </w:pPr>
          </w:p>
        </w:tc>
        <w:tc>
          <w:tcPr>
            <w:tcW w:w="445" w:type="pct"/>
            <w:vMerge/>
          </w:tcPr>
          <w:p w14:paraId="190D0B78" w14:textId="77777777" w:rsidR="009F6677" w:rsidRPr="00473AAE" w:rsidRDefault="009F6677" w:rsidP="003B5A79">
            <w:pPr>
              <w:pStyle w:val="TableText"/>
              <w:rPr>
                <w:rFonts w:cs="Arial"/>
              </w:rPr>
            </w:pPr>
          </w:p>
        </w:tc>
        <w:tc>
          <w:tcPr>
            <w:tcW w:w="1187" w:type="pct"/>
            <w:vMerge/>
          </w:tcPr>
          <w:p w14:paraId="247DC96C" w14:textId="77777777" w:rsidR="009F6677" w:rsidRPr="00473AAE" w:rsidRDefault="009F6677" w:rsidP="003B5A79">
            <w:pPr>
              <w:pStyle w:val="TableText"/>
              <w:rPr>
                <w:rFonts w:cs="Arial"/>
              </w:rPr>
            </w:pPr>
          </w:p>
        </w:tc>
      </w:tr>
      <w:tr w:rsidR="009F6677" w:rsidRPr="00473AAE" w14:paraId="07AED951" w14:textId="77777777" w:rsidTr="009F502B">
        <w:trPr>
          <w:cantSplit/>
          <w:trHeight w:val="225"/>
        </w:trPr>
        <w:tc>
          <w:tcPr>
            <w:tcW w:w="1735" w:type="pct"/>
          </w:tcPr>
          <w:p w14:paraId="2EB6296D" w14:textId="77777777" w:rsidR="009F6677" w:rsidRPr="00473AAE" w:rsidRDefault="009F6677" w:rsidP="00053CDF">
            <w:pPr>
              <w:pStyle w:val="TableText"/>
              <w:rPr>
                <w:rFonts w:cs="Arial"/>
              </w:rPr>
            </w:pPr>
            <w:r w:rsidRPr="00473AAE">
              <w:rPr>
                <w:rFonts w:cs="Arial"/>
              </w:rPr>
              <w:lastRenderedPageBreak/>
              <w:t>Measure the voltage between:</w:t>
            </w:r>
          </w:p>
          <w:p w14:paraId="21F76921" w14:textId="1D5FF7D1" w:rsidR="009F6677" w:rsidRPr="00473AAE" w:rsidRDefault="009F6677" w:rsidP="00053CDF">
            <w:pPr>
              <w:pStyle w:val="TableText"/>
              <w:rPr>
                <w:rFonts w:cs="Arial"/>
              </w:rPr>
            </w:pPr>
            <w:r w:rsidRPr="00473AAE">
              <w:rPr>
                <w:rFonts w:cs="Arial"/>
              </w:rPr>
              <w:t>TBSCP 43 (positive side) &amp; CNSBAL 7 (negative side)</w:t>
            </w:r>
          </w:p>
        </w:tc>
        <w:tc>
          <w:tcPr>
            <w:tcW w:w="1187" w:type="pct"/>
          </w:tcPr>
          <w:p w14:paraId="2B88DDA6" w14:textId="28A3455F" w:rsidR="009F6677" w:rsidRPr="00473AAE" w:rsidRDefault="009F6677" w:rsidP="003B5A79">
            <w:pPr>
              <w:pStyle w:val="TableText"/>
              <w:rPr>
                <w:rFonts w:cs="Arial"/>
              </w:rPr>
            </w:pPr>
            <w:r w:rsidRPr="00473AAE">
              <w:rPr>
                <w:rFonts w:cs="Arial"/>
              </w:rPr>
              <w:t>0V</w:t>
            </w:r>
          </w:p>
        </w:tc>
        <w:tc>
          <w:tcPr>
            <w:tcW w:w="445" w:type="pct"/>
          </w:tcPr>
          <w:p w14:paraId="3CABE7CC" w14:textId="2666FC0B" w:rsidR="009F6677" w:rsidRPr="00473AAE" w:rsidRDefault="009F6677" w:rsidP="003B5A79">
            <w:pPr>
              <w:pStyle w:val="TableText"/>
              <w:rPr>
                <w:rFonts w:cs="Arial"/>
              </w:rPr>
            </w:pPr>
            <w:r>
              <w:rPr>
                <w:rFonts w:cs="Arial"/>
              </w:rPr>
              <w:t>Voltage =</w:t>
            </w:r>
          </w:p>
        </w:tc>
        <w:tc>
          <w:tcPr>
            <w:tcW w:w="445" w:type="pct"/>
          </w:tcPr>
          <w:p w14:paraId="29E84352" w14:textId="77777777" w:rsidR="009F6677" w:rsidRPr="00473AAE" w:rsidRDefault="009F6677" w:rsidP="003B5A79">
            <w:pPr>
              <w:pStyle w:val="TableText"/>
              <w:rPr>
                <w:rFonts w:cs="Arial"/>
              </w:rPr>
            </w:pPr>
          </w:p>
        </w:tc>
        <w:tc>
          <w:tcPr>
            <w:tcW w:w="1187" w:type="pct"/>
          </w:tcPr>
          <w:p w14:paraId="4E6B5BD5" w14:textId="77777777" w:rsidR="009F6677" w:rsidRPr="00473AAE" w:rsidRDefault="009F6677" w:rsidP="003B5A79">
            <w:pPr>
              <w:pStyle w:val="TableText"/>
              <w:rPr>
                <w:rFonts w:cs="Arial"/>
              </w:rPr>
            </w:pPr>
          </w:p>
        </w:tc>
      </w:tr>
      <w:tr w:rsidR="009F6677" w:rsidRPr="00473AAE" w14:paraId="5AAA11F3" w14:textId="77777777" w:rsidTr="009F502B">
        <w:trPr>
          <w:cantSplit/>
          <w:trHeight w:val="225"/>
        </w:trPr>
        <w:tc>
          <w:tcPr>
            <w:tcW w:w="1735" w:type="pct"/>
          </w:tcPr>
          <w:p w14:paraId="41440BF6" w14:textId="77777777" w:rsidR="009F6677" w:rsidRPr="00473AAE" w:rsidRDefault="009F6677" w:rsidP="003B5A79">
            <w:pPr>
              <w:pStyle w:val="TableText"/>
              <w:rPr>
                <w:rFonts w:cs="Arial"/>
              </w:rPr>
            </w:pPr>
            <w:r w:rsidRPr="00473AAE">
              <w:rPr>
                <w:rFonts w:cs="Arial"/>
              </w:rPr>
              <w:t xml:space="preserve">Repeat previous 2 tests for </w:t>
            </w:r>
            <w:r w:rsidRPr="00473AAE">
              <w:rPr>
                <w:rFonts w:cs="Arial"/>
                <w:b/>
              </w:rPr>
              <w:t>Orange Lights</w:t>
            </w:r>
          </w:p>
        </w:tc>
        <w:tc>
          <w:tcPr>
            <w:tcW w:w="1187" w:type="pct"/>
          </w:tcPr>
          <w:p w14:paraId="6A8BBB13" w14:textId="77777777" w:rsidR="009F6677" w:rsidRPr="00473AAE" w:rsidRDefault="009F6677" w:rsidP="003B5A79">
            <w:pPr>
              <w:pStyle w:val="TableText"/>
              <w:rPr>
                <w:rFonts w:cs="Arial"/>
              </w:rPr>
            </w:pPr>
            <w:r w:rsidRPr="00473AAE">
              <w:rPr>
                <w:rFonts w:cs="Arial"/>
              </w:rPr>
              <w:t>SimATO logs are correct as per previous 2 tests</w:t>
            </w:r>
          </w:p>
        </w:tc>
        <w:tc>
          <w:tcPr>
            <w:tcW w:w="445" w:type="pct"/>
          </w:tcPr>
          <w:p w14:paraId="0D94B886" w14:textId="694D3B6C" w:rsidR="009F6677" w:rsidRPr="00473AAE" w:rsidRDefault="009F6677" w:rsidP="003B5A79">
            <w:pPr>
              <w:pStyle w:val="TableText"/>
              <w:rPr>
                <w:rFonts w:cs="Arial"/>
              </w:rPr>
            </w:pPr>
            <w:r w:rsidRPr="00873109">
              <w:t>N/A</w:t>
            </w:r>
          </w:p>
        </w:tc>
        <w:tc>
          <w:tcPr>
            <w:tcW w:w="445" w:type="pct"/>
          </w:tcPr>
          <w:p w14:paraId="1D77A062" w14:textId="77777777" w:rsidR="009F6677" w:rsidRPr="00473AAE" w:rsidRDefault="009F6677" w:rsidP="003B5A79">
            <w:pPr>
              <w:pStyle w:val="TableText"/>
              <w:rPr>
                <w:rFonts w:cs="Arial"/>
              </w:rPr>
            </w:pPr>
          </w:p>
        </w:tc>
        <w:tc>
          <w:tcPr>
            <w:tcW w:w="1187" w:type="pct"/>
          </w:tcPr>
          <w:p w14:paraId="11508FD1" w14:textId="77777777" w:rsidR="009F6677" w:rsidRPr="00473AAE" w:rsidRDefault="009F6677" w:rsidP="003B5A79">
            <w:pPr>
              <w:pStyle w:val="TableText"/>
              <w:rPr>
                <w:rFonts w:cs="Arial"/>
              </w:rPr>
            </w:pPr>
          </w:p>
        </w:tc>
      </w:tr>
      <w:tr w:rsidR="009F6677" w:rsidRPr="00473AAE" w14:paraId="6BEAADA2" w14:textId="77777777" w:rsidTr="009F502B">
        <w:trPr>
          <w:cantSplit/>
          <w:trHeight w:val="162"/>
        </w:trPr>
        <w:tc>
          <w:tcPr>
            <w:tcW w:w="1735" w:type="pct"/>
            <w:vMerge w:val="restart"/>
          </w:tcPr>
          <w:p w14:paraId="3D50AD76" w14:textId="77777777" w:rsidR="009F6677" w:rsidRPr="00473AAE" w:rsidRDefault="009F6677" w:rsidP="003B5A79">
            <w:pPr>
              <w:pStyle w:val="TableText"/>
              <w:rPr>
                <w:rFonts w:cs="Arial"/>
              </w:rPr>
            </w:pPr>
            <w:r w:rsidRPr="00473AAE">
              <w:rPr>
                <w:rFonts w:cs="Arial"/>
              </w:rPr>
              <w:t xml:space="preserve">Using SimATO, set the </w:t>
            </w:r>
            <w:r w:rsidRPr="00473AAE">
              <w:rPr>
                <w:rFonts w:cs="Arial"/>
                <w:b/>
              </w:rPr>
              <w:t xml:space="preserve">Blue ATO Controlled Lights </w:t>
            </w:r>
            <w:r w:rsidRPr="00473AAE">
              <w:rPr>
                <w:rFonts w:cs="Arial"/>
              </w:rPr>
              <w:t xml:space="preserve">command to </w:t>
            </w:r>
            <w:r w:rsidRPr="00473AAE">
              <w:rPr>
                <w:rFonts w:cs="Arial"/>
                <w:b/>
              </w:rPr>
              <w:t>ON</w:t>
            </w:r>
            <w:r w:rsidRPr="00473AAE">
              <w:rPr>
                <w:rFonts w:cs="Arial"/>
              </w:rPr>
              <w:t>.</w:t>
            </w:r>
          </w:p>
        </w:tc>
        <w:tc>
          <w:tcPr>
            <w:tcW w:w="1187" w:type="pct"/>
          </w:tcPr>
          <w:p w14:paraId="5B1B62C1" w14:textId="77777777" w:rsidR="009F6677" w:rsidRPr="00473AAE" w:rsidRDefault="009F6677" w:rsidP="003B5A79">
            <w:pPr>
              <w:pStyle w:val="TableText"/>
              <w:rPr>
                <w:rFonts w:cs="Arial"/>
              </w:rPr>
            </w:pPr>
            <w:r w:rsidRPr="00473AAE">
              <w:rPr>
                <w:rFonts w:cs="Arial"/>
                <w:b/>
              </w:rPr>
              <w:t>Blue ATO Controlled Lights</w:t>
            </w:r>
            <w:r w:rsidRPr="00473AAE">
              <w:rPr>
                <w:rFonts w:cs="Arial"/>
              </w:rPr>
              <w:t xml:space="preserve"> are </w:t>
            </w:r>
            <w:r w:rsidRPr="00473AAE">
              <w:rPr>
                <w:rFonts w:cs="Arial"/>
                <w:b/>
              </w:rPr>
              <w:t xml:space="preserve">ON </w:t>
            </w:r>
            <w:r w:rsidRPr="00473AAE">
              <w:rPr>
                <w:rFonts w:cs="Arial"/>
              </w:rPr>
              <w:t>(insided, observer and driver side)</w:t>
            </w:r>
          </w:p>
        </w:tc>
        <w:tc>
          <w:tcPr>
            <w:tcW w:w="445" w:type="pct"/>
            <w:vMerge w:val="restart"/>
          </w:tcPr>
          <w:p w14:paraId="44A86C9D" w14:textId="52ED8BB4" w:rsidR="009F6677" w:rsidRPr="00473AAE" w:rsidRDefault="009F6677" w:rsidP="003B5A79">
            <w:pPr>
              <w:pStyle w:val="TableText"/>
              <w:rPr>
                <w:rFonts w:cs="Arial"/>
              </w:rPr>
            </w:pPr>
            <w:r w:rsidRPr="00873109">
              <w:t>N/A</w:t>
            </w:r>
          </w:p>
        </w:tc>
        <w:tc>
          <w:tcPr>
            <w:tcW w:w="445" w:type="pct"/>
            <w:vMerge w:val="restart"/>
          </w:tcPr>
          <w:p w14:paraId="0C5BAF76" w14:textId="77777777" w:rsidR="009F6677" w:rsidRPr="00473AAE" w:rsidRDefault="009F6677" w:rsidP="003B5A79">
            <w:pPr>
              <w:pStyle w:val="TableText"/>
              <w:rPr>
                <w:rFonts w:cs="Arial"/>
              </w:rPr>
            </w:pPr>
          </w:p>
        </w:tc>
        <w:tc>
          <w:tcPr>
            <w:tcW w:w="1187" w:type="pct"/>
            <w:vMerge w:val="restart"/>
          </w:tcPr>
          <w:p w14:paraId="3466EEFA" w14:textId="77777777" w:rsidR="009F6677" w:rsidRPr="00473AAE" w:rsidRDefault="009F6677" w:rsidP="003B5A79">
            <w:pPr>
              <w:pStyle w:val="TableText"/>
              <w:rPr>
                <w:rFonts w:cs="Arial"/>
              </w:rPr>
            </w:pPr>
          </w:p>
        </w:tc>
      </w:tr>
      <w:tr w:rsidR="009F6677" w:rsidRPr="00473AAE" w14:paraId="25F3E669" w14:textId="77777777" w:rsidTr="009F502B">
        <w:trPr>
          <w:cantSplit/>
          <w:trHeight w:val="550"/>
        </w:trPr>
        <w:tc>
          <w:tcPr>
            <w:tcW w:w="1735" w:type="pct"/>
            <w:vMerge/>
          </w:tcPr>
          <w:p w14:paraId="0B0E2516" w14:textId="77777777" w:rsidR="009F6677" w:rsidRPr="00473AAE" w:rsidRDefault="009F6677" w:rsidP="003B5A79">
            <w:pPr>
              <w:pStyle w:val="TableText"/>
              <w:rPr>
                <w:rFonts w:cs="Arial"/>
              </w:rPr>
            </w:pPr>
          </w:p>
        </w:tc>
        <w:tc>
          <w:tcPr>
            <w:tcW w:w="1187" w:type="pct"/>
          </w:tcPr>
          <w:p w14:paraId="38B1812D" w14:textId="77777777" w:rsidR="009F6677" w:rsidRPr="00473AAE" w:rsidRDefault="009F6677" w:rsidP="003B5A79">
            <w:pPr>
              <w:pStyle w:val="TableText"/>
              <w:rPr>
                <w:rFonts w:cs="Arial"/>
              </w:rPr>
            </w:pPr>
            <w:r w:rsidRPr="00473AAE">
              <w:rPr>
                <w:rFonts w:cs="Arial"/>
              </w:rPr>
              <w:t>SimATO logs record:</w:t>
            </w:r>
          </w:p>
          <w:p w14:paraId="0CB5806E" w14:textId="77777777" w:rsidR="009F6677" w:rsidRPr="00473AAE" w:rsidRDefault="009F6677" w:rsidP="003B5A79">
            <w:pPr>
              <w:pStyle w:val="TableText"/>
              <w:rPr>
                <w:rFonts w:cs="Arial"/>
              </w:rPr>
            </w:pPr>
            <w:r w:rsidRPr="00473AAE">
              <w:rPr>
                <w:rFonts w:cs="Arial"/>
              </w:rPr>
              <w:t>CHANGE-OUT     ATO_CONTROLLED_LIGHT=ON</w:t>
            </w:r>
          </w:p>
          <w:p w14:paraId="2A0CB0B6" w14:textId="77777777" w:rsidR="009F6677" w:rsidRPr="00473AAE" w:rsidRDefault="009F6677" w:rsidP="003B5A79">
            <w:pPr>
              <w:pStyle w:val="TableText"/>
              <w:rPr>
                <w:rFonts w:cs="Arial"/>
              </w:rPr>
            </w:pPr>
            <w:r w:rsidRPr="00473AAE">
              <w:rPr>
                <w:rFonts w:cs="Arial"/>
              </w:rPr>
              <w:t>CHANGE-IN         ATO_CONTROLLED_LIGHT=ON</w:t>
            </w:r>
          </w:p>
        </w:tc>
        <w:tc>
          <w:tcPr>
            <w:tcW w:w="445" w:type="pct"/>
            <w:vMerge/>
          </w:tcPr>
          <w:p w14:paraId="43E40B29" w14:textId="77777777" w:rsidR="009F6677" w:rsidRPr="00473AAE" w:rsidRDefault="009F6677" w:rsidP="003B5A79">
            <w:pPr>
              <w:pStyle w:val="TableText"/>
              <w:rPr>
                <w:rFonts w:cs="Arial"/>
              </w:rPr>
            </w:pPr>
          </w:p>
        </w:tc>
        <w:tc>
          <w:tcPr>
            <w:tcW w:w="445" w:type="pct"/>
            <w:vMerge/>
          </w:tcPr>
          <w:p w14:paraId="1E8D03F4" w14:textId="77777777" w:rsidR="009F6677" w:rsidRPr="00473AAE" w:rsidRDefault="009F6677" w:rsidP="003B5A79">
            <w:pPr>
              <w:pStyle w:val="TableText"/>
              <w:rPr>
                <w:rFonts w:cs="Arial"/>
              </w:rPr>
            </w:pPr>
          </w:p>
        </w:tc>
        <w:tc>
          <w:tcPr>
            <w:tcW w:w="1187" w:type="pct"/>
            <w:vMerge/>
          </w:tcPr>
          <w:p w14:paraId="22DD7C3D" w14:textId="77777777" w:rsidR="009F6677" w:rsidRPr="00473AAE" w:rsidRDefault="009F6677" w:rsidP="003B5A79">
            <w:pPr>
              <w:pStyle w:val="TableText"/>
              <w:rPr>
                <w:rFonts w:cs="Arial"/>
              </w:rPr>
            </w:pPr>
          </w:p>
        </w:tc>
      </w:tr>
      <w:tr w:rsidR="009F6677" w:rsidRPr="00473AAE" w14:paraId="7FF524EE" w14:textId="77777777" w:rsidTr="009F502B">
        <w:trPr>
          <w:cantSplit/>
          <w:trHeight w:val="107"/>
        </w:trPr>
        <w:tc>
          <w:tcPr>
            <w:tcW w:w="1735" w:type="pct"/>
            <w:vMerge w:val="restart"/>
          </w:tcPr>
          <w:p w14:paraId="272BECD0" w14:textId="77777777" w:rsidR="009F6677" w:rsidRPr="00473AAE" w:rsidRDefault="009F6677" w:rsidP="003B5A79">
            <w:pPr>
              <w:pStyle w:val="TableText"/>
              <w:rPr>
                <w:rFonts w:cs="Arial"/>
              </w:rPr>
            </w:pPr>
            <w:r w:rsidRPr="00473AAE">
              <w:rPr>
                <w:rFonts w:cs="Arial"/>
              </w:rPr>
              <w:t xml:space="preserve">Using SimATO, set the </w:t>
            </w:r>
            <w:r w:rsidRPr="00473AAE">
              <w:rPr>
                <w:rFonts w:cs="Arial"/>
                <w:b/>
              </w:rPr>
              <w:t xml:space="preserve">Blue ATO Controlled Lights </w:t>
            </w:r>
            <w:r w:rsidRPr="00473AAE">
              <w:rPr>
                <w:rFonts w:cs="Arial"/>
              </w:rPr>
              <w:t xml:space="preserve">command to </w:t>
            </w:r>
            <w:r w:rsidRPr="00473AAE">
              <w:rPr>
                <w:rFonts w:cs="Arial"/>
                <w:b/>
              </w:rPr>
              <w:t>OFF</w:t>
            </w:r>
            <w:r w:rsidRPr="00473AAE">
              <w:rPr>
                <w:rFonts w:cs="Arial"/>
              </w:rPr>
              <w:t>.</w:t>
            </w:r>
          </w:p>
        </w:tc>
        <w:tc>
          <w:tcPr>
            <w:tcW w:w="1187" w:type="pct"/>
          </w:tcPr>
          <w:p w14:paraId="5B289D49" w14:textId="77777777" w:rsidR="009F6677" w:rsidRPr="00473AAE" w:rsidRDefault="009F6677" w:rsidP="003B5A79">
            <w:pPr>
              <w:pStyle w:val="TableText"/>
              <w:rPr>
                <w:rFonts w:cs="Arial"/>
              </w:rPr>
            </w:pPr>
            <w:r w:rsidRPr="00473AAE">
              <w:rPr>
                <w:rFonts w:cs="Arial"/>
                <w:b/>
              </w:rPr>
              <w:t xml:space="preserve">Blue ATO Controlled Lights </w:t>
            </w:r>
            <w:r w:rsidRPr="00473AAE">
              <w:rPr>
                <w:rFonts w:cs="Arial"/>
              </w:rPr>
              <w:t xml:space="preserve">are </w:t>
            </w:r>
            <w:r w:rsidRPr="00473AAE">
              <w:rPr>
                <w:rFonts w:cs="Arial"/>
                <w:b/>
              </w:rPr>
              <w:t>OFF</w:t>
            </w:r>
            <w:r w:rsidRPr="00473AAE">
              <w:rPr>
                <w:rFonts w:cs="Arial"/>
              </w:rPr>
              <w:t xml:space="preserve"> (insided, observer and driver side)</w:t>
            </w:r>
          </w:p>
        </w:tc>
        <w:tc>
          <w:tcPr>
            <w:tcW w:w="445" w:type="pct"/>
            <w:vMerge w:val="restart"/>
          </w:tcPr>
          <w:p w14:paraId="4026DC6D" w14:textId="7E156C27" w:rsidR="009F6677" w:rsidRPr="00473AAE" w:rsidRDefault="009F6677" w:rsidP="003B5A79">
            <w:pPr>
              <w:pStyle w:val="TableText"/>
              <w:rPr>
                <w:rFonts w:cs="Arial"/>
              </w:rPr>
            </w:pPr>
            <w:r w:rsidRPr="00873109">
              <w:t>N/A</w:t>
            </w:r>
          </w:p>
        </w:tc>
        <w:tc>
          <w:tcPr>
            <w:tcW w:w="445" w:type="pct"/>
            <w:vMerge w:val="restart"/>
          </w:tcPr>
          <w:p w14:paraId="2DE31272" w14:textId="77777777" w:rsidR="009F6677" w:rsidRPr="00473AAE" w:rsidRDefault="009F6677" w:rsidP="003B5A79">
            <w:pPr>
              <w:pStyle w:val="TableText"/>
              <w:rPr>
                <w:rFonts w:cs="Arial"/>
              </w:rPr>
            </w:pPr>
          </w:p>
        </w:tc>
        <w:tc>
          <w:tcPr>
            <w:tcW w:w="1187" w:type="pct"/>
            <w:vMerge w:val="restart"/>
          </w:tcPr>
          <w:p w14:paraId="7B4778E0" w14:textId="77777777" w:rsidR="009F6677" w:rsidRPr="00473AAE" w:rsidRDefault="009F6677" w:rsidP="003B5A79">
            <w:pPr>
              <w:pStyle w:val="TableText"/>
              <w:rPr>
                <w:rFonts w:cs="Arial"/>
              </w:rPr>
            </w:pPr>
          </w:p>
        </w:tc>
      </w:tr>
      <w:tr w:rsidR="009F6677" w:rsidRPr="00473AAE" w14:paraId="138EAA88" w14:textId="77777777" w:rsidTr="009F502B">
        <w:trPr>
          <w:cantSplit/>
          <w:trHeight w:val="150"/>
        </w:trPr>
        <w:tc>
          <w:tcPr>
            <w:tcW w:w="1735" w:type="pct"/>
            <w:vMerge/>
          </w:tcPr>
          <w:p w14:paraId="0165B0CE" w14:textId="77777777" w:rsidR="009F6677" w:rsidRPr="00473AAE" w:rsidRDefault="009F6677" w:rsidP="003B5A79">
            <w:pPr>
              <w:pStyle w:val="TableText"/>
              <w:rPr>
                <w:rFonts w:cs="Arial"/>
              </w:rPr>
            </w:pPr>
          </w:p>
        </w:tc>
        <w:tc>
          <w:tcPr>
            <w:tcW w:w="1187" w:type="pct"/>
          </w:tcPr>
          <w:p w14:paraId="353C88C2" w14:textId="77777777" w:rsidR="009F6677" w:rsidRPr="00473AAE" w:rsidRDefault="009F6677" w:rsidP="003B5A79">
            <w:pPr>
              <w:pStyle w:val="TableText"/>
              <w:rPr>
                <w:rFonts w:cs="Arial"/>
              </w:rPr>
            </w:pPr>
            <w:r w:rsidRPr="00473AAE">
              <w:rPr>
                <w:rFonts w:cs="Arial"/>
              </w:rPr>
              <w:t>SimATO logs record:</w:t>
            </w:r>
          </w:p>
          <w:p w14:paraId="6E573D9C" w14:textId="77777777" w:rsidR="009F6677" w:rsidRPr="00473AAE" w:rsidRDefault="009F6677" w:rsidP="003B5A79">
            <w:pPr>
              <w:pStyle w:val="TableText"/>
              <w:rPr>
                <w:rFonts w:cs="Arial"/>
              </w:rPr>
            </w:pPr>
            <w:r w:rsidRPr="00473AAE">
              <w:rPr>
                <w:rFonts w:cs="Arial"/>
              </w:rPr>
              <w:t>CHANGE-OUT     ATO_CONTROLLED_LIGHT=OFF</w:t>
            </w:r>
          </w:p>
          <w:p w14:paraId="23E38BC9" w14:textId="77777777" w:rsidR="009F6677" w:rsidRPr="00473AAE" w:rsidRDefault="009F6677" w:rsidP="003B5A79">
            <w:pPr>
              <w:pStyle w:val="TableText"/>
              <w:rPr>
                <w:rFonts w:cs="Arial"/>
              </w:rPr>
            </w:pPr>
            <w:r w:rsidRPr="00473AAE">
              <w:rPr>
                <w:rFonts w:cs="Arial"/>
              </w:rPr>
              <w:t>CHANGE-IN         ATO_CONTROLLED_LIGHT=OFF</w:t>
            </w:r>
          </w:p>
        </w:tc>
        <w:tc>
          <w:tcPr>
            <w:tcW w:w="445" w:type="pct"/>
            <w:vMerge/>
          </w:tcPr>
          <w:p w14:paraId="6B7674DC" w14:textId="77777777" w:rsidR="009F6677" w:rsidRPr="00473AAE" w:rsidRDefault="009F6677" w:rsidP="003B5A79">
            <w:pPr>
              <w:pStyle w:val="TableText"/>
              <w:rPr>
                <w:rFonts w:cs="Arial"/>
              </w:rPr>
            </w:pPr>
          </w:p>
        </w:tc>
        <w:tc>
          <w:tcPr>
            <w:tcW w:w="445" w:type="pct"/>
            <w:vMerge/>
          </w:tcPr>
          <w:p w14:paraId="3A6E09C4" w14:textId="77777777" w:rsidR="009F6677" w:rsidRPr="00473AAE" w:rsidRDefault="009F6677" w:rsidP="003B5A79">
            <w:pPr>
              <w:pStyle w:val="TableText"/>
              <w:rPr>
                <w:rFonts w:cs="Arial"/>
              </w:rPr>
            </w:pPr>
          </w:p>
        </w:tc>
        <w:tc>
          <w:tcPr>
            <w:tcW w:w="1187" w:type="pct"/>
            <w:vMerge/>
          </w:tcPr>
          <w:p w14:paraId="2A798922" w14:textId="77777777" w:rsidR="009F6677" w:rsidRPr="00473AAE" w:rsidRDefault="009F6677" w:rsidP="003B5A79">
            <w:pPr>
              <w:pStyle w:val="TableText"/>
              <w:rPr>
                <w:rFonts w:cs="Arial"/>
              </w:rPr>
            </w:pPr>
          </w:p>
        </w:tc>
      </w:tr>
      <w:tr w:rsidR="009F6677" w:rsidRPr="00473AAE" w14:paraId="63542B6B" w14:textId="77777777" w:rsidTr="009F502B">
        <w:trPr>
          <w:cantSplit/>
          <w:trHeight w:val="150"/>
        </w:trPr>
        <w:tc>
          <w:tcPr>
            <w:tcW w:w="1735" w:type="pct"/>
          </w:tcPr>
          <w:p w14:paraId="6434A7D3" w14:textId="77777777" w:rsidR="009F6677" w:rsidRPr="00473AAE" w:rsidRDefault="009F6677" w:rsidP="003B5A79">
            <w:pPr>
              <w:pStyle w:val="TableText"/>
              <w:rPr>
                <w:rFonts w:cs="Arial"/>
              </w:rPr>
            </w:pPr>
            <w:r w:rsidRPr="00473AAE">
              <w:rPr>
                <w:rFonts w:cs="Arial"/>
              </w:rPr>
              <w:t xml:space="preserve">Repeat previous 2 tests for </w:t>
            </w:r>
            <w:r w:rsidRPr="00473AAE">
              <w:rPr>
                <w:rFonts w:cs="Arial"/>
                <w:b/>
              </w:rPr>
              <w:t>Blue Status Lights</w:t>
            </w:r>
          </w:p>
        </w:tc>
        <w:tc>
          <w:tcPr>
            <w:tcW w:w="1187" w:type="pct"/>
          </w:tcPr>
          <w:p w14:paraId="5317254A" w14:textId="77777777" w:rsidR="009F6677" w:rsidRPr="00473AAE" w:rsidRDefault="009F6677" w:rsidP="003B5A79">
            <w:pPr>
              <w:pStyle w:val="TableText"/>
              <w:rPr>
                <w:rFonts w:cs="Arial"/>
              </w:rPr>
            </w:pPr>
            <w:r w:rsidRPr="00473AAE">
              <w:rPr>
                <w:rFonts w:cs="Arial"/>
              </w:rPr>
              <w:t>SimATO logs are correct as per previous 2 tests</w:t>
            </w:r>
          </w:p>
        </w:tc>
        <w:tc>
          <w:tcPr>
            <w:tcW w:w="445" w:type="pct"/>
          </w:tcPr>
          <w:p w14:paraId="39FE6758" w14:textId="16E3065D" w:rsidR="009F6677" w:rsidRPr="00473AAE" w:rsidRDefault="009F6677" w:rsidP="003B5A79">
            <w:pPr>
              <w:pStyle w:val="TableText"/>
              <w:rPr>
                <w:rFonts w:cs="Arial"/>
              </w:rPr>
            </w:pPr>
            <w:r w:rsidRPr="00873109">
              <w:t>N/A</w:t>
            </w:r>
          </w:p>
        </w:tc>
        <w:tc>
          <w:tcPr>
            <w:tcW w:w="445" w:type="pct"/>
          </w:tcPr>
          <w:p w14:paraId="6FCF5E2D" w14:textId="77777777" w:rsidR="009F6677" w:rsidRPr="00473AAE" w:rsidRDefault="009F6677" w:rsidP="003B5A79">
            <w:pPr>
              <w:pStyle w:val="TableText"/>
              <w:rPr>
                <w:rFonts w:cs="Arial"/>
              </w:rPr>
            </w:pPr>
          </w:p>
        </w:tc>
        <w:tc>
          <w:tcPr>
            <w:tcW w:w="1187" w:type="pct"/>
          </w:tcPr>
          <w:p w14:paraId="015CE1EE" w14:textId="77777777" w:rsidR="009F6677" w:rsidRPr="00473AAE" w:rsidRDefault="009F6677" w:rsidP="003B5A79">
            <w:pPr>
              <w:pStyle w:val="TableText"/>
              <w:rPr>
                <w:rFonts w:cs="Arial"/>
              </w:rPr>
            </w:pPr>
          </w:p>
        </w:tc>
      </w:tr>
      <w:tr w:rsidR="009F6677" w:rsidRPr="00473AAE" w14:paraId="26095B11" w14:textId="77777777" w:rsidTr="009F502B">
        <w:trPr>
          <w:cantSplit/>
          <w:trHeight w:val="277"/>
        </w:trPr>
        <w:tc>
          <w:tcPr>
            <w:tcW w:w="1735" w:type="pct"/>
            <w:vMerge w:val="restart"/>
          </w:tcPr>
          <w:p w14:paraId="7853EEB8" w14:textId="77777777" w:rsidR="009F6677" w:rsidRPr="00473AAE" w:rsidRDefault="009F6677" w:rsidP="003B5A79">
            <w:pPr>
              <w:pStyle w:val="TableText"/>
              <w:keepNext/>
              <w:rPr>
                <w:rFonts w:cs="Arial"/>
              </w:rPr>
            </w:pPr>
            <w:r w:rsidRPr="00473AAE">
              <w:rPr>
                <w:rFonts w:cs="Arial"/>
              </w:rPr>
              <w:t xml:space="preserve">Using SimATO, set the </w:t>
            </w:r>
            <w:r w:rsidRPr="00473AAE">
              <w:rPr>
                <w:rFonts w:cs="Arial"/>
                <w:b/>
              </w:rPr>
              <w:t>Horn</w:t>
            </w:r>
            <w:r w:rsidRPr="00473AAE">
              <w:rPr>
                <w:rFonts w:cs="Arial"/>
              </w:rPr>
              <w:t xml:space="preserve"> command to </w:t>
            </w:r>
            <w:r w:rsidRPr="00473AAE">
              <w:rPr>
                <w:rFonts w:cs="Arial"/>
                <w:b/>
              </w:rPr>
              <w:t>ON</w:t>
            </w:r>
            <w:r w:rsidRPr="00473AAE">
              <w:rPr>
                <w:rFonts w:cs="Arial"/>
              </w:rPr>
              <w:t>.</w:t>
            </w:r>
          </w:p>
        </w:tc>
        <w:tc>
          <w:tcPr>
            <w:tcW w:w="1187" w:type="pct"/>
          </w:tcPr>
          <w:p w14:paraId="46F9FB1C" w14:textId="77777777" w:rsidR="009F6677" w:rsidRPr="00473AAE" w:rsidRDefault="009F6677" w:rsidP="003B5A79">
            <w:pPr>
              <w:pStyle w:val="TableText"/>
              <w:keepNext/>
              <w:rPr>
                <w:rFonts w:cs="Arial"/>
              </w:rPr>
            </w:pPr>
            <w:r w:rsidRPr="00473AAE">
              <w:rPr>
                <w:rFonts w:cs="Arial"/>
                <w:b/>
              </w:rPr>
              <w:t>Horn</w:t>
            </w:r>
            <w:r w:rsidRPr="00473AAE">
              <w:rPr>
                <w:rFonts w:cs="Arial"/>
              </w:rPr>
              <w:t xml:space="preserve"> is </w:t>
            </w:r>
            <w:r w:rsidRPr="00473AAE">
              <w:rPr>
                <w:rFonts w:cs="Arial"/>
                <w:b/>
              </w:rPr>
              <w:t>ON</w:t>
            </w:r>
            <w:r w:rsidRPr="00473AAE">
              <w:rPr>
                <w:rFonts w:cs="Arial"/>
              </w:rPr>
              <w:t>.</w:t>
            </w:r>
          </w:p>
        </w:tc>
        <w:tc>
          <w:tcPr>
            <w:tcW w:w="445" w:type="pct"/>
          </w:tcPr>
          <w:p w14:paraId="7F233B28" w14:textId="281BE8F2" w:rsidR="009F6677" w:rsidRPr="00473AAE" w:rsidRDefault="009F6677" w:rsidP="003B5A79">
            <w:pPr>
              <w:pStyle w:val="TableText"/>
              <w:keepNext/>
              <w:rPr>
                <w:rFonts w:cs="Arial"/>
              </w:rPr>
            </w:pPr>
            <w:r w:rsidRPr="001578CB">
              <w:t>N/A</w:t>
            </w:r>
          </w:p>
        </w:tc>
        <w:tc>
          <w:tcPr>
            <w:tcW w:w="445" w:type="pct"/>
            <w:vMerge w:val="restart"/>
          </w:tcPr>
          <w:p w14:paraId="05A17382" w14:textId="77777777" w:rsidR="009F6677" w:rsidRPr="00473AAE" w:rsidRDefault="009F6677" w:rsidP="003B5A79">
            <w:pPr>
              <w:pStyle w:val="TableText"/>
              <w:keepNext/>
              <w:rPr>
                <w:rFonts w:cs="Arial"/>
              </w:rPr>
            </w:pPr>
          </w:p>
        </w:tc>
        <w:tc>
          <w:tcPr>
            <w:tcW w:w="1187" w:type="pct"/>
            <w:vMerge w:val="restart"/>
          </w:tcPr>
          <w:p w14:paraId="1DD8ED03" w14:textId="2B360FC1" w:rsidR="009F6677" w:rsidRPr="00473AAE" w:rsidRDefault="009F6677" w:rsidP="003B5A79">
            <w:pPr>
              <w:pStyle w:val="TableText"/>
              <w:keepNext/>
              <w:rPr>
                <w:rFonts w:cs="Arial"/>
              </w:rPr>
            </w:pPr>
          </w:p>
        </w:tc>
      </w:tr>
      <w:tr w:rsidR="009F6677" w:rsidRPr="00473AAE" w14:paraId="43C2E353" w14:textId="77777777" w:rsidTr="009F502B">
        <w:trPr>
          <w:cantSplit/>
          <w:trHeight w:val="276"/>
        </w:trPr>
        <w:tc>
          <w:tcPr>
            <w:tcW w:w="1735" w:type="pct"/>
            <w:vMerge/>
          </w:tcPr>
          <w:p w14:paraId="60265098" w14:textId="77777777" w:rsidR="009F6677" w:rsidRPr="00473AAE" w:rsidRDefault="009F6677" w:rsidP="003B5A79">
            <w:pPr>
              <w:pStyle w:val="TableText"/>
              <w:rPr>
                <w:rFonts w:cs="Arial"/>
              </w:rPr>
            </w:pPr>
          </w:p>
        </w:tc>
        <w:tc>
          <w:tcPr>
            <w:tcW w:w="1187" w:type="pct"/>
          </w:tcPr>
          <w:p w14:paraId="38EEBBD9" w14:textId="77777777" w:rsidR="009F6677" w:rsidRPr="00473AAE" w:rsidRDefault="009F6677" w:rsidP="003B5A79">
            <w:pPr>
              <w:pStyle w:val="TableText"/>
              <w:rPr>
                <w:rFonts w:cs="Arial"/>
              </w:rPr>
            </w:pPr>
            <w:r w:rsidRPr="00473AAE">
              <w:rPr>
                <w:rFonts w:cs="Arial"/>
              </w:rPr>
              <w:t>SimATO logs record:</w:t>
            </w:r>
          </w:p>
          <w:p w14:paraId="39A94B80" w14:textId="77777777" w:rsidR="009F6677" w:rsidRPr="00473AAE" w:rsidRDefault="009F6677" w:rsidP="003B5A79">
            <w:pPr>
              <w:rPr>
                <w:rFonts w:cs="Arial"/>
                <w:sz w:val="20"/>
              </w:rPr>
            </w:pPr>
            <w:r w:rsidRPr="00473AAE">
              <w:rPr>
                <w:rFonts w:cs="Arial"/>
                <w:sz w:val="20"/>
              </w:rPr>
              <w:t>CHANGE-OUT    HORN=ON</w:t>
            </w:r>
          </w:p>
          <w:p w14:paraId="2EC234E8" w14:textId="77777777" w:rsidR="009F6677" w:rsidRPr="00473AAE" w:rsidRDefault="009F6677" w:rsidP="003B5A79">
            <w:pPr>
              <w:rPr>
                <w:rFonts w:cs="Arial"/>
                <w:sz w:val="20"/>
              </w:rPr>
            </w:pPr>
            <w:r w:rsidRPr="00473AAE">
              <w:rPr>
                <w:rFonts w:cs="Arial"/>
                <w:sz w:val="20"/>
              </w:rPr>
              <w:t>CHANGE-IN        HORN=ON</w:t>
            </w:r>
          </w:p>
          <w:p w14:paraId="6B748617" w14:textId="77777777" w:rsidR="009F6677" w:rsidRPr="00473AAE" w:rsidRDefault="009F6677" w:rsidP="003B5A79">
            <w:pPr>
              <w:pStyle w:val="TableText"/>
              <w:rPr>
                <w:rFonts w:cs="Arial"/>
              </w:rPr>
            </w:pPr>
            <w:r w:rsidRPr="00473AAE">
              <w:rPr>
                <w:rFonts w:cs="Arial"/>
              </w:rPr>
              <w:t>CHANGE-LIG      HORN PRESSURE SWITCH STATE=1</w:t>
            </w:r>
          </w:p>
        </w:tc>
        <w:tc>
          <w:tcPr>
            <w:tcW w:w="445" w:type="pct"/>
          </w:tcPr>
          <w:p w14:paraId="70490A14" w14:textId="51C44DB3" w:rsidR="009F6677" w:rsidRPr="00473AAE" w:rsidRDefault="009F6677" w:rsidP="003B5A79">
            <w:pPr>
              <w:pStyle w:val="TableText"/>
              <w:rPr>
                <w:rFonts w:cs="Arial"/>
              </w:rPr>
            </w:pPr>
            <w:r w:rsidRPr="001578CB">
              <w:t>N/A</w:t>
            </w:r>
          </w:p>
        </w:tc>
        <w:tc>
          <w:tcPr>
            <w:tcW w:w="445" w:type="pct"/>
            <w:vMerge/>
          </w:tcPr>
          <w:p w14:paraId="3D14867F" w14:textId="77777777" w:rsidR="009F6677" w:rsidRPr="00473AAE" w:rsidRDefault="009F6677" w:rsidP="003B5A79">
            <w:pPr>
              <w:pStyle w:val="TableText"/>
              <w:rPr>
                <w:rFonts w:cs="Arial"/>
              </w:rPr>
            </w:pPr>
          </w:p>
        </w:tc>
        <w:tc>
          <w:tcPr>
            <w:tcW w:w="1187" w:type="pct"/>
            <w:vMerge/>
          </w:tcPr>
          <w:p w14:paraId="577878E6" w14:textId="77777777" w:rsidR="009F6677" w:rsidRPr="00473AAE" w:rsidRDefault="009F6677" w:rsidP="003B5A79">
            <w:pPr>
              <w:pStyle w:val="TableText"/>
              <w:rPr>
                <w:rFonts w:cs="Arial"/>
              </w:rPr>
            </w:pPr>
          </w:p>
        </w:tc>
      </w:tr>
      <w:tr w:rsidR="009F6677" w:rsidRPr="00473AAE" w14:paraId="0B0A9AB4" w14:textId="77777777" w:rsidTr="009F502B">
        <w:trPr>
          <w:cantSplit/>
          <w:trHeight w:val="277"/>
        </w:trPr>
        <w:tc>
          <w:tcPr>
            <w:tcW w:w="1735" w:type="pct"/>
            <w:vMerge w:val="restart"/>
          </w:tcPr>
          <w:p w14:paraId="2740DD08" w14:textId="77777777" w:rsidR="009F6677" w:rsidRPr="00473AAE" w:rsidRDefault="009F6677" w:rsidP="003B5A79">
            <w:pPr>
              <w:pStyle w:val="TableText"/>
              <w:rPr>
                <w:rFonts w:cs="Arial"/>
              </w:rPr>
            </w:pPr>
            <w:r w:rsidRPr="00473AAE">
              <w:rPr>
                <w:rFonts w:cs="Arial"/>
              </w:rPr>
              <w:t xml:space="preserve">Using SimATO, set the </w:t>
            </w:r>
            <w:r w:rsidRPr="00473AAE">
              <w:rPr>
                <w:rFonts w:cs="Arial"/>
                <w:b/>
              </w:rPr>
              <w:t>Horn</w:t>
            </w:r>
            <w:r w:rsidRPr="00473AAE">
              <w:rPr>
                <w:rFonts w:cs="Arial"/>
              </w:rPr>
              <w:t xml:space="preserve"> command to </w:t>
            </w:r>
            <w:r w:rsidRPr="00473AAE">
              <w:rPr>
                <w:rFonts w:cs="Arial"/>
                <w:b/>
              </w:rPr>
              <w:t>OFF</w:t>
            </w:r>
            <w:r w:rsidRPr="00473AAE">
              <w:rPr>
                <w:rFonts w:cs="Arial"/>
              </w:rPr>
              <w:t>.</w:t>
            </w:r>
          </w:p>
        </w:tc>
        <w:tc>
          <w:tcPr>
            <w:tcW w:w="1187" w:type="pct"/>
          </w:tcPr>
          <w:p w14:paraId="7E6C5225" w14:textId="77777777" w:rsidR="009F6677" w:rsidRPr="00473AAE" w:rsidRDefault="009F6677" w:rsidP="003B5A79">
            <w:pPr>
              <w:pStyle w:val="TableText"/>
              <w:rPr>
                <w:rFonts w:cs="Arial"/>
              </w:rPr>
            </w:pPr>
            <w:r w:rsidRPr="00473AAE">
              <w:rPr>
                <w:rFonts w:cs="Arial"/>
                <w:b/>
              </w:rPr>
              <w:t>Horn</w:t>
            </w:r>
            <w:r w:rsidRPr="00473AAE">
              <w:rPr>
                <w:rFonts w:cs="Arial"/>
              </w:rPr>
              <w:t xml:space="preserve"> is </w:t>
            </w:r>
            <w:r w:rsidRPr="00473AAE">
              <w:rPr>
                <w:rFonts w:cs="Arial"/>
                <w:b/>
              </w:rPr>
              <w:t>OFF</w:t>
            </w:r>
            <w:r w:rsidRPr="00473AAE">
              <w:rPr>
                <w:rFonts w:cs="Arial"/>
              </w:rPr>
              <w:t>.</w:t>
            </w:r>
          </w:p>
        </w:tc>
        <w:tc>
          <w:tcPr>
            <w:tcW w:w="445" w:type="pct"/>
          </w:tcPr>
          <w:p w14:paraId="1C985845" w14:textId="72E5B84C" w:rsidR="009F6677" w:rsidRPr="00473AAE" w:rsidRDefault="009F6677" w:rsidP="003B5A79">
            <w:pPr>
              <w:pStyle w:val="TableText"/>
              <w:rPr>
                <w:rFonts w:cs="Arial"/>
              </w:rPr>
            </w:pPr>
            <w:r w:rsidRPr="001578CB">
              <w:t>N/A</w:t>
            </w:r>
          </w:p>
        </w:tc>
        <w:tc>
          <w:tcPr>
            <w:tcW w:w="445" w:type="pct"/>
            <w:vMerge w:val="restart"/>
          </w:tcPr>
          <w:p w14:paraId="1B7F083D" w14:textId="77777777" w:rsidR="009F6677" w:rsidRPr="00473AAE" w:rsidRDefault="009F6677" w:rsidP="003B5A79">
            <w:pPr>
              <w:pStyle w:val="TableText"/>
              <w:rPr>
                <w:rFonts w:cs="Arial"/>
              </w:rPr>
            </w:pPr>
          </w:p>
        </w:tc>
        <w:tc>
          <w:tcPr>
            <w:tcW w:w="1187" w:type="pct"/>
            <w:vMerge/>
          </w:tcPr>
          <w:p w14:paraId="736BD656" w14:textId="77777777" w:rsidR="009F6677" w:rsidRPr="00473AAE" w:rsidRDefault="009F6677" w:rsidP="003B5A79">
            <w:pPr>
              <w:pStyle w:val="TableText"/>
              <w:rPr>
                <w:rFonts w:cs="Arial"/>
              </w:rPr>
            </w:pPr>
          </w:p>
        </w:tc>
      </w:tr>
      <w:tr w:rsidR="009F6677" w:rsidRPr="00473AAE" w14:paraId="30BD3A85" w14:textId="77777777" w:rsidTr="009F502B">
        <w:trPr>
          <w:cantSplit/>
          <w:trHeight w:val="276"/>
        </w:trPr>
        <w:tc>
          <w:tcPr>
            <w:tcW w:w="1735" w:type="pct"/>
            <w:vMerge/>
          </w:tcPr>
          <w:p w14:paraId="43AE1F18" w14:textId="77777777" w:rsidR="009F6677" w:rsidRPr="00473AAE" w:rsidRDefault="009F6677" w:rsidP="003B5A79">
            <w:pPr>
              <w:pStyle w:val="TableText"/>
              <w:rPr>
                <w:rFonts w:cs="Arial"/>
              </w:rPr>
            </w:pPr>
          </w:p>
        </w:tc>
        <w:tc>
          <w:tcPr>
            <w:tcW w:w="1187" w:type="pct"/>
          </w:tcPr>
          <w:p w14:paraId="09EBAA79" w14:textId="77777777" w:rsidR="009F6677" w:rsidRPr="00473AAE" w:rsidRDefault="009F6677" w:rsidP="003B5A79">
            <w:pPr>
              <w:pStyle w:val="TableText"/>
              <w:rPr>
                <w:rFonts w:cs="Arial"/>
              </w:rPr>
            </w:pPr>
            <w:r w:rsidRPr="00473AAE">
              <w:rPr>
                <w:rFonts w:cs="Arial"/>
              </w:rPr>
              <w:t>SimATO logs record:</w:t>
            </w:r>
          </w:p>
          <w:p w14:paraId="30F793C3" w14:textId="77777777" w:rsidR="009F6677" w:rsidRPr="00473AAE" w:rsidRDefault="009F6677" w:rsidP="003B5A79">
            <w:pPr>
              <w:rPr>
                <w:rFonts w:cs="Arial"/>
                <w:sz w:val="20"/>
              </w:rPr>
            </w:pPr>
            <w:r w:rsidRPr="00473AAE">
              <w:rPr>
                <w:rFonts w:cs="Arial"/>
                <w:sz w:val="20"/>
              </w:rPr>
              <w:t>CHANGE-OUT     HORN=OFF</w:t>
            </w:r>
          </w:p>
          <w:p w14:paraId="24EC7556" w14:textId="77777777" w:rsidR="009F6677" w:rsidRPr="00473AAE" w:rsidRDefault="009F6677" w:rsidP="003B5A79">
            <w:pPr>
              <w:rPr>
                <w:rFonts w:cs="Arial"/>
                <w:sz w:val="20"/>
              </w:rPr>
            </w:pPr>
            <w:r w:rsidRPr="00473AAE">
              <w:rPr>
                <w:rFonts w:cs="Arial"/>
                <w:sz w:val="20"/>
              </w:rPr>
              <w:t>CHANGE-IN         HORN=OFF</w:t>
            </w:r>
          </w:p>
          <w:p w14:paraId="1E5E2163" w14:textId="77777777" w:rsidR="009F6677" w:rsidRPr="00473AAE" w:rsidRDefault="009F6677" w:rsidP="003B5A79">
            <w:pPr>
              <w:pStyle w:val="TableText"/>
              <w:rPr>
                <w:rFonts w:cs="Arial"/>
              </w:rPr>
            </w:pPr>
            <w:r w:rsidRPr="00473AAE">
              <w:rPr>
                <w:rFonts w:cs="Arial"/>
              </w:rPr>
              <w:t>CHANGE-LIG       HORN PRESSURE SWITCH STATE=0</w:t>
            </w:r>
          </w:p>
        </w:tc>
        <w:tc>
          <w:tcPr>
            <w:tcW w:w="445" w:type="pct"/>
          </w:tcPr>
          <w:p w14:paraId="1C338ED6" w14:textId="71DC2781" w:rsidR="009F6677" w:rsidRPr="00473AAE" w:rsidRDefault="009F6677" w:rsidP="003B5A79">
            <w:pPr>
              <w:pStyle w:val="TableText"/>
              <w:rPr>
                <w:rFonts w:cs="Arial"/>
              </w:rPr>
            </w:pPr>
            <w:r w:rsidRPr="001578CB">
              <w:t>N/A</w:t>
            </w:r>
          </w:p>
        </w:tc>
        <w:tc>
          <w:tcPr>
            <w:tcW w:w="445" w:type="pct"/>
            <w:vMerge/>
          </w:tcPr>
          <w:p w14:paraId="00FB603E" w14:textId="77777777" w:rsidR="009F6677" w:rsidRPr="00473AAE" w:rsidRDefault="009F6677" w:rsidP="003B5A79">
            <w:pPr>
              <w:pStyle w:val="TableText"/>
              <w:rPr>
                <w:rFonts w:cs="Arial"/>
              </w:rPr>
            </w:pPr>
          </w:p>
        </w:tc>
        <w:tc>
          <w:tcPr>
            <w:tcW w:w="1187" w:type="pct"/>
            <w:vMerge/>
          </w:tcPr>
          <w:p w14:paraId="46A7DC5A" w14:textId="77777777" w:rsidR="009F6677" w:rsidRPr="00473AAE" w:rsidRDefault="009F6677" w:rsidP="003B5A79">
            <w:pPr>
              <w:pStyle w:val="TableText"/>
              <w:rPr>
                <w:rFonts w:cs="Arial"/>
              </w:rPr>
            </w:pPr>
          </w:p>
        </w:tc>
      </w:tr>
      <w:tr w:rsidR="009F6677" w:rsidRPr="00473AAE" w14:paraId="149EE466" w14:textId="77777777" w:rsidTr="009F502B">
        <w:trPr>
          <w:cantSplit/>
          <w:trHeight w:val="276"/>
        </w:trPr>
        <w:tc>
          <w:tcPr>
            <w:tcW w:w="1735" w:type="pct"/>
          </w:tcPr>
          <w:p w14:paraId="100D795B" w14:textId="77777777" w:rsidR="009F6677" w:rsidRPr="00473AAE" w:rsidRDefault="009F6677" w:rsidP="003B5A79">
            <w:pPr>
              <w:pStyle w:val="TableText"/>
              <w:rPr>
                <w:rFonts w:cs="Arial"/>
              </w:rPr>
            </w:pPr>
            <w:r w:rsidRPr="00473AAE">
              <w:rPr>
                <w:rFonts w:cs="Arial"/>
              </w:rPr>
              <w:t>Repeat previous 2 tests for the Horn</w:t>
            </w:r>
          </w:p>
        </w:tc>
        <w:tc>
          <w:tcPr>
            <w:tcW w:w="1187" w:type="pct"/>
          </w:tcPr>
          <w:p w14:paraId="6FF553D9" w14:textId="77777777" w:rsidR="009F6677" w:rsidRPr="00473AAE" w:rsidRDefault="009F6677" w:rsidP="003B5A79">
            <w:pPr>
              <w:pStyle w:val="TableText"/>
              <w:rPr>
                <w:rFonts w:cs="Arial"/>
              </w:rPr>
            </w:pPr>
            <w:r w:rsidRPr="00473AAE">
              <w:rPr>
                <w:rFonts w:cs="Arial"/>
              </w:rPr>
              <w:t>SimATO logs are correct as per previous 2 tests</w:t>
            </w:r>
          </w:p>
        </w:tc>
        <w:tc>
          <w:tcPr>
            <w:tcW w:w="445" w:type="pct"/>
          </w:tcPr>
          <w:p w14:paraId="319EAA16" w14:textId="25E46F49" w:rsidR="009F6677" w:rsidRPr="00473AAE" w:rsidRDefault="009F6677" w:rsidP="003B5A79">
            <w:pPr>
              <w:pStyle w:val="TableText"/>
              <w:rPr>
                <w:rFonts w:cs="Arial"/>
              </w:rPr>
            </w:pPr>
            <w:r w:rsidRPr="001578CB">
              <w:t>N/A</w:t>
            </w:r>
          </w:p>
        </w:tc>
        <w:tc>
          <w:tcPr>
            <w:tcW w:w="445" w:type="pct"/>
          </w:tcPr>
          <w:p w14:paraId="2EEFEA61" w14:textId="77777777" w:rsidR="009F6677" w:rsidRPr="00473AAE" w:rsidRDefault="009F6677" w:rsidP="003B5A79">
            <w:pPr>
              <w:pStyle w:val="TableText"/>
              <w:rPr>
                <w:rFonts w:cs="Arial"/>
              </w:rPr>
            </w:pPr>
          </w:p>
        </w:tc>
        <w:tc>
          <w:tcPr>
            <w:tcW w:w="1187" w:type="pct"/>
            <w:vMerge/>
          </w:tcPr>
          <w:p w14:paraId="44FF63A7" w14:textId="77777777" w:rsidR="009F6677" w:rsidRPr="00473AAE" w:rsidRDefault="009F6677" w:rsidP="003B5A79">
            <w:pPr>
              <w:pStyle w:val="TableText"/>
              <w:rPr>
                <w:rFonts w:cs="Arial"/>
              </w:rPr>
            </w:pPr>
          </w:p>
        </w:tc>
      </w:tr>
      <w:tr w:rsidR="009F6677" w:rsidRPr="00473AAE" w14:paraId="110127D9" w14:textId="77777777" w:rsidTr="009F502B">
        <w:trPr>
          <w:cantSplit/>
          <w:trHeight w:val="277"/>
        </w:trPr>
        <w:tc>
          <w:tcPr>
            <w:tcW w:w="1735" w:type="pct"/>
            <w:vMerge w:val="restart"/>
          </w:tcPr>
          <w:p w14:paraId="36F3E124" w14:textId="77777777" w:rsidR="009F6677" w:rsidRPr="00473AAE" w:rsidRDefault="009F6677" w:rsidP="003B5A79">
            <w:pPr>
              <w:pStyle w:val="TableText"/>
              <w:rPr>
                <w:rFonts w:cs="Arial"/>
              </w:rPr>
            </w:pPr>
            <w:r w:rsidRPr="00473AAE">
              <w:rPr>
                <w:rFonts w:cs="Arial"/>
              </w:rPr>
              <w:t xml:space="preserve">Using SimATO, set the </w:t>
            </w:r>
            <w:r w:rsidRPr="00473AAE">
              <w:rPr>
                <w:rFonts w:cs="Arial"/>
                <w:b/>
              </w:rPr>
              <w:t>Bell</w:t>
            </w:r>
            <w:r w:rsidRPr="00473AAE">
              <w:rPr>
                <w:rFonts w:cs="Arial"/>
              </w:rPr>
              <w:t xml:space="preserve"> command to </w:t>
            </w:r>
            <w:r w:rsidRPr="00473AAE">
              <w:rPr>
                <w:rFonts w:cs="Arial"/>
                <w:b/>
              </w:rPr>
              <w:t>ON</w:t>
            </w:r>
            <w:r w:rsidRPr="00473AAE">
              <w:rPr>
                <w:rFonts w:cs="Arial"/>
              </w:rPr>
              <w:t>.</w:t>
            </w:r>
          </w:p>
        </w:tc>
        <w:tc>
          <w:tcPr>
            <w:tcW w:w="1187" w:type="pct"/>
          </w:tcPr>
          <w:p w14:paraId="4510E404" w14:textId="77777777" w:rsidR="009F6677" w:rsidRPr="00473AAE" w:rsidRDefault="009F6677" w:rsidP="003B5A79">
            <w:pPr>
              <w:pStyle w:val="TableText"/>
              <w:rPr>
                <w:rFonts w:cs="Arial"/>
              </w:rPr>
            </w:pPr>
            <w:r w:rsidRPr="00473AAE">
              <w:rPr>
                <w:rFonts w:cs="Arial"/>
                <w:b/>
              </w:rPr>
              <w:t>Bell</w:t>
            </w:r>
            <w:r w:rsidRPr="00473AAE">
              <w:rPr>
                <w:rFonts w:cs="Arial"/>
              </w:rPr>
              <w:t xml:space="preserve"> is </w:t>
            </w:r>
            <w:r w:rsidRPr="00473AAE">
              <w:rPr>
                <w:rFonts w:cs="Arial"/>
                <w:b/>
              </w:rPr>
              <w:t>ON</w:t>
            </w:r>
            <w:r w:rsidRPr="00473AAE">
              <w:rPr>
                <w:rFonts w:cs="Arial"/>
              </w:rPr>
              <w:t>.</w:t>
            </w:r>
          </w:p>
        </w:tc>
        <w:tc>
          <w:tcPr>
            <w:tcW w:w="445" w:type="pct"/>
          </w:tcPr>
          <w:p w14:paraId="3408414D" w14:textId="478DFAE4" w:rsidR="009F6677" w:rsidRPr="00473AAE" w:rsidRDefault="009F6677" w:rsidP="003B5A79">
            <w:pPr>
              <w:pStyle w:val="TableText"/>
              <w:rPr>
                <w:rFonts w:cs="Arial"/>
              </w:rPr>
            </w:pPr>
            <w:r w:rsidRPr="001578CB">
              <w:t>N/A</w:t>
            </w:r>
          </w:p>
        </w:tc>
        <w:tc>
          <w:tcPr>
            <w:tcW w:w="445" w:type="pct"/>
            <w:vMerge w:val="restart"/>
          </w:tcPr>
          <w:p w14:paraId="3BBDE444" w14:textId="77777777" w:rsidR="009F6677" w:rsidRPr="00473AAE" w:rsidRDefault="009F6677" w:rsidP="003B5A79">
            <w:pPr>
              <w:pStyle w:val="TableText"/>
              <w:rPr>
                <w:rFonts w:cs="Arial"/>
              </w:rPr>
            </w:pPr>
          </w:p>
        </w:tc>
        <w:tc>
          <w:tcPr>
            <w:tcW w:w="1187" w:type="pct"/>
            <w:vMerge w:val="restart"/>
          </w:tcPr>
          <w:p w14:paraId="7EEACE81" w14:textId="77777777" w:rsidR="009F6677" w:rsidRPr="00473AAE" w:rsidRDefault="009F6677" w:rsidP="003B5A79">
            <w:pPr>
              <w:pStyle w:val="TableText"/>
              <w:rPr>
                <w:rFonts w:cs="Arial"/>
              </w:rPr>
            </w:pPr>
          </w:p>
        </w:tc>
      </w:tr>
      <w:tr w:rsidR="009F6677" w:rsidRPr="00473AAE" w14:paraId="26AB3E8C" w14:textId="77777777" w:rsidTr="009F502B">
        <w:trPr>
          <w:cantSplit/>
          <w:trHeight w:val="276"/>
        </w:trPr>
        <w:tc>
          <w:tcPr>
            <w:tcW w:w="1735" w:type="pct"/>
            <w:vMerge/>
          </w:tcPr>
          <w:p w14:paraId="7D6620EB" w14:textId="77777777" w:rsidR="009F6677" w:rsidRPr="00473AAE" w:rsidRDefault="009F6677" w:rsidP="003B5A79">
            <w:pPr>
              <w:pStyle w:val="TableText"/>
              <w:rPr>
                <w:rFonts w:cs="Arial"/>
              </w:rPr>
            </w:pPr>
          </w:p>
        </w:tc>
        <w:tc>
          <w:tcPr>
            <w:tcW w:w="1187" w:type="pct"/>
          </w:tcPr>
          <w:p w14:paraId="5209E25D" w14:textId="77777777" w:rsidR="009F6677" w:rsidRPr="00473AAE" w:rsidRDefault="009F6677" w:rsidP="003B5A79">
            <w:pPr>
              <w:pStyle w:val="TableText"/>
              <w:rPr>
                <w:rFonts w:cs="Arial"/>
              </w:rPr>
            </w:pPr>
            <w:r w:rsidRPr="00473AAE">
              <w:rPr>
                <w:rFonts w:cs="Arial"/>
              </w:rPr>
              <w:t>SimATO logs record:</w:t>
            </w:r>
          </w:p>
          <w:p w14:paraId="603DE186" w14:textId="77777777" w:rsidR="009F6677" w:rsidRPr="00473AAE" w:rsidRDefault="009F6677" w:rsidP="003B5A79">
            <w:pPr>
              <w:rPr>
                <w:rFonts w:cs="Arial"/>
                <w:sz w:val="20"/>
              </w:rPr>
            </w:pPr>
            <w:r w:rsidRPr="00473AAE">
              <w:rPr>
                <w:rFonts w:cs="Arial"/>
                <w:sz w:val="20"/>
              </w:rPr>
              <w:t>CHANGE-OUT    BELL=ON</w:t>
            </w:r>
          </w:p>
          <w:p w14:paraId="4101C66B" w14:textId="77777777" w:rsidR="009F6677" w:rsidRPr="00473AAE" w:rsidRDefault="009F6677" w:rsidP="003B5A79">
            <w:pPr>
              <w:rPr>
                <w:rFonts w:cs="Arial"/>
                <w:sz w:val="20"/>
              </w:rPr>
            </w:pPr>
            <w:r w:rsidRPr="00473AAE">
              <w:rPr>
                <w:rFonts w:cs="Arial"/>
                <w:sz w:val="20"/>
              </w:rPr>
              <w:t>CHANGE-IN        BELL=ON</w:t>
            </w:r>
          </w:p>
          <w:p w14:paraId="7C25D08F" w14:textId="77777777" w:rsidR="009F6677" w:rsidRPr="00473AAE" w:rsidRDefault="009F6677" w:rsidP="003B5A79">
            <w:pPr>
              <w:pStyle w:val="TableText"/>
              <w:rPr>
                <w:rFonts w:cs="Arial"/>
              </w:rPr>
            </w:pPr>
            <w:r w:rsidRPr="00473AAE">
              <w:rPr>
                <w:rFonts w:cs="Arial"/>
              </w:rPr>
              <w:t>CHANGE-LIG      BELL MAGNET VALVE COMMAND=1</w:t>
            </w:r>
          </w:p>
        </w:tc>
        <w:tc>
          <w:tcPr>
            <w:tcW w:w="445" w:type="pct"/>
          </w:tcPr>
          <w:p w14:paraId="51BEE80C" w14:textId="2CDEDF96" w:rsidR="009F6677" w:rsidRPr="00473AAE" w:rsidRDefault="009F6677" w:rsidP="003B5A79">
            <w:pPr>
              <w:pStyle w:val="TableText"/>
              <w:rPr>
                <w:rFonts w:cs="Arial"/>
              </w:rPr>
            </w:pPr>
            <w:r w:rsidRPr="001578CB">
              <w:t>N/A</w:t>
            </w:r>
          </w:p>
        </w:tc>
        <w:tc>
          <w:tcPr>
            <w:tcW w:w="445" w:type="pct"/>
            <w:vMerge/>
          </w:tcPr>
          <w:p w14:paraId="23D8F5FE" w14:textId="77777777" w:rsidR="009F6677" w:rsidRPr="00473AAE" w:rsidRDefault="009F6677" w:rsidP="003B5A79">
            <w:pPr>
              <w:pStyle w:val="TableText"/>
              <w:rPr>
                <w:rFonts w:cs="Arial"/>
              </w:rPr>
            </w:pPr>
          </w:p>
        </w:tc>
        <w:tc>
          <w:tcPr>
            <w:tcW w:w="1187" w:type="pct"/>
            <w:vMerge/>
          </w:tcPr>
          <w:p w14:paraId="5561DEC0" w14:textId="77777777" w:rsidR="009F6677" w:rsidRPr="00473AAE" w:rsidRDefault="009F6677" w:rsidP="003B5A79">
            <w:pPr>
              <w:pStyle w:val="TableText"/>
              <w:rPr>
                <w:rFonts w:cs="Arial"/>
              </w:rPr>
            </w:pPr>
          </w:p>
        </w:tc>
      </w:tr>
      <w:tr w:rsidR="009F6677" w:rsidRPr="00473AAE" w14:paraId="4B34FD18" w14:textId="77777777" w:rsidTr="009F502B">
        <w:trPr>
          <w:cantSplit/>
          <w:trHeight w:val="277"/>
        </w:trPr>
        <w:tc>
          <w:tcPr>
            <w:tcW w:w="1735" w:type="pct"/>
            <w:vMerge w:val="restart"/>
          </w:tcPr>
          <w:p w14:paraId="057CC9B7" w14:textId="77777777" w:rsidR="009F6677" w:rsidRPr="00473AAE" w:rsidRDefault="009F6677" w:rsidP="003B5A79">
            <w:pPr>
              <w:pStyle w:val="TableText"/>
              <w:rPr>
                <w:rFonts w:cs="Arial"/>
              </w:rPr>
            </w:pPr>
            <w:r w:rsidRPr="00473AAE">
              <w:rPr>
                <w:rFonts w:cs="Arial"/>
              </w:rPr>
              <w:t xml:space="preserve">Using SimATO, set the </w:t>
            </w:r>
            <w:r w:rsidRPr="00473AAE">
              <w:rPr>
                <w:rFonts w:cs="Arial"/>
                <w:b/>
              </w:rPr>
              <w:t>Bell</w:t>
            </w:r>
            <w:r w:rsidRPr="00473AAE">
              <w:rPr>
                <w:rFonts w:cs="Arial"/>
              </w:rPr>
              <w:t xml:space="preserve"> command to </w:t>
            </w:r>
            <w:r w:rsidRPr="00473AAE">
              <w:rPr>
                <w:rFonts w:cs="Arial"/>
                <w:b/>
              </w:rPr>
              <w:t>OFF</w:t>
            </w:r>
            <w:r w:rsidRPr="00473AAE">
              <w:rPr>
                <w:rFonts w:cs="Arial"/>
              </w:rPr>
              <w:t>.</w:t>
            </w:r>
          </w:p>
        </w:tc>
        <w:tc>
          <w:tcPr>
            <w:tcW w:w="1187" w:type="pct"/>
          </w:tcPr>
          <w:p w14:paraId="1F531C7E" w14:textId="77777777" w:rsidR="009F6677" w:rsidRPr="00473AAE" w:rsidRDefault="009F6677" w:rsidP="003B5A79">
            <w:pPr>
              <w:pStyle w:val="TableText"/>
              <w:rPr>
                <w:rFonts w:cs="Arial"/>
              </w:rPr>
            </w:pPr>
            <w:r w:rsidRPr="00473AAE">
              <w:rPr>
                <w:rFonts w:cs="Arial"/>
                <w:b/>
              </w:rPr>
              <w:t>Bell</w:t>
            </w:r>
            <w:r w:rsidRPr="00473AAE">
              <w:rPr>
                <w:rFonts w:cs="Arial"/>
              </w:rPr>
              <w:t xml:space="preserve"> is </w:t>
            </w:r>
            <w:r w:rsidRPr="00473AAE">
              <w:rPr>
                <w:rFonts w:cs="Arial"/>
                <w:b/>
              </w:rPr>
              <w:t>OFF</w:t>
            </w:r>
            <w:r w:rsidRPr="00473AAE">
              <w:rPr>
                <w:rFonts w:cs="Arial"/>
              </w:rPr>
              <w:t>.</w:t>
            </w:r>
          </w:p>
        </w:tc>
        <w:tc>
          <w:tcPr>
            <w:tcW w:w="445" w:type="pct"/>
          </w:tcPr>
          <w:p w14:paraId="5278CB4A" w14:textId="7D344066" w:rsidR="009F6677" w:rsidRPr="00473AAE" w:rsidRDefault="009F6677" w:rsidP="003B5A79">
            <w:pPr>
              <w:pStyle w:val="TableText"/>
              <w:rPr>
                <w:rFonts w:cs="Arial"/>
              </w:rPr>
            </w:pPr>
            <w:r w:rsidRPr="001578CB">
              <w:t>N/A</w:t>
            </w:r>
          </w:p>
        </w:tc>
        <w:tc>
          <w:tcPr>
            <w:tcW w:w="445" w:type="pct"/>
            <w:vMerge w:val="restart"/>
          </w:tcPr>
          <w:p w14:paraId="7F1BB497" w14:textId="77777777" w:rsidR="009F6677" w:rsidRPr="00473AAE" w:rsidRDefault="009F6677" w:rsidP="003B5A79">
            <w:pPr>
              <w:pStyle w:val="TableText"/>
              <w:rPr>
                <w:rFonts w:cs="Arial"/>
              </w:rPr>
            </w:pPr>
          </w:p>
        </w:tc>
        <w:tc>
          <w:tcPr>
            <w:tcW w:w="1187" w:type="pct"/>
            <w:vMerge w:val="restart"/>
          </w:tcPr>
          <w:p w14:paraId="64EBF579" w14:textId="77777777" w:rsidR="009F6677" w:rsidRPr="00473AAE" w:rsidRDefault="009F6677" w:rsidP="003B5A79">
            <w:pPr>
              <w:pStyle w:val="TableText"/>
              <w:rPr>
                <w:rFonts w:cs="Arial"/>
              </w:rPr>
            </w:pPr>
          </w:p>
        </w:tc>
      </w:tr>
      <w:tr w:rsidR="009F6677" w:rsidRPr="00473AAE" w14:paraId="0B420289" w14:textId="77777777" w:rsidTr="009F502B">
        <w:trPr>
          <w:cantSplit/>
          <w:trHeight w:val="276"/>
        </w:trPr>
        <w:tc>
          <w:tcPr>
            <w:tcW w:w="1735" w:type="pct"/>
            <w:vMerge/>
          </w:tcPr>
          <w:p w14:paraId="525F4C9C" w14:textId="77777777" w:rsidR="009F6677" w:rsidRPr="00473AAE" w:rsidRDefault="009F6677" w:rsidP="003B5A79">
            <w:pPr>
              <w:pStyle w:val="TableText"/>
              <w:rPr>
                <w:rFonts w:cs="Arial"/>
              </w:rPr>
            </w:pPr>
          </w:p>
        </w:tc>
        <w:tc>
          <w:tcPr>
            <w:tcW w:w="1187" w:type="pct"/>
          </w:tcPr>
          <w:p w14:paraId="2D0ACC66" w14:textId="77777777" w:rsidR="009F6677" w:rsidRPr="00473AAE" w:rsidRDefault="009F6677" w:rsidP="003B5A79">
            <w:pPr>
              <w:pStyle w:val="TableText"/>
              <w:rPr>
                <w:rFonts w:cs="Arial"/>
              </w:rPr>
            </w:pPr>
            <w:r w:rsidRPr="00473AAE">
              <w:rPr>
                <w:rFonts w:cs="Arial"/>
              </w:rPr>
              <w:t>SimATO logs record:</w:t>
            </w:r>
          </w:p>
          <w:p w14:paraId="125022B9" w14:textId="77777777" w:rsidR="009F6677" w:rsidRPr="00473AAE" w:rsidRDefault="009F6677" w:rsidP="003B5A79">
            <w:pPr>
              <w:rPr>
                <w:rFonts w:cs="Arial"/>
                <w:sz w:val="20"/>
              </w:rPr>
            </w:pPr>
            <w:r w:rsidRPr="00473AAE">
              <w:rPr>
                <w:rFonts w:cs="Arial"/>
                <w:sz w:val="20"/>
              </w:rPr>
              <w:t>CHANGE-OUT    BELL=OFF</w:t>
            </w:r>
          </w:p>
          <w:p w14:paraId="2750D97E" w14:textId="77777777" w:rsidR="009F6677" w:rsidRPr="00473AAE" w:rsidRDefault="009F6677" w:rsidP="003B5A79">
            <w:pPr>
              <w:rPr>
                <w:rFonts w:cs="Arial"/>
                <w:sz w:val="20"/>
              </w:rPr>
            </w:pPr>
            <w:r w:rsidRPr="00473AAE">
              <w:rPr>
                <w:rFonts w:cs="Arial"/>
                <w:sz w:val="20"/>
              </w:rPr>
              <w:t>CHANGE-IN        BELL=OFF</w:t>
            </w:r>
          </w:p>
          <w:p w14:paraId="63B478C9" w14:textId="77777777" w:rsidR="009F6677" w:rsidRPr="00473AAE" w:rsidRDefault="009F6677" w:rsidP="003B5A79">
            <w:pPr>
              <w:pStyle w:val="TableText"/>
              <w:rPr>
                <w:rFonts w:cs="Arial"/>
              </w:rPr>
            </w:pPr>
            <w:r w:rsidRPr="00473AAE">
              <w:rPr>
                <w:rFonts w:cs="Arial"/>
              </w:rPr>
              <w:t>CHANGE-LIG      BELL MAGNET VALVE COMMAND=0</w:t>
            </w:r>
          </w:p>
        </w:tc>
        <w:tc>
          <w:tcPr>
            <w:tcW w:w="445" w:type="pct"/>
          </w:tcPr>
          <w:p w14:paraId="1D8A91D6" w14:textId="3E44A35C" w:rsidR="009F6677" w:rsidRPr="00473AAE" w:rsidRDefault="009F6677" w:rsidP="003B5A79">
            <w:pPr>
              <w:pStyle w:val="TableText"/>
              <w:rPr>
                <w:rFonts w:cs="Arial"/>
              </w:rPr>
            </w:pPr>
            <w:r w:rsidRPr="00440811">
              <w:t>N/A</w:t>
            </w:r>
          </w:p>
        </w:tc>
        <w:tc>
          <w:tcPr>
            <w:tcW w:w="445" w:type="pct"/>
            <w:vMerge/>
          </w:tcPr>
          <w:p w14:paraId="680977E9" w14:textId="77777777" w:rsidR="009F6677" w:rsidRPr="00473AAE" w:rsidRDefault="009F6677" w:rsidP="003B5A79">
            <w:pPr>
              <w:pStyle w:val="TableText"/>
              <w:rPr>
                <w:rFonts w:cs="Arial"/>
              </w:rPr>
            </w:pPr>
          </w:p>
        </w:tc>
        <w:tc>
          <w:tcPr>
            <w:tcW w:w="1187" w:type="pct"/>
            <w:vMerge/>
          </w:tcPr>
          <w:p w14:paraId="4E4A1630" w14:textId="77777777" w:rsidR="009F6677" w:rsidRPr="00473AAE" w:rsidRDefault="009F6677" w:rsidP="003B5A79">
            <w:pPr>
              <w:pStyle w:val="TableText"/>
              <w:rPr>
                <w:rFonts w:cs="Arial"/>
              </w:rPr>
            </w:pPr>
          </w:p>
        </w:tc>
      </w:tr>
      <w:tr w:rsidR="009F6677" w:rsidRPr="00473AAE" w14:paraId="3E68B69E" w14:textId="77777777" w:rsidTr="009F502B">
        <w:trPr>
          <w:cantSplit/>
          <w:trHeight w:val="276"/>
        </w:trPr>
        <w:tc>
          <w:tcPr>
            <w:tcW w:w="1735" w:type="pct"/>
          </w:tcPr>
          <w:p w14:paraId="77BF0675" w14:textId="77777777" w:rsidR="009F6677" w:rsidRPr="00473AAE" w:rsidRDefault="009F6677" w:rsidP="003B5A79">
            <w:pPr>
              <w:pStyle w:val="TableText"/>
              <w:rPr>
                <w:rFonts w:cs="Arial"/>
              </w:rPr>
            </w:pPr>
            <w:r w:rsidRPr="00473AAE">
              <w:rPr>
                <w:rFonts w:cs="Arial"/>
              </w:rPr>
              <w:t>Repeat previous 2 tests for the Bell</w:t>
            </w:r>
          </w:p>
        </w:tc>
        <w:tc>
          <w:tcPr>
            <w:tcW w:w="1187" w:type="pct"/>
          </w:tcPr>
          <w:p w14:paraId="7667AFCF" w14:textId="77777777" w:rsidR="009F6677" w:rsidRPr="00473AAE" w:rsidRDefault="009F6677" w:rsidP="003B5A79">
            <w:pPr>
              <w:pStyle w:val="TableText"/>
              <w:rPr>
                <w:rFonts w:cs="Arial"/>
              </w:rPr>
            </w:pPr>
            <w:r w:rsidRPr="00473AAE">
              <w:rPr>
                <w:rFonts w:cs="Arial"/>
              </w:rPr>
              <w:t>SimATO logs are correct as per previous 2 tests</w:t>
            </w:r>
          </w:p>
        </w:tc>
        <w:tc>
          <w:tcPr>
            <w:tcW w:w="445" w:type="pct"/>
          </w:tcPr>
          <w:p w14:paraId="02D09B67" w14:textId="6A3BCF3F" w:rsidR="009F6677" w:rsidRPr="00473AAE" w:rsidRDefault="009F6677" w:rsidP="003B5A79">
            <w:pPr>
              <w:pStyle w:val="TableText"/>
              <w:rPr>
                <w:rFonts w:cs="Arial"/>
              </w:rPr>
            </w:pPr>
            <w:r w:rsidRPr="00440811">
              <w:t>N/A</w:t>
            </w:r>
          </w:p>
        </w:tc>
        <w:tc>
          <w:tcPr>
            <w:tcW w:w="445" w:type="pct"/>
          </w:tcPr>
          <w:p w14:paraId="17E673FF" w14:textId="77777777" w:rsidR="009F6677" w:rsidRPr="00473AAE" w:rsidRDefault="009F6677" w:rsidP="003B5A79">
            <w:pPr>
              <w:pStyle w:val="TableText"/>
              <w:rPr>
                <w:rFonts w:cs="Arial"/>
              </w:rPr>
            </w:pPr>
          </w:p>
        </w:tc>
        <w:tc>
          <w:tcPr>
            <w:tcW w:w="1187" w:type="pct"/>
          </w:tcPr>
          <w:p w14:paraId="7EFCAC3E" w14:textId="77777777" w:rsidR="009F6677" w:rsidRPr="00473AAE" w:rsidRDefault="009F6677" w:rsidP="003B5A79">
            <w:pPr>
              <w:pStyle w:val="TableText"/>
              <w:rPr>
                <w:rFonts w:cs="Arial"/>
              </w:rPr>
            </w:pPr>
          </w:p>
        </w:tc>
      </w:tr>
      <w:tr w:rsidR="009F6677" w:rsidRPr="00473AAE" w14:paraId="4A340E9C" w14:textId="77777777" w:rsidTr="009F502B">
        <w:trPr>
          <w:cantSplit/>
          <w:trHeight w:val="276"/>
        </w:trPr>
        <w:tc>
          <w:tcPr>
            <w:tcW w:w="1735" w:type="pct"/>
          </w:tcPr>
          <w:p w14:paraId="7A72F86B" w14:textId="77777777" w:rsidR="009F6677" w:rsidRPr="00473AAE" w:rsidRDefault="009F6677" w:rsidP="003B5A79">
            <w:pPr>
              <w:pStyle w:val="TableText"/>
              <w:rPr>
                <w:rFonts w:cs="Arial"/>
              </w:rPr>
            </w:pPr>
            <w:r w:rsidRPr="00473AAE">
              <w:rPr>
                <w:rFonts w:cs="Arial"/>
                <w:b/>
              </w:rPr>
              <w:t>Open</w:t>
            </w:r>
            <w:r w:rsidRPr="00473AAE">
              <w:rPr>
                <w:rFonts w:cs="Arial"/>
              </w:rPr>
              <w:t xml:space="preserve"> the </w:t>
            </w:r>
            <w:r w:rsidRPr="00473AAE">
              <w:rPr>
                <w:rFonts w:cs="Arial"/>
                <w:b/>
              </w:rPr>
              <w:t>Rear Cab Door</w:t>
            </w:r>
            <w:r w:rsidRPr="00473AAE">
              <w:rPr>
                <w:rFonts w:cs="Arial"/>
              </w:rPr>
              <w:t>.</w:t>
            </w:r>
          </w:p>
          <w:p w14:paraId="27B111A4" w14:textId="77777777" w:rsidR="009F6677" w:rsidRPr="00473AAE" w:rsidRDefault="009F6677" w:rsidP="003B5A79">
            <w:pPr>
              <w:pStyle w:val="TableText"/>
              <w:rPr>
                <w:rFonts w:cs="Arial"/>
              </w:rPr>
            </w:pPr>
            <w:r w:rsidRPr="00473AAE">
              <w:rPr>
                <w:rFonts w:cs="Arial"/>
                <w:b/>
              </w:rPr>
              <w:t>Close</w:t>
            </w:r>
            <w:r w:rsidRPr="00473AAE">
              <w:rPr>
                <w:rFonts w:cs="Arial"/>
              </w:rPr>
              <w:t xml:space="preserve"> the </w:t>
            </w:r>
            <w:r w:rsidRPr="00473AAE">
              <w:rPr>
                <w:rFonts w:cs="Arial"/>
                <w:b/>
              </w:rPr>
              <w:t>Front Cab Door</w:t>
            </w:r>
            <w:r w:rsidRPr="00473AAE">
              <w:rPr>
                <w:rFonts w:cs="Arial"/>
              </w:rPr>
              <w:t>.</w:t>
            </w:r>
          </w:p>
        </w:tc>
        <w:tc>
          <w:tcPr>
            <w:tcW w:w="1187" w:type="pct"/>
          </w:tcPr>
          <w:p w14:paraId="4EFE824A" w14:textId="77777777" w:rsidR="009F6677" w:rsidRPr="00473AAE" w:rsidRDefault="009F6677" w:rsidP="003B5A79">
            <w:pPr>
              <w:pStyle w:val="TableText"/>
              <w:rPr>
                <w:rFonts w:cs="Arial"/>
              </w:rPr>
            </w:pPr>
            <w:r w:rsidRPr="00473AAE">
              <w:rPr>
                <w:rFonts w:cs="Arial"/>
              </w:rPr>
              <w:t>SimATO logs record:</w:t>
            </w:r>
          </w:p>
          <w:p w14:paraId="14D93630" w14:textId="77777777" w:rsidR="009F6677" w:rsidRPr="00473AAE" w:rsidRDefault="009F6677" w:rsidP="003B5A79">
            <w:pPr>
              <w:pStyle w:val="TableText"/>
              <w:rPr>
                <w:rFonts w:cs="Arial"/>
              </w:rPr>
            </w:pPr>
            <w:r w:rsidRPr="00473AAE">
              <w:rPr>
                <w:rFonts w:cs="Arial"/>
              </w:rPr>
              <w:t>CHANGE-IN    DOORS=OPEN</w:t>
            </w:r>
          </w:p>
          <w:p w14:paraId="6C009917" w14:textId="77777777" w:rsidR="009F6677" w:rsidRPr="00473AAE" w:rsidRDefault="009F6677" w:rsidP="003B5A79">
            <w:pPr>
              <w:pStyle w:val="TableText"/>
              <w:rPr>
                <w:rFonts w:cs="Arial"/>
              </w:rPr>
            </w:pPr>
            <w:r w:rsidRPr="00473AAE">
              <w:rPr>
                <w:rFonts w:cs="Arial"/>
              </w:rPr>
              <w:t>MISSTA           DOORS-OPEN - [M0]=1(FFFF)</w:t>
            </w:r>
          </w:p>
        </w:tc>
        <w:tc>
          <w:tcPr>
            <w:tcW w:w="445" w:type="pct"/>
          </w:tcPr>
          <w:p w14:paraId="6DFDF666" w14:textId="138A8107" w:rsidR="009F6677" w:rsidRPr="00473AAE" w:rsidRDefault="009F6677" w:rsidP="003B5A79">
            <w:pPr>
              <w:pStyle w:val="TableText"/>
              <w:rPr>
                <w:rFonts w:cs="Arial"/>
              </w:rPr>
            </w:pPr>
            <w:r w:rsidRPr="00440811">
              <w:t>N/A</w:t>
            </w:r>
          </w:p>
        </w:tc>
        <w:tc>
          <w:tcPr>
            <w:tcW w:w="445" w:type="pct"/>
          </w:tcPr>
          <w:p w14:paraId="42E28863" w14:textId="77777777" w:rsidR="009F6677" w:rsidRPr="00473AAE" w:rsidRDefault="009F6677" w:rsidP="003B5A79">
            <w:pPr>
              <w:pStyle w:val="TableText"/>
              <w:rPr>
                <w:rFonts w:cs="Arial"/>
              </w:rPr>
            </w:pPr>
          </w:p>
        </w:tc>
        <w:tc>
          <w:tcPr>
            <w:tcW w:w="1187" w:type="pct"/>
          </w:tcPr>
          <w:p w14:paraId="07971602" w14:textId="77777777" w:rsidR="009F6677" w:rsidRPr="00473AAE" w:rsidRDefault="009F6677" w:rsidP="003B5A79">
            <w:pPr>
              <w:pStyle w:val="TableText"/>
              <w:rPr>
                <w:rFonts w:cs="Arial"/>
              </w:rPr>
            </w:pPr>
          </w:p>
        </w:tc>
      </w:tr>
      <w:tr w:rsidR="009F6677" w:rsidRPr="00473AAE" w14:paraId="4523CEAA" w14:textId="77777777" w:rsidTr="009F502B">
        <w:trPr>
          <w:cantSplit/>
          <w:trHeight w:val="276"/>
        </w:trPr>
        <w:tc>
          <w:tcPr>
            <w:tcW w:w="1735" w:type="pct"/>
          </w:tcPr>
          <w:p w14:paraId="7E5C1DC1" w14:textId="77777777" w:rsidR="009F6677" w:rsidRPr="00473AAE" w:rsidRDefault="009F6677" w:rsidP="003B5A79">
            <w:pPr>
              <w:pStyle w:val="TableText"/>
              <w:rPr>
                <w:rFonts w:cs="Arial"/>
              </w:rPr>
            </w:pPr>
            <w:r w:rsidRPr="00473AAE">
              <w:rPr>
                <w:rFonts w:cs="Arial"/>
                <w:b/>
              </w:rPr>
              <w:t>Close</w:t>
            </w:r>
            <w:r w:rsidRPr="00473AAE">
              <w:rPr>
                <w:rFonts w:cs="Arial"/>
              </w:rPr>
              <w:t xml:space="preserve"> the </w:t>
            </w:r>
            <w:r w:rsidRPr="00473AAE">
              <w:rPr>
                <w:rFonts w:cs="Arial"/>
                <w:b/>
              </w:rPr>
              <w:t>Rear Cab Door</w:t>
            </w:r>
            <w:r w:rsidRPr="00473AAE">
              <w:rPr>
                <w:rFonts w:cs="Arial"/>
              </w:rPr>
              <w:t>.</w:t>
            </w:r>
          </w:p>
          <w:p w14:paraId="2EEE6F06" w14:textId="77777777" w:rsidR="009F6677" w:rsidRPr="00473AAE" w:rsidRDefault="009F6677" w:rsidP="003B5A79">
            <w:pPr>
              <w:pStyle w:val="TableText"/>
              <w:rPr>
                <w:rFonts w:cs="Arial"/>
              </w:rPr>
            </w:pPr>
            <w:r w:rsidRPr="00473AAE">
              <w:rPr>
                <w:rFonts w:cs="Arial"/>
                <w:b/>
              </w:rPr>
              <w:t>Open</w:t>
            </w:r>
            <w:r w:rsidRPr="00473AAE">
              <w:rPr>
                <w:rFonts w:cs="Arial"/>
              </w:rPr>
              <w:t xml:space="preserve"> the </w:t>
            </w:r>
            <w:r w:rsidRPr="00473AAE">
              <w:rPr>
                <w:rFonts w:cs="Arial"/>
                <w:b/>
              </w:rPr>
              <w:t>Front Cab Door</w:t>
            </w:r>
            <w:r w:rsidRPr="00473AAE">
              <w:rPr>
                <w:rFonts w:cs="Arial"/>
              </w:rPr>
              <w:t>.</w:t>
            </w:r>
          </w:p>
        </w:tc>
        <w:tc>
          <w:tcPr>
            <w:tcW w:w="1187" w:type="pct"/>
          </w:tcPr>
          <w:p w14:paraId="0C26010A" w14:textId="77777777" w:rsidR="009F6677" w:rsidRPr="00473AAE" w:rsidRDefault="009F6677" w:rsidP="003B5A79">
            <w:pPr>
              <w:pStyle w:val="TableText"/>
              <w:rPr>
                <w:rFonts w:cs="Arial"/>
              </w:rPr>
            </w:pPr>
            <w:r w:rsidRPr="00473AAE">
              <w:rPr>
                <w:rFonts w:cs="Arial"/>
              </w:rPr>
              <w:t>SimATO logs record:</w:t>
            </w:r>
          </w:p>
          <w:p w14:paraId="29029787" w14:textId="77777777" w:rsidR="009F6677" w:rsidRPr="00473AAE" w:rsidRDefault="009F6677" w:rsidP="003B5A79">
            <w:pPr>
              <w:pStyle w:val="TableText"/>
              <w:rPr>
                <w:rFonts w:cs="Arial"/>
              </w:rPr>
            </w:pPr>
            <w:r w:rsidRPr="00473AAE">
              <w:rPr>
                <w:rFonts w:cs="Arial"/>
              </w:rPr>
              <w:t>CHANGE-IN    DOORS=OPEN</w:t>
            </w:r>
          </w:p>
          <w:p w14:paraId="637BE70A" w14:textId="77777777" w:rsidR="009F6677" w:rsidRPr="00473AAE" w:rsidRDefault="009F6677" w:rsidP="003B5A79">
            <w:pPr>
              <w:pStyle w:val="TableText"/>
              <w:rPr>
                <w:rFonts w:cs="Arial"/>
              </w:rPr>
            </w:pPr>
            <w:r w:rsidRPr="00473AAE">
              <w:rPr>
                <w:rFonts w:cs="Arial"/>
              </w:rPr>
              <w:t>MISSTA           DOORS-OPEN - [M0]=1(FFFF)</w:t>
            </w:r>
          </w:p>
        </w:tc>
        <w:tc>
          <w:tcPr>
            <w:tcW w:w="445" w:type="pct"/>
          </w:tcPr>
          <w:p w14:paraId="235B5209" w14:textId="4384948D" w:rsidR="009F6677" w:rsidRPr="00473AAE" w:rsidRDefault="009F6677" w:rsidP="003B5A79">
            <w:pPr>
              <w:pStyle w:val="TableText"/>
              <w:rPr>
                <w:rFonts w:cs="Arial"/>
              </w:rPr>
            </w:pPr>
            <w:r w:rsidRPr="00440811">
              <w:t>N/A</w:t>
            </w:r>
          </w:p>
        </w:tc>
        <w:tc>
          <w:tcPr>
            <w:tcW w:w="445" w:type="pct"/>
          </w:tcPr>
          <w:p w14:paraId="0166F03A" w14:textId="77777777" w:rsidR="009F6677" w:rsidRPr="00473AAE" w:rsidRDefault="009F6677" w:rsidP="003B5A79">
            <w:pPr>
              <w:pStyle w:val="TableText"/>
              <w:rPr>
                <w:rFonts w:cs="Arial"/>
              </w:rPr>
            </w:pPr>
          </w:p>
        </w:tc>
        <w:tc>
          <w:tcPr>
            <w:tcW w:w="1187" w:type="pct"/>
          </w:tcPr>
          <w:p w14:paraId="651A8316" w14:textId="77777777" w:rsidR="009F6677" w:rsidRPr="00473AAE" w:rsidRDefault="009F6677" w:rsidP="003B5A79">
            <w:pPr>
              <w:pStyle w:val="TableText"/>
              <w:rPr>
                <w:rFonts w:cs="Arial"/>
              </w:rPr>
            </w:pPr>
          </w:p>
        </w:tc>
      </w:tr>
      <w:tr w:rsidR="009F6677" w:rsidRPr="00473AAE" w14:paraId="54652B29" w14:textId="77777777" w:rsidTr="009F502B">
        <w:trPr>
          <w:cantSplit/>
          <w:trHeight w:val="276"/>
        </w:trPr>
        <w:tc>
          <w:tcPr>
            <w:tcW w:w="1735" w:type="pct"/>
          </w:tcPr>
          <w:p w14:paraId="14664F4E" w14:textId="77777777" w:rsidR="009F6677" w:rsidRPr="00473AAE" w:rsidRDefault="009F6677" w:rsidP="003B5A79">
            <w:pPr>
              <w:pStyle w:val="TableText"/>
              <w:rPr>
                <w:rFonts w:cs="Arial"/>
              </w:rPr>
            </w:pPr>
            <w:r w:rsidRPr="00473AAE">
              <w:rPr>
                <w:rFonts w:cs="Arial"/>
                <w:b/>
              </w:rPr>
              <w:lastRenderedPageBreak/>
              <w:t>Close</w:t>
            </w:r>
            <w:r w:rsidRPr="00473AAE">
              <w:rPr>
                <w:rFonts w:cs="Arial"/>
              </w:rPr>
              <w:t xml:space="preserve"> the </w:t>
            </w:r>
            <w:r w:rsidRPr="00473AAE">
              <w:rPr>
                <w:rFonts w:cs="Arial"/>
                <w:b/>
              </w:rPr>
              <w:t>Rear Cab Door</w:t>
            </w:r>
            <w:r w:rsidRPr="00473AAE">
              <w:rPr>
                <w:rFonts w:cs="Arial"/>
              </w:rPr>
              <w:t>.</w:t>
            </w:r>
          </w:p>
          <w:p w14:paraId="33FD2D4B" w14:textId="77777777" w:rsidR="009F6677" w:rsidRPr="00473AAE" w:rsidRDefault="009F6677" w:rsidP="003B5A79">
            <w:pPr>
              <w:pStyle w:val="TableText"/>
              <w:rPr>
                <w:rFonts w:cs="Arial"/>
              </w:rPr>
            </w:pPr>
            <w:r w:rsidRPr="00473AAE">
              <w:rPr>
                <w:rFonts w:cs="Arial"/>
                <w:b/>
              </w:rPr>
              <w:t>Close</w:t>
            </w:r>
            <w:r w:rsidRPr="00473AAE">
              <w:rPr>
                <w:rFonts w:cs="Arial"/>
              </w:rPr>
              <w:t xml:space="preserve"> the </w:t>
            </w:r>
            <w:r w:rsidRPr="00473AAE">
              <w:rPr>
                <w:rFonts w:cs="Arial"/>
                <w:b/>
              </w:rPr>
              <w:t>Front Cab Door</w:t>
            </w:r>
            <w:r w:rsidRPr="00473AAE">
              <w:rPr>
                <w:rFonts w:cs="Arial"/>
              </w:rPr>
              <w:t>.</w:t>
            </w:r>
          </w:p>
        </w:tc>
        <w:tc>
          <w:tcPr>
            <w:tcW w:w="1187" w:type="pct"/>
          </w:tcPr>
          <w:p w14:paraId="12BF5471" w14:textId="77777777" w:rsidR="009F6677" w:rsidRPr="00473AAE" w:rsidRDefault="009F6677" w:rsidP="003B5A79">
            <w:pPr>
              <w:pStyle w:val="TableText"/>
              <w:rPr>
                <w:rFonts w:cs="Arial"/>
              </w:rPr>
            </w:pPr>
            <w:r w:rsidRPr="00473AAE">
              <w:rPr>
                <w:rFonts w:cs="Arial"/>
              </w:rPr>
              <w:t>SimATO logs record:</w:t>
            </w:r>
          </w:p>
          <w:p w14:paraId="51171D62" w14:textId="77777777" w:rsidR="009F6677" w:rsidRPr="00473AAE" w:rsidRDefault="009F6677" w:rsidP="003B5A79">
            <w:pPr>
              <w:pStyle w:val="TableText"/>
              <w:rPr>
                <w:rFonts w:cs="Arial"/>
              </w:rPr>
            </w:pPr>
            <w:r w:rsidRPr="00473AAE">
              <w:rPr>
                <w:rFonts w:cs="Arial"/>
              </w:rPr>
              <w:t>CHANGE-IN    DOORS=CLOSED</w:t>
            </w:r>
          </w:p>
          <w:p w14:paraId="7ECF2A7D" w14:textId="77777777" w:rsidR="009F6677" w:rsidRPr="00473AAE" w:rsidRDefault="009F6677" w:rsidP="003B5A79">
            <w:pPr>
              <w:pStyle w:val="TableText"/>
              <w:rPr>
                <w:rFonts w:cs="Arial"/>
              </w:rPr>
            </w:pPr>
            <w:r w:rsidRPr="00473AAE">
              <w:rPr>
                <w:rFonts w:cs="Arial"/>
              </w:rPr>
              <w:t>MISSTA           DOORS-OPEN - [M0]=0(FFFF)</w:t>
            </w:r>
          </w:p>
        </w:tc>
        <w:tc>
          <w:tcPr>
            <w:tcW w:w="445" w:type="pct"/>
          </w:tcPr>
          <w:p w14:paraId="6C9E0135" w14:textId="5043C91A" w:rsidR="009F6677" w:rsidRPr="00473AAE" w:rsidRDefault="009F6677" w:rsidP="003B5A79">
            <w:pPr>
              <w:pStyle w:val="TableText"/>
              <w:rPr>
                <w:rFonts w:cs="Arial"/>
              </w:rPr>
            </w:pPr>
            <w:r w:rsidRPr="00440811">
              <w:t>N/A</w:t>
            </w:r>
          </w:p>
        </w:tc>
        <w:tc>
          <w:tcPr>
            <w:tcW w:w="445" w:type="pct"/>
          </w:tcPr>
          <w:p w14:paraId="04A13B94" w14:textId="77777777" w:rsidR="009F6677" w:rsidRPr="00473AAE" w:rsidRDefault="009F6677" w:rsidP="003B5A79">
            <w:pPr>
              <w:pStyle w:val="TableText"/>
              <w:rPr>
                <w:rFonts w:cs="Arial"/>
              </w:rPr>
            </w:pPr>
          </w:p>
        </w:tc>
        <w:tc>
          <w:tcPr>
            <w:tcW w:w="1187" w:type="pct"/>
          </w:tcPr>
          <w:p w14:paraId="387750D7" w14:textId="77777777" w:rsidR="009F6677" w:rsidRPr="00473AAE" w:rsidRDefault="009F6677" w:rsidP="003B5A79">
            <w:pPr>
              <w:pStyle w:val="TableText"/>
              <w:rPr>
                <w:rFonts w:cs="Arial"/>
              </w:rPr>
            </w:pPr>
          </w:p>
        </w:tc>
      </w:tr>
      <w:tr w:rsidR="009F6677" w:rsidRPr="00473AAE" w14:paraId="473DB9CD" w14:textId="77777777" w:rsidTr="009F502B">
        <w:trPr>
          <w:cantSplit/>
          <w:trHeight w:val="276"/>
        </w:trPr>
        <w:tc>
          <w:tcPr>
            <w:tcW w:w="1735" w:type="pct"/>
          </w:tcPr>
          <w:p w14:paraId="4CAEBE6F" w14:textId="77777777" w:rsidR="009F6677" w:rsidRPr="00473AAE" w:rsidRDefault="009F6677" w:rsidP="003B5A79">
            <w:pPr>
              <w:pStyle w:val="TableText"/>
              <w:rPr>
                <w:rFonts w:cs="Arial"/>
                <w:b/>
              </w:rPr>
            </w:pPr>
            <w:r w:rsidRPr="00473AAE">
              <w:rPr>
                <w:rFonts w:cs="Arial"/>
              </w:rPr>
              <w:t>Repeat previous 3 tests for Cab Door</w:t>
            </w:r>
          </w:p>
        </w:tc>
        <w:tc>
          <w:tcPr>
            <w:tcW w:w="1187" w:type="pct"/>
          </w:tcPr>
          <w:p w14:paraId="66CC7E44" w14:textId="77777777" w:rsidR="009F6677" w:rsidRPr="00473AAE" w:rsidRDefault="009F6677" w:rsidP="003B5A79">
            <w:pPr>
              <w:pStyle w:val="TableText"/>
              <w:rPr>
                <w:rFonts w:cs="Arial"/>
              </w:rPr>
            </w:pPr>
            <w:r w:rsidRPr="00473AAE">
              <w:rPr>
                <w:rFonts w:cs="Arial"/>
              </w:rPr>
              <w:t>SimATO logs are correct as per previous 3 tests.</w:t>
            </w:r>
          </w:p>
        </w:tc>
        <w:tc>
          <w:tcPr>
            <w:tcW w:w="445" w:type="pct"/>
          </w:tcPr>
          <w:p w14:paraId="4E14DDA7" w14:textId="5386C927" w:rsidR="009F6677" w:rsidRPr="00473AAE" w:rsidRDefault="009F6677" w:rsidP="003B5A79">
            <w:pPr>
              <w:pStyle w:val="TableText"/>
              <w:rPr>
                <w:rFonts w:cs="Arial"/>
              </w:rPr>
            </w:pPr>
            <w:r w:rsidRPr="00440811">
              <w:t>N/A</w:t>
            </w:r>
          </w:p>
        </w:tc>
        <w:tc>
          <w:tcPr>
            <w:tcW w:w="445" w:type="pct"/>
          </w:tcPr>
          <w:p w14:paraId="11883F8A" w14:textId="77777777" w:rsidR="009F6677" w:rsidRPr="00473AAE" w:rsidRDefault="009F6677" w:rsidP="003B5A79">
            <w:pPr>
              <w:pStyle w:val="TableText"/>
              <w:rPr>
                <w:rFonts w:cs="Arial"/>
              </w:rPr>
            </w:pPr>
          </w:p>
        </w:tc>
        <w:tc>
          <w:tcPr>
            <w:tcW w:w="1187" w:type="pct"/>
          </w:tcPr>
          <w:p w14:paraId="32FA4BE1" w14:textId="77777777" w:rsidR="009F6677" w:rsidRPr="00473AAE" w:rsidRDefault="009F6677" w:rsidP="003B5A79">
            <w:pPr>
              <w:pStyle w:val="TableText"/>
              <w:rPr>
                <w:rFonts w:cs="Arial"/>
              </w:rPr>
            </w:pPr>
          </w:p>
        </w:tc>
      </w:tr>
      <w:tr w:rsidR="009F6677" w:rsidRPr="00473AAE" w14:paraId="0F0906D1" w14:textId="77777777" w:rsidTr="009F502B">
        <w:trPr>
          <w:cantSplit/>
          <w:trHeight w:val="608"/>
        </w:trPr>
        <w:tc>
          <w:tcPr>
            <w:tcW w:w="1735" w:type="pct"/>
          </w:tcPr>
          <w:p w14:paraId="7728D650" w14:textId="77777777" w:rsidR="009F6677" w:rsidRPr="00473AAE" w:rsidRDefault="009F6677" w:rsidP="003B5A79">
            <w:pPr>
              <w:pStyle w:val="TableText"/>
              <w:rPr>
                <w:rFonts w:cs="Arial"/>
              </w:rPr>
            </w:pPr>
            <w:r w:rsidRPr="00473AAE">
              <w:rPr>
                <w:rFonts w:cs="Arial"/>
              </w:rPr>
              <w:t>Isolate the shorthood bogie (near driver side 2</w:t>
            </w:r>
            <w:r w:rsidRPr="00473AAE">
              <w:rPr>
                <w:rFonts w:cs="Arial"/>
                <w:vertAlign w:val="superscript"/>
              </w:rPr>
              <w:t>nd</w:t>
            </w:r>
            <w:r w:rsidRPr="00473AAE">
              <w:rPr>
                <w:rFonts w:cs="Arial"/>
              </w:rPr>
              <w:t xml:space="preserve"> axle)</w:t>
            </w:r>
          </w:p>
        </w:tc>
        <w:tc>
          <w:tcPr>
            <w:tcW w:w="1187" w:type="pct"/>
          </w:tcPr>
          <w:p w14:paraId="74B2B0D9" w14:textId="43E1954B" w:rsidR="009F6677" w:rsidRPr="00473AAE" w:rsidRDefault="009F6677">
            <w:pPr>
              <w:pStyle w:val="TableText"/>
              <w:rPr>
                <w:rFonts w:cs="Arial"/>
              </w:rPr>
            </w:pPr>
            <w:r w:rsidRPr="00473AAE">
              <w:rPr>
                <w:rFonts w:cs="Arial"/>
              </w:rPr>
              <w:t xml:space="preserve">Check on CDU </w:t>
            </w:r>
            <w:r w:rsidRPr="00473AAE">
              <w:rPr>
                <w:rFonts w:ascii="Segoe UI" w:hAnsi="Segoe UI" w:cs="Segoe UI"/>
                <w:color w:val="000000"/>
              </w:rPr>
              <w:t>TIM/TMC data screen</w:t>
            </w:r>
            <w:r w:rsidRPr="00473AAE">
              <w:rPr>
                <w:rFonts w:cs="Arial"/>
              </w:rPr>
              <w:br/>
              <w:t xml:space="preserve">IN </w:t>
            </w:r>
            <w:r>
              <w:rPr>
                <w:rFonts w:cs="Arial"/>
              </w:rPr>
              <w:t>1</w:t>
            </w:r>
            <w:r w:rsidRPr="00473AAE">
              <w:rPr>
                <w:rFonts w:cs="Arial"/>
              </w:rPr>
              <w:t xml:space="preserve"> = 0</w:t>
            </w:r>
          </w:p>
        </w:tc>
        <w:tc>
          <w:tcPr>
            <w:tcW w:w="445" w:type="pct"/>
          </w:tcPr>
          <w:p w14:paraId="0637635B" w14:textId="430B595B" w:rsidR="009F6677" w:rsidRPr="00473AAE" w:rsidRDefault="009F6677" w:rsidP="003B5A79">
            <w:pPr>
              <w:pStyle w:val="TableText"/>
              <w:rPr>
                <w:rFonts w:cs="Arial"/>
              </w:rPr>
            </w:pPr>
            <w:r w:rsidRPr="006E7E40">
              <w:t>N/A</w:t>
            </w:r>
          </w:p>
        </w:tc>
        <w:tc>
          <w:tcPr>
            <w:tcW w:w="445" w:type="pct"/>
          </w:tcPr>
          <w:p w14:paraId="15EB4A8A" w14:textId="77777777" w:rsidR="009F6677" w:rsidRPr="00473AAE" w:rsidRDefault="009F6677" w:rsidP="003B5A79">
            <w:pPr>
              <w:pStyle w:val="TableText"/>
              <w:rPr>
                <w:rFonts w:cs="Arial"/>
              </w:rPr>
            </w:pPr>
          </w:p>
        </w:tc>
        <w:tc>
          <w:tcPr>
            <w:tcW w:w="1187" w:type="pct"/>
          </w:tcPr>
          <w:p w14:paraId="7E97579C" w14:textId="77777777" w:rsidR="009F6677" w:rsidRPr="00473AAE" w:rsidRDefault="009F6677" w:rsidP="003B5A79">
            <w:pPr>
              <w:pStyle w:val="TableText"/>
              <w:rPr>
                <w:rFonts w:cs="Arial"/>
              </w:rPr>
            </w:pPr>
            <w:r w:rsidRPr="00473AAE">
              <w:rPr>
                <w:rFonts w:cs="Arial"/>
              </w:rPr>
              <w:t>Log Analyst to confirm in ATO Logs</w:t>
            </w:r>
          </w:p>
        </w:tc>
      </w:tr>
      <w:tr w:rsidR="009F6677" w:rsidRPr="00473AAE" w14:paraId="78B8A5E8" w14:textId="77777777" w:rsidTr="009F502B">
        <w:trPr>
          <w:cantSplit/>
          <w:trHeight w:val="546"/>
        </w:trPr>
        <w:tc>
          <w:tcPr>
            <w:tcW w:w="1735" w:type="pct"/>
          </w:tcPr>
          <w:p w14:paraId="7621F3A7" w14:textId="77777777" w:rsidR="009F6677" w:rsidRPr="00473AAE" w:rsidRDefault="009F6677" w:rsidP="003B5A79">
            <w:pPr>
              <w:pStyle w:val="TableText"/>
              <w:rPr>
                <w:rFonts w:cs="Arial"/>
              </w:rPr>
            </w:pPr>
            <w:r w:rsidRPr="00473AAE">
              <w:rPr>
                <w:rFonts w:cs="Arial"/>
              </w:rPr>
              <w:t>De-isolate the shorthood bogie</w:t>
            </w:r>
          </w:p>
        </w:tc>
        <w:tc>
          <w:tcPr>
            <w:tcW w:w="1187" w:type="pct"/>
          </w:tcPr>
          <w:p w14:paraId="0F8D4E79" w14:textId="40294379" w:rsidR="009F6677" w:rsidRPr="00473AAE" w:rsidRDefault="009F6677">
            <w:pPr>
              <w:pStyle w:val="TableText"/>
              <w:rPr>
                <w:rFonts w:cs="Arial"/>
              </w:rPr>
            </w:pPr>
            <w:r w:rsidRPr="00473AAE">
              <w:rPr>
                <w:rFonts w:cs="Arial"/>
              </w:rPr>
              <w:t xml:space="preserve">Check on CDU </w:t>
            </w:r>
            <w:r w:rsidRPr="00473AAE">
              <w:rPr>
                <w:rFonts w:ascii="Segoe UI" w:hAnsi="Segoe UI" w:cs="Segoe UI"/>
                <w:color w:val="000000"/>
              </w:rPr>
              <w:t>TIM/TMC data screen</w:t>
            </w:r>
            <w:r w:rsidRPr="00473AAE">
              <w:rPr>
                <w:rFonts w:cs="Arial"/>
              </w:rPr>
              <w:br/>
              <w:t xml:space="preserve">IN </w:t>
            </w:r>
            <w:r>
              <w:rPr>
                <w:rFonts w:cs="Arial"/>
              </w:rPr>
              <w:t>1</w:t>
            </w:r>
            <w:r w:rsidRPr="00473AAE">
              <w:rPr>
                <w:rFonts w:cs="Arial"/>
              </w:rPr>
              <w:t xml:space="preserve"> = 1</w:t>
            </w:r>
          </w:p>
        </w:tc>
        <w:tc>
          <w:tcPr>
            <w:tcW w:w="445" w:type="pct"/>
          </w:tcPr>
          <w:p w14:paraId="3B0834B9" w14:textId="256FC397" w:rsidR="009F6677" w:rsidRPr="00473AAE" w:rsidRDefault="009F6677" w:rsidP="003B5A79">
            <w:pPr>
              <w:pStyle w:val="TableText"/>
              <w:rPr>
                <w:rFonts w:cs="Arial"/>
              </w:rPr>
            </w:pPr>
            <w:r w:rsidRPr="006E7E40">
              <w:t>N/A</w:t>
            </w:r>
          </w:p>
        </w:tc>
        <w:tc>
          <w:tcPr>
            <w:tcW w:w="445" w:type="pct"/>
          </w:tcPr>
          <w:p w14:paraId="44DB82F6" w14:textId="77777777" w:rsidR="009F6677" w:rsidRPr="00473AAE" w:rsidRDefault="009F6677" w:rsidP="003B5A79">
            <w:pPr>
              <w:pStyle w:val="TableText"/>
              <w:rPr>
                <w:rFonts w:cs="Arial"/>
              </w:rPr>
            </w:pPr>
          </w:p>
        </w:tc>
        <w:tc>
          <w:tcPr>
            <w:tcW w:w="1187" w:type="pct"/>
          </w:tcPr>
          <w:p w14:paraId="343BE478" w14:textId="77777777" w:rsidR="009F6677" w:rsidRPr="00473AAE" w:rsidRDefault="009F6677" w:rsidP="003B5A79">
            <w:pPr>
              <w:pStyle w:val="TableText"/>
              <w:rPr>
                <w:rFonts w:cs="Arial"/>
              </w:rPr>
            </w:pPr>
            <w:r w:rsidRPr="00473AAE">
              <w:rPr>
                <w:rFonts w:cs="Arial"/>
              </w:rPr>
              <w:t>Log Analyst to confirm in ATO Logs</w:t>
            </w:r>
          </w:p>
        </w:tc>
      </w:tr>
      <w:tr w:rsidR="009F6677" w:rsidRPr="00473AAE" w14:paraId="3C64D808" w14:textId="77777777" w:rsidTr="009F502B">
        <w:trPr>
          <w:cantSplit/>
          <w:trHeight w:val="750"/>
        </w:trPr>
        <w:tc>
          <w:tcPr>
            <w:tcW w:w="1735" w:type="pct"/>
          </w:tcPr>
          <w:p w14:paraId="49CC173D" w14:textId="0B3F260A" w:rsidR="009F6677" w:rsidRPr="00473AAE" w:rsidRDefault="009F6677" w:rsidP="003B5A79">
            <w:pPr>
              <w:pStyle w:val="TableText"/>
              <w:rPr>
                <w:rFonts w:cs="Arial"/>
              </w:rPr>
            </w:pPr>
            <w:r w:rsidRPr="00473AAE">
              <w:rPr>
                <w:rFonts w:cs="Arial"/>
              </w:rPr>
              <w:t>Isolate the longhood bogie (near driver side 5</w:t>
            </w:r>
            <w:r w:rsidRPr="00473AAE">
              <w:rPr>
                <w:rFonts w:cs="Arial"/>
                <w:vertAlign w:val="superscript"/>
              </w:rPr>
              <w:t>th</w:t>
            </w:r>
            <w:r w:rsidRPr="00473AAE">
              <w:rPr>
                <w:rFonts w:cs="Arial"/>
              </w:rPr>
              <w:t xml:space="preserve"> axle)</w:t>
            </w:r>
          </w:p>
        </w:tc>
        <w:tc>
          <w:tcPr>
            <w:tcW w:w="1187" w:type="pct"/>
          </w:tcPr>
          <w:p w14:paraId="35A4691C" w14:textId="0A0E6203" w:rsidR="009F6677" w:rsidRPr="00473AAE" w:rsidRDefault="009F6677">
            <w:pPr>
              <w:pStyle w:val="TableText"/>
              <w:rPr>
                <w:rFonts w:cs="Arial"/>
              </w:rPr>
            </w:pPr>
            <w:r w:rsidRPr="00473AAE">
              <w:rPr>
                <w:rFonts w:cs="Arial"/>
              </w:rPr>
              <w:t xml:space="preserve">Check on CDU </w:t>
            </w:r>
            <w:r w:rsidRPr="00473AAE">
              <w:rPr>
                <w:rFonts w:ascii="Segoe UI" w:hAnsi="Segoe UI" w:cs="Segoe UI"/>
                <w:color w:val="000000"/>
              </w:rPr>
              <w:t>TIM/TMC data screen</w:t>
            </w:r>
            <w:r w:rsidRPr="00473AAE">
              <w:rPr>
                <w:rFonts w:cs="Arial"/>
              </w:rPr>
              <w:br/>
              <w:t xml:space="preserve">IN </w:t>
            </w:r>
            <w:r>
              <w:rPr>
                <w:rFonts w:cs="Arial"/>
              </w:rPr>
              <w:t>2</w:t>
            </w:r>
            <w:r w:rsidRPr="00473AAE">
              <w:rPr>
                <w:rFonts w:cs="Arial"/>
              </w:rPr>
              <w:t xml:space="preserve"> = 0</w:t>
            </w:r>
          </w:p>
        </w:tc>
        <w:tc>
          <w:tcPr>
            <w:tcW w:w="445" w:type="pct"/>
          </w:tcPr>
          <w:p w14:paraId="7F612ADD" w14:textId="4BAF2EED" w:rsidR="009F6677" w:rsidRPr="00473AAE" w:rsidRDefault="009F6677" w:rsidP="003B5A79">
            <w:pPr>
              <w:pStyle w:val="TableText"/>
              <w:rPr>
                <w:rFonts w:cs="Arial"/>
              </w:rPr>
            </w:pPr>
            <w:r w:rsidRPr="006E7E40">
              <w:t>N/A</w:t>
            </w:r>
          </w:p>
        </w:tc>
        <w:tc>
          <w:tcPr>
            <w:tcW w:w="445" w:type="pct"/>
          </w:tcPr>
          <w:p w14:paraId="4DB65C5E" w14:textId="77777777" w:rsidR="009F6677" w:rsidRPr="00473AAE" w:rsidRDefault="009F6677" w:rsidP="003B5A79">
            <w:pPr>
              <w:pStyle w:val="TableText"/>
              <w:rPr>
                <w:rFonts w:cs="Arial"/>
              </w:rPr>
            </w:pPr>
          </w:p>
        </w:tc>
        <w:tc>
          <w:tcPr>
            <w:tcW w:w="1187" w:type="pct"/>
          </w:tcPr>
          <w:p w14:paraId="68025431" w14:textId="77777777" w:rsidR="009F6677" w:rsidRPr="00473AAE" w:rsidRDefault="009F6677" w:rsidP="003B5A79">
            <w:pPr>
              <w:pStyle w:val="TableText"/>
              <w:rPr>
                <w:rFonts w:cs="Arial"/>
              </w:rPr>
            </w:pPr>
            <w:r w:rsidRPr="00473AAE">
              <w:rPr>
                <w:rFonts w:cs="Arial"/>
              </w:rPr>
              <w:t>Log Analyst to confirm in ATO Logs</w:t>
            </w:r>
          </w:p>
        </w:tc>
      </w:tr>
      <w:tr w:rsidR="009F6677" w:rsidRPr="00473AAE" w14:paraId="10CE33DD" w14:textId="77777777" w:rsidTr="009F502B">
        <w:trPr>
          <w:cantSplit/>
          <w:trHeight w:val="750"/>
        </w:trPr>
        <w:tc>
          <w:tcPr>
            <w:tcW w:w="1735" w:type="pct"/>
          </w:tcPr>
          <w:p w14:paraId="0C9D1A75" w14:textId="5B511F9B" w:rsidR="009F6677" w:rsidRPr="00473AAE" w:rsidRDefault="009F6677" w:rsidP="003B5A79">
            <w:pPr>
              <w:pStyle w:val="TableText"/>
              <w:rPr>
                <w:rFonts w:cs="Arial"/>
              </w:rPr>
            </w:pPr>
            <w:r w:rsidRPr="00473AAE">
              <w:rPr>
                <w:rFonts w:cs="Arial"/>
              </w:rPr>
              <w:t xml:space="preserve">De-isolate the longhood bogie </w:t>
            </w:r>
          </w:p>
        </w:tc>
        <w:tc>
          <w:tcPr>
            <w:tcW w:w="1187" w:type="pct"/>
          </w:tcPr>
          <w:p w14:paraId="020CB4E1" w14:textId="64D2B387" w:rsidR="009F6677" w:rsidRPr="00473AAE" w:rsidRDefault="009F6677">
            <w:pPr>
              <w:pStyle w:val="TableText"/>
              <w:rPr>
                <w:rFonts w:cs="Arial"/>
              </w:rPr>
            </w:pPr>
            <w:r w:rsidRPr="00473AAE">
              <w:rPr>
                <w:rFonts w:cs="Arial"/>
              </w:rPr>
              <w:t xml:space="preserve">Check on CDU </w:t>
            </w:r>
            <w:r w:rsidRPr="00473AAE">
              <w:rPr>
                <w:rFonts w:ascii="Segoe UI" w:hAnsi="Segoe UI" w:cs="Segoe UI"/>
                <w:color w:val="000000"/>
              </w:rPr>
              <w:t>TIM/TMC data screen</w:t>
            </w:r>
            <w:r w:rsidRPr="00473AAE">
              <w:rPr>
                <w:rFonts w:cs="Arial"/>
              </w:rPr>
              <w:br/>
              <w:t xml:space="preserve">IN </w:t>
            </w:r>
            <w:r>
              <w:rPr>
                <w:rFonts w:cs="Arial"/>
              </w:rPr>
              <w:t>2</w:t>
            </w:r>
            <w:r w:rsidRPr="00473AAE">
              <w:rPr>
                <w:rFonts w:cs="Arial"/>
              </w:rPr>
              <w:t xml:space="preserve"> = 1</w:t>
            </w:r>
          </w:p>
        </w:tc>
        <w:tc>
          <w:tcPr>
            <w:tcW w:w="445" w:type="pct"/>
          </w:tcPr>
          <w:p w14:paraId="3C83BBF5" w14:textId="1AA82759" w:rsidR="009F6677" w:rsidRPr="00473AAE" w:rsidRDefault="009F6677" w:rsidP="003B5A79">
            <w:pPr>
              <w:pStyle w:val="TableText"/>
              <w:rPr>
                <w:rFonts w:cs="Arial"/>
              </w:rPr>
            </w:pPr>
            <w:r w:rsidRPr="006E7E40">
              <w:t>N/A</w:t>
            </w:r>
          </w:p>
        </w:tc>
        <w:tc>
          <w:tcPr>
            <w:tcW w:w="445" w:type="pct"/>
          </w:tcPr>
          <w:p w14:paraId="24CE83E5" w14:textId="77777777" w:rsidR="009F6677" w:rsidRPr="00473AAE" w:rsidRDefault="009F6677" w:rsidP="003B5A79">
            <w:pPr>
              <w:pStyle w:val="TableText"/>
              <w:rPr>
                <w:rFonts w:cs="Arial"/>
              </w:rPr>
            </w:pPr>
          </w:p>
        </w:tc>
        <w:tc>
          <w:tcPr>
            <w:tcW w:w="1187" w:type="pct"/>
          </w:tcPr>
          <w:p w14:paraId="21A6A32A" w14:textId="77777777" w:rsidR="009F6677" w:rsidRPr="00473AAE" w:rsidRDefault="009F6677" w:rsidP="003B5A79">
            <w:pPr>
              <w:pStyle w:val="TableText"/>
              <w:rPr>
                <w:rFonts w:cs="Arial"/>
              </w:rPr>
            </w:pPr>
            <w:r w:rsidRPr="00473AAE">
              <w:rPr>
                <w:rFonts w:cs="Arial"/>
              </w:rPr>
              <w:t>Log Analyst to confirm in ATO Logs</w:t>
            </w:r>
          </w:p>
        </w:tc>
      </w:tr>
      <w:tr w:rsidR="009F6677" w:rsidRPr="00473AAE" w14:paraId="0E7112E4" w14:textId="77777777" w:rsidTr="009F502B">
        <w:trPr>
          <w:cantSplit/>
          <w:trHeight w:val="276"/>
        </w:trPr>
        <w:tc>
          <w:tcPr>
            <w:tcW w:w="1735" w:type="pct"/>
          </w:tcPr>
          <w:p w14:paraId="43CC3237" w14:textId="77777777" w:rsidR="009F6677" w:rsidRPr="00473AAE" w:rsidRDefault="009F6677" w:rsidP="003B5A79">
            <w:pPr>
              <w:pStyle w:val="TableText"/>
              <w:rPr>
                <w:rFonts w:cs="Arial"/>
              </w:rPr>
            </w:pPr>
            <w:r w:rsidRPr="00473AAE">
              <w:rPr>
                <w:rFonts w:cs="Arial"/>
              </w:rPr>
              <w:t>Set the Movement Emergency Switches:</w:t>
            </w:r>
          </w:p>
          <w:p w14:paraId="0BAF5335" w14:textId="77777777" w:rsidR="009F6677" w:rsidRPr="00473AAE" w:rsidRDefault="009F6677" w:rsidP="003B5A79">
            <w:pPr>
              <w:pStyle w:val="TableText"/>
              <w:rPr>
                <w:rFonts w:cs="Arial"/>
                <w:b/>
              </w:rPr>
            </w:pPr>
            <w:r w:rsidRPr="00473AAE">
              <w:rPr>
                <w:rFonts w:cs="Arial"/>
                <w:b/>
              </w:rPr>
              <w:t>Driver Side: Disabled</w:t>
            </w:r>
          </w:p>
          <w:p w14:paraId="6017C8F5" w14:textId="77777777" w:rsidR="009F6677" w:rsidRPr="00473AAE" w:rsidRDefault="009F6677" w:rsidP="003B5A79">
            <w:pPr>
              <w:pStyle w:val="TableText"/>
              <w:rPr>
                <w:rFonts w:cs="Arial"/>
                <w:b/>
              </w:rPr>
            </w:pPr>
            <w:r w:rsidRPr="00473AAE">
              <w:rPr>
                <w:rFonts w:cs="Arial"/>
                <w:b/>
              </w:rPr>
              <w:t>Observer Side: Enabled</w:t>
            </w:r>
          </w:p>
          <w:p w14:paraId="0B853B65" w14:textId="77777777" w:rsidR="009F6677" w:rsidRPr="00473AAE" w:rsidRDefault="009F6677" w:rsidP="003B5A79">
            <w:pPr>
              <w:pStyle w:val="TableText"/>
              <w:rPr>
                <w:rFonts w:cs="Arial"/>
              </w:rPr>
            </w:pPr>
            <w:r w:rsidRPr="00473AAE">
              <w:rPr>
                <w:rFonts w:cs="Arial"/>
              </w:rPr>
              <w:t xml:space="preserve">Set the </w:t>
            </w:r>
            <w:r w:rsidRPr="00473AAE">
              <w:rPr>
                <w:rFonts w:cs="Arial"/>
                <w:b/>
              </w:rPr>
              <w:t>ATP Isolation Cock</w:t>
            </w:r>
            <w:r w:rsidRPr="00473AAE">
              <w:rPr>
                <w:rFonts w:cs="Arial"/>
              </w:rPr>
              <w:t xml:space="preserve"> to </w:t>
            </w:r>
            <w:r w:rsidRPr="00473AAE">
              <w:rPr>
                <w:rFonts w:cs="Arial"/>
                <w:b/>
              </w:rPr>
              <w:t>Open</w:t>
            </w:r>
            <w:r w:rsidRPr="00473AAE">
              <w:rPr>
                <w:rFonts w:cs="Arial"/>
              </w:rPr>
              <w:t>.</w:t>
            </w:r>
          </w:p>
        </w:tc>
        <w:tc>
          <w:tcPr>
            <w:tcW w:w="1187" w:type="pct"/>
          </w:tcPr>
          <w:p w14:paraId="114443BF" w14:textId="77777777" w:rsidR="009F6677" w:rsidRPr="00473AAE" w:rsidRDefault="009F6677" w:rsidP="003B5A79">
            <w:pPr>
              <w:pStyle w:val="TableText"/>
              <w:rPr>
                <w:rFonts w:cs="Arial"/>
              </w:rPr>
            </w:pPr>
            <w:r w:rsidRPr="00473AAE">
              <w:rPr>
                <w:rFonts w:cs="Arial"/>
              </w:rPr>
              <w:t>SimATO logs record:</w:t>
            </w:r>
          </w:p>
          <w:p w14:paraId="02E7B6C1" w14:textId="77777777" w:rsidR="009F6677" w:rsidRPr="00473AAE" w:rsidRDefault="009F6677" w:rsidP="003B5A79">
            <w:pPr>
              <w:pStyle w:val="TableText"/>
              <w:rPr>
                <w:rFonts w:cs="Arial"/>
              </w:rPr>
            </w:pPr>
            <w:r w:rsidRPr="00473AAE">
              <w:rPr>
                <w:rFonts w:cs="Arial"/>
              </w:rPr>
              <w:t>MOVEMENT_EMERGENCY=ON</w:t>
            </w:r>
          </w:p>
        </w:tc>
        <w:tc>
          <w:tcPr>
            <w:tcW w:w="445" w:type="pct"/>
          </w:tcPr>
          <w:p w14:paraId="0E5ABEB7" w14:textId="3FFA2E5D" w:rsidR="009F6677" w:rsidRPr="00473AAE" w:rsidRDefault="009F6677" w:rsidP="003B5A79">
            <w:pPr>
              <w:pStyle w:val="TableText"/>
              <w:rPr>
                <w:rFonts w:cs="Arial"/>
              </w:rPr>
            </w:pPr>
            <w:r w:rsidRPr="006E7E40">
              <w:t>N/A</w:t>
            </w:r>
          </w:p>
        </w:tc>
        <w:tc>
          <w:tcPr>
            <w:tcW w:w="445" w:type="pct"/>
          </w:tcPr>
          <w:p w14:paraId="4A533997" w14:textId="77777777" w:rsidR="009F6677" w:rsidRPr="00473AAE" w:rsidRDefault="009F6677" w:rsidP="003B5A79">
            <w:pPr>
              <w:pStyle w:val="TableText"/>
              <w:rPr>
                <w:rFonts w:cs="Arial"/>
              </w:rPr>
            </w:pPr>
          </w:p>
        </w:tc>
        <w:tc>
          <w:tcPr>
            <w:tcW w:w="1187" w:type="pct"/>
          </w:tcPr>
          <w:p w14:paraId="75D52ECB" w14:textId="77777777" w:rsidR="009F6677" w:rsidRPr="00473AAE" w:rsidRDefault="009F6677" w:rsidP="003B5A79">
            <w:pPr>
              <w:pStyle w:val="TableText"/>
              <w:rPr>
                <w:rFonts w:cs="Arial"/>
              </w:rPr>
            </w:pPr>
          </w:p>
        </w:tc>
      </w:tr>
      <w:tr w:rsidR="009F6677" w:rsidRPr="00473AAE" w14:paraId="3AA02DDD" w14:textId="77777777" w:rsidTr="009F502B">
        <w:trPr>
          <w:cantSplit/>
          <w:trHeight w:val="276"/>
        </w:trPr>
        <w:tc>
          <w:tcPr>
            <w:tcW w:w="1735" w:type="pct"/>
          </w:tcPr>
          <w:p w14:paraId="30C23763" w14:textId="77777777" w:rsidR="009F6677" w:rsidRPr="00473AAE" w:rsidRDefault="009F6677" w:rsidP="003B5A79">
            <w:pPr>
              <w:pStyle w:val="TableText"/>
              <w:rPr>
                <w:rFonts w:cs="Arial"/>
              </w:rPr>
            </w:pPr>
            <w:r w:rsidRPr="00473AAE">
              <w:rPr>
                <w:rFonts w:cs="Arial"/>
              </w:rPr>
              <w:t>Set the Movement Emergency Switches:</w:t>
            </w:r>
          </w:p>
          <w:p w14:paraId="25D39860" w14:textId="77777777" w:rsidR="009F6677" w:rsidRPr="00473AAE" w:rsidRDefault="009F6677" w:rsidP="003B5A79">
            <w:pPr>
              <w:pStyle w:val="TableText"/>
              <w:rPr>
                <w:rFonts w:cs="Arial"/>
                <w:b/>
              </w:rPr>
            </w:pPr>
            <w:r w:rsidRPr="00473AAE">
              <w:rPr>
                <w:rFonts w:cs="Arial"/>
                <w:b/>
              </w:rPr>
              <w:t>Driver Side: Enabled</w:t>
            </w:r>
          </w:p>
          <w:p w14:paraId="41895252" w14:textId="77777777" w:rsidR="009F6677" w:rsidRPr="00473AAE" w:rsidRDefault="009F6677" w:rsidP="003B5A79">
            <w:pPr>
              <w:pStyle w:val="TableText"/>
              <w:rPr>
                <w:rFonts w:cs="Arial"/>
                <w:b/>
              </w:rPr>
            </w:pPr>
            <w:r w:rsidRPr="00473AAE">
              <w:rPr>
                <w:rFonts w:cs="Arial"/>
                <w:b/>
              </w:rPr>
              <w:t>Observer Side: Enabled</w:t>
            </w:r>
          </w:p>
          <w:p w14:paraId="4C27FD83" w14:textId="77777777" w:rsidR="009F6677" w:rsidRPr="00473AAE" w:rsidRDefault="009F6677" w:rsidP="003B5A79">
            <w:pPr>
              <w:pStyle w:val="TableText"/>
              <w:rPr>
                <w:rFonts w:cs="Arial"/>
              </w:rPr>
            </w:pPr>
            <w:r w:rsidRPr="00473AAE">
              <w:rPr>
                <w:rFonts w:cs="Arial"/>
              </w:rPr>
              <w:t xml:space="preserve">Set the </w:t>
            </w:r>
            <w:r w:rsidRPr="00473AAE">
              <w:rPr>
                <w:rFonts w:cs="Arial"/>
                <w:b/>
              </w:rPr>
              <w:t>ATP Isolation Cock</w:t>
            </w:r>
            <w:r w:rsidRPr="00473AAE">
              <w:rPr>
                <w:rFonts w:cs="Arial"/>
              </w:rPr>
              <w:t xml:space="preserve"> to </w:t>
            </w:r>
            <w:r w:rsidRPr="00473AAE">
              <w:rPr>
                <w:rFonts w:cs="Arial"/>
                <w:b/>
              </w:rPr>
              <w:t>Open</w:t>
            </w:r>
            <w:r w:rsidRPr="00473AAE">
              <w:rPr>
                <w:rFonts w:cs="Arial"/>
              </w:rPr>
              <w:t>.</w:t>
            </w:r>
          </w:p>
        </w:tc>
        <w:tc>
          <w:tcPr>
            <w:tcW w:w="1187" w:type="pct"/>
          </w:tcPr>
          <w:p w14:paraId="35356FBE" w14:textId="77777777" w:rsidR="009F6677" w:rsidRPr="00473AAE" w:rsidRDefault="009F6677" w:rsidP="003B5A79">
            <w:pPr>
              <w:pStyle w:val="TableText"/>
              <w:rPr>
                <w:rFonts w:cs="Arial"/>
              </w:rPr>
            </w:pPr>
            <w:r w:rsidRPr="00473AAE">
              <w:rPr>
                <w:rFonts w:cs="Arial"/>
              </w:rPr>
              <w:t>SimATO logs record:</w:t>
            </w:r>
          </w:p>
          <w:p w14:paraId="5E0CAE1A" w14:textId="77777777" w:rsidR="009F6677" w:rsidRPr="00473AAE" w:rsidRDefault="009F6677" w:rsidP="003B5A79">
            <w:pPr>
              <w:pStyle w:val="TableText"/>
              <w:rPr>
                <w:rFonts w:cs="Arial"/>
              </w:rPr>
            </w:pPr>
            <w:r w:rsidRPr="00473AAE">
              <w:rPr>
                <w:rFonts w:cs="Arial"/>
              </w:rPr>
              <w:t>MOVEMENT_EMERGENCY=OFF</w:t>
            </w:r>
          </w:p>
        </w:tc>
        <w:tc>
          <w:tcPr>
            <w:tcW w:w="445" w:type="pct"/>
          </w:tcPr>
          <w:p w14:paraId="278012BC" w14:textId="7BD185FD" w:rsidR="009F6677" w:rsidRPr="00473AAE" w:rsidRDefault="009F6677" w:rsidP="003B5A79">
            <w:pPr>
              <w:pStyle w:val="TableText"/>
              <w:rPr>
                <w:rFonts w:cs="Arial"/>
              </w:rPr>
            </w:pPr>
            <w:r w:rsidRPr="006E7E40">
              <w:t>N/A</w:t>
            </w:r>
          </w:p>
        </w:tc>
        <w:tc>
          <w:tcPr>
            <w:tcW w:w="445" w:type="pct"/>
          </w:tcPr>
          <w:p w14:paraId="775B705D" w14:textId="77777777" w:rsidR="009F6677" w:rsidRPr="00473AAE" w:rsidRDefault="009F6677" w:rsidP="003B5A79">
            <w:pPr>
              <w:pStyle w:val="TableText"/>
              <w:rPr>
                <w:rFonts w:cs="Arial"/>
              </w:rPr>
            </w:pPr>
          </w:p>
        </w:tc>
        <w:tc>
          <w:tcPr>
            <w:tcW w:w="1187" w:type="pct"/>
          </w:tcPr>
          <w:p w14:paraId="09F29739" w14:textId="77777777" w:rsidR="009F6677" w:rsidRPr="00473AAE" w:rsidRDefault="009F6677" w:rsidP="003B5A79">
            <w:pPr>
              <w:pStyle w:val="TableText"/>
              <w:rPr>
                <w:rFonts w:cs="Arial"/>
              </w:rPr>
            </w:pPr>
          </w:p>
        </w:tc>
      </w:tr>
      <w:tr w:rsidR="009F6677" w:rsidRPr="00473AAE" w14:paraId="3478AFC9" w14:textId="77777777" w:rsidTr="009F502B">
        <w:trPr>
          <w:cantSplit/>
          <w:trHeight w:val="276"/>
        </w:trPr>
        <w:tc>
          <w:tcPr>
            <w:tcW w:w="1735" w:type="pct"/>
          </w:tcPr>
          <w:p w14:paraId="291B2F9A" w14:textId="77777777" w:rsidR="009F6677" w:rsidRPr="00473AAE" w:rsidRDefault="009F6677" w:rsidP="003B5A79">
            <w:pPr>
              <w:pStyle w:val="TableText"/>
              <w:rPr>
                <w:rFonts w:cs="Arial"/>
              </w:rPr>
            </w:pPr>
            <w:r w:rsidRPr="00473AAE">
              <w:rPr>
                <w:rFonts w:cs="Arial"/>
              </w:rPr>
              <w:t>Set the Movement Emergency Switches:</w:t>
            </w:r>
          </w:p>
          <w:p w14:paraId="12FDE97C" w14:textId="77777777" w:rsidR="009F6677" w:rsidRPr="00473AAE" w:rsidRDefault="009F6677" w:rsidP="003B5A79">
            <w:pPr>
              <w:pStyle w:val="TableText"/>
              <w:rPr>
                <w:rFonts w:cs="Arial"/>
                <w:b/>
              </w:rPr>
            </w:pPr>
            <w:r w:rsidRPr="00473AAE">
              <w:rPr>
                <w:rFonts w:cs="Arial"/>
                <w:b/>
              </w:rPr>
              <w:t>Driver Side: Enabled</w:t>
            </w:r>
          </w:p>
          <w:p w14:paraId="31F2F8EA" w14:textId="77777777" w:rsidR="009F6677" w:rsidRPr="00473AAE" w:rsidRDefault="009F6677" w:rsidP="003B5A79">
            <w:pPr>
              <w:pStyle w:val="TableText"/>
              <w:rPr>
                <w:rFonts w:cs="Arial"/>
                <w:b/>
              </w:rPr>
            </w:pPr>
            <w:r w:rsidRPr="00473AAE">
              <w:rPr>
                <w:rFonts w:cs="Arial"/>
                <w:b/>
              </w:rPr>
              <w:t>Observer Side: Disabled</w:t>
            </w:r>
          </w:p>
          <w:p w14:paraId="5143EBB1" w14:textId="77777777" w:rsidR="009F6677" w:rsidRPr="00473AAE" w:rsidRDefault="009F6677" w:rsidP="003B5A79">
            <w:pPr>
              <w:pStyle w:val="TableText"/>
              <w:tabs>
                <w:tab w:val="left" w:pos="3060"/>
              </w:tabs>
              <w:rPr>
                <w:rFonts w:cs="Arial"/>
              </w:rPr>
            </w:pPr>
            <w:r w:rsidRPr="00473AAE">
              <w:rPr>
                <w:rFonts w:cs="Arial"/>
              </w:rPr>
              <w:t xml:space="preserve">Set the </w:t>
            </w:r>
            <w:r w:rsidRPr="00473AAE">
              <w:rPr>
                <w:rFonts w:cs="Arial"/>
                <w:b/>
              </w:rPr>
              <w:t>ATP Isolation Cock</w:t>
            </w:r>
            <w:r w:rsidRPr="00473AAE">
              <w:rPr>
                <w:rFonts w:cs="Arial"/>
              </w:rPr>
              <w:t xml:space="preserve"> to </w:t>
            </w:r>
            <w:r w:rsidRPr="00473AAE">
              <w:rPr>
                <w:rFonts w:cs="Arial"/>
                <w:b/>
              </w:rPr>
              <w:t>Open</w:t>
            </w:r>
            <w:r w:rsidRPr="00473AAE">
              <w:rPr>
                <w:rFonts w:cs="Arial"/>
              </w:rPr>
              <w:t>.</w:t>
            </w:r>
          </w:p>
        </w:tc>
        <w:tc>
          <w:tcPr>
            <w:tcW w:w="1187" w:type="pct"/>
          </w:tcPr>
          <w:p w14:paraId="35B5D877" w14:textId="77777777" w:rsidR="009F6677" w:rsidRPr="00473AAE" w:rsidRDefault="009F6677" w:rsidP="003B5A79">
            <w:pPr>
              <w:pStyle w:val="TableText"/>
              <w:rPr>
                <w:rFonts w:cs="Arial"/>
              </w:rPr>
            </w:pPr>
            <w:r w:rsidRPr="00473AAE">
              <w:rPr>
                <w:rFonts w:cs="Arial"/>
              </w:rPr>
              <w:t>SimATO logs record:</w:t>
            </w:r>
          </w:p>
          <w:p w14:paraId="1C3E2E0A" w14:textId="77777777" w:rsidR="009F6677" w:rsidRPr="00473AAE" w:rsidRDefault="009F6677" w:rsidP="003B5A79">
            <w:pPr>
              <w:pStyle w:val="TableText"/>
              <w:rPr>
                <w:rFonts w:cs="Arial"/>
              </w:rPr>
            </w:pPr>
            <w:r w:rsidRPr="00473AAE">
              <w:rPr>
                <w:rFonts w:cs="Arial"/>
              </w:rPr>
              <w:t>MOVEMENT_EMERGENCY=ON</w:t>
            </w:r>
          </w:p>
        </w:tc>
        <w:tc>
          <w:tcPr>
            <w:tcW w:w="445" w:type="pct"/>
          </w:tcPr>
          <w:p w14:paraId="18790330" w14:textId="300E43CE" w:rsidR="009F6677" w:rsidRPr="00473AAE" w:rsidRDefault="009F6677" w:rsidP="003B5A79">
            <w:pPr>
              <w:pStyle w:val="TableText"/>
              <w:rPr>
                <w:rFonts w:cs="Arial"/>
              </w:rPr>
            </w:pPr>
            <w:r w:rsidRPr="006E7E40">
              <w:t>N/A</w:t>
            </w:r>
          </w:p>
        </w:tc>
        <w:tc>
          <w:tcPr>
            <w:tcW w:w="445" w:type="pct"/>
          </w:tcPr>
          <w:p w14:paraId="757BFBD6" w14:textId="77777777" w:rsidR="009F6677" w:rsidRPr="00473AAE" w:rsidRDefault="009F6677" w:rsidP="003B5A79">
            <w:pPr>
              <w:pStyle w:val="TableText"/>
              <w:rPr>
                <w:rFonts w:cs="Arial"/>
              </w:rPr>
            </w:pPr>
          </w:p>
        </w:tc>
        <w:tc>
          <w:tcPr>
            <w:tcW w:w="1187" w:type="pct"/>
          </w:tcPr>
          <w:p w14:paraId="307931CF" w14:textId="77777777" w:rsidR="009F6677" w:rsidRPr="00473AAE" w:rsidRDefault="009F6677" w:rsidP="003B5A79">
            <w:pPr>
              <w:pStyle w:val="TableText"/>
              <w:rPr>
                <w:rFonts w:cs="Arial"/>
              </w:rPr>
            </w:pPr>
          </w:p>
        </w:tc>
      </w:tr>
      <w:tr w:rsidR="009F6677" w:rsidRPr="00473AAE" w14:paraId="3D2A30A9" w14:textId="77777777" w:rsidTr="009F502B">
        <w:trPr>
          <w:cantSplit/>
          <w:trHeight w:val="276"/>
        </w:trPr>
        <w:tc>
          <w:tcPr>
            <w:tcW w:w="1735" w:type="pct"/>
          </w:tcPr>
          <w:p w14:paraId="36CDB142" w14:textId="77777777" w:rsidR="009F6677" w:rsidRPr="00473AAE" w:rsidRDefault="009F6677" w:rsidP="003B5A79">
            <w:pPr>
              <w:pStyle w:val="TableText"/>
              <w:rPr>
                <w:rFonts w:cs="Arial"/>
              </w:rPr>
            </w:pPr>
            <w:r w:rsidRPr="00473AAE">
              <w:rPr>
                <w:rFonts w:cs="Arial"/>
              </w:rPr>
              <w:lastRenderedPageBreak/>
              <w:t>Set the Movement Emergency Switches:</w:t>
            </w:r>
          </w:p>
          <w:p w14:paraId="0C1611F0" w14:textId="77777777" w:rsidR="009F6677" w:rsidRPr="00473AAE" w:rsidRDefault="009F6677" w:rsidP="003B5A79">
            <w:pPr>
              <w:pStyle w:val="TableText"/>
              <w:rPr>
                <w:rFonts w:cs="Arial"/>
                <w:b/>
              </w:rPr>
            </w:pPr>
            <w:r w:rsidRPr="00473AAE">
              <w:rPr>
                <w:rFonts w:cs="Arial"/>
                <w:b/>
              </w:rPr>
              <w:t>Driver Side: Enabled</w:t>
            </w:r>
          </w:p>
          <w:p w14:paraId="45BAD950" w14:textId="77777777" w:rsidR="009F6677" w:rsidRPr="00473AAE" w:rsidRDefault="009F6677" w:rsidP="003B5A79">
            <w:pPr>
              <w:pStyle w:val="TableText"/>
              <w:rPr>
                <w:rFonts w:cs="Arial"/>
                <w:b/>
              </w:rPr>
            </w:pPr>
            <w:r w:rsidRPr="00473AAE">
              <w:rPr>
                <w:rFonts w:cs="Arial"/>
                <w:b/>
              </w:rPr>
              <w:t>Observer Side: Enabled</w:t>
            </w:r>
          </w:p>
          <w:p w14:paraId="2C2FA396" w14:textId="77777777" w:rsidR="009F6677" w:rsidRPr="00473AAE" w:rsidRDefault="009F6677" w:rsidP="003B5A79">
            <w:pPr>
              <w:pStyle w:val="TableText"/>
              <w:rPr>
                <w:rFonts w:cs="Arial"/>
              </w:rPr>
            </w:pPr>
            <w:r w:rsidRPr="00473AAE">
              <w:rPr>
                <w:rFonts w:cs="Arial"/>
              </w:rPr>
              <w:t xml:space="preserve">Set the </w:t>
            </w:r>
            <w:r w:rsidRPr="00473AAE">
              <w:rPr>
                <w:rFonts w:cs="Arial"/>
                <w:b/>
              </w:rPr>
              <w:t>ATP Isolation Cock</w:t>
            </w:r>
            <w:r w:rsidRPr="00473AAE">
              <w:rPr>
                <w:rFonts w:cs="Arial"/>
              </w:rPr>
              <w:t xml:space="preserve"> to </w:t>
            </w:r>
            <w:r w:rsidRPr="00473AAE">
              <w:rPr>
                <w:rFonts w:cs="Arial"/>
                <w:b/>
              </w:rPr>
              <w:t>Open</w:t>
            </w:r>
            <w:r w:rsidRPr="00473AAE">
              <w:rPr>
                <w:rFonts w:cs="Arial"/>
              </w:rPr>
              <w:t>.</w:t>
            </w:r>
          </w:p>
        </w:tc>
        <w:tc>
          <w:tcPr>
            <w:tcW w:w="1187" w:type="pct"/>
          </w:tcPr>
          <w:p w14:paraId="3AA37CF2" w14:textId="77777777" w:rsidR="009F6677" w:rsidRPr="00473AAE" w:rsidRDefault="009F6677" w:rsidP="003B5A79">
            <w:pPr>
              <w:pStyle w:val="TableText"/>
              <w:rPr>
                <w:rFonts w:cs="Arial"/>
              </w:rPr>
            </w:pPr>
            <w:r w:rsidRPr="00473AAE">
              <w:rPr>
                <w:rFonts w:cs="Arial"/>
              </w:rPr>
              <w:t>SimATO logs record:</w:t>
            </w:r>
          </w:p>
          <w:p w14:paraId="2CFD2662" w14:textId="77777777" w:rsidR="009F6677" w:rsidRPr="00473AAE" w:rsidRDefault="009F6677" w:rsidP="003B5A79">
            <w:pPr>
              <w:pStyle w:val="TableText"/>
              <w:rPr>
                <w:rFonts w:cs="Arial"/>
              </w:rPr>
            </w:pPr>
            <w:r w:rsidRPr="00473AAE">
              <w:rPr>
                <w:rFonts w:cs="Arial"/>
              </w:rPr>
              <w:t>MOVEMENT_EMERGENCY=OFF</w:t>
            </w:r>
          </w:p>
        </w:tc>
        <w:tc>
          <w:tcPr>
            <w:tcW w:w="445" w:type="pct"/>
          </w:tcPr>
          <w:p w14:paraId="06B6489C" w14:textId="2E4C0A48" w:rsidR="009F6677" w:rsidRPr="00473AAE" w:rsidRDefault="009F6677" w:rsidP="003B5A79">
            <w:pPr>
              <w:pStyle w:val="TableText"/>
              <w:rPr>
                <w:rFonts w:cs="Arial"/>
              </w:rPr>
            </w:pPr>
            <w:r w:rsidRPr="006E7E40">
              <w:t>N/A</w:t>
            </w:r>
          </w:p>
        </w:tc>
        <w:tc>
          <w:tcPr>
            <w:tcW w:w="445" w:type="pct"/>
          </w:tcPr>
          <w:p w14:paraId="1A0C3555" w14:textId="77777777" w:rsidR="009F6677" w:rsidRPr="00473AAE" w:rsidRDefault="009F6677" w:rsidP="003B5A79">
            <w:pPr>
              <w:pStyle w:val="TableText"/>
              <w:rPr>
                <w:rFonts w:cs="Arial"/>
              </w:rPr>
            </w:pPr>
          </w:p>
        </w:tc>
        <w:tc>
          <w:tcPr>
            <w:tcW w:w="1187" w:type="pct"/>
          </w:tcPr>
          <w:p w14:paraId="6166BB3E" w14:textId="77777777" w:rsidR="009F6677" w:rsidRPr="00473AAE" w:rsidRDefault="009F6677" w:rsidP="003B5A79">
            <w:pPr>
              <w:pStyle w:val="TableText"/>
              <w:rPr>
                <w:rFonts w:cs="Arial"/>
              </w:rPr>
            </w:pPr>
          </w:p>
        </w:tc>
      </w:tr>
      <w:tr w:rsidR="009F6677" w:rsidRPr="00473AAE" w14:paraId="7842ECBF" w14:textId="77777777" w:rsidTr="009F502B">
        <w:trPr>
          <w:cantSplit/>
          <w:trHeight w:val="276"/>
        </w:trPr>
        <w:tc>
          <w:tcPr>
            <w:tcW w:w="1735" w:type="pct"/>
          </w:tcPr>
          <w:p w14:paraId="1D182525" w14:textId="77777777" w:rsidR="009F6677" w:rsidRPr="00473AAE" w:rsidRDefault="009F6677" w:rsidP="003B5A79">
            <w:pPr>
              <w:pStyle w:val="TableText"/>
              <w:rPr>
                <w:rFonts w:cs="Arial"/>
              </w:rPr>
            </w:pPr>
            <w:r w:rsidRPr="00473AAE">
              <w:rPr>
                <w:rFonts w:cs="Arial"/>
              </w:rPr>
              <w:t>Set the Movement Emergency Switches:</w:t>
            </w:r>
          </w:p>
          <w:p w14:paraId="4255C3B3" w14:textId="77777777" w:rsidR="009F6677" w:rsidRPr="00473AAE" w:rsidRDefault="009F6677" w:rsidP="003B5A79">
            <w:pPr>
              <w:pStyle w:val="TableText"/>
              <w:rPr>
                <w:rFonts w:cs="Arial"/>
                <w:b/>
              </w:rPr>
            </w:pPr>
            <w:r w:rsidRPr="00473AAE">
              <w:rPr>
                <w:rFonts w:cs="Arial"/>
                <w:b/>
              </w:rPr>
              <w:t>Driver Side: Enabled</w:t>
            </w:r>
          </w:p>
          <w:p w14:paraId="6F4179E6" w14:textId="77777777" w:rsidR="009F6677" w:rsidRPr="00473AAE" w:rsidRDefault="009F6677" w:rsidP="003B5A79">
            <w:pPr>
              <w:pStyle w:val="TableText"/>
              <w:rPr>
                <w:rFonts w:cs="Arial"/>
                <w:b/>
              </w:rPr>
            </w:pPr>
            <w:r w:rsidRPr="00473AAE">
              <w:rPr>
                <w:rFonts w:cs="Arial"/>
                <w:b/>
              </w:rPr>
              <w:t>Observer Side: Enabled</w:t>
            </w:r>
          </w:p>
          <w:p w14:paraId="3DEE5E85" w14:textId="77777777" w:rsidR="009F6677" w:rsidRPr="00473AAE" w:rsidRDefault="009F6677" w:rsidP="003B5A79">
            <w:pPr>
              <w:pStyle w:val="TableText"/>
              <w:rPr>
                <w:rFonts w:cs="Arial"/>
              </w:rPr>
            </w:pPr>
            <w:r w:rsidRPr="00473AAE">
              <w:rPr>
                <w:rFonts w:cs="Arial"/>
              </w:rPr>
              <w:t xml:space="preserve">Set the </w:t>
            </w:r>
            <w:r w:rsidRPr="00473AAE">
              <w:rPr>
                <w:rFonts w:cs="Arial"/>
                <w:b/>
              </w:rPr>
              <w:t>ATP Isolation Cock</w:t>
            </w:r>
            <w:r w:rsidRPr="00473AAE">
              <w:rPr>
                <w:rFonts w:cs="Arial"/>
              </w:rPr>
              <w:t xml:space="preserve"> to </w:t>
            </w:r>
            <w:r w:rsidRPr="00473AAE">
              <w:rPr>
                <w:rFonts w:cs="Arial"/>
                <w:b/>
              </w:rPr>
              <w:t>Closed</w:t>
            </w:r>
            <w:r w:rsidRPr="00473AAE">
              <w:rPr>
                <w:rFonts w:cs="Arial"/>
              </w:rPr>
              <w:t>.</w:t>
            </w:r>
          </w:p>
        </w:tc>
        <w:tc>
          <w:tcPr>
            <w:tcW w:w="1187" w:type="pct"/>
          </w:tcPr>
          <w:p w14:paraId="7CACF8CB" w14:textId="77777777" w:rsidR="009F6677" w:rsidRPr="00473AAE" w:rsidRDefault="009F6677" w:rsidP="003B5A79">
            <w:pPr>
              <w:pStyle w:val="TableText"/>
              <w:rPr>
                <w:rFonts w:cs="Arial"/>
              </w:rPr>
            </w:pPr>
            <w:r w:rsidRPr="00473AAE">
              <w:rPr>
                <w:rFonts w:cs="Arial"/>
              </w:rPr>
              <w:t>SimATO logs record:</w:t>
            </w:r>
          </w:p>
          <w:p w14:paraId="12D173D8" w14:textId="77777777" w:rsidR="009F6677" w:rsidRPr="00473AAE" w:rsidRDefault="009F6677" w:rsidP="003B5A79">
            <w:pPr>
              <w:pStyle w:val="TableText"/>
              <w:rPr>
                <w:rFonts w:cs="Arial"/>
              </w:rPr>
            </w:pPr>
            <w:r w:rsidRPr="00473AAE">
              <w:rPr>
                <w:rFonts w:cs="Arial"/>
              </w:rPr>
              <w:t>MOVEMENT_EMERGENCY=ON</w:t>
            </w:r>
          </w:p>
        </w:tc>
        <w:tc>
          <w:tcPr>
            <w:tcW w:w="445" w:type="pct"/>
          </w:tcPr>
          <w:p w14:paraId="0855CEC2" w14:textId="36333AD5" w:rsidR="009F6677" w:rsidRPr="00473AAE" w:rsidRDefault="009F6677" w:rsidP="003B5A79">
            <w:pPr>
              <w:pStyle w:val="TableText"/>
              <w:rPr>
                <w:rFonts w:cs="Arial"/>
              </w:rPr>
            </w:pPr>
            <w:r w:rsidRPr="006E7E40">
              <w:t>N/A</w:t>
            </w:r>
          </w:p>
        </w:tc>
        <w:tc>
          <w:tcPr>
            <w:tcW w:w="445" w:type="pct"/>
          </w:tcPr>
          <w:p w14:paraId="5EE99F2C" w14:textId="77777777" w:rsidR="009F6677" w:rsidRPr="00473AAE" w:rsidRDefault="009F6677" w:rsidP="003B5A79">
            <w:pPr>
              <w:pStyle w:val="TableText"/>
              <w:rPr>
                <w:rFonts w:cs="Arial"/>
              </w:rPr>
            </w:pPr>
          </w:p>
        </w:tc>
        <w:tc>
          <w:tcPr>
            <w:tcW w:w="1187" w:type="pct"/>
          </w:tcPr>
          <w:p w14:paraId="438C4BC0" w14:textId="77777777" w:rsidR="009F6677" w:rsidRPr="00473AAE" w:rsidRDefault="009F6677" w:rsidP="003B5A79">
            <w:pPr>
              <w:pStyle w:val="TableText"/>
              <w:rPr>
                <w:rFonts w:cs="Arial"/>
              </w:rPr>
            </w:pPr>
          </w:p>
        </w:tc>
      </w:tr>
      <w:tr w:rsidR="009F6677" w:rsidRPr="00473AAE" w14:paraId="4C2ED99D" w14:textId="77777777" w:rsidTr="009F502B">
        <w:trPr>
          <w:cantSplit/>
          <w:trHeight w:val="276"/>
        </w:trPr>
        <w:tc>
          <w:tcPr>
            <w:tcW w:w="1735" w:type="pct"/>
          </w:tcPr>
          <w:p w14:paraId="104FF9D9" w14:textId="77777777" w:rsidR="009F6677" w:rsidRPr="00473AAE" w:rsidRDefault="009F6677" w:rsidP="003B5A79">
            <w:pPr>
              <w:pStyle w:val="TableText"/>
              <w:rPr>
                <w:rFonts w:cs="Arial"/>
              </w:rPr>
            </w:pPr>
            <w:r w:rsidRPr="00473AAE">
              <w:rPr>
                <w:rFonts w:cs="Arial"/>
              </w:rPr>
              <w:t>Set the Movement Emergency Switches:</w:t>
            </w:r>
          </w:p>
          <w:p w14:paraId="6730A2BE" w14:textId="77777777" w:rsidR="009F6677" w:rsidRPr="00473AAE" w:rsidRDefault="009F6677" w:rsidP="003B5A79">
            <w:pPr>
              <w:pStyle w:val="TableText"/>
              <w:rPr>
                <w:rFonts w:cs="Arial"/>
                <w:b/>
              </w:rPr>
            </w:pPr>
            <w:r w:rsidRPr="00473AAE">
              <w:rPr>
                <w:rFonts w:cs="Arial"/>
                <w:b/>
              </w:rPr>
              <w:t>Driver Side: Enabled</w:t>
            </w:r>
          </w:p>
          <w:p w14:paraId="4FE0339B" w14:textId="77777777" w:rsidR="009F6677" w:rsidRPr="00473AAE" w:rsidRDefault="009F6677" w:rsidP="003B5A79">
            <w:pPr>
              <w:pStyle w:val="TableText"/>
              <w:rPr>
                <w:rFonts w:cs="Arial"/>
                <w:b/>
              </w:rPr>
            </w:pPr>
            <w:r w:rsidRPr="00473AAE">
              <w:rPr>
                <w:rFonts w:cs="Arial"/>
                <w:b/>
              </w:rPr>
              <w:t>Observer Side: Enabled</w:t>
            </w:r>
          </w:p>
          <w:p w14:paraId="6728A051" w14:textId="77777777" w:rsidR="009F6677" w:rsidRPr="00473AAE" w:rsidRDefault="009F6677" w:rsidP="003B5A79">
            <w:pPr>
              <w:pStyle w:val="TableText"/>
              <w:rPr>
                <w:rFonts w:cs="Arial"/>
              </w:rPr>
            </w:pPr>
            <w:r w:rsidRPr="00473AAE">
              <w:rPr>
                <w:rFonts w:cs="Arial"/>
              </w:rPr>
              <w:t xml:space="preserve">Set the </w:t>
            </w:r>
            <w:r w:rsidRPr="00473AAE">
              <w:rPr>
                <w:rFonts w:cs="Arial"/>
                <w:b/>
              </w:rPr>
              <w:t>ATP Isolation Cock</w:t>
            </w:r>
            <w:r w:rsidRPr="00473AAE">
              <w:rPr>
                <w:rFonts w:cs="Arial"/>
              </w:rPr>
              <w:t xml:space="preserve"> to </w:t>
            </w:r>
            <w:r w:rsidRPr="00473AAE">
              <w:rPr>
                <w:rFonts w:cs="Arial"/>
                <w:b/>
              </w:rPr>
              <w:t>Open</w:t>
            </w:r>
            <w:r w:rsidRPr="00473AAE">
              <w:rPr>
                <w:rFonts w:cs="Arial"/>
              </w:rPr>
              <w:t>.</w:t>
            </w:r>
          </w:p>
        </w:tc>
        <w:tc>
          <w:tcPr>
            <w:tcW w:w="1187" w:type="pct"/>
          </w:tcPr>
          <w:p w14:paraId="1C9B298E" w14:textId="77777777" w:rsidR="009F6677" w:rsidRPr="00473AAE" w:rsidRDefault="009F6677" w:rsidP="003B5A79">
            <w:pPr>
              <w:pStyle w:val="TableText"/>
              <w:rPr>
                <w:rFonts w:cs="Arial"/>
              </w:rPr>
            </w:pPr>
            <w:r w:rsidRPr="00473AAE">
              <w:rPr>
                <w:rFonts w:cs="Arial"/>
              </w:rPr>
              <w:t>SimATO logs record:</w:t>
            </w:r>
          </w:p>
          <w:p w14:paraId="0795F62B" w14:textId="77777777" w:rsidR="009F6677" w:rsidRPr="00473AAE" w:rsidRDefault="009F6677" w:rsidP="003B5A79">
            <w:pPr>
              <w:pStyle w:val="TableText"/>
              <w:rPr>
                <w:rFonts w:cs="Arial"/>
              </w:rPr>
            </w:pPr>
            <w:r w:rsidRPr="00473AAE">
              <w:rPr>
                <w:rFonts w:cs="Arial"/>
              </w:rPr>
              <w:t>MOVEMENT_EMERGENCY=OFF</w:t>
            </w:r>
          </w:p>
        </w:tc>
        <w:tc>
          <w:tcPr>
            <w:tcW w:w="445" w:type="pct"/>
          </w:tcPr>
          <w:p w14:paraId="1F119156" w14:textId="6664CC93" w:rsidR="009F6677" w:rsidRPr="00473AAE" w:rsidRDefault="009F6677" w:rsidP="003B5A79">
            <w:pPr>
              <w:pStyle w:val="TableText"/>
              <w:rPr>
                <w:rFonts w:cs="Arial"/>
              </w:rPr>
            </w:pPr>
            <w:r w:rsidRPr="006E7E40">
              <w:t>N/A</w:t>
            </w:r>
          </w:p>
        </w:tc>
        <w:tc>
          <w:tcPr>
            <w:tcW w:w="445" w:type="pct"/>
          </w:tcPr>
          <w:p w14:paraId="00014F30" w14:textId="77777777" w:rsidR="009F6677" w:rsidRPr="00473AAE" w:rsidRDefault="009F6677" w:rsidP="003B5A79">
            <w:pPr>
              <w:pStyle w:val="TableText"/>
              <w:rPr>
                <w:rFonts w:cs="Arial"/>
              </w:rPr>
            </w:pPr>
          </w:p>
        </w:tc>
        <w:tc>
          <w:tcPr>
            <w:tcW w:w="1187" w:type="pct"/>
          </w:tcPr>
          <w:p w14:paraId="4D4787BA" w14:textId="77777777" w:rsidR="009F6677" w:rsidRPr="00473AAE" w:rsidRDefault="009F6677" w:rsidP="003B5A79">
            <w:pPr>
              <w:pStyle w:val="TableText"/>
              <w:rPr>
                <w:rFonts w:cs="Arial"/>
              </w:rPr>
            </w:pPr>
          </w:p>
        </w:tc>
      </w:tr>
      <w:tr w:rsidR="009F6677" w:rsidRPr="00473AAE" w14:paraId="7BF062EA" w14:textId="77777777" w:rsidTr="009F502B">
        <w:trPr>
          <w:cantSplit/>
          <w:trHeight w:val="276"/>
        </w:trPr>
        <w:tc>
          <w:tcPr>
            <w:tcW w:w="1735" w:type="pct"/>
          </w:tcPr>
          <w:p w14:paraId="2ED01F73" w14:textId="77777777" w:rsidR="009F6677" w:rsidRPr="00473AAE" w:rsidRDefault="009F6677" w:rsidP="003B5A79">
            <w:pPr>
              <w:pStyle w:val="TableText"/>
              <w:rPr>
                <w:rFonts w:cs="Arial"/>
              </w:rPr>
            </w:pPr>
            <w:r w:rsidRPr="00473AAE">
              <w:rPr>
                <w:rFonts w:cs="Arial"/>
              </w:rPr>
              <w:t>Repeat previous 6 tests for Movement Switches</w:t>
            </w:r>
          </w:p>
        </w:tc>
        <w:tc>
          <w:tcPr>
            <w:tcW w:w="1187" w:type="pct"/>
          </w:tcPr>
          <w:p w14:paraId="015348D0" w14:textId="77777777" w:rsidR="009F6677" w:rsidRPr="00473AAE" w:rsidRDefault="009F6677" w:rsidP="003B5A79">
            <w:pPr>
              <w:pStyle w:val="TableText"/>
              <w:rPr>
                <w:rFonts w:cs="Arial"/>
              </w:rPr>
            </w:pPr>
            <w:r w:rsidRPr="00473AAE">
              <w:rPr>
                <w:rFonts w:cs="Arial"/>
              </w:rPr>
              <w:t>SimATO logs are correct as per previous 6 tests.</w:t>
            </w:r>
          </w:p>
        </w:tc>
        <w:tc>
          <w:tcPr>
            <w:tcW w:w="445" w:type="pct"/>
          </w:tcPr>
          <w:p w14:paraId="731CF25B" w14:textId="44092361" w:rsidR="009F6677" w:rsidRPr="00473AAE" w:rsidRDefault="009F6677" w:rsidP="003B5A79">
            <w:pPr>
              <w:pStyle w:val="TableText"/>
              <w:rPr>
                <w:rFonts w:cs="Arial"/>
              </w:rPr>
            </w:pPr>
            <w:r w:rsidRPr="006E7E40">
              <w:t>N/A</w:t>
            </w:r>
          </w:p>
        </w:tc>
        <w:tc>
          <w:tcPr>
            <w:tcW w:w="445" w:type="pct"/>
          </w:tcPr>
          <w:p w14:paraId="388A8000" w14:textId="77777777" w:rsidR="009F6677" w:rsidRPr="00473AAE" w:rsidRDefault="009F6677" w:rsidP="003B5A79">
            <w:pPr>
              <w:pStyle w:val="TableText"/>
              <w:rPr>
                <w:rFonts w:cs="Arial"/>
              </w:rPr>
            </w:pPr>
          </w:p>
        </w:tc>
        <w:tc>
          <w:tcPr>
            <w:tcW w:w="1187" w:type="pct"/>
          </w:tcPr>
          <w:p w14:paraId="345D5771" w14:textId="77777777" w:rsidR="009F6677" w:rsidRPr="00473AAE" w:rsidRDefault="009F6677" w:rsidP="003B5A79">
            <w:pPr>
              <w:pStyle w:val="TableText"/>
              <w:rPr>
                <w:rFonts w:cs="Arial"/>
              </w:rPr>
            </w:pPr>
          </w:p>
        </w:tc>
      </w:tr>
      <w:tr w:rsidR="009F6677" w:rsidRPr="00473AAE" w14:paraId="59F38D25" w14:textId="77777777" w:rsidTr="009F502B">
        <w:trPr>
          <w:cantSplit/>
          <w:trHeight w:val="276"/>
        </w:trPr>
        <w:tc>
          <w:tcPr>
            <w:tcW w:w="1735" w:type="pct"/>
          </w:tcPr>
          <w:p w14:paraId="00DAEE64" w14:textId="77777777" w:rsidR="009F6677" w:rsidRPr="00473AAE" w:rsidRDefault="009F6677" w:rsidP="003B5A79">
            <w:pPr>
              <w:pStyle w:val="TableText"/>
              <w:rPr>
                <w:rFonts w:cs="Arial"/>
              </w:rPr>
            </w:pPr>
            <w:r w:rsidRPr="00473AAE">
              <w:rPr>
                <w:rFonts w:cs="Arial"/>
              </w:rPr>
              <w:t>Set the IBH to fully applied position.</w:t>
            </w:r>
          </w:p>
        </w:tc>
        <w:tc>
          <w:tcPr>
            <w:tcW w:w="1187" w:type="pct"/>
          </w:tcPr>
          <w:p w14:paraId="69F81C49" w14:textId="77777777" w:rsidR="009F6677" w:rsidRPr="00473AAE" w:rsidRDefault="009F6677" w:rsidP="003B5A79">
            <w:pPr>
              <w:pStyle w:val="TableText"/>
              <w:rPr>
                <w:rFonts w:cs="Arial"/>
              </w:rPr>
            </w:pPr>
            <w:r w:rsidRPr="00473AAE">
              <w:rPr>
                <w:rFonts w:cs="Arial"/>
              </w:rPr>
              <w:t>SimATO logs record:</w:t>
            </w:r>
          </w:p>
          <w:p w14:paraId="6E6211EE" w14:textId="77777777" w:rsidR="009F6677" w:rsidRPr="00473AAE" w:rsidRDefault="009F6677" w:rsidP="003B5A79">
            <w:pPr>
              <w:pStyle w:val="TableText"/>
              <w:rPr>
                <w:rFonts w:cs="Arial"/>
              </w:rPr>
            </w:pPr>
            <w:r w:rsidRPr="00473AAE">
              <w:rPr>
                <w:rFonts w:cs="Arial"/>
              </w:rPr>
              <w:t>EAB INDEPENDENT BRAKE APPLIED=1</w:t>
            </w:r>
          </w:p>
          <w:p w14:paraId="4356D4F7" w14:textId="77777777" w:rsidR="009F6677" w:rsidRPr="00473AAE" w:rsidRDefault="009F6677" w:rsidP="003B5A79">
            <w:pPr>
              <w:pStyle w:val="TableText"/>
              <w:rPr>
                <w:rFonts w:cs="Arial"/>
              </w:rPr>
            </w:pPr>
            <w:r w:rsidRPr="00473AAE">
              <w:rPr>
                <w:rFonts w:cs="Arial"/>
              </w:rPr>
              <w:t>INDEPENDENT BRAKE HANDLE RELEASED=0</w:t>
            </w:r>
          </w:p>
        </w:tc>
        <w:tc>
          <w:tcPr>
            <w:tcW w:w="445" w:type="pct"/>
          </w:tcPr>
          <w:p w14:paraId="7534EB28" w14:textId="2D9F235F" w:rsidR="009F6677" w:rsidRPr="00473AAE" w:rsidRDefault="009F6677" w:rsidP="003B5A79">
            <w:pPr>
              <w:pStyle w:val="TableText"/>
              <w:rPr>
                <w:rFonts w:cs="Arial"/>
              </w:rPr>
            </w:pPr>
            <w:r w:rsidRPr="006E7E40">
              <w:t>N/A</w:t>
            </w:r>
          </w:p>
        </w:tc>
        <w:tc>
          <w:tcPr>
            <w:tcW w:w="445" w:type="pct"/>
          </w:tcPr>
          <w:p w14:paraId="0A2E5F29" w14:textId="77777777" w:rsidR="009F6677" w:rsidRPr="00473AAE" w:rsidRDefault="009F6677" w:rsidP="003B5A79">
            <w:pPr>
              <w:pStyle w:val="TableText"/>
              <w:rPr>
                <w:rFonts w:cs="Arial"/>
              </w:rPr>
            </w:pPr>
          </w:p>
        </w:tc>
        <w:tc>
          <w:tcPr>
            <w:tcW w:w="1187" w:type="pct"/>
          </w:tcPr>
          <w:p w14:paraId="300564AA" w14:textId="77777777" w:rsidR="009F6677" w:rsidRPr="00473AAE" w:rsidRDefault="009F6677" w:rsidP="003B5A79">
            <w:pPr>
              <w:pStyle w:val="TableText"/>
              <w:rPr>
                <w:rFonts w:cs="Arial"/>
              </w:rPr>
            </w:pPr>
          </w:p>
        </w:tc>
      </w:tr>
      <w:tr w:rsidR="009F6677" w:rsidRPr="00473AAE" w14:paraId="4C914AAC" w14:textId="77777777" w:rsidTr="009F502B">
        <w:trPr>
          <w:cantSplit/>
          <w:trHeight w:val="276"/>
        </w:trPr>
        <w:tc>
          <w:tcPr>
            <w:tcW w:w="1735" w:type="pct"/>
          </w:tcPr>
          <w:p w14:paraId="51EE1599" w14:textId="77777777" w:rsidR="009F6677" w:rsidRPr="00473AAE" w:rsidRDefault="009F6677" w:rsidP="003B5A79">
            <w:pPr>
              <w:pStyle w:val="TableText"/>
              <w:rPr>
                <w:rFonts w:cs="Arial"/>
              </w:rPr>
            </w:pPr>
            <w:r w:rsidRPr="00473AAE">
              <w:rPr>
                <w:rFonts w:cs="Arial"/>
              </w:rPr>
              <w:t>Set the IBH to released position</w:t>
            </w:r>
          </w:p>
        </w:tc>
        <w:tc>
          <w:tcPr>
            <w:tcW w:w="1187" w:type="pct"/>
          </w:tcPr>
          <w:p w14:paraId="35BF7203" w14:textId="77777777" w:rsidR="009F6677" w:rsidRPr="00473AAE" w:rsidRDefault="009F6677" w:rsidP="003B5A79">
            <w:pPr>
              <w:pStyle w:val="TableText"/>
              <w:rPr>
                <w:rFonts w:cs="Arial"/>
              </w:rPr>
            </w:pPr>
            <w:r w:rsidRPr="00473AAE">
              <w:rPr>
                <w:rFonts w:cs="Arial"/>
              </w:rPr>
              <w:t>SimATO logs record:</w:t>
            </w:r>
          </w:p>
          <w:p w14:paraId="0C85B85B" w14:textId="77777777" w:rsidR="009F6677" w:rsidRPr="00473AAE" w:rsidRDefault="009F6677" w:rsidP="003B5A79">
            <w:pPr>
              <w:pStyle w:val="TableText"/>
              <w:rPr>
                <w:rFonts w:cs="Arial"/>
              </w:rPr>
            </w:pPr>
            <w:r w:rsidRPr="00473AAE">
              <w:rPr>
                <w:rFonts w:cs="Arial"/>
              </w:rPr>
              <w:t>EAB INDEPENDENT BRAKE APPLIED=0</w:t>
            </w:r>
          </w:p>
          <w:p w14:paraId="00FE37AE" w14:textId="77777777" w:rsidR="009F6677" w:rsidRPr="00473AAE" w:rsidRDefault="009F6677" w:rsidP="003B5A79">
            <w:pPr>
              <w:pStyle w:val="TableText"/>
              <w:rPr>
                <w:rFonts w:cs="Arial"/>
              </w:rPr>
            </w:pPr>
            <w:r w:rsidRPr="00473AAE">
              <w:rPr>
                <w:rFonts w:cs="Arial"/>
              </w:rPr>
              <w:t>INDEPENDENT BRAKE HANDLE RELEASED=1</w:t>
            </w:r>
          </w:p>
        </w:tc>
        <w:tc>
          <w:tcPr>
            <w:tcW w:w="445" w:type="pct"/>
          </w:tcPr>
          <w:p w14:paraId="33AABFAA" w14:textId="4D1CB2E7" w:rsidR="009F6677" w:rsidRPr="00473AAE" w:rsidRDefault="009F6677" w:rsidP="003B5A79">
            <w:pPr>
              <w:pStyle w:val="TableText"/>
              <w:rPr>
                <w:rFonts w:cs="Arial"/>
              </w:rPr>
            </w:pPr>
            <w:r w:rsidRPr="006E7E40">
              <w:t>N/A</w:t>
            </w:r>
          </w:p>
        </w:tc>
        <w:tc>
          <w:tcPr>
            <w:tcW w:w="445" w:type="pct"/>
          </w:tcPr>
          <w:p w14:paraId="3887B21A" w14:textId="77777777" w:rsidR="009F6677" w:rsidRPr="00473AAE" w:rsidRDefault="009F6677" w:rsidP="003B5A79">
            <w:pPr>
              <w:pStyle w:val="TableText"/>
              <w:rPr>
                <w:rFonts w:cs="Arial"/>
              </w:rPr>
            </w:pPr>
          </w:p>
        </w:tc>
        <w:tc>
          <w:tcPr>
            <w:tcW w:w="1187" w:type="pct"/>
          </w:tcPr>
          <w:p w14:paraId="48C87084" w14:textId="77777777" w:rsidR="009F6677" w:rsidRPr="00473AAE" w:rsidRDefault="009F6677" w:rsidP="003B5A79">
            <w:pPr>
              <w:pStyle w:val="TableText"/>
              <w:rPr>
                <w:rFonts w:cs="Arial"/>
              </w:rPr>
            </w:pPr>
          </w:p>
        </w:tc>
      </w:tr>
      <w:tr w:rsidR="009F6677" w:rsidRPr="008C3728" w14:paraId="150A0B1B" w14:textId="77777777" w:rsidTr="009F502B">
        <w:trPr>
          <w:cantSplit/>
          <w:trHeight w:val="276"/>
        </w:trPr>
        <w:tc>
          <w:tcPr>
            <w:tcW w:w="1735" w:type="pct"/>
          </w:tcPr>
          <w:p w14:paraId="4EA458A6" w14:textId="77777777" w:rsidR="009F6677" w:rsidRPr="00473AAE" w:rsidRDefault="009F6677" w:rsidP="003B5A79">
            <w:pPr>
              <w:pStyle w:val="TableText"/>
              <w:rPr>
                <w:rFonts w:cs="Arial"/>
              </w:rPr>
            </w:pPr>
            <w:r w:rsidRPr="00473AAE">
              <w:rPr>
                <w:rFonts w:cs="Arial"/>
              </w:rPr>
              <w:t>Repeat 3 more times with IBH</w:t>
            </w:r>
          </w:p>
        </w:tc>
        <w:tc>
          <w:tcPr>
            <w:tcW w:w="1187" w:type="pct"/>
          </w:tcPr>
          <w:p w14:paraId="11E9A975" w14:textId="77777777" w:rsidR="009F6677" w:rsidRPr="00473AAE" w:rsidRDefault="009F6677" w:rsidP="003B5A79">
            <w:pPr>
              <w:pStyle w:val="TableText"/>
              <w:rPr>
                <w:rFonts w:cs="Arial"/>
              </w:rPr>
            </w:pPr>
            <w:r w:rsidRPr="00473AAE">
              <w:rPr>
                <w:rFonts w:cs="Arial"/>
              </w:rPr>
              <w:t>SimATO logs are correct for applied and released position.</w:t>
            </w:r>
          </w:p>
        </w:tc>
        <w:tc>
          <w:tcPr>
            <w:tcW w:w="445" w:type="pct"/>
          </w:tcPr>
          <w:p w14:paraId="4C16961D" w14:textId="61081504" w:rsidR="009F6677" w:rsidRPr="00473AAE" w:rsidRDefault="009F6677" w:rsidP="003B5A79">
            <w:pPr>
              <w:pStyle w:val="TableText"/>
              <w:rPr>
                <w:rFonts w:cs="Arial"/>
              </w:rPr>
            </w:pPr>
            <w:r w:rsidRPr="006E7E40">
              <w:t>N/A</w:t>
            </w:r>
          </w:p>
        </w:tc>
        <w:tc>
          <w:tcPr>
            <w:tcW w:w="445" w:type="pct"/>
          </w:tcPr>
          <w:p w14:paraId="1989C19C" w14:textId="77777777" w:rsidR="009F6677" w:rsidRPr="00473AAE" w:rsidRDefault="009F6677" w:rsidP="003B5A79">
            <w:pPr>
              <w:pStyle w:val="TableText"/>
              <w:rPr>
                <w:rFonts w:cs="Arial"/>
              </w:rPr>
            </w:pPr>
          </w:p>
        </w:tc>
        <w:tc>
          <w:tcPr>
            <w:tcW w:w="1187" w:type="pct"/>
          </w:tcPr>
          <w:p w14:paraId="54D546CD" w14:textId="77777777" w:rsidR="009F6677" w:rsidRPr="00473AAE" w:rsidRDefault="009F6677" w:rsidP="003B5A79">
            <w:pPr>
              <w:pStyle w:val="TableText"/>
              <w:rPr>
                <w:rFonts w:cs="Arial"/>
              </w:rPr>
            </w:pPr>
          </w:p>
        </w:tc>
      </w:tr>
      <w:tr w:rsidR="009F6677" w:rsidRPr="008C3728" w14:paraId="25B0B9BD" w14:textId="77777777" w:rsidTr="009F502B">
        <w:trPr>
          <w:cantSplit/>
          <w:trHeight w:val="276"/>
        </w:trPr>
        <w:tc>
          <w:tcPr>
            <w:tcW w:w="1735" w:type="pct"/>
          </w:tcPr>
          <w:p w14:paraId="10356BF2" w14:textId="77777777" w:rsidR="009F6677" w:rsidRPr="00A73948" w:rsidRDefault="009F6677" w:rsidP="003B5A79">
            <w:pPr>
              <w:pStyle w:val="TableText"/>
              <w:rPr>
                <w:rFonts w:cs="Arial"/>
              </w:rPr>
            </w:pPr>
            <w:r w:rsidRPr="00A73948">
              <w:rPr>
                <w:rFonts w:cs="Arial"/>
              </w:rPr>
              <w:lastRenderedPageBreak/>
              <w:t>Slowly Move the IBH towards applied until you can hear the micro switch open.</w:t>
            </w:r>
          </w:p>
          <w:p w14:paraId="6C7ADA5C" w14:textId="31FBB304" w:rsidR="009F6677" w:rsidRPr="00A73948" w:rsidRDefault="009F6677" w:rsidP="003B5A79">
            <w:pPr>
              <w:pStyle w:val="TableText"/>
              <w:rPr>
                <w:rFonts w:cs="Arial"/>
              </w:rPr>
            </w:pPr>
          </w:p>
        </w:tc>
        <w:tc>
          <w:tcPr>
            <w:tcW w:w="1187" w:type="pct"/>
          </w:tcPr>
          <w:p w14:paraId="4017E525" w14:textId="77777777" w:rsidR="009F6677" w:rsidRPr="00A73948" w:rsidRDefault="009F6677" w:rsidP="003B5A79">
            <w:pPr>
              <w:pStyle w:val="TableText"/>
              <w:rPr>
                <w:rFonts w:cs="Arial"/>
              </w:rPr>
            </w:pPr>
            <w:r w:rsidRPr="00A73948">
              <w:rPr>
                <w:rFonts w:cs="Arial"/>
              </w:rPr>
              <w:t>SimATO logs record:</w:t>
            </w:r>
          </w:p>
          <w:p w14:paraId="6FBEA1AB" w14:textId="77777777" w:rsidR="009F6677" w:rsidRPr="00A73948" w:rsidRDefault="009F6677" w:rsidP="003B5A79">
            <w:pPr>
              <w:pStyle w:val="TableText"/>
              <w:rPr>
                <w:rFonts w:cs="Arial"/>
              </w:rPr>
            </w:pPr>
            <w:r w:rsidRPr="00A73948">
              <w:rPr>
                <w:rFonts w:cs="Arial"/>
              </w:rPr>
              <w:t>EAB INDEPENDENT BRAKE APPLIED=1</w:t>
            </w:r>
          </w:p>
          <w:p w14:paraId="7F4D062B" w14:textId="77777777" w:rsidR="009F6677" w:rsidRPr="00A73948" w:rsidRDefault="009F6677" w:rsidP="003B5A79">
            <w:pPr>
              <w:pStyle w:val="TableText"/>
              <w:rPr>
                <w:rFonts w:cs="Arial"/>
              </w:rPr>
            </w:pPr>
            <w:r w:rsidRPr="00A73948">
              <w:rPr>
                <w:rFonts w:cs="Arial"/>
              </w:rPr>
              <w:t>INDEPENDENT BRAKE HANDLE RELEASED=0</w:t>
            </w:r>
          </w:p>
        </w:tc>
        <w:tc>
          <w:tcPr>
            <w:tcW w:w="445" w:type="pct"/>
          </w:tcPr>
          <w:p w14:paraId="48F292EF" w14:textId="0E1B3723" w:rsidR="009F6677" w:rsidRPr="00A73948" w:rsidRDefault="009F6677" w:rsidP="003B5A79">
            <w:pPr>
              <w:pStyle w:val="TableText"/>
              <w:rPr>
                <w:rFonts w:cs="Arial"/>
              </w:rPr>
            </w:pPr>
            <w:r w:rsidRPr="006E7E40">
              <w:t>N/A</w:t>
            </w:r>
          </w:p>
        </w:tc>
        <w:tc>
          <w:tcPr>
            <w:tcW w:w="445" w:type="pct"/>
          </w:tcPr>
          <w:p w14:paraId="1CFBC9A5" w14:textId="77777777" w:rsidR="009F6677" w:rsidRPr="00A73948" w:rsidRDefault="009F6677" w:rsidP="003B5A79">
            <w:pPr>
              <w:pStyle w:val="TableText"/>
              <w:rPr>
                <w:rFonts w:cs="Arial"/>
              </w:rPr>
            </w:pPr>
          </w:p>
        </w:tc>
        <w:tc>
          <w:tcPr>
            <w:tcW w:w="1187" w:type="pct"/>
          </w:tcPr>
          <w:p w14:paraId="02738B39" w14:textId="77777777" w:rsidR="009F6677" w:rsidRPr="00A73948" w:rsidRDefault="009F6677" w:rsidP="003B5A79">
            <w:pPr>
              <w:pStyle w:val="TableText"/>
              <w:rPr>
                <w:rFonts w:cs="Arial"/>
              </w:rPr>
            </w:pPr>
            <w:r w:rsidRPr="00A73948">
              <w:rPr>
                <w:rFonts w:cs="Arial"/>
              </w:rPr>
              <w:t>If there is a difference in either output this test has failed. Notify SLT or engineer</w:t>
            </w:r>
          </w:p>
        </w:tc>
      </w:tr>
      <w:tr w:rsidR="009F6677" w:rsidRPr="008C3728" w14:paraId="2ECA15D7" w14:textId="77777777" w:rsidTr="009F502B">
        <w:trPr>
          <w:cantSplit/>
          <w:trHeight w:val="276"/>
        </w:trPr>
        <w:tc>
          <w:tcPr>
            <w:tcW w:w="1735" w:type="pct"/>
          </w:tcPr>
          <w:p w14:paraId="29AED9CF" w14:textId="77777777" w:rsidR="009F6677" w:rsidRPr="00A73948" w:rsidRDefault="009F6677" w:rsidP="003B5A79">
            <w:pPr>
              <w:pStyle w:val="TableText"/>
              <w:tabs>
                <w:tab w:val="left" w:pos="783"/>
              </w:tabs>
              <w:rPr>
                <w:rFonts w:cs="Arial"/>
              </w:rPr>
            </w:pPr>
            <w:r w:rsidRPr="00A73948">
              <w:rPr>
                <w:rFonts w:cs="Arial"/>
              </w:rPr>
              <w:t>Slowly Move the IBH towards release until you can hear the micro switch close.</w:t>
            </w:r>
          </w:p>
          <w:p w14:paraId="33E6B47D" w14:textId="200F6756" w:rsidR="009F6677" w:rsidRPr="00A73948" w:rsidRDefault="009F6677" w:rsidP="003B5A79">
            <w:pPr>
              <w:pStyle w:val="TableText"/>
              <w:tabs>
                <w:tab w:val="left" w:pos="783"/>
              </w:tabs>
              <w:rPr>
                <w:rFonts w:cs="Arial"/>
              </w:rPr>
            </w:pPr>
          </w:p>
        </w:tc>
        <w:tc>
          <w:tcPr>
            <w:tcW w:w="1187" w:type="pct"/>
          </w:tcPr>
          <w:p w14:paraId="34A6F488" w14:textId="77777777" w:rsidR="009F6677" w:rsidRPr="00A73948" w:rsidRDefault="009F6677" w:rsidP="003B5A79">
            <w:pPr>
              <w:pStyle w:val="TableText"/>
              <w:rPr>
                <w:rFonts w:cs="Arial"/>
              </w:rPr>
            </w:pPr>
            <w:r w:rsidRPr="00A73948">
              <w:rPr>
                <w:rFonts w:cs="Arial"/>
              </w:rPr>
              <w:t>SimATO logs record:</w:t>
            </w:r>
          </w:p>
          <w:p w14:paraId="03FFC613" w14:textId="77777777" w:rsidR="009F6677" w:rsidRPr="00A73948" w:rsidRDefault="009F6677" w:rsidP="003B5A79">
            <w:pPr>
              <w:pStyle w:val="TableText"/>
              <w:rPr>
                <w:rFonts w:cs="Arial"/>
              </w:rPr>
            </w:pPr>
            <w:r w:rsidRPr="00A73948">
              <w:rPr>
                <w:rFonts w:cs="Arial"/>
              </w:rPr>
              <w:t>EAB INDEPENDENT BRAKE APPLIED=0</w:t>
            </w:r>
          </w:p>
          <w:p w14:paraId="065E7104" w14:textId="77777777" w:rsidR="009F6677" w:rsidRPr="00A73948" w:rsidRDefault="009F6677" w:rsidP="003B5A79">
            <w:pPr>
              <w:pStyle w:val="TableText"/>
              <w:rPr>
                <w:rFonts w:cs="Arial"/>
              </w:rPr>
            </w:pPr>
            <w:r w:rsidRPr="00A73948">
              <w:rPr>
                <w:rFonts w:cs="Arial"/>
              </w:rPr>
              <w:t>INDEPENDENT BRAKE HANDLE RELEASED=1</w:t>
            </w:r>
          </w:p>
        </w:tc>
        <w:tc>
          <w:tcPr>
            <w:tcW w:w="445" w:type="pct"/>
          </w:tcPr>
          <w:p w14:paraId="70225D13" w14:textId="451EF6C8" w:rsidR="009F6677" w:rsidRPr="00A73948" w:rsidRDefault="009F6677" w:rsidP="003B5A79">
            <w:pPr>
              <w:pStyle w:val="TableText"/>
              <w:rPr>
                <w:rFonts w:cs="Arial"/>
              </w:rPr>
            </w:pPr>
            <w:r w:rsidRPr="006E7E40">
              <w:t>N/A</w:t>
            </w:r>
          </w:p>
        </w:tc>
        <w:tc>
          <w:tcPr>
            <w:tcW w:w="445" w:type="pct"/>
          </w:tcPr>
          <w:p w14:paraId="71598BB3" w14:textId="77777777" w:rsidR="009F6677" w:rsidRPr="00A73948" w:rsidRDefault="009F6677" w:rsidP="003B5A79">
            <w:pPr>
              <w:pStyle w:val="TableText"/>
              <w:rPr>
                <w:rFonts w:cs="Arial"/>
              </w:rPr>
            </w:pPr>
          </w:p>
        </w:tc>
        <w:tc>
          <w:tcPr>
            <w:tcW w:w="1187" w:type="pct"/>
          </w:tcPr>
          <w:p w14:paraId="13513E27" w14:textId="77777777" w:rsidR="009F6677" w:rsidRPr="00A73948" w:rsidRDefault="009F6677" w:rsidP="003B5A79">
            <w:pPr>
              <w:pStyle w:val="TableText"/>
              <w:rPr>
                <w:rFonts w:cs="Arial"/>
              </w:rPr>
            </w:pPr>
            <w:r w:rsidRPr="00A73948">
              <w:rPr>
                <w:rFonts w:cs="Arial"/>
              </w:rPr>
              <w:t>If there is a difference in either output this test has failed. Notify SLT or engineer</w:t>
            </w:r>
          </w:p>
        </w:tc>
      </w:tr>
      <w:tr w:rsidR="009F6677" w:rsidRPr="008C3728" w14:paraId="5C779EDB" w14:textId="77777777" w:rsidTr="009F502B">
        <w:trPr>
          <w:cantSplit/>
          <w:trHeight w:val="276"/>
        </w:trPr>
        <w:tc>
          <w:tcPr>
            <w:tcW w:w="1735" w:type="pct"/>
          </w:tcPr>
          <w:p w14:paraId="4405624D" w14:textId="77777777" w:rsidR="009F6677" w:rsidRPr="00A73948" w:rsidRDefault="009F6677" w:rsidP="003B5A79">
            <w:pPr>
              <w:pStyle w:val="TableText"/>
              <w:rPr>
                <w:rFonts w:cs="Arial"/>
              </w:rPr>
            </w:pPr>
            <w:r w:rsidRPr="00A73948">
              <w:rPr>
                <w:rFonts w:cs="Arial"/>
              </w:rPr>
              <w:t xml:space="preserve">Nudge the drivers console </w:t>
            </w:r>
          </w:p>
          <w:p w14:paraId="1D99072E" w14:textId="77777777" w:rsidR="009F6677" w:rsidRPr="00A73948" w:rsidRDefault="009F6677" w:rsidP="003B5A79">
            <w:pPr>
              <w:pStyle w:val="TableText"/>
              <w:rPr>
                <w:rFonts w:cs="Arial"/>
              </w:rPr>
            </w:pPr>
            <w:r w:rsidRPr="00A73948">
              <w:rPr>
                <w:rFonts w:cs="Arial"/>
              </w:rPr>
              <w:t>Note 1: The IBH must still be in applied and the micro switch open</w:t>
            </w:r>
          </w:p>
          <w:p w14:paraId="12B53612" w14:textId="77777777" w:rsidR="009F6677" w:rsidRPr="00A73948" w:rsidRDefault="009F6677" w:rsidP="003B5A79">
            <w:pPr>
              <w:pStyle w:val="TableText"/>
              <w:rPr>
                <w:rFonts w:cs="Arial"/>
              </w:rPr>
            </w:pPr>
            <w:r w:rsidRPr="00A73948">
              <w:rPr>
                <w:rFonts w:cs="Arial"/>
              </w:rPr>
              <w:t>Note 2: This test is there to see if vibration will incorrectly close a defective switch.</w:t>
            </w:r>
          </w:p>
          <w:p w14:paraId="4CE81985" w14:textId="09FC21A4" w:rsidR="009F6677" w:rsidRPr="00A73948" w:rsidRDefault="009F6677" w:rsidP="003B5A79">
            <w:pPr>
              <w:pStyle w:val="TableText"/>
              <w:rPr>
                <w:rFonts w:cs="Arial"/>
              </w:rPr>
            </w:pPr>
          </w:p>
        </w:tc>
        <w:tc>
          <w:tcPr>
            <w:tcW w:w="1187" w:type="pct"/>
          </w:tcPr>
          <w:p w14:paraId="7F27DA01" w14:textId="77777777" w:rsidR="009F6677" w:rsidRPr="00A73948" w:rsidRDefault="009F6677" w:rsidP="003B5A79">
            <w:pPr>
              <w:pStyle w:val="TableText"/>
              <w:rPr>
                <w:rFonts w:cs="Arial"/>
              </w:rPr>
            </w:pPr>
            <w:r w:rsidRPr="00A73948">
              <w:rPr>
                <w:rFonts w:cs="Arial"/>
              </w:rPr>
              <w:t>SimATO logs Show no difference in EAB INDEPENDENT BRAKE APPLIED or INDEPENDENT BRAKE HANDLE RELEASED</w:t>
            </w:r>
          </w:p>
        </w:tc>
        <w:tc>
          <w:tcPr>
            <w:tcW w:w="445" w:type="pct"/>
          </w:tcPr>
          <w:p w14:paraId="36E35EA3" w14:textId="4FEE31EB" w:rsidR="009F6677" w:rsidRPr="00A73948" w:rsidRDefault="009F6677" w:rsidP="003B5A79">
            <w:pPr>
              <w:pStyle w:val="TableText"/>
              <w:rPr>
                <w:rFonts w:cs="Arial"/>
              </w:rPr>
            </w:pPr>
            <w:r w:rsidRPr="006E7E40">
              <w:t>N/A</w:t>
            </w:r>
          </w:p>
        </w:tc>
        <w:tc>
          <w:tcPr>
            <w:tcW w:w="445" w:type="pct"/>
          </w:tcPr>
          <w:p w14:paraId="4BB259DF" w14:textId="77777777" w:rsidR="009F6677" w:rsidRPr="00A73948" w:rsidRDefault="009F6677" w:rsidP="003B5A79">
            <w:pPr>
              <w:pStyle w:val="TableText"/>
              <w:rPr>
                <w:rFonts w:cs="Arial"/>
              </w:rPr>
            </w:pPr>
          </w:p>
        </w:tc>
        <w:tc>
          <w:tcPr>
            <w:tcW w:w="1187" w:type="pct"/>
          </w:tcPr>
          <w:p w14:paraId="142EA4DE" w14:textId="77777777" w:rsidR="009F6677" w:rsidRPr="00A73948" w:rsidRDefault="009F6677" w:rsidP="003B5A79">
            <w:pPr>
              <w:pStyle w:val="TableText"/>
              <w:rPr>
                <w:rFonts w:cs="Arial"/>
              </w:rPr>
            </w:pPr>
            <w:r w:rsidRPr="00A73948">
              <w:rPr>
                <w:rFonts w:cs="Arial"/>
              </w:rPr>
              <w:t>If there is a difference in either output this test has failed. Notify SLT or engineer</w:t>
            </w:r>
          </w:p>
        </w:tc>
      </w:tr>
      <w:tr w:rsidR="009F6677" w:rsidRPr="008C3728" w14:paraId="055FF471" w14:textId="77777777" w:rsidTr="009F502B">
        <w:trPr>
          <w:cantSplit/>
          <w:trHeight w:val="276"/>
        </w:trPr>
        <w:tc>
          <w:tcPr>
            <w:tcW w:w="1735" w:type="pct"/>
          </w:tcPr>
          <w:p w14:paraId="7CD728D7" w14:textId="1D342922" w:rsidR="009F6677" w:rsidRPr="00A73948" w:rsidRDefault="009F6677" w:rsidP="00244BB7">
            <w:pPr>
              <w:pStyle w:val="TableText"/>
              <w:rPr>
                <w:rFonts w:cs="Arial"/>
              </w:rPr>
            </w:pPr>
            <w:r>
              <w:rPr>
                <w:rFonts w:cs="Arial"/>
                <w:lang w:eastAsia="en-AU"/>
              </w:rPr>
              <w:t>Set the ABH to full application</w:t>
            </w:r>
          </w:p>
        </w:tc>
        <w:tc>
          <w:tcPr>
            <w:tcW w:w="1187" w:type="pct"/>
          </w:tcPr>
          <w:p w14:paraId="751AD0D2" w14:textId="77777777" w:rsidR="009F6677" w:rsidRDefault="009F6677" w:rsidP="00244BB7">
            <w:pPr>
              <w:pStyle w:val="TableText"/>
              <w:rPr>
                <w:rFonts w:cs="Arial"/>
                <w:lang w:eastAsia="en-AU"/>
              </w:rPr>
            </w:pPr>
            <w:r>
              <w:rPr>
                <w:rFonts w:cs="Arial"/>
                <w:lang w:eastAsia="en-AU"/>
              </w:rPr>
              <w:t>SimATO logs record:</w:t>
            </w:r>
          </w:p>
          <w:p w14:paraId="6546AAF4" w14:textId="20C9EF78" w:rsidR="009F6677" w:rsidRPr="00A73948" w:rsidRDefault="009F6677" w:rsidP="00244BB7">
            <w:pPr>
              <w:pStyle w:val="TableText"/>
              <w:rPr>
                <w:rFonts w:cs="Arial"/>
              </w:rPr>
            </w:pPr>
            <w:r>
              <w:rPr>
                <w:rFonts w:cs="Arial"/>
                <w:lang w:eastAsia="en-AU"/>
              </w:rPr>
              <w:t>AUTOMATIC BRAKE HANDLE POSITION=0</w:t>
            </w:r>
          </w:p>
        </w:tc>
        <w:tc>
          <w:tcPr>
            <w:tcW w:w="445" w:type="pct"/>
          </w:tcPr>
          <w:p w14:paraId="63192D61" w14:textId="77777777" w:rsidR="009F6677" w:rsidRPr="006E7E40" w:rsidRDefault="009F6677" w:rsidP="00244BB7">
            <w:pPr>
              <w:pStyle w:val="TableText"/>
            </w:pPr>
          </w:p>
        </w:tc>
        <w:tc>
          <w:tcPr>
            <w:tcW w:w="445" w:type="pct"/>
          </w:tcPr>
          <w:p w14:paraId="57EEBACD" w14:textId="77777777" w:rsidR="009F6677" w:rsidRPr="00A73948" w:rsidRDefault="009F6677" w:rsidP="00244BB7">
            <w:pPr>
              <w:pStyle w:val="TableText"/>
              <w:rPr>
                <w:rFonts w:cs="Arial"/>
              </w:rPr>
            </w:pPr>
          </w:p>
        </w:tc>
        <w:tc>
          <w:tcPr>
            <w:tcW w:w="1187" w:type="pct"/>
          </w:tcPr>
          <w:p w14:paraId="7C813F22" w14:textId="77777777" w:rsidR="009F6677" w:rsidRPr="00A73948" w:rsidRDefault="009F6677" w:rsidP="00244BB7">
            <w:pPr>
              <w:pStyle w:val="TableText"/>
              <w:rPr>
                <w:rFonts w:cs="Arial"/>
              </w:rPr>
            </w:pPr>
          </w:p>
        </w:tc>
      </w:tr>
      <w:tr w:rsidR="009F6677" w:rsidRPr="008C3728" w14:paraId="42486B9A" w14:textId="77777777" w:rsidTr="009F502B">
        <w:trPr>
          <w:cantSplit/>
          <w:trHeight w:val="276"/>
        </w:trPr>
        <w:tc>
          <w:tcPr>
            <w:tcW w:w="1735" w:type="pct"/>
          </w:tcPr>
          <w:p w14:paraId="357722BD" w14:textId="7DF486B6" w:rsidR="009F6677" w:rsidRPr="00A73948" w:rsidRDefault="009F6677" w:rsidP="00244BB7">
            <w:pPr>
              <w:pStyle w:val="TableText"/>
              <w:rPr>
                <w:rFonts w:cs="Arial"/>
              </w:rPr>
            </w:pPr>
            <w:r>
              <w:rPr>
                <w:rFonts w:cs="Arial"/>
                <w:lang w:eastAsia="en-AU"/>
              </w:rPr>
              <w:t>Set the ABH to released position</w:t>
            </w:r>
          </w:p>
        </w:tc>
        <w:tc>
          <w:tcPr>
            <w:tcW w:w="1187" w:type="pct"/>
          </w:tcPr>
          <w:p w14:paraId="28E0F632" w14:textId="77777777" w:rsidR="009F6677" w:rsidRDefault="009F6677" w:rsidP="00244BB7">
            <w:pPr>
              <w:pStyle w:val="TableText"/>
              <w:rPr>
                <w:rFonts w:cs="Arial"/>
                <w:lang w:eastAsia="en-AU"/>
              </w:rPr>
            </w:pPr>
            <w:r>
              <w:rPr>
                <w:rFonts w:cs="Arial"/>
                <w:lang w:eastAsia="en-AU"/>
              </w:rPr>
              <w:t>SimATO logs record:</w:t>
            </w:r>
          </w:p>
          <w:p w14:paraId="367C768A" w14:textId="59519C3A" w:rsidR="009F6677" w:rsidRPr="00A73948" w:rsidRDefault="009F6677" w:rsidP="00244BB7">
            <w:pPr>
              <w:pStyle w:val="TableText"/>
              <w:rPr>
                <w:rFonts w:cs="Arial"/>
              </w:rPr>
            </w:pPr>
            <w:r>
              <w:rPr>
                <w:rFonts w:cs="Arial"/>
                <w:lang w:eastAsia="en-AU"/>
              </w:rPr>
              <w:t xml:space="preserve">AUTOMATIC BRAKE HANDLE POSITION=2 </w:t>
            </w:r>
          </w:p>
        </w:tc>
        <w:tc>
          <w:tcPr>
            <w:tcW w:w="445" w:type="pct"/>
          </w:tcPr>
          <w:p w14:paraId="5FDC69B7" w14:textId="77777777" w:rsidR="009F6677" w:rsidRPr="006E7E40" w:rsidRDefault="009F6677" w:rsidP="00244BB7">
            <w:pPr>
              <w:pStyle w:val="TableText"/>
            </w:pPr>
          </w:p>
        </w:tc>
        <w:tc>
          <w:tcPr>
            <w:tcW w:w="445" w:type="pct"/>
          </w:tcPr>
          <w:p w14:paraId="25D08CAA" w14:textId="77777777" w:rsidR="009F6677" w:rsidRPr="00A73948" w:rsidRDefault="009F6677" w:rsidP="00244BB7">
            <w:pPr>
              <w:pStyle w:val="TableText"/>
              <w:rPr>
                <w:rFonts w:cs="Arial"/>
              </w:rPr>
            </w:pPr>
          </w:p>
        </w:tc>
        <w:tc>
          <w:tcPr>
            <w:tcW w:w="1187" w:type="pct"/>
          </w:tcPr>
          <w:p w14:paraId="4CB120E9" w14:textId="77777777" w:rsidR="009F6677" w:rsidRPr="00A73948" w:rsidRDefault="009F6677" w:rsidP="00244BB7">
            <w:pPr>
              <w:pStyle w:val="TableText"/>
              <w:rPr>
                <w:rFonts w:cs="Arial"/>
              </w:rPr>
            </w:pPr>
          </w:p>
        </w:tc>
      </w:tr>
      <w:tr w:rsidR="009F6677" w:rsidRPr="008C3728" w14:paraId="75BC0B05" w14:textId="77777777" w:rsidTr="009F502B">
        <w:trPr>
          <w:cantSplit/>
          <w:trHeight w:val="276"/>
        </w:trPr>
        <w:tc>
          <w:tcPr>
            <w:tcW w:w="1735" w:type="pct"/>
          </w:tcPr>
          <w:p w14:paraId="6E30392C" w14:textId="2AE34286" w:rsidR="009F6677" w:rsidRPr="00A73948" w:rsidRDefault="009F6677" w:rsidP="00244BB7">
            <w:pPr>
              <w:pStyle w:val="TableText"/>
              <w:rPr>
                <w:rFonts w:cs="Arial"/>
              </w:rPr>
            </w:pPr>
            <w:r>
              <w:rPr>
                <w:rFonts w:cs="Arial"/>
                <w:lang w:eastAsia="en-AU"/>
              </w:rPr>
              <w:t>Repeat 3 more times with ABH</w:t>
            </w:r>
          </w:p>
        </w:tc>
        <w:tc>
          <w:tcPr>
            <w:tcW w:w="1187" w:type="pct"/>
          </w:tcPr>
          <w:p w14:paraId="4B0E44A5" w14:textId="6B7BE645" w:rsidR="009F6677" w:rsidRPr="00A73948" w:rsidRDefault="009F6677" w:rsidP="00244BB7">
            <w:pPr>
              <w:pStyle w:val="TableText"/>
              <w:rPr>
                <w:rFonts w:cs="Arial"/>
              </w:rPr>
            </w:pPr>
            <w:r>
              <w:rPr>
                <w:rFonts w:cs="Arial"/>
                <w:lang w:eastAsia="en-AU"/>
              </w:rPr>
              <w:t>SimATO logs are correct for applied and full application position.</w:t>
            </w:r>
          </w:p>
        </w:tc>
        <w:tc>
          <w:tcPr>
            <w:tcW w:w="445" w:type="pct"/>
          </w:tcPr>
          <w:p w14:paraId="7D6C4AED" w14:textId="77777777" w:rsidR="009F6677" w:rsidRPr="006E7E40" w:rsidRDefault="009F6677" w:rsidP="00244BB7">
            <w:pPr>
              <w:pStyle w:val="TableText"/>
            </w:pPr>
          </w:p>
        </w:tc>
        <w:tc>
          <w:tcPr>
            <w:tcW w:w="445" w:type="pct"/>
          </w:tcPr>
          <w:p w14:paraId="3E834FE6" w14:textId="77777777" w:rsidR="009F6677" w:rsidRPr="00A73948" w:rsidRDefault="009F6677" w:rsidP="00244BB7">
            <w:pPr>
              <w:pStyle w:val="TableText"/>
              <w:rPr>
                <w:rFonts w:cs="Arial"/>
              </w:rPr>
            </w:pPr>
          </w:p>
        </w:tc>
        <w:tc>
          <w:tcPr>
            <w:tcW w:w="1187" w:type="pct"/>
          </w:tcPr>
          <w:p w14:paraId="4E9CF050" w14:textId="77777777" w:rsidR="009F6677" w:rsidRPr="00A73948" w:rsidRDefault="009F6677" w:rsidP="00244BB7">
            <w:pPr>
              <w:pStyle w:val="TableText"/>
              <w:rPr>
                <w:rFonts w:cs="Arial"/>
              </w:rPr>
            </w:pPr>
          </w:p>
        </w:tc>
      </w:tr>
      <w:tr w:rsidR="009F6677" w:rsidRPr="008C3728" w14:paraId="2300CCD0" w14:textId="77777777" w:rsidTr="009F502B">
        <w:trPr>
          <w:cantSplit/>
          <w:trHeight w:val="276"/>
        </w:trPr>
        <w:tc>
          <w:tcPr>
            <w:tcW w:w="1735" w:type="pct"/>
          </w:tcPr>
          <w:p w14:paraId="0E1E9C82" w14:textId="77777777" w:rsidR="009F6677" w:rsidRPr="00473AAE" w:rsidRDefault="009F6677" w:rsidP="003B5A79">
            <w:pPr>
              <w:pStyle w:val="TableText"/>
              <w:rPr>
                <w:rFonts w:cs="Arial"/>
                <w:b/>
                <w:u w:val="single"/>
              </w:rPr>
            </w:pPr>
            <w:r w:rsidRPr="00473AAE">
              <w:rPr>
                <w:rFonts w:cs="Arial"/>
                <w:b/>
                <w:u w:val="single"/>
              </w:rPr>
              <w:t>Ensure the ECSW is in run prior to the following tasks</w:t>
            </w:r>
          </w:p>
          <w:p w14:paraId="4766CF8A" w14:textId="77777777" w:rsidR="009F6677" w:rsidRPr="00473AAE" w:rsidRDefault="009F6677" w:rsidP="003B5A79">
            <w:pPr>
              <w:pStyle w:val="TableText"/>
              <w:rPr>
                <w:rFonts w:cs="Arial"/>
              </w:rPr>
            </w:pPr>
            <w:r w:rsidRPr="00473AAE">
              <w:rPr>
                <w:rFonts w:cs="Arial"/>
              </w:rPr>
              <w:t xml:space="preserve">Set ATO switch to: </w:t>
            </w:r>
            <w:r w:rsidRPr="00473AAE">
              <w:rPr>
                <w:rFonts w:cs="Arial"/>
                <w:b/>
              </w:rPr>
              <w:t>Driver Assist</w:t>
            </w:r>
          </w:p>
        </w:tc>
        <w:tc>
          <w:tcPr>
            <w:tcW w:w="1187" w:type="pct"/>
          </w:tcPr>
          <w:p w14:paraId="4E34B055" w14:textId="77777777" w:rsidR="009F6677" w:rsidRPr="00473AAE" w:rsidRDefault="009F6677" w:rsidP="003B5A79">
            <w:pPr>
              <w:pStyle w:val="TableText"/>
              <w:rPr>
                <w:rFonts w:cs="Arial"/>
              </w:rPr>
            </w:pPr>
            <w:r w:rsidRPr="00473AAE">
              <w:rPr>
                <w:rFonts w:cs="Arial"/>
              </w:rPr>
              <w:t>SimATO logs record:</w:t>
            </w:r>
          </w:p>
          <w:p w14:paraId="565D867E" w14:textId="77777777" w:rsidR="009F6677" w:rsidRPr="00473AAE" w:rsidRDefault="009F6677" w:rsidP="003B5A79">
            <w:pPr>
              <w:pStyle w:val="TableText"/>
              <w:rPr>
                <w:rFonts w:cs="Arial"/>
              </w:rPr>
            </w:pPr>
            <w:r w:rsidRPr="00473AAE">
              <w:rPr>
                <w:rFonts w:cs="Arial"/>
              </w:rPr>
              <w:t>ATOKEY_SWITCH=DRIVER_ASSIST</w:t>
            </w:r>
          </w:p>
        </w:tc>
        <w:tc>
          <w:tcPr>
            <w:tcW w:w="445" w:type="pct"/>
          </w:tcPr>
          <w:p w14:paraId="5CFD72E7" w14:textId="7FFDE759" w:rsidR="009F6677" w:rsidRPr="00473AAE" w:rsidRDefault="009F6677" w:rsidP="003B5A79">
            <w:pPr>
              <w:pStyle w:val="TableText"/>
              <w:rPr>
                <w:rFonts w:cs="Arial"/>
              </w:rPr>
            </w:pPr>
            <w:r w:rsidRPr="006E7E40">
              <w:t>N/A</w:t>
            </w:r>
          </w:p>
        </w:tc>
        <w:tc>
          <w:tcPr>
            <w:tcW w:w="445" w:type="pct"/>
          </w:tcPr>
          <w:p w14:paraId="022DEDAD" w14:textId="77777777" w:rsidR="009F6677" w:rsidRPr="00473AAE" w:rsidRDefault="009F6677" w:rsidP="003B5A79">
            <w:pPr>
              <w:pStyle w:val="TableText"/>
              <w:rPr>
                <w:rFonts w:cs="Arial"/>
              </w:rPr>
            </w:pPr>
          </w:p>
        </w:tc>
        <w:tc>
          <w:tcPr>
            <w:tcW w:w="1187" w:type="pct"/>
          </w:tcPr>
          <w:p w14:paraId="3703AC96" w14:textId="77777777" w:rsidR="009F6677" w:rsidRPr="00473AAE" w:rsidRDefault="009F6677" w:rsidP="003B5A79">
            <w:pPr>
              <w:pStyle w:val="TableText"/>
              <w:rPr>
                <w:rFonts w:cs="Arial"/>
              </w:rPr>
            </w:pPr>
          </w:p>
        </w:tc>
      </w:tr>
      <w:tr w:rsidR="009F6677" w:rsidRPr="008C3728" w14:paraId="1B4D5DBA" w14:textId="77777777" w:rsidTr="009F502B">
        <w:trPr>
          <w:cantSplit/>
          <w:trHeight w:val="276"/>
        </w:trPr>
        <w:tc>
          <w:tcPr>
            <w:tcW w:w="1735" w:type="pct"/>
          </w:tcPr>
          <w:p w14:paraId="4836E80C" w14:textId="77777777" w:rsidR="009F6677" w:rsidRPr="00473AAE" w:rsidRDefault="009F6677" w:rsidP="003B5A79">
            <w:pPr>
              <w:pStyle w:val="TableText"/>
              <w:rPr>
                <w:rFonts w:cs="Arial"/>
              </w:rPr>
            </w:pPr>
            <w:r w:rsidRPr="00473AAE">
              <w:rPr>
                <w:rFonts w:cs="Arial"/>
              </w:rPr>
              <w:t xml:space="preserve">Set ATO switch to: </w:t>
            </w:r>
            <w:r w:rsidRPr="00473AAE">
              <w:rPr>
                <w:rFonts w:cs="Arial"/>
                <w:b/>
              </w:rPr>
              <w:t>Driverless Attended</w:t>
            </w:r>
          </w:p>
        </w:tc>
        <w:tc>
          <w:tcPr>
            <w:tcW w:w="1187" w:type="pct"/>
          </w:tcPr>
          <w:p w14:paraId="7D70F83C" w14:textId="77777777" w:rsidR="009F6677" w:rsidRPr="00473AAE" w:rsidRDefault="009F6677" w:rsidP="003B5A79">
            <w:pPr>
              <w:pStyle w:val="TableText"/>
              <w:rPr>
                <w:rFonts w:cs="Arial"/>
              </w:rPr>
            </w:pPr>
            <w:r w:rsidRPr="00473AAE">
              <w:rPr>
                <w:rFonts w:cs="Arial"/>
              </w:rPr>
              <w:t>SimATO logs record:</w:t>
            </w:r>
          </w:p>
          <w:p w14:paraId="71F01ADE" w14:textId="77777777" w:rsidR="009F6677" w:rsidRPr="00473AAE" w:rsidRDefault="009F6677" w:rsidP="003B5A79">
            <w:pPr>
              <w:pStyle w:val="TableText"/>
              <w:rPr>
                <w:rFonts w:cs="Arial"/>
              </w:rPr>
            </w:pPr>
            <w:r w:rsidRPr="00473AAE">
              <w:rPr>
                <w:rFonts w:cs="Arial"/>
              </w:rPr>
              <w:t>ATOKEY_SWITCH=ATO_ATTENDED</w:t>
            </w:r>
          </w:p>
        </w:tc>
        <w:tc>
          <w:tcPr>
            <w:tcW w:w="445" w:type="pct"/>
          </w:tcPr>
          <w:p w14:paraId="2343A745" w14:textId="4AA13F83" w:rsidR="009F6677" w:rsidRPr="00473AAE" w:rsidRDefault="009F6677" w:rsidP="003B5A79">
            <w:pPr>
              <w:pStyle w:val="TableText"/>
              <w:rPr>
                <w:rFonts w:cs="Arial"/>
              </w:rPr>
            </w:pPr>
            <w:r w:rsidRPr="006E7E40">
              <w:t>N/A</w:t>
            </w:r>
          </w:p>
        </w:tc>
        <w:tc>
          <w:tcPr>
            <w:tcW w:w="445" w:type="pct"/>
          </w:tcPr>
          <w:p w14:paraId="7574B5D7" w14:textId="77777777" w:rsidR="009F6677" w:rsidRPr="00473AAE" w:rsidRDefault="009F6677" w:rsidP="003B5A79">
            <w:pPr>
              <w:pStyle w:val="TableText"/>
              <w:rPr>
                <w:rFonts w:cs="Arial"/>
              </w:rPr>
            </w:pPr>
          </w:p>
        </w:tc>
        <w:tc>
          <w:tcPr>
            <w:tcW w:w="1187" w:type="pct"/>
          </w:tcPr>
          <w:p w14:paraId="1970E6A7" w14:textId="77777777" w:rsidR="009F6677" w:rsidRPr="00473AAE" w:rsidRDefault="009F6677" w:rsidP="003B5A79">
            <w:pPr>
              <w:pStyle w:val="TableText"/>
              <w:rPr>
                <w:rFonts w:cs="Arial"/>
              </w:rPr>
            </w:pPr>
          </w:p>
        </w:tc>
      </w:tr>
      <w:tr w:rsidR="009F6677" w:rsidRPr="008C3728" w14:paraId="4066FF1F" w14:textId="77777777" w:rsidTr="009F502B">
        <w:trPr>
          <w:cantSplit/>
          <w:trHeight w:val="276"/>
        </w:trPr>
        <w:tc>
          <w:tcPr>
            <w:tcW w:w="1735" w:type="pct"/>
          </w:tcPr>
          <w:p w14:paraId="6F97A36F" w14:textId="77777777" w:rsidR="009F6677" w:rsidRPr="00473AAE" w:rsidRDefault="009F6677" w:rsidP="003B5A79">
            <w:pPr>
              <w:pStyle w:val="TableText"/>
              <w:rPr>
                <w:rFonts w:cs="Arial"/>
              </w:rPr>
            </w:pPr>
            <w:r w:rsidRPr="00473AAE">
              <w:rPr>
                <w:rFonts w:cs="Arial"/>
              </w:rPr>
              <w:lastRenderedPageBreak/>
              <w:t xml:space="preserve">Set ATO switch to: </w:t>
            </w:r>
            <w:r w:rsidRPr="00473AAE">
              <w:rPr>
                <w:rFonts w:cs="Arial"/>
                <w:b/>
              </w:rPr>
              <w:t>Driverless</w:t>
            </w:r>
          </w:p>
        </w:tc>
        <w:tc>
          <w:tcPr>
            <w:tcW w:w="1187" w:type="pct"/>
          </w:tcPr>
          <w:p w14:paraId="2765C6B9" w14:textId="77777777" w:rsidR="009F6677" w:rsidRPr="00473AAE" w:rsidRDefault="009F6677" w:rsidP="003B5A79">
            <w:pPr>
              <w:pStyle w:val="TableText"/>
              <w:rPr>
                <w:rFonts w:cs="Arial"/>
              </w:rPr>
            </w:pPr>
            <w:r w:rsidRPr="00473AAE">
              <w:rPr>
                <w:rFonts w:cs="Arial"/>
              </w:rPr>
              <w:t>SimATO logs record:</w:t>
            </w:r>
          </w:p>
          <w:p w14:paraId="06857942" w14:textId="77777777" w:rsidR="009F6677" w:rsidRPr="00473AAE" w:rsidRDefault="009F6677" w:rsidP="003B5A79">
            <w:pPr>
              <w:pStyle w:val="TableText"/>
              <w:rPr>
                <w:rFonts w:cs="Arial"/>
              </w:rPr>
            </w:pPr>
            <w:r w:rsidRPr="00473AAE">
              <w:rPr>
                <w:rFonts w:cs="Arial"/>
              </w:rPr>
              <w:t>ATOKEY_SWITCH=DRIVERLESS</w:t>
            </w:r>
          </w:p>
        </w:tc>
        <w:tc>
          <w:tcPr>
            <w:tcW w:w="445" w:type="pct"/>
          </w:tcPr>
          <w:p w14:paraId="4989887B" w14:textId="270E59EF" w:rsidR="009F6677" w:rsidRPr="00473AAE" w:rsidRDefault="009F6677" w:rsidP="003B5A79">
            <w:pPr>
              <w:pStyle w:val="TableText"/>
              <w:rPr>
                <w:rFonts w:cs="Arial"/>
              </w:rPr>
            </w:pPr>
            <w:r w:rsidRPr="006E7E40">
              <w:t>N/A</w:t>
            </w:r>
          </w:p>
        </w:tc>
        <w:tc>
          <w:tcPr>
            <w:tcW w:w="445" w:type="pct"/>
          </w:tcPr>
          <w:p w14:paraId="3C45B6AB" w14:textId="77777777" w:rsidR="009F6677" w:rsidRPr="00473AAE" w:rsidRDefault="009F6677" w:rsidP="003B5A79">
            <w:pPr>
              <w:pStyle w:val="TableText"/>
              <w:rPr>
                <w:rFonts w:cs="Arial"/>
              </w:rPr>
            </w:pPr>
          </w:p>
        </w:tc>
        <w:tc>
          <w:tcPr>
            <w:tcW w:w="1187" w:type="pct"/>
          </w:tcPr>
          <w:p w14:paraId="597D8BBF" w14:textId="77777777" w:rsidR="009F6677" w:rsidRPr="00473AAE" w:rsidRDefault="009F6677" w:rsidP="003B5A79">
            <w:pPr>
              <w:pStyle w:val="TableText"/>
              <w:rPr>
                <w:rFonts w:cs="Arial"/>
              </w:rPr>
            </w:pPr>
          </w:p>
        </w:tc>
      </w:tr>
      <w:tr w:rsidR="009F6677" w:rsidRPr="008C3728" w14:paraId="63CA664D" w14:textId="77777777" w:rsidTr="009F502B">
        <w:trPr>
          <w:cantSplit/>
          <w:trHeight w:val="276"/>
        </w:trPr>
        <w:tc>
          <w:tcPr>
            <w:tcW w:w="1735" w:type="pct"/>
          </w:tcPr>
          <w:p w14:paraId="6284525A" w14:textId="77777777" w:rsidR="009F6677" w:rsidRPr="00473AAE" w:rsidRDefault="009F6677" w:rsidP="003B5A79">
            <w:pPr>
              <w:pStyle w:val="TableText"/>
              <w:rPr>
                <w:rFonts w:cs="Arial"/>
              </w:rPr>
            </w:pPr>
            <w:r w:rsidRPr="00473AAE">
              <w:rPr>
                <w:rFonts w:cs="Arial"/>
              </w:rPr>
              <w:t xml:space="preserve">Set ATO switch to: </w:t>
            </w:r>
            <w:r w:rsidRPr="00473AAE">
              <w:rPr>
                <w:rFonts w:cs="Arial"/>
                <w:b/>
              </w:rPr>
              <w:t>Passive</w:t>
            </w:r>
          </w:p>
        </w:tc>
        <w:tc>
          <w:tcPr>
            <w:tcW w:w="1187" w:type="pct"/>
          </w:tcPr>
          <w:p w14:paraId="09583764" w14:textId="77777777" w:rsidR="009F6677" w:rsidRPr="00473AAE" w:rsidRDefault="009F6677" w:rsidP="003B5A79">
            <w:pPr>
              <w:pStyle w:val="TableText"/>
              <w:rPr>
                <w:rFonts w:cs="Arial"/>
              </w:rPr>
            </w:pPr>
            <w:r w:rsidRPr="00473AAE">
              <w:rPr>
                <w:rFonts w:cs="Arial"/>
              </w:rPr>
              <w:t>SimATO logs record:</w:t>
            </w:r>
          </w:p>
          <w:p w14:paraId="1851B200" w14:textId="77777777" w:rsidR="009F6677" w:rsidRPr="00473AAE" w:rsidRDefault="009F6677" w:rsidP="003B5A79">
            <w:pPr>
              <w:pStyle w:val="TableText"/>
              <w:rPr>
                <w:rFonts w:cs="Arial"/>
              </w:rPr>
            </w:pPr>
            <w:r w:rsidRPr="00473AAE">
              <w:rPr>
                <w:rFonts w:cs="Arial"/>
              </w:rPr>
              <w:t>ATOKEY_SWITCH=PASSIVE</w:t>
            </w:r>
          </w:p>
        </w:tc>
        <w:tc>
          <w:tcPr>
            <w:tcW w:w="445" w:type="pct"/>
          </w:tcPr>
          <w:p w14:paraId="11266618" w14:textId="6C9CFB64" w:rsidR="009F6677" w:rsidRPr="00473AAE" w:rsidRDefault="009F6677" w:rsidP="003B5A79">
            <w:pPr>
              <w:pStyle w:val="TableText"/>
              <w:rPr>
                <w:rFonts w:cs="Arial"/>
              </w:rPr>
            </w:pPr>
            <w:r w:rsidRPr="006E7E40">
              <w:t>N/A</w:t>
            </w:r>
          </w:p>
        </w:tc>
        <w:tc>
          <w:tcPr>
            <w:tcW w:w="445" w:type="pct"/>
          </w:tcPr>
          <w:p w14:paraId="09277420" w14:textId="77777777" w:rsidR="009F6677" w:rsidRPr="00473AAE" w:rsidRDefault="009F6677" w:rsidP="003B5A79">
            <w:pPr>
              <w:pStyle w:val="TableText"/>
              <w:rPr>
                <w:rFonts w:cs="Arial"/>
              </w:rPr>
            </w:pPr>
          </w:p>
        </w:tc>
        <w:tc>
          <w:tcPr>
            <w:tcW w:w="1187" w:type="pct"/>
          </w:tcPr>
          <w:p w14:paraId="499E9517" w14:textId="77777777" w:rsidR="009F6677" w:rsidRPr="00473AAE" w:rsidRDefault="009F6677" w:rsidP="003B5A79">
            <w:pPr>
              <w:pStyle w:val="TableText"/>
              <w:rPr>
                <w:rFonts w:cs="Arial"/>
              </w:rPr>
            </w:pPr>
          </w:p>
        </w:tc>
      </w:tr>
      <w:tr w:rsidR="009F6677" w:rsidRPr="008C3728" w14:paraId="6E73DA59" w14:textId="77777777" w:rsidTr="009F502B">
        <w:trPr>
          <w:cantSplit/>
          <w:trHeight w:val="276"/>
        </w:trPr>
        <w:tc>
          <w:tcPr>
            <w:tcW w:w="1735" w:type="pct"/>
          </w:tcPr>
          <w:p w14:paraId="73622530" w14:textId="77777777" w:rsidR="009F6677" w:rsidRPr="00473AAE" w:rsidRDefault="009F6677" w:rsidP="003B5A79">
            <w:pPr>
              <w:pStyle w:val="TableText"/>
              <w:rPr>
                <w:rFonts w:cs="Arial"/>
              </w:rPr>
            </w:pPr>
            <w:r w:rsidRPr="00473AAE">
              <w:rPr>
                <w:rFonts w:cs="Arial"/>
              </w:rPr>
              <w:t>If ECS is already in ISOLATE, put it into RUN. If not, put into ISOLATE, then RUN</w:t>
            </w:r>
          </w:p>
        </w:tc>
        <w:tc>
          <w:tcPr>
            <w:tcW w:w="1187" w:type="pct"/>
          </w:tcPr>
          <w:p w14:paraId="17399AED" w14:textId="77777777" w:rsidR="009F6677" w:rsidRPr="00473AAE" w:rsidRDefault="009F6677" w:rsidP="003B5A79">
            <w:pPr>
              <w:pStyle w:val="TableText"/>
              <w:rPr>
                <w:rFonts w:cs="Arial"/>
              </w:rPr>
            </w:pPr>
            <w:r w:rsidRPr="00473AAE">
              <w:rPr>
                <w:rFonts w:cs="Arial"/>
              </w:rPr>
              <w:t>SimATO logs record:</w:t>
            </w:r>
          </w:p>
          <w:p w14:paraId="17F92C93" w14:textId="77777777" w:rsidR="009F6677" w:rsidRPr="00473AAE" w:rsidRDefault="009F6677" w:rsidP="003B5A79">
            <w:pPr>
              <w:pStyle w:val="TableText"/>
              <w:rPr>
                <w:rFonts w:cs="Arial"/>
              </w:rPr>
            </w:pPr>
            <w:r w:rsidRPr="00473AAE">
              <w:rPr>
                <w:rFonts w:cs="Arial"/>
              </w:rPr>
              <w:t>ENGINE CONTROL SWITCH=1</w:t>
            </w:r>
          </w:p>
          <w:p w14:paraId="4D2FB8E7" w14:textId="77777777" w:rsidR="009F6677" w:rsidRPr="00473AAE" w:rsidRDefault="009F6677" w:rsidP="003B5A79">
            <w:pPr>
              <w:pStyle w:val="TableText"/>
              <w:rPr>
                <w:rFonts w:cs="Arial"/>
              </w:rPr>
            </w:pPr>
            <w:r w:rsidRPr="00473AAE">
              <w:rPr>
                <w:rFonts w:cs="Arial"/>
              </w:rPr>
              <w:t>ATO-RUN-ISOLATED - [M0]=1</w:t>
            </w:r>
          </w:p>
        </w:tc>
        <w:tc>
          <w:tcPr>
            <w:tcW w:w="445" w:type="pct"/>
          </w:tcPr>
          <w:p w14:paraId="3AD543EB" w14:textId="5D6515CD" w:rsidR="009F6677" w:rsidRPr="00473AAE" w:rsidRDefault="009F6677" w:rsidP="003B5A79">
            <w:pPr>
              <w:pStyle w:val="TableText"/>
              <w:rPr>
                <w:rFonts w:cs="Arial"/>
              </w:rPr>
            </w:pPr>
            <w:r w:rsidRPr="006E7E40">
              <w:t>N/A</w:t>
            </w:r>
          </w:p>
        </w:tc>
        <w:tc>
          <w:tcPr>
            <w:tcW w:w="445" w:type="pct"/>
          </w:tcPr>
          <w:p w14:paraId="229B6B96" w14:textId="77777777" w:rsidR="009F6677" w:rsidRPr="00473AAE" w:rsidRDefault="009F6677" w:rsidP="003B5A79">
            <w:pPr>
              <w:pStyle w:val="TableText"/>
              <w:rPr>
                <w:rFonts w:cs="Arial"/>
              </w:rPr>
            </w:pPr>
          </w:p>
        </w:tc>
        <w:tc>
          <w:tcPr>
            <w:tcW w:w="1187" w:type="pct"/>
          </w:tcPr>
          <w:p w14:paraId="3F7B0B78" w14:textId="77777777" w:rsidR="009F6677" w:rsidRPr="00473AAE" w:rsidRDefault="009F6677" w:rsidP="003B5A79">
            <w:pPr>
              <w:pStyle w:val="TableText"/>
              <w:rPr>
                <w:rFonts w:cs="Arial"/>
              </w:rPr>
            </w:pPr>
          </w:p>
        </w:tc>
      </w:tr>
      <w:tr w:rsidR="009F6677" w:rsidRPr="008C3728" w14:paraId="33DDF353" w14:textId="77777777" w:rsidTr="009F502B">
        <w:trPr>
          <w:cantSplit/>
          <w:trHeight w:val="277"/>
        </w:trPr>
        <w:tc>
          <w:tcPr>
            <w:tcW w:w="1735" w:type="pct"/>
          </w:tcPr>
          <w:p w14:paraId="4427F877" w14:textId="77777777" w:rsidR="009F6677" w:rsidRPr="00473AAE" w:rsidRDefault="009F6677" w:rsidP="003B5A79">
            <w:pPr>
              <w:pStyle w:val="TableText"/>
              <w:rPr>
                <w:rFonts w:cs="Arial"/>
              </w:rPr>
            </w:pPr>
            <w:r w:rsidRPr="00473AAE">
              <w:rPr>
                <w:rFonts w:cs="Arial"/>
              </w:rPr>
              <w:t xml:space="preserve">Set the </w:t>
            </w:r>
            <w:r w:rsidRPr="00473AAE">
              <w:rPr>
                <w:rFonts w:cs="Arial"/>
                <w:b/>
              </w:rPr>
              <w:t>Air Conditioner Switch</w:t>
            </w:r>
            <w:r w:rsidRPr="00473AAE">
              <w:rPr>
                <w:rFonts w:cs="Arial"/>
              </w:rPr>
              <w:t xml:space="preserve"> to </w:t>
            </w:r>
            <w:r w:rsidRPr="00473AAE">
              <w:rPr>
                <w:rFonts w:cs="Arial"/>
                <w:b/>
              </w:rPr>
              <w:t>OFF</w:t>
            </w:r>
            <w:r w:rsidRPr="00473AAE">
              <w:rPr>
                <w:rFonts w:cs="Arial"/>
              </w:rPr>
              <w:t>.</w:t>
            </w:r>
          </w:p>
        </w:tc>
        <w:tc>
          <w:tcPr>
            <w:tcW w:w="1187" w:type="pct"/>
          </w:tcPr>
          <w:p w14:paraId="4C73B9BB" w14:textId="77777777" w:rsidR="009F6677" w:rsidRPr="00473AAE" w:rsidRDefault="009F6677" w:rsidP="003B5A79">
            <w:pPr>
              <w:pStyle w:val="TableText"/>
              <w:rPr>
                <w:rFonts w:cs="Arial"/>
              </w:rPr>
            </w:pPr>
            <w:r w:rsidRPr="00473AAE">
              <w:rPr>
                <w:rFonts w:cs="Arial"/>
              </w:rPr>
              <w:t>SimATO logs record:</w:t>
            </w:r>
          </w:p>
          <w:p w14:paraId="0EA9263C" w14:textId="77777777" w:rsidR="009F6677" w:rsidRPr="00473AAE" w:rsidRDefault="009F6677" w:rsidP="003B5A79">
            <w:pPr>
              <w:pStyle w:val="TableText"/>
              <w:rPr>
                <w:rFonts w:cs="Arial"/>
              </w:rPr>
            </w:pPr>
            <w:r w:rsidRPr="00473AAE">
              <w:rPr>
                <w:rFonts w:cs="Arial"/>
              </w:rPr>
              <w:t>AIR_CONDITIONED=OFF</w:t>
            </w:r>
          </w:p>
        </w:tc>
        <w:tc>
          <w:tcPr>
            <w:tcW w:w="445" w:type="pct"/>
          </w:tcPr>
          <w:p w14:paraId="0A2C8379" w14:textId="0A0237A9" w:rsidR="009F6677" w:rsidRPr="00473AAE" w:rsidRDefault="009F6677" w:rsidP="003B5A79">
            <w:pPr>
              <w:pStyle w:val="TableText"/>
              <w:rPr>
                <w:rFonts w:cs="Arial"/>
              </w:rPr>
            </w:pPr>
            <w:r w:rsidRPr="006E7E40">
              <w:t>N/A</w:t>
            </w:r>
          </w:p>
        </w:tc>
        <w:tc>
          <w:tcPr>
            <w:tcW w:w="445" w:type="pct"/>
          </w:tcPr>
          <w:p w14:paraId="68BC6ADB" w14:textId="77777777" w:rsidR="009F6677" w:rsidRPr="00473AAE" w:rsidRDefault="009F6677" w:rsidP="003B5A79">
            <w:pPr>
              <w:pStyle w:val="TableText"/>
              <w:rPr>
                <w:rFonts w:cs="Arial"/>
              </w:rPr>
            </w:pPr>
          </w:p>
        </w:tc>
        <w:tc>
          <w:tcPr>
            <w:tcW w:w="1187" w:type="pct"/>
          </w:tcPr>
          <w:p w14:paraId="1F5C52B7" w14:textId="77777777" w:rsidR="009F6677" w:rsidRPr="00473AAE" w:rsidRDefault="009F6677" w:rsidP="003B5A79">
            <w:pPr>
              <w:pStyle w:val="TableText"/>
              <w:rPr>
                <w:rFonts w:cs="Arial"/>
              </w:rPr>
            </w:pPr>
          </w:p>
        </w:tc>
      </w:tr>
      <w:tr w:rsidR="009F6677" w:rsidRPr="008C3728" w14:paraId="3090940D" w14:textId="77777777" w:rsidTr="009F502B">
        <w:trPr>
          <w:cantSplit/>
          <w:trHeight w:val="277"/>
        </w:trPr>
        <w:tc>
          <w:tcPr>
            <w:tcW w:w="1735" w:type="pct"/>
          </w:tcPr>
          <w:p w14:paraId="13F7D393" w14:textId="77777777" w:rsidR="009F6677" w:rsidRPr="00473AAE" w:rsidRDefault="009F6677" w:rsidP="003B5A79">
            <w:pPr>
              <w:pStyle w:val="TableText"/>
              <w:rPr>
                <w:rFonts w:cs="Arial"/>
              </w:rPr>
            </w:pPr>
            <w:r w:rsidRPr="00473AAE">
              <w:rPr>
                <w:rFonts w:cs="Arial"/>
              </w:rPr>
              <w:t xml:space="preserve">Set the </w:t>
            </w:r>
            <w:r w:rsidRPr="00473AAE">
              <w:rPr>
                <w:rFonts w:cs="Arial"/>
                <w:b/>
              </w:rPr>
              <w:t>Air Conditioner Switch</w:t>
            </w:r>
            <w:r w:rsidRPr="00473AAE">
              <w:rPr>
                <w:rFonts w:cs="Arial"/>
              </w:rPr>
              <w:t xml:space="preserve"> to </w:t>
            </w:r>
            <w:r w:rsidRPr="00473AAE">
              <w:rPr>
                <w:rFonts w:cs="Arial"/>
                <w:b/>
              </w:rPr>
              <w:t>LOW FAN</w:t>
            </w:r>
            <w:r w:rsidRPr="00473AAE">
              <w:rPr>
                <w:rFonts w:cs="Arial"/>
              </w:rPr>
              <w:t>.</w:t>
            </w:r>
          </w:p>
        </w:tc>
        <w:tc>
          <w:tcPr>
            <w:tcW w:w="1187" w:type="pct"/>
          </w:tcPr>
          <w:p w14:paraId="257C5EBC" w14:textId="77777777" w:rsidR="009F6677" w:rsidRPr="00473AAE" w:rsidRDefault="009F6677" w:rsidP="003B5A79">
            <w:pPr>
              <w:pStyle w:val="TableText"/>
              <w:rPr>
                <w:rFonts w:cs="Arial"/>
              </w:rPr>
            </w:pPr>
            <w:r w:rsidRPr="00473AAE">
              <w:rPr>
                <w:rFonts w:cs="Arial"/>
              </w:rPr>
              <w:t>SimATO logs record:</w:t>
            </w:r>
          </w:p>
          <w:p w14:paraId="2F4B0BD8" w14:textId="77777777" w:rsidR="009F6677" w:rsidRPr="00473AAE" w:rsidRDefault="009F6677" w:rsidP="003B5A79">
            <w:pPr>
              <w:pStyle w:val="TableText"/>
              <w:rPr>
                <w:rFonts w:cs="Arial"/>
              </w:rPr>
            </w:pPr>
            <w:r w:rsidRPr="00473AAE">
              <w:rPr>
                <w:rFonts w:cs="Arial"/>
              </w:rPr>
              <w:t>AIR_CONDITIONED=OFF</w:t>
            </w:r>
          </w:p>
        </w:tc>
        <w:tc>
          <w:tcPr>
            <w:tcW w:w="445" w:type="pct"/>
          </w:tcPr>
          <w:p w14:paraId="6D122420" w14:textId="121E0E3D" w:rsidR="009F6677" w:rsidRPr="00473AAE" w:rsidRDefault="009F6677" w:rsidP="003B5A79">
            <w:pPr>
              <w:pStyle w:val="TableText"/>
              <w:rPr>
                <w:rFonts w:cs="Arial"/>
              </w:rPr>
            </w:pPr>
            <w:r w:rsidRPr="006E7E40">
              <w:t>N/A</w:t>
            </w:r>
          </w:p>
        </w:tc>
        <w:tc>
          <w:tcPr>
            <w:tcW w:w="445" w:type="pct"/>
          </w:tcPr>
          <w:p w14:paraId="6C00C47A" w14:textId="77777777" w:rsidR="009F6677" w:rsidRPr="00473AAE" w:rsidRDefault="009F6677" w:rsidP="003B5A79">
            <w:pPr>
              <w:pStyle w:val="TableText"/>
              <w:rPr>
                <w:rFonts w:cs="Arial"/>
              </w:rPr>
            </w:pPr>
          </w:p>
        </w:tc>
        <w:tc>
          <w:tcPr>
            <w:tcW w:w="1187" w:type="pct"/>
          </w:tcPr>
          <w:p w14:paraId="747E690A" w14:textId="77777777" w:rsidR="009F6677" w:rsidRPr="00473AAE" w:rsidRDefault="009F6677" w:rsidP="003B5A79">
            <w:pPr>
              <w:pStyle w:val="TableText"/>
              <w:rPr>
                <w:rFonts w:cs="Arial"/>
              </w:rPr>
            </w:pPr>
          </w:p>
        </w:tc>
      </w:tr>
      <w:tr w:rsidR="009F6677" w:rsidRPr="008C3728" w14:paraId="3CE47097" w14:textId="77777777" w:rsidTr="009F502B">
        <w:trPr>
          <w:cantSplit/>
          <w:trHeight w:val="277"/>
        </w:trPr>
        <w:tc>
          <w:tcPr>
            <w:tcW w:w="1735" w:type="pct"/>
          </w:tcPr>
          <w:p w14:paraId="6D282F42" w14:textId="77777777" w:rsidR="009F6677" w:rsidRPr="00473AAE" w:rsidRDefault="009F6677" w:rsidP="003B5A79">
            <w:pPr>
              <w:pStyle w:val="TableText"/>
              <w:rPr>
                <w:rFonts w:cs="Arial"/>
              </w:rPr>
            </w:pPr>
            <w:r w:rsidRPr="00473AAE">
              <w:rPr>
                <w:rFonts w:cs="Arial"/>
              </w:rPr>
              <w:t xml:space="preserve">Set the </w:t>
            </w:r>
            <w:r w:rsidRPr="00473AAE">
              <w:rPr>
                <w:rFonts w:cs="Arial"/>
                <w:b/>
              </w:rPr>
              <w:t>Air Conditioner Switch</w:t>
            </w:r>
            <w:r w:rsidRPr="00473AAE">
              <w:rPr>
                <w:rFonts w:cs="Arial"/>
              </w:rPr>
              <w:t xml:space="preserve"> to </w:t>
            </w:r>
            <w:r w:rsidRPr="00473AAE">
              <w:rPr>
                <w:rFonts w:cs="Arial"/>
                <w:b/>
              </w:rPr>
              <w:t>LOW COOL</w:t>
            </w:r>
            <w:r w:rsidRPr="00473AAE">
              <w:rPr>
                <w:rFonts w:cs="Arial"/>
              </w:rPr>
              <w:t>.</w:t>
            </w:r>
          </w:p>
        </w:tc>
        <w:tc>
          <w:tcPr>
            <w:tcW w:w="1187" w:type="pct"/>
          </w:tcPr>
          <w:p w14:paraId="39A9E040" w14:textId="77777777" w:rsidR="009F6677" w:rsidRPr="00473AAE" w:rsidRDefault="009F6677" w:rsidP="003B5A79">
            <w:pPr>
              <w:pStyle w:val="TableText"/>
              <w:rPr>
                <w:rFonts w:cs="Arial"/>
              </w:rPr>
            </w:pPr>
            <w:r w:rsidRPr="00473AAE">
              <w:rPr>
                <w:rFonts w:cs="Arial"/>
              </w:rPr>
              <w:t>SimATO logs record:</w:t>
            </w:r>
          </w:p>
          <w:p w14:paraId="450CD908" w14:textId="77777777" w:rsidR="009F6677" w:rsidRPr="00473AAE" w:rsidRDefault="009F6677" w:rsidP="003B5A79">
            <w:pPr>
              <w:pStyle w:val="TableText"/>
              <w:rPr>
                <w:rFonts w:cs="Arial"/>
              </w:rPr>
            </w:pPr>
            <w:r w:rsidRPr="00473AAE">
              <w:rPr>
                <w:rFonts w:cs="Arial"/>
              </w:rPr>
              <w:t>AIR_CONDITIONED=ON</w:t>
            </w:r>
          </w:p>
        </w:tc>
        <w:tc>
          <w:tcPr>
            <w:tcW w:w="445" w:type="pct"/>
          </w:tcPr>
          <w:p w14:paraId="18EEE352" w14:textId="2614E459" w:rsidR="009F6677" w:rsidRPr="00473AAE" w:rsidRDefault="009F6677" w:rsidP="003B5A79">
            <w:pPr>
              <w:pStyle w:val="TableText"/>
              <w:rPr>
                <w:rFonts w:cs="Arial"/>
              </w:rPr>
            </w:pPr>
            <w:r w:rsidRPr="006E7E40">
              <w:t>N/A</w:t>
            </w:r>
          </w:p>
        </w:tc>
        <w:tc>
          <w:tcPr>
            <w:tcW w:w="445" w:type="pct"/>
          </w:tcPr>
          <w:p w14:paraId="1F938B58" w14:textId="77777777" w:rsidR="009F6677" w:rsidRPr="00473AAE" w:rsidRDefault="009F6677" w:rsidP="003B5A79">
            <w:pPr>
              <w:pStyle w:val="TableText"/>
              <w:rPr>
                <w:rFonts w:cs="Arial"/>
              </w:rPr>
            </w:pPr>
          </w:p>
        </w:tc>
        <w:tc>
          <w:tcPr>
            <w:tcW w:w="1187" w:type="pct"/>
          </w:tcPr>
          <w:p w14:paraId="7A557E8A" w14:textId="77777777" w:rsidR="009F6677" w:rsidRPr="00473AAE" w:rsidRDefault="009F6677" w:rsidP="003B5A79">
            <w:pPr>
              <w:pStyle w:val="TableText"/>
              <w:rPr>
                <w:rFonts w:cs="Arial"/>
              </w:rPr>
            </w:pPr>
          </w:p>
        </w:tc>
      </w:tr>
      <w:tr w:rsidR="009F6677" w:rsidRPr="008C3728" w14:paraId="60B1499D" w14:textId="77777777" w:rsidTr="009F502B">
        <w:trPr>
          <w:cantSplit/>
          <w:trHeight w:val="277"/>
        </w:trPr>
        <w:tc>
          <w:tcPr>
            <w:tcW w:w="1735" w:type="pct"/>
          </w:tcPr>
          <w:p w14:paraId="3F8393BC" w14:textId="77777777" w:rsidR="009F6677" w:rsidRPr="00473AAE" w:rsidRDefault="009F6677" w:rsidP="003B5A79">
            <w:pPr>
              <w:pStyle w:val="TableText"/>
              <w:rPr>
                <w:rFonts w:cs="Arial"/>
              </w:rPr>
            </w:pPr>
            <w:r w:rsidRPr="00473AAE">
              <w:rPr>
                <w:rFonts w:cs="Arial"/>
              </w:rPr>
              <w:t xml:space="preserve">Set the </w:t>
            </w:r>
            <w:r w:rsidRPr="00473AAE">
              <w:rPr>
                <w:rFonts w:cs="Arial"/>
                <w:b/>
              </w:rPr>
              <w:t>Air Conditioner Switch</w:t>
            </w:r>
            <w:r w:rsidRPr="00473AAE">
              <w:rPr>
                <w:rFonts w:cs="Arial"/>
              </w:rPr>
              <w:t xml:space="preserve"> to </w:t>
            </w:r>
            <w:r w:rsidRPr="00473AAE">
              <w:rPr>
                <w:rFonts w:cs="Arial"/>
                <w:b/>
              </w:rPr>
              <w:t>HIGH FAN</w:t>
            </w:r>
            <w:r w:rsidRPr="00473AAE">
              <w:rPr>
                <w:rFonts w:cs="Arial"/>
              </w:rPr>
              <w:t>.</w:t>
            </w:r>
          </w:p>
        </w:tc>
        <w:tc>
          <w:tcPr>
            <w:tcW w:w="1187" w:type="pct"/>
          </w:tcPr>
          <w:p w14:paraId="35C77108" w14:textId="77777777" w:rsidR="009F6677" w:rsidRPr="00473AAE" w:rsidRDefault="009F6677" w:rsidP="003B5A79">
            <w:pPr>
              <w:pStyle w:val="TableText"/>
              <w:rPr>
                <w:rFonts w:cs="Arial"/>
              </w:rPr>
            </w:pPr>
            <w:r w:rsidRPr="00473AAE">
              <w:rPr>
                <w:rFonts w:cs="Arial"/>
              </w:rPr>
              <w:t>SimATO logs record:</w:t>
            </w:r>
          </w:p>
          <w:p w14:paraId="3F4822A9" w14:textId="77777777" w:rsidR="009F6677" w:rsidRPr="00473AAE" w:rsidRDefault="009F6677" w:rsidP="003B5A79">
            <w:pPr>
              <w:pStyle w:val="TableText"/>
              <w:rPr>
                <w:rFonts w:cs="Arial"/>
              </w:rPr>
            </w:pPr>
            <w:r w:rsidRPr="00473AAE">
              <w:rPr>
                <w:rFonts w:cs="Arial"/>
              </w:rPr>
              <w:t>AIR_CONDITIONED=OFF</w:t>
            </w:r>
          </w:p>
        </w:tc>
        <w:tc>
          <w:tcPr>
            <w:tcW w:w="445" w:type="pct"/>
          </w:tcPr>
          <w:p w14:paraId="4D6696AB" w14:textId="0A88E7ED" w:rsidR="009F6677" w:rsidRPr="00473AAE" w:rsidRDefault="009F6677" w:rsidP="003B5A79">
            <w:pPr>
              <w:pStyle w:val="TableText"/>
              <w:rPr>
                <w:rFonts w:cs="Arial"/>
              </w:rPr>
            </w:pPr>
            <w:r w:rsidRPr="006E7E40">
              <w:t>N/A</w:t>
            </w:r>
          </w:p>
        </w:tc>
        <w:tc>
          <w:tcPr>
            <w:tcW w:w="445" w:type="pct"/>
          </w:tcPr>
          <w:p w14:paraId="73AEFFD3" w14:textId="77777777" w:rsidR="009F6677" w:rsidRPr="00473AAE" w:rsidRDefault="009F6677" w:rsidP="003B5A79">
            <w:pPr>
              <w:pStyle w:val="TableText"/>
              <w:rPr>
                <w:rFonts w:cs="Arial"/>
              </w:rPr>
            </w:pPr>
          </w:p>
        </w:tc>
        <w:tc>
          <w:tcPr>
            <w:tcW w:w="1187" w:type="pct"/>
          </w:tcPr>
          <w:p w14:paraId="1B993C76" w14:textId="77777777" w:rsidR="009F6677" w:rsidRPr="00473AAE" w:rsidRDefault="009F6677" w:rsidP="003B5A79">
            <w:pPr>
              <w:pStyle w:val="TableText"/>
              <w:rPr>
                <w:rFonts w:cs="Arial"/>
              </w:rPr>
            </w:pPr>
          </w:p>
        </w:tc>
      </w:tr>
      <w:tr w:rsidR="009F6677" w:rsidRPr="008C3728" w14:paraId="01CEBBF7" w14:textId="77777777" w:rsidTr="009F502B">
        <w:trPr>
          <w:cantSplit/>
          <w:trHeight w:val="277"/>
        </w:trPr>
        <w:tc>
          <w:tcPr>
            <w:tcW w:w="1735" w:type="pct"/>
          </w:tcPr>
          <w:p w14:paraId="27EF782C" w14:textId="77777777" w:rsidR="009F6677" w:rsidRPr="00473AAE" w:rsidRDefault="009F6677" w:rsidP="003B5A79">
            <w:pPr>
              <w:pStyle w:val="TableText"/>
              <w:rPr>
                <w:rFonts w:cs="Arial"/>
              </w:rPr>
            </w:pPr>
            <w:r w:rsidRPr="00473AAE">
              <w:rPr>
                <w:rFonts w:cs="Arial"/>
              </w:rPr>
              <w:t xml:space="preserve">Set the </w:t>
            </w:r>
            <w:r w:rsidRPr="00473AAE">
              <w:rPr>
                <w:rFonts w:cs="Arial"/>
                <w:b/>
              </w:rPr>
              <w:t>Air Conditioner Switch</w:t>
            </w:r>
            <w:r w:rsidRPr="00473AAE">
              <w:rPr>
                <w:rFonts w:cs="Arial"/>
              </w:rPr>
              <w:t xml:space="preserve"> to </w:t>
            </w:r>
            <w:r w:rsidRPr="00473AAE">
              <w:rPr>
                <w:rFonts w:cs="Arial"/>
                <w:b/>
              </w:rPr>
              <w:t>HIGH COOL</w:t>
            </w:r>
            <w:r w:rsidRPr="00473AAE">
              <w:rPr>
                <w:rFonts w:cs="Arial"/>
              </w:rPr>
              <w:t>.</w:t>
            </w:r>
          </w:p>
        </w:tc>
        <w:tc>
          <w:tcPr>
            <w:tcW w:w="1187" w:type="pct"/>
          </w:tcPr>
          <w:p w14:paraId="28E1ED21" w14:textId="77777777" w:rsidR="009F6677" w:rsidRPr="00473AAE" w:rsidRDefault="009F6677" w:rsidP="003B5A79">
            <w:pPr>
              <w:pStyle w:val="TableText"/>
              <w:rPr>
                <w:rFonts w:cs="Arial"/>
              </w:rPr>
            </w:pPr>
            <w:r w:rsidRPr="00473AAE">
              <w:rPr>
                <w:rFonts w:cs="Arial"/>
              </w:rPr>
              <w:t>SimATO logs record:</w:t>
            </w:r>
          </w:p>
          <w:p w14:paraId="7E52C6DA" w14:textId="77777777" w:rsidR="009F6677" w:rsidRPr="00473AAE" w:rsidRDefault="009F6677" w:rsidP="003B5A79">
            <w:pPr>
              <w:pStyle w:val="TableText"/>
              <w:rPr>
                <w:rFonts w:cs="Arial"/>
              </w:rPr>
            </w:pPr>
            <w:r w:rsidRPr="00473AAE">
              <w:rPr>
                <w:rFonts w:cs="Arial"/>
              </w:rPr>
              <w:t>AIR_CONDITIONED=ON</w:t>
            </w:r>
          </w:p>
        </w:tc>
        <w:tc>
          <w:tcPr>
            <w:tcW w:w="445" w:type="pct"/>
          </w:tcPr>
          <w:p w14:paraId="48A39E6B" w14:textId="41362E6A" w:rsidR="009F6677" w:rsidRPr="00473AAE" w:rsidRDefault="009F6677" w:rsidP="003B5A79">
            <w:pPr>
              <w:pStyle w:val="TableText"/>
              <w:rPr>
                <w:rFonts w:cs="Arial"/>
              </w:rPr>
            </w:pPr>
            <w:r w:rsidRPr="006E7E40">
              <w:t>N/A</w:t>
            </w:r>
          </w:p>
        </w:tc>
        <w:tc>
          <w:tcPr>
            <w:tcW w:w="445" w:type="pct"/>
          </w:tcPr>
          <w:p w14:paraId="48014736" w14:textId="77777777" w:rsidR="009F6677" w:rsidRPr="00473AAE" w:rsidRDefault="009F6677" w:rsidP="003B5A79">
            <w:pPr>
              <w:pStyle w:val="TableText"/>
              <w:rPr>
                <w:rFonts w:cs="Arial"/>
              </w:rPr>
            </w:pPr>
          </w:p>
        </w:tc>
        <w:tc>
          <w:tcPr>
            <w:tcW w:w="1187" w:type="pct"/>
          </w:tcPr>
          <w:p w14:paraId="7415C25F" w14:textId="77777777" w:rsidR="009F6677" w:rsidRPr="00473AAE" w:rsidRDefault="009F6677" w:rsidP="003B5A79">
            <w:pPr>
              <w:pStyle w:val="TableText"/>
              <w:rPr>
                <w:rFonts w:cs="Arial"/>
              </w:rPr>
            </w:pPr>
          </w:p>
        </w:tc>
      </w:tr>
      <w:tr w:rsidR="009F6677" w:rsidRPr="008C3728" w14:paraId="1C84A27E" w14:textId="77777777" w:rsidTr="009F502B">
        <w:trPr>
          <w:cantSplit/>
          <w:trHeight w:val="277"/>
        </w:trPr>
        <w:tc>
          <w:tcPr>
            <w:tcW w:w="1735" w:type="pct"/>
          </w:tcPr>
          <w:p w14:paraId="6AD3F1C6" w14:textId="77777777" w:rsidR="009F6677" w:rsidRPr="00473AAE" w:rsidRDefault="009F6677" w:rsidP="003B5A79">
            <w:pPr>
              <w:pStyle w:val="TableText"/>
              <w:rPr>
                <w:rFonts w:cs="Arial"/>
              </w:rPr>
            </w:pPr>
            <w:r w:rsidRPr="00473AAE">
              <w:rPr>
                <w:rFonts w:cs="Arial"/>
              </w:rPr>
              <w:t>Stop all movement in the cabin.</w:t>
            </w:r>
          </w:p>
        </w:tc>
        <w:tc>
          <w:tcPr>
            <w:tcW w:w="1187" w:type="pct"/>
          </w:tcPr>
          <w:p w14:paraId="5FEF3456" w14:textId="77777777" w:rsidR="009F6677" w:rsidRPr="00473AAE" w:rsidRDefault="009F6677" w:rsidP="003B5A79">
            <w:pPr>
              <w:pStyle w:val="TableText"/>
              <w:rPr>
                <w:rFonts w:cs="Arial"/>
              </w:rPr>
            </w:pPr>
            <w:r w:rsidRPr="00473AAE">
              <w:rPr>
                <w:rFonts w:cs="Arial"/>
              </w:rPr>
              <w:t>SimATO logs record:</w:t>
            </w:r>
          </w:p>
          <w:p w14:paraId="76B7A75F" w14:textId="77777777" w:rsidR="009F6677" w:rsidRPr="00473AAE" w:rsidRDefault="009F6677" w:rsidP="003B5A79">
            <w:pPr>
              <w:pStyle w:val="TableText"/>
              <w:rPr>
                <w:rFonts w:cs="Arial"/>
              </w:rPr>
            </w:pPr>
            <w:r w:rsidRPr="00473AAE">
              <w:rPr>
                <w:rFonts w:cs="Arial"/>
              </w:rPr>
              <w:t>MOTION_SENSOR=OFF</w:t>
            </w:r>
          </w:p>
        </w:tc>
        <w:tc>
          <w:tcPr>
            <w:tcW w:w="445" w:type="pct"/>
          </w:tcPr>
          <w:p w14:paraId="7E9CE96F" w14:textId="569F5EA4" w:rsidR="009F6677" w:rsidRPr="00473AAE" w:rsidRDefault="009F6677" w:rsidP="003B5A79">
            <w:pPr>
              <w:pStyle w:val="TableText"/>
              <w:rPr>
                <w:rFonts w:cs="Arial"/>
              </w:rPr>
            </w:pPr>
            <w:r w:rsidRPr="006E7E40">
              <w:t>N/A</w:t>
            </w:r>
          </w:p>
        </w:tc>
        <w:tc>
          <w:tcPr>
            <w:tcW w:w="445" w:type="pct"/>
          </w:tcPr>
          <w:p w14:paraId="64B44653" w14:textId="77777777" w:rsidR="009F6677" w:rsidRPr="00473AAE" w:rsidRDefault="009F6677" w:rsidP="003B5A79">
            <w:pPr>
              <w:pStyle w:val="TableText"/>
              <w:rPr>
                <w:rFonts w:cs="Arial"/>
              </w:rPr>
            </w:pPr>
          </w:p>
        </w:tc>
        <w:tc>
          <w:tcPr>
            <w:tcW w:w="1187" w:type="pct"/>
          </w:tcPr>
          <w:p w14:paraId="72FAD9DB" w14:textId="77777777" w:rsidR="009F6677" w:rsidRPr="00473AAE" w:rsidRDefault="009F6677" w:rsidP="003B5A79">
            <w:pPr>
              <w:pStyle w:val="TableText"/>
              <w:rPr>
                <w:rFonts w:cs="Arial"/>
              </w:rPr>
            </w:pPr>
          </w:p>
        </w:tc>
      </w:tr>
      <w:tr w:rsidR="009F6677" w:rsidRPr="008C3728" w14:paraId="0A6D1C40" w14:textId="77777777" w:rsidTr="009F502B">
        <w:trPr>
          <w:cantSplit/>
          <w:trHeight w:val="277"/>
        </w:trPr>
        <w:tc>
          <w:tcPr>
            <w:tcW w:w="1735" w:type="pct"/>
          </w:tcPr>
          <w:p w14:paraId="55EE9EF4" w14:textId="77777777" w:rsidR="009F6677" w:rsidRPr="00473AAE" w:rsidRDefault="009F6677" w:rsidP="003B5A79">
            <w:pPr>
              <w:pStyle w:val="TableText"/>
              <w:rPr>
                <w:rFonts w:cs="Arial"/>
              </w:rPr>
            </w:pPr>
            <w:r w:rsidRPr="00473AAE">
              <w:rPr>
                <w:rFonts w:cs="Arial"/>
              </w:rPr>
              <w:t>Create movement in the cabin.</w:t>
            </w:r>
          </w:p>
        </w:tc>
        <w:tc>
          <w:tcPr>
            <w:tcW w:w="1187" w:type="pct"/>
          </w:tcPr>
          <w:p w14:paraId="3E54CDA2" w14:textId="77777777" w:rsidR="009F6677" w:rsidRPr="00473AAE" w:rsidRDefault="009F6677" w:rsidP="003B5A79">
            <w:pPr>
              <w:pStyle w:val="TableText"/>
              <w:rPr>
                <w:rFonts w:cs="Arial"/>
              </w:rPr>
            </w:pPr>
            <w:r w:rsidRPr="00473AAE">
              <w:rPr>
                <w:rFonts w:cs="Arial"/>
              </w:rPr>
              <w:t>SimATO logs record:</w:t>
            </w:r>
          </w:p>
          <w:p w14:paraId="56619545" w14:textId="77777777" w:rsidR="009F6677" w:rsidRPr="00473AAE" w:rsidRDefault="009F6677" w:rsidP="003B5A79">
            <w:pPr>
              <w:pStyle w:val="TableText"/>
              <w:rPr>
                <w:rFonts w:cs="Arial"/>
              </w:rPr>
            </w:pPr>
            <w:r w:rsidRPr="00473AAE">
              <w:rPr>
                <w:rFonts w:cs="Arial"/>
              </w:rPr>
              <w:t>MOTION_SENSOR=ON</w:t>
            </w:r>
          </w:p>
        </w:tc>
        <w:tc>
          <w:tcPr>
            <w:tcW w:w="445" w:type="pct"/>
          </w:tcPr>
          <w:p w14:paraId="78A8549A" w14:textId="3AFE9404" w:rsidR="009F6677" w:rsidRPr="00473AAE" w:rsidRDefault="009F6677" w:rsidP="003B5A79">
            <w:pPr>
              <w:pStyle w:val="TableText"/>
              <w:rPr>
                <w:rFonts w:cs="Arial"/>
              </w:rPr>
            </w:pPr>
            <w:r w:rsidRPr="006E7E40">
              <w:t>N/A</w:t>
            </w:r>
          </w:p>
        </w:tc>
        <w:tc>
          <w:tcPr>
            <w:tcW w:w="445" w:type="pct"/>
          </w:tcPr>
          <w:p w14:paraId="6CC27E4C" w14:textId="77777777" w:rsidR="009F6677" w:rsidRPr="00473AAE" w:rsidRDefault="009F6677" w:rsidP="003B5A79">
            <w:pPr>
              <w:pStyle w:val="TableText"/>
              <w:rPr>
                <w:rFonts w:cs="Arial"/>
              </w:rPr>
            </w:pPr>
          </w:p>
        </w:tc>
        <w:tc>
          <w:tcPr>
            <w:tcW w:w="1187" w:type="pct"/>
          </w:tcPr>
          <w:p w14:paraId="7C74083E" w14:textId="77777777" w:rsidR="009F6677" w:rsidRPr="00473AAE" w:rsidRDefault="009F6677" w:rsidP="003B5A79">
            <w:pPr>
              <w:pStyle w:val="TableText"/>
              <w:rPr>
                <w:rFonts w:cs="Arial"/>
              </w:rPr>
            </w:pPr>
          </w:p>
        </w:tc>
      </w:tr>
      <w:tr w:rsidR="009F6677" w:rsidRPr="008C3728" w14:paraId="74A766DD" w14:textId="77777777" w:rsidTr="009F502B">
        <w:trPr>
          <w:cantSplit/>
          <w:trHeight w:val="277"/>
        </w:trPr>
        <w:tc>
          <w:tcPr>
            <w:tcW w:w="1735" w:type="pct"/>
          </w:tcPr>
          <w:p w14:paraId="64497B95" w14:textId="77777777" w:rsidR="009F6677" w:rsidRPr="00473AAE" w:rsidRDefault="009F6677" w:rsidP="003B5A79">
            <w:pPr>
              <w:pStyle w:val="TableText"/>
              <w:rPr>
                <w:rFonts w:cs="Arial"/>
              </w:rPr>
            </w:pPr>
            <w:r w:rsidRPr="00473AAE">
              <w:rPr>
                <w:rFonts w:cs="Arial"/>
              </w:rPr>
              <w:t xml:space="preserve">Use the smoke detector test aerosol to activate </w:t>
            </w:r>
            <w:r w:rsidRPr="00473AAE">
              <w:rPr>
                <w:rFonts w:cs="Arial"/>
                <w:b/>
              </w:rPr>
              <w:t>SDA (Alcove Smoke Detector)</w:t>
            </w:r>
            <w:r w:rsidRPr="00473AAE">
              <w:rPr>
                <w:rFonts w:cs="Arial"/>
              </w:rPr>
              <w:t>.</w:t>
            </w:r>
          </w:p>
        </w:tc>
        <w:tc>
          <w:tcPr>
            <w:tcW w:w="1187" w:type="pct"/>
          </w:tcPr>
          <w:p w14:paraId="7216F64A" w14:textId="77777777" w:rsidR="009F6677" w:rsidRPr="00473AAE" w:rsidRDefault="009F6677" w:rsidP="003B5A79">
            <w:pPr>
              <w:pStyle w:val="TableText"/>
              <w:rPr>
                <w:rFonts w:cs="Arial"/>
              </w:rPr>
            </w:pPr>
            <w:r w:rsidRPr="00473AAE">
              <w:rPr>
                <w:rFonts w:cs="Arial"/>
              </w:rPr>
              <w:t>SimATO logs record:</w:t>
            </w:r>
          </w:p>
          <w:p w14:paraId="75F37C0D" w14:textId="77777777" w:rsidR="009F6677" w:rsidRPr="00473AAE" w:rsidRDefault="009F6677" w:rsidP="003B5A79">
            <w:pPr>
              <w:pStyle w:val="TableText"/>
              <w:rPr>
                <w:rFonts w:cs="Arial"/>
              </w:rPr>
            </w:pPr>
            <w:r w:rsidRPr="00473AAE">
              <w:rPr>
                <w:rFonts w:cs="Arial"/>
              </w:rPr>
              <w:t>SMOKE_ALCOVE=ON</w:t>
            </w:r>
          </w:p>
        </w:tc>
        <w:tc>
          <w:tcPr>
            <w:tcW w:w="445" w:type="pct"/>
          </w:tcPr>
          <w:p w14:paraId="18EAF2A4" w14:textId="53814082" w:rsidR="009F6677" w:rsidRPr="00473AAE" w:rsidRDefault="009F6677" w:rsidP="003B5A79">
            <w:pPr>
              <w:pStyle w:val="TableText"/>
              <w:rPr>
                <w:rFonts w:cs="Arial"/>
              </w:rPr>
            </w:pPr>
            <w:r w:rsidRPr="006E7E40">
              <w:t>N/A</w:t>
            </w:r>
          </w:p>
        </w:tc>
        <w:tc>
          <w:tcPr>
            <w:tcW w:w="445" w:type="pct"/>
          </w:tcPr>
          <w:p w14:paraId="086B310F" w14:textId="77777777" w:rsidR="009F6677" w:rsidRPr="00473AAE" w:rsidRDefault="009F6677" w:rsidP="003B5A79">
            <w:pPr>
              <w:pStyle w:val="TableText"/>
              <w:rPr>
                <w:rFonts w:cs="Arial"/>
              </w:rPr>
            </w:pPr>
          </w:p>
        </w:tc>
        <w:tc>
          <w:tcPr>
            <w:tcW w:w="1187" w:type="pct"/>
          </w:tcPr>
          <w:p w14:paraId="1345B7C3" w14:textId="77777777" w:rsidR="009F6677" w:rsidRPr="00473AAE" w:rsidRDefault="009F6677" w:rsidP="003B5A79">
            <w:pPr>
              <w:pStyle w:val="TableText"/>
              <w:rPr>
                <w:rFonts w:cs="Arial"/>
              </w:rPr>
            </w:pPr>
          </w:p>
        </w:tc>
      </w:tr>
      <w:tr w:rsidR="009F6677" w:rsidRPr="008C3728" w14:paraId="327AB394" w14:textId="77777777" w:rsidTr="009F502B">
        <w:trPr>
          <w:cantSplit/>
          <w:trHeight w:val="277"/>
        </w:trPr>
        <w:tc>
          <w:tcPr>
            <w:tcW w:w="1735" w:type="pct"/>
          </w:tcPr>
          <w:p w14:paraId="1953FD21" w14:textId="77777777" w:rsidR="009F6677" w:rsidRPr="00473AAE" w:rsidRDefault="009F6677" w:rsidP="003B5A79">
            <w:pPr>
              <w:pStyle w:val="TableText"/>
              <w:rPr>
                <w:rFonts w:cs="Arial"/>
              </w:rPr>
            </w:pPr>
            <w:r w:rsidRPr="00473AAE">
              <w:rPr>
                <w:rFonts w:cs="Arial"/>
              </w:rPr>
              <w:t xml:space="preserve">Reset </w:t>
            </w:r>
            <w:r w:rsidRPr="00473AAE">
              <w:rPr>
                <w:rFonts w:cs="Arial"/>
                <w:b/>
              </w:rPr>
              <w:t>SDA (Alcove Smoke Detector)</w:t>
            </w:r>
            <w:r w:rsidRPr="00473AAE">
              <w:rPr>
                <w:rFonts w:cs="Arial"/>
              </w:rPr>
              <w:t>.</w:t>
            </w:r>
          </w:p>
        </w:tc>
        <w:tc>
          <w:tcPr>
            <w:tcW w:w="1187" w:type="pct"/>
          </w:tcPr>
          <w:p w14:paraId="4622A6F7" w14:textId="77777777" w:rsidR="009F6677" w:rsidRPr="00473AAE" w:rsidRDefault="009F6677" w:rsidP="003B5A79">
            <w:pPr>
              <w:pStyle w:val="TableText"/>
              <w:rPr>
                <w:rFonts w:cs="Arial"/>
              </w:rPr>
            </w:pPr>
            <w:r w:rsidRPr="00473AAE">
              <w:rPr>
                <w:rFonts w:cs="Arial"/>
              </w:rPr>
              <w:t>SimATO logs record:</w:t>
            </w:r>
          </w:p>
          <w:p w14:paraId="3A6C329D" w14:textId="77777777" w:rsidR="009F6677" w:rsidRPr="00473AAE" w:rsidRDefault="009F6677" w:rsidP="003B5A79">
            <w:pPr>
              <w:pStyle w:val="TableText"/>
              <w:rPr>
                <w:rFonts w:cs="Arial"/>
              </w:rPr>
            </w:pPr>
            <w:r w:rsidRPr="00473AAE">
              <w:rPr>
                <w:rFonts w:cs="Arial"/>
              </w:rPr>
              <w:t>SMOKE_ALCOVE=OFF</w:t>
            </w:r>
          </w:p>
        </w:tc>
        <w:tc>
          <w:tcPr>
            <w:tcW w:w="445" w:type="pct"/>
          </w:tcPr>
          <w:p w14:paraId="63DE858D" w14:textId="20949A03" w:rsidR="009F6677" w:rsidRPr="00473AAE" w:rsidRDefault="009F6677" w:rsidP="003B5A79">
            <w:pPr>
              <w:pStyle w:val="TableText"/>
              <w:rPr>
                <w:rFonts w:cs="Arial"/>
              </w:rPr>
            </w:pPr>
            <w:r w:rsidRPr="006E7E40">
              <w:t>N/A</w:t>
            </w:r>
          </w:p>
        </w:tc>
        <w:tc>
          <w:tcPr>
            <w:tcW w:w="445" w:type="pct"/>
          </w:tcPr>
          <w:p w14:paraId="6AB66E3A" w14:textId="77777777" w:rsidR="009F6677" w:rsidRPr="00473AAE" w:rsidRDefault="009F6677" w:rsidP="003B5A79">
            <w:pPr>
              <w:pStyle w:val="TableText"/>
              <w:rPr>
                <w:rFonts w:cs="Arial"/>
              </w:rPr>
            </w:pPr>
          </w:p>
        </w:tc>
        <w:tc>
          <w:tcPr>
            <w:tcW w:w="1187" w:type="pct"/>
          </w:tcPr>
          <w:p w14:paraId="73AF9882" w14:textId="77777777" w:rsidR="009F6677" w:rsidRPr="00473AAE" w:rsidRDefault="009F6677" w:rsidP="003B5A79">
            <w:pPr>
              <w:pStyle w:val="TableText"/>
              <w:rPr>
                <w:rFonts w:cs="Arial"/>
              </w:rPr>
            </w:pPr>
          </w:p>
        </w:tc>
      </w:tr>
      <w:tr w:rsidR="009F6677" w:rsidRPr="008C3728" w14:paraId="6A42BC7D" w14:textId="77777777" w:rsidTr="009F502B">
        <w:trPr>
          <w:cantSplit/>
          <w:trHeight w:val="277"/>
        </w:trPr>
        <w:tc>
          <w:tcPr>
            <w:tcW w:w="1735" w:type="pct"/>
          </w:tcPr>
          <w:p w14:paraId="704557E4" w14:textId="77777777" w:rsidR="009F6677" w:rsidRPr="00473AAE" w:rsidRDefault="009F6677" w:rsidP="003B5A79">
            <w:pPr>
              <w:pStyle w:val="TableText"/>
              <w:rPr>
                <w:rFonts w:cs="Arial"/>
              </w:rPr>
            </w:pPr>
            <w:r w:rsidRPr="00473AAE">
              <w:rPr>
                <w:rFonts w:cs="Arial"/>
              </w:rPr>
              <w:t xml:space="preserve">Use the smoke detector test aerosol to activate </w:t>
            </w:r>
            <w:r w:rsidRPr="00473AAE">
              <w:rPr>
                <w:rFonts w:cs="Arial"/>
                <w:b/>
              </w:rPr>
              <w:t>SDC (Cabin Smoke Detector)</w:t>
            </w:r>
            <w:r w:rsidRPr="00473AAE">
              <w:rPr>
                <w:rFonts w:cs="Arial"/>
              </w:rPr>
              <w:t>.</w:t>
            </w:r>
          </w:p>
        </w:tc>
        <w:tc>
          <w:tcPr>
            <w:tcW w:w="1187" w:type="pct"/>
          </w:tcPr>
          <w:p w14:paraId="2F49B70C" w14:textId="77777777" w:rsidR="009F6677" w:rsidRPr="00473AAE" w:rsidRDefault="009F6677" w:rsidP="003B5A79">
            <w:pPr>
              <w:pStyle w:val="TableText"/>
              <w:rPr>
                <w:rFonts w:cs="Arial"/>
              </w:rPr>
            </w:pPr>
            <w:r w:rsidRPr="00473AAE">
              <w:rPr>
                <w:rFonts w:cs="Arial"/>
              </w:rPr>
              <w:t>SimATO logs record:</w:t>
            </w:r>
          </w:p>
          <w:p w14:paraId="3A000C85" w14:textId="77777777" w:rsidR="009F6677" w:rsidRPr="00473AAE" w:rsidRDefault="009F6677" w:rsidP="003B5A79">
            <w:pPr>
              <w:pStyle w:val="TableText"/>
              <w:rPr>
                <w:rFonts w:cs="Arial"/>
              </w:rPr>
            </w:pPr>
            <w:r w:rsidRPr="00473AAE">
              <w:rPr>
                <w:rFonts w:cs="Arial"/>
              </w:rPr>
              <w:t>SMOKE_CAB=ON</w:t>
            </w:r>
          </w:p>
        </w:tc>
        <w:tc>
          <w:tcPr>
            <w:tcW w:w="445" w:type="pct"/>
          </w:tcPr>
          <w:p w14:paraId="2EED16E5" w14:textId="7FE5364F" w:rsidR="009F6677" w:rsidRPr="00473AAE" w:rsidRDefault="009F6677" w:rsidP="003B5A79">
            <w:pPr>
              <w:pStyle w:val="TableText"/>
              <w:rPr>
                <w:rFonts w:cs="Arial"/>
              </w:rPr>
            </w:pPr>
            <w:r w:rsidRPr="006E7E40">
              <w:t>N/A</w:t>
            </w:r>
          </w:p>
        </w:tc>
        <w:tc>
          <w:tcPr>
            <w:tcW w:w="445" w:type="pct"/>
          </w:tcPr>
          <w:p w14:paraId="58941B18" w14:textId="77777777" w:rsidR="009F6677" w:rsidRPr="00473AAE" w:rsidRDefault="009F6677" w:rsidP="003B5A79">
            <w:pPr>
              <w:pStyle w:val="TableText"/>
              <w:rPr>
                <w:rFonts w:cs="Arial"/>
              </w:rPr>
            </w:pPr>
          </w:p>
        </w:tc>
        <w:tc>
          <w:tcPr>
            <w:tcW w:w="1187" w:type="pct"/>
          </w:tcPr>
          <w:p w14:paraId="44E041A2" w14:textId="77777777" w:rsidR="009F6677" w:rsidRPr="00473AAE" w:rsidRDefault="009F6677" w:rsidP="003B5A79">
            <w:pPr>
              <w:pStyle w:val="TableText"/>
              <w:rPr>
                <w:rFonts w:cs="Arial"/>
              </w:rPr>
            </w:pPr>
          </w:p>
        </w:tc>
      </w:tr>
      <w:tr w:rsidR="009F6677" w:rsidRPr="008C3728" w14:paraId="5F5EC611" w14:textId="77777777" w:rsidTr="009F502B">
        <w:trPr>
          <w:cantSplit/>
          <w:trHeight w:val="277"/>
        </w:trPr>
        <w:tc>
          <w:tcPr>
            <w:tcW w:w="1735" w:type="pct"/>
          </w:tcPr>
          <w:p w14:paraId="21EF8B99" w14:textId="77777777" w:rsidR="009F6677" w:rsidRPr="00473AAE" w:rsidRDefault="009F6677" w:rsidP="003B5A79">
            <w:pPr>
              <w:pStyle w:val="TableText"/>
              <w:rPr>
                <w:rFonts w:cs="Arial"/>
              </w:rPr>
            </w:pPr>
            <w:r w:rsidRPr="00473AAE">
              <w:rPr>
                <w:rFonts w:cs="Arial"/>
              </w:rPr>
              <w:lastRenderedPageBreak/>
              <w:t xml:space="preserve">Reset </w:t>
            </w:r>
            <w:r w:rsidRPr="00473AAE">
              <w:rPr>
                <w:rFonts w:cs="Arial"/>
                <w:b/>
              </w:rPr>
              <w:t>SDC (Cabin Smoke Detector)</w:t>
            </w:r>
            <w:r w:rsidRPr="00473AAE">
              <w:rPr>
                <w:rFonts w:cs="Arial"/>
              </w:rPr>
              <w:t>.</w:t>
            </w:r>
          </w:p>
        </w:tc>
        <w:tc>
          <w:tcPr>
            <w:tcW w:w="1187" w:type="pct"/>
          </w:tcPr>
          <w:p w14:paraId="7DCB34CF" w14:textId="77777777" w:rsidR="009F6677" w:rsidRPr="00473AAE" w:rsidRDefault="009F6677" w:rsidP="003B5A79">
            <w:pPr>
              <w:pStyle w:val="TableText"/>
              <w:rPr>
                <w:rFonts w:cs="Arial"/>
              </w:rPr>
            </w:pPr>
            <w:r w:rsidRPr="00473AAE">
              <w:rPr>
                <w:rFonts w:cs="Arial"/>
              </w:rPr>
              <w:t>SimATO logs record:</w:t>
            </w:r>
          </w:p>
          <w:p w14:paraId="77B5ED4B" w14:textId="77777777" w:rsidR="009F6677" w:rsidRPr="00473AAE" w:rsidRDefault="009F6677" w:rsidP="003B5A79">
            <w:pPr>
              <w:pStyle w:val="TableText"/>
              <w:rPr>
                <w:rFonts w:cs="Arial"/>
              </w:rPr>
            </w:pPr>
            <w:r w:rsidRPr="00473AAE">
              <w:rPr>
                <w:rFonts w:cs="Arial"/>
              </w:rPr>
              <w:t>SMOKE_CAB=OFF</w:t>
            </w:r>
          </w:p>
        </w:tc>
        <w:tc>
          <w:tcPr>
            <w:tcW w:w="445" w:type="pct"/>
          </w:tcPr>
          <w:p w14:paraId="195D5F71" w14:textId="17617102" w:rsidR="009F6677" w:rsidRPr="00473AAE" w:rsidRDefault="009F6677" w:rsidP="003B5A79">
            <w:pPr>
              <w:pStyle w:val="TableText"/>
              <w:rPr>
                <w:rFonts w:cs="Arial"/>
              </w:rPr>
            </w:pPr>
            <w:r w:rsidRPr="006E7E40">
              <w:t>N/A</w:t>
            </w:r>
          </w:p>
        </w:tc>
        <w:tc>
          <w:tcPr>
            <w:tcW w:w="445" w:type="pct"/>
          </w:tcPr>
          <w:p w14:paraId="2E233C02" w14:textId="77777777" w:rsidR="009F6677" w:rsidRPr="00473AAE" w:rsidRDefault="009F6677" w:rsidP="003B5A79">
            <w:pPr>
              <w:pStyle w:val="TableText"/>
              <w:rPr>
                <w:rFonts w:cs="Arial"/>
              </w:rPr>
            </w:pPr>
          </w:p>
        </w:tc>
        <w:tc>
          <w:tcPr>
            <w:tcW w:w="1187" w:type="pct"/>
          </w:tcPr>
          <w:p w14:paraId="18C1D6EB" w14:textId="77777777" w:rsidR="009F6677" w:rsidRPr="00473AAE" w:rsidRDefault="009F6677" w:rsidP="003B5A79">
            <w:pPr>
              <w:pStyle w:val="TableText"/>
              <w:rPr>
                <w:rFonts w:cs="Arial"/>
              </w:rPr>
            </w:pPr>
          </w:p>
        </w:tc>
      </w:tr>
      <w:tr w:rsidR="009F6677" w:rsidRPr="008C3728" w14:paraId="5F01220C" w14:textId="77777777" w:rsidTr="009F502B">
        <w:trPr>
          <w:cantSplit/>
          <w:trHeight w:val="277"/>
        </w:trPr>
        <w:tc>
          <w:tcPr>
            <w:tcW w:w="1735" w:type="pct"/>
          </w:tcPr>
          <w:p w14:paraId="4FFBA59C" w14:textId="77777777" w:rsidR="009F6677" w:rsidRPr="00473AAE" w:rsidRDefault="009F6677" w:rsidP="003B5A79">
            <w:pPr>
              <w:pStyle w:val="TableText"/>
              <w:rPr>
                <w:rFonts w:cs="Arial"/>
              </w:rPr>
            </w:pPr>
            <w:r w:rsidRPr="00473AAE">
              <w:rPr>
                <w:rFonts w:cs="Arial"/>
              </w:rPr>
              <w:t xml:space="preserve">Use the smoke detector test aerosol to activate </w:t>
            </w:r>
            <w:r w:rsidRPr="00473AAE">
              <w:rPr>
                <w:rFonts w:cs="Arial"/>
                <w:b/>
              </w:rPr>
              <w:t>SDCL (Fridge Cabinet Smoke Detector)</w:t>
            </w:r>
            <w:r w:rsidRPr="00473AAE">
              <w:rPr>
                <w:rFonts w:cs="Arial"/>
              </w:rPr>
              <w:t>.</w:t>
            </w:r>
          </w:p>
        </w:tc>
        <w:tc>
          <w:tcPr>
            <w:tcW w:w="1187" w:type="pct"/>
          </w:tcPr>
          <w:p w14:paraId="040D3EEC" w14:textId="77777777" w:rsidR="009F6677" w:rsidRPr="00473AAE" w:rsidRDefault="009F6677" w:rsidP="003B5A79">
            <w:pPr>
              <w:pStyle w:val="TableText"/>
              <w:rPr>
                <w:rFonts w:cs="Arial"/>
              </w:rPr>
            </w:pPr>
            <w:r w:rsidRPr="00473AAE">
              <w:rPr>
                <w:rFonts w:cs="Arial"/>
              </w:rPr>
              <w:t>SimATO logs record:</w:t>
            </w:r>
          </w:p>
          <w:p w14:paraId="0B3390C5" w14:textId="77777777" w:rsidR="009F6677" w:rsidRPr="00473AAE" w:rsidRDefault="009F6677" w:rsidP="003B5A79">
            <w:pPr>
              <w:pStyle w:val="TableText"/>
              <w:rPr>
                <w:rFonts w:cs="Arial"/>
              </w:rPr>
            </w:pPr>
            <w:r w:rsidRPr="00473AAE">
              <w:rPr>
                <w:rFonts w:cs="Arial"/>
              </w:rPr>
              <w:t>SMOKE_LOCKER=ON</w:t>
            </w:r>
          </w:p>
        </w:tc>
        <w:tc>
          <w:tcPr>
            <w:tcW w:w="445" w:type="pct"/>
          </w:tcPr>
          <w:p w14:paraId="54458F69" w14:textId="10391A65" w:rsidR="009F6677" w:rsidRPr="00473AAE" w:rsidRDefault="009F6677" w:rsidP="003B5A79">
            <w:pPr>
              <w:pStyle w:val="TableText"/>
              <w:rPr>
                <w:rFonts w:cs="Arial"/>
              </w:rPr>
            </w:pPr>
            <w:r w:rsidRPr="006E7E40">
              <w:t>N/A</w:t>
            </w:r>
          </w:p>
        </w:tc>
        <w:tc>
          <w:tcPr>
            <w:tcW w:w="445" w:type="pct"/>
          </w:tcPr>
          <w:p w14:paraId="0B9B91AE" w14:textId="77777777" w:rsidR="009F6677" w:rsidRPr="00473AAE" w:rsidRDefault="009F6677" w:rsidP="003B5A79">
            <w:pPr>
              <w:pStyle w:val="TableText"/>
              <w:rPr>
                <w:rFonts w:cs="Arial"/>
              </w:rPr>
            </w:pPr>
          </w:p>
        </w:tc>
        <w:tc>
          <w:tcPr>
            <w:tcW w:w="1187" w:type="pct"/>
          </w:tcPr>
          <w:p w14:paraId="6A306E37" w14:textId="77777777" w:rsidR="009F6677" w:rsidRPr="00473AAE" w:rsidRDefault="009F6677" w:rsidP="003B5A79">
            <w:pPr>
              <w:pStyle w:val="TableText"/>
              <w:rPr>
                <w:rFonts w:cs="Arial"/>
              </w:rPr>
            </w:pPr>
          </w:p>
        </w:tc>
      </w:tr>
      <w:tr w:rsidR="009F6677" w:rsidRPr="008C3728" w14:paraId="6928856D" w14:textId="77777777" w:rsidTr="009F502B">
        <w:trPr>
          <w:cantSplit/>
          <w:trHeight w:val="277"/>
        </w:trPr>
        <w:tc>
          <w:tcPr>
            <w:tcW w:w="1735" w:type="pct"/>
          </w:tcPr>
          <w:p w14:paraId="6CCE1F3C" w14:textId="77777777" w:rsidR="009F6677" w:rsidRPr="00473AAE" w:rsidRDefault="009F6677" w:rsidP="003B5A79">
            <w:pPr>
              <w:pStyle w:val="TableText"/>
              <w:rPr>
                <w:rFonts w:cs="Arial"/>
              </w:rPr>
            </w:pPr>
            <w:r w:rsidRPr="00473AAE">
              <w:rPr>
                <w:rFonts w:cs="Arial"/>
              </w:rPr>
              <w:t xml:space="preserve">Reset </w:t>
            </w:r>
            <w:r w:rsidRPr="00473AAE">
              <w:rPr>
                <w:rFonts w:cs="Arial"/>
                <w:b/>
              </w:rPr>
              <w:t>SDCL (Fridge Cabinet Smoke Detector)</w:t>
            </w:r>
            <w:r w:rsidRPr="00473AAE">
              <w:rPr>
                <w:rFonts w:cs="Arial"/>
              </w:rPr>
              <w:t>.</w:t>
            </w:r>
          </w:p>
        </w:tc>
        <w:tc>
          <w:tcPr>
            <w:tcW w:w="1187" w:type="pct"/>
          </w:tcPr>
          <w:p w14:paraId="3A912773" w14:textId="77777777" w:rsidR="009F6677" w:rsidRPr="00473AAE" w:rsidRDefault="009F6677" w:rsidP="003B5A79">
            <w:pPr>
              <w:pStyle w:val="TableText"/>
              <w:rPr>
                <w:rFonts w:cs="Arial"/>
              </w:rPr>
            </w:pPr>
            <w:r w:rsidRPr="00473AAE">
              <w:rPr>
                <w:rFonts w:cs="Arial"/>
              </w:rPr>
              <w:t>SimATO logs record:</w:t>
            </w:r>
          </w:p>
          <w:p w14:paraId="6DA33AEB" w14:textId="77777777" w:rsidR="009F6677" w:rsidRPr="00473AAE" w:rsidRDefault="009F6677" w:rsidP="003B5A79">
            <w:pPr>
              <w:pStyle w:val="TableText"/>
              <w:rPr>
                <w:rFonts w:cs="Arial"/>
              </w:rPr>
            </w:pPr>
            <w:r w:rsidRPr="00473AAE">
              <w:rPr>
                <w:rFonts w:cs="Arial"/>
              </w:rPr>
              <w:t>SMOKE_LOCKER=OFF</w:t>
            </w:r>
          </w:p>
        </w:tc>
        <w:tc>
          <w:tcPr>
            <w:tcW w:w="445" w:type="pct"/>
          </w:tcPr>
          <w:p w14:paraId="2A1848E7" w14:textId="79B63ECC" w:rsidR="009F6677" w:rsidRPr="00473AAE" w:rsidRDefault="009F6677" w:rsidP="003B5A79">
            <w:pPr>
              <w:pStyle w:val="TableText"/>
              <w:rPr>
                <w:rFonts w:cs="Arial"/>
              </w:rPr>
            </w:pPr>
            <w:r w:rsidRPr="006E7E40">
              <w:t>N/A</w:t>
            </w:r>
          </w:p>
        </w:tc>
        <w:tc>
          <w:tcPr>
            <w:tcW w:w="445" w:type="pct"/>
          </w:tcPr>
          <w:p w14:paraId="00B17F64" w14:textId="77777777" w:rsidR="009F6677" w:rsidRPr="00473AAE" w:rsidRDefault="009F6677" w:rsidP="003B5A79">
            <w:pPr>
              <w:pStyle w:val="TableText"/>
              <w:rPr>
                <w:rFonts w:cs="Arial"/>
              </w:rPr>
            </w:pPr>
          </w:p>
        </w:tc>
        <w:tc>
          <w:tcPr>
            <w:tcW w:w="1187" w:type="pct"/>
          </w:tcPr>
          <w:p w14:paraId="3470DF05" w14:textId="77777777" w:rsidR="009F6677" w:rsidRPr="00473AAE" w:rsidRDefault="009F6677" w:rsidP="003B5A79">
            <w:pPr>
              <w:pStyle w:val="TableText"/>
              <w:rPr>
                <w:rFonts w:cs="Arial"/>
              </w:rPr>
            </w:pPr>
          </w:p>
        </w:tc>
      </w:tr>
      <w:tr w:rsidR="009F6677" w:rsidRPr="008C3728" w14:paraId="0FE62AB1" w14:textId="77777777" w:rsidTr="009F502B">
        <w:trPr>
          <w:cantSplit/>
          <w:trHeight w:val="277"/>
        </w:trPr>
        <w:tc>
          <w:tcPr>
            <w:tcW w:w="1735" w:type="pct"/>
          </w:tcPr>
          <w:p w14:paraId="042C96CA" w14:textId="77777777" w:rsidR="009F6677" w:rsidRPr="00473AAE" w:rsidRDefault="009F6677" w:rsidP="003B5A79">
            <w:pPr>
              <w:pStyle w:val="TableText"/>
              <w:rPr>
                <w:rFonts w:cs="Arial"/>
              </w:rPr>
            </w:pPr>
            <w:r w:rsidRPr="00473AAE">
              <w:rPr>
                <w:rFonts w:cs="Arial"/>
              </w:rPr>
              <w:t xml:space="preserve">Check in ATO logs the temperature for the Alcove: </w:t>
            </w:r>
          </w:p>
          <w:p w14:paraId="3DA17A4E" w14:textId="77777777" w:rsidR="009F6677" w:rsidRPr="00473AAE" w:rsidRDefault="009F6677" w:rsidP="003B5A79">
            <w:pPr>
              <w:pStyle w:val="TableText"/>
              <w:rPr>
                <w:rFonts w:cs="Arial"/>
              </w:rPr>
            </w:pPr>
          </w:p>
          <w:p w14:paraId="76DDE1A4" w14:textId="77777777" w:rsidR="009F6677" w:rsidRPr="00473AAE" w:rsidRDefault="009F6677" w:rsidP="003B5A79">
            <w:pPr>
              <w:pStyle w:val="TableText"/>
              <w:rPr>
                <w:rFonts w:cs="Arial"/>
              </w:rPr>
            </w:pPr>
            <w:r w:rsidRPr="00473AAE">
              <w:rPr>
                <w:rFonts w:cs="Arial"/>
              </w:rPr>
              <w:t>EVENT  CHANGE-IN   TEMP_ALCOVE</w:t>
            </w:r>
          </w:p>
          <w:p w14:paraId="39265294" w14:textId="77777777" w:rsidR="009F6677" w:rsidRPr="00473AAE" w:rsidRDefault="009F6677" w:rsidP="003B5A79">
            <w:pPr>
              <w:pStyle w:val="TableText"/>
              <w:rPr>
                <w:rFonts w:cs="Arial"/>
              </w:rPr>
            </w:pPr>
          </w:p>
          <w:p w14:paraId="0E3AD74D" w14:textId="77777777" w:rsidR="009F6677" w:rsidRPr="00473AAE" w:rsidRDefault="009F6677" w:rsidP="003B5A79">
            <w:pPr>
              <w:pStyle w:val="TableText"/>
              <w:rPr>
                <w:rFonts w:cs="Arial"/>
              </w:rPr>
            </w:pPr>
            <w:r w:rsidRPr="00473AAE">
              <w:rPr>
                <w:rFonts w:cs="Arial"/>
              </w:rPr>
              <w:t>Convert to degrees Celsius and record.</w:t>
            </w:r>
          </w:p>
        </w:tc>
        <w:tc>
          <w:tcPr>
            <w:tcW w:w="1187" w:type="pct"/>
          </w:tcPr>
          <w:p w14:paraId="02626F28" w14:textId="77777777" w:rsidR="009F6677" w:rsidRPr="00473AAE" w:rsidRDefault="009F6677" w:rsidP="003B5A79">
            <w:pPr>
              <w:pStyle w:val="TableText"/>
              <w:rPr>
                <w:rFonts w:cs="Arial"/>
                <w:i/>
              </w:rPr>
            </w:pPr>
            <w:r w:rsidRPr="00473AAE">
              <w:rPr>
                <w:rFonts w:cs="Arial"/>
              </w:rPr>
              <w:t xml:space="preserve">Alcove temperature in logs converted to degrees Celsius using </w:t>
            </w:r>
            <w:r w:rsidRPr="00473AAE">
              <w:rPr>
                <w:rFonts w:cs="Arial"/>
                <w:i/>
              </w:rPr>
              <w:t xml:space="preserve">(log_value * 0.1) – 50 </w:t>
            </w:r>
          </w:p>
        </w:tc>
        <w:tc>
          <w:tcPr>
            <w:tcW w:w="445" w:type="pct"/>
          </w:tcPr>
          <w:p w14:paraId="154EFE44" w14:textId="5F941B75" w:rsidR="009F6677" w:rsidRPr="00473AAE" w:rsidRDefault="009F6677" w:rsidP="003B5A79">
            <w:pPr>
              <w:pStyle w:val="TableText"/>
              <w:rPr>
                <w:rFonts w:cs="Arial"/>
              </w:rPr>
            </w:pPr>
            <w:r>
              <w:rPr>
                <w:rFonts w:cs="Arial"/>
              </w:rPr>
              <w:t xml:space="preserve">Degrees Celsius = </w:t>
            </w:r>
          </w:p>
        </w:tc>
        <w:tc>
          <w:tcPr>
            <w:tcW w:w="445" w:type="pct"/>
          </w:tcPr>
          <w:p w14:paraId="127D3B0B" w14:textId="77777777" w:rsidR="009F6677" w:rsidRPr="00473AAE" w:rsidRDefault="009F6677" w:rsidP="003B5A79">
            <w:pPr>
              <w:pStyle w:val="TableText"/>
              <w:rPr>
                <w:rFonts w:cs="Arial"/>
              </w:rPr>
            </w:pPr>
          </w:p>
        </w:tc>
        <w:tc>
          <w:tcPr>
            <w:tcW w:w="1187" w:type="pct"/>
          </w:tcPr>
          <w:p w14:paraId="694ED249" w14:textId="77777777" w:rsidR="009F6677" w:rsidRPr="00473AAE" w:rsidRDefault="009F6677" w:rsidP="003B5A79">
            <w:pPr>
              <w:pStyle w:val="TableText"/>
              <w:rPr>
                <w:rFonts w:cs="Arial"/>
              </w:rPr>
            </w:pPr>
            <w:r w:rsidRPr="00473AAE">
              <w:rPr>
                <w:rFonts w:cs="Arial"/>
              </w:rPr>
              <w:t>All 3 temperatures should be a few degrees within each other</w:t>
            </w:r>
          </w:p>
        </w:tc>
      </w:tr>
      <w:tr w:rsidR="009F6677" w:rsidRPr="008C3728" w14:paraId="56226B15" w14:textId="77777777" w:rsidTr="009F502B">
        <w:trPr>
          <w:cantSplit/>
          <w:trHeight w:val="277"/>
        </w:trPr>
        <w:tc>
          <w:tcPr>
            <w:tcW w:w="1735" w:type="pct"/>
          </w:tcPr>
          <w:p w14:paraId="091DB888" w14:textId="77777777" w:rsidR="009F6677" w:rsidRPr="00473AAE" w:rsidRDefault="009F6677" w:rsidP="003B5A79">
            <w:pPr>
              <w:pStyle w:val="TableText"/>
              <w:rPr>
                <w:rFonts w:cs="Arial"/>
              </w:rPr>
            </w:pPr>
            <w:r w:rsidRPr="00473AAE">
              <w:rPr>
                <w:rFonts w:cs="Arial"/>
              </w:rPr>
              <w:t xml:space="preserve">Check in ATO logs the temperature for the Cab: </w:t>
            </w:r>
          </w:p>
          <w:p w14:paraId="543CDDD2" w14:textId="77777777" w:rsidR="009F6677" w:rsidRPr="00473AAE" w:rsidRDefault="009F6677" w:rsidP="003B5A79">
            <w:pPr>
              <w:pStyle w:val="TableText"/>
              <w:rPr>
                <w:rFonts w:cs="Arial"/>
              </w:rPr>
            </w:pPr>
          </w:p>
          <w:p w14:paraId="3E16A5C5" w14:textId="77777777" w:rsidR="009F6677" w:rsidRPr="00473AAE" w:rsidRDefault="009F6677" w:rsidP="003B5A79">
            <w:pPr>
              <w:pStyle w:val="TableText"/>
              <w:rPr>
                <w:rFonts w:cs="Arial"/>
              </w:rPr>
            </w:pPr>
            <w:r w:rsidRPr="00473AAE">
              <w:rPr>
                <w:rFonts w:cs="Arial"/>
              </w:rPr>
              <w:t>EVENT  CHANGE-IN   TEMP_CAB</w:t>
            </w:r>
          </w:p>
          <w:p w14:paraId="05E2404D" w14:textId="77777777" w:rsidR="009F6677" w:rsidRPr="00473AAE" w:rsidRDefault="009F6677" w:rsidP="003B5A79">
            <w:pPr>
              <w:pStyle w:val="TableText"/>
              <w:rPr>
                <w:rFonts w:cs="Arial"/>
              </w:rPr>
            </w:pPr>
          </w:p>
          <w:p w14:paraId="53C97342" w14:textId="77777777" w:rsidR="009F6677" w:rsidRPr="00473AAE" w:rsidRDefault="009F6677" w:rsidP="003B5A79">
            <w:pPr>
              <w:pStyle w:val="TableText"/>
              <w:rPr>
                <w:rFonts w:cs="Arial"/>
              </w:rPr>
            </w:pPr>
            <w:r w:rsidRPr="00473AAE">
              <w:rPr>
                <w:rFonts w:cs="Arial"/>
              </w:rPr>
              <w:t>Convert to degrees Celsius and record.</w:t>
            </w:r>
          </w:p>
        </w:tc>
        <w:tc>
          <w:tcPr>
            <w:tcW w:w="1187" w:type="pct"/>
          </w:tcPr>
          <w:p w14:paraId="72578809" w14:textId="77777777" w:rsidR="009F6677" w:rsidRPr="00473AAE" w:rsidRDefault="009F6677" w:rsidP="003B5A79">
            <w:pPr>
              <w:pStyle w:val="TableText"/>
              <w:rPr>
                <w:rFonts w:cs="Arial"/>
              </w:rPr>
            </w:pPr>
            <w:r w:rsidRPr="00473AAE">
              <w:rPr>
                <w:rFonts w:cs="Arial"/>
              </w:rPr>
              <w:t xml:space="preserve">Cab temperature in logs converted to degrees Celsius using </w:t>
            </w:r>
            <w:r w:rsidRPr="00473AAE">
              <w:rPr>
                <w:rFonts w:cs="Arial"/>
                <w:i/>
              </w:rPr>
              <w:t>(log_value * 0.1) – 50</w:t>
            </w:r>
          </w:p>
        </w:tc>
        <w:tc>
          <w:tcPr>
            <w:tcW w:w="445" w:type="pct"/>
          </w:tcPr>
          <w:p w14:paraId="230AB20A" w14:textId="29CBC792" w:rsidR="009F6677" w:rsidRPr="00473AAE" w:rsidRDefault="009F6677" w:rsidP="003B5A79">
            <w:pPr>
              <w:pStyle w:val="TableText"/>
              <w:rPr>
                <w:rFonts w:cs="Arial"/>
              </w:rPr>
            </w:pPr>
            <w:r>
              <w:rPr>
                <w:rFonts w:cs="Arial"/>
              </w:rPr>
              <w:t>Degrees Celsius =</w:t>
            </w:r>
          </w:p>
        </w:tc>
        <w:tc>
          <w:tcPr>
            <w:tcW w:w="445" w:type="pct"/>
          </w:tcPr>
          <w:p w14:paraId="6C5CEB58" w14:textId="77777777" w:rsidR="009F6677" w:rsidRPr="00473AAE" w:rsidRDefault="009F6677" w:rsidP="003B5A79">
            <w:pPr>
              <w:pStyle w:val="TableText"/>
              <w:rPr>
                <w:rFonts w:cs="Arial"/>
              </w:rPr>
            </w:pPr>
          </w:p>
        </w:tc>
        <w:tc>
          <w:tcPr>
            <w:tcW w:w="1187" w:type="pct"/>
          </w:tcPr>
          <w:p w14:paraId="43BD7446" w14:textId="77777777" w:rsidR="009F6677" w:rsidRPr="00473AAE" w:rsidRDefault="009F6677" w:rsidP="003B5A79">
            <w:pPr>
              <w:pStyle w:val="TableText"/>
              <w:rPr>
                <w:rFonts w:cs="Arial"/>
              </w:rPr>
            </w:pPr>
            <w:r w:rsidRPr="00473AAE">
              <w:rPr>
                <w:rFonts w:cs="Arial"/>
              </w:rPr>
              <w:t>All 3 temperatures should be a few degrees within each other</w:t>
            </w:r>
          </w:p>
        </w:tc>
      </w:tr>
      <w:tr w:rsidR="009F6677" w:rsidRPr="008C3728" w14:paraId="23452151" w14:textId="77777777" w:rsidTr="009F502B">
        <w:trPr>
          <w:cantSplit/>
          <w:trHeight w:val="277"/>
        </w:trPr>
        <w:tc>
          <w:tcPr>
            <w:tcW w:w="1735" w:type="pct"/>
          </w:tcPr>
          <w:p w14:paraId="31FAEEAB" w14:textId="77777777" w:rsidR="009F6677" w:rsidRPr="00473AAE" w:rsidRDefault="009F6677" w:rsidP="003B5A79">
            <w:pPr>
              <w:pStyle w:val="TableText"/>
              <w:rPr>
                <w:rFonts w:cs="Arial"/>
              </w:rPr>
            </w:pPr>
            <w:r w:rsidRPr="00473AAE">
              <w:rPr>
                <w:rFonts w:cs="Arial"/>
              </w:rPr>
              <w:t xml:space="preserve">Check in ATO logs the temperature for the Locker: </w:t>
            </w:r>
          </w:p>
          <w:p w14:paraId="02A2E028" w14:textId="77777777" w:rsidR="009F6677" w:rsidRPr="00473AAE" w:rsidRDefault="009F6677" w:rsidP="003B5A79">
            <w:pPr>
              <w:pStyle w:val="TableText"/>
              <w:rPr>
                <w:rFonts w:cs="Arial"/>
              </w:rPr>
            </w:pPr>
          </w:p>
          <w:p w14:paraId="3D7E08D4" w14:textId="77777777" w:rsidR="009F6677" w:rsidRPr="00473AAE" w:rsidRDefault="009F6677" w:rsidP="003B5A79">
            <w:pPr>
              <w:pStyle w:val="TableText"/>
              <w:rPr>
                <w:rFonts w:cs="Arial"/>
              </w:rPr>
            </w:pPr>
            <w:r w:rsidRPr="00473AAE">
              <w:rPr>
                <w:rFonts w:cs="Arial"/>
              </w:rPr>
              <w:t>EVENT  CHANGE-IN   TEMP_LOCKER</w:t>
            </w:r>
          </w:p>
          <w:p w14:paraId="2725883F" w14:textId="77777777" w:rsidR="009F6677" w:rsidRPr="00473AAE" w:rsidRDefault="009F6677" w:rsidP="003B5A79">
            <w:pPr>
              <w:pStyle w:val="TableText"/>
              <w:rPr>
                <w:rFonts w:cs="Arial"/>
              </w:rPr>
            </w:pPr>
          </w:p>
          <w:p w14:paraId="65E895CD" w14:textId="77777777" w:rsidR="009F6677" w:rsidRPr="00473AAE" w:rsidRDefault="009F6677" w:rsidP="003B5A79">
            <w:pPr>
              <w:pStyle w:val="TableText"/>
              <w:rPr>
                <w:rFonts w:cs="Arial"/>
              </w:rPr>
            </w:pPr>
            <w:r w:rsidRPr="00473AAE">
              <w:rPr>
                <w:rFonts w:cs="Arial"/>
              </w:rPr>
              <w:t>Convert to degrees Celsius and record.</w:t>
            </w:r>
          </w:p>
        </w:tc>
        <w:tc>
          <w:tcPr>
            <w:tcW w:w="1187" w:type="pct"/>
          </w:tcPr>
          <w:p w14:paraId="26C7CD2A" w14:textId="77777777" w:rsidR="009F6677" w:rsidRPr="00473AAE" w:rsidRDefault="009F6677" w:rsidP="003B5A79">
            <w:pPr>
              <w:pStyle w:val="TableText"/>
              <w:rPr>
                <w:rFonts w:cs="Arial"/>
              </w:rPr>
            </w:pPr>
            <w:r w:rsidRPr="00473AAE">
              <w:rPr>
                <w:rFonts w:cs="Arial"/>
              </w:rPr>
              <w:t xml:space="preserve">Locker temperature in logs converted to degrees Celsius using </w:t>
            </w:r>
            <w:r w:rsidRPr="00473AAE">
              <w:rPr>
                <w:rFonts w:cs="Arial"/>
                <w:i/>
              </w:rPr>
              <w:t>(log_value * 0.1) – 50</w:t>
            </w:r>
          </w:p>
        </w:tc>
        <w:tc>
          <w:tcPr>
            <w:tcW w:w="445" w:type="pct"/>
          </w:tcPr>
          <w:p w14:paraId="5A16891E" w14:textId="09B3FDB8" w:rsidR="009F6677" w:rsidRPr="00473AAE" w:rsidRDefault="009F6677" w:rsidP="003B5A79">
            <w:pPr>
              <w:pStyle w:val="TableText"/>
              <w:rPr>
                <w:rFonts w:cs="Arial"/>
              </w:rPr>
            </w:pPr>
            <w:r>
              <w:rPr>
                <w:rFonts w:cs="Arial"/>
              </w:rPr>
              <w:t>Degrees Celsius =</w:t>
            </w:r>
          </w:p>
        </w:tc>
        <w:tc>
          <w:tcPr>
            <w:tcW w:w="445" w:type="pct"/>
          </w:tcPr>
          <w:p w14:paraId="2D971AF7" w14:textId="77777777" w:rsidR="009F6677" w:rsidRPr="00473AAE" w:rsidRDefault="009F6677" w:rsidP="003B5A79">
            <w:pPr>
              <w:pStyle w:val="TableText"/>
              <w:rPr>
                <w:rFonts w:cs="Arial"/>
              </w:rPr>
            </w:pPr>
          </w:p>
        </w:tc>
        <w:tc>
          <w:tcPr>
            <w:tcW w:w="1187" w:type="pct"/>
          </w:tcPr>
          <w:p w14:paraId="18F2521F" w14:textId="77777777" w:rsidR="009F6677" w:rsidRPr="00473AAE" w:rsidRDefault="009F6677" w:rsidP="003B5A79">
            <w:pPr>
              <w:pStyle w:val="TableText"/>
              <w:rPr>
                <w:rFonts w:cs="Arial"/>
              </w:rPr>
            </w:pPr>
            <w:r w:rsidRPr="00473AAE">
              <w:rPr>
                <w:rFonts w:cs="Arial"/>
              </w:rPr>
              <w:t>All 3 temperatures should be a few degrees within each other</w:t>
            </w:r>
          </w:p>
        </w:tc>
      </w:tr>
      <w:tr w:rsidR="009F6677" w:rsidRPr="008C3728" w14:paraId="43E8F390" w14:textId="77777777" w:rsidTr="009F502B">
        <w:trPr>
          <w:cantSplit/>
          <w:trHeight w:val="277"/>
        </w:trPr>
        <w:tc>
          <w:tcPr>
            <w:tcW w:w="1735" w:type="pct"/>
          </w:tcPr>
          <w:p w14:paraId="7E8B8058" w14:textId="77777777" w:rsidR="009F6677" w:rsidRPr="0067729D" w:rsidRDefault="009F6677" w:rsidP="003B5A79">
            <w:pPr>
              <w:pStyle w:val="TableText"/>
              <w:rPr>
                <w:color w:val="000000"/>
                <w:lang w:eastAsia="en-AU"/>
              </w:rPr>
            </w:pPr>
            <w:r w:rsidRPr="0067729D">
              <w:rPr>
                <w:color w:val="000000"/>
                <w:lang w:eastAsia="en-AU"/>
              </w:rPr>
              <w:t>Do if ID_CFG_GESHADOW=0 in atoc_plant_signed.cfg</w:t>
            </w:r>
          </w:p>
          <w:p w14:paraId="48C79D70" w14:textId="77777777" w:rsidR="009F6677" w:rsidRPr="0067729D" w:rsidRDefault="009F6677" w:rsidP="003B5A79">
            <w:pPr>
              <w:pStyle w:val="TableText"/>
              <w:rPr>
                <w:color w:val="000000"/>
                <w:lang w:eastAsia="en-AU"/>
              </w:rPr>
            </w:pPr>
          </w:p>
          <w:p w14:paraId="03C1D2A1" w14:textId="1F6ECA33" w:rsidR="009F6677" w:rsidRPr="0067729D" w:rsidRDefault="009F6677" w:rsidP="003B5A79">
            <w:pPr>
              <w:pStyle w:val="TableText"/>
              <w:rPr>
                <w:color w:val="000000"/>
                <w:lang w:eastAsia="en-AU"/>
              </w:rPr>
            </w:pPr>
            <w:r w:rsidRPr="0067729D">
              <w:rPr>
                <w:color w:val="000000"/>
                <w:lang w:eastAsia="en-AU"/>
              </w:rPr>
              <w:t>Unplug power supply to Event Recorder to simulate “Event Recorder Problem”.</w:t>
            </w:r>
          </w:p>
          <w:p w14:paraId="3DBA23A9" w14:textId="0BEAA543" w:rsidR="009F6677" w:rsidRPr="0067729D" w:rsidRDefault="009F6677" w:rsidP="003B5A79">
            <w:pPr>
              <w:pStyle w:val="TableText"/>
              <w:rPr>
                <w:rFonts w:cs="Arial"/>
              </w:rPr>
            </w:pPr>
            <w:r w:rsidRPr="0067729D">
              <w:t>Check the ATO Logs and search for ALARM to check if Alarm 2018 has been generated.</w:t>
            </w:r>
          </w:p>
        </w:tc>
        <w:tc>
          <w:tcPr>
            <w:tcW w:w="1187" w:type="pct"/>
          </w:tcPr>
          <w:p w14:paraId="28F6D493" w14:textId="71167A92" w:rsidR="009F6677" w:rsidRPr="0067729D" w:rsidRDefault="009F6677" w:rsidP="008D7DB5">
            <w:pPr>
              <w:pStyle w:val="TableText"/>
              <w:rPr>
                <w:rFonts w:cs="Arial"/>
              </w:rPr>
            </w:pPr>
            <w:r w:rsidRPr="0067729D">
              <w:t>Alarm code ‘</w:t>
            </w:r>
            <w:r w:rsidRPr="0067729D">
              <w:rPr>
                <w:color w:val="000000"/>
                <w:lang w:eastAsia="en-AU"/>
              </w:rPr>
              <w:t>ALARM::==XXX</w:t>
            </w:r>
            <w:r w:rsidRPr="0067729D">
              <w:t xml:space="preserve">’ can be seen in the logs where XXX is between </w:t>
            </w:r>
            <w:r>
              <w:t>3000</w:t>
            </w:r>
            <w:r w:rsidRPr="0067729D">
              <w:t xml:space="preserve"> and </w:t>
            </w:r>
            <w:r>
              <w:t>3093</w:t>
            </w:r>
            <w:r w:rsidRPr="0067729D">
              <w:t xml:space="preserve"> inclusive.</w:t>
            </w:r>
          </w:p>
        </w:tc>
        <w:tc>
          <w:tcPr>
            <w:tcW w:w="445" w:type="pct"/>
          </w:tcPr>
          <w:p w14:paraId="2045DE80" w14:textId="3175A68D" w:rsidR="009F6677" w:rsidRPr="0067729D" w:rsidRDefault="009F6677" w:rsidP="003B5A79">
            <w:pPr>
              <w:pStyle w:val="TableText"/>
              <w:rPr>
                <w:rFonts w:cs="Arial"/>
              </w:rPr>
            </w:pPr>
            <w:r w:rsidRPr="0067729D">
              <w:rPr>
                <w:rFonts w:cs="Arial"/>
              </w:rPr>
              <w:t xml:space="preserve">Alarm Code = </w:t>
            </w:r>
          </w:p>
        </w:tc>
        <w:tc>
          <w:tcPr>
            <w:tcW w:w="445" w:type="pct"/>
          </w:tcPr>
          <w:p w14:paraId="337598D6" w14:textId="77777777" w:rsidR="009F6677" w:rsidRPr="0067729D" w:rsidRDefault="009F6677" w:rsidP="003B5A79">
            <w:pPr>
              <w:pStyle w:val="TableText"/>
              <w:rPr>
                <w:rFonts w:cs="Arial"/>
              </w:rPr>
            </w:pPr>
          </w:p>
        </w:tc>
        <w:tc>
          <w:tcPr>
            <w:tcW w:w="1187" w:type="pct"/>
          </w:tcPr>
          <w:p w14:paraId="3151A69A" w14:textId="77777777" w:rsidR="009F6677" w:rsidRPr="0067729D" w:rsidRDefault="009F6677" w:rsidP="003B5A79">
            <w:pPr>
              <w:pStyle w:val="TableText"/>
              <w:rPr>
                <w:rFonts w:cs="Arial"/>
              </w:rPr>
            </w:pPr>
            <w:r w:rsidRPr="0067729D">
              <w:rPr>
                <w:rFonts w:cs="Arial"/>
              </w:rPr>
              <w:t>Try the following if required alarm is not found.</w:t>
            </w:r>
          </w:p>
          <w:p w14:paraId="41751665" w14:textId="69197923" w:rsidR="009F6677" w:rsidRPr="0067729D" w:rsidRDefault="009F6677" w:rsidP="008D7DB5">
            <w:pPr>
              <w:pStyle w:val="TableText"/>
              <w:rPr>
                <w:rFonts w:cs="Arial"/>
              </w:rPr>
            </w:pPr>
            <w:r>
              <w:rPr>
                <w:rFonts w:cs="Arial"/>
              </w:rPr>
              <w:t xml:space="preserve">Move ECS switch to ISOLATE to get </w:t>
            </w:r>
            <w:r w:rsidRPr="0067729D">
              <w:rPr>
                <w:rFonts w:cs="Arial"/>
              </w:rPr>
              <w:t xml:space="preserve"> ALARM:=</w:t>
            </w:r>
            <w:r>
              <w:rPr>
                <w:rFonts w:cs="Arial"/>
              </w:rPr>
              <w:t>3090. Move ECS Switch to RUN to get</w:t>
            </w:r>
            <w:r w:rsidRPr="0067729D">
              <w:rPr>
                <w:rFonts w:cs="Arial"/>
              </w:rPr>
              <w:t xml:space="preserve">  ALARM:=</w:t>
            </w:r>
            <w:r>
              <w:rPr>
                <w:rFonts w:cs="Arial"/>
              </w:rPr>
              <w:t>3092</w:t>
            </w:r>
            <w:r w:rsidRPr="0067729D">
              <w:rPr>
                <w:rFonts w:cs="Arial"/>
              </w:rPr>
              <w:t>.</w:t>
            </w:r>
          </w:p>
        </w:tc>
      </w:tr>
      <w:tr w:rsidR="009F6677" w:rsidRPr="008C3728" w14:paraId="1ABC6AA5" w14:textId="77777777" w:rsidTr="009F502B">
        <w:trPr>
          <w:cantSplit/>
          <w:trHeight w:val="277"/>
        </w:trPr>
        <w:tc>
          <w:tcPr>
            <w:tcW w:w="1735" w:type="pct"/>
          </w:tcPr>
          <w:p w14:paraId="326BB747" w14:textId="77777777" w:rsidR="009F6677" w:rsidRPr="00860E74" w:rsidRDefault="009F6677" w:rsidP="003B5A79">
            <w:pPr>
              <w:pStyle w:val="TableText"/>
              <w:rPr>
                <w:rFonts w:cs="Arial"/>
              </w:rPr>
            </w:pPr>
            <w:r w:rsidRPr="00860E74">
              <w:rPr>
                <w:rFonts w:cs="Arial"/>
              </w:rPr>
              <w:lastRenderedPageBreak/>
              <w:t>Connect a jumper wire between:</w:t>
            </w:r>
          </w:p>
          <w:p w14:paraId="6962DF4E" w14:textId="567EBF67" w:rsidR="009F6677" w:rsidRPr="00860E74" w:rsidRDefault="009F6677" w:rsidP="003B5A79">
            <w:pPr>
              <w:pStyle w:val="TableText"/>
              <w:rPr>
                <w:rFonts w:cs="Arial"/>
              </w:rPr>
            </w:pPr>
            <w:r w:rsidRPr="00860E74">
              <w:rPr>
                <w:rFonts w:cs="Arial"/>
                <w:b/>
              </w:rPr>
              <w:t>Contact</w:t>
            </w:r>
            <w:r>
              <w:rPr>
                <w:rFonts w:cs="Arial"/>
                <w:b/>
              </w:rPr>
              <w:t>s</w:t>
            </w:r>
            <w:r w:rsidRPr="00860E74">
              <w:rPr>
                <w:rFonts w:cs="Arial"/>
                <w:b/>
              </w:rPr>
              <w:t xml:space="preserve"> 1 &amp; 2 : Retention Tank Sensor</w:t>
            </w:r>
          </w:p>
          <w:p w14:paraId="37FF8F07" w14:textId="6A780FD6" w:rsidR="009F6677" w:rsidRPr="00860E74" w:rsidRDefault="009F6677" w:rsidP="003B5A79">
            <w:pPr>
              <w:pStyle w:val="TableText"/>
              <w:rPr>
                <w:rFonts w:cs="Arial"/>
              </w:rPr>
            </w:pPr>
            <w:r w:rsidRPr="00860E74">
              <w:rPr>
                <w:rFonts w:cs="Arial"/>
              </w:rPr>
              <w:t xml:space="preserve"> </w:t>
            </w:r>
          </w:p>
        </w:tc>
        <w:tc>
          <w:tcPr>
            <w:tcW w:w="1187" w:type="pct"/>
          </w:tcPr>
          <w:p w14:paraId="621EC23A" w14:textId="77777777" w:rsidR="009F6677" w:rsidRPr="00860E74" w:rsidRDefault="009F6677" w:rsidP="003B5A79">
            <w:pPr>
              <w:pStyle w:val="TableText"/>
              <w:rPr>
                <w:rFonts w:cs="Arial"/>
              </w:rPr>
            </w:pPr>
            <w:r w:rsidRPr="00860E74">
              <w:rPr>
                <w:rFonts w:cs="Arial"/>
              </w:rPr>
              <w:t>SimATO logs record:</w:t>
            </w:r>
          </w:p>
          <w:p w14:paraId="510E1E3C" w14:textId="77777777" w:rsidR="009F6677" w:rsidRPr="00860E74" w:rsidRDefault="009F6677" w:rsidP="003B5A79">
            <w:pPr>
              <w:pStyle w:val="TableText"/>
              <w:rPr>
                <w:rFonts w:cs="Arial"/>
              </w:rPr>
            </w:pPr>
            <w:r w:rsidRPr="00860E74">
              <w:rPr>
                <w:rFonts w:cs="Arial"/>
              </w:rPr>
              <w:t>RETENTION_TANK=ON</w:t>
            </w:r>
          </w:p>
        </w:tc>
        <w:tc>
          <w:tcPr>
            <w:tcW w:w="445" w:type="pct"/>
          </w:tcPr>
          <w:p w14:paraId="25AAC49B" w14:textId="09834C5D" w:rsidR="009F6677" w:rsidRPr="00860E74" w:rsidRDefault="009F6677" w:rsidP="003B5A79">
            <w:pPr>
              <w:pStyle w:val="TableText"/>
              <w:rPr>
                <w:rFonts w:cs="Arial"/>
              </w:rPr>
            </w:pPr>
            <w:r w:rsidRPr="00860E74">
              <w:rPr>
                <w:rFonts w:cs="Arial"/>
              </w:rPr>
              <w:t>N/A</w:t>
            </w:r>
          </w:p>
        </w:tc>
        <w:tc>
          <w:tcPr>
            <w:tcW w:w="445" w:type="pct"/>
          </w:tcPr>
          <w:p w14:paraId="23453BDD" w14:textId="77777777" w:rsidR="009F6677" w:rsidRPr="00860E74" w:rsidRDefault="009F6677" w:rsidP="003B5A79">
            <w:pPr>
              <w:pStyle w:val="TableText"/>
              <w:rPr>
                <w:rFonts w:cs="Arial"/>
              </w:rPr>
            </w:pPr>
          </w:p>
        </w:tc>
        <w:tc>
          <w:tcPr>
            <w:tcW w:w="1187" w:type="pct"/>
          </w:tcPr>
          <w:p w14:paraId="321640B0" w14:textId="0F8094C8" w:rsidR="009F6677" w:rsidRPr="00860E74" w:rsidRDefault="009F6677" w:rsidP="003B5A79">
            <w:pPr>
              <w:pStyle w:val="TableText"/>
              <w:rPr>
                <w:rFonts w:cs="Arial"/>
              </w:rPr>
            </w:pPr>
            <w:r w:rsidRPr="00860E74">
              <w:t>Retention Tank sensor located outside – See cap on sensor for relay contact indications</w:t>
            </w:r>
          </w:p>
        </w:tc>
      </w:tr>
      <w:tr w:rsidR="009F6677" w:rsidRPr="008C3728" w14:paraId="41AF1806" w14:textId="77777777" w:rsidTr="009F502B">
        <w:trPr>
          <w:cantSplit/>
          <w:trHeight w:val="277"/>
        </w:trPr>
        <w:tc>
          <w:tcPr>
            <w:tcW w:w="1735" w:type="pct"/>
          </w:tcPr>
          <w:p w14:paraId="33CCCB87" w14:textId="77777777" w:rsidR="009F6677" w:rsidRPr="00860E74" w:rsidRDefault="009F6677" w:rsidP="003B5A79">
            <w:pPr>
              <w:pStyle w:val="TableText"/>
              <w:rPr>
                <w:rFonts w:cs="Arial"/>
              </w:rPr>
            </w:pPr>
            <w:r w:rsidRPr="00860E74">
              <w:rPr>
                <w:rFonts w:cs="Arial"/>
              </w:rPr>
              <w:t>Remove the jumper wire.</w:t>
            </w:r>
          </w:p>
          <w:p w14:paraId="32D80B23" w14:textId="3453BAFB" w:rsidR="009F6677" w:rsidRPr="00860E74" w:rsidRDefault="009F6677" w:rsidP="003B5A79">
            <w:pPr>
              <w:pStyle w:val="TableText"/>
              <w:rPr>
                <w:rFonts w:cs="Arial"/>
              </w:rPr>
            </w:pPr>
            <w:r w:rsidRPr="00860E74">
              <w:rPr>
                <w:rFonts w:cs="Arial"/>
              </w:rPr>
              <w:t xml:space="preserve"> </w:t>
            </w:r>
          </w:p>
        </w:tc>
        <w:tc>
          <w:tcPr>
            <w:tcW w:w="1187" w:type="pct"/>
          </w:tcPr>
          <w:p w14:paraId="252FFD7B" w14:textId="77777777" w:rsidR="009F6677" w:rsidRPr="00860E74" w:rsidRDefault="009F6677" w:rsidP="003B5A79">
            <w:pPr>
              <w:pStyle w:val="TableText"/>
              <w:rPr>
                <w:rFonts w:cs="Arial"/>
              </w:rPr>
            </w:pPr>
            <w:r w:rsidRPr="00860E74">
              <w:rPr>
                <w:rFonts w:cs="Arial"/>
              </w:rPr>
              <w:t>SimATO logs record:</w:t>
            </w:r>
          </w:p>
          <w:p w14:paraId="3D1C2144" w14:textId="77777777" w:rsidR="009F6677" w:rsidRPr="00860E74" w:rsidRDefault="009F6677" w:rsidP="003B5A79">
            <w:pPr>
              <w:pStyle w:val="TableText"/>
              <w:rPr>
                <w:rFonts w:cs="Arial"/>
              </w:rPr>
            </w:pPr>
            <w:r w:rsidRPr="00860E74">
              <w:rPr>
                <w:rFonts w:cs="Arial"/>
              </w:rPr>
              <w:t>RETENTION_TANK=OFF</w:t>
            </w:r>
          </w:p>
        </w:tc>
        <w:tc>
          <w:tcPr>
            <w:tcW w:w="445" w:type="pct"/>
          </w:tcPr>
          <w:p w14:paraId="7B34EF69" w14:textId="201FF1D6" w:rsidR="009F6677" w:rsidRPr="00860E74" w:rsidRDefault="009F6677" w:rsidP="003B5A79">
            <w:pPr>
              <w:pStyle w:val="TableText"/>
              <w:rPr>
                <w:rFonts w:cs="Arial"/>
              </w:rPr>
            </w:pPr>
            <w:r w:rsidRPr="00860E74">
              <w:rPr>
                <w:rFonts w:cs="Arial"/>
              </w:rPr>
              <w:t>N/A</w:t>
            </w:r>
          </w:p>
        </w:tc>
        <w:tc>
          <w:tcPr>
            <w:tcW w:w="445" w:type="pct"/>
          </w:tcPr>
          <w:p w14:paraId="38D19AD0" w14:textId="77777777" w:rsidR="009F6677" w:rsidRPr="00860E74" w:rsidRDefault="009F6677" w:rsidP="003B5A79">
            <w:pPr>
              <w:pStyle w:val="TableText"/>
              <w:rPr>
                <w:rFonts w:cs="Arial"/>
              </w:rPr>
            </w:pPr>
          </w:p>
        </w:tc>
        <w:tc>
          <w:tcPr>
            <w:tcW w:w="1187" w:type="pct"/>
          </w:tcPr>
          <w:p w14:paraId="5C2CE737" w14:textId="77777777" w:rsidR="009F6677" w:rsidRPr="00860E74" w:rsidRDefault="009F6677" w:rsidP="003B5A79">
            <w:pPr>
              <w:pStyle w:val="TableText"/>
              <w:rPr>
                <w:rFonts w:cs="Arial"/>
              </w:rPr>
            </w:pPr>
          </w:p>
        </w:tc>
      </w:tr>
      <w:tr w:rsidR="009F6677" w:rsidRPr="008C3728" w14:paraId="24C970C4" w14:textId="77777777" w:rsidTr="009F502B">
        <w:trPr>
          <w:cantSplit/>
          <w:trHeight w:val="342"/>
        </w:trPr>
        <w:tc>
          <w:tcPr>
            <w:tcW w:w="1735" w:type="pct"/>
            <w:vMerge w:val="restart"/>
            <w:tcBorders>
              <w:top w:val="single" w:sz="4" w:space="0" w:color="auto"/>
              <w:left w:val="single" w:sz="4" w:space="0" w:color="auto"/>
              <w:right w:val="single" w:sz="4" w:space="0" w:color="auto"/>
            </w:tcBorders>
          </w:tcPr>
          <w:p w14:paraId="39D7DCD1" w14:textId="77777777" w:rsidR="009F6677" w:rsidRPr="00860E74" w:rsidRDefault="009F6677" w:rsidP="003B5A79">
            <w:pPr>
              <w:pStyle w:val="TableText"/>
              <w:rPr>
                <w:rFonts w:cs="Arial"/>
              </w:rPr>
            </w:pPr>
            <w:r w:rsidRPr="00860E74">
              <w:rPr>
                <w:rFonts w:cs="Arial"/>
              </w:rPr>
              <w:t xml:space="preserve">Refresh the SimATO logs. </w:t>
            </w:r>
          </w:p>
          <w:p w14:paraId="293F0316" w14:textId="77777777" w:rsidR="009F6677" w:rsidRPr="00860E74" w:rsidRDefault="009F6677" w:rsidP="003B5A79">
            <w:pPr>
              <w:pStyle w:val="TableText"/>
              <w:rPr>
                <w:rFonts w:cs="Arial"/>
              </w:rPr>
            </w:pPr>
            <w:r w:rsidRPr="00860E74">
              <w:rPr>
                <w:rFonts w:cs="Arial"/>
              </w:rPr>
              <w:t xml:space="preserve">Press </w:t>
            </w:r>
            <w:r w:rsidRPr="00860E74">
              <w:rPr>
                <w:rFonts w:cs="Arial"/>
                <w:b/>
              </w:rPr>
              <w:t>Stop</w:t>
            </w:r>
            <w:r w:rsidRPr="00860E74">
              <w:rPr>
                <w:rFonts w:cs="Arial"/>
              </w:rPr>
              <w:t xml:space="preserve"> on SimATO.</w:t>
            </w:r>
          </w:p>
          <w:p w14:paraId="71662F91" w14:textId="77777777" w:rsidR="009F6677" w:rsidRPr="00860E74" w:rsidRDefault="009F6677" w:rsidP="003B5A79">
            <w:pPr>
              <w:pStyle w:val="TableText"/>
              <w:rPr>
                <w:rFonts w:cs="Arial"/>
              </w:rPr>
            </w:pPr>
            <w:r w:rsidRPr="00860E74">
              <w:rPr>
                <w:rFonts w:cs="Arial"/>
              </w:rPr>
              <w:t>Close SimATO application.</w:t>
            </w:r>
          </w:p>
          <w:p w14:paraId="783BBFF0" w14:textId="77777777" w:rsidR="009F6677" w:rsidRPr="00860E74" w:rsidRDefault="009F6677" w:rsidP="003B5A79">
            <w:pPr>
              <w:pStyle w:val="TableText"/>
              <w:rPr>
                <w:rFonts w:cs="Arial"/>
              </w:rPr>
            </w:pPr>
            <w:r w:rsidRPr="00860E74">
              <w:rPr>
                <w:rFonts w:cs="Arial"/>
              </w:rPr>
              <w:t>Close SimATO logs.</w:t>
            </w:r>
          </w:p>
          <w:p w14:paraId="273F5A8B" w14:textId="77777777" w:rsidR="009F6677" w:rsidRPr="00860E74" w:rsidRDefault="009F6677" w:rsidP="003B5A79">
            <w:pPr>
              <w:pStyle w:val="TableText"/>
              <w:rPr>
                <w:rFonts w:cs="Arial"/>
              </w:rPr>
            </w:pPr>
            <w:r w:rsidRPr="00860E74">
              <w:rPr>
                <w:rFonts w:cs="Arial"/>
              </w:rPr>
              <w:t>(Put in logs in LOCO_ID_ATO_Static_Testing folder)</w:t>
            </w:r>
          </w:p>
        </w:tc>
        <w:tc>
          <w:tcPr>
            <w:tcW w:w="1187" w:type="pct"/>
            <w:tcBorders>
              <w:top w:val="single" w:sz="4" w:space="0" w:color="auto"/>
              <w:left w:val="single" w:sz="4" w:space="0" w:color="auto"/>
              <w:bottom w:val="single" w:sz="4" w:space="0" w:color="auto"/>
              <w:right w:val="single" w:sz="4" w:space="0" w:color="auto"/>
            </w:tcBorders>
          </w:tcPr>
          <w:p w14:paraId="44813FD1" w14:textId="77777777" w:rsidR="009F6677" w:rsidRPr="00860E74" w:rsidRDefault="009F6677" w:rsidP="003B5A79">
            <w:pPr>
              <w:pStyle w:val="TableText"/>
              <w:rPr>
                <w:rFonts w:cs="Arial"/>
              </w:rPr>
            </w:pPr>
            <w:r w:rsidRPr="00860E74">
              <w:rPr>
                <w:rFonts w:cs="Arial"/>
              </w:rPr>
              <w:t>Logs refreshed.</w:t>
            </w:r>
          </w:p>
        </w:tc>
        <w:tc>
          <w:tcPr>
            <w:tcW w:w="445" w:type="pct"/>
            <w:tcBorders>
              <w:top w:val="single" w:sz="4" w:space="0" w:color="auto"/>
              <w:left w:val="single" w:sz="4" w:space="0" w:color="auto"/>
              <w:right w:val="single" w:sz="4" w:space="0" w:color="auto"/>
            </w:tcBorders>
          </w:tcPr>
          <w:p w14:paraId="2D7A0D0B" w14:textId="048D6901" w:rsidR="009F6677" w:rsidRPr="00860E74" w:rsidRDefault="009F6677" w:rsidP="003B5A79">
            <w:pPr>
              <w:pStyle w:val="TableText"/>
              <w:rPr>
                <w:rFonts w:cs="Arial"/>
              </w:rPr>
            </w:pPr>
            <w:r w:rsidRPr="00860E74">
              <w:rPr>
                <w:rFonts w:cs="Arial"/>
              </w:rPr>
              <w:t>N/A</w:t>
            </w:r>
          </w:p>
        </w:tc>
        <w:tc>
          <w:tcPr>
            <w:tcW w:w="445" w:type="pct"/>
            <w:vMerge w:val="restart"/>
            <w:tcBorders>
              <w:top w:val="single" w:sz="4" w:space="0" w:color="auto"/>
              <w:left w:val="single" w:sz="4" w:space="0" w:color="auto"/>
              <w:right w:val="single" w:sz="4" w:space="0" w:color="auto"/>
            </w:tcBorders>
          </w:tcPr>
          <w:p w14:paraId="3E5329DA" w14:textId="77777777" w:rsidR="009F6677" w:rsidRPr="00860E74" w:rsidRDefault="009F6677" w:rsidP="003B5A79">
            <w:pPr>
              <w:pStyle w:val="TableText"/>
              <w:rPr>
                <w:rFonts w:cs="Arial"/>
              </w:rPr>
            </w:pPr>
          </w:p>
        </w:tc>
        <w:tc>
          <w:tcPr>
            <w:tcW w:w="1187" w:type="pct"/>
            <w:vMerge w:val="restart"/>
            <w:tcBorders>
              <w:top w:val="single" w:sz="4" w:space="0" w:color="auto"/>
              <w:left w:val="single" w:sz="4" w:space="0" w:color="auto"/>
              <w:right w:val="single" w:sz="4" w:space="0" w:color="auto"/>
            </w:tcBorders>
          </w:tcPr>
          <w:p w14:paraId="17795548" w14:textId="77777777" w:rsidR="009F6677" w:rsidRPr="00860E74" w:rsidRDefault="009F6677" w:rsidP="003B5A79">
            <w:pPr>
              <w:pStyle w:val="TableText"/>
              <w:rPr>
                <w:rFonts w:cs="Arial"/>
              </w:rPr>
            </w:pPr>
          </w:p>
        </w:tc>
      </w:tr>
      <w:tr w:rsidR="009F6677" w:rsidRPr="008C3728" w14:paraId="3A7A6616" w14:textId="77777777" w:rsidTr="009F502B">
        <w:trPr>
          <w:cantSplit/>
          <w:trHeight w:val="342"/>
        </w:trPr>
        <w:tc>
          <w:tcPr>
            <w:tcW w:w="1735" w:type="pct"/>
            <w:vMerge/>
            <w:tcBorders>
              <w:left w:val="single" w:sz="4" w:space="0" w:color="auto"/>
              <w:right w:val="single" w:sz="4" w:space="0" w:color="auto"/>
            </w:tcBorders>
          </w:tcPr>
          <w:p w14:paraId="663B8D9C" w14:textId="77777777" w:rsidR="009F6677" w:rsidRPr="002246F9" w:rsidRDefault="009F6677" w:rsidP="003B5A79">
            <w:pPr>
              <w:pStyle w:val="TableText"/>
              <w:rPr>
                <w:rFonts w:cs="Arial"/>
              </w:rPr>
            </w:pPr>
          </w:p>
        </w:tc>
        <w:tc>
          <w:tcPr>
            <w:tcW w:w="1187" w:type="pct"/>
            <w:tcBorders>
              <w:top w:val="single" w:sz="4" w:space="0" w:color="auto"/>
              <w:left w:val="single" w:sz="4" w:space="0" w:color="auto"/>
              <w:bottom w:val="single" w:sz="4" w:space="0" w:color="auto"/>
              <w:right w:val="single" w:sz="4" w:space="0" w:color="auto"/>
            </w:tcBorders>
          </w:tcPr>
          <w:p w14:paraId="15B475D6" w14:textId="77777777" w:rsidR="009F6677" w:rsidRPr="00C45D0B" w:rsidRDefault="009F6677" w:rsidP="003B5A79">
            <w:pPr>
              <w:pStyle w:val="TableText"/>
              <w:rPr>
                <w:rFonts w:cs="Arial"/>
              </w:rPr>
            </w:pPr>
            <w:r w:rsidRPr="00C45D0B">
              <w:rPr>
                <w:rFonts w:cs="Arial"/>
              </w:rPr>
              <w:t>SimATO Application stopped and closed.</w:t>
            </w:r>
          </w:p>
        </w:tc>
        <w:tc>
          <w:tcPr>
            <w:tcW w:w="445" w:type="pct"/>
            <w:tcBorders>
              <w:left w:val="single" w:sz="4" w:space="0" w:color="auto"/>
              <w:right w:val="single" w:sz="4" w:space="0" w:color="auto"/>
            </w:tcBorders>
          </w:tcPr>
          <w:p w14:paraId="47195641" w14:textId="4001EFB4" w:rsidR="009F6677" w:rsidRPr="00C45D0B" w:rsidRDefault="009F6677" w:rsidP="003B5A79">
            <w:pPr>
              <w:pStyle w:val="TableText"/>
              <w:rPr>
                <w:rFonts w:cs="Arial"/>
              </w:rPr>
            </w:pPr>
            <w:r w:rsidRPr="00C45D0B">
              <w:rPr>
                <w:rFonts w:cs="Arial"/>
              </w:rPr>
              <w:t>N/A</w:t>
            </w:r>
          </w:p>
        </w:tc>
        <w:tc>
          <w:tcPr>
            <w:tcW w:w="445" w:type="pct"/>
            <w:vMerge/>
            <w:tcBorders>
              <w:left w:val="single" w:sz="4" w:space="0" w:color="auto"/>
              <w:right w:val="single" w:sz="4" w:space="0" w:color="auto"/>
            </w:tcBorders>
          </w:tcPr>
          <w:p w14:paraId="320EC857" w14:textId="77777777" w:rsidR="009F6677" w:rsidRPr="008C3728" w:rsidRDefault="009F6677" w:rsidP="003B5A79">
            <w:pPr>
              <w:pStyle w:val="TableText"/>
              <w:rPr>
                <w:rFonts w:cs="Arial"/>
                <w:highlight w:val="yellow"/>
              </w:rPr>
            </w:pPr>
          </w:p>
        </w:tc>
        <w:tc>
          <w:tcPr>
            <w:tcW w:w="1187" w:type="pct"/>
            <w:vMerge/>
            <w:tcBorders>
              <w:left w:val="single" w:sz="4" w:space="0" w:color="auto"/>
              <w:right w:val="single" w:sz="4" w:space="0" w:color="auto"/>
            </w:tcBorders>
          </w:tcPr>
          <w:p w14:paraId="7C288B71" w14:textId="77777777" w:rsidR="009F6677" w:rsidRPr="008C3728" w:rsidRDefault="009F6677" w:rsidP="003B5A79">
            <w:pPr>
              <w:pStyle w:val="TableText"/>
              <w:rPr>
                <w:rFonts w:cs="Arial"/>
                <w:highlight w:val="yellow"/>
              </w:rPr>
            </w:pPr>
          </w:p>
        </w:tc>
      </w:tr>
      <w:tr w:rsidR="009F6677" w:rsidRPr="008C3728" w14:paraId="79B5F3A3" w14:textId="77777777" w:rsidTr="009F502B">
        <w:trPr>
          <w:cantSplit/>
          <w:trHeight w:val="342"/>
        </w:trPr>
        <w:tc>
          <w:tcPr>
            <w:tcW w:w="1735" w:type="pct"/>
            <w:vMerge/>
            <w:tcBorders>
              <w:left w:val="single" w:sz="4" w:space="0" w:color="auto"/>
              <w:right w:val="single" w:sz="4" w:space="0" w:color="auto"/>
            </w:tcBorders>
          </w:tcPr>
          <w:p w14:paraId="36E4C492" w14:textId="77777777" w:rsidR="009F6677" w:rsidRPr="002246F9" w:rsidRDefault="009F6677" w:rsidP="003B5A79">
            <w:pPr>
              <w:pStyle w:val="TableText"/>
              <w:rPr>
                <w:rFonts w:cs="Arial"/>
              </w:rPr>
            </w:pPr>
          </w:p>
        </w:tc>
        <w:tc>
          <w:tcPr>
            <w:tcW w:w="1187" w:type="pct"/>
            <w:tcBorders>
              <w:top w:val="single" w:sz="4" w:space="0" w:color="auto"/>
              <w:left w:val="single" w:sz="4" w:space="0" w:color="auto"/>
              <w:bottom w:val="single" w:sz="4" w:space="0" w:color="auto"/>
              <w:right w:val="single" w:sz="4" w:space="0" w:color="auto"/>
            </w:tcBorders>
          </w:tcPr>
          <w:p w14:paraId="0155D88E" w14:textId="77777777" w:rsidR="009F6677" w:rsidRPr="00C45D0B" w:rsidRDefault="009F6677" w:rsidP="003B5A79">
            <w:pPr>
              <w:pStyle w:val="TableText"/>
              <w:rPr>
                <w:rFonts w:cs="Arial"/>
              </w:rPr>
            </w:pPr>
            <w:r w:rsidRPr="00C45D0B">
              <w:rPr>
                <w:rFonts w:cs="Arial"/>
              </w:rPr>
              <w:t>SimATO logs collected.</w:t>
            </w:r>
          </w:p>
        </w:tc>
        <w:tc>
          <w:tcPr>
            <w:tcW w:w="445" w:type="pct"/>
            <w:tcBorders>
              <w:left w:val="single" w:sz="4" w:space="0" w:color="auto"/>
              <w:right w:val="single" w:sz="4" w:space="0" w:color="auto"/>
            </w:tcBorders>
          </w:tcPr>
          <w:p w14:paraId="556165F3" w14:textId="2555A9E7" w:rsidR="009F6677" w:rsidRPr="00C45D0B" w:rsidRDefault="009F6677" w:rsidP="003B5A79">
            <w:pPr>
              <w:pStyle w:val="TableText"/>
              <w:rPr>
                <w:rFonts w:cs="Arial"/>
              </w:rPr>
            </w:pPr>
            <w:r w:rsidRPr="00C45D0B">
              <w:rPr>
                <w:rFonts w:cs="Arial"/>
              </w:rPr>
              <w:t>N/A</w:t>
            </w:r>
          </w:p>
        </w:tc>
        <w:tc>
          <w:tcPr>
            <w:tcW w:w="445" w:type="pct"/>
            <w:vMerge/>
            <w:tcBorders>
              <w:left w:val="single" w:sz="4" w:space="0" w:color="auto"/>
              <w:right w:val="single" w:sz="4" w:space="0" w:color="auto"/>
            </w:tcBorders>
          </w:tcPr>
          <w:p w14:paraId="1490F51F" w14:textId="77777777" w:rsidR="009F6677" w:rsidRPr="008C3728" w:rsidRDefault="009F6677" w:rsidP="003B5A79">
            <w:pPr>
              <w:pStyle w:val="TableText"/>
              <w:rPr>
                <w:rFonts w:cs="Arial"/>
                <w:highlight w:val="yellow"/>
              </w:rPr>
            </w:pPr>
          </w:p>
        </w:tc>
        <w:tc>
          <w:tcPr>
            <w:tcW w:w="1187" w:type="pct"/>
            <w:vMerge/>
            <w:tcBorders>
              <w:left w:val="single" w:sz="4" w:space="0" w:color="auto"/>
              <w:right w:val="single" w:sz="4" w:space="0" w:color="auto"/>
            </w:tcBorders>
          </w:tcPr>
          <w:p w14:paraId="18185D09" w14:textId="77777777" w:rsidR="009F6677" w:rsidRPr="008C3728" w:rsidRDefault="009F6677" w:rsidP="003B5A79">
            <w:pPr>
              <w:pStyle w:val="TableText"/>
              <w:rPr>
                <w:rFonts w:cs="Arial"/>
                <w:highlight w:val="yellow"/>
              </w:rPr>
            </w:pPr>
          </w:p>
        </w:tc>
      </w:tr>
    </w:tbl>
    <w:p w14:paraId="668D2D2B" w14:textId="77777777" w:rsidR="0064103C" w:rsidRDefault="0064103C">
      <w:pPr>
        <w:rPr>
          <w:rFonts w:cs="Arial"/>
          <w:b/>
          <w:szCs w:val="22"/>
        </w:rPr>
      </w:pPr>
      <w:bookmarkStart w:id="4584" w:name="_Toc488746718"/>
      <w:bookmarkStart w:id="4585" w:name="_Toc488746719"/>
      <w:bookmarkStart w:id="4586" w:name="_Toc488746727"/>
      <w:bookmarkStart w:id="4587" w:name="_Toc488746735"/>
      <w:bookmarkStart w:id="4588" w:name="_Toc488746748"/>
      <w:bookmarkStart w:id="4589" w:name="_Toc488746756"/>
      <w:bookmarkStart w:id="4590" w:name="_Toc488746766"/>
      <w:bookmarkStart w:id="4591" w:name="_Toc488746775"/>
      <w:bookmarkStart w:id="4592" w:name="_Toc488746782"/>
      <w:bookmarkStart w:id="4593" w:name="_Toc488746789"/>
      <w:bookmarkStart w:id="4594" w:name="_Toc488746799"/>
      <w:bookmarkStart w:id="4595" w:name="_Toc488746807"/>
      <w:bookmarkStart w:id="4596" w:name="_Toc488746815"/>
      <w:bookmarkStart w:id="4597" w:name="_Toc488746823"/>
      <w:bookmarkStart w:id="4598" w:name="_Toc488746831"/>
      <w:bookmarkStart w:id="4599" w:name="_Toc488746839"/>
      <w:bookmarkStart w:id="4600" w:name="_Toc488746847"/>
      <w:bookmarkStart w:id="4601" w:name="_Toc488746856"/>
      <w:bookmarkStart w:id="4602" w:name="_Toc488746865"/>
      <w:bookmarkStart w:id="4603" w:name="_Toc488746874"/>
      <w:bookmarkStart w:id="4604" w:name="_Toc488746883"/>
      <w:bookmarkStart w:id="4605" w:name="_Toc488746892"/>
      <w:bookmarkStart w:id="4606" w:name="_Toc488746901"/>
      <w:bookmarkStart w:id="4607" w:name="_Toc488746909"/>
      <w:bookmarkStart w:id="4608" w:name="_Toc488746924"/>
      <w:bookmarkStart w:id="4609" w:name="_Toc488746932"/>
      <w:bookmarkStart w:id="4610" w:name="_Toc488746939"/>
      <w:bookmarkStart w:id="4611" w:name="_Toc488746946"/>
      <w:bookmarkStart w:id="4612" w:name="_Toc488746953"/>
      <w:bookmarkStart w:id="4613" w:name="_Toc488746960"/>
      <w:bookmarkStart w:id="4614" w:name="_Toc488746967"/>
      <w:bookmarkStart w:id="4615" w:name="_Toc488746974"/>
      <w:bookmarkStart w:id="4616" w:name="_Toc488746983"/>
      <w:bookmarkStart w:id="4617" w:name="_Toc488746990"/>
      <w:bookmarkStart w:id="4618" w:name="_Toc488746999"/>
      <w:bookmarkStart w:id="4619" w:name="_Toc488747006"/>
      <w:bookmarkStart w:id="4620" w:name="_Toc488747015"/>
      <w:bookmarkStart w:id="4621" w:name="_Toc488747022"/>
      <w:bookmarkStart w:id="4622" w:name="_Toc488747029"/>
      <w:bookmarkStart w:id="4623" w:name="_Toc488747039"/>
      <w:bookmarkStart w:id="4624" w:name="_Toc488747046"/>
      <w:bookmarkStart w:id="4625" w:name="_Toc488747056"/>
      <w:bookmarkStart w:id="4626" w:name="_Toc488747063"/>
      <w:bookmarkStart w:id="4627" w:name="_Toc488747072"/>
      <w:bookmarkStart w:id="4628" w:name="_Toc488747079"/>
      <w:bookmarkStart w:id="4629" w:name="_Toc488747088"/>
      <w:bookmarkStart w:id="4630" w:name="_Toc488747095"/>
      <w:bookmarkStart w:id="4631" w:name="_Toc488747104"/>
      <w:bookmarkStart w:id="4632" w:name="_Toc488747111"/>
      <w:bookmarkStart w:id="4633" w:name="_Toc488747120"/>
      <w:bookmarkStart w:id="4634" w:name="_Toc488747127"/>
      <w:bookmarkStart w:id="4635" w:name="_Toc488747136"/>
      <w:bookmarkStart w:id="4636" w:name="_Toc488747143"/>
      <w:bookmarkStart w:id="4637" w:name="_Toc488747152"/>
      <w:bookmarkStart w:id="4638" w:name="_Toc488747159"/>
      <w:bookmarkStart w:id="4639" w:name="_Toc488747168"/>
      <w:bookmarkStart w:id="4640" w:name="_Toc488747175"/>
      <w:bookmarkStart w:id="4641" w:name="_Toc488747184"/>
      <w:bookmarkStart w:id="4642" w:name="_Toc488747191"/>
      <w:bookmarkStart w:id="4643" w:name="_Toc488747198"/>
      <w:bookmarkStart w:id="4644" w:name="_Toc488747207"/>
      <w:bookmarkStart w:id="4645" w:name="_Toc488747214"/>
      <w:bookmarkStart w:id="4646" w:name="_Toc488747223"/>
      <w:bookmarkStart w:id="4647" w:name="_Toc488747230"/>
      <w:bookmarkStart w:id="4648" w:name="_Toc488747237"/>
      <w:bookmarkStart w:id="4649" w:name="_Toc488747246"/>
      <w:bookmarkStart w:id="4650" w:name="_Toc488747253"/>
      <w:bookmarkStart w:id="4651" w:name="_Toc488747262"/>
      <w:bookmarkStart w:id="4652" w:name="_Toc488747269"/>
      <w:bookmarkStart w:id="4653" w:name="_Toc488747276"/>
      <w:bookmarkStart w:id="4654" w:name="_Toc488747286"/>
      <w:bookmarkStart w:id="4655" w:name="_Toc488747293"/>
      <w:bookmarkStart w:id="4656" w:name="_Toc488747303"/>
      <w:bookmarkStart w:id="4657" w:name="_Toc488747310"/>
      <w:bookmarkStart w:id="4658" w:name="_Toc488747317"/>
      <w:bookmarkStart w:id="4659" w:name="_Toc488747327"/>
      <w:bookmarkStart w:id="4660" w:name="_Toc488747334"/>
      <w:bookmarkStart w:id="4661" w:name="_Toc488747344"/>
      <w:bookmarkStart w:id="4662" w:name="_Toc488747351"/>
      <w:bookmarkStart w:id="4663" w:name="_Toc488747361"/>
      <w:bookmarkStart w:id="4664" w:name="_Toc488747371"/>
      <w:bookmarkStart w:id="4665" w:name="_Toc488747381"/>
      <w:bookmarkStart w:id="4666" w:name="_Toc488747388"/>
      <w:bookmarkStart w:id="4667" w:name="_Toc488747395"/>
      <w:bookmarkStart w:id="4668" w:name="_Toc488747402"/>
      <w:bookmarkStart w:id="4669" w:name="_Toc488747409"/>
      <w:bookmarkStart w:id="4670" w:name="_Toc488747416"/>
      <w:bookmarkStart w:id="4671" w:name="_Toc488747427"/>
      <w:bookmarkStart w:id="4672" w:name="_Toc488747438"/>
      <w:bookmarkStart w:id="4673" w:name="_Toc488747449"/>
      <w:bookmarkStart w:id="4674" w:name="_Toc488747460"/>
      <w:bookmarkStart w:id="4675" w:name="_Toc488747471"/>
      <w:bookmarkStart w:id="4676" w:name="_Toc488747482"/>
      <w:bookmarkStart w:id="4677" w:name="_Toc488747489"/>
      <w:bookmarkStart w:id="4678" w:name="_Toc488747498"/>
      <w:bookmarkStart w:id="4679" w:name="_Toc488747507"/>
      <w:bookmarkStart w:id="4680" w:name="_Toc488747514"/>
      <w:bookmarkStart w:id="4681" w:name="_Toc488747524"/>
      <w:bookmarkStart w:id="4682" w:name="_Toc488747534"/>
      <w:bookmarkStart w:id="4683" w:name="_Toc488747544"/>
      <w:bookmarkStart w:id="4684" w:name="_Toc488747553"/>
      <w:bookmarkStart w:id="4685" w:name="_Toc488747560"/>
      <w:bookmarkStart w:id="4686" w:name="_Toc488747568"/>
      <w:bookmarkStart w:id="4687" w:name="_Toc488747576"/>
      <w:bookmarkStart w:id="4688" w:name="_Toc488747584"/>
      <w:bookmarkStart w:id="4689" w:name="_Toc488747591"/>
      <w:bookmarkStart w:id="4690" w:name="_Toc488747600"/>
      <w:bookmarkStart w:id="4691" w:name="_Toc488747608"/>
      <w:bookmarkStart w:id="4692" w:name="_Toc488747616"/>
      <w:bookmarkStart w:id="4693" w:name="_Toc488747624"/>
      <w:bookmarkStart w:id="4694" w:name="_Toc488747633"/>
      <w:bookmarkStart w:id="4695" w:name="_Toc488747641"/>
      <w:bookmarkStart w:id="4696" w:name="_Toc488747649"/>
      <w:bookmarkStart w:id="4697" w:name="_Toc488747657"/>
      <w:bookmarkStart w:id="4698" w:name="_Toc488747665"/>
      <w:bookmarkStart w:id="4699" w:name="_Toc488747673"/>
      <w:bookmarkStart w:id="4700" w:name="_Toc488747681"/>
      <w:bookmarkStart w:id="4701" w:name="_Toc488747689"/>
      <w:bookmarkStart w:id="4702" w:name="_Toc488747697"/>
      <w:bookmarkStart w:id="4703" w:name="_Toc488747705"/>
      <w:bookmarkStart w:id="4704" w:name="_Toc488747713"/>
      <w:bookmarkStart w:id="4705" w:name="_Toc488747721"/>
      <w:bookmarkStart w:id="4706" w:name="_Toc488747729"/>
      <w:bookmarkStart w:id="4707" w:name="_Toc488747737"/>
      <w:bookmarkStart w:id="4708" w:name="_Toc488747748"/>
      <w:bookmarkStart w:id="4709" w:name="_Toc488747759"/>
      <w:bookmarkStart w:id="4710" w:name="_Toc488747770"/>
      <w:bookmarkStart w:id="4711" w:name="_Toc488747781"/>
      <w:bookmarkStart w:id="4712" w:name="_Toc488747798"/>
      <w:bookmarkStart w:id="4713" w:name="_Toc488747810"/>
      <w:bookmarkStart w:id="4714" w:name="_Toc488747821"/>
      <w:bookmarkStart w:id="4715" w:name="_Toc488747832"/>
      <w:bookmarkStart w:id="4716" w:name="_Toc488747839"/>
      <w:bookmarkStart w:id="4717" w:name="_Toc488747846"/>
      <w:bookmarkStart w:id="4718" w:name="_Toc512534815"/>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r>
        <w:rPr>
          <w:rFonts w:cs="Arial"/>
          <w:szCs w:val="22"/>
        </w:rPr>
        <w:br w:type="page"/>
      </w:r>
    </w:p>
    <w:p w14:paraId="6322F99E" w14:textId="537FC903" w:rsidR="009F15F5" w:rsidRPr="00985D81" w:rsidRDefault="00D52E35" w:rsidP="009F15F5">
      <w:pPr>
        <w:pStyle w:val="AppendixHeading2"/>
      </w:pPr>
      <w:bookmarkStart w:id="4719" w:name="_Toc517883037"/>
      <w:r w:rsidRPr="000F6328">
        <w:rPr>
          <w:rFonts w:cs="Arial"/>
          <w:sz w:val="22"/>
          <w:szCs w:val="22"/>
        </w:rPr>
        <w:lastRenderedPageBreak/>
        <w:t>ATO</w:t>
      </w:r>
      <w:r w:rsidRPr="00985D81">
        <w:t xml:space="preserve"> </w:t>
      </w:r>
      <w:r w:rsidR="009B659C">
        <w:t>–</w:t>
      </w:r>
      <w:r w:rsidRPr="00985D81">
        <w:t xml:space="preserve"> </w:t>
      </w:r>
      <w:r w:rsidR="002655F0" w:rsidRPr="00985D81">
        <w:t>Alerter</w:t>
      </w:r>
      <w:bookmarkEnd w:id="4718"/>
      <w:bookmarkEnd w:id="4719"/>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4"/>
        <w:gridCol w:w="5149"/>
        <w:gridCol w:w="1652"/>
        <w:gridCol w:w="4397"/>
      </w:tblGrid>
      <w:tr w:rsidR="009F15F5" w:rsidRPr="00985D81" w:rsidDel="007F5C10" w14:paraId="492F1224" w14:textId="77777777" w:rsidTr="009F15F5">
        <w:trPr>
          <w:trHeight w:val="70"/>
          <w:tblHeader/>
        </w:trPr>
        <w:tc>
          <w:tcPr>
            <w:tcW w:w="5000" w:type="pct"/>
            <w:gridSpan w:val="4"/>
            <w:shd w:val="clear" w:color="auto" w:fill="D9D9D9"/>
          </w:tcPr>
          <w:p w14:paraId="63081C35" w14:textId="77777777" w:rsidR="009F15F5" w:rsidRPr="0067729D" w:rsidRDefault="009F15F5" w:rsidP="003C0317">
            <w:pPr>
              <w:pStyle w:val="TableListL1"/>
              <w:tabs>
                <w:tab w:val="num" w:pos="357"/>
              </w:tabs>
              <w:ind w:left="357" w:hanging="357"/>
              <w:rPr>
                <w:rFonts w:cs="Arial"/>
                <w:b/>
                <w:sz w:val="21"/>
              </w:rPr>
            </w:pPr>
            <w:r>
              <w:rPr>
                <w:rFonts w:cs="Arial"/>
                <w:b/>
                <w:sz w:val="21"/>
              </w:rPr>
              <w:t>Table 23: ATO-Alerter</w:t>
            </w:r>
          </w:p>
        </w:tc>
      </w:tr>
      <w:tr w:rsidR="009F15F5" w:rsidRPr="00985D81" w:rsidDel="007F5C10" w14:paraId="3DD0AF73" w14:textId="77777777" w:rsidTr="009F15F5">
        <w:trPr>
          <w:trHeight w:val="70"/>
          <w:tblHeader/>
        </w:trPr>
        <w:tc>
          <w:tcPr>
            <w:tcW w:w="1353" w:type="pct"/>
            <w:shd w:val="clear" w:color="auto" w:fill="D9D9D9"/>
          </w:tcPr>
          <w:p w14:paraId="2DD7D6B5" w14:textId="77777777" w:rsidR="009F15F5" w:rsidRPr="0067729D" w:rsidRDefault="009F15F5" w:rsidP="003C0317">
            <w:pPr>
              <w:pStyle w:val="TableListL1"/>
              <w:tabs>
                <w:tab w:val="num" w:pos="357"/>
              </w:tabs>
              <w:ind w:left="357" w:hanging="357"/>
              <w:rPr>
                <w:rFonts w:cs="Arial"/>
                <w:b/>
                <w:sz w:val="21"/>
              </w:rPr>
            </w:pPr>
            <w:r w:rsidRPr="0067729D">
              <w:rPr>
                <w:rFonts w:cs="Arial"/>
                <w:b/>
                <w:sz w:val="21"/>
              </w:rPr>
              <w:t>Action</w:t>
            </w:r>
          </w:p>
        </w:tc>
        <w:tc>
          <w:tcPr>
            <w:tcW w:w="1677" w:type="pct"/>
            <w:shd w:val="clear" w:color="auto" w:fill="D9D9D9"/>
          </w:tcPr>
          <w:p w14:paraId="4C54993F" w14:textId="77777777" w:rsidR="009F15F5" w:rsidRPr="0067729D" w:rsidRDefault="009F15F5" w:rsidP="003C0317">
            <w:pPr>
              <w:pStyle w:val="TableListL1"/>
              <w:tabs>
                <w:tab w:val="num" w:pos="357"/>
              </w:tabs>
              <w:ind w:left="357" w:hanging="357"/>
              <w:rPr>
                <w:rFonts w:cs="Arial"/>
                <w:b/>
                <w:sz w:val="21"/>
              </w:rPr>
            </w:pPr>
            <w:r w:rsidRPr="0067729D">
              <w:rPr>
                <w:rFonts w:cs="Arial"/>
                <w:b/>
                <w:sz w:val="21"/>
              </w:rPr>
              <w:t>Expected Result</w:t>
            </w:r>
          </w:p>
        </w:tc>
        <w:tc>
          <w:tcPr>
            <w:tcW w:w="538" w:type="pct"/>
            <w:shd w:val="clear" w:color="auto" w:fill="D9D9D9"/>
          </w:tcPr>
          <w:p w14:paraId="6487E844" w14:textId="77777777" w:rsidR="009F15F5" w:rsidRPr="0067729D" w:rsidRDefault="009F15F5" w:rsidP="003C0317">
            <w:pPr>
              <w:pStyle w:val="TableListL1"/>
              <w:tabs>
                <w:tab w:val="num" w:pos="357"/>
              </w:tabs>
              <w:ind w:left="357" w:hanging="357"/>
              <w:rPr>
                <w:rFonts w:cs="Arial"/>
                <w:b/>
                <w:sz w:val="21"/>
              </w:rPr>
            </w:pPr>
            <w:r w:rsidRPr="0067729D">
              <w:rPr>
                <w:rFonts w:cs="Arial"/>
                <w:b/>
                <w:sz w:val="21"/>
              </w:rPr>
              <w:t>Signature</w:t>
            </w:r>
          </w:p>
        </w:tc>
        <w:tc>
          <w:tcPr>
            <w:tcW w:w="1433" w:type="pct"/>
            <w:shd w:val="clear" w:color="auto" w:fill="D9D9D9"/>
          </w:tcPr>
          <w:p w14:paraId="4CE66580" w14:textId="77777777" w:rsidR="009F15F5" w:rsidRPr="0067729D" w:rsidDel="007F5C10" w:rsidRDefault="009F15F5" w:rsidP="003C0317">
            <w:pPr>
              <w:pStyle w:val="TableListL1"/>
              <w:tabs>
                <w:tab w:val="num" w:pos="357"/>
              </w:tabs>
              <w:ind w:left="357" w:hanging="357"/>
              <w:rPr>
                <w:rFonts w:cs="Arial"/>
                <w:b/>
                <w:sz w:val="21"/>
              </w:rPr>
            </w:pPr>
            <w:r w:rsidRPr="0067729D">
              <w:rPr>
                <w:rFonts w:cs="Arial"/>
                <w:b/>
                <w:sz w:val="21"/>
              </w:rPr>
              <w:t>Reference</w:t>
            </w:r>
          </w:p>
        </w:tc>
      </w:tr>
      <w:tr w:rsidR="009F15F5" w:rsidRPr="00985D81" w:rsidDel="007F5C10" w14:paraId="1B1AEEE6" w14:textId="77777777" w:rsidTr="009F15F5">
        <w:trPr>
          <w:trHeight w:val="70"/>
          <w:tblHeader/>
        </w:trPr>
        <w:tc>
          <w:tcPr>
            <w:tcW w:w="1353" w:type="pct"/>
            <w:shd w:val="clear" w:color="auto" w:fill="D9D9D9"/>
          </w:tcPr>
          <w:p w14:paraId="09E7A15A" w14:textId="77777777" w:rsidR="009F15F5" w:rsidRPr="0067729D" w:rsidRDefault="009F15F5" w:rsidP="003C0317">
            <w:pPr>
              <w:pStyle w:val="TableListL1"/>
              <w:tabs>
                <w:tab w:val="num" w:pos="357"/>
              </w:tabs>
              <w:ind w:left="357" w:hanging="357"/>
              <w:rPr>
                <w:rFonts w:cs="Arial"/>
                <w:b/>
                <w:sz w:val="21"/>
              </w:rPr>
            </w:pPr>
          </w:p>
        </w:tc>
        <w:tc>
          <w:tcPr>
            <w:tcW w:w="1677" w:type="pct"/>
            <w:shd w:val="clear" w:color="auto" w:fill="D9D9D9"/>
          </w:tcPr>
          <w:p w14:paraId="1625B39E" w14:textId="77777777" w:rsidR="009F15F5" w:rsidRPr="0067729D" w:rsidRDefault="009F15F5" w:rsidP="003C0317">
            <w:pPr>
              <w:pStyle w:val="TableListL1"/>
              <w:tabs>
                <w:tab w:val="num" w:pos="357"/>
              </w:tabs>
              <w:ind w:left="357" w:hanging="357"/>
              <w:rPr>
                <w:rFonts w:cs="Arial"/>
                <w:b/>
                <w:sz w:val="21"/>
              </w:rPr>
            </w:pPr>
          </w:p>
        </w:tc>
        <w:tc>
          <w:tcPr>
            <w:tcW w:w="538" w:type="pct"/>
            <w:shd w:val="clear" w:color="auto" w:fill="D9D9D9"/>
          </w:tcPr>
          <w:p w14:paraId="3F687789" w14:textId="2C8FB70B" w:rsidR="009F15F5" w:rsidRPr="0067729D" w:rsidRDefault="009F15F5" w:rsidP="003C0317">
            <w:pPr>
              <w:pStyle w:val="TableListL1"/>
              <w:tabs>
                <w:tab w:val="num" w:pos="357"/>
              </w:tabs>
              <w:ind w:left="357" w:hanging="357"/>
              <w:rPr>
                <w:rFonts w:cs="Arial"/>
                <w:b/>
                <w:sz w:val="21"/>
              </w:rPr>
            </w:pPr>
            <w:r>
              <w:rPr>
                <w:rFonts w:cs="Arial"/>
                <w:b/>
                <w:sz w:val="21"/>
              </w:rPr>
              <w:t>UserSignature</w:t>
            </w:r>
          </w:p>
        </w:tc>
        <w:tc>
          <w:tcPr>
            <w:tcW w:w="1433" w:type="pct"/>
            <w:shd w:val="clear" w:color="auto" w:fill="D9D9D9"/>
          </w:tcPr>
          <w:p w14:paraId="25BE9305" w14:textId="77777777" w:rsidR="009F15F5" w:rsidRPr="0067729D" w:rsidRDefault="009F15F5" w:rsidP="003C0317">
            <w:pPr>
              <w:pStyle w:val="TableListL1"/>
              <w:tabs>
                <w:tab w:val="num" w:pos="357"/>
              </w:tabs>
              <w:ind w:left="357" w:hanging="357"/>
              <w:rPr>
                <w:rFonts w:cs="Arial"/>
                <w:b/>
                <w:sz w:val="21"/>
              </w:rPr>
            </w:pPr>
          </w:p>
        </w:tc>
      </w:tr>
      <w:tr w:rsidR="009F15F5" w:rsidRPr="00985D81" w14:paraId="3BAC10B2" w14:textId="77777777" w:rsidTr="009F15F5">
        <w:tblPrEx>
          <w:tblLook w:val="01E0" w:firstRow="1" w:lastRow="1" w:firstColumn="1" w:lastColumn="1" w:noHBand="0" w:noVBand="0"/>
        </w:tblPrEx>
        <w:trPr>
          <w:trHeight w:val="76"/>
        </w:trPr>
        <w:tc>
          <w:tcPr>
            <w:tcW w:w="5000" w:type="pct"/>
            <w:gridSpan w:val="4"/>
          </w:tcPr>
          <w:p w14:paraId="734BBD5A" w14:textId="77777777" w:rsidR="009F15F5" w:rsidRPr="0067729D" w:rsidRDefault="009F15F5" w:rsidP="003C0317">
            <w:pPr>
              <w:pStyle w:val="AppendixHeading3"/>
              <w:numPr>
                <w:ilvl w:val="0"/>
                <w:numId w:val="0"/>
              </w:numPr>
              <w:ind w:left="1134" w:hanging="1134"/>
            </w:pPr>
            <w:bookmarkStart w:id="4720" w:name="_Toc517883038"/>
            <w:r w:rsidRPr="00985D81">
              <w:t>Alerter Module Lab Configuration</w:t>
            </w:r>
            <w:bookmarkEnd w:id="4720"/>
            <w:r w:rsidRPr="00985D81">
              <w:t xml:space="preserve">  </w:t>
            </w:r>
          </w:p>
        </w:tc>
      </w:tr>
      <w:tr w:rsidR="009F15F5" w:rsidRPr="00985D81" w14:paraId="46FB2FFF" w14:textId="77777777" w:rsidTr="009F15F5">
        <w:tblPrEx>
          <w:tblLook w:val="01E0" w:firstRow="1" w:lastRow="1" w:firstColumn="1" w:lastColumn="1" w:noHBand="0" w:noVBand="0"/>
        </w:tblPrEx>
        <w:trPr>
          <w:trHeight w:val="76"/>
        </w:trPr>
        <w:tc>
          <w:tcPr>
            <w:tcW w:w="1353" w:type="pct"/>
          </w:tcPr>
          <w:p w14:paraId="53093ED3" w14:textId="77777777" w:rsidR="009F15F5" w:rsidRDefault="009F15F5" w:rsidP="003C0317">
            <w:pPr>
              <w:rPr>
                <w:sz w:val="20"/>
              </w:rPr>
            </w:pPr>
            <w:r w:rsidRPr="0067729D">
              <w:rPr>
                <w:sz w:val="20"/>
              </w:rPr>
              <w:t>Confirm the Alerter module has been successfully re-programmed by reviewing the ATO Alerter Module Lab Test Procedure – 9000907.E02.E</w:t>
            </w:r>
            <w:r>
              <w:rPr>
                <w:sz w:val="20"/>
              </w:rPr>
              <w:t>N</w:t>
            </w:r>
            <w:r w:rsidRPr="0067729D">
              <w:rPr>
                <w:sz w:val="20"/>
              </w:rPr>
              <w:t>, 00.01.</w:t>
            </w:r>
          </w:p>
          <w:p w14:paraId="24BC0D67" w14:textId="77777777" w:rsidR="009F15F5" w:rsidRPr="0067729D" w:rsidRDefault="009F15F5" w:rsidP="003C0317">
            <w:r w:rsidRPr="00934064">
              <w:rPr>
                <w:sz w:val="20"/>
              </w:rPr>
              <w:t>Ensure the serial number matches with the unit identified in the Lab test</w:t>
            </w:r>
            <w:r>
              <w:rPr>
                <w:sz w:val="20"/>
              </w:rPr>
              <w:t>.</w:t>
            </w:r>
          </w:p>
        </w:tc>
        <w:tc>
          <w:tcPr>
            <w:tcW w:w="1677" w:type="pct"/>
          </w:tcPr>
          <w:p w14:paraId="5D5AFFB5" w14:textId="77777777" w:rsidR="009F15F5" w:rsidRPr="0067729D" w:rsidRDefault="009F15F5" w:rsidP="003C0317">
            <w:pPr>
              <w:pStyle w:val="TableText"/>
            </w:pPr>
            <w:r w:rsidRPr="0067729D">
              <w:t>Firmware &amp; time parameters correctly configured</w:t>
            </w:r>
          </w:p>
        </w:tc>
        <w:tc>
          <w:tcPr>
            <w:tcW w:w="538" w:type="pct"/>
          </w:tcPr>
          <w:p w14:paraId="0710B40D" w14:textId="77777777" w:rsidR="009F15F5" w:rsidRPr="0067729D" w:rsidRDefault="009F15F5" w:rsidP="003C0317">
            <w:pPr>
              <w:pStyle w:val="TableText"/>
            </w:pPr>
          </w:p>
        </w:tc>
        <w:tc>
          <w:tcPr>
            <w:tcW w:w="1433" w:type="pct"/>
          </w:tcPr>
          <w:p w14:paraId="26D7FC6A" w14:textId="77777777" w:rsidR="009F15F5" w:rsidRPr="0067729D" w:rsidRDefault="009F15F5" w:rsidP="003C0317">
            <w:pPr>
              <w:pStyle w:val="TableText"/>
            </w:pPr>
            <w:r w:rsidRPr="0067729D">
              <w:t>ATO Alerter Module Lab Test Procedure – 9000907.E02.E</w:t>
            </w:r>
            <w:r>
              <w:t>N</w:t>
            </w:r>
            <w:r w:rsidRPr="0067729D">
              <w:t>, 00.01.</w:t>
            </w:r>
          </w:p>
        </w:tc>
      </w:tr>
      <w:tr w:rsidR="009F15F5" w:rsidRPr="00985D81" w14:paraId="78CA5ACE" w14:textId="77777777" w:rsidTr="009F15F5">
        <w:tblPrEx>
          <w:tblLook w:val="01E0" w:firstRow="1" w:lastRow="1" w:firstColumn="1" w:lastColumn="1" w:noHBand="0" w:noVBand="0"/>
        </w:tblPrEx>
        <w:trPr>
          <w:trHeight w:val="76"/>
        </w:trPr>
        <w:tc>
          <w:tcPr>
            <w:tcW w:w="1353" w:type="pct"/>
          </w:tcPr>
          <w:p w14:paraId="2D6D1A09" w14:textId="77777777" w:rsidR="009F15F5" w:rsidRPr="0067729D" w:rsidRDefault="009F15F5" w:rsidP="003C0317">
            <w:pPr>
              <w:rPr>
                <w:sz w:val="20"/>
              </w:rPr>
            </w:pPr>
            <w:r w:rsidRPr="009A0BD2">
              <w:rPr>
                <w:sz w:val="20"/>
              </w:rPr>
              <w:t xml:space="preserve">Ensure </w:t>
            </w:r>
            <w:r>
              <w:rPr>
                <w:sz w:val="20"/>
              </w:rPr>
              <w:t>Alerter module</w:t>
            </w:r>
            <w:r w:rsidRPr="009A0BD2">
              <w:rPr>
                <w:sz w:val="20"/>
              </w:rPr>
              <w:t xml:space="preserve"> has correct Firmware &amp; Application and the TCR has been completed for install and verification</w:t>
            </w:r>
          </w:p>
        </w:tc>
        <w:tc>
          <w:tcPr>
            <w:tcW w:w="1677" w:type="pct"/>
          </w:tcPr>
          <w:p w14:paraId="4D8CA149" w14:textId="77777777" w:rsidR="009F15F5" w:rsidRPr="0067729D" w:rsidRDefault="009F15F5" w:rsidP="003C0317">
            <w:pPr>
              <w:pStyle w:val="TableText"/>
            </w:pPr>
            <w:r>
              <w:t>N/A</w:t>
            </w:r>
          </w:p>
        </w:tc>
        <w:tc>
          <w:tcPr>
            <w:tcW w:w="538" w:type="pct"/>
          </w:tcPr>
          <w:p w14:paraId="27145B71" w14:textId="77777777" w:rsidR="009F15F5" w:rsidRPr="0067729D" w:rsidRDefault="009F15F5" w:rsidP="003C0317">
            <w:pPr>
              <w:pStyle w:val="TableText"/>
            </w:pPr>
          </w:p>
        </w:tc>
        <w:tc>
          <w:tcPr>
            <w:tcW w:w="1433" w:type="pct"/>
          </w:tcPr>
          <w:p w14:paraId="5304C36F" w14:textId="77777777" w:rsidR="009F15F5" w:rsidRPr="0067729D" w:rsidRDefault="009F15F5" w:rsidP="003C0317">
            <w:pPr>
              <w:pStyle w:val="TableText"/>
            </w:pPr>
          </w:p>
        </w:tc>
      </w:tr>
      <w:tr w:rsidR="009F15F5" w:rsidRPr="00985D81" w14:paraId="76432543" w14:textId="77777777" w:rsidTr="009F15F5">
        <w:tblPrEx>
          <w:tblLook w:val="01E0" w:firstRow="1" w:lastRow="1" w:firstColumn="1" w:lastColumn="1" w:noHBand="0" w:noVBand="0"/>
        </w:tblPrEx>
        <w:trPr>
          <w:trHeight w:val="76"/>
        </w:trPr>
        <w:tc>
          <w:tcPr>
            <w:tcW w:w="5000" w:type="pct"/>
            <w:gridSpan w:val="4"/>
          </w:tcPr>
          <w:p w14:paraId="651874BB" w14:textId="744EF595" w:rsidR="009F15F5" w:rsidRPr="00985D81" w:rsidRDefault="009F15F5" w:rsidP="009F15F5">
            <w:pPr>
              <w:pStyle w:val="AppendixHeading3"/>
              <w:numPr>
                <w:ilvl w:val="0"/>
                <w:numId w:val="0"/>
              </w:numPr>
              <w:ind w:left="1134" w:hanging="1134"/>
            </w:pPr>
            <w:bookmarkStart w:id="4721" w:name="_Toc517883039"/>
            <w:r w:rsidRPr="00985D81">
              <w:t>Alerter Functional Test</w:t>
            </w:r>
            <w:bookmarkEnd w:id="4721"/>
            <w:r w:rsidRPr="00985D81">
              <w:t xml:space="preserve">   </w:t>
            </w:r>
          </w:p>
        </w:tc>
      </w:tr>
      <w:tr w:rsidR="009F15F5" w:rsidRPr="00985D81" w14:paraId="6848A4B7" w14:textId="77777777" w:rsidTr="009F15F5">
        <w:tblPrEx>
          <w:tblLook w:val="01E0" w:firstRow="1" w:lastRow="1" w:firstColumn="1" w:lastColumn="1" w:noHBand="0" w:noVBand="0"/>
        </w:tblPrEx>
        <w:trPr>
          <w:trHeight w:val="76"/>
        </w:trPr>
        <w:tc>
          <w:tcPr>
            <w:tcW w:w="5000" w:type="pct"/>
            <w:gridSpan w:val="4"/>
          </w:tcPr>
          <w:p w14:paraId="7000C313" w14:textId="0D3AE32A" w:rsidR="009F15F5" w:rsidRPr="00985D81" w:rsidRDefault="009F15F5" w:rsidP="009F15F5">
            <w:pPr>
              <w:pStyle w:val="BodyText"/>
              <w:ind w:left="0"/>
            </w:pPr>
            <w:r w:rsidRPr="00985D81">
              <w:t>Setup SimATO if you have not already done so in the previous section</w:t>
            </w:r>
          </w:p>
        </w:tc>
      </w:tr>
      <w:tr w:rsidR="009F6677" w:rsidRPr="00985D81" w14:paraId="0823CCEB" w14:textId="77777777" w:rsidTr="009F15F5">
        <w:tblPrEx>
          <w:tblLook w:val="01E0" w:firstRow="1" w:lastRow="1" w:firstColumn="1" w:lastColumn="1" w:noHBand="0" w:noVBand="0"/>
        </w:tblPrEx>
        <w:trPr>
          <w:trHeight w:val="76"/>
        </w:trPr>
        <w:tc>
          <w:tcPr>
            <w:tcW w:w="1353" w:type="pct"/>
          </w:tcPr>
          <w:p w14:paraId="7157434A" w14:textId="7FE4DE17" w:rsidR="009F6677" w:rsidRPr="00985D81" w:rsidRDefault="009F6677" w:rsidP="008E6EDB">
            <w:pPr>
              <w:pStyle w:val="TableText"/>
            </w:pPr>
            <w:r w:rsidRPr="00985D81">
              <w:t xml:space="preserve">Ensure the siren potentiometer is turned fully anti-clockwise </w:t>
            </w:r>
          </w:p>
          <w:p w14:paraId="3BBD6578" w14:textId="77777777" w:rsidR="009F6677" w:rsidRPr="00985D81" w:rsidRDefault="009F6677" w:rsidP="008E6EDB">
            <w:pPr>
              <w:pStyle w:val="TableText"/>
              <w:ind w:left="510" w:hanging="510"/>
            </w:pPr>
            <w:r w:rsidRPr="00985D81">
              <w:t>(adjusts the Alerter volume to a minimum)</w:t>
            </w:r>
          </w:p>
        </w:tc>
        <w:tc>
          <w:tcPr>
            <w:tcW w:w="1677" w:type="pct"/>
          </w:tcPr>
          <w:p w14:paraId="148EB915" w14:textId="77777777" w:rsidR="009F6677" w:rsidRDefault="009F6677" w:rsidP="008E6EDB">
            <w:pPr>
              <w:pStyle w:val="TableText"/>
            </w:pPr>
            <w:r>
              <w:t>n/a</w:t>
            </w:r>
          </w:p>
          <w:p w14:paraId="6BEA8289" w14:textId="77777777" w:rsidR="009F6677" w:rsidRPr="00985D81" w:rsidRDefault="009F6677" w:rsidP="008E6EDB">
            <w:pPr>
              <w:pStyle w:val="TableText"/>
            </w:pPr>
          </w:p>
        </w:tc>
        <w:tc>
          <w:tcPr>
            <w:tcW w:w="538" w:type="pct"/>
          </w:tcPr>
          <w:p w14:paraId="47BB8ADD" w14:textId="77777777" w:rsidR="009F6677" w:rsidRPr="00985D81" w:rsidRDefault="009F6677" w:rsidP="008E6EDB">
            <w:pPr>
              <w:pStyle w:val="TableText"/>
            </w:pPr>
          </w:p>
        </w:tc>
        <w:tc>
          <w:tcPr>
            <w:tcW w:w="1433" w:type="pct"/>
            <w:vMerge w:val="restart"/>
          </w:tcPr>
          <w:p w14:paraId="00CB08F8" w14:textId="77777777" w:rsidR="009F6677" w:rsidRPr="00985D81" w:rsidRDefault="009F6677" w:rsidP="008E6EDB">
            <w:pPr>
              <w:pStyle w:val="TableText"/>
            </w:pPr>
            <w:r w:rsidRPr="00985D81">
              <w:t>The siren potentiometer &amp; dip switches are on the underside of the ATO/ATP switch box lid</w:t>
            </w:r>
          </w:p>
        </w:tc>
      </w:tr>
      <w:tr w:rsidR="009F6677" w:rsidRPr="00985D81" w14:paraId="5DBACDE2" w14:textId="77777777" w:rsidTr="009F15F5">
        <w:tblPrEx>
          <w:tblLook w:val="01E0" w:firstRow="1" w:lastRow="1" w:firstColumn="1" w:lastColumn="1" w:noHBand="0" w:noVBand="0"/>
        </w:tblPrEx>
        <w:trPr>
          <w:trHeight w:val="76"/>
        </w:trPr>
        <w:tc>
          <w:tcPr>
            <w:tcW w:w="1353" w:type="pct"/>
          </w:tcPr>
          <w:p w14:paraId="6078F709" w14:textId="624FFDC5" w:rsidR="009F6677" w:rsidRPr="00985D81" w:rsidRDefault="009F6677" w:rsidP="008E6EDB">
            <w:pPr>
              <w:pStyle w:val="TableText"/>
            </w:pPr>
            <w:r w:rsidRPr="00985D81">
              <w:t>Ensure the siren dip switches are all ON (Up)</w:t>
            </w:r>
          </w:p>
        </w:tc>
        <w:tc>
          <w:tcPr>
            <w:tcW w:w="1677" w:type="pct"/>
          </w:tcPr>
          <w:p w14:paraId="1BAA0B4C" w14:textId="532B994D" w:rsidR="009F6677" w:rsidRPr="00985D81" w:rsidRDefault="009F6677" w:rsidP="008E6EDB">
            <w:pPr>
              <w:pStyle w:val="TableText"/>
            </w:pPr>
            <w:r>
              <w:t>n/a</w:t>
            </w:r>
          </w:p>
        </w:tc>
        <w:tc>
          <w:tcPr>
            <w:tcW w:w="538" w:type="pct"/>
          </w:tcPr>
          <w:p w14:paraId="7E12B934" w14:textId="77777777" w:rsidR="009F6677" w:rsidRPr="00985D81" w:rsidRDefault="009F6677" w:rsidP="008E6EDB">
            <w:pPr>
              <w:pStyle w:val="TableText"/>
            </w:pPr>
          </w:p>
        </w:tc>
        <w:tc>
          <w:tcPr>
            <w:tcW w:w="1433" w:type="pct"/>
            <w:vMerge/>
          </w:tcPr>
          <w:p w14:paraId="2F57FE12" w14:textId="77777777" w:rsidR="009F6677" w:rsidRPr="00985D81" w:rsidRDefault="009F6677" w:rsidP="008E6EDB">
            <w:pPr>
              <w:pStyle w:val="TableText"/>
            </w:pPr>
          </w:p>
        </w:tc>
      </w:tr>
      <w:tr w:rsidR="009F6677" w:rsidRPr="00985D81" w14:paraId="37D11B75" w14:textId="77777777" w:rsidTr="009F15F5">
        <w:tblPrEx>
          <w:tblLook w:val="01E0" w:firstRow="1" w:lastRow="1" w:firstColumn="1" w:lastColumn="1" w:noHBand="0" w:noVBand="0"/>
        </w:tblPrEx>
        <w:trPr>
          <w:trHeight w:val="76"/>
        </w:trPr>
        <w:tc>
          <w:tcPr>
            <w:tcW w:w="1353" w:type="pct"/>
          </w:tcPr>
          <w:p w14:paraId="62792CAB" w14:textId="49170294" w:rsidR="009F6677" w:rsidRPr="00985D81" w:rsidRDefault="009F6677" w:rsidP="008E6EDB">
            <w:pPr>
              <w:pStyle w:val="TableText"/>
            </w:pPr>
            <w:r w:rsidRPr="00985D81">
              <w:t>Set ATO Switch to Attended</w:t>
            </w:r>
          </w:p>
        </w:tc>
        <w:tc>
          <w:tcPr>
            <w:tcW w:w="1677" w:type="pct"/>
          </w:tcPr>
          <w:p w14:paraId="5DB38698" w14:textId="2CDF8DDB" w:rsidR="009F6677" w:rsidRPr="00985D81" w:rsidRDefault="009F6677" w:rsidP="008E6EDB">
            <w:pPr>
              <w:pStyle w:val="TableText"/>
            </w:pPr>
            <w:r w:rsidRPr="00985D81">
              <w:t>LED Power light on Alerter Module should start to blink</w:t>
            </w:r>
            <w:r w:rsidRPr="00985D81">
              <w:tab/>
            </w:r>
          </w:p>
        </w:tc>
        <w:tc>
          <w:tcPr>
            <w:tcW w:w="538" w:type="pct"/>
          </w:tcPr>
          <w:p w14:paraId="576C9CC0" w14:textId="77777777" w:rsidR="009F6677" w:rsidRPr="00985D81" w:rsidRDefault="009F6677" w:rsidP="008E6EDB">
            <w:pPr>
              <w:pStyle w:val="TableText"/>
            </w:pPr>
          </w:p>
        </w:tc>
        <w:tc>
          <w:tcPr>
            <w:tcW w:w="1433" w:type="pct"/>
          </w:tcPr>
          <w:p w14:paraId="7CC6466A" w14:textId="779B1515" w:rsidR="009F6677" w:rsidRPr="00985D81" w:rsidRDefault="009F6677" w:rsidP="008E6EDB">
            <w:pPr>
              <w:pStyle w:val="TableText"/>
            </w:pPr>
            <w:r w:rsidRPr="00985D81">
              <w:t>ATP Alerter Module is located in the drivers console. The LED can be seen through the grille above the TDU Communications port on the driver’s side of the stairs</w:t>
            </w:r>
          </w:p>
          <w:p w14:paraId="5D885A73" w14:textId="77777777" w:rsidR="009F6677" w:rsidRPr="00985D81" w:rsidRDefault="009F6677" w:rsidP="008E6EDB">
            <w:pPr>
              <w:pStyle w:val="TableText"/>
            </w:pPr>
          </w:p>
          <w:p w14:paraId="5302D70D" w14:textId="77777777" w:rsidR="009F6677" w:rsidRPr="00985D81" w:rsidRDefault="009F6677" w:rsidP="008E6EDB">
            <w:pPr>
              <w:pStyle w:val="TableText"/>
            </w:pPr>
            <w:r w:rsidRPr="00985D81">
              <w:t>Circuits:</w:t>
            </w:r>
          </w:p>
          <w:p w14:paraId="2F00EF6E" w14:textId="77777777" w:rsidR="009F6677" w:rsidRPr="00985D81" w:rsidRDefault="009F6677" w:rsidP="008E6EDB">
            <w:pPr>
              <w:pStyle w:val="TableText"/>
            </w:pPr>
            <w:r w:rsidRPr="00985D81">
              <w:t>EVO: 90000532.D10.EN</w:t>
            </w:r>
          </w:p>
          <w:p w14:paraId="51EE2368" w14:textId="3B35B782" w:rsidR="009F6677" w:rsidRPr="00985D81" w:rsidRDefault="009F6677" w:rsidP="008E6EDB">
            <w:pPr>
              <w:pStyle w:val="TableText"/>
            </w:pPr>
          </w:p>
        </w:tc>
      </w:tr>
      <w:tr w:rsidR="009F6677" w:rsidRPr="00985D81" w14:paraId="62B27FA2" w14:textId="77777777" w:rsidTr="009F15F5">
        <w:tblPrEx>
          <w:tblLook w:val="01E0" w:firstRow="1" w:lastRow="1" w:firstColumn="1" w:lastColumn="1" w:noHBand="0" w:noVBand="0"/>
        </w:tblPrEx>
        <w:trPr>
          <w:trHeight w:val="76"/>
        </w:trPr>
        <w:tc>
          <w:tcPr>
            <w:tcW w:w="1353" w:type="pct"/>
          </w:tcPr>
          <w:p w14:paraId="6C1726B3" w14:textId="05CB9BFF" w:rsidR="009F6677" w:rsidRPr="00985D81" w:rsidRDefault="009F6677" w:rsidP="008E6EDB">
            <w:pPr>
              <w:pStyle w:val="TableText"/>
            </w:pPr>
            <w:r w:rsidRPr="00985D81">
              <w:lastRenderedPageBreak/>
              <w:t xml:space="preserve">Run SimATO program and turn on the orange NSTB Lights </w:t>
            </w:r>
          </w:p>
        </w:tc>
        <w:tc>
          <w:tcPr>
            <w:tcW w:w="1677" w:type="pct"/>
          </w:tcPr>
          <w:p w14:paraId="35A0F660" w14:textId="77777777" w:rsidR="009F6677" w:rsidRDefault="009F6677" w:rsidP="008E6EDB">
            <w:pPr>
              <w:pStyle w:val="TableText"/>
            </w:pPr>
            <w:r w:rsidRPr="00985D81">
              <w:t>RONSBAL and Alerter relays should both be energised and each relay should have their LED lit. This will commence the Alerter countdown.</w:t>
            </w:r>
          </w:p>
          <w:p w14:paraId="5AA67636" w14:textId="77777777" w:rsidR="009F6677" w:rsidRDefault="009F6677" w:rsidP="008E6EDB">
            <w:pPr>
              <w:pStyle w:val="TableText"/>
            </w:pPr>
          </w:p>
          <w:p w14:paraId="6251F6DB" w14:textId="77777777" w:rsidR="009F6677" w:rsidRDefault="009F6677" w:rsidP="008E6EDB">
            <w:pPr>
              <w:pStyle w:val="TableText"/>
            </w:pPr>
          </w:p>
          <w:p w14:paraId="3A5DFDBB" w14:textId="77777777" w:rsidR="009F6677" w:rsidRDefault="009F6677" w:rsidP="008E6EDB">
            <w:pPr>
              <w:pStyle w:val="TableText"/>
            </w:pPr>
          </w:p>
          <w:p w14:paraId="4F34A101" w14:textId="77777777" w:rsidR="009F6677" w:rsidRPr="00985D81" w:rsidRDefault="009F6677" w:rsidP="008E6EDB">
            <w:pPr>
              <w:pStyle w:val="TableText"/>
            </w:pPr>
          </w:p>
        </w:tc>
        <w:tc>
          <w:tcPr>
            <w:tcW w:w="538" w:type="pct"/>
          </w:tcPr>
          <w:p w14:paraId="08617588" w14:textId="77777777" w:rsidR="009F6677" w:rsidRPr="00985D81" w:rsidRDefault="009F6677" w:rsidP="008E6EDB">
            <w:pPr>
              <w:pStyle w:val="TableText"/>
            </w:pPr>
          </w:p>
        </w:tc>
        <w:tc>
          <w:tcPr>
            <w:tcW w:w="1433" w:type="pct"/>
          </w:tcPr>
          <w:p w14:paraId="7AB3E704" w14:textId="32C379EB" w:rsidR="009F6677" w:rsidRPr="00985D81" w:rsidRDefault="009F6677" w:rsidP="008E6EDB">
            <w:pPr>
              <w:pStyle w:val="TableText"/>
            </w:pPr>
          </w:p>
        </w:tc>
      </w:tr>
      <w:tr w:rsidR="009F6677" w:rsidRPr="008C3728" w14:paraId="0E34275F" w14:textId="77777777" w:rsidTr="009F15F5">
        <w:tblPrEx>
          <w:tblLook w:val="01E0" w:firstRow="1" w:lastRow="1" w:firstColumn="1" w:lastColumn="1" w:noHBand="0" w:noVBand="0"/>
        </w:tblPrEx>
        <w:trPr>
          <w:trHeight w:val="76"/>
        </w:trPr>
        <w:tc>
          <w:tcPr>
            <w:tcW w:w="1353" w:type="pct"/>
            <w:vMerge w:val="restart"/>
          </w:tcPr>
          <w:p w14:paraId="74D75B5D" w14:textId="0D530DD3" w:rsidR="009F6677" w:rsidRPr="00985D81" w:rsidRDefault="009F6677" w:rsidP="008E6EDB">
            <w:pPr>
              <w:pStyle w:val="TableText"/>
            </w:pPr>
            <w:r w:rsidRPr="00985D81">
              <w:t>Observe that the Alerter is operational</w:t>
            </w:r>
          </w:p>
        </w:tc>
        <w:tc>
          <w:tcPr>
            <w:tcW w:w="1677" w:type="pct"/>
          </w:tcPr>
          <w:p w14:paraId="04D9061C" w14:textId="77777777" w:rsidR="009F6677" w:rsidRPr="00985D81" w:rsidRDefault="009F6677" w:rsidP="008E6EDB">
            <w:pPr>
              <w:pStyle w:val="TableText"/>
            </w:pPr>
            <w:r w:rsidRPr="00985D81">
              <w:t>Alerter will operate between 60 and 100 seconds. Record the duration to the nearest 5 seconds.</w:t>
            </w:r>
          </w:p>
          <w:p w14:paraId="14CC1573" w14:textId="77777777" w:rsidR="009F6677" w:rsidRPr="00985D81" w:rsidRDefault="009F6677" w:rsidP="008E6EDB">
            <w:pPr>
              <w:pStyle w:val="TableText"/>
            </w:pPr>
            <w:r w:rsidRPr="00985D81">
              <w:t>(Between 55 and 105 seconds is a pass)</w:t>
            </w:r>
          </w:p>
        </w:tc>
        <w:tc>
          <w:tcPr>
            <w:tcW w:w="538" w:type="pct"/>
          </w:tcPr>
          <w:p w14:paraId="12057597" w14:textId="77777777" w:rsidR="009F6677" w:rsidRPr="00985D81" w:rsidRDefault="009F6677" w:rsidP="008E6EDB">
            <w:pPr>
              <w:pStyle w:val="TableText"/>
            </w:pPr>
          </w:p>
        </w:tc>
        <w:tc>
          <w:tcPr>
            <w:tcW w:w="1433" w:type="pct"/>
            <w:vMerge w:val="restart"/>
          </w:tcPr>
          <w:p w14:paraId="767CD2C8" w14:textId="77777777" w:rsidR="009F6677" w:rsidRPr="00985D81" w:rsidRDefault="009F6677" w:rsidP="008E6EDB">
            <w:pPr>
              <w:pStyle w:val="TableText"/>
            </w:pPr>
            <w:r w:rsidRPr="00985D81">
              <w:t>Circuits:</w:t>
            </w:r>
          </w:p>
          <w:p w14:paraId="2DAF33F3" w14:textId="77777777" w:rsidR="009F6677" w:rsidRPr="00985D81" w:rsidRDefault="009F6677" w:rsidP="008E6EDB">
            <w:pPr>
              <w:pStyle w:val="TableText"/>
            </w:pPr>
            <w:r w:rsidRPr="00985D81">
              <w:t>EVO: 90000532.D10.EN</w:t>
            </w:r>
          </w:p>
          <w:p w14:paraId="21A2481B" w14:textId="77777777" w:rsidR="009F6677" w:rsidRPr="00985D81" w:rsidRDefault="009F6677" w:rsidP="008E6EDB">
            <w:pPr>
              <w:pStyle w:val="TableText"/>
            </w:pPr>
          </w:p>
          <w:p w14:paraId="3568BD55" w14:textId="27FF0AB3" w:rsidR="009F6677" w:rsidRPr="00985D81" w:rsidRDefault="009F6677" w:rsidP="008E6EDB">
            <w:pPr>
              <w:pStyle w:val="TableText"/>
            </w:pPr>
            <w:r w:rsidRPr="00985D81">
              <w:t>Latest wiring modification changes the Alerter light to only operate as BLUE</w:t>
            </w:r>
          </w:p>
        </w:tc>
      </w:tr>
      <w:tr w:rsidR="009F6677" w:rsidRPr="008C3728" w14:paraId="3A63CB73" w14:textId="77777777" w:rsidTr="009F15F5">
        <w:tblPrEx>
          <w:tblLook w:val="01E0" w:firstRow="1" w:lastRow="1" w:firstColumn="1" w:lastColumn="1" w:noHBand="0" w:noVBand="0"/>
        </w:tblPrEx>
        <w:trPr>
          <w:trHeight w:val="76"/>
        </w:trPr>
        <w:tc>
          <w:tcPr>
            <w:tcW w:w="1353" w:type="pct"/>
            <w:vMerge/>
          </w:tcPr>
          <w:p w14:paraId="01D7118D" w14:textId="08E37A21" w:rsidR="009F6677" w:rsidRPr="00985D81" w:rsidRDefault="009F6677" w:rsidP="008E6EDB">
            <w:pPr>
              <w:pStyle w:val="TableText"/>
            </w:pPr>
          </w:p>
        </w:tc>
        <w:tc>
          <w:tcPr>
            <w:tcW w:w="1677" w:type="pct"/>
          </w:tcPr>
          <w:p w14:paraId="32C8FDE1" w14:textId="17E49E39" w:rsidR="009F6677" w:rsidRPr="00985D81" w:rsidRDefault="009F6677" w:rsidP="008E6EDB">
            <w:pPr>
              <w:pStyle w:val="TableText"/>
            </w:pPr>
            <w:r w:rsidRPr="00985D81">
              <w:t xml:space="preserve">Alerter siren is audible 15 seconds after the light comes on. Record the time to the nearest second. (Between 13 and 17 seconds is a pass) </w:t>
            </w:r>
          </w:p>
        </w:tc>
        <w:tc>
          <w:tcPr>
            <w:tcW w:w="538" w:type="pct"/>
          </w:tcPr>
          <w:p w14:paraId="676E07FE" w14:textId="77777777" w:rsidR="009F6677" w:rsidRPr="00985D81" w:rsidRDefault="009F6677" w:rsidP="008E6EDB">
            <w:pPr>
              <w:pStyle w:val="TableText"/>
            </w:pPr>
          </w:p>
        </w:tc>
        <w:tc>
          <w:tcPr>
            <w:tcW w:w="1433" w:type="pct"/>
            <w:vMerge/>
          </w:tcPr>
          <w:p w14:paraId="03359A0E" w14:textId="77777777" w:rsidR="009F6677" w:rsidRPr="008C3728" w:rsidRDefault="009F6677" w:rsidP="008E6EDB">
            <w:pPr>
              <w:pStyle w:val="TableText"/>
              <w:rPr>
                <w:highlight w:val="yellow"/>
              </w:rPr>
            </w:pPr>
          </w:p>
        </w:tc>
      </w:tr>
      <w:tr w:rsidR="009F6677" w:rsidRPr="008C3728" w14:paraId="500EC4E6" w14:textId="77777777" w:rsidTr="009F15F5">
        <w:tblPrEx>
          <w:tblLook w:val="01E0" w:firstRow="1" w:lastRow="1" w:firstColumn="1" w:lastColumn="1" w:noHBand="0" w:noVBand="0"/>
        </w:tblPrEx>
        <w:trPr>
          <w:trHeight w:val="76"/>
        </w:trPr>
        <w:tc>
          <w:tcPr>
            <w:tcW w:w="1353" w:type="pct"/>
            <w:vMerge/>
          </w:tcPr>
          <w:p w14:paraId="2180D5BF" w14:textId="001CE8A2" w:rsidR="009F6677" w:rsidRPr="00985D81" w:rsidRDefault="009F6677" w:rsidP="008E6EDB">
            <w:pPr>
              <w:pStyle w:val="TableText"/>
            </w:pPr>
          </w:p>
        </w:tc>
        <w:tc>
          <w:tcPr>
            <w:tcW w:w="1677" w:type="pct"/>
          </w:tcPr>
          <w:p w14:paraId="6694B822" w14:textId="38AE5657" w:rsidR="009F6677" w:rsidRPr="00985D81" w:rsidRDefault="009F6677" w:rsidP="008E6EDB">
            <w:pPr>
              <w:pStyle w:val="TableText"/>
            </w:pPr>
            <w:r w:rsidRPr="00985D81">
              <w:t>Alerter light will be lit BLUE</w:t>
            </w:r>
          </w:p>
        </w:tc>
        <w:tc>
          <w:tcPr>
            <w:tcW w:w="538" w:type="pct"/>
          </w:tcPr>
          <w:p w14:paraId="39F08229" w14:textId="77777777" w:rsidR="009F6677" w:rsidRPr="00985D81" w:rsidRDefault="009F6677" w:rsidP="008E6EDB">
            <w:pPr>
              <w:pStyle w:val="TableText"/>
            </w:pPr>
          </w:p>
        </w:tc>
        <w:tc>
          <w:tcPr>
            <w:tcW w:w="1433" w:type="pct"/>
            <w:vMerge/>
          </w:tcPr>
          <w:p w14:paraId="5ABE429F" w14:textId="77777777" w:rsidR="009F6677" w:rsidRPr="008C3728" w:rsidRDefault="009F6677" w:rsidP="008E6EDB">
            <w:pPr>
              <w:pStyle w:val="TableText"/>
              <w:rPr>
                <w:highlight w:val="yellow"/>
              </w:rPr>
            </w:pPr>
          </w:p>
        </w:tc>
      </w:tr>
      <w:tr w:rsidR="009F6677" w:rsidRPr="008C3728" w14:paraId="1019E02E" w14:textId="77777777" w:rsidTr="009F15F5">
        <w:tblPrEx>
          <w:tblLook w:val="01E0" w:firstRow="1" w:lastRow="1" w:firstColumn="1" w:lastColumn="1" w:noHBand="0" w:noVBand="0"/>
        </w:tblPrEx>
        <w:trPr>
          <w:trHeight w:val="76"/>
        </w:trPr>
        <w:tc>
          <w:tcPr>
            <w:tcW w:w="1353" w:type="pct"/>
            <w:vMerge/>
          </w:tcPr>
          <w:p w14:paraId="61A47E0D" w14:textId="782BBE61" w:rsidR="009F6677" w:rsidRPr="00985D81" w:rsidRDefault="009F6677" w:rsidP="008E6EDB">
            <w:pPr>
              <w:pStyle w:val="TableText"/>
            </w:pPr>
          </w:p>
        </w:tc>
        <w:tc>
          <w:tcPr>
            <w:tcW w:w="1677" w:type="pct"/>
          </w:tcPr>
          <w:p w14:paraId="7E849209" w14:textId="0216ADF0" w:rsidR="009F6677" w:rsidRPr="00985D81" w:rsidRDefault="009F6677" w:rsidP="008E6EDB">
            <w:pPr>
              <w:pStyle w:val="TableText"/>
            </w:pPr>
            <w:r w:rsidRPr="00985D81">
              <w:t>Acknowledge the Alerter by pressing (hold for one second) the driver’s side ATP Alerter switch.</w:t>
            </w:r>
          </w:p>
          <w:p w14:paraId="3EE350E4" w14:textId="77777777" w:rsidR="009F6677" w:rsidRPr="00985D81" w:rsidRDefault="009F6677" w:rsidP="008E6EDB">
            <w:pPr>
              <w:pStyle w:val="TableText"/>
            </w:pPr>
            <w:r w:rsidRPr="00985D81">
              <w:t>The light is extinguished and the siren stops</w:t>
            </w:r>
          </w:p>
        </w:tc>
        <w:tc>
          <w:tcPr>
            <w:tcW w:w="538" w:type="pct"/>
          </w:tcPr>
          <w:p w14:paraId="56E146DD" w14:textId="77777777" w:rsidR="009F6677" w:rsidRPr="00985D81" w:rsidRDefault="009F6677" w:rsidP="008E6EDB">
            <w:pPr>
              <w:pStyle w:val="TableText"/>
            </w:pPr>
          </w:p>
        </w:tc>
        <w:tc>
          <w:tcPr>
            <w:tcW w:w="1433" w:type="pct"/>
            <w:vMerge/>
          </w:tcPr>
          <w:p w14:paraId="1B686C92" w14:textId="77777777" w:rsidR="009F6677" w:rsidRPr="008C3728" w:rsidRDefault="009F6677" w:rsidP="008E6EDB">
            <w:pPr>
              <w:pStyle w:val="TableText"/>
              <w:rPr>
                <w:highlight w:val="yellow"/>
              </w:rPr>
            </w:pPr>
          </w:p>
        </w:tc>
      </w:tr>
      <w:tr w:rsidR="009F6677" w:rsidRPr="008C3728" w14:paraId="51333129" w14:textId="77777777" w:rsidTr="009F15F5">
        <w:tblPrEx>
          <w:tblLook w:val="01E0" w:firstRow="1" w:lastRow="1" w:firstColumn="1" w:lastColumn="1" w:noHBand="0" w:noVBand="0"/>
        </w:tblPrEx>
        <w:trPr>
          <w:trHeight w:val="76"/>
        </w:trPr>
        <w:tc>
          <w:tcPr>
            <w:tcW w:w="1353" w:type="pct"/>
            <w:vMerge w:val="restart"/>
          </w:tcPr>
          <w:p w14:paraId="4BB9EE98" w14:textId="70D0C248" w:rsidR="009F6677" w:rsidRPr="00985D81" w:rsidRDefault="009F6677" w:rsidP="008E6EDB">
            <w:pPr>
              <w:pStyle w:val="TableText"/>
            </w:pPr>
            <w:r w:rsidRPr="00985D81">
              <w:t xml:space="preserve">Allow the Alerter to run down and observe SimATO for Movement Emergency </w:t>
            </w:r>
          </w:p>
        </w:tc>
        <w:tc>
          <w:tcPr>
            <w:tcW w:w="1677" w:type="pct"/>
          </w:tcPr>
          <w:p w14:paraId="37032BAA" w14:textId="77777777" w:rsidR="009F6677" w:rsidRPr="00985D81" w:rsidRDefault="009F6677" w:rsidP="008E6EDB">
            <w:pPr>
              <w:pStyle w:val="TableText"/>
            </w:pPr>
            <w:r w:rsidRPr="00985D81">
              <w:t>When the Alerter sounds do not acknowledge the Alerter.</w:t>
            </w:r>
          </w:p>
          <w:p w14:paraId="0FAEE88F" w14:textId="77777777" w:rsidR="009F6677" w:rsidRPr="00985D81" w:rsidRDefault="009F6677" w:rsidP="008E6EDB">
            <w:pPr>
              <w:pStyle w:val="TableText"/>
            </w:pPr>
            <w:r w:rsidRPr="00985D81">
              <w:t>Once the Alerter has run down, the siren will stop but the light will stay lit</w:t>
            </w:r>
          </w:p>
        </w:tc>
        <w:tc>
          <w:tcPr>
            <w:tcW w:w="538" w:type="pct"/>
          </w:tcPr>
          <w:p w14:paraId="13978EA8" w14:textId="77777777" w:rsidR="009F6677" w:rsidRPr="00985D81" w:rsidRDefault="009F6677" w:rsidP="008E6EDB">
            <w:pPr>
              <w:pStyle w:val="TableText"/>
            </w:pPr>
          </w:p>
        </w:tc>
        <w:tc>
          <w:tcPr>
            <w:tcW w:w="1433" w:type="pct"/>
            <w:vMerge/>
          </w:tcPr>
          <w:p w14:paraId="3848856B" w14:textId="77777777" w:rsidR="009F6677" w:rsidRPr="008C3728" w:rsidRDefault="009F6677" w:rsidP="008E6EDB">
            <w:pPr>
              <w:pStyle w:val="TableText"/>
              <w:rPr>
                <w:highlight w:val="yellow"/>
              </w:rPr>
            </w:pPr>
          </w:p>
        </w:tc>
      </w:tr>
      <w:tr w:rsidR="009F6677" w:rsidRPr="008C3728" w14:paraId="59039DF3" w14:textId="77777777" w:rsidTr="009F15F5">
        <w:tblPrEx>
          <w:tblLook w:val="01E0" w:firstRow="1" w:lastRow="1" w:firstColumn="1" w:lastColumn="1" w:noHBand="0" w:noVBand="0"/>
        </w:tblPrEx>
        <w:trPr>
          <w:trHeight w:val="76"/>
        </w:trPr>
        <w:tc>
          <w:tcPr>
            <w:tcW w:w="1353" w:type="pct"/>
            <w:vMerge/>
          </w:tcPr>
          <w:p w14:paraId="33F1E330" w14:textId="6745A3FC" w:rsidR="009F6677" w:rsidRPr="00985D81" w:rsidRDefault="009F6677" w:rsidP="008E6EDB">
            <w:pPr>
              <w:pStyle w:val="TableText"/>
            </w:pPr>
          </w:p>
        </w:tc>
        <w:tc>
          <w:tcPr>
            <w:tcW w:w="1677" w:type="pct"/>
          </w:tcPr>
          <w:p w14:paraId="61A5747D" w14:textId="77777777" w:rsidR="009F6677" w:rsidRPr="00985D81" w:rsidRDefault="009F6677" w:rsidP="008E6EDB">
            <w:pPr>
              <w:pStyle w:val="TableText"/>
            </w:pPr>
            <w:r w:rsidRPr="00985D81">
              <w:t>Observe the following state change in SimATO:</w:t>
            </w:r>
          </w:p>
          <w:p w14:paraId="2372C743" w14:textId="77777777" w:rsidR="009F6677" w:rsidRPr="00985D81" w:rsidRDefault="009F6677" w:rsidP="008E6EDB">
            <w:pPr>
              <w:pStyle w:val="TableText"/>
            </w:pPr>
            <w:r w:rsidRPr="00985D81">
              <w:t>EVENT       CHANGE-IN            MOVEMENT_EMERGENCY=ON</w:t>
            </w:r>
          </w:p>
        </w:tc>
        <w:tc>
          <w:tcPr>
            <w:tcW w:w="538" w:type="pct"/>
          </w:tcPr>
          <w:p w14:paraId="61DB99AD" w14:textId="77777777" w:rsidR="009F6677" w:rsidRPr="00985D81" w:rsidRDefault="009F6677" w:rsidP="008E6EDB">
            <w:pPr>
              <w:pStyle w:val="TableText"/>
            </w:pPr>
          </w:p>
        </w:tc>
        <w:tc>
          <w:tcPr>
            <w:tcW w:w="1433" w:type="pct"/>
            <w:vMerge/>
          </w:tcPr>
          <w:p w14:paraId="40A36FC5" w14:textId="77777777" w:rsidR="009F6677" w:rsidRPr="008C3728" w:rsidRDefault="009F6677" w:rsidP="008E6EDB">
            <w:pPr>
              <w:pStyle w:val="TableText"/>
              <w:rPr>
                <w:highlight w:val="yellow"/>
              </w:rPr>
            </w:pPr>
          </w:p>
        </w:tc>
      </w:tr>
      <w:tr w:rsidR="009F6677" w:rsidRPr="008C3728" w14:paraId="1EE68FF4" w14:textId="77777777" w:rsidTr="009F15F5">
        <w:tblPrEx>
          <w:tblLook w:val="01E0" w:firstRow="1" w:lastRow="1" w:firstColumn="1" w:lastColumn="1" w:noHBand="0" w:noVBand="0"/>
        </w:tblPrEx>
        <w:trPr>
          <w:trHeight w:val="76"/>
        </w:trPr>
        <w:tc>
          <w:tcPr>
            <w:tcW w:w="1353" w:type="pct"/>
          </w:tcPr>
          <w:p w14:paraId="7ACF54C1" w14:textId="21204E78" w:rsidR="009F6677" w:rsidRPr="00985D81" w:rsidRDefault="009F6677" w:rsidP="008E6EDB">
            <w:pPr>
              <w:pStyle w:val="TableText"/>
            </w:pPr>
            <w:r w:rsidRPr="00985D81">
              <w:t>Rest the Alerter by switching the ATO switch to Driver Assist</w:t>
            </w:r>
          </w:p>
        </w:tc>
        <w:tc>
          <w:tcPr>
            <w:tcW w:w="1677" w:type="pct"/>
          </w:tcPr>
          <w:p w14:paraId="7EF37C60" w14:textId="77777777" w:rsidR="009F6677" w:rsidRPr="00985D81" w:rsidRDefault="009F6677" w:rsidP="008E6EDB">
            <w:pPr>
              <w:pStyle w:val="TableText"/>
            </w:pPr>
            <w:r w:rsidRPr="00985D81">
              <w:t>Observe the following state change in SimATO:</w:t>
            </w:r>
          </w:p>
          <w:p w14:paraId="5DF77046" w14:textId="77777777" w:rsidR="009F6677" w:rsidRPr="00985D81" w:rsidRDefault="009F6677" w:rsidP="008E6EDB">
            <w:pPr>
              <w:pStyle w:val="TableText"/>
            </w:pPr>
            <w:r w:rsidRPr="00985D81">
              <w:t>EVENT       CHANGE-IN            MOVEMENT_EMERGENCY=OFF</w:t>
            </w:r>
          </w:p>
        </w:tc>
        <w:tc>
          <w:tcPr>
            <w:tcW w:w="538" w:type="pct"/>
          </w:tcPr>
          <w:p w14:paraId="727205B2" w14:textId="77777777" w:rsidR="009F6677" w:rsidRPr="00985D81" w:rsidRDefault="009F6677" w:rsidP="008E6EDB">
            <w:pPr>
              <w:pStyle w:val="TableText"/>
            </w:pPr>
          </w:p>
        </w:tc>
        <w:tc>
          <w:tcPr>
            <w:tcW w:w="1433" w:type="pct"/>
            <w:vMerge/>
          </w:tcPr>
          <w:p w14:paraId="1B517447" w14:textId="77777777" w:rsidR="009F6677" w:rsidRPr="008C3728" w:rsidRDefault="009F6677" w:rsidP="008E6EDB">
            <w:pPr>
              <w:pStyle w:val="TableText"/>
              <w:rPr>
                <w:highlight w:val="yellow"/>
              </w:rPr>
            </w:pPr>
          </w:p>
        </w:tc>
      </w:tr>
      <w:tr w:rsidR="009F6677" w:rsidRPr="008C3728" w14:paraId="2DB54C9E" w14:textId="77777777" w:rsidTr="009F15F5">
        <w:tblPrEx>
          <w:tblLook w:val="01E0" w:firstRow="1" w:lastRow="1" w:firstColumn="1" w:lastColumn="1" w:noHBand="0" w:noVBand="0"/>
        </w:tblPrEx>
        <w:trPr>
          <w:trHeight w:val="76"/>
        </w:trPr>
        <w:tc>
          <w:tcPr>
            <w:tcW w:w="1353" w:type="pct"/>
          </w:tcPr>
          <w:p w14:paraId="0E2D340C" w14:textId="122AC951" w:rsidR="009F6677" w:rsidRPr="00985D81" w:rsidRDefault="009F6677" w:rsidP="008E6EDB">
            <w:pPr>
              <w:pStyle w:val="TableText"/>
            </w:pPr>
            <w:r w:rsidRPr="00985D81">
              <w:t xml:space="preserve">Utilising SimATO, tutn off the NSTB lights </w:t>
            </w:r>
          </w:p>
        </w:tc>
        <w:tc>
          <w:tcPr>
            <w:tcW w:w="1677" w:type="pct"/>
          </w:tcPr>
          <w:p w14:paraId="773270DF" w14:textId="77777777" w:rsidR="009F6677" w:rsidRPr="00985D81" w:rsidRDefault="009F6677" w:rsidP="008E6EDB">
            <w:pPr>
              <w:pStyle w:val="TableText"/>
            </w:pPr>
            <w:r w:rsidRPr="00985D81">
              <w:t>Check that the RONSBAL and Alerter relays are de energised</w:t>
            </w:r>
          </w:p>
        </w:tc>
        <w:tc>
          <w:tcPr>
            <w:tcW w:w="538" w:type="pct"/>
          </w:tcPr>
          <w:p w14:paraId="3E9FE6E0" w14:textId="77777777" w:rsidR="009F6677" w:rsidRPr="00985D81" w:rsidRDefault="009F6677" w:rsidP="008E6EDB">
            <w:pPr>
              <w:pStyle w:val="TableText"/>
            </w:pPr>
          </w:p>
        </w:tc>
        <w:tc>
          <w:tcPr>
            <w:tcW w:w="1433" w:type="pct"/>
            <w:vMerge/>
          </w:tcPr>
          <w:p w14:paraId="1768E210" w14:textId="77777777" w:rsidR="009F6677" w:rsidRPr="008C3728" w:rsidRDefault="009F6677" w:rsidP="008E6EDB">
            <w:pPr>
              <w:pStyle w:val="TableText"/>
              <w:rPr>
                <w:highlight w:val="yellow"/>
              </w:rPr>
            </w:pPr>
          </w:p>
        </w:tc>
      </w:tr>
    </w:tbl>
    <w:p w14:paraId="4C351645" w14:textId="77777777" w:rsidR="009F6677" w:rsidRDefault="009F6677">
      <w:pPr>
        <w:rPr>
          <w:b/>
          <w:caps/>
          <w:sz w:val="28"/>
        </w:rPr>
      </w:pPr>
      <w:bookmarkStart w:id="4722" w:name="_Toc479584235"/>
      <w:bookmarkStart w:id="4723" w:name="_Toc479584236"/>
      <w:bookmarkStart w:id="4724" w:name="_Toc479584244"/>
      <w:bookmarkStart w:id="4725" w:name="_Toc479584257"/>
      <w:bookmarkStart w:id="4726" w:name="_Toc479584265"/>
      <w:bookmarkStart w:id="4727" w:name="_Toc479584274"/>
      <w:bookmarkStart w:id="4728" w:name="_Toc479584284"/>
      <w:bookmarkStart w:id="4729" w:name="_Toc479584299"/>
      <w:bookmarkStart w:id="4730" w:name="_Toc515695532"/>
      <w:bookmarkStart w:id="4731" w:name="_Toc516165808"/>
      <w:bookmarkStart w:id="4732" w:name="_Toc516210536"/>
      <w:bookmarkStart w:id="4733" w:name="_Toc516214688"/>
      <w:bookmarkStart w:id="4734" w:name="_Toc516218980"/>
      <w:bookmarkStart w:id="4735" w:name="_Toc516222455"/>
      <w:bookmarkStart w:id="4736" w:name="_Toc516225931"/>
      <w:bookmarkStart w:id="4737" w:name="_Toc514770927"/>
      <w:bookmarkStart w:id="4738" w:name="_Toc515189333"/>
      <w:bookmarkStart w:id="4739" w:name="_Toc515192458"/>
      <w:bookmarkStart w:id="4740" w:name="_Toc515195582"/>
      <w:bookmarkStart w:id="4741" w:name="_Toc515692402"/>
      <w:bookmarkStart w:id="4742" w:name="_Toc515695533"/>
      <w:bookmarkStart w:id="4743" w:name="_Toc516165809"/>
      <w:bookmarkStart w:id="4744" w:name="_Toc516210537"/>
      <w:bookmarkStart w:id="4745" w:name="_Toc516214689"/>
      <w:bookmarkStart w:id="4746" w:name="_Toc516218981"/>
      <w:bookmarkStart w:id="4747" w:name="_Toc516222456"/>
      <w:bookmarkStart w:id="4748" w:name="_Toc516225932"/>
      <w:bookmarkStart w:id="4749" w:name="_Toc514770928"/>
      <w:bookmarkStart w:id="4750" w:name="_Toc515189334"/>
      <w:bookmarkStart w:id="4751" w:name="_Toc515192459"/>
      <w:bookmarkStart w:id="4752" w:name="_Toc515195583"/>
      <w:bookmarkStart w:id="4753" w:name="_Toc515692403"/>
      <w:bookmarkStart w:id="4754" w:name="_Toc515695534"/>
      <w:bookmarkStart w:id="4755" w:name="_Toc516165810"/>
      <w:bookmarkStart w:id="4756" w:name="_Toc516210538"/>
      <w:bookmarkStart w:id="4757" w:name="_Toc516214690"/>
      <w:bookmarkStart w:id="4758" w:name="_Toc516218982"/>
      <w:bookmarkStart w:id="4759" w:name="_Toc516222457"/>
      <w:bookmarkStart w:id="4760" w:name="_Toc516225933"/>
      <w:bookmarkStart w:id="4761" w:name="_Toc514770936"/>
      <w:bookmarkStart w:id="4762" w:name="_Toc515189342"/>
      <w:bookmarkStart w:id="4763" w:name="_Toc515192467"/>
      <w:bookmarkStart w:id="4764" w:name="_Toc515195591"/>
      <w:bookmarkStart w:id="4765" w:name="_Toc515692411"/>
      <w:bookmarkStart w:id="4766" w:name="_Toc515695542"/>
      <w:bookmarkStart w:id="4767" w:name="_Toc516165818"/>
      <w:bookmarkStart w:id="4768" w:name="_Toc516210546"/>
      <w:bookmarkStart w:id="4769" w:name="_Toc516214698"/>
      <w:bookmarkStart w:id="4770" w:name="_Toc516218990"/>
      <w:bookmarkStart w:id="4771" w:name="_Toc516222465"/>
      <w:bookmarkStart w:id="4772" w:name="_Toc516225941"/>
      <w:bookmarkStart w:id="4773" w:name="_Toc514770944"/>
      <w:bookmarkStart w:id="4774" w:name="_Toc515189350"/>
      <w:bookmarkStart w:id="4775" w:name="_Toc515192475"/>
      <w:bookmarkStart w:id="4776" w:name="_Toc515195599"/>
      <w:bookmarkStart w:id="4777" w:name="_Toc515692419"/>
      <w:bookmarkStart w:id="4778" w:name="_Toc515695550"/>
      <w:bookmarkStart w:id="4779" w:name="_Toc516165826"/>
      <w:bookmarkStart w:id="4780" w:name="_Toc516210554"/>
      <w:bookmarkStart w:id="4781" w:name="_Toc516214706"/>
      <w:bookmarkStart w:id="4782" w:name="_Toc516218998"/>
      <w:bookmarkStart w:id="4783" w:name="_Toc516222473"/>
      <w:bookmarkStart w:id="4784" w:name="_Toc516225949"/>
      <w:bookmarkStart w:id="4785" w:name="_Toc514770951"/>
      <w:bookmarkStart w:id="4786" w:name="_Toc515189357"/>
      <w:bookmarkStart w:id="4787" w:name="_Toc515192482"/>
      <w:bookmarkStart w:id="4788" w:name="_Toc515195606"/>
      <w:bookmarkStart w:id="4789" w:name="_Toc515692426"/>
      <w:bookmarkStart w:id="4790" w:name="_Toc515695557"/>
      <w:bookmarkStart w:id="4791" w:name="_Toc516165833"/>
      <w:bookmarkStart w:id="4792" w:name="_Toc516210561"/>
      <w:bookmarkStart w:id="4793" w:name="_Toc516214713"/>
      <w:bookmarkStart w:id="4794" w:name="_Toc516219005"/>
      <w:bookmarkStart w:id="4795" w:name="_Toc516222480"/>
      <w:bookmarkStart w:id="4796" w:name="_Toc516225956"/>
      <w:bookmarkStart w:id="4797" w:name="_Toc514770959"/>
      <w:bookmarkStart w:id="4798" w:name="_Toc515189365"/>
      <w:bookmarkStart w:id="4799" w:name="_Toc515192490"/>
      <w:bookmarkStart w:id="4800" w:name="_Toc515195614"/>
      <w:bookmarkStart w:id="4801" w:name="_Toc515692434"/>
      <w:bookmarkStart w:id="4802" w:name="_Toc515695565"/>
      <w:bookmarkStart w:id="4803" w:name="_Toc516165841"/>
      <w:bookmarkStart w:id="4804" w:name="_Toc516210569"/>
      <w:bookmarkStart w:id="4805" w:name="_Toc516214721"/>
      <w:bookmarkStart w:id="4806" w:name="_Toc516219013"/>
      <w:bookmarkStart w:id="4807" w:name="_Toc516222488"/>
      <w:bookmarkStart w:id="4808" w:name="_Toc516225964"/>
      <w:bookmarkStart w:id="4809" w:name="_Toc514770966"/>
      <w:bookmarkStart w:id="4810" w:name="_Toc515189372"/>
      <w:bookmarkStart w:id="4811" w:name="_Toc515192497"/>
      <w:bookmarkStart w:id="4812" w:name="_Toc515195621"/>
      <w:bookmarkStart w:id="4813" w:name="_Toc515692441"/>
      <w:bookmarkStart w:id="4814" w:name="_Toc515695572"/>
      <w:bookmarkStart w:id="4815" w:name="_Toc516165848"/>
      <w:bookmarkStart w:id="4816" w:name="_Toc516210576"/>
      <w:bookmarkStart w:id="4817" w:name="_Toc516214728"/>
      <w:bookmarkStart w:id="4818" w:name="_Toc516219020"/>
      <w:bookmarkStart w:id="4819" w:name="_Toc516222495"/>
      <w:bookmarkStart w:id="4820" w:name="_Toc516225971"/>
      <w:bookmarkStart w:id="4821" w:name="_Toc514770974"/>
      <w:bookmarkStart w:id="4822" w:name="_Toc515189380"/>
      <w:bookmarkStart w:id="4823" w:name="_Toc515192505"/>
      <w:bookmarkStart w:id="4824" w:name="_Toc515195629"/>
      <w:bookmarkStart w:id="4825" w:name="_Toc515692449"/>
      <w:bookmarkStart w:id="4826" w:name="_Toc515695580"/>
      <w:bookmarkStart w:id="4827" w:name="_Toc516165856"/>
      <w:bookmarkStart w:id="4828" w:name="_Toc516210584"/>
      <w:bookmarkStart w:id="4829" w:name="_Toc516214736"/>
      <w:bookmarkStart w:id="4830" w:name="_Toc516219028"/>
      <w:bookmarkStart w:id="4831" w:name="_Toc516222503"/>
      <w:bookmarkStart w:id="4832" w:name="_Toc516225979"/>
      <w:bookmarkStart w:id="4833" w:name="_Toc514770981"/>
      <w:bookmarkStart w:id="4834" w:name="_Toc515189387"/>
      <w:bookmarkStart w:id="4835" w:name="_Toc515192512"/>
      <w:bookmarkStart w:id="4836" w:name="_Toc515195636"/>
      <w:bookmarkStart w:id="4837" w:name="_Toc515692456"/>
      <w:bookmarkStart w:id="4838" w:name="_Toc515695587"/>
      <w:bookmarkStart w:id="4839" w:name="_Toc516165863"/>
      <w:bookmarkStart w:id="4840" w:name="_Toc516210591"/>
      <w:bookmarkStart w:id="4841" w:name="_Toc516214743"/>
      <w:bookmarkStart w:id="4842" w:name="_Toc516219035"/>
      <w:bookmarkStart w:id="4843" w:name="_Toc516222510"/>
      <w:bookmarkStart w:id="4844" w:name="_Toc516225986"/>
      <w:bookmarkStart w:id="4845" w:name="_Toc514770988"/>
      <w:bookmarkStart w:id="4846" w:name="_Toc515189394"/>
      <w:bookmarkStart w:id="4847" w:name="_Toc515192519"/>
      <w:bookmarkStart w:id="4848" w:name="_Toc515195643"/>
      <w:bookmarkStart w:id="4849" w:name="_Toc515692463"/>
      <w:bookmarkStart w:id="4850" w:name="_Toc515695594"/>
      <w:bookmarkStart w:id="4851" w:name="_Toc516165870"/>
      <w:bookmarkStart w:id="4852" w:name="_Toc516210598"/>
      <w:bookmarkStart w:id="4853" w:name="_Toc516214750"/>
      <w:bookmarkStart w:id="4854" w:name="_Toc516219042"/>
      <w:bookmarkStart w:id="4855" w:name="_Toc516222517"/>
      <w:bookmarkStart w:id="4856" w:name="_Toc516225993"/>
      <w:bookmarkStart w:id="4857" w:name="_Toc514770996"/>
      <w:bookmarkStart w:id="4858" w:name="_Toc515189402"/>
      <w:bookmarkStart w:id="4859" w:name="_Toc515192527"/>
      <w:bookmarkStart w:id="4860" w:name="_Toc515195651"/>
      <w:bookmarkStart w:id="4861" w:name="_Toc515692471"/>
      <w:bookmarkStart w:id="4862" w:name="_Toc515695602"/>
      <w:bookmarkStart w:id="4863" w:name="_Toc516165878"/>
      <w:bookmarkStart w:id="4864" w:name="_Toc516210606"/>
      <w:bookmarkStart w:id="4865" w:name="_Toc516214758"/>
      <w:bookmarkStart w:id="4866" w:name="_Toc516219050"/>
      <w:bookmarkStart w:id="4867" w:name="_Toc516222525"/>
      <w:bookmarkStart w:id="4868" w:name="_Toc516226001"/>
      <w:bookmarkStart w:id="4869" w:name="_Toc514771011"/>
      <w:bookmarkStart w:id="4870" w:name="_Toc515189417"/>
      <w:bookmarkStart w:id="4871" w:name="_Toc515192542"/>
      <w:bookmarkStart w:id="4872" w:name="_Toc515195666"/>
      <w:bookmarkStart w:id="4873" w:name="_Toc515692486"/>
      <w:bookmarkStart w:id="4874" w:name="_Toc515695617"/>
      <w:bookmarkStart w:id="4875" w:name="_Toc516165893"/>
      <w:bookmarkStart w:id="4876" w:name="_Toc516210621"/>
      <w:bookmarkStart w:id="4877" w:name="_Toc516214773"/>
      <w:bookmarkStart w:id="4878" w:name="_Toc516219065"/>
      <w:bookmarkStart w:id="4879" w:name="_Toc516222540"/>
      <w:bookmarkStart w:id="4880" w:name="_Toc516226016"/>
      <w:bookmarkStart w:id="4881" w:name="_Toc514771019"/>
      <w:bookmarkStart w:id="4882" w:name="_Toc515189425"/>
      <w:bookmarkStart w:id="4883" w:name="_Toc515192550"/>
      <w:bookmarkStart w:id="4884" w:name="_Toc515195674"/>
      <w:bookmarkStart w:id="4885" w:name="_Toc515692494"/>
      <w:bookmarkStart w:id="4886" w:name="_Toc515695625"/>
      <w:bookmarkStart w:id="4887" w:name="_Toc516165901"/>
      <w:bookmarkStart w:id="4888" w:name="_Toc516210629"/>
      <w:bookmarkStart w:id="4889" w:name="_Toc516214781"/>
      <w:bookmarkStart w:id="4890" w:name="_Toc516219073"/>
      <w:bookmarkStart w:id="4891" w:name="_Toc516222548"/>
      <w:bookmarkStart w:id="4892" w:name="_Toc516226024"/>
      <w:bookmarkStart w:id="4893" w:name="_Toc514771027"/>
      <w:bookmarkStart w:id="4894" w:name="_Toc515189433"/>
      <w:bookmarkStart w:id="4895" w:name="_Toc515192558"/>
      <w:bookmarkStart w:id="4896" w:name="_Toc515195682"/>
      <w:bookmarkStart w:id="4897" w:name="_Toc515692502"/>
      <w:bookmarkStart w:id="4898" w:name="_Toc515695633"/>
      <w:bookmarkStart w:id="4899" w:name="_Toc516165909"/>
      <w:bookmarkStart w:id="4900" w:name="_Toc516210637"/>
      <w:bookmarkStart w:id="4901" w:name="_Toc516214789"/>
      <w:bookmarkStart w:id="4902" w:name="_Toc516219081"/>
      <w:bookmarkStart w:id="4903" w:name="_Toc516222556"/>
      <w:bookmarkStart w:id="4904" w:name="_Toc516226032"/>
      <w:bookmarkStart w:id="4905" w:name="_Toc514771036"/>
      <w:bookmarkStart w:id="4906" w:name="_Toc515189442"/>
      <w:bookmarkStart w:id="4907" w:name="_Toc515192567"/>
      <w:bookmarkStart w:id="4908" w:name="_Toc515195691"/>
      <w:bookmarkStart w:id="4909" w:name="_Toc515692511"/>
      <w:bookmarkStart w:id="4910" w:name="_Toc515695642"/>
      <w:bookmarkStart w:id="4911" w:name="_Toc516165918"/>
      <w:bookmarkStart w:id="4912" w:name="_Toc516210646"/>
      <w:bookmarkStart w:id="4913" w:name="_Toc516214798"/>
      <w:bookmarkStart w:id="4914" w:name="_Toc516219090"/>
      <w:bookmarkStart w:id="4915" w:name="_Toc516222565"/>
      <w:bookmarkStart w:id="4916" w:name="_Toc516226041"/>
      <w:bookmarkStart w:id="4917" w:name="_Toc514771044"/>
      <w:bookmarkStart w:id="4918" w:name="_Toc515189450"/>
      <w:bookmarkStart w:id="4919" w:name="_Toc515192575"/>
      <w:bookmarkStart w:id="4920" w:name="_Toc515195699"/>
      <w:bookmarkStart w:id="4921" w:name="_Toc515692519"/>
      <w:bookmarkStart w:id="4922" w:name="_Toc515695650"/>
      <w:bookmarkStart w:id="4923" w:name="_Toc516165926"/>
      <w:bookmarkStart w:id="4924" w:name="_Toc516210654"/>
      <w:bookmarkStart w:id="4925" w:name="_Toc516214806"/>
      <w:bookmarkStart w:id="4926" w:name="_Toc516219098"/>
      <w:bookmarkStart w:id="4927" w:name="_Toc516222573"/>
      <w:bookmarkStart w:id="4928" w:name="_Toc516226049"/>
      <w:bookmarkStart w:id="4929" w:name="_Toc514771053"/>
      <w:bookmarkStart w:id="4930" w:name="_Toc515189459"/>
      <w:bookmarkStart w:id="4931" w:name="_Toc515192584"/>
      <w:bookmarkStart w:id="4932" w:name="_Toc515195708"/>
      <w:bookmarkStart w:id="4933" w:name="_Toc515692528"/>
      <w:bookmarkStart w:id="4934" w:name="_Toc515695659"/>
      <w:bookmarkStart w:id="4935" w:name="_Toc516165935"/>
      <w:bookmarkStart w:id="4936" w:name="_Toc516210663"/>
      <w:bookmarkStart w:id="4937" w:name="_Toc516214815"/>
      <w:bookmarkStart w:id="4938" w:name="_Toc516219107"/>
      <w:bookmarkStart w:id="4939" w:name="_Toc516222582"/>
      <w:bookmarkStart w:id="4940" w:name="_Toc516226058"/>
      <w:bookmarkStart w:id="4941" w:name="_Toc514771061"/>
      <w:bookmarkStart w:id="4942" w:name="_Toc515189467"/>
      <w:bookmarkStart w:id="4943" w:name="_Toc515192592"/>
      <w:bookmarkStart w:id="4944" w:name="_Toc515195716"/>
      <w:bookmarkStart w:id="4945" w:name="_Toc515692536"/>
      <w:bookmarkStart w:id="4946" w:name="_Toc515695667"/>
      <w:bookmarkStart w:id="4947" w:name="_Toc516165943"/>
      <w:bookmarkStart w:id="4948" w:name="_Toc516210671"/>
      <w:bookmarkStart w:id="4949" w:name="_Toc516214823"/>
      <w:bookmarkStart w:id="4950" w:name="_Toc516219115"/>
      <w:bookmarkStart w:id="4951" w:name="_Toc516222590"/>
      <w:bookmarkStart w:id="4952" w:name="_Toc516226066"/>
      <w:bookmarkStart w:id="4953" w:name="_Toc514771069"/>
      <w:bookmarkStart w:id="4954" w:name="_Toc515189475"/>
      <w:bookmarkStart w:id="4955" w:name="_Toc515192600"/>
      <w:bookmarkStart w:id="4956" w:name="_Toc515195724"/>
      <w:bookmarkStart w:id="4957" w:name="_Toc515692544"/>
      <w:bookmarkStart w:id="4958" w:name="_Toc515695675"/>
      <w:bookmarkStart w:id="4959" w:name="_Toc516165951"/>
      <w:bookmarkStart w:id="4960" w:name="_Toc516210679"/>
      <w:bookmarkStart w:id="4961" w:name="_Toc516214831"/>
      <w:bookmarkStart w:id="4962" w:name="_Toc516219123"/>
      <w:bookmarkStart w:id="4963" w:name="_Toc516222598"/>
      <w:bookmarkStart w:id="4964" w:name="_Toc516226074"/>
      <w:bookmarkStart w:id="4965" w:name="_Toc514771077"/>
      <w:bookmarkStart w:id="4966" w:name="_Toc515189483"/>
      <w:bookmarkStart w:id="4967" w:name="_Toc515192608"/>
      <w:bookmarkStart w:id="4968" w:name="_Toc515195732"/>
      <w:bookmarkStart w:id="4969" w:name="_Toc515692552"/>
      <w:bookmarkStart w:id="4970" w:name="_Toc515695683"/>
      <w:bookmarkStart w:id="4971" w:name="_Toc516165959"/>
      <w:bookmarkStart w:id="4972" w:name="_Toc516210687"/>
      <w:bookmarkStart w:id="4973" w:name="_Toc516214839"/>
      <w:bookmarkStart w:id="4974" w:name="_Toc516219131"/>
      <w:bookmarkStart w:id="4975" w:name="_Toc516222606"/>
      <w:bookmarkStart w:id="4976" w:name="_Toc516226082"/>
      <w:bookmarkStart w:id="4977" w:name="_Toc514771085"/>
      <w:bookmarkStart w:id="4978" w:name="_Toc515189491"/>
      <w:bookmarkStart w:id="4979" w:name="_Toc515192616"/>
      <w:bookmarkStart w:id="4980" w:name="_Toc515195740"/>
      <w:bookmarkStart w:id="4981" w:name="_Toc515692560"/>
      <w:bookmarkStart w:id="4982" w:name="_Toc515695691"/>
      <w:bookmarkStart w:id="4983" w:name="_Toc516165967"/>
      <w:bookmarkStart w:id="4984" w:name="_Toc516210695"/>
      <w:bookmarkStart w:id="4985" w:name="_Toc516214847"/>
      <w:bookmarkStart w:id="4986" w:name="_Toc516219139"/>
      <w:bookmarkStart w:id="4987" w:name="_Toc516222614"/>
      <w:bookmarkStart w:id="4988" w:name="_Toc516226090"/>
      <w:bookmarkStart w:id="4989" w:name="_Toc514771092"/>
      <w:bookmarkStart w:id="4990" w:name="_Toc515189498"/>
      <w:bookmarkStart w:id="4991" w:name="_Toc515192623"/>
      <w:bookmarkStart w:id="4992" w:name="_Toc515195747"/>
      <w:bookmarkStart w:id="4993" w:name="_Toc515692567"/>
      <w:bookmarkStart w:id="4994" w:name="_Toc515695698"/>
      <w:bookmarkStart w:id="4995" w:name="_Toc516165974"/>
      <w:bookmarkStart w:id="4996" w:name="_Toc516210702"/>
      <w:bookmarkStart w:id="4997" w:name="_Toc516214854"/>
      <w:bookmarkStart w:id="4998" w:name="_Toc516219146"/>
      <w:bookmarkStart w:id="4999" w:name="_Toc516222621"/>
      <w:bookmarkStart w:id="5000" w:name="_Toc516226097"/>
      <w:bookmarkStart w:id="5001" w:name="_Toc514771100"/>
      <w:bookmarkStart w:id="5002" w:name="_Toc515189506"/>
      <w:bookmarkStart w:id="5003" w:name="_Toc515192631"/>
      <w:bookmarkStart w:id="5004" w:name="_Toc515195755"/>
      <w:bookmarkStart w:id="5005" w:name="_Toc515692575"/>
      <w:bookmarkStart w:id="5006" w:name="_Toc515695706"/>
      <w:bookmarkStart w:id="5007" w:name="_Toc516165982"/>
      <w:bookmarkStart w:id="5008" w:name="_Toc516210710"/>
      <w:bookmarkStart w:id="5009" w:name="_Toc516214862"/>
      <w:bookmarkStart w:id="5010" w:name="_Toc516219154"/>
      <w:bookmarkStart w:id="5011" w:name="_Toc516222629"/>
      <w:bookmarkStart w:id="5012" w:name="_Toc516226105"/>
      <w:bookmarkStart w:id="5013" w:name="_Toc514771108"/>
      <w:bookmarkStart w:id="5014" w:name="_Toc515189514"/>
      <w:bookmarkStart w:id="5015" w:name="_Toc515192639"/>
      <w:bookmarkStart w:id="5016" w:name="_Toc515195763"/>
      <w:bookmarkStart w:id="5017" w:name="_Toc515692583"/>
      <w:bookmarkStart w:id="5018" w:name="_Toc515695714"/>
      <w:bookmarkStart w:id="5019" w:name="_Toc516165990"/>
      <w:bookmarkStart w:id="5020" w:name="_Toc516210718"/>
      <w:bookmarkStart w:id="5021" w:name="_Toc516214870"/>
      <w:bookmarkStart w:id="5022" w:name="_Toc516219162"/>
      <w:bookmarkStart w:id="5023" w:name="_Toc516222637"/>
      <w:bookmarkStart w:id="5024" w:name="_Toc516226113"/>
      <w:bookmarkStart w:id="5025" w:name="_Toc514585472"/>
      <w:bookmarkStart w:id="5026" w:name="_Toc514586230"/>
      <w:bookmarkStart w:id="5027" w:name="_Toc514586989"/>
      <w:bookmarkStart w:id="5028" w:name="_Toc514588170"/>
      <w:bookmarkStart w:id="5029" w:name="_Toc514588931"/>
      <w:bookmarkStart w:id="5030" w:name="_Toc514771115"/>
      <w:bookmarkStart w:id="5031" w:name="_Toc515189521"/>
      <w:bookmarkStart w:id="5032" w:name="_Toc515192646"/>
      <w:bookmarkStart w:id="5033" w:name="_Toc515195770"/>
      <w:bookmarkStart w:id="5034" w:name="_Toc515692590"/>
      <w:bookmarkStart w:id="5035" w:name="_Toc515695721"/>
      <w:bookmarkStart w:id="5036" w:name="_Toc516165997"/>
      <w:bookmarkStart w:id="5037" w:name="_Toc516210725"/>
      <w:bookmarkStart w:id="5038" w:name="_Toc516214877"/>
      <w:bookmarkStart w:id="5039" w:name="_Toc516219169"/>
      <w:bookmarkStart w:id="5040" w:name="_Toc516222644"/>
      <w:bookmarkStart w:id="5041" w:name="_Toc516226120"/>
      <w:bookmarkStart w:id="5042" w:name="_Toc514771116"/>
      <w:bookmarkStart w:id="5043" w:name="_Toc515189522"/>
      <w:bookmarkStart w:id="5044" w:name="_Toc515192647"/>
      <w:bookmarkStart w:id="5045" w:name="_Toc515195771"/>
      <w:bookmarkStart w:id="5046" w:name="_Toc515692591"/>
      <w:bookmarkStart w:id="5047" w:name="_Toc515695722"/>
      <w:bookmarkStart w:id="5048" w:name="_Toc516165998"/>
      <w:bookmarkStart w:id="5049" w:name="_Toc516210726"/>
      <w:bookmarkStart w:id="5050" w:name="_Toc516214878"/>
      <w:bookmarkStart w:id="5051" w:name="_Toc516219170"/>
      <w:bookmarkStart w:id="5052" w:name="_Toc516222645"/>
      <w:bookmarkStart w:id="5053" w:name="_Toc516226121"/>
      <w:bookmarkStart w:id="5054" w:name="_Toc514771124"/>
      <w:bookmarkStart w:id="5055" w:name="_Toc515189530"/>
      <w:bookmarkStart w:id="5056" w:name="_Toc515192655"/>
      <w:bookmarkStart w:id="5057" w:name="_Toc515195779"/>
      <w:bookmarkStart w:id="5058" w:name="_Toc515692599"/>
      <w:bookmarkStart w:id="5059" w:name="_Toc515695730"/>
      <w:bookmarkStart w:id="5060" w:name="_Toc516166006"/>
      <w:bookmarkStart w:id="5061" w:name="_Toc516210734"/>
      <w:bookmarkStart w:id="5062" w:name="_Toc516214886"/>
      <w:bookmarkStart w:id="5063" w:name="_Toc516219178"/>
      <w:bookmarkStart w:id="5064" w:name="_Toc516222653"/>
      <w:bookmarkStart w:id="5065" w:name="_Toc516226129"/>
      <w:bookmarkStart w:id="5066" w:name="_Toc514771131"/>
      <w:bookmarkStart w:id="5067" w:name="_Toc515189537"/>
      <w:bookmarkStart w:id="5068" w:name="_Toc515192662"/>
      <w:bookmarkStart w:id="5069" w:name="_Toc515195786"/>
      <w:bookmarkStart w:id="5070" w:name="_Toc515692606"/>
      <w:bookmarkStart w:id="5071" w:name="_Toc515695737"/>
      <w:bookmarkStart w:id="5072" w:name="_Toc516166013"/>
      <w:bookmarkStart w:id="5073" w:name="_Toc516210741"/>
      <w:bookmarkStart w:id="5074" w:name="_Toc516214893"/>
      <w:bookmarkStart w:id="5075" w:name="_Toc516219185"/>
      <w:bookmarkStart w:id="5076" w:name="_Toc516222660"/>
      <w:bookmarkStart w:id="5077" w:name="_Toc516226136"/>
      <w:bookmarkStart w:id="5078" w:name="_Toc514771138"/>
      <w:bookmarkStart w:id="5079" w:name="_Toc515189544"/>
      <w:bookmarkStart w:id="5080" w:name="_Toc515192669"/>
      <w:bookmarkStart w:id="5081" w:name="_Toc515195793"/>
      <w:bookmarkStart w:id="5082" w:name="_Toc515692613"/>
      <w:bookmarkStart w:id="5083" w:name="_Toc515695744"/>
      <w:bookmarkStart w:id="5084" w:name="_Toc516166020"/>
      <w:bookmarkStart w:id="5085" w:name="_Toc516210748"/>
      <w:bookmarkStart w:id="5086" w:name="_Toc516214900"/>
      <w:bookmarkStart w:id="5087" w:name="_Toc516219192"/>
      <w:bookmarkStart w:id="5088" w:name="_Toc516222667"/>
      <w:bookmarkStart w:id="5089" w:name="_Toc516226143"/>
      <w:bookmarkStart w:id="5090" w:name="_Toc514771146"/>
      <w:bookmarkStart w:id="5091" w:name="_Toc515189552"/>
      <w:bookmarkStart w:id="5092" w:name="_Toc515192677"/>
      <w:bookmarkStart w:id="5093" w:name="_Toc515195801"/>
      <w:bookmarkStart w:id="5094" w:name="_Toc515692621"/>
      <w:bookmarkStart w:id="5095" w:name="_Toc515695752"/>
      <w:bookmarkStart w:id="5096" w:name="_Toc516166028"/>
      <w:bookmarkStart w:id="5097" w:name="_Toc516210756"/>
      <w:bookmarkStart w:id="5098" w:name="_Toc516214908"/>
      <w:bookmarkStart w:id="5099" w:name="_Toc516219200"/>
      <w:bookmarkStart w:id="5100" w:name="_Toc516222675"/>
      <w:bookmarkStart w:id="5101" w:name="_Toc516226151"/>
      <w:bookmarkStart w:id="5102" w:name="_Toc514771153"/>
      <w:bookmarkStart w:id="5103" w:name="_Toc515189559"/>
      <w:bookmarkStart w:id="5104" w:name="_Toc515192684"/>
      <w:bookmarkStart w:id="5105" w:name="_Toc515195808"/>
      <w:bookmarkStart w:id="5106" w:name="_Toc515692628"/>
      <w:bookmarkStart w:id="5107" w:name="_Toc515695759"/>
      <w:bookmarkStart w:id="5108" w:name="_Toc516166035"/>
      <w:bookmarkStart w:id="5109" w:name="_Toc516210763"/>
      <w:bookmarkStart w:id="5110" w:name="_Toc516214915"/>
      <w:bookmarkStart w:id="5111" w:name="_Toc516219207"/>
      <w:bookmarkStart w:id="5112" w:name="_Toc516222682"/>
      <w:bookmarkStart w:id="5113" w:name="_Toc516226158"/>
      <w:bookmarkStart w:id="5114" w:name="_Toc514771160"/>
      <w:bookmarkStart w:id="5115" w:name="_Toc515189566"/>
      <w:bookmarkStart w:id="5116" w:name="_Toc515192691"/>
      <w:bookmarkStart w:id="5117" w:name="_Toc515195815"/>
      <w:bookmarkStart w:id="5118" w:name="_Toc515692635"/>
      <w:bookmarkStart w:id="5119" w:name="_Toc515695766"/>
      <w:bookmarkStart w:id="5120" w:name="_Toc516166042"/>
      <w:bookmarkStart w:id="5121" w:name="_Toc516210770"/>
      <w:bookmarkStart w:id="5122" w:name="_Toc516214922"/>
      <w:bookmarkStart w:id="5123" w:name="_Toc516219214"/>
      <w:bookmarkStart w:id="5124" w:name="_Toc516222689"/>
      <w:bookmarkStart w:id="5125" w:name="_Toc516226165"/>
      <w:bookmarkStart w:id="5126" w:name="_Toc514771167"/>
      <w:bookmarkStart w:id="5127" w:name="_Toc515189573"/>
      <w:bookmarkStart w:id="5128" w:name="_Toc515192698"/>
      <w:bookmarkStart w:id="5129" w:name="_Toc515195822"/>
      <w:bookmarkStart w:id="5130" w:name="_Toc515692642"/>
      <w:bookmarkStart w:id="5131" w:name="_Toc515695773"/>
      <w:bookmarkStart w:id="5132" w:name="_Toc516166049"/>
      <w:bookmarkStart w:id="5133" w:name="_Toc516210777"/>
      <w:bookmarkStart w:id="5134" w:name="_Toc516214929"/>
      <w:bookmarkStart w:id="5135" w:name="_Toc516219221"/>
      <w:bookmarkStart w:id="5136" w:name="_Toc516222696"/>
      <w:bookmarkStart w:id="5137" w:name="_Toc516226172"/>
      <w:bookmarkStart w:id="5138" w:name="_Toc514771179"/>
      <w:bookmarkStart w:id="5139" w:name="_Toc515189585"/>
      <w:bookmarkStart w:id="5140" w:name="_Toc515192710"/>
      <w:bookmarkStart w:id="5141" w:name="_Toc515195834"/>
      <w:bookmarkStart w:id="5142" w:name="_Toc515692654"/>
      <w:bookmarkStart w:id="5143" w:name="_Toc515695785"/>
      <w:bookmarkStart w:id="5144" w:name="_Toc516166061"/>
      <w:bookmarkStart w:id="5145" w:name="_Toc516210789"/>
      <w:bookmarkStart w:id="5146" w:name="_Toc516214941"/>
      <w:bookmarkStart w:id="5147" w:name="_Toc516219233"/>
      <w:bookmarkStart w:id="5148" w:name="_Toc516222708"/>
      <w:bookmarkStart w:id="5149" w:name="_Toc516226184"/>
      <w:bookmarkStart w:id="5150" w:name="_Toc514771186"/>
      <w:bookmarkStart w:id="5151" w:name="_Toc515189592"/>
      <w:bookmarkStart w:id="5152" w:name="_Toc515192717"/>
      <w:bookmarkStart w:id="5153" w:name="_Toc515195841"/>
      <w:bookmarkStart w:id="5154" w:name="_Toc515692661"/>
      <w:bookmarkStart w:id="5155" w:name="_Toc515695792"/>
      <w:bookmarkStart w:id="5156" w:name="_Toc516166068"/>
      <w:bookmarkStart w:id="5157" w:name="_Toc516210796"/>
      <w:bookmarkStart w:id="5158" w:name="_Toc516214948"/>
      <w:bookmarkStart w:id="5159" w:name="_Toc516219240"/>
      <w:bookmarkStart w:id="5160" w:name="_Toc516222715"/>
      <w:bookmarkStart w:id="5161" w:name="_Toc516226191"/>
      <w:bookmarkStart w:id="5162" w:name="_Toc514771192"/>
      <w:bookmarkStart w:id="5163" w:name="_Toc515189598"/>
      <w:bookmarkStart w:id="5164" w:name="_Toc515192723"/>
      <w:bookmarkStart w:id="5165" w:name="_Toc515195847"/>
      <w:bookmarkStart w:id="5166" w:name="_Toc515692667"/>
      <w:bookmarkStart w:id="5167" w:name="_Toc515695798"/>
      <w:bookmarkStart w:id="5168" w:name="_Toc516166074"/>
      <w:bookmarkStart w:id="5169" w:name="_Toc516210802"/>
      <w:bookmarkStart w:id="5170" w:name="_Toc516214954"/>
      <w:bookmarkStart w:id="5171" w:name="_Toc516219246"/>
      <w:bookmarkStart w:id="5172" w:name="_Toc516222721"/>
      <w:bookmarkStart w:id="5173" w:name="_Toc516226197"/>
      <w:bookmarkStart w:id="5174" w:name="_Toc514771198"/>
      <w:bookmarkStart w:id="5175" w:name="_Toc515189604"/>
      <w:bookmarkStart w:id="5176" w:name="_Toc515192729"/>
      <w:bookmarkStart w:id="5177" w:name="_Toc515195853"/>
      <w:bookmarkStart w:id="5178" w:name="_Toc515692673"/>
      <w:bookmarkStart w:id="5179" w:name="_Toc515695804"/>
      <w:bookmarkStart w:id="5180" w:name="_Toc516166080"/>
      <w:bookmarkStart w:id="5181" w:name="_Toc516210808"/>
      <w:bookmarkStart w:id="5182" w:name="_Toc516214960"/>
      <w:bookmarkStart w:id="5183" w:name="_Toc516219252"/>
      <w:bookmarkStart w:id="5184" w:name="_Toc516222727"/>
      <w:bookmarkStart w:id="5185" w:name="_Toc516226203"/>
      <w:bookmarkStart w:id="5186" w:name="_Toc514771204"/>
      <w:bookmarkStart w:id="5187" w:name="_Toc515189610"/>
      <w:bookmarkStart w:id="5188" w:name="_Toc515192735"/>
      <w:bookmarkStart w:id="5189" w:name="_Toc515195859"/>
      <w:bookmarkStart w:id="5190" w:name="_Toc515692679"/>
      <w:bookmarkStart w:id="5191" w:name="_Toc515695810"/>
      <w:bookmarkStart w:id="5192" w:name="_Toc516166086"/>
      <w:bookmarkStart w:id="5193" w:name="_Toc516210814"/>
      <w:bookmarkStart w:id="5194" w:name="_Toc516214966"/>
      <w:bookmarkStart w:id="5195" w:name="_Toc516219258"/>
      <w:bookmarkStart w:id="5196" w:name="_Toc516222733"/>
      <w:bookmarkStart w:id="5197" w:name="_Toc516226209"/>
      <w:bookmarkStart w:id="5198" w:name="_Toc514771212"/>
      <w:bookmarkStart w:id="5199" w:name="_Toc515189618"/>
      <w:bookmarkStart w:id="5200" w:name="_Toc515192743"/>
      <w:bookmarkStart w:id="5201" w:name="_Toc515195867"/>
      <w:bookmarkStart w:id="5202" w:name="_Toc515692687"/>
      <w:bookmarkStart w:id="5203" w:name="_Toc515695818"/>
      <w:bookmarkStart w:id="5204" w:name="_Toc516166094"/>
      <w:bookmarkStart w:id="5205" w:name="_Toc516210822"/>
      <w:bookmarkStart w:id="5206" w:name="_Toc516214974"/>
      <w:bookmarkStart w:id="5207" w:name="_Toc516219266"/>
      <w:bookmarkStart w:id="5208" w:name="_Toc516222741"/>
      <w:bookmarkStart w:id="5209" w:name="_Toc516226217"/>
      <w:bookmarkStart w:id="5210" w:name="_Toc514771218"/>
      <w:bookmarkStart w:id="5211" w:name="_Toc515189624"/>
      <w:bookmarkStart w:id="5212" w:name="_Toc515192749"/>
      <w:bookmarkStart w:id="5213" w:name="_Toc515195873"/>
      <w:bookmarkStart w:id="5214" w:name="_Toc515692693"/>
      <w:bookmarkStart w:id="5215" w:name="_Toc515695824"/>
      <w:bookmarkStart w:id="5216" w:name="_Toc516166100"/>
      <w:bookmarkStart w:id="5217" w:name="_Toc516210828"/>
      <w:bookmarkStart w:id="5218" w:name="_Toc516214980"/>
      <w:bookmarkStart w:id="5219" w:name="_Toc516219272"/>
      <w:bookmarkStart w:id="5220" w:name="_Toc516222747"/>
      <w:bookmarkStart w:id="5221" w:name="_Toc516226223"/>
      <w:bookmarkStart w:id="5222" w:name="_Toc514771225"/>
      <w:bookmarkStart w:id="5223" w:name="_Toc515189631"/>
      <w:bookmarkStart w:id="5224" w:name="_Toc515192756"/>
      <w:bookmarkStart w:id="5225" w:name="_Toc515195880"/>
      <w:bookmarkStart w:id="5226" w:name="_Toc515692700"/>
      <w:bookmarkStart w:id="5227" w:name="_Toc515695831"/>
      <w:bookmarkStart w:id="5228" w:name="_Toc516166107"/>
      <w:bookmarkStart w:id="5229" w:name="_Toc516210835"/>
      <w:bookmarkStart w:id="5230" w:name="_Toc516214987"/>
      <w:bookmarkStart w:id="5231" w:name="_Toc516219279"/>
      <w:bookmarkStart w:id="5232" w:name="_Toc516222754"/>
      <w:bookmarkStart w:id="5233" w:name="_Toc516226230"/>
      <w:bookmarkStart w:id="5234" w:name="_Toc514771231"/>
      <w:bookmarkStart w:id="5235" w:name="_Toc515189637"/>
      <w:bookmarkStart w:id="5236" w:name="_Toc515192762"/>
      <w:bookmarkStart w:id="5237" w:name="_Toc515195886"/>
      <w:bookmarkStart w:id="5238" w:name="_Toc515692706"/>
      <w:bookmarkStart w:id="5239" w:name="_Toc515695837"/>
      <w:bookmarkStart w:id="5240" w:name="_Toc516166113"/>
      <w:bookmarkStart w:id="5241" w:name="_Toc516210841"/>
      <w:bookmarkStart w:id="5242" w:name="_Toc516214993"/>
      <w:bookmarkStart w:id="5243" w:name="_Toc516219285"/>
      <w:bookmarkStart w:id="5244" w:name="_Toc516222760"/>
      <w:bookmarkStart w:id="5245" w:name="_Toc516226236"/>
      <w:bookmarkStart w:id="5246" w:name="_Toc514771238"/>
      <w:bookmarkStart w:id="5247" w:name="_Toc515189644"/>
      <w:bookmarkStart w:id="5248" w:name="_Toc515192769"/>
      <w:bookmarkStart w:id="5249" w:name="_Toc515195893"/>
      <w:bookmarkStart w:id="5250" w:name="_Toc515692713"/>
      <w:bookmarkStart w:id="5251" w:name="_Toc515695844"/>
      <w:bookmarkStart w:id="5252" w:name="_Toc516166120"/>
      <w:bookmarkStart w:id="5253" w:name="_Toc516210848"/>
      <w:bookmarkStart w:id="5254" w:name="_Toc516215000"/>
      <w:bookmarkStart w:id="5255" w:name="_Toc516219292"/>
      <w:bookmarkStart w:id="5256" w:name="_Toc516222767"/>
      <w:bookmarkStart w:id="5257" w:name="_Toc516226243"/>
      <w:bookmarkStart w:id="5258" w:name="_Toc514771244"/>
      <w:bookmarkStart w:id="5259" w:name="_Toc515189650"/>
      <w:bookmarkStart w:id="5260" w:name="_Toc515192775"/>
      <w:bookmarkStart w:id="5261" w:name="_Toc515195899"/>
      <w:bookmarkStart w:id="5262" w:name="_Toc515692719"/>
      <w:bookmarkStart w:id="5263" w:name="_Toc515695850"/>
      <w:bookmarkStart w:id="5264" w:name="_Toc516166126"/>
      <w:bookmarkStart w:id="5265" w:name="_Toc516210854"/>
      <w:bookmarkStart w:id="5266" w:name="_Toc516215006"/>
      <w:bookmarkStart w:id="5267" w:name="_Toc516219298"/>
      <w:bookmarkStart w:id="5268" w:name="_Toc516222773"/>
      <w:bookmarkStart w:id="5269" w:name="_Toc516226249"/>
      <w:bookmarkStart w:id="5270" w:name="_Toc514771252"/>
      <w:bookmarkStart w:id="5271" w:name="_Toc515189658"/>
      <w:bookmarkStart w:id="5272" w:name="_Toc515192783"/>
      <w:bookmarkStart w:id="5273" w:name="_Toc515195907"/>
      <w:bookmarkStart w:id="5274" w:name="_Toc515692727"/>
      <w:bookmarkStart w:id="5275" w:name="_Toc515695858"/>
      <w:bookmarkStart w:id="5276" w:name="_Toc516166134"/>
      <w:bookmarkStart w:id="5277" w:name="_Toc516210862"/>
      <w:bookmarkStart w:id="5278" w:name="_Toc516215014"/>
      <w:bookmarkStart w:id="5279" w:name="_Toc516219306"/>
      <w:bookmarkStart w:id="5280" w:name="_Toc516222781"/>
      <w:bookmarkStart w:id="5281" w:name="_Toc516226257"/>
      <w:bookmarkStart w:id="5282" w:name="_Toc514771258"/>
      <w:bookmarkStart w:id="5283" w:name="_Toc515189664"/>
      <w:bookmarkStart w:id="5284" w:name="_Toc515192789"/>
      <w:bookmarkStart w:id="5285" w:name="_Toc515195913"/>
      <w:bookmarkStart w:id="5286" w:name="_Toc515692733"/>
      <w:bookmarkStart w:id="5287" w:name="_Toc515695864"/>
      <w:bookmarkStart w:id="5288" w:name="_Toc516166140"/>
      <w:bookmarkStart w:id="5289" w:name="_Toc516210868"/>
      <w:bookmarkStart w:id="5290" w:name="_Toc516215020"/>
      <w:bookmarkStart w:id="5291" w:name="_Toc516219312"/>
      <w:bookmarkStart w:id="5292" w:name="_Toc516222787"/>
      <w:bookmarkStart w:id="5293" w:name="_Toc516226263"/>
      <w:bookmarkStart w:id="5294" w:name="_Toc514771266"/>
      <w:bookmarkStart w:id="5295" w:name="_Toc515189672"/>
      <w:bookmarkStart w:id="5296" w:name="_Toc515192797"/>
      <w:bookmarkStart w:id="5297" w:name="_Toc515195921"/>
      <w:bookmarkStart w:id="5298" w:name="_Toc515692741"/>
      <w:bookmarkStart w:id="5299" w:name="_Toc515695872"/>
      <w:bookmarkStart w:id="5300" w:name="_Toc516166148"/>
      <w:bookmarkStart w:id="5301" w:name="_Toc516210876"/>
      <w:bookmarkStart w:id="5302" w:name="_Toc516215028"/>
      <w:bookmarkStart w:id="5303" w:name="_Toc516219320"/>
      <w:bookmarkStart w:id="5304" w:name="_Toc516222795"/>
      <w:bookmarkStart w:id="5305" w:name="_Toc516226271"/>
      <w:bookmarkStart w:id="5306" w:name="_Toc514771272"/>
      <w:bookmarkStart w:id="5307" w:name="_Toc515189678"/>
      <w:bookmarkStart w:id="5308" w:name="_Toc515192803"/>
      <w:bookmarkStart w:id="5309" w:name="_Toc515195927"/>
      <w:bookmarkStart w:id="5310" w:name="_Toc515692747"/>
      <w:bookmarkStart w:id="5311" w:name="_Toc515695878"/>
      <w:bookmarkStart w:id="5312" w:name="_Toc516166154"/>
      <w:bookmarkStart w:id="5313" w:name="_Toc516210882"/>
      <w:bookmarkStart w:id="5314" w:name="_Toc516215034"/>
      <w:bookmarkStart w:id="5315" w:name="_Toc516219326"/>
      <w:bookmarkStart w:id="5316" w:name="_Toc516222801"/>
      <w:bookmarkStart w:id="5317" w:name="_Toc516226277"/>
      <w:bookmarkStart w:id="5318" w:name="_Toc514771278"/>
      <w:bookmarkStart w:id="5319" w:name="_Toc515189684"/>
      <w:bookmarkStart w:id="5320" w:name="_Toc515192809"/>
      <w:bookmarkStart w:id="5321" w:name="_Toc515195933"/>
      <w:bookmarkStart w:id="5322" w:name="_Toc515692753"/>
      <w:bookmarkStart w:id="5323" w:name="_Toc515695884"/>
      <w:bookmarkStart w:id="5324" w:name="_Toc516166160"/>
      <w:bookmarkStart w:id="5325" w:name="_Toc516210888"/>
      <w:bookmarkStart w:id="5326" w:name="_Toc516215040"/>
      <w:bookmarkStart w:id="5327" w:name="_Toc516219332"/>
      <w:bookmarkStart w:id="5328" w:name="_Toc516222807"/>
      <w:bookmarkStart w:id="5329" w:name="_Toc516226283"/>
      <w:bookmarkStart w:id="5330" w:name="_Toc514771286"/>
      <w:bookmarkStart w:id="5331" w:name="_Toc515189692"/>
      <w:bookmarkStart w:id="5332" w:name="_Toc515192817"/>
      <w:bookmarkStart w:id="5333" w:name="_Toc515195941"/>
      <w:bookmarkStart w:id="5334" w:name="_Toc515692761"/>
      <w:bookmarkStart w:id="5335" w:name="_Toc515695892"/>
      <w:bookmarkStart w:id="5336" w:name="_Toc516166168"/>
      <w:bookmarkStart w:id="5337" w:name="_Toc516210896"/>
      <w:bookmarkStart w:id="5338" w:name="_Toc516215048"/>
      <w:bookmarkStart w:id="5339" w:name="_Toc516219340"/>
      <w:bookmarkStart w:id="5340" w:name="_Toc516222815"/>
      <w:bookmarkStart w:id="5341" w:name="_Toc516226291"/>
      <w:bookmarkStart w:id="5342" w:name="_Toc514771292"/>
      <w:bookmarkStart w:id="5343" w:name="_Toc515189698"/>
      <w:bookmarkStart w:id="5344" w:name="_Toc515192823"/>
      <w:bookmarkStart w:id="5345" w:name="_Toc515195947"/>
      <w:bookmarkStart w:id="5346" w:name="_Toc515692767"/>
      <w:bookmarkStart w:id="5347" w:name="_Toc515695898"/>
      <w:bookmarkStart w:id="5348" w:name="_Toc516166174"/>
      <w:bookmarkStart w:id="5349" w:name="_Toc516210902"/>
      <w:bookmarkStart w:id="5350" w:name="_Toc516215054"/>
      <w:bookmarkStart w:id="5351" w:name="_Toc516219346"/>
      <w:bookmarkStart w:id="5352" w:name="_Toc516222821"/>
      <w:bookmarkStart w:id="5353" w:name="_Toc516226297"/>
      <w:bookmarkStart w:id="5354" w:name="_Toc514771299"/>
      <w:bookmarkStart w:id="5355" w:name="_Toc515189705"/>
      <w:bookmarkStart w:id="5356" w:name="_Toc515192830"/>
      <w:bookmarkStart w:id="5357" w:name="_Toc515195954"/>
      <w:bookmarkStart w:id="5358" w:name="_Toc515692774"/>
      <w:bookmarkStart w:id="5359" w:name="_Toc515695905"/>
      <w:bookmarkStart w:id="5360" w:name="_Toc516166181"/>
      <w:bookmarkStart w:id="5361" w:name="_Toc516210909"/>
      <w:bookmarkStart w:id="5362" w:name="_Toc516215061"/>
      <w:bookmarkStart w:id="5363" w:name="_Toc516219353"/>
      <w:bookmarkStart w:id="5364" w:name="_Toc516222828"/>
      <w:bookmarkStart w:id="5365" w:name="_Toc516226304"/>
      <w:bookmarkStart w:id="5366" w:name="_Toc514771305"/>
      <w:bookmarkStart w:id="5367" w:name="_Toc515189711"/>
      <w:bookmarkStart w:id="5368" w:name="_Toc515192836"/>
      <w:bookmarkStart w:id="5369" w:name="_Toc515195960"/>
      <w:bookmarkStart w:id="5370" w:name="_Toc515692780"/>
      <w:bookmarkStart w:id="5371" w:name="_Toc515695911"/>
      <w:bookmarkStart w:id="5372" w:name="_Toc516166187"/>
      <w:bookmarkStart w:id="5373" w:name="_Toc516210915"/>
      <w:bookmarkStart w:id="5374" w:name="_Toc516215067"/>
      <w:bookmarkStart w:id="5375" w:name="_Toc516219359"/>
      <w:bookmarkStart w:id="5376" w:name="_Toc516222834"/>
      <w:bookmarkStart w:id="5377" w:name="_Toc516226310"/>
      <w:bookmarkStart w:id="5378" w:name="_Toc514771311"/>
      <w:bookmarkStart w:id="5379" w:name="_Toc515189717"/>
      <w:bookmarkStart w:id="5380" w:name="_Toc515192842"/>
      <w:bookmarkStart w:id="5381" w:name="_Toc515195966"/>
      <w:bookmarkStart w:id="5382" w:name="_Toc515692786"/>
      <w:bookmarkStart w:id="5383" w:name="_Toc515695917"/>
      <w:bookmarkStart w:id="5384" w:name="_Toc516166193"/>
      <w:bookmarkStart w:id="5385" w:name="_Toc516210921"/>
      <w:bookmarkStart w:id="5386" w:name="_Toc516215073"/>
      <w:bookmarkStart w:id="5387" w:name="_Toc516219365"/>
      <w:bookmarkStart w:id="5388" w:name="_Toc516222840"/>
      <w:bookmarkStart w:id="5389" w:name="_Toc516226316"/>
      <w:bookmarkStart w:id="5390" w:name="_Toc514771319"/>
      <w:bookmarkStart w:id="5391" w:name="_Toc515189725"/>
      <w:bookmarkStart w:id="5392" w:name="_Toc515192850"/>
      <w:bookmarkStart w:id="5393" w:name="_Toc515195974"/>
      <w:bookmarkStart w:id="5394" w:name="_Toc515692794"/>
      <w:bookmarkStart w:id="5395" w:name="_Toc515695925"/>
      <w:bookmarkStart w:id="5396" w:name="_Toc516166201"/>
      <w:bookmarkStart w:id="5397" w:name="_Toc516210929"/>
      <w:bookmarkStart w:id="5398" w:name="_Toc516215081"/>
      <w:bookmarkStart w:id="5399" w:name="_Toc516219373"/>
      <w:bookmarkStart w:id="5400" w:name="_Toc516222848"/>
      <w:bookmarkStart w:id="5401" w:name="_Toc516226324"/>
      <w:bookmarkStart w:id="5402" w:name="_Toc514771326"/>
      <w:bookmarkStart w:id="5403" w:name="_Toc515189732"/>
      <w:bookmarkStart w:id="5404" w:name="_Toc515192857"/>
      <w:bookmarkStart w:id="5405" w:name="_Toc515195981"/>
      <w:bookmarkStart w:id="5406" w:name="_Toc515692801"/>
      <w:bookmarkStart w:id="5407" w:name="_Toc515695932"/>
      <w:bookmarkStart w:id="5408" w:name="_Toc516166208"/>
      <w:bookmarkStart w:id="5409" w:name="_Toc516210936"/>
      <w:bookmarkStart w:id="5410" w:name="_Toc516215088"/>
      <w:bookmarkStart w:id="5411" w:name="_Toc516219380"/>
      <w:bookmarkStart w:id="5412" w:name="_Toc516222855"/>
      <w:bookmarkStart w:id="5413" w:name="_Toc516226331"/>
      <w:bookmarkStart w:id="5414" w:name="_Toc514771340"/>
      <w:bookmarkStart w:id="5415" w:name="_Toc515189746"/>
      <w:bookmarkStart w:id="5416" w:name="_Toc515192871"/>
      <w:bookmarkStart w:id="5417" w:name="_Toc515195995"/>
      <w:bookmarkStart w:id="5418" w:name="_Toc515692815"/>
      <w:bookmarkStart w:id="5419" w:name="_Toc515695946"/>
      <w:bookmarkStart w:id="5420" w:name="_Toc516166222"/>
      <w:bookmarkStart w:id="5421" w:name="_Toc516210950"/>
      <w:bookmarkStart w:id="5422" w:name="_Toc516215102"/>
      <w:bookmarkStart w:id="5423" w:name="_Toc516219394"/>
      <w:bookmarkStart w:id="5424" w:name="_Toc516222869"/>
      <w:bookmarkStart w:id="5425" w:name="_Toc516226345"/>
      <w:bookmarkStart w:id="5426" w:name="_Toc514771347"/>
      <w:bookmarkStart w:id="5427" w:name="_Toc515189753"/>
      <w:bookmarkStart w:id="5428" w:name="_Toc515192878"/>
      <w:bookmarkStart w:id="5429" w:name="_Toc515196002"/>
      <w:bookmarkStart w:id="5430" w:name="_Toc515692822"/>
      <w:bookmarkStart w:id="5431" w:name="_Toc515695953"/>
      <w:bookmarkStart w:id="5432" w:name="_Toc516166229"/>
      <w:bookmarkStart w:id="5433" w:name="_Toc516210957"/>
      <w:bookmarkStart w:id="5434" w:name="_Toc516215109"/>
      <w:bookmarkStart w:id="5435" w:name="_Toc516219401"/>
      <w:bookmarkStart w:id="5436" w:name="_Toc516222876"/>
      <w:bookmarkStart w:id="5437" w:name="_Toc516226352"/>
      <w:bookmarkStart w:id="5438" w:name="_Toc514771361"/>
      <w:bookmarkStart w:id="5439" w:name="_Toc515189767"/>
      <w:bookmarkStart w:id="5440" w:name="_Toc515192892"/>
      <w:bookmarkStart w:id="5441" w:name="_Toc515196016"/>
      <w:bookmarkStart w:id="5442" w:name="_Toc515692836"/>
      <w:bookmarkStart w:id="5443" w:name="_Toc515695967"/>
      <w:bookmarkStart w:id="5444" w:name="_Toc516166243"/>
      <w:bookmarkStart w:id="5445" w:name="_Toc516210971"/>
      <w:bookmarkStart w:id="5446" w:name="_Toc516215123"/>
      <w:bookmarkStart w:id="5447" w:name="_Toc516219415"/>
      <w:bookmarkStart w:id="5448" w:name="_Toc516222890"/>
      <w:bookmarkStart w:id="5449" w:name="_Toc516226366"/>
      <w:bookmarkStart w:id="5450" w:name="_Toc514771362"/>
      <w:bookmarkStart w:id="5451" w:name="_Toc515189768"/>
      <w:bookmarkStart w:id="5452" w:name="_Toc515192893"/>
      <w:bookmarkStart w:id="5453" w:name="_Toc515196017"/>
      <w:bookmarkStart w:id="5454" w:name="_Toc515692837"/>
      <w:bookmarkStart w:id="5455" w:name="_Toc515695968"/>
      <w:bookmarkStart w:id="5456" w:name="_Toc516166244"/>
      <w:bookmarkStart w:id="5457" w:name="_Toc516210972"/>
      <w:bookmarkStart w:id="5458" w:name="_Toc516215124"/>
      <w:bookmarkStart w:id="5459" w:name="_Toc516219416"/>
      <w:bookmarkStart w:id="5460" w:name="_Toc516222891"/>
      <w:bookmarkStart w:id="5461" w:name="_Toc516226367"/>
      <w:bookmarkStart w:id="5462" w:name="_Toc514771369"/>
      <w:bookmarkStart w:id="5463" w:name="_Toc515189775"/>
      <w:bookmarkStart w:id="5464" w:name="_Toc515192900"/>
      <w:bookmarkStart w:id="5465" w:name="_Toc515196024"/>
      <w:bookmarkStart w:id="5466" w:name="_Toc515692844"/>
      <w:bookmarkStart w:id="5467" w:name="_Toc515695975"/>
      <w:bookmarkStart w:id="5468" w:name="_Toc516166251"/>
      <w:bookmarkStart w:id="5469" w:name="_Toc516210979"/>
      <w:bookmarkStart w:id="5470" w:name="_Toc516215131"/>
      <w:bookmarkStart w:id="5471" w:name="_Toc516219423"/>
      <w:bookmarkStart w:id="5472" w:name="_Toc516222898"/>
      <w:bookmarkStart w:id="5473" w:name="_Toc516226374"/>
      <w:bookmarkStart w:id="5474" w:name="_Toc514771376"/>
      <w:bookmarkStart w:id="5475" w:name="_Toc515189782"/>
      <w:bookmarkStart w:id="5476" w:name="_Toc515192907"/>
      <w:bookmarkStart w:id="5477" w:name="_Toc515196031"/>
      <w:bookmarkStart w:id="5478" w:name="_Toc515692851"/>
      <w:bookmarkStart w:id="5479" w:name="_Toc515695982"/>
      <w:bookmarkStart w:id="5480" w:name="_Toc516166258"/>
      <w:bookmarkStart w:id="5481" w:name="_Toc516210986"/>
      <w:bookmarkStart w:id="5482" w:name="_Toc516215138"/>
      <w:bookmarkStart w:id="5483" w:name="_Toc516219430"/>
      <w:bookmarkStart w:id="5484" w:name="_Toc516222905"/>
      <w:bookmarkStart w:id="5485" w:name="_Toc516226381"/>
      <w:bookmarkStart w:id="5486" w:name="_Toc514771383"/>
      <w:bookmarkStart w:id="5487" w:name="_Toc515189789"/>
      <w:bookmarkStart w:id="5488" w:name="_Toc515192914"/>
      <w:bookmarkStart w:id="5489" w:name="_Toc515196038"/>
      <w:bookmarkStart w:id="5490" w:name="_Toc515692858"/>
      <w:bookmarkStart w:id="5491" w:name="_Toc515695989"/>
      <w:bookmarkStart w:id="5492" w:name="_Toc516166265"/>
      <w:bookmarkStart w:id="5493" w:name="_Toc516210993"/>
      <w:bookmarkStart w:id="5494" w:name="_Toc516215145"/>
      <w:bookmarkStart w:id="5495" w:name="_Toc516219437"/>
      <w:bookmarkStart w:id="5496" w:name="_Toc516222912"/>
      <w:bookmarkStart w:id="5497" w:name="_Toc516226388"/>
      <w:bookmarkStart w:id="5498" w:name="_Toc514771390"/>
      <w:bookmarkStart w:id="5499" w:name="_Toc515189796"/>
      <w:bookmarkStart w:id="5500" w:name="_Toc515192921"/>
      <w:bookmarkStart w:id="5501" w:name="_Toc515196045"/>
      <w:bookmarkStart w:id="5502" w:name="_Toc515692865"/>
      <w:bookmarkStart w:id="5503" w:name="_Toc515695996"/>
      <w:bookmarkStart w:id="5504" w:name="_Toc516166272"/>
      <w:bookmarkStart w:id="5505" w:name="_Toc516211000"/>
      <w:bookmarkStart w:id="5506" w:name="_Toc516215152"/>
      <w:bookmarkStart w:id="5507" w:name="_Toc516219444"/>
      <w:bookmarkStart w:id="5508" w:name="_Toc516222919"/>
      <w:bookmarkStart w:id="5509" w:name="_Toc516226395"/>
      <w:bookmarkStart w:id="5510" w:name="_Toc514771397"/>
      <w:bookmarkStart w:id="5511" w:name="_Toc515189803"/>
      <w:bookmarkStart w:id="5512" w:name="_Toc515192928"/>
      <w:bookmarkStart w:id="5513" w:name="_Toc515196052"/>
      <w:bookmarkStart w:id="5514" w:name="_Toc515692872"/>
      <w:bookmarkStart w:id="5515" w:name="_Toc515696003"/>
      <w:bookmarkStart w:id="5516" w:name="_Toc516166279"/>
      <w:bookmarkStart w:id="5517" w:name="_Toc516211007"/>
      <w:bookmarkStart w:id="5518" w:name="_Toc516215159"/>
      <w:bookmarkStart w:id="5519" w:name="_Toc516219451"/>
      <w:bookmarkStart w:id="5520" w:name="_Toc516222926"/>
      <w:bookmarkStart w:id="5521" w:name="_Toc516226402"/>
      <w:bookmarkStart w:id="5522" w:name="_Toc514771404"/>
      <w:bookmarkStart w:id="5523" w:name="_Toc515189810"/>
      <w:bookmarkStart w:id="5524" w:name="_Toc515192935"/>
      <w:bookmarkStart w:id="5525" w:name="_Toc515196059"/>
      <w:bookmarkStart w:id="5526" w:name="_Toc515692879"/>
      <w:bookmarkStart w:id="5527" w:name="_Toc515696010"/>
      <w:bookmarkStart w:id="5528" w:name="_Toc516166286"/>
      <w:bookmarkStart w:id="5529" w:name="_Toc516211014"/>
      <w:bookmarkStart w:id="5530" w:name="_Toc516215166"/>
      <w:bookmarkStart w:id="5531" w:name="_Toc516219458"/>
      <w:bookmarkStart w:id="5532" w:name="_Toc516222933"/>
      <w:bookmarkStart w:id="5533" w:name="_Toc516226409"/>
      <w:bookmarkStart w:id="5534" w:name="_Toc514771411"/>
      <w:bookmarkStart w:id="5535" w:name="_Toc515189817"/>
      <w:bookmarkStart w:id="5536" w:name="_Toc515192942"/>
      <w:bookmarkStart w:id="5537" w:name="_Toc515196066"/>
      <w:bookmarkStart w:id="5538" w:name="_Toc515692886"/>
      <w:bookmarkStart w:id="5539" w:name="_Toc515696017"/>
      <w:bookmarkStart w:id="5540" w:name="_Toc516166293"/>
      <w:bookmarkStart w:id="5541" w:name="_Toc516211021"/>
      <w:bookmarkStart w:id="5542" w:name="_Toc516215173"/>
      <w:bookmarkStart w:id="5543" w:name="_Toc516219465"/>
      <w:bookmarkStart w:id="5544" w:name="_Toc516222940"/>
      <w:bookmarkStart w:id="5545" w:name="_Toc516226416"/>
      <w:bookmarkStart w:id="5546" w:name="_Toc514771417"/>
      <w:bookmarkStart w:id="5547" w:name="_Toc515189823"/>
      <w:bookmarkStart w:id="5548" w:name="_Toc515192948"/>
      <w:bookmarkStart w:id="5549" w:name="_Toc515196072"/>
      <w:bookmarkStart w:id="5550" w:name="_Toc515692892"/>
      <w:bookmarkStart w:id="5551" w:name="_Toc515696023"/>
      <w:bookmarkStart w:id="5552" w:name="_Toc516166299"/>
      <w:bookmarkStart w:id="5553" w:name="_Toc516211027"/>
      <w:bookmarkStart w:id="5554" w:name="_Toc516215179"/>
      <w:bookmarkStart w:id="5555" w:name="_Toc516219471"/>
      <w:bookmarkStart w:id="5556" w:name="_Toc516222946"/>
      <w:bookmarkStart w:id="5557" w:name="_Toc516226422"/>
      <w:bookmarkStart w:id="5558" w:name="_Toc514771423"/>
      <w:bookmarkStart w:id="5559" w:name="_Toc515189829"/>
      <w:bookmarkStart w:id="5560" w:name="_Toc515192954"/>
      <w:bookmarkStart w:id="5561" w:name="_Toc515196078"/>
      <w:bookmarkStart w:id="5562" w:name="_Toc515692898"/>
      <w:bookmarkStart w:id="5563" w:name="_Toc515696029"/>
      <w:bookmarkStart w:id="5564" w:name="_Toc516166305"/>
      <w:bookmarkStart w:id="5565" w:name="_Toc516211033"/>
      <w:bookmarkStart w:id="5566" w:name="_Toc516215185"/>
      <w:bookmarkStart w:id="5567" w:name="_Toc516219477"/>
      <w:bookmarkStart w:id="5568" w:name="_Toc516222952"/>
      <w:bookmarkStart w:id="5569" w:name="_Toc516226428"/>
      <w:bookmarkStart w:id="5570" w:name="_Toc514771429"/>
      <w:bookmarkStart w:id="5571" w:name="_Toc515189835"/>
      <w:bookmarkStart w:id="5572" w:name="_Toc515192960"/>
      <w:bookmarkStart w:id="5573" w:name="_Toc515196084"/>
      <w:bookmarkStart w:id="5574" w:name="_Toc515692904"/>
      <w:bookmarkStart w:id="5575" w:name="_Toc515696035"/>
      <w:bookmarkStart w:id="5576" w:name="_Toc516166311"/>
      <w:bookmarkStart w:id="5577" w:name="_Toc516211039"/>
      <w:bookmarkStart w:id="5578" w:name="_Toc516215191"/>
      <w:bookmarkStart w:id="5579" w:name="_Toc516219483"/>
      <w:bookmarkStart w:id="5580" w:name="_Toc516222958"/>
      <w:bookmarkStart w:id="5581" w:name="_Toc516226434"/>
      <w:bookmarkStart w:id="5582" w:name="_Toc514771435"/>
      <w:bookmarkStart w:id="5583" w:name="_Toc515189841"/>
      <w:bookmarkStart w:id="5584" w:name="_Toc515192966"/>
      <w:bookmarkStart w:id="5585" w:name="_Toc515196090"/>
      <w:bookmarkStart w:id="5586" w:name="_Toc515692910"/>
      <w:bookmarkStart w:id="5587" w:name="_Toc515696041"/>
      <w:bookmarkStart w:id="5588" w:name="_Toc516166317"/>
      <w:bookmarkStart w:id="5589" w:name="_Toc516211045"/>
      <w:bookmarkStart w:id="5590" w:name="_Toc516215197"/>
      <w:bookmarkStart w:id="5591" w:name="_Toc516219489"/>
      <w:bookmarkStart w:id="5592" w:name="_Toc516222964"/>
      <w:bookmarkStart w:id="5593" w:name="_Toc516226440"/>
      <w:bookmarkStart w:id="5594" w:name="_Toc514771441"/>
      <w:bookmarkStart w:id="5595" w:name="_Toc515189847"/>
      <w:bookmarkStart w:id="5596" w:name="_Toc515192972"/>
      <w:bookmarkStart w:id="5597" w:name="_Toc515196096"/>
      <w:bookmarkStart w:id="5598" w:name="_Toc515692916"/>
      <w:bookmarkStart w:id="5599" w:name="_Toc515696047"/>
      <w:bookmarkStart w:id="5600" w:name="_Toc516166323"/>
      <w:bookmarkStart w:id="5601" w:name="_Toc516211051"/>
      <w:bookmarkStart w:id="5602" w:name="_Toc516215203"/>
      <w:bookmarkStart w:id="5603" w:name="_Toc516219495"/>
      <w:bookmarkStart w:id="5604" w:name="_Toc516222970"/>
      <w:bookmarkStart w:id="5605" w:name="_Toc516226446"/>
      <w:bookmarkStart w:id="5606" w:name="_Toc514771447"/>
      <w:bookmarkStart w:id="5607" w:name="_Toc515189853"/>
      <w:bookmarkStart w:id="5608" w:name="_Toc515192978"/>
      <w:bookmarkStart w:id="5609" w:name="_Toc515196102"/>
      <w:bookmarkStart w:id="5610" w:name="_Toc515692922"/>
      <w:bookmarkStart w:id="5611" w:name="_Toc515696053"/>
      <w:bookmarkStart w:id="5612" w:name="_Toc516166329"/>
      <w:bookmarkStart w:id="5613" w:name="_Toc516211057"/>
      <w:bookmarkStart w:id="5614" w:name="_Toc516215209"/>
      <w:bookmarkStart w:id="5615" w:name="_Toc516219501"/>
      <w:bookmarkStart w:id="5616" w:name="_Toc516222976"/>
      <w:bookmarkStart w:id="5617" w:name="_Toc516226452"/>
      <w:bookmarkStart w:id="5618" w:name="_Toc512534823"/>
      <w:bookmarkStart w:id="5619" w:name="_Toc433970094"/>
      <w:bookmarkStart w:id="5620" w:name="_Toc456452498"/>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r>
        <w:br w:type="page"/>
      </w:r>
    </w:p>
    <w:p w14:paraId="487914EA" w14:textId="21F521E5" w:rsidR="00053626" w:rsidRPr="00127FCE" w:rsidRDefault="00053626" w:rsidP="00053626">
      <w:pPr>
        <w:pStyle w:val="AppendixHeading1"/>
      </w:pPr>
      <w:bookmarkStart w:id="5621" w:name="_Toc517883040"/>
      <w:r>
        <w:lastRenderedPageBreak/>
        <w:t>Legacy Dynamic Tests</w:t>
      </w:r>
      <w:r w:rsidR="0064103C">
        <w:t xml:space="preserve"> </w:t>
      </w:r>
      <w:r w:rsidR="0064103C" w:rsidRPr="00127FCE">
        <w:rPr>
          <w:color w:val="FF0000"/>
        </w:rPr>
        <w:t>(HIGH RISK – DRIVER REQUIRED)</w:t>
      </w:r>
      <w:bookmarkEnd w:id="56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3"/>
        <w:gridCol w:w="4112"/>
        <w:gridCol w:w="1726"/>
        <w:gridCol w:w="1584"/>
        <w:gridCol w:w="2627"/>
      </w:tblGrid>
      <w:tr w:rsidR="003C0317" w:rsidRPr="00127FCE" w14:paraId="4687C15B" w14:textId="77777777" w:rsidTr="003C0317">
        <w:trPr>
          <w:cantSplit/>
          <w:tblHeader/>
        </w:trPr>
        <w:tc>
          <w:tcPr>
            <w:tcW w:w="5000" w:type="pct"/>
            <w:gridSpan w:val="5"/>
            <w:tcBorders>
              <w:top w:val="single" w:sz="4" w:space="0" w:color="auto"/>
              <w:left w:val="single" w:sz="4" w:space="0" w:color="auto"/>
              <w:bottom w:val="single" w:sz="4" w:space="0" w:color="auto"/>
              <w:right w:val="single" w:sz="4" w:space="0" w:color="auto"/>
            </w:tcBorders>
            <w:shd w:val="clear" w:color="auto" w:fill="D9D9D9"/>
          </w:tcPr>
          <w:p w14:paraId="7233C133" w14:textId="73EBBDCD" w:rsidR="003C0317" w:rsidRPr="004A6023" w:rsidRDefault="003C0317" w:rsidP="00053626">
            <w:pPr>
              <w:pStyle w:val="Tabletext0"/>
              <w:rPr>
                <w:b/>
                <w:szCs w:val="20"/>
                <w:lang w:val="en-AU"/>
              </w:rPr>
            </w:pPr>
            <w:r>
              <w:rPr>
                <w:b/>
                <w:szCs w:val="20"/>
                <w:lang w:val="en-AU"/>
              </w:rPr>
              <w:t>Table 24: Legacy Dynamic Tests</w:t>
            </w:r>
          </w:p>
        </w:tc>
      </w:tr>
      <w:tr w:rsidR="00CA1288" w:rsidRPr="00127FCE" w14:paraId="409A5A56" w14:textId="77777777" w:rsidTr="003C0317">
        <w:trPr>
          <w:cantSplit/>
          <w:tblHeader/>
        </w:trPr>
        <w:tc>
          <w:tcPr>
            <w:tcW w:w="1747" w:type="pct"/>
            <w:tcBorders>
              <w:top w:val="single" w:sz="4" w:space="0" w:color="auto"/>
              <w:left w:val="single" w:sz="4" w:space="0" w:color="auto"/>
              <w:bottom w:val="single" w:sz="4" w:space="0" w:color="auto"/>
              <w:right w:val="single" w:sz="4" w:space="0" w:color="auto"/>
            </w:tcBorders>
            <w:shd w:val="clear" w:color="auto" w:fill="D9D9D9"/>
            <w:hideMark/>
          </w:tcPr>
          <w:p w14:paraId="74BE6FEB" w14:textId="77777777" w:rsidR="00CA1288" w:rsidRPr="004A6023" w:rsidRDefault="00CA1288" w:rsidP="00053626">
            <w:pPr>
              <w:pStyle w:val="Tabletext0"/>
              <w:rPr>
                <w:b/>
                <w:szCs w:val="20"/>
                <w:lang w:val="en-AU"/>
              </w:rPr>
            </w:pPr>
            <w:r w:rsidRPr="004A6023">
              <w:rPr>
                <w:b/>
                <w:szCs w:val="20"/>
                <w:lang w:val="en-AU"/>
              </w:rPr>
              <w:t>Action</w:t>
            </w:r>
          </w:p>
        </w:tc>
        <w:tc>
          <w:tcPr>
            <w:tcW w:w="1359" w:type="pct"/>
            <w:tcBorders>
              <w:top w:val="single" w:sz="4" w:space="0" w:color="auto"/>
              <w:left w:val="single" w:sz="4" w:space="0" w:color="auto"/>
              <w:bottom w:val="single" w:sz="4" w:space="0" w:color="auto"/>
              <w:right w:val="single" w:sz="4" w:space="0" w:color="auto"/>
            </w:tcBorders>
            <w:shd w:val="clear" w:color="auto" w:fill="D9D9D9"/>
            <w:hideMark/>
          </w:tcPr>
          <w:p w14:paraId="48D86F73" w14:textId="77777777" w:rsidR="00CA1288" w:rsidRPr="004A6023" w:rsidRDefault="00CA1288" w:rsidP="00053626">
            <w:pPr>
              <w:pStyle w:val="Tabletext0"/>
              <w:rPr>
                <w:b/>
                <w:szCs w:val="20"/>
                <w:lang w:val="en-AU"/>
              </w:rPr>
            </w:pPr>
            <w:r w:rsidRPr="004A6023">
              <w:rPr>
                <w:b/>
                <w:szCs w:val="20"/>
                <w:lang w:val="en-AU"/>
              </w:rPr>
              <w:t>Expected Result</w:t>
            </w:r>
          </w:p>
        </w:tc>
        <w:tc>
          <w:tcPr>
            <w:tcW w:w="582" w:type="pct"/>
            <w:tcBorders>
              <w:top w:val="single" w:sz="4" w:space="0" w:color="auto"/>
              <w:left w:val="single" w:sz="4" w:space="0" w:color="auto"/>
              <w:bottom w:val="single" w:sz="4" w:space="0" w:color="auto"/>
              <w:right w:val="single" w:sz="4" w:space="0" w:color="auto"/>
            </w:tcBorders>
            <w:shd w:val="clear" w:color="auto" w:fill="D9D9D9"/>
            <w:hideMark/>
          </w:tcPr>
          <w:p w14:paraId="323869F7" w14:textId="77777777" w:rsidR="00CA1288" w:rsidRPr="00DC7C4C" w:rsidRDefault="00CA1288" w:rsidP="00053626">
            <w:pPr>
              <w:pStyle w:val="Tableheading"/>
              <w:jc w:val="left"/>
            </w:pPr>
            <w:r w:rsidRPr="00DC7C4C">
              <w:t>Outcome</w:t>
            </w:r>
          </w:p>
        </w:tc>
        <w:tc>
          <w:tcPr>
            <w:tcW w:w="437" w:type="pct"/>
            <w:tcBorders>
              <w:top w:val="single" w:sz="4" w:space="0" w:color="auto"/>
              <w:left w:val="single" w:sz="4" w:space="0" w:color="auto"/>
              <w:bottom w:val="single" w:sz="4" w:space="0" w:color="auto"/>
              <w:right w:val="single" w:sz="4" w:space="0" w:color="auto"/>
            </w:tcBorders>
            <w:shd w:val="clear" w:color="auto" w:fill="D9D9D9"/>
          </w:tcPr>
          <w:p w14:paraId="394604BE" w14:textId="77777777" w:rsidR="00CA1288" w:rsidRPr="00DC7C4C" w:rsidRDefault="00CA1288" w:rsidP="00053626">
            <w:pPr>
              <w:pStyle w:val="Tableheading"/>
              <w:jc w:val="left"/>
            </w:pPr>
            <w:r w:rsidRPr="004A6023">
              <w:rPr>
                <w:rFonts w:cs="Arial"/>
                <w:bCs/>
              </w:rPr>
              <w:t>Signature</w:t>
            </w:r>
          </w:p>
        </w:tc>
        <w:tc>
          <w:tcPr>
            <w:tcW w:w="874" w:type="pct"/>
            <w:tcBorders>
              <w:top w:val="single" w:sz="4" w:space="0" w:color="auto"/>
              <w:left w:val="single" w:sz="4" w:space="0" w:color="auto"/>
              <w:bottom w:val="single" w:sz="4" w:space="0" w:color="auto"/>
              <w:right w:val="single" w:sz="4" w:space="0" w:color="auto"/>
            </w:tcBorders>
            <w:shd w:val="clear" w:color="auto" w:fill="D9D9D9"/>
            <w:hideMark/>
          </w:tcPr>
          <w:p w14:paraId="4E30C8F6" w14:textId="77777777" w:rsidR="00CA1288" w:rsidRPr="004A6023" w:rsidRDefault="00CA1288" w:rsidP="00053626">
            <w:pPr>
              <w:pStyle w:val="Tabletext0"/>
              <w:rPr>
                <w:b/>
                <w:szCs w:val="20"/>
                <w:lang w:val="en-AU"/>
              </w:rPr>
            </w:pPr>
            <w:r w:rsidRPr="004A6023">
              <w:rPr>
                <w:b/>
                <w:szCs w:val="20"/>
                <w:lang w:val="en-AU"/>
              </w:rPr>
              <w:t>Notes</w:t>
            </w:r>
          </w:p>
        </w:tc>
      </w:tr>
      <w:tr w:rsidR="003C0317" w:rsidRPr="00127FCE" w14:paraId="28B3BC3B" w14:textId="77777777" w:rsidTr="003C0317">
        <w:trPr>
          <w:cantSplit/>
          <w:tblHeader/>
        </w:trPr>
        <w:tc>
          <w:tcPr>
            <w:tcW w:w="1747" w:type="pct"/>
            <w:tcBorders>
              <w:top w:val="single" w:sz="4" w:space="0" w:color="auto"/>
              <w:left w:val="single" w:sz="4" w:space="0" w:color="auto"/>
              <w:bottom w:val="single" w:sz="4" w:space="0" w:color="auto"/>
              <w:right w:val="single" w:sz="4" w:space="0" w:color="auto"/>
            </w:tcBorders>
            <w:shd w:val="clear" w:color="auto" w:fill="D9D9D9"/>
          </w:tcPr>
          <w:p w14:paraId="788BC6B3" w14:textId="77777777" w:rsidR="003C0317" w:rsidRPr="004A6023" w:rsidRDefault="003C0317" w:rsidP="00053626">
            <w:pPr>
              <w:pStyle w:val="Tabletext0"/>
              <w:rPr>
                <w:b/>
                <w:szCs w:val="20"/>
                <w:lang w:val="en-AU"/>
              </w:rPr>
            </w:pPr>
          </w:p>
        </w:tc>
        <w:tc>
          <w:tcPr>
            <w:tcW w:w="1359" w:type="pct"/>
            <w:tcBorders>
              <w:top w:val="single" w:sz="4" w:space="0" w:color="auto"/>
              <w:left w:val="single" w:sz="4" w:space="0" w:color="auto"/>
              <w:bottom w:val="single" w:sz="4" w:space="0" w:color="auto"/>
              <w:right w:val="single" w:sz="4" w:space="0" w:color="auto"/>
            </w:tcBorders>
            <w:shd w:val="clear" w:color="auto" w:fill="D9D9D9"/>
          </w:tcPr>
          <w:p w14:paraId="2552AB6D" w14:textId="77777777" w:rsidR="003C0317" w:rsidRPr="004A6023" w:rsidRDefault="003C0317" w:rsidP="00053626">
            <w:pPr>
              <w:pStyle w:val="Tabletext0"/>
              <w:rPr>
                <w:b/>
                <w:szCs w:val="20"/>
                <w:lang w:val="en-AU"/>
              </w:rPr>
            </w:pPr>
          </w:p>
        </w:tc>
        <w:tc>
          <w:tcPr>
            <w:tcW w:w="582" w:type="pct"/>
            <w:tcBorders>
              <w:top w:val="single" w:sz="4" w:space="0" w:color="auto"/>
              <w:left w:val="single" w:sz="4" w:space="0" w:color="auto"/>
              <w:bottom w:val="single" w:sz="4" w:space="0" w:color="auto"/>
              <w:right w:val="single" w:sz="4" w:space="0" w:color="auto"/>
            </w:tcBorders>
            <w:shd w:val="clear" w:color="auto" w:fill="D9D9D9"/>
          </w:tcPr>
          <w:p w14:paraId="6F874BBD" w14:textId="3A992C5C" w:rsidR="003C0317" w:rsidRPr="00DC7C4C" w:rsidRDefault="003C0317" w:rsidP="00053626">
            <w:pPr>
              <w:pStyle w:val="Tableheading"/>
              <w:jc w:val="left"/>
            </w:pPr>
            <w:r>
              <w:t>Text</w:t>
            </w:r>
          </w:p>
        </w:tc>
        <w:tc>
          <w:tcPr>
            <w:tcW w:w="437" w:type="pct"/>
            <w:tcBorders>
              <w:top w:val="single" w:sz="4" w:space="0" w:color="auto"/>
              <w:left w:val="single" w:sz="4" w:space="0" w:color="auto"/>
              <w:bottom w:val="single" w:sz="4" w:space="0" w:color="auto"/>
              <w:right w:val="single" w:sz="4" w:space="0" w:color="auto"/>
            </w:tcBorders>
            <w:shd w:val="clear" w:color="auto" w:fill="D9D9D9"/>
          </w:tcPr>
          <w:p w14:paraId="34717504" w14:textId="162C3226" w:rsidR="003C0317" w:rsidRPr="004A6023" w:rsidRDefault="003C0317" w:rsidP="00053626">
            <w:pPr>
              <w:pStyle w:val="Tableheading"/>
              <w:jc w:val="left"/>
              <w:rPr>
                <w:rFonts w:cs="Arial"/>
                <w:bCs/>
              </w:rPr>
            </w:pPr>
            <w:r>
              <w:rPr>
                <w:rFonts w:cs="Arial"/>
                <w:bCs/>
              </w:rPr>
              <w:t>UserSignature</w:t>
            </w:r>
          </w:p>
        </w:tc>
        <w:tc>
          <w:tcPr>
            <w:tcW w:w="874" w:type="pct"/>
            <w:tcBorders>
              <w:top w:val="single" w:sz="4" w:space="0" w:color="auto"/>
              <w:left w:val="single" w:sz="4" w:space="0" w:color="auto"/>
              <w:bottom w:val="single" w:sz="4" w:space="0" w:color="auto"/>
              <w:right w:val="single" w:sz="4" w:space="0" w:color="auto"/>
            </w:tcBorders>
            <w:shd w:val="clear" w:color="auto" w:fill="D9D9D9"/>
          </w:tcPr>
          <w:p w14:paraId="7FA2EEE5" w14:textId="77777777" w:rsidR="003C0317" w:rsidRPr="004A6023" w:rsidRDefault="003C0317" w:rsidP="00053626">
            <w:pPr>
              <w:pStyle w:val="Tabletext0"/>
              <w:rPr>
                <w:b/>
                <w:szCs w:val="20"/>
                <w:lang w:val="en-AU"/>
              </w:rPr>
            </w:pPr>
          </w:p>
        </w:tc>
      </w:tr>
      <w:tr w:rsidR="003C0317" w:rsidRPr="00127FCE" w14:paraId="171646E3" w14:textId="77777777" w:rsidTr="003C0317">
        <w:trPr>
          <w:cantSplit/>
        </w:trPr>
        <w:tc>
          <w:tcPr>
            <w:tcW w:w="5000" w:type="pct"/>
            <w:gridSpan w:val="5"/>
            <w:tcBorders>
              <w:top w:val="single" w:sz="4" w:space="0" w:color="auto"/>
              <w:left w:val="single" w:sz="4" w:space="0" w:color="auto"/>
              <w:bottom w:val="single" w:sz="4" w:space="0" w:color="auto"/>
              <w:right w:val="single" w:sz="4" w:space="0" w:color="auto"/>
            </w:tcBorders>
          </w:tcPr>
          <w:p w14:paraId="5D3360D2" w14:textId="78CBA554" w:rsidR="003C0317" w:rsidRPr="003C0317" w:rsidRDefault="003C0317" w:rsidP="003C0317">
            <w:pPr>
              <w:pStyle w:val="AppendixHeading3"/>
              <w:numPr>
                <w:ilvl w:val="0"/>
                <w:numId w:val="0"/>
              </w:numPr>
              <w:ind w:left="1134" w:hanging="1134"/>
            </w:pPr>
            <w:bookmarkStart w:id="5622" w:name="_Toc517883041"/>
            <w:r>
              <w:t xml:space="preserve">L15K Dynamic Tests - </w:t>
            </w:r>
            <w:r w:rsidRPr="00127FCE">
              <w:t>Overspeed Detection</w:t>
            </w:r>
            <w:bookmarkEnd w:id="5622"/>
            <w:r w:rsidRPr="00127FCE">
              <w:t xml:space="preserve"> </w:t>
            </w:r>
          </w:p>
        </w:tc>
      </w:tr>
      <w:tr w:rsidR="00CA1288" w:rsidRPr="00127FCE" w14:paraId="71D018AF" w14:textId="77777777" w:rsidTr="003C0317">
        <w:trPr>
          <w:cantSplit/>
        </w:trPr>
        <w:tc>
          <w:tcPr>
            <w:tcW w:w="1747" w:type="pct"/>
            <w:tcBorders>
              <w:top w:val="single" w:sz="4" w:space="0" w:color="auto"/>
              <w:left w:val="single" w:sz="4" w:space="0" w:color="auto"/>
              <w:bottom w:val="single" w:sz="4" w:space="0" w:color="auto"/>
              <w:right w:val="single" w:sz="4" w:space="0" w:color="auto"/>
            </w:tcBorders>
          </w:tcPr>
          <w:p w14:paraId="18FD8B99" w14:textId="4DC1C9CC" w:rsidR="00CA1288" w:rsidRPr="004A6023" w:rsidRDefault="00CA1288" w:rsidP="00053626">
            <w:pPr>
              <w:pStyle w:val="Tabletext0"/>
              <w:rPr>
                <w:szCs w:val="20"/>
                <w:lang w:val="en-AU"/>
              </w:rPr>
            </w:pPr>
            <w:r w:rsidRPr="004A6023">
              <w:rPr>
                <w:szCs w:val="20"/>
                <w:lang w:val="en-AU"/>
              </w:rPr>
              <w:t xml:space="preserve">Perform ATP L15000 start up as per </w:t>
            </w:r>
            <w:r w:rsidRPr="004A6023">
              <w:rPr>
                <w:szCs w:val="20"/>
                <w:lang w:val="en-AU"/>
              </w:rPr>
              <w:fldChar w:fldCharType="begin"/>
            </w:r>
            <w:r w:rsidRPr="004A6023">
              <w:rPr>
                <w:szCs w:val="20"/>
                <w:lang w:val="en-AU"/>
              </w:rPr>
              <w:instrText xml:space="preserve"> REF _Ref388601914 \r \h </w:instrText>
            </w:r>
            <w:r w:rsidRPr="004A6023">
              <w:rPr>
                <w:szCs w:val="20"/>
                <w:lang w:val="en-AU"/>
              </w:rPr>
            </w:r>
            <w:r w:rsidRPr="004A6023">
              <w:rPr>
                <w:szCs w:val="20"/>
                <w:lang w:val="en-AU"/>
              </w:rPr>
              <w:fldChar w:fldCharType="separate"/>
            </w:r>
            <w:r>
              <w:rPr>
                <w:szCs w:val="20"/>
                <w:lang w:val="en-AU"/>
              </w:rPr>
              <w:t>A.1</w:t>
            </w:r>
            <w:r w:rsidRPr="004A6023">
              <w:rPr>
                <w:szCs w:val="20"/>
                <w:lang w:val="en-AU"/>
              </w:rPr>
              <w:fldChar w:fldCharType="end"/>
            </w:r>
            <w:r w:rsidRPr="004A6023">
              <w:rPr>
                <w:szCs w:val="20"/>
                <w:lang w:val="en-AU"/>
              </w:rPr>
              <w:t>.</w:t>
            </w:r>
          </w:p>
          <w:p w14:paraId="51E12274" w14:textId="77777777" w:rsidR="00CA1288" w:rsidRPr="004A6023" w:rsidRDefault="00CA1288" w:rsidP="00053626">
            <w:pPr>
              <w:pStyle w:val="Tabletext0"/>
              <w:rPr>
                <w:lang w:val="en-AU"/>
              </w:rPr>
            </w:pPr>
          </w:p>
          <w:p w14:paraId="44F3ACFC" w14:textId="77777777" w:rsidR="00CA1288" w:rsidRPr="004A6023" w:rsidRDefault="00CA1288" w:rsidP="00053626">
            <w:pPr>
              <w:pStyle w:val="Tabletext0"/>
              <w:rPr>
                <w:lang w:val="en-AU"/>
              </w:rPr>
            </w:pPr>
            <w:r w:rsidRPr="004A6023">
              <w:rPr>
                <w:lang w:val="en-AU"/>
              </w:rPr>
              <w:t>Setup the locomotive for Dark Territory.</w:t>
            </w:r>
          </w:p>
          <w:p w14:paraId="53400827" w14:textId="77777777" w:rsidR="00CA1288" w:rsidRPr="004A6023" w:rsidRDefault="00CA1288" w:rsidP="00053626">
            <w:pPr>
              <w:pStyle w:val="Tabletext0"/>
              <w:rPr>
                <w:lang w:val="en-AU"/>
              </w:rPr>
            </w:pPr>
          </w:p>
          <w:p w14:paraId="5A859A61" w14:textId="77777777" w:rsidR="00CA1288" w:rsidRPr="004A6023" w:rsidRDefault="00CA1288" w:rsidP="00053626">
            <w:pPr>
              <w:pStyle w:val="Tabletext0"/>
              <w:rPr>
                <w:lang w:val="en-AU"/>
              </w:rPr>
            </w:pPr>
            <w:r w:rsidRPr="004A6023">
              <w:rPr>
                <w:lang w:val="en-AU"/>
              </w:rPr>
              <w:t xml:space="preserve">Setup the locomotive in ATP Screen 2 as Single Engine, and </w:t>
            </w:r>
            <w:r w:rsidRPr="00DC7C4C">
              <w:rPr>
                <w:lang w:val="en-AU"/>
              </w:rPr>
              <w:t>shorthood</w:t>
            </w:r>
            <w:r w:rsidRPr="004A6023">
              <w:rPr>
                <w:lang w:val="en-AU"/>
              </w:rPr>
              <w:t xml:space="preserve"> first.</w:t>
            </w:r>
            <w:r>
              <w:rPr>
                <w:lang w:val="en-AU"/>
              </w:rPr>
              <w:t xml:space="preserve"> Verify that the expected results are displayed on the CDU</w:t>
            </w:r>
          </w:p>
        </w:tc>
        <w:tc>
          <w:tcPr>
            <w:tcW w:w="1359" w:type="pct"/>
            <w:tcBorders>
              <w:top w:val="single" w:sz="4" w:space="0" w:color="auto"/>
              <w:left w:val="single" w:sz="4" w:space="0" w:color="auto"/>
              <w:bottom w:val="single" w:sz="4" w:space="0" w:color="auto"/>
              <w:right w:val="single" w:sz="4" w:space="0" w:color="auto"/>
            </w:tcBorders>
          </w:tcPr>
          <w:p w14:paraId="52806FC0" w14:textId="77777777" w:rsidR="00CA1288" w:rsidRPr="004A6023" w:rsidRDefault="00CA1288" w:rsidP="00053626">
            <w:pPr>
              <w:pStyle w:val="Tabletext0"/>
              <w:rPr>
                <w:szCs w:val="20"/>
                <w:lang w:val="en-AU"/>
              </w:rPr>
            </w:pPr>
            <w:r w:rsidRPr="004A6023">
              <w:rPr>
                <w:szCs w:val="20"/>
                <w:lang w:val="en-AU"/>
              </w:rPr>
              <w:t>ATP completes start-up without error.</w:t>
            </w:r>
          </w:p>
          <w:p w14:paraId="244C03E6" w14:textId="77777777" w:rsidR="00CA1288" w:rsidRPr="004A6023" w:rsidRDefault="00CA1288" w:rsidP="00053626">
            <w:pPr>
              <w:pStyle w:val="Tabletext0"/>
              <w:rPr>
                <w:szCs w:val="20"/>
                <w:lang w:val="en-AU"/>
              </w:rPr>
            </w:pPr>
          </w:p>
          <w:p w14:paraId="133E5EA8" w14:textId="77777777" w:rsidR="00CA1288" w:rsidRPr="004A6023" w:rsidRDefault="00CA1288" w:rsidP="00053626">
            <w:pPr>
              <w:pStyle w:val="Tabletext0"/>
              <w:rPr>
                <w:szCs w:val="20"/>
                <w:lang w:val="en-AU"/>
              </w:rPr>
            </w:pPr>
            <w:r w:rsidRPr="004A6023">
              <w:rPr>
                <w:szCs w:val="20"/>
                <w:lang w:val="en-AU"/>
              </w:rPr>
              <w:t>CDU displays ATP Data</w:t>
            </w:r>
          </w:p>
          <w:p w14:paraId="5AC20D2D" w14:textId="77777777" w:rsidR="00CA1288" w:rsidRPr="004A6023" w:rsidRDefault="00CA1288" w:rsidP="00053626">
            <w:pPr>
              <w:pStyle w:val="Tabletext0"/>
              <w:rPr>
                <w:szCs w:val="20"/>
                <w:lang w:val="en-AU"/>
              </w:rPr>
            </w:pPr>
            <w:r w:rsidRPr="004A6023">
              <w:rPr>
                <w:szCs w:val="20"/>
                <w:lang w:val="en-AU"/>
              </w:rPr>
              <w:t xml:space="preserve">Max Speed = </w:t>
            </w:r>
            <w:r w:rsidRPr="004A6023">
              <w:rPr>
                <w:b/>
                <w:szCs w:val="20"/>
                <w:lang w:val="en-AU"/>
              </w:rPr>
              <w:t>100</w:t>
            </w:r>
          </w:p>
          <w:p w14:paraId="61804F63" w14:textId="77777777" w:rsidR="00CA1288" w:rsidRPr="004A6023" w:rsidRDefault="00CA1288" w:rsidP="00053626">
            <w:pPr>
              <w:pStyle w:val="Tabletext0"/>
              <w:rPr>
                <w:szCs w:val="20"/>
                <w:lang w:val="en-AU"/>
              </w:rPr>
            </w:pPr>
            <w:r w:rsidRPr="004A6023">
              <w:rPr>
                <w:szCs w:val="20"/>
                <w:lang w:val="en-AU"/>
              </w:rPr>
              <w:t xml:space="preserve">Authority = </w:t>
            </w:r>
            <w:r w:rsidRPr="004A6023">
              <w:rPr>
                <w:b/>
                <w:szCs w:val="20"/>
                <w:lang w:val="en-AU"/>
              </w:rPr>
              <w:t>DarkTerr</w:t>
            </w:r>
          </w:p>
          <w:p w14:paraId="12727337" w14:textId="77777777" w:rsidR="00CA1288" w:rsidRPr="004A6023" w:rsidRDefault="00CA1288" w:rsidP="00053626">
            <w:pPr>
              <w:pStyle w:val="Tabletext0"/>
              <w:rPr>
                <w:szCs w:val="20"/>
                <w:lang w:val="en-AU"/>
              </w:rPr>
            </w:pPr>
            <w:r w:rsidRPr="004A6023">
              <w:rPr>
                <w:szCs w:val="20"/>
                <w:lang w:val="en-AU"/>
              </w:rPr>
              <w:t xml:space="preserve">Direction = </w:t>
            </w:r>
            <w:r w:rsidRPr="004A6023">
              <w:rPr>
                <w:b/>
                <w:szCs w:val="20"/>
                <w:lang w:val="en-AU"/>
              </w:rPr>
              <w:t>NoCabSig</w:t>
            </w:r>
          </w:p>
        </w:tc>
        <w:tc>
          <w:tcPr>
            <w:tcW w:w="582" w:type="pct"/>
            <w:tcBorders>
              <w:top w:val="single" w:sz="4" w:space="0" w:color="auto"/>
              <w:left w:val="single" w:sz="4" w:space="0" w:color="auto"/>
              <w:bottom w:val="single" w:sz="4" w:space="0" w:color="auto"/>
              <w:right w:val="single" w:sz="4" w:space="0" w:color="auto"/>
            </w:tcBorders>
          </w:tcPr>
          <w:p w14:paraId="4BBACE2F" w14:textId="77777777" w:rsidR="00CA1288" w:rsidRPr="004A6023" w:rsidRDefault="00CA1288" w:rsidP="00053626">
            <w:pPr>
              <w:pStyle w:val="Tabletext0"/>
              <w:rPr>
                <w:szCs w:val="20"/>
                <w:lang w:val="en-AU"/>
              </w:rPr>
            </w:pPr>
          </w:p>
        </w:tc>
        <w:tc>
          <w:tcPr>
            <w:tcW w:w="437" w:type="pct"/>
            <w:tcBorders>
              <w:top w:val="single" w:sz="4" w:space="0" w:color="auto"/>
              <w:left w:val="single" w:sz="4" w:space="0" w:color="auto"/>
              <w:bottom w:val="single" w:sz="4" w:space="0" w:color="auto"/>
              <w:right w:val="single" w:sz="4" w:space="0" w:color="auto"/>
            </w:tcBorders>
          </w:tcPr>
          <w:p w14:paraId="5884CCAC" w14:textId="77777777" w:rsidR="00CA1288" w:rsidRPr="004A6023" w:rsidRDefault="00CA1288" w:rsidP="00053626">
            <w:pPr>
              <w:pStyle w:val="Tabletext0"/>
              <w:rPr>
                <w:szCs w:val="20"/>
                <w:lang w:val="en-AU"/>
              </w:rPr>
            </w:pPr>
          </w:p>
        </w:tc>
        <w:tc>
          <w:tcPr>
            <w:tcW w:w="874" w:type="pct"/>
            <w:tcBorders>
              <w:top w:val="single" w:sz="4" w:space="0" w:color="auto"/>
              <w:left w:val="single" w:sz="4" w:space="0" w:color="auto"/>
              <w:bottom w:val="single" w:sz="4" w:space="0" w:color="auto"/>
              <w:right w:val="single" w:sz="4" w:space="0" w:color="auto"/>
            </w:tcBorders>
          </w:tcPr>
          <w:p w14:paraId="79ACB607" w14:textId="1FB0EC0A" w:rsidR="00CA1288" w:rsidRPr="004A6023" w:rsidRDefault="00CA1288" w:rsidP="00C60BD7">
            <w:pPr>
              <w:pStyle w:val="Tabletext0"/>
              <w:rPr>
                <w:szCs w:val="20"/>
                <w:lang w:val="en-AU"/>
              </w:rPr>
            </w:pPr>
            <w:r w:rsidRPr="004A6023">
              <w:rPr>
                <w:szCs w:val="20"/>
                <w:lang w:val="en-AU"/>
              </w:rPr>
              <w:t>It is possible to perform this test in conjunction with the DLC test in section</w:t>
            </w:r>
            <w:r>
              <w:rPr>
                <w:szCs w:val="20"/>
                <w:lang w:val="en-AU"/>
              </w:rPr>
              <w:t xml:space="preserve"> </w:t>
            </w:r>
            <w:r>
              <w:rPr>
                <w:szCs w:val="20"/>
                <w:lang w:val="en-AU"/>
              </w:rPr>
              <w:fldChar w:fldCharType="begin"/>
            </w:r>
            <w:r>
              <w:rPr>
                <w:szCs w:val="20"/>
                <w:lang w:val="en-AU"/>
              </w:rPr>
              <w:instrText xml:space="preserve"> REF _Ref515692985 \r \h </w:instrText>
            </w:r>
            <w:r>
              <w:rPr>
                <w:szCs w:val="20"/>
                <w:lang w:val="en-AU"/>
              </w:rPr>
            </w:r>
            <w:r>
              <w:rPr>
                <w:szCs w:val="20"/>
                <w:lang w:val="en-AU"/>
              </w:rPr>
              <w:fldChar w:fldCharType="separate"/>
            </w:r>
            <w:r>
              <w:rPr>
                <w:szCs w:val="20"/>
                <w:lang w:val="en-AU"/>
              </w:rPr>
              <w:t>P.2</w:t>
            </w:r>
            <w:r>
              <w:rPr>
                <w:szCs w:val="20"/>
                <w:lang w:val="en-AU"/>
              </w:rPr>
              <w:fldChar w:fldCharType="end"/>
            </w:r>
          </w:p>
        </w:tc>
      </w:tr>
      <w:tr w:rsidR="00CA1288" w:rsidRPr="00127FCE" w14:paraId="007795F6" w14:textId="77777777" w:rsidTr="003C0317">
        <w:trPr>
          <w:cantSplit/>
        </w:trPr>
        <w:tc>
          <w:tcPr>
            <w:tcW w:w="1747" w:type="pct"/>
            <w:tcBorders>
              <w:top w:val="single" w:sz="4" w:space="0" w:color="auto"/>
              <w:left w:val="single" w:sz="4" w:space="0" w:color="auto"/>
              <w:bottom w:val="single" w:sz="4" w:space="0" w:color="auto"/>
              <w:right w:val="single" w:sz="4" w:space="0" w:color="auto"/>
            </w:tcBorders>
          </w:tcPr>
          <w:p w14:paraId="31123002" w14:textId="77777777" w:rsidR="00CA1288" w:rsidRPr="004A6023" w:rsidRDefault="00CA1288" w:rsidP="00053626">
            <w:pPr>
              <w:pStyle w:val="Tabletext0"/>
              <w:rPr>
                <w:szCs w:val="20"/>
                <w:lang w:val="en-AU"/>
              </w:rPr>
            </w:pPr>
            <w:r w:rsidRPr="004A6023">
              <w:rPr>
                <w:bCs w:val="0"/>
                <w:lang w:val="en-AU"/>
              </w:rPr>
              <w:t>Drive the locomotive over the DLC transponders at less than 5km/h.</w:t>
            </w:r>
            <w:r>
              <w:rPr>
                <w:bCs w:val="0"/>
                <w:lang w:val="en-AU"/>
              </w:rPr>
              <w:t xml:space="preserve"> Verify that the expected results are displayed on the CDU.</w:t>
            </w:r>
          </w:p>
        </w:tc>
        <w:tc>
          <w:tcPr>
            <w:tcW w:w="1359" w:type="pct"/>
            <w:tcBorders>
              <w:top w:val="single" w:sz="4" w:space="0" w:color="auto"/>
              <w:left w:val="single" w:sz="4" w:space="0" w:color="auto"/>
              <w:bottom w:val="single" w:sz="4" w:space="0" w:color="auto"/>
              <w:right w:val="single" w:sz="4" w:space="0" w:color="auto"/>
            </w:tcBorders>
          </w:tcPr>
          <w:p w14:paraId="21C87C1E" w14:textId="77777777" w:rsidR="00CA1288" w:rsidRPr="004A6023" w:rsidRDefault="00CA1288" w:rsidP="00053626">
            <w:pPr>
              <w:pStyle w:val="Tabletext0"/>
              <w:rPr>
                <w:szCs w:val="20"/>
                <w:lang w:val="en-AU"/>
              </w:rPr>
            </w:pPr>
            <w:r w:rsidRPr="004A6023">
              <w:rPr>
                <w:szCs w:val="20"/>
                <w:lang w:val="en-AU"/>
              </w:rPr>
              <w:t>CDU updates ATP Data</w:t>
            </w:r>
          </w:p>
          <w:p w14:paraId="234E5800" w14:textId="77777777" w:rsidR="00CA1288" w:rsidRPr="004A6023" w:rsidRDefault="00CA1288" w:rsidP="00053626">
            <w:pPr>
              <w:pStyle w:val="Tabletext0"/>
              <w:rPr>
                <w:b/>
                <w:szCs w:val="20"/>
                <w:lang w:val="en-AU"/>
              </w:rPr>
            </w:pPr>
            <w:r w:rsidRPr="004A6023">
              <w:rPr>
                <w:szCs w:val="20"/>
                <w:lang w:val="en-AU"/>
              </w:rPr>
              <w:t xml:space="preserve">Section = </w:t>
            </w:r>
            <w:r w:rsidRPr="004A6023">
              <w:rPr>
                <w:b/>
                <w:szCs w:val="20"/>
                <w:lang w:val="en-AU"/>
              </w:rPr>
              <w:t>YB</w:t>
            </w:r>
          </w:p>
          <w:p w14:paraId="0F92CE52" w14:textId="77777777" w:rsidR="00CA1288" w:rsidRPr="004A6023" w:rsidRDefault="00CA1288" w:rsidP="00053626">
            <w:pPr>
              <w:pStyle w:val="Tabletext0"/>
              <w:rPr>
                <w:szCs w:val="20"/>
                <w:lang w:val="en-AU"/>
              </w:rPr>
            </w:pPr>
            <w:r w:rsidRPr="004A6023">
              <w:rPr>
                <w:szCs w:val="20"/>
                <w:lang w:val="en-AU"/>
              </w:rPr>
              <w:t xml:space="preserve">Max Speed = </w:t>
            </w:r>
            <w:r w:rsidRPr="004A6023">
              <w:rPr>
                <w:b/>
                <w:szCs w:val="20"/>
                <w:lang w:val="en-AU"/>
              </w:rPr>
              <w:t>5</w:t>
            </w:r>
          </w:p>
        </w:tc>
        <w:tc>
          <w:tcPr>
            <w:tcW w:w="582" w:type="pct"/>
            <w:tcBorders>
              <w:top w:val="single" w:sz="4" w:space="0" w:color="auto"/>
              <w:left w:val="single" w:sz="4" w:space="0" w:color="auto"/>
              <w:bottom w:val="single" w:sz="4" w:space="0" w:color="auto"/>
              <w:right w:val="single" w:sz="4" w:space="0" w:color="auto"/>
            </w:tcBorders>
          </w:tcPr>
          <w:p w14:paraId="0E01DCDC" w14:textId="77777777" w:rsidR="00CA1288" w:rsidRPr="004A6023" w:rsidRDefault="00CA1288" w:rsidP="00053626">
            <w:pPr>
              <w:pStyle w:val="Tabletext0"/>
              <w:rPr>
                <w:szCs w:val="20"/>
                <w:lang w:val="en-AU"/>
              </w:rPr>
            </w:pPr>
          </w:p>
        </w:tc>
        <w:tc>
          <w:tcPr>
            <w:tcW w:w="437" w:type="pct"/>
            <w:tcBorders>
              <w:top w:val="single" w:sz="4" w:space="0" w:color="auto"/>
              <w:left w:val="single" w:sz="4" w:space="0" w:color="auto"/>
              <w:bottom w:val="single" w:sz="4" w:space="0" w:color="auto"/>
              <w:right w:val="single" w:sz="4" w:space="0" w:color="auto"/>
            </w:tcBorders>
          </w:tcPr>
          <w:p w14:paraId="788298D1" w14:textId="77777777" w:rsidR="00CA1288" w:rsidRPr="004A6023" w:rsidRDefault="00CA1288" w:rsidP="00053626">
            <w:pPr>
              <w:pStyle w:val="Tabletext0"/>
              <w:rPr>
                <w:szCs w:val="20"/>
                <w:lang w:val="en-AU"/>
              </w:rPr>
            </w:pPr>
          </w:p>
        </w:tc>
        <w:tc>
          <w:tcPr>
            <w:tcW w:w="874" w:type="pct"/>
            <w:tcBorders>
              <w:top w:val="single" w:sz="4" w:space="0" w:color="auto"/>
              <w:left w:val="single" w:sz="4" w:space="0" w:color="auto"/>
              <w:bottom w:val="single" w:sz="4" w:space="0" w:color="auto"/>
              <w:right w:val="single" w:sz="4" w:space="0" w:color="auto"/>
            </w:tcBorders>
          </w:tcPr>
          <w:p w14:paraId="452D9345" w14:textId="77777777" w:rsidR="00CA1288" w:rsidRPr="004A6023" w:rsidRDefault="00CA1288" w:rsidP="00053626">
            <w:pPr>
              <w:pStyle w:val="Tabletext0"/>
              <w:rPr>
                <w:szCs w:val="20"/>
                <w:lang w:val="en-AU"/>
              </w:rPr>
            </w:pPr>
          </w:p>
        </w:tc>
      </w:tr>
      <w:tr w:rsidR="00CA1288" w:rsidRPr="00127FCE" w14:paraId="78F6D4AF" w14:textId="77777777" w:rsidTr="003C0317">
        <w:trPr>
          <w:cantSplit/>
        </w:trPr>
        <w:tc>
          <w:tcPr>
            <w:tcW w:w="1747" w:type="pct"/>
            <w:tcBorders>
              <w:top w:val="single" w:sz="4" w:space="0" w:color="auto"/>
              <w:left w:val="single" w:sz="4" w:space="0" w:color="auto"/>
              <w:bottom w:val="single" w:sz="4" w:space="0" w:color="auto"/>
              <w:right w:val="single" w:sz="4" w:space="0" w:color="auto"/>
            </w:tcBorders>
          </w:tcPr>
          <w:p w14:paraId="29D258E0" w14:textId="77777777" w:rsidR="00CA1288" w:rsidRPr="004A6023" w:rsidRDefault="00CA1288" w:rsidP="00053626">
            <w:pPr>
              <w:pStyle w:val="Tabletext0"/>
              <w:rPr>
                <w:lang w:val="en-AU"/>
              </w:rPr>
            </w:pPr>
            <w:r w:rsidRPr="004A6023">
              <w:rPr>
                <w:lang w:val="en-AU"/>
              </w:rPr>
              <w:t>Drive the locomotive at more than 10km/h overspeed.</w:t>
            </w:r>
          </w:p>
          <w:p w14:paraId="05A8595D" w14:textId="77777777" w:rsidR="00CA1288" w:rsidRPr="004A6023" w:rsidRDefault="00CA1288" w:rsidP="00053626">
            <w:pPr>
              <w:pStyle w:val="Tabletext0"/>
              <w:rPr>
                <w:lang w:val="en-AU"/>
              </w:rPr>
            </w:pPr>
            <w:r w:rsidRPr="004A6023">
              <w:rPr>
                <w:lang w:val="en-AU"/>
              </w:rPr>
              <w:t>Do not acknowledge any alarms.</w:t>
            </w:r>
          </w:p>
        </w:tc>
        <w:tc>
          <w:tcPr>
            <w:tcW w:w="1359" w:type="pct"/>
            <w:tcBorders>
              <w:top w:val="single" w:sz="4" w:space="0" w:color="auto"/>
              <w:left w:val="single" w:sz="4" w:space="0" w:color="auto"/>
              <w:bottom w:val="single" w:sz="4" w:space="0" w:color="auto"/>
              <w:right w:val="single" w:sz="4" w:space="0" w:color="auto"/>
            </w:tcBorders>
          </w:tcPr>
          <w:p w14:paraId="267907A9" w14:textId="77777777" w:rsidR="00CA1288" w:rsidRPr="004A6023" w:rsidRDefault="00CA1288" w:rsidP="00053626">
            <w:pPr>
              <w:pStyle w:val="Tabletext0"/>
              <w:rPr>
                <w:szCs w:val="20"/>
                <w:lang w:val="en-AU"/>
              </w:rPr>
            </w:pPr>
            <w:r w:rsidRPr="004A6023">
              <w:rPr>
                <w:szCs w:val="20"/>
                <w:lang w:val="en-AU"/>
              </w:rPr>
              <w:t>ATP alerts the driver</w:t>
            </w:r>
            <w:r>
              <w:rPr>
                <w:szCs w:val="20"/>
                <w:lang w:val="en-AU"/>
              </w:rPr>
              <w:t xml:space="preserve"> and</w:t>
            </w:r>
            <w:r w:rsidRPr="004A6023">
              <w:rPr>
                <w:szCs w:val="20"/>
                <w:lang w:val="en-AU"/>
              </w:rPr>
              <w:t xml:space="preserve"> then applies a penalty brake.</w:t>
            </w:r>
          </w:p>
        </w:tc>
        <w:tc>
          <w:tcPr>
            <w:tcW w:w="582" w:type="pct"/>
            <w:tcBorders>
              <w:top w:val="single" w:sz="4" w:space="0" w:color="auto"/>
              <w:left w:val="single" w:sz="4" w:space="0" w:color="auto"/>
              <w:bottom w:val="single" w:sz="4" w:space="0" w:color="auto"/>
              <w:right w:val="single" w:sz="4" w:space="0" w:color="auto"/>
            </w:tcBorders>
          </w:tcPr>
          <w:p w14:paraId="0C27A970" w14:textId="77777777" w:rsidR="00CA1288" w:rsidRPr="004A6023" w:rsidRDefault="00CA1288" w:rsidP="00053626">
            <w:pPr>
              <w:pStyle w:val="Tabletext0"/>
              <w:rPr>
                <w:szCs w:val="20"/>
                <w:lang w:val="en-AU"/>
              </w:rPr>
            </w:pPr>
          </w:p>
        </w:tc>
        <w:tc>
          <w:tcPr>
            <w:tcW w:w="437" w:type="pct"/>
            <w:tcBorders>
              <w:top w:val="single" w:sz="4" w:space="0" w:color="auto"/>
              <w:left w:val="single" w:sz="4" w:space="0" w:color="auto"/>
              <w:bottom w:val="single" w:sz="4" w:space="0" w:color="auto"/>
              <w:right w:val="single" w:sz="4" w:space="0" w:color="auto"/>
            </w:tcBorders>
          </w:tcPr>
          <w:p w14:paraId="689BF102" w14:textId="77777777" w:rsidR="00CA1288" w:rsidRPr="004A6023" w:rsidRDefault="00CA1288" w:rsidP="00053626">
            <w:pPr>
              <w:pStyle w:val="Tabletext0"/>
              <w:rPr>
                <w:szCs w:val="20"/>
                <w:lang w:val="en-AU"/>
              </w:rPr>
            </w:pPr>
          </w:p>
        </w:tc>
        <w:tc>
          <w:tcPr>
            <w:tcW w:w="874" w:type="pct"/>
            <w:tcBorders>
              <w:top w:val="single" w:sz="4" w:space="0" w:color="auto"/>
              <w:left w:val="single" w:sz="4" w:space="0" w:color="auto"/>
              <w:bottom w:val="single" w:sz="4" w:space="0" w:color="auto"/>
              <w:right w:val="single" w:sz="4" w:space="0" w:color="auto"/>
            </w:tcBorders>
          </w:tcPr>
          <w:p w14:paraId="4179CE94" w14:textId="77777777" w:rsidR="00CA1288" w:rsidRPr="004A6023" w:rsidRDefault="00CA1288" w:rsidP="00053626">
            <w:pPr>
              <w:pStyle w:val="Tabletext0"/>
              <w:rPr>
                <w:szCs w:val="20"/>
                <w:lang w:val="en-AU"/>
              </w:rPr>
            </w:pPr>
          </w:p>
        </w:tc>
      </w:tr>
      <w:tr w:rsidR="003C0317" w:rsidRPr="00127FCE" w14:paraId="1E410513" w14:textId="77777777" w:rsidTr="003C0317">
        <w:trPr>
          <w:cantSplit/>
        </w:trPr>
        <w:tc>
          <w:tcPr>
            <w:tcW w:w="5000" w:type="pct"/>
            <w:gridSpan w:val="5"/>
            <w:tcBorders>
              <w:top w:val="single" w:sz="4" w:space="0" w:color="auto"/>
              <w:left w:val="single" w:sz="4" w:space="0" w:color="auto"/>
              <w:bottom w:val="single" w:sz="4" w:space="0" w:color="auto"/>
              <w:right w:val="single" w:sz="4" w:space="0" w:color="auto"/>
            </w:tcBorders>
          </w:tcPr>
          <w:p w14:paraId="0C89D1C4" w14:textId="4EB83A69" w:rsidR="003C0317" w:rsidRPr="003C0317" w:rsidRDefault="003C0317" w:rsidP="003C0317">
            <w:pPr>
              <w:pStyle w:val="AppendixHeading3"/>
              <w:numPr>
                <w:ilvl w:val="0"/>
                <w:numId w:val="0"/>
              </w:numPr>
            </w:pPr>
            <w:bookmarkStart w:id="5623" w:name="_Toc517883042"/>
            <w:r>
              <w:t xml:space="preserve">L15K Dynamic Tests - </w:t>
            </w:r>
            <w:r w:rsidRPr="00127FCE">
              <w:t>LoA Supervision</w:t>
            </w:r>
            <w:bookmarkEnd w:id="5623"/>
          </w:p>
        </w:tc>
      </w:tr>
      <w:tr w:rsidR="00CA1288" w:rsidRPr="00127FCE" w14:paraId="3DB188D1" w14:textId="77777777" w:rsidTr="003C0317">
        <w:trPr>
          <w:cantSplit/>
        </w:trPr>
        <w:tc>
          <w:tcPr>
            <w:tcW w:w="1747" w:type="pct"/>
            <w:tcBorders>
              <w:top w:val="single" w:sz="4" w:space="0" w:color="auto"/>
              <w:left w:val="single" w:sz="4" w:space="0" w:color="auto"/>
              <w:bottom w:val="single" w:sz="4" w:space="0" w:color="auto"/>
              <w:right w:val="single" w:sz="4" w:space="0" w:color="auto"/>
            </w:tcBorders>
          </w:tcPr>
          <w:p w14:paraId="572B1962" w14:textId="2583BEA8" w:rsidR="00CA1288" w:rsidRPr="004A6023" w:rsidRDefault="00CA1288" w:rsidP="00053626">
            <w:pPr>
              <w:pStyle w:val="Tabletext0"/>
              <w:rPr>
                <w:szCs w:val="20"/>
                <w:lang w:val="en-AU"/>
              </w:rPr>
            </w:pPr>
            <w:r w:rsidRPr="004A6023">
              <w:rPr>
                <w:szCs w:val="20"/>
                <w:lang w:val="en-AU"/>
              </w:rPr>
              <w:t xml:space="preserve">Perform ATP L15000 start up as per </w:t>
            </w:r>
            <w:r w:rsidRPr="004A6023">
              <w:rPr>
                <w:szCs w:val="20"/>
                <w:lang w:val="en-AU"/>
              </w:rPr>
              <w:fldChar w:fldCharType="begin"/>
            </w:r>
            <w:r w:rsidRPr="004A6023">
              <w:rPr>
                <w:szCs w:val="20"/>
                <w:lang w:val="en-AU"/>
              </w:rPr>
              <w:instrText xml:space="preserve"> REF _Ref388601914 \r \h </w:instrText>
            </w:r>
            <w:r w:rsidRPr="004A6023">
              <w:rPr>
                <w:szCs w:val="20"/>
                <w:lang w:val="en-AU"/>
              </w:rPr>
            </w:r>
            <w:r w:rsidRPr="004A6023">
              <w:rPr>
                <w:szCs w:val="20"/>
                <w:lang w:val="en-AU"/>
              </w:rPr>
              <w:fldChar w:fldCharType="separate"/>
            </w:r>
            <w:r>
              <w:rPr>
                <w:szCs w:val="20"/>
                <w:lang w:val="en-AU"/>
              </w:rPr>
              <w:t>A.1</w:t>
            </w:r>
            <w:r w:rsidRPr="004A6023">
              <w:rPr>
                <w:szCs w:val="20"/>
                <w:lang w:val="en-AU"/>
              </w:rPr>
              <w:fldChar w:fldCharType="end"/>
            </w:r>
            <w:r w:rsidRPr="004A6023">
              <w:rPr>
                <w:szCs w:val="20"/>
                <w:lang w:val="en-AU"/>
              </w:rPr>
              <w:t>.</w:t>
            </w:r>
          </w:p>
          <w:p w14:paraId="2B79ABA1" w14:textId="77777777" w:rsidR="00CA1288" w:rsidRPr="004A6023" w:rsidRDefault="00CA1288" w:rsidP="00053626">
            <w:pPr>
              <w:pStyle w:val="Tabletext0"/>
              <w:rPr>
                <w:lang w:val="en-AU"/>
              </w:rPr>
            </w:pPr>
          </w:p>
          <w:p w14:paraId="75BA0FF5" w14:textId="77777777" w:rsidR="00CA1288" w:rsidRPr="004A6023" w:rsidRDefault="00CA1288" w:rsidP="00053626">
            <w:pPr>
              <w:pStyle w:val="Tabletext0"/>
              <w:rPr>
                <w:lang w:val="en-AU"/>
              </w:rPr>
            </w:pPr>
            <w:r w:rsidRPr="004A6023">
              <w:rPr>
                <w:lang w:val="en-AU"/>
              </w:rPr>
              <w:t>Setup the locomotive for Dark Territory.</w:t>
            </w:r>
          </w:p>
          <w:p w14:paraId="7E032D5A" w14:textId="77777777" w:rsidR="00CA1288" w:rsidRPr="004A6023" w:rsidRDefault="00CA1288" w:rsidP="00053626">
            <w:pPr>
              <w:pStyle w:val="Tabletext0"/>
              <w:rPr>
                <w:lang w:val="en-AU"/>
              </w:rPr>
            </w:pPr>
          </w:p>
          <w:p w14:paraId="5AEFBF91" w14:textId="77777777" w:rsidR="00CA1288" w:rsidRPr="004A6023" w:rsidRDefault="00CA1288" w:rsidP="00053626">
            <w:pPr>
              <w:pStyle w:val="Tabletext0"/>
              <w:rPr>
                <w:lang w:val="en-AU"/>
              </w:rPr>
            </w:pPr>
            <w:r w:rsidRPr="004A6023">
              <w:rPr>
                <w:lang w:val="en-AU"/>
              </w:rPr>
              <w:t xml:space="preserve">Setup the locomotive in ATP Screen 2 as Single Engine, and </w:t>
            </w:r>
            <w:r w:rsidRPr="00DC7C4C">
              <w:rPr>
                <w:lang w:val="en-AU"/>
              </w:rPr>
              <w:t>shorthood</w:t>
            </w:r>
            <w:r w:rsidRPr="004A6023">
              <w:rPr>
                <w:lang w:val="en-AU"/>
              </w:rPr>
              <w:t xml:space="preserve"> first.</w:t>
            </w:r>
            <w:r>
              <w:rPr>
                <w:lang w:val="en-AU"/>
              </w:rPr>
              <w:t xml:space="preserve"> Verify that the expected results are displayed on the CDU.</w:t>
            </w:r>
          </w:p>
        </w:tc>
        <w:tc>
          <w:tcPr>
            <w:tcW w:w="1359" w:type="pct"/>
            <w:tcBorders>
              <w:top w:val="single" w:sz="4" w:space="0" w:color="auto"/>
              <w:left w:val="single" w:sz="4" w:space="0" w:color="auto"/>
              <w:bottom w:val="single" w:sz="4" w:space="0" w:color="auto"/>
              <w:right w:val="single" w:sz="4" w:space="0" w:color="auto"/>
            </w:tcBorders>
          </w:tcPr>
          <w:p w14:paraId="3A9510D7" w14:textId="77777777" w:rsidR="00CA1288" w:rsidRPr="004A6023" w:rsidRDefault="00CA1288" w:rsidP="00053626">
            <w:pPr>
              <w:pStyle w:val="Tabletext0"/>
              <w:rPr>
                <w:szCs w:val="20"/>
                <w:lang w:val="en-AU"/>
              </w:rPr>
            </w:pPr>
            <w:r w:rsidRPr="004A6023">
              <w:rPr>
                <w:szCs w:val="20"/>
                <w:lang w:val="en-AU"/>
              </w:rPr>
              <w:t>ATP completes start-up without error.</w:t>
            </w:r>
          </w:p>
          <w:p w14:paraId="03B3E8EB" w14:textId="77777777" w:rsidR="00CA1288" w:rsidRPr="004A6023" w:rsidRDefault="00CA1288" w:rsidP="00053626">
            <w:pPr>
              <w:pStyle w:val="Tabletext0"/>
              <w:rPr>
                <w:szCs w:val="20"/>
                <w:lang w:val="en-AU"/>
              </w:rPr>
            </w:pPr>
          </w:p>
          <w:p w14:paraId="27FB268F" w14:textId="77777777" w:rsidR="00CA1288" w:rsidRPr="004A6023" w:rsidRDefault="00CA1288" w:rsidP="00053626">
            <w:pPr>
              <w:pStyle w:val="Tabletext0"/>
              <w:rPr>
                <w:szCs w:val="20"/>
                <w:lang w:val="en-AU"/>
              </w:rPr>
            </w:pPr>
            <w:r w:rsidRPr="004A6023">
              <w:rPr>
                <w:szCs w:val="20"/>
                <w:lang w:val="en-AU"/>
              </w:rPr>
              <w:t>CDU displays ATP Data</w:t>
            </w:r>
          </w:p>
          <w:p w14:paraId="690315B6" w14:textId="77777777" w:rsidR="00CA1288" w:rsidRPr="004A6023" w:rsidRDefault="00CA1288" w:rsidP="00053626">
            <w:pPr>
              <w:pStyle w:val="Tabletext0"/>
              <w:rPr>
                <w:szCs w:val="20"/>
                <w:lang w:val="en-AU"/>
              </w:rPr>
            </w:pPr>
            <w:r w:rsidRPr="004A6023">
              <w:rPr>
                <w:szCs w:val="20"/>
                <w:lang w:val="en-AU"/>
              </w:rPr>
              <w:t xml:space="preserve">Max Speed = </w:t>
            </w:r>
            <w:r w:rsidRPr="004A6023">
              <w:rPr>
                <w:b/>
                <w:szCs w:val="20"/>
                <w:lang w:val="en-AU"/>
              </w:rPr>
              <w:t>100</w:t>
            </w:r>
          </w:p>
          <w:p w14:paraId="3664D82F" w14:textId="77777777" w:rsidR="00CA1288" w:rsidRPr="004A6023" w:rsidRDefault="00CA1288" w:rsidP="00053626">
            <w:pPr>
              <w:pStyle w:val="Tabletext0"/>
              <w:rPr>
                <w:szCs w:val="20"/>
                <w:lang w:val="en-AU"/>
              </w:rPr>
            </w:pPr>
            <w:r w:rsidRPr="004A6023">
              <w:rPr>
                <w:szCs w:val="20"/>
                <w:lang w:val="en-AU"/>
              </w:rPr>
              <w:t xml:space="preserve">Authority = </w:t>
            </w:r>
            <w:r w:rsidRPr="004A6023">
              <w:rPr>
                <w:b/>
                <w:szCs w:val="20"/>
                <w:lang w:val="en-AU"/>
              </w:rPr>
              <w:t>DarkTerr</w:t>
            </w:r>
          </w:p>
          <w:p w14:paraId="55C66095" w14:textId="77777777" w:rsidR="00CA1288" w:rsidRPr="004A6023" w:rsidRDefault="00CA1288" w:rsidP="00053626">
            <w:pPr>
              <w:pStyle w:val="Tabletext0"/>
              <w:rPr>
                <w:szCs w:val="20"/>
                <w:lang w:val="en-AU"/>
              </w:rPr>
            </w:pPr>
            <w:r w:rsidRPr="004A6023">
              <w:rPr>
                <w:szCs w:val="20"/>
                <w:lang w:val="en-AU"/>
              </w:rPr>
              <w:t xml:space="preserve">Direction = </w:t>
            </w:r>
            <w:r w:rsidRPr="004A6023">
              <w:rPr>
                <w:b/>
                <w:szCs w:val="20"/>
                <w:lang w:val="en-AU"/>
              </w:rPr>
              <w:t>NoCabSig</w:t>
            </w:r>
          </w:p>
        </w:tc>
        <w:tc>
          <w:tcPr>
            <w:tcW w:w="582" w:type="pct"/>
            <w:tcBorders>
              <w:top w:val="single" w:sz="4" w:space="0" w:color="auto"/>
              <w:left w:val="single" w:sz="4" w:space="0" w:color="auto"/>
              <w:bottom w:val="single" w:sz="4" w:space="0" w:color="auto"/>
              <w:right w:val="single" w:sz="4" w:space="0" w:color="auto"/>
            </w:tcBorders>
          </w:tcPr>
          <w:p w14:paraId="36742858" w14:textId="77777777" w:rsidR="00CA1288" w:rsidRPr="004A6023" w:rsidRDefault="00CA1288" w:rsidP="00053626">
            <w:pPr>
              <w:pStyle w:val="Tabletext0"/>
              <w:rPr>
                <w:szCs w:val="20"/>
                <w:lang w:val="en-AU"/>
              </w:rPr>
            </w:pPr>
          </w:p>
        </w:tc>
        <w:tc>
          <w:tcPr>
            <w:tcW w:w="437" w:type="pct"/>
            <w:tcBorders>
              <w:top w:val="single" w:sz="4" w:space="0" w:color="auto"/>
              <w:left w:val="single" w:sz="4" w:space="0" w:color="auto"/>
              <w:bottom w:val="single" w:sz="4" w:space="0" w:color="auto"/>
              <w:right w:val="single" w:sz="4" w:space="0" w:color="auto"/>
            </w:tcBorders>
          </w:tcPr>
          <w:p w14:paraId="213C873F" w14:textId="77777777" w:rsidR="00CA1288" w:rsidRPr="004A6023" w:rsidRDefault="00CA1288" w:rsidP="00053626">
            <w:pPr>
              <w:pStyle w:val="Tabletext0"/>
              <w:rPr>
                <w:szCs w:val="20"/>
                <w:lang w:val="en-AU"/>
              </w:rPr>
            </w:pPr>
          </w:p>
        </w:tc>
        <w:tc>
          <w:tcPr>
            <w:tcW w:w="874" w:type="pct"/>
            <w:tcBorders>
              <w:top w:val="single" w:sz="4" w:space="0" w:color="auto"/>
              <w:left w:val="single" w:sz="4" w:space="0" w:color="auto"/>
              <w:bottom w:val="single" w:sz="4" w:space="0" w:color="auto"/>
              <w:right w:val="single" w:sz="4" w:space="0" w:color="auto"/>
            </w:tcBorders>
          </w:tcPr>
          <w:p w14:paraId="2A1D361C" w14:textId="7A482EE3" w:rsidR="00CA1288" w:rsidRPr="004A6023" w:rsidRDefault="00CA1288" w:rsidP="00C60BD7">
            <w:pPr>
              <w:pStyle w:val="Tabletext0"/>
              <w:rPr>
                <w:szCs w:val="20"/>
                <w:lang w:val="en-AU"/>
              </w:rPr>
            </w:pPr>
            <w:r w:rsidRPr="004A6023">
              <w:rPr>
                <w:szCs w:val="20"/>
                <w:lang w:val="en-AU"/>
              </w:rPr>
              <w:t>It is possible to perform this test in conjunction with the DLC test in section</w:t>
            </w:r>
            <w:r>
              <w:rPr>
                <w:szCs w:val="20"/>
                <w:lang w:val="en-AU"/>
              </w:rPr>
              <w:t xml:space="preserve"> </w:t>
            </w:r>
            <w:r>
              <w:rPr>
                <w:szCs w:val="20"/>
                <w:lang w:val="en-AU"/>
              </w:rPr>
              <w:fldChar w:fldCharType="begin"/>
            </w:r>
            <w:r>
              <w:rPr>
                <w:szCs w:val="20"/>
                <w:lang w:val="en-AU"/>
              </w:rPr>
              <w:instrText xml:space="preserve"> REF _Ref515692985 \r \h </w:instrText>
            </w:r>
            <w:r>
              <w:rPr>
                <w:szCs w:val="20"/>
                <w:lang w:val="en-AU"/>
              </w:rPr>
            </w:r>
            <w:r>
              <w:rPr>
                <w:szCs w:val="20"/>
                <w:lang w:val="en-AU"/>
              </w:rPr>
              <w:fldChar w:fldCharType="separate"/>
            </w:r>
            <w:r>
              <w:rPr>
                <w:szCs w:val="20"/>
                <w:lang w:val="en-AU"/>
              </w:rPr>
              <w:t>P.2</w:t>
            </w:r>
            <w:r>
              <w:rPr>
                <w:szCs w:val="20"/>
                <w:lang w:val="en-AU"/>
              </w:rPr>
              <w:fldChar w:fldCharType="end"/>
            </w:r>
          </w:p>
        </w:tc>
      </w:tr>
      <w:tr w:rsidR="00CA1288" w:rsidRPr="00127FCE" w14:paraId="6AFECB3E" w14:textId="77777777" w:rsidTr="003C0317">
        <w:trPr>
          <w:cantSplit/>
        </w:trPr>
        <w:tc>
          <w:tcPr>
            <w:tcW w:w="1747" w:type="pct"/>
            <w:tcBorders>
              <w:top w:val="single" w:sz="4" w:space="0" w:color="auto"/>
              <w:left w:val="single" w:sz="4" w:space="0" w:color="auto"/>
              <w:bottom w:val="single" w:sz="4" w:space="0" w:color="auto"/>
              <w:right w:val="single" w:sz="4" w:space="0" w:color="auto"/>
            </w:tcBorders>
          </w:tcPr>
          <w:p w14:paraId="043B02AB" w14:textId="77777777" w:rsidR="00CA1288" w:rsidRPr="004A6023" w:rsidRDefault="00CA1288" w:rsidP="00053626">
            <w:pPr>
              <w:pStyle w:val="Tabletext0"/>
              <w:rPr>
                <w:bCs w:val="0"/>
                <w:lang w:val="en-AU"/>
              </w:rPr>
            </w:pPr>
            <w:r w:rsidRPr="004A6023">
              <w:rPr>
                <w:bCs w:val="0"/>
                <w:lang w:val="en-AU"/>
              </w:rPr>
              <w:lastRenderedPageBreak/>
              <w:t>Drive the locomotive over the L15000 test transponders.</w:t>
            </w:r>
          </w:p>
          <w:p w14:paraId="66E21BD5" w14:textId="258B3D86" w:rsidR="00CA1288" w:rsidRPr="004A6023" w:rsidRDefault="00CA1288" w:rsidP="00053626">
            <w:pPr>
              <w:pStyle w:val="Tabletext0"/>
              <w:rPr>
                <w:szCs w:val="20"/>
                <w:lang w:val="en-AU"/>
              </w:rPr>
            </w:pPr>
            <w:r>
              <w:rPr>
                <w:bCs w:val="0"/>
                <w:lang w:val="en-AU"/>
              </w:rPr>
              <w:t>Reverse Loco towards transponders</w:t>
            </w:r>
          </w:p>
        </w:tc>
        <w:tc>
          <w:tcPr>
            <w:tcW w:w="1359" w:type="pct"/>
            <w:tcBorders>
              <w:top w:val="single" w:sz="4" w:space="0" w:color="auto"/>
              <w:left w:val="single" w:sz="4" w:space="0" w:color="auto"/>
              <w:bottom w:val="single" w:sz="4" w:space="0" w:color="auto"/>
              <w:right w:val="single" w:sz="4" w:space="0" w:color="auto"/>
            </w:tcBorders>
          </w:tcPr>
          <w:p w14:paraId="0B529FAF" w14:textId="77777777" w:rsidR="00CA1288" w:rsidRPr="004A6023" w:rsidRDefault="00CA1288" w:rsidP="00053626">
            <w:pPr>
              <w:pStyle w:val="Tabletext0"/>
              <w:rPr>
                <w:szCs w:val="20"/>
                <w:lang w:val="en-AU"/>
              </w:rPr>
            </w:pPr>
            <w:r w:rsidRPr="004A6023">
              <w:rPr>
                <w:szCs w:val="20"/>
                <w:lang w:val="en-AU"/>
              </w:rPr>
              <w:t>CDU displays ATP Data</w:t>
            </w:r>
          </w:p>
          <w:p w14:paraId="7BC4C63A" w14:textId="77777777" w:rsidR="00CA1288" w:rsidRPr="004A6023" w:rsidRDefault="00CA1288" w:rsidP="00053626">
            <w:pPr>
              <w:pStyle w:val="Tabletext0"/>
              <w:rPr>
                <w:szCs w:val="20"/>
                <w:lang w:val="en-AU"/>
              </w:rPr>
            </w:pPr>
            <w:r w:rsidRPr="004A6023">
              <w:rPr>
                <w:szCs w:val="20"/>
                <w:lang w:val="en-AU"/>
              </w:rPr>
              <w:t xml:space="preserve">Max Speed = </w:t>
            </w:r>
            <w:r w:rsidRPr="004A6023">
              <w:rPr>
                <w:b/>
                <w:szCs w:val="20"/>
                <w:lang w:val="en-AU"/>
              </w:rPr>
              <w:t>100</w:t>
            </w:r>
          </w:p>
          <w:p w14:paraId="46F58E1D" w14:textId="77777777" w:rsidR="00CA1288" w:rsidRPr="004A6023" w:rsidRDefault="00CA1288" w:rsidP="00053626">
            <w:pPr>
              <w:pStyle w:val="Tabletext0"/>
              <w:rPr>
                <w:szCs w:val="20"/>
                <w:lang w:val="en-AU"/>
              </w:rPr>
            </w:pPr>
            <w:r w:rsidRPr="004A6023">
              <w:rPr>
                <w:szCs w:val="20"/>
                <w:lang w:val="en-AU"/>
              </w:rPr>
              <w:t xml:space="preserve">Target Speed = </w:t>
            </w:r>
            <w:r w:rsidRPr="004A6023">
              <w:rPr>
                <w:b/>
                <w:szCs w:val="20"/>
                <w:lang w:val="en-AU"/>
              </w:rPr>
              <w:t>00</w:t>
            </w:r>
          </w:p>
          <w:p w14:paraId="5559CFDE" w14:textId="77777777" w:rsidR="00CA1288" w:rsidRPr="004A6023" w:rsidRDefault="00CA1288" w:rsidP="00053626">
            <w:pPr>
              <w:pStyle w:val="Tabletext0"/>
              <w:rPr>
                <w:szCs w:val="20"/>
                <w:lang w:val="en-AU"/>
              </w:rPr>
            </w:pPr>
            <w:r w:rsidRPr="004A6023">
              <w:rPr>
                <w:szCs w:val="20"/>
                <w:lang w:val="en-AU"/>
              </w:rPr>
              <w:t xml:space="preserve">Dist. To TL = </w:t>
            </w:r>
            <w:r w:rsidRPr="004A6023">
              <w:rPr>
                <w:b/>
                <w:szCs w:val="20"/>
                <w:lang w:val="en-AU"/>
              </w:rPr>
              <w:t>&lt;Varies&gt;</w:t>
            </w:r>
          </w:p>
          <w:p w14:paraId="71884F9D" w14:textId="77777777" w:rsidR="00CA1288" w:rsidRPr="004A6023" w:rsidRDefault="00CA1288" w:rsidP="00053626">
            <w:pPr>
              <w:pStyle w:val="Tabletext0"/>
              <w:rPr>
                <w:szCs w:val="20"/>
                <w:lang w:val="en-AU"/>
              </w:rPr>
            </w:pPr>
            <w:r w:rsidRPr="004A6023">
              <w:rPr>
                <w:szCs w:val="20"/>
                <w:lang w:val="en-AU"/>
              </w:rPr>
              <w:t xml:space="preserve">Section = </w:t>
            </w:r>
            <w:r w:rsidRPr="004A6023">
              <w:rPr>
                <w:b/>
                <w:szCs w:val="20"/>
                <w:lang w:val="en-AU"/>
              </w:rPr>
              <w:t>YA</w:t>
            </w:r>
          </w:p>
          <w:p w14:paraId="15631D51" w14:textId="77777777" w:rsidR="00CA1288" w:rsidRPr="004A6023" w:rsidRDefault="00CA1288" w:rsidP="00053626">
            <w:pPr>
              <w:pStyle w:val="Tabletext0"/>
              <w:rPr>
                <w:szCs w:val="20"/>
                <w:lang w:val="en-AU"/>
              </w:rPr>
            </w:pPr>
            <w:r w:rsidRPr="004A6023">
              <w:rPr>
                <w:szCs w:val="20"/>
                <w:lang w:val="en-AU"/>
              </w:rPr>
              <w:t xml:space="preserve">Current Loc = </w:t>
            </w:r>
            <w:r w:rsidRPr="004A6023">
              <w:rPr>
                <w:b/>
                <w:szCs w:val="20"/>
                <w:lang w:val="en-AU"/>
              </w:rPr>
              <w:t>&lt;Varies&gt;</w:t>
            </w:r>
          </w:p>
          <w:p w14:paraId="166879D4" w14:textId="77777777" w:rsidR="00CA1288" w:rsidRPr="004A6023" w:rsidRDefault="00CA1288" w:rsidP="00053626">
            <w:pPr>
              <w:pStyle w:val="Tabletext0"/>
              <w:rPr>
                <w:szCs w:val="20"/>
                <w:lang w:val="en-AU"/>
              </w:rPr>
            </w:pPr>
            <w:r w:rsidRPr="004A6023">
              <w:rPr>
                <w:szCs w:val="20"/>
                <w:lang w:val="en-AU"/>
              </w:rPr>
              <w:t xml:space="preserve">Target Loc = </w:t>
            </w:r>
            <w:r w:rsidRPr="004A6023">
              <w:rPr>
                <w:b/>
                <w:szCs w:val="20"/>
                <w:lang w:val="en-AU"/>
              </w:rPr>
              <w:t>443.92</w:t>
            </w:r>
          </w:p>
          <w:p w14:paraId="411685D8" w14:textId="77777777" w:rsidR="00CA1288" w:rsidRPr="004A6023" w:rsidRDefault="00CA1288" w:rsidP="00053626">
            <w:pPr>
              <w:pStyle w:val="Tabletext0"/>
              <w:rPr>
                <w:szCs w:val="20"/>
                <w:lang w:val="en-AU"/>
              </w:rPr>
            </w:pPr>
            <w:r w:rsidRPr="004A6023">
              <w:rPr>
                <w:szCs w:val="20"/>
                <w:lang w:val="en-AU"/>
              </w:rPr>
              <w:t xml:space="preserve">Authority = </w:t>
            </w:r>
            <w:r w:rsidRPr="004A6023">
              <w:rPr>
                <w:b/>
                <w:szCs w:val="20"/>
                <w:lang w:val="en-AU"/>
              </w:rPr>
              <w:t>Normal</w:t>
            </w:r>
          </w:p>
          <w:p w14:paraId="1819826B" w14:textId="201819E6" w:rsidR="00CA1288" w:rsidRPr="004A6023" w:rsidRDefault="00CA1288" w:rsidP="00107A72">
            <w:pPr>
              <w:pStyle w:val="Tabletext0"/>
              <w:rPr>
                <w:szCs w:val="20"/>
                <w:lang w:val="en-AU"/>
              </w:rPr>
            </w:pPr>
            <w:r w:rsidRPr="00934064">
              <w:rPr>
                <w:b/>
                <w:color w:val="FF0000"/>
                <w:szCs w:val="20"/>
                <w:lang w:val="en-AU"/>
              </w:rPr>
              <w:t>Loco performs</w:t>
            </w:r>
            <w:r>
              <w:rPr>
                <w:b/>
                <w:color w:val="FF0000"/>
                <w:szCs w:val="20"/>
                <w:lang w:val="en-AU"/>
              </w:rPr>
              <w:t xml:space="preserve"> </w:t>
            </w:r>
            <w:r w:rsidRPr="00934064">
              <w:rPr>
                <w:b/>
                <w:color w:val="FF0000"/>
                <w:szCs w:val="20"/>
                <w:lang w:val="en-AU"/>
              </w:rPr>
              <w:t>Service brake and stops before transponders</w:t>
            </w:r>
          </w:p>
        </w:tc>
        <w:tc>
          <w:tcPr>
            <w:tcW w:w="582" w:type="pct"/>
            <w:tcBorders>
              <w:top w:val="single" w:sz="4" w:space="0" w:color="auto"/>
              <w:left w:val="single" w:sz="4" w:space="0" w:color="auto"/>
              <w:bottom w:val="single" w:sz="4" w:space="0" w:color="auto"/>
              <w:right w:val="single" w:sz="4" w:space="0" w:color="auto"/>
            </w:tcBorders>
          </w:tcPr>
          <w:p w14:paraId="25ACF945" w14:textId="77777777" w:rsidR="00CA1288" w:rsidRPr="004A6023" w:rsidRDefault="00CA1288" w:rsidP="00053626">
            <w:pPr>
              <w:pStyle w:val="Tabletext0"/>
              <w:rPr>
                <w:szCs w:val="20"/>
                <w:lang w:val="en-AU"/>
              </w:rPr>
            </w:pPr>
          </w:p>
        </w:tc>
        <w:tc>
          <w:tcPr>
            <w:tcW w:w="437" w:type="pct"/>
            <w:tcBorders>
              <w:top w:val="single" w:sz="4" w:space="0" w:color="auto"/>
              <w:left w:val="single" w:sz="4" w:space="0" w:color="auto"/>
              <w:bottom w:val="single" w:sz="4" w:space="0" w:color="auto"/>
              <w:right w:val="single" w:sz="4" w:space="0" w:color="auto"/>
            </w:tcBorders>
          </w:tcPr>
          <w:p w14:paraId="77E3A0F5" w14:textId="77777777" w:rsidR="00CA1288" w:rsidRPr="004A6023" w:rsidRDefault="00CA1288" w:rsidP="00053626">
            <w:pPr>
              <w:pStyle w:val="Tabletext0"/>
              <w:rPr>
                <w:szCs w:val="20"/>
                <w:lang w:val="en-AU"/>
              </w:rPr>
            </w:pPr>
          </w:p>
        </w:tc>
        <w:tc>
          <w:tcPr>
            <w:tcW w:w="874" w:type="pct"/>
            <w:tcBorders>
              <w:top w:val="single" w:sz="4" w:space="0" w:color="auto"/>
              <w:left w:val="single" w:sz="4" w:space="0" w:color="auto"/>
              <w:bottom w:val="single" w:sz="4" w:space="0" w:color="auto"/>
              <w:right w:val="single" w:sz="4" w:space="0" w:color="auto"/>
            </w:tcBorders>
          </w:tcPr>
          <w:p w14:paraId="72A2CF7C" w14:textId="77777777" w:rsidR="00CA1288" w:rsidRPr="004A6023" w:rsidRDefault="00CA1288" w:rsidP="00053626">
            <w:pPr>
              <w:pStyle w:val="Tabletext0"/>
              <w:rPr>
                <w:szCs w:val="20"/>
                <w:lang w:val="en-AU"/>
              </w:rPr>
            </w:pPr>
            <w:r w:rsidRPr="004A6023">
              <w:rPr>
                <w:szCs w:val="20"/>
                <w:lang w:val="en-AU"/>
              </w:rPr>
              <w:t>The details will be different if performed using the DLC transponders.</w:t>
            </w:r>
          </w:p>
        </w:tc>
      </w:tr>
      <w:tr w:rsidR="003C0317" w:rsidRPr="00127FCE" w14:paraId="75C1EF2B" w14:textId="77777777" w:rsidTr="003C0317">
        <w:trPr>
          <w:cantSplit/>
        </w:trPr>
        <w:tc>
          <w:tcPr>
            <w:tcW w:w="5000" w:type="pct"/>
            <w:gridSpan w:val="5"/>
            <w:tcBorders>
              <w:top w:val="single" w:sz="4" w:space="0" w:color="auto"/>
              <w:left w:val="single" w:sz="4" w:space="0" w:color="auto"/>
              <w:bottom w:val="single" w:sz="4" w:space="0" w:color="auto"/>
              <w:right w:val="single" w:sz="4" w:space="0" w:color="auto"/>
            </w:tcBorders>
          </w:tcPr>
          <w:p w14:paraId="18EDCC43" w14:textId="6EA061F3" w:rsidR="003C0317" w:rsidRPr="003C0317" w:rsidRDefault="003C0317" w:rsidP="003C0317">
            <w:pPr>
              <w:pStyle w:val="AppendixHeading2"/>
              <w:numPr>
                <w:ilvl w:val="0"/>
                <w:numId w:val="0"/>
              </w:numPr>
            </w:pPr>
            <w:bookmarkStart w:id="5624" w:name="_Toc515696063"/>
            <w:bookmarkStart w:id="5625" w:name="_Toc516166339"/>
            <w:bookmarkStart w:id="5626" w:name="_Toc516211067"/>
            <w:bookmarkStart w:id="5627" w:name="_Toc516215219"/>
            <w:bookmarkStart w:id="5628" w:name="_Toc516219511"/>
            <w:bookmarkStart w:id="5629" w:name="_Toc516222986"/>
            <w:bookmarkStart w:id="5630" w:name="_Toc516226462"/>
            <w:bookmarkStart w:id="5631" w:name="_Toc515696071"/>
            <w:bookmarkStart w:id="5632" w:name="_Toc516166347"/>
            <w:bookmarkStart w:id="5633" w:name="_Toc516211075"/>
            <w:bookmarkStart w:id="5634" w:name="_Toc516215227"/>
            <w:bookmarkStart w:id="5635" w:name="_Toc516219519"/>
            <w:bookmarkStart w:id="5636" w:name="_Toc516222994"/>
            <w:bookmarkStart w:id="5637" w:name="_Toc516226470"/>
            <w:bookmarkStart w:id="5638" w:name="_Toc51788304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r w:rsidRPr="00127FCE">
              <w:t xml:space="preserve">DLC </w:t>
            </w:r>
            <w:r>
              <w:t xml:space="preserve">Dynamic </w:t>
            </w:r>
            <w:r w:rsidRPr="00127FCE">
              <w:t>Setup</w:t>
            </w:r>
            <w:bookmarkEnd w:id="5638"/>
          </w:p>
        </w:tc>
      </w:tr>
      <w:tr w:rsidR="00CA1288" w:rsidRPr="00127FCE" w14:paraId="0BBD50A3" w14:textId="77777777" w:rsidTr="003C0317">
        <w:trPr>
          <w:cantSplit/>
        </w:trPr>
        <w:tc>
          <w:tcPr>
            <w:tcW w:w="1747" w:type="pct"/>
            <w:tcBorders>
              <w:top w:val="single" w:sz="4" w:space="0" w:color="auto"/>
              <w:left w:val="single" w:sz="4" w:space="0" w:color="auto"/>
              <w:bottom w:val="single" w:sz="4" w:space="0" w:color="auto"/>
              <w:right w:val="single" w:sz="4" w:space="0" w:color="auto"/>
            </w:tcBorders>
            <w:hideMark/>
          </w:tcPr>
          <w:p w14:paraId="2539B7C9" w14:textId="77777777" w:rsidR="00CA1288" w:rsidRPr="004A6023" w:rsidRDefault="00CA1288" w:rsidP="00053626">
            <w:pPr>
              <w:pStyle w:val="Tabletext0"/>
              <w:rPr>
                <w:szCs w:val="20"/>
                <w:lang w:val="en-AU"/>
              </w:rPr>
            </w:pPr>
            <w:r w:rsidRPr="004A6023">
              <w:rPr>
                <w:szCs w:val="20"/>
                <w:lang w:val="en-AU"/>
              </w:rPr>
              <w:t>Place the DLC transponders 5m in front of the locomotive, and 3m apart.</w:t>
            </w:r>
          </w:p>
        </w:tc>
        <w:tc>
          <w:tcPr>
            <w:tcW w:w="1359" w:type="pct"/>
            <w:tcBorders>
              <w:top w:val="single" w:sz="4" w:space="0" w:color="auto"/>
              <w:left w:val="single" w:sz="4" w:space="0" w:color="auto"/>
              <w:bottom w:val="single" w:sz="4" w:space="0" w:color="auto"/>
              <w:right w:val="single" w:sz="4" w:space="0" w:color="auto"/>
            </w:tcBorders>
            <w:hideMark/>
          </w:tcPr>
          <w:p w14:paraId="324C6E3D" w14:textId="77777777" w:rsidR="00CA1288" w:rsidRPr="004A6023" w:rsidRDefault="00CA1288" w:rsidP="00053626">
            <w:pPr>
              <w:pStyle w:val="Tabletext0"/>
              <w:rPr>
                <w:szCs w:val="20"/>
                <w:lang w:val="en-AU"/>
              </w:rPr>
            </w:pPr>
            <w:r w:rsidRPr="004A6023">
              <w:rPr>
                <w:szCs w:val="20"/>
                <w:lang w:val="en-AU"/>
              </w:rPr>
              <w:t>N/A</w:t>
            </w:r>
          </w:p>
        </w:tc>
        <w:tc>
          <w:tcPr>
            <w:tcW w:w="582" w:type="pct"/>
            <w:tcBorders>
              <w:top w:val="single" w:sz="4" w:space="0" w:color="auto"/>
              <w:left w:val="single" w:sz="4" w:space="0" w:color="auto"/>
              <w:bottom w:val="single" w:sz="4" w:space="0" w:color="auto"/>
              <w:right w:val="single" w:sz="4" w:space="0" w:color="auto"/>
            </w:tcBorders>
          </w:tcPr>
          <w:p w14:paraId="392DFA4B" w14:textId="77777777" w:rsidR="00CA1288" w:rsidRPr="004A6023" w:rsidRDefault="00CA1288" w:rsidP="00053626">
            <w:pPr>
              <w:pStyle w:val="Tabletext0"/>
              <w:rPr>
                <w:szCs w:val="20"/>
                <w:lang w:val="en-AU"/>
              </w:rPr>
            </w:pPr>
          </w:p>
        </w:tc>
        <w:tc>
          <w:tcPr>
            <w:tcW w:w="437" w:type="pct"/>
            <w:tcBorders>
              <w:top w:val="single" w:sz="4" w:space="0" w:color="auto"/>
              <w:left w:val="single" w:sz="4" w:space="0" w:color="auto"/>
              <w:bottom w:val="single" w:sz="4" w:space="0" w:color="auto"/>
              <w:right w:val="single" w:sz="4" w:space="0" w:color="auto"/>
            </w:tcBorders>
          </w:tcPr>
          <w:p w14:paraId="33E7EACF" w14:textId="77777777" w:rsidR="00CA1288" w:rsidRPr="004A6023" w:rsidRDefault="00CA1288" w:rsidP="00053626">
            <w:pPr>
              <w:pStyle w:val="Tabletext0"/>
              <w:rPr>
                <w:szCs w:val="20"/>
                <w:lang w:val="en-AU"/>
              </w:rPr>
            </w:pPr>
          </w:p>
        </w:tc>
        <w:tc>
          <w:tcPr>
            <w:tcW w:w="874" w:type="pct"/>
            <w:tcBorders>
              <w:top w:val="single" w:sz="4" w:space="0" w:color="auto"/>
              <w:left w:val="single" w:sz="4" w:space="0" w:color="auto"/>
              <w:bottom w:val="single" w:sz="4" w:space="0" w:color="auto"/>
              <w:right w:val="single" w:sz="4" w:space="0" w:color="auto"/>
            </w:tcBorders>
          </w:tcPr>
          <w:p w14:paraId="6327DFB0" w14:textId="77777777" w:rsidR="00CA1288" w:rsidRPr="004A6023" w:rsidRDefault="00CA1288" w:rsidP="00053626">
            <w:pPr>
              <w:pStyle w:val="Tabletext0"/>
              <w:rPr>
                <w:szCs w:val="20"/>
                <w:lang w:val="en-AU"/>
              </w:rPr>
            </w:pPr>
          </w:p>
        </w:tc>
      </w:tr>
      <w:tr w:rsidR="00CA1288" w:rsidRPr="00127FCE" w14:paraId="40B08013" w14:textId="77777777" w:rsidTr="003C0317">
        <w:trPr>
          <w:cantSplit/>
        </w:trPr>
        <w:tc>
          <w:tcPr>
            <w:tcW w:w="1747" w:type="pct"/>
            <w:tcBorders>
              <w:top w:val="single" w:sz="4" w:space="0" w:color="auto"/>
              <w:left w:val="single" w:sz="4" w:space="0" w:color="auto"/>
              <w:bottom w:val="single" w:sz="4" w:space="0" w:color="auto"/>
              <w:right w:val="single" w:sz="4" w:space="0" w:color="auto"/>
            </w:tcBorders>
          </w:tcPr>
          <w:p w14:paraId="25A4CD26" w14:textId="77777777" w:rsidR="00CA1288" w:rsidRPr="004A6023" w:rsidRDefault="00CA1288" w:rsidP="00053626">
            <w:pPr>
              <w:pStyle w:val="Tabletext0"/>
              <w:rPr>
                <w:szCs w:val="20"/>
                <w:lang w:val="en-AU"/>
              </w:rPr>
            </w:pPr>
            <w:r w:rsidRPr="004A6023">
              <w:rPr>
                <w:szCs w:val="20"/>
                <w:lang w:val="en-AU"/>
              </w:rPr>
              <w:t>Switch the ICSS Cut-Out Switch to the ‘Cut-In’ position.</w:t>
            </w:r>
          </w:p>
          <w:p w14:paraId="3E5EE95F" w14:textId="77777777" w:rsidR="00CA1288" w:rsidRPr="004A6023" w:rsidRDefault="00CA1288" w:rsidP="00053626">
            <w:pPr>
              <w:pStyle w:val="Tabletext0"/>
              <w:rPr>
                <w:lang w:val="en-AU"/>
              </w:rPr>
            </w:pPr>
          </w:p>
          <w:p w14:paraId="5A2BAEB0" w14:textId="77777777" w:rsidR="00CA1288" w:rsidRPr="004A6023" w:rsidRDefault="00CA1288" w:rsidP="00053626">
            <w:pPr>
              <w:pStyle w:val="Tabletext0"/>
              <w:rPr>
                <w:lang w:val="en-AU"/>
              </w:rPr>
            </w:pPr>
            <w:r w:rsidRPr="004A6023">
              <w:rPr>
                <w:lang w:val="en-AU"/>
              </w:rPr>
              <w:t>Setup the locomotive for Dark Territory.</w:t>
            </w:r>
          </w:p>
          <w:p w14:paraId="58D97339" w14:textId="77777777" w:rsidR="00CA1288" w:rsidRPr="004A6023" w:rsidRDefault="00CA1288" w:rsidP="00053626">
            <w:pPr>
              <w:pStyle w:val="Tabletext0"/>
              <w:rPr>
                <w:lang w:val="en-AU"/>
              </w:rPr>
            </w:pPr>
          </w:p>
          <w:p w14:paraId="29263104" w14:textId="77777777" w:rsidR="00CA1288" w:rsidRPr="004A6023" w:rsidRDefault="00CA1288" w:rsidP="00053626">
            <w:pPr>
              <w:pStyle w:val="Tabletext0"/>
              <w:rPr>
                <w:szCs w:val="20"/>
                <w:lang w:val="en-AU"/>
              </w:rPr>
            </w:pPr>
            <w:r w:rsidRPr="004A6023">
              <w:rPr>
                <w:lang w:val="en-AU"/>
              </w:rPr>
              <w:t xml:space="preserve">Setup the locomotive in ATP Screen 2 as Single Engine, and </w:t>
            </w:r>
            <w:r w:rsidRPr="00DC7C4C">
              <w:rPr>
                <w:lang w:val="en-AU"/>
              </w:rPr>
              <w:t>shorthood</w:t>
            </w:r>
            <w:r w:rsidRPr="004A6023">
              <w:rPr>
                <w:lang w:val="en-AU"/>
              </w:rPr>
              <w:t xml:space="preserve"> first.</w:t>
            </w:r>
          </w:p>
        </w:tc>
        <w:tc>
          <w:tcPr>
            <w:tcW w:w="1359" w:type="pct"/>
            <w:tcBorders>
              <w:top w:val="single" w:sz="4" w:space="0" w:color="auto"/>
              <w:left w:val="single" w:sz="4" w:space="0" w:color="auto"/>
              <w:bottom w:val="single" w:sz="4" w:space="0" w:color="auto"/>
              <w:right w:val="single" w:sz="4" w:space="0" w:color="auto"/>
            </w:tcBorders>
          </w:tcPr>
          <w:p w14:paraId="39334217" w14:textId="77777777" w:rsidR="00CA1288" w:rsidRPr="004A6023" w:rsidRDefault="00CA1288" w:rsidP="00053626">
            <w:pPr>
              <w:pStyle w:val="Tabletext0"/>
              <w:rPr>
                <w:szCs w:val="20"/>
                <w:lang w:val="en-AU"/>
              </w:rPr>
            </w:pPr>
            <w:r w:rsidRPr="004A6023">
              <w:rPr>
                <w:szCs w:val="20"/>
                <w:lang w:val="en-AU"/>
              </w:rPr>
              <w:t>ATP completes start-up without error.</w:t>
            </w:r>
          </w:p>
          <w:p w14:paraId="7E7B4BD0" w14:textId="77777777" w:rsidR="00CA1288" w:rsidRPr="004A6023" w:rsidRDefault="00CA1288" w:rsidP="00053626">
            <w:pPr>
              <w:pStyle w:val="Tabletext0"/>
              <w:rPr>
                <w:szCs w:val="20"/>
                <w:lang w:val="en-AU"/>
              </w:rPr>
            </w:pPr>
          </w:p>
          <w:p w14:paraId="5B185423" w14:textId="77777777" w:rsidR="00CA1288" w:rsidRPr="004A6023" w:rsidRDefault="00CA1288" w:rsidP="00053626">
            <w:pPr>
              <w:pStyle w:val="Tabletext0"/>
              <w:rPr>
                <w:szCs w:val="20"/>
                <w:lang w:val="en-AU"/>
              </w:rPr>
            </w:pPr>
            <w:r w:rsidRPr="004A6023">
              <w:rPr>
                <w:szCs w:val="20"/>
                <w:lang w:val="en-AU"/>
              </w:rPr>
              <w:t>CDU displays ATP Data</w:t>
            </w:r>
          </w:p>
          <w:p w14:paraId="4F609A01" w14:textId="77777777" w:rsidR="00CA1288" w:rsidRPr="004A6023" w:rsidRDefault="00CA1288" w:rsidP="00053626">
            <w:pPr>
              <w:pStyle w:val="Tabletext0"/>
              <w:rPr>
                <w:szCs w:val="20"/>
                <w:lang w:val="en-AU"/>
              </w:rPr>
            </w:pPr>
            <w:r w:rsidRPr="004A6023">
              <w:rPr>
                <w:szCs w:val="20"/>
                <w:lang w:val="en-AU"/>
              </w:rPr>
              <w:t>Max Speed = 100</w:t>
            </w:r>
          </w:p>
          <w:p w14:paraId="480109A8" w14:textId="77777777" w:rsidR="00CA1288" w:rsidRPr="004A6023" w:rsidRDefault="00CA1288" w:rsidP="00053626">
            <w:pPr>
              <w:pStyle w:val="Tabletext0"/>
              <w:rPr>
                <w:szCs w:val="20"/>
                <w:lang w:val="en-AU"/>
              </w:rPr>
            </w:pPr>
            <w:r w:rsidRPr="004A6023">
              <w:rPr>
                <w:szCs w:val="20"/>
                <w:lang w:val="en-AU"/>
              </w:rPr>
              <w:t>Authority = DarkTerr</w:t>
            </w:r>
          </w:p>
          <w:p w14:paraId="6ADC3E15" w14:textId="77777777" w:rsidR="00CA1288" w:rsidRPr="004A6023" w:rsidRDefault="00CA1288" w:rsidP="00053626">
            <w:pPr>
              <w:pStyle w:val="Tabletext0"/>
              <w:rPr>
                <w:szCs w:val="20"/>
                <w:lang w:val="en-AU"/>
              </w:rPr>
            </w:pPr>
            <w:r w:rsidRPr="004A6023">
              <w:rPr>
                <w:szCs w:val="20"/>
                <w:lang w:val="en-AU"/>
              </w:rPr>
              <w:t>Direction = NoCabSig</w:t>
            </w:r>
          </w:p>
          <w:p w14:paraId="1E46937B" w14:textId="77777777" w:rsidR="00CA1288" w:rsidRPr="004A6023" w:rsidRDefault="00CA1288" w:rsidP="00053626">
            <w:pPr>
              <w:pStyle w:val="Tabletext0"/>
              <w:rPr>
                <w:szCs w:val="20"/>
                <w:lang w:val="en-AU"/>
              </w:rPr>
            </w:pPr>
          </w:p>
        </w:tc>
        <w:tc>
          <w:tcPr>
            <w:tcW w:w="582" w:type="pct"/>
            <w:tcBorders>
              <w:top w:val="single" w:sz="4" w:space="0" w:color="auto"/>
              <w:left w:val="single" w:sz="4" w:space="0" w:color="auto"/>
              <w:bottom w:val="single" w:sz="4" w:space="0" w:color="auto"/>
              <w:right w:val="single" w:sz="4" w:space="0" w:color="auto"/>
            </w:tcBorders>
          </w:tcPr>
          <w:p w14:paraId="1494A63C" w14:textId="77777777" w:rsidR="00CA1288" w:rsidRPr="004A6023" w:rsidRDefault="00CA1288" w:rsidP="00053626">
            <w:pPr>
              <w:pStyle w:val="Tabletext0"/>
              <w:rPr>
                <w:szCs w:val="20"/>
                <w:lang w:val="en-AU"/>
              </w:rPr>
            </w:pPr>
          </w:p>
        </w:tc>
        <w:tc>
          <w:tcPr>
            <w:tcW w:w="437" w:type="pct"/>
            <w:tcBorders>
              <w:top w:val="single" w:sz="4" w:space="0" w:color="auto"/>
              <w:left w:val="single" w:sz="4" w:space="0" w:color="auto"/>
              <w:bottom w:val="single" w:sz="4" w:space="0" w:color="auto"/>
              <w:right w:val="single" w:sz="4" w:space="0" w:color="auto"/>
            </w:tcBorders>
          </w:tcPr>
          <w:p w14:paraId="25BA0964" w14:textId="77777777" w:rsidR="00CA1288" w:rsidRPr="004A6023" w:rsidRDefault="00CA1288" w:rsidP="00053626">
            <w:pPr>
              <w:pStyle w:val="Tabletext0"/>
              <w:rPr>
                <w:szCs w:val="20"/>
                <w:lang w:val="en-AU"/>
              </w:rPr>
            </w:pPr>
          </w:p>
        </w:tc>
        <w:tc>
          <w:tcPr>
            <w:tcW w:w="874" w:type="pct"/>
            <w:tcBorders>
              <w:top w:val="single" w:sz="4" w:space="0" w:color="auto"/>
              <w:left w:val="single" w:sz="4" w:space="0" w:color="auto"/>
              <w:bottom w:val="single" w:sz="4" w:space="0" w:color="auto"/>
              <w:right w:val="single" w:sz="4" w:space="0" w:color="auto"/>
            </w:tcBorders>
          </w:tcPr>
          <w:p w14:paraId="6D0700A4" w14:textId="77777777" w:rsidR="00CA1288" w:rsidRPr="004A6023" w:rsidRDefault="00CA1288" w:rsidP="00053626">
            <w:pPr>
              <w:pStyle w:val="Tabletext0"/>
              <w:rPr>
                <w:szCs w:val="20"/>
                <w:lang w:val="en-AU"/>
              </w:rPr>
            </w:pPr>
            <w:r>
              <w:rPr>
                <w:szCs w:val="20"/>
                <w:lang w:val="en-AU"/>
              </w:rPr>
              <w:t>Check that the expected results are displayed on the CDU.</w:t>
            </w:r>
          </w:p>
        </w:tc>
      </w:tr>
      <w:tr w:rsidR="00CA1288" w:rsidRPr="00127FCE" w14:paraId="2AE06061" w14:textId="77777777" w:rsidTr="003C0317">
        <w:trPr>
          <w:cantSplit/>
          <w:trHeight w:val="628"/>
        </w:trPr>
        <w:tc>
          <w:tcPr>
            <w:tcW w:w="1747" w:type="pct"/>
            <w:vMerge w:val="restart"/>
            <w:tcBorders>
              <w:top w:val="single" w:sz="4" w:space="0" w:color="auto"/>
              <w:left w:val="single" w:sz="4" w:space="0" w:color="auto"/>
              <w:right w:val="single" w:sz="4" w:space="0" w:color="auto"/>
            </w:tcBorders>
            <w:hideMark/>
          </w:tcPr>
          <w:p w14:paraId="5D7473A9" w14:textId="77777777" w:rsidR="00CA1288" w:rsidRPr="004A6023" w:rsidRDefault="00CA1288" w:rsidP="00053626">
            <w:pPr>
              <w:pStyle w:val="Tabletext0"/>
              <w:rPr>
                <w:b/>
                <w:szCs w:val="20"/>
                <w:lang w:val="en-AU"/>
              </w:rPr>
            </w:pPr>
            <w:r w:rsidRPr="004A6023">
              <w:rPr>
                <w:bCs w:val="0"/>
                <w:lang w:val="en-AU"/>
              </w:rPr>
              <w:t>Drive the locomotive over the DLC transponders at less than 5km/h.</w:t>
            </w:r>
          </w:p>
        </w:tc>
        <w:tc>
          <w:tcPr>
            <w:tcW w:w="1359" w:type="pct"/>
            <w:tcBorders>
              <w:top w:val="single" w:sz="4" w:space="0" w:color="auto"/>
              <w:left w:val="single" w:sz="4" w:space="0" w:color="auto"/>
              <w:bottom w:val="single" w:sz="4" w:space="0" w:color="auto"/>
              <w:right w:val="single" w:sz="4" w:space="0" w:color="auto"/>
            </w:tcBorders>
          </w:tcPr>
          <w:p w14:paraId="5785F92D" w14:textId="77777777" w:rsidR="00CA1288" w:rsidRPr="004A6023" w:rsidRDefault="00CA1288" w:rsidP="00053626">
            <w:pPr>
              <w:pStyle w:val="Tabletext0"/>
              <w:rPr>
                <w:szCs w:val="20"/>
                <w:lang w:val="en-AU"/>
              </w:rPr>
            </w:pPr>
            <w:r w:rsidRPr="004A6023">
              <w:rPr>
                <w:szCs w:val="20"/>
                <w:lang w:val="en-AU"/>
              </w:rPr>
              <w:t>CDU updates ATP Data</w:t>
            </w:r>
          </w:p>
          <w:p w14:paraId="49B52AEF" w14:textId="77777777" w:rsidR="00CA1288" w:rsidRPr="004A6023" w:rsidRDefault="00CA1288" w:rsidP="00053626">
            <w:pPr>
              <w:pStyle w:val="Tabletext0"/>
              <w:rPr>
                <w:lang w:val="en-AU"/>
              </w:rPr>
            </w:pPr>
            <w:r w:rsidRPr="004A6023">
              <w:rPr>
                <w:szCs w:val="20"/>
                <w:lang w:val="en-AU"/>
              </w:rPr>
              <w:t>Section = YB</w:t>
            </w:r>
          </w:p>
        </w:tc>
        <w:tc>
          <w:tcPr>
            <w:tcW w:w="582" w:type="pct"/>
            <w:tcBorders>
              <w:top w:val="single" w:sz="4" w:space="0" w:color="auto"/>
              <w:left w:val="single" w:sz="4" w:space="0" w:color="auto"/>
              <w:right w:val="single" w:sz="4" w:space="0" w:color="auto"/>
            </w:tcBorders>
          </w:tcPr>
          <w:p w14:paraId="463CE8C4" w14:textId="77777777" w:rsidR="00CA1288" w:rsidRPr="004A6023" w:rsidRDefault="00CA1288" w:rsidP="00053626">
            <w:pPr>
              <w:pStyle w:val="Tabletext0"/>
              <w:rPr>
                <w:lang w:val="en-AU"/>
              </w:rPr>
            </w:pPr>
          </w:p>
        </w:tc>
        <w:tc>
          <w:tcPr>
            <w:tcW w:w="437" w:type="pct"/>
            <w:vMerge w:val="restart"/>
            <w:tcBorders>
              <w:top w:val="single" w:sz="4" w:space="0" w:color="auto"/>
              <w:left w:val="single" w:sz="4" w:space="0" w:color="auto"/>
              <w:right w:val="single" w:sz="4" w:space="0" w:color="auto"/>
            </w:tcBorders>
          </w:tcPr>
          <w:p w14:paraId="29BA8E28" w14:textId="77777777" w:rsidR="00CA1288" w:rsidRPr="004A6023" w:rsidRDefault="00CA1288" w:rsidP="00053626">
            <w:pPr>
              <w:pStyle w:val="Tabletext0"/>
              <w:rPr>
                <w:lang w:val="en-AU"/>
              </w:rPr>
            </w:pPr>
          </w:p>
        </w:tc>
        <w:tc>
          <w:tcPr>
            <w:tcW w:w="874" w:type="pct"/>
            <w:vMerge w:val="restart"/>
            <w:tcBorders>
              <w:top w:val="single" w:sz="4" w:space="0" w:color="auto"/>
              <w:left w:val="single" w:sz="4" w:space="0" w:color="auto"/>
              <w:right w:val="single" w:sz="4" w:space="0" w:color="auto"/>
            </w:tcBorders>
          </w:tcPr>
          <w:p w14:paraId="74EC5E08" w14:textId="77777777" w:rsidR="00CA1288" w:rsidRPr="004A6023" w:rsidRDefault="00CA1288" w:rsidP="00053626">
            <w:pPr>
              <w:pStyle w:val="Tabletext0"/>
              <w:rPr>
                <w:lang w:val="en-AU"/>
              </w:rPr>
            </w:pPr>
            <w:r>
              <w:rPr>
                <w:lang w:val="en-AU"/>
              </w:rPr>
              <w:t>Check the display on the CDU.</w:t>
            </w:r>
          </w:p>
        </w:tc>
      </w:tr>
      <w:tr w:rsidR="00CA1288" w:rsidRPr="00127FCE" w14:paraId="139C0F14" w14:textId="77777777" w:rsidTr="003C0317">
        <w:trPr>
          <w:cantSplit/>
          <w:trHeight w:val="153"/>
        </w:trPr>
        <w:tc>
          <w:tcPr>
            <w:tcW w:w="1747" w:type="pct"/>
            <w:vMerge/>
            <w:tcBorders>
              <w:left w:val="single" w:sz="4" w:space="0" w:color="auto"/>
              <w:bottom w:val="single" w:sz="4" w:space="0" w:color="auto"/>
              <w:right w:val="single" w:sz="4" w:space="0" w:color="auto"/>
            </w:tcBorders>
          </w:tcPr>
          <w:p w14:paraId="72564F40" w14:textId="77777777" w:rsidR="00CA1288" w:rsidRPr="004A6023" w:rsidRDefault="00CA1288" w:rsidP="00053626">
            <w:pPr>
              <w:pStyle w:val="Tabletext0"/>
              <w:rPr>
                <w:bCs w:val="0"/>
                <w:lang w:val="en-AU"/>
              </w:rPr>
            </w:pPr>
          </w:p>
        </w:tc>
        <w:tc>
          <w:tcPr>
            <w:tcW w:w="1359" w:type="pct"/>
            <w:tcBorders>
              <w:top w:val="single" w:sz="4" w:space="0" w:color="auto"/>
              <w:left w:val="single" w:sz="4" w:space="0" w:color="auto"/>
              <w:bottom w:val="single" w:sz="4" w:space="0" w:color="auto"/>
              <w:right w:val="single" w:sz="4" w:space="0" w:color="auto"/>
            </w:tcBorders>
          </w:tcPr>
          <w:p w14:paraId="742B3CF6" w14:textId="77777777" w:rsidR="00CA1288" w:rsidRPr="004A6023" w:rsidRDefault="00CA1288" w:rsidP="00053626">
            <w:pPr>
              <w:pStyle w:val="Tabletext0"/>
              <w:rPr>
                <w:szCs w:val="20"/>
                <w:lang w:val="en-AU"/>
              </w:rPr>
            </w:pPr>
            <w:r w:rsidRPr="004A6023">
              <w:rPr>
                <w:lang w:val="en-AU"/>
              </w:rPr>
              <w:t xml:space="preserve">The </w:t>
            </w:r>
            <w:r w:rsidRPr="004A6023">
              <w:rPr>
                <w:b/>
                <w:lang w:val="en-AU"/>
              </w:rPr>
              <w:t>DLC SESSION</w:t>
            </w:r>
            <w:r w:rsidRPr="004A6023">
              <w:rPr>
                <w:lang w:val="en-AU"/>
              </w:rPr>
              <w:t xml:space="preserve"> soft-key is available.</w:t>
            </w:r>
          </w:p>
        </w:tc>
        <w:tc>
          <w:tcPr>
            <w:tcW w:w="582" w:type="pct"/>
            <w:tcBorders>
              <w:left w:val="single" w:sz="4" w:space="0" w:color="auto"/>
              <w:bottom w:val="single" w:sz="4" w:space="0" w:color="auto"/>
              <w:right w:val="single" w:sz="4" w:space="0" w:color="auto"/>
            </w:tcBorders>
          </w:tcPr>
          <w:p w14:paraId="39CEAD2B" w14:textId="77777777" w:rsidR="00CA1288" w:rsidRPr="004A6023" w:rsidRDefault="00CA1288" w:rsidP="00053626">
            <w:pPr>
              <w:pStyle w:val="Tabletext0"/>
              <w:rPr>
                <w:lang w:val="en-AU"/>
              </w:rPr>
            </w:pPr>
          </w:p>
        </w:tc>
        <w:tc>
          <w:tcPr>
            <w:tcW w:w="437" w:type="pct"/>
            <w:vMerge/>
            <w:tcBorders>
              <w:left w:val="single" w:sz="4" w:space="0" w:color="auto"/>
              <w:bottom w:val="single" w:sz="4" w:space="0" w:color="auto"/>
              <w:right w:val="single" w:sz="4" w:space="0" w:color="auto"/>
            </w:tcBorders>
          </w:tcPr>
          <w:p w14:paraId="48D61194" w14:textId="77777777" w:rsidR="00CA1288" w:rsidRPr="004A6023" w:rsidRDefault="00CA1288" w:rsidP="00053626">
            <w:pPr>
              <w:pStyle w:val="Tabletext0"/>
              <w:rPr>
                <w:lang w:val="en-AU"/>
              </w:rPr>
            </w:pPr>
          </w:p>
        </w:tc>
        <w:tc>
          <w:tcPr>
            <w:tcW w:w="874" w:type="pct"/>
            <w:vMerge/>
            <w:tcBorders>
              <w:left w:val="single" w:sz="4" w:space="0" w:color="auto"/>
              <w:bottom w:val="single" w:sz="4" w:space="0" w:color="auto"/>
              <w:right w:val="single" w:sz="4" w:space="0" w:color="auto"/>
            </w:tcBorders>
          </w:tcPr>
          <w:p w14:paraId="576D3521" w14:textId="77777777" w:rsidR="00CA1288" w:rsidRPr="004A6023" w:rsidRDefault="00CA1288" w:rsidP="00053626">
            <w:pPr>
              <w:pStyle w:val="Tabletext0"/>
              <w:rPr>
                <w:lang w:val="en-AU"/>
              </w:rPr>
            </w:pPr>
          </w:p>
        </w:tc>
      </w:tr>
      <w:tr w:rsidR="00CA1288" w:rsidRPr="00127FCE" w14:paraId="6A98A3AF" w14:textId="77777777" w:rsidTr="003C0317">
        <w:trPr>
          <w:cantSplit/>
        </w:trPr>
        <w:tc>
          <w:tcPr>
            <w:tcW w:w="1747" w:type="pct"/>
            <w:tcBorders>
              <w:top w:val="single" w:sz="4" w:space="0" w:color="auto"/>
              <w:left w:val="single" w:sz="4" w:space="0" w:color="auto"/>
              <w:bottom w:val="single" w:sz="4" w:space="0" w:color="auto"/>
              <w:right w:val="single" w:sz="4" w:space="0" w:color="auto"/>
            </w:tcBorders>
            <w:hideMark/>
          </w:tcPr>
          <w:p w14:paraId="133F8C0D" w14:textId="77777777" w:rsidR="00CA1288" w:rsidRPr="004A6023" w:rsidRDefault="00CA1288" w:rsidP="00053626">
            <w:pPr>
              <w:pStyle w:val="Tabletext0"/>
              <w:rPr>
                <w:bCs w:val="0"/>
                <w:lang w:val="en-AU"/>
              </w:rPr>
            </w:pPr>
            <w:r w:rsidRPr="004A6023">
              <w:rPr>
                <w:bCs w:val="0"/>
                <w:lang w:val="en-AU"/>
              </w:rPr>
              <w:lastRenderedPageBreak/>
              <w:t xml:space="preserve">Press the </w:t>
            </w:r>
            <w:r w:rsidRPr="004A6023">
              <w:rPr>
                <w:b/>
                <w:bCs w:val="0"/>
                <w:lang w:val="en-AU"/>
              </w:rPr>
              <w:t>DLC SESSION</w:t>
            </w:r>
            <w:r w:rsidRPr="004A6023">
              <w:rPr>
                <w:bCs w:val="0"/>
                <w:lang w:val="en-AU"/>
              </w:rPr>
              <w:t xml:space="preserve"> soft-key.</w:t>
            </w:r>
          </w:p>
        </w:tc>
        <w:tc>
          <w:tcPr>
            <w:tcW w:w="1359" w:type="pct"/>
            <w:tcBorders>
              <w:top w:val="single" w:sz="4" w:space="0" w:color="auto"/>
              <w:left w:val="single" w:sz="4" w:space="0" w:color="auto"/>
              <w:bottom w:val="single" w:sz="4" w:space="0" w:color="auto"/>
              <w:right w:val="single" w:sz="4" w:space="0" w:color="auto"/>
            </w:tcBorders>
            <w:hideMark/>
          </w:tcPr>
          <w:p w14:paraId="07EC81D4" w14:textId="77777777" w:rsidR="00CA1288" w:rsidRPr="004A6023" w:rsidRDefault="00CA1288" w:rsidP="00053626">
            <w:pPr>
              <w:pStyle w:val="Tabletext0"/>
              <w:rPr>
                <w:lang w:val="en-AU"/>
              </w:rPr>
            </w:pPr>
            <w:r w:rsidRPr="004A6023">
              <w:rPr>
                <w:lang w:val="en-AU"/>
              </w:rPr>
              <w:t>The CDU shows the DLC Session window with the countdown message:</w:t>
            </w:r>
          </w:p>
          <w:p w14:paraId="173D50D9" w14:textId="77777777" w:rsidR="00CA1288" w:rsidRPr="004A6023" w:rsidRDefault="00CA1288" w:rsidP="00053626">
            <w:pPr>
              <w:pStyle w:val="Tabletext0"/>
              <w:rPr>
                <w:lang w:val="en-AU"/>
              </w:rPr>
            </w:pPr>
            <w:r w:rsidRPr="004A6023">
              <w:rPr>
                <w:lang w:val="en-AU"/>
              </w:rPr>
              <w:t>“DLC Entry Point: ## metres to go”</w:t>
            </w:r>
          </w:p>
        </w:tc>
        <w:tc>
          <w:tcPr>
            <w:tcW w:w="582" w:type="pct"/>
            <w:tcBorders>
              <w:top w:val="single" w:sz="4" w:space="0" w:color="auto"/>
              <w:left w:val="single" w:sz="4" w:space="0" w:color="auto"/>
              <w:bottom w:val="single" w:sz="4" w:space="0" w:color="auto"/>
              <w:right w:val="single" w:sz="4" w:space="0" w:color="auto"/>
            </w:tcBorders>
          </w:tcPr>
          <w:p w14:paraId="26535C77" w14:textId="77777777" w:rsidR="00CA1288" w:rsidRPr="004A6023" w:rsidRDefault="00CA1288" w:rsidP="00053626">
            <w:pPr>
              <w:pStyle w:val="Tabletext0"/>
              <w:rPr>
                <w:lang w:val="en-AU"/>
              </w:rPr>
            </w:pPr>
          </w:p>
        </w:tc>
        <w:tc>
          <w:tcPr>
            <w:tcW w:w="437" w:type="pct"/>
            <w:tcBorders>
              <w:top w:val="single" w:sz="4" w:space="0" w:color="auto"/>
              <w:left w:val="single" w:sz="4" w:space="0" w:color="auto"/>
              <w:bottom w:val="single" w:sz="4" w:space="0" w:color="auto"/>
              <w:right w:val="single" w:sz="4" w:space="0" w:color="auto"/>
            </w:tcBorders>
          </w:tcPr>
          <w:p w14:paraId="670F0D95" w14:textId="77777777" w:rsidR="00CA1288" w:rsidRPr="004A6023" w:rsidRDefault="00CA1288" w:rsidP="00053626">
            <w:pPr>
              <w:pStyle w:val="Tabletext0"/>
              <w:rPr>
                <w:lang w:val="en-AU"/>
              </w:rPr>
            </w:pPr>
          </w:p>
        </w:tc>
        <w:tc>
          <w:tcPr>
            <w:tcW w:w="874" w:type="pct"/>
            <w:tcBorders>
              <w:top w:val="single" w:sz="4" w:space="0" w:color="auto"/>
              <w:left w:val="single" w:sz="4" w:space="0" w:color="auto"/>
              <w:bottom w:val="single" w:sz="4" w:space="0" w:color="auto"/>
              <w:right w:val="single" w:sz="4" w:space="0" w:color="auto"/>
            </w:tcBorders>
          </w:tcPr>
          <w:p w14:paraId="4788EA7D" w14:textId="77777777" w:rsidR="00CA1288" w:rsidRPr="004A6023" w:rsidRDefault="00CA1288" w:rsidP="00053626">
            <w:pPr>
              <w:pStyle w:val="Tabletext0"/>
              <w:rPr>
                <w:lang w:val="en-AU"/>
              </w:rPr>
            </w:pPr>
          </w:p>
        </w:tc>
      </w:tr>
      <w:tr w:rsidR="00CA1288" w:rsidRPr="00127FCE" w14:paraId="4D0E149B" w14:textId="77777777" w:rsidTr="003C0317">
        <w:trPr>
          <w:cantSplit/>
        </w:trPr>
        <w:tc>
          <w:tcPr>
            <w:tcW w:w="1747" w:type="pct"/>
            <w:tcBorders>
              <w:top w:val="single" w:sz="4" w:space="0" w:color="auto"/>
              <w:left w:val="single" w:sz="4" w:space="0" w:color="auto"/>
              <w:bottom w:val="single" w:sz="4" w:space="0" w:color="auto"/>
              <w:right w:val="single" w:sz="4" w:space="0" w:color="auto"/>
            </w:tcBorders>
            <w:hideMark/>
          </w:tcPr>
          <w:p w14:paraId="49B637F9" w14:textId="77777777" w:rsidR="00CA1288" w:rsidRPr="004A6023" w:rsidRDefault="00CA1288" w:rsidP="00053626">
            <w:pPr>
              <w:pStyle w:val="Tabletext0"/>
              <w:rPr>
                <w:bCs w:val="0"/>
                <w:lang w:val="en-AU"/>
              </w:rPr>
            </w:pPr>
            <w:r w:rsidRPr="004A6023">
              <w:rPr>
                <w:bCs w:val="0"/>
                <w:lang w:val="en-AU"/>
              </w:rPr>
              <w:t>Stop the train after the countdown message reaches zero.</w:t>
            </w:r>
          </w:p>
          <w:p w14:paraId="6E8E3195" w14:textId="77777777" w:rsidR="00CA1288" w:rsidRPr="004A6023" w:rsidRDefault="00CA1288" w:rsidP="00053626">
            <w:pPr>
              <w:pStyle w:val="Tabletext0"/>
              <w:rPr>
                <w:bCs w:val="0"/>
                <w:highlight w:val="yellow"/>
                <w:lang w:val="en-AU"/>
              </w:rPr>
            </w:pPr>
            <w:r w:rsidRPr="004A6023">
              <w:rPr>
                <w:bCs w:val="0"/>
                <w:lang w:val="en-AU"/>
              </w:rPr>
              <w:t>Access the Operation Log on the CDU.</w:t>
            </w:r>
          </w:p>
        </w:tc>
        <w:tc>
          <w:tcPr>
            <w:tcW w:w="1359" w:type="pct"/>
            <w:tcBorders>
              <w:top w:val="single" w:sz="4" w:space="0" w:color="auto"/>
              <w:left w:val="single" w:sz="4" w:space="0" w:color="auto"/>
              <w:bottom w:val="single" w:sz="4" w:space="0" w:color="auto"/>
              <w:right w:val="single" w:sz="4" w:space="0" w:color="auto"/>
            </w:tcBorders>
            <w:hideMark/>
          </w:tcPr>
          <w:p w14:paraId="60111112" w14:textId="77777777" w:rsidR="00CA1288" w:rsidRPr="004A6023" w:rsidRDefault="00CA1288" w:rsidP="00053626">
            <w:pPr>
              <w:pStyle w:val="Tabletext0"/>
              <w:rPr>
                <w:lang w:val="en-AU"/>
              </w:rPr>
            </w:pPr>
            <w:r w:rsidRPr="004A6023">
              <w:rPr>
                <w:lang w:val="en-AU"/>
              </w:rPr>
              <w:t>The Operation Log shows the entry:</w:t>
            </w:r>
          </w:p>
          <w:p w14:paraId="09C8C7C5" w14:textId="77777777" w:rsidR="00CA1288" w:rsidRPr="004A6023" w:rsidRDefault="00CA1288" w:rsidP="00053626">
            <w:pPr>
              <w:pStyle w:val="Tabletext0"/>
              <w:rPr>
                <w:lang w:val="en-AU"/>
              </w:rPr>
            </w:pPr>
            <w:r w:rsidRPr="004A6023">
              <w:rPr>
                <w:lang w:val="en-AU"/>
              </w:rPr>
              <w:t>“LOCO IN DLC AREA, YANDI B”</w:t>
            </w:r>
          </w:p>
        </w:tc>
        <w:tc>
          <w:tcPr>
            <w:tcW w:w="582" w:type="pct"/>
            <w:tcBorders>
              <w:top w:val="single" w:sz="4" w:space="0" w:color="auto"/>
              <w:left w:val="single" w:sz="4" w:space="0" w:color="auto"/>
              <w:bottom w:val="single" w:sz="4" w:space="0" w:color="auto"/>
              <w:right w:val="single" w:sz="4" w:space="0" w:color="auto"/>
            </w:tcBorders>
          </w:tcPr>
          <w:p w14:paraId="76A47714" w14:textId="77777777" w:rsidR="00CA1288" w:rsidRPr="004A6023" w:rsidRDefault="00CA1288" w:rsidP="00053626">
            <w:pPr>
              <w:pStyle w:val="Tabletext0"/>
              <w:rPr>
                <w:lang w:val="en-AU"/>
              </w:rPr>
            </w:pPr>
          </w:p>
        </w:tc>
        <w:tc>
          <w:tcPr>
            <w:tcW w:w="437" w:type="pct"/>
            <w:tcBorders>
              <w:top w:val="single" w:sz="4" w:space="0" w:color="auto"/>
              <w:left w:val="single" w:sz="4" w:space="0" w:color="auto"/>
              <w:bottom w:val="single" w:sz="4" w:space="0" w:color="auto"/>
              <w:right w:val="single" w:sz="4" w:space="0" w:color="auto"/>
            </w:tcBorders>
          </w:tcPr>
          <w:p w14:paraId="1E79220B" w14:textId="77777777" w:rsidR="00CA1288" w:rsidRPr="004A6023" w:rsidRDefault="00CA1288" w:rsidP="00053626">
            <w:pPr>
              <w:pStyle w:val="Tabletext0"/>
              <w:rPr>
                <w:lang w:val="en-AU"/>
              </w:rPr>
            </w:pPr>
          </w:p>
        </w:tc>
        <w:tc>
          <w:tcPr>
            <w:tcW w:w="874" w:type="pct"/>
            <w:tcBorders>
              <w:top w:val="single" w:sz="4" w:space="0" w:color="auto"/>
              <w:left w:val="single" w:sz="4" w:space="0" w:color="auto"/>
              <w:bottom w:val="single" w:sz="4" w:space="0" w:color="auto"/>
              <w:right w:val="single" w:sz="4" w:space="0" w:color="auto"/>
            </w:tcBorders>
          </w:tcPr>
          <w:p w14:paraId="281BC981" w14:textId="61543A55" w:rsidR="00CA1288" w:rsidRPr="004A6023" w:rsidRDefault="00CA1288" w:rsidP="00053626">
            <w:pPr>
              <w:pStyle w:val="Tabletext0"/>
              <w:rPr>
                <w:lang w:val="en-AU"/>
              </w:rPr>
            </w:pPr>
            <w:r w:rsidRPr="004A6023">
              <w:rPr>
                <w:lang w:val="en-AU"/>
              </w:rPr>
              <w:t xml:space="preserve">For efficiency, test </w:t>
            </w:r>
            <w:r w:rsidRPr="004A6023">
              <w:rPr>
                <w:lang w:val="en-AU"/>
              </w:rPr>
              <w:fldChar w:fldCharType="begin"/>
            </w:r>
            <w:r w:rsidRPr="004A6023">
              <w:rPr>
                <w:lang w:val="en-AU"/>
              </w:rPr>
              <w:instrText xml:space="preserve"> REF _Ref398737376 \r \h </w:instrText>
            </w:r>
            <w:r w:rsidRPr="004A6023">
              <w:rPr>
                <w:lang w:val="en-AU"/>
              </w:rPr>
            </w:r>
            <w:r w:rsidRPr="004A6023">
              <w:rPr>
                <w:lang w:val="en-AU"/>
              </w:rPr>
              <w:fldChar w:fldCharType="separate"/>
            </w:r>
            <w:r>
              <w:rPr>
                <w:lang w:val="en-AU"/>
              </w:rPr>
              <w:t>A.1</w:t>
            </w:r>
            <w:r w:rsidRPr="004A6023">
              <w:rPr>
                <w:lang w:val="en-AU"/>
              </w:rPr>
              <w:fldChar w:fldCharType="end"/>
            </w:r>
            <w:r w:rsidRPr="004A6023">
              <w:rPr>
                <w:lang w:val="en-AU"/>
              </w:rPr>
              <w:t xml:space="preserve"> can be performed at this time.</w:t>
            </w:r>
          </w:p>
        </w:tc>
      </w:tr>
      <w:tr w:rsidR="00CA1288" w:rsidRPr="00127FCE" w14:paraId="7AC34315" w14:textId="77777777" w:rsidTr="003C0317">
        <w:trPr>
          <w:cantSplit/>
        </w:trPr>
        <w:tc>
          <w:tcPr>
            <w:tcW w:w="1747" w:type="pct"/>
            <w:tcBorders>
              <w:top w:val="single" w:sz="4" w:space="0" w:color="auto"/>
              <w:left w:val="single" w:sz="4" w:space="0" w:color="auto"/>
              <w:bottom w:val="single" w:sz="4" w:space="0" w:color="auto"/>
              <w:right w:val="single" w:sz="4" w:space="0" w:color="auto"/>
            </w:tcBorders>
            <w:hideMark/>
          </w:tcPr>
          <w:p w14:paraId="254D6094" w14:textId="77777777" w:rsidR="00CA1288" w:rsidRPr="004A6023" w:rsidRDefault="00CA1288" w:rsidP="00053626">
            <w:pPr>
              <w:pStyle w:val="Tabletext0"/>
              <w:rPr>
                <w:bCs w:val="0"/>
                <w:lang w:val="en-AU"/>
              </w:rPr>
            </w:pPr>
            <w:r w:rsidRPr="004A6023">
              <w:rPr>
                <w:bCs w:val="0"/>
                <w:lang w:val="en-AU"/>
              </w:rPr>
              <w:t>Set the reverser to neutral.</w:t>
            </w:r>
          </w:p>
          <w:p w14:paraId="247ED9F8" w14:textId="77777777" w:rsidR="00CA1288" w:rsidRPr="004A6023" w:rsidRDefault="00CA1288" w:rsidP="00053626">
            <w:pPr>
              <w:pStyle w:val="Tabletext0"/>
              <w:rPr>
                <w:bCs w:val="0"/>
                <w:lang w:val="en-AU"/>
              </w:rPr>
            </w:pPr>
            <w:r w:rsidRPr="004A6023">
              <w:rPr>
                <w:bCs w:val="0"/>
                <w:lang w:val="en-AU"/>
              </w:rPr>
              <w:t>Set the throttle to idle.</w:t>
            </w:r>
          </w:p>
          <w:p w14:paraId="317CCE85" w14:textId="77777777" w:rsidR="00CA1288" w:rsidRPr="004A6023" w:rsidRDefault="00CA1288" w:rsidP="00053626">
            <w:pPr>
              <w:pStyle w:val="Tabletext0"/>
              <w:rPr>
                <w:bCs w:val="0"/>
                <w:lang w:val="en-AU"/>
              </w:rPr>
            </w:pPr>
            <w:r w:rsidRPr="004A6023">
              <w:rPr>
                <w:bCs w:val="0"/>
                <w:lang w:val="en-AU"/>
              </w:rPr>
              <w:t>Release the automatic brake. (BP = 620 kPa)</w:t>
            </w:r>
          </w:p>
          <w:p w14:paraId="1C0B8C7A" w14:textId="77777777" w:rsidR="00CA1288" w:rsidRPr="004A6023" w:rsidRDefault="00CA1288" w:rsidP="00053626">
            <w:pPr>
              <w:pStyle w:val="Tabletext0"/>
              <w:rPr>
                <w:bCs w:val="0"/>
                <w:lang w:val="en-AU"/>
              </w:rPr>
            </w:pPr>
            <w:r w:rsidRPr="004A6023">
              <w:rPr>
                <w:bCs w:val="0"/>
                <w:lang w:val="en-AU"/>
              </w:rPr>
              <w:t>Release the independent brake (maintain enough brake to prevent locomotive movement).</w:t>
            </w:r>
          </w:p>
          <w:p w14:paraId="0218D4BA" w14:textId="77777777" w:rsidR="00CA1288" w:rsidRPr="004A6023" w:rsidRDefault="00CA1288" w:rsidP="00053626">
            <w:pPr>
              <w:pStyle w:val="Tabletext0"/>
              <w:rPr>
                <w:bCs w:val="0"/>
                <w:lang w:val="en-AU"/>
              </w:rPr>
            </w:pPr>
            <w:r w:rsidRPr="004A6023">
              <w:rPr>
                <w:bCs w:val="0"/>
                <w:lang w:val="en-AU"/>
              </w:rPr>
              <w:t>(BC = 60 kPa)</w:t>
            </w:r>
          </w:p>
          <w:p w14:paraId="0DA5A416" w14:textId="77777777" w:rsidR="00CA1288" w:rsidRPr="004A6023" w:rsidRDefault="00CA1288" w:rsidP="00053626">
            <w:pPr>
              <w:pStyle w:val="Tabletext0"/>
              <w:rPr>
                <w:bCs w:val="0"/>
                <w:lang w:val="en-AU"/>
              </w:rPr>
            </w:pPr>
            <w:r w:rsidRPr="004A6023">
              <w:rPr>
                <w:bCs w:val="0"/>
                <w:lang w:val="en-AU"/>
              </w:rPr>
              <w:t>Access the DLC Session window on the CDU.</w:t>
            </w:r>
          </w:p>
        </w:tc>
        <w:tc>
          <w:tcPr>
            <w:tcW w:w="1359" w:type="pct"/>
            <w:tcBorders>
              <w:top w:val="single" w:sz="4" w:space="0" w:color="auto"/>
              <w:left w:val="single" w:sz="4" w:space="0" w:color="auto"/>
              <w:bottom w:val="single" w:sz="4" w:space="0" w:color="auto"/>
              <w:right w:val="single" w:sz="4" w:space="0" w:color="auto"/>
            </w:tcBorders>
            <w:hideMark/>
          </w:tcPr>
          <w:p w14:paraId="2694A288" w14:textId="77777777" w:rsidR="00CA1288" w:rsidRPr="004A6023" w:rsidRDefault="00CA1288" w:rsidP="00053626">
            <w:pPr>
              <w:pStyle w:val="Tabletext0"/>
              <w:rPr>
                <w:lang w:val="en-AU"/>
              </w:rPr>
            </w:pPr>
            <w:r w:rsidRPr="004A6023">
              <w:rPr>
                <w:lang w:val="en-AU"/>
              </w:rPr>
              <w:t xml:space="preserve">The </w:t>
            </w:r>
            <w:r w:rsidRPr="004A6023">
              <w:rPr>
                <w:b/>
                <w:lang w:val="en-AU"/>
              </w:rPr>
              <w:t>ACTIVATE DLC</w:t>
            </w:r>
            <w:r w:rsidRPr="004A6023">
              <w:rPr>
                <w:lang w:val="en-AU"/>
              </w:rPr>
              <w:t xml:space="preserve"> soft-key is available.</w:t>
            </w:r>
          </w:p>
        </w:tc>
        <w:tc>
          <w:tcPr>
            <w:tcW w:w="582" w:type="pct"/>
            <w:tcBorders>
              <w:top w:val="single" w:sz="4" w:space="0" w:color="auto"/>
              <w:left w:val="single" w:sz="4" w:space="0" w:color="auto"/>
              <w:bottom w:val="single" w:sz="4" w:space="0" w:color="auto"/>
              <w:right w:val="single" w:sz="4" w:space="0" w:color="auto"/>
            </w:tcBorders>
          </w:tcPr>
          <w:p w14:paraId="2F2C1147" w14:textId="77777777" w:rsidR="00CA1288" w:rsidRPr="004A6023" w:rsidRDefault="00CA1288" w:rsidP="00053626">
            <w:pPr>
              <w:pStyle w:val="Tabletext0"/>
              <w:rPr>
                <w:lang w:val="en-AU"/>
              </w:rPr>
            </w:pPr>
          </w:p>
        </w:tc>
        <w:tc>
          <w:tcPr>
            <w:tcW w:w="437" w:type="pct"/>
            <w:tcBorders>
              <w:top w:val="single" w:sz="4" w:space="0" w:color="auto"/>
              <w:left w:val="single" w:sz="4" w:space="0" w:color="auto"/>
              <w:bottom w:val="single" w:sz="4" w:space="0" w:color="auto"/>
              <w:right w:val="single" w:sz="4" w:space="0" w:color="auto"/>
            </w:tcBorders>
          </w:tcPr>
          <w:p w14:paraId="489F8A6A" w14:textId="77777777" w:rsidR="00CA1288" w:rsidRPr="004A6023" w:rsidRDefault="00CA1288" w:rsidP="00053626">
            <w:pPr>
              <w:pStyle w:val="Tabletext0"/>
              <w:rPr>
                <w:lang w:val="en-AU"/>
              </w:rPr>
            </w:pPr>
          </w:p>
        </w:tc>
        <w:tc>
          <w:tcPr>
            <w:tcW w:w="874" w:type="pct"/>
            <w:tcBorders>
              <w:top w:val="single" w:sz="4" w:space="0" w:color="auto"/>
              <w:left w:val="single" w:sz="4" w:space="0" w:color="auto"/>
              <w:bottom w:val="single" w:sz="4" w:space="0" w:color="auto"/>
              <w:right w:val="single" w:sz="4" w:space="0" w:color="auto"/>
            </w:tcBorders>
          </w:tcPr>
          <w:p w14:paraId="2B8DD223" w14:textId="77777777" w:rsidR="00CA1288" w:rsidRPr="004A6023" w:rsidRDefault="00CA1288" w:rsidP="00053626">
            <w:pPr>
              <w:pStyle w:val="Tabletext0"/>
              <w:rPr>
                <w:lang w:val="en-AU"/>
              </w:rPr>
            </w:pPr>
          </w:p>
        </w:tc>
      </w:tr>
      <w:tr w:rsidR="00CA1288" w:rsidRPr="00127FCE" w14:paraId="71320CF2" w14:textId="77777777" w:rsidTr="003C0317">
        <w:trPr>
          <w:cantSplit/>
          <w:trHeight w:val="603"/>
        </w:trPr>
        <w:tc>
          <w:tcPr>
            <w:tcW w:w="1747" w:type="pct"/>
            <w:vMerge w:val="restart"/>
            <w:tcBorders>
              <w:top w:val="single" w:sz="4" w:space="0" w:color="auto"/>
              <w:left w:val="single" w:sz="4" w:space="0" w:color="auto"/>
              <w:right w:val="single" w:sz="4" w:space="0" w:color="auto"/>
            </w:tcBorders>
            <w:hideMark/>
          </w:tcPr>
          <w:p w14:paraId="5B6C0A70" w14:textId="77777777" w:rsidR="00CA1288" w:rsidRPr="004A6023" w:rsidRDefault="00CA1288" w:rsidP="00053626">
            <w:pPr>
              <w:pStyle w:val="Tabletext0"/>
              <w:rPr>
                <w:bCs w:val="0"/>
                <w:lang w:val="en-AU"/>
              </w:rPr>
            </w:pPr>
            <w:r w:rsidRPr="004A6023">
              <w:rPr>
                <w:bCs w:val="0"/>
                <w:lang w:val="en-AU"/>
              </w:rPr>
              <w:t xml:space="preserve">Press the </w:t>
            </w:r>
            <w:r w:rsidRPr="004A6023">
              <w:rPr>
                <w:b/>
                <w:bCs w:val="0"/>
                <w:lang w:val="en-AU"/>
              </w:rPr>
              <w:t>ACTIVATE DLC</w:t>
            </w:r>
            <w:r w:rsidRPr="004A6023">
              <w:rPr>
                <w:bCs w:val="0"/>
                <w:lang w:val="en-AU"/>
              </w:rPr>
              <w:t xml:space="preserve"> soft-key.</w:t>
            </w:r>
          </w:p>
        </w:tc>
        <w:tc>
          <w:tcPr>
            <w:tcW w:w="1359" w:type="pct"/>
            <w:tcBorders>
              <w:top w:val="single" w:sz="4" w:space="0" w:color="auto"/>
              <w:left w:val="single" w:sz="4" w:space="0" w:color="auto"/>
              <w:bottom w:val="single" w:sz="4" w:space="0" w:color="auto"/>
              <w:right w:val="single" w:sz="4" w:space="0" w:color="auto"/>
            </w:tcBorders>
            <w:hideMark/>
          </w:tcPr>
          <w:p w14:paraId="5AD942F4" w14:textId="77777777" w:rsidR="00CA1288" w:rsidRPr="004A6023" w:rsidRDefault="00CA1288" w:rsidP="00053626">
            <w:pPr>
              <w:pStyle w:val="Tabletext0"/>
              <w:rPr>
                <w:lang w:val="en-AU"/>
              </w:rPr>
            </w:pPr>
            <w:r w:rsidRPr="004A6023">
              <w:rPr>
                <w:lang w:val="en-AU"/>
              </w:rPr>
              <w:t>The DLC Session window displays the message:</w:t>
            </w:r>
          </w:p>
          <w:p w14:paraId="5BEA636E" w14:textId="77777777" w:rsidR="00CA1288" w:rsidRPr="004A6023" w:rsidRDefault="00CA1288" w:rsidP="00053626">
            <w:pPr>
              <w:pStyle w:val="Tabletext0"/>
              <w:rPr>
                <w:lang w:val="en-AU"/>
              </w:rPr>
            </w:pPr>
            <w:r w:rsidRPr="004A6023">
              <w:rPr>
                <w:lang w:val="en-AU"/>
              </w:rPr>
              <w:t>“Independent Handle: Move to Apply”</w:t>
            </w:r>
          </w:p>
        </w:tc>
        <w:tc>
          <w:tcPr>
            <w:tcW w:w="582" w:type="pct"/>
            <w:tcBorders>
              <w:top w:val="single" w:sz="4" w:space="0" w:color="auto"/>
              <w:left w:val="single" w:sz="4" w:space="0" w:color="auto"/>
              <w:right w:val="single" w:sz="4" w:space="0" w:color="auto"/>
            </w:tcBorders>
          </w:tcPr>
          <w:p w14:paraId="49F5562A" w14:textId="77777777" w:rsidR="00CA1288" w:rsidRPr="004A6023" w:rsidRDefault="00CA1288" w:rsidP="00053626">
            <w:pPr>
              <w:pStyle w:val="Tabletext0"/>
              <w:rPr>
                <w:lang w:val="en-AU"/>
              </w:rPr>
            </w:pPr>
          </w:p>
        </w:tc>
        <w:tc>
          <w:tcPr>
            <w:tcW w:w="437" w:type="pct"/>
            <w:vMerge w:val="restart"/>
            <w:tcBorders>
              <w:top w:val="single" w:sz="4" w:space="0" w:color="auto"/>
              <w:left w:val="single" w:sz="4" w:space="0" w:color="auto"/>
              <w:right w:val="single" w:sz="4" w:space="0" w:color="auto"/>
            </w:tcBorders>
          </w:tcPr>
          <w:p w14:paraId="63F775FA" w14:textId="77777777" w:rsidR="00CA1288" w:rsidRPr="004A6023" w:rsidRDefault="00CA1288" w:rsidP="00053626">
            <w:pPr>
              <w:pStyle w:val="Tabletext0"/>
              <w:rPr>
                <w:lang w:val="en-AU"/>
              </w:rPr>
            </w:pPr>
          </w:p>
        </w:tc>
        <w:tc>
          <w:tcPr>
            <w:tcW w:w="874" w:type="pct"/>
            <w:vMerge w:val="restart"/>
            <w:tcBorders>
              <w:top w:val="single" w:sz="4" w:space="0" w:color="auto"/>
              <w:left w:val="single" w:sz="4" w:space="0" w:color="auto"/>
              <w:right w:val="single" w:sz="4" w:space="0" w:color="auto"/>
            </w:tcBorders>
          </w:tcPr>
          <w:p w14:paraId="2775E72A" w14:textId="77777777" w:rsidR="00CA1288" w:rsidRPr="004A6023" w:rsidRDefault="00CA1288" w:rsidP="00053626">
            <w:pPr>
              <w:pStyle w:val="Tabletext0"/>
              <w:rPr>
                <w:lang w:val="en-AU"/>
              </w:rPr>
            </w:pPr>
            <w:r>
              <w:rPr>
                <w:lang w:val="en-AU"/>
              </w:rPr>
              <w:t>Verify the display on the CDU</w:t>
            </w:r>
          </w:p>
        </w:tc>
      </w:tr>
      <w:tr w:rsidR="00CA1288" w:rsidRPr="00127FCE" w14:paraId="52F0D7AF" w14:textId="77777777" w:rsidTr="003C0317">
        <w:trPr>
          <w:cantSplit/>
          <w:trHeight w:val="172"/>
        </w:trPr>
        <w:tc>
          <w:tcPr>
            <w:tcW w:w="1747" w:type="pct"/>
            <w:vMerge/>
            <w:tcBorders>
              <w:left w:val="single" w:sz="4" w:space="0" w:color="auto"/>
              <w:bottom w:val="single" w:sz="4" w:space="0" w:color="auto"/>
              <w:right w:val="single" w:sz="4" w:space="0" w:color="auto"/>
            </w:tcBorders>
          </w:tcPr>
          <w:p w14:paraId="141F4619" w14:textId="77777777" w:rsidR="00CA1288" w:rsidRPr="004A6023" w:rsidRDefault="00CA1288" w:rsidP="00053626">
            <w:pPr>
              <w:pStyle w:val="Tabletext0"/>
              <w:rPr>
                <w:bCs w:val="0"/>
                <w:lang w:val="en-AU"/>
              </w:rPr>
            </w:pPr>
          </w:p>
        </w:tc>
        <w:tc>
          <w:tcPr>
            <w:tcW w:w="1359" w:type="pct"/>
            <w:tcBorders>
              <w:top w:val="single" w:sz="4" w:space="0" w:color="auto"/>
              <w:left w:val="single" w:sz="4" w:space="0" w:color="auto"/>
              <w:bottom w:val="single" w:sz="4" w:space="0" w:color="auto"/>
              <w:right w:val="single" w:sz="4" w:space="0" w:color="auto"/>
            </w:tcBorders>
          </w:tcPr>
          <w:p w14:paraId="0ED0EB93" w14:textId="77777777" w:rsidR="00CA1288" w:rsidRPr="004A6023" w:rsidRDefault="00CA1288" w:rsidP="00053626">
            <w:pPr>
              <w:pStyle w:val="Tabletext0"/>
              <w:rPr>
                <w:lang w:val="en-AU"/>
              </w:rPr>
            </w:pPr>
            <w:r w:rsidRPr="004A6023">
              <w:rPr>
                <w:lang w:val="en-AU"/>
              </w:rPr>
              <w:t xml:space="preserve">The </w:t>
            </w:r>
            <w:r w:rsidRPr="004A6023">
              <w:rPr>
                <w:b/>
                <w:lang w:val="en-AU"/>
              </w:rPr>
              <w:t>ACK ALARM</w:t>
            </w:r>
            <w:r w:rsidRPr="004A6023">
              <w:rPr>
                <w:lang w:val="en-AU"/>
              </w:rPr>
              <w:t xml:space="preserve"> soft-key is available.</w:t>
            </w:r>
          </w:p>
        </w:tc>
        <w:tc>
          <w:tcPr>
            <w:tcW w:w="582" w:type="pct"/>
            <w:tcBorders>
              <w:left w:val="single" w:sz="4" w:space="0" w:color="auto"/>
              <w:bottom w:val="single" w:sz="4" w:space="0" w:color="auto"/>
              <w:right w:val="single" w:sz="4" w:space="0" w:color="auto"/>
            </w:tcBorders>
          </w:tcPr>
          <w:p w14:paraId="7FEA2C9B" w14:textId="77777777" w:rsidR="00CA1288" w:rsidRPr="004A6023" w:rsidRDefault="00CA1288" w:rsidP="00053626">
            <w:pPr>
              <w:pStyle w:val="Tabletext0"/>
              <w:rPr>
                <w:lang w:val="en-AU"/>
              </w:rPr>
            </w:pPr>
          </w:p>
        </w:tc>
        <w:tc>
          <w:tcPr>
            <w:tcW w:w="437" w:type="pct"/>
            <w:vMerge/>
            <w:tcBorders>
              <w:left w:val="single" w:sz="4" w:space="0" w:color="auto"/>
              <w:bottom w:val="single" w:sz="4" w:space="0" w:color="auto"/>
              <w:right w:val="single" w:sz="4" w:space="0" w:color="auto"/>
            </w:tcBorders>
          </w:tcPr>
          <w:p w14:paraId="55BE3E14" w14:textId="77777777" w:rsidR="00CA1288" w:rsidRPr="004A6023" w:rsidRDefault="00CA1288" w:rsidP="00053626">
            <w:pPr>
              <w:pStyle w:val="Tabletext0"/>
              <w:rPr>
                <w:lang w:val="en-AU"/>
              </w:rPr>
            </w:pPr>
          </w:p>
        </w:tc>
        <w:tc>
          <w:tcPr>
            <w:tcW w:w="874" w:type="pct"/>
            <w:vMerge/>
            <w:tcBorders>
              <w:left w:val="single" w:sz="4" w:space="0" w:color="auto"/>
              <w:bottom w:val="single" w:sz="4" w:space="0" w:color="auto"/>
              <w:right w:val="single" w:sz="4" w:space="0" w:color="auto"/>
            </w:tcBorders>
          </w:tcPr>
          <w:p w14:paraId="7E606432" w14:textId="77777777" w:rsidR="00CA1288" w:rsidRPr="004A6023" w:rsidRDefault="00CA1288" w:rsidP="00053626">
            <w:pPr>
              <w:pStyle w:val="Tabletext0"/>
              <w:rPr>
                <w:lang w:val="en-AU"/>
              </w:rPr>
            </w:pPr>
          </w:p>
        </w:tc>
      </w:tr>
      <w:tr w:rsidR="00CA1288" w:rsidRPr="00127FCE" w14:paraId="0A6095B5" w14:textId="77777777" w:rsidTr="003C0317">
        <w:trPr>
          <w:cantSplit/>
          <w:trHeight w:val="452"/>
        </w:trPr>
        <w:tc>
          <w:tcPr>
            <w:tcW w:w="1747" w:type="pct"/>
            <w:vMerge w:val="restart"/>
            <w:tcBorders>
              <w:top w:val="single" w:sz="4" w:space="0" w:color="auto"/>
              <w:left w:val="single" w:sz="4" w:space="0" w:color="auto"/>
              <w:right w:val="single" w:sz="4" w:space="0" w:color="auto"/>
            </w:tcBorders>
            <w:hideMark/>
          </w:tcPr>
          <w:p w14:paraId="1FE83CA9" w14:textId="77777777" w:rsidR="00CA1288" w:rsidRPr="004A6023" w:rsidRDefault="00CA1288" w:rsidP="00053626">
            <w:pPr>
              <w:pStyle w:val="Tabletext0"/>
              <w:rPr>
                <w:bCs w:val="0"/>
                <w:lang w:val="en-AU"/>
              </w:rPr>
            </w:pPr>
            <w:r w:rsidRPr="004A6023">
              <w:rPr>
                <w:bCs w:val="0"/>
                <w:lang w:val="en-AU"/>
              </w:rPr>
              <w:t xml:space="preserve">Press the </w:t>
            </w:r>
            <w:r w:rsidRPr="004A6023">
              <w:rPr>
                <w:b/>
                <w:bCs w:val="0"/>
                <w:lang w:val="en-AU"/>
              </w:rPr>
              <w:t>ACK ALARM</w:t>
            </w:r>
            <w:r w:rsidRPr="004A6023">
              <w:rPr>
                <w:bCs w:val="0"/>
                <w:lang w:val="en-AU"/>
              </w:rPr>
              <w:t xml:space="preserve"> soft-key.</w:t>
            </w:r>
          </w:p>
        </w:tc>
        <w:tc>
          <w:tcPr>
            <w:tcW w:w="1359" w:type="pct"/>
            <w:tcBorders>
              <w:top w:val="single" w:sz="4" w:space="0" w:color="auto"/>
              <w:left w:val="single" w:sz="4" w:space="0" w:color="auto"/>
              <w:bottom w:val="single" w:sz="4" w:space="0" w:color="auto"/>
              <w:right w:val="single" w:sz="4" w:space="0" w:color="auto"/>
            </w:tcBorders>
            <w:hideMark/>
          </w:tcPr>
          <w:p w14:paraId="2B6BD9C4" w14:textId="77777777" w:rsidR="00CA1288" w:rsidRPr="004A6023" w:rsidRDefault="00CA1288" w:rsidP="00053626">
            <w:pPr>
              <w:pStyle w:val="Tabletext0"/>
              <w:rPr>
                <w:lang w:val="en-AU"/>
              </w:rPr>
            </w:pPr>
            <w:r w:rsidRPr="004A6023">
              <w:rPr>
                <w:lang w:val="en-AU"/>
              </w:rPr>
              <w:t>The DLC Session window shows no messages.</w:t>
            </w:r>
          </w:p>
        </w:tc>
        <w:tc>
          <w:tcPr>
            <w:tcW w:w="582" w:type="pct"/>
            <w:tcBorders>
              <w:top w:val="single" w:sz="4" w:space="0" w:color="auto"/>
              <w:left w:val="single" w:sz="4" w:space="0" w:color="auto"/>
              <w:right w:val="single" w:sz="4" w:space="0" w:color="auto"/>
            </w:tcBorders>
          </w:tcPr>
          <w:p w14:paraId="638DFAC9" w14:textId="77777777" w:rsidR="00CA1288" w:rsidRPr="004A6023" w:rsidRDefault="00CA1288" w:rsidP="00053626">
            <w:pPr>
              <w:pStyle w:val="Tabletext0"/>
              <w:rPr>
                <w:lang w:val="en-AU"/>
              </w:rPr>
            </w:pPr>
          </w:p>
        </w:tc>
        <w:tc>
          <w:tcPr>
            <w:tcW w:w="437" w:type="pct"/>
            <w:vMerge w:val="restart"/>
            <w:tcBorders>
              <w:top w:val="single" w:sz="4" w:space="0" w:color="auto"/>
              <w:left w:val="single" w:sz="4" w:space="0" w:color="auto"/>
              <w:right w:val="single" w:sz="4" w:space="0" w:color="auto"/>
            </w:tcBorders>
          </w:tcPr>
          <w:p w14:paraId="58DACEE7" w14:textId="77777777" w:rsidR="00CA1288" w:rsidRPr="004A6023" w:rsidRDefault="00CA1288" w:rsidP="00053626">
            <w:pPr>
              <w:pStyle w:val="Tabletext0"/>
              <w:rPr>
                <w:lang w:val="en-AU"/>
              </w:rPr>
            </w:pPr>
          </w:p>
        </w:tc>
        <w:tc>
          <w:tcPr>
            <w:tcW w:w="874" w:type="pct"/>
            <w:vMerge w:val="restart"/>
            <w:tcBorders>
              <w:top w:val="single" w:sz="4" w:space="0" w:color="auto"/>
              <w:left w:val="single" w:sz="4" w:space="0" w:color="auto"/>
              <w:right w:val="single" w:sz="4" w:space="0" w:color="auto"/>
            </w:tcBorders>
          </w:tcPr>
          <w:p w14:paraId="5D40649C" w14:textId="77777777" w:rsidR="00CA1288" w:rsidRPr="004A6023" w:rsidRDefault="00CA1288" w:rsidP="00053626">
            <w:pPr>
              <w:pStyle w:val="Tabletext0"/>
              <w:rPr>
                <w:lang w:val="en-AU"/>
              </w:rPr>
            </w:pPr>
          </w:p>
        </w:tc>
      </w:tr>
      <w:tr w:rsidR="00CA1288" w:rsidRPr="00127FCE" w14:paraId="20A82035" w14:textId="77777777" w:rsidTr="003C0317">
        <w:trPr>
          <w:cantSplit/>
          <w:trHeight w:val="77"/>
        </w:trPr>
        <w:tc>
          <w:tcPr>
            <w:tcW w:w="1747" w:type="pct"/>
            <w:vMerge/>
            <w:tcBorders>
              <w:left w:val="single" w:sz="4" w:space="0" w:color="auto"/>
              <w:bottom w:val="single" w:sz="4" w:space="0" w:color="auto"/>
              <w:right w:val="single" w:sz="4" w:space="0" w:color="auto"/>
            </w:tcBorders>
          </w:tcPr>
          <w:p w14:paraId="01FFDE3D" w14:textId="77777777" w:rsidR="00CA1288" w:rsidRPr="004A6023" w:rsidRDefault="00CA1288" w:rsidP="00053626">
            <w:pPr>
              <w:pStyle w:val="Tabletext0"/>
              <w:rPr>
                <w:bCs w:val="0"/>
                <w:lang w:val="en-AU"/>
              </w:rPr>
            </w:pPr>
          </w:p>
        </w:tc>
        <w:tc>
          <w:tcPr>
            <w:tcW w:w="1359" w:type="pct"/>
            <w:tcBorders>
              <w:top w:val="single" w:sz="4" w:space="0" w:color="auto"/>
              <w:left w:val="single" w:sz="4" w:space="0" w:color="auto"/>
              <w:bottom w:val="single" w:sz="4" w:space="0" w:color="auto"/>
              <w:right w:val="single" w:sz="4" w:space="0" w:color="auto"/>
            </w:tcBorders>
          </w:tcPr>
          <w:p w14:paraId="4FFD6FA0" w14:textId="77777777" w:rsidR="00CA1288" w:rsidRPr="004A6023" w:rsidRDefault="00CA1288" w:rsidP="00053626">
            <w:pPr>
              <w:pStyle w:val="Tabletext0"/>
              <w:rPr>
                <w:lang w:val="en-AU"/>
              </w:rPr>
            </w:pPr>
            <w:r w:rsidRPr="004A6023">
              <w:rPr>
                <w:lang w:val="en-AU"/>
              </w:rPr>
              <w:t xml:space="preserve">The </w:t>
            </w:r>
            <w:r w:rsidRPr="004A6023">
              <w:rPr>
                <w:b/>
                <w:lang w:val="en-AU"/>
              </w:rPr>
              <w:t>ACTIVATE DLC</w:t>
            </w:r>
            <w:r w:rsidRPr="004A6023">
              <w:rPr>
                <w:lang w:val="en-AU"/>
              </w:rPr>
              <w:t xml:space="preserve"> soft-key is available.</w:t>
            </w:r>
          </w:p>
        </w:tc>
        <w:tc>
          <w:tcPr>
            <w:tcW w:w="582" w:type="pct"/>
            <w:tcBorders>
              <w:left w:val="single" w:sz="4" w:space="0" w:color="auto"/>
              <w:bottom w:val="single" w:sz="4" w:space="0" w:color="auto"/>
              <w:right w:val="single" w:sz="4" w:space="0" w:color="auto"/>
            </w:tcBorders>
          </w:tcPr>
          <w:p w14:paraId="48B02013" w14:textId="77777777" w:rsidR="00CA1288" w:rsidRPr="004A6023" w:rsidRDefault="00CA1288" w:rsidP="00053626">
            <w:pPr>
              <w:pStyle w:val="Tabletext0"/>
              <w:rPr>
                <w:lang w:val="en-AU"/>
              </w:rPr>
            </w:pPr>
          </w:p>
        </w:tc>
        <w:tc>
          <w:tcPr>
            <w:tcW w:w="437" w:type="pct"/>
            <w:vMerge/>
            <w:tcBorders>
              <w:left w:val="single" w:sz="4" w:space="0" w:color="auto"/>
              <w:bottom w:val="single" w:sz="4" w:space="0" w:color="auto"/>
              <w:right w:val="single" w:sz="4" w:space="0" w:color="auto"/>
            </w:tcBorders>
          </w:tcPr>
          <w:p w14:paraId="27CB464E" w14:textId="77777777" w:rsidR="00CA1288" w:rsidRPr="004A6023" w:rsidRDefault="00CA1288" w:rsidP="00053626">
            <w:pPr>
              <w:pStyle w:val="Tabletext0"/>
              <w:rPr>
                <w:lang w:val="en-AU"/>
              </w:rPr>
            </w:pPr>
          </w:p>
        </w:tc>
        <w:tc>
          <w:tcPr>
            <w:tcW w:w="874" w:type="pct"/>
            <w:vMerge/>
            <w:tcBorders>
              <w:left w:val="single" w:sz="4" w:space="0" w:color="auto"/>
              <w:bottom w:val="single" w:sz="4" w:space="0" w:color="auto"/>
              <w:right w:val="single" w:sz="4" w:space="0" w:color="auto"/>
            </w:tcBorders>
          </w:tcPr>
          <w:p w14:paraId="3C54EA2A" w14:textId="77777777" w:rsidR="00CA1288" w:rsidRPr="004A6023" w:rsidRDefault="00CA1288" w:rsidP="00053626">
            <w:pPr>
              <w:pStyle w:val="Tabletext0"/>
              <w:rPr>
                <w:lang w:val="en-AU"/>
              </w:rPr>
            </w:pPr>
          </w:p>
        </w:tc>
      </w:tr>
      <w:tr w:rsidR="00CA1288" w:rsidRPr="00127FCE" w14:paraId="1E0AC9E6" w14:textId="77777777" w:rsidTr="003C0317">
        <w:trPr>
          <w:cantSplit/>
          <w:trHeight w:val="603"/>
        </w:trPr>
        <w:tc>
          <w:tcPr>
            <w:tcW w:w="1747" w:type="pct"/>
            <w:vMerge w:val="restart"/>
            <w:tcBorders>
              <w:top w:val="single" w:sz="4" w:space="0" w:color="auto"/>
              <w:left w:val="single" w:sz="4" w:space="0" w:color="auto"/>
              <w:right w:val="single" w:sz="4" w:space="0" w:color="auto"/>
            </w:tcBorders>
            <w:hideMark/>
          </w:tcPr>
          <w:p w14:paraId="2611A690" w14:textId="77777777" w:rsidR="00CA1288" w:rsidRPr="004A6023" w:rsidRDefault="00CA1288" w:rsidP="00053626">
            <w:pPr>
              <w:pStyle w:val="Tabletext0"/>
              <w:rPr>
                <w:bCs w:val="0"/>
                <w:lang w:val="en-AU"/>
              </w:rPr>
            </w:pPr>
            <w:r w:rsidRPr="004A6023">
              <w:rPr>
                <w:bCs w:val="0"/>
                <w:lang w:val="en-AU"/>
              </w:rPr>
              <w:t>Apply the automatic brake. (BP &lt; 540 kPa)</w:t>
            </w:r>
          </w:p>
          <w:p w14:paraId="0E2FB483" w14:textId="77777777" w:rsidR="00CA1288" w:rsidRPr="004A6023" w:rsidRDefault="00CA1288" w:rsidP="00053626">
            <w:pPr>
              <w:pStyle w:val="Tabletext0"/>
              <w:rPr>
                <w:bCs w:val="0"/>
                <w:lang w:val="en-AU"/>
              </w:rPr>
            </w:pPr>
            <w:r w:rsidRPr="004A6023">
              <w:rPr>
                <w:bCs w:val="0"/>
                <w:lang w:val="en-AU"/>
              </w:rPr>
              <w:t>Fully apply the independent brake. (BC &gt; 450 kPa)</w:t>
            </w:r>
          </w:p>
          <w:p w14:paraId="572CC308" w14:textId="77777777" w:rsidR="00CA1288" w:rsidRPr="004A6023" w:rsidRDefault="00CA1288" w:rsidP="00053626">
            <w:pPr>
              <w:pStyle w:val="Tabletext0"/>
              <w:rPr>
                <w:bCs w:val="0"/>
                <w:lang w:val="en-AU"/>
              </w:rPr>
            </w:pPr>
            <w:r w:rsidRPr="004A6023">
              <w:rPr>
                <w:bCs w:val="0"/>
                <w:lang w:val="en-AU"/>
              </w:rPr>
              <w:t xml:space="preserve">Press the </w:t>
            </w:r>
            <w:r w:rsidRPr="004A6023">
              <w:rPr>
                <w:b/>
                <w:bCs w:val="0"/>
                <w:lang w:val="en-AU"/>
              </w:rPr>
              <w:t>ACTIVATE DLC</w:t>
            </w:r>
            <w:r w:rsidRPr="004A6023">
              <w:rPr>
                <w:bCs w:val="0"/>
                <w:lang w:val="en-AU"/>
              </w:rPr>
              <w:t xml:space="preserve"> soft-key.</w:t>
            </w:r>
          </w:p>
        </w:tc>
        <w:tc>
          <w:tcPr>
            <w:tcW w:w="1359" w:type="pct"/>
            <w:tcBorders>
              <w:top w:val="single" w:sz="4" w:space="0" w:color="auto"/>
              <w:left w:val="single" w:sz="4" w:space="0" w:color="auto"/>
              <w:bottom w:val="single" w:sz="4" w:space="0" w:color="auto"/>
              <w:right w:val="single" w:sz="4" w:space="0" w:color="auto"/>
            </w:tcBorders>
            <w:hideMark/>
          </w:tcPr>
          <w:p w14:paraId="6B42E1A5" w14:textId="77777777" w:rsidR="00CA1288" w:rsidRPr="004A6023" w:rsidRDefault="00CA1288" w:rsidP="00053626">
            <w:pPr>
              <w:pStyle w:val="Tabletext0"/>
              <w:rPr>
                <w:lang w:val="en-AU"/>
              </w:rPr>
            </w:pPr>
            <w:r w:rsidRPr="004A6023">
              <w:rPr>
                <w:lang w:val="en-AU"/>
              </w:rPr>
              <w:t>The DLC Session window displays the message:</w:t>
            </w:r>
          </w:p>
          <w:p w14:paraId="7FD76BAD" w14:textId="77777777" w:rsidR="00CA1288" w:rsidRPr="004A6023" w:rsidRDefault="00CA1288" w:rsidP="00053626">
            <w:pPr>
              <w:pStyle w:val="Tabletext0"/>
              <w:rPr>
                <w:lang w:val="en-AU"/>
              </w:rPr>
            </w:pPr>
            <w:r w:rsidRPr="004A6023">
              <w:rPr>
                <w:lang w:val="en-AU"/>
              </w:rPr>
              <w:t>“Automatic Handle: Move to Release”</w:t>
            </w:r>
          </w:p>
        </w:tc>
        <w:tc>
          <w:tcPr>
            <w:tcW w:w="582" w:type="pct"/>
            <w:tcBorders>
              <w:top w:val="single" w:sz="4" w:space="0" w:color="auto"/>
              <w:left w:val="single" w:sz="4" w:space="0" w:color="auto"/>
              <w:right w:val="single" w:sz="4" w:space="0" w:color="auto"/>
            </w:tcBorders>
          </w:tcPr>
          <w:p w14:paraId="064ACC0E" w14:textId="77777777" w:rsidR="00CA1288" w:rsidRPr="004A6023" w:rsidRDefault="00CA1288" w:rsidP="00053626">
            <w:pPr>
              <w:pStyle w:val="Tabletext0"/>
              <w:rPr>
                <w:lang w:val="en-AU"/>
              </w:rPr>
            </w:pPr>
          </w:p>
        </w:tc>
        <w:tc>
          <w:tcPr>
            <w:tcW w:w="437" w:type="pct"/>
            <w:vMerge w:val="restart"/>
            <w:tcBorders>
              <w:top w:val="single" w:sz="4" w:space="0" w:color="auto"/>
              <w:left w:val="single" w:sz="4" w:space="0" w:color="auto"/>
              <w:right w:val="single" w:sz="4" w:space="0" w:color="auto"/>
            </w:tcBorders>
          </w:tcPr>
          <w:p w14:paraId="7E82E077" w14:textId="77777777" w:rsidR="00CA1288" w:rsidRPr="004A6023" w:rsidRDefault="00CA1288" w:rsidP="00053626">
            <w:pPr>
              <w:pStyle w:val="Tabletext0"/>
              <w:rPr>
                <w:lang w:val="en-AU"/>
              </w:rPr>
            </w:pPr>
          </w:p>
        </w:tc>
        <w:tc>
          <w:tcPr>
            <w:tcW w:w="874" w:type="pct"/>
            <w:vMerge w:val="restart"/>
            <w:tcBorders>
              <w:top w:val="single" w:sz="4" w:space="0" w:color="auto"/>
              <w:left w:val="single" w:sz="4" w:space="0" w:color="auto"/>
              <w:right w:val="single" w:sz="4" w:space="0" w:color="auto"/>
            </w:tcBorders>
          </w:tcPr>
          <w:p w14:paraId="7DEA3BF3" w14:textId="77777777" w:rsidR="00CA1288" w:rsidRPr="004A6023" w:rsidRDefault="00CA1288" w:rsidP="00053626">
            <w:pPr>
              <w:pStyle w:val="Tabletext0"/>
              <w:rPr>
                <w:lang w:val="en-AU"/>
              </w:rPr>
            </w:pPr>
            <w:r w:rsidRPr="00617157">
              <w:rPr>
                <w:lang w:val="en-AU"/>
              </w:rPr>
              <w:t>Verify the display on the CDU</w:t>
            </w:r>
          </w:p>
        </w:tc>
      </w:tr>
      <w:tr w:rsidR="00CA1288" w:rsidRPr="00127FCE" w14:paraId="1C1589DA" w14:textId="77777777" w:rsidTr="003C0317">
        <w:trPr>
          <w:cantSplit/>
          <w:trHeight w:val="77"/>
        </w:trPr>
        <w:tc>
          <w:tcPr>
            <w:tcW w:w="1747" w:type="pct"/>
            <w:vMerge/>
            <w:tcBorders>
              <w:left w:val="single" w:sz="4" w:space="0" w:color="auto"/>
              <w:bottom w:val="single" w:sz="4" w:space="0" w:color="auto"/>
              <w:right w:val="single" w:sz="4" w:space="0" w:color="auto"/>
            </w:tcBorders>
          </w:tcPr>
          <w:p w14:paraId="7F7AF40F" w14:textId="77777777" w:rsidR="00CA1288" w:rsidRPr="004A6023" w:rsidRDefault="00CA1288" w:rsidP="00053626">
            <w:pPr>
              <w:pStyle w:val="Tabletext0"/>
              <w:rPr>
                <w:bCs w:val="0"/>
                <w:lang w:val="en-AU"/>
              </w:rPr>
            </w:pPr>
          </w:p>
        </w:tc>
        <w:tc>
          <w:tcPr>
            <w:tcW w:w="1359" w:type="pct"/>
            <w:tcBorders>
              <w:top w:val="single" w:sz="4" w:space="0" w:color="auto"/>
              <w:left w:val="single" w:sz="4" w:space="0" w:color="auto"/>
              <w:bottom w:val="single" w:sz="4" w:space="0" w:color="auto"/>
              <w:right w:val="single" w:sz="4" w:space="0" w:color="auto"/>
            </w:tcBorders>
          </w:tcPr>
          <w:p w14:paraId="2AF1D2B8" w14:textId="77777777" w:rsidR="00CA1288" w:rsidRPr="004A6023" w:rsidRDefault="00CA1288" w:rsidP="00053626">
            <w:pPr>
              <w:pStyle w:val="Tabletext0"/>
              <w:rPr>
                <w:lang w:val="en-AU"/>
              </w:rPr>
            </w:pPr>
            <w:r w:rsidRPr="004A6023">
              <w:rPr>
                <w:lang w:val="en-AU"/>
              </w:rPr>
              <w:t xml:space="preserve">The </w:t>
            </w:r>
            <w:r w:rsidRPr="004A6023">
              <w:rPr>
                <w:b/>
                <w:lang w:val="en-AU"/>
              </w:rPr>
              <w:t>ACK ALARM</w:t>
            </w:r>
            <w:r w:rsidRPr="004A6023">
              <w:rPr>
                <w:lang w:val="en-AU"/>
              </w:rPr>
              <w:t xml:space="preserve"> soft-key is available.</w:t>
            </w:r>
          </w:p>
        </w:tc>
        <w:tc>
          <w:tcPr>
            <w:tcW w:w="582" w:type="pct"/>
            <w:tcBorders>
              <w:left w:val="single" w:sz="4" w:space="0" w:color="auto"/>
              <w:bottom w:val="single" w:sz="4" w:space="0" w:color="auto"/>
              <w:right w:val="single" w:sz="4" w:space="0" w:color="auto"/>
            </w:tcBorders>
          </w:tcPr>
          <w:p w14:paraId="1A2DACA5" w14:textId="77777777" w:rsidR="00CA1288" w:rsidRPr="004A6023" w:rsidRDefault="00CA1288" w:rsidP="00053626">
            <w:pPr>
              <w:pStyle w:val="Tabletext0"/>
              <w:rPr>
                <w:lang w:val="en-AU"/>
              </w:rPr>
            </w:pPr>
          </w:p>
        </w:tc>
        <w:tc>
          <w:tcPr>
            <w:tcW w:w="437" w:type="pct"/>
            <w:vMerge/>
            <w:tcBorders>
              <w:left w:val="single" w:sz="4" w:space="0" w:color="auto"/>
              <w:bottom w:val="single" w:sz="4" w:space="0" w:color="auto"/>
              <w:right w:val="single" w:sz="4" w:space="0" w:color="auto"/>
            </w:tcBorders>
          </w:tcPr>
          <w:p w14:paraId="6544FA93" w14:textId="77777777" w:rsidR="00CA1288" w:rsidRPr="004A6023" w:rsidRDefault="00CA1288" w:rsidP="00053626">
            <w:pPr>
              <w:pStyle w:val="Tabletext0"/>
              <w:rPr>
                <w:lang w:val="en-AU"/>
              </w:rPr>
            </w:pPr>
          </w:p>
        </w:tc>
        <w:tc>
          <w:tcPr>
            <w:tcW w:w="874" w:type="pct"/>
            <w:vMerge/>
            <w:tcBorders>
              <w:left w:val="single" w:sz="4" w:space="0" w:color="auto"/>
              <w:bottom w:val="single" w:sz="4" w:space="0" w:color="auto"/>
              <w:right w:val="single" w:sz="4" w:space="0" w:color="auto"/>
            </w:tcBorders>
          </w:tcPr>
          <w:p w14:paraId="224DC1EE" w14:textId="77777777" w:rsidR="00CA1288" w:rsidRPr="004A6023" w:rsidRDefault="00CA1288" w:rsidP="00053626">
            <w:pPr>
              <w:pStyle w:val="Tabletext0"/>
              <w:rPr>
                <w:lang w:val="en-AU"/>
              </w:rPr>
            </w:pPr>
          </w:p>
        </w:tc>
      </w:tr>
      <w:tr w:rsidR="00CA1288" w:rsidRPr="00127FCE" w14:paraId="026EADE5" w14:textId="77777777" w:rsidTr="003C0317">
        <w:trPr>
          <w:cantSplit/>
          <w:trHeight w:val="452"/>
        </w:trPr>
        <w:tc>
          <w:tcPr>
            <w:tcW w:w="1747" w:type="pct"/>
            <w:vMerge w:val="restart"/>
            <w:tcBorders>
              <w:top w:val="single" w:sz="4" w:space="0" w:color="auto"/>
              <w:left w:val="single" w:sz="4" w:space="0" w:color="auto"/>
              <w:right w:val="single" w:sz="4" w:space="0" w:color="auto"/>
            </w:tcBorders>
            <w:hideMark/>
          </w:tcPr>
          <w:p w14:paraId="6041938D" w14:textId="77777777" w:rsidR="00CA1288" w:rsidRPr="004A6023" w:rsidRDefault="00CA1288" w:rsidP="00053626">
            <w:pPr>
              <w:pStyle w:val="Tabletext0"/>
              <w:rPr>
                <w:bCs w:val="0"/>
                <w:lang w:val="en-AU"/>
              </w:rPr>
            </w:pPr>
            <w:r w:rsidRPr="004A6023">
              <w:rPr>
                <w:bCs w:val="0"/>
                <w:lang w:val="en-AU"/>
              </w:rPr>
              <w:t xml:space="preserve">Press the </w:t>
            </w:r>
            <w:r w:rsidRPr="004A6023">
              <w:rPr>
                <w:b/>
                <w:bCs w:val="0"/>
                <w:lang w:val="en-AU"/>
              </w:rPr>
              <w:t>ACK ALARM</w:t>
            </w:r>
            <w:r w:rsidRPr="004A6023">
              <w:rPr>
                <w:bCs w:val="0"/>
                <w:lang w:val="en-AU"/>
              </w:rPr>
              <w:t xml:space="preserve"> soft-key.</w:t>
            </w:r>
          </w:p>
        </w:tc>
        <w:tc>
          <w:tcPr>
            <w:tcW w:w="1359" w:type="pct"/>
            <w:tcBorders>
              <w:top w:val="single" w:sz="4" w:space="0" w:color="auto"/>
              <w:left w:val="single" w:sz="4" w:space="0" w:color="auto"/>
              <w:bottom w:val="single" w:sz="4" w:space="0" w:color="auto"/>
              <w:right w:val="single" w:sz="4" w:space="0" w:color="auto"/>
            </w:tcBorders>
            <w:hideMark/>
          </w:tcPr>
          <w:p w14:paraId="4EC67AA4" w14:textId="77777777" w:rsidR="00CA1288" w:rsidRPr="004A6023" w:rsidRDefault="00CA1288" w:rsidP="00053626">
            <w:pPr>
              <w:pStyle w:val="Tabletext0"/>
              <w:rPr>
                <w:lang w:val="en-AU"/>
              </w:rPr>
            </w:pPr>
            <w:r w:rsidRPr="004A6023">
              <w:rPr>
                <w:lang w:val="en-AU"/>
              </w:rPr>
              <w:t>The DLC Session window shows no messages.</w:t>
            </w:r>
          </w:p>
        </w:tc>
        <w:tc>
          <w:tcPr>
            <w:tcW w:w="582" w:type="pct"/>
            <w:tcBorders>
              <w:top w:val="single" w:sz="4" w:space="0" w:color="auto"/>
              <w:left w:val="single" w:sz="4" w:space="0" w:color="auto"/>
              <w:right w:val="single" w:sz="4" w:space="0" w:color="auto"/>
            </w:tcBorders>
          </w:tcPr>
          <w:p w14:paraId="2F5BB288" w14:textId="77777777" w:rsidR="00CA1288" w:rsidRPr="004A6023" w:rsidRDefault="00CA1288" w:rsidP="00053626">
            <w:pPr>
              <w:pStyle w:val="Tabletext0"/>
              <w:rPr>
                <w:lang w:val="en-AU"/>
              </w:rPr>
            </w:pPr>
          </w:p>
        </w:tc>
        <w:tc>
          <w:tcPr>
            <w:tcW w:w="437" w:type="pct"/>
            <w:vMerge w:val="restart"/>
            <w:tcBorders>
              <w:top w:val="single" w:sz="4" w:space="0" w:color="auto"/>
              <w:left w:val="single" w:sz="4" w:space="0" w:color="auto"/>
              <w:right w:val="single" w:sz="4" w:space="0" w:color="auto"/>
            </w:tcBorders>
          </w:tcPr>
          <w:p w14:paraId="6BDCD3C9" w14:textId="77777777" w:rsidR="00CA1288" w:rsidRPr="004A6023" w:rsidRDefault="00CA1288" w:rsidP="00053626">
            <w:pPr>
              <w:pStyle w:val="Tabletext0"/>
              <w:rPr>
                <w:lang w:val="en-AU"/>
              </w:rPr>
            </w:pPr>
          </w:p>
        </w:tc>
        <w:tc>
          <w:tcPr>
            <w:tcW w:w="874" w:type="pct"/>
            <w:vMerge w:val="restart"/>
            <w:tcBorders>
              <w:top w:val="single" w:sz="4" w:space="0" w:color="auto"/>
              <w:left w:val="single" w:sz="4" w:space="0" w:color="auto"/>
              <w:right w:val="single" w:sz="4" w:space="0" w:color="auto"/>
            </w:tcBorders>
          </w:tcPr>
          <w:p w14:paraId="11B5B1B2" w14:textId="77777777" w:rsidR="00CA1288" w:rsidRPr="004A6023" w:rsidRDefault="00CA1288" w:rsidP="00053626">
            <w:pPr>
              <w:pStyle w:val="Tabletext0"/>
              <w:rPr>
                <w:lang w:val="en-AU"/>
              </w:rPr>
            </w:pPr>
          </w:p>
        </w:tc>
      </w:tr>
      <w:tr w:rsidR="00CA1288" w:rsidRPr="00127FCE" w14:paraId="6BF19055" w14:textId="77777777" w:rsidTr="003C0317">
        <w:trPr>
          <w:cantSplit/>
          <w:trHeight w:val="77"/>
        </w:trPr>
        <w:tc>
          <w:tcPr>
            <w:tcW w:w="1747" w:type="pct"/>
            <w:vMerge/>
            <w:tcBorders>
              <w:left w:val="single" w:sz="4" w:space="0" w:color="auto"/>
              <w:bottom w:val="single" w:sz="4" w:space="0" w:color="auto"/>
              <w:right w:val="single" w:sz="4" w:space="0" w:color="auto"/>
            </w:tcBorders>
          </w:tcPr>
          <w:p w14:paraId="252A350D" w14:textId="77777777" w:rsidR="00CA1288" w:rsidRPr="004A6023" w:rsidRDefault="00CA1288" w:rsidP="00053626">
            <w:pPr>
              <w:pStyle w:val="Tabletext0"/>
              <w:rPr>
                <w:bCs w:val="0"/>
                <w:lang w:val="en-AU"/>
              </w:rPr>
            </w:pPr>
          </w:p>
        </w:tc>
        <w:tc>
          <w:tcPr>
            <w:tcW w:w="1359" w:type="pct"/>
            <w:tcBorders>
              <w:top w:val="single" w:sz="4" w:space="0" w:color="auto"/>
              <w:left w:val="single" w:sz="4" w:space="0" w:color="auto"/>
              <w:bottom w:val="single" w:sz="4" w:space="0" w:color="auto"/>
              <w:right w:val="single" w:sz="4" w:space="0" w:color="auto"/>
            </w:tcBorders>
          </w:tcPr>
          <w:p w14:paraId="5F41F655" w14:textId="77777777" w:rsidR="00CA1288" w:rsidRPr="004A6023" w:rsidRDefault="00CA1288" w:rsidP="00053626">
            <w:pPr>
              <w:pStyle w:val="Tabletext0"/>
              <w:rPr>
                <w:lang w:val="en-AU"/>
              </w:rPr>
            </w:pPr>
            <w:r w:rsidRPr="004A6023">
              <w:rPr>
                <w:lang w:val="en-AU"/>
              </w:rPr>
              <w:t xml:space="preserve">The </w:t>
            </w:r>
            <w:r w:rsidRPr="004A6023">
              <w:rPr>
                <w:b/>
                <w:lang w:val="en-AU"/>
              </w:rPr>
              <w:t>ACTIVATE DLC</w:t>
            </w:r>
            <w:r w:rsidRPr="004A6023">
              <w:rPr>
                <w:lang w:val="en-AU"/>
              </w:rPr>
              <w:t xml:space="preserve"> soft-key is available.</w:t>
            </w:r>
          </w:p>
        </w:tc>
        <w:tc>
          <w:tcPr>
            <w:tcW w:w="582" w:type="pct"/>
            <w:tcBorders>
              <w:left w:val="single" w:sz="4" w:space="0" w:color="auto"/>
              <w:bottom w:val="single" w:sz="4" w:space="0" w:color="auto"/>
              <w:right w:val="single" w:sz="4" w:space="0" w:color="auto"/>
            </w:tcBorders>
          </w:tcPr>
          <w:p w14:paraId="00940714" w14:textId="77777777" w:rsidR="00CA1288" w:rsidRPr="004A6023" w:rsidRDefault="00CA1288" w:rsidP="00053626">
            <w:pPr>
              <w:pStyle w:val="Tabletext0"/>
              <w:rPr>
                <w:lang w:val="en-AU"/>
              </w:rPr>
            </w:pPr>
          </w:p>
        </w:tc>
        <w:tc>
          <w:tcPr>
            <w:tcW w:w="437" w:type="pct"/>
            <w:vMerge/>
            <w:tcBorders>
              <w:left w:val="single" w:sz="4" w:space="0" w:color="auto"/>
              <w:bottom w:val="single" w:sz="4" w:space="0" w:color="auto"/>
              <w:right w:val="single" w:sz="4" w:space="0" w:color="auto"/>
            </w:tcBorders>
          </w:tcPr>
          <w:p w14:paraId="49E048D5" w14:textId="77777777" w:rsidR="00CA1288" w:rsidRPr="004A6023" w:rsidRDefault="00CA1288" w:rsidP="00053626">
            <w:pPr>
              <w:pStyle w:val="Tabletext0"/>
              <w:rPr>
                <w:lang w:val="en-AU"/>
              </w:rPr>
            </w:pPr>
          </w:p>
        </w:tc>
        <w:tc>
          <w:tcPr>
            <w:tcW w:w="874" w:type="pct"/>
            <w:vMerge/>
            <w:tcBorders>
              <w:left w:val="single" w:sz="4" w:space="0" w:color="auto"/>
              <w:bottom w:val="single" w:sz="4" w:space="0" w:color="auto"/>
              <w:right w:val="single" w:sz="4" w:space="0" w:color="auto"/>
            </w:tcBorders>
          </w:tcPr>
          <w:p w14:paraId="3C56E08F" w14:textId="77777777" w:rsidR="00CA1288" w:rsidRPr="004A6023" w:rsidRDefault="00CA1288" w:rsidP="00053626">
            <w:pPr>
              <w:pStyle w:val="Tabletext0"/>
              <w:rPr>
                <w:lang w:val="en-AU"/>
              </w:rPr>
            </w:pPr>
          </w:p>
        </w:tc>
      </w:tr>
      <w:tr w:rsidR="00CA1288" w:rsidRPr="00127FCE" w14:paraId="424F8DBF" w14:textId="77777777" w:rsidTr="003C0317">
        <w:trPr>
          <w:cantSplit/>
          <w:trHeight w:val="779"/>
        </w:trPr>
        <w:tc>
          <w:tcPr>
            <w:tcW w:w="1747" w:type="pct"/>
            <w:vMerge w:val="restart"/>
            <w:tcBorders>
              <w:top w:val="single" w:sz="4" w:space="0" w:color="auto"/>
              <w:left w:val="single" w:sz="4" w:space="0" w:color="auto"/>
              <w:right w:val="single" w:sz="4" w:space="0" w:color="auto"/>
            </w:tcBorders>
            <w:hideMark/>
          </w:tcPr>
          <w:p w14:paraId="4D0FF4C6" w14:textId="77777777" w:rsidR="00CA1288" w:rsidRPr="004A6023" w:rsidRDefault="00CA1288" w:rsidP="00053626">
            <w:pPr>
              <w:pStyle w:val="Tabletext0"/>
              <w:rPr>
                <w:bCs w:val="0"/>
                <w:lang w:val="en-AU"/>
              </w:rPr>
            </w:pPr>
            <w:r w:rsidRPr="004A6023">
              <w:rPr>
                <w:bCs w:val="0"/>
                <w:lang w:val="en-AU"/>
              </w:rPr>
              <w:t>Set the engine control switch to isolate.</w:t>
            </w:r>
          </w:p>
          <w:p w14:paraId="782E22F2" w14:textId="77777777" w:rsidR="00CA1288" w:rsidRPr="004A6023" w:rsidRDefault="00CA1288" w:rsidP="00053626">
            <w:pPr>
              <w:pStyle w:val="Tabletext0"/>
              <w:rPr>
                <w:bCs w:val="0"/>
                <w:lang w:val="en-AU"/>
              </w:rPr>
            </w:pPr>
            <w:r w:rsidRPr="004A6023">
              <w:rPr>
                <w:bCs w:val="0"/>
                <w:lang w:val="en-AU"/>
              </w:rPr>
              <w:t>Release the automatic brake. (BP = 620 kPa)</w:t>
            </w:r>
          </w:p>
          <w:p w14:paraId="1CFFA802" w14:textId="77777777" w:rsidR="00CA1288" w:rsidRPr="004A6023" w:rsidRDefault="00CA1288" w:rsidP="00053626">
            <w:pPr>
              <w:pStyle w:val="Tabletext0"/>
              <w:rPr>
                <w:bCs w:val="0"/>
                <w:lang w:val="en-AU"/>
              </w:rPr>
            </w:pPr>
            <w:r w:rsidRPr="004A6023">
              <w:rPr>
                <w:bCs w:val="0"/>
                <w:lang w:val="en-AU"/>
              </w:rPr>
              <w:t>Set the reverser to forward.</w:t>
            </w:r>
          </w:p>
          <w:p w14:paraId="16DD2594" w14:textId="77777777" w:rsidR="00CA1288" w:rsidRPr="004A6023" w:rsidRDefault="00CA1288" w:rsidP="00053626">
            <w:pPr>
              <w:pStyle w:val="Tabletext0"/>
              <w:rPr>
                <w:bCs w:val="0"/>
                <w:lang w:val="en-AU"/>
              </w:rPr>
            </w:pPr>
            <w:r w:rsidRPr="004A6023">
              <w:rPr>
                <w:bCs w:val="0"/>
                <w:lang w:val="en-AU"/>
              </w:rPr>
              <w:t>Set the throttle to notch 1.</w:t>
            </w:r>
          </w:p>
          <w:p w14:paraId="3CF751DE" w14:textId="77777777" w:rsidR="00CA1288" w:rsidRPr="004A6023" w:rsidRDefault="00CA1288" w:rsidP="00053626">
            <w:pPr>
              <w:pStyle w:val="Tabletext0"/>
              <w:rPr>
                <w:bCs w:val="0"/>
                <w:lang w:val="en-AU"/>
              </w:rPr>
            </w:pPr>
            <w:r w:rsidRPr="004A6023">
              <w:rPr>
                <w:bCs w:val="0"/>
                <w:lang w:val="en-AU"/>
              </w:rPr>
              <w:t xml:space="preserve">Press the </w:t>
            </w:r>
            <w:r w:rsidRPr="004A6023">
              <w:rPr>
                <w:b/>
                <w:bCs w:val="0"/>
                <w:lang w:val="en-AU"/>
              </w:rPr>
              <w:t>ACTIVATE DLC</w:t>
            </w:r>
            <w:r w:rsidRPr="004A6023">
              <w:rPr>
                <w:bCs w:val="0"/>
                <w:lang w:val="en-AU"/>
              </w:rPr>
              <w:t xml:space="preserve"> soft-key.</w:t>
            </w:r>
          </w:p>
        </w:tc>
        <w:tc>
          <w:tcPr>
            <w:tcW w:w="1359" w:type="pct"/>
            <w:tcBorders>
              <w:top w:val="single" w:sz="4" w:space="0" w:color="auto"/>
              <w:left w:val="single" w:sz="4" w:space="0" w:color="auto"/>
              <w:bottom w:val="single" w:sz="4" w:space="0" w:color="auto"/>
              <w:right w:val="single" w:sz="4" w:space="0" w:color="auto"/>
            </w:tcBorders>
            <w:hideMark/>
          </w:tcPr>
          <w:p w14:paraId="770C86D7" w14:textId="77777777" w:rsidR="00CA1288" w:rsidRPr="004A6023" w:rsidRDefault="00CA1288" w:rsidP="00053626">
            <w:pPr>
              <w:pStyle w:val="Tabletext0"/>
              <w:rPr>
                <w:lang w:val="en-AU"/>
              </w:rPr>
            </w:pPr>
            <w:r w:rsidRPr="004A6023">
              <w:rPr>
                <w:lang w:val="en-AU"/>
              </w:rPr>
              <w:t>The DLC Session window displays the messages:</w:t>
            </w:r>
          </w:p>
          <w:p w14:paraId="369DD41A" w14:textId="77777777" w:rsidR="00CA1288" w:rsidRPr="004A6023" w:rsidRDefault="00CA1288" w:rsidP="00053626">
            <w:pPr>
              <w:pStyle w:val="Tabletext0"/>
              <w:rPr>
                <w:lang w:val="en-AU"/>
              </w:rPr>
            </w:pPr>
            <w:r w:rsidRPr="004A6023">
              <w:rPr>
                <w:lang w:val="en-AU"/>
              </w:rPr>
              <w:t>“Throttle Handle: Move to Idle”</w:t>
            </w:r>
          </w:p>
          <w:p w14:paraId="5FDEB5CC" w14:textId="77777777" w:rsidR="00CA1288" w:rsidRPr="004A6023" w:rsidRDefault="00CA1288" w:rsidP="00053626">
            <w:pPr>
              <w:pStyle w:val="Tabletext0"/>
              <w:rPr>
                <w:lang w:val="en-AU"/>
              </w:rPr>
            </w:pPr>
            <w:r w:rsidRPr="004A6023">
              <w:rPr>
                <w:lang w:val="en-AU"/>
              </w:rPr>
              <w:t>“Reverser Handle: Move to Neutral”</w:t>
            </w:r>
          </w:p>
        </w:tc>
        <w:tc>
          <w:tcPr>
            <w:tcW w:w="582" w:type="pct"/>
            <w:tcBorders>
              <w:top w:val="single" w:sz="4" w:space="0" w:color="auto"/>
              <w:left w:val="single" w:sz="4" w:space="0" w:color="auto"/>
              <w:right w:val="single" w:sz="4" w:space="0" w:color="auto"/>
            </w:tcBorders>
          </w:tcPr>
          <w:p w14:paraId="7DF13077" w14:textId="77777777" w:rsidR="00CA1288" w:rsidRPr="004A6023" w:rsidRDefault="00CA1288" w:rsidP="00053626">
            <w:pPr>
              <w:pStyle w:val="Tabletext0"/>
              <w:rPr>
                <w:lang w:val="en-AU"/>
              </w:rPr>
            </w:pPr>
          </w:p>
        </w:tc>
        <w:tc>
          <w:tcPr>
            <w:tcW w:w="437" w:type="pct"/>
            <w:vMerge w:val="restart"/>
            <w:tcBorders>
              <w:top w:val="single" w:sz="4" w:space="0" w:color="auto"/>
              <w:left w:val="single" w:sz="4" w:space="0" w:color="auto"/>
              <w:right w:val="single" w:sz="4" w:space="0" w:color="auto"/>
            </w:tcBorders>
          </w:tcPr>
          <w:p w14:paraId="28DD51DF" w14:textId="77777777" w:rsidR="00CA1288" w:rsidRPr="004A6023" w:rsidRDefault="00CA1288" w:rsidP="00053626">
            <w:pPr>
              <w:pStyle w:val="Tabletext0"/>
              <w:rPr>
                <w:lang w:val="en-AU"/>
              </w:rPr>
            </w:pPr>
          </w:p>
        </w:tc>
        <w:tc>
          <w:tcPr>
            <w:tcW w:w="874" w:type="pct"/>
            <w:vMerge w:val="restart"/>
            <w:tcBorders>
              <w:top w:val="single" w:sz="4" w:space="0" w:color="auto"/>
              <w:left w:val="single" w:sz="4" w:space="0" w:color="auto"/>
              <w:right w:val="single" w:sz="4" w:space="0" w:color="auto"/>
            </w:tcBorders>
          </w:tcPr>
          <w:p w14:paraId="4D9AAF9A" w14:textId="77777777" w:rsidR="00CA1288" w:rsidRPr="004A6023" w:rsidRDefault="00CA1288" w:rsidP="00053626">
            <w:pPr>
              <w:pStyle w:val="Tabletext0"/>
              <w:rPr>
                <w:lang w:val="en-AU"/>
              </w:rPr>
            </w:pPr>
            <w:r w:rsidRPr="00617157">
              <w:rPr>
                <w:lang w:val="en-AU"/>
              </w:rPr>
              <w:t>Verify the display on the CDU</w:t>
            </w:r>
          </w:p>
        </w:tc>
      </w:tr>
      <w:tr w:rsidR="00CA1288" w:rsidRPr="00127FCE" w14:paraId="5C8DB7B7" w14:textId="77777777" w:rsidTr="003C0317">
        <w:trPr>
          <w:cantSplit/>
          <w:trHeight w:val="147"/>
        </w:trPr>
        <w:tc>
          <w:tcPr>
            <w:tcW w:w="1747" w:type="pct"/>
            <w:vMerge/>
            <w:tcBorders>
              <w:left w:val="single" w:sz="4" w:space="0" w:color="auto"/>
              <w:bottom w:val="single" w:sz="4" w:space="0" w:color="auto"/>
              <w:right w:val="single" w:sz="4" w:space="0" w:color="auto"/>
            </w:tcBorders>
          </w:tcPr>
          <w:p w14:paraId="20E19EC7" w14:textId="77777777" w:rsidR="00CA1288" w:rsidRPr="004A6023" w:rsidRDefault="00CA1288" w:rsidP="00053626">
            <w:pPr>
              <w:pStyle w:val="Tabletext0"/>
              <w:rPr>
                <w:bCs w:val="0"/>
                <w:lang w:val="en-AU"/>
              </w:rPr>
            </w:pPr>
          </w:p>
        </w:tc>
        <w:tc>
          <w:tcPr>
            <w:tcW w:w="1359" w:type="pct"/>
            <w:tcBorders>
              <w:top w:val="single" w:sz="4" w:space="0" w:color="auto"/>
              <w:left w:val="single" w:sz="4" w:space="0" w:color="auto"/>
              <w:bottom w:val="single" w:sz="4" w:space="0" w:color="auto"/>
              <w:right w:val="single" w:sz="4" w:space="0" w:color="auto"/>
            </w:tcBorders>
          </w:tcPr>
          <w:p w14:paraId="0A94FA9C" w14:textId="77777777" w:rsidR="00CA1288" w:rsidRPr="004A6023" w:rsidRDefault="00CA1288" w:rsidP="00053626">
            <w:pPr>
              <w:pStyle w:val="Tabletext0"/>
              <w:rPr>
                <w:lang w:val="en-AU"/>
              </w:rPr>
            </w:pPr>
            <w:r w:rsidRPr="004A6023">
              <w:rPr>
                <w:lang w:val="en-AU"/>
              </w:rPr>
              <w:t xml:space="preserve">The </w:t>
            </w:r>
            <w:r w:rsidRPr="004A6023">
              <w:rPr>
                <w:b/>
                <w:lang w:val="en-AU"/>
              </w:rPr>
              <w:t>ACK ALARM</w:t>
            </w:r>
            <w:r w:rsidRPr="004A6023">
              <w:rPr>
                <w:lang w:val="en-AU"/>
              </w:rPr>
              <w:t xml:space="preserve"> soft-key is available.</w:t>
            </w:r>
          </w:p>
        </w:tc>
        <w:tc>
          <w:tcPr>
            <w:tcW w:w="582" w:type="pct"/>
            <w:tcBorders>
              <w:left w:val="single" w:sz="4" w:space="0" w:color="auto"/>
              <w:bottom w:val="single" w:sz="4" w:space="0" w:color="auto"/>
              <w:right w:val="single" w:sz="4" w:space="0" w:color="auto"/>
            </w:tcBorders>
          </w:tcPr>
          <w:p w14:paraId="105EE823" w14:textId="77777777" w:rsidR="00CA1288" w:rsidRPr="004A6023" w:rsidRDefault="00CA1288" w:rsidP="00053626">
            <w:pPr>
              <w:pStyle w:val="Tabletext0"/>
              <w:rPr>
                <w:lang w:val="en-AU"/>
              </w:rPr>
            </w:pPr>
          </w:p>
        </w:tc>
        <w:tc>
          <w:tcPr>
            <w:tcW w:w="437" w:type="pct"/>
            <w:vMerge/>
            <w:tcBorders>
              <w:left w:val="single" w:sz="4" w:space="0" w:color="auto"/>
              <w:bottom w:val="single" w:sz="4" w:space="0" w:color="auto"/>
              <w:right w:val="single" w:sz="4" w:space="0" w:color="auto"/>
            </w:tcBorders>
          </w:tcPr>
          <w:p w14:paraId="23FC3E0D" w14:textId="77777777" w:rsidR="00CA1288" w:rsidRPr="004A6023" w:rsidRDefault="00CA1288" w:rsidP="00053626">
            <w:pPr>
              <w:pStyle w:val="Tabletext0"/>
              <w:rPr>
                <w:lang w:val="en-AU"/>
              </w:rPr>
            </w:pPr>
          </w:p>
        </w:tc>
        <w:tc>
          <w:tcPr>
            <w:tcW w:w="874" w:type="pct"/>
            <w:vMerge/>
            <w:tcBorders>
              <w:left w:val="single" w:sz="4" w:space="0" w:color="auto"/>
              <w:bottom w:val="single" w:sz="4" w:space="0" w:color="auto"/>
              <w:right w:val="single" w:sz="4" w:space="0" w:color="auto"/>
            </w:tcBorders>
          </w:tcPr>
          <w:p w14:paraId="1EE544D1" w14:textId="77777777" w:rsidR="00CA1288" w:rsidRPr="004A6023" w:rsidRDefault="00CA1288" w:rsidP="00053626">
            <w:pPr>
              <w:pStyle w:val="Tabletext0"/>
              <w:rPr>
                <w:lang w:val="en-AU"/>
              </w:rPr>
            </w:pPr>
          </w:p>
        </w:tc>
      </w:tr>
      <w:tr w:rsidR="00CA1288" w:rsidRPr="00127FCE" w14:paraId="63363780" w14:textId="77777777" w:rsidTr="003C0317">
        <w:trPr>
          <w:cantSplit/>
          <w:trHeight w:val="251"/>
        </w:trPr>
        <w:tc>
          <w:tcPr>
            <w:tcW w:w="1747" w:type="pct"/>
            <w:vMerge w:val="restart"/>
            <w:tcBorders>
              <w:top w:val="single" w:sz="4" w:space="0" w:color="auto"/>
              <w:left w:val="single" w:sz="4" w:space="0" w:color="auto"/>
              <w:right w:val="single" w:sz="4" w:space="0" w:color="auto"/>
            </w:tcBorders>
            <w:hideMark/>
          </w:tcPr>
          <w:p w14:paraId="48A4DB2B" w14:textId="77777777" w:rsidR="00CA1288" w:rsidRPr="004A6023" w:rsidRDefault="00CA1288" w:rsidP="00053626">
            <w:pPr>
              <w:pStyle w:val="Tabletext0"/>
              <w:rPr>
                <w:bCs w:val="0"/>
                <w:lang w:val="en-AU"/>
              </w:rPr>
            </w:pPr>
            <w:r w:rsidRPr="004A6023">
              <w:rPr>
                <w:bCs w:val="0"/>
                <w:lang w:val="en-AU"/>
              </w:rPr>
              <w:t xml:space="preserve">Press the </w:t>
            </w:r>
            <w:r w:rsidRPr="004A6023">
              <w:rPr>
                <w:b/>
                <w:bCs w:val="0"/>
                <w:lang w:val="en-AU"/>
              </w:rPr>
              <w:t>ACK ALARM</w:t>
            </w:r>
            <w:r w:rsidRPr="004A6023">
              <w:rPr>
                <w:bCs w:val="0"/>
                <w:lang w:val="en-AU"/>
              </w:rPr>
              <w:t xml:space="preserve"> soft-key.</w:t>
            </w:r>
          </w:p>
        </w:tc>
        <w:tc>
          <w:tcPr>
            <w:tcW w:w="1359" w:type="pct"/>
            <w:tcBorders>
              <w:top w:val="single" w:sz="4" w:space="0" w:color="auto"/>
              <w:left w:val="single" w:sz="4" w:space="0" w:color="auto"/>
              <w:bottom w:val="single" w:sz="4" w:space="0" w:color="auto"/>
              <w:right w:val="single" w:sz="4" w:space="0" w:color="auto"/>
            </w:tcBorders>
            <w:hideMark/>
          </w:tcPr>
          <w:p w14:paraId="7778D61C" w14:textId="77777777" w:rsidR="00CA1288" w:rsidRPr="004A6023" w:rsidRDefault="00CA1288" w:rsidP="00053626">
            <w:pPr>
              <w:pStyle w:val="Tabletext0"/>
              <w:rPr>
                <w:lang w:val="en-AU"/>
              </w:rPr>
            </w:pPr>
            <w:r w:rsidRPr="004A6023">
              <w:rPr>
                <w:lang w:val="en-AU"/>
              </w:rPr>
              <w:t>The DLC Session window shows no messages.</w:t>
            </w:r>
          </w:p>
        </w:tc>
        <w:tc>
          <w:tcPr>
            <w:tcW w:w="582" w:type="pct"/>
            <w:tcBorders>
              <w:top w:val="single" w:sz="4" w:space="0" w:color="auto"/>
              <w:left w:val="single" w:sz="4" w:space="0" w:color="auto"/>
              <w:right w:val="single" w:sz="4" w:space="0" w:color="auto"/>
            </w:tcBorders>
          </w:tcPr>
          <w:p w14:paraId="71BAFA0A" w14:textId="77777777" w:rsidR="00CA1288" w:rsidRPr="004A6023" w:rsidRDefault="00CA1288" w:rsidP="00053626">
            <w:pPr>
              <w:pStyle w:val="Tabletext0"/>
              <w:rPr>
                <w:lang w:val="en-AU"/>
              </w:rPr>
            </w:pPr>
          </w:p>
        </w:tc>
        <w:tc>
          <w:tcPr>
            <w:tcW w:w="437" w:type="pct"/>
            <w:vMerge w:val="restart"/>
            <w:tcBorders>
              <w:top w:val="single" w:sz="4" w:space="0" w:color="auto"/>
              <w:left w:val="single" w:sz="4" w:space="0" w:color="auto"/>
              <w:right w:val="single" w:sz="4" w:space="0" w:color="auto"/>
            </w:tcBorders>
          </w:tcPr>
          <w:p w14:paraId="2D1733DE" w14:textId="77777777" w:rsidR="00CA1288" w:rsidRPr="004A6023" w:rsidRDefault="00CA1288" w:rsidP="00053626">
            <w:pPr>
              <w:pStyle w:val="Tabletext0"/>
              <w:rPr>
                <w:lang w:val="en-AU"/>
              </w:rPr>
            </w:pPr>
          </w:p>
        </w:tc>
        <w:tc>
          <w:tcPr>
            <w:tcW w:w="874" w:type="pct"/>
            <w:vMerge w:val="restart"/>
            <w:tcBorders>
              <w:top w:val="single" w:sz="4" w:space="0" w:color="auto"/>
              <w:left w:val="single" w:sz="4" w:space="0" w:color="auto"/>
              <w:right w:val="single" w:sz="4" w:space="0" w:color="auto"/>
            </w:tcBorders>
          </w:tcPr>
          <w:p w14:paraId="6E2D8438" w14:textId="77777777" w:rsidR="00CA1288" w:rsidRPr="004A6023" w:rsidRDefault="00CA1288" w:rsidP="00053626">
            <w:pPr>
              <w:pStyle w:val="Tabletext0"/>
              <w:rPr>
                <w:lang w:val="en-AU"/>
              </w:rPr>
            </w:pPr>
          </w:p>
        </w:tc>
      </w:tr>
      <w:tr w:rsidR="00CA1288" w:rsidRPr="00127FCE" w14:paraId="1CE1421D" w14:textId="77777777" w:rsidTr="003C0317">
        <w:trPr>
          <w:cantSplit/>
          <w:trHeight w:val="452"/>
        </w:trPr>
        <w:tc>
          <w:tcPr>
            <w:tcW w:w="1747" w:type="pct"/>
            <w:vMerge/>
            <w:tcBorders>
              <w:left w:val="single" w:sz="4" w:space="0" w:color="auto"/>
              <w:bottom w:val="single" w:sz="4" w:space="0" w:color="auto"/>
              <w:right w:val="single" w:sz="4" w:space="0" w:color="auto"/>
            </w:tcBorders>
          </w:tcPr>
          <w:p w14:paraId="300CC4C2" w14:textId="77777777" w:rsidR="00CA1288" w:rsidRPr="004A6023" w:rsidRDefault="00CA1288" w:rsidP="00053626">
            <w:pPr>
              <w:pStyle w:val="Tabletext0"/>
              <w:rPr>
                <w:bCs w:val="0"/>
                <w:lang w:val="en-AU"/>
              </w:rPr>
            </w:pPr>
          </w:p>
        </w:tc>
        <w:tc>
          <w:tcPr>
            <w:tcW w:w="1359" w:type="pct"/>
            <w:tcBorders>
              <w:top w:val="single" w:sz="4" w:space="0" w:color="auto"/>
              <w:left w:val="single" w:sz="4" w:space="0" w:color="auto"/>
              <w:bottom w:val="single" w:sz="4" w:space="0" w:color="auto"/>
              <w:right w:val="single" w:sz="4" w:space="0" w:color="auto"/>
            </w:tcBorders>
          </w:tcPr>
          <w:p w14:paraId="74E500B1" w14:textId="77777777" w:rsidR="00CA1288" w:rsidRPr="004A6023" w:rsidRDefault="00CA1288" w:rsidP="00053626">
            <w:pPr>
              <w:pStyle w:val="Tabletext0"/>
              <w:rPr>
                <w:lang w:val="en-AU"/>
              </w:rPr>
            </w:pPr>
            <w:r w:rsidRPr="004A6023">
              <w:rPr>
                <w:lang w:val="en-AU"/>
              </w:rPr>
              <w:t xml:space="preserve">The </w:t>
            </w:r>
            <w:r w:rsidRPr="004A6023">
              <w:rPr>
                <w:b/>
                <w:lang w:val="en-AU"/>
              </w:rPr>
              <w:t>ACTIVATE DLC</w:t>
            </w:r>
            <w:r w:rsidRPr="004A6023">
              <w:rPr>
                <w:lang w:val="en-AU"/>
              </w:rPr>
              <w:t xml:space="preserve"> soft-key is available.</w:t>
            </w:r>
          </w:p>
        </w:tc>
        <w:tc>
          <w:tcPr>
            <w:tcW w:w="582" w:type="pct"/>
            <w:tcBorders>
              <w:left w:val="single" w:sz="4" w:space="0" w:color="auto"/>
              <w:bottom w:val="single" w:sz="4" w:space="0" w:color="auto"/>
              <w:right w:val="single" w:sz="4" w:space="0" w:color="auto"/>
            </w:tcBorders>
          </w:tcPr>
          <w:p w14:paraId="10588BAD" w14:textId="77777777" w:rsidR="00CA1288" w:rsidRPr="004A6023" w:rsidRDefault="00CA1288" w:rsidP="00053626">
            <w:pPr>
              <w:pStyle w:val="Tabletext0"/>
              <w:rPr>
                <w:lang w:val="en-AU"/>
              </w:rPr>
            </w:pPr>
          </w:p>
        </w:tc>
        <w:tc>
          <w:tcPr>
            <w:tcW w:w="437" w:type="pct"/>
            <w:vMerge/>
            <w:tcBorders>
              <w:left w:val="single" w:sz="4" w:space="0" w:color="auto"/>
              <w:bottom w:val="single" w:sz="4" w:space="0" w:color="auto"/>
              <w:right w:val="single" w:sz="4" w:space="0" w:color="auto"/>
            </w:tcBorders>
          </w:tcPr>
          <w:p w14:paraId="2FF32B9D" w14:textId="77777777" w:rsidR="00CA1288" w:rsidRPr="004A6023" w:rsidRDefault="00CA1288" w:rsidP="00053626">
            <w:pPr>
              <w:pStyle w:val="Tabletext0"/>
              <w:rPr>
                <w:lang w:val="en-AU"/>
              </w:rPr>
            </w:pPr>
          </w:p>
        </w:tc>
        <w:tc>
          <w:tcPr>
            <w:tcW w:w="874" w:type="pct"/>
            <w:vMerge/>
            <w:tcBorders>
              <w:left w:val="single" w:sz="4" w:space="0" w:color="auto"/>
              <w:bottom w:val="single" w:sz="4" w:space="0" w:color="auto"/>
              <w:right w:val="single" w:sz="4" w:space="0" w:color="auto"/>
            </w:tcBorders>
          </w:tcPr>
          <w:p w14:paraId="1EDCEF9E" w14:textId="77777777" w:rsidR="00CA1288" w:rsidRPr="004A6023" w:rsidRDefault="00CA1288" w:rsidP="00053626">
            <w:pPr>
              <w:pStyle w:val="Tabletext0"/>
              <w:rPr>
                <w:lang w:val="en-AU"/>
              </w:rPr>
            </w:pPr>
          </w:p>
        </w:tc>
      </w:tr>
      <w:tr w:rsidR="00CA1288" w:rsidRPr="00127FCE" w14:paraId="37C9947A" w14:textId="77777777" w:rsidTr="003C0317">
        <w:trPr>
          <w:cantSplit/>
        </w:trPr>
        <w:tc>
          <w:tcPr>
            <w:tcW w:w="1747" w:type="pct"/>
            <w:tcBorders>
              <w:top w:val="single" w:sz="4" w:space="0" w:color="auto"/>
              <w:left w:val="single" w:sz="4" w:space="0" w:color="auto"/>
              <w:bottom w:val="single" w:sz="4" w:space="0" w:color="auto"/>
              <w:right w:val="single" w:sz="4" w:space="0" w:color="auto"/>
            </w:tcBorders>
            <w:hideMark/>
          </w:tcPr>
          <w:p w14:paraId="32553EFA" w14:textId="77777777" w:rsidR="00CA1288" w:rsidRPr="004A6023" w:rsidRDefault="00CA1288" w:rsidP="00053626">
            <w:pPr>
              <w:pStyle w:val="Tabletext0"/>
              <w:rPr>
                <w:bCs w:val="0"/>
                <w:lang w:val="en-AU"/>
              </w:rPr>
            </w:pPr>
            <w:r w:rsidRPr="004A6023">
              <w:rPr>
                <w:bCs w:val="0"/>
                <w:lang w:val="en-AU"/>
              </w:rPr>
              <w:t>Set the reverser to neutral.</w:t>
            </w:r>
          </w:p>
          <w:p w14:paraId="0B5DC581" w14:textId="77777777" w:rsidR="00CA1288" w:rsidRPr="004A6023" w:rsidRDefault="00CA1288" w:rsidP="00053626">
            <w:pPr>
              <w:pStyle w:val="Tabletext0"/>
              <w:rPr>
                <w:bCs w:val="0"/>
                <w:lang w:val="en-AU"/>
              </w:rPr>
            </w:pPr>
            <w:r w:rsidRPr="004A6023">
              <w:rPr>
                <w:bCs w:val="0"/>
                <w:lang w:val="en-AU"/>
              </w:rPr>
              <w:t>Set the throttle to idle.</w:t>
            </w:r>
          </w:p>
          <w:p w14:paraId="276EA0AF" w14:textId="77777777" w:rsidR="00CA1288" w:rsidRPr="004A6023" w:rsidRDefault="00CA1288" w:rsidP="00053626">
            <w:pPr>
              <w:pStyle w:val="Tabletext0"/>
              <w:rPr>
                <w:bCs w:val="0"/>
                <w:lang w:val="en-AU"/>
              </w:rPr>
            </w:pPr>
            <w:r w:rsidRPr="004A6023">
              <w:rPr>
                <w:bCs w:val="0"/>
                <w:lang w:val="en-AU"/>
              </w:rPr>
              <w:t>Set the engine control switch to run.</w:t>
            </w:r>
          </w:p>
          <w:p w14:paraId="5A17239A" w14:textId="77777777" w:rsidR="00CA1288" w:rsidRPr="004A6023" w:rsidRDefault="00CA1288" w:rsidP="00053626">
            <w:pPr>
              <w:pStyle w:val="Tabletext0"/>
              <w:rPr>
                <w:bCs w:val="0"/>
                <w:lang w:val="en-AU"/>
              </w:rPr>
            </w:pPr>
            <w:r w:rsidRPr="004A6023">
              <w:rPr>
                <w:bCs w:val="0"/>
                <w:lang w:val="en-AU"/>
              </w:rPr>
              <w:t xml:space="preserve">Press the </w:t>
            </w:r>
            <w:r w:rsidRPr="004A6023">
              <w:rPr>
                <w:b/>
                <w:bCs w:val="0"/>
                <w:lang w:val="en-AU"/>
              </w:rPr>
              <w:t>ACTIVATE DLC</w:t>
            </w:r>
            <w:r w:rsidRPr="004A6023">
              <w:rPr>
                <w:bCs w:val="0"/>
                <w:lang w:val="en-AU"/>
              </w:rPr>
              <w:t xml:space="preserve"> soft-key.</w:t>
            </w:r>
          </w:p>
        </w:tc>
        <w:tc>
          <w:tcPr>
            <w:tcW w:w="1359" w:type="pct"/>
            <w:tcBorders>
              <w:top w:val="single" w:sz="4" w:space="0" w:color="auto"/>
              <w:left w:val="single" w:sz="4" w:space="0" w:color="auto"/>
              <w:bottom w:val="single" w:sz="4" w:space="0" w:color="auto"/>
              <w:right w:val="single" w:sz="4" w:space="0" w:color="auto"/>
            </w:tcBorders>
            <w:hideMark/>
          </w:tcPr>
          <w:p w14:paraId="44BDB678" w14:textId="77777777" w:rsidR="00CA1288" w:rsidRPr="004A6023" w:rsidRDefault="00CA1288" w:rsidP="00053626">
            <w:pPr>
              <w:pStyle w:val="Tabletext0"/>
              <w:rPr>
                <w:lang w:val="en-AU"/>
              </w:rPr>
            </w:pPr>
            <w:r w:rsidRPr="004A6023">
              <w:rPr>
                <w:lang w:val="en-AU"/>
              </w:rPr>
              <w:t>The DLC Session window displays the message:</w:t>
            </w:r>
          </w:p>
          <w:p w14:paraId="3D0DE62C" w14:textId="77777777" w:rsidR="00CA1288" w:rsidRPr="004A6023" w:rsidRDefault="00CA1288" w:rsidP="00053626">
            <w:pPr>
              <w:pStyle w:val="Tabletext0"/>
              <w:rPr>
                <w:lang w:val="en-AU"/>
              </w:rPr>
            </w:pPr>
            <w:r w:rsidRPr="004A6023">
              <w:rPr>
                <w:lang w:val="en-AU"/>
              </w:rPr>
              <w:t>“XXXX Waiting for link to Tower”</w:t>
            </w:r>
          </w:p>
          <w:p w14:paraId="5943F1E3" w14:textId="77777777" w:rsidR="00CA1288" w:rsidRPr="004A6023" w:rsidRDefault="00CA1288" w:rsidP="00053626">
            <w:pPr>
              <w:pStyle w:val="Tabletext0"/>
              <w:rPr>
                <w:lang w:val="en-AU"/>
              </w:rPr>
            </w:pPr>
            <w:r w:rsidRPr="004A6023">
              <w:rPr>
                <w:lang w:val="en-AU"/>
              </w:rPr>
              <w:t>Where XXXX is the locomotive number.</w:t>
            </w:r>
          </w:p>
        </w:tc>
        <w:tc>
          <w:tcPr>
            <w:tcW w:w="582" w:type="pct"/>
            <w:tcBorders>
              <w:top w:val="single" w:sz="4" w:space="0" w:color="auto"/>
              <w:left w:val="single" w:sz="4" w:space="0" w:color="auto"/>
              <w:bottom w:val="single" w:sz="4" w:space="0" w:color="auto"/>
              <w:right w:val="single" w:sz="4" w:space="0" w:color="auto"/>
            </w:tcBorders>
          </w:tcPr>
          <w:p w14:paraId="1EA36B62" w14:textId="77777777" w:rsidR="00CA1288" w:rsidRPr="004A6023" w:rsidRDefault="00CA1288" w:rsidP="00053626">
            <w:pPr>
              <w:pStyle w:val="Tabletext0"/>
              <w:rPr>
                <w:lang w:val="en-AU"/>
              </w:rPr>
            </w:pPr>
          </w:p>
        </w:tc>
        <w:tc>
          <w:tcPr>
            <w:tcW w:w="437" w:type="pct"/>
            <w:tcBorders>
              <w:top w:val="single" w:sz="4" w:space="0" w:color="auto"/>
              <w:left w:val="single" w:sz="4" w:space="0" w:color="auto"/>
              <w:bottom w:val="single" w:sz="4" w:space="0" w:color="auto"/>
              <w:right w:val="single" w:sz="4" w:space="0" w:color="auto"/>
            </w:tcBorders>
          </w:tcPr>
          <w:p w14:paraId="7E5B40E0" w14:textId="77777777" w:rsidR="00CA1288" w:rsidRPr="004A6023" w:rsidRDefault="00CA1288" w:rsidP="00053626">
            <w:pPr>
              <w:pStyle w:val="Tabletext0"/>
              <w:rPr>
                <w:lang w:val="en-AU"/>
              </w:rPr>
            </w:pPr>
          </w:p>
        </w:tc>
        <w:tc>
          <w:tcPr>
            <w:tcW w:w="874" w:type="pct"/>
            <w:tcBorders>
              <w:top w:val="single" w:sz="4" w:space="0" w:color="auto"/>
              <w:left w:val="single" w:sz="4" w:space="0" w:color="auto"/>
              <w:bottom w:val="single" w:sz="4" w:space="0" w:color="auto"/>
              <w:right w:val="single" w:sz="4" w:space="0" w:color="auto"/>
            </w:tcBorders>
          </w:tcPr>
          <w:p w14:paraId="0DD4CD03" w14:textId="77777777" w:rsidR="00CA1288" w:rsidRPr="004A6023" w:rsidRDefault="00CA1288" w:rsidP="00053626">
            <w:pPr>
              <w:pStyle w:val="Tabletext0"/>
              <w:rPr>
                <w:lang w:val="en-AU"/>
              </w:rPr>
            </w:pPr>
            <w:r w:rsidRPr="00617157">
              <w:rPr>
                <w:lang w:val="en-AU"/>
              </w:rPr>
              <w:t>Verify the display on the CDU</w:t>
            </w:r>
          </w:p>
        </w:tc>
      </w:tr>
      <w:tr w:rsidR="00CA1288" w:rsidRPr="00127FCE" w14:paraId="15317C69" w14:textId="77777777" w:rsidTr="003C0317">
        <w:trPr>
          <w:cantSplit/>
        </w:trPr>
        <w:tc>
          <w:tcPr>
            <w:tcW w:w="1747" w:type="pct"/>
            <w:tcBorders>
              <w:top w:val="single" w:sz="4" w:space="0" w:color="auto"/>
              <w:left w:val="single" w:sz="4" w:space="0" w:color="auto"/>
              <w:bottom w:val="single" w:sz="4" w:space="0" w:color="auto"/>
              <w:right w:val="single" w:sz="4" w:space="0" w:color="auto"/>
            </w:tcBorders>
          </w:tcPr>
          <w:p w14:paraId="1F6AAAE8" w14:textId="77777777" w:rsidR="00CA1288" w:rsidRDefault="00CA1288" w:rsidP="00053626">
            <w:pPr>
              <w:pStyle w:val="Tabletext0"/>
              <w:rPr>
                <w:bCs w:val="0"/>
              </w:rPr>
            </w:pPr>
            <w:r>
              <w:rPr>
                <w:bCs w:val="0"/>
              </w:rPr>
              <w:t>Identify the G/T radio and place a DYMO label on top of the housing.</w:t>
            </w:r>
          </w:p>
          <w:p w14:paraId="5A2B436C" w14:textId="77777777" w:rsidR="00CA1288" w:rsidRPr="004A6023" w:rsidRDefault="00CA1288" w:rsidP="00053626">
            <w:pPr>
              <w:pStyle w:val="Tabletext0"/>
              <w:rPr>
                <w:bCs w:val="0"/>
                <w:lang w:val="en-AU"/>
              </w:rPr>
            </w:pPr>
            <w:r>
              <w:rPr>
                <w:bCs w:val="0"/>
              </w:rPr>
              <w:t>“Guard Tone Radio”</w:t>
            </w:r>
          </w:p>
        </w:tc>
        <w:tc>
          <w:tcPr>
            <w:tcW w:w="1359" w:type="pct"/>
            <w:tcBorders>
              <w:top w:val="single" w:sz="4" w:space="0" w:color="auto"/>
              <w:left w:val="single" w:sz="4" w:space="0" w:color="auto"/>
              <w:bottom w:val="single" w:sz="4" w:space="0" w:color="auto"/>
              <w:right w:val="single" w:sz="4" w:space="0" w:color="auto"/>
            </w:tcBorders>
          </w:tcPr>
          <w:p w14:paraId="48C66877" w14:textId="77777777" w:rsidR="00CA1288" w:rsidRPr="004A6023" w:rsidRDefault="00CA1288" w:rsidP="00053626">
            <w:pPr>
              <w:pStyle w:val="Tabletext0"/>
              <w:rPr>
                <w:lang w:val="en-AU"/>
              </w:rPr>
            </w:pPr>
            <w:r>
              <w:t>N/A</w:t>
            </w:r>
          </w:p>
        </w:tc>
        <w:tc>
          <w:tcPr>
            <w:tcW w:w="582" w:type="pct"/>
            <w:tcBorders>
              <w:top w:val="single" w:sz="4" w:space="0" w:color="auto"/>
              <w:left w:val="single" w:sz="4" w:space="0" w:color="auto"/>
              <w:bottom w:val="single" w:sz="4" w:space="0" w:color="auto"/>
              <w:right w:val="single" w:sz="4" w:space="0" w:color="auto"/>
            </w:tcBorders>
          </w:tcPr>
          <w:p w14:paraId="7EA27C16" w14:textId="77777777" w:rsidR="00CA1288" w:rsidRPr="004A6023" w:rsidRDefault="00CA1288" w:rsidP="00053626">
            <w:pPr>
              <w:pStyle w:val="Tabletext0"/>
              <w:rPr>
                <w:lang w:val="en-AU"/>
              </w:rPr>
            </w:pPr>
          </w:p>
        </w:tc>
        <w:tc>
          <w:tcPr>
            <w:tcW w:w="437" w:type="pct"/>
            <w:tcBorders>
              <w:top w:val="single" w:sz="4" w:space="0" w:color="auto"/>
              <w:left w:val="single" w:sz="4" w:space="0" w:color="auto"/>
              <w:bottom w:val="single" w:sz="4" w:space="0" w:color="auto"/>
              <w:right w:val="single" w:sz="4" w:space="0" w:color="auto"/>
            </w:tcBorders>
          </w:tcPr>
          <w:p w14:paraId="3A7F568C" w14:textId="77777777" w:rsidR="00CA1288" w:rsidRPr="004A6023" w:rsidRDefault="00CA1288" w:rsidP="00053626">
            <w:pPr>
              <w:pStyle w:val="Tabletext0"/>
              <w:rPr>
                <w:lang w:val="en-AU"/>
              </w:rPr>
            </w:pPr>
          </w:p>
        </w:tc>
        <w:tc>
          <w:tcPr>
            <w:tcW w:w="874" w:type="pct"/>
            <w:tcBorders>
              <w:top w:val="single" w:sz="4" w:space="0" w:color="auto"/>
              <w:left w:val="single" w:sz="4" w:space="0" w:color="auto"/>
              <w:bottom w:val="single" w:sz="4" w:space="0" w:color="auto"/>
              <w:right w:val="single" w:sz="4" w:space="0" w:color="auto"/>
            </w:tcBorders>
          </w:tcPr>
          <w:p w14:paraId="42280AC2" w14:textId="77777777" w:rsidR="00CA1288" w:rsidRPr="004A6023" w:rsidRDefault="00CA1288" w:rsidP="00053626">
            <w:pPr>
              <w:pStyle w:val="Tabletext0"/>
              <w:rPr>
                <w:lang w:val="en-AU"/>
              </w:rPr>
            </w:pPr>
          </w:p>
        </w:tc>
      </w:tr>
      <w:tr w:rsidR="00CA1288" w:rsidRPr="00127FCE" w14:paraId="1CB813B0" w14:textId="77777777" w:rsidTr="003C0317">
        <w:trPr>
          <w:cantSplit/>
        </w:trPr>
        <w:tc>
          <w:tcPr>
            <w:tcW w:w="1747" w:type="pct"/>
            <w:tcBorders>
              <w:top w:val="single" w:sz="4" w:space="0" w:color="auto"/>
              <w:left w:val="single" w:sz="4" w:space="0" w:color="auto"/>
              <w:bottom w:val="single" w:sz="4" w:space="0" w:color="auto"/>
              <w:right w:val="single" w:sz="4" w:space="0" w:color="auto"/>
            </w:tcBorders>
          </w:tcPr>
          <w:p w14:paraId="5F813B9A" w14:textId="77777777" w:rsidR="00CA1288" w:rsidRDefault="00CA1288" w:rsidP="00053626">
            <w:pPr>
              <w:pStyle w:val="Tabletext0"/>
              <w:rPr>
                <w:bCs w:val="0"/>
              </w:rPr>
            </w:pPr>
            <w:r>
              <w:rPr>
                <w:bCs w:val="0"/>
              </w:rPr>
              <w:t>Identify the Data Radio and place a DYMO label on top of the housing.</w:t>
            </w:r>
          </w:p>
          <w:p w14:paraId="7BD86AB8" w14:textId="77777777" w:rsidR="00CA1288" w:rsidRPr="004A6023" w:rsidRDefault="00CA1288" w:rsidP="00053626">
            <w:pPr>
              <w:pStyle w:val="Tabletext0"/>
              <w:rPr>
                <w:bCs w:val="0"/>
                <w:lang w:val="en-AU"/>
              </w:rPr>
            </w:pPr>
            <w:r>
              <w:rPr>
                <w:bCs w:val="0"/>
              </w:rPr>
              <w:t>“Data Radio”</w:t>
            </w:r>
          </w:p>
        </w:tc>
        <w:tc>
          <w:tcPr>
            <w:tcW w:w="1359" w:type="pct"/>
            <w:tcBorders>
              <w:top w:val="single" w:sz="4" w:space="0" w:color="auto"/>
              <w:left w:val="single" w:sz="4" w:space="0" w:color="auto"/>
              <w:bottom w:val="single" w:sz="4" w:space="0" w:color="auto"/>
              <w:right w:val="single" w:sz="4" w:space="0" w:color="auto"/>
            </w:tcBorders>
          </w:tcPr>
          <w:p w14:paraId="388304A3" w14:textId="77777777" w:rsidR="00CA1288" w:rsidRPr="004A6023" w:rsidRDefault="00CA1288" w:rsidP="00053626">
            <w:pPr>
              <w:pStyle w:val="Tabletext0"/>
              <w:rPr>
                <w:lang w:val="en-AU"/>
              </w:rPr>
            </w:pPr>
            <w:r>
              <w:t>N/A</w:t>
            </w:r>
          </w:p>
        </w:tc>
        <w:tc>
          <w:tcPr>
            <w:tcW w:w="582" w:type="pct"/>
            <w:tcBorders>
              <w:top w:val="single" w:sz="4" w:space="0" w:color="auto"/>
              <w:left w:val="single" w:sz="4" w:space="0" w:color="auto"/>
              <w:bottom w:val="single" w:sz="4" w:space="0" w:color="auto"/>
              <w:right w:val="single" w:sz="4" w:space="0" w:color="auto"/>
            </w:tcBorders>
          </w:tcPr>
          <w:p w14:paraId="1555BB5B" w14:textId="77777777" w:rsidR="00CA1288" w:rsidRPr="004A6023" w:rsidRDefault="00CA1288" w:rsidP="00053626">
            <w:pPr>
              <w:pStyle w:val="Tabletext0"/>
              <w:rPr>
                <w:lang w:val="en-AU"/>
              </w:rPr>
            </w:pPr>
          </w:p>
        </w:tc>
        <w:tc>
          <w:tcPr>
            <w:tcW w:w="437" w:type="pct"/>
            <w:tcBorders>
              <w:top w:val="single" w:sz="4" w:space="0" w:color="auto"/>
              <w:left w:val="single" w:sz="4" w:space="0" w:color="auto"/>
              <w:bottom w:val="single" w:sz="4" w:space="0" w:color="auto"/>
              <w:right w:val="single" w:sz="4" w:space="0" w:color="auto"/>
            </w:tcBorders>
          </w:tcPr>
          <w:p w14:paraId="1501593E" w14:textId="77777777" w:rsidR="00CA1288" w:rsidRPr="004A6023" w:rsidRDefault="00CA1288" w:rsidP="00053626">
            <w:pPr>
              <w:pStyle w:val="Tabletext0"/>
              <w:rPr>
                <w:lang w:val="en-AU"/>
              </w:rPr>
            </w:pPr>
          </w:p>
        </w:tc>
        <w:tc>
          <w:tcPr>
            <w:tcW w:w="874" w:type="pct"/>
            <w:tcBorders>
              <w:top w:val="single" w:sz="4" w:space="0" w:color="auto"/>
              <w:left w:val="single" w:sz="4" w:space="0" w:color="auto"/>
              <w:bottom w:val="single" w:sz="4" w:space="0" w:color="auto"/>
              <w:right w:val="single" w:sz="4" w:space="0" w:color="auto"/>
            </w:tcBorders>
          </w:tcPr>
          <w:p w14:paraId="6FC9686D" w14:textId="77777777" w:rsidR="00CA1288" w:rsidRPr="004A6023" w:rsidRDefault="00CA1288" w:rsidP="00053626">
            <w:pPr>
              <w:pStyle w:val="Tabletext0"/>
              <w:rPr>
                <w:lang w:val="en-AU"/>
              </w:rPr>
            </w:pPr>
          </w:p>
        </w:tc>
      </w:tr>
      <w:tr w:rsidR="00CA1288" w:rsidRPr="00127FCE" w14:paraId="2C7B917A" w14:textId="77777777" w:rsidTr="003C0317">
        <w:trPr>
          <w:cantSplit/>
          <w:trHeight w:val="603"/>
        </w:trPr>
        <w:tc>
          <w:tcPr>
            <w:tcW w:w="1747" w:type="pct"/>
            <w:vMerge w:val="restart"/>
            <w:tcBorders>
              <w:top w:val="single" w:sz="4" w:space="0" w:color="auto"/>
              <w:left w:val="single" w:sz="4" w:space="0" w:color="auto"/>
              <w:right w:val="single" w:sz="4" w:space="0" w:color="auto"/>
            </w:tcBorders>
            <w:hideMark/>
          </w:tcPr>
          <w:p w14:paraId="66357497" w14:textId="77777777" w:rsidR="00CA1288" w:rsidRPr="004A6023" w:rsidRDefault="00CA1288" w:rsidP="00053626">
            <w:pPr>
              <w:pStyle w:val="Tabletext0"/>
              <w:rPr>
                <w:bCs w:val="0"/>
                <w:lang w:val="en-AU"/>
              </w:rPr>
            </w:pPr>
            <w:r w:rsidRPr="004A6023">
              <w:rPr>
                <w:bCs w:val="0"/>
                <w:lang w:val="en-AU"/>
              </w:rPr>
              <w:t>Request the tower to link to the locomotive (using the correct locomotive ID).</w:t>
            </w:r>
          </w:p>
        </w:tc>
        <w:tc>
          <w:tcPr>
            <w:tcW w:w="1359" w:type="pct"/>
            <w:tcBorders>
              <w:top w:val="single" w:sz="4" w:space="0" w:color="auto"/>
              <w:left w:val="single" w:sz="4" w:space="0" w:color="auto"/>
              <w:bottom w:val="single" w:sz="4" w:space="0" w:color="auto"/>
              <w:right w:val="single" w:sz="4" w:space="0" w:color="auto"/>
            </w:tcBorders>
            <w:hideMark/>
          </w:tcPr>
          <w:p w14:paraId="2BC6AD3B" w14:textId="77777777" w:rsidR="00CA1288" w:rsidRPr="004A6023" w:rsidRDefault="00CA1288" w:rsidP="00053626">
            <w:pPr>
              <w:pStyle w:val="Tabletext0"/>
              <w:rPr>
                <w:lang w:val="en-AU"/>
              </w:rPr>
            </w:pPr>
            <w:r w:rsidRPr="004A6023">
              <w:rPr>
                <w:lang w:val="en-AU"/>
              </w:rPr>
              <w:t>The tower confirms that the link is established.</w:t>
            </w:r>
          </w:p>
        </w:tc>
        <w:tc>
          <w:tcPr>
            <w:tcW w:w="582" w:type="pct"/>
            <w:vMerge w:val="restart"/>
            <w:tcBorders>
              <w:top w:val="single" w:sz="4" w:space="0" w:color="auto"/>
              <w:left w:val="single" w:sz="4" w:space="0" w:color="auto"/>
              <w:right w:val="single" w:sz="4" w:space="0" w:color="auto"/>
            </w:tcBorders>
          </w:tcPr>
          <w:p w14:paraId="7FF08B3E" w14:textId="77777777" w:rsidR="00CA1288" w:rsidRPr="004A6023" w:rsidRDefault="00CA1288" w:rsidP="00053626">
            <w:pPr>
              <w:pStyle w:val="Tabletext0"/>
              <w:rPr>
                <w:lang w:val="en-AU"/>
              </w:rPr>
            </w:pPr>
          </w:p>
        </w:tc>
        <w:tc>
          <w:tcPr>
            <w:tcW w:w="437" w:type="pct"/>
            <w:vMerge w:val="restart"/>
            <w:tcBorders>
              <w:top w:val="single" w:sz="4" w:space="0" w:color="auto"/>
              <w:left w:val="single" w:sz="4" w:space="0" w:color="auto"/>
              <w:right w:val="single" w:sz="4" w:space="0" w:color="auto"/>
            </w:tcBorders>
          </w:tcPr>
          <w:p w14:paraId="4A1ACF6C" w14:textId="77777777" w:rsidR="00CA1288" w:rsidRPr="004A6023" w:rsidRDefault="00CA1288" w:rsidP="00053626">
            <w:pPr>
              <w:pStyle w:val="Tabletext0"/>
              <w:rPr>
                <w:lang w:val="en-AU"/>
              </w:rPr>
            </w:pPr>
          </w:p>
        </w:tc>
        <w:tc>
          <w:tcPr>
            <w:tcW w:w="874" w:type="pct"/>
            <w:vMerge w:val="restart"/>
            <w:tcBorders>
              <w:top w:val="single" w:sz="4" w:space="0" w:color="auto"/>
              <w:left w:val="single" w:sz="4" w:space="0" w:color="auto"/>
              <w:right w:val="single" w:sz="4" w:space="0" w:color="auto"/>
            </w:tcBorders>
          </w:tcPr>
          <w:p w14:paraId="01942C7E" w14:textId="77777777" w:rsidR="00CA1288" w:rsidRPr="004A6023" w:rsidRDefault="00CA1288" w:rsidP="00053626">
            <w:pPr>
              <w:pStyle w:val="Tabletext0"/>
              <w:rPr>
                <w:lang w:val="en-AU"/>
              </w:rPr>
            </w:pPr>
            <w:r w:rsidRPr="00617157">
              <w:rPr>
                <w:lang w:val="en-AU"/>
              </w:rPr>
              <w:t>Verify the display on the CDU</w:t>
            </w:r>
          </w:p>
        </w:tc>
      </w:tr>
      <w:tr w:rsidR="00CA1288" w:rsidRPr="00127FCE" w14:paraId="221E80BF" w14:textId="77777777" w:rsidTr="003C0317">
        <w:trPr>
          <w:cantSplit/>
          <w:trHeight w:val="603"/>
        </w:trPr>
        <w:tc>
          <w:tcPr>
            <w:tcW w:w="1747" w:type="pct"/>
            <w:vMerge/>
            <w:tcBorders>
              <w:left w:val="single" w:sz="4" w:space="0" w:color="auto"/>
              <w:bottom w:val="single" w:sz="4" w:space="0" w:color="auto"/>
              <w:right w:val="single" w:sz="4" w:space="0" w:color="auto"/>
            </w:tcBorders>
          </w:tcPr>
          <w:p w14:paraId="66A9214C" w14:textId="77777777" w:rsidR="00CA1288" w:rsidRPr="004A6023" w:rsidRDefault="00CA1288" w:rsidP="00053626">
            <w:pPr>
              <w:pStyle w:val="Tabletext0"/>
              <w:rPr>
                <w:bCs w:val="0"/>
                <w:lang w:val="en-AU"/>
              </w:rPr>
            </w:pPr>
          </w:p>
        </w:tc>
        <w:tc>
          <w:tcPr>
            <w:tcW w:w="1359" w:type="pct"/>
            <w:tcBorders>
              <w:top w:val="single" w:sz="4" w:space="0" w:color="auto"/>
              <w:left w:val="single" w:sz="4" w:space="0" w:color="auto"/>
              <w:bottom w:val="single" w:sz="4" w:space="0" w:color="auto"/>
              <w:right w:val="single" w:sz="4" w:space="0" w:color="auto"/>
            </w:tcBorders>
          </w:tcPr>
          <w:p w14:paraId="016F3E9C" w14:textId="77777777" w:rsidR="00CA1288" w:rsidRPr="004A6023" w:rsidRDefault="00CA1288" w:rsidP="00053626">
            <w:pPr>
              <w:pStyle w:val="Tabletext0"/>
              <w:rPr>
                <w:lang w:val="en-AU"/>
              </w:rPr>
            </w:pPr>
            <w:r w:rsidRPr="004A6023">
              <w:rPr>
                <w:lang w:val="en-AU"/>
              </w:rPr>
              <w:t>The CDU shows the crew message:</w:t>
            </w:r>
          </w:p>
          <w:p w14:paraId="23C1A850" w14:textId="77777777" w:rsidR="00CA1288" w:rsidRPr="004A6023" w:rsidRDefault="00CA1288" w:rsidP="00053626">
            <w:pPr>
              <w:pStyle w:val="Tabletext0"/>
              <w:rPr>
                <w:lang w:val="en-AU"/>
              </w:rPr>
            </w:pPr>
            <w:r w:rsidRPr="004A6023">
              <w:rPr>
                <w:lang w:val="en-AU"/>
              </w:rPr>
              <w:t>“DLC STANDBY MODE SELECTED”</w:t>
            </w:r>
          </w:p>
        </w:tc>
        <w:tc>
          <w:tcPr>
            <w:tcW w:w="582" w:type="pct"/>
            <w:vMerge/>
            <w:tcBorders>
              <w:left w:val="single" w:sz="4" w:space="0" w:color="auto"/>
              <w:bottom w:val="single" w:sz="4" w:space="0" w:color="auto"/>
              <w:right w:val="single" w:sz="4" w:space="0" w:color="auto"/>
            </w:tcBorders>
          </w:tcPr>
          <w:p w14:paraId="5762BD09" w14:textId="77777777" w:rsidR="00CA1288" w:rsidRPr="004A6023" w:rsidRDefault="00CA1288" w:rsidP="00053626">
            <w:pPr>
              <w:pStyle w:val="Tabletext0"/>
              <w:rPr>
                <w:lang w:val="en-AU"/>
              </w:rPr>
            </w:pPr>
          </w:p>
        </w:tc>
        <w:tc>
          <w:tcPr>
            <w:tcW w:w="437" w:type="pct"/>
            <w:vMerge/>
            <w:tcBorders>
              <w:left w:val="single" w:sz="4" w:space="0" w:color="auto"/>
              <w:bottom w:val="single" w:sz="4" w:space="0" w:color="auto"/>
              <w:right w:val="single" w:sz="4" w:space="0" w:color="auto"/>
            </w:tcBorders>
          </w:tcPr>
          <w:p w14:paraId="01FADB8D" w14:textId="77777777" w:rsidR="00CA1288" w:rsidRPr="004A6023" w:rsidRDefault="00CA1288" w:rsidP="00053626">
            <w:pPr>
              <w:pStyle w:val="Tabletext0"/>
              <w:rPr>
                <w:lang w:val="en-AU"/>
              </w:rPr>
            </w:pPr>
          </w:p>
        </w:tc>
        <w:tc>
          <w:tcPr>
            <w:tcW w:w="874" w:type="pct"/>
            <w:vMerge/>
            <w:tcBorders>
              <w:left w:val="single" w:sz="4" w:space="0" w:color="auto"/>
              <w:bottom w:val="single" w:sz="4" w:space="0" w:color="auto"/>
              <w:right w:val="single" w:sz="4" w:space="0" w:color="auto"/>
            </w:tcBorders>
          </w:tcPr>
          <w:p w14:paraId="0FC560C8" w14:textId="77777777" w:rsidR="00CA1288" w:rsidRPr="004A6023" w:rsidRDefault="00CA1288" w:rsidP="00053626">
            <w:pPr>
              <w:pStyle w:val="Tabletext0"/>
              <w:rPr>
                <w:lang w:val="en-AU"/>
              </w:rPr>
            </w:pPr>
          </w:p>
        </w:tc>
      </w:tr>
      <w:tr w:rsidR="00CA1288" w:rsidRPr="00127FCE" w14:paraId="12945B4D" w14:textId="77777777" w:rsidTr="003C0317">
        <w:trPr>
          <w:cantSplit/>
        </w:trPr>
        <w:tc>
          <w:tcPr>
            <w:tcW w:w="1747" w:type="pct"/>
            <w:tcBorders>
              <w:top w:val="single" w:sz="4" w:space="0" w:color="auto"/>
              <w:left w:val="single" w:sz="4" w:space="0" w:color="auto"/>
              <w:bottom w:val="single" w:sz="4" w:space="0" w:color="auto"/>
              <w:right w:val="single" w:sz="4" w:space="0" w:color="auto"/>
            </w:tcBorders>
            <w:hideMark/>
          </w:tcPr>
          <w:p w14:paraId="6E47467C" w14:textId="77777777" w:rsidR="00CA1288" w:rsidRPr="004A6023" w:rsidRDefault="00CA1288" w:rsidP="00053626">
            <w:pPr>
              <w:pStyle w:val="Tabletext0"/>
              <w:rPr>
                <w:bCs w:val="0"/>
                <w:lang w:val="en-AU"/>
              </w:rPr>
            </w:pPr>
            <w:r w:rsidRPr="004A6023">
              <w:rPr>
                <w:bCs w:val="0"/>
                <w:lang w:val="en-AU"/>
              </w:rPr>
              <w:lastRenderedPageBreak/>
              <w:t>Access the DLC Session window.</w:t>
            </w:r>
          </w:p>
        </w:tc>
        <w:tc>
          <w:tcPr>
            <w:tcW w:w="1359" w:type="pct"/>
            <w:tcBorders>
              <w:top w:val="single" w:sz="4" w:space="0" w:color="auto"/>
              <w:left w:val="single" w:sz="4" w:space="0" w:color="auto"/>
              <w:bottom w:val="single" w:sz="4" w:space="0" w:color="auto"/>
              <w:right w:val="single" w:sz="4" w:space="0" w:color="auto"/>
            </w:tcBorders>
            <w:hideMark/>
          </w:tcPr>
          <w:p w14:paraId="3F67E5E1" w14:textId="77777777" w:rsidR="00CA1288" w:rsidRPr="004A6023" w:rsidRDefault="00CA1288" w:rsidP="00053626">
            <w:pPr>
              <w:pStyle w:val="Tabletext0"/>
              <w:rPr>
                <w:lang w:val="en-AU"/>
              </w:rPr>
            </w:pPr>
            <w:r w:rsidRPr="004A6023">
              <w:rPr>
                <w:lang w:val="en-AU"/>
              </w:rPr>
              <w:t>The DLC Session window displays the message:</w:t>
            </w:r>
          </w:p>
          <w:p w14:paraId="0FEAB2B2" w14:textId="77777777" w:rsidR="00CA1288" w:rsidRPr="004A6023" w:rsidRDefault="00CA1288" w:rsidP="00053626">
            <w:pPr>
              <w:pStyle w:val="Tabletext0"/>
              <w:rPr>
                <w:lang w:val="en-AU"/>
              </w:rPr>
            </w:pPr>
            <w:r w:rsidRPr="004A6023">
              <w:rPr>
                <w:lang w:val="en-AU"/>
              </w:rPr>
              <w:t>“Check independent handle in release.”</w:t>
            </w:r>
          </w:p>
        </w:tc>
        <w:tc>
          <w:tcPr>
            <w:tcW w:w="582" w:type="pct"/>
            <w:tcBorders>
              <w:top w:val="single" w:sz="4" w:space="0" w:color="auto"/>
              <w:left w:val="single" w:sz="4" w:space="0" w:color="auto"/>
              <w:bottom w:val="single" w:sz="4" w:space="0" w:color="auto"/>
              <w:right w:val="single" w:sz="4" w:space="0" w:color="auto"/>
            </w:tcBorders>
          </w:tcPr>
          <w:p w14:paraId="39D614DB" w14:textId="77777777" w:rsidR="00CA1288" w:rsidRPr="004A6023" w:rsidRDefault="00CA1288" w:rsidP="00053626">
            <w:pPr>
              <w:pStyle w:val="Tabletext0"/>
              <w:rPr>
                <w:lang w:val="en-AU"/>
              </w:rPr>
            </w:pPr>
          </w:p>
        </w:tc>
        <w:tc>
          <w:tcPr>
            <w:tcW w:w="437" w:type="pct"/>
            <w:tcBorders>
              <w:top w:val="single" w:sz="4" w:space="0" w:color="auto"/>
              <w:left w:val="single" w:sz="4" w:space="0" w:color="auto"/>
              <w:bottom w:val="single" w:sz="4" w:space="0" w:color="auto"/>
              <w:right w:val="single" w:sz="4" w:space="0" w:color="auto"/>
            </w:tcBorders>
          </w:tcPr>
          <w:p w14:paraId="64EAE641" w14:textId="77777777" w:rsidR="00CA1288" w:rsidRPr="004A6023" w:rsidRDefault="00CA1288" w:rsidP="00053626">
            <w:pPr>
              <w:pStyle w:val="Tabletext0"/>
              <w:rPr>
                <w:lang w:val="en-AU"/>
              </w:rPr>
            </w:pPr>
          </w:p>
        </w:tc>
        <w:tc>
          <w:tcPr>
            <w:tcW w:w="874" w:type="pct"/>
            <w:tcBorders>
              <w:top w:val="single" w:sz="4" w:space="0" w:color="auto"/>
              <w:left w:val="single" w:sz="4" w:space="0" w:color="auto"/>
              <w:bottom w:val="single" w:sz="4" w:space="0" w:color="auto"/>
              <w:right w:val="single" w:sz="4" w:space="0" w:color="auto"/>
            </w:tcBorders>
          </w:tcPr>
          <w:p w14:paraId="22903D82" w14:textId="77777777" w:rsidR="00CA1288" w:rsidRPr="004A6023" w:rsidRDefault="00CA1288" w:rsidP="00053626">
            <w:pPr>
              <w:pStyle w:val="Tabletext0"/>
              <w:rPr>
                <w:lang w:val="en-AU"/>
              </w:rPr>
            </w:pPr>
            <w:r w:rsidRPr="00617157">
              <w:rPr>
                <w:lang w:val="en-AU"/>
              </w:rPr>
              <w:t>Verify the display on the CDU</w:t>
            </w:r>
          </w:p>
        </w:tc>
      </w:tr>
      <w:tr w:rsidR="00CA1288" w:rsidRPr="00127FCE" w14:paraId="25A13321" w14:textId="77777777" w:rsidTr="003C0317">
        <w:trPr>
          <w:cantSplit/>
          <w:trHeight w:val="198"/>
        </w:trPr>
        <w:tc>
          <w:tcPr>
            <w:tcW w:w="1747" w:type="pct"/>
            <w:tcBorders>
              <w:top w:val="single" w:sz="4" w:space="0" w:color="auto"/>
              <w:left w:val="single" w:sz="4" w:space="0" w:color="auto"/>
              <w:bottom w:val="single" w:sz="4" w:space="0" w:color="auto"/>
              <w:right w:val="single" w:sz="4" w:space="0" w:color="auto"/>
            </w:tcBorders>
            <w:hideMark/>
          </w:tcPr>
          <w:p w14:paraId="118D27F5" w14:textId="77777777" w:rsidR="00CA1288" w:rsidRPr="004A6023" w:rsidRDefault="00CA1288" w:rsidP="00053626">
            <w:pPr>
              <w:pStyle w:val="Tabletext0"/>
              <w:rPr>
                <w:bCs w:val="0"/>
                <w:lang w:val="en-AU"/>
              </w:rPr>
            </w:pPr>
            <w:r w:rsidRPr="004A6023">
              <w:rPr>
                <w:bCs w:val="0"/>
                <w:lang w:val="en-AU"/>
              </w:rPr>
              <w:t>Set the independent brake handle to release.</w:t>
            </w:r>
          </w:p>
          <w:p w14:paraId="6F429BD9" w14:textId="77777777" w:rsidR="00CA1288" w:rsidRPr="004A6023" w:rsidRDefault="00CA1288" w:rsidP="00053626">
            <w:pPr>
              <w:pStyle w:val="Tabletext0"/>
              <w:rPr>
                <w:bCs w:val="0"/>
                <w:lang w:val="en-AU"/>
              </w:rPr>
            </w:pPr>
            <w:r w:rsidRPr="004A6023">
              <w:rPr>
                <w:bCs w:val="0"/>
                <w:lang w:val="en-AU"/>
              </w:rPr>
              <w:t>Set locomotive headlights to off.</w:t>
            </w:r>
          </w:p>
        </w:tc>
        <w:tc>
          <w:tcPr>
            <w:tcW w:w="1359" w:type="pct"/>
            <w:tcBorders>
              <w:top w:val="single" w:sz="4" w:space="0" w:color="auto"/>
              <w:left w:val="single" w:sz="4" w:space="0" w:color="auto"/>
              <w:bottom w:val="single" w:sz="4" w:space="0" w:color="auto"/>
              <w:right w:val="single" w:sz="4" w:space="0" w:color="auto"/>
            </w:tcBorders>
            <w:hideMark/>
          </w:tcPr>
          <w:p w14:paraId="6961B65C" w14:textId="77777777" w:rsidR="00CA1288" w:rsidRPr="004A6023" w:rsidRDefault="00CA1288" w:rsidP="00053626">
            <w:pPr>
              <w:pStyle w:val="Tabletext0"/>
              <w:rPr>
                <w:lang w:val="en-AU"/>
              </w:rPr>
            </w:pPr>
            <w:r w:rsidRPr="004A6023">
              <w:rPr>
                <w:lang w:val="en-AU"/>
              </w:rPr>
              <w:t>BC &gt; 450 kPa</w:t>
            </w:r>
          </w:p>
        </w:tc>
        <w:tc>
          <w:tcPr>
            <w:tcW w:w="582" w:type="pct"/>
            <w:tcBorders>
              <w:top w:val="single" w:sz="4" w:space="0" w:color="auto"/>
              <w:left w:val="single" w:sz="4" w:space="0" w:color="auto"/>
              <w:bottom w:val="single" w:sz="4" w:space="0" w:color="auto"/>
              <w:right w:val="single" w:sz="4" w:space="0" w:color="auto"/>
            </w:tcBorders>
          </w:tcPr>
          <w:p w14:paraId="649DE23A" w14:textId="77777777" w:rsidR="00CA1288" w:rsidRPr="004A6023" w:rsidRDefault="00CA1288" w:rsidP="00053626">
            <w:pPr>
              <w:pStyle w:val="Tabletext0"/>
              <w:rPr>
                <w:lang w:val="en-AU"/>
              </w:rPr>
            </w:pPr>
          </w:p>
        </w:tc>
        <w:tc>
          <w:tcPr>
            <w:tcW w:w="437" w:type="pct"/>
            <w:tcBorders>
              <w:top w:val="single" w:sz="4" w:space="0" w:color="auto"/>
              <w:left w:val="single" w:sz="4" w:space="0" w:color="auto"/>
              <w:bottom w:val="single" w:sz="4" w:space="0" w:color="auto"/>
              <w:right w:val="single" w:sz="4" w:space="0" w:color="auto"/>
            </w:tcBorders>
          </w:tcPr>
          <w:p w14:paraId="17FCC01C" w14:textId="77777777" w:rsidR="00CA1288" w:rsidRPr="004A6023" w:rsidRDefault="00CA1288" w:rsidP="00053626">
            <w:pPr>
              <w:pStyle w:val="Tabletext0"/>
              <w:rPr>
                <w:lang w:val="en-AU"/>
              </w:rPr>
            </w:pPr>
          </w:p>
        </w:tc>
        <w:tc>
          <w:tcPr>
            <w:tcW w:w="874" w:type="pct"/>
            <w:tcBorders>
              <w:top w:val="single" w:sz="4" w:space="0" w:color="auto"/>
              <w:left w:val="single" w:sz="4" w:space="0" w:color="auto"/>
              <w:bottom w:val="single" w:sz="4" w:space="0" w:color="auto"/>
              <w:right w:val="single" w:sz="4" w:space="0" w:color="auto"/>
            </w:tcBorders>
          </w:tcPr>
          <w:p w14:paraId="5662C15F" w14:textId="77777777" w:rsidR="00CA1288" w:rsidRPr="004A6023" w:rsidRDefault="00CA1288" w:rsidP="00053626">
            <w:pPr>
              <w:pStyle w:val="Tabletext0"/>
              <w:rPr>
                <w:lang w:val="en-AU"/>
              </w:rPr>
            </w:pPr>
            <w:r>
              <w:rPr>
                <w:lang w:val="en-AU"/>
              </w:rPr>
              <w:t>Verify and record the BC displayed on the CDU.</w:t>
            </w:r>
          </w:p>
        </w:tc>
      </w:tr>
      <w:tr w:rsidR="003C0317" w:rsidRPr="00127FCE" w14:paraId="0D17F1C9" w14:textId="77777777" w:rsidTr="003C0317">
        <w:trPr>
          <w:cantSplit/>
        </w:trPr>
        <w:tc>
          <w:tcPr>
            <w:tcW w:w="5000" w:type="pct"/>
            <w:gridSpan w:val="5"/>
            <w:tcBorders>
              <w:top w:val="single" w:sz="4" w:space="0" w:color="auto"/>
              <w:left w:val="single" w:sz="4" w:space="0" w:color="auto"/>
              <w:bottom w:val="single" w:sz="4" w:space="0" w:color="auto"/>
              <w:right w:val="single" w:sz="4" w:space="0" w:color="auto"/>
            </w:tcBorders>
          </w:tcPr>
          <w:p w14:paraId="7B41243B" w14:textId="7F93DE02" w:rsidR="003C0317" w:rsidRPr="003C0317" w:rsidRDefault="00053626" w:rsidP="003C0317">
            <w:pPr>
              <w:pStyle w:val="AppendixHeading2"/>
              <w:numPr>
                <w:ilvl w:val="0"/>
                <w:numId w:val="0"/>
              </w:numPr>
            </w:pPr>
            <w:r w:rsidRPr="00127FCE">
              <w:br w:type="page"/>
            </w:r>
            <w:bookmarkStart w:id="5639" w:name="_Toc517883044"/>
            <w:r w:rsidR="003C0317" w:rsidRPr="00127FCE">
              <w:t>DLC Automatic Mode</w:t>
            </w:r>
            <w:bookmarkEnd w:id="5639"/>
          </w:p>
        </w:tc>
      </w:tr>
      <w:tr w:rsidR="00CA1288" w:rsidRPr="00127FCE" w14:paraId="6CB5A5A1" w14:textId="77777777" w:rsidTr="003C0317">
        <w:trPr>
          <w:cantSplit/>
        </w:trPr>
        <w:tc>
          <w:tcPr>
            <w:tcW w:w="1747" w:type="pct"/>
            <w:tcBorders>
              <w:top w:val="single" w:sz="4" w:space="0" w:color="auto"/>
              <w:left w:val="single" w:sz="4" w:space="0" w:color="auto"/>
              <w:bottom w:val="single" w:sz="4" w:space="0" w:color="auto"/>
              <w:right w:val="single" w:sz="4" w:space="0" w:color="auto"/>
            </w:tcBorders>
            <w:hideMark/>
          </w:tcPr>
          <w:p w14:paraId="05428EB5" w14:textId="77777777" w:rsidR="00CA1288" w:rsidRPr="004A6023" w:rsidRDefault="00CA1288" w:rsidP="00053626">
            <w:pPr>
              <w:pStyle w:val="Tabletext0"/>
              <w:rPr>
                <w:szCs w:val="20"/>
                <w:lang w:val="en-AU"/>
              </w:rPr>
            </w:pPr>
            <w:r w:rsidRPr="004A6023">
              <w:rPr>
                <w:szCs w:val="20"/>
                <w:lang w:val="en-AU"/>
              </w:rPr>
              <w:t>Request the DLC tower to press the AUTO button on the DLC load-out panel.</w:t>
            </w:r>
          </w:p>
          <w:p w14:paraId="6569725E" w14:textId="77777777" w:rsidR="00CA1288" w:rsidRPr="004A6023" w:rsidRDefault="00CA1288" w:rsidP="00053626">
            <w:pPr>
              <w:pStyle w:val="Tabletext0"/>
              <w:rPr>
                <w:szCs w:val="20"/>
                <w:lang w:val="en-AU"/>
              </w:rPr>
            </w:pPr>
            <w:r w:rsidRPr="004A6023">
              <w:rPr>
                <w:szCs w:val="20"/>
                <w:lang w:val="en-AU"/>
              </w:rPr>
              <w:t>Request the DLC tower to set the speed set-point to 0.7km/h.</w:t>
            </w:r>
          </w:p>
        </w:tc>
        <w:tc>
          <w:tcPr>
            <w:tcW w:w="1359" w:type="pct"/>
            <w:tcBorders>
              <w:top w:val="single" w:sz="4" w:space="0" w:color="auto"/>
              <w:left w:val="single" w:sz="4" w:space="0" w:color="auto"/>
              <w:bottom w:val="single" w:sz="4" w:space="0" w:color="auto"/>
              <w:right w:val="single" w:sz="4" w:space="0" w:color="auto"/>
            </w:tcBorders>
            <w:hideMark/>
          </w:tcPr>
          <w:p w14:paraId="19557E55" w14:textId="77777777" w:rsidR="00CA1288" w:rsidRPr="004A6023" w:rsidRDefault="00CA1288" w:rsidP="00053626">
            <w:pPr>
              <w:pStyle w:val="Tabletext0"/>
              <w:rPr>
                <w:szCs w:val="20"/>
                <w:lang w:val="en-AU"/>
              </w:rPr>
            </w:pPr>
            <w:r w:rsidRPr="004A6023">
              <w:rPr>
                <w:szCs w:val="20"/>
                <w:lang w:val="en-AU"/>
              </w:rPr>
              <w:t>The CDU shows the crew message:</w:t>
            </w:r>
          </w:p>
          <w:p w14:paraId="7FDC31DB" w14:textId="77777777" w:rsidR="00CA1288" w:rsidRPr="004A6023" w:rsidRDefault="00CA1288" w:rsidP="00053626">
            <w:pPr>
              <w:pStyle w:val="Tabletext0"/>
              <w:rPr>
                <w:szCs w:val="20"/>
                <w:lang w:val="en-AU"/>
              </w:rPr>
            </w:pPr>
            <w:r w:rsidRPr="004A6023">
              <w:rPr>
                <w:szCs w:val="20"/>
                <w:lang w:val="en-AU"/>
              </w:rPr>
              <w:t>“DLC AUTO MODE SELECTED”</w:t>
            </w:r>
          </w:p>
        </w:tc>
        <w:tc>
          <w:tcPr>
            <w:tcW w:w="582" w:type="pct"/>
            <w:tcBorders>
              <w:top w:val="single" w:sz="4" w:space="0" w:color="auto"/>
              <w:left w:val="single" w:sz="4" w:space="0" w:color="auto"/>
              <w:bottom w:val="single" w:sz="4" w:space="0" w:color="auto"/>
              <w:right w:val="single" w:sz="4" w:space="0" w:color="auto"/>
            </w:tcBorders>
          </w:tcPr>
          <w:p w14:paraId="3D719A7E" w14:textId="77777777" w:rsidR="00CA1288" w:rsidRPr="004A6023" w:rsidRDefault="00CA1288" w:rsidP="00053626">
            <w:pPr>
              <w:pStyle w:val="Tabletext0"/>
              <w:rPr>
                <w:szCs w:val="20"/>
                <w:lang w:val="en-AU"/>
              </w:rPr>
            </w:pPr>
          </w:p>
        </w:tc>
        <w:tc>
          <w:tcPr>
            <w:tcW w:w="437" w:type="pct"/>
            <w:tcBorders>
              <w:top w:val="single" w:sz="4" w:space="0" w:color="auto"/>
              <w:left w:val="single" w:sz="4" w:space="0" w:color="auto"/>
              <w:bottom w:val="single" w:sz="4" w:space="0" w:color="auto"/>
              <w:right w:val="single" w:sz="4" w:space="0" w:color="auto"/>
            </w:tcBorders>
          </w:tcPr>
          <w:p w14:paraId="4A409808" w14:textId="77777777" w:rsidR="00CA1288" w:rsidRPr="004A6023" w:rsidRDefault="00CA1288" w:rsidP="00053626">
            <w:pPr>
              <w:pStyle w:val="Tabletext0"/>
              <w:rPr>
                <w:szCs w:val="20"/>
                <w:lang w:val="en-AU"/>
              </w:rPr>
            </w:pPr>
          </w:p>
        </w:tc>
        <w:tc>
          <w:tcPr>
            <w:tcW w:w="874" w:type="pct"/>
            <w:tcBorders>
              <w:top w:val="single" w:sz="4" w:space="0" w:color="auto"/>
              <w:left w:val="single" w:sz="4" w:space="0" w:color="auto"/>
              <w:bottom w:val="single" w:sz="4" w:space="0" w:color="auto"/>
              <w:right w:val="single" w:sz="4" w:space="0" w:color="auto"/>
            </w:tcBorders>
          </w:tcPr>
          <w:p w14:paraId="2B1556F4" w14:textId="77777777" w:rsidR="00CA1288" w:rsidRPr="004A6023" w:rsidRDefault="00CA1288" w:rsidP="00053626">
            <w:pPr>
              <w:pStyle w:val="Tabletext0"/>
              <w:rPr>
                <w:szCs w:val="20"/>
                <w:lang w:val="en-AU"/>
              </w:rPr>
            </w:pPr>
            <w:r w:rsidRPr="00617157">
              <w:rPr>
                <w:szCs w:val="20"/>
                <w:lang w:val="en-AU"/>
              </w:rPr>
              <w:t>Verify the display on the CDU</w:t>
            </w:r>
          </w:p>
        </w:tc>
      </w:tr>
      <w:tr w:rsidR="00CA1288" w:rsidRPr="00127FCE" w14:paraId="2001496C" w14:textId="77777777" w:rsidTr="003C0317">
        <w:trPr>
          <w:cantSplit/>
          <w:trHeight w:val="531"/>
        </w:trPr>
        <w:tc>
          <w:tcPr>
            <w:tcW w:w="1747" w:type="pct"/>
            <w:vMerge w:val="restart"/>
            <w:tcBorders>
              <w:top w:val="single" w:sz="4" w:space="0" w:color="auto"/>
              <w:left w:val="single" w:sz="4" w:space="0" w:color="auto"/>
              <w:right w:val="single" w:sz="4" w:space="0" w:color="auto"/>
            </w:tcBorders>
            <w:hideMark/>
          </w:tcPr>
          <w:p w14:paraId="0A29EC9B" w14:textId="77777777" w:rsidR="00CA1288" w:rsidRPr="004A6023" w:rsidRDefault="00CA1288" w:rsidP="00053626">
            <w:pPr>
              <w:pStyle w:val="Tabletext0"/>
              <w:rPr>
                <w:szCs w:val="20"/>
                <w:lang w:val="en-AU"/>
              </w:rPr>
            </w:pPr>
            <w:r w:rsidRPr="004A6023">
              <w:rPr>
                <w:szCs w:val="20"/>
                <w:lang w:val="en-AU"/>
              </w:rPr>
              <w:t>Request the DLC tower to start the auto run.</w:t>
            </w:r>
          </w:p>
        </w:tc>
        <w:tc>
          <w:tcPr>
            <w:tcW w:w="1359" w:type="pct"/>
            <w:tcBorders>
              <w:top w:val="single" w:sz="4" w:space="0" w:color="auto"/>
              <w:left w:val="single" w:sz="4" w:space="0" w:color="auto"/>
              <w:bottom w:val="single" w:sz="4" w:space="0" w:color="auto"/>
              <w:right w:val="single" w:sz="4" w:space="0" w:color="auto"/>
            </w:tcBorders>
            <w:hideMark/>
          </w:tcPr>
          <w:p w14:paraId="0566B64D" w14:textId="77777777" w:rsidR="00CA1288" w:rsidRPr="004A6023" w:rsidRDefault="00CA1288" w:rsidP="00053626">
            <w:pPr>
              <w:pStyle w:val="Tabletext0"/>
              <w:rPr>
                <w:szCs w:val="20"/>
                <w:lang w:val="en-AU"/>
              </w:rPr>
            </w:pPr>
            <w:r w:rsidRPr="004A6023">
              <w:rPr>
                <w:szCs w:val="20"/>
                <w:lang w:val="en-AU"/>
              </w:rPr>
              <w:t>Independent brake is fully released (BC = 0 kPa)</w:t>
            </w:r>
          </w:p>
        </w:tc>
        <w:tc>
          <w:tcPr>
            <w:tcW w:w="582" w:type="pct"/>
            <w:tcBorders>
              <w:top w:val="single" w:sz="4" w:space="0" w:color="auto"/>
              <w:left w:val="single" w:sz="4" w:space="0" w:color="auto"/>
              <w:right w:val="single" w:sz="4" w:space="0" w:color="auto"/>
            </w:tcBorders>
          </w:tcPr>
          <w:p w14:paraId="506C6018" w14:textId="77777777" w:rsidR="00CA1288" w:rsidRPr="004A6023" w:rsidRDefault="00CA1288" w:rsidP="00053626">
            <w:pPr>
              <w:pStyle w:val="Tabletext0"/>
              <w:rPr>
                <w:szCs w:val="20"/>
                <w:lang w:val="en-AU"/>
              </w:rPr>
            </w:pPr>
          </w:p>
        </w:tc>
        <w:tc>
          <w:tcPr>
            <w:tcW w:w="437" w:type="pct"/>
            <w:vMerge w:val="restart"/>
            <w:tcBorders>
              <w:top w:val="single" w:sz="4" w:space="0" w:color="auto"/>
              <w:left w:val="single" w:sz="4" w:space="0" w:color="auto"/>
              <w:right w:val="single" w:sz="4" w:space="0" w:color="auto"/>
            </w:tcBorders>
          </w:tcPr>
          <w:p w14:paraId="68AF546E" w14:textId="77777777" w:rsidR="00CA1288" w:rsidRPr="004A6023" w:rsidRDefault="00CA1288" w:rsidP="00053626">
            <w:pPr>
              <w:pStyle w:val="Tabletext0"/>
              <w:rPr>
                <w:szCs w:val="20"/>
                <w:lang w:val="en-AU"/>
              </w:rPr>
            </w:pPr>
          </w:p>
        </w:tc>
        <w:tc>
          <w:tcPr>
            <w:tcW w:w="874" w:type="pct"/>
            <w:vMerge w:val="restart"/>
            <w:tcBorders>
              <w:top w:val="single" w:sz="4" w:space="0" w:color="auto"/>
              <w:left w:val="single" w:sz="4" w:space="0" w:color="auto"/>
              <w:right w:val="single" w:sz="4" w:space="0" w:color="auto"/>
            </w:tcBorders>
          </w:tcPr>
          <w:p w14:paraId="2946E664" w14:textId="77777777" w:rsidR="00CA1288" w:rsidRPr="004A6023" w:rsidRDefault="00CA1288" w:rsidP="00053626">
            <w:pPr>
              <w:pStyle w:val="Tabletext0"/>
              <w:rPr>
                <w:szCs w:val="20"/>
                <w:lang w:val="en-AU"/>
              </w:rPr>
            </w:pPr>
            <w:r w:rsidRPr="00617157">
              <w:rPr>
                <w:szCs w:val="20"/>
                <w:lang w:val="en-AU"/>
              </w:rPr>
              <w:t>Verify the display on the CDU</w:t>
            </w:r>
          </w:p>
        </w:tc>
      </w:tr>
      <w:tr w:rsidR="00CA1288" w:rsidRPr="00127FCE" w14:paraId="339A8463" w14:textId="77777777" w:rsidTr="003C0317">
        <w:trPr>
          <w:cantSplit/>
          <w:trHeight w:val="530"/>
        </w:trPr>
        <w:tc>
          <w:tcPr>
            <w:tcW w:w="1747" w:type="pct"/>
            <w:vMerge/>
            <w:tcBorders>
              <w:left w:val="single" w:sz="4" w:space="0" w:color="auto"/>
              <w:right w:val="single" w:sz="4" w:space="0" w:color="auto"/>
            </w:tcBorders>
          </w:tcPr>
          <w:p w14:paraId="48C346AB"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067AF00E" w14:textId="77777777" w:rsidR="00CA1288" w:rsidRPr="004A6023" w:rsidRDefault="00CA1288" w:rsidP="00053626">
            <w:pPr>
              <w:pStyle w:val="Tabletext0"/>
              <w:rPr>
                <w:szCs w:val="20"/>
                <w:lang w:val="en-AU"/>
              </w:rPr>
            </w:pPr>
            <w:r w:rsidRPr="004A6023">
              <w:rPr>
                <w:szCs w:val="20"/>
                <w:lang w:val="en-AU"/>
              </w:rPr>
              <w:t>Bell rings for at least 5 seconds before locomotive moves.</w:t>
            </w:r>
          </w:p>
        </w:tc>
        <w:tc>
          <w:tcPr>
            <w:tcW w:w="582" w:type="pct"/>
            <w:tcBorders>
              <w:left w:val="single" w:sz="4" w:space="0" w:color="auto"/>
              <w:right w:val="single" w:sz="4" w:space="0" w:color="auto"/>
            </w:tcBorders>
          </w:tcPr>
          <w:p w14:paraId="35580C13" w14:textId="77777777" w:rsidR="00CA1288" w:rsidRPr="004A6023" w:rsidRDefault="00CA1288" w:rsidP="00053626">
            <w:pPr>
              <w:pStyle w:val="Tabletext0"/>
              <w:rPr>
                <w:szCs w:val="20"/>
                <w:lang w:val="en-AU"/>
              </w:rPr>
            </w:pPr>
          </w:p>
        </w:tc>
        <w:tc>
          <w:tcPr>
            <w:tcW w:w="437" w:type="pct"/>
            <w:vMerge/>
            <w:tcBorders>
              <w:left w:val="single" w:sz="4" w:space="0" w:color="auto"/>
              <w:right w:val="single" w:sz="4" w:space="0" w:color="auto"/>
            </w:tcBorders>
          </w:tcPr>
          <w:p w14:paraId="0DD3F738" w14:textId="77777777" w:rsidR="00CA1288" w:rsidRPr="004A6023" w:rsidRDefault="00CA1288" w:rsidP="00053626">
            <w:pPr>
              <w:pStyle w:val="Tabletext0"/>
              <w:rPr>
                <w:szCs w:val="20"/>
                <w:lang w:val="en-AU"/>
              </w:rPr>
            </w:pPr>
          </w:p>
        </w:tc>
        <w:tc>
          <w:tcPr>
            <w:tcW w:w="874" w:type="pct"/>
            <w:vMerge/>
            <w:tcBorders>
              <w:left w:val="single" w:sz="4" w:space="0" w:color="auto"/>
              <w:right w:val="single" w:sz="4" w:space="0" w:color="auto"/>
            </w:tcBorders>
          </w:tcPr>
          <w:p w14:paraId="17BFC94E" w14:textId="77777777" w:rsidR="00CA1288" w:rsidRPr="004A6023" w:rsidRDefault="00CA1288" w:rsidP="00053626">
            <w:pPr>
              <w:pStyle w:val="Tabletext0"/>
              <w:rPr>
                <w:szCs w:val="20"/>
                <w:lang w:val="en-AU"/>
              </w:rPr>
            </w:pPr>
          </w:p>
        </w:tc>
      </w:tr>
      <w:tr w:rsidR="00CA1288" w:rsidRPr="00127FCE" w14:paraId="5A8149E9" w14:textId="77777777" w:rsidTr="003C0317">
        <w:trPr>
          <w:cantSplit/>
          <w:trHeight w:val="530"/>
        </w:trPr>
        <w:tc>
          <w:tcPr>
            <w:tcW w:w="1747" w:type="pct"/>
            <w:vMerge/>
            <w:tcBorders>
              <w:left w:val="single" w:sz="4" w:space="0" w:color="auto"/>
              <w:right w:val="single" w:sz="4" w:space="0" w:color="auto"/>
            </w:tcBorders>
          </w:tcPr>
          <w:p w14:paraId="21DA9FF4"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5B371248" w14:textId="77777777" w:rsidR="00CA1288" w:rsidRPr="004A6023" w:rsidRDefault="00CA1288" w:rsidP="00053626">
            <w:pPr>
              <w:pStyle w:val="Tabletext0"/>
              <w:rPr>
                <w:szCs w:val="20"/>
                <w:lang w:val="en-AU"/>
              </w:rPr>
            </w:pPr>
            <w:r w:rsidRPr="004A6023">
              <w:rPr>
                <w:szCs w:val="20"/>
                <w:lang w:val="en-AU"/>
              </w:rPr>
              <w:t>Locomotive accelerates to speed set-point.</w:t>
            </w:r>
          </w:p>
        </w:tc>
        <w:tc>
          <w:tcPr>
            <w:tcW w:w="582" w:type="pct"/>
            <w:tcBorders>
              <w:left w:val="single" w:sz="4" w:space="0" w:color="auto"/>
              <w:right w:val="single" w:sz="4" w:space="0" w:color="auto"/>
            </w:tcBorders>
          </w:tcPr>
          <w:p w14:paraId="6AC5284C" w14:textId="77777777" w:rsidR="00CA1288" w:rsidRPr="004A6023" w:rsidRDefault="00CA1288" w:rsidP="00053626">
            <w:pPr>
              <w:pStyle w:val="Tabletext0"/>
              <w:rPr>
                <w:szCs w:val="20"/>
                <w:lang w:val="en-AU"/>
              </w:rPr>
            </w:pPr>
          </w:p>
        </w:tc>
        <w:tc>
          <w:tcPr>
            <w:tcW w:w="437" w:type="pct"/>
            <w:vMerge/>
            <w:tcBorders>
              <w:left w:val="single" w:sz="4" w:space="0" w:color="auto"/>
              <w:right w:val="single" w:sz="4" w:space="0" w:color="auto"/>
            </w:tcBorders>
          </w:tcPr>
          <w:p w14:paraId="28A7EB24" w14:textId="77777777" w:rsidR="00CA1288" w:rsidRPr="004A6023" w:rsidRDefault="00CA1288" w:rsidP="00053626">
            <w:pPr>
              <w:pStyle w:val="Tabletext0"/>
              <w:rPr>
                <w:szCs w:val="20"/>
                <w:lang w:val="en-AU"/>
              </w:rPr>
            </w:pPr>
          </w:p>
        </w:tc>
        <w:tc>
          <w:tcPr>
            <w:tcW w:w="874" w:type="pct"/>
            <w:vMerge/>
            <w:tcBorders>
              <w:left w:val="single" w:sz="4" w:space="0" w:color="auto"/>
              <w:right w:val="single" w:sz="4" w:space="0" w:color="auto"/>
            </w:tcBorders>
          </w:tcPr>
          <w:p w14:paraId="4CF47D8C" w14:textId="77777777" w:rsidR="00CA1288" w:rsidRPr="004A6023" w:rsidRDefault="00CA1288" w:rsidP="00053626">
            <w:pPr>
              <w:pStyle w:val="Tabletext0"/>
              <w:rPr>
                <w:szCs w:val="20"/>
                <w:lang w:val="en-AU"/>
              </w:rPr>
            </w:pPr>
          </w:p>
        </w:tc>
      </w:tr>
      <w:tr w:rsidR="00CA1288" w:rsidRPr="00127FCE" w14:paraId="549C6856" w14:textId="77777777" w:rsidTr="003C0317">
        <w:trPr>
          <w:cantSplit/>
          <w:trHeight w:val="530"/>
        </w:trPr>
        <w:tc>
          <w:tcPr>
            <w:tcW w:w="1747" w:type="pct"/>
            <w:vMerge/>
            <w:tcBorders>
              <w:left w:val="single" w:sz="4" w:space="0" w:color="auto"/>
              <w:right w:val="single" w:sz="4" w:space="0" w:color="auto"/>
            </w:tcBorders>
          </w:tcPr>
          <w:p w14:paraId="0E3D9199"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6B075925" w14:textId="77777777" w:rsidR="00CA1288" w:rsidRPr="004A6023" w:rsidRDefault="00CA1288" w:rsidP="00053626">
            <w:pPr>
              <w:pStyle w:val="Tabletext0"/>
              <w:rPr>
                <w:szCs w:val="20"/>
                <w:lang w:val="en-AU"/>
              </w:rPr>
            </w:pPr>
            <w:r w:rsidRPr="004A6023">
              <w:rPr>
                <w:szCs w:val="20"/>
                <w:lang w:val="en-AU"/>
              </w:rPr>
              <w:t>Bell stops when locomotive speed is greater than 0.2 km/h.</w:t>
            </w:r>
          </w:p>
        </w:tc>
        <w:tc>
          <w:tcPr>
            <w:tcW w:w="582" w:type="pct"/>
            <w:tcBorders>
              <w:left w:val="single" w:sz="4" w:space="0" w:color="auto"/>
              <w:right w:val="single" w:sz="4" w:space="0" w:color="auto"/>
            </w:tcBorders>
          </w:tcPr>
          <w:p w14:paraId="13F3D3FC" w14:textId="77777777" w:rsidR="00CA1288" w:rsidRPr="004A6023" w:rsidRDefault="00CA1288" w:rsidP="00053626">
            <w:pPr>
              <w:pStyle w:val="Tabletext0"/>
              <w:rPr>
                <w:szCs w:val="20"/>
                <w:lang w:val="en-AU"/>
              </w:rPr>
            </w:pPr>
          </w:p>
        </w:tc>
        <w:tc>
          <w:tcPr>
            <w:tcW w:w="437" w:type="pct"/>
            <w:vMerge/>
            <w:tcBorders>
              <w:left w:val="single" w:sz="4" w:space="0" w:color="auto"/>
              <w:right w:val="single" w:sz="4" w:space="0" w:color="auto"/>
            </w:tcBorders>
          </w:tcPr>
          <w:p w14:paraId="0C18219F" w14:textId="77777777" w:rsidR="00CA1288" w:rsidRPr="004A6023" w:rsidRDefault="00CA1288" w:rsidP="00053626">
            <w:pPr>
              <w:pStyle w:val="Tabletext0"/>
              <w:rPr>
                <w:szCs w:val="20"/>
                <w:lang w:val="en-AU"/>
              </w:rPr>
            </w:pPr>
          </w:p>
        </w:tc>
        <w:tc>
          <w:tcPr>
            <w:tcW w:w="874" w:type="pct"/>
            <w:vMerge/>
            <w:tcBorders>
              <w:left w:val="single" w:sz="4" w:space="0" w:color="auto"/>
              <w:right w:val="single" w:sz="4" w:space="0" w:color="auto"/>
            </w:tcBorders>
          </w:tcPr>
          <w:p w14:paraId="14CE97A6" w14:textId="77777777" w:rsidR="00CA1288" w:rsidRPr="004A6023" w:rsidRDefault="00CA1288" w:rsidP="00053626">
            <w:pPr>
              <w:pStyle w:val="Tabletext0"/>
              <w:rPr>
                <w:szCs w:val="20"/>
                <w:lang w:val="en-AU"/>
              </w:rPr>
            </w:pPr>
          </w:p>
        </w:tc>
      </w:tr>
      <w:tr w:rsidR="00CA1288" w:rsidRPr="00127FCE" w14:paraId="2E37FD98" w14:textId="77777777" w:rsidTr="003C0317">
        <w:trPr>
          <w:cantSplit/>
          <w:trHeight w:val="530"/>
        </w:trPr>
        <w:tc>
          <w:tcPr>
            <w:tcW w:w="1747" w:type="pct"/>
            <w:vMerge/>
            <w:tcBorders>
              <w:left w:val="single" w:sz="4" w:space="0" w:color="auto"/>
              <w:right w:val="single" w:sz="4" w:space="0" w:color="auto"/>
            </w:tcBorders>
          </w:tcPr>
          <w:p w14:paraId="46019D4F"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46FCB412" w14:textId="77777777" w:rsidR="00CA1288" w:rsidRPr="004A6023" w:rsidRDefault="00CA1288" w:rsidP="00053626">
            <w:pPr>
              <w:pStyle w:val="Tabletext0"/>
              <w:rPr>
                <w:szCs w:val="20"/>
                <w:lang w:val="en-AU"/>
              </w:rPr>
            </w:pPr>
            <w:r w:rsidRPr="004A6023">
              <w:rPr>
                <w:szCs w:val="20"/>
                <w:lang w:val="en-AU"/>
              </w:rPr>
              <w:t>The CDU shows the crew message:</w:t>
            </w:r>
          </w:p>
          <w:p w14:paraId="6794DE3E" w14:textId="77777777" w:rsidR="00CA1288" w:rsidRPr="004A6023" w:rsidRDefault="00CA1288" w:rsidP="00053626">
            <w:pPr>
              <w:pStyle w:val="Tabletext0"/>
              <w:rPr>
                <w:szCs w:val="20"/>
                <w:lang w:val="en-AU"/>
              </w:rPr>
            </w:pPr>
            <w:r w:rsidRPr="004A6023">
              <w:rPr>
                <w:szCs w:val="20"/>
                <w:lang w:val="en-AU"/>
              </w:rPr>
              <w:t>“DLC AUTO MODE RUNNING”</w:t>
            </w:r>
          </w:p>
        </w:tc>
        <w:tc>
          <w:tcPr>
            <w:tcW w:w="582" w:type="pct"/>
            <w:tcBorders>
              <w:left w:val="single" w:sz="4" w:space="0" w:color="auto"/>
              <w:right w:val="single" w:sz="4" w:space="0" w:color="auto"/>
            </w:tcBorders>
          </w:tcPr>
          <w:p w14:paraId="551EEA35" w14:textId="77777777" w:rsidR="00CA1288" w:rsidRPr="004A6023" w:rsidRDefault="00CA1288" w:rsidP="00053626">
            <w:pPr>
              <w:pStyle w:val="Tabletext0"/>
              <w:rPr>
                <w:szCs w:val="20"/>
                <w:lang w:val="en-AU"/>
              </w:rPr>
            </w:pPr>
          </w:p>
        </w:tc>
        <w:tc>
          <w:tcPr>
            <w:tcW w:w="437" w:type="pct"/>
            <w:vMerge/>
            <w:tcBorders>
              <w:left w:val="single" w:sz="4" w:space="0" w:color="auto"/>
              <w:right w:val="single" w:sz="4" w:space="0" w:color="auto"/>
            </w:tcBorders>
          </w:tcPr>
          <w:p w14:paraId="1E0BCC7F" w14:textId="77777777" w:rsidR="00CA1288" w:rsidRPr="004A6023" w:rsidRDefault="00CA1288" w:rsidP="00053626">
            <w:pPr>
              <w:pStyle w:val="Tabletext0"/>
              <w:rPr>
                <w:szCs w:val="20"/>
                <w:lang w:val="en-AU"/>
              </w:rPr>
            </w:pPr>
          </w:p>
        </w:tc>
        <w:tc>
          <w:tcPr>
            <w:tcW w:w="874" w:type="pct"/>
            <w:vMerge/>
            <w:tcBorders>
              <w:left w:val="single" w:sz="4" w:space="0" w:color="auto"/>
              <w:right w:val="single" w:sz="4" w:space="0" w:color="auto"/>
            </w:tcBorders>
          </w:tcPr>
          <w:p w14:paraId="45B0E46D" w14:textId="77777777" w:rsidR="00CA1288" w:rsidRPr="004A6023" w:rsidRDefault="00CA1288" w:rsidP="00053626">
            <w:pPr>
              <w:pStyle w:val="Tabletext0"/>
              <w:rPr>
                <w:szCs w:val="20"/>
                <w:lang w:val="en-AU"/>
              </w:rPr>
            </w:pPr>
          </w:p>
        </w:tc>
      </w:tr>
      <w:tr w:rsidR="00CA1288" w:rsidRPr="00127FCE" w14:paraId="36D15598" w14:textId="77777777" w:rsidTr="003C0317">
        <w:trPr>
          <w:cantSplit/>
          <w:trHeight w:val="530"/>
        </w:trPr>
        <w:tc>
          <w:tcPr>
            <w:tcW w:w="1747" w:type="pct"/>
            <w:vMerge/>
            <w:tcBorders>
              <w:left w:val="single" w:sz="4" w:space="0" w:color="auto"/>
              <w:bottom w:val="single" w:sz="4" w:space="0" w:color="auto"/>
              <w:right w:val="single" w:sz="4" w:space="0" w:color="auto"/>
            </w:tcBorders>
          </w:tcPr>
          <w:p w14:paraId="2174AC57"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14045CFA" w14:textId="77777777" w:rsidR="00CA1288" w:rsidRPr="004A6023" w:rsidRDefault="00CA1288" w:rsidP="00053626">
            <w:pPr>
              <w:pStyle w:val="Tabletext0"/>
              <w:rPr>
                <w:szCs w:val="20"/>
                <w:lang w:val="en-AU"/>
              </w:rPr>
            </w:pPr>
            <w:r w:rsidRPr="004A6023">
              <w:rPr>
                <w:szCs w:val="20"/>
                <w:lang w:val="en-AU"/>
              </w:rPr>
              <w:t>Independent brake is fully released (BC = 0 kPa)</w:t>
            </w:r>
          </w:p>
        </w:tc>
        <w:tc>
          <w:tcPr>
            <w:tcW w:w="582" w:type="pct"/>
            <w:tcBorders>
              <w:left w:val="single" w:sz="4" w:space="0" w:color="auto"/>
              <w:bottom w:val="single" w:sz="4" w:space="0" w:color="auto"/>
              <w:right w:val="single" w:sz="4" w:space="0" w:color="auto"/>
            </w:tcBorders>
          </w:tcPr>
          <w:p w14:paraId="066F8E5C" w14:textId="77777777" w:rsidR="00CA1288" w:rsidRPr="004A6023" w:rsidRDefault="00CA1288" w:rsidP="00053626">
            <w:pPr>
              <w:pStyle w:val="Tabletext0"/>
              <w:rPr>
                <w:szCs w:val="20"/>
                <w:lang w:val="en-AU"/>
              </w:rPr>
            </w:pPr>
          </w:p>
        </w:tc>
        <w:tc>
          <w:tcPr>
            <w:tcW w:w="437" w:type="pct"/>
            <w:vMerge/>
            <w:tcBorders>
              <w:left w:val="single" w:sz="4" w:space="0" w:color="auto"/>
              <w:bottom w:val="single" w:sz="4" w:space="0" w:color="auto"/>
              <w:right w:val="single" w:sz="4" w:space="0" w:color="auto"/>
            </w:tcBorders>
          </w:tcPr>
          <w:p w14:paraId="00B500FE" w14:textId="77777777" w:rsidR="00CA1288" w:rsidRPr="004A6023" w:rsidRDefault="00CA1288" w:rsidP="00053626">
            <w:pPr>
              <w:pStyle w:val="Tabletext0"/>
              <w:rPr>
                <w:szCs w:val="20"/>
                <w:lang w:val="en-AU"/>
              </w:rPr>
            </w:pPr>
          </w:p>
        </w:tc>
        <w:tc>
          <w:tcPr>
            <w:tcW w:w="874" w:type="pct"/>
            <w:vMerge/>
            <w:tcBorders>
              <w:left w:val="single" w:sz="4" w:space="0" w:color="auto"/>
              <w:bottom w:val="single" w:sz="4" w:space="0" w:color="auto"/>
              <w:right w:val="single" w:sz="4" w:space="0" w:color="auto"/>
            </w:tcBorders>
          </w:tcPr>
          <w:p w14:paraId="3AF3D223" w14:textId="77777777" w:rsidR="00CA1288" w:rsidRPr="004A6023" w:rsidRDefault="00CA1288" w:rsidP="00053626">
            <w:pPr>
              <w:pStyle w:val="Tabletext0"/>
              <w:rPr>
                <w:szCs w:val="20"/>
                <w:lang w:val="en-AU"/>
              </w:rPr>
            </w:pPr>
          </w:p>
        </w:tc>
      </w:tr>
      <w:tr w:rsidR="00CA1288" w:rsidRPr="00127FCE" w14:paraId="51561110" w14:textId="77777777" w:rsidTr="003C0317">
        <w:trPr>
          <w:cantSplit/>
          <w:trHeight w:val="477"/>
        </w:trPr>
        <w:tc>
          <w:tcPr>
            <w:tcW w:w="1747" w:type="pct"/>
            <w:vMerge w:val="restart"/>
            <w:tcBorders>
              <w:top w:val="single" w:sz="4" w:space="0" w:color="auto"/>
              <w:left w:val="single" w:sz="4" w:space="0" w:color="auto"/>
              <w:right w:val="single" w:sz="4" w:space="0" w:color="auto"/>
            </w:tcBorders>
            <w:hideMark/>
          </w:tcPr>
          <w:p w14:paraId="4012017F" w14:textId="77777777" w:rsidR="00CA1288" w:rsidRPr="004A6023" w:rsidRDefault="00CA1288" w:rsidP="00053626">
            <w:pPr>
              <w:pStyle w:val="Tabletext0"/>
              <w:rPr>
                <w:szCs w:val="20"/>
                <w:lang w:val="en-AU"/>
              </w:rPr>
            </w:pPr>
            <w:r w:rsidRPr="004A6023">
              <w:rPr>
                <w:szCs w:val="20"/>
                <w:lang w:val="en-AU"/>
              </w:rPr>
              <w:t>Request the DLC tower to stop the auto run.</w:t>
            </w:r>
          </w:p>
        </w:tc>
        <w:tc>
          <w:tcPr>
            <w:tcW w:w="1359" w:type="pct"/>
            <w:tcBorders>
              <w:top w:val="single" w:sz="4" w:space="0" w:color="auto"/>
              <w:left w:val="single" w:sz="4" w:space="0" w:color="auto"/>
              <w:bottom w:val="single" w:sz="4" w:space="0" w:color="auto"/>
              <w:right w:val="single" w:sz="4" w:space="0" w:color="auto"/>
            </w:tcBorders>
            <w:hideMark/>
          </w:tcPr>
          <w:p w14:paraId="0DD02E92" w14:textId="77777777" w:rsidR="00CA1288" w:rsidRPr="004A6023" w:rsidRDefault="00CA1288" w:rsidP="00053626">
            <w:pPr>
              <w:pStyle w:val="Tabletext0"/>
              <w:rPr>
                <w:szCs w:val="20"/>
                <w:lang w:val="en-AU"/>
              </w:rPr>
            </w:pPr>
            <w:r w:rsidRPr="004A6023">
              <w:rPr>
                <w:szCs w:val="20"/>
                <w:lang w:val="en-AU"/>
              </w:rPr>
              <w:t>Locomotive decelerates to a stop.</w:t>
            </w:r>
          </w:p>
        </w:tc>
        <w:tc>
          <w:tcPr>
            <w:tcW w:w="582" w:type="pct"/>
            <w:tcBorders>
              <w:top w:val="single" w:sz="4" w:space="0" w:color="auto"/>
              <w:left w:val="single" w:sz="4" w:space="0" w:color="auto"/>
              <w:right w:val="single" w:sz="4" w:space="0" w:color="auto"/>
            </w:tcBorders>
          </w:tcPr>
          <w:p w14:paraId="06974AD1" w14:textId="77777777" w:rsidR="00CA1288" w:rsidRPr="004A6023" w:rsidRDefault="00CA1288" w:rsidP="00053626">
            <w:pPr>
              <w:pStyle w:val="Tabletext0"/>
              <w:rPr>
                <w:szCs w:val="20"/>
                <w:lang w:val="en-AU"/>
              </w:rPr>
            </w:pPr>
          </w:p>
        </w:tc>
        <w:tc>
          <w:tcPr>
            <w:tcW w:w="437" w:type="pct"/>
            <w:vMerge w:val="restart"/>
            <w:tcBorders>
              <w:top w:val="single" w:sz="4" w:space="0" w:color="auto"/>
              <w:left w:val="single" w:sz="4" w:space="0" w:color="auto"/>
              <w:right w:val="single" w:sz="4" w:space="0" w:color="auto"/>
            </w:tcBorders>
          </w:tcPr>
          <w:p w14:paraId="751DFB1B" w14:textId="77777777" w:rsidR="00CA1288" w:rsidRPr="004A6023" w:rsidRDefault="00CA1288" w:rsidP="00053626">
            <w:pPr>
              <w:pStyle w:val="Tabletext0"/>
              <w:rPr>
                <w:szCs w:val="20"/>
                <w:lang w:val="en-AU"/>
              </w:rPr>
            </w:pPr>
          </w:p>
        </w:tc>
        <w:tc>
          <w:tcPr>
            <w:tcW w:w="874" w:type="pct"/>
            <w:vMerge w:val="restart"/>
            <w:tcBorders>
              <w:top w:val="single" w:sz="4" w:space="0" w:color="auto"/>
              <w:left w:val="single" w:sz="4" w:space="0" w:color="auto"/>
              <w:right w:val="single" w:sz="4" w:space="0" w:color="auto"/>
            </w:tcBorders>
          </w:tcPr>
          <w:p w14:paraId="1A372A14" w14:textId="77777777" w:rsidR="00CA1288" w:rsidRPr="004A6023" w:rsidRDefault="00CA1288" w:rsidP="00053626">
            <w:pPr>
              <w:pStyle w:val="Tabletext0"/>
              <w:rPr>
                <w:szCs w:val="20"/>
                <w:lang w:val="en-AU"/>
              </w:rPr>
            </w:pPr>
            <w:r>
              <w:rPr>
                <w:szCs w:val="20"/>
                <w:lang w:val="en-AU"/>
              </w:rPr>
              <w:t xml:space="preserve">Verify and record the BC </w:t>
            </w:r>
            <w:r>
              <w:rPr>
                <w:szCs w:val="20"/>
                <w:lang w:val="en-AU"/>
              </w:rPr>
              <w:lastRenderedPageBreak/>
              <w:t>displayed on the CDU.</w:t>
            </w:r>
          </w:p>
        </w:tc>
      </w:tr>
      <w:tr w:rsidR="00CA1288" w:rsidRPr="00127FCE" w14:paraId="75399266" w14:textId="77777777" w:rsidTr="003C0317">
        <w:trPr>
          <w:cantSplit/>
          <w:trHeight w:val="477"/>
        </w:trPr>
        <w:tc>
          <w:tcPr>
            <w:tcW w:w="1747" w:type="pct"/>
            <w:vMerge/>
            <w:tcBorders>
              <w:left w:val="single" w:sz="4" w:space="0" w:color="auto"/>
              <w:bottom w:val="single" w:sz="4" w:space="0" w:color="auto"/>
              <w:right w:val="single" w:sz="4" w:space="0" w:color="auto"/>
            </w:tcBorders>
          </w:tcPr>
          <w:p w14:paraId="4BBC56B9"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1357E009" w14:textId="77777777" w:rsidR="00CA1288" w:rsidRPr="004A6023" w:rsidRDefault="00CA1288" w:rsidP="00053626">
            <w:pPr>
              <w:pStyle w:val="Tabletext0"/>
              <w:rPr>
                <w:szCs w:val="20"/>
                <w:lang w:val="en-AU"/>
              </w:rPr>
            </w:pPr>
            <w:r w:rsidRPr="004A6023">
              <w:rPr>
                <w:szCs w:val="20"/>
                <w:lang w:val="en-AU"/>
              </w:rPr>
              <w:t>Independent brake is fully applied</w:t>
            </w:r>
          </w:p>
          <w:p w14:paraId="2D3A712B" w14:textId="77777777" w:rsidR="00CA1288" w:rsidRPr="004A6023" w:rsidRDefault="00CA1288" w:rsidP="00053626">
            <w:pPr>
              <w:pStyle w:val="Tabletext0"/>
              <w:rPr>
                <w:szCs w:val="20"/>
                <w:lang w:val="en-AU"/>
              </w:rPr>
            </w:pPr>
            <w:r w:rsidRPr="004A6023">
              <w:rPr>
                <w:szCs w:val="20"/>
                <w:lang w:val="en-AU"/>
              </w:rPr>
              <w:t>(BC &gt; 450 kPa).</w:t>
            </w:r>
          </w:p>
        </w:tc>
        <w:tc>
          <w:tcPr>
            <w:tcW w:w="582" w:type="pct"/>
            <w:tcBorders>
              <w:left w:val="single" w:sz="4" w:space="0" w:color="auto"/>
              <w:bottom w:val="single" w:sz="4" w:space="0" w:color="auto"/>
              <w:right w:val="single" w:sz="4" w:space="0" w:color="auto"/>
            </w:tcBorders>
          </w:tcPr>
          <w:p w14:paraId="3614456E" w14:textId="77777777" w:rsidR="00CA1288" w:rsidRPr="004A6023" w:rsidRDefault="00CA1288" w:rsidP="00053626">
            <w:pPr>
              <w:pStyle w:val="Tabletext0"/>
              <w:rPr>
                <w:szCs w:val="20"/>
                <w:lang w:val="en-AU"/>
              </w:rPr>
            </w:pPr>
          </w:p>
        </w:tc>
        <w:tc>
          <w:tcPr>
            <w:tcW w:w="437" w:type="pct"/>
            <w:vMerge/>
            <w:tcBorders>
              <w:left w:val="single" w:sz="4" w:space="0" w:color="auto"/>
              <w:bottom w:val="single" w:sz="4" w:space="0" w:color="auto"/>
              <w:right w:val="single" w:sz="4" w:space="0" w:color="auto"/>
            </w:tcBorders>
          </w:tcPr>
          <w:p w14:paraId="42B85963" w14:textId="77777777" w:rsidR="00CA1288" w:rsidRPr="004A6023" w:rsidRDefault="00CA1288" w:rsidP="00053626">
            <w:pPr>
              <w:pStyle w:val="Tabletext0"/>
              <w:rPr>
                <w:szCs w:val="20"/>
                <w:lang w:val="en-AU"/>
              </w:rPr>
            </w:pPr>
          </w:p>
        </w:tc>
        <w:tc>
          <w:tcPr>
            <w:tcW w:w="874" w:type="pct"/>
            <w:vMerge/>
            <w:tcBorders>
              <w:left w:val="single" w:sz="4" w:space="0" w:color="auto"/>
              <w:bottom w:val="single" w:sz="4" w:space="0" w:color="auto"/>
              <w:right w:val="single" w:sz="4" w:space="0" w:color="auto"/>
            </w:tcBorders>
          </w:tcPr>
          <w:p w14:paraId="354A0F4B" w14:textId="77777777" w:rsidR="00CA1288" w:rsidRPr="004A6023" w:rsidRDefault="00CA1288" w:rsidP="00053626">
            <w:pPr>
              <w:pStyle w:val="Tabletext0"/>
              <w:rPr>
                <w:szCs w:val="20"/>
                <w:lang w:val="en-AU"/>
              </w:rPr>
            </w:pPr>
          </w:p>
        </w:tc>
      </w:tr>
      <w:tr w:rsidR="00CA1288" w:rsidRPr="00127FCE" w14:paraId="1E7788A9" w14:textId="77777777" w:rsidTr="003C0317">
        <w:trPr>
          <w:cantSplit/>
          <w:trHeight w:val="88"/>
        </w:trPr>
        <w:tc>
          <w:tcPr>
            <w:tcW w:w="1747" w:type="pct"/>
            <w:vMerge w:val="restart"/>
            <w:tcBorders>
              <w:top w:val="single" w:sz="4" w:space="0" w:color="auto"/>
              <w:left w:val="single" w:sz="4" w:space="0" w:color="auto"/>
              <w:right w:val="single" w:sz="4" w:space="0" w:color="auto"/>
            </w:tcBorders>
            <w:hideMark/>
          </w:tcPr>
          <w:p w14:paraId="1FE62017" w14:textId="77777777" w:rsidR="00CA1288" w:rsidRPr="004A6023" w:rsidRDefault="00CA1288" w:rsidP="00053626">
            <w:pPr>
              <w:pStyle w:val="Tabletext0"/>
              <w:rPr>
                <w:szCs w:val="20"/>
                <w:lang w:val="en-AU"/>
              </w:rPr>
            </w:pPr>
            <w:r w:rsidRPr="004A6023">
              <w:rPr>
                <w:szCs w:val="20"/>
                <w:lang w:val="en-AU"/>
              </w:rPr>
              <w:t>Request the DLC tower to press the STANDBY button on the DLC load-out panel.</w:t>
            </w:r>
          </w:p>
        </w:tc>
        <w:tc>
          <w:tcPr>
            <w:tcW w:w="1359" w:type="pct"/>
            <w:tcBorders>
              <w:top w:val="single" w:sz="4" w:space="0" w:color="auto"/>
              <w:left w:val="single" w:sz="4" w:space="0" w:color="auto"/>
              <w:right w:val="single" w:sz="4" w:space="0" w:color="auto"/>
            </w:tcBorders>
            <w:hideMark/>
          </w:tcPr>
          <w:p w14:paraId="5A69C468" w14:textId="77777777" w:rsidR="00CA1288" w:rsidRPr="004A6023" w:rsidRDefault="00CA1288" w:rsidP="00053626">
            <w:pPr>
              <w:pStyle w:val="Tabletext0"/>
              <w:rPr>
                <w:lang w:val="en-AU"/>
              </w:rPr>
            </w:pPr>
            <w:r w:rsidRPr="004A6023">
              <w:rPr>
                <w:szCs w:val="20"/>
                <w:lang w:val="en-AU"/>
              </w:rPr>
              <w:t>Headlights are off.</w:t>
            </w:r>
          </w:p>
        </w:tc>
        <w:tc>
          <w:tcPr>
            <w:tcW w:w="582" w:type="pct"/>
            <w:tcBorders>
              <w:top w:val="single" w:sz="4" w:space="0" w:color="auto"/>
              <w:left w:val="single" w:sz="4" w:space="0" w:color="auto"/>
              <w:bottom w:val="single" w:sz="4" w:space="0" w:color="auto"/>
              <w:right w:val="single" w:sz="4" w:space="0" w:color="auto"/>
            </w:tcBorders>
          </w:tcPr>
          <w:p w14:paraId="26A0B083" w14:textId="77777777" w:rsidR="00CA1288" w:rsidRPr="004A6023" w:rsidRDefault="00CA1288" w:rsidP="00053626">
            <w:pPr>
              <w:pStyle w:val="Tabletext0"/>
              <w:rPr>
                <w:lang w:val="en-AU"/>
              </w:rPr>
            </w:pPr>
          </w:p>
        </w:tc>
        <w:tc>
          <w:tcPr>
            <w:tcW w:w="437" w:type="pct"/>
            <w:vMerge w:val="restart"/>
            <w:tcBorders>
              <w:top w:val="single" w:sz="4" w:space="0" w:color="auto"/>
              <w:left w:val="single" w:sz="4" w:space="0" w:color="auto"/>
              <w:right w:val="single" w:sz="4" w:space="0" w:color="auto"/>
            </w:tcBorders>
          </w:tcPr>
          <w:p w14:paraId="7DA04630" w14:textId="77777777" w:rsidR="00CA1288" w:rsidRPr="004A6023" w:rsidRDefault="00CA1288" w:rsidP="00053626">
            <w:pPr>
              <w:pStyle w:val="Tabletext0"/>
              <w:rPr>
                <w:lang w:val="en-AU"/>
              </w:rPr>
            </w:pPr>
          </w:p>
        </w:tc>
        <w:tc>
          <w:tcPr>
            <w:tcW w:w="874" w:type="pct"/>
            <w:vMerge w:val="restart"/>
            <w:tcBorders>
              <w:top w:val="single" w:sz="4" w:space="0" w:color="auto"/>
              <w:left w:val="single" w:sz="4" w:space="0" w:color="auto"/>
              <w:right w:val="single" w:sz="4" w:space="0" w:color="auto"/>
            </w:tcBorders>
          </w:tcPr>
          <w:p w14:paraId="08B18CE9" w14:textId="77777777" w:rsidR="00CA1288" w:rsidRPr="004A6023" w:rsidRDefault="00CA1288" w:rsidP="00053626">
            <w:pPr>
              <w:pStyle w:val="Tabletext0"/>
              <w:rPr>
                <w:lang w:val="en-AU"/>
              </w:rPr>
            </w:pPr>
            <w:r w:rsidRPr="00617157">
              <w:rPr>
                <w:lang w:val="en-AU"/>
              </w:rPr>
              <w:t>Verify the display on the CDU</w:t>
            </w:r>
          </w:p>
        </w:tc>
      </w:tr>
      <w:tr w:rsidR="00CA1288" w:rsidRPr="00127FCE" w14:paraId="1265DEB4" w14:textId="77777777" w:rsidTr="003C0317">
        <w:trPr>
          <w:cantSplit/>
          <w:trHeight w:val="477"/>
        </w:trPr>
        <w:tc>
          <w:tcPr>
            <w:tcW w:w="1747" w:type="pct"/>
            <w:vMerge/>
            <w:tcBorders>
              <w:left w:val="single" w:sz="4" w:space="0" w:color="auto"/>
              <w:bottom w:val="single" w:sz="4" w:space="0" w:color="auto"/>
              <w:right w:val="single" w:sz="4" w:space="0" w:color="auto"/>
            </w:tcBorders>
          </w:tcPr>
          <w:p w14:paraId="40499101" w14:textId="77777777" w:rsidR="00CA1288" w:rsidRPr="004A6023" w:rsidRDefault="00CA1288" w:rsidP="00053626">
            <w:pPr>
              <w:pStyle w:val="Tabletext0"/>
              <w:rPr>
                <w:szCs w:val="20"/>
                <w:lang w:val="en-AU"/>
              </w:rPr>
            </w:pPr>
          </w:p>
        </w:tc>
        <w:tc>
          <w:tcPr>
            <w:tcW w:w="1359" w:type="pct"/>
            <w:tcBorders>
              <w:left w:val="single" w:sz="4" w:space="0" w:color="auto"/>
              <w:bottom w:val="single" w:sz="4" w:space="0" w:color="auto"/>
              <w:right w:val="single" w:sz="4" w:space="0" w:color="auto"/>
            </w:tcBorders>
          </w:tcPr>
          <w:p w14:paraId="614C9D8A" w14:textId="77777777" w:rsidR="00CA1288" w:rsidRPr="004A6023" w:rsidRDefault="00CA1288" w:rsidP="00053626">
            <w:pPr>
              <w:pStyle w:val="Tabletext0"/>
              <w:rPr>
                <w:lang w:val="en-AU"/>
              </w:rPr>
            </w:pPr>
            <w:r w:rsidRPr="004A6023">
              <w:rPr>
                <w:lang w:val="en-AU"/>
              </w:rPr>
              <w:t>The CDU shows the crew message:</w:t>
            </w:r>
          </w:p>
          <w:p w14:paraId="5344B097" w14:textId="77777777" w:rsidR="00CA1288" w:rsidRPr="004A6023" w:rsidRDefault="00CA1288" w:rsidP="00053626">
            <w:pPr>
              <w:pStyle w:val="Tabletext0"/>
              <w:rPr>
                <w:szCs w:val="20"/>
                <w:lang w:val="en-AU"/>
              </w:rPr>
            </w:pPr>
            <w:r w:rsidRPr="004A6023">
              <w:rPr>
                <w:lang w:val="en-AU"/>
              </w:rPr>
              <w:t>“DLC STANDBY MODE SELECTED”</w:t>
            </w:r>
          </w:p>
        </w:tc>
        <w:tc>
          <w:tcPr>
            <w:tcW w:w="582" w:type="pct"/>
            <w:tcBorders>
              <w:top w:val="single" w:sz="4" w:space="0" w:color="auto"/>
              <w:left w:val="single" w:sz="4" w:space="0" w:color="auto"/>
              <w:bottom w:val="single" w:sz="4" w:space="0" w:color="auto"/>
              <w:right w:val="single" w:sz="4" w:space="0" w:color="auto"/>
            </w:tcBorders>
          </w:tcPr>
          <w:p w14:paraId="0D377B8F" w14:textId="77777777" w:rsidR="00CA1288" w:rsidRPr="004A6023" w:rsidRDefault="00CA1288" w:rsidP="00053626">
            <w:pPr>
              <w:pStyle w:val="Tabletext0"/>
              <w:rPr>
                <w:lang w:val="en-AU"/>
              </w:rPr>
            </w:pPr>
          </w:p>
        </w:tc>
        <w:tc>
          <w:tcPr>
            <w:tcW w:w="437" w:type="pct"/>
            <w:vMerge/>
            <w:tcBorders>
              <w:left w:val="single" w:sz="4" w:space="0" w:color="auto"/>
              <w:bottom w:val="single" w:sz="4" w:space="0" w:color="auto"/>
              <w:right w:val="single" w:sz="4" w:space="0" w:color="auto"/>
            </w:tcBorders>
          </w:tcPr>
          <w:p w14:paraId="248BC33D" w14:textId="77777777" w:rsidR="00CA1288" w:rsidRPr="004A6023" w:rsidRDefault="00CA1288" w:rsidP="00053626">
            <w:pPr>
              <w:pStyle w:val="Tabletext0"/>
              <w:rPr>
                <w:lang w:val="en-AU"/>
              </w:rPr>
            </w:pPr>
          </w:p>
        </w:tc>
        <w:tc>
          <w:tcPr>
            <w:tcW w:w="874" w:type="pct"/>
            <w:vMerge/>
            <w:tcBorders>
              <w:left w:val="single" w:sz="4" w:space="0" w:color="auto"/>
              <w:bottom w:val="single" w:sz="4" w:space="0" w:color="auto"/>
              <w:right w:val="single" w:sz="4" w:space="0" w:color="auto"/>
            </w:tcBorders>
          </w:tcPr>
          <w:p w14:paraId="20CDCE08" w14:textId="77777777" w:rsidR="00CA1288" w:rsidRPr="004A6023" w:rsidRDefault="00CA1288" w:rsidP="00053626">
            <w:pPr>
              <w:pStyle w:val="Tabletext0"/>
              <w:rPr>
                <w:lang w:val="en-AU"/>
              </w:rPr>
            </w:pPr>
          </w:p>
        </w:tc>
      </w:tr>
      <w:tr w:rsidR="003C0317" w:rsidRPr="00127FCE" w14:paraId="20135C15" w14:textId="77777777" w:rsidTr="003C0317">
        <w:trPr>
          <w:cantSplit/>
        </w:trPr>
        <w:tc>
          <w:tcPr>
            <w:tcW w:w="5000" w:type="pct"/>
            <w:gridSpan w:val="5"/>
            <w:tcBorders>
              <w:top w:val="single" w:sz="4" w:space="0" w:color="auto"/>
              <w:left w:val="single" w:sz="4" w:space="0" w:color="auto"/>
              <w:bottom w:val="single" w:sz="4" w:space="0" w:color="auto"/>
              <w:right w:val="single" w:sz="4" w:space="0" w:color="auto"/>
            </w:tcBorders>
          </w:tcPr>
          <w:p w14:paraId="371E4A40" w14:textId="59B60076" w:rsidR="003C0317" w:rsidRPr="003C0317" w:rsidRDefault="00053626" w:rsidP="003C0317">
            <w:pPr>
              <w:pStyle w:val="AppendixHeading2"/>
              <w:numPr>
                <w:ilvl w:val="0"/>
                <w:numId w:val="0"/>
              </w:numPr>
              <w:ind w:left="1134" w:hanging="1134"/>
            </w:pPr>
            <w:r w:rsidRPr="00127FCE">
              <w:br w:type="page"/>
            </w:r>
            <w:bookmarkStart w:id="5640" w:name="_Toc517883045"/>
            <w:r w:rsidR="003C0317" w:rsidRPr="00127FCE">
              <w:t>DLC Manual Forward Mode</w:t>
            </w:r>
            <w:bookmarkEnd w:id="5640"/>
          </w:p>
        </w:tc>
      </w:tr>
      <w:tr w:rsidR="00CA1288" w:rsidRPr="00127FCE" w14:paraId="2AAD6262" w14:textId="77777777" w:rsidTr="003C0317">
        <w:trPr>
          <w:cantSplit/>
        </w:trPr>
        <w:tc>
          <w:tcPr>
            <w:tcW w:w="1747" w:type="pct"/>
            <w:tcBorders>
              <w:top w:val="single" w:sz="4" w:space="0" w:color="auto"/>
              <w:left w:val="single" w:sz="4" w:space="0" w:color="auto"/>
              <w:bottom w:val="single" w:sz="4" w:space="0" w:color="auto"/>
              <w:right w:val="single" w:sz="4" w:space="0" w:color="auto"/>
            </w:tcBorders>
            <w:hideMark/>
          </w:tcPr>
          <w:p w14:paraId="0102EEFB" w14:textId="77777777" w:rsidR="00CA1288" w:rsidRPr="004A6023" w:rsidRDefault="00CA1288" w:rsidP="00053626">
            <w:pPr>
              <w:pStyle w:val="Tabletext0"/>
              <w:rPr>
                <w:szCs w:val="20"/>
                <w:lang w:val="en-AU"/>
              </w:rPr>
            </w:pPr>
            <w:r w:rsidRPr="004A6023">
              <w:rPr>
                <w:szCs w:val="20"/>
                <w:lang w:val="en-AU"/>
              </w:rPr>
              <w:t>Request the DLC tower to press the MANUAL button, then the MANUAL FORWARD button on the DLC load-out panel.</w:t>
            </w:r>
          </w:p>
        </w:tc>
        <w:tc>
          <w:tcPr>
            <w:tcW w:w="1359" w:type="pct"/>
            <w:tcBorders>
              <w:top w:val="single" w:sz="4" w:space="0" w:color="auto"/>
              <w:left w:val="single" w:sz="4" w:space="0" w:color="auto"/>
              <w:bottom w:val="single" w:sz="4" w:space="0" w:color="auto"/>
              <w:right w:val="single" w:sz="4" w:space="0" w:color="auto"/>
            </w:tcBorders>
            <w:hideMark/>
          </w:tcPr>
          <w:p w14:paraId="6896D5DE" w14:textId="77777777" w:rsidR="00CA1288" w:rsidRPr="004A6023" w:rsidRDefault="00CA1288" w:rsidP="00053626">
            <w:pPr>
              <w:pStyle w:val="Tabletext0"/>
              <w:rPr>
                <w:szCs w:val="20"/>
                <w:lang w:val="en-AU"/>
              </w:rPr>
            </w:pPr>
            <w:r w:rsidRPr="004A6023">
              <w:rPr>
                <w:szCs w:val="20"/>
                <w:lang w:val="en-AU"/>
              </w:rPr>
              <w:t>The CDU shows the crew message:</w:t>
            </w:r>
          </w:p>
          <w:p w14:paraId="7D9798D0" w14:textId="77777777" w:rsidR="00CA1288" w:rsidRPr="004A6023" w:rsidRDefault="00CA1288" w:rsidP="00053626">
            <w:pPr>
              <w:pStyle w:val="Tabletext0"/>
              <w:rPr>
                <w:szCs w:val="20"/>
                <w:lang w:val="en-AU"/>
              </w:rPr>
            </w:pPr>
            <w:r w:rsidRPr="004A6023">
              <w:rPr>
                <w:szCs w:val="20"/>
                <w:lang w:val="en-AU"/>
              </w:rPr>
              <w:t>“DLC MANUAL MODE SELECTED”</w:t>
            </w:r>
          </w:p>
        </w:tc>
        <w:tc>
          <w:tcPr>
            <w:tcW w:w="582" w:type="pct"/>
            <w:tcBorders>
              <w:top w:val="single" w:sz="4" w:space="0" w:color="auto"/>
              <w:left w:val="single" w:sz="4" w:space="0" w:color="auto"/>
              <w:bottom w:val="single" w:sz="4" w:space="0" w:color="auto"/>
              <w:right w:val="single" w:sz="4" w:space="0" w:color="auto"/>
            </w:tcBorders>
          </w:tcPr>
          <w:p w14:paraId="3BCE4FD6" w14:textId="77777777" w:rsidR="00CA1288" w:rsidRPr="004A6023" w:rsidRDefault="00CA1288" w:rsidP="00053626">
            <w:pPr>
              <w:pStyle w:val="Tabletext0"/>
              <w:rPr>
                <w:szCs w:val="20"/>
                <w:lang w:val="en-AU"/>
              </w:rPr>
            </w:pPr>
          </w:p>
        </w:tc>
        <w:tc>
          <w:tcPr>
            <w:tcW w:w="437" w:type="pct"/>
            <w:tcBorders>
              <w:top w:val="single" w:sz="4" w:space="0" w:color="auto"/>
              <w:left w:val="single" w:sz="4" w:space="0" w:color="auto"/>
              <w:bottom w:val="single" w:sz="4" w:space="0" w:color="auto"/>
              <w:right w:val="single" w:sz="4" w:space="0" w:color="auto"/>
            </w:tcBorders>
          </w:tcPr>
          <w:p w14:paraId="74D98A59" w14:textId="77777777" w:rsidR="00CA1288" w:rsidRPr="004A6023" w:rsidRDefault="00CA1288" w:rsidP="00053626">
            <w:pPr>
              <w:pStyle w:val="Tabletext0"/>
              <w:rPr>
                <w:szCs w:val="20"/>
                <w:lang w:val="en-AU"/>
              </w:rPr>
            </w:pPr>
          </w:p>
        </w:tc>
        <w:tc>
          <w:tcPr>
            <w:tcW w:w="874" w:type="pct"/>
            <w:tcBorders>
              <w:top w:val="single" w:sz="4" w:space="0" w:color="auto"/>
              <w:left w:val="single" w:sz="4" w:space="0" w:color="auto"/>
              <w:bottom w:val="single" w:sz="4" w:space="0" w:color="auto"/>
              <w:right w:val="single" w:sz="4" w:space="0" w:color="auto"/>
            </w:tcBorders>
          </w:tcPr>
          <w:p w14:paraId="589D6EB8" w14:textId="77777777" w:rsidR="00CA1288" w:rsidRPr="004A6023" w:rsidRDefault="00CA1288" w:rsidP="00053626">
            <w:pPr>
              <w:pStyle w:val="Tabletext0"/>
              <w:rPr>
                <w:szCs w:val="20"/>
                <w:lang w:val="en-AU"/>
              </w:rPr>
            </w:pPr>
          </w:p>
        </w:tc>
      </w:tr>
      <w:tr w:rsidR="00CA1288" w:rsidRPr="00127FCE" w14:paraId="0DDE9313" w14:textId="77777777" w:rsidTr="003C0317">
        <w:trPr>
          <w:cantSplit/>
          <w:trHeight w:val="447"/>
        </w:trPr>
        <w:tc>
          <w:tcPr>
            <w:tcW w:w="1747" w:type="pct"/>
            <w:vMerge w:val="restart"/>
            <w:tcBorders>
              <w:top w:val="single" w:sz="4" w:space="0" w:color="auto"/>
              <w:left w:val="single" w:sz="4" w:space="0" w:color="auto"/>
              <w:right w:val="single" w:sz="4" w:space="0" w:color="auto"/>
            </w:tcBorders>
            <w:hideMark/>
          </w:tcPr>
          <w:p w14:paraId="2C4993B7" w14:textId="77777777" w:rsidR="00CA1288" w:rsidRPr="004A6023" w:rsidRDefault="00CA1288" w:rsidP="00053626">
            <w:pPr>
              <w:pStyle w:val="Tabletext0"/>
              <w:rPr>
                <w:szCs w:val="20"/>
                <w:lang w:val="en-AU"/>
              </w:rPr>
            </w:pPr>
            <w:r w:rsidRPr="004A6023">
              <w:rPr>
                <w:szCs w:val="20"/>
                <w:lang w:val="en-AU"/>
              </w:rPr>
              <w:t>Request the DLC tower to start the manual run.</w:t>
            </w:r>
            <w:r>
              <w:rPr>
                <w:szCs w:val="20"/>
                <w:lang w:val="en-AU"/>
              </w:rPr>
              <w:t xml:space="preserve"> </w:t>
            </w:r>
            <w:r w:rsidRPr="00617157">
              <w:rPr>
                <w:szCs w:val="20"/>
                <w:lang w:val="en-AU"/>
              </w:rPr>
              <w:t>Verify the display on the CDU</w:t>
            </w:r>
            <w:r>
              <w:rPr>
                <w:szCs w:val="20"/>
                <w:lang w:val="en-AU"/>
              </w:rPr>
              <w:t>; record the BC value in the appropriate column.</w:t>
            </w:r>
          </w:p>
        </w:tc>
        <w:tc>
          <w:tcPr>
            <w:tcW w:w="1359" w:type="pct"/>
            <w:tcBorders>
              <w:top w:val="single" w:sz="4" w:space="0" w:color="auto"/>
              <w:left w:val="single" w:sz="4" w:space="0" w:color="auto"/>
              <w:bottom w:val="single" w:sz="4" w:space="0" w:color="auto"/>
              <w:right w:val="single" w:sz="4" w:space="0" w:color="auto"/>
            </w:tcBorders>
            <w:hideMark/>
          </w:tcPr>
          <w:p w14:paraId="1DB4A036" w14:textId="77777777" w:rsidR="00CA1288" w:rsidRPr="004A6023" w:rsidRDefault="00CA1288" w:rsidP="00053626">
            <w:pPr>
              <w:pStyle w:val="Tabletext0"/>
              <w:rPr>
                <w:szCs w:val="20"/>
                <w:lang w:val="en-AU"/>
              </w:rPr>
            </w:pPr>
            <w:r w:rsidRPr="004A6023">
              <w:rPr>
                <w:szCs w:val="20"/>
                <w:lang w:val="en-AU"/>
              </w:rPr>
              <w:t>Independent brake is fully released (BC = 0 kPa)</w:t>
            </w:r>
          </w:p>
        </w:tc>
        <w:tc>
          <w:tcPr>
            <w:tcW w:w="582" w:type="pct"/>
            <w:tcBorders>
              <w:top w:val="single" w:sz="4" w:space="0" w:color="auto"/>
              <w:left w:val="single" w:sz="4" w:space="0" w:color="auto"/>
              <w:right w:val="single" w:sz="4" w:space="0" w:color="auto"/>
            </w:tcBorders>
          </w:tcPr>
          <w:p w14:paraId="3572EB18" w14:textId="77777777" w:rsidR="00CA1288" w:rsidRPr="004A6023" w:rsidRDefault="00CA1288" w:rsidP="00053626">
            <w:pPr>
              <w:pStyle w:val="Tabletext0"/>
              <w:rPr>
                <w:szCs w:val="20"/>
                <w:lang w:val="en-AU"/>
              </w:rPr>
            </w:pPr>
          </w:p>
        </w:tc>
        <w:tc>
          <w:tcPr>
            <w:tcW w:w="437" w:type="pct"/>
            <w:vMerge w:val="restart"/>
            <w:tcBorders>
              <w:top w:val="single" w:sz="4" w:space="0" w:color="auto"/>
              <w:left w:val="single" w:sz="4" w:space="0" w:color="auto"/>
              <w:right w:val="single" w:sz="4" w:space="0" w:color="auto"/>
            </w:tcBorders>
          </w:tcPr>
          <w:p w14:paraId="14B1C965" w14:textId="77777777" w:rsidR="00CA1288" w:rsidRPr="004A6023" w:rsidRDefault="00CA1288" w:rsidP="00053626">
            <w:pPr>
              <w:pStyle w:val="Tabletext0"/>
              <w:rPr>
                <w:szCs w:val="20"/>
                <w:lang w:val="en-AU"/>
              </w:rPr>
            </w:pPr>
          </w:p>
        </w:tc>
        <w:tc>
          <w:tcPr>
            <w:tcW w:w="874" w:type="pct"/>
            <w:vMerge w:val="restart"/>
            <w:tcBorders>
              <w:top w:val="single" w:sz="4" w:space="0" w:color="auto"/>
              <w:left w:val="single" w:sz="4" w:space="0" w:color="auto"/>
              <w:right w:val="single" w:sz="4" w:space="0" w:color="auto"/>
            </w:tcBorders>
          </w:tcPr>
          <w:p w14:paraId="0387DAB9" w14:textId="77777777" w:rsidR="00CA1288" w:rsidRPr="004A6023" w:rsidRDefault="00CA1288" w:rsidP="00053626">
            <w:pPr>
              <w:pStyle w:val="Tabletext0"/>
              <w:rPr>
                <w:szCs w:val="20"/>
                <w:lang w:val="en-AU"/>
              </w:rPr>
            </w:pPr>
            <w:r>
              <w:rPr>
                <w:szCs w:val="20"/>
              </w:rPr>
              <w:t>Ensure no alarms have been produced on the monitor at the DLC tower</w:t>
            </w:r>
          </w:p>
        </w:tc>
      </w:tr>
      <w:tr w:rsidR="00CA1288" w:rsidRPr="00127FCE" w14:paraId="1C2D7FAF" w14:textId="77777777" w:rsidTr="003C0317">
        <w:trPr>
          <w:cantSplit/>
          <w:trHeight w:val="443"/>
        </w:trPr>
        <w:tc>
          <w:tcPr>
            <w:tcW w:w="1747" w:type="pct"/>
            <w:vMerge/>
            <w:tcBorders>
              <w:left w:val="single" w:sz="4" w:space="0" w:color="auto"/>
              <w:right w:val="single" w:sz="4" w:space="0" w:color="auto"/>
            </w:tcBorders>
          </w:tcPr>
          <w:p w14:paraId="1FB53A3A"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06877D98" w14:textId="77777777" w:rsidR="00CA1288" w:rsidRPr="004A6023" w:rsidRDefault="00CA1288" w:rsidP="00053626">
            <w:pPr>
              <w:pStyle w:val="Tabletext0"/>
              <w:rPr>
                <w:szCs w:val="20"/>
                <w:lang w:val="en-AU"/>
              </w:rPr>
            </w:pPr>
            <w:r>
              <w:rPr>
                <w:szCs w:val="20"/>
              </w:rPr>
              <w:t>Both overhead console LED Headlight indicators are ON</w:t>
            </w:r>
          </w:p>
        </w:tc>
        <w:tc>
          <w:tcPr>
            <w:tcW w:w="582" w:type="pct"/>
            <w:tcBorders>
              <w:left w:val="single" w:sz="4" w:space="0" w:color="auto"/>
              <w:right w:val="single" w:sz="4" w:space="0" w:color="auto"/>
            </w:tcBorders>
          </w:tcPr>
          <w:p w14:paraId="16E9DE61" w14:textId="77777777" w:rsidR="00CA1288" w:rsidRPr="004A6023" w:rsidRDefault="00CA1288" w:rsidP="00053626">
            <w:pPr>
              <w:pStyle w:val="Tabletext0"/>
              <w:rPr>
                <w:szCs w:val="20"/>
                <w:lang w:val="en-AU"/>
              </w:rPr>
            </w:pPr>
          </w:p>
        </w:tc>
        <w:tc>
          <w:tcPr>
            <w:tcW w:w="437" w:type="pct"/>
            <w:vMerge/>
            <w:tcBorders>
              <w:left w:val="single" w:sz="4" w:space="0" w:color="auto"/>
              <w:right w:val="single" w:sz="4" w:space="0" w:color="auto"/>
            </w:tcBorders>
          </w:tcPr>
          <w:p w14:paraId="2504DE85" w14:textId="77777777" w:rsidR="00CA1288" w:rsidRPr="004A6023" w:rsidRDefault="00CA1288" w:rsidP="00053626">
            <w:pPr>
              <w:pStyle w:val="Tabletext0"/>
              <w:rPr>
                <w:szCs w:val="20"/>
                <w:lang w:val="en-AU"/>
              </w:rPr>
            </w:pPr>
          </w:p>
        </w:tc>
        <w:tc>
          <w:tcPr>
            <w:tcW w:w="874" w:type="pct"/>
            <w:vMerge/>
            <w:tcBorders>
              <w:left w:val="single" w:sz="4" w:space="0" w:color="auto"/>
              <w:right w:val="single" w:sz="4" w:space="0" w:color="auto"/>
            </w:tcBorders>
          </w:tcPr>
          <w:p w14:paraId="46D95F65" w14:textId="77777777" w:rsidR="00CA1288" w:rsidRPr="004A6023" w:rsidRDefault="00CA1288" w:rsidP="00053626">
            <w:pPr>
              <w:pStyle w:val="Tabletext0"/>
              <w:rPr>
                <w:szCs w:val="20"/>
                <w:lang w:val="en-AU"/>
              </w:rPr>
            </w:pPr>
          </w:p>
        </w:tc>
      </w:tr>
      <w:tr w:rsidR="00CA1288" w:rsidRPr="00127FCE" w14:paraId="446F3F2B" w14:textId="77777777" w:rsidTr="003C0317">
        <w:trPr>
          <w:cantSplit/>
          <w:trHeight w:val="443"/>
        </w:trPr>
        <w:tc>
          <w:tcPr>
            <w:tcW w:w="1747" w:type="pct"/>
            <w:vMerge/>
            <w:tcBorders>
              <w:left w:val="single" w:sz="4" w:space="0" w:color="auto"/>
              <w:right w:val="single" w:sz="4" w:space="0" w:color="auto"/>
            </w:tcBorders>
          </w:tcPr>
          <w:p w14:paraId="37B9EA70"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726399A9" w14:textId="77777777" w:rsidR="00CA1288" w:rsidRPr="004A6023" w:rsidRDefault="00CA1288" w:rsidP="00053626">
            <w:pPr>
              <w:pStyle w:val="Tabletext0"/>
              <w:rPr>
                <w:szCs w:val="20"/>
                <w:lang w:val="en-AU"/>
              </w:rPr>
            </w:pPr>
            <w:r w:rsidRPr="004A6023">
              <w:rPr>
                <w:szCs w:val="20"/>
                <w:lang w:val="en-AU"/>
              </w:rPr>
              <w:t>Bell rings for at least 5 seconds before locomotive moves.</w:t>
            </w:r>
          </w:p>
        </w:tc>
        <w:tc>
          <w:tcPr>
            <w:tcW w:w="582" w:type="pct"/>
            <w:tcBorders>
              <w:left w:val="single" w:sz="4" w:space="0" w:color="auto"/>
              <w:right w:val="single" w:sz="4" w:space="0" w:color="auto"/>
            </w:tcBorders>
          </w:tcPr>
          <w:p w14:paraId="720AD377" w14:textId="77777777" w:rsidR="00CA1288" w:rsidRPr="004A6023" w:rsidRDefault="00CA1288" w:rsidP="00053626">
            <w:pPr>
              <w:pStyle w:val="Tabletext0"/>
              <w:rPr>
                <w:szCs w:val="20"/>
                <w:lang w:val="en-AU"/>
              </w:rPr>
            </w:pPr>
          </w:p>
        </w:tc>
        <w:tc>
          <w:tcPr>
            <w:tcW w:w="437" w:type="pct"/>
            <w:vMerge/>
            <w:tcBorders>
              <w:left w:val="single" w:sz="4" w:space="0" w:color="auto"/>
              <w:right w:val="single" w:sz="4" w:space="0" w:color="auto"/>
            </w:tcBorders>
          </w:tcPr>
          <w:p w14:paraId="245F6BCD" w14:textId="77777777" w:rsidR="00CA1288" w:rsidRPr="004A6023" w:rsidRDefault="00CA1288" w:rsidP="00053626">
            <w:pPr>
              <w:pStyle w:val="Tabletext0"/>
              <w:rPr>
                <w:szCs w:val="20"/>
                <w:lang w:val="en-AU"/>
              </w:rPr>
            </w:pPr>
          </w:p>
        </w:tc>
        <w:tc>
          <w:tcPr>
            <w:tcW w:w="874" w:type="pct"/>
            <w:vMerge/>
            <w:tcBorders>
              <w:left w:val="single" w:sz="4" w:space="0" w:color="auto"/>
              <w:right w:val="single" w:sz="4" w:space="0" w:color="auto"/>
            </w:tcBorders>
          </w:tcPr>
          <w:p w14:paraId="7BB75CC7" w14:textId="77777777" w:rsidR="00CA1288" w:rsidRPr="004A6023" w:rsidRDefault="00CA1288" w:rsidP="00053626">
            <w:pPr>
              <w:pStyle w:val="Tabletext0"/>
              <w:rPr>
                <w:szCs w:val="20"/>
                <w:lang w:val="en-AU"/>
              </w:rPr>
            </w:pPr>
          </w:p>
        </w:tc>
      </w:tr>
      <w:tr w:rsidR="00CA1288" w:rsidRPr="00127FCE" w14:paraId="12AB21BE" w14:textId="77777777" w:rsidTr="003C0317">
        <w:trPr>
          <w:cantSplit/>
          <w:trHeight w:val="443"/>
        </w:trPr>
        <w:tc>
          <w:tcPr>
            <w:tcW w:w="1747" w:type="pct"/>
            <w:vMerge/>
            <w:tcBorders>
              <w:left w:val="single" w:sz="4" w:space="0" w:color="auto"/>
              <w:right w:val="single" w:sz="4" w:space="0" w:color="auto"/>
            </w:tcBorders>
          </w:tcPr>
          <w:p w14:paraId="2E8B1A9B"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29887E0F" w14:textId="77777777" w:rsidR="00CA1288" w:rsidRPr="004A6023" w:rsidRDefault="00CA1288" w:rsidP="00053626">
            <w:pPr>
              <w:pStyle w:val="Tabletext0"/>
              <w:rPr>
                <w:szCs w:val="20"/>
                <w:lang w:val="en-AU"/>
              </w:rPr>
            </w:pPr>
            <w:r w:rsidRPr="004A6023">
              <w:rPr>
                <w:szCs w:val="20"/>
                <w:lang w:val="en-AU"/>
              </w:rPr>
              <w:t>Locomotive accelerates to speed set-point.</w:t>
            </w:r>
          </w:p>
        </w:tc>
        <w:tc>
          <w:tcPr>
            <w:tcW w:w="582" w:type="pct"/>
            <w:tcBorders>
              <w:left w:val="single" w:sz="4" w:space="0" w:color="auto"/>
              <w:right w:val="single" w:sz="4" w:space="0" w:color="auto"/>
            </w:tcBorders>
          </w:tcPr>
          <w:p w14:paraId="7458BF71" w14:textId="77777777" w:rsidR="00CA1288" w:rsidRPr="004A6023" w:rsidRDefault="00CA1288" w:rsidP="00053626">
            <w:pPr>
              <w:pStyle w:val="Tabletext0"/>
              <w:rPr>
                <w:szCs w:val="20"/>
                <w:lang w:val="en-AU"/>
              </w:rPr>
            </w:pPr>
          </w:p>
        </w:tc>
        <w:tc>
          <w:tcPr>
            <w:tcW w:w="437" w:type="pct"/>
            <w:vMerge/>
            <w:tcBorders>
              <w:left w:val="single" w:sz="4" w:space="0" w:color="auto"/>
              <w:right w:val="single" w:sz="4" w:space="0" w:color="auto"/>
            </w:tcBorders>
          </w:tcPr>
          <w:p w14:paraId="0BB54286" w14:textId="77777777" w:rsidR="00CA1288" w:rsidRPr="004A6023" w:rsidRDefault="00CA1288" w:rsidP="00053626">
            <w:pPr>
              <w:pStyle w:val="Tabletext0"/>
              <w:rPr>
                <w:szCs w:val="20"/>
                <w:lang w:val="en-AU"/>
              </w:rPr>
            </w:pPr>
          </w:p>
        </w:tc>
        <w:tc>
          <w:tcPr>
            <w:tcW w:w="874" w:type="pct"/>
            <w:vMerge/>
            <w:tcBorders>
              <w:left w:val="single" w:sz="4" w:space="0" w:color="auto"/>
              <w:right w:val="single" w:sz="4" w:space="0" w:color="auto"/>
            </w:tcBorders>
          </w:tcPr>
          <w:p w14:paraId="43C5B485" w14:textId="77777777" w:rsidR="00CA1288" w:rsidRPr="004A6023" w:rsidRDefault="00CA1288" w:rsidP="00053626">
            <w:pPr>
              <w:pStyle w:val="Tabletext0"/>
              <w:rPr>
                <w:szCs w:val="20"/>
                <w:lang w:val="en-AU"/>
              </w:rPr>
            </w:pPr>
          </w:p>
        </w:tc>
      </w:tr>
      <w:tr w:rsidR="00CA1288" w:rsidRPr="00127FCE" w14:paraId="6F1B203E" w14:textId="77777777" w:rsidTr="003C0317">
        <w:trPr>
          <w:cantSplit/>
          <w:trHeight w:val="443"/>
        </w:trPr>
        <w:tc>
          <w:tcPr>
            <w:tcW w:w="1747" w:type="pct"/>
            <w:vMerge/>
            <w:tcBorders>
              <w:left w:val="single" w:sz="4" w:space="0" w:color="auto"/>
              <w:right w:val="single" w:sz="4" w:space="0" w:color="auto"/>
            </w:tcBorders>
          </w:tcPr>
          <w:p w14:paraId="3770417B"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688CCC32" w14:textId="77777777" w:rsidR="00CA1288" w:rsidRPr="004A6023" w:rsidRDefault="00CA1288" w:rsidP="00053626">
            <w:pPr>
              <w:pStyle w:val="Tabletext0"/>
              <w:rPr>
                <w:szCs w:val="20"/>
                <w:lang w:val="en-AU"/>
              </w:rPr>
            </w:pPr>
            <w:r w:rsidRPr="004A6023">
              <w:rPr>
                <w:szCs w:val="20"/>
                <w:lang w:val="en-AU"/>
              </w:rPr>
              <w:t>Bell stops when locomotive speed is greater than 0.2 km/h.</w:t>
            </w:r>
          </w:p>
        </w:tc>
        <w:tc>
          <w:tcPr>
            <w:tcW w:w="582" w:type="pct"/>
            <w:tcBorders>
              <w:left w:val="single" w:sz="4" w:space="0" w:color="auto"/>
              <w:right w:val="single" w:sz="4" w:space="0" w:color="auto"/>
            </w:tcBorders>
          </w:tcPr>
          <w:p w14:paraId="7C82830F" w14:textId="77777777" w:rsidR="00CA1288" w:rsidRPr="004A6023" w:rsidRDefault="00CA1288" w:rsidP="00053626">
            <w:pPr>
              <w:pStyle w:val="Tabletext0"/>
              <w:rPr>
                <w:szCs w:val="20"/>
                <w:lang w:val="en-AU"/>
              </w:rPr>
            </w:pPr>
          </w:p>
        </w:tc>
        <w:tc>
          <w:tcPr>
            <w:tcW w:w="437" w:type="pct"/>
            <w:vMerge/>
            <w:tcBorders>
              <w:left w:val="single" w:sz="4" w:space="0" w:color="auto"/>
              <w:right w:val="single" w:sz="4" w:space="0" w:color="auto"/>
            </w:tcBorders>
          </w:tcPr>
          <w:p w14:paraId="35EAE20B" w14:textId="77777777" w:rsidR="00CA1288" w:rsidRPr="004A6023" w:rsidRDefault="00CA1288" w:rsidP="00053626">
            <w:pPr>
              <w:pStyle w:val="Tabletext0"/>
              <w:rPr>
                <w:szCs w:val="20"/>
                <w:lang w:val="en-AU"/>
              </w:rPr>
            </w:pPr>
          </w:p>
        </w:tc>
        <w:tc>
          <w:tcPr>
            <w:tcW w:w="874" w:type="pct"/>
            <w:vMerge/>
            <w:tcBorders>
              <w:left w:val="single" w:sz="4" w:space="0" w:color="auto"/>
              <w:right w:val="single" w:sz="4" w:space="0" w:color="auto"/>
            </w:tcBorders>
          </w:tcPr>
          <w:p w14:paraId="0EEE82C3" w14:textId="77777777" w:rsidR="00CA1288" w:rsidRPr="004A6023" w:rsidRDefault="00CA1288" w:rsidP="00053626">
            <w:pPr>
              <w:pStyle w:val="Tabletext0"/>
              <w:rPr>
                <w:szCs w:val="20"/>
                <w:lang w:val="en-AU"/>
              </w:rPr>
            </w:pPr>
          </w:p>
        </w:tc>
      </w:tr>
      <w:tr w:rsidR="00CA1288" w:rsidRPr="00127FCE" w14:paraId="65B182CD" w14:textId="77777777" w:rsidTr="003C0317">
        <w:trPr>
          <w:cantSplit/>
          <w:trHeight w:val="443"/>
        </w:trPr>
        <w:tc>
          <w:tcPr>
            <w:tcW w:w="1747" w:type="pct"/>
            <w:vMerge/>
            <w:tcBorders>
              <w:left w:val="single" w:sz="4" w:space="0" w:color="auto"/>
              <w:right w:val="single" w:sz="4" w:space="0" w:color="auto"/>
            </w:tcBorders>
          </w:tcPr>
          <w:p w14:paraId="6496EE67"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0D44C2B5" w14:textId="77777777" w:rsidR="00CA1288" w:rsidRPr="004A6023" w:rsidRDefault="00CA1288" w:rsidP="00053626">
            <w:pPr>
              <w:pStyle w:val="Tabletext0"/>
              <w:rPr>
                <w:szCs w:val="20"/>
                <w:lang w:val="en-AU"/>
              </w:rPr>
            </w:pPr>
            <w:r w:rsidRPr="004A6023">
              <w:rPr>
                <w:szCs w:val="20"/>
                <w:lang w:val="en-AU"/>
              </w:rPr>
              <w:t>The CDU shows the crew message:</w:t>
            </w:r>
          </w:p>
          <w:p w14:paraId="21EE52B4" w14:textId="77777777" w:rsidR="00CA1288" w:rsidRPr="004A6023" w:rsidRDefault="00CA1288" w:rsidP="00053626">
            <w:pPr>
              <w:pStyle w:val="Tabletext0"/>
              <w:rPr>
                <w:szCs w:val="20"/>
                <w:lang w:val="en-AU"/>
              </w:rPr>
            </w:pPr>
            <w:r w:rsidRPr="004A6023">
              <w:rPr>
                <w:szCs w:val="20"/>
                <w:lang w:val="en-AU"/>
              </w:rPr>
              <w:t>“DLC AUTO MODE RUNNING”</w:t>
            </w:r>
          </w:p>
        </w:tc>
        <w:tc>
          <w:tcPr>
            <w:tcW w:w="582" w:type="pct"/>
            <w:tcBorders>
              <w:left w:val="single" w:sz="4" w:space="0" w:color="auto"/>
              <w:right w:val="single" w:sz="4" w:space="0" w:color="auto"/>
            </w:tcBorders>
          </w:tcPr>
          <w:p w14:paraId="4EE778AA" w14:textId="77777777" w:rsidR="00CA1288" w:rsidRPr="004A6023" w:rsidRDefault="00CA1288" w:rsidP="00053626">
            <w:pPr>
              <w:pStyle w:val="Tabletext0"/>
              <w:rPr>
                <w:szCs w:val="20"/>
                <w:lang w:val="en-AU"/>
              </w:rPr>
            </w:pPr>
          </w:p>
        </w:tc>
        <w:tc>
          <w:tcPr>
            <w:tcW w:w="437" w:type="pct"/>
            <w:vMerge/>
            <w:tcBorders>
              <w:left w:val="single" w:sz="4" w:space="0" w:color="auto"/>
              <w:right w:val="single" w:sz="4" w:space="0" w:color="auto"/>
            </w:tcBorders>
          </w:tcPr>
          <w:p w14:paraId="210CF138" w14:textId="77777777" w:rsidR="00CA1288" w:rsidRPr="004A6023" w:rsidRDefault="00CA1288" w:rsidP="00053626">
            <w:pPr>
              <w:pStyle w:val="Tabletext0"/>
              <w:rPr>
                <w:szCs w:val="20"/>
                <w:lang w:val="en-AU"/>
              </w:rPr>
            </w:pPr>
          </w:p>
        </w:tc>
        <w:tc>
          <w:tcPr>
            <w:tcW w:w="874" w:type="pct"/>
            <w:vMerge/>
            <w:tcBorders>
              <w:left w:val="single" w:sz="4" w:space="0" w:color="auto"/>
              <w:right w:val="single" w:sz="4" w:space="0" w:color="auto"/>
            </w:tcBorders>
          </w:tcPr>
          <w:p w14:paraId="088EB48F" w14:textId="77777777" w:rsidR="00CA1288" w:rsidRPr="004A6023" w:rsidRDefault="00CA1288" w:rsidP="00053626">
            <w:pPr>
              <w:pStyle w:val="Tabletext0"/>
              <w:rPr>
                <w:szCs w:val="20"/>
                <w:lang w:val="en-AU"/>
              </w:rPr>
            </w:pPr>
          </w:p>
        </w:tc>
      </w:tr>
      <w:tr w:rsidR="00CA1288" w:rsidRPr="00127FCE" w14:paraId="62081E09" w14:textId="77777777" w:rsidTr="003C0317">
        <w:trPr>
          <w:cantSplit/>
          <w:trHeight w:val="443"/>
        </w:trPr>
        <w:tc>
          <w:tcPr>
            <w:tcW w:w="1747" w:type="pct"/>
            <w:vMerge/>
            <w:tcBorders>
              <w:left w:val="single" w:sz="4" w:space="0" w:color="auto"/>
              <w:bottom w:val="single" w:sz="4" w:space="0" w:color="auto"/>
              <w:right w:val="single" w:sz="4" w:space="0" w:color="auto"/>
            </w:tcBorders>
          </w:tcPr>
          <w:p w14:paraId="576A4E48"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244A07A2" w14:textId="77777777" w:rsidR="00CA1288" w:rsidRPr="004A6023" w:rsidRDefault="00CA1288" w:rsidP="00053626">
            <w:pPr>
              <w:pStyle w:val="Tabletext0"/>
              <w:rPr>
                <w:szCs w:val="20"/>
                <w:lang w:val="en-AU"/>
              </w:rPr>
            </w:pPr>
            <w:r w:rsidRPr="004A6023">
              <w:rPr>
                <w:szCs w:val="20"/>
                <w:lang w:val="en-AU"/>
              </w:rPr>
              <w:t>Independent brake is fully released (BC = 0 kPa)</w:t>
            </w:r>
          </w:p>
        </w:tc>
        <w:tc>
          <w:tcPr>
            <w:tcW w:w="582" w:type="pct"/>
            <w:tcBorders>
              <w:left w:val="single" w:sz="4" w:space="0" w:color="auto"/>
              <w:bottom w:val="single" w:sz="4" w:space="0" w:color="auto"/>
              <w:right w:val="single" w:sz="4" w:space="0" w:color="auto"/>
            </w:tcBorders>
          </w:tcPr>
          <w:p w14:paraId="4713A5C5" w14:textId="77777777" w:rsidR="00CA1288" w:rsidRPr="004A6023" w:rsidRDefault="00CA1288" w:rsidP="00053626">
            <w:pPr>
              <w:pStyle w:val="Tabletext0"/>
              <w:rPr>
                <w:szCs w:val="20"/>
                <w:lang w:val="en-AU"/>
              </w:rPr>
            </w:pPr>
          </w:p>
        </w:tc>
        <w:tc>
          <w:tcPr>
            <w:tcW w:w="437" w:type="pct"/>
            <w:vMerge/>
            <w:tcBorders>
              <w:left w:val="single" w:sz="4" w:space="0" w:color="auto"/>
              <w:bottom w:val="single" w:sz="4" w:space="0" w:color="auto"/>
              <w:right w:val="single" w:sz="4" w:space="0" w:color="auto"/>
            </w:tcBorders>
          </w:tcPr>
          <w:p w14:paraId="57CB6130" w14:textId="77777777" w:rsidR="00CA1288" w:rsidRPr="004A6023" w:rsidRDefault="00CA1288" w:rsidP="00053626">
            <w:pPr>
              <w:pStyle w:val="Tabletext0"/>
              <w:rPr>
                <w:szCs w:val="20"/>
                <w:lang w:val="en-AU"/>
              </w:rPr>
            </w:pPr>
          </w:p>
        </w:tc>
        <w:tc>
          <w:tcPr>
            <w:tcW w:w="874" w:type="pct"/>
            <w:vMerge/>
            <w:tcBorders>
              <w:left w:val="single" w:sz="4" w:space="0" w:color="auto"/>
              <w:bottom w:val="single" w:sz="4" w:space="0" w:color="auto"/>
              <w:right w:val="single" w:sz="4" w:space="0" w:color="auto"/>
            </w:tcBorders>
          </w:tcPr>
          <w:p w14:paraId="305C5A7C" w14:textId="77777777" w:rsidR="00CA1288" w:rsidRPr="004A6023" w:rsidRDefault="00CA1288" w:rsidP="00053626">
            <w:pPr>
              <w:pStyle w:val="Tabletext0"/>
              <w:rPr>
                <w:szCs w:val="20"/>
                <w:lang w:val="en-AU"/>
              </w:rPr>
            </w:pPr>
          </w:p>
        </w:tc>
      </w:tr>
      <w:tr w:rsidR="00CA1288" w:rsidRPr="00127FCE" w14:paraId="158E1952" w14:textId="77777777" w:rsidTr="003C0317">
        <w:trPr>
          <w:cantSplit/>
          <w:trHeight w:val="77"/>
        </w:trPr>
        <w:tc>
          <w:tcPr>
            <w:tcW w:w="1747" w:type="pct"/>
            <w:vMerge w:val="restart"/>
            <w:tcBorders>
              <w:top w:val="single" w:sz="4" w:space="0" w:color="auto"/>
              <w:left w:val="single" w:sz="4" w:space="0" w:color="auto"/>
              <w:right w:val="single" w:sz="4" w:space="0" w:color="auto"/>
            </w:tcBorders>
            <w:hideMark/>
          </w:tcPr>
          <w:p w14:paraId="68673E42" w14:textId="77777777" w:rsidR="00CA1288" w:rsidRPr="004A6023" w:rsidRDefault="00CA1288" w:rsidP="00053626">
            <w:pPr>
              <w:pStyle w:val="Tabletext0"/>
              <w:rPr>
                <w:szCs w:val="20"/>
                <w:lang w:val="en-AU"/>
              </w:rPr>
            </w:pPr>
            <w:r w:rsidRPr="004A6023">
              <w:rPr>
                <w:szCs w:val="20"/>
                <w:lang w:val="en-AU"/>
              </w:rPr>
              <w:t>Request the DLC tower to stop the manual run.</w:t>
            </w:r>
            <w:r>
              <w:rPr>
                <w:szCs w:val="20"/>
                <w:lang w:val="en-AU"/>
              </w:rPr>
              <w:t xml:space="preserve"> Verify </w:t>
            </w:r>
            <w:r>
              <w:rPr>
                <w:szCs w:val="20"/>
                <w:lang w:val="en-AU"/>
              </w:rPr>
              <w:lastRenderedPageBreak/>
              <w:t>and record the BC displayed on the CDU.</w:t>
            </w:r>
          </w:p>
        </w:tc>
        <w:tc>
          <w:tcPr>
            <w:tcW w:w="1359" w:type="pct"/>
            <w:tcBorders>
              <w:top w:val="single" w:sz="4" w:space="0" w:color="auto"/>
              <w:left w:val="single" w:sz="4" w:space="0" w:color="auto"/>
              <w:bottom w:val="single" w:sz="4" w:space="0" w:color="auto"/>
              <w:right w:val="single" w:sz="4" w:space="0" w:color="auto"/>
            </w:tcBorders>
            <w:hideMark/>
          </w:tcPr>
          <w:p w14:paraId="5BCC5067" w14:textId="77777777" w:rsidR="00CA1288" w:rsidRPr="004A6023" w:rsidRDefault="00CA1288" w:rsidP="00053626">
            <w:pPr>
              <w:pStyle w:val="Tabletext0"/>
              <w:rPr>
                <w:szCs w:val="20"/>
                <w:lang w:val="en-AU"/>
              </w:rPr>
            </w:pPr>
            <w:r w:rsidRPr="004A6023">
              <w:rPr>
                <w:szCs w:val="20"/>
                <w:lang w:val="en-AU"/>
              </w:rPr>
              <w:lastRenderedPageBreak/>
              <w:t>Locomotive decelerates to a stop.</w:t>
            </w:r>
          </w:p>
        </w:tc>
        <w:tc>
          <w:tcPr>
            <w:tcW w:w="582" w:type="pct"/>
            <w:tcBorders>
              <w:top w:val="single" w:sz="4" w:space="0" w:color="auto"/>
              <w:left w:val="single" w:sz="4" w:space="0" w:color="auto"/>
              <w:right w:val="single" w:sz="4" w:space="0" w:color="auto"/>
            </w:tcBorders>
          </w:tcPr>
          <w:p w14:paraId="483564DF" w14:textId="77777777" w:rsidR="00CA1288" w:rsidRPr="004A6023" w:rsidRDefault="00CA1288" w:rsidP="00053626">
            <w:pPr>
              <w:pStyle w:val="Tabletext0"/>
              <w:rPr>
                <w:szCs w:val="20"/>
                <w:lang w:val="en-AU"/>
              </w:rPr>
            </w:pPr>
          </w:p>
        </w:tc>
        <w:tc>
          <w:tcPr>
            <w:tcW w:w="437" w:type="pct"/>
            <w:vMerge w:val="restart"/>
            <w:tcBorders>
              <w:top w:val="single" w:sz="4" w:space="0" w:color="auto"/>
              <w:left w:val="single" w:sz="4" w:space="0" w:color="auto"/>
              <w:right w:val="single" w:sz="4" w:space="0" w:color="auto"/>
            </w:tcBorders>
          </w:tcPr>
          <w:p w14:paraId="436B969A" w14:textId="77777777" w:rsidR="00CA1288" w:rsidRPr="004A6023" w:rsidRDefault="00CA1288" w:rsidP="00053626">
            <w:pPr>
              <w:pStyle w:val="Tabletext0"/>
              <w:rPr>
                <w:szCs w:val="20"/>
                <w:lang w:val="en-AU"/>
              </w:rPr>
            </w:pPr>
          </w:p>
        </w:tc>
        <w:tc>
          <w:tcPr>
            <w:tcW w:w="874" w:type="pct"/>
            <w:vMerge w:val="restart"/>
            <w:tcBorders>
              <w:top w:val="single" w:sz="4" w:space="0" w:color="auto"/>
              <w:left w:val="single" w:sz="4" w:space="0" w:color="auto"/>
              <w:right w:val="single" w:sz="4" w:space="0" w:color="auto"/>
            </w:tcBorders>
          </w:tcPr>
          <w:p w14:paraId="117D78C0" w14:textId="77777777" w:rsidR="00CA1288" w:rsidRPr="004A6023" w:rsidRDefault="00CA1288" w:rsidP="00053626">
            <w:pPr>
              <w:pStyle w:val="Tabletext0"/>
              <w:rPr>
                <w:szCs w:val="20"/>
                <w:lang w:val="en-AU"/>
              </w:rPr>
            </w:pPr>
          </w:p>
        </w:tc>
      </w:tr>
      <w:tr w:rsidR="00CA1288" w:rsidRPr="00127FCE" w14:paraId="25477C11" w14:textId="77777777" w:rsidTr="003C0317">
        <w:trPr>
          <w:cantSplit/>
          <w:trHeight w:val="477"/>
        </w:trPr>
        <w:tc>
          <w:tcPr>
            <w:tcW w:w="1747" w:type="pct"/>
            <w:vMerge/>
            <w:tcBorders>
              <w:left w:val="single" w:sz="4" w:space="0" w:color="auto"/>
              <w:bottom w:val="single" w:sz="4" w:space="0" w:color="auto"/>
              <w:right w:val="single" w:sz="4" w:space="0" w:color="auto"/>
            </w:tcBorders>
          </w:tcPr>
          <w:p w14:paraId="2712919B"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0E68B7A3" w14:textId="77777777" w:rsidR="00CA1288" w:rsidRPr="004A6023" w:rsidRDefault="00CA1288" w:rsidP="00053626">
            <w:pPr>
              <w:pStyle w:val="Tabletext0"/>
              <w:rPr>
                <w:szCs w:val="20"/>
                <w:lang w:val="en-AU"/>
              </w:rPr>
            </w:pPr>
            <w:r w:rsidRPr="004A6023">
              <w:rPr>
                <w:szCs w:val="20"/>
                <w:lang w:val="en-AU"/>
              </w:rPr>
              <w:t>Independent brake is fully applied</w:t>
            </w:r>
          </w:p>
          <w:p w14:paraId="625990E6" w14:textId="77777777" w:rsidR="00CA1288" w:rsidRPr="004A6023" w:rsidRDefault="00CA1288" w:rsidP="00053626">
            <w:pPr>
              <w:pStyle w:val="Tabletext0"/>
              <w:rPr>
                <w:szCs w:val="20"/>
                <w:lang w:val="en-AU"/>
              </w:rPr>
            </w:pPr>
            <w:r w:rsidRPr="004A6023">
              <w:rPr>
                <w:szCs w:val="20"/>
                <w:lang w:val="en-AU"/>
              </w:rPr>
              <w:t>(BC &gt; 450 kPa).</w:t>
            </w:r>
          </w:p>
        </w:tc>
        <w:tc>
          <w:tcPr>
            <w:tcW w:w="582" w:type="pct"/>
            <w:tcBorders>
              <w:left w:val="single" w:sz="4" w:space="0" w:color="auto"/>
              <w:bottom w:val="single" w:sz="4" w:space="0" w:color="auto"/>
              <w:right w:val="single" w:sz="4" w:space="0" w:color="auto"/>
            </w:tcBorders>
          </w:tcPr>
          <w:p w14:paraId="2118B999" w14:textId="77777777" w:rsidR="00CA1288" w:rsidRPr="004A6023" w:rsidRDefault="00CA1288" w:rsidP="00053626">
            <w:pPr>
              <w:pStyle w:val="Tabletext0"/>
              <w:rPr>
                <w:szCs w:val="20"/>
                <w:lang w:val="en-AU"/>
              </w:rPr>
            </w:pPr>
          </w:p>
        </w:tc>
        <w:tc>
          <w:tcPr>
            <w:tcW w:w="437" w:type="pct"/>
            <w:vMerge/>
            <w:tcBorders>
              <w:left w:val="single" w:sz="4" w:space="0" w:color="auto"/>
              <w:bottom w:val="single" w:sz="4" w:space="0" w:color="auto"/>
              <w:right w:val="single" w:sz="4" w:space="0" w:color="auto"/>
            </w:tcBorders>
          </w:tcPr>
          <w:p w14:paraId="4C94E797" w14:textId="77777777" w:rsidR="00CA1288" w:rsidRPr="004A6023" w:rsidRDefault="00CA1288" w:rsidP="00053626">
            <w:pPr>
              <w:pStyle w:val="Tabletext0"/>
              <w:rPr>
                <w:szCs w:val="20"/>
                <w:lang w:val="en-AU"/>
              </w:rPr>
            </w:pPr>
          </w:p>
        </w:tc>
        <w:tc>
          <w:tcPr>
            <w:tcW w:w="874" w:type="pct"/>
            <w:vMerge/>
            <w:tcBorders>
              <w:left w:val="single" w:sz="4" w:space="0" w:color="auto"/>
              <w:bottom w:val="single" w:sz="4" w:space="0" w:color="auto"/>
              <w:right w:val="single" w:sz="4" w:space="0" w:color="auto"/>
            </w:tcBorders>
          </w:tcPr>
          <w:p w14:paraId="078570DD" w14:textId="77777777" w:rsidR="00CA1288" w:rsidRPr="004A6023" w:rsidRDefault="00CA1288" w:rsidP="00053626">
            <w:pPr>
              <w:pStyle w:val="Tabletext0"/>
              <w:rPr>
                <w:szCs w:val="20"/>
                <w:lang w:val="en-AU"/>
              </w:rPr>
            </w:pPr>
          </w:p>
        </w:tc>
      </w:tr>
      <w:tr w:rsidR="00CA1288" w:rsidRPr="00127FCE" w14:paraId="4DB1A93F" w14:textId="77777777" w:rsidTr="003C0317">
        <w:trPr>
          <w:cantSplit/>
          <w:trHeight w:val="77"/>
        </w:trPr>
        <w:tc>
          <w:tcPr>
            <w:tcW w:w="1747" w:type="pct"/>
            <w:vMerge w:val="restart"/>
            <w:tcBorders>
              <w:top w:val="single" w:sz="4" w:space="0" w:color="auto"/>
              <w:left w:val="single" w:sz="4" w:space="0" w:color="auto"/>
              <w:right w:val="single" w:sz="4" w:space="0" w:color="auto"/>
            </w:tcBorders>
            <w:hideMark/>
          </w:tcPr>
          <w:p w14:paraId="485BF64A" w14:textId="77777777" w:rsidR="00CA1288" w:rsidRPr="004A6023" w:rsidRDefault="00CA1288" w:rsidP="00053626">
            <w:pPr>
              <w:pStyle w:val="Tabletext0"/>
              <w:rPr>
                <w:szCs w:val="20"/>
                <w:lang w:val="en-AU"/>
              </w:rPr>
            </w:pPr>
            <w:r w:rsidRPr="004A6023">
              <w:rPr>
                <w:szCs w:val="20"/>
                <w:lang w:val="en-AU"/>
              </w:rPr>
              <w:t>Request the DLC tower to press the STANDBY button on the DLC load-out panel.</w:t>
            </w:r>
          </w:p>
        </w:tc>
        <w:tc>
          <w:tcPr>
            <w:tcW w:w="1359" w:type="pct"/>
            <w:tcBorders>
              <w:top w:val="single" w:sz="4" w:space="0" w:color="auto"/>
              <w:left w:val="single" w:sz="4" w:space="0" w:color="auto"/>
              <w:bottom w:val="single" w:sz="4" w:space="0" w:color="auto"/>
              <w:right w:val="single" w:sz="4" w:space="0" w:color="auto"/>
            </w:tcBorders>
            <w:hideMark/>
          </w:tcPr>
          <w:p w14:paraId="0B044D01" w14:textId="77777777" w:rsidR="00CA1288" w:rsidRPr="004A6023" w:rsidRDefault="00CA1288" w:rsidP="00053626">
            <w:pPr>
              <w:pStyle w:val="Tabletext0"/>
              <w:rPr>
                <w:lang w:val="en-AU"/>
              </w:rPr>
            </w:pPr>
            <w:r>
              <w:rPr>
                <w:szCs w:val="20"/>
              </w:rPr>
              <w:t>Both Headlights are off as indicated on the overhead console.</w:t>
            </w:r>
          </w:p>
        </w:tc>
        <w:tc>
          <w:tcPr>
            <w:tcW w:w="582" w:type="pct"/>
            <w:tcBorders>
              <w:top w:val="single" w:sz="4" w:space="0" w:color="auto"/>
              <w:left w:val="single" w:sz="4" w:space="0" w:color="auto"/>
              <w:right w:val="single" w:sz="4" w:space="0" w:color="auto"/>
            </w:tcBorders>
          </w:tcPr>
          <w:p w14:paraId="3F0AC3DB" w14:textId="77777777" w:rsidR="00CA1288" w:rsidRPr="004A6023" w:rsidRDefault="00CA1288" w:rsidP="00053626">
            <w:pPr>
              <w:pStyle w:val="Tabletext0"/>
              <w:rPr>
                <w:lang w:val="en-AU"/>
              </w:rPr>
            </w:pPr>
          </w:p>
        </w:tc>
        <w:tc>
          <w:tcPr>
            <w:tcW w:w="437" w:type="pct"/>
            <w:vMerge w:val="restart"/>
            <w:tcBorders>
              <w:top w:val="single" w:sz="4" w:space="0" w:color="auto"/>
              <w:left w:val="single" w:sz="4" w:space="0" w:color="auto"/>
              <w:right w:val="single" w:sz="4" w:space="0" w:color="auto"/>
            </w:tcBorders>
          </w:tcPr>
          <w:p w14:paraId="1B086DA5" w14:textId="77777777" w:rsidR="00CA1288" w:rsidRPr="004A6023" w:rsidRDefault="00CA1288" w:rsidP="00053626">
            <w:pPr>
              <w:pStyle w:val="Tabletext0"/>
              <w:rPr>
                <w:lang w:val="en-AU"/>
              </w:rPr>
            </w:pPr>
          </w:p>
        </w:tc>
        <w:tc>
          <w:tcPr>
            <w:tcW w:w="874" w:type="pct"/>
            <w:vMerge w:val="restart"/>
            <w:tcBorders>
              <w:top w:val="single" w:sz="4" w:space="0" w:color="auto"/>
              <w:left w:val="single" w:sz="4" w:space="0" w:color="auto"/>
              <w:right w:val="single" w:sz="4" w:space="0" w:color="auto"/>
            </w:tcBorders>
          </w:tcPr>
          <w:p w14:paraId="2D63188D" w14:textId="77777777" w:rsidR="00CA1288" w:rsidRPr="004A6023" w:rsidRDefault="00CA1288" w:rsidP="00053626">
            <w:pPr>
              <w:pStyle w:val="Tabletext0"/>
              <w:rPr>
                <w:lang w:val="en-AU"/>
              </w:rPr>
            </w:pPr>
            <w:r w:rsidRPr="00E23A8E">
              <w:rPr>
                <w:lang w:val="en-AU"/>
              </w:rPr>
              <w:t>Verify the display on the CDU</w:t>
            </w:r>
          </w:p>
        </w:tc>
      </w:tr>
      <w:tr w:rsidR="00CA1288" w:rsidRPr="00127FCE" w14:paraId="676C8F4C" w14:textId="77777777" w:rsidTr="003C0317">
        <w:trPr>
          <w:cantSplit/>
          <w:trHeight w:val="477"/>
        </w:trPr>
        <w:tc>
          <w:tcPr>
            <w:tcW w:w="1747" w:type="pct"/>
            <w:vMerge/>
            <w:tcBorders>
              <w:left w:val="single" w:sz="4" w:space="0" w:color="auto"/>
              <w:bottom w:val="single" w:sz="4" w:space="0" w:color="auto"/>
              <w:right w:val="single" w:sz="4" w:space="0" w:color="auto"/>
            </w:tcBorders>
          </w:tcPr>
          <w:p w14:paraId="0274C4C3"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54AD3059" w14:textId="77777777" w:rsidR="00CA1288" w:rsidRPr="004A6023" w:rsidRDefault="00CA1288" w:rsidP="00053626">
            <w:pPr>
              <w:pStyle w:val="Tabletext0"/>
              <w:rPr>
                <w:lang w:val="en-AU"/>
              </w:rPr>
            </w:pPr>
            <w:r w:rsidRPr="004A6023">
              <w:rPr>
                <w:lang w:val="en-AU"/>
              </w:rPr>
              <w:t>The CDU shows the crew message:</w:t>
            </w:r>
          </w:p>
          <w:p w14:paraId="1324B96D" w14:textId="77777777" w:rsidR="00CA1288" w:rsidRPr="004A6023" w:rsidRDefault="00CA1288" w:rsidP="00053626">
            <w:pPr>
              <w:pStyle w:val="Tabletext0"/>
              <w:rPr>
                <w:szCs w:val="20"/>
                <w:lang w:val="en-AU"/>
              </w:rPr>
            </w:pPr>
            <w:r w:rsidRPr="004A6023">
              <w:rPr>
                <w:lang w:val="en-AU"/>
              </w:rPr>
              <w:t>“DLC STANDBY MODE SELECTED”</w:t>
            </w:r>
          </w:p>
        </w:tc>
        <w:tc>
          <w:tcPr>
            <w:tcW w:w="582" w:type="pct"/>
            <w:tcBorders>
              <w:left w:val="single" w:sz="4" w:space="0" w:color="auto"/>
              <w:bottom w:val="single" w:sz="4" w:space="0" w:color="auto"/>
              <w:right w:val="single" w:sz="4" w:space="0" w:color="auto"/>
            </w:tcBorders>
          </w:tcPr>
          <w:p w14:paraId="02EA5515" w14:textId="77777777" w:rsidR="00CA1288" w:rsidRPr="004A6023" w:rsidRDefault="00CA1288" w:rsidP="00053626">
            <w:pPr>
              <w:pStyle w:val="Tabletext0"/>
              <w:rPr>
                <w:lang w:val="en-AU"/>
              </w:rPr>
            </w:pPr>
          </w:p>
        </w:tc>
        <w:tc>
          <w:tcPr>
            <w:tcW w:w="437" w:type="pct"/>
            <w:vMerge/>
            <w:tcBorders>
              <w:left w:val="single" w:sz="4" w:space="0" w:color="auto"/>
              <w:bottom w:val="single" w:sz="4" w:space="0" w:color="auto"/>
              <w:right w:val="single" w:sz="4" w:space="0" w:color="auto"/>
            </w:tcBorders>
          </w:tcPr>
          <w:p w14:paraId="72CEA8DE" w14:textId="77777777" w:rsidR="00CA1288" w:rsidRPr="004A6023" w:rsidRDefault="00CA1288" w:rsidP="00053626">
            <w:pPr>
              <w:pStyle w:val="Tabletext0"/>
              <w:rPr>
                <w:lang w:val="en-AU"/>
              </w:rPr>
            </w:pPr>
          </w:p>
        </w:tc>
        <w:tc>
          <w:tcPr>
            <w:tcW w:w="874" w:type="pct"/>
            <w:vMerge/>
            <w:tcBorders>
              <w:left w:val="single" w:sz="4" w:space="0" w:color="auto"/>
              <w:bottom w:val="single" w:sz="4" w:space="0" w:color="auto"/>
              <w:right w:val="single" w:sz="4" w:space="0" w:color="auto"/>
            </w:tcBorders>
          </w:tcPr>
          <w:p w14:paraId="7D314D39" w14:textId="77777777" w:rsidR="00CA1288" w:rsidRPr="004A6023" w:rsidRDefault="00CA1288" w:rsidP="00053626">
            <w:pPr>
              <w:pStyle w:val="Tabletext0"/>
              <w:rPr>
                <w:lang w:val="en-AU"/>
              </w:rPr>
            </w:pPr>
          </w:p>
        </w:tc>
      </w:tr>
      <w:tr w:rsidR="003C0317" w:rsidRPr="00127FCE" w14:paraId="1B60D70E" w14:textId="77777777" w:rsidTr="003C0317">
        <w:trPr>
          <w:cantSplit/>
        </w:trPr>
        <w:tc>
          <w:tcPr>
            <w:tcW w:w="5000" w:type="pct"/>
            <w:gridSpan w:val="5"/>
            <w:tcBorders>
              <w:top w:val="single" w:sz="4" w:space="0" w:color="auto"/>
              <w:left w:val="single" w:sz="4" w:space="0" w:color="auto"/>
              <w:bottom w:val="single" w:sz="4" w:space="0" w:color="auto"/>
              <w:right w:val="single" w:sz="4" w:space="0" w:color="auto"/>
            </w:tcBorders>
          </w:tcPr>
          <w:p w14:paraId="12F6A691" w14:textId="73FC9A98" w:rsidR="003C0317" w:rsidRPr="003C0317" w:rsidRDefault="003C0317" w:rsidP="003C0317">
            <w:pPr>
              <w:pStyle w:val="AppendixHeading2"/>
              <w:numPr>
                <w:ilvl w:val="0"/>
                <w:numId w:val="0"/>
              </w:numPr>
              <w:ind w:left="1134" w:hanging="1134"/>
            </w:pPr>
            <w:bookmarkStart w:id="5641" w:name="_Toc517883046"/>
            <w:r w:rsidRPr="00127FCE">
              <w:t>DLC Manual Reverse Mode</w:t>
            </w:r>
            <w:bookmarkEnd w:id="5641"/>
          </w:p>
        </w:tc>
      </w:tr>
      <w:tr w:rsidR="00CA1288" w:rsidRPr="00127FCE" w14:paraId="432FB9CA" w14:textId="77777777" w:rsidTr="003C0317">
        <w:trPr>
          <w:cantSplit/>
        </w:trPr>
        <w:tc>
          <w:tcPr>
            <w:tcW w:w="1747" w:type="pct"/>
            <w:tcBorders>
              <w:top w:val="single" w:sz="4" w:space="0" w:color="auto"/>
              <w:left w:val="single" w:sz="4" w:space="0" w:color="auto"/>
              <w:bottom w:val="single" w:sz="4" w:space="0" w:color="auto"/>
              <w:right w:val="single" w:sz="4" w:space="0" w:color="auto"/>
            </w:tcBorders>
            <w:hideMark/>
          </w:tcPr>
          <w:p w14:paraId="14DC5BC6" w14:textId="77777777" w:rsidR="00CA1288" w:rsidRPr="004A6023" w:rsidRDefault="00CA1288" w:rsidP="00053626">
            <w:pPr>
              <w:pStyle w:val="Tabletext0"/>
              <w:rPr>
                <w:szCs w:val="20"/>
                <w:lang w:val="en-AU"/>
              </w:rPr>
            </w:pPr>
            <w:r w:rsidRPr="004A6023">
              <w:rPr>
                <w:szCs w:val="20"/>
                <w:lang w:val="en-AU"/>
              </w:rPr>
              <w:t>Request the DLC tower to press the MANUAL button, then the MANUAL REVERSE button on the DLC load-out panel.</w:t>
            </w:r>
          </w:p>
        </w:tc>
        <w:tc>
          <w:tcPr>
            <w:tcW w:w="1359" w:type="pct"/>
            <w:tcBorders>
              <w:top w:val="single" w:sz="4" w:space="0" w:color="auto"/>
              <w:left w:val="single" w:sz="4" w:space="0" w:color="auto"/>
              <w:bottom w:val="single" w:sz="4" w:space="0" w:color="auto"/>
              <w:right w:val="single" w:sz="4" w:space="0" w:color="auto"/>
            </w:tcBorders>
            <w:hideMark/>
          </w:tcPr>
          <w:p w14:paraId="64B96F9A" w14:textId="77777777" w:rsidR="00CA1288" w:rsidRPr="004A6023" w:rsidRDefault="00CA1288" w:rsidP="00053626">
            <w:pPr>
              <w:pStyle w:val="Tabletext0"/>
              <w:rPr>
                <w:szCs w:val="20"/>
                <w:lang w:val="en-AU"/>
              </w:rPr>
            </w:pPr>
            <w:r w:rsidRPr="004A6023">
              <w:rPr>
                <w:szCs w:val="20"/>
                <w:lang w:val="en-AU"/>
              </w:rPr>
              <w:t>The CDU shows the crew message:</w:t>
            </w:r>
          </w:p>
          <w:p w14:paraId="38FB5B62" w14:textId="77777777" w:rsidR="00CA1288" w:rsidRPr="004A6023" w:rsidRDefault="00CA1288" w:rsidP="00053626">
            <w:pPr>
              <w:pStyle w:val="Tabletext0"/>
              <w:rPr>
                <w:szCs w:val="20"/>
                <w:lang w:val="en-AU"/>
              </w:rPr>
            </w:pPr>
            <w:r w:rsidRPr="004A6023">
              <w:rPr>
                <w:szCs w:val="20"/>
                <w:lang w:val="en-AU"/>
              </w:rPr>
              <w:t>“DLC MANUAL MODE SELECTED”</w:t>
            </w:r>
          </w:p>
        </w:tc>
        <w:tc>
          <w:tcPr>
            <w:tcW w:w="582" w:type="pct"/>
            <w:tcBorders>
              <w:top w:val="single" w:sz="4" w:space="0" w:color="auto"/>
              <w:left w:val="single" w:sz="4" w:space="0" w:color="auto"/>
              <w:bottom w:val="single" w:sz="4" w:space="0" w:color="auto"/>
              <w:right w:val="single" w:sz="4" w:space="0" w:color="auto"/>
            </w:tcBorders>
          </w:tcPr>
          <w:p w14:paraId="1DEDA2C8" w14:textId="77777777" w:rsidR="00CA1288" w:rsidRPr="004A6023" w:rsidRDefault="00CA1288" w:rsidP="00053626">
            <w:pPr>
              <w:pStyle w:val="Tabletext0"/>
              <w:rPr>
                <w:szCs w:val="20"/>
                <w:lang w:val="en-AU"/>
              </w:rPr>
            </w:pPr>
          </w:p>
        </w:tc>
        <w:tc>
          <w:tcPr>
            <w:tcW w:w="437" w:type="pct"/>
            <w:tcBorders>
              <w:top w:val="single" w:sz="4" w:space="0" w:color="auto"/>
              <w:left w:val="single" w:sz="4" w:space="0" w:color="auto"/>
              <w:bottom w:val="single" w:sz="4" w:space="0" w:color="auto"/>
              <w:right w:val="single" w:sz="4" w:space="0" w:color="auto"/>
            </w:tcBorders>
          </w:tcPr>
          <w:p w14:paraId="408AA6E0" w14:textId="77777777" w:rsidR="00CA1288" w:rsidRPr="004A6023" w:rsidRDefault="00CA1288" w:rsidP="00053626">
            <w:pPr>
              <w:pStyle w:val="Tabletext0"/>
              <w:rPr>
                <w:szCs w:val="20"/>
                <w:lang w:val="en-AU"/>
              </w:rPr>
            </w:pPr>
          </w:p>
        </w:tc>
        <w:tc>
          <w:tcPr>
            <w:tcW w:w="874" w:type="pct"/>
            <w:tcBorders>
              <w:top w:val="single" w:sz="4" w:space="0" w:color="auto"/>
              <w:left w:val="single" w:sz="4" w:space="0" w:color="auto"/>
              <w:bottom w:val="single" w:sz="4" w:space="0" w:color="auto"/>
              <w:right w:val="single" w:sz="4" w:space="0" w:color="auto"/>
            </w:tcBorders>
          </w:tcPr>
          <w:p w14:paraId="2230BF83" w14:textId="77777777" w:rsidR="00CA1288" w:rsidRPr="004A6023" w:rsidRDefault="00CA1288" w:rsidP="00053626">
            <w:pPr>
              <w:pStyle w:val="Tabletext0"/>
              <w:rPr>
                <w:szCs w:val="20"/>
                <w:lang w:val="en-AU"/>
              </w:rPr>
            </w:pPr>
            <w:r w:rsidRPr="00E23A8E">
              <w:rPr>
                <w:szCs w:val="20"/>
                <w:lang w:val="en-AU"/>
              </w:rPr>
              <w:t>Verify the display on the CDU</w:t>
            </w:r>
          </w:p>
        </w:tc>
      </w:tr>
      <w:tr w:rsidR="00CA1288" w:rsidRPr="00127FCE" w14:paraId="16900F09" w14:textId="77777777" w:rsidTr="003C0317">
        <w:trPr>
          <w:cantSplit/>
          <w:trHeight w:val="447"/>
        </w:trPr>
        <w:tc>
          <w:tcPr>
            <w:tcW w:w="1747" w:type="pct"/>
            <w:vMerge w:val="restart"/>
            <w:tcBorders>
              <w:top w:val="single" w:sz="4" w:space="0" w:color="auto"/>
              <w:left w:val="single" w:sz="4" w:space="0" w:color="auto"/>
              <w:right w:val="single" w:sz="4" w:space="0" w:color="auto"/>
            </w:tcBorders>
            <w:hideMark/>
          </w:tcPr>
          <w:p w14:paraId="633322B4" w14:textId="77777777" w:rsidR="00CA1288" w:rsidRPr="004A6023" w:rsidRDefault="00CA1288" w:rsidP="00053626">
            <w:pPr>
              <w:pStyle w:val="Tabletext0"/>
              <w:rPr>
                <w:szCs w:val="20"/>
                <w:lang w:val="en-AU"/>
              </w:rPr>
            </w:pPr>
            <w:r w:rsidRPr="004A6023">
              <w:rPr>
                <w:szCs w:val="20"/>
                <w:lang w:val="en-AU"/>
              </w:rPr>
              <w:t>Request the DLC tower to start the manual run.</w:t>
            </w:r>
            <w:r>
              <w:rPr>
                <w:szCs w:val="20"/>
                <w:lang w:val="en-AU"/>
              </w:rPr>
              <w:t xml:space="preserve"> </w:t>
            </w:r>
            <w:r w:rsidRPr="00E23A8E">
              <w:rPr>
                <w:szCs w:val="20"/>
                <w:lang w:val="en-AU"/>
              </w:rPr>
              <w:t>Verify the display on the CDU</w:t>
            </w:r>
            <w:r>
              <w:rPr>
                <w:szCs w:val="20"/>
                <w:lang w:val="en-AU"/>
              </w:rPr>
              <w:t xml:space="preserve"> and record the BC values in the appropriate column,</w:t>
            </w:r>
          </w:p>
        </w:tc>
        <w:tc>
          <w:tcPr>
            <w:tcW w:w="1359" w:type="pct"/>
            <w:tcBorders>
              <w:top w:val="single" w:sz="4" w:space="0" w:color="auto"/>
              <w:left w:val="single" w:sz="4" w:space="0" w:color="auto"/>
              <w:bottom w:val="single" w:sz="4" w:space="0" w:color="auto"/>
              <w:right w:val="single" w:sz="4" w:space="0" w:color="auto"/>
            </w:tcBorders>
            <w:hideMark/>
          </w:tcPr>
          <w:p w14:paraId="3BC75099" w14:textId="77777777" w:rsidR="00CA1288" w:rsidRPr="004A6023" w:rsidRDefault="00CA1288" w:rsidP="00053626">
            <w:pPr>
              <w:pStyle w:val="Tabletext0"/>
              <w:rPr>
                <w:szCs w:val="20"/>
                <w:lang w:val="en-AU"/>
              </w:rPr>
            </w:pPr>
            <w:r w:rsidRPr="004A6023">
              <w:rPr>
                <w:szCs w:val="20"/>
                <w:lang w:val="en-AU"/>
              </w:rPr>
              <w:t>Independent brake is fully released (BC = 0 kPa)</w:t>
            </w:r>
          </w:p>
        </w:tc>
        <w:tc>
          <w:tcPr>
            <w:tcW w:w="582" w:type="pct"/>
            <w:tcBorders>
              <w:top w:val="single" w:sz="4" w:space="0" w:color="auto"/>
              <w:left w:val="single" w:sz="4" w:space="0" w:color="auto"/>
              <w:right w:val="single" w:sz="4" w:space="0" w:color="auto"/>
            </w:tcBorders>
          </w:tcPr>
          <w:p w14:paraId="686BC510" w14:textId="77777777" w:rsidR="00CA1288" w:rsidRPr="004A6023" w:rsidRDefault="00CA1288" w:rsidP="00053626">
            <w:pPr>
              <w:pStyle w:val="Tabletext0"/>
              <w:rPr>
                <w:szCs w:val="20"/>
                <w:lang w:val="en-AU"/>
              </w:rPr>
            </w:pPr>
          </w:p>
        </w:tc>
        <w:tc>
          <w:tcPr>
            <w:tcW w:w="437" w:type="pct"/>
            <w:vMerge w:val="restart"/>
            <w:tcBorders>
              <w:top w:val="single" w:sz="4" w:space="0" w:color="auto"/>
              <w:left w:val="single" w:sz="4" w:space="0" w:color="auto"/>
              <w:right w:val="single" w:sz="4" w:space="0" w:color="auto"/>
            </w:tcBorders>
          </w:tcPr>
          <w:p w14:paraId="0973DB98" w14:textId="77777777" w:rsidR="00CA1288" w:rsidRPr="004A6023" w:rsidRDefault="00CA1288" w:rsidP="00053626">
            <w:pPr>
              <w:pStyle w:val="Tabletext0"/>
              <w:rPr>
                <w:szCs w:val="20"/>
                <w:lang w:val="en-AU"/>
              </w:rPr>
            </w:pPr>
          </w:p>
        </w:tc>
        <w:tc>
          <w:tcPr>
            <w:tcW w:w="874" w:type="pct"/>
            <w:vMerge w:val="restart"/>
            <w:tcBorders>
              <w:top w:val="single" w:sz="4" w:space="0" w:color="auto"/>
              <w:left w:val="single" w:sz="4" w:space="0" w:color="auto"/>
              <w:right w:val="single" w:sz="4" w:space="0" w:color="auto"/>
            </w:tcBorders>
          </w:tcPr>
          <w:p w14:paraId="3CBC1575" w14:textId="77777777" w:rsidR="00CA1288" w:rsidRPr="004A6023" w:rsidRDefault="00CA1288" w:rsidP="00053626">
            <w:pPr>
              <w:pStyle w:val="Tabletext0"/>
              <w:rPr>
                <w:szCs w:val="20"/>
                <w:lang w:val="en-AU"/>
              </w:rPr>
            </w:pPr>
            <w:r>
              <w:rPr>
                <w:szCs w:val="20"/>
              </w:rPr>
              <w:t>Ensure no alarms have been produced on the monitor at the DLC tower</w:t>
            </w:r>
          </w:p>
        </w:tc>
      </w:tr>
      <w:tr w:rsidR="00CA1288" w:rsidRPr="00127FCE" w14:paraId="2655FBA1" w14:textId="77777777" w:rsidTr="003C0317">
        <w:trPr>
          <w:cantSplit/>
          <w:trHeight w:val="443"/>
        </w:trPr>
        <w:tc>
          <w:tcPr>
            <w:tcW w:w="1747" w:type="pct"/>
            <w:vMerge/>
            <w:tcBorders>
              <w:left w:val="single" w:sz="4" w:space="0" w:color="auto"/>
              <w:right w:val="single" w:sz="4" w:space="0" w:color="auto"/>
            </w:tcBorders>
          </w:tcPr>
          <w:p w14:paraId="48EFABE9"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2DA2EBF4" w14:textId="77777777" w:rsidR="00CA1288" w:rsidRPr="004A6023" w:rsidRDefault="00CA1288" w:rsidP="00053626">
            <w:pPr>
              <w:pStyle w:val="Tabletext0"/>
              <w:rPr>
                <w:szCs w:val="20"/>
                <w:lang w:val="en-AU"/>
              </w:rPr>
            </w:pPr>
            <w:r>
              <w:rPr>
                <w:szCs w:val="20"/>
              </w:rPr>
              <w:t>Both overhead console LED Headlight indicators are ON</w:t>
            </w:r>
          </w:p>
        </w:tc>
        <w:tc>
          <w:tcPr>
            <w:tcW w:w="582" w:type="pct"/>
            <w:tcBorders>
              <w:left w:val="single" w:sz="4" w:space="0" w:color="auto"/>
              <w:right w:val="single" w:sz="4" w:space="0" w:color="auto"/>
            </w:tcBorders>
          </w:tcPr>
          <w:p w14:paraId="5E42AF1A" w14:textId="77777777" w:rsidR="00CA1288" w:rsidRPr="004A6023" w:rsidRDefault="00CA1288" w:rsidP="00053626">
            <w:pPr>
              <w:pStyle w:val="Tabletext0"/>
              <w:rPr>
                <w:szCs w:val="20"/>
                <w:lang w:val="en-AU"/>
              </w:rPr>
            </w:pPr>
          </w:p>
        </w:tc>
        <w:tc>
          <w:tcPr>
            <w:tcW w:w="437" w:type="pct"/>
            <w:vMerge/>
            <w:tcBorders>
              <w:left w:val="single" w:sz="4" w:space="0" w:color="auto"/>
              <w:right w:val="single" w:sz="4" w:space="0" w:color="auto"/>
            </w:tcBorders>
          </w:tcPr>
          <w:p w14:paraId="3F4472E1" w14:textId="77777777" w:rsidR="00CA1288" w:rsidRPr="004A6023" w:rsidRDefault="00CA1288" w:rsidP="00053626">
            <w:pPr>
              <w:pStyle w:val="Tabletext0"/>
              <w:rPr>
                <w:szCs w:val="20"/>
                <w:lang w:val="en-AU"/>
              </w:rPr>
            </w:pPr>
          </w:p>
        </w:tc>
        <w:tc>
          <w:tcPr>
            <w:tcW w:w="874" w:type="pct"/>
            <w:vMerge/>
            <w:tcBorders>
              <w:left w:val="single" w:sz="4" w:space="0" w:color="auto"/>
              <w:right w:val="single" w:sz="4" w:space="0" w:color="auto"/>
            </w:tcBorders>
          </w:tcPr>
          <w:p w14:paraId="3FF7F3EF" w14:textId="77777777" w:rsidR="00CA1288" w:rsidRPr="004A6023" w:rsidRDefault="00CA1288" w:rsidP="00053626">
            <w:pPr>
              <w:pStyle w:val="Tabletext0"/>
              <w:rPr>
                <w:szCs w:val="20"/>
                <w:lang w:val="en-AU"/>
              </w:rPr>
            </w:pPr>
          </w:p>
        </w:tc>
      </w:tr>
      <w:tr w:rsidR="00CA1288" w:rsidRPr="00127FCE" w14:paraId="12B82D00" w14:textId="77777777" w:rsidTr="003C0317">
        <w:trPr>
          <w:cantSplit/>
          <w:trHeight w:val="443"/>
        </w:trPr>
        <w:tc>
          <w:tcPr>
            <w:tcW w:w="1747" w:type="pct"/>
            <w:vMerge/>
            <w:tcBorders>
              <w:left w:val="single" w:sz="4" w:space="0" w:color="auto"/>
              <w:right w:val="single" w:sz="4" w:space="0" w:color="auto"/>
            </w:tcBorders>
          </w:tcPr>
          <w:p w14:paraId="4D24D0CF"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186B6EE4" w14:textId="77777777" w:rsidR="00CA1288" w:rsidRPr="004A6023" w:rsidRDefault="00CA1288" w:rsidP="00053626">
            <w:pPr>
              <w:pStyle w:val="Tabletext0"/>
              <w:rPr>
                <w:szCs w:val="20"/>
                <w:lang w:val="en-AU"/>
              </w:rPr>
            </w:pPr>
            <w:r w:rsidRPr="004A6023">
              <w:rPr>
                <w:szCs w:val="20"/>
                <w:lang w:val="en-AU"/>
              </w:rPr>
              <w:t>Bell rings for at least 5 seconds before locomotive moves.</w:t>
            </w:r>
          </w:p>
        </w:tc>
        <w:tc>
          <w:tcPr>
            <w:tcW w:w="582" w:type="pct"/>
            <w:tcBorders>
              <w:left w:val="single" w:sz="4" w:space="0" w:color="auto"/>
              <w:right w:val="single" w:sz="4" w:space="0" w:color="auto"/>
            </w:tcBorders>
          </w:tcPr>
          <w:p w14:paraId="6C89E490" w14:textId="77777777" w:rsidR="00CA1288" w:rsidRPr="004A6023" w:rsidRDefault="00CA1288" w:rsidP="00053626">
            <w:pPr>
              <w:pStyle w:val="Tabletext0"/>
              <w:rPr>
                <w:szCs w:val="20"/>
                <w:lang w:val="en-AU"/>
              </w:rPr>
            </w:pPr>
          </w:p>
        </w:tc>
        <w:tc>
          <w:tcPr>
            <w:tcW w:w="437" w:type="pct"/>
            <w:vMerge/>
            <w:tcBorders>
              <w:left w:val="single" w:sz="4" w:space="0" w:color="auto"/>
              <w:right w:val="single" w:sz="4" w:space="0" w:color="auto"/>
            </w:tcBorders>
          </w:tcPr>
          <w:p w14:paraId="011249F3" w14:textId="77777777" w:rsidR="00CA1288" w:rsidRPr="004A6023" w:rsidRDefault="00CA1288" w:rsidP="00053626">
            <w:pPr>
              <w:pStyle w:val="Tabletext0"/>
              <w:rPr>
                <w:szCs w:val="20"/>
                <w:lang w:val="en-AU"/>
              </w:rPr>
            </w:pPr>
          </w:p>
        </w:tc>
        <w:tc>
          <w:tcPr>
            <w:tcW w:w="874" w:type="pct"/>
            <w:vMerge/>
            <w:tcBorders>
              <w:left w:val="single" w:sz="4" w:space="0" w:color="auto"/>
              <w:right w:val="single" w:sz="4" w:space="0" w:color="auto"/>
            </w:tcBorders>
          </w:tcPr>
          <w:p w14:paraId="35AB9677" w14:textId="77777777" w:rsidR="00CA1288" w:rsidRPr="004A6023" w:rsidRDefault="00CA1288" w:rsidP="00053626">
            <w:pPr>
              <w:pStyle w:val="Tabletext0"/>
              <w:rPr>
                <w:szCs w:val="20"/>
                <w:lang w:val="en-AU"/>
              </w:rPr>
            </w:pPr>
          </w:p>
        </w:tc>
      </w:tr>
      <w:tr w:rsidR="00CA1288" w:rsidRPr="00127FCE" w14:paraId="5692027B" w14:textId="77777777" w:rsidTr="003C0317">
        <w:trPr>
          <w:cantSplit/>
          <w:trHeight w:val="443"/>
        </w:trPr>
        <w:tc>
          <w:tcPr>
            <w:tcW w:w="1747" w:type="pct"/>
            <w:vMerge/>
            <w:tcBorders>
              <w:left w:val="single" w:sz="4" w:space="0" w:color="auto"/>
              <w:right w:val="single" w:sz="4" w:space="0" w:color="auto"/>
            </w:tcBorders>
          </w:tcPr>
          <w:p w14:paraId="0F959C55"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799B2604" w14:textId="77777777" w:rsidR="00CA1288" w:rsidRPr="004A6023" w:rsidRDefault="00CA1288" w:rsidP="00053626">
            <w:pPr>
              <w:pStyle w:val="Tabletext0"/>
              <w:rPr>
                <w:szCs w:val="20"/>
                <w:lang w:val="en-AU"/>
              </w:rPr>
            </w:pPr>
            <w:r w:rsidRPr="004A6023">
              <w:rPr>
                <w:szCs w:val="20"/>
                <w:lang w:val="en-AU"/>
              </w:rPr>
              <w:t>Locomotive accelerates to speed set-point.</w:t>
            </w:r>
          </w:p>
        </w:tc>
        <w:tc>
          <w:tcPr>
            <w:tcW w:w="582" w:type="pct"/>
            <w:tcBorders>
              <w:left w:val="single" w:sz="4" w:space="0" w:color="auto"/>
              <w:right w:val="single" w:sz="4" w:space="0" w:color="auto"/>
            </w:tcBorders>
          </w:tcPr>
          <w:p w14:paraId="500E700C" w14:textId="77777777" w:rsidR="00CA1288" w:rsidRPr="004A6023" w:rsidRDefault="00CA1288" w:rsidP="00053626">
            <w:pPr>
              <w:pStyle w:val="Tabletext0"/>
              <w:rPr>
                <w:szCs w:val="20"/>
                <w:lang w:val="en-AU"/>
              </w:rPr>
            </w:pPr>
          </w:p>
        </w:tc>
        <w:tc>
          <w:tcPr>
            <w:tcW w:w="437" w:type="pct"/>
            <w:vMerge/>
            <w:tcBorders>
              <w:left w:val="single" w:sz="4" w:space="0" w:color="auto"/>
              <w:right w:val="single" w:sz="4" w:space="0" w:color="auto"/>
            </w:tcBorders>
          </w:tcPr>
          <w:p w14:paraId="54ED5B4B" w14:textId="77777777" w:rsidR="00CA1288" w:rsidRPr="004A6023" w:rsidRDefault="00CA1288" w:rsidP="00053626">
            <w:pPr>
              <w:pStyle w:val="Tabletext0"/>
              <w:rPr>
                <w:szCs w:val="20"/>
                <w:lang w:val="en-AU"/>
              </w:rPr>
            </w:pPr>
          </w:p>
        </w:tc>
        <w:tc>
          <w:tcPr>
            <w:tcW w:w="874" w:type="pct"/>
            <w:vMerge/>
            <w:tcBorders>
              <w:left w:val="single" w:sz="4" w:space="0" w:color="auto"/>
              <w:right w:val="single" w:sz="4" w:space="0" w:color="auto"/>
            </w:tcBorders>
          </w:tcPr>
          <w:p w14:paraId="30D42B68" w14:textId="77777777" w:rsidR="00CA1288" w:rsidRPr="004A6023" w:rsidRDefault="00CA1288" w:rsidP="00053626">
            <w:pPr>
              <w:pStyle w:val="Tabletext0"/>
              <w:rPr>
                <w:szCs w:val="20"/>
                <w:lang w:val="en-AU"/>
              </w:rPr>
            </w:pPr>
          </w:p>
        </w:tc>
      </w:tr>
      <w:tr w:rsidR="00CA1288" w:rsidRPr="00127FCE" w14:paraId="4D0303E8" w14:textId="77777777" w:rsidTr="003C0317">
        <w:trPr>
          <w:cantSplit/>
          <w:trHeight w:val="443"/>
        </w:trPr>
        <w:tc>
          <w:tcPr>
            <w:tcW w:w="1747" w:type="pct"/>
            <w:vMerge/>
            <w:tcBorders>
              <w:left w:val="single" w:sz="4" w:space="0" w:color="auto"/>
              <w:right w:val="single" w:sz="4" w:space="0" w:color="auto"/>
            </w:tcBorders>
          </w:tcPr>
          <w:p w14:paraId="5E5F686D"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0D35FBDC" w14:textId="77777777" w:rsidR="00CA1288" w:rsidRPr="004A6023" w:rsidRDefault="00CA1288" w:rsidP="00053626">
            <w:pPr>
              <w:pStyle w:val="Tabletext0"/>
              <w:rPr>
                <w:szCs w:val="20"/>
                <w:lang w:val="en-AU"/>
              </w:rPr>
            </w:pPr>
            <w:r w:rsidRPr="004A6023">
              <w:rPr>
                <w:szCs w:val="20"/>
                <w:lang w:val="en-AU"/>
              </w:rPr>
              <w:t>Bell stops when locomotive speed is greater than 0.2 km/h.</w:t>
            </w:r>
          </w:p>
        </w:tc>
        <w:tc>
          <w:tcPr>
            <w:tcW w:w="582" w:type="pct"/>
            <w:tcBorders>
              <w:left w:val="single" w:sz="4" w:space="0" w:color="auto"/>
              <w:right w:val="single" w:sz="4" w:space="0" w:color="auto"/>
            </w:tcBorders>
          </w:tcPr>
          <w:p w14:paraId="6B0BEDBA" w14:textId="77777777" w:rsidR="00CA1288" w:rsidRPr="004A6023" w:rsidRDefault="00CA1288" w:rsidP="00053626">
            <w:pPr>
              <w:pStyle w:val="Tabletext0"/>
              <w:rPr>
                <w:szCs w:val="20"/>
                <w:lang w:val="en-AU"/>
              </w:rPr>
            </w:pPr>
          </w:p>
        </w:tc>
        <w:tc>
          <w:tcPr>
            <w:tcW w:w="437" w:type="pct"/>
            <w:vMerge/>
            <w:tcBorders>
              <w:left w:val="single" w:sz="4" w:space="0" w:color="auto"/>
              <w:right w:val="single" w:sz="4" w:space="0" w:color="auto"/>
            </w:tcBorders>
          </w:tcPr>
          <w:p w14:paraId="43ABEB5C" w14:textId="77777777" w:rsidR="00CA1288" w:rsidRPr="004A6023" w:rsidRDefault="00CA1288" w:rsidP="00053626">
            <w:pPr>
              <w:pStyle w:val="Tabletext0"/>
              <w:rPr>
                <w:szCs w:val="20"/>
                <w:lang w:val="en-AU"/>
              </w:rPr>
            </w:pPr>
          </w:p>
        </w:tc>
        <w:tc>
          <w:tcPr>
            <w:tcW w:w="874" w:type="pct"/>
            <w:vMerge/>
            <w:tcBorders>
              <w:left w:val="single" w:sz="4" w:space="0" w:color="auto"/>
              <w:right w:val="single" w:sz="4" w:space="0" w:color="auto"/>
            </w:tcBorders>
          </w:tcPr>
          <w:p w14:paraId="35710CC0" w14:textId="77777777" w:rsidR="00CA1288" w:rsidRPr="004A6023" w:rsidRDefault="00CA1288" w:rsidP="00053626">
            <w:pPr>
              <w:pStyle w:val="Tabletext0"/>
              <w:rPr>
                <w:szCs w:val="20"/>
                <w:lang w:val="en-AU"/>
              </w:rPr>
            </w:pPr>
          </w:p>
        </w:tc>
      </w:tr>
      <w:tr w:rsidR="00CA1288" w:rsidRPr="00127FCE" w14:paraId="1526B540" w14:textId="77777777" w:rsidTr="003C0317">
        <w:trPr>
          <w:cantSplit/>
          <w:trHeight w:val="443"/>
        </w:trPr>
        <w:tc>
          <w:tcPr>
            <w:tcW w:w="1747" w:type="pct"/>
            <w:vMerge/>
            <w:tcBorders>
              <w:left w:val="single" w:sz="4" w:space="0" w:color="auto"/>
              <w:right w:val="single" w:sz="4" w:space="0" w:color="auto"/>
            </w:tcBorders>
          </w:tcPr>
          <w:p w14:paraId="7A1B7B4B"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0B55E40F" w14:textId="77777777" w:rsidR="00CA1288" w:rsidRPr="004A6023" w:rsidRDefault="00CA1288" w:rsidP="00053626">
            <w:pPr>
              <w:pStyle w:val="Tabletext0"/>
              <w:rPr>
                <w:szCs w:val="20"/>
                <w:lang w:val="en-AU"/>
              </w:rPr>
            </w:pPr>
            <w:r w:rsidRPr="004A6023">
              <w:rPr>
                <w:szCs w:val="20"/>
                <w:lang w:val="en-AU"/>
              </w:rPr>
              <w:t>The CDU shows the crew message:</w:t>
            </w:r>
          </w:p>
          <w:p w14:paraId="791AD801" w14:textId="77777777" w:rsidR="00CA1288" w:rsidRPr="004A6023" w:rsidRDefault="00CA1288" w:rsidP="00053626">
            <w:pPr>
              <w:pStyle w:val="Tabletext0"/>
              <w:rPr>
                <w:szCs w:val="20"/>
                <w:lang w:val="en-AU"/>
              </w:rPr>
            </w:pPr>
            <w:r w:rsidRPr="004A6023">
              <w:rPr>
                <w:szCs w:val="20"/>
                <w:lang w:val="en-AU"/>
              </w:rPr>
              <w:t>“DLC AUTO MODE RUNNING”</w:t>
            </w:r>
          </w:p>
        </w:tc>
        <w:tc>
          <w:tcPr>
            <w:tcW w:w="582" w:type="pct"/>
            <w:tcBorders>
              <w:left w:val="single" w:sz="4" w:space="0" w:color="auto"/>
              <w:right w:val="single" w:sz="4" w:space="0" w:color="auto"/>
            </w:tcBorders>
          </w:tcPr>
          <w:p w14:paraId="15DDA649" w14:textId="77777777" w:rsidR="00CA1288" w:rsidRPr="004A6023" w:rsidRDefault="00CA1288" w:rsidP="00053626">
            <w:pPr>
              <w:pStyle w:val="Tabletext0"/>
              <w:rPr>
                <w:szCs w:val="20"/>
                <w:lang w:val="en-AU"/>
              </w:rPr>
            </w:pPr>
          </w:p>
        </w:tc>
        <w:tc>
          <w:tcPr>
            <w:tcW w:w="437" w:type="pct"/>
            <w:vMerge/>
            <w:tcBorders>
              <w:left w:val="single" w:sz="4" w:space="0" w:color="auto"/>
              <w:right w:val="single" w:sz="4" w:space="0" w:color="auto"/>
            </w:tcBorders>
          </w:tcPr>
          <w:p w14:paraId="7341052D" w14:textId="77777777" w:rsidR="00CA1288" w:rsidRPr="004A6023" w:rsidRDefault="00CA1288" w:rsidP="00053626">
            <w:pPr>
              <w:pStyle w:val="Tabletext0"/>
              <w:rPr>
                <w:szCs w:val="20"/>
                <w:lang w:val="en-AU"/>
              </w:rPr>
            </w:pPr>
          </w:p>
        </w:tc>
        <w:tc>
          <w:tcPr>
            <w:tcW w:w="874" w:type="pct"/>
            <w:vMerge/>
            <w:tcBorders>
              <w:left w:val="single" w:sz="4" w:space="0" w:color="auto"/>
              <w:right w:val="single" w:sz="4" w:space="0" w:color="auto"/>
            </w:tcBorders>
          </w:tcPr>
          <w:p w14:paraId="20707434" w14:textId="77777777" w:rsidR="00CA1288" w:rsidRPr="004A6023" w:rsidRDefault="00CA1288" w:rsidP="00053626">
            <w:pPr>
              <w:pStyle w:val="Tabletext0"/>
              <w:rPr>
                <w:szCs w:val="20"/>
                <w:lang w:val="en-AU"/>
              </w:rPr>
            </w:pPr>
          </w:p>
        </w:tc>
      </w:tr>
      <w:tr w:rsidR="00CA1288" w:rsidRPr="00127FCE" w14:paraId="22A4B9BE" w14:textId="77777777" w:rsidTr="003C0317">
        <w:trPr>
          <w:cantSplit/>
          <w:trHeight w:val="443"/>
        </w:trPr>
        <w:tc>
          <w:tcPr>
            <w:tcW w:w="1747" w:type="pct"/>
            <w:vMerge/>
            <w:tcBorders>
              <w:left w:val="single" w:sz="4" w:space="0" w:color="auto"/>
              <w:bottom w:val="single" w:sz="4" w:space="0" w:color="auto"/>
              <w:right w:val="single" w:sz="4" w:space="0" w:color="auto"/>
            </w:tcBorders>
          </w:tcPr>
          <w:p w14:paraId="7E7BAB1F"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6960CA88" w14:textId="77777777" w:rsidR="00CA1288" w:rsidRPr="004A6023" w:rsidRDefault="00CA1288" w:rsidP="00053626">
            <w:pPr>
              <w:pStyle w:val="Tabletext0"/>
              <w:rPr>
                <w:szCs w:val="20"/>
                <w:lang w:val="en-AU"/>
              </w:rPr>
            </w:pPr>
            <w:r w:rsidRPr="004A6023">
              <w:rPr>
                <w:szCs w:val="20"/>
                <w:lang w:val="en-AU"/>
              </w:rPr>
              <w:t>Independent brake is fully released (BC = 0 kPa)</w:t>
            </w:r>
          </w:p>
        </w:tc>
        <w:tc>
          <w:tcPr>
            <w:tcW w:w="582" w:type="pct"/>
            <w:tcBorders>
              <w:left w:val="single" w:sz="4" w:space="0" w:color="auto"/>
              <w:bottom w:val="single" w:sz="4" w:space="0" w:color="auto"/>
              <w:right w:val="single" w:sz="4" w:space="0" w:color="auto"/>
            </w:tcBorders>
          </w:tcPr>
          <w:p w14:paraId="4146B06D" w14:textId="77777777" w:rsidR="00CA1288" w:rsidRPr="004A6023" w:rsidRDefault="00CA1288" w:rsidP="00053626">
            <w:pPr>
              <w:pStyle w:val="Tabletext0"/>
              <w:rPr>
                <w:szCs w:val="20"/>
                <w:lang w:val="en-AU"/>
              </w:rPr>
            </w:pPr>
          </w:p>
        </w:tc>
        <w:tc>
          <w:tcPr>
            <w:tcW w:w="437" w:type="pct"/>
            <w:vMerge/>
            <w:tcBorders>
              <w:left w:val="single" w:sz="4" w:space="0" w:color="auto"/>
              <w:bottom w:val="single" w:sz="4" w:space="0" w:color="auto"/>
              <w:right w:val="single" w:sz="4" w:space="0" w:color="auto"/>
            </w:tcBorders>
          </w:tcPr>
          <w:p w14:paraId="4FEB2A73" w14:textId="77777777" w:rsidR="00CA1288" w:rsidRPr="004A6023" w:rsidRDefault="00CA1288" w:rsidP="00053626">
            <w:pPr>
              <w:pStyle w:val="Tabletext0"/>
              <w:rPr>
                <w:szCs w:val="20"/>
                <w:lang w:val="en-AU"/>
              </w:rPr>
            </w:pPr>
          </w:p>
        </w:tc>
        <w:tc>
          <w:tcPr>
            <w:tcW w:w="874" w:type="pct"/>
            <w:vMerge/>
            <w:tcBorders>
              <w:left w:val="single" w:sz="4" w:space="0" w:color="auto"/>
              <w:bottom w:val="single" w:sz="4" w:space="0" w:color="auto"/>
              <w:right w:val="single" w:sz="4" w:space="0" w:color="auto"/>
            </w:tcBorders>
          </w:tcPr>
          <w:p w14:paraId="0BC86A5A" w14:textId="77777777" w:rsidR="00CA1288" w:rsidRPr="004A6023" w:rsidRDefault="00CA1288" w:rsidP="00053626">
            <w:pPr>
              <w:pStyle w:val="Tabletext0"/>
              <w:rPr>
                <w:szCs w:val="20"/>
                <w:lang w:val="en-AU"/>
              </w:rPr>
            </w:pPr>
          </w:p>
        </w:tc>
      </w:tr>
      <w:tr w:rsidR="00CA1288" w:rsidRPr="00127FCE" w14:paraId="46E9E874" w14:textId="77777777" w:rsidTr="003C0317">
        <w:trPr>
          <w:cantSplit/>
          <w:trHeight w:val="167"/>
        </w:trPr>
        <w:tc>
          <w:tcPr>
            <w:tcW w:w="1747" w:type="pct"/>
            <w:vMerge w:val="restart"/>
            <w:tcBorders>
              <w:top w:val="single" w:sz="4" w:space="0" w:color="auto"/>
              <w:left w:val="single" w:sz="4" w:space="0" w:color="auto"/>
              <w:right w:val="single" w:sz="4" w:space="0" w:color="auto"/>
            </w:tcBorders>
            <w:hideMark/>
          </w:tcPr>
          <w:p w14:paraId="6D4AB460" w14:textId="77777777" w:rsidR="00CA1288" w:rsidRPr="004A6023" w:rsidRDefault="00CA1288" w:rsidP="00053626">
            <w:pPr>
              <w:pStyle w:val="Tabletext0"/>
              <w:rPr>
                <w:szCs w:val="20"/>
                <w:lang w:val="en-AU"/>
              </w:rPr>
            </w:pPr>
            <w:r w:rsidRPr="004A6023">
              <w:rPr>
                <w:szCs w:val="20"/>
                <w:lang w:val="en-AU"/>
              </w:rPr>
              <w:t>Request the DLC tower to stop the manual run.</w:t>
            </w:r>
            <w:r>
              <w:rPr>
                <w:szCs w:val="20"/>
                <w:lang w:val="en-AU"/>
              </w:rPr>
              <w:t xml:space="preserve"> Verify </w:t>
            </w:r>
            <w:r>
              <w:rPr>
                <w:szCs w:val="20"/>
                <w:lang w:val="en-AU"/>
              </w:rPr>
              <w:lastRenderedPageBreak/>
              <w:t>and record BC value displayed on the CDU</w:t>
            </w:r>
          </w:p>
        </w:tc>
        <w:tc>
          <w:tcPr>
            <w:tcW w:w="1359" w:type="pct"/>
            <w:tcBorders>
              <w:top w:val="single" w:sz="4" w:space="0" w:color="auto"/>
              <w:left w:val="single" w:sz="4" w:space="0" w:color="auto"/>
              <w:bottom w:val="single" w:sz="4" w:space="0" w:color="auto"/>
              <w:right w:val="single" w:sz="4" w:space="0" w:color="auto"/>
            </w:tcBorders>
            <w:hideMark/>
          </w:tcPr>
          <w:p w14:paraId="65F6BAF0" w14:textId="77777777" w:rsidR="00CA1288" w:rsidRPr="004A6023" w:rsidRDefault="00CA1288" w:rsidP="00053626">
            <w:pPr>
              <w:pStyle w:val="Tabletext0"/>
              <w:rPr>
                <w:szCs w:val="20"/>
                <w:lang w:val="en-AU"/>
              </w:rPr>
            </w:pPr>
            <w:r w:rsidRPr="004A6023">
              <w:rPr>
                <w:szCs w:val="20"/>
                <w:lang w:val="en-AU"/>
              </w:rPr>
              <w:lastRenderedPageBreak/>
              <w:t>Locomotive decelerates to a stop.</w:t>
            </w:r>
          </w:p>
        </w:tc>
        <w:tc>
          <w:tcPr>
            <w:tcW w:w="582" w:type="pct"/>
            <w:tcBorders>
              <w:top w:val="single" w:sz="4" w:space="0" w:color="auto"/>
              <w:left w:val="single" w:sz="4" w:space="0" w:color="auto"/>
              <w:right w:val="single" w:sz="4" w:space="0" w:color="auto"/>
            </w:tcBorders>
          </w:tcPr>
          <w:p w14:paraId="456E70F7" w14:textId="77777777" w:rsidR="00CA1288" w:rsidRPr="004A6023" w:rsidRDefault="00CA1288" w:rsidP="00053626">
            <w:pPr>
              <w:pStyle w:val="Tabletext0"/>
              <w:rPr>
                <w:szCs w:val="20"/>
                <w:lang w:val="en-AU"/>
              </w:rPr>
            </w:pPr>
          </w:p>
        </w:tc>
        <w:tc>
          <w:tcPr>
            <w:tcW w:w="437" w:type="pct"/>
            <w:vMerge w:val="restart"/>
            <w:tcBorders>
              <w:top w:val="single" w:sz="4" w:space="0" w:color="auto"/>
              <w:left w:val="single" w:sz="4" w:space="0" w:color="auto"/>
              <w:right w:val="single" w:sz="4" w:space="0" w:color="auto"/>
            </w:tcBorders>
          </w:tcPr>
          <w:p w14:paraId="38F07D29" w14:textId="77777777" w:rsidR="00CA1288" w:rsidRPr="004A6023" w:rsidRDefault="00CA1288" w:rsidP="00053626">
            <w:pPr>
              <w:pStyle w:val="Tabletext0"/>
              <w:rPr>
                <w:szCs w:val="20"/>
                <w:lang w:val="en-AU"/>
              </w:rPr>
            </w:pPr>
          </w:p>
        </w:tc>
        <w:tc>
          <w:tcPr>
            <w:tcW w:w="874" w:type="pct"/>
            <w:vMerge w:val="restart"/>
            <w:tcBorders>
              <w:top w:val="single" w:sz="4" w:space="0" w:color="auto"/>
              <w:left w:val="single" w:sz="4" w:space="0" w:color="auto"/>
              <w:right w:val="single" w:sz="4" w:space="0" w:color="auto"/>
            </w:tcBorders>
          </w:tcPr>
          <w:p w14:paraId="7CFE6808" w14:textId="77777777" w:rsidR="00CA1288" w:rsidRPr="004A6023" w:rsidRDefault="00CA1288" w:rsidP="00053626">
            <w:pPr>
              <w:pStyle w:val="Tabletext0"/>
              <w:rPr>
                <w:szCs w:val="20"/>
                <w:lang w:val="en-AU"/>
              </w:rPr>
            </w:pPr>
          </w:p>
        </w:tc>
      </w:tr>
      <w:tr w:rsidR="00CA1288" w:rsidRPr="00127FCE" w14:paraId="07912739" w14:textId="77777777" w:rsidTr="003C0317">
        <w:trPr>
          <w:cantSplit/>
          <w:trHeight w:val="477"/>
        </w:trPr>
        <w:tc>
          <w:tcPr>
            <w:tcW w:w="1747" w:type="pct"/>
            <w:vMerge/>
            <w:tcBorders>
              <w:left w:val="single" w:sz="4" w:space="0" w:color="auto"/>
              <w:bottom w:val="single" w:sz="4" w:space="0" w:color="auto"/>
              <w:right w:val="single" w:sz="4" w:space="0" w:color="auto"/>
            </w:tcBorders>
          </w:tcPr>
          <w:p w14:paraId="655B22D3"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7453D470" w14:textId="77777777" w:rsidR="00CA1288" w:rsidRPr="004A6023" w:rsidRDefault="00CA1288" w:rsidP="00053626">
            <w:pPr>
              <w:pStyle w:val="Tabletext0"/>
              <w:rPr>
                <w:szCs w:val="20"/>
                <w:lang w:val="en-AU"/>
              </w:rPr>
            </w:pPr>
            <w:r w:rsidRPr="004A6023">
              <w:rPr>
                <w:szCs w:val="20"/>
                <w:lang w:val="en-AU"/>
              </w:rPr>
              <w:t>Independent brake is fully applied</w:t>
            </w:r>
          </w:p>
          <w:p w14:paraId="4F09BA15" w14:textId="77777777" w:rsidR="00CA1288" w:rsidRPr="004A6023" w:rsidRDefault="00CA1288" w:rsidP="00053626">
            <w:pPr>
              <w:pStyle w:val="Tabletext0"/>
              <w:rPr>
                <w:szCs w:val="20"/>
                <w:lang w:val="en-AU"/>
              </w:rPr>
            </w:pPr>
            <w:r w:rsidRPr="004A6023">
              <w:rPr>
                <w:szCs w:val="20"/>
                <w:lang w:val="en-AU"/>
              </w:rPr>
              <w:t>(BC &gt; 450 kPa).</w:t>
            </w:r>
          </w:p>
        </w:tc>
        <w:tc>
          <w:tcPr>
            <w:tcW w:w="582" w:type="pct"/>
            <w:tcBorders>
              <w:left w:val="single" w:sz="4" w:space="0" w:color="auto"/>
              <w:bottom w:val="single" w:sz="4" w:space="0" w:color="auto"/>
              <w:right w:val="single" w:sz="4" w:space="0" w:color="auto"/>
            </w:tcBorders>
          </w:tcPr>
          <w:p w14:paraId="433498F6" w14:textId="77777777" w:rsidR="00CA1288" w:rsidRPr="004A6023" w:rsidRDefault="00CA1288" w:rsidP="00053626">
            <w:pPr>
              <w:pStyle w:val="Tabletext0"/>
              <w:rPr>
                <w:szCs w:val="20"/>
                <w:lang w:val="en-AU"/>
              </w:rPr>
            </w:pPr>
          </w:p>
        </w:tc>
        <w:tc>
          <w:tcPr>
            <w:tcW w:w="437" w:type="pct"/>
            <w:vMerge/>
            <w:tcBorders>
              <w:left w:val="single" w:sz="4" w:space="0" w:color="auto"/>
              <w:bottom w:val="single" w:sz="4" w:space="0" w:color="auto"/>
              <w:right w:val="single" w:sz="4" w:space="0" w:color="auto"/>
            </w:tcBorders>
          </w:tcPr>
          <w:p w14:paraId="53DCED55" w14:textId="77777777" w:rsidR="00CA1288" w:rsidRPr="004A6023" w:rsidRDefault="00CA1288" w:rsidP="00053626">
            <w:pPr>
              <w:pStyle w:val="Tabletext0"/>
              <w:rPr>
                <w:szCs w:val="20"/>
                <w:lang w:val="en-AU"/>
              </w:rPr>
            </w:pPr>
          </w:p>
        </w:tc>
        <w:tc>
          <w:tcPr>
            <w:tcW w:w="874" w:type="pct"/>
            <w:vMerge/>
            <w:tcBorders>
              <w:left w:val="single" w:sz="4" w:space="0" w:color="auto"/>
              <w:bottom w:val="single" w:sz="4" w:space="0" w:color="auto"/>
              <w:right w:val="single" w:sz="4" w:space="0" w:color="auto"/>
            </w:tcBorders>
          </w:tcPr>
          <w:p w14:paraId="5D89B928" w14:textId="77777777" w:rsidR="00CA1288" w:rsidRPr="004A6023" w:rsidRDefault="00CA1288" w:rsidP="00053626">
            <w:pPr>
              <w:pStyle w:val="Tabletext0"/>
              <w:rPr>
                <w:szCs w:val="20"/>
                <w:lang w:val="en-AU"/>
              </w:rPr>
            </w:pPr>
          </w:p>
        </w:tc>
      </w:tr>
      <w:tr w:rsidR="00CA1288" w:rsidRPr="00127FCE" w14:paraId="0FC5056D" w14:textId="77777777" w:rsidTr="003C0317">
        <w:trPr>
          <w:cantSplit/>
          <w:trHeight w:val="77"/>
        </w:trPr>
        <w:tc>
          <w:tcPr>
            <w:tcW w:w="1747" w:type="pct"/>
            <w:vMerge w:val="restart"/>
            <w:tcBorders>
              <w:top w:val="single" w:sz="4" w:space="0" w:color="auto"/>
              <w:left w:val="single" w:sz="4" w:space="0" w:color="auto"/>
              <w:right w:val="single" w:sz="4" w:space="0" w:color="auto"/>
            </w:tcBorders>
          </w:tcPr>
          <w:p w14:paraId="4F5CE3BE" w14:textId="77777777" w:rsidR="00CA1288" w:rsidRPr="004A6023" w:rsidRDefault="00CA1288" w:rsidP="00053626">
            <w:pPr>
              <w:pStyle w:val="Tabletext0"/>
              <w:rPr>
                <w:szCs w:val="20"/>
                <w:lang w:val="en-AU"/>
              </w:rPr>
            </w:pPr>
            <w:r w:rsidRPr="004A6023">
              <w:rPr>
                <w:szCs w:val="20"/>
                <w:lang w:val="en-AU"/>
              </w:rPr>
              <w:t>Request the DLC tower to press the STANDBY button on the DLC load-out panel.</w:t>
            </w:r>
          </w:p>
          <w:p w14:paraId="3999CC69" w14:textId="77777777" w:rsidR="00CA1288" w:rsidRPr="004A6023" w:rsidRDefault="00CA1288" w:rsidP="00053626">
            <w:pPr>
              <w:pStyle w:val="Tabletext0"/>
              <w:rPr>
                <w:szCs w:val="20"/>
                <w:lang w:val="en-AU"/>
              </w:rPr>
            </w:pPr>
            <w:r>
              <w:rPr>
                <w:szCs w:val="20"/>
                <w:lang w:val="en-AU"/>
              </w:rPr>
              <w:t>Verify the expected result  is displayed on the CDU.</w:t>
            </w:r>
          </w:p>
        </w:tc>
        <w:tc>
          <w:tcPr>
            <w:tcW w:w="1359" w:type="pct"/>
            <w:tcBorders>
              <w:top w:val="single" w:sz="4" w:space="0" w:color="auto"/>
              <w:left w:val="single" w:sz="4" w:space="0" w:color="auto"/>
              <w:right w:val="single" w:sz="4" w:space="0" w:color="auto"/>
            </w:tcBorders>
            <w:hideMark/>
          </w:tcPr>
          <w:p w14:paraId="5C43B08F" w14:textId="77777777" w:rsidR="00CA1288" w:rsidRPr="004A6023" w:rsidRDefault="00CA1288" w:rsidP="00053626">
            <w:pPr>
              <w:pStyle w:val="Tabletext0"/>
              <w:rPr>
                <w:lang w:val="en-AU"/>
              </w:rPr>
            </w:pPr>
            <w:r>
              <w:rPr>
                <w:szCs w:val="20"/>
              </w:rPr>
              <w:t>Both Headlights are off as indicated on the overhead console.</w:t>
            </w:r>
          </w:p>
        </w:tc>
        <w:tc>
          <w:tcPr>
            <w:tcW w:w="582" w:type="pct"/>
            <w:tcBorders>
              <w:top w:val="single" w:sz="4" w:space="0" w:color="auto"/>
              <w:left w:val="single" w:sz="4" w:space="0" w:color="auto"/>
              <w:bottom w:val="single" w:sz="4" w:space="0" w:color="auto"/>
              <w:right w:val="single" w:sz="4" w:space="0" w:color="auto"/>
            </w:tcBorders>
          </w:tcPr>
          <w:p w14:paraId="2BD944AD" w14:textId="77777777" w:rsidR="00CA1288" w:rsidRPr="004A6023" w:rsidRDefault="00CA1288" w:rsidP="00053626">
            <w:pPr>
              <w:pStyle w:val="Tabletext0"/>
              <w:rPr>
                <w:lang w:val="en-AU"/>
              </w:rPr>
            </w:pPr>
          </w:p>
        </w:tc>
        <w:tc>
          <w:tcPr>
            <w:tcW w:w="437" w:type="pct"/>
            <w:vMerge w:val="restart"/>
            <w:tcBorders>
              <w:top w:val="single" w:sz="4" w:space="0" w:color="auto"/>
              <w:left w:val="single" w:sz="4" w:space="0" w:color="auto"/>
              <w:right w:val="single" w:sz="4" w:space="0" w:color="auto"/>
            </w:tcBorders>
          </w:tcPr>
          <w:p w14:paraId="492C7BCF" w14:textId="77777777" w:rsidR="00CA1288" w:rsidRPr="004A6023" w:rsidRDefault="00CA1288" w:rsidP="00053626">
            <w:pPr>
              <w:pStyle w:val="Tabletext0"/>
              <w:rPr>
                <w:lang w:val="en-AU"/>
              </w:rPr>
            </w:pPr>
          </w:p>
        </w:tc>
        <w:tc>
          <w:tcPr>
            <w:tcW w:w="874" w:type="pct"/>
            <w:vMerge w:val="restart"/>
            <w:tcBorders>
              <w:top w:val="single" w:sz="4" w:space="0" w:color="auto"/>
              <w:left w:val="single" w:sz="4" w:space="0" w:color="auto"/>
              <w:right w:val="single" w:sz="4" w:space="0" w:color="auto"/>
            </w:tcBorders>
          </w:tcPr>
          <w:p w14:paraId="4A96A1AB" w14:textId="77777777" w:rsidR="00CA1288" w:rsidRPr="004A6023" w:rsidRDefault="00CA1288" w:rsidP="00053626">
            <w:pPr>
              <w:pStyle w:val="Tabletext0"/>
              <w:rPr>
                <w:lang w:val="en-AU"/>
              </w:rPr>
            </w:pPr>
          </w:p>
        </w:tc>
      </w:tr>
      <w:tr w:rsidR="00CA1288" w:rsidRPr="00127FCE" w14:paraId="0CD8FB1F" w14:textId="77777777" w:rsidTr="003C0317">
        <w:trPr>
          <w:cantSplit/>
          <w:trHeight w:val="477"/>
        </w:trPr>
        <w:tc>
          <w:tcPr>
            <w:tcW w:w="1747" w:type="pct"/>
            <w:vMerge/>
            <w:tcBorders>
              <w:left w:val="single" w:sz="4" w:space="0" w:color="auto"/>
              <w:bottom w:val="single" w:sz="4" w:space="0" w:color="auto"/>
              <w:right w:val="single" w:sz="4" w:space="0" w:color="auto"/>
            </w:tcBorders>
          </w:tcPr>
          <w:p w14:paraId="546DE6EB" w14:textId="77777777" w:rsidR="00CA1288" w:rsidRPr="004A6023" w:rsidRDefault="00CA1288" w:rsidP="00053626">
            <w:pPr>
              <w:pStyle w:val="Tabletext0"/>
              <w:rPr>
                <w:szCs w:val="20"/>
                <w:lang w:val="en-AU"/>
              </w:rPr>
            </w:pPr>
          </w:p>
        </w:tc>
        <w:tc>
          <w:tcPr>
            <w:tcW w:w="1359" w:type="pct"/>
            <w:tcBorders>
              <w:left w:val="single" w:sz="4" w:space="0" w:color="auto"/>
              <w:bottom w:val="single" w:sz="4" w:space="0" w:color="auto"/>
              <w:right w:val="single" w:sz="4" w:space="0" w:color="auto"/>
            </w:tcBorders>
          </w:tcPr>
          <w:p w14:paraId="1740B58B" w14:textId="77777777" w:rsidR="00CA1288" w:rsidRPr="004A6023" w:rsidRDefault="00CA1288" w:rsidP="00053626">
            <w:pPr>
              <w:pStyle w:val="Tabletext0"/>
              <w:rPr>
                <w:lang w:val="en-AU"/>
              </w:rPr>
            </w:pPr>
            <w:r w:rsidRPr="004A6023">
              <w:rPr>
                <w:lang w:val="en-AU"/>
              </w:rPr>
              <w:t>The CDU shows the crew message:</w:t>
            </w:r>
          </w:p>
          <w:p w14:paraId="288145C0" w14:textId="77777777" w:rsidR="00CA1288" w:rsidRPr="004A6023" w:rsidRDefault="00CA1288" w:rsidP="00053626">
            <w:pPr>
              <w:pStyle w:val="Tabletext0"/>
              <w:rPr>
                <w:szCs w:val="20"/>
                <w:lang w:val="en-AU"/>
              </w:rPr>
            </w:pPr>
            <w:r w:rsidRPr="004A6023">
              <w:rPr>
                <w:lang w:val="en-AU"/>
              </w:rPr>
              <w:t>“DLC STANDBY MODE SELECTED”</w:t>
            </w:r>
          </w:p>
        </w:tc>
        <w:tc>
          <w:tcPr>
            <w:tcW w:w="582" w:type="pct"/>
            <w:tcBorders>
              <w:top w:val="single" w:sz="4" w:space="0" w:color="auto"/>
              <w:left w:val="single" w:sz="4" w:space="0" w:color="auto"/>
              <w:bottom w:val="single" w:sz="4" w:space="0" w:color="auto"/>
              <w:right w:val="single" w:sz="4" w:space="0" w:color="auto"/>
            </w:tcBorders>
          </w:tcPr>
          <w:p w14:paraId="025DAFB2" w14:textId="77777777" w:rsidR="00CA1288" w:rsidRPr="004A6023" w:rsidRDefault="00CA1288" w:rsidP="00053626">
            <w:pPr>
              <w:pStyle w:val="Tabletext0"/>
              <w:rPr>
                <w:lang w:val="en-AU"/>
              </w:rPr>
            </w:pPr>
          </w:p>
        </w:tc>
        <w:tc>
          <w:tcPr>
            <w:tcW w:w="437" w:type="pct"/>
            <w:vMerge/>
            <w:tcBorders>
              <w:left w:val="single" w:sz="4" w:space="0" w:color="auto"/>
              <w:bottom w:val="single" w:sz="4" w:space="0" w:color="auto"/>
              <w:right w:val="single" w:sz="4" w:space="0" w:color="auto"/>
            </w:tcBorders>
          </w:tcPr>
          <w:p w14:paraId="5F29E414" w14:textId="77777777" w:rsidR="00CA1288" w:rsidRPr="004A6023" w:rsidRDefault="00CA1288" w:rsidP="00053626">
            <w:pPr>
              <w:pStyle w:val="Tabletext0"/>
              <w:rPr>
                <w:lang w:val="en-AU"/>
              </w:rPr>
            </w:pPr>
          </w:p>
        </w:tc>
        <w:tc>
          <w:tcPr>
            <w:tcW w:w="874" w:type="pct"/>
            <w:vMerge/>
            <w:tcBorders>
              <w:left w:val="single" w:sz="4" w:space="0" w:color="auto"/>
              <w:bottom w:val="single" w:sz="4" w:space="0" w:color="auto"/>
              <w:right w:val="single" w:sz="4" w:space="0" w:color="auto"/>
            </w:tcBorders>
          </w:tcPr>
          <w:p w14:paraId="651FB7BF" w14:textId="77777777" w:rsidR="00CA1288" w:rsidRPr="004A6023" w:rsidRDefault="00CA1288" w:rsidP="00053626">
            <w:pPr>
              <w:pStyle w:val="Tabletext0"/>
              <w:rPr>
                <w:lang w:val="en-AU"/>
              </w:rPr>
            </w:pPr>
          </w:p>
        </w:tc>
      </w:tr>
      <w:tr w:rsidR="003C0317" w:rsidRPr="00127FCE" w14:paraId="12D54B3A" w14:textId="77777777" w:rsidTr="003C0317">
        <w:trPr>
          <w:cantSplit/>
          <w:trHeight w:val="628"/>
        </w:trPr>
        <w:tc>
          <w:tcPr>
            <w:tcW w:w="5000" w:type="pct"/>
            <w:gridSpan w:val="5"/>
            <w:tcBorders>
              <w:top w:val="single" w:sz="4" w:space="0" w:color="auto"/>
              <w:left w:val="single" w:sz="4" w:space="0" w:color="auto"/>
              <w:right w:val="single" w:sz="4" w:space="0" w:color="auto"/>
            </w:tcBorders>
          </w:tcPr>
          <w:p w14:paraId="6CA50C49" w14:textId="72C5F8B9" w:rsidR="003C0317" w:rsidRPr="003C0317" w:rsidRDefault="00053626" w:rsidP="003C0317">
            <w:pPr>
              <w:pStyle w:val="AppendixHeading2"/>
              <w:numPr>
                <w:ilvl w:val="0"/>
                <w:numId w:val="0"/>
              </w:numPr>
              <w:ind w:left="1134" w:hanging="1134"/>
            </w:pPr>
            <w:r w:rsidRPr="00127FCE">
              <w:br w:type="page"/>
            </w:r>
            <w:bookmarkStart w:id="5642" w:name="_Toc517883047"/>
            <w:r w:rsidR="003C0317" w:rsidRPr="00127FCE">
              <w:t>DLC Emergency Sto</w:t>
            </w:r>
            <w:r w:rsidR="003C0317">
              <w:t>p</w:t>
            </w:r>
            <w:bookmarkEnd w:id="5642"/>
          </w:p>
        </w:tc>
      </w:tr>
      <w:tr w:rsidR="00CA1288" w:rsidRPr="00127FCE" w14:paraId="000CB19D" w14:textId="77777777" w:rsidTr="003C0317">
        <w:trPr>
          <w:cantSplit/>
          <w:trHeight w:val="628"/>
        </w:trPr>
        <w:tc>
          <w:tcPr>
            <w:tcW w:w="1747" w:type="pct"/>
            <w:vMerge w:val="restart"/>
            <w:tcBorders>
              <w:top w:val="single" w:sz="4" w:space="0" w:color="auto"/>
              <w:left w:val="single" w:sz="4" w:space="0" w:color="auto"/>
              <w:right w:val="single" w:sz="4" w:space="0" w:color="auto"/>
            </w:tcBorders>
            <w:hideMark/>
          </w:tcPr>
          <w:p w14:paraId="139D3520" w14:textId="77777777" w:rsidR="00CA1288" w:rsidRDefault="00CA1288" w:rsidP="00053626">
            <w:pPr>
              <w:pStyle w:val="Tabletext0"/>
              <w:rPr>
                <w:szCs w:val="20"/>
                <w:lang w:val="en-AU"/>
              </w:rPr>
            </w:pPr>
            <w:r w:rsidRPr="004A6023">
              <w:rPr>
                <w:szCs w:val="20"/>
                <w:lang w:val="en-AU"/>
              </w:rPr>
              <w:t>Request the DLC tower to perform an emergency stop.</w:t>
            </w:r>
          </w:p>
          <w:p w14:paraId="110BBDC8" w14:textId="77777777" w:rsidR="00CA1288" w:rsidRPr="004A6023" w:rsidRDefault="00CA1288" w:rsidP="00053626">
            <w:pPr>
              <w:pStyle w:val="Tabletext0"/>
              <w:rPr>
                <w:szCs w:val="20"/>
                <w:lang w:val="en-AU"/>
              </w:rPr>
            </w:pPr>
            <w:r>
              <w:rPr>
                <w:szCs w:val="20"/>
                <w:lang w:val="en-AU"/>
              </w:rPr>
              <w:t>Verify and record the Brake pressure values displayed on the CDU.</w:t>
            </w:r>
          </w:p>
        </w:tc>
        <w:tc>
          <w:tcPr>
            <w:tcW w:w="1359" w:type="pct"/>
            <w:tcBorders>
              <w:top w:val="single" w:sz="4" w:space="0" w:color="auto"/>
              <w:left w:val="single" w:sz="4" w:space="0" w:color="auto"/>
              <w:bottom w:val="single" w:sz="4" w:space="0" w:color="auto"/>
              <w:right w:val="single" w:sz="4" w:space="0" w:color="auto"/>
            </w:tcBorders>
            <w:hideMark/>
          </w:tcPr>
          <w:p w14:paraId="0A7C5B21" w14:textId="77777777" w:rsidR="00CA1288" w:rsidRPr="004A6023" w:rsidRDefault="00CA1288" w:rsidP="00053626">
            <w:pPr>
              <w:pStyle w:val="Tabletext0"/>
              <w:rPr>
                <w:szCs w:val="20"/>
                <w:lang w:val="en-AU"/>
              </w:rPr>
            </w:pPr>
            <w:r w:rsidRPr="004A6023">
              <w:rPr>
                <w:szCs w:val="20"/>
                <w:lang w:val="en-AU"/>
              </w:rPr>
              <w:t>Locomotive applies emergency brake.</w:t>
            </w:r>
          </w:p>
          <w:p w14:paraId="5FC0C0AD" w14:textId="77777777" w:rsidR="00CA1288" w:rsidRPr="004A6023" w:rsidRDefault="00CA1288" w:rsidP="00053626">
            <w:pPr>
              <w:pStyle w:val="Tabletext0"/>
              <w:rPr>
                <w:szCs w:val="20"/>
                <w:lang w:val="en-AU"/>
              </w:rPr>
            </w:pPr>
            <w:r w:rsidRPr="004A6023">
              <w:rPr>
                <w:szCs w:val="20"/>
                <w:lang w:val="en-AU"/>
              </w:rPr>
              <w:t>(BP = 0 kPa)</w:t>
            </w:r>
          </w:p>
        </w:tc>
        <w:tc>
          <w:tcPr>
            <w:tcW w:w="582" w:type="pct"/>
            <w:tcBorders>
              <w:top w:val="single" w:sz="4" w:space="0" w:color="auto"/>
              <w:left w:val="single" w:sz="4" w:space="0" w:color="auto"/>
              <w:right w:val="single" w:sz="4" w:space="0" w:color="auto"/>
            </w:tcBorders>
          </w:tcPr>
          <w:p w14:paraId="00AC95D4" w14:textId="77777777" w:rsidR="00CA1288" w:rsidRPr="004A6023" w:rsidRDefault="00CA1288" w:rsidP="00053626">
            <w:pPr>
              <w:pStyle w:val="Tabletext0"/>
              <w:rPr>
                <w:szCs w:val="20"/>
                <w:lang w:val="en-AU"/>
              </w:rPr>
            </w:pPr>
          </w:p>
        </w:tc>
        <w:tc>
          <w:tcPr>
            <w:tcW w:w="437" w:type="pct"/>
            <w:vMerge w:val="restart"/>
            <w:tcBorders>
              <w:top w:val="single" w:sz="4" w:space="0" w:color="auto"/>
              <w:left w:val="single" w:sz="4" w:space="0" w:color="auto"/>
              <w:right w:val="single" w:sz="4" w:space="0" w:color="auto"/>
            </w:tcBorders>
          </w:tcPr>
          <w:p w14:paraId="77FC857C" w14:textId="77777777" w:rsidR="00CA1288" w:rsidRPr="004A6023" w:rsidRDefault="00CA1288" w:rsidP="00053626">
            <w:pPr>
              <w:pStyle w:val="Tabletext0"/>
              <w:rPr>
                <w:szCs w:val="20"/>
                <w:lang w:val="en-AU"/>
              </w:rPr>
            </w:pPr>
          </w:p>
        </w:tc>
        <w:tc>
          <w:tcPr>
            <w:tcW w:w="874" w:type="pct"/>
            <w:vMerge w:val="restart"/>
            <w:tcBorders>
              <w:top w:val="single" w:sz="4" w:space="0" w:color="auto"/>
              <w:left w:val="single" w:sz="4" w:space="0" w:color="auto"/>
              <w:right w:val="single" w:sz="4" w:space="0" w:color="auto"/>
            </w:tcBorders>
          </w:tcPr>
          <w:p w14:paraId="2D99CAFA" w14:textId="77777777" w:rsidR="00CA1288" w:rsidRPr="004A6023" w:rsidRDefault="00CA1288" w:rsidP="00053626">
            <w:pPr>
              <w:pStyle w:val="Tabletext0"/>
              <w:rPr>
                <w:szCs w:val="20"/>
                <w:lang w:val="en-AU"/>
              </w:rPr>
            </w:pPr>
          </w:p>
        </w:tc>
      </w:tr>
      <w:tr w:rsidR="00CA1288" w:rsidRPr="00127FCE" w14:paraId="62DD7D49" w14:textId="77777777" w:rsidTr="003C0317">
        <w:trPr>
          <w:cantSplit/>
          <w:trHeight w:val="628"/>
        </w:trPr>
        <w:tc>
          <w:tcPr>
            <w:tcW w:w="1747" w:type="pct"/>
            <w:vMerge/>
            <w:tcBorders>
              <w:left w:val="single" w:sz="4" w:space="0" w:color="auto"/>
              <w:bottom w:val="single" w:sz="4" w:space="0" w:color="auto"/>
              <w:right w:val="single" w:sz="4" w:space="0" w:color="auto"/>
            </w:tcBorders>
          </w:tcPr>
          <w:p w14:paraId="50F0CE19"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411F6BB8" w14:textId="77777777" w:rsidR="00CA1288" w:rsidRPr="004A6023" w:rsidRDefault="00CA1288" w:rsidP="00053626">
            <w:pPr>
              <w:pStyle w:val="Tabletext0"/>
              <w:rPr>
                <w:szCs w:val="20"/>
                <w:lang w:val="en-AU"/>
              </w:rPr>
            </w:pPr>
            <w:r w:rsidRPr="004A6023">
              <w:rPr>
                <w:szCs w:val="20"/>
                <w:lang w:val="en-AU"/>
              </w:rPr>
              <w:t>Independent brake is fully applied.</w:t>
            </w:r>
          </w:p>
          <w:p w14:paraId="6D7442EA" w14:textId="77777777" w:rsidR="00CA1288" w:rsidRPr="004A6023" w:rsidRDefault="00CA1288" w:rsidP="00053626">
            <w:pPr>
              <w:pStyle w:val="Tabletext0"/>
              <w:rPr>
                <w:szCs w:val="20"/>
                <w:lang w:val="en-AU"/>
              </w:rPr>
            </w:pPr>
            <w:r w:rsidRPr="004A6023">
              <w:rPr>
                <w:szCs w:val="20"/>
                <w:lang w:val="en-AU"/>
              </w:rPr>
              <w:t>(BC &gt; 450 kPa)</w:t>
            </w:r>
          </w:p>
        </w:tc>
        <w:tc>
          <w:tcPr>
            <w:tcW w:w="582" w:type="pct"/>
            <w:tcBorders>
              <w:left w:val="single" w:sz="4" w:space="0" w:color="auto"/>
              <w:bottom w:val="single" w:sz="4" w:space="0" w:color="auto"/>
              <w:right w:val="single" w:sz="4" w:space="0" w:color="auto"/>
            </w:tcBorders>
          </w:tcPr>
          <w:p w14:paraId="2037F961" w14:textId="77777777" w:rsidR="00CA1288" w:rsidRPr="004A6023" w:rsidRDefault="00CA1288" w:rsidP="00053626">
            <w:pPr>
              <w:pStyle w:val="Tabletext0"/>
              <w:rPr>
                <w:szCs w:val="20"/>
                <w:lang w:val="en-AU"/>
              </w:rPr>
            </w:pPr>
          </w:p>
        </w:tc>
        <w:tc>
          <w:tcPr>
            <w:tcW w:w="437" w:type="pct"/>
            <w:vMerge/>
            <w:tcBorders>
              <w:left w:val="single" w:sz="4" w:space="0" w:color="auto"/>
              <w:bottom w:val="single" w:sz="4" w:space="0" w:color="auto"/>
              <w:right w:val="single" w:sz="4" w:space="0" w:color="auto"/>
            </w:tcBorders>
          </w:tcPr>
          <w:p w14:paraId="1E66C725" w14:textId="77777777" w:rsidR="00CA1288" w:rsidRPr="004A6023" w:rsidRDefault="00CA1288" w:rsidP="00053626">
            <w:pPr>
              <w:pStyle w:val="Tabletext0"/>
              <w:rPr>
                <w:szCs w:val="20"/>
                <w:lang w:val="en-AU"/>
              </w:rPr>
            </w:pPr>
          </w:p>
        </w:tc>
        <w:tc>
          <w:tcPr>
            <w:tcW w:w="874" w:type="pct"/>
            <w:vMerge/>
            <w:tcBorders>
              <w:left w:val="single" w:sz="4" w:space="0" w:color="auto"/>
              <w:bottom w:val="single" w:sz="4" w:space="0" w:color="auto"/>
              <w:right w:val="single" w:sz="4" w:space="0" w:color="auto"/>
            </w:tcBorders>
          </w:tcPr>
          <w:p w14:paraId="67F2A62A" w14:textId="77777777" w:rsidR="00CA1288" w:rsidRPr="004A6023" w:rsidRDefault="00CA1288" w:rsidP="00053626">
            <w:pPr>
              <w:pStyle w:val="Tabletext0"/>
              <w:rPr>
                <w:szCs w:val="20"/>
                <w:lang w:val="en-AU"/>
              </w:rPr>
            </w:pPr>
          </w:p>
        </w:tc>
      </w:tr>
      <w:tr w:rsidR="00CA1288" w:rsidRPr="00127FCE" w14:paraId="532E008A" w14:textId="77777777" w:rsidTr="003C0317">
        <w:trPr>
          <w:cantSplit/>
          <w:trHeight w:val="628"/>
        </w:trPr>
        <w:tc>
          <w:tcPr>
            <w:tcW w:w="1747" w:type="pct"/>
            <w:vMerge w:val="restart"/>
            <w:tcBorders>
              <w:top w:val="single" w:sz="4" w:space="0" w:color="auto"/>
              <w:left w:val="single" w:sz="4" w:space="0" w:color="auto"/>
              <w:right w:val="single" w:sz="4" w:space="0" w:color="auto"/>
            </w:tcBorders>
            <w:hideMark/>
          </w:tcPr>
          <w:p w14:paraId="65BCA1A2" w14:textId="77777777" w:rsidR="00CA1288" w:rsidRDefault="00CA1288" w:rsidP="00053626">
            <w:pPr>
              <w:pStyle w:val="Tabletext0"/>
              <w:rPr>
                <w:szCs w:val="20"/>
                <w:lang w:val="en-AU"/>
              </w:rPr>
            </w:pPr>
            <w:r w:rsidRPr="004A6023">
              <w:rPr>
                <w:szCs w:val="20"/>
                <w:lang w:val="en-AU"/>
              </w:rPr>
              <w:t>Request the DLC tower to recover the brakes.</w:t>
            </w:r>
          </w:p>
          <w:p w14:paraId="10919EAB" w14:textId="77777777" w:rsidR="00CA1288" w:rsidRPr="004A6023" w:rsidRDefault="00CA1288" w:rsidP="00053626">
            <w:pPr>
              <w:pStyle w:val="Tabletext0"/>
              <w:rPr>
                <w:szCs w:val="20"/>
                <w:lang w:val="en-AU"/>
              </w:rPr>
            </w:pPr>
            <w:r>
              <w:rPr>
                <w:szCs w:val="20"/>
                <w:lang w:val="en-AU"/>
              </w:rPr>
              <w:t>Verify and record the Brake pressure values displayed on the CDU.</w:t>
            </w:r>
          </w:p>
        </w:tc>
        <w:tc>
          <w:tcPr>
            <w:tcW w:w="1359" w:type="pct"/>
            <w:tcBorders>
              <w:top w:val="single" w:sz="4" w:space="0" w:color="auto"/>
              <w:left w:val="single" w:sz="4" w:space="0" w:color="auto"/>
              <w:bottom w:val="single" w:sz="4" w:space="0" w:color="auto"/>
              <w:right w:val="single" w:sz="4" w:space="0" w:color="auto"/>
            </w:tcBorders>
            <w:hideMark/>
          </w:tcPr>
          <w:p w14:paraId="3D80BF4B" w14:textId="77777777" w:rsidR="00CA1288" w:rsidRPr="004A6023" w:rsidRDefault="00CA1288" w:rsidP="00053626">
            <w:pPr>
              <w:pStyle w:val="Tabletext0"/>
              <w:rPr>
                <w:szCs w:val="20"/>
                <w:lang w:val="en-AU"/>
              </w:rPr>
            </w:pPr>
            <w:r w:rsidRPr="004A6023">
              <w:rPr>
                <w:szCs w:val="20"/>
                <w:lang w:val="en-AU"/>
              </w:rPr>
              <w:t>Automatic brake is released.</w:t>
            </w:r>
          </w:p>
          <w:p w14:paraId="0F376A6E" w14:textId="77777777" w:rsidR="00CA1288" w:rsidRPr="004A6023" w:rsidRDefault="00CA1288" w:rsidP="00053626">
            <w:pPr>
              <w:pStyle w:val="Tabletext0"/>
              <w:rPr>
                <w:szCs w:val="20"/>
                <w:lang w:val="en-AU"/>
              </w:rPr>
            </w:pPr>
            <w:r w:rsidRPr="004A6023">
              <w:rPr>
                <w:szCs w:val="20"/>
                <w:lang w:val="en-AU"/>
              </w:rPr>
              <w:t>(BP = 620 kPa)</w:t>
            </w:r>
          </w:p>
        </w:tc>
        <w:tc>
          <w:tcPr>
            <w:tcW w:w="582" w:type="pct"/>
            <w:tcBorders>
              <w:top w:val="single" w:sz="4" w:space="0" w:color="auto"/>
              <w:left w:val="single" w:sz="4" w:space="0" w:color="auto"/>
              <w:right w:val="single" w:sz="4" w:space="0" w:color="auto"/>
            </w:tcBorders>
          </w:tcPr>
          <w:p w14:paraId="5BFAAAB1" w14:textId="77777777" w:rsidR="00CA1288" w:rsidRPr="004A6023" w:rsidRDefault="00CA1288" w:rsidP="00053626">
            <w:pPr>
              <w:pStyle w:val="Tabletext0"/>
              <w:rPr>
                <w:szCs w:val="20"/>
                <w:lang w:val="en-AU"/>
              </w:rPr>
            </w:pPr>
          </w:p>
        </w:tc>
        <w:tc>
          <w:tcPr>
            <w:tcW w:w="437" w:type="pct"/>
            <w:vMerge w:val="restart"/>
            <w:tcBorders>
              <w:top w:val="single" w:sz="4" w:space="0" w:color="auto"/>
              <w:left w:val="single" w:sz="4" w:space="0" w:color="auto"/>
              <w:right w:val="single" w:sz="4" w:space="0" w:color="auto"/>
            </w:tcBorders>
          </w:tcPr>
          <w:p w14:paraId="3A733300" w14:textId="77777777" w:rsidR="00CA1288" w:rsidRPr="004A6023" w:rsidRDefault="00CA1288" w:rsidP="00053626">
            <w:pPr>
              <w:pStyle w:val="Tabletext0"/>
              <w:rPr>
                <w:szCs w:val="20"/>
                <w:lang w:val="en-AU"/>
              </w:rPr>
            </w:pPr>
          </w:p>
        </w:tc>
        <w:tc>
          <w:tcPr>
            <w:tcW w:w="874" w:type="pct"/>
            <w:vMerge w:val="restart"/>
            <w:tcBorders>
              <w:top w:val="single" w:sz="4" w:space="0" w:color="auto"/>
              <w:left w:val="single" w:sz="4" w:space="0" w:color="auto"/>
              <w:right w:val="single" w:sz="4" w:space="0" w:color="auto"/>
            </w:tcBorders>
          </w:tcPr>
          <w:p w14:paraId="707853A6" w14:textId="77777777" w:rsidR="00CA1288" w:rsidRPr="004A6023" w:rsidRDefault="00CA1288" w:rsidP="00053626">
            <w:pPr>
              <w:pStyle w:val="Tabletext0"/>
              <w:rPr>
                <w:szCs w:val="20"/>
                <w:lang w:val="en-AU"/>
              </w:rPr>
            </w:pPr>
          </w:p>
        </w:tc>
      </w:tr>
      <w:tr w:rsidR="00CA1288" w:rsidRPr="00127FCE" w14:paraId="2AE50BD5" w14:textId="77777777" w:rsidTr="003C0317">
        <w:trPr>
          <w:cantSplit/>
          <w:trHeight w:val="628"/>
        </w:trPr>
        <w:tc>
          <w:tcPr>
            <w:tcW w:w="1747" w:type="pct"/>
            <w:vMerge/>
            <w:tcBorders>
              <w:left w:val="single" w:sz="4" w:space="0" w:color="auto"/>
              <w:bottom w:val="single" w:sz="4" w:space="0" w:color="auto"/>
              <w:right w:val="single" w:sz="4" w:space="0" w:color="auto"/>
            </w:tcBorders>
          </w:tcPr>
          <w:p w14:paraId="34F2B3DB"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5DEAA210" w14:textId="77777777" w:rsidR="00CA1288" w:rsidRPr="004A6023" w:rsidRDefault="00CA1288" w:rsidP="00053626">
            <w:pPr>
              <w:pStyle w:val="Tabletext0"/>
              <w:rPr>
                <w:szCs w:val="20"/>
                <w:lang w:val="en-AU"/>
              </w:rPr>
            </w:pPr>
            <w:r w:rsidRPr="004A6023">
              <w:rPr>
                <w:szCs w:val="20"/>
                <w:lang w:val="en-AU"/>
              </w:rPr>
              <w:t>Independent brake is fully applied.</w:t>
            </w:r>
          </w:p>
          <w:p w14:paraId="0D5820EC" w14:textId="77777777" w:rsidR="00CA1288" w:rsidRPr="004A6023" w:rsidRDefault="00CA1288" w:rsidP="00053626">
            <w:pPr>
              <w:pStyle w:val="Tabletext0"/>
              <w:rPr>
                <w:szCs w:val="20"/>
                <w:lang w:val="en-AU"/>
              </w:rPr>
            </w:pPr>
            <w:r w:rsidRPr="004A6023">
              <w:rPr>
                <w:szCs w:val="20"/>
                <w:lang w:val="en-AU"/>
              </w:rPr>
              <w:t>(BC &gt; 450 kPa)</w:t>
            </w:r>
          </w:p>
        </w:tc>
        <w:tc>
          <w:tcPr>
            <w:tcW w:w="582" w:type="pct"/>
            <w:tcBorders>
              <w:left w:val="single" w:sz="4" w:space="0" w:color="auto"/>
              <w:bottom w:val="single" w:sz="4" w:space="0" w:color="auto"/>
              <w:right w:val="single" w:sz="4" w:space="0" w:color="auto"/>
            </w:tcBorders>
          </w:tcPr>
          <w:p w14:paraId="08F3C0CD" w14:textId="77777777" w:rsidR="00CA1288" w:rsidRPr="004A6023" w:rsidRDefault="00CA1288" w:rsidP="00053626">
            <w:pPr>
              <w:pStyle w:val="Tabletext0"/>
              <w:rPr>
                <w:szCs w:val="20"/>
                <w:lang w:val="en-AU"/>
              </w:rPr>
            </w:pPr>
          </w:p>
        </w:tc>
        <w:tc>
          <w:tcPr>
            <w:tcW w:w="437" w:type="pct"/>
            <w:vMerge/>
            <w:tcBorders>
              <w:left w:val="single" w:sz="4" w:space="0" w:color="auto"/>
              <w:bottom w:val="single" w:sz="4" w:space="0" w:color="auto"/>
              <w:right w:val="single" w:sz="4" w:space="0" w:color="auto"/>
            </w:tcBorders>
          </w:tcPr>
          <w:p w14:paraId="0A381B65" w14:textId="77777777" w:rsidR="00CA1288" w:rsidRPr="004A6023" w:rsidRDefault="00CA1288" w:rsidP="00053626">
            <w:pPr>
              <w:pStyle w:val="Tabletext0"/>
              <w:rPr>
                <w:szCs w:val="20"/>
                <w:lang w:val="en-AU"/>
              </w:rPr>
            </w:pPr>
          </w:p>
        </w:tc>
        <w:tc>
          <w:tcPr>
            <w:tcW w:w="874" w:type="pct"/>
            <w:vMerge/>
            <w:tcBorders>
              <w:left w:val="single" w:sz="4" w:space="0" w:color="auto"/>
              <w:bottom w:val="single" w:sz="4" w:space="0" w:color="auto"/>
              <w:right w:val="single" w:sz="4" w:space="0" w:color="auto"/>
            </w:tcBorders>
          </w:tcPr>
          <w:p w14:paraId="257F9788" w14:textId="77777777" w:rsidR="00CA1288" w:rsidRPr="004A6023" w:rsidRDefault="00CA1288" w:rsidP="00053626">
            <w:pPr>
              <w:pStyle w:val="Tabletext0"/>
              <w:rPr>
                <w:szCs w:val="20"/>
                <w:lang w:val="en-AU"/>
              </w:rPr>
            </w:pPr>
          </w:p>
        </w:tc>
      </w:tr>
      <w:tr w:rsidR="003C0317" w:rsidRPr="00127FCE" w14:paraId="7419BFEF" w14:textId="77777777" w:rsidTr="003C0317">
        <w:trPr>
          <w:cantSplit/>
          <w:trHeight w:val="621"/>
        </w:trPr>
        <w:tc>
          <w:tcPr>
            <w:tcW w:w="5000" w:type="pct"/>
            <w:gridSpan w:val="5"/>
            <w:tcBorders>
              <w:top w:val="single" w:sz="4" w:space="0" w:color="auto"/>
              <w:left w:val="single" w:sz="4" w:space="0" w:color="auto"/>
              <w:right w:val="single" w:sz="4" w:space="0" w:color="auto"/>
            </w:tcBorders>
          </w:tcPr>
          <w:p w14:paraId="69A4D8B0" w14:textId="022C3BC2" w:rsidR="003C0317" w:rsidRPr="003C0317" w:rsidRDefault="003C0317" w:rsidP="003C0317">
            <w:pPr>
              <w:pStyle w:val="AppendixHeading2"/>
              <w:numPr>
                <w:ilvl w:val="0"/>
                <w:numId w:val="0"/>
              </w:numPr>
              <w:ind w:left="1134" w:hanging="1134"/>
            </w:pPr>
            <w:bookmarkStart w:id="5643" w:name="_Toc517883048"/>
            <w:r w:rsidRPr="00127FCE">
              <w:t>DLC Unlink</w:t>
            </w:r>
            <w:bookmarkEnd w:id="5643"/>
          </w:p>
        </w:tc>
      </w:tr>
      <w:tr w:rsidR="00CA1288" w:rsidRPr="00127FCE" w14:paraId="3E6D4296" w14:textId="77777777" w:rsidTr="003C0317">
        <w:trPr>
          <w:cantSplit/>
          <w:trHeight w:val="621"/>
        </w:trPr>
        <w:tc>
          <w:tcPr>
            <w:tcW w:w="1747" w:type="pct"/>
            <w:vMerge w:val="restart"/>
            <w:tcBorders>
              <w:top w:val="single" w:sz="4" w:space="0" w:color="auto"/>
              <w:left w:val="single" w:sz="4" w:space="0" w:color="auto"/>
              <w:right w:val="single" w:sz="4" w:space="0" w:color="auto"/>
            </w:tcBorders>
            <w:hideMark/>
          </w:tcPr>
          <w:p w14:paraId="4C844DB7" w14:textId="77777777" w:rsidR="00CA1288" w:rsidRDefault="00CA1288" w:rsidP="00053626">
            <w:pPr>
              <w:pStyle w:val="Tabletext0"/>
              <w:rPr>
                <w:szCs w:val="20"/>
                <w:lang w:val="en-AU"/>
              </w:rPr>
            </w:pPr>
            <w:r w:rsidRPr="004A6023">
              <w:rPr>
                <w:szCs w:val="20"/>
                <w:lang w:val="en-AU"/>
              </w:rPr>
              <w:t>Request the DLC tower to unlink from the locomotive.</w:t>
            </w:r>
          </w:p>
          <w:p w14:paraId="0AA63090" w14:textId="77777777" w:rsidR="00CA1288" w:rsidRPr="004A6023" w:rsidRDefault="00CA1288" w:rsidP="00053626">
            <w:pPr>
              <w:pStyle w:val="Tabletext0"/>
              <w:rPr>
                <w:szCs w:val="20"/>
                <w:lang w:val="en-AU"/>
              </w:rPr>
            </w:pPr>
            <w:r>
              <w:rPr>
                <w:szCs w:val="20"/>
                <w:lang w:val="en-AU"/>
              </w:rPr>
              <w:t>Verify and record the Brake pressure values displayed on the CDU.</w:t>
            </w:r>
          </w:p>
        </w:tc>
        <w:tc>
          <w:tcPr>
            <w:tcW w:w="1359" w:type="pct"/>
            <w:tcBorders>
              <w:top w:val="single" w:sz="4" w:space="0" w:color="auto"/>
              <w:left w:val="single" w:sz="4" w:space="0" w:color="auto"/>
              <w:bottom w:val="single" w:sz="4" w:space="0" w:color="auto"/>
              <w:right w:val="single" w:sz="4" w:space="0" w:color="auto"/>
            </w:tcBorders>
            <w:hideMark/>
          </w:tcPr>
          <w:p w14:paraId="24A1B7F1" w14:textId="77777777" w:rsidR="00CA1288" w:rsidRPr="004A6023" w:rsidRDefault="00CA1288" w:rsidP="00053626">
            <w:pPr>
              <w:pStyle w:val="Tabletext0"/>
              <w:rPr>
                <w:szCs w:val="20"/>
                <w:lang w:val="en-AU"/>
              </w:rPr>
            </w:pPr>
            <w:r w:rsidRPr="004A6023">
              <w:rPr>
                <w:szCs w:val="20"/>
                <w:lang w:val="en-AU"/>
              </w:rPr>
              <w:t>CDU displays crew message:</w:t>
            </w:r>
          </w:p>
          <w:p w14:paraId="6B1A51CB" w14:textId="77777777" w:rsidR="00CA1288" w:rsidRPr="004A6023" w:rsidRDefault="00CA1288" w:rsidP="00053626">
            <w:pPr>
              <w:pStyle w:val="Tabletext0"/>
              <w:rPr>
                <w:szCs w:val="20"/>
                <w:lang w:val="en-AU"/>
              </w:rPr>
            </w:pPr>
            <w:r w:rsidRPr="004A6023">
              <w:rPr>
                <w:szCs w:val="20"/>
                <w:lang w:val="en-AU"/>
              </w:rPr>
              <w:t>“DLC Unlinked”</w:t>
            </w:r>
          </w:p>
        </w:tc>
        <w:tc>
          <w:tcPr>
            <w:tcW w:w="582" w:type="pct"/>
            <w:tcBorders>
              <w:top w:val="single" w:sz="4" w:space="0" w:color="auto"/>
              <w:left w:val="single" w:sz="4" w:space="0" w:color="auto"/>
              <w:right w:val="single" w:sz="4" w:space="0" w:color="auto"/>
            </w:tcBorders>
          </w:tcPr>
          <w:p w14:paraId="6BC0D041" w14:textId="77777777" w:rsidR="00CA1288" w:rsidRPr="004A6023" w:rsidRDefault="00CA1288" w:rsidP="00053626">
            <w:pPr>
              <w:pStyle w:val="Tabletext0"/>
              <w:rPr>
                <w:szCs w:val="20"/>
                <w:lang w:val="en-AU"/>
              </w:rPr>
            </w:pPr>
          </w:p>
        </w:tc>
        <w:tc>
          <w:tcPr>
            <w:tcW w:w="437" w:type="pct"/>
            <w:vMerge w:val="restart"/>
            <w:tcBorders>
              <w:top w:val="single" w:sz="4" w:space="0" w:color="auto"/>
              <w:left w:val="single" w:sz="4" w:space="0" w:color="auto"/>
              <w:right w:val="single" w:sz="4" w:space="0" w:color="auto"/>
            </w:tcBorders>
          </w:tcPr>
          <w:p w14:paraId="5F024306" w14:textId="77777777" w:rsidR="00CA1288" w:rsidRPr="004A6023" w:rsidRDefault="00CA1288" w:rsidP="00053626">
            <w:pPr>
              <w:pStyle w:val="Tabletext0"/>
              <w:rPr>
                <w:szCs w:val="20"/>
                <w:lang w:val="en-AU"/>
              </w:rPr>
            </w:pPr>
          </w:p>
        </w:tc>
        <w:tc>
          <w:tcPr>
            <w:tcW w:w="874" w:type="pct"/>
            <w:vMerge w:val="restart"/>
            <w:tcBorders>
              <w:top w:val="single" w:sz="4" w:space="0" w:color="auto"/>
              <w:left w:val="single" w:sz="4" w:space="0" w:color="auto"/>
              <w:right w:val="single" w:sz="4" w:space="0" w:color="auto"/>
            </w:tcBorders>
          </w:tcPr>
          <w:p w14:paraId="74D22F4B" w14:textId="77777777" w:rsidR="00CA1288" w:rsidRPr="004A6023" w:rsidRDefault="00CA1288" w:rsidP="00053626">
            <w:pPr>
              <w:pStyle w:val="Tabletext0"/>
              <w:rPr>
                <w:szCs w:val="20"/>
                <w:lang w:val="en-AU"/>
              </w:rPr>
            </w:pPr>
          </w:p>
        </w:tc>
      </w:tr>
      <w:tr w:rsidR="00CA1288" w:rsidRPr="00127FCE" w14:paraId="7D380614" w14:textId="77777777" w:rsidTr="003C0317">
        <w:trPr>
          <w:cantSplit/>
          <w:trHeight w:val="619"/>
        </w:trPr>
        <w:tc>
          <w:tcPr>
            <w:tcW w:w="1747" w:type="pct"/>
            <w:vMerge/>
            <w:tcBorders>
              <w:left w:val="single" w:sz="4" w:space="0" w:color="auto"/>
              <w:right w:val="single" w:sz="4" w:space="0" w:color="auto"/>
            </w:tcBorders>
          </w:tcPr>
          <w:p w14:paraId="21FDD823"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2259841E" w14:textId="77777777" w:rsidR="00CA1288" w:rsidRPr="004A6023" w:rsidRDefault="00CA1288" w:rsidP="00053626">
            <w:pPr>
              <w:pStyle w:val="Tabletext0"/>
              <w:rPr>
                <w:szCs w:val="20"/>
                <w:lang w:val="en-AU"/>
              </w:rPr>
            </w:pPr>
            <w:r w:rsidRPr="004A6023">
              <w:rPr>
                <w:szCs w:val="20"/>
                <w:lang w:val="en-AU"/>
              </w:rPr>
              <w:t>Automatic brake is released.</w:t>
            </w:r>
          </w:p>
          <w:p w14:paraId="5F2E4A3A" w14:textId="77777777" w:rsidR="00CA1288" w:rsidRPr="004A6023" w:rsidRDefault="00CA1288" w:rsidP="00053626">
            <w:pPr>
              <w:pStyle w:val="Tabletext0"/>
              <w:rPr>
                <w:szCs w:val="20"/>
                <w:lang w:val="en-AU"/>
              </w:rPr>
            </w:pPr>
            <w:r w:rsidRPr="004A6023">
              <w:rPr>
                <w:szCs w:val="20"/>
                <w:lang w:val="en-AU"/>
              </w:rPr>
              <w:t>(BP = 620 kPa)</w:t>
            </w:r>
          </w:p>
        </w:tc>
        <w:tc>
          <w:tcPr>
            <w:tcW w:w="582" w:type="pct"/>
            <w:tcBorders>
              <w:left w:val="single" w:sz="4" w:space="0" w:color="auto"/>
              <w:right w:val="single" w:sz="4" w:space="0" w:color="auto"/>
            </w:tcBorders>
          </w:tcPr>
          <w:p w14:paraId="0DE274AB" w14:textId="77777777" w:rsidR="00CA1288" w:rsidRPr="004A6023" w:rsidRDefault="00CA1288" w:rsidP="00053626">
            <w:pPr>
              <w:pStyle w:val="Tabletext0"/>
              <w:rPr>
                <w:szCs w:val="20"/>
                <w:lang w:val="en-AU"/>
              </w:rPr>
            </w:pPr>
          </w:p>
        </w:tc>
        <w:tc>
          <w:tcPr>
            <w:tcW w:w="437" w:type="pct"/>
            <w:vMerge/>
            <w:tcBorders>
              <w:left w:val="single" w:sz="4" w:space="0" w:color="auto"/>
              <w:right w:val="single" w:sz="4" w:space="0" w:color="auto"/>
            </w:tcBorders>
          </w:tcPr>
          <w:p w14:paraId="43A27AF8" w14:textId="77777777" w:rsidR="00CA1288" w:rsidRPr="004A6023" w:rsidRDefault="00CA1288" w:rsidP="00053626">
            <w:pPr>
              <w:pStyle w:val="Tabletext0"/>
              <w:rPr>
                <w:szCs w:val="20"/>
                <w:lang w:val="en-AU"/>
              </w:rPr>
            </w:pPr>
          </w:p>
        </w:tc>
        <w:tc>
          <w:tcPr>
            <w:tcW w:w="874" w:type="pct"/>
            <w:vMerge/>
            <w:tcBorders>
              <w:left w:val="single" w:sz="4" w:space="0" w:color="auto"/>
              <w:right w:val="single" w:sz="4" w:space="0" w:color="auto"/>
            </w:tcBorders>
          </w:tcPr>
          <w:p w14:paraId="4B54546F" w14:textId="77777777" w:rsidR="00CA1288" w:rsidRPr="004A6023" w:rsidRDefault="00CA1288" w:rsidP="00053626">
            <w:pPr>
              <w:pStyle w:val="Tabletext0"/>
              <w:rPr>
                <w:szCs w:val="20"/>
                <w:lang w:val="en-AU"/>
              </w:rPr>
            </w:pPr>
          </w:p>
        </w:tc>
      </w:tr>
      <w:tr w:rsidR="00CA1288" w:rsidRPr="00127FCE" w14:paraId="12BFF906" w14:textId="77777777" w:rsidTr="003C0317">
        <w:trPr>
          <w:cantSplit/>
          <w:trHeight w:val="619"/>
        </w:trPr>
        <w:tc>
          <w:tcPr>
            <w:tcW w:w="1747" w:type="pct"/>
            <w:vMerge/>
            <w:tcBorders>
              <w:left w:val="single" w:sz="4" w:space="0" w:color="auto"/>
              <w:bottom w:val="single" w:sz="4" w:space="0" w:color="auto"/>
              <w:right w:val="single" w:sz="4" w:space="0" w:color="auto"/>
            </w:tcBorders>
          </w:tcPr>
          <w:p w14:paraId="77FC5D49" w14:textId="77777777" w:rsidR="00CA1288" w:rsidRPr="004A6023" w:rsidRDefault="00CA1288" w:rsidP="00053626">
            <w:pPr>
              <w:pStyle w:val="Tabletext0"/>
              <w:rPr>
                <w:szCs w:val="20"/>
                <w:lang w:val="en-AU"/>
              </w:rPr>
            </w:pPr>
          </w:p>
        </w:tc>
        <w:tc>
          <w:tcPr>
            <w:tcW w:w="1359" w:type="pct"/>
            <w:tcBorders>
              <w:top w:val="single" w:sz="4" w:space="0" w:color="auto"/>
              <w:left w:val="single" w:sz="4" w:space="0" w:color="auto"/>
              <w:bottom w:val="single" w:sz="4" w:space="0" w:color="auto"/>
              <w:right w:val="single" w:sz="4" w:space="0" w:color="auto"/>
            </w:tcBorders>
          </w:tcPr>
          <w:p w14:paraId="2793AC50" w14:textId="77777777" w:rsidR="00CA1288" w:rsidRPr="004A6023" w:rsidRDefault="00CA1288" w:rsidP="00053626">
            <w:pPr>
              <w:pStyle w:val="Tabletext0"/>
              <w:rPr>
                <w:szCs w:val="20"/>
                <w:lang w:val="en-AU"/>
              </w:rPr>
            </w:pPr>
            <w:r w:rsidRPr="004A6023">
              <w:rPr>
                <w:szCs w:val="20"/>
                <w:lang w:val="en-AU"/>
              </w:rPr>
              <w:t>Independent brake is fully applied.</w:t>
            </w:r>
          </w:p>
          <w:p w14:paraId="67463707" w14:textId="77777777" w:rsidR="00CA1288" w:rsidRPr="004A6023" w:rsidRDefault="00CA1288" w:rsidP="00053626">
            <w:pPr>
              <w:pStyle w:val="Tabletext0"/>
              <w:rPr>
                <w:szCs w:val="20"/>
                <w:lang w:val="en-AU"/>
              </w:rPr>
            </w:pPr>
            <w:r w:rsidRPr="004A6023">
              <w:rPr>
                <w:szCs w:val="20"/>
                <w:lang w:val="en-AU"/>
              </w:rPr>
              <w:t>(BC &gt; 450 kPa)</w:t>
            </w:r>
          </w:p>
        </w:tc>
        <w:tc>
          <w:tcPr>
            <w:tcW w:w="582" w:type="pct"/>
            <w:tcBorders>
              <w:left w:val="single" w:sz="4" w:space="0" w:color="auto"/>
              <w:bottom w:val="single" w:sz="4" w:space="0" w:color="auto"/>
              <w:right w:val="single" w:sz="4" w:space="0" w:color="auto"/>
            </w:tcBorders>
          </w:tcPr>
          <w:p w14:paraId="0BB9E9B4" w14:textId="77777777" w:rsidR="00CA1288" w:rsidRPr="004A6023" w:rsidRDefault="00CA1288" w:rsidP="00053626">
            <w:pPr>
              <w:pStyle w:val="Tabletext0"/>
              <w:rPr>
                <w:szCs w:val="20"/>
                <w:lang w:val="en-AU"/>
              </w:rPr>
            </w:pPr>
          </w:p>
        </w:tc>
        <w:tc>
          <w:tcPr>
            <w:tcW w:w="437" w:type="pct"/>
            <w:vMerge/>
            <w:tcBorders>
              <w:left w:val="single" w:sz="4" w:space="0" w:color="auto"/>
              <w:bottom w:val="single" w:sz="4" w:space="0" w:color="auto"/>
              <w:right w:val="single" w:sz="4" w:space="0" w:color="auto"/>
            </w:tcBorders>
          </w:tcPr>
          <w:p w14:paraId="76474FEA" w14:textId="77777777" w:rsidR="00CA1288" w:rsidRPr="004A6023" w:rsidRDefault="00CA1288" w:rsidP="00053626">
            <w:pPr>
              <w:pStyle w:val="Tabletext0"/>
              <w:rPr>
                <w:szCs w:val="20"/>
                <w:lang w:val="en-AU"/>
              </w:rPr>
            </w:pPr>
          </w:p>
        </w:tc>
        <w:tc>
          <w:tcPr>
            <w:tcW w:w="874" w:type="pct"/>
            <w:vMerge/>
            <w:tcBorders>
              <w:left w:val="single" w:sz="4" w:space="0" w:color="auto"/>
              <w:bottom w:val="single" w:sz="4" w:space="0" w:color="auto"/>
              <w:right w:val="single" w:sz="4" w:space="0" w:color="auto"/>
            </w:tcBorders>
          </w:tcPr>
          <w:p w14:paraId="28D1C6AF" w14:textId="77777777" w:rsidR="00CA1288" w:rsidRPr="004A6023" w:rsidRDefault="00CA1288" w:rsidP="00053626">
            <w:pPr>
              <w:pStyle w:val="Tabletext0"/>
              <w:rPr>
                <w:szCs w:val="20"/>
                <w:lang w:val="en-AU"/>
              </w:rPr>
            </w:pPr>
          </w:p>
        </w:tc>
      </w:tr>
      <w:tr w:rsidR="00CA1288" w:rsidRPr="00127FCE" w14:paraId="65356E9A" w14:textId="77777777" w:rsidTr="003C0317">
        <w:trPr>
          <w:cantSplit/>
          <w:trHeight w:val="64"/>
        </w:trPr>
        <w:tc>
          <w:tcPr>
            <w:tcW w:w="1747" w:type="pct"/>
            <w:tcBorders>
              <w:top w:val="single" w:sz="4" w:space="0" w:color="auto"/>
              <w:left w:val="single" w:sz="4" w:space="0" w:color="auto"/>
              <w:bottom w:val="single" w:sz="4" w:space="0" w:color="auto"/>
              <w:right w:val="single" w:sz="4" w:space="0" w:color="auto"/>
            </w:tcBorders>
            <w:hideMark/>
          </w:tcPr>
          <w:p w14:paraId="30E89759" w14:textId="77777777" w:rsidR="00CA1288" w:rsidRPr="004A6023" w:rsidRDefault="00CA1288" w:rsidP="00053626">
            <w:pPr>
              <w:pStyle w:val="Tabletext0"/>
              <w:rPr>
                <w:szCs w:val="20"/>
                <w:lang w:val="en-AU"/>
              </w:rPr>
            </w:pPr>
            <w:r w:rsidRPr="004A6023">
              <w:rPr>
                <w:szCs w:val="20"/>
                <w:lang w:val="en-AU"/>
              </w:rPr>
              <w:t>Move the independent brake handle to the release position.</w:t>
            </w:r>
          </w:p>
        </w:tc>
        <w:tc>
          <w:tcPr>
            <w:tcW w:w="1359" w:type="pct"/>
            <w:tcBorders>
              <w:top w:val="single" w:sz="4" w:space="0" w:color="auto"/>
              <w:left w:val="single" w:sz="4" w:space="0" w:color="auto"/>
              <w:bottom w:val="single" w:sz="4" w:space="0" w:color="auto"/>
              <w:right w:val="single" w:sz="4" w:space="0" w:color="auto"/>
            </w:tcBorders>
            <w:hideMark/>
          </w:tcPr>
          <w:p w14:paraId="6602FBF5" w14:textId="77777777" w:rsidR="00CA1288" w:rsidRPr="004A6023" w:rsidRDefault="00CA1288" w:rsidP="00053626">
            <w:pPr>
              <w:pStyle w:val="Tabletext0"/>
              <w:rPr>
                <w:szCs w:val="20"/>
                <w:lang w:val="en-AU"/>
              </w:rPr>
            </w:pPr>
            <w:r w:rsidRPr="004A6023">
              <w:rPr>
                <w:szCs w:val="20"/>
                <w:lang w:val="en-AU"/>
              </w:rPr>
              <w:t>Independent brake remains fully applied.</w:t>
            </w:r>
          </w:p>
          <w:p w14:paraId="1B88E2E9" w14:textId="77777777" w:rsidR="00CA1288" w:rsidRPr="004A6023" w:rsidRDefault="00CA1288" w:rsidP="00053626">
            <w:pPr>
              <w:pStyle w:val="Tabletext0"/>
              <w:rPr>
                <w:szCs w:val="20"/>
                <w:lang w:val="en-AU"/>
              </w:rPr>
            </w:pPr>
            <w:r w:rsidRPr="004A6023">
              <w:rPr>
                <w:szCs w:val="20"/>
                <w:lang w:val="en-AU"/>
              </w:rPr>
              <w:t>(BC &gt; 450 kPa)</w:t>
            </w:r>
          </w:p>
        </w:tc>
        <w:tc>
          <w:tcPr>
            <w:tcW w:w="582" w:type="pct"/>
            <w:tcBorders>
              <w:top w:val="single" w:sz="4" w:space="0" w:color="auto"/>
              <w:left w:val="single" w:sz="4" w:space="0" w:color="auto"/>
              <w:bottom w:val="single" w:sz="4" w:space="0" w:color="auto"/>
              <w:right w:val="single" w:sz="4" w:space="0" w:color="auto"/>
            </w:tcBorders>
          </w:tcPr>
          <w:p w14:paraId="6D75D69D" w14:textId="77777777" w:rsidR="00CA1288" w:rsidRPr="004A6023" w:rsidRDefault="00CA1288" w:rsidP="00053626">
            <w:pPr>
              <w:pStyle w:val="Tabletext0"/>
              <w:rPr>
                <w:szCs w:val="20"/>
                <w:lang w:val="en-AU"/>
              </w:rPr>
            </w:pPr>
          </w:p>
        </w:tc>
        <w:tc>
          <w:tcPr>
            <w:tcW w:w="437" w:type="pct"/>
            <w:tcBorders>
              <w:top w:val="single" w:sz="4" w:space="0" w:color="auto"/>
              <w:left w:val="single" w:sz="4" w:space="0" w:color="auto"/>
              <w:bottom w:val="single" w:sz="4" w:space="0" w:color="auto"/>
              <w:right w:val="single" w:sz="4" w:space="0" w:color="auto"/>
            </w:tcBorders>
          </w:tcPr>
          <w:p w14:paraId="5CB73A4C" w14:textId="77777777" w:rsidR="00CA1288" w:rsidRPr="004A6023" w:rsidRDefault="00CA1288" w:rsidP="00053626">
            <w:pPr>
              <w:pStyle w:val="Tabletext0"/>
              <w:rPr>
                <w:szCs w:val="20"/>
                <w:lang w:val="en-AU"/>
              </w:rPr>
            </w:pPr>
          </w:p>
        </w:tc>
        <w:tc>
          <w:tcPr>
            <w:tcW w:w="874" w:type="pct"/>
            <w:tcBorders>
              <w:top w:val="single" w:sz="4" w:space="0" w:color="auto"/>
              <w:left w:val="single" w:sz="4" w:space="0" w:color="auto"/>
              <w:bottom w:val="single" w:sz="4" w:space="0" w:color="auto"/>
              <w:right w:val="single" w:sz="4" w:space="0" w:color="auto"/>
            </w:tcBorders>
          </w:tcPr>
          <w:p w14:paraId="7C4459C9" w14:textId="77777777" w:rsidR="00CA1288" w:rsidRPr="004A07E2" w:rsidRDefault="00CA1288" w:rsidP="00053626">
            <w:pPr>
              <w:pStyle w:val="Tabletext0"/>
              <w:rPr>
                <w:szCs w:val="20"/>
                <w:lang w:val="en-AU"/>
              </w:rPr>
            </w:pPr>
            <w:r w:rsidRPr="004A07E2">
              <w:rPr>
                <w:szCs w:val="20"/>
                <w:lang w:val="en-AU"/>
              </w:rPr>
              <w:t>Verify and record the B</w:t>
            </w:r>
            <w:r w:rsidRPr="00AD6892">
              <w:rPr>
                <w:szCs w:val="20"/>
                <w:lang w:val="en-AU"/>
              </w:rPr>
              <w:t>C</w:t>
            </w:r>
            <w:r w:rsidRPr="004A07E2">
              <w:rPr>
                <w:szCs w:val="20"/>
                <w:lang w:val="en-AU"/>
              </w:rPr>
              <w:t xml:space="preserve"> values displayed on the CDU.</w:t>
            </w:r>
          </w:p>
        </w:tc>
      </w:tr>
      <w:tr w:rsidR="00CA1288" w:rsidRPr="00127FCE" w14:paraId="5A52A16F" w14:textId="77777777" w:rsidTr="003C0317">
        <w:trPr>
          <w:cantSplit/>
          <w:trHeight w:val="64"/>
        </w:trPr>
        <w:tc>
          <w:tcPr>
            <w:tcW w:w="1747" w:type="pct"/>
            <w:tcBorders>
              <w:top w:val="single" w:sz="4" w:space="0" w:color="auto"/>
              <w:left w:val="single" w:sz="4" w:space="0" w:color="auto"/>
              <w:bottom w:val="single" w:sz="4" w:space="0" w:color="auto"/>
              <w:right w:val="single" w:sz="4" w:space="0" w:color="auto"/>
            </w:tcBorders>
            <w:hideMark/>
          </w:tcPr>
          <w:p w14:paraId="4880DCD4" w14:textId="77777777" w:rsidR="00CA1288" w:rsidRPr="004A6023" w:rsidRDefault="00CA1288" w:rsidP="00053626">
            <w:pPr>
              <w:pStyle w:val="Tabletext0"/>
              <w:rPr>
                <w:szCs w:val="20"/>
                <w:lang w:val="en-AU"/>
              </w:rPr>
            </w:pPr>
            <w:r w:rsidRPr="004A6023">
              <w:rPr>
                <w:szCs w:val="20"/>
                <w:lang w:val="en-AU"/>
              </w:rPr>
              <w:t>Set the reverser to forward.</w:t>
            </w:r>
          </w:p>
        </w:tc>
        <w:tc>
          <w:tcPr>
            <w:tcW w:w="1359" w:type="pct"/>
            <w:tcBorders>
              <w:top w:val="single" w:sz="4" w:space="0" w:color="auto"/>
              <w:left w:val="single" w:sz="4" w:space="0" w:color="auto"/>
              <w:bottom w:val="single" w:sz="4" w:space="0" w:color="auto"/>
              <w:right w:val="single" w:sz="4" w:space="0" w:color="auto"/>
            </w:tcBorders>
            <w:hideMark/>
          </w:tcPr>
          <w:p w14:paraId="12A48982" w14:textId="77777777" w:rsidR="00CA1288" w:rsidRPr="004A6023" w:rsidRDefault="00CA1288" w:rsidP="00053626">
            <w:pPr>
              <w:pStyle w:val="Tabletext0"/>
              <w:rPr>
                <w:szCs w:val="20"/>
                <w:lang w:val="en-AU"/>
              </w:rPr>
            </w:pPr>
            <w:r w:rsidRPr="004A6023">
              <w:rPr>
                <w:szCs w:val="20"/>
                <w:lang w:val="en-AU"/>
              </w:rPr>
              <w:t>Independent brake is released.</w:t>
            </w:r>
          </w:p>
          <w:p w14:paraId="4D3C078F" w14:textId="77777777" w:rsidR="00CA1288" w:rsidRPr="004A6023" w:rsidRDefault="00CA1288" w:rsidP="00053626">
            <w:pPr>
              <w:pStyle w:val="Tabletext0"/>
              <w:rPr>
                <w:szCs w:val="20"/>
                <w:lang w:val="en-AU"/>
              </w:rPr>
            </w:pPr>
            <w:r w:rsidRPr="004A6023">
              <w:rPr>
                <w:szCs w:val="20"/>
                <w:lang w:val="en-AU"/>
              </w:rPr>
              <w:t>(BC = 0 kPa)</w:t>
            </w:r>
          </w:p>
        </w:tc>
        <w:tc>
          <w:tcPr>
            <w:tcW w:w="582" w:type="pct"/>
            <w:tcBorders>
              <w:top w:val="single" w:sz="4" w:space="0" w:color="auto"/>
              <w:left w:val="single" w:sz="4" w:space="0" w:color="auto"/>
              <w:bottom w:val="single" w:sz="4" w:space="0" w:color="auto"/>
              <w:right w:val="single" w:sz="4" w:space="0" w:color="auto"/>
            </w:tcBorders>
          </w:tcPr>
          <w:p w14:paraId="12FACFCB" w14:textId="77777777" w:rsidR="00CA1288" w:rsidRPr="004A6023" w:rsidRDefault="00CA1288" w:rsidP="00053626">
            <w:pPr>
              <w:pStyle w:val="Tabletext0"/>
              <w:rPr>
                <w:szCs w:val="20"/>
                <w:lang w:val="en-AU"/>
              </w:rPr>
            </w:pPr>
          </w:p>
        </w:tc>
        <w:tc>
          <w:tcPr>
            <w:tcW w:w="437" w:type="pct"/>
            <w:tcBorders>
              <w:top w:val="single" w:sz="4" w:space="0" w:color="auto"/>
              <w:left w:val="single" w:sz="4" w:space="0" w:color="auto"/>
              <w:bottom w:val="single" w:sz="4" w:space="0" w:color="auto"/>
              <w:right w:val="single" w:sz="4" w:space="0" w:color="auto"/>
            </w:tcBorders>
          </w:tcPr>
          <w:p w14:paraId="3B02663A" w14:textId="77777777" w:rsidR="00CA1288" w:rsidRPr="004A6023" w:rsidRDefault="00CA1288" w:rsidP="00053626">
            <w:pPr>
              <w:pStyle w:val="Tabletext0"/>
              <w:rPr>
                <w:szCs w:val="20"/>
                <w:lang w:val="en-AU"/>
              </w:rPr>
            </w:pPr>
          </w:p>
        </w:tc>
        <w:tc>
          <w:tcPr>
            <w:tcW w:w="874" w:type="pct"/>
            <w:tcBorders>
              <w:top w:val="single" w:sz="4" w:space="0" w:color="auto"/>
              <w:left w:val="single" w:sz="4" w:space="0" w:color="auto"/>
              <w:bottom w:val="single" w:sz="4" w:space="0" w:color="auto"/>
              <w:right w:val="single" w:sz="4" w:space="0" w:color="auto"/>
            </w:tcBorders>
          </w:tcPr>
          <w:p w14:paraId="6618A3D9" w14:textId="77777777" w:rsidR="00CA1288" w:rsidRPr="004A07E2" w:rsidRDefault="00CA1288" w:rsidP="00053626">
            <w:pPr>
              <w:pStyle w:val="Tabletext0"/>
              <w:rPr>
                <w:szCs w:val="20"/>
                <w:lang w:val="en-AU"/>
              </w:rPr>
            </w:pPr>
            <w:r w:rsidRPr="004A07E2">
              <w:rPr>
                <w:szCs w:val="20"/>
                <w:lang w:val="en-AU"/>
              </w:rPr>
              <w:t>Verify and record the B</w:t>
            </w:r>
            <w:r w:rsidRPr="00AD6892">
              <w:rPr>
                <w:szCs w:val="20"/>
                <w:lang w:val="en-AU"/>
              </w:rPr>
              <w:t>C</w:t>
            </w:r>
            <w:r w:rsidRPr="004A07E2">
              <w:rPr>
                <w:szCs w:val="20"/>
                <w:lang w:val="en-AU"/>
              </w:rPr>
              <w:t xml:space="preserve"> values displayed on the CDU.</w:t>
            </w:r>
          </w:p>
        </w:tc>
      </w:tr>
      <w:tr w:rsidR="00CA1288" w:rsidRPr="00127FCE" w14:paraId="380EB399" w14:textId="77777777" w:rsidTr="003C0317">
        <w:trPr>
          <w:cantSplit/>
          <w:trHeight w:val="177"/>
        </w:trPr>
        <w:tc>
          <w:tcPr>
            <w:tcW w:w="1747" w:type="pct"/>
            <w:tcBorders>
              <w:top w:val="single" w:sz="4" w:space="0" w:color="auto"/>
              <w:left w:val="single" w:sz="4" w:space="0" w:color="auto"/>
              <w:bottom w:val="single" w:sz="4" w:space="0" w:color="auto"/>
              <w:right w:val="single" w:sz="4" w:space="0" w:color="auto"/>
            </w:tcBorders>
            <w:hideMark/>
          </w:tcPr>
          <w:p w14:paraId="61AEFDC1" w14:textId="77777777" w:rsidR="00CA1288" w:rsidRPr="004A6023" w:rsidRDefault="00CA1288" w:rsidP="00053626">
            <w:pPr>
              <w:pStyle w:val="Tabletext0"/>
              <w:rPr>
                <w:szCs w:val="20"/>
                <w:lang w:val="en-AU"/>
              </w:rPr>
            </w:pPr>
            <w:r w:rsidRPr="004A6023">
              <w:rPr>
                <w:szCs w:val="20"/>
                <w:lang w:val="en-AU"/>
              </w:rPr>
              <w:t>Fully apply the independent brake.</w:t>
            </w:r>
          </w:p>
        </w:tc>
        <w:tc>
          <w:tcPr>
            <w:tcW w:w="1359" w:type="pct"/>
            <w:tcBorders>
              <w:top w:val="single" w:sz="4" w:space="0" w:color="auto"/>
              <w:left w:val="single" w:sz="4" w:space="0" w:color="auto"/>
              <w:bottom w:val="single" w:sz="4" w:space="0" w:color="auto"/>
              <w:right w:val="single" w:sz="4" w:space="0" w:color="auto"/>
            </w:tcBorders>
            <w:hideMark/>
          </w:tcPr>
          <w:p w14:paraId="1149B7CC" w14:textId="77777777" w:rsidR="00CA1288" w:rsidRPr="004A6023" w:rsidRDefault="00CA1288" w:rsidP="00053626">
            <w:pPr>
              <w:pStyle w:val="Tabletext0"/>
              <w:rPr>
                <w:szCs w:val="20"/>
                <w:lang w:val="en-AU"/>
              </w:rPr>
            </w:pPr>
            <w:r w:rsidRPr="004A6023">
              <w:rPr>
                <w:szCs w:val="20"/>
                <w:lang w:val="en-AU"/>
              </w:rPr>
              <w:t>Independent brake is applied.</w:t>
            </w:r>
          </w:p>
          <w:p w14:paraId="541CC90D" w14:textId="77777777" w:rsidR="00CA1288" w:rsidRPr="004A6023" w:rsidRDefault="00CA1288" w:rsidP="00053626">
            <w:pPr>
              <w:pStyle w:val="Tabletext0"/>
              <w:rPr>
                <w:szCs w:val="20"/>
                <w:lang w:val="en-AU"/>
              </w:rPr>
            </w:pPr>
            <w:r w:rsidRPr="004A6023">
              <w:rPr>
                <w:szCs w:val="20"/>
                <w:lang w:val="en-AU"/>
              </w:rPr>
              <w:t>(BC &gt; 450 kPa)</w:t>
            </w:r>
          </w:p>
        </w:tc>
        <w:tc>
          <w:tcPr>
            <w:tcW w:w="582" w:type="pct"/>
            <w:tcBorders>
              <w:top w:val="single" w:sz="4" w:space="0" w:color="auto"/>
              <w:left w:val="single" w:sz="4" w:space="0" w:color="auto"/>
              <w:bottom w:val="single" w:sz="4" w:space="0" w:color="auto"/>
              <w:right w:val="single" w:sz="4" w:space="0" w:color="auto"/>
            </w:tcBorders>
          </w:tcPr>
          <w:p w14:paraId="6F59DD8C" w14:textId="77777777" w:rsidR="00CA1288" w:rsidRPr="004A6023" w:rsidRDefault="00CA1288" w:rsidP="00053626">
            <w:pPr>
              <w:pStyle w:val="Tabletext0"/>
              <w:rPr>
                <w:szCs w:val="20"/>
                <w:lang w:val="en-AU"/>
              </w:rPr>
            </w:pPr>
          </w:p>
        </w:tc>
        <w:tc>
          <w:tcPr>
            <w:tcW w:w="437" w:type="pct"/>
            <w:tcBorders>
              <w:top w:val="single" w:sz="4" w:space="0" w:color="auto"/>
              <w:left w:val="single" w:sz="4" w:space="0" w:color="auto"/>
              <w:bottom w:val="single" w:sz="4" w:space="0" w:color="auto"/>
              <w:right w:val="single" w:sz="4" w:space="0" w:color="auto"/>
            </w:tcBorders>
          </w:tcPr>
          <w:p w14:paraId="65953E4A" w14:textId="77777777" w:rsidR="00CA1288" w:rsidRPr="004A6023" w:rsidRDefault="00CA1288" w:rsidP="00053626">
            <w:pPr>
              <w:pStyle w:val="Tabletext0"/>
              <w:rPr>
                <w:szCs w:val="20"/>
                <w:lang w:val="en-AU"/>
              </w:rPr>
            </w:pPr>
          </w:p>
        </w:tc>
        <w:tc>
          <w:tcPr>
            <w:tcW w:w="874" w:type="pct"/>
            <w:tcBorders>
              <w:top w:val="single" w:sz="4" w:space="0" w:color="auto"/>
              <w:left w:val="single" w:sz="4" w:space="0" w:color="auto"/>
              <w:bottom w:val="single" w:sz="4" w:space="0" w:color="auto"/>
              <w:right w:val="single" w:sz="4" w:space="0" w:color="auto"/>
            </w:tcBorders>
          </w:tcPr>
          <w:p w14:paraId="29839598" w14:textId="77777777" w:rsidR="00CA1288" w:rsidRPr="004A07E2" w:rsidRDefault="00CA1288" w:rsidP="00053626">
            <w:pPr>
              <w:pStyle w:val="Tabletext0"/>
              <w:rPr>
                <w:szCs w:val="20"/>
                <w:lang w:val="en-AU"/>
              </w:rPr>
            </w:pPr>
            <w:r w:rsidRPr="004A07E2">
              <w:rPr>
                <w:szCs w:val="20"/>
                <w:lang w:val="en-AU"/>
              </w:rPr>
              <w:t>Verify and record the B</w:t>
            </w:r>
            <w:r w:rsidRPr="00AD6892">
              <w:rPr>
                <w:szCs w:val="20"/>
                <w:lang w:val="en-AU"/>
              </w:rPr>
              <w:t>C</w:t>
            </w:r>
            <w:r w:rsidRPr="004A07E2">
              <w:rPr>
                <w:szCs w:val="20"/>
                <w:lang w:val="en-AU"/>
              </w:rPr>
              <w:t xml:space="preserve"> values displayed on the CDU.</w:t>
            </w:r>
          </w:p>
        </w:tc>
      </w:tr>
    </w:tbl>
    <w:p w14:paraId="48E1C514" w14:textId="7D8D6BB5" w:rsidR="009F36D9" w:rsidRDefault="009F36D9" w:rsidP="00CE287A">
      <w:pPr>
        <w:pStyle w:val="AppendixHeading1"/>
        <w:rPr>
          <w:color w:val="FF0000"/>
        </w:rPr>
      </w:pPr>
      <w:bookmarkStart w:id="5644" w:name="_Toc517883049"/>
      <w:r w:rsidRPr="00A719CB">
        <w:lastRenderedPageBreak/>
        <w:t xml:space="preserve">DIVA </w:t>
      </w:r>
      <w:r w:rsidR="00D52E35" w:rsidRPr="00A719CB">
        <w:t>Dynamic Testing</w:t>
      </w:r>
      <w:r w:rsidR="00927D51" w:rsidRPr="00A719CB">
        <w:t xml:space="preserve"> </w:t>
      </w:r>
      <w:r w:rsidR="00B61487">
        <w:t xml:space="preserve">– Local </w:t>
      </w:r>
      <w:r w:rsidR="00927D51" w:rsidRPr="00A719CB">
        <w:rPr>
          <w:color w:val="FF0000"/>
        </w:rPr>
        <w:t>(HIGH RISK – DRIVERS REQUIRED)</w:t>
      </w:r>
      <w:bookmarkEnd w:id="5618"/>
      <w:bookmarkEnd w:id="56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1"/>
        <w:gridCol w:w="4716"/>
        <w:gridCol w:w="2125"/>
        <w:gridCol w:w="3181"/>
        <w:gridCol w:w="9"/>
      </w:tblGrid>
      <w:tr w:rsidR="003C0317" w:rsidRPr="00A719CB" w14:paraId="24DCEBAD" w14:textId="77777777" w:rsidTr="003C0317">
        <w:trPr>
          <w:cantSplit/>
          <w:trHeight w:val="75"/>
          <w:tblHeader/>
        </w:trPr>
        <w:tc>
          <w:tcPr>
            <w:tcW w:w="5000" w:type="pct"/>
            <w:gridSpan w:val="5"/>
            <w:tcBorders>
              <w:top w:val="single" w:sz="4" w:space="0" w:color="auto"/>
              <w:left w:val="single" w:sz="4" w:space="0" w:color="auto"/>
              <w:bottom w:val="single" w:sz="4" w:space="0" w:color="auto"/>
              <w:right w:val="single" w:sz="4" w:space="0" w:color="auto"/>
            </w:tcBorders>
            <w:shd w:val="clear" w:color="auto" w:fill="D9D9D9"/>
          </w:tcPr>
          <w:p w14:paraId="5D306699" w14:textId="29FD9200" w:rsidR="003C0317" w:rsidRPr="00A719CB" w:rsidRDefault="003C0317" w:rsidP="005D7B3A">
            <w:pPr>
              <w:pStyle w:val="TableText"/>
              <w:rPr>
                <w:rFonts w:cs="Arial"/>
                <w:b/>
              </w:rPr>
            </w:pPr>
            <w:bookmarkStart w:id="5645" w:name="_Ref395259849"/>
            <w:bookmarkStart w:id="5646" w:name="_Toc422098610"/>
            <w:r>
              <w:rPr>
                <w:rFonts w:cs="Arial"/>
                <w:b/>
              </w:rPr>
              <w:t>Table 25: DIVA Dynamic Testing - Local</w:t>
            </w:r>
          </w:p>
        </w:tc>
      </w:tr>
      <w:tr w:rsidR="00CA1288" w:rsidRPr="00A719CB" w14:paraId="686BACC7" w14:textId="77777777" w:rsidTr="003C0317">
        <w:trPr>
          <w:cantSplit/>
          <w:trHeight w:val="75"/>
          <w:tblHeader/>
        </w:trPr>
        <w:tc>
          <w:tcPr>
            <w:tcW w:w="1733" w:type="pct"/>
            <w:tcBorders>
              <w:top w:val="single" w:sz="4" w:space="0" w:color="auto"/>
              <w:left w:val="single" w:sz="4" w:space="0" w:color="auto"/>
              <w:bottom w:val="single" w:sz="4" w:space="0" w:color="auto"/>
              <w:right w:val="single" w:sz="4" w:space="0" w:color="auto"/>
            </w:tcBorders>
            <w:shd w:val="clear" w:color="auto" w:fill="D9D9D9"/>
          </w:tcPr>
          <w:p w14:paraId="5CD44E4C" w14:textId="77777777" w:rsidR="00CA1288" w:rsidRPr="00A719CB" w:rsidRDefault="00CA1288" w:rsidP="005D7B3A">
            <w:pPr>
              <w:pStyle w:val="TableText"/>
              <w:rPr>
                <w:rFonts w:cs="Arial"/>
                <w:b/>
              </w:rPr>
            </w:pPr>
            <w:r w:rsidRPr="00A719CB">
              <w:rPr>
                <w:rFonts w:cs="Arial"/>
                <w:b/>
              </w:rPr>
              <w:t>Action</w:t>
            </w:r>
          </w:p>
        </w:tc>
        <w:tc>
          <w:tcPr>
            <w:tcW w:w="1536" w:type="pct"/>
            <w:tcBorders>
              <w:top w:val="single" w:sz="4" w:space="0" w:color="auto"/>
              <w:left w:val="single" w:sz="4" w:space="0" w:color="auto"/>
              <w:bottom w:val="single" w:sz="4" w:space="0" w:color="auto"/>
              <w:right w:val="single" w:sz="4" w:space="0" w:color="auto"/>
            </w:tcBorders>
            <w:shd w:val="clear" w:color="auto" w:fill="D9D9D9"/>
          </w:tcPr>
          <w:p w14:paraId="57CCAD13" w14:textId="77777777" w:rsidR="00CA1288" w:rsidRPr="00A719CB" w:rsidRDefault="00CA1288" w:rsidP="005D7B3A">
            <w:pPr>
              <w:pStyle w:val="TableText"/>
              <w:rPr>
                <w:rFonts w:cs="Arial"/>
                <w:b/>
              </w:rPr>
            </w:pPr>
            <w:r w:rsidRPr="00A719CB">
              <w:rPr>
                <w:rFonts w:cs="Arial"/>
                <w:b/>
              </w:rPr>
              <w:t>Expected Result</w:t>
            </w:r>
          </w:p>
        </w:tc>
        <w:tc>
          <w:tcPr>
            <w:tcW w:w="692" w:type="pct"/>
            <w:tcBorders>
              <w:top w:val="single" w:sz="4" w:space="0" w:color="auto"/>
              <w:left w:val="single" w:sz="4" w:space="0" w:color="auto"/>
              <w:bottom w:val="single" w:sz="4" w:space="0" w:color="auto"/>
              <w:right w:val="single" w:sz="4" w:space="0" w:color="auto"/>
            </w:tcBorders>
            <w:shd w:val="clear" w:color="auto" w:fill="D9D9D9"/>
          </w:tcPr>
          <w:p w14:paraId="622EAFC6" w14:textId="77777777" w:rsidR="00CA1288" w:rsidRPr="00A719CB" w:rsidRDefault="00CA1288" w:rsidP="005D7B3A">
            <w:pPr>
              <w:pStyle w:val="TableText"/>
              <w:rPr>
                <w:rFonts w:cs="Arial"/>
                <w:b/>
              </w:rPr>
            </w:pPr>
            <w:r w:rsidRPr="00A719CB">
              <w:rPr>
                <w:rFonts w:cs="Arial"/>
                <w:b/>
              </w:rPr>
              <w:t>Signature</w:t>
            </w:r>
          </w:p>
        </w:tc>
        <w:tc>
          <w:tcPr>
            <w:tcW w:w="1039" w:type="pct"/>
            <w:gridSpan w:val="2"/>
            <w:tcBorders>
              <w:top w:val="single" w:sz="4" w:space="0" w:color="auto"/>
              <w:left w:val="single" w:sz="4" w:space="0" w:color="auto"/>
              <w:bottom w:val="single" w:sz="4" w:space="0" w:color="auto"/>
              <w:right w:val="single" w:sz="4" w:space="0" w:color="auto"/>
            </w:tcBorders>
            <w:shd w:val="clear" w:color="auto" w:fill="D9D9D9"/>
          </w:tcPr>
          <w:p w14:paraId="341A1A32" w14:textId="77777777" w:rsidR="00CA1288" w:rsidRPr="00A719CB" w:rsidRDefault="00CA1288" w:rsidP="005D7B3A">
            <w:pPr>
              <w:pStyle w:val="TableText"/>
              <w:rPr>
                <w:rFonts w:cs="Arial"/>
                <w:b/>
              </w:rPr>
            </w:pPr>
            <w:r w:rsidRPr="00A719CB">
              <w:rPr>
                <w:rFonts w:cs="Arial"/>
                <w:b/>
              </w:rPr>
              <w:t>Notes</w:t>
            </w:r>
          </w:p>
        </w:tc>
      </w:tr>
      <w:tr w:rsidR="003C0317" w:rsidRPr="00A719CB" w14:paraId="1B45D5AA" w14:textId="77777777" w:rsidTr="003C0317">
        <w:trPr>
          <w:cantSplit/>
          <w:trHeight w:val="75"/>
          <w:tblHeader/>
        </w:trPr>
        <w:tc>
          <w:tcPr>
            <w:tcW w:w="1733" w:type="pct"/>
            <w:tcBorders>
              <w:top w:val="single" w:sz="4" w:space="0" w:color="auto"/>
              <w:left w:val="single" w:sz="4" w:space="0" w:color="auto"/>
              <w:bottom w:val="single" w:sz="4" w:space="0" w:color="auto"/>
              <w:right w:val="single" w:sz="4" w:space="0" w:color="auto"/>
            </w:tcBorders>
            <w:shd w:val="clear" w:color="auto" w:fill="D9D9D9"/>
          </w:tcPr>
          <w:p w14:paraId="7B078C98" w14:textId="77777777" w:rsidR="003C0317" w:rsidRPr="00A719CB" w:rsidRDefault="003C0317" w:rsidP="005D7B3A">
            <w:pPr>
              <w:pStyle w:val="TableText"/>
              <w:rPr>
                <w:rFonts w:cs="Arial"/>
                <w:b/>
              </w:rPr>
            </w:pPr>
          </w:p>
        </w:tc>
        <w:tc>
          <w:tcPr>
            <w:tcW w:w="1536" w:type="pct"/>
            <w:tcBorders>
              <w:top w:val="single" w:sz="4" w:space="0" w:color="auto"/>
              <w:left w:val="single" w:sz="4" w:space="0" w:color="auto"/>
              <w:bottom w:val="single" w:sz="4" w:space="0" w:color="auto"/>
              <w:right w:val="single" w:sz="4" w:space="0" w:color="auto"/>
            </w:tcBorders>
            <w:shd w:val="clear" w:color="auto" w:fill="D9D9D9"/>
          </w:tcPr>
          <w:p w14:paraId="6BA9A31E" w14:textId="77777777" w:rsidR="003C0317" w:rsidRPr="00A719CB" w:rsidRDefault="003C0317" w:rsidP="005D7B3A">
            <w:pPr>
              <w:pStyle w:val="TableText"/>
              <w:rPr>
                <w:rFonts w:cs="Arial"/>
                <w:b/>
              </w:rPr>
            </w:pPr>
          </w:p>
        </w:tc>
        <w:tc>
          <w:tcPr>
            <w:tcW w:w="692" w:type="pct"/>
            <w:tcBorders>
              <w:top w:val="single" w:sz="4" w:space="0" w:color="auto"/>
              <w:left w:val="single" w:sz="4" w:space="0" w:color="auto"/>
              <w:bottom w:val="single" w:sz="4" w:space="0" w:color="auto"/>
              <w:right w:val="single" w:sz="4" w:space="0" w:color="auto"/>
            </w:tcBorders>
            <w:shd w:val="clear" w:color="auto" w:fill="D9D9D9"/>
          </w:tcPr>
          <w:p w14:paraId="65E3B87F" w14:textId="1AD4FADF" w:rsidR="003C0317" w:rsidRPr="00A719CB" w:rsidRDefault="003C0317" w:rsidP="005D7B3A">
            <w:pPr>
              <w:pStyle w:val="TableText"/>
              <w:rPr>
                <w:rFonts w:cs="Arial"/>
                <w:b/>
              </w:rPr>
            </w:pPr>
            <w:r>
              <w:rPr>
                <w:rFonts w:cs="Arial"/>
                <w:b/>
              </w:rPr>
              <w:t>UserSignature</w:t>
            </w:r>
          </w:p>
        </w:tc>
        <w:tc>
          <w:tcPr>
            <w:tcW w:w="1039" w:type="pct"/>
            <w:gridSpan w:val="2"/>
            <w:tcBorders>
              <w:top w:val="single" w:sz="4" w:space="0" w:color="auto"/>
              <w:left w:val="single" w:sz="4" w:space="0" w:color="auto"/>
              <w:bottom w:val="single" w:sz="4" w:space="0" w:color="auto"/>
              <w:right w:val="single" w:sz="4" w:space="0" w:color="auto"/>
            </w:tcBorders>
            <w:shd w:val="clear" w:color="auto" w:fill="D9D9D9"/>
          </w:tcPr>
          <w:p w14:paraId="6C29D10D" w14:textId="77777777" w:rsidR="003C0317" w:rsidRPr="00A719CB" w:rsidRDefault="003C0317" w:rsidP="005D7B3A">
            <w:pPr>
              <w:pStyle w:val="TableText"/>
              <w:rPr>
                <w:rFonts w:cs="Arial"/>
                <w:b/>
              </w:rPr>
            </w:pPr>
          </w:p>
        </w:tc>
      </w:tr>
      <w:tr w:rsidR="003C0317" w:rsidRPr="00A719CB" w14:paraId="6F36F4F9" w14:textId="77777777" w:rsidTr="003C0317">
        <w:trPr>
          <w:cantSplit/>
          <w:trHeight w:val="730"/>
        </w:trPr>
        <w:tc>
          <w:tcPr>
            <w:tcW w:w="5000" w:type="pct"/>
            <w:gridSpan w:val="5"/>
          </w:tcPr>
          <w:p w14:paraId="6FB78A06" w14:textId="22CC9019" w:rsidR="003C0317" w:rsidRPr="003C0317" w:rsidRDefault="003C0317" w:rsidP="003C0317">
            <w:pPr>
              <w:pStyle w:val="AppendixHeading2"/>
              <w:numPr>
                <w:ilvl w:val="0"/>
                <w:numId w:val="0"/>
              </w:numPr>
              <w:ind w:left="1134" w:hanging="1134"/>
            </w:pPr>
            <w:bookmarkStart w:id="5647" w:name="_Toc517883050"/>
            <w:r>
              <w:t>General Setup Requirements</w:t>
            </w:r>
            <w:bookmarkEnd w:id="5647"/>
          </w:p>
        </w:tc>
      </w:tr>
      <w:tr w:rsidR="00CA1288" w:rsidRPr="00A719CB" w14:paraId="7DBC9E8D" w14:textId="77777777" w:rsidTr="003C0317">
        <w:trPr>
          <w:cantSplit/>
          <w:trHeight w:val="730"/>
        </w:trPr>
        <w:tc>
          <w:tcPr>
            <w:tcW w:w="1733" w:type="pct"/>
          </w:tcPr>
          <w:p w14:paraId="2312934D" w14:textId="3C08A69F" w:rsidR="00CA1288" w:rsidRPr="00A719CB" w:rsidRDefault="00CA1288" w:rsidP="005D7B3A">
            <w:pPr>
              <w:pStyle w:val="TableText"/>
              <w:rPr>
                <w:rFonts w:cs="Arial"/>
              </w:rPr>
            </w:pPr>
            <w:r>
              <w:rPr>
                <w:rFonts w:cs="Arial"/>
              </w:rPr>
              <w:t>Setup 2 groups of Test Transponders on the 8mile 300m test track.</w:t>
            </w:r>
          </w:p>
        </w:tc>
        <w:tc>
          <w:tcPr>
            <w:tcW w:w="1536" w:type="pct"/>
          </w:tcPr>
          <w:p w14:paraId="1AA9C68B" w14:textId="32ED0019" w:rsidR="00CA1288" w:rsidRPr="00A719CB" w:rsidRDefault="00CA1288" w:rsidP="005D7B3A">
            <w:pPr>
              <w:pStyle w:val="TableText"/>
              <w:rPr>
                <w:rFonts w:cs="Arial"/>
              </w:rPr>
            </w:pPr>
            <w:r>
              <w:rPr>
                <w:rFonts w:cs="Arial"/>
              </w:rPr>
              <w:t>Transponder groups setup an absolute distance of 300m apart.</w:t>
            </w:r>
          </w:p>
        </w:tc>
        <w:tc>
          <w:tcPr>
            <w:tcW w:w="692" w:type="pct"/>
          </w:tcPr>
          <w:p w14:paraId="7362C66A" w14:textId="77777777" w:rsidR="00CA1288" w:rsidRPr="00A719CB" w:rsidRDefault="00CA1288" w:rsidP="005D7B3A">
            <w:pPr>
              <w:pStyle w:val="TableText"/>
              <w:rPr>
                <w:rFonts w:cs="Arial"/>
              </w:rPr>
            </w:pPr>
          </w:p>
        </w:tc>
        <w:tc>
          <w:tcPr>
            <w:tcW w:w="1039" w:type="pct"/>
            <w:gridSpan w:val="2"/>
          </w:tcPr>
          <w:p w14:paraId="2F62D61B" w14:textId="16CED636" w:rsidR="00CA1288" w:rsidRPr="00A719CB" w:rsidRDefault="00CA1288" w:rsidP="005D7B3A">
            <w:pPr>
              <w:pStyle w:val="TableText"/>
              <w:rPr>
                <w:rFonts w:cs="Arial"/>
              </w:rPr>
            </w:pPr>
            <w:r>
              <w:rPr>
                <w:rFonts w:cs="Arial"/>
              </w:rPr>
              <w:t xml:space="preserve">Seperate T1 &amp; T2 from each group at the same distance apart (approx. 3 metres) </w:t>
            </w:r>
          </w:p>
        </w:tc>
      </w:tr>
      <w:tr w:rsidR="00CA1288" w:rsidRPr="00A719CB" w14:paraId="58D2D4F4" w14:textId="77777777" w:rsidTr="003C0317">
        <w:trPr>
          <w:cantSplit/>
          <w:trHeight w:val="730"/>
        </w:trPr>
        <w:tc>
          <w:tcPr>
            <w:tcW w:w="1733" w:type="pct"/>
          </w:tcPr>
          <w:p w14:paraId="5FE877CB" w14:textId="5C22875E" w:rsidR="00CA1288" w:rsidRPr="00A719CB" w:rsidRDefault="00CA1288" w:rsidP="005D7B3A">
            <w:pPr>
              <w:pStyle w:val="TableText"/>
              <w:rPr>
                <w:rFonts w:cs="Arial"/>
              </w:rPr>
            </w:pPr>
            <w:r w:rsidRPr="00A719CB">
              <w:rPr>
                <w:rFonts w:cs="Arial"/>
              </w:rPr>
              <w:t xml:space="preserve">Tester 1 turn OFF </w:t>
            </w:r>
            <w:r>
              <w:rPr>
                <w:rFonts w:cs="Arial"/>
              </w:rPr>
              <w:t>DATA COMMS</w:t>
            </w:r>
            <w:r w:rsidRPr="00A719CB">
              <w:rPr>
                <w:rFonts w:cs="Arial"/>
              </w:rPr>
              <w:t xml:space="preserve"> circuit breakers</w:t>
            </w:r>
          </w:p>
        </w:tc>
        <w:tc>
          <w:tcPr>
            <w:tcW w:w="1536" w:type="pct"/>
          </w:tcPr>
          <w:p w14:paraId="74488FCB" w14:textId="47C01D3C" w:rsidR="00CA1288" w:rsidRPr="00A719CB" w:rsidRDefault="00CA1288" w:rsidP="005D7B3A">
            <w:pPr>
              <w:pStyle w:val="TableText"/>
              <w:rPr>
                <w:rFonts w:cs="Arial"/>
              </w:rPr>
            </w:pPr>
            <w:r w:rsidRPr="00A719CB">
              <w:rPr>
                <w:rFonts w:cs="Arial"/>
              </w:rPr>
              <w:t>N</w:t>
            </w:r>
            <w:r>
              <w:rPr>
                <w:rFonts w:cs="Arial"/>
              </w:rPr>
              <w:t>VR LEDs are extinguished</w:t>
            </w:r>
          </w:p>
        </w:tc>
        <w:tc>
          <w:tcPr>
            <w:tcW w:w="692" w:type="pct"/>
          </w:tcPr>
          <w:p w14:paraId="79703886" w14:textId="77777777" w:rsidR="00CA1288" w:rsidRPr="00A719CB" w:rsidRDefault="00CA1288" w:rsidP="005D7B3A">
            <w:pPr>
              <w:pStyle w:val="TableText"/>
              <w:rPr>
                <w:rFonts w:cs="Arial"/>
              </w:rPr>
            </w:pPr>
          </w:p>
        </w:tc>
        <w:tc>
          <w:tcPr>
            <w:tcW w:w="1039" w:type="pct"/>
            <w:gridSpan w:val="2"/>
          </w:tcPr>
          <w:p w14:paraId="6135678F" w14:textId="77777777" w:rsidR="00CA1288" w:rsidRPr="00A719CB" w:rsidRDefault="00CA1288" w:rsidP="005D7B3A">
            <w:pPr>
              <w:pStyle w:val="TableText"/>
              <w:rPr>
                <w:rFonts w:cs="Arial"/>
              </w:rPr>
            </w:pPr>
          </w:p>
        </w:tc>
      </w:tr>
      <w:tr w:rsidR="00CA1288" w:rsidRPr="00A719CB" w14:paraId="1B5132EA" w14:textId="77777777" w:rsidTr="003C0317">
        <w:trPr>
          <w:cantSplit/>
          <w:trHeight w:val="730"/>
        </w:trPr>
        <w:tc>
          <w:tcPr>
            <w:tcW w:w="1733" w:type="pct"/>
          </w:tcPr>
          <w:p w14:paraId="6564AD9E" w14:textId="040B2D41" w:rsidR="00CA1288" w:rsidRPr="00A719CB" w:rsidRDefault="00CA1288" w:rsidP="005D7B3A">
            <w:pPr>
              <w:pStyle w:val="TableText"/>
              <w:rPr>
                <w:rFonts w:cs="Arial"/>
              </w:rPr>
            </w:pPr>
            <w:r w:rsidRPr="00A719CB">
              <w:rPr>
                <w:rFonts w:cs="Arial"/>
              </w:rPr>
              <w:t xml:space="preserve">Tester 2 confirms </w:t>
            </w:r>
            <w:r>
              <w:rPr>
                <w:rFonts w:cs="Arial"/>
              </w:rPr>
              <w:t>DATA COMMS</w:t>
            </w:r>
            <w:r w:rsidRPr="00A719CB">
              <w:rPr>
                <w:rFonts w:cs="Arial"/>
              </w:rPr>
              <w:t xml:space="preserve"> is turned OFF</w:t>
            </w:r>
          </w:p>
        </w:tc>
        <w:tc>
          <w:tcPr>
            <w:tcW w:w="1536" w:type="pct"/>
          </w:tcPr>
          <w:p w14:paraId="62656601" w14:textId="67A4C191" w:rsidR="00CA1288" w:rsidRPr="00A719CB" w:rsidRDefault="00CA1288" w:rsidP="005D7B3A">
            <w:pPr>
              <w:pStyle w:val="TableText"/>
              <w:rPr>
                <w:rFonts w:cs="Arial"/>
              </w:rPr>
            </w:pPr>
            <w:r w:rsidRPr="00A719CB">
              <w:rPr>
                <w:rFonts w:cs="Arial"/>
              </w:rPr>
              <w:t>N</w:t>
            </w:r>
            <w:r>
              <w:rPr>
                <w:rFonts w:cs="Arial"/>
              </w:rPr>
              <w:t>VR LEDs are extinguished</w:t>
            </w:r>
          </w:p>
        </w:tc>
        <w:tc>
          <w:tcPr>
            <w:tcW w:w="692" w:type="pct"/>
          </w:tcPr>
          <w:p w14:paraId="192AFF5A" w14:textId="77777777" w:rsidR="00CA1288" w:rsidRPr="00A719CB" w:rsidRDefault="00CA1288" w:rsidP="005D7B3A">
            <w:pPr>
              <w:pStyle w:val="TableText"/>
              <w:rPr>
                <w:rFonts w:cs="Arial"/>
              </w:rPr>
            </w:pPr>
          </w:p>
        </w:tc>
        <w:tc>
          <w:tcPr>
            <w:tcW w:w="1039" w:type="pct"/>
            <w:gridSpan w:val="2"/>
          </w:tcPr>
          <w:p w14:paraId="2192E468" w14:textId="77777777" w:rsidR="00CA1288" w:rsidRPr="00A719CB" w:rsidRDefault="00CA1288" w:rsidP="005D7B3A">
            <w:pPr>
              <w:pStyle w:val="TableText"/>
              <w:rPr>
                <w:rFonts w:cs="Arial"/>
              </w:rPr>
            </w:pPr>
          </w:p>
        </w:tc>
      </w:tr>
      <w:tr w:rsidR="00CA1288" w:rsidRPr="00A719CB" w14:paraId="73E5E165" w14:textId="77777777" w:rsidTr="003C0317">
        <w:trPr>
          <w:cantSplit/>
          <w:trHeight w:val="730"/>
        </w:trPr>
        <w:tc>
          <w:tcPr>
            <w:tcW w:w="1733" w:type="pct"/>
          </w:tcPr>
          <w:p w14:paraId="3991BC05" w14:textId="66AAD74D" w:rsidR="00CA1288" w:rsidRPr="00A719CB" w:rsidRDefault="00CA1288" w:rsidP="005D7B3A">
            <w:pPr>
              <w:pStyle w:val="TableText"/>
              <w:rPr>
                <w:rFonts w:cs="Arial"/>
              </w:rPr>
            </w:pPr>
            <w:r>
              <w:rPr>
                <w:rFonts w:cs="Arial"/>
              </w:rPr>
              <w:t>Cycle the Data Logger CB so there is a fresh log file created for the following test results.</w:t>
            </w:r>
          </w:p>
        </w:tc>
        <w:tc>
          <w:tcPr>
            <w:tcW w:w="1536" w:type="pct"/>
          </w:tcPr>
          <w:p w14:paraId="26E6D566" w14:textId="334B3130" w:rsidR="00CA1288" w:rsidRPr="00A719CB" w:rsidRDefault="00CA1288" w:rsidP="005D7B3A">
            <w:pPr>
              <w:pStyle w:val="TableText"/>
              <w:rPr>
                <w:rFonts w:cs="Arial"/>
              </w:rPr>
            </w:pPr>
            <w:r>
              <w:rPr>
                <w:rFonts w:cs="Arial"/>
              </w:rPr>
              <w:t>Data Logger rebooted</w:t>
            </w:r>
          </w:p>
        </w:tc>
        <w:tc>
          <w:tcPr>
            <w:tcW w:w="692" w:type="pct"/>
          </w:tcPr>
          <w:p w14:paraId="7F542381" w14:textId="77777777" w:rsidR="00CA1288" w:rsidRPr="00A719CB" w:rsidRDefault="00CA1288" w:rsidP="005D7B3A">
            <w:pPr>
              <w:pStyle w:val="TableText"/>
              <w:rPr>
                <w:rFonts w:cs="Arial"/>
              </w:rPr>
            </w:pPr>
          </w:p>
        </w:tc>
        <w:tc>
          <w:tcPr>
            <w:tcW w:w="1039" w:type="pct"/>
            <w:gridSpan w:val="2"/>
          </w:tcPr>
          <w:p w14:paraId="59E2FBE2" w14:textId="77777777" w:rsidR="00CA1288" w:rsidRPr="00A719CB" w:rsidRDefault="00CA1288" w:rsidP="005D7B3A">
            <w:pPr>
              <w:pStyle w:val="TableText"/>
              <w:rPr>
                <w:rFonts w:cs="Arial"/>
              </w:rPr>
            </w:pPr>
          </w:p>
        </w:tc>
      </w:tr>
      <w:tr w:rsidR="003C0317" w:rsidRPr="00A719CB" w14:paraId="4849CAC8" w14:textId="77777777" w:rsidTr="003C0317">
        <w:trPr>
          <w:cantSplit/>
          <w:trHeight w:val="570"/>
        </w:trPr>
        <w:tc>
          <w:tcPr>
            <w:tcW w:w="5000" w:type="pct"/>
            <w:gridSpan w:val="5"/>
          </w:tcPr>
          <w:p w14:paraId="5C0F0BF0" w14:textId="6F70B648" w:rsidR="003C0317" w:rsidRPr="00A719CB" w:rsidRDefault="003C0317" w:rsidP="003C0317">
            <w:pPr>
              <w:pStyle w:val="AppendixHeading2"/>
              <w:numPr>
                <w:ilvl w:val="0"/>
                <w:numId w:val="0"/>
              </w:numPr>
              <w:ind w:left="1134" w:hanging="1134"/>
            </w:pPr>
            <w:bookmarkStart w:id="5648" w:name="_Toc517883051"/>
            <w:bookmarkEnd w:id="5645"/>
            <w:bookmarkEnd w:id="5646"/>
            <w:r w:rsidRPr="00127FCE">
              <w:t xml:space="preserve">BTM-N </w:t>
            </w:r>
            <w:r>
              <w:t>Transponder &amp; Odometer Validation</w:t>
            </w:r>
            <w:r w:rsidRPr="00127FCE">
              <w:t xml:space="preserve"> Test</w:t>
            </w:r>
            <w:bookmarkEnd w:id="5648"/>
            <w:r w:rsidRPr="00127FCE">
              <w:t xml:space="preserve"> </w:t>
            </w:r>
          </w:p>
        </w:tc>
      </w:tr>
      <w:tr w:rsidR="00CA1288" w:rsidRPr="00A719CB" w14:paraId="7E9ECEF5" w14:textId="77777777" w:rsidTr="003C0317">
        <w:trPr>
          <w:cantSplit/>
          <w:trHeight w:val="570"/>
        </w:trPr>
        <w:tc>
          <w:tcPr>
            <w:tcW w:w="1733" w:type="pct"/>
            <w:vMerge w:val="restart"/>
          </w:tcPr>
          <w:p w14:paraId="16FE7190" w14:textId="77777777" w:rsidR="00CA1288" w:rsidRDefault="00CA1288" w:rsidP="00F96576">
            <w:pPr>
              <w:pStyle w:val="TableText"/>
              <w:rPr>
                <w:rFonts w:cs="Arial"/>
              </w:rPr>
            </w:pPr>
            <w:r>
              <w:rPr>
                <w:rFonts w:cs="Arial"/>
              </w:rPr>
              <w:t>Turn ON BTM-N</w:t>
            </w:r>
          </w:p>
          <w:p w14:paraId="7676E1E4" w14:textId="77777777" w:rsidR="00CA1288" w:rsidRDefault="00CA1288" w:rsidP="00061F11">
            <w:pPr>
              <w:pStyle w:val="TableText"/>
              <w:rPr>
                <w:rFonts w:cs="Arial"/>
              </w:rPr>
            </w:pPr>
            <w:r>
              <w:rPr>
                <w:rFonts w:cs="Arial"/>
              </w:rPr>
              <w:t xml:space="preserve">Turn OFF BTM-R </w:t>
            </w:r>
          </w:p>
          <w:p w14:paraId="6BBE422C" w14:textId="118FC86C" w:rsidR="00CA1288" w:rsidRPr="00A719CB" w:rsidRDefault="00CA1288" w:rsidP="00F96576">
            <w:pPr>
              <w:pStyle w:val="TableText"/>
              <w:rPr>
                <w:rFonts w:cs="Arial"/>
              </w:rPr>
            </w:pPr>
            <w:r>
              <w:rPr>
                <w:rFonts w:cs="Arial"/>
              </w:rPr>
              <w:t>Boot DIVA up.</w:t>
            </w:r>
          </w:p>
        </w:tc>
        <w:tc>
          <w:tcPr>
            <w:tcW w:w="1536" w:type="pct"/>
          </w:tcPr>
          <w:p w14:paraId="7CFD8811" w14:textId="78482A12" w:rsidR="00CA1288" w:rsidRPr="00A719CB" w:rsidRDefault="00CA1288" w:rsidP="009F36D9">
            <w:pPr>
              <w:pStyle w:val="TableText"/>
            </w:pPr>
            <w:r>
              <w:t>DIVA successfully boots up with BTM-N profibus comms.</w:t>
            </w:r>
          </w:p>
        </w:tc>
        <w:tc>
          <w:tcPr>
            <w:tcW w:w="692" w:type="pct"/>
          </w:tcPr>
          <w:p w14:paraId="0887ED67" w14:textId="77777777" w:rsidR="00CA1288" w:rsidRPr="00A719CB" w:rsidRDefault="00CA1288" w:rsidP="00F96576">
            <w:pPr>
              <w:pStyle w:val="TableText"/>
              <w:rPr>
                <w:rFonts w:cs="Arial"/>
              </w:rPr>
            </w:pPr>
          </w:p>
        </w:tc>
        <w:tc>
          <w:tcPr>
            <w:tcW w:w="1039" w:type="pct"/>
            <w:gridSpan w:val="2"/>
            <w:vMerge w:val="restart"/>
          </w:tcPr>
          <w:p w14:paraId="61AB2B08" w14:textId="77777777" w:rsidR="00CA1288" w:rsidRPr="00A719CB" w:rsidRDefault="00CA1288" w:rsidP="00F96576">
            <w:pPr>
              <w:pStyle w:val="TableText"/>
            </w:pPr>
          </w:p>
        </w:tc>
      </w:tr>
      <w:tr w:rsidR="00CA1288" w:rsidRPr="00A719CB" w14:paraId="301A09AF" w14:textId="77777777" w:rsidTr="003C0317">
        <w:trPr>
          <w:cantSplit/>
          <w:trHeight w:val="570"/>
        </w:trPr>
        <w:tc>
          <w:tcPr>
            <w:tcW w:w="1733" w:type="pct"/>
            <w:vMerge/>
          </w:tcPr>
          <w:p w14:paraId="57B3B612" w14:textId="77777777" w:rsidR="00CA1288" w:rsidRDefault="00CA1288" w:rsidP="00F96576">
            <w:pPr>
              <w:pStyle w:val="TableText"/>
              <w:rPr>
                <w:rFonts w:cs="Arial"/>
              </w:rPr>
            </w:pPr>
          </w:p>
        </w:tc>
        <w:tc>
          <w:tcPr>
            <w:tcW w:w="1536" w:type="pct"/>
          </w:tcPr>
          <w:p w14:paraId="245CB1A6" w14:textId="5E1F6CA3" w:rsidR="00CA1288" w:rsidRDefault="00CA1288" w:rsidP="009F36D9">
            <w:pPr>
              <w:pStyle w:val="TableText"/>
            </w:pPr>
            <w:r>
              <w:t>CDU displays Degraded for BTM (relating to BTM-Reserve)</w:t>
            </w:r>
          </w:p>
        </w:tc>
        <w:tc>
          <w:tcPr>
            <w:tcW w:w="692" w:type="pct"/>
          </w:tcPr>
          <w:p w14:paraId="186D0F6E" w14:textId="77777777" w:rsidR="00CA1288" w:rsidRPr="00A719CB" w:rsidRDefault="00CA1288" w:rsidP="00F96576">
            <w:pPr>
              <w:pStyle w:val="TableText"/>
              <w:rPr>
                <w:rFonts w:cs="Arial"/>
              </w:rPr>
            </w:pPr>
          </w:p>
        </w:tc>
        <w:tc>
          <w:tcPr>
            <w:tcW w:w="1039" w:type="pct"/>
            <w:gridSpan w:val="2"/>
            <w:vMerge/>
          </w:tcPr>
          <w:p w14:paraId="2AF5BB2A" w14:textId="77777777" w:rsidR="00CA1288" w:rsidRPr="00A719CB" w:rsidRDefault="00CA1288" w:rsidP="00F96576">
            <w:pPr>
              <w:pStyle w:val="TableText"/>
            </w:pPr>
          </w:p>
        </w:tc>
      </w:tr>
      <w:tr w:rsidR="00CA1288" w:rsidRPr="00A719CB" w14:paraId="13CAB97D" w14:textId="77777777" w:rsidTr="003C0317">
        <w:trPr>
          <w:cantSplit/>
          <w:trHeight w:val="1137"/>
        </w:trPr>
        <w:tc>
          <w:tcPr>
            <w:tcW w:w="1733" w:type="pct"/>
          </w:tcPr>
          <w:p w14:paraId="7FF0CE95" w14:textId="77777777" w:rsidR="00CA1288" w:rsidRPr="00A719CB" w:rsidRDefault="00CA1288" w:rsidP="00F96576">
            <w:pPr>
              <w:pStyle w:val="TableText"/>
              <w:rPr>
                <w:rFonts w:cs="Arial"/>
              </w:rPr>
            </w:pPr>
            <w:r w:rsidRPr="00A719CB">
              <w:rPr>
                <w:rFonts w:cs="Arial"/>
              </w:rPr>
              <w:lastRenderedPageBreak/>
              <w:t>Setup DIVA</w:t>
            </w:r>
          </w:p>
          <w:p w14:paraId="54322310" w14:textId="77777777" w:rsidR="00CA1288" w:rsidRPr="00A719CB" w:rsidRDefault="00CA1288" w:rsidP="009F36D9">
            <w:pPr>
              <w:pStyle w:val="Tabletext0"/>
              <w:rPr>
                <w:lang w:val="en-AU"/>
              </w:rPr>
            </w:pPr>
            <w:r w:rsidRPr="00A719CB">
              <w:rPr>
                <w:lang w:val="en-AU"/>
              </w:rPr>
              <w:t>Setup the train as:</w:t>
            </w:r>
          </w:p>
          <w:p w14:paraId="2277FD3F" w14:textId="77777777" w:rsidR="00CA1288" w:rsidRPr="00A719CB" w:rsidRDefault="00CA1288" w:rsidP="009F36D9">
            <w:pPr>
              <w:pStyle w:val="Tabletext0"/>
              <w:rPr>
                <w:b/>
                <w:lang w:val="en-AU"/>
              </w:rPr>
            </w:pPr>
            <w:r w:rsidRPr="00A719CB">
              <w:rPr>
                <w:b/>
                <w:lang w:val="en-AU"/>
              </w:rPr>
              <w:t>SINGLE ENGINE</w:t>
            </w:r>
          </w:p>
          <w:p w14:paraId="703B2AF5" w14:textId="69B237C6" w:rsidR="00CA1288" w:rsidRPr="00A719CB" w:rsidRDefault="00CA1288" w:rsidP="009F36D9">
            <w:pPr>
              <w:pStyle w:val="Tabletext0"/>
              <w:rPr>
                <w:b/>
                <w:lang w:val="en-AU"/>
              </w:rPr>
            </w:pPr>
            <w:r w:rsidRPr="00A719CB">
              <w:rPr>
                <w:b/>
                <w:lang w:val="en-AU"/>
              </w:rPr>
              <w:t xml:space="preserve">SHORTHOOD </w:t>
            </w:r>
            <w:r>
              <w:rPr>
                <w:b/>
                <w:lang w:val="en-AU"/>
              </w:rPr>
              <w:t xml:space="preserve">FIRST or LONGHOOD </w:t>
            </w:r>
            <w:r w:rsidRPr="00A719CB">
              <w:rPr>
                <w:b/>
                <w:lang w:val="en-AU"/>
              </w:rPr>
              <w:t>FIRST</w:t>
            </w:r>
          </w:p>
          <w:p w14:paraId="28EBE760" w14:textId="77777777" w:rsidR="00CA1288" w:rsidRPr="00A719CB" w:rsidRDefault="00CA1288" w:rsidP="009F36D9">
            <w:pPr>
              <w:pStyle w:val="Tabletext0"/>
              <w:rPr>
                <w:lang w:val="en-AU"/>
              </w:rPr>
            </w:pPr>
            <w:r w:rsidRPr="00A719CB">
              <w:rPr>
                <w:lang w:val="en-AU"/>
              </w:rPr>
              <w:t xml:space="preserve">Train ID: </w:t>
            </w:r>
            <w:r w:rsidRPr="00A719CB">
              <w:rPr>
                <w:b/>
                <w:lang w:val="en-AU"/>
              </w:rPr>
              <w:t>Current Locomotive ID</w:t>
            </w:r>
          </w:p>
          <w:p w14:paraId="7D1816C7" w14:textId="16EC0F87" w:rsidR="00CA1288" w:rsidRPr="00A719CB" w:rsidRDefault="00CA1288" w:rsidP="009F36D9">
            <w:pPr>
              <w:pStyle w:val="Tabletext0"/>
              <w:rPr>
                <w:i/>
                <w:lang w:val="en-AU"/>
              </w:rPr>
            </w:pPr>
            <w:r w:rsidRPr="00A719CB">
              <w:rPr>
                <w:lang w:val="en-AU"/>
              </w:rPr>
              <w:t xml:space="preserve">Track ID: </w:t>
            </w:r>
            <w:r>
              <w:rPr>
                <w:b/>
                <w:lang w:val="en-AU"/>
              </w:rPr>
              <w:t>L0</w:t>
            </w:r>
          </w:p>
          <w:p w14:paraId="202EC662" w14:textId="77777777" w:rsidR="00CA1288" w:rsidRPr="00A719CB" w:rsidRDefault="00CA1288" w:rsidP="009F36D9">
            <w:pPr>
              <w:pStyle w:val="Tabletext0"/>
              <w:rPr>
                <w:b/>
                <w:lang w:val="en-AU"/>
              </w:rPr>
            </w:pPr>
            <w:r w:rsidRPr="00A719CB">
              <w:rPr>
                <w:lang w:val="en-AU"/>
              </w:rPr>
              <w:t xml:space="preserve">Press </w:t>
            </w:r>
            <w:r w:rsidRPr="00A719CB">
              <w:rPr>
                <w:b/>
                <w:lang w:val="en-AU"/>
              </w:rPr>
              <w:t>SHOWMORE</w:t>
            </w:r>
          </w:p>
          <w:p w14:paraId="3D7D5B45" w14:textId="77777777" w:rsidR="00CA1288" w:rsidRPr="00A719CB" w:rsidRDefault="00CA1288" w:rsidP="009F36D9">
            <w:pPr>
              <w:pStyle w:val="Tabletext0"/>
              <w:rPr>
                <w:i/>
                <w:lang w:val="en-AU"/>
              </w:rPr>
            </w:pPr>
            <w:r w:rsidRPr="00A719CB">
              <w:rPr>
                <w:lang w:val="en-AU"/>
              </w:rPr>
              <w:t xml:space="preserve">Press </w:t>
            </w:r>
            <w:r w:rsidRPr="00A719CB">
              <w:rPr>
                <w:b/>
                <w:lang w:val="en-AU"/>
              </w:rPr>
              <w:t>SHOWMORE</w:t>
            </w:r>
          </w:p>
          <w:p w14:paraId="0D232C5A" w14:textId="77777777" w:rsidR="00CA1288" w:rsidRPr="00A719CB" w:rsidRDefault="00CA1288" w:rsidP="009F36D9">
            <w:pPr>
              <w:pStyle w:val="Tabletext0"/>
              <w:rPr>
                <w:lang w:val="en-AU"/>
              </w:rPr>
            </w:pPr>
            <w:r w:rsidRPr="00A719CB">
              <w:rPr>
                <w:lang w:val="en-AU"/>
              </w:rPr>
              <w:t xml:space="preserve">Press </w:t>
            </w:r>
            <w:r w:rsidRPr="00A719CB">
              <w:rPr>
                <w:b/>
                <w:lang w:val="en-AU"/>
              </w:rPr>
              <w:t xml:space="preserve">VALIDATE </w:t>
            </w:r>
            <w:r w:rsidRPr="00A719CB">
              <w:rPr>
                <w:lang w:val="en-AU"/>
              </w:rPr>
              <w:t>(for train data)</w:t>
            </w:r>
          </w:p>
          <w:p w14:paraId="19693AB6" w14:textId="77777777" w:rsidR="00CA1288" w:rsidRPr="00A719CB" w:rsidRDefault="00CA1288" w:rsidP="009F36D9">
            <w:pPr>
              <w:pStyle w:val="Tabletext0"/>
              <w:rPr>
                <w:lang w:val="en-AU"/>
              </w:rPr>
            </w:pPr>
            <w:r w:rsidRPr="00A719CB">
              <w:rPr>
                <w:lang w:val="en-AU"/>
              </w:rPr>
              <w:t xml:space="preserve">Press </w:t>
            </w:r>
            <w:r w:rsidRPr="00A719CB">
              <w:rPr>
                <w:b/>
                <w:lang w:val="en-AU"/>
              </w:rPr>
              <w:t xml:space="preserve">VALIDATE </w:t>
            </w:r>
            <w:r w:rsidRPr="00A719CB">
              <w:rPr>
                <w:lang w:val="en-AU"/>
              </w:rPr>
              <w:t>(for ID and location)</w:t>
            </w:r>
          </w:p>
          <w:p w14:paraId="77D63FDE" w14:textId="479A78D8" w:rsidR="00CA1288" w:rsidRPr="005A5626" w:rsidRDefault="00CA1288" w:rsidP="005A5626">
            <w:pPr>
              <w:pStyle w:val="Tabletext0"/>
              <w:rPr>
                <w:i/>
                <w:lang w:val="en-AU"/>
              </w:rPr>
            </w:pPr>
            <w:r w:rsidRPr="00A719CB">
              <w:rPr>
                <w:lang w:val="en-AU"/>
              </w:rPr>
              <w:t>Wait for the soft keys, then press</w:t>
            </w:r>
            <w:r>
              <w:rPr>
                <w:lang w:val="en-AU"/>
              </w:rPr>
              <w:t xml:space="preserve"> </w:t>
            </w:r>
            <w:r>
              <w:rPr>
                <w:b/>
                <w:lang w:val="en-AU"/>
              </w:rPr>
              <w:t>NON</w:t>
            </w:r>
            <w:r w:rsidRPr="00A719CB">
              <w:rPr>
                <w:lang w:val="en-AU"/>
              </w:rPr>
              <w:t xml:space="preserve"> </w:t>
            </w:r>
            <w:r w:rsidRPr="00A719CB">
              <w:rPr>
                <w:b/>
                <w:lang w:val="en-AU"/>
              </w:rPr>
              <w:t>AUTOHAUL</w:t>
            </w:r>
          </w:p>
        </w:tc>
        <w:tc>
          <w:tcPr>
            <w:tcW w:w="1536" w:type="pct"/>
          </w:tcPr>
          <w:p w14:paraId="715D2813" w14:textId="77777777" w:rsidR="00CA1288" w:rsidRPr="00A719CB" w:rsidRDefault="00CA1288" w:rsidP="009F36D9">
            <w:pPr>
              <w:pStyle w:val="TableText"/>
            </w:pPr>
            <w:r w:rsidRPr="00A719CB">
              <w:t>CDU displays:</w:t>
            </w:r>
          </w:p>
          <w:p w14:paraId="1DD747A2" w14:textId="267A591C" w:rsidR="00CA1288" w:rsidRPr="00A719CB" w:rsidRDefault="00CA1288" w:rsidP="004413F6">
            <w:pPr>
              <w:pStyle w:val="TableText"/>
              <w:rPr>
                <w:rFonts w:cs="Arial"/>
              </w:rPr>
            </w:pPr>
            <w:r w:rsidRPr="00A719CB">
              <w:t xml:space="preserve">Authority: </w:t>
            </w:r>
            <w:r>
              <w:rPr>
                <w:b/>
              </w:rPr>
              <w:t>NonATH</w:t>
            </w:r>
          </w:p>
        </w:tc>
        <w:tc>
          <w:tcPr>
            <w:tcW w:w="692" w:type="pct"/>
          </w:tcPr>
          <w:p w14:paraId="4B43F71E" w14:textId="77777777" w:rsidR="00CA1288" w:rsidRPr="00A719CB" w:rsidRDefault="00CA1288" w:rsidP="00F96576">
            <w:pPr>
              <w:pStyle w:val="TableText"/>
              <w:rPr>
                <w:rFonts w:cs="Arial"/>
              </w:rPr>
            </w:pPr>
          </w:p>
        </w:tc>
        <w:tc>
          <w:tcPr>
            <w:tcW w:w="1039" w:type="pct"/>
            <w:gridSpan w:val="2"/>
          </w:tcPr>
          <w:p w14:paraId="0918DBCF" w14:textId="18E5811C" w:rsidR="00CA1288" w:rsidRDefault="00CA1288" w:rsidP="00F96576">
            <w:pPr>
              <w:pStyle w:val="TableText"/>
            </w:pPr>
            <w:r>
              <w:t>Track ID: L0 is a General track section for Non-AutoHaul areas, DIVA will not attempt a connection with VSS.</w:t>
            </w:r>
          </w:p>
          <w:p w14:paraId="58DC5CEB" w14:textId="77777777" w:rsidR="00CA1288" w:rsidRDefault="00CA1288" w:rsidP="00F96576">
            <w:pPr>
              <w:pStyle w:val="TableText"/>
            </w:pPr>
          </w:p>
          <w:p w14:paraId="6D739A7F" w14:textId="773E1F21" w:rsidR="00CA1288" w:rsidRDefault="00CA1288" w:rsidP="00F96576">
            <w:pPr>
              <w:pStyle w:val="TableText"/>
            </w:pPr>
            <w:r>
              <w:t>Track ID: 7M - the Non-AutoHaul softkeys will appear after a DIVA timeout due to no comms available.</w:t>
            </w:r>
          </w:p>
          <w:p w14:paraId="096C1E15" w14:textId="54B63748" w:rsidR="00CA1288" w:rsidRPr="00A719CB" w:rsidRDefault="00CA1288" w:rsidP="00F96576">
            <w:pPr>
              <w:pStyle w:val="TableText"/>
              <w:rPr>
                <w:rFonts w:cs="Arial"/>
              </w:rPr>
            </w:pPr>
          </w:p>
        </w:tc>
      </w:tr>
      <w:tr w:rsidR="003C0317" w:rsidRPr="00A719CB" w14:paraId="03F76992" w14:textId="77777777" w:rsidTr="003C0317">
        <w:trPr>
          <w:cantSplit/>
          <w:trHeight w:val="105"/>
        </w:trPr>
        <w:tc>
          <w:tcPr>
            <w:tcW w:w="1733" w:type="pct"/>
            <w:vMerge w:val="restart"/>
          </w:tcPr>
          <w:p w14:paraId="5C9F8246" w14:textId="77777777" w:rsidR="003C0317" w:rsidRPr="00A719CB" w:rsidRDefault="003C0317" w:rsidP="00F96576">
            <w:pPr>
              <w:pStyle w:val="Tabletext0"/>
              <w:rPr>
                <w:szCs w:val="20"/>
                <w:u w:val="single"/>
                <w:lang w:val="en-AU"/>
              </w:rPr>
            </w:pPr>
            <w:r w:rsidRPr="00A719CB">
              <w:t>Verify the BTM-N LEDs.</w:t>
            </w:r>
          </w:p>
        </w:tc>
        <w:tc>
          <w:tcPr>
            <w:tcW w:w="1536" w:type="pct"/>
          </w:tcPr>
          <w:p w14:paraId="480838E3" w14:textId="77777777" w:rsidR="003C0317" w:rsidRPr="00A719CB" w:rsidRDefault="003C0317" w:rsidP="00F96576">
            <w:pPr>
              <w:pStyle w:val="TableText"/>
              <w:rPr>
                <w:rFonts w:cs="Arial"/>
              </w:rPr>
            </w:pPr>
            <w:r w:rsidRPr="00A719CB">
              <w:t>16-24V/5A LED</w:t>
            </w:r>
          </w:p>
          <w:p w14:paraId="637F1810" w14:textId="2139F8BD" w:rsidR="003C0317" w:rsidRPr="0017148A" w:rsidRDefault="003C0317" w:rsidP="002C3942">
            <w:pPr>
              <w:pStyle w:val="TableText"/>
              <w:rPr>
                <w:rFonts w:cs="Arial"/>
              </w:rPr>
            </w:pPr>
            <w:r w:rsidRPr="0017148A">
              <w:t>ON</w:t>
            </w:r>
          </w:p>
        </w:tc>
        <w:tc>
          <w:tcPr>
            <w:tcW w:w="692" w:type="pct"/>
          </w:tcPr>
          <w:p w14:paraId="13D8564D" w14:textId="77777777" w:rsidR="003C0317" w:rsidRPr="00A719CB" w:rsidRDefault="003C0317" w:rsidP="00F96576">
            <w:pPr>
              <w:pStyle w:val="TableText"/>
              <w:rPr>
                <w:rFonts w:cs="Arial"/>
              </w:rPr>
            </w:pPr>
          </w:p>
        </w:tc>
        <w:tc>
          <w:tcPr>
            <w:tcW w:w="1039" w:type="pct"/>
            <w:gridSpan w:val="2"/>
            <w:vMerge w:val="restart"/>
          </w:tcPr>
          <w:p w14:paraId="6D738663" w14:textId="77777777" w:rsidR="003C0317" w:rsidRPr="00A719CB" w:rsidRDefault="003C0317" w:rsidP="00F96576">
            <w:pPr>
              <w:pStyle w:val="TableText"/>
              <w:rPr>
                <w:rFonts w:cs="Arial"/>
              </w:rPr>
            </w:pPr>
          </w:p>
        </w:tc>
      </w:tr>
      <w:tr w:rsidR="003C0317" w:rsidRPr="00A719CB" w14:paraId="23598151" w14:textId="77777777" w:rsidTr="003C0317">
        <w:trPr>
          <w:cantSplit/>
          <w:trHeight w:val="120"/>
        </w:trPr>
        <w:tc>
          <w:tcPr>
            <w:tcW w:w="1733" w:type="pct"/>
            <w:vMerge/>
          </w:tcPr>
          <w:p w14:paraId="372F3A73" w14:textId="77777777" w:rsidR="003C0317" w:rsidRPr="00A719CB" w:rsidRDefault="003C0317" w:rsidP="00F96576">
            <w:pPr>
              <w:pStyle w:val="Tabletext0"/>
            </w:pPr>
          </w:p>
        </w:tc>
        <w:tc>
          <w:tcPr>
            <w:tcW w:w="1536" w:type="pct"/>
          </w:tcPr>
          <w:p w14:paraId="18C5941B" w14:textId="77777777" w:rsidR="003C0317" w:rsidRPr="00A719CB" w:rsidRDefault="003C0317" w:rsidP="00F96576">
            <w:pPr>
              <w:pStyle w:val="TableText"/>
              <w:rPr>
                <w:rFonts w:cs="Arial"/>
              </w:rPr>
            </w:pPr>
            <w:r w:rsidRPr="00A719CB">
              <w:t>24V/0.2A LED</w:t>
            </w:r>
          </w:p>
          <w:p w14:paraId="6569DACF" w14:textId="3C2CABBF" w:rsidR="003C0317" w:rsidRPr="0017148A" w:rsidRDefault="003C0317" w:rsidP="002C3942">
            <w:pPr>
              <w:pStyle w:val="TableText"/>
              <w:rPr>
                <w:rFonts w:cs="Arial"/>
              </w:rPr>
            </w:pPr>
            <w:r w:rsidRPr="0017148A">
              <w:t>ON</w:t>
            </w:r>
          </w:p>
        </w:tc>
        <w:tc>
          <w:tcPr>
            <w:tcW w:w="692" w:type="pct"/>
          </w:tcPr>
          <w:p w14:paraId="6AF2699C" w14:textId="77777777" w:rsidR="003C0317" w:rsidRPr="00A719CB" w:rsidRDefault="003C0317" w:rsidP="00F96576">
            <w:pPr>
              <w:pStyle w:val="TableText"/>
              <w:rPr>
                <w:rFonts w:cs="Arial"/>
              </w:rPr>
            </w:pPr>
          </w:p>
        </w:tc>
        <w:tc>
          <w:tcPr>
            <w:tcW w:w="1039" w:type="pct"/>
            <w:gridSpan w:val="2"/>
            <w:vMerge/>
          </w:tcPr>
          <w:p w14:paraId="70CA7E3B" w14:textId="77777777" w:rsidR="003C0317" w:rsidRPr="00A719CB" w:rsidRDefault="003C0317" w:rsidP="00F96576">
            <w:pPr>
              <w:pStyle w:val="TableText"/>
              <w:rPr>
                <w:rFonts w:cs="Arial"/>
              </w:rPr>
            </w:pPr>
          </w:p>
        </w:tc>
      </w:tr>
      <w:tr w:rsidR="003C0317" w:rsidRPr="00A719CB" w14:paraId="22F7CD48" w14:textId="77777777" w:rsidTr="003C0317">
        <w:trPr>
          <w:cantSplit/>
          <w:trHeight w:val="150"/>
        </w:trPr>
        <w:tc>
          <w:tcPr>
            <w:tcW w:w="1733" w:type="pct"/>
            <w:vMerge/>
          </w:tcPr>
          <w:p w14:paraId="383A2E0E" w14:textId="77777777" w:rsidR="003C0317" w:rsidRPr="00A719CB" w:rsidRDefault="003C0317" w:rsidP="00F96576">
            <w:pPr>
              <w:pStyle w:val="Tabletext0"/>
            </w:pPr>
          </w:p>
        </w:tc>
        <w:tc>
          <w:tcPr>
            <w:tcW w:w="1536" w:type="pct"/>
          </w:tcPr>
          <w:p w14:paraId="30A74025" w14:textId="77777777" w:rsidR="003C0317" w:rsidRPr="00A719CB" w:rsidRDefault="003C0317" w:rsidP="00F96576">
            <w:pPr>
              <w:pStyle w:val="TableText"/>
              <w:rPr>
                <w:rFonts w:cs="Arial"/>
              </w:rPr>
            </w:pPr>
            <w:r w:rsidRPr="00A719CB">
              <w:t>5VB LED</w:t>
            </w:r>
          </w:p>
          <w:p w14:paraId="1298E47F" w14:textId="1AD3210A" w:rsidR="003C0317" w:rsidRPr="0017148A" w:rsidRDefault="003C0317" w:rsidP="002C3942">
            <w:pPr>
              <w:pStyle w:val="TableText"/>
              <w:rPr>
                <w:rFonts w:cs="Arial"/>
              </w:rPr>
            </w:pPr>
            <w:r w:rsidRPr="0017148A">
              <w:t>ON</w:t>
            </w:r>
          </w:p>
        </w:tc>
        <w:tc>
          <w:tcPr>
            <w:tcW w:w="692" w:type="pct"/>
          </w:tcPr>
          <w:p w14:paraId="451965AF" w14:textId="77777777" w:rsidR="003C0317" w:rsidRPr="00A719CB" w:rsidRDefault="003C0317" w:rsidP="00F96576">
            <w:pPr>
              <w:pStyle w:val="TableText"/>
              <w:rPr>
                <w:rFonts w:cs="Arial"/>
              </w:rPr>
            </w:pPr>
          </w:p>
        </w:tc>
        <w:tc>
          <w:tcPr>
            <w:tcW w:w="1039" w:type="pct"/>
            <w:gridSpan w:val="2"/>
            <w:vMerge/>
          </w:tcPr>
          <w:p w14:paraId="7A5ED3FF" w14:textId="77777777" w:rsidR="003C0317" w:rsidRPr="00A719CB" w:rsidRDefault="003C0317" w:rsidP="00F96576">
            <w:pPr>
              <w:pStyle w:val="TableText"/>
              <w:rPr>
                <w:rFonts w:cs="Arial"/>
              </w:rPr>
            </w:pPr>
          </w:p>
        </w:tc>
      </w:tr>
      <w:tr w:rsidR="003C0317" w:rsidRPr="00A719CB" w14:paraId="49392176" w14:textId="77777777" w:rsidTr="003C0317">
        <w:trPr>
          <w:cantSplit/>
          <w:trHeight w:val="75"/>
        </w:trPr>
        <w:tc>
          <w:tcPr>
            <w:tcW w:w="1733" w:type="pct"/>
            <w:vMerge/>
          </w:tcPr>
          <w:p w14:paraId="4CDECB96" w14:textId="77777777" w:rsidR="003C0317" w:rsidRPr="00A719CB" w:rsidRDefault="003C0317" w:rsidP="00F96576">
            <w:pPr>
              <w:pStyle w:val="Tabletext0"/>
            </w:pPr>
          </w:p>
        </w:tc>
        <w:tc>
          <w:tcPr>
            <w:tcW w:w="1536" w:type="pct"/>
          </w:tcPr>
          <w:p w14:paraId="32D6BD42" w14:textId="77777777" w:rsidR="003C0317" w:rsidRPr="00A719CB" w:rsidRDefault="003C0317" w:rsidP="00F96576">
            <w:pPr>
              <w:pStyle w:val="TableText"/>
              <w:rPr>
                <w:rFonts w:cs="Arial"/>
              </w:rPr>
            </w:pPr>
            <w:r w:rsidRPr="00A719CB">
              <w:t>15VB LED</w:t>
            </w:r>
          </w:p>
          <w:p w14:paraId="0310A016" w14:textId="5D697C69" w:rsidR="003C0317" w:rsidRPr="0017148A" w:rsidRDefault="003C0317" w:rsidP="002C3942">
            <w:pPr>
              <w:pStyle w:val="TableText"/>
              <w:rPr>
                <w:rFonts w:cs="Arial"/>
              </w:rPr>
            </w:pPr>
            <w:r w:rsidRPr="0017148A">
              <w:t>ON</w:t>
            </w:r>
          </w:p>
        </w:tc>
        <w:tc>
          <w:tcPr>
            <w:tcW w:w="692" w:type="pct"/>
          </w:tcPr>
          <w:p w14:paraId="5EDC05EC" w14:textId="77777777" w:rsidR="003C0317" w:rsidRPr="00A719CB" w:rsidRDefault="003C0317" w:rsidP="00F96576">
            <w:pPr>
              <w:pStyle w:val="TableText"/>
              <w:rPr>
                <w:rFonts w:cs="Arial"/>
              </w:rPr>
            </w:pPr>
          </w:p>
        </w:tc>
        <w:tc>
          <w:tcPr>
            <w:tcW w:w="1039" w:type="pct"/>
            <w:gridSpan w:val="2"/>
            <w:vMerge/>
          </w:tcPr>
          <w:p w14:paraId="39DC0859" w14:textId="77777777" w:rsidR="003C0317" w:rsidRPr="00A719CB" w:rsidRDefault="003C0317" w:rsidP="00F96576">
            <w:pPr>
              <w:pStyle w:val="TableText"/>
              <w:rPr>
                <w:rFonts w:cs="Arial"/>
              </w:rPr>
            </w:pPr>
          </w:p>
        </w:tc>
      </w:tr>
      <w:tr w:rsidR="003C0317" w:rsidRPr="00A719CB" w14:paraId="32EFB74E" w14:textId="77777777" w:rsidTr="003C0317">
        <w:trPr>
          <w:cantSplit/>
          <w:trHeight w:val="120"/>
        </w:trPr>
        <w:tc>
          <w:tcPr>
            <w:tcW w:w="1733" w:type="pct"/>
            <w:vMerge/>
          </w:tcPr>
          <w:p w14:paraId="49704DDD" w14:textId="77777777" w:rsidR="003C0317" w:rsidRPr="00A719CB" w:rsidRDefault="003C0317" w:rsidP="00F96576">
            <w:pPr>
              <w:pStyle w:val="Tabletext0"/>
            </w:pPr>
          </w:p>
        </w:tc>
        <w:tc>
          <w:tcPr>
            <w:tcW w:w="1536" w:type="pct"/>
          </w:tcPr>
          <w:p w14:paraId="5CDE337D" w14:textId="77777777" w:rsidR="003C0317" w:rsidRPr="00A719CB" w:rsidRDefault="003C0317" w:rsidP="00F96576">
            <w:pPr>
              <w:pStyle w:val="TableText"/>
              <w:rPr>
                <w:rFonts w:cs="Arial"/>
              </w:rPr>
            </w:pPr>
            <w:r w:rsidRPr="00A719CB">
              <w:t>5VLN LED</w:t>
            </w:r>
          </w:p>
          <w:p w14:paraId="52131060" w14:textId="2064FA2C" w:rsidR="003C0317" w:rsidRPr="0017148A" w:rsidRDefault="003C0317" w:rsidP="002C3942">
            <w:pPr>
              <w:pStyle w:val="TableText"/>
              <w:rPr>
                <w:rFonts w:cs="Arial"/>
              </w:rPr>
            </w:pPr>
            <w:r w:rsidRPr="0017148A">
              <w:t>ON</w:t>
            </w:r>
          </w:p>
        </w:tc>
        <w:tc>
          <w:tcPr>
            <w:tcW w:w="692" w:type="pct"/>
          </w:tcPr>
          <w:p w14:paraId="72F61790" w14:textId="77777777" w:rsidR="003C0317" w:rsidRPr="00A719CB" w:rsidRDefault="003C0317" w:rsidP="00F96576">
            <w:pPr>
              <w:pStyle w:val="TableText"/>
              <w:rPr>
                <w:rFonts w:cs="Arial"/>
              </w:rPr>
            </w:pPr>
          </w:p>
        </w:tc>
        <w:tc>
          <w:tcPr>
            <w:tcW w:w="1039" w:type="pct"/>
            <w:gridSpan w:val="2"/>
            <w:vMerge/>
          </w:tcPr>
          <w:p w14:paraId="65F2E95E" w14:textId="77777777" w:rsidR="003C0317" w:rsidRPr="00A719CB" w:rsidRDefault="003C0317" w:rsidP="00F96576">
            <w:pPr>
              <w:pStyle w:val="TableText"/>
              <w:rPr>
                <w:rFonts w:cs="Arial"/>
              </w:rPr>
            </w:pPr>
          </w:p>
        </w:tc>
      </w:tr>
      <w:tr w:rsidR="003C0317" w:rsidRPr="00A719CB" w14:paraId="2197EED1" w14:textId="77777777" w:rsidTr="003C0317">
        <w:trPr>
          <w:cantSplit/>
          <w:trHeight w:val="105"/>
        </w:trPr>
        <w:tc>
          <w:tcPr>
            <w:tcW w:w="1733" w:type="pct"/>
            <w:vMerge/>
          </w:tcPr>
          <w:p w14:paraId="18ABC272" w14:textId="77777777" w:rsidR="003C0317" w:rsidRPr="00A719CB" w:rsidRDefault="003C0317" w:rsidP="00F96576">
            <w:pPr>
              <w:pStyle w:val="Tabletext0"/>
            </w:pPr>
          </w:p>
        </w:tc>
        <w:tc>
          <w:tcPr>
            <w:tcW w:w="1536" w:type="pct"/>
          </w:tcPr>
          <w:p w14:paraId="24F2BB84" w14:textId="77777777" w:rsidR="003C0317" w:rsidRPr="00A719CB" w:rsidRDefault="003C0317" w:rsidP="00F96576">
            <w:pPr>
              <w:pStyle w:val="TableText"/>
              <w:rPr>
                <w:rFonts w:cs="Arial"/>
              </w:rPr>
            </w:pPr>
            <w:r w:rsidRPr="00A719CB">
              <w:t>5VLR LED</w:t>
            </w:r>
          </w:p>
          <w:p w14:paraId="4CC00B40" w14:textId="753247A0" w:rsidR="003C0317" w:rsidRPr="0017148A" w:rsidRDefault="003C0317" w:rsidP="002C3942">
            <w:pPr>
              <w:pStyle w:val="TableText"/>
              <w:rPr>
                <w:rFonts w:cs="Arial"/>
              </w:rPr>
            </w:pPr>
            <w:r w:rsidRPr="0017148A">
              <w:t>ON</w:t>
            </w:r>
          </w:p>
        </w:tc>
        <w:tc>
          <w:tcPr>
            <w:tcW w:w="692" w:type="pct"/>
          </w:tcPr>
          <w:p w14:paraId="04D6EBB3" w14:textId="77777777" w:rsidR="003C0317" w:rsidRPr="00A719CB" w:rsidRDefault="003C0317" w:rsidP="00F96576">
            <w:pPr>
              <w:pStyle w:val="TableText"/>
              <w:rPr>
                <w:rFonts w:cs="Arial"/>
              </w:rPr>
            </w:pPr>
          </w:p>
        </w:tc>
        <w:tc>
          <w:tcPr>
            <w:tcW w:w="1039" w:type="pct"/>
            <w:gridSpan w:val="2"/>
            <w:vMerge/>
          </w:tcPr>
          <w:p w14:paraId="441CD804" w14:textId="77777777" w:rsidR="003C0317" w:rsidRPr="00A719CB" w:rsidRDefault="003C0317" w:rsidP="00F96576">
            <w:pPr>
              <w:pStyle w:val="TableText"/>
              <w:rPr>
                <w:rFonts w:cs="Arial"/>
              </w:rPr>
            </w:pPr>
          </w:p>
        </w:tc>
      </w:tr>
      <w:tr w:rsidR="003C0317" w:rsidRPr="00A719CB" w14:paraId="0684A0FC" w14:textId="77777777" w:rsidTr="003C0317">
        <w:trPr>
          <w:cantSplit/>
          <w:trHeight w:val="105"/>
        </w:trPr>
        <w:tc>
          <w:tcPr>
            <w:tcW w:w="1733" w:type="pct"/>
            <w:vMerge/>
          </w:tcPr>
          <w:p w14:paraId="21B51AA0" w14:textId="77777777" w:rsidR="003C0317" w:rsidRPr="00A719CB" w:rsidRDefault="003C0317" w:rsidP="00F96576">
            <w:pPr>
              <w:pStyle w:val="Tabletext0"/>
            </w:pPr>
          </w:p>
        </w:tc>
        <w:tc>
          <w:tcPr>
            <w:tcW w:w="1536" w:type="pct"/>
          </w:tcPr>
          <w:p w14:paraId="0A0D2EA7" w14:textId="77777777" w:rsidR="003C0317" w:rsidRPr="00A719CB" w:rsidRDefault="003C0317" w:rsidP="00F96576">
            <w:pPr>
              <w:pStyle w:val="TableText"/>
              <w:rPr>
                <w:rFonts w:cs="Arial"/>
              </w:rPr>
            </w:pPr>
            <w:r w:rsidRPr="00A719CB">
              <w:t>5VA LED</w:t>
            </w:r>
          </w:p>
          <w:p w14:paraId="7B6E1E45" w14:textId="4D2E7361" w:rsidR="003C0317" w:rsidRPr="0017148A" w:rsidRDefault="003C0317" w:rsidP="002C3942">
            <w:pPr>
              <w:pStyle w:val="TableText"/>
              <w:rPr>
                <w:rFonts w:cs="Arial"/>
              </w:rPr>
            </w:pPr>
            <w:r w:rsidRPr="0017148A">
              <w:t>ON</w:t>
            </w:r>
          </w:p>
        </w:tc>
        <w:tc>
          <w:tcPr>
            <w:tcW w:w="692" w:type="pct"/>
          </w:tcPr>
          <w:p w14:paraId="7D9C39E7" w14:textId="77777777" w:rsidR="003C0317" w:rsidRPr="00A719CB" w:rsidRDefault="003C0317" w:rsidP="00F96576">
            <w:pPr>
              <w:pStyle w:val="TableText"/>
              <w:rPr>
                <w:rFonts w:cs="Arial"/>
              </w:rPr>
            </w:pPr>
          </w:p>
        </w:tc>
        <w:tc>
          <w:tcPr>
            <w:tcW w:w="1039" w:type="pct"/>
            <w:gridSpan w:val="2"/>
            <w:vMerge/>
          </w:tcPr>
          <w:p w14:paraId="6D663ED0" w14:textId="77777777" w:rsidR="003C0317" w:rsidRPr="00A719CB" w:rsidRDefault="003C0317" w:rsidP="00F96576">
            <w:pPr>
              <w:pStyle w:val="TableText"/>
              <w:rPr>
                <w:rFonts w:cs="Arial"/>
              </w:rPr>
            </w:pPr>
          </w:p>
        </w:tc>
      </w:tr>
      <w:tr w:rsidR="003C0317" w:rsidRPr="00A719CB" w14:paraId="00668AE7" w14:textId="77777777" w:rsidTr="003C0317">
        <w:trPr>
          <w:cantSplit/>
          <w:trHeight w:val="150"/>
        </w:trPr>
        <w:tc>
          <w:tcPr>
            <w:tcW w:w="1733" w:type="pct"/>
            <w:vMerge/>
          </w:tcPr>
          <w:p w14:paraId="62E40C20" w14:textId="77777777" w:rsidR="003C0317" w:rsidRPr="00A719CB" w:rsidRDefault="003C0317" w:rsidP="00F96576">
            <w:pPr>
              <w:pStyle w:val="Tabletext0"/>
            </w:pPr>
          </w:p>
        </w:tc>
        <w:tc>
          <w:tcPr>
            <w:tcW w:w="1536" w:type="pct"/>
          </w:tcPr>
          <w:p w14:paraId="3F71DD46" w14:textId="77777777" w:rsidR="003C0317" w:rsidRPr="00A719CB" w:rsidRDefault="003C0317" w:rsidP="00F96576">
            <w:pPr>
              <w:pStyle w:val="TableText"/>
              <w:rPr>
                <w:rFonts w:cs="Arial"/>
              </w:rPr>
            </w:pPr>
            <w:r w:rsidRPr="00A719CB">
              <w:t>15VA LED</w:t>
            </w:r>
          </w:p>
          <w:p w14:paraId="073F2944" w14:textId="6891E101" w:rsidR="003C0317" w:rsidRPr="0017148A" w:rsidRDefault="003C0317" w:rsidP="002C3942">
            <w:pPr>
              <w:pStyle w:val="TableText"/>
              <w:rPr>
                <w:rFonts w:cs="Arial"/>
              </w:rPr>
            </w:pPr>
            <w:r w:rsidRPr="0017148A">
              <w:t>ON</w:t>
            </w:r>
          </w:p>
        </w:tc>
        <w:tc>
          <w:tcPr>
            <w:tcW w:w="692" w:type="pct"/>
          </w:tcPr>
          <w:p w14:paraId="4049C4B2" w14:textId="77777777" w:rsidR="003C0317" w:rsidRPr="00A719CB" w:rsidRDefault="003C0317" w:rsidP="00F96576">
            <w:pPr>
              <w:pStyle w:val="TableText"/>
              <w:rPr>
                <w:rFonts w:cs="Arial"/>
              </w:rPr>
            </w:pPr>
          </w:p>
        </w:tc>
        <w:tc>
          <w:tcPr>
            <w:tcW w:w="1039" w:type="pct"/>
            <w:gridSpan w:val="2"/>
            <w:vMerge/>
          </w:tcPr>
          <w:p w14:paraId="690BAFDC" w14:textId="77777777" w:rsidR="003C0317" w:rsidRPr="00A719CB" w:rsidRDefault="003C0317" w:rsidP="00F96576">
            <w:pPr>
              <w:pStyle w:val="TableText"/>
              <w:rPr>
                <w:rFonts w:cs="Arial"/>
              </w:rPr>
            </w:pPr>
          </w:p>
        </w:tc>
      </w:tr>
      <w:tr w:rsidR="003C0317" w:rsidRPr="00A719CB" w14:paraId="7C47978F" w14:textId="77777777" w:rsidTr="003C0317">
        <w:trPr>
          <w:cantSplit/>
          <w:trHeight w:val="117"/>
        </w:trPr>
        <w:tc>
          <w:tcPr>
            <w:tcW w:w="1733" w:type="pct"/>
            <w:vMerge/>
          </w:tcPr>
          <w:p w14:paraId="7D1B2B53" w14:textId="77777777" w:rsidR="003C0317" w:rsidRPr="00A719CB" w:rsidRDefault="003C0317" w:rsidP="00F96576">
            <w:pPr>
              <w:pStyle w:val="Tabletext0"/>
            </w:pPr>
          </w:p>
        </w:tc>
        <w:tc>
          <w:tcPr>
            <w:tcW w:w="1536" w:type="pct"/>
          </w:tcPr>
          <w:p w14:paraId="4D7680ED" w14:textId="77777777" w:rsidR="003C0317" w:rsidRPr="00A719CB" w:rsidRDefault="003C0317" w:rsidP="00F96576">
            <w:pPr>
              <w:pStyle w:val="TableText"/>
              <w:rPr>
                <w:rFonts w:cs="Arial"/>
              </w:rPr>
            </w:pPr>
            <w:r w:rsidRPr="00A719CB">
              <w:t>POWER GOOD LED</w:t>
            </w:r>
          </w:p>
          <w:p w14:paraId="184B24F7" w14:textId="0E402274" w:rsidR="003C0317" w:rsidRPr="0017148A" w:rsidRDefault="003C0317" w:rsidP="002C3942">
            <w:pPr>
              <w:pStyle w:val="TableText"/>
              <w:rPr>
                <w:rFonts w:cs="Arial"/>
              </w:rPr>
            </w:pPr>
            <w:r w:rsidRPr="0017148A">
              <w:t>ON</w:t>
            </w:r>
          </w:p>
        </w:tc>
        <w:tc>
          <w:tcPr>
            <w:tcW w:w="692" w:type="pct"/>
          </w:tcPr>
          <w:p w14:paraId="44C4EEBB" w14:textId="77777777" w:rsidR="003C0317" w:rsidRPr="00A719CB" w:rsidRDefault="003C0317" w:rsidP="00F96576">
            <w:pPr>
              <w:pStyle w:val="TableText"/>
              <w:rPr>
                <w:rFonts w:cs="Arial"/>
              </w:rPr>
            </w:pPr>
          </w:p>
        </w:tc>
        <w:tc>
          <w:tcPr>
            <w:tcW w:w="1039" w:type="pct"/>
            <w:gridSpan w:val="2"/>
            <w:vMerge/>
          </w:tcPr>
          <w:p w14:paraId="52074750" w14:textId="77777777" w:rsidR="003C0317" w:rsidRPr="00A719CB" w:rsidRDefault="003C0317" w:rsidP="00F96576">
            <w:pPr>
              <w:pStyle w:val="TableText"/>
              <w:rPr>
                <w:rFonts w:cs="Arial"/>
              </w:rPr>
            </w:pPr>
          </w:p>
        </w:tc>
      </w:tr>
      <w:tr w:rsidR="003C0317" w:rsidRPr="00A719CB" w14:paraId="27ED9E9A" w14:textId="77777777" w:rsidTr="003C0317">
        <w:trPr>
          <w:cantSplit/>
          <w:trHeight w:val="90"/>
        </w:trPr>
        <w:tc>
          <w:tcPr>
            <w:tcW w:w="1733" w:type="pct"/>
            <w:vMerge/>
          </w:tcPr>
          <w:p w14:paraId="28FE2156" w14:textId="77777777" w:rsidR="003C0317" w:rsidRPr="00A719CB" w:rsidRDefault="003C0317" w:rsidP="00F96576">
            <w:pPr>
              <w:pStyle w:val="Tabletext0"/>
            </w:pPr>
          </w:p>
        </w:tc>
        <w:tc>
          <w:tcPr>
            <w:tcW w:w="1536" w:type="pct"/>
          </w:tcPr>
          <w:p w14:paraId="06AC7B78" w14:textId="77777777" w:rsidR="003C0317" w:rsidRPr="00A719CB" w:rsidRDefault="003C0317" w:rsidP="00F96576">
            <w:pPr>
              <w:pStyle w:val="TableText"/>
              <w:rPr>
                <w:rFonts w:cs="Arial"/>
              </w:rPr>
            </w:pPr>
            <w:r w:rsidRPr="00A719CB">
              <w:t>LDB 1 LED</w:t>
            </w:r>
          </w:p>
          <w:p w14:paraId="2E9F545E" w14:textId="0384548E" w:rsidR="003C0317" w:rsidRPr="0017148A" w:rsidRDefault="003C0317" w:rsidP="002C3942">
            <w:pPr>
              <w:pStyle w:val="TableText"/>
              <w:rPr>
                <w:rFonts w:cs="Arial"/>
              </w:rPr>
            </w:pPr>
            <w:r w:rsidRPr="0017148A">
              <w:t>FLASHING</w:t>
            </w:r>
          </w:p>
        </w:tc>
        <w:tc>
          <w:tcPr>
            <w:tcW w:w="692" w:type="pct"/>
          </w:tcPr>
          <w:p w14:paraId="5A30F27D" w14:textId="77777777" w:rsidR="003C0317" w:rsidRPr="00A719CB" w:rsidRDefault="003C0317" w:rsidP="00F96576">
            <w:pPr>
              <w:pStyle w:val="TableText"/>
              <w:rPr>
                <w:rFonts w:cs="Arial"/>
              </w:rPr>
            </w:pPr>
          </w:p>
        </w:tc>
        <w:tc>
          <w:tcPr>
            <w:tcW w:w="1039" w:type="pct"/>
            <w:gridSpan w:val="2"/>
            <w:vMerge/>
          </w:tcPr>
          <w:p w14:paraId="22D386F8" w14:textId="77777777" w:rsidR="003C0317" w:rsidRPr="00A719CB" w:rsidRDefault="003C0317" w:rsidP="00F96576">
            <w:pPr>
              <w:pStyle w:val="TableText"/>
              <w:rPr>
                <w:rFonts w:cs="Arial"/>
              </w:rPr>
            </w:pPr>
          </w:p>
        </w:tc>
      </w:tr>
      <w:tr w:rsidR="003C0317" w:rsidRPr="00A719CB" w14:paraId="65626AA1" w14:textId="77777777" w:rsidTr="003C0317">
        <w:trPr>
          <w:cantSplit/>
          <w:trHeight w:val="120"/>
        </w:trPr>
        <w:tc>
          <w:tcPr>
            <w:tcW w:w="1733" w:type="pct"/>
            <w:vMerge/>
          </w:tcPr>
          <w:p w14:paraId="752CFCBB" w14:textId="77777777" w:rsidR="003C0317" w:rsidRPr="00A719CB" w:rsidRDefault="003C0317" w:rsidP="00F96576">
            <w:pPr>
              <w:pStyle w:val="Tabletext0"/>
            </w:pPr>
          </w:p>
        </w:tc>
        <w:tc>
          <w:tcPr>
            <w:tcW w:w="1536" w:type="pct"/>
          </w:tcPr>
          <w:p w14:paraId="20A2176F" w14:textId="77777777" w:rsidR="003C0317" w:rsidRPr="00A719CB" w:rsidRDefault="003C0317" w:rsidP="00F96576">
            <w:pPr>
              <w:pStyle w:val="TableText"/>
              <w:rPr>
                <w:rFonts w:cs="Arial"/>
              </w:rPr>
            </w:pPr>
            <w:r w:rsidRPr="00A719CB">
              <w:t>LDB 2 LED</w:t>
            </w:r>
          </w:p>
          <w:p w14:paraId="4B40AEC4" w14:textId="0215FD46" w:rsidR="003C0317" w:rsidRPr="0017148A" w:rsidRDefault="003C0317" w:rsidP="002C3942">
            <w:pPr>
              <w:pStyle w:val="TableText"/>
              <w:rPr>
                <w:rFonts w:cs="Arial"/>
              </w:rPr>
            </w:pPr>
            <w:r w:rsidRPr="0017148A">
              <w:t>FLASHING</w:t>
            </w:r>
          </w:p>
        </w:tc>
        <w:tc>
          <w:tcPr>
            <w:tcW w:w="692" w:type="pct"/>
          </w:tcPr>
          <w:p w14:paraId="6969C484" w14:textId="77777777" w:rsidR="003C0317" w:rsidRPr="00A719CB" w:rsidRDefault="003C0317" w:rsidP="00F96576">
            <w:pPr>
              <w:pStyle w:val="TableText"/>
              <w:rPr>
                <w:rFonts w:cs="Arial"/>
              </w:rPr>
            </w:pPr>
          </w:p>
        </w:tc>
        <w:tc>
          <w:tcPr>
            <w:tcW w:w="1039" w:type="pct"/>
            <w:gridSpan w:val="2"/>
            <w:vMerge/>
          </w:tcPr>
          <w:p w14:paraId="19A4E142" w14:textId="77777777" w:rsidR="003C0317" w:rsidRPr="00A719CB" w:rsidRDefault="003C0317" w:rsidP="00F96576">
            <w:pPr>
              <w:pStyle w:val="TableText"/>
              <w:rPr>
                <w:rFonts w:cs="Arial"/>
              </w:rPr>
            </w:pPr>
          </w:p>
        </w:tc>
      </w:tr>
      <w:tr w:rsidR="003C0317" w:rsidRPr="00A719CB" w14:paraId="3F2DD13D" w14:textId="77777777" w:rsidTr="003C0317">
        <w:trPr>
          <w:cantSplit/>
          <w:trHeight w:val="105"/>
        </w:trPr>
        <w:tc>
          <w:tcPr>
            <w:tcW w:w="1733" w:type="pct"/>
            <w:vMerge/>
          </w:tcPr>
          <w:p w14:paraId="5058EF96" w14:textId="77777777" w:rsidR="003C0317" w:rsidRPr="00A719CB" w:rsidRDefault="003C0317" w:rsidP="00F96576">
            <w:pPr>
              <w:pStyle w:val="Tabletext0"/>
            </w:pPr>
          </w:p>
        </w:tc>
        <w:tc>
          <w:tcPr>
            <w:tcW w:w="1536" w:type="pct"/>
          </w:tcPr>
          <w:p w14:paraId="3A828B36" w14:textId="77777777" w:rsidR="003C0317" w:rsidRPr="00A719CB" w:rsidRDefault="003C0317" w:rsidP="00F96576">
            <w:pPr>
              <w:pStyle w:val="TableText"/>
              <w:rPr>
                <w:rFonts w:cs="Arial"/>
              </w:rPr>
            </w:pPr>
            <w:r w:rsidRPr="00A719CB">
              <w:t>HTOK B</w:t>
            </w:r>
          </w:p>
          <w:p w14:paraId="480EF2A0" w14:textId="5C3A0FF2" w:rsidR="003C0317" w:rsidRPr="0017148A" w:rsidRDefault="003C0317" w:rsidP="002C3942">
            <w:pPr>
              <w:pStyle w:val="TableText"/>
              <w:rPr>
                <w:rFonts w:cs="Arial"/>
              </w:rPr>
            </w:pPr>
            <w:r w:rsidRPr="0017148A">
              <w:t>FLASHING</w:t>
            </w:r>
          </w:p>
        </w:tc>
        <w:tc>
          <w:tcPr>
            <w:tcW w:w="692" w:type="pct"/>
          </w:tcPr>
          <w:p w14:paraId="1750952B" w14:textId="77777777" w:rsidR="003C0317" w:rsidRPr="00A719CB" w:rsidRDefault="003C0317" w:rsidP="00F96576">
            <w:pPr>
              <w:pStyle w:val="TableText"/>
              <w:rPr>
                <w:rFonts w:cs="Arial"/>
              </w:rPr>
            </w:pPr>
          </w:p>
        </w:tc>
        <w:tc>
          <w:tcPr>
            <w:tcW w:w="1039" w:type="pct"/>
            <w:gridSpan w:val="2"/>
            <w:vMerge/>
          </w:tcPr>
          <w:p w14:paraId="0977420E" w14:textId="77777777" w:rsidR="003C0317" w:rsidRPr="00A719CB" w:rsidRDefault="003C0317" w:rsidP="00F96576">
            <w:pPr>
              <w:pStyle w:val="TableText"/>
              <w:rPr>
                <w:rFonts w:cs="Arial"/>
              </w:rPr>
            </w:pPr>
          </w:p>
        </w:tc>
      </w:tr>
      <w:tr w:rsidR="003C0317" w:rsidRPr="00A719CB" w14:paraId="0EAE6F55" w14:textId="77777777" w:rsidTr="003C0317">
        <w:trPr>
          <w:cantSplit/>
          <w:trHeight w:val="150"/>
        </w:trPr>
        <w:tc>
          <w:tcPr>
            <w:tcW w:w="1733" w:type="pct"/>
            <w:vMerge/>
          </w:tcPr>
          <w:p w14:paraId="13FFB565" w14:textId="77777777" w:rsidR="003C0317" w:rsidRPr="00A719CB" w:rsidRDefault="003C0317" w:rsidP="00F96576">
            <w:pPr>
              <w:pStyle w:val="Tabletext0"/>
            </w:pPr>
          </w:p>
        </w:tc>
        <w:tc>
          <w:tcPr>
            <w:tcW w:w="1536" w:type="pct"/>
          </w:tcPr>
          <w:p w14:paraId="768EFA24" w14:textId="77777777" w:rsidR="003C0317" w:rsidRPr="00A719CB" w:rsidRDefault="003C0317" w:rsidP="00F96576">
            <w:pPr>
              <w:pStyle w:val="TableText"/>
              <w:rPr>
                <w:rFonts w:cs="Arial"/>
              </w:rPr>
            </w:pPr>
            <w:r w:rsidRPr="00A719CB">
              <w:t>HTOK A</w:t>
            </w:r>
          </w:p>
          <w:p w14:paraId="2142714A" w14:textId="4EF05F90" w:rsidR="003C0317" w:rsidRPr="0017148A" w:rsidRDefault="003C0317" w:rsidP="002C3942">
            <w:pPr>
              <w:pStyle w:val="TableText"/>
              <w:rPr>
                <w:rFonts w:cs="Arial"/>
              </w:rPr>
            </w:pPr>
            <w:r w:rsidRPr="0017148A">
              <w:t>FLASHING</w:t>
            </w:r>
          </w:p>
        </w:tc>
        <w:tc>
          <w:tcPr>
            <w:tcW w:w="692" w:type="pct"/>
          </w:tcPr>
          <w:p w14:paraId="77CDCE00" w14:textId="77777777" w:rsidR="003C0317" w:rsidRPr="00A719CB" w:rsidRDefault="003C0317" w:rsidP="00F96576">
            <w:pPr>
              <w:pStyle w:val="TableText"/>
              <w:rPr>
                <w:rFonts w:cs="Arial"/>
              </w:rPr>
            </w:pPr>
          </w:p>
        </w:tc>
        <w:tc>
          <w:tcPr>
            <w:tcW w:w="1039" w:type="pct"/>
            <w:gridSpan w:val="2"/>
            <w:vMerge/>
          </w:tcPr>
          <w:p w14:paraId="2D64CA37" w14:textId="77777777" w:rsidR="003C0317" w:rsidRPr="00A719CB" w:rsidRDefault="003C0317" w:rsidP="00F96576">
            <w:pPr>
              <w:pStyle w:val="TableText"/>
              <w:rPr>
                <w:rFonts w:cs="Arial"/>
              </w:rPr>
            </w:pPr>
          </w:p>
        </w:tc>
      </w:tr>
      <w:tr w:rsidR="003C0317" w:rsidRPr="00A719CB" w14:paraId="59355E18" w14:textId="77777777" w:rsidTr="003C0317">
        <w:trPr>
          <w:cantSplit/>
          <w:trHeight w:val="135"/>
        </w:trPr>
        <w:tc>
          <w:tcPr>
            <w:tcW w:w="1733" w:type="pct"/>
            <w:vMerge/>
          </w:tcPr>
          <w:p w14:paraId="5BEE5410" w14:textId="77777777" w:rsidR="003C0317" w:rsidRPr="00A719CB" w:rsidRDefault="003C0317" w:rsidP="00F96576">
            <w:pPr>
              <w:pStyle w:val="Tabletext0"/>
            </w:pPr>
          </w:p>
        </w:tc>
        <w:tc>
          <w:tcPr>
            <w:tcW w:w="1536" w:type="pct"/>
          </w:tcPr>
          <w:p w14:paraId="007C3662" w14:textId="77777777" w:rsidR="003C0317" w:rsidRPr="00A719CB" w:rsidRDefault="003C0317" w:rsidP="00F96576">
            <w:pPr>
              <w:pStyle w:val="TableText"/>
              <w:rPr>
                <w:rFonts w:cs="Arial"/>
              </w:rPr>
            </w:pPr>
            <w:r w:rsidRPr="00A719CB">
              <w:t>LDA 1</w:t>
            </w:r>
          </w:p>
          <w:p w14:paraId="0313797D" w14:textId="1738FE30" w:rsidR="003C0317" w:rsidRPr="0017148A" w:rsidRDefault="003C0317" w:rsidP="002C3942">
            <w:pPr>
              <w:pStyle w:val="TableText"/>
              <w:rPr>
                <w:rFonts w:cs="Arial"/>
              </w:rPr>
            </w:pPr>
            <w:r w:rsidRPr="0017148A">
              <w:t>FLASHING</w:t>
            </w:r>
          </w:p>
        </w:tc>
        <w:tc>
          <w:tcPr>
            <w:tcW w:w="692" w:type="pct"/>
          </w:tcPr>
          <w:p w14:paraId="30987822" w14:textId="77777777" w:rsidR="003C0317" w:rsidRPr="00A719CB" w:rsidRDefault="003C0317" w:rsidP="00F96576">
            <w:pPr>
              <w:pStyle w:val="TableText"/>
              <w:rPr>
                <w:rFonts w:cs="Arial"/>
              </w:rPr>
            </w:pPr>
          </w:p>
        </w:tc>
        <w:tc>
          <w:tcPr>
            <w:tcW w:w="1039" w:type="pct"/>
            <w:gridSpan w:val="2"/>
            <w:vMerge/>
          </w:tcPr>
          <w:p w14:paraId="64457F66" w14:textId="77777777" w:rsidR="003C0317" w:rsidRPr="00A719CB" w:rsidRDefault="003C0317" w:rsidP="00F96576">
            <w:pPr>
              <w:pStyle w:val="TableText"/>
              <w:rPr>
                <w:rFonts w:cs="Arial"/>
              </w:rPr>
            </w:pPr>
          </w:p>
        </w:tc>
      </w:tr>
      <w:tr w:rsidR="003C0317" w:rsidRPr="00A719CB" w14:paraId="46F8B983" w14:textId="77777777" w:rsidTr="003C0317">
        <w:trPr>
          <w:cantSplit/>
          <w:trHeight w:val="120"/>
        </w:trPr>
        <w:tc>
          <w:tcPr>
            <w:tcW w:w="1733" w:type="pct"/>
            <w:vMerge/>
          </w:tcPr>
          <w:p w14:paraId="76F5195B" w14:textId="77777777" w:rsidR="003C0317" w:rsidRPr="00A719CB" w:rsidRDefault="003C0317" w:rsidP="00F96576">
            <w:pPr>
              <w:pStyle w:val="Tabletext0"/>
            </w:pPr>
          </w:p>
        </w:tc>
        <w:tc>
          <w:tcPr>
            <w:tcW w:w="1536" w:type="pct"/>
          </w:tcPr>
          <w:p w14:paraId="1EE08E07" w14:textId="77777777" w:rsidR="003C0317" w:rsidRPr="00A719CB" w:rsidRDefault="003C0317" w:rsidP="00F96576">
            <w:pPr>
              <w:pStyle w:val="TableText"/>
              <w:rPr>
                <w:rFonts w:cs="Arial"/>
              </w:rPr>
            </w:pPr>
            <w:r w:rsidRPr="00A719CB">
              <w:t>LDA 2</w:t>
            </w:r>
          </w:p>
          <w:p w14:paraId="68013DEA" w14:textId="1B6F7B79" w:rsidR="003C0317" w:rsidRPr="0017148A" w:rsidRDefault="003C0317" w:rsidP="002C3942">
            <w:pPr>
              <w:pStyle w:val="TableText"/>
              <w:rPr>
                <w:rFonts w:cs="Arial"/>
              </w:rPr>
            </w:pPr>
            <w:r w:rsidRPr="0017148A">
              <w:t>FLASHING</w:t>
            </w:r>
          </w:p>
        </w:tc>
        <w:tc>
          <w:tcPr>
            <w:tcW w:w="692" w:type="pct"/>
          </w:tcPr>
          <w:p w14:paraId="303EC764" w14:textId="77777777" w:rsidR="003C0317" w:rsidRPr="00A719CB" w:rsidRDefault="003C0317" w:rsidP="00F96576">
            <w:pPr>
              <w:pStyle w:val="TableText"/>
              <w:rPr>
                <w:rFonts w:cs="Arial"/>
              </w:rPr>
            </w:pPr>
          </w:p>
        </w:tc>
        <w:tc>
          <w:tcPr>
            <w:tcW w:w="1039" w:type="pct"/>
            <w:gridSpan w:val="2"/>
            <w:vMerge/>
          </w:tcPr>
          <w:p w14:paraId="7374128E" w14:textId="77777777" w:rsidR="003C0317" w:rsidRPr="00A719CB" w:rsidRDefault="003C0317" w:rsidP="00F96576">
            <w:pPr>
              <w:pStyle w:val="TableText"/>
              <w:rPr>
                <w:rFonts w:cs="Arial"/>
              </w:rPr>
            </w:pPr>
          </w:p>
        </w:tc>
      </w:tr>
      <w:tr w:rsidR="003C0317" w:rsidRPr="00A719CB" w14:paraId="5C3FFAE3" w14:textId="77777777" w:rsidTr="003C0317">
        <w:trPr>
          <w:cantSplit/>
          <w:trHeight w:val="120"/>
        </w:trPr>
        <w:tc>
          <w:tcPr>
            <w:tcW w:w="1733" w:type="pct"/>
            <w:vMerge/>
          </w:tcPr>
          <w:p w14:paraId="28AE41C6" w14:textId="77777777" w:rsidR="003C0317" w:rsidRPr="00A719CB" w:rsidRDefault="003C0317" w:rsidP="00F96576">
            <w:pPr>
              <w:pStyle w:val="Tabletext0"/>
            </w:pPr>
          </w:p>
        </w:tc>
        <w:tc>
          <w:tcPr>
            <w:tcW w:w="1536" w:type="pct"/>
          </w:tcPr>
          <w:p w14:paraId="3265DE67" w14:textId="77777777" w:rsidR="003C0317" w:rsidRPr="00A719CB" w:rsidRDefault="003C0317" w:rsidP="00F96576">
            <w:pPr>
              <w:pStyle w:val="TableText"/>
              <w:rPr>
                <w:rFonts w:cs="Arial"/>
              </w:rPr>
            </w:pPr>
            <w:r w:rsidRPr="00A719CB">
              <w:t>B DET</w:t>
            </w:r>
          </w:p>
          <w:p w14:paraId="5BDB9742" w14:textId="230FDB89" w:rsidR="003C0317" w:rsidRPr="0017148A" w:rsidRDefault="003C0317" w:rsidP="002C3942">
            <w:pPr>
              <w:pStyle w:val="TableText"/>
              <w:rPr>
                <w:rFonts w:cs="Arial"/>
              </w:rPr>
            </w:pPr>
            <w:r w:rsidRPr="0017148A">
              <w:t>FLASHING</w:t>
            </w:r>
          </w:p>
        </w:tc>
        <w:tc>
          <w:tcPr>
            <w:tcW w:w="692" w:type="pct"/>
          </w:tcPr>
          <w:p w14:paraId="3CA8B5D6" w14:textId="77777777" w:rsidR="003C0317" w:rsidRPr="00A719CB" w:rsidRDefault="003C0317" w:rsidP="00F96576">
            <w:pPr>
              <w:pStyle w:val="TableText"/>
              <w:rPr>
                <w:rFonts w:cs="Arial"/>
              </w:rPr>
            </w:pPr>
          </w:p>
        </w:tc>
        <w:tc>
          <w:tcPr>
            <w:tcW w:w="1039" w:type="pct"/>
            <w:gridSpan w:val="2"/>
            <w:vMerge/>
          </w:tcPr>
          <w:p w14:paraId="2F549E0C" w14:textId="77777777" w:rsidR="003C0317" w:rsidRPr="00A719CB" w:rsidRDefault="003C0317" w:rsidP="00F96576">
            <w:pPr>
              <w:pStyle w:val="TableText"/>
              <w:rPr>
                <w:rFonts w:cs="Arial"/>
              </w:rPr>
            </w:pPr>
          </w:p>
        </w:tc>
      </w:tr>
      <w:tr w:rsidR="003C0317" w:rsidRPr="00A719CB" w14:paraId="6B851D33" w14:textId="77777777" w:rsidTr="003C0317">
        <w:trPr>
          <w:cantSplit/>
          <w:trHeight w:val="150"/>
        </w:trPr>
        <w:tc>
          <w:tcPr>
            <w:tcW w:w="1733" w:type="pct"/>
            <w:vMerge/>
          </w:tcPr>
          <w:p w14:paraId="24A33B2D" w14:textId="77777777" w:rsidR="003C0317" w:rsidRPr="00A719CB" w:rsidRDefault="003C0317" w:rsidP="00F96576">
            <w:pPr>
              <w:pStyle w:val="Tabletext0"/>
            </w:pPr>
          </w:p>
        </w:tc>
        <w:tc>
          <w:tcPr>
            <w:tcW w:w="1536" w:type="pct"/>
          </w:tcPr>
          <w:p w14:paraId="797FB6D9" w14:textId="77777777" w:rsidR="003C0317" w:rsidRPr="00A719CB" w:rsidRDefault="003C0317" w:rsidP="00F96576">
            <w:pPr>
              <w:pStyle w:val="TableText"/>
              <w:rPr>
                <w:rFonts w:cs="Arial"/>
              </w:rPr>
            </w:pPr>
            <w:r w:rsidRPr="00A719CB">
              <w:t>V TEL</w:t>
            </w:r>
          </w:p>
          <w:p w14:paraId="22447319" w14:textId="69F86676" w:rsidR="003C0317" w:rsidRPr="0017148A" w:rsidRDefault="003C0317" w:rsidP="002C3942">
            <w:pPr>
              <w:pStyle w:val="TableText"/>
              <w:rPr>
                <w:rFonts w:cs="Arial"/>
              </w:rPr>
            </w:pPr>
            <w:r w:rsidRPr="0017148A">
              <w:t>OFF</w:t>
            </w:r>
          </w:p>
        </w:tc>
        <w:tc>
          <w:tcPr>
            <w:tcW w:w="692" w:type="pct"/>
          </w:tcPr>
          <w:p w14:paraId="22C3458C" w14:textId="77777777" w:rsidR="003C0317" w:rsidRPr="00A719CB" w:rsidRDefault="003C0317" w:rsidP="00F96576">
            <w:pPr>
              <w:pStyle w:val="TableText"/>
              <w:rPr>
                <w:rFonts w:cs="Arial"/>
              </w:rPr>
            </w:pPr>
          </w:p>
        </w:tc>
        <w:tc>
          <w:tcPr>
            <w:tcW w:w="1039" w:type="pct"/>
            <w:gridSpan w:val="2"/>
            <w:vMerge/>
          </w:tcPr>
          <w:p w14:paraId="384FE15A" w14:textId="77777777" w:rsidR="003C0317" w:rsidRPr="00A719CB" w:rsidRDefault="003C0317" w:rsidP="00F96576">
            <w:pPr>
              <w:pStyle w:val="TableText"/>
              <w:rPr>
                <w:rFonts w:cs="Arial"/>
              </w:rPr>
            </w:pPr>
          </w:p>
        </w:tc>
      </w:tr>
      <w:tr w:rsidR="003C0317" w:rsidRPr="00A719CB" w14:paraId="41237491" w14:textId="77777777" w:rsidTr="003C0317">
        <w:trPr>
          <w:cantSplit/>
          <w:trHeight w:val="105"/>
        </w:trPr>
        <w:tc>
          <w:tcPr>
            <w:tcW w:w="1733" w:type="pct"/>
            <w:vMerge/>
          </w:tcPr>
          <w:p w14:paraId="526F6469" w14:textId="77777777" w:rsidR="003C0317" w:rsidRPr="00A719CB" w:rsidRDefault="003C0317" w:rsidP="00F96576">
            <w:pPr>
              <w:pStyle w:val="Tabletext0"/>
            </w:pPr>
          </w:p>
        </w:tc>
        <w:tc>
          <w:tcPr>
            <w:tcW w:w="1536" w:type="pct"/>
          </w:tcPr>
          <w:p w14:paraId="685EC099" w14:textId="77777777" w:rsidR="003C0317" w:rsidRPr="00A719CB" w:rsidRDefault="003C0317" w:rsidP="00F96576">
            <w:pPr>
              <w:pStyle w:val="TableText"/>
              <w:rPr>
                <w:rFonts w:cs="Arial"/>
              </w:rPr>
            </w:pPr>
            <w:r w:rsidRPr="00A719CB">
              <w:t>B ON</w:t>
            </w:r>
          </w:p>
          <w:p w14:paraId="45CB30E8" w14:textId="51B0028D" w:rsidR="003C0317" w:rsidRPr="0017148A" w:rsidRDefault="003C0317" w:rsidP="002C3942">
            <w:pPr>
              <w:pStyle w:val="TableText"/>
              <w:rPr>
                <w:rFonts w:cs="Arial"/>
              </w:rPr>
            </w:pPr>
            <w:r w:rsidRPr="0017148A">
              <w:t>ON</w:t>
            </w:r>
          </w:p>
        </w:tc>
        <w:tc>
          <w:tcPr>
            <w:tcW w:w="692" w:type="pct"/>
          </w:tcPr>
          <w:p w14:paraId="2D403C1F" w14:textId="77777777" w:rsidR="003C0317" w:rsidRPr="00A719CB" w:rsidRDefault="003C0317" w:rsidP="00F96576">
            <w:pPr>
              <w:pStyle w:val="TableText"/>
              <w:rPr>
                <w:rFonts w:cs="Arial"/>
              </w:rPr>
            </w:pPr>
          </w:p>
        </w:tc>
        <w:tc>
          <w:tcPr>
            <w:tcW w:w="1039" w:type="pct"/>
            <w:gridSpan w:val="2"/>
            <w:vMerge/>
          </w:tcPr>
          <w:p w14:paraId="144F4C01" w14:textId="77777777" w:rsidR="003C0317" w:rsidRPr="00A719CB" w:rsidRDefault="003C0317" w:rsidP="00F96576">
            <w:pPr>
              <w:pStyle w:val="TableText"/>
              <w:rPr>
                <w:rFonts w:cs="Arial"/>
              </w:rPr>
            </w:pPr>
          </w:p>
        </w:tc>
      </w:tr>
      <w:tr w:rsidR="003C0317" w:rsidRPr="00A719CB" w14:paraId="1686B13B" w14:textId="77777777" w:rsidTr="003C0317">
        <w:trPr>
          <w:cantSplit/>
          <w:trHeight w:val="195"/>
        </w:trPr>
        <w:tc>
          <w:tcPr>
            <w:tcW w:w="1733" w:type="pct"/>
            <w:vMerge/>
          </w:tcPr>
          <w:p w14:paraId="7467C58A" w14:textId="77777777" w:rsidR="003C0317" w:rsidRPr="00A719CB" w:rsidRDefault="003C0317" w:rsidP="00F96576">
            <w:pPr>
              <w:pStyle w:val="Tabletext0"/>
            </w:pPr>
          </w:p>
        </w:tc>
        <w:tc>
          <w:tcPr>
            <w:tcW w:w="1536" w:type="pct"/>
          </w:tcPr>
          <w:p w14:paraId="38B2D1AB" w14:textId="77777777" w:rsidR="003C0317" w:rsidRPr="00A719CB" w:rsidRDefault="003C0317" w:rsidP="00F96576">
            <w:pPr>
              <w:pStyle w:val="TableText"/>
              <w:rPr>
                <w:rFonts w:cs="Arial"/>
              </w:rPr>
            </w:pPr>
            <w:r w:rsidRPr="00A719CB">
              <w:t>WD LED</w:t>
            </w:r>
          </w:p>
          <w:p w14:paraId="7062B706" w14:textId="55D3C82A" w:rsidR="003C0317" w:rsidRPr="0017148A" w:rsidRDefault="003C0317" w:rsidP="002C3942">
            <w:pPr>
              <w:pStyle w:val="TableText"/>
              <w:rPr>
                <w:rFonts w:cs="Arial"/>
              </w:rPr>
            </w:pPr>
            <w:r w:rsidRPr="0017148A">
              <w:t>ON</w:t>
            </w:r>
          </w:p>
        </w:tc>
        <w:tc>
          <w:tcPr>
            <w:tcW w:w="692" w:type="pct"/>
          </w:tcPr>
          <w:p w14:paraId="26A0E1A9" w14:textId="77777777" w:rsidR="003C0317" w:rsidRPr="00A719CB" w:rsidRDefault="003C0317" w:rsidP="00F96576">
            <w:pPr>
              <w:pStyle w:val="TableText"/>
              <w:rPr>
                <w:rFonts w:cs="Arial"/>
              </w:rPr>
            </w:pPr>
          </w:p>
        </w:tc>
        <w:tc>
          <w:tcPr>
            <w:tcW w:w="1039" w:type="pct"/>
            <w:gridSpan w:val="2"/>
            <w:vMerge/>
          </w:tcPr>
          <w:p w14:paraId="04FDC54C" w14:textId="77777777" w:rsidR="003C0317" w:rsidRPr="00A719CB" w:rsidRDefault="003C0317" w:rsidP="00F96576">
            <w:pPr>
              <w:pStyle w:val="TableText"/>
              <w:rPr>
                <w:rFonts w:cs="Arial"/>
              </w:rPr>
            </w:pPr>
          </w:p>
        </w:tc>
      </w:tr>
      <w:tr w:rsidR="003C0317" w:rsidRPr="00A719CB" w14:paraId="6C7B6D77" w14:textId="77777777" w:rsidTr="003C0317">
        <w:trPr>
          <w:cantSplit/>
          <w:trHeight w:val="225"/>
        </w:trPr>
        <w:tc>
          <w:tcPr>
            <w:tcW w:w="1733" w:type="pct"/>
            <w:vMerge/>
          </w:tcPr>
          <w:p w14:paraId="539F3ACF" w14:textId="77777777" w:rsidR="003C0317" w:rsidRPr="00A719CB" w:rsidRDefault="003C0317" w:rsidP="00F96576">
            <w:pPr>
              <w:pStyle w:val="Tabletext0"/>
            </w:pPr>
          </w:p>
        </w:tc>
        <w:tc>
          <w:tcPr>
            <w:tcW w:w="1536" w:type="pct"/>
          </w:tcPr>
          <w:p w14:paraId="61A57D86" w14:textId="77777777" w:rsidR="003C0317" w:rsidRPr="00A719CB" w:rsidRDefault="003C0317" w:rsidP="00F96576">
            <w:pPr>
              <w:pStyle w:val="TableText"/>
              <w:rPr>
                <w:rFonts w:cs="Arial"/>
              </w:rPr>
            </w:pPr>
            <w:r w:rsidRPr="00A719CB">
              <w:t>TX ON LED</w:t>
            </w:r>
          </w:p>
          <w:p w14:paraId="784B05AC" w14:textId="75B2A65F" w:rsidR="003C0317" w:rsidRPr="0017148A" w:rsidRDefault="003C0317" w:rsidP="002C3942">
            <w:pPr>
              <w:pStyle w:val="TableText"/>
              <w:rPr>
                <w:rFonts w:cs="Arial"/>
              </w:rPr>
            </w:pPr>
            <w:r w:rsidRPr="0017148A">
              <w:t>ON</w:t>
            </w:r>
          </w:p>
        </w:tc>
        <w:tc>
          <w:tcPr>
            <w:tcW w:w="692" w:type="pct"/>
          </w:tcPr>
          <w:p w14:paraId="4ADCE53D" w14:textId="77777777" w:rsidR="003C0317" w:rsidRPr="00A719CB" w:rsidRDefault="003C0317" w:rsidP="00F96576">
            <w:pPr>
              <w:pStyle w:val="TableText"/>
              <w:rPr>
                <w:rFonts w:cs="Arial"/>
              </w:rPr>
            </w:pPr>
          </w:p>
        </w:tc>
        <w:tc>
          <w:tcPr>
            <w:tcW w:w="1039" w:type="pct"/>
            <w:gridSpan w:val="2"/>
            <w:vMerge/>
          </w:tcPr>
          <w:p w14:paraId="175329E8" w14:textId="77777777" w:rsidR="003C0317" w:rsidRPr="00A719CB" w:rsidRDefault="003C0317" w:rsidP="00F96576">
            <w:pPr>
              <w:pStyle w:val="TableText"/>
              <w:rPr>
                <w:rFonts w:cs="Arial"/>
              </w:rPr>
            </w:pPr>
          </w:p>
        </w:tc>
      </w:tr>
      <w:tr w:rsidR="00CA1288" w:rsidRPr="00A719CB" w14:paraId="6FBC8C13" w14:textId="77777777" w:rsidTr="003C0317">
        <w:trPr>
          <w:cantSplit/>
          <w:trHeight w:val="774"/>
        </w:trPr>
        <w:tc>
          <w:tcPr>
            <w:tcW w:w="1733" w:type="pct"/>
          </w:tcPr>
          <w:p w14:paraId="243FD8E4" w14:textId="50A41975" w:rsidR="00CA1288" w:rsidRPr="00A719CB" w:rsidRDefault="00CA1288" w:rsidP="0017148A">
            <w:pPr>
              <w:pStyle w:val="Tabletext0"/>
              <w:rPr>
                <w:szCs w:val="20"/>
                <w:u w:val="single"/>
                <w:lang w:val="en-AU"/>
              </w:rPr>
            </w:pPr>
            <w:r w:rsidRPr="00A719CB">
              <w:t xml:space="preserve">Move the locomotive across </w:t>
            </w:r>
            <w:r>
              <w:t>GROUP 1 transponders</w:t>
            </w:r>
          </w:p>
        </w:tc>
        <w:tc>
          <w:tcPr>
            <w:tcW w:w="1536" w:type="pct"/>
          </w:tcPr>
          <w:p w14:paraId="4070587A" w14:textId="77777777" w:rsidR="00CA1288" w:rsidRPr="00A719CB" w:rsidRDefault="00CA1288" w:rsidP="00F96576">
            <w:pPr>
              <w:pStyle w:val="TableText"/>
              <w:rPr>
                <w:rFonts w:cs="Arial"/>
              </w:rPr>
            </w:pPr>
            <w:r w:rsidRPr="00A719CB">
              <w:t xml:space="preserve">BTM LED </w:t>
            </w:r>
            <w:r w:rsidRPr="00A719CB">
              <w:rPr>
                <w:b/>
              </w:rPr>
              <w:t>B TEL</w:t>
            </w:r>
            <w:r w:rsidRPr="00A719CB">
              <w:t xml:space="preserve"> flashes each time the locomotive crosses a transponder.</w:t>
            </w:r>
          </w:p>
        </w:tc>
        <w:tc>
          <w:tcPr>
            <w:tcW w:w="692" w:type="pct"/>
          </w:tcPr>
          <w:p w14:paraId="45EBE4F2" w14:textId="77777777" w:rsidR="00CA1288" w:rsidRPr="00A719CB" w:rsidRDefault="00CA1288" w:rsidP="00F96576">
            <w:pPr>
              <w:pStyle w:val="TableText"/>
              <w:rPr>
                <w:rFonts w:cs="Arial"/>
              </w:rPr>
            </w:pPr>
          </w:p>
        </w:tc>
        <w:tc>
          <w:tcPr>
            <w:tcW w:w="1039" w:type="pct"/>
            <w:gridSpan w:val="2"/>
          </w:tcPr>
          <w:p w14:paraId="05BAF102" w14:textId="17FC8174" w:rsidR="00CA1288" w:rsidRPr="00A719CB" w:rsidRDefault="00CA1288" w:rsidP="00F96576">
            <w:pPr>
              <w:pStyle w:val="TableText"/>
              <w:rPr>
                <w:rFonts w:cs="Arial"/>
              </w:rPr>
            </w:pPr>
          </w:p>
        </w:tc>
      </w:tr>
      <w:tr w:rsidR="00CA1288" w:rsidRPr="00A719CB" w14:paraId="72BC599F" w14:textId="77777777" w:rsidTr="003C0317">
        <w:trPr>
          <w:cantSplit/>
          <w:trHeight w:val="701"/>
        </w:trPr>
        <w:tc>
          <w:tcPr>
            <w:tcW w:w="1733" w:type="pct"/>
          </w:tcPr>
          <w:p w14:paraId="2CCA9A6B" w14:textId="3FAA224B" w:rsidR="00CA1288" w:rsidRPr="00A719CB" w:rsidRDefault="00CA1288" w:rsidP="0017148A">
            <w:pPr>
              <w:pStyle w:val="Tabletext0"/>
            </w:pPr>
            <w:r w:rsidRPr="00A719CB">
              <w:lastRenderedPageBreak/>
              <w:t xml:space="preserve">Move the locomotive across </w:t>
            </w:r>
            <w:r>
              <w:t>GROUP 2</w:t>
            </w:r>
            <w:r w:rsidRPr="00A719CB">
              <w:t xml:space="preserve"> transponders.</w:t>
            </w:r>
          </w:p>
        </w:tc>
        <w:tc>
          <w:tcPr>
            <w:tcW w:w="1536" w:type="pct"/>
          </w:tcPr>
          <w:p w14:paraId="7392CA71" w14:textId="77777777" w:rsidR="00CA1288" w:rsidRPr="00A719CB" w:rsidRDefault="00CA1288" w:rsidP="00F96576">
            <w:pPr>
              <w:pStyle w:val="TableText"/>
              <w:rPr>
                <w:b/>
              </w:rPr>
            </w:pPr>
            <w:r w:rsidRPr="00A719CB">
              <w:t xml:space="preserve">BTM LED </w:t>
            </w:r>
            <w:r w:rsidRPr="00A719CB">
              <w:rPr>
                <w:b/>
              </w:rPr>
              <w:t>B TEL</w:t>
            </w:r>
            <w:r w:rsidRPr="00A719CB">
              <w:t xml:space="preserve"> flashes each time the locomotive crosses a transponder.</w:t>
            </w:r>
          </w:p>
        </w:tc>
        <w:tc>
          <w:tcPr>
            <w:tcW w:w="692" w:type="pct"/>
          </w:tcPr>
          <w:p w14:paraId="394342D4" w14:textId="77777777" w:rsidR="00CA1288" w:rsidRPr="00A719CB" w:rsidRDefault="00CA1288" w:rsidP="00F96576">
            <w:pPr>
              <w:pStyle w:val="TableText"/>
              <w:rPr>
                <w:rFonts w:cs="Arial"/>
              </w:rPr>
            </w:pPr>
          </w:p>
        </w:tc>
        <w:tc>
          <w:tcPr>
            <w:tcW w:w="1039" w:type="pct"/>
            <w:gridSpan w:val="2"/>
          </w:tcPr>
          <w:p w14:paraId="6467873F" w14:textId="77777777" w:rsidR="00CA1288" w:rsidRPr="00A719CB" w:rsidRDefault="00CA1288" w:rsidP="00F96576">
            <w:pPr>
              <w:pStyle w:val="TableText"/>
              <w:rPr>
                <w:rFonts w:cs="Arial"/>
              </w:rPr>
            </w:pPr>
          </w:p>
        </w:tc>
      </w:tr>
      <w:tr w:rsidR="00CA1288" w:rsidRPr="00A719CB" w14:paraId="5F6BE1E2" w14:textId="77777777" w:rsidTr="003C0317">
        <w:trPr>
          <w:cantSplit/>
          <w:trHeight w:val="569"/>
        </w:trPr>
        <w:tc>
          <w:tcPr>
            <w:tcW w:w="1733" w:type="pct"/>
          </w:tcPr>
          <w:p w14:paraId="7511B060" w14:textId="3D82C658" w:rsidR="00CA1288" w:rsidRPr="00A719CB" w:rsidRDefault="00CA1288" w:rsidP="00F96576">
            <w:pPr>
              <w:pStyle w:val="Tabletext0"/>
            </w:pPr>
            <w:r>
              <w:t>Turn the ATP switch to Isolate</w:t>
            </w:r>
          </w:p>
        </w:tc>
        <w:tc>
          <w:tcPr>
            <w:tcW w:w="1536" w:type="pct"/>
          </w:tcPr>
          <w:p w14:paraId="42A84285" w14:textId="62A773CF" w:rsidR="00CA1288" w:rsidRPr="00A719CB" w:rsidRDefault="00CA1288" w:rsidP="00F96576">
            <w:pPr>
              <w:pStyle w:val="TableText"/>
            </w:pPr>
            <w:r>
              <w:t>DIVA is cut out</w:t>
            </w:r>
          </w:p>
        </w:tc>
        <w:tc>
          <w:tcPr>
            <w:tcW w:w="692" w:type="pct"/>
          </w:tcPr>
          <w:p w14:paraId="1E7BE17C" w14:textId="77777777" w:rsidR="00CA1288" w:rsidRPr="00A719CB" w:rsidRDefault="00CA1288" w:rsidP="00F96576">
            <w:pPr>
              <w:pStyle w:val="TableText"/>
              <w:rPr>
                <w:rFonts w:cs="Arial"/>
              </w:rPr>
            </w:pPr>
          </w:p>
        </w:tc>
        <w:tc>
          <w:tcPr>
            <w:tcW w:w="1039" w:type="pct"/>
            <w:gridSpan w:val="2"/>
          </w:tcPr>
          <w:p w14:paraId="118611F7" w14:textId="77777777" w:rsidR="00CA1288" w:rsidRPr="00A719CB" w:rsidRDefault="00CA1288" w:rsidP="00F96576">
            <w:pPr>
              <w:pStyle w:val="TableText"/>
              <w:rPr>
                <w:rFonts w:cs="Arial"/>
              </w:rPr>
            </w:pPr>
          </w:p>
        </w:tc>
      </w:tr>
      <w:tr w:rsidR="003C0317" w:rsidRPr="00A719CB" w14:paraId="761C976C" w14:textId="77777777" w:rsidTr="003C0317">
        <w:trPr>
          <w:cantSplit/>
          <w:trHeight w:val="570"/>
        </w:trPr>
        <w:tc>
          <w:tcPr>
            <w:tcW w:w="5000" w:type="pct"/>
            <w:gridSpan w:val="5"/>
          </w:tcPr>
          <w:p w14:paraId="71A58642" w14:textId="436CDF79" w:rsidR="003C0317" w:rsidRPr="003C0317" w:rsidRDefault="003C0317" w:rsidP="003C0317">
            <w:pPr>
              <w:pStyle w:val="AppendixHeading2"/>
              <w:numPr>
                <w:ilvl w:val="0"/>
                <w:numId w:val="0"/>
              </w:numPr>
              <w:ind w:left="1134" w:hanging="1134"/>
              <w:rPr>
                <w:color w:val="FF0000"/>
              </w:rPr>
            </w:pPr>
            <w:bookmarkStart w:id="5649" w:name="_Toc517883052"/>
            <w:bookmarkEnd w:id="5619"/>
            <w:bookmarkEnd w:id="5620"/>
            <w:r w:rsidRPr="00127FCE">
              <w:t>BTM-</w:t>
            </w:r>
            <w:r>
              <w:t>R</w:t>
            </w:r>
            <w:r w:rsidRPr="00127FCE">
              <w:t xml:space="preserve"> </w:t>
            </w:r>
            <w:r>
              <w:t>Transponder &amp; Odometer Validation</w:t>
            </w:r>
            <w:r w:rsidRPr="00127FCE">
              <w:t xml:space="preserve"> Test</w:t>
            </w:r>
            <w:bookmarkEnd w:id="5649"/>
            <w:r w:rsidRPr="00127FCE">
              <w:t xml:space="preserve"> </w:t>
            </w:r>
          </w:p>
        </w:tc>
      </w:tr>
      <w:tr w:rsidR="00CA1288" w:rsidRPr="00A719CB" w14:paraId="7F80BD95" w14:textId="77777777" w:rsidTr="003C0317">
        <w:trPr>
          <w:cantSplit/>
          <w:trHeight w:val="570"/>
        </w:trPr>
        <w:tc>
          <w:tcPr>
            <w:tcW w:w="1733" w:type="pct"/>
            <w:vMerge w:val="restart"/>
          </w:tcPr>
          <w:p w14:paraId="4C70D67B" w14:textId="224117D5" w:rsidR="00CA1288" w:rsidRDefault="00CA1288" w:rsidP="00650A87">
            <w:pPr>
              <w:pStyle w:val="TableText"/>
              <w:rPr>
                <w:rFonts w:cs="Arial"/>
              </w:rPr>
            </w:pPr>
            <w:r>
              <w:rPr>
                <w:rFonts w:cs="Arial"/>
              </w:rPr>
              <w:t>Turn OFF BTM-N</w:t>
            </w:r>
          </w:p>
          <w:p w14:paraId="1FE0FFDB" w14:textId="37B343CC" w:rsidR="00CA1288" w:rsidRDefault="00CA1288" w:rsidP="00650A87">
            <w:pPr>
              <w:pStyle w:val="TableText"/>
              <w:rPr>
                <w:rFonts w:cs="Arial"/>
              </w:rPr>
            </w:pPr>
            <w:r>
              <w:rPr>
                <w:rFonts w:cs="Arial"/>
              </w:rPr>
              <w:t xml:space="preserve">Turn ON BTM-R </w:t>
            </w:r>
          </w:p>
          <w:p w14:paraId="15C43FDD" w14:textId="77777777" w:rsidR="00CA1288" w:rsidRPr="00A719CB" w:rsidRDefault="00CA1288" w:rsidP="00650A87">
            <w:pPr>
              <w:pStyle w:val="TableText"/>
              <w:rPr>
                <w:rFonts w:cs="Arial"/>
              </w:rPr>
            </w:pPr>
            <w:r>
              <w:rPr>
                <w:rFonts w:cs="Arial"/>
              </w:rPr>
              <w:t>Boot DIVA up.</w:t>
            </w:r>
          </w:p>
        </w:tc>
        <w:tc>
          <w:tcPr>
            <w:tcW w:w="1536" w:type="pct"/>
          </w:tcPr>
          <w:p w14:paraId="24D2C9D1" w14:textId="209A8228" w:rsidR="00CA1288" w:rsidRPr="00A719CB" w:rsidRDefault="00CA1288" w:rsidP="007F6FCA">
            <w:pPr>
              <w:pStyle w:val="TableText"/>
            </w:pPr>
            <w:r>
              <w:t>DIVA successfully boots up with BTM-R profibus comms..</w:t>
            </w:r>
          </w:p>
        </w:tc>
        <w:tc>
          <w:tcPr>
            <w:tcW w:w="692" w:type="pct"/>
          </w:tcPr>
          <w:p w14:paraId="067FAC42" w14:textId="77777777" w:rsidR="00CA1288" w:rsidRPr="00A719CB" w:rsidRDefault="00CA1288" w:rsidP="00650A87">
            <w:pPr>
              <w:pStyle w:val="TableText"/>
              <w:rPr>
                <w:rFonts w:cs="Arial"/>
              </w:rPr>
            </w:pPr>
          </w:p>
        </w:tc>
        <w:tc>
          <w:tcPr>
            <w:tcW w:w="1039" w:type="pct"/>
            <w:gridSpan w:val="2"/>
            <w:vMerge w:val="restart"/>
          </w:tcPr>
          <w:p w14:paraId="6B002462" w14:textId="77777777" w:rsidR="00CA1288" w:rsidRPr="00A719CB" w:rsidRDefault="00CA1288" w:rsidP="00650A87">
            <w:pPr>
              <w:pStyle w:val="TableText"/>
            </w:pPr>
          </w:p>
        </w:tc>
      </w:tr>
      <w:tr w:rsidR="00CA1288" w:rsidRPr="00A719CB" w14:paraId="633E0FFA" w14:textId="77777777" w:rsidTr="003C0317">
        <w:trPr>
          <w:cantSplit/>
          <w:trHeight w:val="570"/>
        </w:trPr>
        <w:tc>
          <w:tcPr>
            <w:tcW w:w="1733" w:type="pct"/>
            <w:vMerge/>
          </w:tcPr>
          <w:p w14:paraId="5E5B0AC4" w14:textId="77777777" w:rsidR="00CA1288" w:rsidRDefault="00CA1288" w:rsidP="00650A87">
            <w:pPr>
              <w:pStyle w:val="TableText"/>
              <w:rPr>
                <w:rFonts w:cs="Arial"/>
              </w:rPr>
            </w:pPr>
          </w:p>
        </w:tc>
        <w:tc>
          <w:tcPr>
            <w:tcW w:w="1536" w:type="pct"/>
          </w:tcPr>
          <w:p w14:paraId="65B8DDAA" w14:textId="0382E2C3" w:rsidR="00CA1288" w:rsidRDefault="00CA1288" w:rsidP="00650A87">
            <w:pPr>
              <w:pStyle w:val="TableText"/>
            </w:pPr>
            <w:r>
              <w:t>CDU displays Degraded for BTM (relating to BTM-Normal)</w:t>
            </w:r>
          </w:p>
        </w:tc>
        <w:tc>
          <w:tcPr>
            <w:tcW w:w="692" w:type="pct"/>
          </w:tcPr>
          <w:p w14:paraId="658521AF" w14:textId="77777777" w:rsidR="00CA1288" w:rsidRPr="00A719CB" w:rsidRDefault="00CA1288" w:rsidP="00650A87">
            <w:pPr>
              <w:pStyle w:val="TableText"/>
              <w:rPr>
                <w:rFonts w:cs="Arial"/>
              </w:rPr>
            </w:pPr>
          </w:p>
        </w:tc>
        <w:tc>
          <w:tcPr>
            <w:tcW w:w="1039" w:type="pct"/>
            <w:gridSpan w:val="2"/>
            <w:vMerge/>
          </w:tcPr>
          <w:p w14:paraId="3F6A11EA" w14:textId="77777777" w:rsidR="00CA1288" w:rsidRPr="00A719CB" w:rsidRDefault="00CA1288" w:rsidP="00650A87">
            <w:pPr>
              <w:pStyle w:val="TableText"/>
            </w:pPr>
          </w:p>
        </w:tc>
      </w:tr>
      <w:tr w:rsidR="00CA1288" w:rsidRPr="00A719CB" w14:paraId="4D9DB298" w14:textId="77777777" w:rsidTr="003C0317">
        <w:trPr>
          <w:cantSplit/>
          <w:trHeight w:val="1137"/>
        </w:trPr>
        <w:tc>
          <w:tcPr>
            <w:tcW w:w="1733" w:type="pct"/>
          </w:tcPr>
          <w:p w14:paraId="66360CBB" w14:textId="77777777" w:rsidR="00CA1288" w:rsidRPr="00A719CB" w:rsidRDefault="00CA1288" w:rsidP="00650A87">
            <w:pPr>
              <w:pStyle w:val="TableText"/>
              <w:rPr>
                <w:rFonts w:cs="Arial"/>
              </w:rPr>
            </w:pPr>
            <w:r w:rsidRPr="00A719CB">
              <w:rPr>
                <w:rFonts w:cs="Arial"/>
              </w:rPr>
              <w:t>Setup DIVA</w:t>
            </w:r>
          </w:p>
          <w:p w14:paraId="4293558C" w14:textId="77777777" w:rsidR="00CA1288" w:rsidRPr="00A719CB" w:rsidRDefault="00CA1288" w:rsidP="00650A87">
            <w:pPr>
              <w:pStyle w:val="Tabletext0"/>
              <w:rPr>
                <w:lang w:val="en-AU"/>
              </w:rPr>
            </w:pPr>
            <w:r w:rsidRPr="00A719CB">
              <w:rPr>
                <w:lang w:val="en-AU"/>
              </w:rPr>
              <w:t>Setup the train as:</w:t>
            </w:r>
          </w:p>
          <w:p w14:paraId="2945C01D" w14:textId="77777777" w:rsidR="00CA1288" w:rsidRPr="00A719CB" w:rsidRDefault="00CA1288" w:rsidP="00650A87">
            <w:pPr>
              <w:pStyle w:val="Tabletext0"/>
              <w:rPr>
                <w:b/>
                <w:lang w:val="en-AU"/>
              </w:rPr>
            </w:pPr>
            <w:r w:rsidRPr="00A719CB">
              <w:rPr>
                <w:b/>
                <w:lang w:val="en-AU"/>
              </w:rPr>
              <w:t>SINGLE ENGINE</w:t>
            </w:r>
          </w:p>
          <w:p w14:paraId="73E7F3B8" w14:textId="77777777" w:rsidR="00CA1288" w:rsidRPr="00A719CB" w:rsidRDefault="00CA1288" w:rsidP="00650A87">
            <w:pPr>
              <w:pStyle w:val="Tabletext0"/>
              <w:rPr>
                <w:b/>
                <w:lang w:val="en-AU"/>
              </w:rPr>
            </w:pPr>
            <w:r w:rsidRPr="00A719CB">
              <w:rPr>
                <w:b/>
                <w:lang w:val="en-AU"/>
              </w:rPr>
              <w:t xml:space="preserve">SHORTHOOD </w:t>
            </w:r>
            <w:r>
              <w:rPr>
                <w:b/>
                <w:lang w:val="en-AU"/>
              </w:rPr>
              <w:t xml:space="preserve">FIRST or LONGHOOD </w:t>
            </w:r>
            <w:r w:rsidRPr="00A719CB">
              <w:rPr>
                <w:b/>
                <w:lang w:val="en-AU"/>
              </w:rPr>
              <w:t>FIRST</w:t>
            </w:r>
          </w:p>
          <w:p w14:paraId="247DDC39" w14:textId="77777777" w:rsidR="00CA1288" w:rsidRPr="00A719CB" w:rsidRDefault="00CA1288" w:rsidP="00650A87">
            <w:pPr>
              <w:pStyle w:val="Tabletext0"/>
              <w:rPr>
                <w:lang w:val="en-AU"/>
              </w:rPr>
            </w:pPr>
            <w:r w:rsidRPr="00A719CB">
              <w:rPr>
                <w:lang w:val="en-AU"/>
              </w:rPr>
              <w:t xml:space="preserve">Train ID: </w:t>
            </w:r>
            <w:r w:rsidRPr="00A719CB">
              <w:rPr>
                <w:b/>
                <w:lang w:val="en-AU"/>
              </w:rPr>
              <w:t>Current Locomotive ID</w:t>
            </w:r>
          </w:p>
          <w:p w14:paraId="0B762C49" w14:textId="4E1E65EA" w:rsidR="00CA1288" w:rsidRPr="00A719CB" w:rsidRDefault="00CA1288" w:rsidP="00650A87">
            <w:pPr>
              <w:pStyle w:val="Tabletext0"/>
              <w:rPr>
                <w:i/>
                <w:lang w:val="en-AU"/>
              </w:rPr>
            </w:pPr>
            <w:r w:rsidRPr="00A719CB">
              <w:rPr>
                <w:lang w:val="en-AU"/>
              </w:rPr>
              <w:t xml:space="preserve">Track ID: </w:t>
            </w:r>
            <w:r>
              <w:rPr>
                <w:b/>
                <w:lang w:val="en-AU"/>
              </w:rPr>
              <w:t>L0</w:t>
            </w:r>
          </w:p>
          <w:p w14:paraId="4F8D9B20" w14:textId="77777777" w:rsidR="00CA1288" w:rsidRPr="00A719CB" w:rsidRDefault="00CA1288" w:rsidP="00650A87">
            <w:pPr>
              <w:pStyle w:val="Tabletext0"/>
              <w:rPr>
                <w:b/>
                <w:lang w:val="en-AU"/>
              </w:rPr>
            </w:pPr>
            <w:r w:rsidRPr="00A719CB">
              <w:rPr>
                <w:lang w:val="en-AU"/>
              </w:rPr>
              <w:t xml:space="preserve">Press </w:t>
            </w:r>
            <w:r w:rsidRPr="00A719CB">
              <w:rPr>
                <w:b/>
                <w:lang w:val="en-AU"/>
              </w:rPr>
              <w:t>SHOWMORE</w:t>
            </w:r>
          </w:p>
          <w:p w14:paraId="0684F3B8" w14:textId="77777777" w:rsidR="00CA1288" w:rsidRPr="00A719CB" w:rsidRDefault="00CA1288" w:rsidP="00650A87">
            <w:pPr>
              <w:pStyle w:val="Tabletext0"/>
              <w:rPr>
                <w:i/>
                <w:lang w:val="en-AU"/>
              </w:rPr>
            </w:pPr>
            <w:r w:rsidRPr="00A719CB">
              <w:rPr>
                <w:lang w:val="en-AU"/>
              </w:rPr>
              <w:t xml:space="preserve">Press </w:t>
            </w:r>
            <w:r w:rsidRPr="00A719CB">
              <w:rPr>
                <w:b/>
                <w:lang w:val="en-AU"/>
              </w:rPr>
              <w:t>SHOWMORE</w:t>
            </w:r>
          </w:p>
          <w:p w14:paraId="35868C32" w14:textId="77777777" w:rsidR="00CA1288" w:rsidRPr="00A719CB" w:rsidRDefault="00CA1288" w:rsidP="00650A87">
            <w:pPr>
              <w:pStyle w:val="Tabletext0"/>
              <w:rPr>
                <w:lang w:val="en-AU"/>
              </w:rPr>
            </w:pPr>
            <w:r w:rsidRPr="00A719CB">
              <w:rPr>
                <w:lang w:val="en-AU"/>
              </w:rPr>
              <w:t xml:space="preserve">Press </w:t>
            </w:r>
            <w:r w:rsidRPr="00A719CB">
              <w:rPr>
                <w:b/>
                <w:lang w:val="en-AU"/>
              </w:rPr>
              <w:t xml:space="preserve">VALIDATE </w:t>
            </w:r>
            <w:r w:rsidRPr="00A719CB">
              <w:rPr>
                <w:lang w:val="en-AU"/>
              </w:rPr>
              <w:t>(for train data)</w:t>
            </w:r>
          </w:p>
          <w:p w14:paraId="05BD3668" w14:textId="77777777" w:rsidR="00CA1288" w:rsidRPr="00A719CB" w:rsidRDefault="00CA1288" w:rsidP="00650A87">
            <w:pPr>
              <w:pStyle w:val="Tabletext0"/>
              <w:rPr>
                <w:lang w:val="en-AU"/>
              </w:rPr>
            </w:pPr>
            <w:r w:rsidRPr="00A719CB">
              <w:rPr>
                <w:lang w:val="en-AU"/>
              </w:rPr>
              <w:t xml:space="preserve">Press </w:t>
            </w:r>
            <w:r w:rsidRPr="00A719CB">
              <w:rPr>
                <w:b/>
                <w:lang w:val="en-AU"/>
              </w:rPr>
              <w:t xml:space="preserve">VALIDATE </w:t>
            </w:r>
            <w:r w:rsidRPr="00A719CB">
              <w:rPr>
                <w:lang w:val="en-AU"/>
              </w:rPr>
              <w:t>(for ID and location)</w:t>
            </w:r>
          </w:p>
          <w:p w14:paraId="46DCD7E6" w14:textId="77777777" w:rsidR="00CA1288" w:rsidRPr="005A5626" w:rsidRDefault="00CA1288" w:rsidP="00650A87">
            <w:pPr>
              <w:pStyle w:val="Tabletext0"/>
              <w:rPr>
                <w:i/>
                <w:lang w:val="en-AU"/>
              </w:rPr>
            </w:pPr>
            <w:r w:rsidRPr="00A719CB">
              <w:rPr>
                <w:lang w:val="en-AU"/>
              </w:rPr>
              <w:t>Wait for the soft keys, then press</w:t>
            </w:r>
            <w:r>
              <w:rPr>
                <w:lang w:val="en-AU"/>
              </w:rPr>
              <w:t xml:space="preserve"> </w:t>
            </w:r>
            <w:r>
              <w:rPr>
                <w:b/>
                <w:lang w:val="en-AU"/>
              </w:rPr>
              <w:t>NON</w:t>
            </w:r>
            <w:r w:rsidRPr="00A719CB">
              <w:rPr>
                <w:lang w:val="en-AU"/>
              </w:rPr>
              <w:t xml:space="preserve"> </w:t>
            </w:r>
            <w:r w:rsidRPr="00A719CB">
              <w:rPr>
                <w:b/>
                <w:lang w:val="en-AU"/>
              </w:rPr>
              <w:t>AUTOHAUL</w:t>
            </w:r>
          </w:p>
        </w:tc>
        <w:tc>
          <w:tcPr>
            <w:tcW w:w="1536" w:type="pct"/>
          </w:tcPr>
          <w:p w14:paraId="21535B2A" w14:textId="77777777" w:rsidR="00CA1288" w:rsidRPr="00A719CB" w:rsidRDefault="00CA1288" w:rsidP="00650A87">
            <w:pPr>
              <w:pStyle w:val="TableText"/>
            </w:pPr>
            <w:r w:rsidRPr="00A719CB">
              <w:t>CDU displays:</w:t>
            </w:r>
          </w:p>
          <w:p w14:paraId="15DD0E1C" w14:textId="77777777" w:rsidR="00CA1288" w:rsidRPr="00A719CB" w:rsidRDefault="00CA1288" w:rsidP="00650A87">
            <w:pPr>
              <w:pStyle w:val="TableText"/>
              <w:rPr>
                <w:rFonts w:cs="Arial"/>
              </w:rPr>
            </w:pPr>
            <w:r w:rsidRPr="00A719CB">
              <w:t xml:space="preserve">Authority: </w:t>
            </w:r>
            <w:r>
              <w:rPr>
                <w:b/>
              </w:rPr>
              <w:t>NonATH</w:t>
            </w:r>
          </w:p>
        </w:tc>
        <w:tc>
          <w:tcPr>
            <w:tcW w:w="692" w:type="pct"/>
          </w:tcPr>
          <w:p w14:paraId="462C32F0" w14:textId="77777777" w:rsidR="00CA1288" w:rsidRPr="00A719CB" w:rsidRDefault="00CA1288" w:rsidP="00650A87">
            <w:pPr>
              <w:pStyle w:val="TableText"/>
              <w:rPr>
                <w:rFonts w:cs="Arial"/>
              </w:rPr>
            </w:pPr>
          </w:p>
        </w:tc>
        <w:tc>
          <w:tcPr>
            <w:tcW w:w="1039" w:type="pct"/>
            <w:gridSpan w:val="2"/>
          </w:tcPr>
          <w:p w14:paraId="28AAF14A" w14:textId="77777777" w:rsidR="00CA1288" w:rsidRDefault="00CA1288" w:rsidP="00650A87">
            <w:pPr>
              <w:pStyle w:val="TableText"/>
            </w:pPr>
            <w:r>
              <w:t>Track ID: L0 is a General track section for Non-AutoHaul areas, DIVA will not attempt a connection with VSS.</w:t>
            </w:r>
          </w:p>
          <w:p w14:paraId="40F75E07" w14:textId="77777777" w:rsidR="00CA1288" w:rsidRDefault="00CA1288" w:rsidP="00650A87">
            <w:pPr>
              <w:pStyle w:val="TableText"/>
            </w:pPr>
          </w:p>
          <w:p w14:paraId="6CDF0A95" w14:textId="77777777" w:rsidR="00CA1288" w:rsidRDefault="00CA1288" w:rsidP="00650A87">
            <w:pPr>
              <w:pStyle w:val="TableText"/>
            </w:pPr>
            <w:r>
              <w:t>Track ID: 7M - the Non-AutoHaul softkeys will appear after a DIVA timeout due to no comms available.</w:t>
            </w:r>
          </w:p>
          <w:p w14:paraId="43A5E061" w14:textId="77777777" w:rsidR="00CA1288" w:rsidRPr="00A719CB" w:rsidRDefault="00CA1288" w:rsidP="00650A87">
            <w:pPr>
              <w:pStyle w:val="TableText"/>
              <w:rPr>
                <w:rFonts w:cs="Arial"/>
              </w:rPr>
            </w:pPr>
          </w:p>
        </w:tc>
      </w:tr>
      <w:tr w:rsidR="003C0317" w:rsidRPr="00A719CB" w14:paraId="2C4628C2" w14:textId="77777777" w:rsidTr="003C0317">
        <w:trPr>
          <w:cantSplit/>
          <w:trHeight w:val="105"/>
        </w:trPr>
        <w:tc>
          <w:tcPr>
            <w:tcW w:w="1733" w:type="pct"/>
            <w:vMerge w:val="restart"/>
          </w:tcPr>
          <w:p w14:paraId="6B217BA1" w14:textId="3312EE0D" w:rsidR="003C0317" w:rsidRPr="00A719CB" w:rsidRDefault="003C0317" w:rsidP="00650A87">
            <w:pPr>
              <w:pStyle w:val="Tabletext0"/>
              <w:rPr>
                <w:szCs w:val="20"/>
                <w:u w:val="single"/>
                <w:lang w:val="en-AU"/>
              </w:rPr>
            </w:pPr>
            <w:r>
              <w:t>Verify the BTM-R</w:t>
            </w:r>
            <w:r w:rsidRPr="00A719CB">
              <w:t xml:space="preserve"> LEDs.</w:t>
            </w:r>
          </w:p>
        </w:tc>
        <w:tc>
          <w:tcPr>
            <w:tcW w:w="1536" w:type="pct"/>
          </w:tcPr>
          <w:p w14:paraId="6CEA904F" w14:textId="77777777" w:rsidR="003C0317" w:rsidRPr="00A719CB" w:rsidRDefault="003C0317" w:rsidP="00650A87">
            <w:pPr>
              <w:pStyle w:val="TableText"/>
              <w:rPr>
                <w:rFonts w:cs="Arial"/>
              </w:rPr>
            </w:pPr>
            <w:r w:rsidRPr="00A719CB">
              <w:t>16-24V/5A LED</w:t>
            </w:r>
          </w:p>
          <w:p w14:paraId="11E488DA" w14:textId="6500DB51" w:rsidR="003C0317" w:rsidRPr="0017148A" w:rsidRDefault="003C0317" w:rsidP="00650A87">
            <w:pPr>
              <w:pStyle w:val="TableText"/>
              <w:rPr>
                <w:rFonts w:cs="Arial"/>
              </w:rPr>
            </w:pPr>
            <w:r w:rsidRPr="0017148A">
              <w:t>ON</w:t>
            </w:r>
          </w:p>
        </w:tc>
        <w:tc>
          <w:tcPr>
            <w:tcW w:w="692" w:type="pct"/>
          </w:tcPr>
          <w:p w14:paraId="724D1316" w14:textId="77777777" w:rsidR="003C0317" w:rsidRPr="00A719CB" w:rsidRDefault="003C0317" w:rsidP="00650A87">
            <w:pPr>
              <w:pStyle w:val="TableText"/>
              <w:rPr>
                <w:rFonts w:cs="Arial"/>
              </w:rPr>
            </w:pPr>
          </w:p>
        </w:tc>
        <w:tc>
          <w:tcPr>
            <w:tcW w:w="1039" w:type="pct"/>
            <w:gridSpan w:val="2"/>
            <w:vMerge w:val="restart"/>
          </w:tcPr>
          <w:p w14:paraId="11E228DC" w14:textId="77777777" w:rsidR="003C0317" w:rsidRPr="00A719CB" w:rsidRDefault="003C0317" w:rsidP="00650A87">
            <w:pPr>
              <w:pStyle w:val="TableText"/>
              <w:rPr>
                <w:rFonts w:cs="Arial"/>
              </w:rPr>
            </w:pPr>
          </w:p>
        </w:tc>
      </w:tr>
      <w:tr w:rsidR="003C0317" w:rsidRPr="00A719CB" w14:paraId="367DB048" w14:textId="77777777" w:rsidTr="003C0317">
        <w:trPr>
          <w:cantSplit/>
          <w:trHeight w:val="120"/>
        </w:trPr>
        <w:tc>
          <w:tcPr>
            <w:tcW w:w="1733" w:type="pct"/>
            <w:vMerge/>
          </w:tcPr>
          <w:p w14:paraId="18F0797D" w14:textId="77777777" w:rsidR="003C0317" w:rsidRPr="00A719CB" w:rsidRDefault="003C0317" w:rsidP="00650A87">
            <w:pPr>
              <w:pStyle w:val="Tabletext0"/>
            </w:pPr>
          </w:p>
        </w:tc>
        <w:tc>
          <w:tcPr>
            <w:tcW w:w="1536" w:type="pct"/>
          </w:tcPr>
          <w:p w14:paraId="287FA9DF" w14:textId="77777777" w:rsidR="003C0317" w:rsidRPr="00A719CB" w:rsidRDefault="003C0317" w:rsidP="00650A87">
            <w:pPr>
              <w:pStyle w:val="TableText"/>
              <w:rPr>
                <w:rFonts w:cs="Arial"/>
              </w:rPr>
            </w:pPr>
            <w:r w:rsidRPr="00A719CB">
              <w:t>24V/0.2A LED</w:t>
            </w:r>
          </w:p>
          <w:p w14:paraId="06DAD894" w14:textId="1B806A6D" w:rsidR="003C0317" w:rsidRPr="0017148A" w:rsidRDefault="003C0317" w:rsidP="00650A87">
            <w:pPr>
              <w:pStyle w:val="TableText"/>
              <w:rPr>
                <w:rFonts w:cs="Arial"/>
              </w:rPr>
            </w:pPr>
            <w:r w:rsidRPr="0017148A">
              <w:t>ON</w:t>
            </w:r>
          </w:p>
        </w:tc>
        <w:tc>
          <w:tcPr>
            <w:tcW w:w="692" w:type="pct"/>
          </w:tcPr>
          <w:p w14:paraId="3EEC5746" w14:textId="77777777" w:rsidR="003C0317" w:rsidRPr="00A719CB" w:rsidRDefault="003C0317" w:rsidP="00650A87">
            <w:pPr>
              <w:pStyle w:val="TableText"/>
              <w:rPr>
                <w:rFonts w:cs="Arial"/>
              </w:rPr>
            </w:pPr>
          </w:p>
        </w:tc>
        <w:tc>
          <w:tcPr>
            <w:tcW w:w="1039" w:type="pct"/>
            <w:gridSpan w:val="2"/>
            <w:vMerge/>
          </w:tcPr>
          <w:p w14:paraId="0BDCF3B2" w14:textId="77777777" w:rsidR="003C0317" w:rsidRPr="00A719CB" w:rsidRDefault="003C0317" w:rsidP="00650A87">
            <w:pPr>
              <w:pStyle w:val="TableText"/>
              <w:rPr>
                <w:rFonts w:cs="Arial"/>
              </w:rPr>
            </w:pPr>
          </w:p>
        </w:tc>
      </w:tr>
      <w:tr w:rsidR="003C0317" w:rsidRPr="00A719CB" w14:paraId="4BE0C566" w14:textId="77777777" w:rsidTr="003C0317">
        <w:trPr>
          <w:cantSplit/>
          <w:trHeight w:val="150"/>
        </w:trPr>
        <w:tc>
          <w:tcPr>
            <w:tcW w:w="1733" w:type="pct"/>
            <w:vMerge/>
          </w:tcPr>
          <w:p w14:paraId="584CD2CD" w14:textId="77777777" w:rsidR="003C0317" w:rsidRPr="00A719CB" w:rsidRDefault="003C0317" w:rsidP="00650A87">
            <w:pPr>
              <w:pStyle w:val="Tabletext0"/>
            </w:pPr>
          </w:p>
        </w:tc>
        <w:tc>
          <w:tcPr>
            <w:tcW w:w="1536" w:type="pct"/>
          </w:tcPr>
          <w:p w14:paraId="5F64C43D" w14:textId="77777777" w:rsidR="003C0317" w:rsidRPr="00A719CB" w:rsidRDefault="003C0317" w:rsidP="00650A87">
            <w:pPr>
              <w:pStyle w:val="TableText"/>
              <w:rPr>
                <w:rFonts w:cs="Arial"/>
              </w:rPr>
            </w:pPr>
            <w:r w:rsidRPr="00A719CB">
              <w:t>5VB LED</w:t>
            </w:r>
          </w:p>
          <w:p w14:paraId="2A4FE21C" w14:textId="05D88B4D" w:rsidR="003C0317" w:rsidRPr="0017148A" w:rsidRDefault="003C0317" w:rsidP="00650A87">
            <w:pPr>
              <w:pStyle w:val="TableText"/>
              <w:rPr>
                <w:rFonts w:cs="Arial"/>
              </w:rPr>
            </w:pPr>
            <w:r w:rsidRPr="0017148A">
              <w:t>ON</w:t>
            </w:r>
          </w:p>
        </w:tc>
        <w:tc>
          <w:tcPr>
            <w:tcW w:w="692" w:type="pct"/>
          </w:tcPr>
          <w:p w14:paraId="437D2D9B" w14:textId="77777777" w:rsidR="003C0317" w:rsidRPr="00A719CB" w:rsidRDefault="003C0317" w:rsidP="00650A87">
            <w:pPr>
              <w:pStyle w:val="TableText"/>
              <w:rPr>
                <w:rFonts w:cs="Arial"/>
              </w:rPr>
            </w:pPr>
          </w:p>
        </w:tc>
        <w:tc>
          <w:tcPr>
            <w:tcW w:w="1039" w:type="pct"/>
            <w:gridSpan w:val="2"/>
            <w:vMerge/>
          </w:tcPr>
          <w:p w14:paraId="344B67FB" w14:textId="77777777" w:rsidR="003C0317" w:rsidRPr="00A719CB" w:rsidRDefault="003C0317" w:rsidP="00650A87">
            <w:pPr>
              <w:pStyle w:val="TableText"/>
              <w:rPr>
                <w:rFonts w:cs="Arial"/>
              </w:rPr>
            </w:pPr>
          </w:p>
        </w:tc>
      </w:tr>
      <w:tr w:rsidR="003C0317" w:rsidRPr="00A719CB" w14:paraId="58A5136D" w14:textId="77777777" w:rsidTr="003C0317">
        <w:trPr>
          <w:cantSplit/>
          <w:trHeight w:val="75"/>
        </w:trPr>
        <w:tc>
          <w:tcPr>
            <w:tcW w:w="1733" w:type="pct"/>
            <w:vMerge/>
          </w:tcPr>
          <w:p w14:paraId="23AC6F5A" w14:textId="77777777" w:rsidR="003C0317" w:rsidRPr="00A719CB" w:rsidRDefault="003C0317" w:rsidP="00650A87">
            <w:pPr>
              <w:pStyle w:val="Tabletext0"/>
            </w:pPr>
          </w:p>
        </w:tc>
        <w:tc>
          <w:tcPr>
            <w:tcW w:w="1536" w:type="pct"/>
          </w:tcPr>
          <w:p w14:paraId="4DFD785A" w14:textId="77777777" w:rsidR="003C0317" w:rsidRPr="00A719CB" w:rsidRDefault="003C0317" w:rsidP="00650A87">
            <w:pPr>
              <w:pStyle w:val="TableText"/>
              <w:rPr>
                <w:rFonts w:cs="Arial"/>
              </w:rPr>
            </w:pPr>
            <w:r w:rsidRPr="00A719CB">
              <w:t>15VB LED</w:t>
            </w:r>
          </w:p>
          <w:p w14:paraId="7D9BE0A3" w14:textId="03FAF7B4" w:rsidR="003C0317" w:rsidRPr="0017148A" w:rsidRDefault="003C0317" w:rsidP="00650A87">
            <w:pPr>
              <w:pStyle w:val="TableText"/>
              <w:rPr>
                <w:rFonts w:cs="Arial"/>
              </w:rPr>
            </w:pPr>
            <w:r w:rsidRPr="0017148A">
              <w:t>ON</w:t>
            </w:r>
          </w:p>
        </w:tc>
        <w:tc>
          <w:tcPr>
            <w:tcW w:w="692" w:type="pct"/>
          </w:tcPr>
          <w:p w14:paraId="58953FD4" w14:textId="77777777" w:rsidR="003C0317" w:rsidRPr="00A719CB" w:rsidRDefault="003C0317" w:rsidP="00650A87">
            <w:pPr>
              <w:pStyle w:val="TableText"/>
              <w:rPr>
                <w:rFonts w:cs="Arial"/>
              </w:rPr>
            </w:pPr>
          </w:p>
        </w:tc>
        <w:tc>
          <w:tcPr>
            <w:tcW w:w="1039" w:type="pct"/>
            <w:gridSpan w:val="2"/>
            <w:vMerge/>
          </w:tcPr>
          <w:p w14:paraId="70BE8945" w14:textId="77777777" w:rsidR="003C0317" w:rsidRPr="00A719CB" w:rsidRDefault="003C0317" w:rsidP="00650A87">
            <w:pPr>
              <w:pStyle w:val="TableText"/>
              <w:rPr>
                <w:rFonts w:cs="Arial"/>
              </w:rPr>
            </w:pPr>
          </w:p>
        </w:tc>
      </w:tr>
      <w:tr w:rsidR="003C0317" w:rsidRPr="00A719CB" w14:paraId="5BEBA193" w14:textId="77777777" w:rsidTr="003C0317">
        <w:trPr>
          <w:cantSplit/>
          <w:trHeight w:val="120"/>
        </w:trPr>
        <w:tc>
          <w:tcPr>
            <w:tcW w:w="1733" w:type="pct"/>
            <w:vMerge/>
          </w:tcPr>
          <w:p w14:paraId="715FC0D2" w14:textId="77777777" w:rsidR="003C0317" w:rsidRPr="00A719CB" w:rsidRDefault="003C0317" w:rsidP="00650A87">
            <w:pPr>
              <w:pStyle w:val="Tabletext0"/>
            </w:pPr>
          </w:p>
        </w:tc>
        <w:tc>
          <w:tcPr>
            <w:tcW w:w="1536" w:type="pct"/>
          </w:tcPr>
          <w:p w14:paraId="4D5C1D67" w14:textId="77777777" w:rsidR="003C0317" w:rsidRPr="00A719CB" w:rsidRDefault="003C0317" w:rsidP="00650A87">
            <w:pPr>
              <w:pStyle w:val="TableText"/>
              <w:rPr>
                <w:rFonts w:cs="Arial"/>
              </w:rPr>
            </w:pPr>
            <w:r w:rsidRPr="00A719CB">
              <w:t>5VLN LED</w:t>
            </w:r>
          </w:p>
          <w:p w14:paraId="05C930C5" w14:textId="765F9ECD" w:rsidR="003C0317" w:rsidRPr="0017148A" w:rsidRDefault="003C0317" w:rsidP="00650A87">
            <w:pPr>
              <w:pStyle w:val="TableText"/>
              <w:rPr>
                <w:rFonts w:cs="Arial"/>
              </w:rPr>
            </w:pPr>
            <w:r w:rsidRPr="0017148A">
              <w:t>ON</w:t>
            </w:r>
          </w:p>
        </w:tc>
        <w:tc>
          <w:tcPr>
            <w:tcW w:w="692" w:type="pct"/>
          </w:tcPr>
          <w:p w14:paraId="21E0010E" w14:textId="77777777" w:rsidR="003C0317" w:rsidRPr="00A719CB" w:rsidRDefault="003C0317" w:rsidP="00650A87">
            <w:pPr>
              <w:pStyle w:val="TableText"/>
              <w:rPr>
                <w:rFonts w:cs="Arial"/>
              </w:rPr>
            </w:pPr>
          </w:p>
        </w:tc>
        <w:tc>
          <w:tcPr>
            <w:tcW w:w="1039" w:type="pct"/>
            <w:gridSpan w:val="2"/>
            <w:vMerge/>
          </w:tcPr>
          <w:p w14:paraId="299533A9" w14:textId="77777777" w:rsidR="003C0317" w:rsidRPr="00A719CB" w:rsidRDefault="003C0317" w:rsidP="00650A87">
            <w:pPr>
              <w:pStyle w:val="TableText"/>
              <w:rPr>
                <w:rFonts w:cs="Arial"/>
              </w:rPr>
            </w:pPr>
          </w:p>
        </w:tc>
      </w:tr>
      <w:tr w:rsidR="003C0317" w:rsidRPr="00A719CB" w14:paraId="5E72DAE7" w14:textId="77777777" w:rsidTr="003C0317">
        <w:trPr>
          <w:cantSplit/>
          <w:trHeight w:val="105"/>
        </w:trPr>
        <w:tc>
          <w:tcPr>
            <w:tcW w:w="1733" w:type="pct"/>
            <w:vMerge/>
          </w:tcPr>
          <w:p w14:paraId="683C5D35" w14:textId="77777777" w:rsidR="003C0317" w:rsidRPr="00A719CB" w:rsidRDefault="003C0317" w:rsidP="00650A87">
            <w:pPr>
              <w:pStyle w:val="Tabletext0"/>
            </w:pPr>
          </w:p>
        </w:tc>
        <w:tc>
          <w:tcPr>
            <w:tcW w:w="1536" w:type="pct"/>
          </w:tcPr>
          <w:p w14:paraId="6B2A9B57" w14:textId="77777777" w:rsidR="003C0317" w:rsidRPr="00A719CB" w:rsidRDefault="003C0317" w:rsidP="00650A87">
            <w:pPr>
              <w:pStyle w:val="TableText"/>
              <w:rPr>
                <w:rFonts w:cs="Arial"/>
              </w:rPr>
            </w:pPr>
            <w:r w:rsidRPr="00A719CB">
              <w:t>5VLR LED</w:t>
            </w:r>
          </w:p>
          <w:p w14:paraId="54551CCD" w14:textId="083B6F54" w:rsidR="003C0317" w:rsidRPr="0017148A" w:rsidRDefault="003C0317" w:rsidP="00650A87">
            <w:pPr>
              <w:pStyle w:val="TableText"/>
              <w:rPr>
                <w:rFonts w:cs="Arial"/>
              </w:rPr>
            </w:pPr>
            <w:r w:rsidRPr="0017148A">
              <w:t>ON</w:t>
            </w:r>
          </w:p>
        </w:tc>
        <w:tc>
          <w:tcPr>
            <w:tcW w:w="692" w:type="pct"/>
          </w:tcPr>
          <w:p w14:paraId="644B3B62" w14:textId="77777777" w:rsidR="003C0317" w:rsidRPr="00A719CB" w:rsidRDefault="003C0317" w:rsidP="00650A87">
            <w:pPr>
              <w:pStyle w:val="TableText"/>
              <w:rPr>
                <w:rFonts w:cs="Arial"/>
              </w:rPr>
            </w:pPr>
          </w:p>
        </w:tc>
        <w:tc>
          <w:tcPr>
            <w:tcW w:w="1039" w:type="pct"/>
            <w:gridSpan w:val="2"/>
            <w:vMerge/>
          </w:tcPr>
          <w:p w14:paraId="35321C42" w14:textId="77777777" w:rsidR="003C0317" w:rsidRPr="00A719CB" w:rsidRDefault="003C0317" w:rsidP="00650A87">
            <w:pPr>
              <w:pStyle w:val="TableText"/>
              <w:rPr>
                <w:rFonts w:cs="Arial"/>
              </w:rPr>
            </w:pPr>
          </w:p>
        </w:tc>
      </w:tr>
      <w:tr w:rsidR="003C0317" w:rsidRPr="00A719CB" w14:paraId="02D70CEA" w14:textId="77777777" w:rsidTr="003C0317">
        <w:trPr>
          <w:cantSplit/>
          <w:trHeight w:val="105"/>
        </w:trPr>
        <w:tc>
          <w:tcPr>
            <w:tcW w:w="1733" w:type="pct"/>
            <w:vMerge/>
          </w:tcPr>
          <w:p w14:paraId="23E01EBB" w14:textId="77777777" w:rsidR="003C0317" w:rsidRPr="00A719CB" w:rsidRDefault="003C0317" w:rsidP="00650A87">
            <w:pPr>
              <w:pStyle w:val="Tabletext0"/>
            </w:pPr>
          </w:p>
        </w:tc>
        <w:tc>
          <w:tcPr>
            <w:tcW w:w="1536" w:type="pct"/>
          </w:tcPr>
          <w:p w14:paraId="32163262" w14:textId="77777777" w:rsidR="003C0317" w:rsidRPr="00A719CB" w:rsidRDefault="003C0317" w:rsidP="00650A87">
            <w:pPr>
              <w:pStyle w:val="TableText"/>
              <w:rPr>
                <w:rFonts w:cs="Arial"/>
              </w:rPr>
            </w:pPr>
            <w:r w:rsidRPr="00A719CB">
              <w:t>5VA LED</w:t>
            </w:r>
          </w:p>
          <w:p w14:paraId="0BD69EA4" w14:textId="5A66BAB9" w:rsidR="003C0317" w:rsidRPr="0017148A" w:rsidRDefault="003C0317" w:rsidP="00650A87">
            <w:pPr>
              <w:pStyle w:val="TableText"/>
              <w:rPr>
                <w:rFonts w:cs="Arial"/>
              </w:rPr>
            </w:pPr>
            <w:r w:rsidRPr="0017148A">
              <w:t>ON</w:t>
            </w:r>
          </w:p>
        </w:tc>
        <w:tc>
          <w:tcPr>
            <w:tcW w:w="692" w:type="pct"/>
          </w:tcPr>
          <w:p w14:paraId="2211EF54" w14:textId="77777777" w:rsidR="003C0317" w:rsidRPr="00A719CB" w:rsidRDefault="003C0317" w:rsidP="00650A87">
            <w:pPr>
              <w:pStyle w:val="TableText"/>
              <w:rPr>
                <w:rFonts w:cs="Arial"/>
              </w:rPr>
            </w:pPr>
          </w:p>
        </w:tc>
        <w:tc>
          <w:tcPr>
            <w:tcW w:w="1039" w:type="pct"/>
            <w:gridSpan w:val="2"/>
            <w:vMerge/>
          </w:tcPr>
          <w:p w14:paraId="25171D98" w14:textId="77777777" w:rsidR="003C0317" w:rsidRPr="00A719CB" w:rsidRDefault="003C0317" w:rsidP="00650A87">
            <w:pPr>
              <w:pStyle w:val="TableText"/>
              <w:rPr>
                <w:rFonts w:cs="Arial"/>
              </w:rPr>
            </w:pPr>
          </w:p>
        </w:tc>
      </w:tr>
      <w:tr w:rsidR="003C0317" w:rsidRPr="00A719CB" w14:paraId="0088ECC9" w14:textId="77777777" w:rsidTr="003C0317">
        <w:trPr>
          <w:cantSplit/>
          <w:trHeight w:val="150"/>
        </w:trPr>
        <w:tc>
          <w:tcPr>
            <w:tcW w:w="1733" w:type="pct"/>
            <w:vMerge/>
          </w:tcPr>
          <w:p w14:paraId="0603BE30" w14:textId="77777777" w:rsidR="003C0317" w:rsidRPr="00A719CB" w:rsidRDefault="003C0317" w:rsidP="00650A87">
            <w:pPr>
              <w:pStyle w:val="Tabletext0"/>
            </w:pPr>
          </w:p>
        </w:tc>
        <w:tc>
          <w:tcPr>
            <w:tcW w:w="1536" w:type="pct"/>
          </w:tcPr>
          <w:p w14:paraId="4D7CED2F" w14:textId="77777777" w:rsidR="003C0317" w:rsidRPr="00A719CB" w:rsidRDefault="003C0317" w:rsidP="00650A87">
            <w:pPr>
              <w:pStyle w:val="TableText"/>
              <w:rPr>
                <w:rFonts w:cs="Arial"/>
              </w:rPr>
            </w:pPr>
            <w:r w:rsidRPr="00A719CB">
              <w:t>15VA LED</w:t>
            </w:r>
          </w:p>
          <w:p w14:paraId="2654E3B4" w14:textId="3DF079C9" w:rsidR="003C0317" w:rsidRPr="0017148A" w:rsidRDefault="003C0317" w:rsidP="00650A87">
            <w:pPr>
              <w:pStyle w:val="TableText"/>
              <w:rPr>
                <w:rFonts w:cs="Arial"/>
              </w:rPr>
            </w:pPr>
            <w:r w:rsidRPr="0017148A">
              <w:t>ON</w:t>
            </w:r>
          </w:p>
        </w:tc>
        <w:tc>
          <w:tcPr>
            <w:tcW w:w="692" w:type="pct"/>
          </w:tcPr>
          <w:p w14:paraId="00C985E1" w14:textId="77777777" w:rsidR="003C0317" w:rsidRPr="00A719CB" w:rsidRDefault="003C0317" w:rsidP="00650A87">
            <w:pPr>
              <w:pStyle w:val="TableText"/>
              <w:rPr>
                <w:rFonts w:cs="Arial"/>
              </w:rPr>
            </w:pPr>
          </w:p>
        </w:tc>
        <w:tc>
          <w:tcPr>
            <w:tcW w:w="1039" w:type="pct"/>
            <w:gridSpan w:val="2"/>
            <w:vMerge/>
          </w:tcPr>
          <w:p w14:paraId="4E21C4D5" w14:textId="77777777" w:rsidR="003C0317" w:rsidRPr="00A719CB" w:rsidRDefault="003C0317" w:rsidP="00650A87">
            <w:pPr>
              <w:pStyle w:val="TableText"/>
              <w:rPr>
                <w:rFonts w:cs="Arial"/>
              </w:rPr>
            </w:pPr>
          </w:p>
        </w:tc>
      </w:tr>
      <w:tr w:rsidR="003C0317" w:rsidRPr="00A719CB" w14:paraId="3FB1A143" w14:textId="77777777" w:rsidTr="003C0317">
        <w:trPr>
          <w:cantSplit/>
          <w:trHeight w:val="117"/>
        </w:trPr>
        <w:tc>
          <w:tcPr>
            <w:tcW w:w="1733" w:type="pct"/>
            <w:vMerge/>
          </w:tcPr>
          <w:p w14:paraId="6A35B434" w14:textId="77777777" w:rsidR="003C0317" w:rsidRPr="00A719CB" w:rsidRDefault="003C0317" w:rsidP="00650A87">
            <w:pPr>
              <w:pStyle w:val="Tabletext0"/>
            </w:pPr>
          </w:p>
        </w:tc>
        <w:tc>
          <w:tcPr>
            <w:tcW w:w="1536" w:type="pct"/>
          </w:tcPr>
          <w:p w14:paraId="3129C8F5" w14:textId="77777777" w:rsidR="003C0317" w:rsidRPr="00A719CB" w:rsidRDefault="003C0317" w:rsidP="00650A87">
            <w:pPr>
              <w:pStyle w:val="TableText"/>
              <w:rPr>
                <w:rFonts w:cs="Arial"/>
              </w:rPr>
            </w:pPr>
            <w:r w:rsidRPr="00A719CB">
              <w:t>POWER GOOD LED</w:t>
            </w:r>
          </w:p>
          <w:p w14:paraId="5D76D15F" w14:textId="7DB8AF4B" w:rsidR="003C0317" w:rsidRPr="0017148A" w:rsidRDefault="003C0317" w:rsidP="00650A87">
            <w:pPr>
              <w:pStyle w:val="TableText"/>
              <w:rPr>
                <w:rFonts w:cs="Arial"/>
              </w:rPr>
            </w:pPr>
            <w:r w:rsidRPr="0017148A">
              <w:t>ON</w:t>
            </w:r>
          </w:p>
        </w:tc>
        <w:tc>
          <w:tcPr>
            <w:tcW w:w="692" w:type="pct"/>
          </w:tcPr>
          <w:p w14:paraId="04D78DD5" w14:textId="77777777" w:rsidR="003C0317" w:rsidRPr="00A719CB" w:rsidRDefault="003C0317" w:rsidP="00650A87">
            <w:pPr>
              <w:pStyle w:val="TableText"/>
              <w:rPr>
                <w:rFonts w:cs="Arial"/>
              </w:rPr>
            </w:pPr>
          </w:p>
        </w:tc>
        <w:tc>
          <w:tcPr>
            <w:tcW w:w="1039" w:type="pct"/>
            <w:gridSpan w:val="2"/>
            <w:vMerge/>
          </w:tcPr>
          <w:p w14:paraId="5C68E8A3" w14:textId="77777777" w:rsidR="003C0317" w:rsidRPr="00A719CB" w:rsidRDefault="003C0317" w:rsidP="00650A87">
            <w:pPr>
              <w:pStyle w:val="TableText"/>
              <w:rPr>
                <w:rFonts w:cs="Arial"/>
              </w:rPr>
            </w:pPr>
          </w:p>
        </w:tc>
      </w:tr>
      <w:tr w:rsidR="003C0317" w:rsidRPr="00A719CB" w14:paraId="620E4D94" w14:textId="77777777" w:rsidTr="003C0317">
        <w:trPr>
          <w:cantSplit/>
          <w:trHeight w:val="90"/>
        </w:trPr>
        <w:tc>
          <w:tcPr>
            <w:tcW w:w="1733" w:type="pct"/>
            <w:vMerge/>
          </w:tcPr>
          <w:p w14:paraId="1D23B84D" w14:textId="77777777" w:rsidR="003C0317" w:rsidRPr="00A719CB" w:rsidRDefault="003C0317" w:rsidP="00650A87">
            <w:pPr>
              <w:pStyle w:val="Tabletext0"/>
            </w:pPr>
          </w:p>
        </w:tc>
        <w:tc>
          <w:tcPr>
            <w:tcW w:w="1536" w:type="pct"/>
          </w:tcPr>
          <w:p w14:paraId="2127EE96" w14:textId="77777777" w:rsidR="003C0317" w:rsidRPr="00A719CB" w:rsidRDefault="003C0317" w:rsidP="00650A87">
            <w:pPr>
              <w:pStyle w:val="TableText"/>
              <w:rPr>
                <w:rFonts w:cs="Arial"/>
              </w:rPr>
            </w:pPr>
            <w:r w:rsidRPr="00A719CB">
              <w:t>LDB 1 LED</w:t>
            </w:r>
          </w:p>
          <w:p w14:paraId="144529CC" w14:textId="257F568C" w:rsidR="003C0317" w:rsidRPr="0017148A" w:rsidRDefault="003C0317" w:rsidP="00650A87">
            <w:pPr>
              <w:pStyle w:val="TableText"/>
              <w:rPr>
                <w:rFonts w:cs="Arial"/>
              </w:rPr>
            </w:pPr>
            <w:r w:rsidRPr="0017148A">
              <w:t>FLASHING</w:t>
            </w:r>
          </w:p>
        </w:tc>
        <w:tc>
          <w:tcPr>
            <w:tcW w:w="692" w:type="pct"/>
          </w:tcPr>
          <w:p w14:paraId="776385E2" w14:textId="77777777" w:rsidR="003C0317" w:rsidRPr="00A719CB" w:rsidRDefault="003C0317" w:rsidP="00650A87">
            <w:pPr>
              <w:pStyle w:val="TableText"/>
              <w:rPr>
                <w:rFonts w:cs="Arial"/>
              </w:rPr>
            </w:pPr>
          </w:p>
        </w:tc>
        <w:tc>
          <w:tcPr>
            <w:tcW w:w="1039" w:type="pct"/>
            <w:gridSpan w:val="2"/>
            <w:vMerge/>
          </w:tcPr>
          <w:p w14:paraId="401433A6" w14:textId="77777777" w:rsidR="003C0317" w:rsidRPr="00A719CB" w:rsidRDefault="003C0317" w:rsidP="00650A87">
            <w:pPr>
              <w:pStyle w:val="TableText"/>
              <w:rPr>
                <w:rFonts w:cs="Arial"/>
              </w:rPr>
            </w:pPr>
          </w:p>
        </w:tc>
      </w:tr>
      <w:tr w:rsidR="003C0317" w:rsidRPr="00A719CB" w14:paraId="105F476A" w14:textId="77777777" w:rsidTr="003C0317">
        <w:trPr>
          <w:cantSplit/>
          <w:trHeight w:val="120"/>
        </w:trPr>
        <w:tc>
          <w:tcPr>
            <w:tcW w:w="1733" w:type="pct"/>
            <w:vMerge/>
          </w:tcPr>
          <w:p w14:paraId="2E61ADC7" w14:textId="77777777" w:rsidR="003C0317" w:rsidRPr="00A719CB" w:rsidRDefault="003C0317" w:rsidP="00650A87">
            <w:pPr>
              <w:pStyle w:val="Tabletext0"/>
            </w:pPr>
          </w:p>
        </w:tc>
        <w:tc>
          <w:tcPr>
            <w:tcW w:w="1536" w:type="pct"/>
          </w:tcPr>
          <w:p w14:paraId="24F823A9" w14:textId="77777777" w:rsidR="003C0317" w:rsidRPr="00A719CB" w:rsidRDefault="003C0317" w:rsidP="00650A87">
            <w:pPr>
              <w:pStyle w:val="TableText"/>
              <w:rPr>
                <w:rFonts w:cs="Arial"/>
              </w:rPr>
            </w:pPr>
            <w:r w:rsidRPr="00A719CB">
              <w:t>LDB 2 LED</w:t>
            </w:r>
          </w:p>
          <w:p w14:paraId="65990828" w14:textId="03EFE385" w:rsidR="003C0317" w:rsidRPr="0017148A" w:rsidRDefault="003C0317" w:rsidP="00650A87">
            <w:pPr>
              <w:pStyle w:val="TableText"/>
              <w:rPr>
                <w:rFonts w:cs="Arial"/>
              </w:rPr>
            </w:pPr>
            <w:r w:rsidRPr="0017148A">
              <w:t>FLASHING</w:t>
            </w:r>
          </w:p>
        </w:tc>
        <w:tc>
          <w:tcPr>
            <w:tcW w:w="692" w:type="pct"/>
          </w:tcPr>
          <w:p w14:paraId="77D5EE5E" w14:textId="77777777" w:rsidR="003C0317" w:rsidRPr="00A719CB" w:rsidRDefault="003C0317" w:rsidP="00650A87">
            <w:pPr>
              <w:pStyle w:val="TableText"/>
              <w:rPr>
                <w:rFonts w:cs="Arial"/>
              </w:rPr>
            </w:pPr>
          </w:p>
        </w:tc>
        <w:tc>
          <w:tcPr>
            <w:tcW w:w="1039" w:type="pct"/>
            <w:gridSpan w:val="2"/>
            <w:vMerge/>
          </w:tcPr>
          <w:p w14:paraId="65267B91" w14:textId="77777777" w:rsidR="003C0317" w:rsidRPr="00A719CB" w:rsidRDefault="003C0317" w:rsidP="00650A87">
            <w:pPr>
              <w:pStyle w:val="TableText"/>
              <w:rPr>
                <w:rFonts w:cs="Arial"/>
              </w:rPr>
            </w:pPr>
          </w:p>
        </w:tc>
      </w:tr>
      <w:tr w:rsidR="003C0317" w:rsidRPr="00A719CB" w14:paraId="02AE47EE" w14:textId="77777777" w:rsidTr="003C0317">
        <w:trPr>
          <w:cantSplit/>
          <w:trHeight w:val="105"/>
        </w:trPr>
        <w:tc>
          <w:tcPr>
            <w:tcW w:w="1733" w:type="pct"/>
            <w:vMerge/>
          </w:tcPr>
          <w:p w14:paraId="5F4285D4" w14:textId="77777777" w:rsidR="003C0317" w:rsidRPr="00A719CB" w:rsidRDefault="003C0317" w:rsidP="00650A87">
            <w:pPr>
              <w:pStyle w:val="Tabletext0"/>
            </w:pPr>
          </w:p>
        </w:tc>
        <w:tc>
          <w:tcPr>
            <w:tcW w:w="1536" w:type="pct"/>
          </w:tcPr>
          <w:p w14:paraId="1944FB28" w14:textId="77777777" w:rsidR="003C0317" w:rsidRPr="00A719CB" w:rsidRDefault="003C0317" w:rsidP="00650A87">
            <w:pPr>
              <w:pStyle w:val="TableText"/>
              <w:rPr>
                <w:rFonts w:cs="Arial"/>
              </w:rPr>
            </w:pPr>
            <w:r w:rsidRPr="00A719CB">
              <w:t>HTOK B</w:t>
            </w:r>
          </w:p>
          <w:p w14:paraId="3D7048A7" w14:textId="13CF7840" w:rsidR="003C0317" w:rsidRPr="0017148A" w:rsidRDefault="003C0317" w:rsidP="00650A87">
            <w:pPr>
              <w:pStyle w:val="TableText"/>
              <w:rPr>
                <w:rFonts w:cs="Arial"/>
              </w:rPr>
            </w:pPr>
            <w:r w:rsidRPr="0017148A">
              <w:t>FLASHING</w:t>
            </w:r>
          </w:p>
        </w:tc>
        <w:tc>
          <w:tcPr>
            <w:tcW w:w="692" w:type="pct"/>
          </w:tcPr>
          <w:p w14:paraId="6FC6E82A" w14:textId="77777777" w:rsidR="003C0317" w:rsidRPr="00A719CB" w:rsidRDefault="003C0317" w:rsidP="00650A87">
            <w:pPr>
              <w:pStyle w:val="TableText"/>
              <w:rPr>
                <w:rFonts w:cs="Arial"/>
              </w:rPr>
            </w:pPr>
          </w:p>
        </w:tc>
        <w:tc>
          <w:tcPr>
            <w:tcW w:w="1039" w:type="pct"/>
            <w:gridSpan w:val="2"/>
            <w:vMerge/>
          </w:tcPr>
          <w:p w14:paraId="3CC5933C" w14:textId="77777777" w:rsidR="003C0317" w:rsidRPr="00A719CB" w:rsidRDefault="003C0317" w:rsidP="00650A87">
            <w:pPr>
              <w:pStyle w:val="TableText"/>
              <w:rPr>
                <w:rFonts w:cs="Arial"/>
              </w:rPr>
            </w:pPr>
          </w:p>
        </w:tc>
      </w:tr>
      <w:tr w:rsidR="003C0317" w:rsidRPr="00A719CB" w14:paraId="45C63C25" w14:textId="77777777" w:rsidTr="003C0317">
        <w:trPr>
          <w:cantSplit/>
          <w:trHeight w:val="150"/>
        </w:trPr>
        <w:tc>
          <w:tcPr>
            <w:tcW w:w="1733" w:type="pct"/>
            <w:vMerge/>
          </w:tcPr>
          <w:p w14:paraId="699A5C4C" w14:textId="77777777" w:rsidR="003C0317" w:rsidRPr="00A719CB" w:rsidRDefault="003C0317" w:rsidP="00650A87">
            <w:pPr>
              <w:pStyle w:val="Tabletext0"/>
            </w:pPr>
          </w:p>
        </w:tc>
        <w:tc>
          <w:tcPr>
            <w:tcW w:w="1536" w:type="pct"/>
          </w:tcPr>
          <w:p w14:paraId="18D96D9A" w14:textId="77777777" w:rsidR="003C0317" w:rsidRPr="00A719CB" w:rsidRDefault="003C0317" w:rsidP="00650A87">
            <w:pPr>
              <w:pStyle w:val="TableText"/>
              <w:rPr>
                <w:rFonts w:cs="Arial"/>
              </w:rPr>
            </w:pPr>
            <w:r w:rsidRPr="00A719CB">
              <w:t>HTOK A</w:t>
            </w:r>
          </w:p>
          <w:p w14:paraId="1303D0D4" w14:textId="6F0E7633" w:rsidR="003C0317" w:rsidRPr="0017148A" w:rsidRDefault="003C0317" w:rsidP="00650A87">
            <w:pPr>
              <w:pStyle w:val="TableText"/>
              <w:rPr>
                <w:rFonts w:cs="Arial"/>
              </w:rPr>
            </w:pPr>
            <w:r w:rsidRPr="0017148A">
              <w:t>FLASHING</w:t>
            </w:r>
          </w:p>
        </w:tc>
        <w:tc>
          <w:tcPr>
            <w:tcW w:w="692" w:type="pct"/>
          </w:tcPr>
          <w:p w14:paraId="02FBD792" w14:textId="77777777" w:rsidR="003C0317" w:rsidRPr="00A719CB" w:rsidRDefault="003C0317" w:rsidP="00650A87">
            <w:pPr>
              <w:pStyle w:val="TableText"/>
              <w:rPr>
                <w:rFonts w:cs="Arial"/>
              </w:rPr>
            </w:pPr>
          </w:p>
        </w:tc>
        <w:tc>
          <w:tcPr>
            <w:tcW w:w="1039" w:type="pct"/>
            <w:gridSpan w:val="2"/>
            <w:vMerge/>
          </w:tcPr>
          <w:p w14:paraId="1289A687" w14:textId="77777777" w:rsidR="003C0317" w:rsidRPr="00A719CB" w:rsidRDefault="003C0317" w:rsidP="00650A87">
            <w:pPr>
              <w:pStyle w:val="TableText"/>
              <w:rPr>
                <w:rFonts w:cs="Arial"/>
              </w:rPr>
            </w:pPr>
          </w:p>
        </w:tc>
      </w:tr>
      <w:tr w:rsidR="003C0317" w:rsidRPr="00A719CB" w14:paraId="4202CE58" w14:textId="77777777" w:rsidTr="003C0317">
        <w:trPr>
          <w:cantSplit/>
          <w:trHeight w:val="135"/>
        </w:trPr>
        <w:tc>
          <w:tcPr>
            <w:tcW w:w="1733" w:type="pct"/>
            <w:vMerge/>
          </w:tcPr>
          <w:p w14:paraId="1575A925" w14:textId="77777777" w:rsidR="003C0317" w:rsidRPr="00A719CB" w:rsidRDefault="003C0317" w:rsidP="00650A87">
            <w:pPr>
              <w:pStyle w:val="Tabletext0"/>
            </w:pPr>
          </w:p>
        </w:tc>
        <w:tc>
          <w:tcPr>
            <w:tcW w:w="1536" w:type="pct"/>
          </w:tcPr>
          <w:p w14:paraId="45072E78" w14:textId="77777777" w:rsidR="003C0317" w:rsidRPr="00A719CB" w:rsidRDefault="003C0317" w:rsidP="00650A87">
            <w:pPr>
              <w:pStyle w:val="TableText"/>
              <w:rPr>
                <w:rFonts w:cs="Arial"/>
              </w:rPr>
            </w:pPr>
            <w:r w:rsidRPr="00A719CB">
              <w:t>LDA 1</w:t>
            </w:r>
          </w:p>
          <w:p w14:paraId="780533AE" w14:textId="5688468B" w:rsidR="003C0317" w:rsidRPr="0017148A" w:rsidRDefault="003C0317" w:rsidP="00650A87">
            <w:pPr>
              <w:pStyle w:val="TableText"/>
              <w:rPr>
                <w:rFonts w:cs="Arial"/>
              </w:rPr>
            </w:pPr>
            <w:r w:rsidRPr="0017148A">
              <w:t>FLASHING</w:t>
            </w:r>
          </w:p>
        </w:tc>
        <w:tc>
          <w:tcPr>
            <w:tcW w:w="692" w:type="pct"/>
          </w:tcPr>
          <w:p w14:paraId="65AE7CBD" w14:textId="77777777" w:rsidR="003C0317" w:rsidRPr="00A719CB" w:rsidRDefault="003C0317" w:rsidP="00650A87">
            <w:pPr>
              <w:pStyle w:val="TableText"/>
              <w:rPr>
                <w:rFonts w:cs="Arial"/>
              </w:rPr>
            </w:pPr>
          </w:p>
        </w:tc>
        <w:tc>
          <w:tcPr>
            <w:tcW w:w="1039" w:type="pct"/>
            <w:gridSpan w:val="2"/>
            <w:vMerge/>
          </w:tcPr>
          <w:p w14:paraId="71F43E31" w14:textId="77777777" w:rsidR="003C0317" w:rsidRPr="00A719CB" w:rsidRDefault="003C0317" w:rsidP="00650A87">
            <w:pPr>
              <w:pStyle w:val="TableText"/>
              <w:rPr>
                <w:rFonts w:cs="Arial"/>
              </w:rPr>
            </w:pPr>
          </w:p>
        </w:tc>
      </w:tr>
      <w:tr w:rsidR="003C0317" w:rsidRPr="00A719CB" w14:paraId="52EAB09C" w14:textId="77777777" w:rsidTr="003C0317">
        <w:trPr>
          <w:cantSplit/>
          <w:trHeight w:val="120"/>
        </w:trPr>
        <w:tc>
          <w:tcPr>
            <w:tcW w:w="1733" w:type="pct"/>
            <w:vMerge/>
          </w:tcPr>
          <w:p w14:paraId="6843E540" w14:textId="77777777" w:rsidR="003C0317" w:rsidRPr="00A719CB" w:rsidRDefault="003C0317" w:rsidP="00650A87">
            <w:pPr>
              <w:pStyle w:val="Tabletext0"/>
            </w:pPr>
          </w:p>
        </w:tc>
        <w:tc>
          <w:tcPr>
            <w:tcW w:w="1536" w:type="pct"/>
          </w:tcPr>
          <w:p w14:paraId="15DC2348" w14:textId="77777777" w:rsidR="003C0317" w:rsidRPr="00A719CB" w:rsidRDefault="003C0317" w:rsidP="00650A87">
            <w:pPr>
              <w:pStyle w:val="TableText"/>
              <w:rPr>
                <w:rFonts w:cs="Arial"/>
              </w:rPr>
            </w:pPr>
            <w:r w:rsidRPr="00A719CB">
              <w:t>LDA 2</w:t>
            </w:r>
          </w:p>
          <w:p w14:paraId="21E6CC44" w14:textId="0B8C0658" w:rsidR="003C0317" w:rsidRPr="0017148A" w:rsidRDefault="003C0317" w:rsidP="00650A87">
            <w:pPr>
              <w:pStyle w:val="TableText"/>
              <w:rPr>
                <w:rFonts w:cs="Arial"/>
              </w:rPr>
            </w:pPr>
            <w:r w:rsidRPr="0017148A">
              <w:t>FLASHING</w:t>
            </w:r>
          </w:p>
        </w:tc>
        <w:tc>
          <w:tcPr>
            <w:tcW w:w="692" w:type="pct"/>
          </w:tcPr>
          <w:p w14:paraId="11F17526" w14:textId="77777777" w:rsidR="003C0317" w:rsidRPr="00A719CB" w:rsidRDefault="003C0317" w:rsidP="00650A87">
            <w:pPr>
              <w:pStyle w:val="TableText"/>
              <w:rPr>
                <w:rFonts w:cs="Arial"/>
              </w:rPr>
            </w:pPr>
          </w:p>
        </w:tc>
        <w:tc>
          <w:tcPr>
            <w:tcW w:w="1039" w:type="pct"/>
            <w:gridSpan w:val="2"/>
            <w:vMerge/>
          </w:tcPr>
          <w:p w14:paraId="7727F4E3" w14:textId="77777777" w:rsidR="003C0317" w:rsidRPr="00A719CB" w:rsidRDefault="003C0317" w:rsidP="00650A87">
            <w:pPr>
              <w:pStyle w:val="TableText"/>
              <w:rPr>
                <w:rFonts w:cs="Arial"/>
              </w:rPr>
            </w:pPr>
          </w:p>
        </w:tc>
      </w:tr>
      <w:tr w:rsidR="003C0317" w:rsidRPr="00A719CB" w14:paraId="3A2F5D5A" w14:textId="77777777" w:rsidTr="003C0317">
        <w:trPr>
          <w:cantSplit/>
          <w:trHeight w:val="120"/>
        </w:trPr>
        <w:tc>
          <w:tcPr>
            <w:tcW w:w="1733" w:type="pct"/>
            <w:vMerge/>
          </w:tcPr>
          <w:p w14:paraId="0658F26C" w14:textId="77777777" w:rsidR="003C0317" w:rsidRPr="00A719CB" w:rsidRDefault="003C0317" w:rsidP="00650A87">
            <w:pPr>
              <w:pStyle w:val="Tabletext0"/>
            </w:pPr>
          </w:p>
        </w:tc>
        <w:tc>
          <w:tcPr>
            <w:tcW w:w="1536" w:type="pct"/>
          </w:tcPr>
          <w:p w14:paraId="10298798" w14:textId="77777777" w:rsidR="003C0317" w:rsidRPr="00A719CB" w:rsidRDefault="003C0317" w:rsidP="00650A87">
            <w:pPr>
              <w:pStyle w:val="TableText"/>
              <w:rPr>
                <w:rFonts w:cs="Arial"/>
              </w:rPr>
            </w:pPr>
            <w:r w:rsidRPr="00A719CB">
              <w:t>B DET</w:t>
            </w:r>
          </w:p>
          <w:p w14:paraId="708A4C9E" w14:textId="029B055E" w:rsidR="003C0317" w:rsidRPr="0017148A" w:rsidRDefault="003C0317" w:rsidP="00650A87">
            <w:pPr>
              <w:pStyle w:val="TableText"/>
              <w:rPr>
                <w:rFonts w:cs="Arial"/>
              </w:rPr>
            </w:pPr>
            <w:r w:rsidRPr="0017148A">
              <w:t>FLASHING</w:t>
            </w:r>
          </w:p>
        </w:tc>
        <w:tc>
          <w:tcPr>
            <w:tcW w:w="692" w:type="pct"/>
          </w:tcPr>
          <w:p w14:paraId="119D444D" w14:textId="77777777" w:rsidR="003C0317" w:rsidRPr="00A719CB" w:rsidRDefault="003C0317" w:rsidP="00650A87">
            <w:pPr>
              <w:pStyle w:val="TableText"/>
              <w:rPr>
                <w:rFonts w:cs="Arial"/>
              </w:rPr>
            </w:pPr>
          </w:p>
        </w:tc>
        <w:tc>
          <w:tcPr>
            <w:tcW w:w="1039" w:type="pct"/>
            <w:gridSpan w:val="2"/>
            <w:vMerge/>
          </w:tcPr>
          <w:p w14:paraId="5952024E" w14:textId="77777777" w:rsidR="003C0317" w:rsidRPr="00A719CB" w:rsidRDefault="003C0317" w:rsidP="00650A87">
            <w:pPr>
              <w:pStyle w:val="TableText"/>
              <w:rPr>
                <w:rFonts w:cs="Arial"/>
              </w:rPr>
            </w:pPr>
          </w:p>
        </w:tc>
      </w:tr>
      <w:tr w:rsidR="003C0317" w:rsidRPr="00A719CB" w14:paraId="07DD38CD" w14:textId="77777777" w:rsidTr="003C0317">
        <w:trPr>
          <w:cantSplit/>
          <w:trHeight w:val="150"/>
        </w:trPr>
        <w:tc>
          <w:tcPr>
            <w:tcW w:w="1733" w:type="pct"/>
            <w:vMerge/>
          </w:tcPr>
          <w:p w14:paraId="65444877" w14:textId="77777777" w:rsidR="003C0317" w:rsidRPr="00A719CB" w:rsidRDefault="003C0317" w:rsidP="00650A87">
            <w:pPr>
              <w:pStyle w:val="Tabletext0"/>
            </w:pPr>
          </w:p>
        </w:tc>
        <w:tc>
          <w:tcPr>
            <w:tcW w:w="1536" w:type="pct"/>
          </w:tcPr>
          <w:p w14:paraId="4E2EF907" w14:textId="77777777" w:rsidR="003C0317" w:rsidRPr="00A719CB" w:rsidRDefault="003C0317" w:rsidP="00650A87">
            <w:pPr>
              <w:pStyle w:val="TableText"/>
              <w:rPr>
                <w:rFonts w:cs="Arial"/>
              </w:rPr>
            </w:pPr>
            <w:r w:rsidRPr="00A719CB">
              <w:t>V TEL</w:t>
            </w:r>
          </w:p>
          <w:p w14:paraId="2C93BE6C" w14:textId="711BAFAA" w:rsidR="003C0317" w:rsidRPr="0017148A" w:rsidRDefault="003C0317" w:rsidP="00650A87">
            <w:pPr>
              <w:pStyle w:val="TableText"/>
              <w:rPr>
                <w:rFonts w:cs="Arial"/>
              </w:rPr>
            </w:pPr>
            <w:r w:rsidRPr="0017148A">
              <w:t>OFF</w:t>
            </w:r>
          </w:p>
        </w:tc>
        <w:tc>
          <w:tcPr>
            <w:tcW w:w="692" w:type="pct"/>
          </w:tcPr>
          <w:p w14:paraId="1472748A" w14:textId="77777777" w:rsidR="003C0317" w:rsidRPr="00A719CB" w:rsidRDefault="003C0317" w:rsidP="00650A87">
            <w:pPr>
              <w:pStyle w:val="TableText"/>
              <w:rPr>
                <w:rFonts w:cs="Arial"/>
              </w:rPr>
            </w:pPr>
          </w:p>
        </w:tc>
        <w:tc>
          <w:tcPr>
            <w:tcW w:w="1039" w:type="pct"/>
            <w:gridSpan w:val="2"/>
            <w:vMerge/>
          </w:tcPr>
          <w:p w14:paraId="05ED9E44" w14:textId="77777777" w:rsidR="003C0317" w:rsidRPr="00A719CB" w:rsidRDefault="003C0317" w:rsidP="00650A87">
            <w:pPr>
              <w:pStyle w:val="TableText"/>
              <w:rPr>
                <w:rFonts w:cs="Arial"/>
              </w:rPr>
            </w:pPr>
          </w:p>
        </w:tc>
      </w:tr>
      <w:tr w:rsidR="003C0317" w:rsidRPr="00A719CB" w14:paraId="5E9AFA42" w14:textId="77777777" w:rsidTr="003C0317">
        <w:trPr>
          <w:cantSplit/>
          <w:trHeight w:val="105"/>
        </w:trPr>
        <w:tc>
          <w:tcPr>
            <w:tcW w:w="1733" w:type="pct"/>
            <w:vMerge/>
          </w:tcPr>
          <w:p w14:paraId="30D9CA5C" w14:textId="77777777" w:rsidR="003C0317" w:rsidRPr="00A719CB" w:rsidRDefault="003C0317" w:rsidP="00650A87">
            <w:pPr>
              <w:pStyle w:val="Tabletext0"/>
            </w:pPr>
          </w:p>
        </w:tc>
        <w:tc>
          <w:tcPr>
            <w:tcW w:w="1536" w:type="pct"/>
          </w:tcPr>
          <w:p w14:paraId="567FF20B" w14:textId="77777777" w:rsidR="003C0317" w:rsidRPr="00A719CB" w:rsidRDefault="003C0317" w:rsidP="00650A87">
            <w:pPr>
              <w:pStyle w:val="TableText"/>
              <w:rPr>
                <w:rFonts w:cs="Arial"/>
              </w:rPr>
            </w:pPr>
            <w:r w:rsidRPr="00A719CB">
              <w:t>B ON</w:t>
            </w:r>
          </w:p>
          <w:p w14:paraId="3FD332A5" w14:textId="4092B03D" w:rsidR="003C0317" w:rsidRPr="0017148A" w:rsidRDefault="003C0317" w:rsidP="00650A87">
            <w:pPr>
              <w:pStyle w:val="TableText"/>
              <w:rPr>
                <w:rFonts w:cs="Arial"/>
              </w:rPr>
            </w:pPr>
            <w:r w:rsidRPr="0017148A">
              <w:t>ON</w:t>
            </w:r>
          </w:p>
        </w:tc>
        <w:tc>
          <w:tcPr>
            <w:tcW w:w="692" w:type="pct"/>
          </w:tcPr>
          <w:p w14:paraId="63CC82E7" w14:textId="77777777" w:rsidR="003C0317" w:rsidRPr="00A719CB" w:rsidRDefault="003C0317" w:rsidP="00650A87">
            <w:pPr>
              <w:pStyle w:val="TableText"/>
              <w:rPr>
                <w:rFonts w:cs="Arial"/>
              </w:rPr>
            </w:pPr>
          </w:p>
        </w:tc>
        <w:tc>
          <w:tcPr>
            <w:tcW w:w="1039" w:type="pct"/>
            <w:gridSpan w:val="2"/>
            <w:vMerge/>
          </w:tcPr>
          <w:p w14:paraId="37C6BF05" w14:textId="77777777" w:rsidR="003C0317" w:rsidRPr="00A719CB" w:rsidRDefault="003C0317" w:rsidP="00650A87">
            <w:pPr>
              <w:pStyle w:val="TableText"/>
              <w:rPr>
                <w:rFonts w:cs="Arial"/>
              </w:rPr>
            </w:pPr>
          </w:p>
        </w:tc>
      </w:tr>
      <w:tr w:rsidR="003C0317" w:rsidRPr="00A719CB" w14:paraId="1DE2F375" w14:textId="77777777" w:rsidTr="003C0317">
        <w:trPr>
          <w:cantSplit/>
          <w:trHeight w:val="195"/>
        </w:trPr>
        <w:tc>
          <w:tcPr>
            <w:tcW w:w="1733" w:type="pct"/>
            <w:vMerge/>
          </w:tcPr>
          <w:p w14:paraId="0A97B848" w14:textId="77777777" w:rsidR="003C0317" w:rsidRPr="00A719CB" w:rsidRDefault="003C0317" w:rsidP="00650A87">
            <w:pPr>
              <w:pStyle w:val="Tabletext0"/>
            </w:pPr>
          </w:p>
        </w:tc>
        <w:tc>
          <w:tcPr>
            <w:tcW w:w="1536" w:type="pct"/>
          </w:tcPr>
          <w:p w14:paraId="20AEE8FD" w14:textId="77777777" w:rsidR="003C0317" w:rsidRPr="00A719CB" w:rsidRDefault="003C0317" w:rsidP="00650A87">
            <w:pPr>
              <w:pStyle w:val="TableText"/>
              <w:rPr>
                <w:rFonts w:cs="Arial"/>
              </w:rPr>
            </w:pPr>
            <w:r w:rsidRPr="00A719CB">
              <w:t>WD LED</w:t>
            </w:r>
          </w:p>
          <w:p w14:paraId="0D6C1FEC" w14:textId="232D6CAD" w:rsidR="003C0317" w:rsidRPr="0017148A" w:rsidRDefault="003C0317" w:rsidP="00650A87">
            <w:pPr>
              <w:pStyle w:val="TableText"/>
              <w:rPr>
                <w:rFonts w:cs="Arial"/>
              </w:rPr>
            </w:pPr>
            <w:r w:rsidRPr="0017148A">
              <w:t>ON</w:t>
            </w:r>
          </w:p>
        </w:tc>
        <w:tc>
          <w:tcPr>
            <w:tcW w:w="692" w:type="pct"/>
          </w:tcPr>
          <w:p w14:paraId="1A3A7FEA" w14:textId="77777777" w:rsidR="003C0317" w:rsidRPr="00A719CB" w:rsidRDefault="003C0317" w:rsidP="00650A87">
            <w:pPr>
              <w:pStyle w:val="TableText"/>
              <w:rPr>
                <w:rFonts w:cs="Arial"/>
              </w:rPr>
            </w:pPr>
          </w:p>
        </w:tc>
        <w:tc>
          <w:tcPr>
            <w:tcW w:w="1039" w:type="pct"/>
            <w:gridSpan w:val="2"/>
            <w:vMerge/>
          </w:tcPr>
          <w:p w14:paraId="5149F904" w14:textId="77777777" w:rsidR="003C0317" w:rsidRPr="00A719CB" w:rsidRDefault="003C0317" w:rsidP="00650A87">
            <w:pPr>
              <w:pStyle w:val="TableText"/>
              <w:rPr>
                <w:rFonts w:cs="Arial"/>
              </w:rPr>
            </w:pPr>
          </w:p>
        </w:tc>
      </w:tr>
      <w:tr w:rsidR="003C0317" w:rsidRPr="00A719CB" w14:paraId="32E2E378" w14:textId="77777777" w:rsidTr="003C0317">
        <w:trPr>
          <w:cantSplit/>
          <w:trHeight w:val="225"/>
        </w:trPr>
        <w:tc>
          <w:tcPr>
            <w:tcW w:w="1733" w:type="pct"/>
            <w:vMerge/>
          </w:tcPr>
          <w:p w14:paraId="486CF078" w14:textId="77777777" w:rsidR="003C0317" w:rsidRPr="00A719CB" w:rsidRDefault="003C0317" w:rsidP="00650A87">
            <w:pPr>
              <w:pStyle w:val="Tabletext0"/>
            </w:pPr>
          </w:p>
        </w:tc>
        <w:tc>
          <w:tcPr>
            <w:tcW w:w="1536" w:type="pct"/>
          </w:tcPr>
          <w:p w14:paraId="0EA45AAA" w14:textId="77777777" w:rsidR="003C0317" w:rsidRPr="00A719CB" w:rsidRDefault="003C0317" w:rsidP="00650A87">
            <w:pPr>
              <w:pStyle w:val="TableText"/>
              <w:rPr>
                <w:rFonts w:cs="Arial"/>
              </w:rPr>
            </w:pPr>
            <w:r w:rsidRPr="00A719CB">
              <w:t>TX ON LED</w:t>
            </w:r>
          </w:p>
          <w:p w14:paraId="64877AE8" w14:textId="43FAFC0D" w:rsidR="003C0317" w:rsidRPr="0017148A" w:rsidRDefault="003C0317" w:rsidP="00650A87">
            <w:pPr>
              <w:pStyle w:val="TableText"/>
              <w:rPr>
                <w:rFonts w:cs="Arial"/>
              </w:rPr>
            </w:pPr>
            <w:r w:rsidRPr="0017148A">
              <w:t>ON</w:t>
            </w:r>
          </w:p>
        </w:tc>
        <w:tc>
          <w:tcPr>
            <w:tcW w:w="692" w:type="pct"/>
          </w:tcPr>
          <w:p w14:paraId="09C37E96" w14:textId="77777777" w:rsidR="003C0317" w:rsidRPr="00A719CB" w:rsidRDefault="003C0317" w:rsidP="00650A87">
            <w:pPr>
              <w:pStyle w:val="TableText"/>
              <w:rPr>
                <w:rFonts w:cs="Arial"/>
              </w:rPr>
            </w:pPr>
          </w:p>
        </w:tc>
        <w:tc>
          <w:tcPr>
            <w:tcW w:w="1039" w:type="pct"/>
            <w:gridSpan w:val="2"/>
            <w:vMerge/>
          </w:tcPr>
          <w:p w14:paraId="2BDC061A" w14:textId="77777777" w:rsidR="003C0317" w:rsidRPr="00A719CB" w:rsidRDefault="003C0317" w:rsidP="00650A87">
            <w:pPr>
              <w:pStyle w:val="TableText"/>
              <w:rPr>
                <w:rFonts w:cs="Arial"/>
              </w:rPr>
            </w:pPr>
          </w:p>
        </w:tc>
      </w:tr>
      <w:tr w:rsidR="00CA1288" w:rsidRPr="00A719CB" w14:paraId="7A41AE77" w14:textId="77777777" w:rsidTr="003C0317">
        <w:trPr>
          <w:cantSplit/>
          <w:trHeight w:val="774"/>
        </w:trPr>
        <w:tc>
          <w:tcPr>
            <w:tcW w:w="1733" w:type="pct"/>
          </w:tcPr>
          <w:p w14:paraId="5B9E9083" w14:textId="77777777" w:rsidR="00CA1288" w:rsidRPr="00A719CB" w:rsidRDefault="00CA1288" w:rsidP="00650A87">
            <w:pPr>
              <w:pStyle w:val="Tabletext0"/>
              <w:rPr>
                <w:szCs w:val="20"/>
                <w:u w:val="single"/>
                <w:lang w:val="en-AU"/>
              </w:rPr>
            </w:pPr>
            <w:r w:rsidRPr="00A719CB">
              <w:t xml:space="preserve">Move the locomotive across </w:t>
            </w:r>
            <w:r>
              <w:t>GROUP 1 transponders</w:t>
            </w:r>
          </w:p>
        </w:tc>
        <w:tc>
          <w:tcPr>
            <w:tcW w:w="1536" w:type="pct"/>
          </w:tcPr>
          <w:p w14:paraId="6D1ADB76" w14:textId="77777777" w:rsidR="00CA1288" w:rsidRPr="00A719CB" w:rsidRDefault="00CA1288" w:rsidP="00650A87">
            <w:pPr>
              <w:pStyle w:val="TableText"/>
              <w:rPr>
                <w:rFonts w:cs="Arial"/>
              </w:rPr>
            </w:pPr>
            <w:r w:rsidRPr="00A719CB">
              <w:t xml:space="preserve">BTM LED </w:t>
            </w:r>
            <w:r w:rsidRPr="00A719CB">
              <w:rPr>
                <w:b/>
              </w:rPr>
              <w:t>B TEL</w:t>
            </w:r>
            <w:r w:rsidRPr="00A719CB">
              <w:t xml:space="preserve"> flashes each time the locomotive crosses a transponder.</w:t>
            </w:r>
          </w:p>
        </w:tc>
        <w:tc>
          <w:tcPr>
            <w:tcW w:w="692" w:type="pct"/>
          </w:tcPr>
          <w:p w14:paraId="63FD00D7" w14:textId="77777777" w:rsidR="00CA1288" w:rsidRPr="00A719CB" w:rsidRDefault="00CA1288" w:rsidP="00650A87">
            <w:pPr>
              <w:pStyle w:val="TableText"/>
              <w:rPr>
                <w:rFonts w:cs="Arial"/>
              </w:rPr>
            </w:pPr>
          </w:p>
        </w:tc>
        <w:tc>
          <w:tcPr>
            <w:tcW w:w="1039" w:type="pct"/>
            <w:gridSpan w:val="2"/>
          </w:tcPr>
          <w:p w14:paraId="7C163023" w14:textId="77777777" w:rsidR="00CA1288" w:rsidRPr="00A719CB" w:rsidRDefault="00CA1288" w:rsidP="00650A87">
            <w:pPr>
              <w:pStyle w:val="TableText"/>
              <w:rPr>
                <w:rFonts w:cs="Arial"/>
              </w:rPr>
            </w:pPr>
          </w:p>
        </w:tc>
      </w:tr>
      <w:tr w:rsidR="00CA1288" w:rsidRPr="00A719CB" w14:paraId="3FEB1835" w14:textId="77777777" w:rsidTr="003C0317">
        <w:trPr>
          <w:cantSplit/>
          <w:trHeight w:val="701"/>
        </w:trPr>
        <w:tc>
          <w:tcPr>
            <w:tcW w:w="1733" w:type="pct"/>
          </w:tcPr>
          <w:p w14:paraId="543BC6FC" w14:textId="77777777" w:rsidR="00CA1288" w:rsidRPr="00A719CB" w:rsidRDefault="00CA1288" w:rsidP="00650A87">
            <w:pPr>
              <w:pStyle w:val="Tabletext0"/>
            </w:pPr>
            <w:r w:rsidRPr="00A719CB">
              <w:t xml:space="preserve">Move the locomotive across </w:t>
            </w:r>
            <w:r>
              <w:t>GROUP 2</w:t>
            </w:r>
            <w:r w:rsidRPr="00A719CB">
              <w:t xml:space="preserve"> transponders.</w:t>
            </w:r>
          </w:p>
        </w:tc>
        <w:tc>
          <w:tcPr>
            <w:tcW w:w="1536" w:type="pct"/>
          </w:tcPr>
          <w:p w14:paraId="144DA6BD" w14:textId="77777777" w:rsidR="00CA1288" w:rsidRPr="00A719CB" w:rsidRDefault="00CA1288" w:rsidP="00650A87">
            <w:pPr>
              <w:pStyle w:val="TableText"/>
              <w:rPr>
                <w:b/>
              </w:rPr>
            </w:pPr>
            <w:r w:rsidRPr="00A719CB">
              <w:t xml:space="preserve">BTM LED </w:t>
            </w:r>
            <w:r w:rsidRPr="00A719CB">
              <w:rPr>
                <w:b/>
              </w:rPr>
              <w:t>B TEL</w:t>
            </w:r>
            <w:r w:rsidRPr="00A719CB">
              <w:t xml:space="preserve"> flashes each time the locomotive crosses a transponder.</w:t>
            </w:r>
          </w:p>
        </w:tc>
        <w:tc>
          <w:tcPr>
            <w:tcW w:w="692" w:type="pct"/>
          </w:tcPr>
          <w:p w14:paraId="2EE10EB3" w14:textId="77777777" w:rsidR="00CA1288" w:rsidRPr="00A719CB" w:rsidRDefault="00CA1288" w:rsidP="00650A87">
            <w:pPr>
              <w:pStyle w:val="TableText"/>
              <w:rPr>
                <w:rFonts w:cs="Arial"/>
              </w:rPr>
            </w:pPr>
          </w:p>
        </w:tc>
        <w:tc>
          <w:tcPr>
            <w:tcW w:w="1039" w:type="pct"/>
            <w:gridSpan w:val="2"/>
          </w:tcPr>
          <w:p w14:paraId="0AFDA68D" w14:textId="77777777" w:rsidR="00CA1288" w:rsidRPr="00A719CB" w:rsidRDefault="00CA1288" w:rsidP="00650A87">
            <w:pPr>
              <w:pStyle w:val="TableText"/>
              <w:rPr>
                <w:rFonts w:cs="Arial"/>
              </w:rPr>
            </w:pPr>
          </w:p>
        </w:tc>
      </w:tr>
      <w:tr w:rsidR="00CA1288" w:rsidRPr="00A719CB" w14:paraId="0E231BC0" w14:textId="77777777" w:rsidTr="003C0317">
        <w:trPr>
          <w:cantSplit/>
          <w:trHeight w:val="569"/>
        </w:trPr>
        <w:tc>
          <w:tcPr>
            <w:tcW w:w="1733" w:type="pct"/>
          </w:tcPr>
          <w:p w14:paraId="321C09BA" w14:textId="77777777" w:rsidR="00CA1288" w:rsidRPr="00A719CB" w:rsidRDefault="00CA1288" w:rsidP="00650A87">
            <w:pPr>
              <w:pStyle w:val="Tabletext0"/>
            </w:pPr>
            <w:r>
              <w:t>Turn the ATP switch to Isolate</w:t>
            </w:r>
          </w:p>
        </w:tc>
        <w:tc>
          <w:tcPr>
            <w:tcW w:w="1536" w:type="pct"/>
          </w:tcPr>
          <w:p w14:paraId="78ADE4B5" w14:textId="77777777" w:rsidR="00CA1288" w:rsidRPr="00A719CB" w:rsidRDefault="00CA1288" w:rsidP="00650A87">
            <w:pPr>
              <w:pStyle w:val="TableText"/>
            </w:pPr>
            <w:r>
              <w:t>DIVA is cut out</w:t>
            </w:r>
          </w:p>
        </w:tc>
        <w:tc>
          <w:tcPr>
            <w:tcW w:w="692" w:type="pct"/>
          </w:tcPr>
          <w:p w14:paraId="2843F1E5" w14:textId="77777777" w:rsidR="00CA1288" w:rsidRPr="00A719CB" w:rsidRDefault="00CA1288" w:rsidP="00650A87">
            <w:pPr>
              <w:pStyle w:val="TableText"/>
              <w:rPr>
                <w:rFonts w:cs="Arial"/>
              </w:rPr>
            </w:pPr>
          </w:p>
        </w:tc>
        <w:tc>
          <w:tcPr>
            <w:tcW w:w="1039" w:type="pct"/>
            <w:gridSpan w:val="2"/>
          </w:tcPr>
          <w:p w14:paraId="51A3A5F9" w14:textId="77777777" w:rsidR="00CA1288" w:rsidRPr="00A719CB" w:rsidRDefault="00CA1288" w:rsidP="00650A87">
            <w:pPr>
              <w:pStyle w:val="TableText"/>
              <w:rPr>
                <w:rFonts w:cs="Arial"/>
              </w:rPr>
            </w:pPr>
          </w:p>
        </w:tc>
      </w:tr>
      <w:tr w:rsidR="003C0317" w:rsidRPr="00A719CB" w14:paraId="47B471A7" w14:textId="77777777" w:rsidTr="003C0317">
        <w:trPr>
          <w:gridAfter w:val="1"/>
          <w:wAfter w:w="3" w:type="pct"/>
          <w:cantSplit/>
          <w:trHeight w:val="276"/>
        </w:trPr>
        <w:tc>
          <w:tcPr>
            <w:tcW w:w="1733" w:type="pct"/>
          </w:tcPr>
          <w:p w14:paraId="28277EF1" w14:textId="0AC72D4C" w:rsidR="003C0317" w:rsidRDefault="003C0317" w:rsidP="00650A87">
            <w:pPr>
              <w:pStyle w:val="TableText"/>
              <w:rPr>
                <w:rFonts w:cs="Arial"/>
              </w:rPr>
            </w:pPr>
            <w:r w:rsidRPr="00A719CB">
              <w:rPr>
                <w:rFonts w:cs="Arial"/>
              </w:rPr>
              <w:t xml:space="preserve">Collect </w:t>
            </w:r>
            <w:r>
              <w:rPr>
                <w:rFonts w:cs="Arial"/>
              </w:rPr>
              <w:t>SAM DIVA log from the Data Logger</w:t>
            </w:r>
          </w:p>
          <w:p w14:paraId="0E3DB168" w14:textId="77777777" w:rsidR="003C0317" w:rsidRDefault="003C0317" w:rsidP="00650A87">
            <w:pPr>
              <w:pStyle w:val="TableText"/>
              <w:rPr>
                <w:rFonts w:cs="Arial"/>
              </w:rPr>
            </w:pPr>
            <w:r>
              <w:rPr>
                <w:rFonts w:cs="Arial"/>
              </w:rPr>
              <w:t>Save the log file as:</w:t>
            </w:r>
          </w:p>
          <w:p w14:paraId="488FC07C" w14:textId="534A6864" w:rsidR="003C0317" w:rsidRPr="00A719CB" w:rsidRDefault="003C0317" w:rsidP="0095705B">
            <w:pPr>
              <w:pStyle w:val="TableText"/>
              <w:rPr>
                <w:rFonts w:cs="Arial"/>
              </w:rPr>
            </w:pPr>
            <w:r w:rsidRPr="00A719CB">
              <w:rPr>
                <w:rFonts w:cs="Arial"/>
                <w:b/>
              </w:rPr>
              <w:t>LOCO_DIVA_</w:t>
            </w:r>
            <w:r>
              <w:rPr>
                <w:rFonts w:cs="Arial"/>
                <w:b/>
              </w:rPr>
              <w:t>300</w:t>
            </w:r>
          </w:p>
        </w:tc>
        <w:tc>
          <w:tcPr>
            <w:tcW w:w="1536" w:type="pct"/>
          </w:tcPr>
          <w:p w14:paraId="79FE86F6" w14:textId="677AE052" w:rsidR="003C0317" w:rsidRPr="00A719CB" w:rsidRDefault="003C0317" w:rsidP="00650A87">
            <w:pPr>
              <w:pStyle w:val="TableText"/>
              <w:rPr>
                <w:rFonts w:cs="Arial"/>
              </w:rPr>
            </w:pPr>
            <w:r>
              <w:rPr>
                <w:rFonts w:cs="Arial"/>
              </w:rPr>
              <w:t>Log file downloaded</w:t>
            </w:r>
          </w:p>
        </w:tc>
        <w:tc>
          <w:tcPr>
            <w:tcW w:w="692" w:type="pct"/>
          </w:tcPr>
          <w:p w14:paraId="348C7FBB" w14:textId="77777777" w:rsidR="003C0317" w:rsidRPr="00A719CB" w:rsidRDefault="003C0317" w:rsidP="00650A87">
            <w:pPr>
              <w:pStyle w:val="TableText"/>
              <w:rPr>
                <w:rFonts w:cs="Arial"/>
              </w:rPr>
            </w:pPr>
          </w:p>
        </w:tc>
        <w:tc>
          <w:tcPr>
            <w:tcW w:w="1036" w:type="pct"/>
          </w:tcPr>
          <w:p w14:paraId="0D0D0639" w14:textId="77777777" w:rsidR="003C0317" w:rsidRPr="00A719CB" w:rsidRDefault="003C0317" w:rsidP="00650A87">
            <w:pPr>
              <w:pStyle w:val="TableText"/>
              <w:rPr>
                <w:rFonts w:cs="Arial"/>
              </w:rPr>
            </w:pPr>
          </w:p>
        </w:tc>
      </w:tr>
      <w:tr w:rsidR="003C0317" w:rsidRPr="00A719CB" w14:paraId="44ADC0E5" w14:textId="77777777" w:rsidTr="003C0317">
        <w:trPr>
          <w:gridAfter w:val="1"/>
          <w:wAfter w:w="3" w:type="pct"/>
          <w:cantSplit/>
          <w:trHeight w:val="276"/>
        </w:trPr>
        <w:tc>
          <w:tcPr>
            <w:tcW w:w="1733" w:type="pct"/>
          </w:tcPr>
          <w:p w14:paraId="6A8162CB" w14:textId="77777777" w:rsidR="003C0317" w:rsidRPr="00A719CB" w:rsidRDefault="003C0317" w:rsidP="00650A87">
            <w:pPr>
              <w:pStyle w:val="TableText"/>
              <w:rPr>
                <w:rFonts w:cs="Arial"/>
              </w:rPr>
            </w:pPr>
            <w:r w:rsidRPr="00A719CB">
              <w:rPr>
                <w:rFonts w:cs="Arial"/>
              </w:rPr>
              <w:t>Pass logs to log analyst to confirm no other issues with DIVA detecting the 8 transponders.</w:t>
            </w:r>
          </w:p>
          <w:p w14:paraId="00B7EF79" w14:textId="77777777" w:rsidR="003C0317" w:rsidRPr="00A719CB" w:rsidRDefault="003C0317" w:rsidP="00650A87">
            <w:pPr>
              <w:pStyle w:val="TableText"/>
              <w:rPr>
                <w:rFonts w:cs="Arial"/>
              </w:rPr>
            </w:pPr>
            <w:r w:rsidRPr="00A719CB">
              <w:rPr>
                <w:rFonts w:cs="Arial"/>
              </w:rPr>
              <w:t>Save Logs to Commissioning HDD:</w:t>
            </w:r>
          </w:p>
          <w:p w14:paraId="2B6AB3C0" w14:textId="77777777" w:rsidR="003C0317" w:rsidRPr="00A719CB" w:rsidRDefault="003C0317" w:rsidP="00650A87">
            <w:pPr>
              <w:pStyle w:val="TableText"/>
              <w:rPr>
                <w:rFonts w:cs="Arial"/>
              </w:rPr>
            </w:pPr>
            <w:r w:rsidRPr="00A719CB">
              <w:rPr>
                <w:rFonts w:cs="Arial"/>
                <w:b/>
              </w:rPr>
              <w:t>LOCO_DIVA_DYNAMIC</w:t>
            </w:r>
            <w:r w:rsidRPr="00A719CB">
              <w:rPr>
                <w:rFonts w:cs="Arial"/>
              </w:rPr>
              <w:t xml:space="preserve"> (folder)</w:t>
            </w:r>
          </w:p>
        </w:tc>
        <w:tc>
          <w:tcPr>
            <w:tcW w:w="1536" w:type="pct"/>
          </w:tcPr>
          <w:p w14:paraId="0C464005" w14:textId="1D94CF44" w:rsidR="003C0317" w:rsidRPr="00A719CB" w:rsidRDefault="003C0317" w:rsidP="00650A87">
            <w:pPr>
              <w:pStyle w:val="TableText"/>
              <w:rPr>
                <w:rFonts w:cs="Arial"/>
              </w:rPr>
            </w:pPr>
            <w:r w:rsidRPr="00A719CB">
              <w:rPr>
                <w:rFonts w:cs="Arial"/>
              </w:rPr>
              <w:t>Logs saved to Comm HDD</w:t>
            </w:r>
          </w:p>
        </w:tc>
        <w:tc>
          <w:tcPr>
            <w:tcW w:w="692" w:type="pct"/>
          </w:tcPr>
          <w:p w14:paraId="7E12C87E" w14:textId="77777777" w:rsidR="003C0317" w:rsidRPr="00A719CB" w:rsidRDefault="003C0317" w:rsidP="00650A87">
            <w:pPr>
              <w:pStyle w:val="TableText"/>
              <w:rPr>
                <w:rFonts w:cs="Arial"/>
              </w:rPr>
            </w:pPr>
          </w:p>
        </w:tc>
        <w:tc>
          <w:tcPr>
            <w:tcW w:w="1036" w:type="pct"/>
          </w:tcPr>
          <w:p w14:paraId="31A29152" w14:textId="77777777" w:rsidR="003C0317" w:rsidRPr="00A719CB" w:rsidRDefault="003C0317" w:rsidP="00650A87">
            <w:pPr>
              <w:pStyle w:val="TableText"/>
              <w:rPr>
                <w:rFonts w:cs="Arial"/>
              </w:rPr>
            </w:pPr>
          </w:p>
        </w:tc>
      </w:tr>
      <w:tr w:rsidR="003C0317" w:rsidRPr="00A719CB" w14:paraId="7CE583DD" w14:textId="77777777" w:rsidTr="003C0317">
        <w:trPr>
          <w:gridAfter w:val="1"/>
          <w:wAfter w:w="3" w:type="pct"/>
          <w:cantSplit/>
          <w:trHeight w:val="313"/>
        </w:trPr>
        <w:tc>
          <w:tcPr>
            <w:tcW w:w="1733" w:type="pct"/>
          </w:tcPr>
          <w:p w14:paraId="4AD2897D" w14:textId="206E61C3" w:rsidR="003C0317" w:rsidRPr="00A719CB" w:rsidRDefault="003C0317" w:rsidP="00650A87">
            <w:pPr>
              <w:pStyle w:val="TableText"/>
              <w:rPr>
                <w:rFonts w:cs="Arial"/>
              </w:rPr>
            </w:pPr>
            <w:r>
              <w:rPr>
                <w:rFonts w:cs="Arial"/>
              </w:rPr>
              <w:t>Calculate the 300m test result from either BTM-N or BTM-R movements.</w:t>
            </w:r>
          </w:p>
        </w:tc>
        <w:tc>
          <w:tcPr>
            <w:tcW w:w="1536" w:type="pct"/>
          </w:tcPr>
          <w:p w14:paraId="59B07809" w14:textId="77777777" w:rsidR="003C0317" w:rsidRDefault="003C0317" w:rsidP="00650A87">
            <w:pPr>
              <w:pStyle w:val="TableText"/>
              <w:rPr>
                <w:rFonts w:cs="Arial"/>
              </w:rPr>
            </w:pPr>
            <w:r>
              <w:rPr>
                <w:rFonts w:cs="Arial"/>
              </w:rPr>
              <w:t>297m &lt;= X &lt;= 303m</w:t>
            </w:r>
          </w:p>
          <w:p w14:paraId="0A934143" w14:textId="61F9CF27" w:rsidR="003C0317" w:rsidRPr="00A719CB" w:rsidRDefault="003C0317" w:rsidP="00650A87">
            <w:pPr>
              <w:pStyle w:val="TableText"/>
              <w:rPr>
                <w:rFonts w:cs="Arial"/>
              </w:rPr>
            </w:pPr>
            <w:r>
              <w:rPr>
                <w:rFonts w:cs="Arial"/>
              </w:rPr>
              <w:t>Where X represents the test result from Group 1 Transponder 1 to Group 2 Transponder 1.</w:t>
            </w:r>
          </w:p>
        </w:tc>
        <w:tc>
          <w:tcPr>
            <w:tcW w:w="692" w:type="pct"/>
          </w:tcPr>
          <w:p w14:paraId="4E3B647B" w14:textId="77777777" w:rsidR="003C0317" w:rsidRPr="00A719CB" w:rsidRDefault="003C0317" w:rsidP="00650A87">
            <w:pPr>
              <w:pStyle w:val="TableText"/>
              <w:rPr>
                <w:rFonts w:cs="Arial"/>
              </w:rPr>
            </w:pPr>
          </w:p>
        </w:tc>
        <w:tc>
          <w:tcPr>
            <w:tcW w:w="1036" w:type="pct"/>
          </w:tcPr>
          <w:p w14:paraId="578AA4EA" w14:textId="3DEA5EA7" w:rsidR="003C0317" w:rsidRPr="00A719CB" w:rsidRDefault="003C0317" w:rsidP="00650A87">
            <w:pPr>
              <w:pStyle w:val="TableText"/>
              <w:rPr>
                <w:rFonts w:cs="Arial"/>
              </w:rPr>
            </w:pPr>
            <w:r>
              <w:rPr>
                <w:rFonts w:cs="Arial"/>
              </w:rPr>
              <w:t>Log Analyst to perform this calculation.</w:t>
            </w:r>
          </w:p>
        </w:tc>
      </w:tr>
      <w:tr w:rsidR="003C0317" w:rsidRPr="00A719CB" w14:paraId="47164F3B" w14:textId="77777777" w:rsidTr="003C0317">
        <w:trPr>
          <w:gridAfter w:val="1"/>
          <w:wAfter w:w="3" w:type="pct"/>
          <w:cantSplit/>
          <w:trHeight w:val="360"/>
        </w:trPr>
        <w:tc>
          <w:tcPr>
            <w:tcW w:w="1733" w:type="pct"/>
            <w:vMerge w:val="restart"/>
          </w:tcPr>
          <w:p w14:paraId="5DBEA716" w14:textId="5447D95A" w:rsidR="003C0317" w:rsidRDefault="003C0317" w:rsidP="00EF4631">
            <w:pPr>
              <w:pStyle w:val="TableText"/>
              <w:rPr>
                <w:rFonts w:cs="Arial"/>
              </w:rPr>
            </w:pPr>
            <w:r>
              <w:rPr>
                <w:rFonts w:cs="Arial"/>
              </w:rPr>
              <w:t>Review the SAM log file - ODO_Diagnostic to evaluate the overall performance of the wheel sensor heads.</w:t>
            </w:r>
          </w:p>
        </w:tc>
        <w:tc>
          <w:tcPr>
            <w:tcW w:w="1536" w:type="pct"/>
          </w:tcPr>
          <w:p w14:paraId="4BA97FDC" w14:textId="462EC71F" w:rsidR="003C0317" w:rsidRPr="00A719CB" w:rsidRDefault="003C0317" w:rsidP="00650A87">
            <w:pPr>
              <w:pStyle w:val="TableText"/>
              <w:rPr>
                <w:rFonts w:cs="Arial"/>
              </w:rPr>
            </w:pPr>
            <w:r>
              <w:rPr>
                <w:rFonts w:cs="Arial"/>
              </w:rPr>
              <w:t>Wheel Sensor 1 – All 3x sensor heads operating as expected</w:t>
            </w:r>
          </w:p>
        </w:tc>
        <w:tc>
          <w:tcPr>
            <w:tcW w:w="692" w:type="pct"/>
          </w:tcPr>
          <w:p w14:paraId="409AF5F6" w14:textId="77777777" w:rsidR="003C0317" w:rsidRPr="00A719CB" w:rsidRDefault="003C0317" w:rsidP="00650A87">
            <w:pPr>
              <w:pStyle w:val="TableText"/>
              <w:rPr>
                <w:rFonts w:cs="Arial"/>
              </w:rPr>
            </w:pPr>
          </w:p>
        </w:tc>
        <w:tc>
          <w:tcPr>
            <w:tcW w:w="1036" w:type="pct"/>
            <w:vMerge w:val="restart"/>
          </w:tcPr>
          <w:p w14:paraId="13DAAC72" w14:textId="633E0CCD" w:rsidR="003C0317" w:rsidRPr="00A719CB" w:rsidRDefault="003C0317" w:rsidP="00650A87">
            <w:pPr>
              <w:pStyle w:val="TableText"/>
              <w:rPr>
                <w:rFonts w:cs="Arial"/>
              </w:rPr>
            </w:pPr>
            <w:r>
              <w:rPr>
                <w:rFonts w:cs="Arial"/>
              </w:rPr>
              <w:t>Log Analyst to assess the wheel sensorhead health.</w:t>
            </w:r>
          </w:p>
        </w:tc>
      </w:tr>
      <w:tr w:rsidR="003C0317" w:rsidRPr="00A719CB" w14:paraId="2471E418" w14:textId="77777777" w:rsidTr="003C0317">
        <w:trPr>
          <w:gridAfter w:val="1"/>
          <w:wAfter w:w="3" w:type="pct"/>
          <w:cantSplit/>
          <w:trHeight w:val="341"/>
        </w:trPr>
        <w:tc>
          <w:tcPr>
            <w:tcW w:w="1733" w:type="pct"/>
            <w:vMerge/>
          </w:tcPr>
          <w:p w14:paraId="4F5E160B" w14:textId="77777777" w:rsidR="003C0317" w:rsidRDefault="003C0317" w:rsidP="00EF4631">
            <w:pPr>
              <w:pStyle w:val="TableText"/>
              <w:rPr>
                <w:rFonts w:cs="Arial"/>
              </w:rPr>
            </w:pPr>
          </w:p>
        </w:tc>
        <w:tc>
          <w:tcPr>
            <w:tcW w:w="1536" w:type="pct"/>
          </w:tcPr>
          <w:p w14:paraId="4967F565" w14:textId="6A236C09" w:rsidR="003C0317" w:rsidRPr="00A719CB" w:rsidRDefault="003C0317" w:rsidP="00650A87">
            <w:pPr>
              <w:pStyle w:val="TableText"/>
              <w:rPr>
                <w:rFonts w:cs="Arial"/>
              </w:rPr>
            </w:pPr>
            <w:r>
              <w:rPr>
                <w:rFonts w:cs="Arial"/>
              </w:rPr>
              <w:t>Wheel Sensor 2 – All 3x sensor heads operating as expected</w:t>
            </w:r>
          </w:p>
        </w:tc>
        <w:tc>
          <w:tcPr>
            <w:tcW w:w="692" w:type="pct"/>
          </w:tcPr>
          <w:p w14:paraId="343DF870" w14:textId="77777777" w:rsidR="003C0317" w:rsidRPr="00A719CB" w:rsidRDefault="003C0317" w:rsidP="00650A87">
            <w:pPr>
              <w:pStyle w:val="TableText"/>
              <w:rPr>
                <w:rFonts w:cs="Arial"/>
              </w:rPr>
            </w:pPr>
          </w:p>
        </w:tc>
        <w:tc>
          <w:tcPr>
            <w:tcW w:w="1036" w:type="pct"/>
            <w:vMerge/>
          </w:tcPr>
          <w:p w14:paraId="4870A4DF" w14:textId="77777777" w:rsidR="003C0317" w:rsidRDefault="003C0317" w:rsidP="00650A87">
            <w:pPr>
              <w:pStyle w:val="TableText"/>
              <w:rPr>
                <w:rFonts w:cs="Arial"/>
              </w:rPr>
            </w:pPr>
          </w:p>
        </w:tc>
      </w:tr>
    </w:tbl>
    <w:p w14:paraId="0A32EE2E" w14:textId="4906FB73" w:rsidR="00121998" w:rsidRDefault="00B61487" w:rsidP="00B61487">
      <w:pPr>
        <w:pStyle w:val="AppendixHeading1"/>
        <w:rPr>
          <w:color w:val="FF0000"/>
        </w:rPr>
      </w:pPr>
      <w:bookmarkStart w:id="5650" w:name="_Toc428324083"/>
      <w:bookmarkStart w:id="5651" w:name="_Toc433970101"/>
      <w:bookmarkStart w:id="5652" w:name="_Toc512534828"/>
      <w:bookmarkStart w:id="5653" w:name="_Toc517883053"/>
      <w:r w:rsidRPr="00A719CB">
        <w:lastRenderedPageBreak/>
        <w:t xml:space="preserve">DIVA </w:t>
      </w:r>
      <w:r w:rsidR="00932796">
        <w:t xml:space="preserve">Odometric Verification </w:t>
      </w:r>
      <w:r w:rsidR="00121998" w:rsidRPr="004A6023">
        <w:rPr>
          <w:color w:val="FF0000"/>
        </w:rPr>
        <w:t>(HIGH RISK – DRIVER REQUIRED)</w:t>
      </w:r>
      <w:bookmarkEnd w:id="5650"/>
      <w:bookmarkEnd w:id="5651"/>
      <w:bookmarkEnd w:id="5652"/>
      <w:bookmarkEnd w:id="56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74"/>
        <w:gridCol w:w="49"/>
        <w:gridCol w:w="3562"/>
        <w:gridCol w:w="86"/>
        <w:gridCol w:w="1569"/>
        <w:gridCol w:w="111"/>
        <w:gridCol w:w="1686"/>
        <w:gridCol w:w="138"/>
        <w:gridCol w:w="2877"/>
      </w:tblGrid>
      <w:tr w:rsidR="003C0317" w:rsidRPr="00A719CB" w14:paraId="6FC72A7A" w14:textId="77777777" w:rsidTr="003C0317">
        <w:trPr>
          <w:cantSplit/>
          <w:trHeight w:val="75"/>
          <w:tblHeader/>
        </w:trPr>
        <w:tc>
          <w:tcPr>
            <w:tcW w:w="5000" w:type="pct"/>
            <w:gridSpan w:val="9"/>
            <w:tcBorders>
              <w:top w:val="single" w:sz="4" w:space="0" w:color="auto"/>
              <w:left w:val="single" w:sz="4" w:space="0" w:color="auto"/>
              <w:bottom w:val="single" w:sz="4" w:space="0" w:color="auto"/>
              <w:right w:val="single" w:sz="4" w:space="0" w:color="auto"/>
            </w:tcBorders>
            <w:shd w:val="clear" w:color="auto" w:fill="D9D9D9"/>
          </w:tcPr>
          <w:p w14:paraId="1A84B2AC" w14:textId="129A6F41" w:rsidR="003C0317" w:rsidRPr="00A719CB" w:rsidRDefault="003C0317" w:rsidP="003C7FAC">
            <w:pPr>
              <w:pStyle w:val="TableText"/>
              <w:rPr>
                <w:rFonts w:cs="Arial"/>
                <w:b/>
              </w:rPr>
            </w:pPr>
            <w:r>
              <w:rPr>
                <w:rFonts w:cs="Arial"/>
                <w:b/>
              </w:rPr>
              <w:t>Table 26: DIVA Odometric Verification</w:t>
            </w:r>
          </w:p>
        </w:tc>
      </w:tr>
      <w:tr w:rsidR="00CA1288" w:rsidRPr="00A719CB" w14:paraId="6C235B1F" w14:textId="77777777" w:rsidTr="003C0317">
        <w:trPr>
          <w:cantSplit/>
          <w:trHeight w:val="75"/>
          <w:tblHeader/>
        </w:trPr>
        <w:tc>
          <w:tcPr>
            <w:tcW w:w="1734" w:type="pct"/>
            <w:gridSpan w:val="2"/>
            <w:tcBorders>
              <w:top w:val="single" w:sz="4" w:space="0" w:color="auto"/>
              <w:left w:val="single" w:sz="4" w:space="0" w:color="auto"/>
              <w:bottom w:val="single" w:sz="4" w:space="0" w:color="auto"/>
              <w:right w:val="single" w:sz="4" w:space="0" w:color="auto"/>
            </w:tcBorders>
            <w:shd w:val="clear" w:color="auto" w:fill="D9D9D9"/>
          </w:tcPr>
          <w:p w14:paraId="66C93D14" w14:textId="77777777" w:rsidR="00CA1288" w:rsidRPr="00A719CB" w:rsidRDefault="00CA1288" w:rsidP="003C7FAC">
            <w:pPr>
              <w:pStyle w:val="TableText"/>
              <w:rPr>
                <w:rFonts w:cs="Arial"/>
                <w:b/>
              </w:rPr>
            </w:pPr>
            <w:r w:rsidRPr="00A719CB">
              <w:rPr>
                <w:rFonts w:cs="Arial"/>
                <w:b/>
              </w:rPr>
              <w:t>Action</w:t>
            </w:r>
          </w:p>
        </w:tc>
        <w:tc>
          <w:tcPr>
            <w:tcW w:w="1188" w:type="pct"/>
            <w:gridSpan w:val="2"/>
            <w:tcBorders>
              <w:top w:val="single" w:sz="4" w:space="0" w:color="auto"/>
              <w:left w:val="single" w:sz="4" w:space="0" w:color="auto"/>
              <w:bottom w:val="single" w:sz="4" w:space="0" w:color="auto"/>
              <w:right w:val="single" w:sz="4" w:space="0" w:color="auto"/>
            </w:tcBorders>
            <w:shd w:val="clear" w:color="auto" w:fill="D9D9D9"/>
          </w:tcPr>
          <w:p w14:paraId="51391FA0" w14:textId="77777777" w:rsidR="00CA1288" w:rsidRPr="00A719CB" w:rsidRDefault="00CA1288" w:rsidP="003C7FAC">
            <w:pPr>
              <w:pStyle w:val="TableText"/>
              <w:rPr>
                <w:rFonts w:cs="Arial"/>
                <w:b/>
              </w:rPr>
            </w:pPr>
            <w:r w:rsidRPr="00A719CB">
              <w:rPr>
                <w:rFonts w:cs="Arial"/>
                <w:b/>
              </w:rPr>
              <w:t>Expected Result</w:t>
            </w:r>
          </w:p>
        </w:tc>
        <w:tc>
          <w:tcPr>
            <w:tcW w:w="547" w:type="pct"/>
            <w:gridSpan w:val="2"/>
            <w:tcBorders>
              <w:top w:val="single" w:sz="4" w:space="0" w:color="auto"/>
              <w:left w:val="single" w:sz="4" w:space="0" w:color="auto"/>
              <w:bottom w:val="single" w:sz="4" w:space="0" w:color="auto"/>
              <w:right w:val="single" w:sz="4" w:space="0" w:color="auto"/>
            </w:tcBorders>
            <w:shd w:val="clear" w:color="auto" w:fill="D9D9D9"/>
          </w:tcPr>
          <w:p w14:paraId="177F2487" w14:textId="77777777" w:rsidR="00CA1288" w:rsidRPr="00A719CB" w:rsidRDefault="00CA1288" w:rsidP="003C7FAC">
            <w:pPr>
              <w:pStyle w:val="TableText"/>
              <w:rPr>
                <w:rFonts w:cs="Arial"/>
                <w:b/>
              </w:rPr>
            </w:pPr>
            <w:r w:rsidRPr="00A719CB">
              <w:rPr>
                <w:rFonts w:cs="Arial"/>
                <w:b/>
              </w:rPr>
              <w:t>Outcome</w:t>
            </w:r>
          </w:p>
        </w:tc>
        <w:tc>
          <w:tcPr>
            <w:tcW w:w="594" w:type="pct"/>
            <w:gridSpan w:val="2"/>
            <w:tcBorders>
              <w:top w:val="single" w:sz="4" w:space="0" w:color="auto"/>
              <w:left w:val="single" w:sz="4" w:space="0" w:color="auto"/>
              <w:bottom w:val="single" w:sz="4" w:space="0" w:color="auto"/>
              <w:right w:val="single" w:sz="4" w:space="0" w:color="auto"/>
            </w:tcBorders>
            <w:shd w:val="clear" w:color="auto" w:fill="D9D9D9"/>
          </w:tcPr>
          <w:p w14:paraId="03A91C00" w14:textId="77777777" w:rsidR="00CA1288" w:rsidRPr="00A719CB" w:rsidRDefault="00CA1288" w:rsidP="003C7FAC">
            <w:pPr>
              <w:pStyle w:val="TableText"/>
              <w:rPr>
                <w:rFonts w:cs="Arial"/>
                <w:b/>
              </w:rPr>
            </w:pPr>
            <w:r w:rsidRPr="00A719CB">
              <w:rPr>
                <w:rFonts w:cs="Arial"/>
                <w:b/>
              </w:rPr>
              <w:t>Signature</w:t>
            </w:r>
          </w:p>
        </w:tc>
        <w:tc>
          <w:tcPr>
            <w:tcW w:w="937" w:type="pct"/>
            <w:tcBorders>
              <w:top w:val="single" w:sz="4" w:space="0" w:color="auto"/>
              <w:left w:val="single" w:sz="4" w:space="0" w:color="auto"/>
              <w:bottom w:val="single" w:sz="4" w:space="0" w:color="auto"/>
              <w:right w:val="single" w:sz="4" w:space="0" w:color="auto"/>
            </w:tcBorders>
            <w:shd w:val="clear" w:color="auto" w:fill="D9D9D9"/>
          </w:tcPr>
          <w:p w14:paraId="09A3CE05" w14:textId="77777777" w:rsidR="00CA1288" w:rsidRPr="00A719CB" w:rsidRDefault="00CA1288" w:rsidP="003C7FAC">
            <w:pPr>
              <w:pStyle w:val="TableText"/>
              <w:rPr>
                <w:rFonts w:cs="Arial"/>
                <w:b/>
              </w:rPr>
            </w:pPr>
            <w:r w:rsidRPr="00A719CB">
              <w:rPr>
                <w:rFonts w:cs="Arial"/>
                <w:b/>
              </w:rPr>
              <w:t>Notes</w:t>
            </w:r>
          </w:p>
        </w:tc>
      </w:tr>
      <w:tr w:rsidR="003C0317" w:rsidRPr="00A719CB" w14:paraId="28AA6570" w14:textId="77777777" w:rsidTr="003C0317">
        <w:trPr>
          <w:cantSplit/>
          <w:trHeight w:val="75"/>
          <w:tblHeader/>
        </w:trPr>
        <w:tc>
          <w:tcPr>
            <w:tcW w:w="1734" w:type="pct"/>
            <w:gridSpan w:val="2"/>
            <w:tcBorders>
              <w:top w:val="single" w:sz="4" w:space="0" w:color="auto"/>
              <w:left w:val="single" w:sz="4" w:space="0" w:color="auto"/>
              <w:bottom w:val="single" w:sz="4" w:space="0" w:color="auto"/>
              <w:right w:val="single" w:sz="4" w:space="0" w:color="auto"/>
            </w:tcBorders>
            <w:shd w:val="clear" w:color="auto" w:fill="D9D9D9"/>
          </w:tcPr>
          <w:p w14:paraId="36C7A910" w14:textId="77777777" w:rsidR="003C0317" w:rsidRPr="00A719CB" w:rsidRDefault="003C0317" w:rsidP="003C7FAC">
            <w:pPr>
              <w:pStyle w:val="TableText"/>
              <w:rPr>
                <w:rFonts w:cs="Arial"/>
                <w:b/>
              </w:rPr>
            </w:pPr>
          </w:p>
        </w:tc>
        <w:tc>
          <w:tcPr>
            <w:tcW w:w="1188" w:type="pct"/>
            <w:gridSpan w:val="2"/>
            <w:tcBorders>
              <w:top w:val="single" w:sz="4" w:space="0" w:color="auto"/>
              <w:left w:val="single" w:sz="4" w:space="0" w:color="auto"/>
              <w:bottom w:val="single" w:sz="4" w:space="0" w:color="auto"/>
              <w:right w:val="single" w:sz="4" w:space="0" w:color="auto"/>
            </w:tcBorders>
            <w:shd w:val="clear" w:color="auto" w:fill="D9D9D9"/>
          </w:tcPr>
          <w:p w14:paraId="24AD9AFD" w14:textId="77777777" w:rsidR="003C0317" w:rsidRPr="00A719CB" w:rsidRDefault="003C0317" w:rsidP="003C7FAC">
            <w:pPr>
              <w:pStyle w:val="TableText"/>
              <w:rPr>
                <w:rFonts w:cs="Arial"/>
                <w:b/>
              </w:rPr>
            </w:pPr>
          </w:p>
        </w:tc>
        <w:tc>
          <w:tcPr>
            <w:tcW w:w="547" w:type="pct"/>
            <w:gridSpan w:val="2"/>
            <w:tcBorders>
              <w:top w:val="single" w:sz="4" w:space="0" w:color="auto"/>
              <w:left w:val="single" w:sz="4" w:space="0" w:color="auto"/>
              <w:bottom w:val="single" w:sz="4" w:space="0" w:color="auto"/>
              <w:right w:val="single" w:sz="4" w:space="0" w:color="auto"/>
            </w:tcBorders>
            <w:shd w:val="clear" w:color="auto" w:fill="D9D9D9"/>
          </w:tcPr>
          <w:p w14:paraId="331F9D06" w14:textId="36922B3C" w:rsidR="003C0317" w:rsidRPr="00A719CB" w:rsidRDefault="0001572D" w:rsidP="003C7FAC">
            <w:pPr>
              <w:pStyle w:val="TableText"/>
              <w:rPr>
                <w:rFonts w:cs="Arial"/>
                <w:b/>
              </w:rPr>
            </w:pPr>
            <w:r>
              <w:rPr>
                <w:rFonts w:cs="Arial"/>
                <w:b/>
              </w:rPr>
              <w:t>Text</w:t>
            </w:r>
          </w:p>
        </w:tc>
        <w:tc>
          <w:tcPr>
            <w:tcW w:w="594" w:type="pct"/>
            <w:gridSpan w:val="2"/>
            <w:tcBorders>
              <w:top w:val="single" w:sz="4" w:space="0" w:color="auto"/>
              <w:left w:val="single" w:sz="4" w:space="0" w:color="auto"/>
              <w:bottom w:val="single" w:sz="4" w:space="0" w:color="auto"/>
              <w:right w:val="single" w:sz="4" w:space="0" w:color="auto"/>
            </w:tcBorders>
            <w:shd w:val="clear" w:color="auto" w:fill="D9D9D9"/>
          </w:tcPr>
          <w:p w14:paraId="5ED7C319" w14:textId="790EA9E9" w:rsidR="003C0317" w:rsidRPr="00A719CB" w:rsidRDefault="0001572D" w:rsidP="003C7FAC">
            <w:pPr>
              <w:pStyle w:val="TableText"/>
              <w:rPr>
                <w:rFonts w:cs="Arial"/>
                <w:b/>
              </w:rPr>
            </w:pPr>
            <w:r>
              <w:rPr>
                <w:rFonts w:cs="Arial"/>
                <w:b/>
              </w:rPr>
              <w:t>UserSignature</w:t>
            </w:r>
          </w:p>
        </w:tc>
        <w:tc>
          <w:tcPr>
            <w:tcW w:w="937" w:type="pct"/>
            <w:tcBorders>
              <w:top w:val="single" w:sz="4" w:space="0" w:color="auto"/>
              <w:left w:val="single" w:sz="4" w:space="0" w:color="auto"/>
              <w:bottom w:val="single" w:sz="4" w:space="0" w:color="auto"/>
              <w:right w:val="single" w:sz="4" w:space="0" w:color="auto"/>
            </w:tcBorders>
            <w:shd w:val="clear" w:color="auto" w:fill="D9D9D9"/>
          </w:tcPr>
          <w:p w14:paraId="166480B5" w14:textId="77777777" w:rsidR="003C0317" w:rsidRPr="00A719CB" w:rsidRDefault="003C0317" w:rsidP="003C7FAC">
            <w:pPr>
              <w:pStyle w:val="TableText"/>
              <w:rPr>
                <w:rFonts w:cs="Arial"/>
                <w:b/>
              </w:rPr>
            </w:pPr>
          </w:p>
        </w:tc>
      </w:tr>
      <w:tr w:rsidR="003C0317" w:rsidRPr="00A719CB" w14:paraId="310A2257" w14:textId="77777777" w:rsidTr="003C0317">
        <w:trPr>
          <w:cantSplit/>
          <w:trHeight w:val="75"/>
        </w:trPr>
        <w:tc>
          <w:tcPr>
            <w:tcW w:w="5000" w:type="pct"/>
            <w:gridSpan w:val="9"/>
          </w:tcPr>
          <w:p w14:paraId="26CA1165" w14:textId="3DC3609A" w:rsidR="003C0317" w:rsidRPr="003C0317" w:rsidRDefault="003C0317" w:rsidP="003C0317">
            <w:pPr>
              <w:pStyle w:val="AppendixHeading2"/>
              <w:numPr>
                <w:ilvl w:val="0"/>
                <w:numId w:val="0"/>
              </w:numPr>
              <w:ind w:left="1134" w:hanging="1134"/>
            </w:pPr>
            <w:bookmarkStart w:id="5654" w:name="_Toc517883054"/>
            <w:r>
              <w:t>General Setup Requirements</w:t>
            </w:r>
            <w:bookmarkEnd w:id="5654"/>
          </w:p>
        </w:tc>
      </w:tr>
      <w:tr w:rsidR="00CA1288" w:rsidRPr="00A719CB" w14:paraId="179131F6" w14:textId="77777777" w:rsidTr="003C0317">
        <w:trPr>
          <w:cantSplit/>
          <w:trHeight w:val="75"/>
        </w:trPr>
        <w:tc>
          <w:tcPr>
            <w:tcW w:w="1734" w:type="pct"/>
            <w:gridSpan w:val="2"/>
          </w:tcPr>
          <w:p w14:paraId="7610E9BC" w14:textId="52A4C1C2" w:rsidR="00CA1288" w:rsidRPr="00A719CB" w:rsidRDefault="00CA1288" w:rsidP="003C7FAC">
            <w:pPr>
              <w:pStyle w:val="TableText"/>
              <w:rPr>
                <w:rFonts w:cs="Arial"/>
              </w:rPr>
            </w:pPr>
            <w:r>
              <w:rPr>
                <w:rFonts w:cs="Arial"/>
              </w:rPr>
              <w:t>Shunt the locomotive onto a road with at least 1000m of clear track ahead which is clear of any transponders.</w:t>
            </w:r>
          </w:p>
        </w:tc>
        <w:tc>
          <w:tcPr>
            <w:tcW w:w="1188" w:type="pct"/>
            <w:gridSpan w:val="2"/>
          </w:tcPr>
          <w:p w14:paraId="01E3D254" w14:textId="07339A56" w:rsidR="00CA1288" w:rsidRPr="00A719CB" w:rsidRDefault="00CA1288" w:rsidP="003C7FAC">
            <w:pPr>
              <w:pStyle w:val="TableText"/>
              <w:rPr>
                <w:rFonts w:cs="Arial"/>
              </w:rPr>
            </w:pPr>
            <w:r>
              <w:rPr>
                <w:rFonts w:cs="Arial"/>
              </w:rPr>
              <w:t>n/a</w:t>
            </w:r>
          </w:p>
        </w:tc>
        <w:tc>
          <w:tcPr>
            <w:tcW w:w="547" w:type="pct"/>
            <w:gridSpan w:val="2"/>
          </w:tcPr>
          <w:p w14:paraId="1C088BE7" w14:textId="50AEC591" w:rsidR="00CA1288" w:rsidRPr="00A719CB" w:rsidRDefault="00CA1288" w:rsidP="003C7FAC">
            <w:pPr>
              <w:pStyle w:val="TableText"/>
              <w:rPr>
                <w:rFonts w:cs="Arial"/>
              </w:rPr>
            </w:pPr>
            <w:r>
              <w:rPr>
                <w:rFonts w:cs="Arial"/>
              </w:rPr>
              <w:t>N/A</w:t>
            </w:r>
          </w:p>
        </w:tc>
        <w:tc>
          <w:tcPr>
            <w:tcW w:w="594" w:type="pct"/>
            <w:gridSpan w:val="2"/>
          </w:tcPr>
          <w:p w14:paraId="0EEBD6EB" w14:textId="77777777" w:rsidR="00CA1288" w:rsidRPr="00A719CB" w:rsidRDefault="00CA1288" w:rsidP="003C7FAC">
            <w:pPr>
              <w:pStyle w:val="TableText"/>
              <w:rPr>
                <w:rFonts w:cs="Arial"/>
              </w:rPr>
            </w:pPr>
          </w:p>
        </w:tc>
        <w:tc>
          <w:tcPr>
            <w:tcW w:w="937" w:type="pct"/>
          </w:tcPr>
          <w:p w14:paraId="08A0B01E" w14:textId="63208E5C" w:rsidR="00CA1288" w:rsidRPr="00A719CB" w:rsidRDefault="00CA1288" w:rsidP="003C7FAC">
            <w:pPr>
              <w:pStyle w:val="TableText"/>
              <w:rPr>
                <w:rFonts w:cs="Arial"/>
              </w:rPr>
            </w:pPr>
          </w:p>
        </w:tc>
      </w:tr>
      <w:tr w:rsidR="00CA1288" w:rsidRPr="00A719CB" w14:paraId="1F301F4A" w14:textId="77777777" w:rsidTr="003C0317">
        <w:trPr>
          <w:cantSplit/>
          <w:trHeight w:val="75"/>
        </w:trPr>
        <w:tc>
          <w:tcPr>
            <w:tcW w:w="1734" w:type="pct"/>
            <w:gridSpan w:val="2"/>
          </w:tcPr>
          <w:p w14:paraId="1BFF7382" w14:textId="6A080D15" w:rsidR="00CA1288" w:rsidRPr="00A719CB" w:rsidRDefault="00CA1288" w:rsidP="003C7FAC">
            <w:pPr>
              <w:pStyle w:val="TableText"/>
              <w:rPr>
                <w:rFonts w:cs="Arial"/>
              </w:rPr>
            </w:pPr>
            <w:r>
              <w:rPr>
                <w:rFonts w:cs="Arial"/>
              </w:rPr>
              <w:t>Turn DIVA OFF</w:t>
            </w:r>
          </w:p>
        </w:tc>
        <w:tc>
          <w:tcPr>
            <w:tcW w:w="1188" w:type="pct"/>
            <w:gridSpan w:val="2"/>
          </w:tcPr>
          <w:p w14:paraId="31FF11A7" w14:textId="61B4814C" w:rsidR="00CA1288" w:rsidRPr="00A719CB" w:rsidRDefault="00CA1288" w:rsidP="003C7FAC">
            <w:pPr>
              <w:pStyle w:val="TableText"/>
              <w:rPr>
                <w:rFonts w:cs="Arial"/>
              </w:rPr>
            </w:pPr>
            <w:r>
              <w:rPr>
                <w:rFonts w:cs="Arial"/>
              </w:rPr>
              <w:t>n/a</w:t>
            </w:r>
          </w:p>
        </w:tc>
        <w:tc>
          <w:tcPr>
            <w:tcW w:w="547" w:type="pct"/>
            <w:gridSpan w:val="2"/>
          </w:tcPr>
          <w:p w14:paraId="2154FBD3" w14:textId="7EC6E2EA" w:rsidR="00CA1288" w:rsidRPr="00A719CB" w:rsidRDefault="00CA1288" w:rsidP="003C7FAC">
            <w:pPr>
              <w:pStyle w:val="TableText"/>
              <w:rPr>
                <w:rFonts w:cs="Arial"/>
              </w:rPr>
            </w:pPr>
            <w:r>
              <w:rPr>
                <w:rFonts w:cs="Arial"/>
              </w:rPr>
              <w:t>N/A</w:t>
            </w:r>
          </w:p>
        </w:tc>
        <w:tc>
          <w:tcPr>
            <w:tcW w:w="594" w:type="pct"/>
            <w:gridSpan w:val="2"/>
          </w:tcPr>
          <w:p w14:paraId="544DA46B" w14:textId="77777777" w:rsidR="00CA1288" w:rsidRPr="00A719CB" w:rsidRDefault="00CA1288" w:rsidP="003C7FAC">
            <w:pPr>
              <w:pStyle w:val="TableText"/>
              <w:rPr>
                <w:rFonts w:cs="Arial"/>
              </w:rPr>
            </w:pPr>
          </w:p>
        </w:tc>
        <w:tc>
          <w:tcPr>
            <w:tcW w:w="937" w:type="pct"/>
          </w:tcPr>
          <w:p w14:paraId="41A983BF" w14:textId="77777777" w:rsidR="00CA1288" w:rsidRPr="00A719CB" w:rsidRDefault="00CA1288" w:rsidP="003C7FAC">
            <w:pPr>
              <w:pStyle w:val="TableText"/>
              <w:rPr>
                <w:rFonts w:cs="Arial"/>
              </w:rPr>
            </w:pPr>
          </w:p>
        </w:tc>
      </w:tr>
      <w:tr w:rsidR="00CA1288" w:rsidRPr="00A719CB" w14:paraId="14322DB6" w14:textId="77777777" w:rsidTr="003C0317">
        <w:trPr>
          <w:cantSplit/>
          <w:trHeight w:val="75"/>
        </w:trPr>
        <w:tc>
          <w:tcPr>
            <w:tcW w:w="1734" w:type="pct"/>
            <w:gridSpan w:val="2"/>
          </w:tcPr>
          <w:p w14:paraId="2BE57675" w14:textId="77777777" w:rsidR="00CA1288" w:rsidRDefault="00CA1288" w:rsidP="003C7FAC">
            <w:pPr>
              <w:pStyle w:val="TableText"/>
              <w:rPr>
                <w:rFonts w:cs="Arial"/>
                <w:szCs w:val="20"/>
              </w:rPr>
            </w:pPr>
            <w:r w:rsidRPr="00932796">
              <w:rPr>
                <w:rFonts w:eastAsia="Calibri" w:cs="Arial"/>
                <w:szCs w:val="20"/>
              </w:rPr>
              <w:t>Setup</w:t>
            </w:r>
            <w:r w:rsidRPr="00932796">
              <w:rPr>
                <w:rFonts w:cs="Arial"/>
                <w:szCs w:val="20"/>
              </w:rPr>
              <w:t xml:space="preserve"> </w:t>
            </w:r>
            <w:r w:rsidRPr="00932796">
              <w:rPr>
                <w:rFonts w:eastAsia="Calibri" w:cs="Arial"/>
                <w:szCs w:val="20"/>
              </w:rPr>
              <w:t>SIMEV</w:t>
            </w:r>
            <w:r w:rsidRPr="00932796">
              <w:rPr>
                <w:rFonts w:cs="Arial"/>
                <w:szCs w:val="20"/>
              </w:rPr>
              <w:t xml:space="preserve"> </w:t>
            </w:r>
            <w:r w:rsidRPr="00932796">
              <w:rPr>
                <w:rFonts w:eastAsia="Calibri" w:cs="Arial"/>
                <w:szCs w:val="20"/>
              </w:rPr>
              <w:t>laptop</w:t>
            </w:r>
            <w:r w:rsidRPr="00932796">
              <w:rPr>
                <w:rFonts w:cs="Arial"/>
                <w:szCs w:val="20"/>
              </w:rPr>
              <w:t xml:space="preserve"> </w:t>
            </w:r>
            <w:r w:rsidRPr="00932796">
              <w:rPr>
                <w:rFonts w:eastAsia="Calibri" w:cs="Arial"/>
                <w:szCs w:val="20"/>
              </w:rPr>
              <w:t>with</w:t>
            </w:r>
            <w:r w:rsidRPr="00932796">
              <w:rPr>
                <w:rFonts w:cs="Arial"/>
                <w:szCs w:val="20"/>
              </w:rPr>
              <w:t xml:space="preserve"> ‘</w:t>
            </w:r>
            <w:r w:rsidRPr="00932796">
              <w:rPr>
                <w:rFonts w:eastAsia="Calibri" w:cs="Arial"/>
                <w:szCs w:val="20"/>
              </w:rPr>
              <w:t>Windows</w:t>
            </w:r>
            <w:r w:rsidRPr="00932796">
              <w:rPr>
                <w:rFonts w:cs="Arial"/>
                <w:szCs w:val="20"/>
              </w:rPr>
              <w:t xml:space="preserve"> 7 – </w:t>
            </w:r>
            <w:r w:rsidRPr="00932796">
              <w:rPr>
                <w:rFonts w:eastAsia="Calibri" w:cs="Arial"/>
                <w:szCs w:val="20"/>
              </w:rPr>
              <w:t>RTX</w:t>
            </w:r>
            <w:r w:rsidRPr="00932796">
              <w:rPr>
                <w:rFonts w:cs="Arial"/>
                <w:szCs w:val="20"/>
              </w:rPr>
              <w:t xml:space="preserve"> </w:t>
            </w:r>
            <w:r w:rsidRPr="00932796">
              <w:rPr>
                <w:rFonts w:eastAsia="Calibri" w:cs="Arial"/>
                <w:szCs w:val="20"/>
              </w:rPr>
              <w:t>Dedicated</w:t>
            </w:r>
            <w:r w:rsidRPr="00932796">
              <w:rPr>
                <w:rFonts w:cs="Arial"/>
                <w:szCs w:val="20"/>
              </w:rPr>
              <w:t xml:space="preserve">’ </w:t>
            </w:r>
            <w:r w:rsidRPr="00932796">
              <w:rPr>
                <w:rFonts w:eastAsia="Calibri" w:cs="Arial"/>
                <w:szCs w:val="20"/>
              </w:rPr>
              <w:t>and</w:t>
            </w:r>
            <w:r w:rsidRPr="00932796">
              <w:rPr>
                <w:rFonts w:cs="Arial"/>
                <w:szCs w:val="20"/>
              </w:rPr>
              <w:t xml:space="preserve"> </w:t>
            </w:r>
            <w:r w:rsidRPr="00932796">
              <w:rPr>
                <w:rFonts w:eastAsia="Calibri" w:cs="Arial"/>
                <w:szCs w:val="20"/>
              </w:rPr>
              <w:t>LAN</w:t>
            </w:r>
            <w:r w:rsidRPr="00932796">
              <w:rPr>
                <w:rFonts w:cs="Arial"/>
                <w:szCs w:val="20"/>
              </w:rPr>
              <w:t xml:space="preserve"> </w:t>
            </w:r>
            <w:r w:rsidRPr="00932796">
              <w:rPr>
                <w:rFonts w:eastAsia="Calibri" w:cs="Arial"/>
                <w:szCs w:val="20"/>
              </w:rPr>
              <w:t>port</w:t>
            </w:r>
            <w:r w:rsidRPr="00932796">
              <w:rPr>
                <w:rFonts w:cs="Arial"/>
                <w:szCs w:val="20"/>
              </w:rPr>
              <w:t xml:space="preserve"> </w:t>
            </w:r>
            <w:r w:rsidRPr="00932796">
              <w:rPr>
                <w:rFonts w:eastAsia="Calibri" w:cs="Arial"/>
                <w:szCs w:val="20"/>
              </w:rPr>
              <w:t>of</w:t>
            </w:r>
            <w:r w:rsidRPr="00932796">
              <w:rPr>
                <w:rFonts w:cs="Arial"/>
                <w:szCs w:val="20"/>
              </w:rPr>
              <w:t xml:space="preserve"> </w:t>
            </w:r>
            <w:r w:rsidRPr="00932796">
              <w:rPr>
                <w:rFonts w:eastAsia="Calibri" w:cs="Arial"/>
                <w:szCs w:val="20"/>
              </w:rPr>
              <w:t>CCTE</w:t>
            </w:r>
            <w:r w:rsidRPr="00932796">
              <w:rPr>
                <w:rFonts w:cs="Arial"/>
                <w:szCs w:val="20"/>
              </w:rPr>
              <w:t>1</w:t>
            </w:r>
            <w:r>
              <w:rPr>
                <w:rFonts w:cs="Arial"/>
                <w:szCs w:val="20"/>
              </w:rPr>
              <w:t>.</w:t>
            </w:r>
          </w:p>
          <w:p w14:paraId="211B4070" w14:textId="130EAE23" w:rsidR="00CA1288" w:rsidRPr="00A719CB" w:rsidRDefault="00CA1288" w:rsidP="003C7FAC">
            <w:pPr>
              <w:pStyle w:val="TableText"/>
              <w:rPr>
                <w:rFonts w:cs="Arial"/>
              </w:rPr>
            </w:pPr>
            <w:r>
              <w:rPr>
                <w:rFonts w:cs="Arial"/>
                <w:szCs w:val="20"/>
              </w:rPr>
              <w:t>Ensure the latest SIMEV scenario is configured</w:t>
            </w:r>
          </w:p>
        </w:tc>
        <w:tc>
          <w:tcPr>
            <w:tcW w:w="1188" w:type="pct"/>
            <w:gridSpan w:val="2"/>
          </w:tcPr>
          <w:p w14:paraId="2D83D57E" w14:textId="64D13951" w:rsidR="00CA1288" w:rsidRPr="00A719CB" w:rsidRDefault="00CA1288" w:rsidP="003C7FAC">
            <w:pPr>
              <w:pStyle w:val="TableText"/>
              <w:rPr>
                <w:rFonts w:cs="Arial"/>
              </w:rPr>
            </w:pPr>
            <w:r>
              <w:rPr>
                <w:rFonts w:cs="Arial"/>
              </w:rPr>
              <w:t>n/a</w:t>
            </w:r>
          </w:p>
        </w:tc>
        <w:tc>
          <w:tcPr>
            <w:tcW w:w="547" w:type="pct"/>
            <w:gridSpan w:val="2"/>
          </w:tcPr>
          <w:p w14:paraId="35A1FD38" w14:textId="2EFC25D1" w:rsidR="00CA1288" w:rsidRPr="00A719CB" w:rsidRDefault="00CA1288" w:rsidP="003C7FAC">
            <w:pPr>
              <w:pStyle w:val="TableText"/>
              <w:rPr>
                <w:rFonts w:cs="Arial"/>
              </w:rPr>
            </w:pPr>
            <w:r>
              <w:rPr>
                <w:rFonts w:cs="Arial"/>
              </w:rPr>
              <w:t>N/A</w:t>
            </w:r>
          </w:p>
        </w:tc>
        <w:tc>
          <w:tcPr>
            <w:tcW w:w="594" w:type="pct"/>
            <w:gridSpan w:val="2"/>
          </w:tcPr>
          <w:p w14:paraId="227C1AE6" w14:textId="77777777" w:rsidR="00CA1288" w:rsidRPr="00A719CB" w:rsidRDefault="00CA1288" w:rsidP="003C7FAC">
            <w:pPr>
              <w:pStyle w:val="TableText"/>
              <w:rPr>
                <w:rFonts w:cs="Arial"/>
              </w:rPr>
            </w:pPr>
          </w:p>
        </w:tc>
        <w:tc>
          <w:tcPr>
            <w:tcW w:w="937" w:type="pct"/>
          </w:tcPr>
          <w:p w14:paraId="741B92EC" w14:textId="77777777" w:rsidR="00CA1288" w:rsidRPr="00932796" w:rsidRDefault="00CA1288" w:rsidP="00B61487">
            <w:pPr>
              <w:pStyle w:val="TableText"/>
              <w:rPr>
                <w:rFonts w:cs="Arial"/>
                <w:szCs w:val="20"/>
              </w:rPr>
            </w:pPr>
            <w:r w:rsidRPr="00932796">
              <w:rPr>
                <w:rFonts w:eastAsia="Calibri" w:cs="Arial"/>
                <w:szCs w:val="20"/>
              </w:rPr>
              <w:t>IP</w:t>
            </w:r>
            <w:r w:rsidRPr="00932796">
              <w:rPr>
                <w:rFonts w:cs="Arial"/>
                <w:szCs w:val="20"/>
              </w:rPr>
              <w:t xml:space="preserve"> </w:t>
            </w:r>
            <w:r w:rsidRPr="00932796">
              <w:rPr>
                <w:rFonts w:eastAsia="Calibri" w:cs="Arial"/>
                <w:szCs w:val="20"/>
              </w:rPr>
              <w:t>address</w:t>
            </w:r>
            <w:r w:rsidRPr="00932796">
              <w:rPr>
                <w:rFonts w:cs="Arial"/>
                <w:szCs w:val="20"/>
              </w:rPr>
              <w:t xml:space="preserve"> </w:t>
            </w:r>
            <w:r w:rsidRPr="00932796">
              <w:rPr>
                <w:rFonts w:eastAsia="Calibri" w:cs="Arial"/>
                <w:szCs w:val="20"/>
              </w:rPr>
              <w:t>of</w:t>
            </w:r>
            <w:r w:rsidRPr="00932796">
              <w:rPr>
                <w:rFonts w:cs="Arial"/>
                <w:szCs w:val="20"/>
              </w:rPr>
              <w:t xml:space="preserve"> </w:t>
            </w:r>
            <w:r w:rsidRPr="00932796">
              <w:rPr>
                <w:rFonts w:eastAsia="Calibri" w:cs="Arial"/>
                <w:szCs w:val="20"/>
              </w:rPr>
              <w:t>the</w:t>
            </w:r>
            <w:r w:rsidRPr="00932796">
              <w:rPr>
                <w:rFonts w:cs="Arial"/>
                <w:szCs w:val="20"/>
              </w:rPr>
              <w:t xml:space="preserve"> </w:t>
            </w:r>
            <w:r w:rsidRPr="00932796">
              <w:rPr>
                <w:rFonts w:eastAsia="Calibri" w:cs="Arial"/>
                <w:szCs w:val="20"/>
              </w:rPr>
              <w:t>SIMEV</w:t>
            </w:r>
            <w:r w:rsidRPr="00932796">
              <w:rPr>
                <w:rFonts w:cs="Arial"/>
                <w:szCs w:val="20"/>
              </w:rPr>
              <w:t xml:space="preserve"> </w:t>
            </w:r>
            <w:r w:rsidRPr="00932796">
              <w:rPr>
                <w:rFonts w:eastAsia="Calibri" w:cs="Arial"/>
                <w:szCs w:val="20"/>
              </w:rPr>
              <w:t>laptop</w:t>
            </w:r>
            <w:r w:rsidRPr="00932796">
              <w:rPr>
                <w:rFonts w:cs="Arial"/>
                <w:szCs w:val="20"/>
              </w:rPr>
              <w:t xml:space="preserve"> </w:t>
            </w:r>
            <w:r w:rsidRPr="00932796">
              <w:rPr>
                <w:rFonts w:eastAsia="Calibri" w:cs="Arial"/>
                <w:szCs w:val="20"/>
              </w:rPr>
              <w:t>is</w:t>
            </w:r>
            <w:r w:rsidRPr="00932796">
              <w:rPr>
                <w:rFonts w:cs="Arial"/>
                <w:szCs w:val="20"/>
              </w:rPr>
              <w:t>:</w:t>
            </w:r>
          </w:p>
          <w:p w14:paraId="60E04D1C" w14:textId="77777777" w:rsidR="00CA1288" w:rsidRPr="00932796" w:rsidRDefault="00CA1288" w:rsidP="00B61487">
            <w:pPr>
              <w:pStyle w:val="TableText"/>
              <w:rPr>
                <w:rFonts w:cs="Arial"/>
                <w:szCs w:val="20"/>
              </w:rPr>
            </w:pPr>
            <w:r w:rsidRPr="00932796">
              <w:rPr>
                <w:rFonts w:eastAsia="Calibri" w:cs="Arial"/>
                <w:szCs w:val="20"/>
              </w:rPr>
              <w:t>IP</w:t>
            </w:r>
            <w:r w:rsidRPr="00932796">
              <w:rPr>
                <w:rFonts w:cs="Arial"/>
                <w:szCs w:val="20"/>
              </w:rPr>
              <w:t>: 192.168.1.241</w:t>
            </w:r>
          </w:p>
          <w:p w14:paraId="0E209CF5" w14:textId="17FB223C" w:rsidR="00CA1288" w:rsidRPr="00A719CB" w:rsidRDefault="00CA1288" w:rsidP="00B61487">
            <w:pPr>
              <w:pStyle w:val="TableText"/>
              <w:rPr>
                <w:rFonts w:cs="Arial"/>
              </w:rPr>
            </w:pPr>
            <w:r w:rsidRPr="00932796">
              <w:rPr>
                <w:rFonts w:eastAsia="Calibri" w:cs="Arial"/>
                <w:szCs w:val="20"/>
              </w:rPr>
              <w:t>Sub</w:t>
            </w:r>
            <w:r w:rsidRPr="00932796">
              <w:rPr>
                <w:rFonts w:cs="Arial"/>
                <w:szCs w:val="20"/>
              </w:rPr>
              <w:t>: 255.255.255.0</w:t>
            </w:r>
          </w:p>
        </w:tc>
      </w:tr>
      <w:tr w:rsidR="003C0317" w:rsidRPr="004152B2" w14:paraId="2DCEDBC3" w14:textId="77777777" w:rsidTr="003C0317">
        <w:trPr>
          <w:cantSplit/>
          <w:trHeight w:val="75"/>
        </w:trPr>
        <w:tc>
          <w:tcPr>
            <w:tcW w:w="5000" w:type="pct"/>
            <w:gridSpan w:val="9"/>
          </w:tcPr>
          <w:p w14:paraId="2AFC5829" w14:textId="146E6C46" w:rsidR="003C0317" w:rsidRPr="003C0317" w:rsidRDefault="003C0317" w:rsidP="003C0317">
            <w:pPr>
              <w:pStyle w:val="AppendixHeading2"/>
              <w:numPr>
                <w:ilvl w:val="0"/>
                <w:numId w:val="0"/>
              </w:numPr>
              <w:ind w:left="1134" w:hanging="1134"/>
            </w:pPr>
            <w:bookmarkStart w:id="5655" w:name="_Toc517883055"/>
            <w:r>
              <w:t>SIMEV Functional Testing</w:t>
            </w:r>
            <w:bookmarkEnd w:id="5655"/>
          </w:p>
        </w:tc>
      </w:tr>
      <w:tr w:rsidR="00CA1288" w:rsidRPr="004152B2" w14:paraId="098C8B71" w14:textId="77777777" w:rsidTr="003C0317">
        <w:trPr>
          <w:cantSplit/>
          <w:trHeight w:val="75"/>
        </w:trPr>
        <w:tc>
          <w:tcPr>
            <w:tcW w:w="1718" w:type="pct"/>
          </w:tcPr>
          <w:p w14:paraId="2FD77207" w14:textId="77777777" w:rsidR="00CA1288" w:rsidRPr="00932796" w:rsidRDefault="00CA1288" w:rsidP="003C7FAC">
            <w:pPr>
              <w:pStyle w:val="Tabletext0"/>
              <w:rPr>
                <w:szCs w:val="20"/>
              </w:rPr>
            </w:pPr>
            <w:r w:rsidRPr="00932796">
              <w:rPr>
                <w:rFonts w:eastAsia="Calibri"/>
                <w:szCs w:val="20"/>
              </w:rPr>
              <w:t>Start</w:t>
            </w:r>
            <w:r w:rsidRPr="00932796">
              <w:rPr>
                <w:szCs w:val="20"/>
              </w:rPr>
              <w:t xml:space="preserve"> </w:t>
            </w:r>
            <w:r w:rsidRPr="00932796">
              <w:rPr>
                <w:rFonts w:eastAsia="Calibri"/>
                <w:szCs w:val="20"/>
              </w:rPr>
              <w:t>SIMEV</w:t>
            </w:r>
            <w:r w:rsidRPr="00932796">
              <w:rPr>
                <w:szCs w:val="20"/>
              </w:rPr>
              <w:t xml:space="preserve"> </w:t>
            </w:r>
            <w:r w:rsidRPr="00932796">
              <w:rPr>
                <w:rFonts w:eastAsia="Calibri"/>
                <w:szCs w:val="20"/>
              </w:rPr>
              <w:t>and</w:t>
            </w:r>
            <w:r w:rsidRPr="00932796">
              <w:rPr>
                <w:szCs w:val="20"/>
              </w:rPr>
              <w:t xml:space="preserve"> </w:t>
            </w:r>
            <w:r w:rsidRPr="00932796">
              <w:rPr>
                <w:rFonts w:eastAsia="Calibri"/>
                <w:szCs w:val="20"/>
              </w:rPr>
              <w:t>perform</w:t>
            </w:r>
            <w:r w:rsidRPr="00932796">
              <w:rPr>
                <w:szCs w:val="20"/>
              </w:rPr>
              <w:t xml:space="preserve"> </w:t>
            </w:r>
            <w:r w:rsidRPr="00932796">
              <w:rPr>
                <w:rFonts w:eastAsia="Calibri"/>
                <w:szCs w:val="20"/>
              </w:rPr>
              <w:t>following</w:t>
            </w:r>
            <w:r w:rsidRPr="00932796">
              <w:rPr>
                <w:szCs w:val="20"/>
              </w:rPr>
              <w:t xml:space="preserve"> </w:t>
            </w:r>
            <w:r w:rsidRPr="00932796">
              <w:rPr>
                <w:rFonts w:eastAsia="Calibri"/>
                <w:szCs w:val="20"/>
              </w:rPr>
              <w:t>tasks</w:t>
            </w:r>
          </w:p>
          <w:p w14:paraId="773E49B6" w14:textId="77777777" w:rsidR="00CA1288" w:rsidRPr="00932796" w:rsidRDefault="00CA1288" w:rsidP="00F749C9">
            <w:pPr>
              <w:pStyle w:val="TableListL1"/>
              <w:numPr>
                <w:ilvl w:val="0"/>
                <w:numId w:val="32"/>
              </w:numPr>
              <w:rPr>
                <w:rFonts w:cs="Arial"/>
                <w:sz w:val="20"/>
                <w:szCs w:val="20"/>
              </w:rPr>
            </w:pPr>
            <w:r w:rsidRPr="00932796">
              <w:rPr>
                <w:rFonts w:eastAsia="Calibri" w:cs="Arial"/>
                <w:sz w:val="20"/>
                <w:szCs w:val="20"/>
              </w:rPr>
              <w:t>File</w:t>
            </w:r>
            <w:r w:rsidRPr="00932796">
              <w:rPr>
                <w:rFonts w:cs="Arial"/>
                <w:sz w:val="20"/>
                <w:szCs w:val="20"/>
              </w:rPr>
              <w:t xml:space="preserve"> &gt; </w:t>
            </w:r>
            <w:r w:rsidRPr="00932796">
              <w:rPr>
                <w:rFonts w:eastAsia="Calibri" w:cs="Arial"/>
                <w:sz w:val="20"/>
                <w:szCs w:val="20"/>
              </w:rPr>
              <w:t>Open</w:t>
            </w:r>
            <w:r w:rsidRPr="00932796">
              <w:rPr>
                <w:rFonts w:cs="Arial"/>
                <w:sz w:val="20"/>
                <w:szCs w:val="20"/>
              </w:rPr>
              <w:t xml:space="preserve"> …[</w:t>
            </w:r>
            <w:r w:rsidRPr="00932796">
              <w:rPr>
                <w:rFonts w:eastAsia="Calibri" w:cs="Arial"/>
                <w:sz w:val="20"/>
                <w:szCs w:val="20"/>
              </w:rPr>
              <w:t>select</w:t>
            </w:r>
            <w:r w:rsidRPr="00932796">
              <w:rPr>
                <w:rFonts w:cs="Arial"/>
                <w:sz w:val="20"/>
                <w:szCs w:val="20"/>
              </w:rPr>
              <w:t xml:space="preserve"> </w:t>
            </w:r>
            <w:r w:rsidRPr="00932796">
              <w:rPr>
                <w:rFonts w:eastAsia="Calibri" w:cs="Arial"/>
                <w:sz w:val="20"/>
                <w:szCs w:val="20"/>
              </w:rPr>
              <w:t>scenario</w:t>
            </w:r>
            <w:r w:rsidRPr="00932796">
              <w:rPr>
                <w:rFonts w:cs="Arial"/>
                <w:sz w:val="20"/>
                <w:szCs w:val="20"/>
              </w:rPr>
              <w:t>]</w:t>
            </w:r>
          </w:p>
          <w:p w14:paraId="2B9EBCC9" w14:textId="77777777" w:rsidR="00CA1288" w:rsidRPr="00932796" w:rsidRDefault="00CA1288" w:rsidP="00F749C9">
            <w:pPr>
              <w:pStyle w:val="TableListL1"/>
              <w:numPr>
                <w:ilvl w:val="0"/>
                <w:numId w:val="32"/>
              </w:numPr>
              <w:rPr>
                <w:rFonts w:cs="Arial"/>
                <w:sz w:val="20"/>
                <w:szCs w:val="20"/>
              </w:rPr>
            </w:pPr>
            <w:r w:rsidRPr="00932796">
              <w:rPr>
                <w:rFonts w:eastAsia="Calibri" w:cs="Arial"/>
                <w:sz w:val="20"/>
                <w:szCs w:val="20"/>
              </w:rPr>
              <w:t>Action</w:t>
            </w:r>
            <w:r w:rsidRPr="00932796">
              <w:rPr>
                <w:rFonts w:cs="Arial"/>
                <w:sz w:val="20"/>
                <w:szCs w:val="20"/>
              </w:rPr>
              <w:t xml:space="preserve"> &gt; </w:t>
            </w:r>
            <w:r w:rsidRPr="00932796">
              <w:rPr>
                <w:rFonts w:eastAsia="Calibri" w:cs="Arial"/>
                <w:sz w:val="20"/>
                <w:szCs w:val="20"/>
              </w:rPr>
              <w:t>Configuration</w:t>
            </w:r>
            <w:r w:rsidRPr="00932796">
              <w:rPr>
                <w:rFonts w:cs="Arial"/>
                <w:sz w:val="20"/>
                <w:szCs w:val="20"/>
              </w:rPr>
              <w:t xml:space="preserve">… </w:t>
            </w:r>
            <w:r w:rsidRPr="00932796">
              <w:rPr>
                <w:rFonts w:eastAsia="Calibri" w:cs="Arial"/>
                <w:sz w:val="20"/>
                <w:szCs w:val="20"/>
              </w:rPr>
              <w:t>OK</w:t>
            </w:r>
          </w:p>
        </w:tc>
        <w:tc>
          <w:tcPr>
            <w:tcW w:w="1176" w:type="pct"/>
            <w:gridSpan w:val="2"/>
          </w:tcPr>
          <w:p w14:paraId="03BD33A1" w14:textId="77777777" w:rsidR="00CA1288" w:rsidRPr="00932796" w:rsidRDefault="00CA1288" w:rsidP="003C7FAC">
            <w:pPr>
              <w:keepLines/>
              <w:spacing w:before="40" w:after="40"/>
              <w:rPr>
                <w:rFonts w:cs="Arial"/>
                <w:bCs/>
                <w:sz w:val="20"/>
                <w:szCs w:val="20"/>
              </w:rPr>
            </w:pPr>
            <w:r w:rsidRPr="00932796">
              <w:rPr>
                <w:rFonts w:eastAsia="Calibri" w:cs="Arial"/>
                <w:bCs/>
                <w:sz w:val="20"/>
                <w:szCs w:val="20"/>
              </w:rPr>
              <w:t>SIMEV</w:t>
            </w:r>
            <w:r w:rsidRPr="00932796">
              <w:rPr>
                <w:rFonts w:cs="Arial"/>
                <w:bCs/>
                <w:sz w:val="20"/>
                <w:szCs w:val="20"/>
              </w:rPr>
              <w:t xml:space="preserve"> </w:t>
            </w:r>
            <w:r w:rsidRPr="00932796">
              <w:rPr>
                <w:rFonts w:eastAsia="Calibri" w:cs="Arial"/>
                <w:bCs/>
                <w:sz w:val="20"/>
                <w:szCs w:val="20"/>
              </w:rPr>
              <w:t>graphical</w:t>
            </w:r>
            <w:r w:rsidRPr="00932796">
              <w:rPr>
                <w:rFonts w:cs="Arial"/>
                <w:bCs/>
                <w:sz w:val="20"/>
                <w:szCs w:val="20"/>
              </w:rPr>
              <w:t xml:space="preserve"> </w:t>
            </w:r>
            <w:r w:rsidRPr="00932796">
              <w:rPr>
                <w:rFonts w:eastAsia="Calibri" w:cs="Arial"/>
                <w:bCs/>
                <w:sz w:val="20"/>
                <w:szCs w:val="20"/>
              </w:rPr>
              <w:t>display</w:t>
            </w:r>
            <w:r w:rsidRPr="00932796">
              <w:rPr>
                <w:rFonts w:cs="Arial"/>
                <w:bCs/>
                <w:sz w:val="20"/>
                <w:szCs w:val="20"/>
              </w:rPr>
              <w:t xml:space="preserve"> </w:t>
            </w:r>
            <w:r w:rsidRPr="00932796">
              <w:rPr>
                <w:rFonts w:eastAsia="Calibri" w:cs="Arial"/>
                <w:bCs/>
                <w:sz w:val="20"/>
                <w:szCs w:val="20"/>
              </w:rPr>
              <w:t>successfully</w:t>
            </w:r>
            <w:r w:rsidRPr="00932796">
              <w:rPr>
                <w:rFonts w:cs="Arial"/>
                <w:bCs/>
                <w:sz w:val="20"/>
                <w:szCs w:val="20"/>
              </w:rPr>
              <w:t xml:space="preserve"> </w:t>
            </w:r>
            <w:r w:rsidRPr="00932796">
              <w:rPr>
                <w:rFonts w:eastAsia="Calibri" w:cs="Arial"/>
                <w:bCs/>
                <w:sz w:val="20"/>
                <w:szCs w:val="20"/>
              </w:rPr>
              <w:t>opens</w:t>
            </w:r>
          </w:p>
        </w:tc>
        <w:tc>
          <w:tcPr>
            <w:tcW w:w="539" w:type="pct"/>
            <w:gridSpan w:val="2"/>
          </w:tcPr>
          <w:p w14:paraId="0C725B58" w14:textId="1A4391AE" w:rsidR="00CA1288" w:rsidRPr="00932796" w:rsidRDefault="00CA1288" w:rsidP="003C7FAC">
            <w:pPr>
              <w:pStyle w:val="TableText"/>
              <w:rPr>
                <w:rFonts w:cs="Arial"/>
                <w:szCs w:val="20"/>
              </w:rPr>
            </w:pPr>
            <w:r>
              <w:rPr>
                <w:rFonts w:cs="Arial"/>
              </w:rPr>
              <w:t>N/A</w:t>
            </w:r>
          </w:p>
        </w:tc>
        <w:tc>
          <w:tcPr>
            <w:tcW w:w="585" w:type="pct"/>
            <w:gridSpan w:val="2"/>
          </w:tcPr>
          <w:p w14:paraId="1A26E6C2" w14:textId="77777777" w:rsidR="00CA1288" w:rsidRPr="00932796" w:rsidRDefault="00CA1288" w:rsidP="003C7FAC">
            <w:pPr>
              <w:pStyle w:val="TableText"/>
              <w:rPr>
                <w:rFonts w:cs="Arial"/>
                <w:szCs w:val="20"/>
              </w:rPr>
            </w:pPr>
          </w:p>
        </w:tc>
        <w:tc>
          <w:tcPr>
            <w:tcW w:w="982" w:type="pct"/>
            <w:gridSpan w:val="2"/>
          </w:tcPr>
          <w:p w14:paraId="616F6542" w14:textId="77777777" w:rsidR="00CA1288" w:rsidRPr="00932796" w:rsidRDefault="00CA1288" w:rsidP="003C7FAC">
            <w:pPr>
              <w:pStyle w:val="TableText"/>
              <w:rPr>
                <w:rFonts w:cs="Arial"/>
                <w:szCs w:val="20"/>
              </w:rPr>
            </w:pPr>
          </w:p>
        </w:tc>
      </w:tr>
      <w:tr w:rsidR="00CA1288" w:rsidRPr="004152B2" w14:paraId="6FEBD0B0" w14:textId="77777777" w:rsidTr="003C0317">
        <w:trPr>
          <w:cantSplit/>
          <w:trHeight w:val="75"/>
        </w:trPr>
        <w:tc>
          <w:tcPr>
            <w:tcW w:w="1718" w:type="pct"/>
          </w:tcPr>
          <w:p w14:paraId="1F48C2A9" w14:textId="77777777" w:rsidR="00CA1288" w:rsidRPr="00A719CB" w:rsidRDefault="00CA1288" w:rsidP="003C7FAC">
            <w:pPr>
              <w:pStyle w:val="TableText"/>
              <w:rPr>
                <w:rFonts w:cs="Arial"/>
              </w:rPr>
            </w:pPr>
            <w:r w:rsidRPr="00A719CB">
              <w:rPr>
                <w:rFonts w:cs="Arial"/>
              </w:rPr>
              <w:t>Setup DIVA</w:t>
            </w:r>
          </w:p>
          <w:p w14:paraId="456088BD" w14:textId="77777777" w:rsidR="00CA1288" w:rsidRPr="00A719CB" w:rsidRDefault="00CA1288" w:rsidP="003C7FAC">
            <w:pPr>
              <w:pStyle w:val="Tabletext0"/>
              <w:rPr>
                <w:lang w:val="en-AU"/>
              </w:rPr>
            </w:pPr>
            <w:r w:rsidRPr="00A719CB">
              <w:rPr>
                <w:lang w:val="en-AU"/>
              </w:rPr>
              <w:t>Setup the train as:</w:t>
            </w:r>
          </w:p>
          <w:p w14:paraId="236A8F1B" w14:textId="77777777" w:rsidR="00CA1288" w:rsidRPr="00A719CB" w:rsidRDefault="00CA1288" w:rsidP="003C7FAC">
            <w:pPr>
              <w:pStyle w:val="Tabletext0"/>
              <w:rPr>
                <w:b/>
                <w:lang w:val="en-AU"/>
              </w:rPr>
            </w:pPr>
            <w:r w:rsidRPr="00A719CB">
              <w:rPr>
                <w:b/>
                <w:lang w:val="en-AU"/>
              </w:rPr>
              <w:t>SINGLE ENGINE</w:t>
            </w:r>
          </w:p>
          <w:p w14:paraId="4A00CD7C" w14:textId="30815435" w:rsidR="00CA1288" w:rsidRPr="00A719CB" w:rsidRDefault="00CA1288" w:rsidP="003C7FAC">
            <w:pPr>
              <w:pStyle w:val="Tabletext0"/>
              <w:rPr>
                <w:b/>
                <w:lang w:val="en-AU"/>
              </w:rPr>
            </w:pPr>
            <w:r w:rsidRPr="00A719CB">
              <w:rPr>
                <w:b/>
                <w:lang w:val="en-AU"/>
              </w:rPr>
              <w:t xml:space="preserve">SHORTHOOD </w:t>
            </w:r>
            <w:r>
              <w:rPr>
                <w:b/>
                <w:lang w:val="en-AU"/>
              </w:rPr>
              <w:t xml:space="preserve">FIRST </w:t>
            </w:r>
          </w:p>
          <w:p w14:paraId="1BD7DD40" w14:textId="77777777" w:rsidR="00CA1288" w:rsidRPr="00A719CB" w:rsidRDefault="00CA1288" w:rsidP="003C7FAC">
            <w:pPr>
              <w:pStyle w:val="Tabletext0"/>
              <w:rPr>
                <w:lang w:val="en-AU"/>
              </w:rPr>
            </w:pPr>
            <w:r w:rsidRPr="00A719CB">
              <w:rPr>
                <w:lang w:val="en-AU"/>
              </w:rPr>
              <w:t xml:space="preserve">Train ID: </w:t>
            </w:r>
            <w:r w:rsidRPr="00A719CB">
              <w:rPr>
                <w:b/>
                <w:lang w:val="en-AU"/>
              </w:rPr>
              <w:t>Current Locomotive ID</w:t>
            </w:r>
          </w:p>
          <w:p w14:paraId="434F9380" w14:textId="77777777" w:rsidR="00CA1288" w:rsidRPr="00A719CB" w:rsidRDefault="00CA1288" w:rsidP="003C7FAC">
            <w:pPr>
              <w:pStyle w:val="Tabletext0"/>
              <w:rPr>
                <w:i/>
                <w:lang w:val="en-AU"/>
              </w:rPr>
            </w:pPr>
            <w:r w:rsidRPr="00A719CB">
              <w:rPr>
                <w:lang w:val="en-AU"/>
              </w:rPr>
              <w:t xml:space="preserve">Track ID: </w:t>
            </w:r>
            <w:r>
              <w:rPr>
                <w:b/>
                <w:lang w:val="en-AU"/>
              </w:rPr>
              <w:t>L0</w:t>
            </w:r>
          </w:p>
          <w:p w14:paraId="5EDA78A1" w14:textId="77777777" w:rsidR="00CA1288" w:rsidRPr="00A719CB" w:rsidRDefault="00CA1288" w:rsidP="003C7FAC">
            <w:pPr>
              <w:pStyle w:val="Tabletext0"/>
              <w:rPr>
                <w:b/>
                <w:lang w:val="en-AU"/>
              </w:rPr>
            </w:pPr>
            <w:r w:rsidRPr="00A719CB">
              <w:rPr>
                <w:lang w:val="en-AU"/>
              </w:rPr>
              <w:t xml:space="preserve">Press </w:t>
            </w:r>
            <w:r w:rsidRPr="00A719CB">
              <w:rPr>
                <w:b/>
                <w:lang w:val="en-AU"/>
              </w:rPr>
              <w:t>SHOWMORE</w:t>
            </w:r>
          </w:p>
          <w:p w14:paraId="7E529E3D" w14:textId="77777777" w:rsidR="00CA1288" w:rsidRPr="00A719CB" w:rsidRDefault="00CA1288" w:rsidP="003C7FAC">
            <w:pPr>
              <w:pStyle w:val="Tabletext0"/>
              <w:rPr>
                <w:i/>
                <w:lang w:val="en-AU"/>
              </w:rPr>
            </w:pPr>
            <w:r w:rsidRPr="00A719CB">
              <w:rPr>
                <w:lang w:val="en-AU"/>
              </w:rPr>
              <w:t xml:space="preserve">Press </w:t>
            </w:r>
            <w:r w:rsidRPr="00A719CB">
              <w:rPr>
                <w:b/>
                <w:lang w:val="en-AU"/>
              </w:rPr>
              <w:t>SHOWMORE</w:t>
            </w:r>
          </w:p>
          <w:p w14:paraId="428D7DA0" w14:textId="77777777" w:rsidR="00CA1288" w:rsidRPr="00A719CB" w:rsidRDefault="00CA1288" w:rsidP="003C7FAC">
            <w:pPr>
              <w:pStyle w:val="Tabletext0"/>
              <w:rPr>
                <w:lang w:val="en-AU"/>
              </w:rPr>
            </w:pPr>
            <w:r w:rsidRPr="00A719CB">
              <w:rPr>
                <w:lang w:val="en-AU"/>
              </w:rPr>
              <w:t xml:space="preserve">Press </w:t>
            </w:r>
            <w:r w:rsidRPr="00A719CB">
              <w:rPr>
                <w:b/>
                <w:lang w:val="en-AU"/>
              </w:rPr>
              <w:t xml:space="preserve">VALIDATE </w:t>
            </w:r>
            <w:r w:rsidRPr="00A719CB">
              <w:rPr>
                <w:lang w:val="en-AU"/>
              </w:rPr>
              <w:t>(for train data)</w:t>
            </w:r>
          </w:p>
          <w:p w14:paraId="49193984" w14:textId="77777777" w:rsidR="00CA1288" w:rsidRPr="00A719CB" w:rsidRDefault="00CA1288" w:rsidP="003C7FAC">
            <w:pPr>
              <w:pStyle w:val="Tabletext0"/>
              <w:rPr>
                <w:lang w:val="en-AU"/>
              </w:rPr>
            </w:pPr>
            <w:r w:rsidRPr="00A719CB">
              <w:rPr>
                <w:lang w:val="en-AU"/>
              </w:rPr>
              <w:t xml:space="preserve">Press </w:t>
            </w:r>
            <w:r w:rsidRPr="00A719CB">
              <w:rPr>
                <w:b/>
                <w:lang w:val="en-AU"/>
              </w:rPr>
              <w:t xml:space="preserve">VALIDATE </w:t>
            </w:r>
            <w:r w:rsidRPr="00A719CB">
              <w:rPr>
                <w:lang w:val="en-AU"/>
              </w:rPr>
              <w:t>(for ID and location)</w:t>
            </w:r>
          </w:p>
          <w:p w14:paraId="070B58B4" w14:textId="67C06759" w:rsidR="00CA1288" w:rsidRPr="00932796" w:rsidRDefault="00CA1288" w:rsidP="003C7FAC">
            <w:pPr>
              <w:pStyle w:val="Tabletext0"/>
              <w:rPr>
                <w:szCs w:val="20"/>
              </w:rPr>
            </w:pPr>
            <w:r w:rsidRPr="00A719CB">
              <w:rPr>
                <w:lang w:val="en-AU"/>
              </w:rPr>
              <w:t>Wait for the soft keys, then press</w:t>
            </w:r>
            <w:r>
              <w:rPr>
                <w:lang w:val="en-AU"/>
              </w:rPr>
              <w:t xml:space="preserve"> </w:t>
            </w:r>
            <w:r>
              <w:rPr>
                <w:b/>
                <w:lang w:val="en-AU"/>
              </w:rPr>
              <w:t>NON</w:t>
            </w:r>
            <w:r w:rsidRPr="00A719CB">
              <w:rPr>
                <w:lang w:val="en-AU"/>
              </w:rPr>
              <w:t xml:space="preserve"> </w:t>
            </w:r>
            <w:r w:rsidRPr="00A719CB">
              <w:rPr>
                <w:b/>
                <w:lang w:val="en-AU"/>
              </w:rPr>
              <w:t>AUTOHAUL</w:t>
            </w:r>
          </w:p>
        </w:tc>
        <w:tc>
          <w:tcPr>
            <w:tcW w:w="1176" w:type="pct"/>
            <w:gridSpan w:val="2"/>
          </w:tcPr>
          <w:p w14:paraId="5B49BED6" w14:textId="77777777" w:rsidR="00CA1288" w:rsidRPr="00A719CB" w:rsidRDefault="00CA1288" w:rsidP="003C7FAC">
            <w:pPr>
              <w:pStyle w:val="TableText"/>
            </w:pPr>
            <w:r w:rsidRPr="00A719CB">
              <w:t>CDU displays:</w:t>
            </w:r>
          </w:p>
          <w:p w14:paraId="0A387C33" w14:textId="372AFB19" w:rsidR="00CA1288" w:rsidRPr="00932796" w:rsidRDefault="00CA1288" w:rsidP="003C7FAC">
            <w:pPr>
              <w:keepLines/>
              <w:spacing w:before="40" w:after="40"/>
              <w:rPr>
                <w:rFonts w:cs="Arial"/>
                <w:bCs/>
                <w:sz w:val="20"/>
                <w:szCs w:val="20"/>
                <w:highlight w:val="yellow"/>
              </w:rPr>
            </w:pPr>
            <w:r w:rsidRPr="00A719CB">
              <w:t xml:space="preserve">Authority: </w:t>
            </w:r>
            <w:r>
              <w:rPr>
                <w:b/>
              </w:rPr>
              <w:t>NonATH</w:t>
            </w:r>
          </w:p>
        </w:tc>
        <w:tc>
          <w:tcPr>
            <w:tcW w:w="539" w:type="pct"/>
            <w:gridSpan w:val="2"/>
          </w:tcPr>
          <w:p w14:paraId="3401559E" w14:textId="2D387004" w:rsidR="00CA1288" w:rsidRPr="00932796" w:rsidRDefault="00CA1288" w:rsidP="003C7FAC">
            <w:pPr>
              <w:pStyle w:val="TableText"/>
              <w:rPr>
                <w:rFonts w:cs="Arial"/>
                <w:szCs w:val="20"/>
              </w:rPr>
            </w:pPr>
            <w:r>
              <w:rPr>
                <w:rFonts w:cs="Arial"/>
              </w:rPr>
              <w:t>N/A</w:t>
            </w:r>
          </w:p>
        </w:tc>
        <w:tc>
          <w:tcPr>
            <w:tcW w:w="585" w:type="pct"/>
            <w:gridSpan w:val="2"/>
          </w:tcPr>
          <w:p w14:paraId="323E64DE" w14:textId="77777777" w:rsidR="00CA1288" w:rsidRPr="00932796" w:rsidRDefault="00CA1288" w:rsidP="003C7FAC">
            <w:pPr>
              <w:pStyle w:val="TableText"/>
              <w:rPr>
                <w:rFonts w:cs="Arial"/>
                <w:szCs w:val="20"/>
              </w:rPr>
            </w:pPr>
          </w:p>
        </w:tc>
        <w:tc>
          <w:tcPr>
            <w:tcW w:w="982" w:type="pct"/>
            <w:gridSpan w:val="2"/>
          </w:tcPr>
          <w:p w14:paraId="0E704CE8" w14:textId="0FE27401" w:rsidR="00CA1288" w:rsidRDefault="00CA1288" w:rsidP="00041AE6">
            <w:pPr>
              <w:pStyle w:val="TableText"/>
            </w:pPr>
            <w:r>
              <w:t>We don’t need a VSS connection within this testing environment.</w:t>
            </w:r>
          </w:p>
          <w:p w14:paraId="05432778" w14:textId="77777777" w:rsidR="00CA1288" w:rsidRDefault="00CA1288" w:rsidP="00041AE6">
            <w:pPr>
              <w:pStyle w:val="TableText"/>
            </w:pPr>
          </w:p>
          <w:p w14:paraId="1EB063A7" w14:textId="32840994" w:rsidR="00CA1288" w:rsidRPr="00041AE6" w:rsidRDefault="00CA1288" w:rsidP="00041AE6">
            <w:pPr>
              <w:pStyle w:val="TableText"/>
            </w:pPr>
            <w:r>
              <w:t>Track ID: L0 is a General track section for Non-AutoHaul areas, DIVA will not attempt a connection with VSS.</w:t>
            </w:r>
          </w:p>
        </w:tc>
      </w:tr>
      <w:tr w:rsidR="00CA1288" w:rsidRPr="004152B2" w14:paraId="3D52AC85" w14:textId="77777777" w:rsidTr="003C0317">
        <w:trPr>
          <w:cantSplit/>
          <w:trHeight w:val="75"/>
        </w:trPr>
        <w:tc>
          <w:tcPr>
            <w:tcW w:w="1718" w:type="pct"/>
          </w:tcPr>
          <w:p w14:paraId="751217F7" w14:textId="77777777" w:rsidR="00CA1288" w:rsidRPr="00932796" w:rsidRDefault="00CA1288" w:rsidP="003C7FAC">
            <w:pPr>
              <w:pStyle w:val="Tabletext0"/>
              <w:rPr>
                <w:szCs w:val="20"/>
              </w:rPr>
            </w:pPr>
            <w:r w:rsidRPr="00932796">
              <w:rPr>
                <w:rFonts w:eastAsia="Calibri"/>
                <w:szCs w:val="20"/>
              </w:rPr>
              <w:lastRenderedPageBreak/>
              <w:t>On</w:t>
            </w:r>
            <w:r w:rsidRPr="00932796">
              <w:rPr>
                <w:szCs w:val="20"/>
              </w:rPr>
              <w:t xml:space="preserve"> </w:t>
            </w:r>
            <w:r w:rsidRPr="00932796">
              <w:rPr>
                <w:rFonts w:eastAsia="Calibri"/>
                <w:szCs w:val="20"/>
              </w:rPr>
              <w:t>SIMEV</w:t>
            </w:r>
            <w:r w:rsidRPr="00932796">
              <w:rPr>
                <w:szCs w:val="20"/>
              </w:rPr>
              <w:t xml:space="preserve"> </w:t>
            </w:r>
          </w:p>
          <w:p w14:paraId="522E5E8F" w14:textId="77777777" w:rsidR="00CA1288" w:rsidRPr="00932796" w:rsidRDefault="00CA1288" w:rsidP="003C7FAC">
            <w:pPr>
              <w:pStyle w:val="Tabletext0"/>
              <w:rPr>
                <w:szCs w:val="20"/>
              </w:rPr>
            </w:pPr>
            <w:r w:rsidRPr="00932796">
              <w:rPr>
                <w:rFonts w:eastAsia="Calibri"/>
                <w:szCs w:val="20"/>
              </w:rPr>
              <w:t>select</w:t>
            </w:r>
            <w:r w:rsidRPr="00932796">
              <w:rPr>
                <w:szCs w:val="20"/>
              </w:rPr>
              <w:t xml:space="preserve"> </w:t>
            </w:r>
            <w:r w:rsidRPr="00932796">
              <w:rPr>
                <w:rFonts w:eastAsia="Calibri"/>
                <w:szCs w:val="20"/>
              </w:rPr>
              <w:t>Action</w:t>
            </w:r>
            <w:r w:rsidRPr="00932796">
              <w:rPr>
                <w:szCs w:val="20"/>
              </w:rPr>
              <w:t xml:space="preserve"> &gt; </w:t>
            </w:r>
            <w:r w:rsidRPr="00932796">
              <w:rPr>
                <w:rFonts w:eastAsia="Calibri"/>
                <w:szCs w:val="20"/>
              </w:rPr>
              <w:t>Run</w:t>
            </w:r>
          </w:p>
          <w:p w14:paraId="57EE694B" w14:textId="77777777" w:rsidR="00CA1288" w:rsidRPr="00932796" w:rsidRDefault="00CA1288" w:rsidP="003C7FAC">
            <w:pPr>
              <w:pStyle w:val="Tabletext0"/>
              <w:rPr>
                <w:szCs w:val="20"/>
              </w:rPr>
            </w:pPr>
            <w:r w:rsidRPr="00932796">
              <w:rPr>
                <w:rFonts w:eastAsia="Calibri"/>
                <w:szCs w:val="20"/>
              </w:rPr>
              <w:t>select</w:t>
            </w:r>
            <w:r w:rsidRPr="00932796">
              <w:rPr>
                <w:szCs w:val="20"/>
              </w:rPr>
              <w:t xml:space="preserve"> </w:t>
            </w:r>
            <w:r w:rsidRPr="00932796">
              <w:rPr>
                <w:rFonts w:eastAsia="Calibri"/>
                <w:szCs w:val="20"/>
              </w:rPr>
              <w:t>DEBUG_Main</w:t>
            </w:r>
            <w:r w:rsidRPr="00932796">
              <w:rPr>
                <w:szCs w:val="20"/>
              </w:rPr>
              <w:t xml:space="preserve"> </w:t>
            </w:r>
            <w:r w:rsidRPr="00932796">
              <w:rPr>
                <w:rFonts w:eastAsia="Calibri"/>
                <w:szCs w:val="20"/>
              </w:rPr>
              <w:t>header</w:t>
            </w:r>
            <w:r w:rsidRPr="00932796">
              <w:rPr>
                <w:szCs w:val="20"/>
              </w:rPr>
              <w:t xml:space="preserve"> </w:t>
            </w:r>
            <w:r w:rsidRPr="00932796">
              <w:rPr>
                <w:rFonts w:eastAsia="Calibri"/>
                <w:szCs w:val="20"/>
              </w:rPr>
              <w:t>tab</w:t>
            </w:r>
            <w:r w:rsidRPr="00932796">
              <w:rPr>
                <w:szCs w:val="20"/>
              </w:rPr>
              <w:t>.</w:t>
            </w:r>
          </w:p>
        </w:tc>
        <w:tc>
          <w:tcPr>
            <w:tcW w:w="1176" w:type="pct"/>
            <w:gridSpan w:val="2"/>
          </w:tcPr>
          <w:p w14:paraId="704A37D0" w14:textId="77777777" w:rsidR="00CA1288" w:rsidRPr="00932796" w:rsidRDefault="00CA1288" w:rsidP="003C7FAC">
            <w:pPr>
              <w:pStyle w:val="TableText"/>
              <w:rPr>
                <w:rFonts w:cs="Arial"/>
                <w:szCs w:val="20"/>
              </w:rPr>
            </w:pPr>
            <w:r w:rsidRPr="00932796">
              <w:rPr>
                <w:rFonts w:eastAsia="Calibri" w:cs="Arial"/>
                <w:szCs w:val="20"/>
              </w:rPr>
              <w:t>EVC</w:t>
            </w:r>
            <w:r w:rsidRPr="00932796">
              <w:rPr>
                <w:rFonts w:cs="Arial"/>
                <w:szCs w:val="20"/>
              </w:rPr>
              <w:t xml:space="preserve"> </w:t>
            </w:r>
            <w:r w:rsidRPr="00932796">
              <w:rPr>
                <w:rFonts w:eastAsia="Calibri" w:cs="Arial"/>
                <w:szCs w:val="20"/>
              </w:rPr>
              <w:t>Date</w:t>
            </w:r>
            <w:r w:rsidRPr="00932796">
              <w:rPr>
                <w:rFonts w:cs="Arial"/>
                <w:szCs w:val="20"/>
              </w:rPr>
              <w:t xml:space="preserve"> </w:t>
            </w:r>
            <w:r w:rsidRPr="00932796">
              <w:rPr>
                <w:rFonts w:eastAsia="Calibri" w:cs="Arial"/>
                <w:szCs w:val="20"/>
              </w:rPr>
              <w:t>field</w:t>
            </w:r>
            <w:r w:rsidRPr="00932796">
              <w:rPr>
                <w:rFonts w:cs="Arial"/>
                <w:szCs w:val="20"/>
              </w:rPr>
              <w:t xml:space="preserve"> </w:t>
            </w:r>
            <w:r w:rsidRPr="00932796">
              <w:rPr>
                <w:rFonts w:eastAsia="Calibri" w:cs="Arial"/>
                <w:szCs w:val="20"/>
              </w:rPr>
              <w:t>starts</w:t>
            </w:r>
            <w:r w:rsidRPr="00932796">
              <w:rPr>
                <w:rFonts w:cs="Arial"/>
                <w:szCs w:val="20"/>
              </w:rPr>
              <w:t xml:space="preserve"> </w:t>
            </w:r>
            <w:r w:rsidRPr="00932796">
              <w:rPr>
                <w:rFonts w:eastAsia="Calibri" w:cs="Arial"/>
                <w:szCs w:val="20"/>
              </w:rPr>
              <w:t>counting</w:t>
            </w:r>
          </w:p>
        </w:tc>
        <w:tc>
          <w:tcPr>
            <w:tcW w:w="539" w:type="pct"/>
            <w:gridSpan w:val="2"/>
          </w:tcPr>
          <w:p w14:paraId="6A4C1109" w14:textId="692E1EF2" w:rsidR="00CA1288" w:rsidRPr="00932796" w:rsidRDefault="00CA1288" w:rsidP="003C7FAC">
            <w:pPr>
              <w:pStyle w:val="TableText"/>
              <w:rPr>
                <w:rFonts w:cs="Arial"/>
                <w:szCs w:val="20"/>
              </w:rPr>
            </w:pPr>
            <w:r>
              <w:rPr>
                <w:rFonts w:cs="Arial"/>
              </w:rPr>
              <w:t>N/A</w:t>
            </w:r>
          </w:p>
        </w:tc>
        <w:tc>
          <w:tcPr>
            <w:tcW w:w="585" w:type="pct"/>
            <w:gridSpan w:val="2"/>
          </w:tcPr>
          <w:p w14:paraId="03366475" w14:textId="77777777" w:rsidR="00CA1288" w:rsidRPr="00932796" w:rsidRDefault="00CA1288" w:rsidP="003C7FAC">
            <w:pPr>
              <w:pStyle w:val="TableText"/>
              <w:rPr>
                <w:rFonts w:cs="Arial"/>
                <w:szCs w:val="20"/>
              </w:rPr>
            </w:pPr>
          </w:p>
        </w:tc>
        <w:tc>
          <w:tcPr>
            <w:tcW w:w="982" w:type="pct"/>
            <w:gridSpan w:val="2"/>
          </w:tcPr>
          <w:p w14:paraId="58B89C57" w14:textId="77777777" w:rsidR="00CA1288" w:rsidRPr="00932796" w:rsidRDefault="00CA1288" w:rsidP="003C7FAC">
            <w:pPr>
              <w:pStyle w:val="TableText"/>
              <w:rPr>
                <w:rFonts w:cs="Arial"/>
                <w:szCs w:val="20"/>
                <w:highlight w:val="yellow"/>
              </w:rPr>
            </w:pPr>
          </w:p>
        </w:tc>
      </w:tr>
      <w:tr w:rsidR="00CA1288" w:rsidRPr="004152B2" w14:paraId="5E59D5FB" w14:textId="77777777" w:rsidTr="003C0317">
        <w:trPr>
          <w:cantSplit/>
          <w:trHeight w:val="387"/>
        </w:trPr>
        <w:tc>
          <w:tcPr>
            <w:tcW w:w="1718" w:type="pct"/>
            <w:vMerge w:val="restart"/>
          </w:tcPr>
          <w:p w14:paraId="4D20952C" w14:textId="77777777" w:rsidR="00CA1288" w:rsidRPr="00932796" w:rsidRDefault="00CA1288" w:rsidP="003C7FAC">
            <w:pPr>
              <w:pStyle w:val="Tabletext0"/>
              <w:rPr>
                <w:szCs w:val="20"/>
              </w:rPr>
            </w:pPr>
            <w:r w:rsidRPr="00932796">
              <w:rPr>
                <w:rFonts w:eastAsia="Calibri"/>
                <w:szCs w:val="20"/>
              </w:rPr>
              <w:t>Request</w:t>
            </w:r>
            <w:r w:rsidRPr="00932796">
              <w:rPr>
                <w:szCs w:val="20"/>
              </w:rPr>
              <w:t xml:space="preserve"> </w:t>
            </w:r>
            <w:r w:rsidRPr="00932796">
              <w:rPr>
                <w:rFonts w:eastAsia="Calibri"/>
                <w:szCs w:val="20"/>
              </w:rPr>
              <w:t>the</w:t>
            </w:r>
            <w:r w:rsidRPr="00932796">
              <w:rPr>
                <w:szCs w:val="20"/>
              </w:rPr>
              <w:t xml:space="preserve"> </w:t>
            </w:r>
            <w:r w:rsidRPr="00932796">
              <w:rPr>
                <w:rFonts w:eastAsia="Calibri"/>
                <w:szCs w:val="20"/>
              </w:rPr>
              <w:t>driver</w:t>
            </w:r>
            <w:r w:rsidRPr="00932796">
              <w:rPr>
                <w:szCs w:val="20"/>
              </w:rPr>
              <w:t xml:space="preserve"> </w:t>
            </w:r>
            <w:r w:rsidRPr="00932796">
              <w:rPr>
                <w:rFonts w:eastAsia="Calibri"/>
                <w:szCs w:val="20"/>
              </w:rPr>
              <w:t>to</w:t>
            </w:r>
            <w:r w:rsidRPr="00932796">
              <w:rPr>
                <w:szCs w:val="20"/>
              </w:rPr>
              <w:t xml:space="preserve"> </w:t>
            </w:r>
            <w:r w:rsidRPr="00932796">
              <w:rPr>
                <w:rFonts w:eastAsia="Calibri"/>
                <w:szCs w:val="20"/>
              </w:rPr>
              <w:t>move</w:t>
            </w:r>
            <w:r w:rsidRPr="00932796">
              <w:rPr>
                <w:szCs w:val="20"/>
              </w:rPr>
              <w:t xml:space="preserve"> </w:t>
            </w:r>
            <w:r w:rsidRPr="00932796">
              <w:rPr>
                <w:rFonts w:eastAsia="Calibri"/>
                <w:szCs w:val="20"/>
              </w:rPr>
              <w:t>forward</w:t>
            </w:r>
            <w:r w:rsidRPr="00932796">
              <w:rPr>
                <w:szCs w:val="20"/>
              </w:rPr>
              <w:t xml:space="preserve"> </w:t>
            </w:r>
            <w:r w:rsidRPr="00932796">
              <w:rPr>
                <w:rFonts w:eastAsia="Calibri"/>
                <w:szCs w:val="20"/>
              </w:rPr>
              <w:t>at</w:t>
            </w:r>
            <w:r w:rsidRPr="00932796">
              <w:rPr>
                <w:szCs w:val="20"/>
              </w:rPr>
              <w:t xml:space="preserve"> </w:t>
            </w:r>
            <w:r w:rsidRPr="00932796">
              <w:rPr>
                <w:rFonts w:eastAsia="Calibri"/>
                <w:szCs w:val="20"/>
              </w:rPr>
              <w:t>least</w:t>
            </w:r>
            <w:r w:rsidRPr="00932796">
              <w:rPr>
                <w:szCs w:val="20"/>
              </w:rPr>
              <w:t xml:space="preserve"> 1000</w:t>
            </w:r>
            <w:r w:rsidRPr="00932796">
              <w:rPr>
                <w:rFonts w:eastAsia="Calibri"/>
                <w:szCs w:val="20"/>
              </w:rPr>
              <w:t>m</w:t>
            </w:r>
          </w:p>
        </w:tc>
        <w:tc>
          <w:tcPr>
            <w:tcW w:w="1176" w:type="pct"/>
            <w:gridSpan w:val="2"/>
            <w:vAlign w:val="center"/>
          </w:tcPr>
          <w:p w14:paraId="76079DFC" w14:textId="77777777" w:rsidR="00CA1288" w:rsidRPr="00932796" w:rsidRDefault="00CA1288" w:rsidP="003C7FAC">
            <w:pPr>
              <w:pStyle w:val="TableText"/>
              <w:rPr>
                <w:rFonts w:cs="Arial"/>
                <w:szCs w:val="20"/>
              </w:rPr>
            </w:pPr>
            <w:r w:rsidRPr="00932796">
              <w:rPr>
                <w:rFonts w:eastAsia="Calibri" w:cs="Arial"/>
                <w:szCs w:val="20"/>
              </w:rPr>
              <w:t>SIMEV</w:t>
            </w:r>
            <w:r w:rsidRPr="00932796">
              <w:rPr>
                <w:rFonts w:cs="Arial"/>
                <w:szCs w:val="20"/>
              </w:rPr>
              <w:t xml:space="preserve"> </w:t>
            </w:r>
            <w:r w:rsidRPr="00932796">
              <w:rPr>
                <w:rFonts w:eastAsia="Calibri" w:cs="Arial"/>
                <w:szCs w:val="20"/>
              </w:rPr>
              <w:t>ODO</w:t>
            </w:r>
            <w:r w:rsidRPr="00932796">
              <w:rPr>
                <w:rFonts w:cs="Arial"/>
                <w:szCs w:val="20"/>
              </w:rPr>
              <w:t xml:space="preserve"> </w:t>
            </w:r>
            <w:r w:rsidRPr="00932796">
              <w:rPr>
                <w:rFonts w:eastAsia="Calibri" w:cs="Arial"/>
                <w:szCs w:val="20"/>
              </w:rPr>
              <w:t>inputs</w:t>
            </w:r>
            <w:r w:rsidRPr="00932796">
              <w:rPr>
                <w:rFonts w:cs="Arial"/>
                <w:szCs w:val="20"/>
              </w:rPr>
              <w:t xml:space="preserve"> </w:t>
            </w:r>
            <w:r w:rsidRPr="00932796">
              <w:rPr>
                <w:rFonts w:eastAsia="Calibri" w:cs="Arial"/>
                <w:szCs w:val="20"/>
              </w:rPr>
              <w:t>are</w:t>
            </w:r>
            <w:r w:rsidRPr="00932796">
              <w:rPr>
                <w:rFonts w:cs="Arial"/>
                <w:szCs w:val="20"/>
              </w:rPr>
              <w:t xml:space="preserve"> </w:t>
            </w:r>
            <w:r w:rsidRPr="00932796">
              <w:rPr>
                <w:rFonts w:eastAsia="Calibri" w:cs="Arial"/>
                <w:szCs w:val="20"/>
              </w:rPr>
              <w:t>being</w:t>
            </w:r>
            <w:r w:rsidRPr="00932796">
              <w:rPr>
                <w:rFonts w:cs="Arial"/>
                <w:szCs w:val="20"/>
              </w:rPr>
              <w:t xml:space="preserve"> </w:t>
            </w:r>
            <w:r w:rsidRPr="00932796">
              <w:rPr>
                <w:rFonts w:eastAsia="Calibri" w:cs="Arial"/>
                <w:szCs w:val="20"/>
              </w:rPr>
              <w:t>received</w:t>
            </w:r>
            <w:r w:rsidRPr="00932796">
              <w:rPr>
                <w:rFonts w:cs="Arial"/>
                <w:szCs w:val="20"/>
              </w:rPr>
              <w:t>.</w:t>
            </w:r>
          </w:p>
        </w:tc>
        <w:tc>
          <w:tcPr>
            <w:tcW w:w="539" w:type="pct"/>
            <w:gridSpan w:val="2"/>
            <w:vMerge w:val="restart"/>
          </w:tcPr>
          <w:p w14:paraId="1D44C70F" w14:textId="29660D6C" w:rsidR="00CA1288" w:rsidRPr="00932796" w:rsidRDefault="00CA1288" w:rsidP="003C7FAC">
            <w:pPr>
              <w:pStyle w:val="TableText"/>
              <w:rPr>
                <w:rFonts w:cs="Arial"/>
                <w:szCs w:val="20"/>
              </w:rPr>
            </w:pPr>
            <w:r>
              <w:rPr>
                <w:rFonts w:cs="Arial"/>
              </w:rPr>
              <w:t>N/A</w:t>
            </w:r>
          </w:p>
        </w:tc>
        <w:tc>
          <w:tcPr>
            <w:tcW w:w="585" w:type="pct"/>
            <w:gridSpan w:val="2"/>
            <w:vMerge w:val="restart"/>
          </w:tcPr>
          <w:p w14:paraId="72953D53" w14:textId="77777777" w:rsidR="00CA1288" w:rsidRPr="00932796" w:rsidRDefault="00CA1288" w:rsidP="003C7FAC">
            <w:pPr>
              <w:pStyle w:val="TableText"/>
              <w:rPr>
                <w:rFonts w:cs="Arial"/>
                <w:szCs w:val="20"/>
              </w:rPr>
            </w:pPr>
          </w:p>
        </w:tc>
        <w:tc>
          <w:tcPr>
            <w:tcW w:w="982" w:type="pct"/>
            <w:gridSpan w:val="2"/>
            <w:vMerge w:val="restart"/>
          </w:tcPr>
          <w:p w14:paraId="625E7FCD" w14:textId="77777777" w:rsidR="00CA1288" w:rsidRPr="00932796" w:rsidRDefault="00CA1288" w:rsidP="003C7FAC">
            <w:pPr>
              <w:pStyle w:val="TableText"/>
              <w:rPr>
                <w:rFonts w:cs="Arial"/>
                <w:szCs w:val="20"/>
                <w:highlight w:val="yellow"/>
              </w:rPr>
            </w:pPr>
            <w:r w:rsidRPr="00932796">
              <w:rPr>
                <w:rFonts w:eastAsia="Calibri" w:cs="Arial"/>
                <w:szCs w:val="20"/>
              </w:rPr>
              <w:t>Ensure</w:t>
            </w:r>
            <w:r w:rsidRPr="00932796">
              <w:rPr>
                <w:rFonts w:cs="Arial"/>
                <w:szCs w:val="20"/>
              </w:rPr>
              <w:t xml:space="preserve"> </w:t>
            </w:r>
            <w:r w:rsidRPr="00932796">
              <w:rPr>
                <w:rFonts w:eastAsia="Calibri" w:cs="Arial"/>
                <w:szCs w:val="20"/>
              </w:rPr>
              <w:t>no</w:t>
            </w:r>
            <w:r w:rsidRPr="00932796">
              <w:rPr>
                <w:rFonts w:cs="Arial"/>
                <w:szCs w:val="20"/>
              </w:rPr>
              <w:t xml:space="preserve"> </w:t>
            </w:r>
            <w:r w:rsidRPr="00932796">
              <w:rPr>
                <w:rFonts w:eastAsia="Calibri" w:cs="Arial"/>
                <w:szCs w:val="20"/>
              </w:rPr>
              <w:t>transponders</w:t>
            </w:r>
            <w:r w:rsidRPr="00932796">
              <w:rPr>
                <w:rFonts w:cs="Arial"/>
                <w:szCs w:val="20"/>
              </w:rPr>
              <w:t xml:space="preserve"> </w:t>
            </w:r>
            <w:r w:rsidRPr="00932796">
              <w:rPr>
                <w:rFonts w:eastAsia="Calibri" w:cs="Arial"/>
                <w:szCs w:val="20"/>
              </w:rPr>
              <w:t>are</w:t>
            </w:r>
            <w:r w:rsidRPr="00932796">
              <w:rPr>
                <w:rFonts w:cs="Arial"/>
                <w:szCs w:val="20"/>
              </w:rPr>
              <w:t xml:space="preserve"> </w:t>
            </w:r>
            <w:r w:rsidRPr="00932796">
              <w:rPr>
                <w:rFonts w:eastAsia="Calibri" w:cs="Arial"/>
                <w:szCs w:val="20"/>
              </w:rPr>
              <w:t>traversed</w:t>
            </w:r>
            <w:r w:rsidRPr="00932796">
              <w:rPr>
                <w:rFonts w:cs="Arial"/>
                <w:szCs w:val="20"/>
              </w:rPr>
              <w:t xml:space="preserve"> </w:t>
            </w:r>
            <w:r w:rsidRPr="00932796">
              <w:rPr>
                <w:rFonts w:eastAsia="Calibri" w:cs="Arial"/>
                <w:szCs w:val="20"/>
              </w:rPr>
              <w:t>over</w:t>
            </w:r>
            <w:r w:rsidRPr="00932796">
              <w:rPr>
                <w:rFonts w:cs="Arial"/>
                <w:szCs w:val="20"/>
              </w:rPr>
              <w:t xml:space="preserve">. </w:t>
            </w:r>
            <w:r w:rsidRPr="00932796">
              <w:rPr>
                <w:rFonts w:eastAsia="Calibri" w:cs="Arial"/>
                <w:szCs w:val="20"/>
              </w:rPr>
              <w:t>This</w:t>
            </w:r>
            <w:r w:rsidRPr="00932796">
              <w:rPr>
                <w:rFonts w:cs="Arial"/>
                <w:szCs w:val="20"/>
              </w:rPr>
              <w:t xml:space="preserve"> </w:t>
            </w:r>
            <w:r w:rsidRPr="00932796">
              <w:rPr>
                <w:rFonts w:eastAsia="Calibri" w:cs="Arial"/>
                <w:szCs w:val="20"/>
              </w:rPr>
              <w:t>will</w:t>
            </w:r>
            <w:r w:rsidRPr="00932796">
              <w:rPr>
                <w:rFonts w:cs="Arial"/>
                <w:szCs w:val="20"/>
              </w:rPr>
              <w:t xml:space="preserve"> </w:t>
            </w:r>
            <w:r w:rsidRPr="00932796">
              <w:rPr>
                <w:rFonts w:eastAsia="Calibri" w:cs="Arial"/>
                <w:szCs w:val="20"/>
              </w:rPr>
              <w:t>void</w:t>
            </w:r>
            <w:r w:rsidRPr="00932796">
              <w:rPr>
                <w:rFonts w:cs="Arial"/>
                <w:szCs w:val="20"/>
              </w:rPr>
              <w:t xml:space="preserve"> </w:t>
            </w:r>
            <w:r w:rsidRPr="00932796">
              <w:rPr>
                <w:rFonts w:eastAsia="Calibri" w:cs="Arial"/>
                <w:szCs w:val="20"/>
              </w:rPr>
              <w:t>the</w:t>
            </w:r>
            <w:r w:rsidRPr="00932796">
              <w:rPr>
                <w:rFonts w:cs="Arial"/>
                <w:szCs w:val="20"/>
              </w:rPr>
              <w:t xml:space="preserve"> </w:t>
            </w:r>
            <w:r w:rsidRPr="00932796">
              <w:rPr>
                <w:rFonts w:eastAsia="Calibri" w:cs="Arial"/>
                <w:szCs w:val="20"/>
              </w:rPr>
              <w:t>test</w:t>
            </w:r>
            <w:r w:rsidRPr="00932796">
              <w:rPr>
                <w:rFonts w:cs="Arial"/>
                <w:szCs w:val="20"/>
              </w:rPr>
              <w:t xml:space="preserve"> </w:t>
            </w:r>
            <w:r w:rsidRPr="00932796">
              <w:rPr>
                <w:rFonts w:eastAsia="Calibri" w:cs="Arial"/>
                <w:szCs w:val="20"/>
              </w:rPr>
              <w:t>results</w:t>
            </w:r>
            <w:r w:rsidRPr="00932796">
              <w:rPr>
                <w:rFonts w:cs="Arial"/>
                <w:szCs w:val="20"/>
              </w:rPr>
              <w:t xml:space="preserve"> </w:t>
            </w:r>
            <w:r w:rsidRPr="00932796">
              <w:rPr>
                <w:rFonts w:eastAsia="Calibri" w:cs="Arial"/>
                <w:szCs w:val="20"/>
              </w:rPr>
              <w:t>obtained</w:t>
            </w:r>
            <w:r w:rsidRPr="00932796">
              <w:rPr>
                <w:rFonts w:cs="Arial"/>
                <w:szCs w:val="20"/>
              </w:rPr>
              <w:t>.</w:t>
            </w:r>
          </w:p>
        </w:tc>
      </w:tr>
      <w:tr w:rsidR="00CA1288" w:rsidRPr="004152B2" w14:paraId="14F23F85" w14:textId="77777777" w:rsidTr="003C0317">
        <w:trPr>
          <w:cantSplit/>
          <w:trHeight w:val="387"/>
        </w:trPr>
        <w:tc>
          <w:tcPr>
            <w:tcW w:w="1718" w:type="pct"/>
            <w:vMerge/>
          </w:tcPr>
          <w:p w14:paraId="4BBC5104" w14:textId="77777777" w:rsidR="00CA1288" w:rsidRPr="00932796" w:rsidRDefault="00CA1288" w:rsidP="003C7FAC">
            <w:pPr>
              <w:pStyle w:val="Tabletext0"/>
              <w:rPr>
                <w:szCs w:val="20"/>
              </w:rPr>
            </w:pPr>
          </w:p>
        </w:tc>
        <w:tc>
          <w:tcPr>
            <w:tcW w:w="1176" w:type="pct"/>
            <w:gridSpan w:val="2"/>
            <w:vAlign w:val="center"/>
          </w:tcPr>
          <w:p w14:paraId="127CDE92" w14:textId="77777777" w:rsidR="00CA1288" w:rsidRPr="00932796" w:rsidRDefault="00CA1288" w:rsidP="003C7FAC">
            <w:pPr>
              <w:pStyle w:val="TableText"/>
              <w:rPr>
                <w:rFonts w:cs="Arial"/>
                <w:szCs w:val="20"/>
              </w:rPr>
            </w:pPr>
            <w:r w:rsidRPr="00932796">
              <w:rPr>
                <w:rFonts w:eastAsia="Calibri" w:cs="Arial"/>
                <w:szCs w:val="20"/>
              </w:rPr>
              <w:t>X</w:t>
            </w:r>
            <w:r w:rsidRPr="00932796">
              <w:rPr>
                <w:rFonts w:cs="Arial"/>
                <w:szCs w:val="20"/>
              </w:rPr>
              <w:t xml:space="preserve"> </w:t>
            </w:r>
            <w:r w:rsidRPr="00932796">
              <w:rPr>
                <w:rFonts w:eastAsia="Calibri" w:cs="Arial"/>
                <w:szCs w:val="20"/>
              </w:rPr>
              <w:t>Odo</w:t>
            </w:r>
            <w:r w:rsidRPr="00932796">
              <w:rPr>
                <w:rFonts w:cs="Arial"/>
                <w:szCs w:val="20"/>
              </w:rPr>
              <w:t xml:space="preserve"> &gt; 1000</w:t>
            </w:r>
          </w:p>
        </w:tc>
        <w:tc>
          <w:tcPr>
            <w:tcW w:w="539" w:type="pct"/>
            <w:gridSpan w:val="2"/>
            <w:vMerge/>
          </w:tcPr>
          <w:p w14:paraId="5B7351E4" w14:textId="77777777" w:rsidR="00CA1288" w:rsidRPr="00932796" w:rsidRDefault="00CA1288" w:rsidP="003C7FAC">
            <w:pPr>
              <w:pStyle w:val="TableText"/>
              <w:rPr>
                <w:rFonts w:cs="Arial"/>
                <w:szCs w:val="20"/>
              </w:rPr>
            </w:pPr>
          </w:p>
        </w:tc>
        <w:tc>
          <w:tcPr>
            <w:tcW w:w="585" w:type="pct"/>
            <w:gridSpan w:val="2"/>
            <w:vMerge/>
          </w:tcPr>
          <w:p w14:paraId="72198346" w14:textId="77777777" w:rsidR="00CA1288" w:rsidRPr="00932796" w:rsidRDefault="00CA1288" w:rsidP="003C7FAC">
            <w:pPr>
              <w:pStyle w:val="TableText"/>
              <w:rPr>
                <w:rFonts w:cs="Arial"/>
                <w:szCs w:val="20"/>
              </w:rPr>
            </w:pPr>
          </w:p>
        </w:tc>
        <w:tc>
          <w:tcPr>
            <w:tcW w:w="982" w:type="pct"/>
            <w:gridSpan w:val="2"/>
            <w:vMerge/>
          </w:tcPr>
          <w:p w14:paraId="57CE0066" w14:textId="77777777" w:rsidR="00CA1288" w:rsidRPr="00932796" w:rsidRDefault="00CA1288" w:rsidP="003C7FAC">
            <w:pPr>
              <w:pStyle w:val="TableText"/>
              <w:rPr>
                <w:rFonts w:cs="Arial"/>
                <w:szCs w:val="20"/>
                <w:highlight w:val="yellow"/>
              </w:rPr>
            </w:pPr>
          </w:p>
        </w:tc>
      </w:tr>
      <w:tr w:rsidR="00CA1288" w:rsidRPr="004152B2" w14:paraId="42C63AA6" w14:textId="77777777" w:rsidTr="003C0317">
        <w:trPr>
          <w:cantSplit/>
          <w:trHeight w:val="537"/>
        </w:trPr>
        <w:tc>
          <w:tcPr>
            <w:tcW w:w="1718" w:type="pct"/>
            <w:vMerge w:val="restart"/>
          </w:tcPr>
          <w:p w14:paraId="4F2BD355" w14:textId="77777777" w:rsidR="00CA1288" w:rsidRPr="00932796" w:rsidRDefault="00CA1288" w:rsidP="00C22F12">
            <w:pPr>
              <w:pStyle w:val="Tabletext0"/>
              <w:rPr>
                <w:szCs w:val="20"/>
              </w:rPr>
            </w:pPr>
            <w:r w:rsidRPr="00932796">
              <w:rPr>
                <w:rFonts w:eastAsia="Calibri"/>
                <w:szCs w:val="20"/>
              </w:rPr>
              <w:t>Wait</w:t>
            </w:r>
            <w:r w:rsidRPr="00932796">
              <w:rPr>
                <w:szCs w:val="20"/>
              </w:rPr>
              <w:t xml:space="preserve"> 2 </w:t>
            </w:r>
            <w:r w:rsidRPr="00932796">
              <w:rPr>
                <w:rFonts w:eastAsia="Calibri"/>
                <w:szCs w:val="20"/>
              </w:rPr>
              <w:t>minutes</w:t>
            </w:r>
            <w:r w:rsidRPr="00932796">
              <w:rPr>
                <w:szCs w:val="20"/>
              </w:rPr>
              <w:t>.</w:t>
            </w:r>
          </w:p>
          <w:p w14:paraId="5F57528C" w14:textId="77777777" w:rsidR="00CA1288" w:rsidRPr="00932796" w:rsidRDefault="00CA1288" w:rsidP="00C22F12">
            <w:pPr>
              <w:pStyle w:val="Tabletext0"/>
              <w:rPr>
                <w:szCs w:val="20"/>
              </w:rPr>
            </w:pPr>
            <w:r w:rsidRPr="00932796">
              <w:rPr>
                <w:rFonts w:eastAsia="Calibri"/>
                <w:szCs w:val="20"/>
              </w:rPr>
              <w:t>Check</w:t>
            </w:r>
            <w:r w:rsidRPr="00932796">
              <w:rPr>
                <w:szCs w:val="20"/>
              </w:rPr>
              <w:t xml:space="preserve"> </w:t>
            </w:r>
            <w:r w:rsidRPr="00932796">
              <w:rPr>
                <w:rFonts w:eastAsia="Calibri"/>
                <w:szCs w:val="20"/>
              </w:rPr>
              <w:t>the</w:t>
            </w:r>
            <w:r w:rsidRPr="00932796">
              <w:rPr>
                <w:szCs w:val="20"/>
              </w:rPr>
              <w:t xml:space="preserve"> </w:t>
            </w:r>
            <w:r w:rsidRPr="00932796">
              <w:rPr>
                <w:rFonts w:eastAsia="Calibri"/>
                <w:szCs w:val="20"/>
              </w:rPr>
              <w:t>following</w:t>
            </w:r>
            <w:r w:rsidRPr="00932796">
              <w:rPr>
                <w:szCs w:val="20"/>
              </w:rPr>
              <w:t xml:space="preserve"> </w:t>
            </w:r>
            <w:r w:rsidRPr="00932796">
              <w:rPr>
                <w:rFonts w:eastAsia="Calibri"/>
                <w:szCs w:val="20"/>
              </w:rPr>
              <w:t>parameters</w:t>
            </w:r>
          </w:p>
          <w:p w14:paraId="3406A990" w14:textId="77777777" w:rsidR="00CA1288" w:rsidRPr="00932796" w:rsidRDefault="00CA1288" w:rsidP="00934064">
            <w:pPr>
              <w:pStyle w:val="Tabletext0"/>
              <w:numPr>
                <w:ilvl w:val="0"/>
                <w:numId w:val="141"/>
              </w:numPr>
              <w:rPr>
                <w:szCs w:val="20"/>
              </w:rPr>
            </w:pPr>
            <w:r w:rsidRPr="00932796">
              <w:rPr>
                <w:szCs w:val="20"/>
              </w:rPr>
              <w:t>‘</w:t>
            </w:r>
            <w:r w:rsidRPr="00932796">
              <w:rPr>
                <w:rFonts w:eastAsia="Calibri"/>
                <w:szCs w:val="20"/>
              </w:rPr>
              <w:t>X</w:t>
            </w:r>
            <w:r w:rsidRPr="00932796">
              <w:rPr>
                <w:szCs w:val="20"/>
              </w:rPr>
              <w:t xml:space="preserve"> </w:t>
            </w:r>
            <w:r w:rsidRPr="00932796">
              <w:rPr>
                <w:rFonts w:eastAsia="Calibri"/>
                <w:szCs w:val="20"/>
              </w:rPr>
              <w:t>Odo</w:t>
            </w:r>
            <w:r w:rsidRPr="00932796">
              <w:rPr>
                <w:szCs w:val="20"/>
              </w:rPr>
              <w:t xml:space="preserve">’ </w:t>
            </w:r>
          </w:p>
          <w:p w14:paraId="09A7F96E" w14:textId="6934B575" w:rsidR="00CA1288" w:rsidRDefault="00CA1288" w:rsidP="00C22F12">
            <w:pPr>
              <w:pStyle w:val="Tabletext0"/>
              <w:numPr>
                <w:ilvl w:val="0"/>
                <w:numId w:val="141"/>
              </w:numPr>
              <w:rPr>
                <w:szCs w:val="20"/>
              </w:rPr>
            </w:pPr>
            <w:r w:rsidRPr="00932796">
              <w:rPr>
                <w:rFonts w:eastAsia="Calibri"/>
                <w:szCs w:val="20"/>
              </w:rPr>
              <w:t>Doubt</w:t>
            </w:r>
            <w:r w:rsidRPr="00932796">
              <w:rPr>
                <w:szCs w:val="20"/>
              </w:rPr>
              <w:t xml:space="preserve"> + </w:t>
            </w:r>
          </w:p>
          <w:p w14:paraId="26223E52" w14:textId="55B067F1" w:rsidR="00CA1288" w:rsidRDefault="00CA1288" w:rsidP="00934064">
            <w:pPr>
              <w:pStyle w:val="Tabletext0"/>
              <w:numPr>
                <w:ilvl w:val="0"/>
                <w:numId w:val="141"/>
              </w:numPr>
              <w:rPr>
                <w:szCs w:val="20"/>
              </w:rPr>
            </w:pPr>
            <w:r>
              <w:rPr>
                <w:szCs w:val="20"/>
              </w:rPr>
              <w:t>Doubt -</w:t>
            </w:r>
          </w:p>
          <w:p w14:paraId="75F54143" w14:textId="33D41536" w:rsidR="00CA1288" w:rsidRPr="00932796" w:rsidDel="00C22F12" w:rsidRDefault="00CA1288" w:rsidP="00C22F12">
            <w:pPr>
              <w:pStyle w:val="Tabletext0"/>
              <w:rPr>
                <w:rFonts w:eastAsia="Calibri"/>
                <w:szCs w:val="20"/>
              </w:rPr>
            </w:pPr>
          </w:p>
        </w:tc>
        <w:tc>
          <w:tcPr>
            <w:tcW w:w="1176" w:type="pct"/>
            <w:gridSpan w:val="2"/>
            <w:vAlign w:val="center"/>
          </w:tcPr>
          <w:p w14:paraId="5CD5A212" w14:textId="7438259E" w:rsidR="00CA1288" w:rsidRPr="00932796" w:rsidDel="00C22F12" w:rsidRDefault="00CA1288" w:rsidP="00C22F12">
            <w:pPr>
              <w:pStyle w:val="TableText"/>
              <w:rPr>
                <w:rFonts w:eastAsia="Calibri" w:cs="Arial"/>
                <w:szCs w:val="20"/>
              </w:rPr>
            </w:pPr>
            <w:r w:rsidRPr="00932796">
              <w:rPr>
                <w:rFonts w:eastAsia="Calibri" w:cs="Arial"/>
                <w:szCs w:val="20"/>
              </w:rPr>
              <w:t>X</w:t>
            </w:r>
            <w:r w:rsidRPr="00932796">
              <w:rPr>
                <w:rFonts w:cs="Arial"/>
                <w:szCs w:val="20"/>
              </w:rPr>
              <w:t xml:space="preserve"> </w:t>
            </w:r>
            <w:r w:rsidRPr="00932796">
              <w:rPr>
                <w:rFonts w:eastAsia="Calibri" w:cs="Arial"/>
                <w:szCs w:val="20"/>
              </w:rPr>
              <w:t>Odo</w:t>
            </w:r>
            <w:r w:rsidRPr="00932796">
              <w:rPr>
                <w:rFonts w:cs="Arial"/>
                <w:szCs w:val="20"/>
              </w:rPr>
              <w:t xml:space="preserve"> &lt; 1</w:t>
            </w:r>
          </w:p>
        </w:tc>
        <w:tc>
          <w:tcPr>
            <w:tcW w:w="539" w:type="pct"/>
            <w:gridSpan w:val="2"/>
          </w:tcPr>
          <w:p w14:paraId="0AB77AC3" w14:textId="77777777" w:rsidR="00CA1288" w:rsidDel="00C22F12" w:rsidRDefault="00CA1288" w:rsidP="00C22F12">
            <w:pPr>
              <w:pStyle w:val="TableText"/>
              <w:rPr>
                <w:rFonts w:cs="Arial"/>
              </w:rPr>
            </w:pPr>
          </w:p>
        </w:tc>
        <w:tc>
          <w:tcPr>
            <w:tcW w:w="585" w:type="pct"/>
            <w:gridSpan w:val="2"/>
            <w:vMerge w:val="restart"/>
          </w:tcPr>
          <w:p w14:paraId="3BED45BC" w14:textId="77777777" w:rsidR="00CA1288" w:rsidRPr="00932796" w:rsidRDefault="00CA1288" w:rsidP="00C22F12">
            <w:pPr>
              <w:pStyle w:val="TableText"/>
              <w:rPr>
                <w:rFonts w:cs="Arial"/>
                <w:szCs w:val="20"/>
              </w:rPr>
            </w:pPr>
          </w:p>
        </w:tc>
        <w:tc>
          <w:tcPr>
            <w:tcW w:w="982" w:type="pct"/>
            <w:gridSpan w:val="2"/>
            <w:vMerge w:val="restart"/>
          </w:tcPr>
          <w:p w14:paraId="18990E4C" w14:textId="074B1AB1" w:rsidR="00CA1288" w:rsidRPr="00932796" w:rsidRDefault="00CA1288" w:rsidP="00C22F12">
            <w:pPr>
              <w:pStyle w:val="TableText"/>
              <w:rPr>
                <w:rFonts w:cs="Arial"/>
                <w:szCs w:val="20"/>
                <w:highlight w:val="yellow"/>
              </w:rPr>
            </w:pPr>
            <w:r w:rsidRPr="00932796">
              <w:rPr>
                <w:rFonts w:eastAsia="Calibri" w:cs="Arial"/>
                <w:szCs w:val="20"/>
              </w:rPr>
              <w:t>If</w:t>
            </w:r>
            <w:r w:rsidRPr="00932796">
              <w:rPr>
                <w:rFonts w:cs="Arial"/>
                <w:szCs w:val="20"/>
              </w:rPr>
              <w:t xml:space="preserve"> </w:t>
            </w:r>
            <w:r w:rsidRPr="00932796">
              <w:rPr>
                <w:rFonts w:eastAsia="Calibri" w:cs="Arial"/>
                <w:szCs w:val="20"/>
              </w:rPr>
              <w:t>expected</w:t>
            </w:r>
            <w:r w:rsidRPr="00932796">
              <w:rPr>
                <w:rFonts w:cs="Arial"/>
                <w:szCs w:val="20"/>
              </w:rPr>
              <w:t xml:space="preserve"> </w:t>
            </w:r>
            <w:r w:rsidRPr="00932796">
              <w:rPr>
                <w:rFonts w:eastAsia="Calibri" w:cs="Arial"/>
                <w:szCs w:val="20"/>
              </w:rPr>
              <w:t>results</w:t>
            </w:r>
            <w:r w:rsidRPr="00932796">
              <w:rPr>
                <w:rFonts w:cs="Arial"/>
                <w:szCs w:val="20"/>
              </w:rPr>
              <w:t xml:space="preserve"> </w:t>
            </w:r>
            <w:r w:rsidRPr="00932796">
              <w:rPr>
                <w:rFonts w:eastAsia="Calibri" w:cs="Arial"/>
                <w:szCs w:val="20"/>
              </w:rPr>
              <w:t>are</w:t>
            </w:r>
            <w:r w:rsidRPr="00932796">
              <w:rPr>
                <w:rFonts w:cs="Arial"/>
                <w:szCs w:val="20"/>
              </w:rPr>
              <w:t xml:space="preserve"> </w:t>
            </w:r>
            <w:r w:rsidRPr="00932796">
              <w:rPr>
                <w:rFonts w:eastAsia="Calibri" w:cs="Arial"/>
                <w:szCs w:val="20"/>
              </w:rPr>
              <w:t>not</w:t>
            </w:r>
            <w:r w:rsidRPr="00932796">
              <w:rPr>
                <w:rFonts w:cs="Arial"/>
                <w:szCs w:val="20"/>
              </w:rPr>
              <w:t xml:space="preserve"> </w:t>
            </w:r>
            <w:r w:rsidRPr="00932796">
              <w:rPr>
                <w:rFonts w:eastAsia="Calibri" w:cs="Arial"/>
                <w:szCs w:val="20"/>
              </w:rPr>
              <w:t>witnessed</w:t>
            </w:r>
            <w:r w:rsidRPr="00932796">
              <w:rPr>
                <w:rFonts w:cs="Arial"/>
                <w:szCs w:val="20"/>
              </w:rPr>
              <w:t xml:space="preserve">, </w:t>
            </w:r>
            <w:r w:rsidRPr="00932796">
              <w:rPr>
                <w:rFonts w:eastAsia="Calibri" w:cs="Arial"/>
                <w:szCs w:val="20"/>
              </w:rPr>
              <w:t>do</w:t>
            </w:r>
            <w:r w:rsidRPr="00932796">
              <w:rPr>
                <w:rFonts w:cs="Arial"/>
                <w:szCs w:val="20"/>
              </w:rPr>
              <w:t xml:space="preserve"> </w:t>
            </w:r>
            <w:r w:rsidRPr="00932796">
              <w:rPr>
                <w:rFonts w:eastAsia="Calibri" w:cs="Arial"/>
                <w:szCs w:val="20"/>
              </w:rPr>
              <w:t>not</w:t>
            </w:r>
            <w:r w:rsidRPr="00932796">
              <w:rPr>
                <w:rFonts w:cs="Arial"/>
                <w:szCs w:val="20"/>
              </w:rPr>
              <w:t xml:space="preserve"> </w:t>
            </w:r>
            <w:r w:rsidRPr="00932796">
              <w:rPr>
                <w:rFonts w:eastAsia="Calibri" w:cs="Arial"/>
                <w:szCs w:val="20"/>
              </w:rPr>
              <w:t>proceed</w:t>
            </w:r>
            <w:r w:rsidRPr="00932796">
              <w:rPr>
                <w:rFonts w:cs="Arial"/>
                <w:szCs w:val="20"/>
              </w:rPr>
              <w:t xml:space="preserve"> </w:t>
            </w:r>
            <w:r w:rsidRPr="00932796">
              <w:rPr>
                <w:rFonts w:eastAsia="Calibri" w:cs="Arial"/>
                <w:szCs w:val="20"/>
              </w:rPr>
              <w:t>past</w:t>
            </w:r>
            <w:r w:rsidRPr="00932796">
              <w:rPr>
                <w:rFonts w:cs="Arial"/>
                <w:szCs w:val="20"/>
              </w:rPr>
              <w:t xml:space="preserve"> </w:t>
            </w:r>
            <w:r w:rsidRPr="00932796">
              <w:rPr>
                <w:rFonts w:eastAsia="Calibri" w:cs="Arial"/>
                <w:szCs w:val="20"/>
              </w:rPr>
              <w:t>this</w:t>
            </w:r>
            <w:r w:rsidRPr="00932796">
              <w:rPr>
                <w:rFonts w:cs="Arial"/>
                <w:szCs w:val="20"/>
              </w:rPr>
              <w:t xml:space="preserve"> </w:t>
            </w:r>
            <w:r w:rsidRPr="00932796">
              <w:rPr>
                <w:rFonts w:eastAsia="Calibri" w:cs="Arial"/>
                <w:szCs w:val="20"/>
              </w:rPr>
              <w:t>step</w:t>
            </w:r>
            <w:r w:rsidRPr="00932796">
              <w:rPr>
                <w:rFonts w:cs="Arial"/>
                <w:szCs w:val="20"/>
              </w:rPr>
              <w:t>.</w:t>
            </w:r>
          </w:p>
        </w:tc>
      </w:tr>
      <w:tr w:rsidR="00CA1288" w:rsidRPr="004152B2" w14:paraId="66662055" w14:textId="77777777" w:rsidTr="003C0317">
        <w:trPr>
          <w:cantSplit/>
          <w:trHeight w:val="537"/>
        </w:trPr>
        <w:tc>
          <w:tcPr>
            <w:tcW w:w="1718" w:type="pct"/>
            <w:vMerge/>
          </w:tcPr>
          <w:p w14:paraId="291FDCC3" w14:textId="63F8B88F" w:rsidR="00CA1288" w:rsidRPr="00932796" w:rsidDel="00C22F12" w:rsidRDefault="00CA1288" w:rsidP="00C22F12">
            <w:pPr>
              <w:pStyle w:val="Tabletext0"/>
              <w:rPr>
                <w:rFonts w:eastAsia="Calibri"/>
                <w:szCs w:val="20"/>
              </w:rPr>
            </w:pPr>
          </w:p>
        </w:tc>
        <w:tc>
          <w:tcPr>
            <w:tcW w:w="1176" w:type="pct"/>
            <w:gridSpan w:val="2"/>
            <w:vAlign w:val="center"/>
          </w:tcPr>
          <w:p w14:paraId="4664FF34" w14:textId="290814A3" w:rsidR="00CA1288" w:rsidRPr="00932796" w:rsidDel="00C22F12" w:rsidRDefault="00CA1288" w:rsidP="00C22F12">
            <w:pPr>
              <w:pStyle w:val="TableText"/>
              <w:rPr>
                <w:rFonts w:eastAsia="Calibri" w:cs="Arial"/>
                <w:szCs w:val="20"/>
              </w:rPr>
            </w:pPr>
            <w:r w:rsidRPr="00932796">
              <w:rPr>
                <w:rFonts w:eastAsia="Calibri" w:cs="Arial"/>
                <w:szCs w:val="20"/>
              </w:rPr>
              <w:t>Doubt</w:t>
            </w:r>
            <w:r w:rsidRPr="00932796">
              <w:rPr>
                <w:rFonts w:cs="Arial"/>
                <w:szCs w:val="20"/>
              </w:rPr>
              <w:t xml:space="preserve"> + &lt; 1</w:t>
            </w:r>
          </w:p>
        </w:tc>
        <w:tc>
          <w:tcPr>
            <w:tcW w:w="539" w:type="pct"/>
            <w:gridSpan w:val="2"/>
          </w:tcPr>
          <w:p w14:paraId="2B9F49FB" w14:textId="77777777" w:rsidR="00CA1288" w:rsidDel="00C22F12" w:rsidRDefault="00CA1288" w:rsidP="00C22F12">
            <w:pPr>
              <w:pStyle w:val="TableText"/>
              <w:rPr>
                <w:rFonts w:cs="Arial"/>
              </w:rPr>
            </w:pPr>
          </w:p>
        </w:tc>
        <w:tc>
          <w:tcPr>
            <w:tcW w:w="585" w:type="pct"/>
            <w:gridSpan w:val="2"/>
            <w:vMerge/>
          </w:tcPr>
          <w:p w14:paraId="18E5DEBA" w14:textId="77777777" w:rsidR="00CA1288" w:rsidRPr="00932796" w:rsidRDefault="00CA1288" w:rsidP="00C22F12">
            <w:pPr>
              <w:pStyle w:val="TableText"/>
              <w:rPr>
                <w:rFonts w:cs="Arial"/>
                <w:szCs w:val="20"/>
              </w:rPr>
            </w:pPr>
          </w:p>
        </w:tc>
        <w:tc>
          <w:tcPr>
            <w:tcW w:w="982" w:type="pct"/>
            <w:gridSpan w:val="2"/>
            <w:vMerge/>
          </w:tcPr>
          <w:p w14:paraId="459E566B" w14:textId="77777777" w:rsidR="00CA1288" w:rsidRPr="00932796" w:rsidRDefault="00CA1288" w:rsidP="00C22F12">
            <w:pPr>
              <w:pStyle w:val="TableText"/>
              <w:rPr>
                <w:rFonts w:cs="Arial"/>
                <w:szCs w:val="20"/>
                <w:highlight w:val="yellow"/>
              </w:rPr>
            </w:pPr>
          </w:p>
        </w:tc>
      </w:tr>
      <w:tr w:rsidR="00CA1288" w:rsidRPr="004152B2" w14:paraId="1F02B516" w14:textId="77777777" w:rsidTr="003C0317">
        <w:trPr>
          <w:cantSplit/>
          <w:trHeight w:val="537"/>
        </w:trPr>
        <w:tc>
          <w:tcPr>
            <w:tcW w:w="1718" w:type="pct"/>
            <w:vMerge/>
          </w:tcPr>
          <w:p w14:paraId="54C97F87" w14:textId="7480FA77" w:rsidR="00CA1288" w:rsidRPr="00932796" w:rsidRDefault="00CA1288" w:rsidP="00C22F12">
            <w:pPr>
              <w:pStyle w:val="Tabletext0"/>
              <w:rPr>
                <w:szCs w:val="20"/>
              </w:rPr>
            </w:pPr>
          </w:p>
        </w:tc>
        <w:tc>
          <w:tcPr>
            <w:tcW w:w="1176" w:type="pct"/>
            <w:gridSpan w:val="2"/>
            <w:vAlign w:val="center"/>
          </w:tcPr>
          <w:p w14:paraId="512E4D9C" w14:textId="4800FC7C" w:rsidR="00CA1288" w:rsidRPr="00932796" w:rsidRDefault="00CA1288" w:rsidP="00C22F12">
            <w:pPr>
              <w:pStyle w:val="TableText"/>
              <w:rPr>
                <w:rFonts w:cs="Arial"/>
                <w:szCs w:val="20"/>
              </w:rPr>
            </w:pPr>
            <w:r w:rsidRPr="00932796">
              <w:rPr>
                <w:rFonts w:eastAsia="Calibri" w:cs="Arial"/>
                <w:szCs w:val="20"/>
              </w:rPr>
              <w:t>Doubt</w:t>
            </w:r>
            <w:r w:rsidRPr="00932796">
              <w:rPr>
                <w:rFonts w:cs="Arial"/>
                <w:szCs w:val="20"/>
              </w:rPr>
              <w:t xml:space="preserve"> - &lt; 1</w:t>
            </w:r>
          </w:p>
        </w:tc>
        <w:tc>
          <w:tcPr>
            <w:tcW w:w="539" w:type="pct"/>
            <w:gridSpan w:val="2"/>
          </w:tcPr>
          <w:p w14:paraId="78644544" w14:textId="68E2F51D" w:rsidR="00CA1288" w:rsidRPr="00932796" w:rsidRDefault="00CA1288" w:rsidP="00C22F12">
            <w:pPr>
              <w:pStyle w:val="TableText"/>
              <w:rPr>
                <w:rFonts w:cs="Arial"/>
                <w:szCs w:val="20"/>
              </w:rPr>
            </w:pPr>
          </w:p>
        </w:tc>
        <w:tc>
          <w:tcPr>
            <w:tcW w:w="585" w:type="pct"/>
            <w:gridSpan w:val="2"/>
            <w:vMerge/>
          </w:tcPr>
          <w:p w14:paraId="39C23B9D" w14:textId="77777777" w:rsidR="00CA1288" w:rsidRPr="00932796" w:rsidRDefault="00CA1288" w:rsidP="00C22F12">
            <w:pPr>
              <w:pStyle w:val="TableText"/>
              <w:rPr>
                <w:rFonts w:cs="Arial"/>
                <w:szCs w:val="20"/>
              </w:rPr>
            </w:pPr>
          </w:p>
        </w:tc>
        <w:tc>
          <w:tcPr>
            <w:tcW w:w="982" w:type="pct"/>
            <w:gridSpan w:val="2"/>
            <w:vMerge/>
          </w:tcPr>
          <w:p w14:paraId="6B75BDE4" w14:textId="77777777" w:rsidR="00CA1288" w:rsidRPr="00932796" w:rsidRDefault="00CA1288" w:rsidP="00C22F12">
            <w:pPr>
              <w:pStyle w:val="TableText"/>
              <w:rPr>
                <w:rFonts w:cs="Arial"/>
                <w:szCs w:val="20"/>
                <w:highlight w:val="yellow"/>
              </w:rPr>
            </w:pPr>
          </w:p>
        </w:tc>
      </w:tr>
      <w:tr w:rsidR="00CA1288" w:rsidRPr="004152B2" w14:paraId="3C40929B" w14:textId="77777777" w:rsidTr="003C0317">
        <w:trPr>
          <w:cantSplit/>
          <w:trHeight w:val="537"/>
        </w:trPr>
        <w:tc>
          <w:tcPr>
            <w:tcW w:w="1718" w:type="pct"/>
          </w:tcPr>
          <w:p w14:paraId="3AE67300" w14:textId="77777777" w:rsidR="00CA1288" w:rsidRPr="00932796" w:rsidRDefault="00CA1288" w:rsidP="00C22F12">
            <w:pPr>
              <w:pStyle w:val="Tabletext0"/>
              <w:rPr>
                <w:szCs w:val="20"/>
              </w:rPr>
            </w:pPr>
            <w:r w:rsidRPr="00932796">
              <w:rPr>
                <w:rFonts w:eastAsia="Calibri"/>
                <w:szCs w:val="20"/>
              </w:rPr>
              <w:t>Stop</w:t>
            </w:r>
            <w:r w:rsidRPr="00932796">
              <w:rPr>
                <w:szCs w:val="20"/>
              </w:rPr>
              <w:t xml:space="preserve"> </w:t>
            </w:r>
            <w:r w:rsidRPr="00932796">
              <w:rPr>
                <w:rFonts w:eastAsia="Calibri"/>
                <w:szCs w:val="20"/>
              </w:rPr>
              <w:t>the</w:t>
            </w:r>
            <w:r w:rsidRPr="00932796">
              <w:rPr>
                <w:szCs w:val="20"/>
              </w:rPr>
              <w:t xml:space="preserve"> </w:t>
            </w:r>
            <w:r w:rsidRPr="00932796">
              <w:rPr>
                <w:rFonts w:eastAsia="Calibri"/>
                <w:szCs w:val="20"/>
              </w:rPr>
              <w:t>locomotive</w:t>
            </w:r>
            <w:r w:rsidRPr="00932796">
              <w:rPr>
                <w:szCs w:val="20"/>
              </w:rPr>
              <w:t>.</w:t>
            </w:r>
          </w:p>
          <w:p w14:paraId="524FD04D" w14:textId="35D68C62" w:rsidR="00CA1288" w:rsidRPr="00932796" w:rsidRDefault="00CA1288" w:rsidP="00C22F12">
            <w:pPr>
              <w:pStyle w:val="Tabletext0"/>
              <w:rPr>
                <w:rFonts w:eastAsia="Calibri"/>
                <w:szCs w:val="20"/>
              </w:rPr>
            </w:pPr>
            <w:r w:rsidRPr="00932796">
              <w:rPr>
                <w:rFonts w:eastAsia="Calibri"/>
                <w:szCs w:val="20"/>
              </w:rPr>
              <w:t>Take</w:t>
            </w:r>
            <w:r w:rsidRPr="00932796">
              <w:rPr>
                <w:szCs w:val="20"/>
              </w:rPr>
              <w:t xml:space="preserve"> </w:t>
            </w:r>
            <w:r w:rsidRPr="00932796">
              <w:rPr>
                <w:rFonts w:eastAsia="Calibri"/>
                <w:szCs w:val="20"/>
              </w:rPr>
              <w:t>a</w:t>
            </w:r>
            <w:r w:rsidRPr="00932796">
              <w:rPr>
                <w:szCs w:val="20"/>
              </w:rPr>
              <w:t xml:space="preserve"> </w:t>
            </w:r>
            <w:r w:rsidRPr="00932796">
              <w:rPr>
                <w:rFonts w:eastAsia="Calibri"/>
                <w:szCs w:val="20"/>
              </w:rPr>
              <w:t>screenshot</w:t>
            </w:r>
            <w:r w:rsidRPr="00932796">
              <w:rPr>
                <w:szCs w:val="20"/>
              </w:rPr>
              <w:t xml:space="preserve"> </w:t>
            </w:r>
            <w:r w:rsidRPr="00932796">
              <w:rPr>
                <w:rFonts w:eastAsia="Calibri"/>
                <w:szCs w:val="20"/>
              </w:rPr>
              <w:t>of</w:t>
            </w:r>
            <w:r w:rsidRPr="00932796">
              <w:rPr>
                <w:szCs w:val="20"/>
              </w:rPr>
              <w:t xml:space="preserve"> </w:t>
            </w:r>
            <w:r w:rsidRPr="00932796">
              <w:rPr>
                <w:rFonts w:eastAsia="Calibri"/>
                <w:szCs w:val="20"/>
              </w:rPr>
              <w:t>SIMEV</w:t>
            </w:r>
            <w:r w:rsidRPr="00932796">
              <w:rPr>
                <w:szCs w:val="20"/>
              </w:rPr>
              <w:t>’</w:t>
            </w:r>
            <w:r w:rsidRPr="00932796">
              <w:rPr>
                <w:rFonts w:eastAsia="Calibri"/>
                <w:szCs w:val="20"/>
              </w:rPr>
              <w:t>s</w:t>
            </w:r>
            <w:r w:rsidRPr="00932796">
              <w:rPr>
                <w:szCs w:val="20"/>
              </w:rPr>
              <w:t xml:space="preserve"> </w:t>
            </w:r>
            <w:r w:rsidRPr="00932796">
              <w:rPr>
                <w:rFonts w:eastAsia="Calibri"/>
                <w:szCs w:val="20"/>
              </w:rPr>
              <w:t>graphical</w:t>
            </w:r>
            <w:r w:rsidRPr="00932796">
              <w:rPr>
                <w:szCs w:val="20"/>
              </w:rPr>
              <w:t xml:space="preserve"> </w:t>
            </w:r>
            <w:r w:rsidRPr="00932796">
              <w:rPr>
                <w:rFonts w:eastAsia="Calibri"/>
                <w:szCs w:val="20"/>
              </w:rPr>
              <w:t>display</w:t>
            </w:r>
            <w:r w:rsidRPr="00932796">
              <w:rPr>
                <w:szCs w:val="20"/>
              </w:rPr>
              <w:t>.</w:t>
            </w:r>
          </w:p>
        </w:tc>
        <w:tc>
          <w:tcPr>
            <w:tcW w:w="1176" w:type="pct"/>
            <w:gridSpan w:val="2"/>
            <w:vAlign w:val="center"/>
          </w:tcPr>
          <w:p w14:paraId="5AF706EB" w14:textId="02D46D16" w:rsidR="00CA1288" w:rsidRPr="00932796" w:rsidRDefault="00CA1288" w:rsidP="00C22F12">
            <w:pPr>
              <w:pStyle w:val="TableText"/>
              <w:rPr>
                <w:rFonts w:eastAsia="Calibri" w:cs="Arial"/>
                <w:szCs w:val="20"/>
              </w:rPr>
            </w:pPr>
            <w:r w:rsidRPr="00932796">
              <w:rPr>
                <w:rFonts w:eastAsia="Calibri" w:cs="Arial"/>
                <w:szCs w:val="20"/>
              </w:rPr>
              <w:t>Screenshot</w:t>
            </w:r>
            <w:r w:rsidRPr="00932796">
              <w:rPr>
                <w:rFonts w:cs="Arial"/>
                <w:szCs w:val="20"/>
              </w:rPr>
              <w:t xml:space="preserve"> </w:t>
            </w:r>
            <w:r w:rsidRPr="00932796">
              <w:rPr>
                <w:rFonts w:eastAsia="Calibri" w:cs="Arial"/>
                <w:szCs w:val="20"/>
              </w:rPr>
              <w:t>placed</w:t>
            </w:r>
            <w:r w:rsidRPr="00932796">
              <w:rPr>
                <w:rFonts w:cs="Arial"/>
                <w:szCs w:val="20"/>
              </w:rPr>
              <w:t xml:space="preserve"> </w:t>
            </w:r>
            <w:r w:rsidRPr="00932796">
              <w:rPr>
                <w:rFonts w:eastAsia="Calibri" w:cs="Arial"/>
                <w:szCs w:val="20"/>
              </w:rPr>
              <w:t>on</w:t>
            </w:r>
            <w:r w:rsidRPr="00932796">
              <w:rPr>
                <w:rFonts w:cs="Arial"/>
                <w:szCs w:val="20"/>
              </w:rPr>
              <w:t xml:space="preserve"> </w:t>
            </w:r>
            <w:r w:rsidRPr="00932796">
              <w:rPr>
                <w:rFonts w:eastAsia="Calibri" w:cs="Arial"/>
                <w:szCs w:val="20"/>
              </w:rPr>
              <w:t>the</w:t>
            </w:r>
            <w:r w:rsidRPr="00932796">
              <w:rPr>
                <w:rFonts w:cs="Arial"/>
                <w:szCs w:val="20"/>
              </w:rPr>
              <w:t xml:space="preserve"> </w:t>
            </w:r>
            <w:r w:rsidRPr="00932796">
              <w:rPr>
                <w:rFonts w:eastAsia="Calibri" w:cs="Arial"/>
                <w:szCs w:val="20"/>
              </w:rPr>
              <w:t>HDD</w:t>
            </w:r>
            <w:r w:rsidRPr="00932796">
              <w:rPr>
                <w:rFonts w:cs="Arial"/>
                <w:szCs w:val="20"/>
              </w:rPr>
              <w:t>.</w:t>
            </w:r>
          </w:p>
        </w:tc>
        <w:tc>
          <w:tcPr>
            <w:tcW w:w="539" w:type="pct"/>
            <w:gridSpan w:val="2"/>
          </w:tcPr>
          <w:p w14:paraId="51D14341" w14:textId="2A69A488" w:rsidR="00CA1288" w:rsidRDefault="00CA1288" w:rsidP="00C22F12">
            <w:pPr>
              <w:pStyle w:val="TableText"/>
              <w:rPr>
                <w:rFonts w:cs="Arial"/>
              </w:rPr>
            </w:pPr>
            <w:r>
              <w:rPr>
                <w:rFonts w:cs="Arial"/>
              </w:rPr>
              <w:t>N/A</w:t>
            </w:r>
          </w:p>
        </w:tc>
        <w:tc>
          <w:tcPr>
            <w:tcW w:w="585" w:type="pct"/>
            <w:gridSpan w:val="2"/>
          </w:tcPr>
          <w:p w14:paraId="640E054E" w14:textId="77777777" w:rsidR="00CA1288" w:rsidRPr="00932796" w:rsidRDefault="00CA1288" w:rsidP="00C22F12">
            <w:pPr>
              <w:pStyle w:val="TableText"/>
              <w:rPr>
                <w:rFonts w:cs="Arial"/>
                <w:szCs w:val="20"/>
              </w:rPr>
            </w:pPr>
          </w:p>
        </w:tc>
        <w:tc>
          <w:tcPr>
            <w:tcW w:w="982" w:type="pct"/>
            <w:gridSpan w:val="2"/>
          </w:tcPr>
          <w:p w14:paraId="08EE625F" w14:textId="77777777" w:rsidR="00CA1288" w:rsidRPr="00932796" w:rsidRDefault="00CA1288" w:rsidP="00C22F12">
            <w:pPr>
              <w:pStyle w:val="TableText"/>
              <w:rPr>
                <w:rFonts w:cs="Arial"/>
                <w:szCs w:val="20"/>
                <w:highlight w:val="yellow"/>
              </w:rPr>
            </w:pPr>
          </w:p>
        </w:tc>
      </w:tr>
      <w:tr w:rsidR="00CA1288" w:rsidRPr="004152B2" w14:paraId="6AB0DB88" w14:textId="77777777" w:rsidTr="003C0317">
        <w:trPr>
          <w:cantSplit/>
          <w:trHeight w:val="537"/>
        </w:trPr>
        <w:tc>
          <w:tcPr>
            <w:tcW w:w="1718" w:type="pct"/>
          </w:tcPr>
          <w:p w14:paraId="37FBDA0E" w14:textId="77777777" w:rsidR="00CA1288" w:rsidRPr="00932796" w:rsidRDefault="00CA1288" w:rsidP="00C22F12">
            <w:pPr>
              <w:pStyle w:val="Tabletext0"/>
              <w:rPr>
                <w:szCs w:val="20"/>
              </w:rPr>
            </w:pPr>
            <w:r w:rsidRPr="00932796">
              <w:rPr>
                <w:rFonts w:eastAsia="Calibri"/>
                <w:szCs w:val="20"/>
              </w:rPr>
              <w:t>Calculate</w:t>
            </w:r>
            <w:r w:rsidRPr="00932796">
              <w:rPr>
                <w:szCs w:val="20"/>
              </w:rPr>
              <w:t xml:space="preserve"> </w:t>
            </w:r>
            <w:r w:rsidRPr="00932796">
              <w:rPr>
                <w:rFonts w:eastAsia="Calibri"/>
                <w:szCs w:val="20"/>
              </w:rPr>
              <w:t>the</w:t>
            </w:r>
            <w:r w:rsidRPr="00932796">
              <w:rPr>
                <w:szCs w:val="20"/>
              </w:rPr>
              <w:t xml:space="preserve"> </w:t>
            </w:r>
            <w:r w:rsidRPr="00932796">
              <w:rPr>
                <w:rFonts w:eastAsia="Calibri"/>
                <w:szCs w:val="20"/>
              </w:rPr>
              <w:t>error</w:t>
            </w:r>
            <w:r w:rsidRPr="00932796">
              <w:rPr>
                <w:szCs w:val="20"/>
              </w:rPr>
              <w:t xml:space="preserve"> </w:t>
            </w:r>
            <w:r w:rsidRPr="00932796">
              <w:rPr>
                <w:rFonts w:eastAsia="Calibri"/>
                <w:szCs w:val="20"/>
              </w:rPr>
              <w:t>percentage</w:t>
            </w:r>
            <w:r w:rsidRPr="00932796">
              <w:rPr>
                <w:szCs w:val="20"/>
              </w:rPr>
              <w:t xml:space="preserve"> </w:t>
            </w:r>
            <w:r w:rsidRPr="00932796">
              <w:rPr>
                <w:rFonts w:eastAsia="Calibri"/>
                <w:szCs w:val="20"/>
              </w:rPr>
              <w:t>of</w:t>
            </w:r>
            <w:r w:rsidRPr="00932796">
              <w:rPr>
                <w:szCs w:val="20"/>
              </w:rPr>
              <w:t xml:space="preserve"> </w:t>
            </w:r>
            <w:r w:rsidRPr="00932796">
              <w:rPr>
                <w:rFonts w:eastAsia="Calibri"/>
                <w:szCs w:val="20"/>
              </w:rPr>
              <w:t>the</w:t>
            </w:r>
            <w:r w:rsidRPr="00932796">
              <w:rPr>
                <w:szCs w:val="20"/>
              </w:rPr>
              <w:t xml:space="preserve"> </w:t>
            </w:r>
            <w:r w:rsidRPr="00932796">
              <w:rPr>
                <w:rFonts w:eastAsia="Calibri"/>
                <w:szCs w:val="20"/>
              </w:rPr>
              <w:t>two</w:t>
            </w:r>
            <w:r w:rsidRPr="00932796">
              <w:rPr>
                <w:szCs w:val="20"/>
              </w:rPr>
              <w:t xml:space="preserve"> </w:t>
            </w:r>
            <w:r w:rsidRPr="00932796">
              <w:rPr>
                <w:rFonts w:eastAsia="Calibri"/>
                <w:szCs w:val="20"/>
              </w:rPr>
              <w:t>tachometer</w:t>
            </w:r>
            <w:r w:rsidRPr="00932796">
              <w:rPr>
                <w:szCs w:val="20"/>
              </w:rPr>
              <w:t xml:space="preserve"> </w:t>
            </w:r>
            <w:r w:rsidRPr="00932796">
              <w:rPr>
                <w:rFonts w:eastAsia="Calibri"/>
                <w:szCs w:val="20"/>
              </w:rPr>
              <w:t>inputs</w:t>
            </w:r>
            <w:r w:rsidRPr="00932796">
              <w:rPr>
                <w:szCs w:val="20"/>
              </w:rPr>
              <w:t xml:space="preserve"> </w:t>
            </w:r>
            <w:r w:rsidRPr="00932796">
              <w:rPr>
                <w:rFonts w:eastAsia="Calibri"/>
                <w:szCs w:val="20"/>
              </w:rPr>
              <w:t>over</w:t>
            </w:r>
            <w:r w:rsidRPr="00932796">
              <w:rPr>
                <w:szCs w:val="20"/>
              </w:rPr>
              <w:t xml:space="preserve"> </w:t>
            </w:r>
            <w:r w:rsidRPr="00932796">
              <w:rPr>
                <w:rFonts w:eastAsia="Calibri"/>
                <w:szCs w:val="20"/>
              </w:rPr>
              <w:t>the</w:t>
            </w:r>
            <w:r w:rsidRPr="00932796">
              <w:rPr>
                <w:szCs w:val="20"/>
              </w:rPr>
              <w:t xml:space="preserve"> </w:t>
            </w:r>
            <w:r w:rsidRPr="00932796">
              <w:rPr>
                <w:rFonts w:eastAsia="Calibri"/>
                <w:szCs w:val="20"/>
              </w:rPr>
              <w:t>distance</w:t>
            </w:r>
            <w:r w:rsidRPr="00932796">
              <w:rPr>
                <w:szCs w:val="20"/>
              </w:rPr>
              <w:t xml:space="preserve"> </w:t>
            </w:r>
            <w:r w:rsidRPr="00932796">
              <w:rPr>
                <w:rFonts w:eastAsia="Calibri"/>
                <w:szCs w:val="20"/>
              </w:rPr>
              <w:t>travelled</w:t>
            </w:r>
            <w:r w:rsidRPr="00932796">
              <w:rPr>
                <w:szCs w:val="20"/>
              </w:rPr>
              <w:t xml:space="preserve"> </w:t>
            </w:r>
            <w:r w:rsidRPr="00932796">
              <w:rPr>
                <w:rFonts w:eastAsia="Calibri"/>
                <w:szCs w:val="20"/>
              </w:rPr>
              <w:t>by</w:t>
            </w:r>
            <w:r w:rsidRPr="00932796">
              <w:rPr>
                <w:szCs w:val="20"/>
              </w:rPr>
              <w:t xml:space="preserve"> </w:t>
            </w:r>
            <w:r w:rsidRPr="00932796">
              <w:rPr>
                <w:rFonts w:eastAsia="Calibri"/>
                <w:szCs w:val="20"/>
              </w:rPr>
              <w:t>using</w:t>
            </w:r>
            <w:r w:rsidRPr="00932796">
              <w:rPr>
                <w:szCs w:val="20"/>
              </w:rPr>
              <w:t xml:space="preserve"> </w:t>
            </w:r>
            <w:r w:rsidRPr="00932796">
              <w:rPr>
                <w:rFonts w:eastAsia="Calibri"/>
                <w:szCs w:val="20"/>
              </w:rPr>
              <w:t>the</w:t>
            </w:r>
            <w:r w:rsidRPr="00932796">
              <w:rPr>
                <w:szCs w:val="20"/>
              </w:rPr>
              <w:t xml:space="preserve"> </w:t>
            </w:r>
            <w:r w:rsidRPr="00932796">
              <w:rPr>
                <w:rFonts w:eastAsia="Calibri"/>
                <w:szCs w:val="20"/>
              </w:rPr>
              <w:t>following</w:t>
            </w:r>
            <w:r w:rsidRPr="00932796">
              <w:rPr>
                <w:szCs w:val="20"/>
              </w:rPr>
              <w:t xml:space="preserve"> </w:t>
            </w:r>
            <w:r w:rsidRPr="00932796">
              <w:rPr>
                <w:rFonts w:eastAsia="Calibri"/>
                <w:szCs w:val="20"/>
              </w:rPr>
              <w:t>formula</w:t>
            </w:r>
          </w:p>
          <w:p w14:paraId="53E90FCB" w14:textId="77777777" w:rsidR="00CA1288" w:rsidRPr="00932796" w:rsidRDefault="00CA1288" w:rsidP="00C22F12">
            <w:pPr>
              <w:pStyle w:val="Tabletext0"/>
              <w:rPr>
                <w:szCs w:val="20"/>
              </w:rPr>
            </w:pPr>
          </w:p>
          <w:p w14:paraId="0F918891" w14:textId="1543A569" w:rsidR="00CA1288" w:rsidRPr="00932796" w:rsidRDefault="00CA1288" w:rsidP="00C22F12">
            <w:pPr>
              <w:pStyle w:val="Tabletext0"/>
              <w:rPr>
                <w:szCs w:val="20"/>
              </w:rPr>
            </w:pPr>
            <w:r w:rsidRPr="00932796">
              <w:rPr>
                <w:rFonts w:eastAsia="Calibri"/>
                <w:szCs w:val="20"/>
              </w:rPr>
              <w:t>Error</w:t>
            </w:r>
            <w:r w:rsidRPr="00932796">
              <w:rPr>
                <w:szCs w:val="20"/>
              </w:rPr>
              <w:t xml:space="preserve"> % = </w:t>
            </w:r>
            <w:r>
              <w:rPr>
                <w:rFonts w:ascii="Calibri" w:hAnsi="Calibri" w:cs="Calibri"/>
                <w:color w:val="000000"/>
                <w:sz w:val="21"/>
                <w:szCs w:val="21"/>
                <w:shd w:val="clear" w:color="auto" w:fill="FFFFFF"/>
              </w:rPr>
              <w:t>(((“Doubt +” + “Doubt -“)/2)/“X Odo”)*100</w:t>
            </w:r>
          </w:p>
          <w:p w14:paraId="0C67DECB" w14:textId="77777777" w:rsidR="00CA1288" w:rsidRPr="00932796" w:rsidRDefault="00CA1288" w:rsidP="00C22F12">
            <w:pPr>
              <w:pStyle w:val="Tabletext0"/>
              <w:rPr>
                <w:szCs w:val="20"/>
              </w:rPr>
            </w:pPr>
            <w:r w:rsidRPr="00932796">
              <w:rPr>
                <w:szCs w:val="20"/>
              </w:rPr>
              <w:t xml:space="preserve"> </w:t>
            </w:r>
          </w:p>
        </w:tc>
        <w:tc>
          <w:tcPr>
            <w:tcW w:w="1176" w:type="pct"/>
            <w:gridSpan w:val="2"/>
            <w:vAlign w:val="center"/>
          </w:tcPr>
          <w:p w14:paraId="07DAC30D" w14:textId="77777777" w:rsidR="00CA1288" w:rsidRPr="00932796" w:rsidRDefault="00CA1288" w:rsidP="00C22F12">
            <w:pPr>
              <w:pStyle w:val="TableText"/>
              <w:rPr>
                <w:rFonts w:cs="Arial"/>
                <w:szCs w:val="20"/>
              </w:rPr>
            </w:pPr>
            <w:r w:rsidRPr="00932796">
              <w:rPr>
                <w:rFonts w:cs="Arial"/>
                <w:szCs w:val="20"/>
              </w:rPr>
              <w:t xml:space="preserve">% </w:t>
            </w:r>
            <w:r w:rsidRPr="00932796">
              <w:rPr>
                <w:rFonts w:eastAsia="Calibri" w:cs="Arial"/>
                <w:szCs w:val="20"/>
              </w:rPr>
              <w:t>Error</w:t>
            </w:r>
            <w:r w:rsidRPr="00932796">
              <w:rPr>
                <w:rFonts w:cs="Arial"/>
                <w:szCs w:val="20"/>
              </w:rPr>
              <w:t xml:space="preserve"> &lt; 2.70%</w:t>
            </w:r>
          </w:p>
        </w:tc>
        <w:tc>
          <w:tcPr>
            <w:tcW w:w="539" w:type="pct"/>
            <w:gridSpan w:val="2"/>
          </w:tcPr>
          <w:p w14:paraId="6E799120" w14:textId="77777777" w:rsidR="00CA1288" w:rsidRPr="00932796" w:rsidRDefault="00CA1288" w:rsidP="00C22F12">
            <w:pPr>
              <w:pStyle w:val="TableText"/>
              <w:rPr>
                <w:rFonts w:cs="Arial"/>
                <w:szCs w:val="20"/>
              </w:rPr>
            </w:pPr>
          </w:p>
        </w:tc>
        <w:tc>
          <w:tcPr>
            <w:tcW w:w="585" w:type="pct"/>
            <w:gridSpan w:val="2"/>
          </w:tcPr>
          <w:p w14:paraId="48C17CCC" w14:textId="77777777" w:rsidR="00CA1288" w:rsidRPr="00932796" w:rsidRDefault="00CA1288" w:rsidP="00C22F12">
            <w:pPr>
              <w:pStyle w:val="TableText"/>
              <w:rPr>
                <w:rFonts w:cs="Arial"/>
                <w:szCs w:val="20"/>
              </w:rPr>
            </w:pPr>
          </w:p>
        </w:tc>
        <w:tc>
          <w:tcPr>
            <w:tcW w:w="982" w:type="pct"/>
            <w:gridSpan w:val="2"/>
          </w:tcPr>
          <w:p w14:paraId="41DD87D5" w14:textId="77777777" w:rsidR="00CA1288" w:rsidRPr="00932796" w:rsidRDefault="00CA1288" w:rsidP="00C22F12">
            <w:pPr>
              <w:pStyle w:val="TableText"/>
              <w:rPr>
                <w:rFonts w:cs="Arial"/>
                <w:szCs w:val="20"/>
                <w:highlight w:val="yellow"/>
              </w:rPr>
            </w:pPr>
          </w:p>
        </w:tc>
      </w:tr>
      <w:tr w:rsidR="00CA1288" w:rsidRPr="004152B2" w14:paraId="3D5759BC" w14:textId="77777777" w:rsidTr="003C0317">
        <w:trPr>
          <w:cantSplit/>
          <w:trHeight w:val="537"/>
        </w:trPr>
        <w:tc>
          <w:tcPr>
            <w:tcW w:w="1718" w:type="pct"/>
          </w:tcPr>
          <w:p w14:paraId="21B1D656" w14:textId="77777777" w:rsidR="00CA1288" w:rsidRPr="00932796" w:rsidRDefault="00CA1288" w:rsidP="00C22F12">
            <w:pPr>
              <w:pStyle w:val="Tabletext0"/>
              <w:rPr>
                <w:szCs w:val="20"/>
              </w:rPr>
            </w:pPr>
            <w:r w:rsidRPr="00932796">
              <w:rPr>
                <w:rFonts w:eastAsia="Calibri"/>
                <w:szCs w:val="20"/>
              </w:rPr>
              <w:t>Obtain</w:t>
            </w:r>
            <w:r w:rsidRPr="00932796">
              <w:rPr>
                <w:szCs w:val="20"/>
              </w:rPr>
              <w:t xml:space="preserve"> </w:t>
            </w:r>
            <w:r w:rsidRPr="00932796">
              <w:rPr>
                <w:rFonts w:eastAsia="Calibri"/>
                <w:szCs w:val="20"/>
              </w:rPr>
              <w:t>the</w:t>
            </w:r>
            <w:r w:rsidRPr="00932796">
              <w:rPr>
                <w:szCs w:val="20"/>
              </w:rPr>
              <w:t xml:space="preserve"> </w:t>
            </w:r>
            <w:r w:rsidRPr="00932796">
              <w:rPr>
                <w:rFonts w:eastAsia="Calibri"/>
                <w:szCs w:val="20"/>
              </w:rPr>
              <w:t>SIMEV</w:t>
            </w:r>
            <w:r w:rsidRPr="00932796">
              <w:rPr>
                <w:szCs w:val="20"/>
              </w:rPr>
              <w:t xml:space="preserve"> </w:t>
            </w:r>
            <w:r w:rsidRPr="00932796">
              <w:rPr>
                <w:rFonts w:eastAsia="Calibri"/>
                <w:szCs w:val="20"/>
              </w:rPr>
              <w:t>log</w:t>
            </w:r>
            <w:r w:rsidRPr="00932796">
              <w:rPr>
                <w:szCs w:val="20"/>
              </w:rPr>
              <w:t>:</w:t>
            </w:r>
          </w:p>
          <w:p w14:paraId="3E785B50" w14:textId="77777777" w:rsidR="00CA1288" w:rsidRPr="00932796" w:rsidRDefault="00CA1288" w:rsidP="00C22F12">
            <w:pPr>
              <w:pStyle w:val="Tabletext0"/>
              <w:rPr>
                <w:szCs w:val="20"/>
              </w:rPr>
            </w:pPr>
            <w:r w:rsidRPr="00932796">
              <w:rPr>
                <w:rFonts w:eastAsia="Calibri"/>
                <w:szCs w:val="20"/>
              </w:rPr>
              <w:t>Open</w:t>
            </w:r>
            <w:r w:rsidRPr="00932796">
              <w:rPr>
                <w:szCs w:val="20"/>
              </w:rPr>
              <w:t xml:space="preserve"> </w:t>
            </w:r>
            <w:r w:rsidRPr="00932796">
              <w:rPr>
                <w:rFonts w:eastAsia="Calibri"/>
                <w:szCs w:val="20"/>
              </w:rPr>
              <w:t>SIMEV</w:t>
            </w:r>
            <w:r w:rsidRPr="00932796">
              <w:rPr>
                <w:szCs w:val="20"/>
              </w:rPr>
              <w:t xml:space="preserve"> </w:t>
            </w:r>
            <w:r w:rsidRPr="00932796">
              <w:rPr>
                <w:rFonts w:eastAsia="Calibri"/>
                <w:szCs w:val="20"/>
              </w:rPr>
              <w:t>log</w:t>
            </w:r>
            <w:r w:rsidRPr="00932796">
              <w:rPr>
                <w:szCs w:val="20"/>
              </w:rPr>
              <w:t xml:space="preserve"> </w:t>
            </w:r>
            <w:r w:rsidRPr="00932796">
              <w:rPr>
                <w:rFonts w:eastAsia="Calibri"/>
                <w:szCs w:val="20"/>
              </w:rPr>
              <w:t>shortcut</w:t>
            </w:r>
            <w:r w:rsidRPr="00932796">
              <w:rPr>
                <w:szCs w:val="20"/>
              </w:rPr>
              <w:t xml:space="preserve"> </w:t>
            </w:r>
            <w:r w:rsidRPr="00932796">
              <w:rPr>
                <w:rFonts w:eastAsia="Calibri"/>
                <w:szCs w:val="20"/>
              </w:rPr>
              <w:t>on</w:t>
            </w:r>
            <w:r w:rsidRPr="00932796">
              <w:rPr>
                <w:szCs w:val="20"/>
              </w:rPr>
              <w:t xml:space="preserve"> </w:t>
            </w:r>
            <w:r w:rsidRPr="00932796">
              <w:rPr>
                <w:rFonts w:eastAsia="Calibri"/>
                <w:szCs w:val="20"/>
              </w:rPr>
              <w:t>desktop</w:t>
            </w:r>
          </w:p>
          <w:p w14:paraId="2A53DD23" w14:textId="77777777" w:rsidR="00CA1288" w:rsidRPr="00932796" w:rsidRDefault="00CA1288" w:rsidP="00C22F12">
            <w:pPr>
              <w:pStyle w:val="Tabletext0"/>
              <w:rPr>
                <w:szCs w:val="20"/>
              </w:rPr>
            </w:pPr>
            <w:r w:rsidRPr="00932796">
              <w:rPr>
                <w:rFonts w:eastAsia="Calibri"/>
                <w:szCs w:val="20"/>
              </w:rPr>
              <w:t>Get</w:t>
            </w:r>
            <w:r w:rsidRPr="00932796">
              <w:rPr>
                <w:szCs w:val="20"/>
              </w:rPr>
              <w:t xml:space="preserve"> </w:t>
            </w:r>
            <w:r w:rsidRPr="00932796">
              <w:rPr>
                <w:rFonts w:eastAsia="Calibri"/>
                <w:szCs w:val="20"/>
              </w:rPr>
              <w:t>the</w:t>
            </w:r>
            <w:r w:rsidRPr="00932796">
              <w:rPr>
                <w:szCs w:val="20"/>
              </w:rPr>
              <w:t xml:space="preserve"> </w:t>
            </w:r>
            <w:r w:rsidRPr="00932796">
              <w:rPr>
                <w:rFonts w:eastAsia="Calibri"/>
                <w:szCs w:val="20"/>
              </w:rPr>
              <w:t>debug</w:t>
            </w:r>
            <w:r w:rsidRPr="00932796">
              <w:rPr>
                <w:szCs w:val="20"/>
              </w:rPr>
              <w:t>.</w:t>
            </w:r>
            <w:r w:rsidRPr="00932796">
              <w:rPr>
                <w:rFonts w:eastAsia="Calibri"/>
                <w:szCs w:val="20"/>
              </w:rPr>
              <w:t>bin</w:t>
            </w:r>
            <w:r w:rsidRPr="00932796">
              <w:rPr>
                <w:szCs w:val="20"/>
              </w:rPr>
              <w:t xml:space="preserve"> </w:t>
            </w:r>
            <w:r w:rsidRPr="00932796">
              <w:rPr>
                <w:rFonts w:eastAsia="Calibri"/>
                <w:szCs w:val="20"/>
              </w:rPr>
              <w:t>file</w:t>
            </w:r>
            <w:r w:rsidRPr="00932796">
              <w:rPr>
                <w:szCs w:val="20"/>
              </w:rPr>
              <w:t xml:space="preserve"> </w:t>
            </w:r>
            <w:r w:rsidRPr="00932796">
              <w:rPr>
                <w:rFonts w:eastAsia="Calibri"/>
                <w:szCs w:val="20"/>
              </w:rPr>
              <w:t>and</w:t>
            </w:r>
            <w:r w:rsidRPr="00932796">
              <w:rPr>
                <w:szCs w:val="20"/>
              </w:rPr>
              <w:t xml:space="preserve"> </w:t>
            </w:r>
            <w:r w:rsidRPr="00932796">
              <w:rPr>
                <w:rFonts w:eastAsia="Calibri"/>
                <w:szCs w:val="20"/>
              </w:rPr>
              <w:t>save</w:t>
            </w:r>
            <w:r w:rsidRPr="00932796">
              <w:rPr>
                <w:szCs w:val="20"/>
              </w:rPr>
              <w:t xml:space="preserve"> </w:t>
            </w:r>
            <w:r w:rsidRPr="00932796">
              <w:rPr>
                <w:rFonts w:eastAsia="Calibri"/>
                <w:szCs w:val="20"/>
              </w:rPr>
              <w:t>it</w:t>
            </w:r>
            <w:r w:rsidRPr="00932796">
              <w:rPr>
                <w:szCs w:val="20"/>
              </w:rPr>
              <w:t xml:space="preserve"> </w:t>
            </w:r>
            <w:r w:rsidRPr="00932796">
              <w:rPr>
                <w:rFonts w:eastAsia="Calibri"/>
                <w:szCs w:val="20"/>
              </w:rPr>
              <w:t>on</w:t>
            </w:r>
            <w:r w:rsidRPr="00932796">
              <w:rPr>
                <w:szCs w:val="20"/>
              </w:rPr>
              <w:t xml:space="preserve"> </w:t>
            </w:r>
            <w:r w:rsidRPr="00932796">
              <w:rPr>
                <w:rFonts w:eastAsia="Calibri"/>
                <w:szCs w:val="20"/>
              </w:rPr>
              <w:t>the</w:t>
            </w:r>
            <w:r w:rsidRPr="00932796">
              <w:rPr>
                <w:szCs w:val="20"/>
              </w:rPr>
              <w:t xml:space="preserve"> </w:t>
            </w:r>
            <w:r w:rsidRPr="00932796">
              <w:rPr>
                <w:rFonts w:eastAsia="Calibri"/>
                <w:szCs w:val="20"/>
              </w:rPr>
              <w:t>HDD</w:t>
            </w:r>
          </w:p>
          <w:p w14:paraId="6E574FB8" w14:textId="77777777" w:rsidR="00CA1288" w:rsidRPr="00932796" w:rsidRDefault="00CA1288" w:rsidP="00C22F12">
            <w:pPr>
              <w:pStyle w:val="Tabletext0"/>
              <w:rPr>
                <w:szCs w:val="20"/>
              </w:rPr>
            </w:pPr>
          </w:p>
        </w:tc>
        <w:tc>
          <w:tcPr>
            <w:tcW w:w="1176" w:type="pct"/>
            <w:gridSpan w:val="2"/>
            <w:vAlign w:val="center"/>
          </w:tcPr>
          <w:p w14:paraId="269A350A" w14:textId="77777777" w:rsidR="00CA1288" w:rsidRPr="00932796" w:rsidRDefault="00CA1288" w:rsidP="00C22F12">
            <w:pPr>
              <w:pStyle w:val="TableText"/>
              <w:rPr>
                <w:rFonts w:cs="Arial"/>
                <w:szCs w:val="20"/>
              </w:rPr>
            </w:pPr>
            <w:r w:rsidRPr="00932796">
              <w:rPr>
                <w:rFonts w:eastAsia="Calibri" w:cs="Arial"/>
                <w:szCs w:val="20"/>
              </w:rPr>
              <w:t>SIMEV</w:t>
            </w:r>
            <w:r w:rsidRPr="00932796">
              <w:rPr>
                <w:rFonts w:cs="Arial"/>
                <w:szCs w:val="20"/>
              </w:rPr>
              <w:t xml:space="preserve"> </w:t>
            </w:r>
            <w:r w:rsidRPr="00932796">
              <w:rPr>
                <w:rFonts w:eastAsia="Calibri" w:cs="Arial"/>
                <w:szCs w:val="20"/>
              </w:rPr>
              <w:t>log</w:t>
            </w:r>
            <w:r w:rsidRPr="00932796">
              <w:rPr>
                <w:rFonts w:cs="Arial"/>
                <w:szCs w:val="20"/>
              </w:rPr>
              <w:t xml:space="preserve"> </w:t>
            </w:r>
            <w:r w:rsidRPr="00932796">
              <w:rPr>
                <w:rFonts w:eastAsia="Calibri" w:cs="Arial"/>
                <w:szCs w:val="20"/>
              </w:rPr>
              <w:t>saved</w:t>
            </w:r>
            <w:r w:rsidRPr="00932796">
              <w:rPr>
                <w:rFonts w:cs="Arial"/>
                <w:szCs w:val="20"/>
              </w:rPr>
              <w:t xml:space="preserve"> </w:t>
            </w:r>
            <w:r w:rsidRPr="00932796">
              <w:rPr>
                <w:rFonts w:eastAsia="Calibri" w:cs="Arial"/>
                <w:szCs w:val="20"/>
              </w:rPr>
              <w:t>on</w:t>
            </w:r>
            <w:r w:rsidRPr="00932796">
              <w:rPr>
                <w:rFonts w:cs="Arial"/>
                <w:szCs w:val="20"/>
              </w:rPr>
              <w:t xml:space="preserve"> </w:t>
            </w:r>
            <w:r w:rsidRPr="00932796">
              <w:rPr>
                <w:rFonts w:eastAsia="Calibri" w:cs="Arial"/>
                <w:szCs w:val="20"/>
              </w:rPr>
              <w:t>the</w:t>
            </w:r>
            <w:r w:rsidRPr="00932796">
              <w:rPr>
                <w:rFonts w:cs="Arial"/>
                <w:szCs w:val="20"/>
              </w:rPr>
              <w:t xml:space="preserve"> </w:t>
            </w:r>
            <w:r w:rsidRPr="00932796">
              <w:rPr>
                <w:rFonts w:eastAsia="Calibri" w:cs="Arial"/>
                <w:szCs w:val="20"/>
              </w:rPr>
              <w:t>HDD</w:t>
            </w:r>
            <w:r w:rsidRPr="00932796">
              <w:rPr>
                <w:rFonts w:cs="Arial"/>
                <w:szCs w:val="20"/>
              </w:rPr>
              <w:t>,</w:t>
            </w:r>
          </w:p>
        </w:tc>
        <w:tc>
          <w:tcPr>
            <w:tcW w:w="539" w:type="pct"/>
            <w:gridSpan w:val="2"/>
          </w:tcPr>
          <w:p w14:paraId="04F18964" w14:textId="4B2D584E" w:rsidR="00CA1288" w:rsidRPr="00932796" w:rsidRDefault="00CA1288" w:rsidP="00C22F12">
            <w:pPr>
              <w:pStyle w:val="TableText"/>
              <w:rPr>
                <w:rFonts w:cs="Arial"/>
                <w:szCs w:val="20"/>
              </w:rPr>
            </w:pPr>
            <w:r>
              <w:rPr>
                <w:rFonts w:cs="Arial"/>
              </w:rPr>
              <w:t>N/A</w:t>
            </w:r>
          </w:p>
        </w:tc>
        <w:tc>
          <w:tcPr>
            <w:tcW w:w="585" w:type="pct"/>
            <w:gridSpan w:val="2"/>
          </w:tcPr>
          <w:p w14:paraId="4130831E" w14:textId="77777777" w:rsidR="00CA1288" w:rsidRPr="00932796" w:rsidRDefault="00CA1288" w:rsidP="00C22F12">
            <w:pPr>
              <w:pStyle w:val="TableText"/>
              <w:rPr>
                <w:rFonts w:cs="Arial"/>
                <w:szCs w:val="20"/>
              </w:rPr>
            </w:pPr>
          </w:p>
        </w:tc>
        <w:tc>
          <w:tcPr>
            <w:tcW w:w="982" w:type="pct"/>
            <w:gridSpan w:val="2"/>
          </w:tcPr>
          <w:p w14:paraId="7D22DBCE" w14:textId="77777777" w:rsidR="00CA1288" w:rsidRPr="00932796" w:rsidRDefault="00CA1288" w:rsidP="00C22F12">
            <w:pPr>
              <w:pStyle w:val="TableText"/>
              <w:rPr>
                <w:rFonts w:cs="Arial"/>
                <w:szCs w:val="20"/>
                <w:highlight w:val="yellow"/>
              </w:rPr>
            </w:pPr>
          </w:p>
        </w:tc>
      </w:tr>
    </w:tbl>
    <w:p w14:paraId="32F4DAE0" w14:textId="77777777" w:rsidR="007F6FCA" w:rsidRPr="008C3728" w:rsidRDefault="007F6FCA" w:rsidP="00C818B7">
      <w:pPr>
        <w:pStyle w:val="Style1"/>
        <w:ind w:left="1134" w:hanging="1134"/>
        <w:jc w:val="left"/>
        <w:rPr>
          <w:sz w:val="28"/>
          <w:szCs w:val="28"/>
          <w:highlight w:val="yellow"/>
        </w:rPr>
      </w:pPr>
    </w:p>
    <w:p w14:paraId="210CCD39" w14:textId="63BD1355" w:rsidR="00FD6F62" w:rsidRDefault="00306198" w:rsidP="00FD6F62">
      <w:pPr>
        <w:pStyle w:val="AppendixHeading1"/>
        <w:rPr>
          <w:color w:val="FF0000"/>
        </w:rPr>
      </w:pPr>
      <w:bookmarkStart w:id="5656" w:name="_Toc488403527"/>
      <w:bookmarkStart w:id="5657" w:name="_Toc488404646"/>
      <w:bookmarkStart w:id="5658" w:name="_Toc488407378"/>
      <w:bookmarkStart w:id="5659" w:name="_Toc488409750"/>
      <w:bookmarkStart w:id="5660" w:name="_Toc488410963"/>
      <w:bookmarkStart w:id="5661" w:name="_Toc488679311"/>
      <w:bookmarkStart w:id="5662" w:name="_Toc488747853"/>
      <w:bookmarkStart w:id="5663" w:name="_Toc488403536"/>
      <w:bookmarkStart w:id="5664" w:name="_Toc488404655"/>
      <w:bookmarkStart w:id="5665" w:name="_Toc488407387"/>
      <w:bookmarkStart w:id="5666" w:name="_Toc488409759"/>
      <w:bookmarkStart w:id="5667" w:name="_Toc488410972"/>
      <w:bookmarkStart w:id="5668" w:name="_Toc488679320"/>
      <w:bookmarkStart w:id="5669" w:name="_Toc488747862"/>
      <w:bookmarkStart w:id="5670" w:name="_Toc488403569"/>
      <w:bookmarkStart w:id="5671" w:name="_Toc488404688"/>
      <w:bookmarkStart w:id="5672" w:name="_Toc488407420"/>
      <w:bookmarkStart w:id="5673" w:name="_Toc488409792"/>
      <w:bookmarkStart w:id="5674" w:name="_Toc488411005"/>
      <w:bookmarkStart w:id="5675" w:name="_Toc488679353"/>
      <w:bookmarkStart w:id="5676" w:name="_Toc488747895"/>
      <w:bookmarkStart w:id="5677" w:name="_Toc488403575"/>
      <w:bookmarkStart w:id="5678" w:name="_Toc488404694"/>
      <w:bookmarkStart w:id="5679" w:name="_Toc488407426"/>
      <w:bookmarkStart w:id="5680" w:name="_Toc488409798"/>
      <w:bookmarkStart w:id="5681" w:name="_Toc488411011"/>
      <w:bookmarkStart w:id="5682" w:name="_Toc488679359"/>
      <w:bookmarkStart w:id="5683" w:name="_Toc488747901"/>
      <w:bookmarkStart w:id="5684" w:name="_Toc488403581"/>
      <w:bookmarkStart w:id="5685" w:name="_Toc488404700"/>
      <w:bookmarkStart w:id="5686" w:name="_Toc488407432"/>
      <w:bookmarkStart w:id="5687" w:name="_Toc488409804"/>
      <w:bookmarkStart w:id="5688" w:name="_Toc488411017"/>
      <w:bookmarkStart w:id="5689" w:name="_Toc488679365"/>
      <w:bookmarkStart w:id="5690" w:name="_Toc488747907"/>
      <w:bookmarkStart w:id="5691" w:name="_Toc488403587"/>
      <w:bookmarkStart w:id="5692" w:name="_Toc488404706"/>
      <w:bookmarkStart w:id="5693" w:name="_Toc488407438"/>
      <w:bookmarkStart w:id="5694" w:name="_Toc488409810"/>
      <w:bookmarkStart w:id="5695" w:name="_Toc488411023"/>
      <w:bookmarkStart w:id="5696" w:name="_Toc488679371"/>
      <w:bookmarkStart w:id="5697" w:name="_Toc488747913"/>
      <w:bookmarkStart w:id="5698" w:name="_Toc488403599"/>
      <w:bookmarkStart w:id="5699" w:name="_Toc488404718"/>
      <w:bookmarkStart w:id="5700" w:name="_Toc488407450"/>
      <w:bookmarkStart w:id="5701" w:name="_Toc488409822"/>
      <w:bookmarkStart w:id="5702" w:name="_Toc488411035"/>
      <w:bookmarkStart w:id="5703" w:name="_Toc488679383"/>
      <w:bookmarkStart w:id="5704" w:name="_Toc488747925"/>
      <w:bookmarkStart w:id="5705" w:name="_Toc488403605"/>
      <w:bookmarkStart w:id="5706" w:name="_Toc488404724"/>
      <w:bookmarkStart w:id="5707" w:name="_Toc488407456"/>
      <w:bookmarkStart w:id="5708" w:name="_Toc488409828"/>
      <w:bookmarkStart w:id="5709" w:name="_Toc488411041"/>
      <w:bookmarkStart w:id="5710" w:name="_Toc488679389"/>
      <w:bookmarkStart w:id="5711" w:name="_Toc488747931"/>
      <w:bookmarkStart w:id="5712" w:name="_Toc488403611"/>
      <w:bookmarkStart w:id="5713" w:name="_Toc488404730"/>
      <w:bookmarkStart w:id="5714" w:name="_Toc488407462"/>
      <w:bookmarkStart w:id="5715" w:name="_Toc488409834"/>
      <w:bookmarkStart w:id="5716" w:name="_Toc488411047"/>
      <w:bookmarkStart w:id="5717" w:name="_Toc488679395"/>
      <w:bookmarkStart w:id="5718" w:name="_Toc488747937"/>
      <w:bookmarkStart w:id="5719" w:name="_Toc488403617"/>
      <w:bookmarkStart w:id="5720" w:name="_Toc488404736"/>
      <w:bookmarkStart w:id="5721" w:name="_Toc488407468"/>
      <w:bookmarkStart w:id="5722" w:name="_Toc488409840"/>
      <w:bookmarkStart w:id="5723" w:name="_Toc488411053"/>
      <w:bookmarkStart w:id="5724" w:name="_Toc488679401"/>
      <w:bookmarkStart w:id="5725" w:name="_Toc488747943"/>
      <w:bookmarkStart w:id="5726" w:name="_Toc488403629"/>
      <w:bookmarkStart w:id="5727" w:name="_Toc488404748"/>
      <w:bookmarkStart w:id="5728" w:name="_Toc488407480"/>
      <w:bookmarkStart w:id="5729" w:name="_Toc488409852"/>
      <w:bookmarkStart w:id="5730" w:name="_Toc488411065"/>
      <w:bookmarkStart w:id="5731" w:name="_Toc488679413"/>
      <w:bookmarkStart w:id="5732" w:name="_Toc488747955"/>
      <w:bookmarkStart w:id="5733" w:name="_Toc488403635"/>
      <w:bookmarkStart w:id="5734" w:name="_Toc488404754"/>
      <w:bookmarkStart w:id="5735" w:name="_Toc488407486"/>
      <w:bookmarkStart w:id="5736" w:name="_Toc488409858"/>
      <w:bookmarkStart w:id="5737" w:name="_Toc488411071"/>
      <w:bookmarkStart w:id="5738" w:name="_Toc488679419"/>
      <w:bookmarkStart w:id="5739" w:name="_Toc488747961"/>
      <w:bookmarkStart w:id="5740" w:name="_Toc488403641"/>
      <w:bookmarkStart w:id="5741" w:name="_Toc488404760"/>
      <w:bookmarkStart w:id="5742" w:name="_Toc488407492"/>
      <w:bookmarkStart w:id="5743" w:name="_Toc488409864"/>
      <w:bookmarkStart w:id="5744" w:name="_Toc488411077"/>
      <w:bookmarkStart w:id="5745" w:name="_Toc488679425"/>
      <w:bookmarkStart w:id="5746" w:name="_Toc488747967"/>
      <w:bookmarkStart w:id="5747" w:name="_Toc488403647"/>
      <w:bookmarkStart w:id="5748" w:name="_Toc488404766"/>
      <w:bookmarkStart w:id="5749" w:name="_Toc488407498"/>
      <w:bookmarkStart w:id="5750" w:name="_Toc488409870"/>
      <w:bookmarkStart w:id="5751" w:name="_Toc488411083"/>
      <w:bookmarkStart w:id="5752" w:name="_Toc488679431"/>
      <w:bookmarkStart w:id="5753" w:name="_Toc488747973"/>
      <w:bookmarkStart w:id="5754" w:name="_Toc488403659"/>
      <w:bookmarkStart w:id="5755" w:name="_Toc488404778"/>
      <w:bookmarkStart w:id="5756" w:name="_Toc488407510"/>
      <w:bookmarkStart w:id="5757" w:name="_Toc488409882"/>
      <w:bookmarkStart w:id="5758" w:name="_Toc488411095"/>
      <w:bookmarkStart w:id="5759" w:name="_Toc488679443"/>
      <w:bookmarkStart w:id="5760" w:name="_Toc488747985"/>
      <w:bookmarkStart w:id="5761" w:name="_Toc488403665"/>
      <w:bookmarkStart w:id="5762" w:name="_Toc488404784"/>
      <w:bookmarkStart w:id="5763" w:name="_Toc488407516"/>
      <w:bookmarkStart w:id="5764" w:name="_Toc488409888"/>
      <w:bookmarkStart w:id="5765" w:name="_Toc488411101"/>
      <w:bookmarkStart w:id="5766" w:name="_Toc488679449"/>
      <w:bookmarkStart w:id="5767" w:name="_Toc488747991"/>
      <w:bookmarkStart w:id="5768" w:name="_Toc488403671"/>
      <w:bookmarkStart w:id="5769" w:name="_Toc488404790"/>
      <w:bookmarkStart w:id="5770" w:name="_Toc488407522"/>
      <w:bookmarkStart w:id="5771" w:name="_Toc488409894"/>
      <w:bookmarkStart w:id="5772" w:name="_Toc488411107"/>
      <w:bookmarkStart w:id="5773" w:name="_Toc488679455"/>
      <w:bookmarkStart w:id="5774" w:name="_Toc488747997"/>
      <w:bookmarkStart w:id="5775" w:name="_Toc488403677"/>
      <w:bookmarkStart w:id="5776" w:name="_Toc488404796"/>
      <w:bookmarkStart w:id="5777" w:name="_Toc488407528"/>
      <w:bookmarkStart w:id="5778" w:name="_Toc488409900"/>
      <w:bookmarkStart w:id="5779" w:name="_Toc488411113"/>
      <w:bookmarkStart w:id="5780" w:name="_Toc488679461"/>
      <w:bookmarkStart w:id="5781" w:name="_Toc488748003"/>
      <w:bookmarkStart w:id="5782" w:name="_Toc488403689"/>
      <w:bookmarkStart w:id="5783" w:name="_Toc488404808"/>
      <w:bookmarkStart w:id="5784" w:name="_Toc488407540"/>
      <w:bookmarkStart w:id="5785" w:name="_Toc488409912"/>
      <w:bookmarkStart w:id="5786" w:name="_Toc488411125"/>
      <w:bookmarkStart w:id="5787" w:name="_Toc488679473"/>
      <w:bookmarkStart w:id="5788" w:name="_Toc488748015"/>
      <w:bookmarkStart w:id="5789" w:name="_Toc488403695"/>
      <w:bookmarkStart w:id="5790" w:name="_Toc488404814"/>
      <w:bookmarkStart w:id="5791" w:name="_Toc488407546"/>
      <w:bookmarkStart w:id="5792" w:name="_Toc488409918"/>
      <w:bookmarkStart w:id="5793" w:name="_Toc488411131"/>
      <w:bookmarkStart w:id="5794" w:name="_Toc488679479"/>
      <w:bookmarkStart w:id="5795" w:name="_Toc488748021"/>
      <w:bookmarkStart w:id="5796" w:name="_Toc488403701"/>
      <w:bookmarkStart w:id="5797" w:name="_Toc488404820"/>
      <w:bookmarkStart w:id="5798" w:name="_Toc488407552"/>
      <w:bookmarkStart w:id="5799" w:name="_Toc488409924"/>
      <w:bookmarkStart w:id="5800" w:name="_Toc488411137"/>
      <w:bookmarkStart w:id="5801" w:name="_Toc488679485"/>
      <w:bookmarkStart w:id="5802" w:name="_Toc488748027"/>
      <w:bookmarkStart w:id="5803" w:name="_Toc488403707"/>
      <w:bookmarkStart w:id="5804" w:name="_Toc488404826"/>
      <w:bookmarkStart w:id="5805" w:name="_Toc488407558"/>
      <w:bookmarkStart w:id="5806" w:name="_Toc488409930"/>
      <w:bookmarkStart w:id="5807" w:name="_Toc488411143"/>
      <w:bookmarkStart w:id="5808" w:name="_Toc488679491"/>
      <w:bookmarkStart w:id="5809" w:name="_Toc488748033"/>
      <w:bookmarkStart w:id="5810" w:name="_Toc488403719"/>
      <w:bookmarkStart w:id="5811" w:name="_Toc488404838"/>
      <w:bookmarkStart w:id="5812" w:name="_Toc488407570"/>
      <w:bookmarkStart w:id="5813" w:name="_Toc488409942"/>
      <w:bookmarkStart w:id="5814" w:name="_Toc488411155"/>
      <w:bookmarkStart w:id="5815" w:name="_Toc488679503"/>
      <w:bookmarkStart w:id="5816" w:name="_Toc488748045"/>
      <w:bookmarkStart w:id="5817" w:name="_Toc488403725"/>
      <w:bookmarkStart w:id="5818" w:name="_Toc488404844"/>
      <w:bookmarkStart w:id="5819" w:name="_Toc488407576"/>
      <w:bookmarkStart w:id="5820" w:name="_Toc488409948"/>
      <w:bookmarkStart w:id="5821" w:name="_Toc488411161"/>
      <w:bookmarkStart w:id="5822" w:name="_Toc488679509"/>
      <w:bookmarkStart w:id="5823" w:name="_Toc488748051"/>
      <w:bookmarkStart w:id="5824" w:name="_Toc488403731"/>
      <w:bookmarkStart w:id="5825" w:name="_Toc488404850"/>
      <w:bookmarkStart w:id="5826" w:name="_Toc488407582"/>
      <w:bookmarkStart w:id="5827" w:name="_Toc488409954"/>
      <w:bookmarkStart w:id="5828" w:name="_Toc488411167"/>
      <w:bookmarkStart w:id="5829" w:name="_Toc488679515"/>
      <w:bookmarkStart w:id="5830" w:name="_Toc488748057"/>
      <w:bookmarkStart w:id="5831" w:name="_Toc488403737"/>
      <w:bookmarkStart w:id="5832" w:name="_Toc488404856"/>
      <w:bookmarkStart w:id="5833" w:name="_Toc488407588"/>
      <w:bookmarkStart w:id="5834" w:name="_Toc488409960"/>
      <w:bookmarkStart w:id="5835" w:name="_Toc488411173"/>
      <w:bookmarkStart w:id="5836" w:name="_Toc488679521"/>
      <w:bookmarkStart w:id="5837" w:name="_Toc488748063"/>
      <w:bookmarkStart w:id="5838" w:name="_Toc488403749"/>
      <w:bookmarkStart w:id="5839" w:name="_Toc488404868"/>
      <w:bookmarkStart w:id="5840" w:name="_Toc488407600"/>
      <w:bookmarkStart w:id="5841" w:name="_Toc488409972"/>
      <w:bookmarkStart w:id="5842" w:name="_Toc488411185"/>
      <w:bookmarkStart w:id="5843" w:name="_Toc488679533"/>
      <w:bookmarkStart w:id="5844" w:name="_Toc488748075"/>
      <w:bookmarkStart w:id="5845" w:name="_Toc488403755"/>
      <w:bookmarkStart w:id="5846" w:name="_Toc488404874"/>
      <w:bookmarkStart w:id="5847" w:name="_Toc488407606"/>
      <w:bookmarkStart w:id="5848" w:name="_Toc488409978"/>
      <w:bookmarkStart w:id="5849" w:name="_Toc488411191"/>
      <w:bookmarkStart w:id="5850" w:name="_Toc488679539"/>
      <w:bookmarkStart w:id="5851" w:name="_Toc488748081"/>
      <w:bookmarkStart w:id="5852" w:name="_Toc488403761"/>
      <w:bookmarkStart w:id="5853" w:name="_Toc488404880"/>
      <w:bookmarkStart w:id="5854" w:name="_Toc488407612"/>
      <w:bookmarkStart w:id="5855" w:name="_Toc488409984"/>
      <w:bookmarkStart w:id="5856" w:name="_Toc488411197"/>
      <w:bookmarkStart w:id="5857" w:name="_Toc488679545"/>
      <w:bookmarkStart w:id="5858" w:name="_Toc488748087"/>
      <w:bookmarkStart w:id="5859" w:name="_Toc488403767"/>
      <w:bookmarkStart w:id="5860" w:name="_Toc488404886"/>
      <w:bookmarkStart w:id="5861" w:name="_Toc488407618"/>
      <w:bookmarkStart w:id="5862" w:name="_Toc488409990"/>
      <w:bookmarkStart w:id="5863" w:name="_Toc488411203"/>
      <w:bookmarkStart w:id="5864" w:name="_Toc488679551"/>
      <w:bookmarkStart w:id="5865" w:name="_Toc488748093"/>
      <w:bookmarkStart w:id="5866" w:name="_Toc488403779"/>
      <w:bookmarkStart w:id="5867" w:name="_Toc488404898"/>
      <w:bookmarkStart w:id="5868" w:name="_Toc488407630"/>
      <w:bookmarkStart w:id="5869" w:name="_Toc488410002"/>
      <w:bookmarkStart w:id="5870" w:name="_Toc488411215"/>
      <w:bookmarkStart w:id="5871" w:name="_Toc488679563"/>
      <w:bookmarkStart w:id="5872" w:name="_Toc488748105"/>
      <w:bookmarkStart w:id="5873" w:name="_Toc488403785"/>
      <w:bookmarkStart w:id="5874" w:name="_Toc488404904"/>
      <w:bookmarkStart w:id="5875" w:name="_Toc488407636"/>
      <w:bookmarkStart w:id="5876" w:name="_Toc488410008"/>
      <w:bookmarkStart w:id="5877" w:name="_Toc488411221"/>
      <w:bookmarkStart w:id="5878" w:name="_Toc488679569"/>
      <w:bookmarkStart w:id="5879" w:name="_Toc488748111"/>
      <w:bookmarkStart w:id="5880" w:name="_Toc488403791"/>
      <w:bookmarkStart w:id="5881" w:name="_Toc488404910"/>
      <w:bookmarkStart w:id="5882" w:name="_Toc488407642"/>
      <w:bookmarkStart w:id="5883" w:name="_Toc488410014"/>
      <w:bookmarkStart w:id="5884" w:name="_Toc488411227"/>
      <w:bookmarkStart w:id="5885" w:name="_Toc488679575"/>
      <w:bookmarkStart w:id="5886" w:name="_Toc488748117"/>
      <w:bookmarkStart w:id="5887" w:name="_Toc488403797"/>
      <w:bookmarkStart w:id="5888" w:name="_Toc488404916"/>
      <w:bookmarkStart w:id="5889" w:name="_Toc488407648"/>
      <w:bookmarkStart w:id="5890" w:name="_Toc488410020"/>
      <w:bookmarkStart w:id="5891" w:name="_Toc488411233"/>
      <w:bookmarkStart w:id="5892" w:name="_Toc488679581"/>
      <w:bookmarkStart w:id="5893" w:name="_Toc488748123"/>
      <w:bookmarkStart w:id="5894" w:name="_Toc488403809"/>
      <w:bookmarkStart w:id="5895" w:name="_Toc488404928"/>
      <w:bookmarkStart w:id="5896" w:name="_Toc488407660"/>
      <w:bookmarkStart w:id="5897" w:name="_Toc488410032"/>
      <w:bookmarkStart w:id="5898" w:name="_Toc488411245"/>
      <w:bookmarkStart w:id="5899" w:name="_Toc488679593"/>
      <w:bookmarkStart w:id="5900" w:name="_Toc488748135"/>
      <w:bookmarkStart w:id="5901" w:name="_Toc488403815"/>
      <w:bookmarkStart w:id="5902" w:name="_Toc488404934"/>
      <w:bookmarkStart w:id="5903" w:name="_Toc488407666"/>
      <w:bookmarkStart w:id="5904" w:name="_Toc488410038"/>
      <w:bookmarkStart w:id="5905" w:name="_Toc488411251"/>
      <w:bookmarkStart w:id="5906" w:name="_Toc488679599"/>
      <w:bookmarkStart w:id="5907" w:name="_Toc488748141"/>
      <w:bookmarkStart w:id="5908" w:name="_Toc488403821"/>
      <w:bookmarkStart w:id="5909" w:name="_Toc488404940"/>
      <w:bookmarkStart w:id="5910" w:name="_Toc488407672"/>
      <w:bookmarkStart w:id="5911" w:name="_Toc488410044"/>
      <w:bookmarkStart w:id="5912" w:name="_Toc488411257"/>
      <w:bookmarkStart w:id="5913" w:name="_Toc488679605"/>
      <w:bookmarkStart w:id="5914" w:name="_Toc488748147"/>
      <w:bookmarkStart w:id="5915" w:name="_Toc488403827"/>
      <w:bookmarkStart w:id="5916" w:name="_Toc488404946"/>
      <w:bookmarkStart w:id="5917" w:name="_Toc488407678"/>
      <w:bookmarkStart w:id="5918" w:name="_Toc488410050"/>
      <w:bookmarkStart w:id="5919" w:name="_Toc488411263"/>
      <w:bookmarkStart w:id="5920" w:name="_Toc488679611"/>
      <w:bookmarkStart w:id="5921" w:name="_Toc488748153"/>
      <w:bookmarkStart w:id="5922" w:name="_Toc488403839"/>
      <w:bookmarkStart w:id="5923" w:name="_Toc488404958"/>
      <w:bookmarkStart w:id="5924" w:name="_Toc488407690"/>
      <w:bookmarkStart w:id="5925" w:name="_Toc488410062"/>
      <w:bookmarkStart w:id="5926" w:name="_Toc488411275"/>
      <w:bookmarkStart w:id="5927" w:name="_Toc488679623"/>
      <w:bookmarkStart w:id="5928" w:name="_Toc488748165"/>
      <w:bookmarkStart w:id="5929" w:name="_Toc488403845"/>
      <w:bookmarkStart w:id="5930" w:name="_Toc488404964"/>
      <w:bookmarkStart w:id="5931" w:name="_Toc488407696"/>
      <w:bookmarkStart w:id="5932" w:name="_Toc488410068"/>
      <w:bookmarkStart w:id="5933" w:name="_Toc488411281"/>
      <w:bookmarkStart w:id="5934" w:name="_Toc488679629"/>
      <w:bookmarkStart w:id="5935" w:name="_Toc488748171"/>
      <w:bookmarkStart w:id="5936" w:name="_Toc488403851"/>
      <w:bookmarkStart w:id="5937" w:name="_Toc488404970"/>
      <w:bookmarkStart w:id="5938" w:name="_Toc488407702"/>
      <w:bookmarkStart w:id="5939" w:name="_Toc488410074"/>
      <w:bookmarkStart w:id="5940" w:name="_Toc488411287"/>
      <w:bookmarkStart w:id="5941" w:name="_Toc488679635"/>
      <w:bookmarkStart w:id="5942" w:name="_Toc488748177"/>
      <w:bookmarkStart w:id="5943" w:name="_Toc488403857"/>
      <w:bookmarkStart w:id="5944" w:name="_Toc488404976"/>
      <w:bookmarkStart w:id="5945" w:name="_Toc488407708"/>
      <w:bookmarkStart w:id="5946" w:name="_Toc488410080"/>
      <w:bookmarkStart w:id="5947" w:name="_Toc488411293"/>
      <w:bookmarkStart w:id="5948" w:name="_Toc488679641"/>
      <w:bookmarkStart w:id="5949" w:name="_Toc488748183"/>
      <w:bookmarkStart w:id="5950" w:name="_Toc488403869"/>
      <w:bookmarkStart w:id="5951" w:name="_Toc488404988"/>
      <w:bookmarkStart w:id="5952" w:name="_Toc488407720"/>
      <w:bookmarkStart w:id="5953" w:name="_Toc488410092"/>
      <w:bookmarkStart w:id="5954" w:name="_Toc488411305"/>
      <w:bookmarkStart w:id="5955" w:name="_Toc488679653"/>
      <w:bookmarkStart w:id="5956" w:name="_Toc488748195"/>
      <w:bookmarkStart w:id="5957" w:name="_Toc488403875"/>
      <w:bookmarkStart w:id="5958" w:name="_Toc488404994"/>
      <w:bookmarkStart w:id="5959" w:name="_Toc488407726"/>
      <w:bookmarkStart w:id="5960" w:name="_Toc488410098"/>
      <w:bookmarkStart w:id="5961" w:name="_Toc488411311"/>
      <w:bookmarkStart w:id="5962" w:name="_Toc488679659"/>
      <w:bookmarkStart w:id="5963" w:name="_Toc488748201"/>
      <w:bookmarkStart w:id="5964" w:name="_Toc488403881"/>
      <w:bookmarkStart w:id="5965" w:name="_Toc488405000"/>
      <w:bookmarkStart w:id="5966" w:name="_Toc488407732"/>
      <w:bookmarkStart w:id="5967" w:name="_Toc488410104"/>
      <w:bookmarkStart w:id="5968" w:name="_Toc488411317"/>
      <w:bookmarkStart w:id="5969" w:name="_Toc488679665"/>
      <w:bookmarkStart w:id="5970" w:name="_Toc488748207"/>
      <w:bookmarkStart w:id="5971" w:name="_Toc488403887"/>
      <w:bookmarkStart w:id="5972" w:name="_Toc488405006"/>
      <w:bookmarkStart w:id="5973" w:name="_Toc488407738"/>
      <w:bookmarkStart w:id="5974" w:name="_Toc488410110"/>
      <w:bookmarkStart w:id="5975" w:name="_Toc488411323"/>
      <w:bookmarkStart w:id="5976" w:name="_Toc488679671"/>
      <w:bookmarkStart w:id="5977" w:name="_Toc488748213"/>
      <w:bookmarkStart w:id="5978" w:name="_Toc488403899"/>
      <w:bookmarkStart w:id="5979" w:name="_Toc488405018"/>
      <w:bookmarkStart w:id="5980" w:name="_Toc488407750"/>
      <w:bookmarkStart w:id="5981" w:name="_Toc488410122"/>
      <w:bookmarkStart w:id="5982" w:name="_Toc488411335"/>
      <w:bookmarkStart w:id="5983" w:name="_Toc488679683"/>
      <w:bookmarkStart w:id="5984" w:name="_Toc488748225"/>
      <w:bookmarkStart w:id="5985" w:name="_Toc488403905"/>
      <w:bookmarkStart w:id="5986" w:name="_Toc488405024"/>
      <w:bookmarkStart w:id="5987" w:name="_Toc488407756"/>
      <w:bookmarkStart w:id="5988" w:name="_Toc488410128"/>
      <w:bookmarkStart w:id="5989" w:name="_Toc488411341"/>
      <w:bookmarkStart w:id="5990" w:name="_Toc488679689"/>
      <w:bookmarkStart w:id="5991" w:name="_Toc488748231"/>
      <w:bookmarkStart w:id="5992" w:name="_Toc488403911"/>
      <w:bookmarkStart w:id="5993" w:name="_Toc488405030"/>
      <w:bookmarkStart w:id="5994" w:name="_Toc488407762"/>
      <w:bookmarkStart w:id="5995" w:name="_Toc488410134"/>
      <w:bookmarkStart w:id="5996" w:name="_Toc488411347"/>
      <w:bookmarkStart w:id="5997" w:name="_Toc488679695"/>
      <w:bookmarkStart w:id="5998" w:name="_Toc488748237"/>
      <w:bookmarkStart w:id="5999" w:name="_Toc488403917"/>
      <w:bookmarkStart w:id="6000" w:name="_Toc488405036"/>
      <w:bookmarkStart w:id="6001" w:name="_Toc488407768"/>
      <w:bookmarkStart w:id="6002" w:name="_Toc488410140"/>
      <w:bookmarkStart w:id="6003" w:name="_Toc488411353"/>
      <w:bookmarkStart w:id="6004" w:name="_Toc488679701"/>
      <w:bookmarkStart w:id="6005" w:name="_Toc488748243"/>
      <w:bookmarkStart w:id="6006" w:name="_Toc488403929"/>
      <w:bookmarkStart w:id="6007" w:name="_Toc488405048"/>
      <w:bookmarkStart w:id="6008" w:name="_Toc488407780"/>
      <w:bookmarkStart w:id="6009" w:name="_Toc488410152"/>
      <w:bookmarkStart w:id="6010" w:name="_Toc488411365"/>
      <w:bookmarkStart w:id="6011" w:name="_Toc488679713"/>
      <w:bookmarkStart w:id="6012" w:name="_Toc488748255"/>
      <w:bookmarkStart w:id="6013" w:name="_Toc488403935"/>
      <w:bookmarkStart w:id="6014" w:name="_Toc488405054"/>
      <w:bookmarkStart w:id="6015" w:name="_Toc488407786"/>
      <w:bookmarkStart w:id="6016" w:name="_Toc488410158"/>
      <w:bookmarkStart w:id="6017" w:name="_Toc488411371"/>
      <w:bookmarkStart w:id="6018" w:name="_Toc488679719"/>
      <w:bookmarkStart w:id="6019" w:name="_Toc488748261"/>
      <w:bookmarkStart w:id="6020" w:name="_Toc488403941"/>
      <w:bookmarkStart w:id="6021" w:name="_Toc488405060"/>
      <w:bookmarkStart w:id="6022" w:name="_Toc488407792"/>
      <w:bookmarkStart w:id="6023" w:name="_Toc488410164"/>
      <w:bookmarkStart w:id="6024" w:name="_Toc488411377"/>
      <w:bookmarkStart w:id="6025" w:name="_Toc488679725"/>
      <w:bookmarkStart w:id="6026" w:name="_Toc488748267"/>
      <w:bookmarkStart w:id="6027" w:name="_Toc488403947"/>
      <w:bookmarkStart w:id="6028" w:name="_Toc488405066"/>
      <w:bookmarkStart w:id="6029" w:name="_Toc488407798"/>
      <w:bookmarkStart w:id="6030" w:name="_Toc488410170"/>
      <w:bookmarkStart w:id="6031" w:name="_Toc488411383"/>
      <w:bookmarkStart w:id="6032" w:name="_Toc488679731"/>
      <w:bookmarkStart w:id="6033" w:name="_Toc488748273"/>
      <w:bookmarkStart w:id="6034" w:name="_Toc488403959"/>
      <w:bookmarkStart w:id="6035" w:name="_Toc488405078"/>
      <w:bookmarkStart w:id="6036" w:name="_Toc488407810"/>
      <w:bookmarkStart w:id="6037" w:name="_Toc488410182"/>
      <w:bookmarkStart w:id="6038" w:name="_Toc488411395"/>
      <w:bookmarkStart w:id="6039" w:name="_Toc488679743"/>
      <w:bookmarkStart w:id="6040" w:name="_Toc488748285"/>
      <w:bookmarkStart w:id="6041" w:name="_Toc488403965"/>
      <w:bookmarkStart w:id="6042" w:name="_Toc488405084"/>
      <w:bookmarkStart w:id="6043" w:name="_Toc488407816"/>
      <w:bookmarkStart w:id="6044" w:name="_Toc488410188"/>
      <w:bookmarkStart w:id="6045" w:name="_Toc488411401"/>
      <w:bookmarkStart w:id="6046" w:name="_Toc488679749"/>
      <w:bookmarkStart w:id="6047" w:name="_Toc488748291"/>
      <w:bookmarkStart w:id="6048" w:name="_Toc488403971"/>
      <w:bookmarkStart w:id="6049" w:name="_Toc488405090"/>
      <w:bookmarkStart w:id="6050" w:name="_Toc488407822"/>
      <w:bookmarkStart w:id="6051" w:name="_Toc488410194"/>
      <w:bookmarkStart w:id="6052" w:name="_Toc488411407"/>
      <w:bookmarkStart w:id="6053" w:name="_Toc488679755"/>
      <w:bookmarkStart w:id="6054" w:name="_Toc488748297"/>
      <w:bookmarkStart w:id="6055" w:name="_Toc488403977"/>
      <w:bookmarkStart w:id="6056" w:name="_Toc488405096"/>
      <w:bookmarkStart w:id="6057" w:name="_Toc488407828"/>
      <w:bookmarkStart w:id="6058" w:name="_Toc488410200"/>
      <w:bookmarkStart w:id="6059" w:name="_Toc488411413"/>
      <w:bookmarkStart w:id="6060" w:name="_Toc488679761"/>
      <w:bookmarkStart w:id="6061" w:name="_Toc488748303"/>
      <w:bookmarkStart w:id="6062" w:name="_Toc488403989"/>
      <w:bookmarkStart w:id="6063" w:name="_Toc488405108"/>
      <w:bookmarkStart w:id="6064" w:name="_Toc488407840"/>
      <w:bookmarkStart w:id="6065" w:name="_Toc488410212"/>
      <w:bookmarkStart w:id="6066" w:name="_Toc488411425"/>
      <w:bookmarkStart w:id="6067" w:name="_Toc488679773"/>
      <w:bookmarkStart w:id="6068" w:name="_Toc488748315"/>
      <w:bookmarkStart w:id="6069" w:name="_Toc488403995"/>
      <w:bookmarkStart w:id="6070" w:name="_Toc488405114"/>
      <w:bookmarkStart w:id="6071" w:name="_Toc488407846"/>
      <w:bookmarkStart w:id="6072" w:name="_Toc488410218"/>
      <w:bookmarkStart w:id="6073" w:name="_Toc488411431"/>
      <w:bookmarkStart w:id="6074" w:name="_Toc488679779"/>
      <w:bookmarkStart w:id="6075" w:name="_Toc488748321"/>
      <w:bookmarkStart w:id="6076" w:name="_Toc488404001"/>
      <w:bookmarkStart w:id="6077" w:name="_Toc488405120"/>
      <w:bookmarkStart w:id="6078" w:name="_Toc488407852"/>
      <w:bookmarkStart w:id="6079" w:name="_Toc488410224"/>
      <w:bookmarkStart w:id="6080" w:name="_Toc488411437"/>
      <w:bookmarkStart w:id="6081" w:name="_Toc488679785"/>
      <w:bookmarkStart w:id="6082" w:name="_Toc488748327"/>
      <w:bookmarkStart w:id="6083" w:name="_Toc488404007"/>
      <w:bookmarkStart w:id="6084" w:name="_Toc488405126"/>
      <w:bookmarkStart w:id="6085" w:name="_Toc488407858"/>
      <w:bookmarkStart w:id="6086" w:name="_Toc488410230"/>
      <w:bookmarkStart w:id="6087" w:name="_Toc488411443"/>
      <w:bookmarkStart w:id="6088" w:name="_Toc488679791"/>
      <w:bookmarkStart w:id="6089" w:name="_Toc488748333"/>
      <w:bookmarkStart w:id="6090" w:name="_Toc488404019"/>
      <w:bookmarkStart w:id="6091" w:name="_Toc488405138"/>
      <w:bookmarkStart w:id="6092" w:name="_Toc488407870"/>
      <w:bookmarkStart w:id="6093" w:name="_Toc488410242"/>
      <w:bookmarkStart w:id="6094" w:name="_Toc488411455"/>
      <w:bookmarkStart w:id="6095" w:name="_Toc488679803"/>
      <w:bookmarkStart w:id="6096" w:name="_Toc488748345"/>
      <w:bookmarkStart w:id="6097" w:name="_Toc488404025"/>
      <w:bookmarkStart w:id="6098" w:name="_Toc488405144"/>
      <w:bookmarkStart w:id="6099" w:name="_Toc488407876"/>
      <w:bookmarkStart w:id="6100" w:name="_Toc488410248"/>
      <w:bookmarkStart w:id="6101" w:name="_Toc488411461"/>
      <w:bookmarkStart w:id="6102" w:name="_Toc488679809"/>
      <w:bookmarkStart w:id="6103" w:name="_Toc488748351"/>
      <w:bookmarkStart w:id="6104" w:name="_Toc488404031"/>
      <w:bookmarkStart w:id="6105" w:name="_Toc488405150"/>
      <w:bookmarkStart w:id="6106" w:name="_Toc488407882"/>
      <w:bookmarkStart w:id="6107" w:name="_Toc488410254"/>
      <w:bookmarkStart w:id="6108" w:name="_Toc488411467"/>
      <w:bookmarkStart w:id="6109" w:name="_Toc488679815"/>
      <w:bookmarkStart w:id="6110" w:name="_Toc488748357"/>
      <w:bookmarkStart w:id="6111" w:name="_Toc488404037"/>
      <w:bookmarkStart w:id="6112" w:name="_Toc488405156"/>
      <w:bookmarkStart w:id="6113" w:name="_Toc488407888"/>
      <w:bookmarkStart w:id="6114" w:name="_Toc488410260"/>
      <w:bookmarkStart w:id="6115" w:name="_Toc488411473"/>
      <w:bookmarkStart w:id="6116" w:name="_Toc488679821"/>
      <w:bookmarkStart w:id="6117" w:name="_Toc488748363"/>
      <w:bookmarkStart w:id="6118" w:name="_Toc488404049"/>
      <w:bookmarkStart w:id="6119" w:name="_Toc488405168"/>
      <w:bookmarkStart w:id="6120" w:name="_Toc488407900"/>
      <w:bookmarkStart w:id="6121" w:name="_Toc488410272"/>
      <w:bookmarkStart w:id="6122" w:name="_Toc488411485"/>
      <w:bookmarkStart w:id="6123" w:name="_Toc488679833"/>
      <w:bookmarkStart w:id="6124" w:name="_Toc488748375"/>
      <w:bookmarkStart w:id="6125" w:name="_Toc488404057"/>
      <w:bookmarkStart w:id="6126" w:name="_Toc488405176"/>
      <w:bookmarkStart w:id="6127" w:name="_Toc488407908"/>
      <w:bookmarkStart w:id="6128" w:name="_Toc488410280"/>
      <w:bookmarkStart w:id="6129" w:name="_Toc488411493"/>
      <w:bookmarkStart w:id="6130" w:name="_Toc488679841"/>
      <w:bookmarkStart w:id="6131" w:name="_Toc488748383"/>
      <w:bookmarkStart w:id="6132" w:name="_Toc488404066"/>
      <w:bookmarkStart w:id="6133" w:name="_Toc488405185"/>
      <w:bookmarkStart w:id="6134" w:name="_Toc488407917"/>
      <w:bookmarkStart w:id="6135" w:name="_Toc488410289"/>
      <w:bookmarkStart w:id="6136" w:name="_Toc488411502"/>
      <w:bookmarkStart w:id="6137" w:name="_Toc488679850"/>
      <w:bookmarkStart w:id="6138" w:name="_Toc488748392"/>
      <w:bookmarkStart w:id="6139" w:name="_Toc488404074"/>
      <w:bookmarkStart w:id="6140" w:name="_Toc488405193"/>
      <w:bookmarkStart w:id="6141" w:name="_Toc488407925"/>
      <w:bookmarkStart w:id="6142" w:name="_Toc488410297"/>
      <w:bookmarkStart w:id="6143" w:name="_Toc488411510"/>
      <w:bookmarkStart w:id="6144" w:name="_Toc488679858"/>
      <w:bookmarkStart w:id="6145" w:name="_Toc488748400"/>
      <w:bookmarkStart w:id="6146" w:name="_Toc488404085"/>
      <w:bookmarkStart w:id="6147" w:name="_Toc488405204"/>
      <w:bookmarkStart w:id="6148" w:name="_Toc488407936"/>
      <w:bookmarkStart w:id="6149" w:name="_Toc488410308"/>
      <w:bookmarkStart w:id="6150" w:name="_Toc488411521"/>
      <w:bookmarkStart w:id="6151" w:name="_Toc488679869"/>
      <w:bookmarkStart w:id="6152" w:name="_Toc488748411"/>
      <w:bookmarkStart w:id="6153" w:name="_Toc488404092"/>
      <w:bookmarkStart w:id="6154" w:name="_Toc488405211"/>
      <w:bookmarkStart w:id="6155" w:name="_Toc488407943"/>
      <w:bookmarkStart w:id="6156" w:name="_Toc488410315"/>
      <w:bookmarkStart w:id="6157" w:name="_Toc488411528"/>
      <w:bookmarkStart w:id="6158" w:name="_Toc488679876"/>
      <w:bookmarkStart w:id="6159" w:name="_Toc488748418"/>
      <w:bookmarkStart w:id="6160" w:name="_Toc488404099"/>
      <w:bookmarkStart w:id="6161" w:name="_Toc488405218"/>
      <w:bookmarkStart w:id="6162" w:name="_Toc488407950"/>
      <w:bookmarkStart w:id="6163" w:name="_Toc488410322"/>
      <w:bookmarkStart w:id="6164" w:name="_Toc488411535"/>
      <w:bookmarkStart w:id="6165" w:name="_Toc488679883"/>
      <w:bookmarkStart w:id="6166" w:name="_Toc488748425"/>
      <w:bookmarkStart w:id="6167" w:name="_Toc488404106"/>
      <w:bookmarkStart w:id="6168" w:name="_Toc488405225"/>
      <w:bookmarkStart w:id="6169" w:name="_Toc488407957"/>
      <w:bookmarkStart w:id="6170" w:name="_Toc488410329"/>
      <w:bookmarkStart w:id="6171" w:name="_Toc488411542"/>
      <w:bookmarkStart w:id="6172" w:name="_Toc488679890"/>
      <w:bookmarkStart w:id="6173" w:name="_Toc488748432"/>
      <w:bookmarkStart w:id="6174" w:name="_Toc488404113"/>
      <w:bookmarkStart w:id="6175" w:name="_Toc488405232"/>
      <w:bookmarkStart w:id="6176" w:name="_Toc488407964"/>
      <w:bookmarkStart w:id="6177" w:name="_Toc488410336"/>
      <w:bookmarkStart w:id="6178" w:name="_Toc488411549"/>
      <w:bookmarkStart w:id="6179" w:name="_Toc488679897"/>
      <w:bookmarkStart w:id="6180" w:name="_Toc488748439"/>
      <w:bookmarkStart w:id="6181" w:name="_Toc488404120"/>
      <w:bookmarkStart w:id="6182" w:name="_Toc488405239"/>
      <w:bookmarkStart w:id="6183" w:name="_Toc488407971"/>
      <w:bookmarkStart w:id="6184" w:name="_Toc488410343"/>
      <w:bookmarkStart w:id="6185" w:name="_Toc488411556"/>
      <w:bookmarkStart w:id="6186" w:name="_Toc488679904"/>
      <w:bookmarkStart w:id="6187" w:name="_Toc488748446"/>
      <w:bookmarkStart w:id="6188" w:name="_Toc488404127"/>
      <w:bookmarkStart w:id="6189" w:name="_Toc488405246"/>
      <w:bookmarkStart w:id="6190" w:name="_Toc488407978"/>
      <w:bookmarkStart w:id="6191" w:name="_Toc488410350"/>
      <w:bookmarkStart w:id="6192" w:name="_Toc488411563"/>
      <w:bookmarkStart w:id="6193" w:name="_Toc488679911"/>
      <w:bookmarkStart w:id="6194" w:name="_Toc488748453"/>
      <w:bookmarkStart w:id="6195" w:name="_Toc488404134"/>
      <w:bookmarkStart w:id="6196" w:name="_Toc488405253"/>
      <w:bookmarkStart w:id="6197" w:name="_Toc488407985"/>
      <w:bookmarkStart w:id="6198" w:name="_Toc488410357"/>
      <w:bookmarkStart w:id="6199" w:name="_Toc488411570"/>
      <w:bookmarkStart w:id="6200" w:name="_Toc488679918"/>
      <w:bookmarkStart w:id="6201" w:name="_Toc488748460"/>
      <w:bookmarkStart w:id="6202" w:name="_Toc488404141"/>
      <w:bookmarkStart w:id="6203" w:name="_Toc488405260"/>
      <w:bookmarkStart w:id="6204" w:name="_Toc488407992"/>
      <w:bookmarkStart w:id="6205" w:name="_Toc488410364"/>
      <w:bookmarkStart w:id="6206" w:name="_Toc488411577"/>
      <w:bookmarkStart w:id="6207" w:name="_Toc488679925"/>
      <w:bookmarkStart w:id="6208" w:name="_Toc488748467"/>
      <w:bookmarkStart w:id="6209" w:name="_Toc488404148"/>
      <w:bookmarkStart w:id="6210" w:name="_Toc488405267"/>
      <w:bookmarkStart w:id="6211" w:name="_Toc488407999"/>
      <w:bookmarkStart w:id="6212" w:name="_Toc488410371"/>
      <w:bookmarkStart w:id="6213" w:name="_Toc488411584"/>
      <w:bookmarkStart w:id="6214" w:name="_Toc488679932"/>
      <w:bookmarkStart w:id="6215" w:name="_Toc488748474"/>
      <w:bookmarkStart w:id="6216" w:name="_Toc488404155"/>
      <w:bookmarkStart w:id="6217" w:name="_Toc488405274"/>
      <w:bookmarkStart w:id="6218" w:name="_Toc488408006"/>
      <w:bookmarkStart w:id="6219" w:name="_Toc488410378"/>
      <w:bookmarkStart w:id="6220" w:name="_Toc488411591"/>
      <w:bookmarkStart w:id="6221" w:name="_Toc488679939"/>
      <w:bookmarkStart w:id="6222" w:name="_Toc488748481"/>
      <w:bookmarkStart w:id="6223" w:name="_Toc488404162"/>
      <w:bookmarkStart w:id="6224" w:name="_Toc488405281"/>
      <w:bookmarkStart w:id="6225" w:name="_Toc488408013"/>
      <w:bookmarkStart w:id="6226" w:name="_Toc488410385"/>
      <w:bookmarkStart w:id="6227" w:name="_Toc488411598"/>
      <w:bookmarkStart w:id="6228" w:name="_Toc488679946"/>
      <w:bookmarkStart w:id="6229" w:name="_Toc488748488"/>
      <w:bookmarkStart w:id="6230" w:name="_Toc488404169"/>
      <w:bookmarkStart w:id="6231" w:name="_Toc488405288"/>
      <w:bookmarkStart w:id="6232" w:name="_Toc488408020"/>
      <w:bookmarkStart w:id="6233" w:name="_Toc488410392"/>
      <w:bookmarkStart w:id="6234" w:name="_Toc488411605"/>
      <w:bookmarkStart w:id="6235" w:name="_Toc488679953"/>
      <w:bookmarkStart w:id="6236" w:name="_Toc488748495"/>
      <w:bookmarkStart w:id="6237" w:name="_Toc488404176"/>
      <w:bookmarkStart w:id="6238" w:name="_Toc488405295"/>
      <w:bookmarkStart w:id="6239" w:name="_Toc488408027"/>
      <w:bookmarkStart w:id="6240" w:name="_Toc488410399"/>
      <w:bookmarkStart w:id="6241" w:name="_Toc488411612"/>
      <w:bookmarkStart w:id="6242" w:name="_Toc488679960"/>
      <w:bookmarkStart w:id="6243" w:name="_Toc488748502"/>
      <w:bookmarkStart w:id="6244" w:name="_Toc488404183"/>
      <w:bookmarkStart w:id="6245" w:name="_Toc488405302"/>
      <w:bookmarkStart w:id="6246" w:name="_Toc488408034"/>
      <w:bookmarkStart w:id="6247" w:name="_Toc488410406"/>
      <w:bookmarkStart w:id="6248" w:name="_Toc488411619"/>
      <w:bookmarkStart w:id="6249" w:name="_Toc488679967"/>
      <w:bookmarkStart w:id="6250" w:name="_Toc488748509"/>
      <w:bookmarkStart w:id="6251" w:name="_Toc488404190"/>
      <w:bookmarkStart w:id="6252" w:name="_Toc488405309"/>
      <w:bookmarkStart w:id="6253" w:name="_Toc488408041"/>
      <w:bookmarkStart w:id="6254" w:name="_Toc488410413"/>
      <w:bookmarkStart w:id="6255" w:name="_Toc488411626"/>
      <w:bookmarkStart w:id="6256" w:name="_Toc488679974"/>
      <w:bookmarkStart w:id="6257" w:name="_Toc488748516"/>
      <w:bookmarkStart w:id="6258" w:name="_Toc488404197"/>
      <w:bookmarkStart w:id="6259" w:name="_Toc488405316"/>
      <w:bookmarkStart w:id="6260" w:name="_Toc488408048"/>
      <w:bookmarkStart w:id="6261" w:name="_Toc488410420"/>
      <w:bookmarkStart w:id="6262" w:name="_Toc488411633"/>
      <w:bookmarkStart w:id="6263" w:name="_Toc488679981"/>
      <w:bookmarkStart w:id="6264" w:name="_Toc488748523"/>
      <w:bookmarkStart w:id="6265" w:name="_Toc488404198"/>
      <w:bookmarkStart w:id="6266" w:name="_Toc488405317"/>
      <w:bookmarkStart w:id="6267" w:name="_Toc488408049"/>
      <w:bookmarkStart w:id="6268" w:name="_Toc488410421"/>
      <w:bookmarkStart w:id="6269" w:name="_Toc488411634"/>
      <w:bookmarkStart w:id="6270" w:name="_Toc488679982"/>
      <w:bookmarkStart w:id="6271" w:name="_Toc488748524"/>
      <w:bookmarkStart w:id="6272" w:name="_Toc488404199"/>
      <w:bookmarkStart w:id="6273" w:name="_Toc488405318"/>
      <w:bookmarkStart w:id="6274" w:name="_Toc488408050"/>
      <w:bookmarkStart w:id="6275" w:name="_Toc488410422"/>
      <w:bookmarkStart w:id="6276" w:name="_Toc488411635"/>
      <w:bookmarkStart w:id="6277" w:name="_Toc488679983"/>
      <w:bookmarkStart w:id="6278" w:name="_Toc488748525"/>
      <w:bookmarkStart w:id="6279" w:name="_Toc488404200"/>
      <w:bookmarkStart w:id="6280" w:name="_Toc488405319"/>
      <w:bookmarkStart w:id="6281" w:name="_Toc488408051"/>
      <w:bookmarkStart w:id="6282" w:name="_Toc488410423"/>
      <w:bookmarkStart w:id="6283" w:name="_Toc488411636"/>
      <w:bookmarkStart w:id="6284" w:name="_Toc488679984"/>
      <w:bookmarkStart w:id="6285" w:name="_Toc488748526"/>
      <w:bookmarkStart w:id="6286" w:name="_Toc488404201"/>
      <w:bookmarkStart w:id="6287" w:name="_Toc488405320"/>
      <w:bookmarkStart w:id="6288" w:name="_Toc488408052"/>
      <w:bookmarkStart w:id="6289" w:name="_Toc488410424"/>
      <w:bookmarkStart w:id="6290" w:name="_Toc488411637"/>
      <w:bookmarkStart w:id="6291" w:name="_Toc488679985"/>
      <w:bookmarkStart w:id="6292" w:name="_Toc488748527"/>
      <w:bookmarkStart w:id="6293" w:name="_Toc488404202"/>
      <w:bookmarkStart w:id="6294" w:name="_Toc488405321"/>
      <w:bookmarkStart w:id="6295" w:name="_Toc488408053"/>
      <w:bookmarkStart w:id="6296" w:name="_Toc488410425"/>
      <w:bookmarkStart w:id="6297" w:name="_Toc488411638"/>
      <w:bookmarkStart w:id="6298" w:name="_Toc488679986"/>
      <w:bookmarkStart w:id="6299" w:name="_Toc488748528"/>
      <w:bookmarkStart w:id="6300" w:name="_Toc488404203"/>
      <w:bookmarkStart w:id="6301" w:name="_Toc488405322"/>
      <w:bookmarkStart w:id="6302" w:name="_Toc488408054"/>
      <w:bookmarkStart w:id="6303" w:name="_Toc488410426"/>
      <w:bookmarkStart w:id="6304" w:name="_Toc488411639"/>
      <w:bookmarkStart w:id="6305" w:name="_Toc488679987"/>
      <w:bookmarkStart w:id="6306" w:name="_Toc488748529"/>
      <w:bookmarkStart w:id="6307" w:name="_Toc488404204"/>
      <w:bookmarkStart w:id="6308" w:name="_Toc488405323"/>
      <w:bookmarkStart w:id="6309" w:name="_Toc488408055"/>
      <w:bookmarkStart w:id="6310" w:name="_Toc488410427"/>
      <w:bookmarkStart w:id="6311" w:name="_Toc488411640"/>
      <w:bookmarkStart w:id="6312" w:name="_Toc488679988"/>
      <w:bookmarkStart w:id="6313" w:name="_Toc488748530"/>
      <w:bookmarkStart w:id="6314" w:name="_Toc488404205"/>
      <w:bookmarkStart w:id="6315" w:name="_Toc488405324"/>
      <w:bookmarkStart w:id="6316" w:name="_Toc488408056"/>
      <w:bookmarkStart w:id="6317" w:name="_Toc488410428"/>
      <w:bookmarkStart w:id="6318" w:name="_Toc488411641"/>
      <w:bookmarkStart w:id="6319" w:name="_Toc488679989"/>
      <w:bookmarkStart w:id="6320" w:name="_Toc488748531"/>
      <w:bookmarkStart w:id="6321" w:name="_Toc488404206"/>
      <w:bookmarkStart w:id="6322" w:name="_Toc488405325"/>
      <w:bookmarkStart w:id="6323" w:name="_Toc488408057"/>
      <w:bookmarkStart w:id="6324" w:name="_Toc488410429"/>
      <w:bookmarkStart w:id="6325" w:name="_Toc488411642"/>
      <w:bookmarkStart w:id="6326" w:name="_Toc488679990"/>
      <w:bookmarkStart w:id="6327" w:name="_Toc488748532"/>
      <w:bookmarkStart w:id="6328" w:name="_Toc488404207"/>
      <w:bookmarkStart w:id="6329" w:name="_Toc488405326"/>
      <w:bookmarkStart w:id="6330" w:name="_Toc488408058"/>
      <w:bookmarkStart w:id="6331" w:name="_Toc488410430"/>
      <w:bookmarkStart w:id="6332" w:name="_Toc488411643"/>
      <w:bookmarkStart w:id="6333" w:name="_Toc488679991"/>
      <w:bookmarkStart w:id="6334" w:name="_Toc488748533"/>
      <w:bookmarkStart w:id="6335" w:name="_Toc488404208"/>
      <w:bookmarkStart w:id="6336" w:name="_Toc488405327"/>
      <w:bookmarkStart w:id="6337" w:name="_Toc488408059"/>
      <w:bookmarkStart w:id="6338" w:name="_Toc488410431"/>
      <w:bookmarkStart w:id="6339" w:name="_Toc488411644"/>
      <w:bookmarkStart w:id="6340" w:name="_Toc488679992"/>
      <w:bookmarkStart w:id="6341" w:name="_Toc488748534"/>
      <w:bookmarkStart w:id="6342" w:name="_Toc488404209"/>
      <w:bookmarkStart w:id="6343" w:name="_Toc488405328"/>
      <w:bookmarkStart w:id="6344" w:name="_Toc488408060"/>
      <w:bookmarkStart w:id="6345" w:name="_Toc488410432"/>
      <w:bookmarkStart w:id="6346" w:name="_Toc488411645"/>
      <w:bookmarkStart w:id="6347" w:name="_Toc488679993"/>
      <w:bookmarkStart w:id="6348" w:name="_Toc488748535"/>
      <w:bookmarkStart w:id="6349" w:name="_Toc488404210"/>
      <w:bookmarkStart w:id="6350" w:name="_Toc488405329"/>
      <w:bookmarkStart w:id="6351" w:name="_Toc488408061"/>
      <w:bookmarkStart w:id="6352" w:name="_Toc488410433"/>
      <w:bookmarkStart w:id="6353" w:name="_Toc488411646"/>
      <w:bookmarkStart w:id="6354" w:name="_Toc488679994"/>
      <w:bookmarkStart w:id="6355" w:name="_Toc488748536"/>
      <w:bookmarkStart w:id="6356" w:name="_Toc488404319"/>
      <w:bookmarkStart w:id="6357" w:name="_Toc488405438"/>
      <w:bookmarkStart w:id="6358" w:name="_Toc488408170"/>
      <w:bookmarkStart w:id="6359" w:name="_Toc488410542"/>
      <w:bookmarkStart w:id="6360" w:name="_Toc488411755"/>
      <w:bookmarkStart w:id="6361" w:name="_Toc488680103"/>
      <w:bookmarkStart w:id="6362" w:name="_Toc488748645"/>
      <w:bookmarkStart w:id="6363" w:name="_Toc488404320"/>
      <w:bookmarkStart w:id="6364" w:name="_Toc488405439"/>
      <w:bookmarkStart w:id="6365" w:name="_Toc488408171"/>
      <w:bookmarkStart w:id="6366" w:name="_Toc488410543"/>
      <w:bookmarkStart w:id="6367" w:name="_Toc488411756"/>
      <w:bookmarkStart w:id="6368" w:name="_Toc488680104"/>
      <w:bookmarkStart w:id="6369" w:name="_Toc488748646"/>
      <w:bookmarkStart w:id="6370" w:name="_Toc488404328"/>
      <w:bookmarkStart w:id="6371" w:name="_Toc488405447"/>
      <w:bookmarkStart w:id="6372" w:name="_Toc488408179"/>
      <w:bookmarkStart w:id="6373" w:name="_Toc488410551"/>
      <w:bookmarkStart w:id="6374" w:name="_Toc488411764"/>
      <w:bookmarkStart w:id="6375" w:name="_Toc488680112"/>
      <w:bookmarkStart w:id="6376" w:name="_Toc488748654"/>
      <w:bookmarkStart w:id="6377" w:name="_Toc488404336"/>
      <w:bookmarkStart w:id="6378" w:name="_Toc488405455"/>
      <w:bookmarkStart w:id="6379" w:name="_Toc488408187"/>
      <w:bookmarkStart w:id="6380" w:name="_Toc488410559"/>
      <w:bookmarkStart w:id="6381" w:name="_Toc488411772"/>
      <w:bookmarkStart w:id="6382" w:name="_Toc488680120"/>
      <w:bookmarkStart w:id="6383" w:name="_Toc488748662"/>
      <w:bookmarkStart w:id="6384" w:name="_Toc488404344"/>
      <w:bookmarkStart w:id="6385" w:name="_Toc488405463"/>
      <w:bookmarkStart w:id="6386" w:name="_Toc488408195"/>
      <w:bookmarkStart w:id="6387" w:name="_Toc488410567"/>
      <w:bookmarkStart w:id="6388" w:name="_Toc488411780"/>
      <w:bookmarkStart w:id="6389" w:name="_Toc488680128"/>
      <w:bookmarkStart w:id="6390" w:name="_Toc488748670"/>
      <w:bookmarkStart w:id="6391" w:name="_Toc488404345"/>
      <w:bookmarkStart w:id="6392" w:name="_Toc488405464"/>
      <w:bookmarkStart w:id="6393" w:name="_Toc488408196"/>
      <w:bookmarkStart w:id="6394" w:name="_Toc488410568"/>
      <w:bookmarkStart w:id="6395" w:name="_Toc488411781"/>
      <w:bookmarkStart w:id="6396" w:name="_Toc488680129"/>
      <w:bookmarkStart w:id="6397" w:name="_Toc488748671"/>
      <w:bookmarkStart w:id="6398" w:name="_Toc488404346"/>
      <w:bookmarkStart w:id="6399" w:name="_Toc488405465"/>
      <w:bookmarkStart w:id="6400" w:name="_Toc488408197"/>
      <w:bookmarkStart w:id="6401" w:name="_Toc488410569"/>
      <w:bookmarkStart w:id="6402" w:name="_Toc488411782"/>
      <w:bookmarkStart w:id="6403" w:name="_Toc488680130"/>
      <w:bookmarkStart w:id="6404" w:name="_Toc488748672"/>
      <w:bookmarkStart w:id="6405" w:name="_Toc512534831"/>
      <w:bookmarkStart w:id="6406" w:name="_Toc517883056"/>
      <w:bookmarkStart w:id="6407" w:name="_Ref458749906"/>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r>
        <w:lastRenderedPageBreak/>
        <w:t>A</w:t>
      </w:r>
      <w:r w:rsidR="00C54A75">
        <w:t>TO</w:t>
      </w:r>
      <w:r>
        <w:t xml:space="preserve"> Mode Dynamic Testing – 82</w:t>
      </w:r>
      <w:r w:rsidRPr="00306198">
        <w:rPr>
          <w:vertAlign w:val="superscript"/>
        </w:rPr>
        <w:t>RD</w:t>
      </w:r>
      <w:r>
        <w:t xml:space="preserve"> / 83</w:t>
      </w:r>
      <w:r w:rsidRPr="00306198">
        <w:rPr>
          <w:vertAlign w:val="superscript"/>
        </w:rPr>
        <w:t>RD</w:t>
      </w:r>
      <w:r w:rsidR="00FD6F62" w:rsidRPr="00A719CB">
        <w:t xml:space="preserve"> </w:t>
      </w:r>
      <w:r w:rsidR="00FD6F62" w:rsidRPr="00A719CB">
        <w:rPr>
          <w:color w:val="FF0000"/>
        </w:rPr>
        <w:t>(HIGH RISK – DRIVERS REQUIRED)</w:t>
      </w:r>
      <w:bookmarkEnd w:id="6405"/>
      <w:bookmarkEnd w:id="640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
        <w:gridCol w:w="5321"/>
        <w:gridCol w:w="390"/>
        <w:gridCol w:w="3304"/>
        <w:gridCol w:w="236"/>
        <w:gridCol w:w="878"/>
        <w:gridCol w:w="562"/>
        <w:gridCol w:w="172"/>
        <w:gridCol w:w="587"/>
        <w:gridCol w:w="826"/>
        <w:gridCol w:w="451"/>
        <w:gridCol w:w="95"/>
        <w:gridCol w:w="2355"/>
        <w:gridCol w:w="86"/>
      </w:tblGrid>
      <w:tr w:rsidR="0001572D" w:rsidRPr="004A6023" w14:paraId="782D1F07" w14:textId="77777777" w:rsidTr="0001572D">
        <w:trPr>
          <w:gridBefore w:val="1"/>
          <w:gridAfter w:val="1"/>
          <w:wBefore w:w="29" w:type="pct"/>
          <w:wAfter w:w="29" w:type="pct"/>
          <w:cantSplit/>
          <w:tblHeader/>
        </w:trPr>
        <w:tc>
          <w:tcPr>
            <w:tcW w:w="4942" w:type="pct"/>
            <w:gridSpan w:val="12"/>
            <w:shd w:val="clear" w:color="auto" w:fill="D9D9D9"/>
          </w:tcPr>
          <w:p w14:paraId="05D28461" w14:textId="3B8D74D1" w:rsidR="0001572D" w:rsidRPr="00FD6F62" w:rsidRDefault="0001572D" w:rsidP="003C7FAC">
            <w:pPr>
              <w:pStyle w:val="Tabletext0"/>
              <w:rPr>
                <w:b/>
                <w:szCs w:val="20"/>
                <w:lang w:val="en-AU"/>
              </w:rPr>
            </w:pPr>
            <w:r>
              <w:rPr>
                <w:b/>
                <w:szCs w:val="20"/>
                <w:lang w:val="en-AU"/>
              </w:rPr>
              <w:t>Table 27: ATO Mode Dynamic Testing – 82</w:t>
            </w:r>
            <w:r w:rsidRPr="0001572D">
              <w:rPr>
                <w:b/>
                <w:szCs w:val="20"/>
                <w:vertAlign w:val="superscript"/>
                <w:lang w:val="en-AU"/>
              </w:rPr>
              <w:t>nd</w:t>
            </w:r>
            <w:r>
              <w:rPr>
                <w:b/>
                <w:szCs w:val="20"/>
                <w:lang w:val="en-AU"/>
              </w:rPr>
              <w:t xml:space="preserve"> or 83rd</w:t>
            </w:r>
          </w:p>
        </w:tc>
      </w:tr>
      <w:tr w:rsidR="00CA1288" w:rsidRPr="004A6023" w14:paraId="5CC0234F" w14:textId="77777777" w:rsidTr="0001572D">
        <w:trPr>
          <w:gridBefore w:val="1"/>
          <w:gridAfter w:val="1"/>
          <w:wBefore w:w="29" w:type="pct"/>
          <w:wAfter w:w="29" w:type="pct"/>
          <w:cantSplit/>
          <w:tblHeader/>
        </w:trPr>
        <w:tc>
          <w:tcPr>
            <w:tcW w:w="1733" w:type="pct"/>
            <w:shd w:val="clear" w:color="auto" w:fill="D9D9D9"/>
          </w:tcPr>
          <w:p w14:paraId="2D946B61" w14:textId="77777777" w:rsidR="00CA1288" w:rsidRPr="009918AA" w:rsidRDefault="00CA1288" w:rsidP="003C7FAC">
            <w:pPr>
              <w:pStyle w:val="Tabletext0"/>
              <w:tabs>
                <w:tab w:val="left" w:pos="1776"/>
              </w:tabs>
              <w:rPr>
                <w:b/>
                <w:szCs w:val="20"/>
                <w:lang w:val="en-AU"/>
              </w:rPr>
            </w:pPr>
            <w:r w:rsidRPr="009918AA">
              <w:rPr>
                <w:b/>
                <w:szCs w:val="20"/>
                <w:lang w:val="en-AU"/>
              </w:rPr>
              <w:t>Action</w:t>
            </w:r>
            <w:r w:rsidRPr="009918AA">
              <w:rPr>
                <w:b/>
                <w:szCs w:val="20"/>
                <w:lang w:val="en-AU"/>
              </w:rPr>
              <w:tab/>
            </w:r>
          </w:p>
        </w:tc>
        <w:tc>
          <w:tcPr>
            <w:tcW w:w="1203" w:type="pct"/>
            <w:gridSpan w:val="2"/>
            <w:shd w:val="clear" w:color="auto" w:fill="D9D9D9"/>
          </w:tcPr>
          <w:p w14:paraId="31E82A8D" w14:textId="77777777" w:rsidR="00CA1288" w:rsidRPr="009918AA" w:rsidRDefault="00CA1288" w:rsidP="003C7FAC">
            <w:pPr>
              <w:pStyle w:val="Tabletext0"/>
              <w:rPr>
                <w:b/>
                <w:szCs w:val="20"/>
                <w:lang w:val="en-AU"/>
              </w:rPr>
            </w:pPr>
            <w:r w:rsidRPr="009918AA">
              <w:rPr>
                <w:b/>
                <w:szCs w:val="20"/>
                <w:lang w:val="en-AU"/>
              </w:rPr>
              <w:t>Expected Result</w:t>
            </w:r>
          </w:p>
        </w:tc>
        <w:tc>
          <w:tcPr>
            <w:tcW w:w="546" w:type="pct"/>
            <w:gridSpan w:val="3"/>
            <w:shd w:val="clear" w:color="auto" w:fill="D9D9D9"/>
          </w:tcPr>
          <w:p w14:paraId="32B5338C" w14:textId="77777777" w:rsidR="00CA1288" w:rsidRPr="00FD6F62" w:rsidRDefault="00CA1288" w:rsidP="003C7FAC">
            <w:pPr>
              <w:pStyle w:val="Tabletext0"/>
              <w:rPr>
                <w:b/>
                <w:szCs w:val="20"/>
                <w:lang w:val="en-AU"/>
              </w:rPr>
            </w:pPr>
            <w:r w:rsidRPr="00FD6F62">
              <w:rPr>
                <w:b/>
                <w:szCs w:val="20"/>
                <w:lang w:val="en-AU"/>
              </w:rPr>
              <w:t>Outcome</w:t>
            </w:r>
          </w:p>
        </w:tc>
        <w:tc>
          <w:tcPr>
            <w:tcW w:w="516" w:type="pct"/>
            <w:gridSpan w:val="3"/>
            <w:shd w:val="clear" w:color="auto" w:fill="D9D9D9"/>
          </w:tcPr>
          <w:p w14:paraId="6C8750E8" w14:textId="77777777" w:rsidR="00CA1288" w:rsidRPr="00FD6F62" w:rsidRDefault="00CA1288" w:rsidP="003C7FAC">
            <w:pPr>
              <w:pStyle w:val="Tabletext0"/>
              <w:rPr>
                <w:b/>
                <w:szCs w:val="20"/>
                <w:lang w:val="en-AU"/>
              </w:rPr>
            </w:pPr>
            <w:r w:rsidRPr="00FD6F62">
              <w:rPr>
                <w:b/>
                <w:szCs w:val="20"/>
                <w:lang w:val="en-AU"/>
              </w:rPr>
              <w:t>Signature</w:t>
            </w:r>
          </w:p>
        </w:tc>
        <w:tc>
          <w:tcPr>
            <w:tcW w:w="945" w:type="pct"/>
            <w:gridSpan w:val="3"/>
            <w:shd w:val="clear" w:color="auto" w:fill="D9D9D9"/>
          </w:tcPr>
          <w:p w14:paraId="1E37C653" w14:textId="77777777" w:rsidR="00CA1288" w:rsidRPr="00FD6F62" w:rsidRDefault="00CA1288" w:rsidP="003C7FAC">
            <w:pPr>
              <w:pStyle w:val="Tabletext0"/>
              <w:rPr>
                <w:b/>
                <w:szCs w:val="20"/>
                <w:lang w:val="en-AU"/>
              </w:rPr>
            </w:pPr>
            <w:r w:rsidRPr="00FD6F62">
              <w:rPr>
                <w:b/>
                <w:szCs w:val="20"/>
                <w:lang w:val="en-AU"/>
              </w:rPr>
              <w:t>Notes</w:t>
            </w:r>
          </w:p>
        </w:tc>
      </w:tr>
      <w:tr w:rsidR="0001572D" w:rsidRPr="004A6023" w14:paraId="011AF96D" w14:textId="77777777" w:rsidTr="0001572D">
        <w:trPr>
          <w:gridBefore w:val="1"/>
          <w:gridAfter w:val="1"/>
          <w:wBefore w:w="29" w:type="pct"/>
          <w:wAfter w:w="29" w:type="pct"/>
          <w:cantSplit/>
          <w:tblHeader/>
        </w:trPr>
        <w:tc>
          <w:tcPr>
            <w:tcW w:w="1733" w:type="pct"/>
            <w:shd w:val="clear" w:color="auto" w:fill="D9D9D9"/>
          </w:tcPr>
          <w:p w14:paraId="0A486273" w14:textId="77777777" w:rsidR="0001572D" w:rsidRPr="009918AA" w:rsidRDefault="0001572D" w:rsidP="003C7FAC">
            <w:pPr>
              <w:pStyle w:val="Tabletext0"/>
              <w:tabs>
                <w:tab w:val="left" w:pos="1776"/>
              </w:tabs>
              <w:rPr>
                <w:b/>
                <w:szCs w:val="20"/>
                <w:lang w:val="en-AU"/>
              </w:rPr>
            </w:pPr>
          </w:p>
        </w:tc>
        <w:tc>
          <w:tcPr>
            <w:tcW w:w="1203" w:type="pct"/>
            <w:gridSpan w:val="2"/>
            <w:shd w:val="clear" w:color="auto" w:fill="D9D9D9"/>
          </w:tcPr>
          <w:p w14:paraId="15F585BC" w14:textId="77777777" w:rsidR="0001572D" w:rsidRPr="009918AA" w:rsidRDefault="0001572D" w:rsidP="003C7FAC">
            <w:pPr>
              <w:pStyle w:val="Tabletext0"/>
              <w:rPr>
                <w:b/>
                <w:szCs w:val="20"/>
                <w:lang w:val="en-AU"/>
              </w:rPr>
            </w:pPr>
          </w:p>
        </w:tc>
        <w:tc>
          <w:tcPr>
            <w:tcW w:w="546" w:type="pct"/>
            <w:gridSpan w:val="3"/>
            <w:shd w:val="clear" w:color="auto" w:fill="D9D9D9"/>
          </w:tcPr>
          <w:p w14:paraId="07183A5E" w14:textId="3564D3C2" w:rsidR="0001572D" w:rsidRPr="00FD6F62" w:rsidRDefault="0001572D" w:rsidP="003C7FAC">
            <w:pPr>
              <w:pStyle w:val="Tabletext0"/>
              <w:rPr>
                <w:b/>
                <w:szCs w:val="20"/>
                <w:lang w:val="en-AU"/>
              </w:rPr>
            </w:pPr>
            <w:r>
              <w:rPr>
                <w:b/>
                <w:szCs w:val="20"/>
                <w:lang w:val="en-AU"/>
              </w:rPr>
              <w:t>Text</w:t>
            </w:r>
          </w:p>
        </w:tc>
        <w:tc>
          <w:tcPr>
            <w:tcW w:w="516" w:type="pct"/>
            <w:gridSpan w:val="3"/>
            <w:shd w:val="clear" w:color="auto" w:fill="D9D9D9"/>
          </w:tcPr>
          <w:p w14:paraId="4783DD0C" w14:textId="578B4495" w:rsidR="0001572D" w:rsidRPr="00FD6F62" w:rsidRDefault="0001572D" w:rsidP="003C7FAC">
            <w:pPr>
              <w:pStyle w:val="Tabletext0"/>
              <w:rPr>
                <w:b/>
                <w:szCs w:val="20"/>
                <w:lang w:val="en-AU"/>
              </w:rPr>
            </w:pPr>
            <w:r>
              <w:rPr>
                <w:b/>
                <w:szCs w:val="20"/>
                <w:lang w:val="en-AU"/>
              </w:rPr>
              <w:t>UserSignature</w:t>
            </w:r>
          </w:p>
        </w:tc>
        <w:tc>
          <w:tcPr>
            <w:tcW w:w="945" w:type="pct"/>
            <w:gridSpan w:val="3"/>
            <w:shd w:val="clear" w:color="auto" w:fill="D9D9D9"/>
          </w:tcPr>
          <w:p w14:paraId="28C3F857" w14:textId="77777777" w:rsidR="0001572D" w:rsidRPr="00FD6F62" w:rsidRDefault="0001572D" w:rsidP="003C7FAC">
            <w:pPr>
              <w:pStyle w:val="Tabletext0"/>
              <w:rPr>
                <w:b/>
                <w:szCs w:val="20"/>
                <w:lang w:val="en-AU"/>
              </w:rPr>
            </w:pPr>
          </w:p>
        </w:tc>
      </w:tr>
      <w:tr w:rsidR="0001572D" w:rsidRPr="004152B2" w14:paraId="3E5AD2F2" w14:textId="77777777" w:rsidTr="0001572D">
        <w:trPr>
          <w:gridBefore w:val="1"/>
          <w:gridAfter w:val="1"/>
          <w:wBefore w:w="29" w:type="pct"/>
          <w:wAfter w:w="29" w:type="pct"/>
          <w:cantSplit/>
          <w:trHeight w:val="75"/>
        </w:trPr>
        <w:tc>
          <w:tcPr>
            <w:tcW w:w="4942" w:type="pct"/>
            <w:gridSpan w:val="12"/>
          </w:tcPr>
          <w:p w14:paraId="61D187FD" w14:textId="56A700C8" w:rsidR="0001572D" w:rsidRPr="0001572D" w:rsidRDefault="0001572D" w:rsidP="0001572D">
            <w:pPr>
              <w:pStyle w:val="AppendixHeading2"/>
              <w:numPr>
                <w:ilvl w:val="0"/>
                <w:numId w:val="0"/>
              </w:numPr>
              <w:ind w:left="1134" w:hanging="1134"/>
            </w:pPr>
            <w:bookmarkStart w:id="6408" w:name="_Toc517883057"/>
            <w:r>
              <w:t>General Setup Requirements</w:t>
            </w:r>
            <w:bookmarkEnd w:id="6408"/>
          </w:p>
        </w:tc>
      </w:tr>
      <w:tr w:rsidR="00CA1288" w:rsidRPr="004152B2" w14:paraId="1AF3BA50" w14:textId="77777777" w:rsidTr="0001572D">
        <w:trPr>
          <w:gridBefore w:val="1"/>
          <w:gridAfter w:val="1"/>
          <w:wBefore w:w="29" w:type="pct"/>
          <w:wAfter w:w="29" w:type="pct"/>
          <w:cantSplit/>
          <w:trHeight w:val="75"/>
        </w:trPr>
        <w:tc>
          <w:tcPr>
            <w:tcW w:w="1733" w:type="pct"/>
          </w:tcPr>
          <w:p w14:paraId="1AAF7DBD" w14:textId="70B6F652" w:rsidR="00CA1288" w:rsidRPr="009918AA" w:rsidRDefault="00CA1288" w:rsidP="003C7FAC">
            <w:pPr>
              <w:keepLines/>
              <w:spacing w:before="40" w:after="40"/>
              <w:rPr>
                <w:rFonts w:cs="Arial"/>
                <w:bCs/>
                <w:sz w:val="20"/>
                <w:szCs w:val="20"/>
              </w:rPr>
            </w:pPr>
            <w:r w:rsidRPr="009918AA">
              <w:rPr>
                <w:sz w:val="20"/>
                <w:szCs w:val="20"/>
              </w:rPr>
              <w:t>Attach an ETM in preparation for setting up DIVA with ECP</w:t>
            </w:r>
          </w:p>
        </w:tc>
        <w:tc>
          <w:tcPr>
            <w:tcW w:w="1203" w:type="pct"/>
            <w:gridSpan w:val="2"/>
          </w:tcPr>
          <w:p w14:paraId="59777B20" w14:textId="1EAB6069" w:rsidR="00CA1288" w:rsidRPr="009918AA" w:rsidRDefault="00CA1288" w:rsidP="003C7FAC">
            <w:pPr>
              <w:keepLines/>
              <w:spacing w:before="40" w:after="40"/>
              <w:rPr>
                <w:rFonts w:cs="Arial"/>
                <w:bCs/>
                <w:sz w:val="20"/>
                <w:szCs w:val="20"/>
              </w:rPr>
            </w:pPr>
            <w:r w:rsidRPr="009918AA">
              <w:rPr>
                <w:rFonts w:cs="Arial"/>
                <w:bCs/>
                <w:sz w:val="20"/>
                <w:szCs w:val="20"/>
              </w:rPr>
              <w:t>ETM attached</w:t>
            </w:r>
          </w:p>
        </w:tc>
        <w:tc>
          <w:tcPr>
            <w:tcW w:w="546" w:type="pct"/>
            <w:gridSpan w:val="3"/>
          </w:tcPr>
          <w:p w14:paraId="57BB4EB2" w14:textId="5C81EAC5" w:rsidR="00CA1288" w:rsidRPr="00FD6F62" w:rsidRDefault="00CA1288" w:rsidP="003C7FAC">
            <w:pPr>
              <w:pStyle w:val="TableText"/>
              <w:rPr>
                <w:rFonts w:cs="Arial"/>
              </w:rPr>
            </w:pPr>
            <w:r w:rsidRPr="00445E8F">
              <w:rPr>
                <w:rFonts w:cs="Arial"/>
              </w:rPr>
              <w:t>N/A</w:t>
            </w:r>
          </w:p>
        </w:tc>
        <w:tc>
          <w:tcPr>
            <w:tcW w:w="516" w:type="pct"/>
            <w:gridSpan w:val="3"/>
          </w:tcPr>
          <w:p w14:paraId="47C6D4DC" w14:textId="77777777" w:rsidR="00CA1288" w:rsidRPr="00FD6F62" w:rsidRDefault="00CA1288" w:rsidP="003C7FAC">
            <w:pPr>
              <w:pStyle w:val="TableText"/>
              <w:rPr>
                <w:rFonts w:cs="Arial"/>
              </w:rPr>
            </w:pPr>
          </w:p>
        </w:tc>
        <w:tc>
          <w:tcPr>
            <w:tcW w:w="945" w:type="pct"/>
            <w:gridSpan w:val="3"/>
          </w:tcPr>
          <w:p w14:paraId="31E0DFBA" w14:textId="77777777" w:rsidR="00CA1288" w:rsidRPr="00FD6F62" w:rsidRDefault="00CA1288" w:rsidP="003C7FAC">
            <w:pPr>
              <w:pStyle w:val="TableText"/>
              <w:rPr>
                <w:rFonts w:cs="Arial"/>
              </w:rPr>
            </w:pPr>
          </w:p>
        </w:tc>
      </w:tr>
      <w:tr w:rsidR="00CA1288" w:rsidRPr="004152B2" w14:paraId="2109943C" w14:textId="77777777" w:rsidTr="0001572D">
        <w:trPr>
          <w:gridBefore w:val="1"/>
          <w:gridAfter w:val="1"/>
          <w:wBefore w:w="29" w:type="pct"/>
          <w:wAfter w:w="29" w:type="pct"/>
          <w:cantSplit/>
          <w:trHeight w:val="75"/>
        </w:trPr>
        <w:tc>
          <w:tcPr>
            <w:tcW w:w="1733" w:type="pct"/>
          </w:tcPr>
          <w:p w14:paraId="2BA6397F" w14:textId="4B12E683" w:rsidR="00CA1288" w:rsidRPr="009918AA" w:rsidRDefault="00CA1288" w:rsidP="009918AA">
            <w:pPr>
              <w:keepLines/>
              <w:spacing w:before="40" w:after="40"/>
              <w:rPr>
                <w:rFonts w:cs="Arial"/>
                <w:bCs/>
                <w:sz w:val="20"/>
                <w:szCs w:val="20"/>
              </w:rPr>
            </w:pPr>
            <w:r w:rsidRPr="009918AA">
              <w:rPr>
                <w:rFonts w:cs="Arial"/>
                <w:bCs/>
                <w:sz w:val="20"/>
                <w:szCs w:val="20"/>
              </w:rPr>
              <w:t>Setup the locomotive on 82rd or 83rd shorthood facing Tom Price before the first group of transponders.</w:t>
            </w:r>
          </w:p>
        </w:tc>
        <w:tc>
          <w:tcPr>
            <w:tcW w:w="1203" w:type="pct"/>
            <w:gridSpan w:val="2"/>
          </w:tcPr>
          <w:p w14:paraId="22F89195" w14:textId="7D7827A2" w:rsidR="00CA1288" w:rsidRPr="009918AA" w:rsidRDefault="00CA1288" w:rsidP="003C7FAC">
            <w:pPr>
              <w:keepLines/>
              <w:spacing w:before="40" w:after="40"/>
              <w:rPr>
                <w:rFonts w:cs="Arial"/>
                <w:bCs/>
                <w:sz w:val="20"/>
                <w:szCs w:val="20"/>
              </w:rPr>
            </w:pPr>
            <w:r>
              <w:rPr>
                <w:rFonts w:cs="Arial"/>
              </w:rPr>
              <w:t>N/A</w:t>
            </w:r>
          </w:p>
        </w:tc>
        <w:tc>
          <w:tcPr>
            <w:tcW w:w="546" w:type="pct"/>
            <w:gridSpan w:val="3"/>
          </w:tcPr>
          <w:p w14:paraId="34F5CFCE" w14:textId="67A52A33" w:rsidR="00CA1288" w:rsidRPr="00FD6F62" w:rsidRDefault="00CA1288" w:rsidP="003C7FAC">
            <w:pPr>
              <w:pStyle w:val="TableText"/>
              <w:rPr>
                <w:rFonts w:cs="Arial"/>
              </w:rPr>
            </w:pPr>
            <w:r w:rsidRPr="00445E8F">
              <w:rPr>
                <w:rFonts w:cs="Arial"/>
              </w:rPr>
              <w:t>N/A</w:t>
            </w:r>
          </w:p>
        </w:tc>
        <w:tc>
          <w:tcPr>
            <w:tcW w:w="516" w:type="pct"/>
            <w:gridSpan w:val="3"/>
          </w:tcPr>
          <w:p w14:paraId="5531E109" w14:textId="77777777" w:rsidR="00CA1288" w:rsidRPr="00FD6F62" w:rsidRDefault="00CA1288" w:rsidP="003C7FAC">
            <w:pPr>
              <w:pStyle w:val="TableText"/>
              <w:rPr>
                <w:rFonts w:cs="Arial"/>
              </w:rPr>
            </w:pPr>
          </w:p>
        </w:tc>
        <w:tc>
          <w:tcPr>
            <w:tcW w:w="945" w:type="pct"/>
            <w:gridSpan w:val="3"/>
          </w:tcPr>
          <w:p w14:paraId="7592EFE1" w14:textId="77777777" w:rsidR="00CA1288" w:rsidRPr="00FD6F62" w:rsidRDefault="00CA1288" w:rsidP="003C7FAC">
            <w:pPr>
              <w:pStyle w:val="TableText"/>
              <w:rPr>
                <w:rFonts w:cs="Arial"/>
              </w:rPr>
            </w:pPr>
          </w:p>
        </w:tc>
      </w:tr>
      <w:tr w:rsidR="00CA1288" w:rsidRPr="004152B2" w14:paraId="2291EA1C" w14:textId="77777777" w:rsidTr="0001572D">
        <w:trPr>
          <w:gridBefore w:val="1"/>
          <w:gridAfter w:val="1"/>
          <w:wBefore w:w="29" w:type="pct"/>
          <w:wAfter w:w="29" w:type="pct"/>
          <w:cantSplit/>
          <w:trHeight w:val="2171"/>
        </w:trPr>
        <w:tc>
          <w:tcPr>
            <w:tcW w:w="1733" w:type="pct"/>
          </w:tcPr>
          <w:p w14:paraId="250F5741" w14:textId="77777777" w:rsidR="00CA1288" w:rsidRPr="00CD2D1B" w:rsidRDefault="00CA1288" w:rsidP="009918AA">
            <w:pPr>
              <w:keepLines/>
              <w:spacing w:before="40" w:after="40"/>
              <w:rPr>
                <w:rFonts w:cs="Arial"/>
                <w:bCs/>
                <w:sz w:val="20"/>
                <w:szCs w:val="20"/>
              </w:rPr>
            </w:pPr>
            <w:r w:rsidRPr="00CD2D1B">
              <w:rPr>
                <w:rFonts w:cs="Arial"/>
                <w:bCs/>
                <w:sz w:val="20"/>
                <w:szCs w:val="20"/>
                <w:u w:val="single"/>
              </w:rPr>
              <w:t>Request the OC Tester to setup the train sheet for the following</w:t>
            </w:r>
            <w:r w:rsidRPr="00CD2D1B">
              <w:rPr>
                <w:rFonts w:cs="Arial"/>
                <w:bCs/>
                <w:sz w:val="20"/>
                <w:szCs w:val="20"/>
              </w:rPr>
              <w:t>:</w:t>
            </w:r>
          </w:p>
          <w:p w14:paraId="58933214" w14:textId="77777777" w:rsidR="00CA1288" w:rsidRPr="00CD2D1B" w:rsidRDefault="00CA1288" w:rsidP="009918AA">
            <w:pPr>
              <w:pStyle w:val="Tabletext0"/>
              <w:rPr>
                <w:b/>
                <w:szCs w:val="20"/>
                <w:lang w:val="en-AU"/>
              </w:rPr>
            </w:pPr>
          </w:p>
          <w:p w14:paraId="21F4FE76" w14:textId="77777777" w:rsidR="00CA1288" w:rsidRPr="00CD2D1B" w:rsidRDefault="00CA1288" w:rsidP="009918AA">
            <w:pPr>
              <w:pStyle w:val="Tabletext0"/>
              <w:rPr>
                <w:b/>
                <w:szCs w:val="20"/>
                <w:lang w:val="en-AU"/>
              </w:rPr>
            </w:pPr>
            <w:r w:rsidRPr="00CD2D1B">
              <w:rPr>
                <w:b/>
                <w:szCs w:val="20"/>
                <w:lang w:val="en-AU"/>
              </w:rPr>
              <w:t>SPECIAL TRAIN</w:t>
            </w:r>
          </w:p>
          <w:p w14:paraId="4ED2BC80" w14:textId="77777777" w:rsidR="00CA1288" w:rsidRPr="00CD2D1B" w:rsidRDefault="00CA1288" w:rsidP="009918AA">
            <w:pPr>
              <w:pStyle w:val="Tabletext0"/>
              <w:rPr>
                <w:b/>
                <w:szCs w:val="20"/>
                <w:lang w:val="en-AU"/>
              </w:rPr>
            </w:pPr>
            <w:r w:rsidRPr="00CD2D1B">
              <w:rPr>
                <w:szCs w:val="20"/>
                <w:lang w:val="en-AU"/>
              </w:rPr>
              <w:t>Locomotives:</w:t>
            </w:r>
            <w:r w:rsidRPr="00CD2D1B">
              <w:rPr>
                <w:b/>
                <w:szCs w:val="20"/>
                <w:lang w:val="en-AU"/>
              </w:rPr>
              <w:t xml:space="preserve"> 1</w:t>
            </w:r>
          </w:p>
          <w:p w14:paraId="059646DB" w14:textId="77777777" w:rsidR="00CA1288" w:rsidRPr="00CD2D1B" w:rsidRDefault="00CA1288" w:rsidP="009918AA">
            <w:pPr>
              <w:pStyle w:val="Tabletext0"/>
              <w:rPr>
                <w:b/>
                <w:szCs w:val="20"/>
                <w:lang w:val="en-AU"/>
              </w:rPr>
            </w:pPr>
            <w:r w:rsidRPr="00CD2D1B">
              <w:rPr>
                <w:szCs w:val="20"/>
                <w:lang w:val="en-AU"/>
              </w:rPr>
              <w:t xml:space="preserve">Ore Cars: </w:t>
            </w:r>
            <w:r w:rsidRPr="00CD2D1B">
              <w:rPr>
                <w:b/>
                <w:szCs w:val="20"/>
                <w:lang w:val="en-AU"/>
              </w:rPr>
              <w:t>10</w:t>
            </w:r>
          </w:p>
          <w:p w14:paraId="7128F68E" w14:textId="77777777" w:rsidR="00CA1288" w:rsidRPr="00CD2D1B" w:rsidRDefault="00CA1288" w:rsidP="009918AA">
            <w:pPr>
              <w:pStyle w:val="Tabletext0"/>
              <w:rPr>
                <w:b/>
                <w:szCs w:val="20"/>
                <w:lang w:val="en-AU"/>
              </w:rPr>
            </w:pPr>
            <w:r w:rsidRPr="00CD2D1B">
              <w:rPr>
                <w:szCs w:val="20"/>
                <w:lang w:val="en-AU"/>
              </w:rPr>
              <w:t xml:space="preserve">Brake Delay: </w:t>
            </w:r>
            <w:r w:rsidRPr="00CD2D1B">
              <w:rPr>
                <w:b/>
                <w:szCs w:val="20"/>
                <w:lang w:val="en-AU"/>
              </w:rPr>
              <w:t>18</w:t>
            </w:r>
          </w:p>
          <w:p w14:paraId="4B878BDD" w14:textId="77777777" w:rsidR="00CA1288" w:rsidRPr="00CD2D1B" w:rsidRDefault="00CA1288" w:rsidP="009918AA">
            <w:pPr>
              <w:pStyle w:val="Tabletext0"/>
              <w:rPr>
                <w:b/>
                <w:szCs w:val="20"/>
                <w:lang w:val="en-AU"/>
              </w:rPr>
            </w:pPr>
            <w:r w:rsidRPr="00CD2D1B">
              <w:rPr>
                <w:szCs w:val="20"/>
                <w:lang w:val="en-AU"/>
              </w:rPr>
              <w:t xml:space="preserve">Deceleration: </w:t>
            </w:r>
            <w:r w:rsidRPr="00CD2D1B">
              <w:rPr>
                <w:b/>
                <w:szCs w:val="20"/>
                <w:lang w:val="en-AU"/>
              </w:rPr>
              <w:t>0.25</w:t>
            </w:r>
          </w:p>
          <w:p w14:paraId="64559B26" w14:textId="2A0D74E1" w:rsidR="00CA1288" w:rsidRPr="00CD2D1B" w:rsidRDefault="00CA1288" w:rsidP="009918AA">
            <w:pPr>
              <w:pStyle w:val="Tabletext0"/>
              <w:rPr>
                <w:szCs w:val="20"/>
              </w:rPr>
            </w:pPr>
            <w:r w:rsidRPr="00CD2D1B">
              <w:rPr>
                <w:szCs w:val="20"/>
                <w:lang w:val="en-AU"/>
              </w:rPr>
              <w:t xml:space="preserve">Adhesion: </w:t>
            </w:r>
            <w:r w:rsidRPr="00CD2D1B">
              <w:rPr>
                <w:b/>
                <w:szCs w:val="20"/>
                <w:lang w:val="en-AU"/>
              </w:rPr>
              <w:t>Low</w:t>
            </w:r>
          </w:p>
        </w:tc>
        <w:tc>
          <w:tcPr>
            <w:tcW w:w="1203" w:type="pct"/>
            <w:gridSpan w:val="2"/>
          </w:tcPr>
          <w:p w14:paraId="432DEAD4" w14:textId="79F02924" w:rsidR="00CA1288" w:rsidRPr="009918AA" w:rsidRDefault="00CA1288" w:rsidP="003C7FAC">
            <w:pPr>
              <w:pStyle w:val="Tabletext0"/>
              <w:rPr>
                <w:bCs w:val="0"/>
                <w:szCs w:val="20"/>
                <w:lang w:val="en-AU"/>
              </w:rPr>
            </w:pPr>
            <w:r w:rsidRPr="009918AA">
              <w:rPr>
                <w:bCs w:val="0"/>
                <w:szCs w:val="20"/>
              </w:rPr>
              <w:t>OC tester confirms train sheet has been created.</w:t>
            </w:r>
          </w:p>
        </w:tc>
        <w:tc>
          <w:tcPr>
            <w:tcW w:w="546" w:type="pct"/>
            <w:gridSpan w:val="3"/>
          </w:tcPr>
          <w:p w14:paraId="5396A1AE" w14:textId="23FEDBAA" w:rsidR="00CA1288" w:rsidRPr="00FD6F62" w:rsidRDefault="00CA1288" w:rsidP="003C7FAC">
            <w:pPr>
              <w:pStyle w:val="TableText"/>
              <w:rPr>
                <w:rFonts w:cs="Arial"/>
              </w:rPr>
            </w:pPr>
            <w:r w:rsidRPr="00445E8F">
              <w:rPr>
                <w:rFonts w:cs="Arial"/>
              </w:rPr>
              <w:t>N/A</w:t>
            </w:r>
          </w:p>
        </w:tc>
        <w:tc>
          <w:tcPr>
            <w:tcW w:w="516" w:type="pct"/>
            <w:gridSpan w:val="3"/>
          </w:tcPr>
          <w:p w14:paraId="54C561CF" w14:textId="77777777" w:rsidR="00CA1288" w:rsidRPr="00FD6F62" w:rsidRDefault="00CA1288" w:rsidP="003C7FAC">
            <w:pPr>
              <w:pStyle w:val="TableText"/>
              <w:rPr>
                <w:rFonts w:cs="Arial"/>
              </w:rPr>
            </w:pPr>
          </w:p>
        </w:tc>
        <w:tc>
          <w:tcPr>
            <w:tcW w:w="945" w:type="pct"/>
            <w:gridSpan w:val="3"/>
          </w:tcPr>
          <w:p w14:paraId="3346149F" w14:textId="77777777" w:rsidR="00CA1288" w:rsidRPr="00FD6F62" w:rsidRDefault="00CA1288" w:rsidP="003C7FAC">
            <w:pPr>
              <w:pStyle w:val="TableText"/>
              <w:rPr>
                <w:rFonts w:cs="Arial"/>
              </w:rPr>
            </w:pPr>
          </w:p>
        </w:tc>
      </w:tr>
      <w:tr w:rsidR="00CA1288" w:rsidRPr="004152B2" w14:paraId="69C574CB" w14:textId="77777777" w:rsidTr="0001572D">
        <w:trPr>
          <w:gridBefore w:val="1"/>
          <w:gridAfter w:val="1"/>
          <w:wBefore w:w="29" w:type="pct"/>
          <w:wAfter w:w="29" w:type="pct"/>
          <w:cantSplit/>
          <w:trHeight w:val="2171"/>
        </w:trPr>
        <w:tc>
          <w:tcPr>
            <w:tcW w:w="1733" w:type="pct"/>
          </w:tcPr>
          <w:p w14:paraId="2F6C5B26" w14:textId="7BBB441C" w:rsidR="00CA1288" w:rsidRPr="00CD2D1B" w:rsidRDefault="00CA1288" w:rsidP="003C7FAC">
            <w:pPr>
              <w:pStyle w:val="Tabletext0"/>
              <w:rPr>
                <w:szCs w:val="20"/>
              </w:rPr>
            </w:pPr>
            <w:r w:rsidRPr="00CD2D1B">
              <w:rPr>
                <w:szCs w:val="20"/>
              </w:rPr>
              <w:t>Startup DIVA</w:t>
            </w:r>
          </w:p>
          <w:p w14:paraId="1AD3BB69" w14:textId="2F46F169" w:rsidR="00CA1288" w:rsidRPr="00CD2D1B" w:rsidRDefault="00CA1288" w:rsidP="003C7FAC">
            <w:pPr>
              <w:pStyle w:val="Tabletext0"/>
              <w:rPr>
                <w:b/>
                <w:szCs w:val="20"/>
                <w:lang w:val="en-AU"/>
              </w:rPr>
            </w:pPr>
          </w:p>
        </w:tc>
        <w:tc>
          <w:tcPr>
            <w:tcW w:w="1203" w:type="pct"/>
            <w:gridSpan w:val="2"/>
          </w:tcPr>
          <w:p w14:paraId="3AC96303" w14:textId="280C08B7" w:rsidR="00CA1288" w:rsidRDefault="00CA1288" w:rsidP="003C7FAC">
            <w:pPr>
              <w:pStyle w:val="Tabletext0"/>
              <w:rPr>
                <w:bCs w:val="0"/>
                <w:szCs w:val="20"/>
                <w:lang w:val="en-AU"/>
              </w:rPr>
            </w:pPr>
            <w:r w:rsidRPr="009918AA">
              <w:rPr>
                <w:bCs w:val="0"/>
                <w:szCs w:val="20"/>
                <w:lang w:val="en-AU"/>
              </w:rPr>
              <w:t xml:space="preserve">DIVA </w:t>
            </w:r>
            <w:r>
              <w:rPr>
                <w:bCs w:val="0"/>
                <w:szCs w:val="20"/>
                <w:lang w:val="en-AU"/>
              </w:rPr>
              <w:t xml:space="preserve">successfully </w:t>
            </w:r>
            <w:r w:rsidRPr="009918AA">
              <w:rPr>
                <w:bCs w:val="0"/>
                <w:szCs w:val="20"/>
                <w:lang w:val="en-AU"/>
              </w:rPr>
              <w:t>completes startup tests.</w:t>
            </w:r>
            <w:r>
              <w:rPr>
                <w:bCs w:val="0"/>
                <w:szCs w:val="20"/>
                <w:lang w:val="en-AU"/>
              </w:rPr>
              <w:t xml:space="preserve"> No degraded messages are evident on the CDU.</w:t>
            </w:r>
          </w:p>
          <w:p w14:paraId="3C1D5C3E" w14:textId="77777777" w:rsidR="00CA1288" w:rsidRDefault="00CA1288" w:rsidP="003C7FAC">
            <w:pPr>
              <w:pStyle w:val="Tabletext0"/>
              <w:rPr>
                <w:bCs w:val="0"/>
                <w:szCs w:val="20"/>
                <w:lang w:val="en-AU"/>
              </w:rPr>
            </w:pPr>
          </w:p>
          <w:p w14:paraId="47C97D57" w14:textId="77777777" w:rsidR="00CA1288" w:rsidRPr="009918AA" w:rsidRDefault="00CA1288" w:rsidP="009918AA">
            <w:pPr>
              <w:pStyle w:val="Tabletext0"/>
              <w:rPr>
                <w:szCs w:val="20"/>
                <w:lang w:val="en-AU"/>
              </w:rPr>
            </w:pPr>
          </w:p>
        </w:tc>
        <w:tc>
          <w:tcPr>
            <w:tcW w:w="546" w:type="pct"/>
            <w:gridSpan w:val="3"/>
          </w:tcPr>
          <w:p w14:paraId="17DA566A" w14:textId="7789E07E" w:rsidR="00CA1288" w:rsidRPr="00FD6F62" w:rsidRDefault="00CA1288" w:rsidP="003C7FAC">
            <w:pPr>
              <w:pStyle w:val="TableText"/>
              <w:rPr>
                <w:rFonts w:cs="Arial"/>
              </w:rPr>
            </w:pPr>
            <w:r w:rsidRPr="00445E8F">
              <w:rPr>
                <w:rFonts w:cs="Arial"/>
              </w:rPr>
              <w:t>N/A</w:t>
            </w:r>
          </w:p>
        </w:tc>
        <w:tc>
          <w:tcPr>
            <w:tcW w:w="516" w:type="pct"/>
            <w:gridSpan w:val="3"/>
          </w:tcPr>
          <w:p w14:paraId="2E31D1E3" w14:textId="77777777" w:rsidR="00CA1288" w:rsidRPr="00FD6F62" w:rsidRDefault="00CA1288" w:rsidP="003C7FAC">
            <w:pPr>
              <w:pStyle w:val="TableText"/>
              <w:rPr>
                <w:rFonts w:cs="Arial"/>
              </w:rPr>
            </w:pPr>
          </w:p>
        </w:tc>
        <w:tc>
          <w:tcPr>
            <w:tcW w:w="945" w:type="pct"/>
            <w:gridSpan w:val="3"/>
          </w:tcPr>
          <w:p w14:paraId="484DBFD7" w14:textId="0923BAFE" w:rsidR="00CA1288" w:rsidRPr="00FD6F62" w:rsidRDefault="00CA1288" w:rsidP="003C7FAC">
            <w:pPr>
              <w:pStyle w:val="TableText"/>
              <w:rPr>
                <w:rFonts w:cs="Arial"/>
              </w:rPr>
            </w:pPr>
            <w:r>
              <w:rPr>
                <w:rFonts w:cs="Arial"/>
              </w:rPr>
              <w:t>Start up DIVA until Lead Do It then setup ECP in RUN mode prior to validating the train sheet.</w:t>
            </w:r>
          </w:p>
        </w:tc>
      </w:tr>
      <w:tr w:rsidR="00CA1288" w:rsidRPr="00637789" w14:paraId="672685E3" w14:textId="77777777" w:rsidTr="0001572D">
        <w:trPr>
          <w:gridBefore w:val="1"/>
          <w:gridAfter w:val="1"/>
          <w:wBefore w:w="29" w:type="pct"/>
          <w:wAfter w:w="29" w:type="pct"/>
          <w:cantSplit/>
          <w:trHeight w:val="75"/>
        </w:trPr>
        <w:tc>
          <w:tcPr>
            <w:tcW w:w="1733" w:type="pct"/>
          </w:tcPr>
          <w:p w14:paraId="4735351A" w14:textId="77777777" w:rsidR="00CA1288" w:rsidRPr="008911F6" w:rsidRDefault="00CA1288" w:rsidP="003C7FAC">
            <w:pPr>
              <w:pStyle w:val="Tabletext0"/>
              <w:rPr>
                <w:szCs w:val="20"/>
              </w:rPr>
            </w:pPr>
            <w:r w:rsidRPr="00162715">
              <w:rPr>
                <w:szCs w:val="20"/>
              </w:rPr>
              <w:lastRenderedPageBreak/>
              <w:t xml:space="preserve">On the ATP screen press </w:t>
            </w:r>
            <w:r w:rsidRPr="00162715">
              <w:rPr>
                <w:b/>
                <w:szCs w:val="20"/>
              </w:rPr>
              <w:t>LEAD</w:t>
            </w:r>
            <w:r w:rsidRPr="008911F6">
              <w:rPr>
                <w:szCs w:val="20"/>
              </w:rPr>
              <w:t xml:space="preserve"> &amp; </w:t>
            </w:r>
            <w:r w:rsidRPr="008911F6">
              <w:rPr>
                <w:b/>
                <w:szCs w:val="20"/>
              </w:rPr>
              <w:t>LEAD DO-IT</w:t>
            </w:r>
          </w:p>
        </w:tc>
        <w:tc>
          <w:tcPr>
            <w:tcW w:w="1203" w:type="pct"/>
            <w:gridSpan w:val="2"/>
          </w:tcPr>
          <w:p w14:paraId="5F42F3EB" w14:textId="77777777" w:rsidR="00CA1288" w:rsidRPr="008D7DB5" w:rsidRDefault="00CA1288" w:rsidP="003C7FAC">
            <w:pPr>
              <w:pStyle w:val="Tabletext0"/>
              <w:rPr>
                <w:b/>
                <w:bCs w:val="0"/>
                <w:szCs w:val="20"/>
                <w:lang w:val="en-AU"/>
              </w:rPr>
            </w:pPr>
            <w:r w:rsidRPr="00E216CC">
              <w:rPr>
                <w:b/>
                <w:bCs w:val="0"/>
                <w:szCs w:val="20"/>
                <w:lang w:val="en-AU"/>
              </w:rPr>
              <w:t xml:space="preserve">TxtInfo </w:t>
            </w:r>
            <w:r w:rsidRPr="00E216CC">
              <w:rPr>
                <w:bCs w:val="0"/>
                <w:szCs w:val="20"/>
                <w:lang w:val="en-AU"/>
              </w:rPr>
              <w:t xml:space="preserve">appears on the </w:t>
            </w:r>
            <w:r w:rsidRPr="00E216CC">
              <w:rPr>
                <w:b/>
                <w:bCs w:val="0"/>
                <w:szCs w:val="20"/>
                <w:lang w:val="en-AU"/>
              </w:rPr>
              <w:t xml:space="preserve">Direction </w:t>
            </w:r>
            <w:r w:rsidRPr="008D7DB5">
              <w:rPr>
                <w:bCs w:val="0"/>
                <w:szCs w:val="20"/>
                <w:lang w:val="en-AU"/>
              </w:rPr>
              <w:t>field.</w:t>
            </w:r>
            <w:r w:rsidRPr="008D7DB5">
              <w:rPr>
                <w:b/>
                <w:bCs w:val="0"/>
                <w:szCs w:val="20"/>
                <w:lang w:val="en-AU"/>
              </w:rPr>
              <w:t xml:space="preserve"> </w:t>
            </w:r>
          </w:p>
        </w:tc>
        <w:tc>
          <w:tcPr>
            <w:tcW w:w="546" w:type="pct"/>
            <w:gridSpan w:val="3"/>
          </w:tcPr>
          <w:p w14:paraId="26947788" w14:textId="61988813" w:rsidR="00CA1288" w:rsidRPr="00244BB7" w:rsidRDefault="00CA1288" w:rsidP="003C7FAC">
            <w:pPr>
              <w:pStyle w:val="TableText"/>
              <w:rPr>
                <w:rFonts w:cs="Arial"/>
                <w:szCs w:val="20"/>
              </w:rPr>
            </w:pPr>
            <w:r w:rsidRPr="0044184D">
              <w:rPr>
                <w:rFonts w:cs="Arial"/>
                <w:szCs w:val="20"/>
              </w:rPr>
              <w:t>N/A</w:t>
            </w:r>
          </w:p>
        </w:tc>
        <w:tc>
          <w:tcPr>
            <w:tcW w:w="516" w:type="pct"/>
            <w:gridSpan w:val="3"/>
          </w:tcPr>
          <w:p w14:paraId="28BA6B3C" w14:textId="77777777" w:rsidR="00CA1288" w:rsidRPr="00244BB7" w:rsidRDefault="00CA1288" w:rsidP="003C7FAC">
            <w:pPr>
              <w:pStyle w:val="TableText"/>
              <w:rPr>
                <w:rFonts w:cs="Arial"/>
                <w:szCs w:val="20"/>
              </w:rPr>
            </w:pPr>
          </w:p>
        </w:tc>
        <w:tc>
          <w:tcPr>
            <w:tcW w:w="945" w:type="pct"/>
            <w:gridSpan w:val="3"/>
          </w:tcPr>
          <w:p w14:paraId="12B09393" w14:textId="77777777" w:rsidR="00CA1288" w:rsidRPr="00F87DF8" w:rsidRDefault="00CA1288" w:rsidP="003C7FAC">
            <w:pPr>
              <w:pStyle w:val="TableText"/>
              <w:rPr>
                <w:rFonts w:cs="Arial"/>
                <w:b/>
                <w:szCs w:val="20"/>
              </w:rPr>
            </w:pPr>
            <w:r w:rsidRPr="008E2AE0">
              <w:rPr>
                <w:rFonts w:cs="Arial"/>
                <w:szCs w:val="20"/>
              </w:rPr>
              <w:t xml:space="preserve">If this is the first time that DIVA is connecting to the VSS or if the logs from the DIVA have been recently downloaded, the </w:t>
            </w:r>
            <w:r w:rsidRPr="00994C1B">
              <w:rPr>
                <w:rFonts w:cs="Arial"/>
                <w:b/>
                <w:szCs w:val="20"/>
              </w:rPr>
              <w:t xml:space="preserve">Authority </w:t>
            </w:r>
            <w:r w:rsidRPr="00F87DF8">
              <w:rPr>
                <w:rFonts w:cs="Arial"/>
                <w:szCs w:val="20"/>
              </w:rPr>
              <w:t xml:space="preserve">field will show </w:t>
            </w:r>
            <w:r w:rsidRPr="00F87DF8">
              <w:rPr>
                <w:rFonts w:cs="Arial"/>
                <w:b/>
                <w:szCs w:val="20"/>
              </w:rPr>
              <w:t>NoVSSComms.</w:t>
            </w:r>
          </w:p>
          <w:p w14:paraId="1B1A196A" w14:textId="77777777" w:rsidR="00CA1288" w:rsidRPr="00F87DF8" w:rsidRDefault="00CA1288" w:rsidP="003C7FAC">
            <w:pPr>
              <w:pStyle w:val="TableText"/>
              <w:rPr>
                <w:rFonts w:cs="Arial"/>
                <w:b/>
                <w:szCs w:val="20"/>
              </w:rPr>
            </w:pPr>
          </w:p>
          <w:p w14:paraId="534DB506" w14:textId="77777777" w:rsidR="00CA1288" w:rsidRPr="00B67327" w:rsidRDefault="00CA1288" w:rsidP="003C7FAC">
            <w:pPr>
              <w:pStyle w:val="TableText"/>
              <w:rPr>
                <w:rFonts w:cs="Arial"/>
                <w:szCs w:val="20"/>
              </w:rPr>
            </w:pPr>
            <w:r w:rsidRPr="00F87DF8">
              <w:rPr>
                <w:rFonts w:cs="Arial"/>
                <w:szCs w:val="20"/>
              </w:rPr>
              <w:t xml:space="preserve">If you can ping the VSS through the NVR, then proceed. When you validate the train data, the loco will show up on the VSS. </w:t>
            </w:r>
          </w:p>
        </w:tc>
      </w:tr>
      <w:tr w:rsidR="00CA1288" w:rsidRPr="00637789" w14:paraId="6F77392B" w14:textId="77777777" w:rsidTr="0001572D">
        <w:trPr>
          <w:gridBefore w:val="1"/>
          <w:gridAfter w:val="1"/>
          <w:wBefore w:w="29" w:type="pct"/>
          <w:wAfter w:w="29" w:type="pct"/>
          <w:cantSplit/>
          <w:trHeight w:val="75"/>
        </w:trPr>
        <w:tc>
          <w:tcPr>
            <w:tcW w:w="1733" w:type="pct"/>
          </w:tcPr>
          <w:p w14:paraId="1BEC6DB2" w14:textId="77777777" w:rsidR="00CA1288" w:rsidRPr="008911F6" w:rsidRDefault="00CA1288" w:rsidP="003C7FAC">
            <w:pPr>
              <w:keepLines/>
              <w:spacing w:before="40" w:after="40"/>
              <w:rPr>
                <w:rFonts w:cs="Arial"/>
                <w:sz w:val="20"/>
                <w:szCs w:val="20"/>
              </w:rPr>
            </w:pPr>
            <w:r w:rsidRPr="00162715">
              <w:rPr>
                <w:rFonts w:cs="Arial"/>
                <w:sz w:val="20"/>
                <w:szCs w:val="20"/>
              </w:rPr>
              <w:t xml:space="preserve">Setup ECP into </w:t>
            </w:r>
            <w:r w:rsidRPr="00162715">
              <w:rPr>
                <w:rFonts w:cs="Arial"/>
                <w:b/>
                <w:sz w:val="20"/>
                <w:szCs w:val="20"/>
              </w:rPr>
              <w:t>RUN</w:t>
            </w:r>
            <w:r w:rsidRPr="008911F6">
              <w:rPr>
                <w:rFonts w:cs="Arial"/>
                <w:sz w:val="20"/>
                <w:szCs w:val="20"/>
              </w:rPr>
              <w:t xml:space="preserve"> mode</w:t>
            </w:r>
          </w:p>
          <w:p w14:paraId="583905E0" w14:textId="77777777" w:rsidR="00CA1288" w:rsidRPr="00E216CC" w:rsidRDefault="00CA1288" w:rsidP="003C7FAC">
            <w:pPr>
              <w:keepLines/>
              <w:spacing w:before="40" w:after="40"/>
              <w:rPr>
                <w:rFonts w:cs="Arial"/>
                <w:sz w:val="20"/>
                <w:szCs w:val="20"/>
              </w:rPr>
            </w:pPr>
          </w:p>
        </w:tc>
        <w:tc>
          <w:tcPr>
            <w:tcW w:w="1203" w:type="pct"/>
            <w:gridSpan w:val="2"/>
          </w:tcPr>
          <w:p w14:paraId="1EA355C4" w14:textId="77777777" w:rsidR="00CA1288" w:rsidRPr="00637789" w:rsidRDefault="00CA1288" w:rsidP="003C7FAC">
            <w:pPr>
              <w:pStyle w:val="Tabletext0"/>
              <w:rPr>
                <w:bCs w:val="0"/>
                <w:szCs w:val="20"/>
                <w:lang w:val="en-AU"/>
              </w:rPr>
            </w:pPr>
            <w:r w:rsidRPr="00637789">
              <w:rPr>
                <w:bCs w:val="0"/>
                <w:szCs w:val="20"/>
                <w:lang w:val="en-AU"/>
              </w:rPr>
              <w:t xml:space="preserve">ECP is in </w:t>
            </w:r>
            <w:r w:rsidRPr="00637789">
              <w:rPr>
                <w:b/>
                <w:bCs w:val="0"/>
                <w:szCs w:val="20"/>
                <w:lang w:val="en-AU"/>
              </w:rPr>
              <w:t xml:space="preserve">RUN </w:t>
            </w:r>
            <w:r w:rsidRPr="00637789">
              <w:rPr>
                <w:bCs w:val="0"/>
                <w:szCs w:val="20"/>
                <w:lang w:val="en-AU"/>
              </w:rPr>
              <w:t>mode.</w:t>
            </w:r>
          </w:p>
        </w:tc>
        <w:tc>
          <w:tcPr>
            <w:tcW w:w="546" w:type="pct"/>
            <w:gridSpan w:val="3"/>
          </w:tcPr>
          <w:p w14:paraId="7B1E0F8D" w14:textId="7C1CFE0B" w:rsidR="00CA1288" w:rsidRPr="008911F6" w:rsidRDefault="00CA1288" w:rsidP="003C7FAC">
            <w:pPr>
              <w:pStyle w:val="TableText"/>
              <w:rPr>
                <w:rFonts w:cs="Arial"/>
                <w:szCs w:val="20"/>
              </w:rPr>
            </w:pPr>
            <w:r w:rsidRPr="008911F6">
              <w:rPr>
                <w:rFonts w:cs="Arial"/>
                <w:szCs w:val="20"/>
              </w:rPr>
              <w:t>N/A</w:t>
            </w:r>
          </w:p>
        </w:tc>
        <w:tc>
          <w:tcPr>
            <w:tcW w:w="516" w:type="pct"/>
            <w:gridSpan w:val="3"/>
          </w:tcPr>
          <w:p w14:paraId="4B477BC6" w14:textId="77777777" w:rsidR="00CA1288" w:rsidRPr="00E216CC" w:rsidRDefault="00CA1288" w:rsidP="003C7FAC">
            <w:pPr>
              <w:pStyle w:val="TableText"/>
              <w:rPr>
                <w:rFonts w:cs="Arial"/>
                <w:szCs w:val="20"/>
              </w:rPr>
            </w:pPr>
          </w:p>
        </w:tc>
        <w:tc>
          <w:tcPr>
            <w:tcW w:w="945" w:type="pct"/>
            <w:gridSpan w:val="3"/>
          </w:tcPr>
          <w:p w14:paraId="106435F9" w14:textId="77777777" w:rsidR="00CA1288" w:rsidRPr="00E216CC" w:rsidRDefault="00CA1288" w:rsidP="003C7FAC">
            <w:pPr>
              <w:pStyle w:val="TableText"/>
              <w:rPr>
                <w:rFonts w:cs="Arial"/>
                <w:szCs w:val="20"/>
              </w:rPr>
            </w:pPr>
          </w:p>
        </w:tc>
      </w:tr>
      <w:tr w:rsidR="00CA1288" w:rsidRPr="00637789" w14:paraId="0703B35F" w14:textId="77777777" w:rsidTr="0001572D">
        <w:trPr>
          <w:gridBefore w:val="1"/>
          <w:gridAfter w:val="1"/>
          <w:wBefore w:w="29" w:type="pct"/>
          <w:wAfter w:w="29" w:type="pct"/>
          <w:cantSplit/>
          <w:trHeight w:val="75"/>
        </w:trPr>
        <w:tc>
          <w:tcPr>
            <w:tcW w:w="1733" w:type="pct"/>
          </w:tcPr>
          <w:p w14:paraId="60802EC4" w14:textId="77777777" w:rsidR="00CA1288" w:rsidRPr="00162715" w:rsidRDefault="00CA1288" w:rsidP="003C7FAC">
            <w:pPr>
              <w:pStyle w:val="Tabletext0"/>
              <w:rPr>
                <w:szCs w:val="20"/>
                <w:lang w:val="en-AU"/>
              </w:rPr>
            </w:pPr>
            <w:r w:rsidRPr="00162715">
              <w:rPr>
                <w:szCs w:val="20"/>
                <w:lang w:val="en-AU"/>
              </w:rPr>
              <w:t>For DIVA, setup the train as:</w:t>
            </w:r>
          </w:p>
          <w:p w14:paraId="308EFC4E" w14:textId="77777777" w:rsidR="00CA1288" w:rsidRPr="00637789" w:rsidRDefault="00CA1288" w:rsidP="003C7FAC">
            <w:pPr>
              <w:pStyle w:val="Tabletext0"/>
              <w:rPr>
                <w:b/>
                <w:szCs w:val="20"/>
                <w:lang w:val="en-AU"/>
              </w:rPr>
            </w:pPr>
            <w:r w:rsidRPr="00637789">
              <w:rPr>
                <w:b/>
                <w:szCs w:val="20"/>
                <w:lang w:val="en-AU"/>
              </w:rPr>
              <w:t>SPECIAL TRAIN</w:t>
            </w:r>
          </w:p>
          <w:p w14:paraId="787213C6" w14:textId="77777777" w:rsidR="00CA1288" w:rsidRPr="00637789" w:rsidRDefault="00CA1288" w:rsidP="003C7FAC">
            <w:pPr>
              <w:pStyle w:val="Tabletext0"/>
              <w:rPr>
                <w:b/>
                <w:szCs w:val="20"/>
                <w:lang w:val="en-AU"/>
              </w:rPr>
            </w:pPr>
            <w:r w:rsidRPr="00637789">
              <w:rPr>
                <w:szCs w:val="20"/>
                <w:lang w:val="en-AU"/>
              </w:rPr>
              <w:t>Locomotives:</w:t>
            </w:r>
            <w:r w:rsidRPr="00637789">
              <w:rPr>
                <w:b/>
                <w:szCs w:val="20"/>
                <w:lang w:val="en-AU"/>
              </w:rPr>
              <w:t xml:space="preserve"> 1</w:t>
            </w:r>
          </w:p>
          <w:p w14:paraId="4B6D9228" w14:textId="77777777" w:rsidR="00CA1288" w:rsidRPr="00637789" w:rsidRDefault="00CA1288" w:rsidP="003C7FAC">
            <w:pPr>
              <w:pStyle w:val="Tabletext0"/>
              <w:rPr>
                <w:b/>
                <w:szCs w:val="20"/>
                <w:lang w:val="en-AU"/>
              </w:rPr>
            </w:pPr>
            <w:r w:rsidRPr="00637789">
              <w:rPr>
                <w:szCs w:val="20"/>
                <w:lang w:val="en-AU"/>
              </w:rPr>
              <w:t xml:space="preserve">Ore Cars: </w:t>
            </w:r>
            <w:r w:rsidRPr="00637789">
              <w:rPr>
                <w:b/>
                <w:szCs w:val="20"/>
                <w:lang w:val="en-AU"/>
              </w:rPr>
              <w:t>10</w:t>
            </w:r>
          </w:p>
          <w:p w14:paraId="458CF2DB" w14:textId="77777777" w:rsidR="00CA1288" w:rsidRPr="00637789" w:rsidRDefault="00CA1288" w:rsidP="003C7FAC">
            <w:pPr>
              <w:pStyle w:val="Tabletext0"/>
              <w:rPr>
                <w:b/>
                <w:szCs w:val="20"/>
                <w:lang w:val="en-AU"/>
              </w:rPr>
            </w:pPr>
            <w:r w:rsidRPr="00637789">
              <w:rPr>
                <w:szCs w:val="20"/>
                <w:lang w:val="en-AU"/>
              </w:rPr>
              <w:t xml:space="preserve">Brake Delay: </w:t>
            </w:r>
            <w:r w:rsidRPr="00637789">
              <w:rPr>
                <w:b/>
                <w:szCs w:val="20"/>
                <w:lang w:val="en-AU"/>
              </w:rPr>
              <w:t>18</w:t>
            </w:r>
          </w:p>
          <w:p w14:paraId="4B4D8BBB" w14:textId="77777777" w:rsidR="00CA1288" w:rsidRPr="00637789" w:rsidRDefault="00CA1288" w:rsidP="003C7FAC">
            <w:pPr>
              <w:pStyle w:val="Tabletext0"/>
              <w:rPr>
                <w:b/>
                <w:szCs w:val="20"/>
                <w:lang w:val="en-AU"/>
              </w:rPr>
            </w:pPr>
            <w:r w:rsidRPr="00637789">
              <w:rPr>
                <w:szCs w:val="20"/>
                <w:lang w:val="en-AU"/>
              </w:rPr>
              <w:t xml:space="preserve">Deceleration: </w:t>
            </w:r>
            <w:r w:rsidRPr="00637789">
              <w:rPr>
                <w:b/>
                <w:szCs w:val="20"/>
                <w:lang w:val="en-AU"/>
              </w:rPr>
              <w:t>0.25</w:t>
            </w:r>
          </w:p>
          <w:p w14:paraId="78F66C68" w14:textId="77777777" w:rsidR="00CA1288" w:rsidRPr="00637789" w:rsidRDefault="00CA1288" w:rsidP="003C7FAC">
            <w:pPr>
              <w:pStyle w:val="Tabletext0"/>
              <w:rPr>
                <w:b/>
                <w:szCs w:val="20"/>
                <w:lang w:val="en-AU"/>
              </w:rPr>
            </w:pPr>
            <w:r w:rsidRPr="00637789">
              <w:rPr>
                <w:szCs w:val="20"/>
                <w:lang w:val="en-AU"/>
              </w:rPr>
              <w:t xml:space="preserve">Adhesion: </w:t>
            </w:r>
            <w:r w:rsidRPr="00637789">
              <w:rPr>
                <w:b/>
                <w:szCs w:val="20"/>
                <w:lang w:val="en-AU"/>
              </w:rPr>
              <w:t>Low</w:t>
            </w:r>
          </w:p>
          <w:p w14:paraId="20A9CC11" w14:textId="77777777" w:rsidR="00CA1288" w:rsidRPr="00637789" w:rsidRDefault="00CA1288" w:rsidP="003C7FAC">
            <w:pPr>
              <w:pStyle w:val="Tabletext0"/>
              <w:rPr>
                <w:b/>
                <w:szCs w:val="20"/>
                <w:lang w:val="en-AU"/>
              </w:rPr>
            </w:pPr>
            <w:r w:rsidRPr="00637789">
              <w:rPr>
                <w:b/>
                <w:szCs w:val="20"/>
                <w:lang w:val="en-AU"/>
              </w:rPr>
              <w:t>SHORTHOOD FIRST</w:t>
            </w:r>
          </w:p>
          <w:p w14:paraId="2D066C70" w14:textId="77777777" w:rsidR="00CA1288" w:rsidRPr="00637789" w:rsidRDefault="00CA1288" w:rsidP="003C7FAC">
            <w:pPr>
              <w:pStyle w:val="Tabletext0"/>
              <w:rPr>
                <w:szCs w:val="20"/>
                <w:lang w:val="en-AU"/>
              </w:rPr>
            </w:pPr>
            <w:r w:rsidRPr="00637789">
              <w:rPr>
                <w:szCs w:val="20"/>
                <w:lang w:val="en-AU"/>
              </w:rPr>
              <w:t xml:space="preserve">Train ID: </w:t>
            </w:r>
            <w:r w:rsidRPr="00637789">
              <w:rPr>
                <w:b/>
                <w:szCs w:val="20"/>
                <w:lang w:val="en-AU"/>
              </w:rPr>
              <w:t>Current Locomotive ID</w:t>
            </w:r>
          </w:p>
          <w:p w14:paraId="6A7ACA5E" w14:textId="77777777" w:rsidR="00CA1288" w:rsidRPr="00637789" w:rsidRDefault="00CA1288" w:rsidP="003C7FAC">
            <w:pPr>
              <w:pStyle w:val="Tabletext0"/>
              <w:rPr>
                <w:i/>
                <w:szCs w:val="20"/>
                <w:lang w:val="en-AU"/>
              </w:rPr>
            </w:pPr>
            <w:r w:rsidRPr="00637789">
              <w:rPr>
                <w:szCs w:val="20"/>
                <w:lang w:val="en-AU"/>
              </w:rPr>
              <w:t xml:space="preserve">Track ID: </w:t>
            </w:r>
            <w:r w:rsidRPr="00637789">
              <w:rPr>
                <w:b/>
                <w:szCs w:val="20"/>
                <w:lang w:val="en-AU"/>
              </w:rPr>
              <w:t>7M</w:t>
            </w:r>
          </w:p>
          <w:p w14:paraId="03B27582" w14:textId="77777777" w:rsidR="00CA1288" w:rsidRPr="008911F6" w:rsidRDefault="00CA1288" w:rsidP="003C7FAC">
            <w:pPr>
              <w:keepLines/>
              <w:autoSpaceDE w:val="0"/>
              <w:autoSpaceDN w:val="0"/>
              <w:adjustRightInd w:val="0"/>
              <w:rPr>
                <w:rFonts w:cs="Arial"/>
                <w:sz w:val="20"/>
                <w:szCs w:val="20"/>
                <w:lang w:eastAsia="en-AU"/>
              </w:rPr>
            </w:pPr>
            <w:r w:rsidRPr="008911F6">
              <w:rPr>
                <w:rFonts w:cs="Arial"/>
                <w:sz w:val="20"/>
                <w:szCs w:val="20"/>
              </w:rPr>
              <w:t xml:space="preserve">Press </w:t>
            </w:r>
            <w:r w:rsidRPr="008911F6">
              <w:rPr>
                <w:rFonts w:cs="Arial"/>
                <w:b/>
                <w:sz w:val="20"/>
                <w:szCs w:val="20"/>
              </w:rPr>
              <w:t>SHOWMORE</w:t>
            </w:r>
          </w:p>
        </w:tc>
        <w:tc>
          <w:tcPr>
            <w:tcW w:w="1203" w:type="pct"/>
            <w:gridSpan w:val="2"/>
          </w:tcPr>
          <w:p w14:paraId="7052AB47" w14:textId="77777777" w:rsidR="00CA1288" w:rsidRPr="00E216CC" w:rsidRDefault="00CA1288" w:rsidP="003C7FAC">
            <w:pPr>
              <w:pStyle w:val="TableText"/>
              <w:rPr>
                <w:rFonts w:cs="Arial"/>
                <w:i/>
                <w:szCs w:val="20"/>
              </w:rPr>
            </w:pPr>
            <w:r w:rsidRPr="00E216CC">
              <w:rPr>
                <w:rFonts w:cs="Arial"/>
                <w:szCs w:val="20"/>
              </w:rPr>
              <w:t>ATP Session window shows:</w:t>
            </w:r>
          </w:p>
          <w:p w14:paraId="2E81C5B2" w14:textId="77777777" w:rsidR="00CA1288" w:rsidRPr="00E216CC" w:rsidRDefault="00CA1288" w:rsidP="003C7FAC">
            <w:pPr>
              <w:pStyle w:val="TableText"/>
              <w:rPr>
                <w:rFonts w:cs="Arial"/>
                <w:bCs w:val="0"/>
                <w:szCs w:val="20"/>
              </w:rPr>
            </w:pPr>
            <w:r w:rsidRPr="00E216CC">
              <w:rPr>
                <w:rFonts w:cs="Arial"/>
                <w:b/>
                <w:szCs w:val="20"/>
              </w:rPr>
              <w:t>VSS SESSION OPEN</w:t>
            </w:r>
          </w:p>
        </w:tc>
        <w:tc>
          <w:tcPr>
            <w:tcW w:w="546" w:type="pct"/>
            <w:gridSpan w:val="3"/>
          </w:tcPr>
          <w:p w14:paraId="4389FDBA" w14:textId="759F7183" w:rsidR="00CA1288" w:rsidRPr="008D7DB5" w:rsidRDefault="00CA1288" w:rsidP="003C7FAC">
            <w:pPr>
              <w:pStyle w:val="TableText"/>
              <w:rPr>
                <w:rFonts w:cs="Arial"/>
                <w:szCs w:val="20"/>
              </w:rPr>
            </w:pPr>
            <w:r w:rsidRPr="008D7DB5">
              <w:rPr>
                <w:rFonts w:cs="Arial"/>
                <w:szCs w:val="20"/>
              </w:rPr>
              <w:t>N/A</w:t>
            </w:r>
          </w:p>
        </w:tc>
        <w:tc>
          <w:tcPr>
            <w:tcW w:w="516" w:type="pct"/>
            <w:gridSpan w:val="3"/>
          </w:tcPr>
          <w:p w14:paraId="1FD7AE07" w14:textId="77777777" w:rsidR="00CA1288" w:rsidRPr="0044184D" w:rsidRDefault="00CA1288" w:rsidP="003C7FAC">
            <w:pPr>
              <w:pStyle w:val="TableText"/>
              <w:rPr>
                <w:rFonts w:cs="Arial"/>
                <w:szCs w:val="20"/>
              </w:rPr>
            </w:pPr>
          </w:p>
        </w:tc>
        <w:tc>
          <w:tcPr>
            <w:tcW w:w="945" w:type="pct"/>
            <w:gridSpan w:val="3"/>
          </w:tcPr>
          <w:p w14:paraId="303BF3C6" w14:textId="1791E3E3" w:rsidR="00CA1288" w:rsidRPr="00244BB7" w:rsidRDefault="00CA1288" w:rsidP="003C7FAC">
            <w:pPr>
              <w:pStyle w:val="TableText"/>
              <w:rPr>
                <w:rFonts w:cs="Arial"/>
                <w:szCs w:val="20"/>
              </w:rPr>
            </w:pPr>
          </w:p>
        </w:tc>
      </w:tr>
      <w:tr w:rsidR="00CA1288" w:rsidRPr="00637789" w14:paraId="5B4750FE" w14:textId="77777777" w:rsidTr="0001572D">
        <w:trPr>
          <w:gridBefore w:val="1"/>
          <w:gridAfter w:val="1"/>
          <w:wBefore w:w="29" w:type="pct"/>
          <w:wAfter w:w="29" w:type="pct"/>
          <w:cantSplit/>
          <w:trHeight w:val="708"/>
        </w:trPr>
        <w:tc>
          <w:tcPr>
            <w:tcW w:w="1733" w:type="pct"/>
          </w:tcPr>
          <w:p w14:paraId="3EBA8B9D" w14:textId="77777777" w:rsidR="00CA1288" w:rsidRPr="00637789" w:rsidRDefault="00CA1288" w:rsidP="003C7FAC">
            <w:pPr>
              <w:pStyle w:val="Tabletext0"/>
              <w:rPr>
                <w:i/>
                <w:szCs w:val="20"/>
                <w:lang w:val="en-AU"/>
              </w:rPr>
            </w:pPr>
            <w:r w:rsidRPr="00162715">
              <w:rPr>
                <w:szCs w:val="20"/>
                <w:lang w:val="en-AU"/>
              </w:rPr>
              <w:lastRenderedPageBreak/>
              <w:t xml:space="preserve">Press </w:t>
            </w:r>
            <w:r w:rsidRPr="00162715">
              <w:rPr>
                <w:b/>
                <w:szCs w:val="20"/>
                <w:lang w:val="en-AU"/>
              </w:rPr>
              <w:t>SHOWMORE</w:t>
            </w:r>
          </w:p>
          <w:p w14:paraId="158AEEB7" w14:textId="77777777" w:rsidR="00CA1288" w:rsidRPr="00637789" w:rsidRDefault="00CA1288" w:rsidP="003C7FAC">
            <w:pPr>
              <w:pStyle w:val="Tabletext0"/>
              <w:rPr>
                <w:szCs w:val="20"/>
                <w:lang w:val="en-AU"/>
              </w:rPr>
            </w:pPr>
            <w:r w:rsidRPr="00637789">
              <w:rPr>
                <w:szCs w:val="20"/>
                <w:lang w:val="en-AU"/>
              </w:rPr>
              <w:t xml:space="preserve">Press </w:t>
            </w:r>
            <w:r w:rsidRPr="00637789">
              <w:rPr>
                <w:b/>
                <w:szCs w:val="20"/>
                <w:lang w:val="en-AU"/>
              </w:rPr>
              <w:t xml:space="preserve">VALIDATE </w:t>
            </w:r>
            <w:r w:rsidRPr="00637789">
              <w:rPr>
                <w:szCs w:val="20"/>
                <w:lang w:val="en-AU"/>
              </w:rPr>
              <w:t>(for train data)</w:t>
            </w:r>
          </w:p>
          <w:p w14:paraId="0DF48C72" w14:textId="77777777" w:rsidR="00CA1288" w:rsidRPr="008911F6" w:rsidRDefault="00CA1288" w:rsidP="003C7FAC">
            <w:pPr>
              <w:keepLines/>
              <w:autoSpaceDE w:val="0"/>
              <w:autoSpaceDN w:val="0"/>
              <w:adjustRightInd w:val="0"/>
              <w:rPr>
                <w:rFonts w:cs="Arial"/>
                <w:sz w:val="20"/>
                <w:szCs w:val="20"/>
              </w:rPr>
            </w:pPr>
            <w:r w:rsidRPr="008911F6">
              <w:rPr>
                <w:rFonts w:cs="Arial"/>
                <w:sz w:val="20"/>
                <w:szCs w:val="20"/>
              </w:rPr>
              <w:t xml:space="preserve">Press </w:t>
            </w:r>
            <w:r w:rsidRPr="008911F6">
              <w:rPr>
                <w:rFonts w:cs="Arial"/>
                <w:b/>
                <w:sz w:val="20"/>
                <w:szCs w:val="20"/>
              </w:rPr>
              <w:t xml:space="preserve">VALIDATE </w:t>
            </w:r>
            <w:r w:rsidRPr="008911F6">
              <w:rPr>
                <w:rFonts w:cs="Arial"/>
                <w:sz w:val="20"/>
                <w:szCs w:val="20"/>
              </w:rPr>
              <w:t>(for ID and location)</w:t>
            </w:r>
          </w:p>
          <w:p w14:paraId="79BC9A19" w14:textId="77777777" w:rsidR="00CA1288" w:rsidRPr="00E216CC" w:rsidRDefault="00CA1288" w:rsidP="003C7FAC">
            <w:pPr>
              <w:keepLines/>
              <w:autoSpaceDE w:val="0"/>
              <w:autoSpaceDN w:val="0"/>
              <w:adjustRightInd w:val="0"/>
              <w:rPr>
                <w:rFonts w:cs="Arial"/>
                <w:sz w:val="20"/>
                <w:szCs w:val="20"/>
              </w:rPr>
            </w:pPr>
          </w:p>
          <w:p w14:paraId="5370A31F" w14:textId="65E25218" w:rsidR="00CA1288" w:rsidRPr="00E216CC" w:rsidRDefault="00CA1288" w:rsidP="003C7FAC">
            <w:pPr>
              <w:keepLines/>
              <w:autoSpaceDE w:val="0"/>
              <w:autoSpaceDN w:val="0"/>
              <w:adjustRightInd w:val="0"/>
              <w:rPr>
                <w:rFonts w:cs="Arial"/>
                <w:sz w:val="20"/>
                <w:szCs w:val="20"/>
                <w:lang w:eastAsia="en-AU"/>
              </w:rPr>
            </w:pPr>
            <w:r>
              <w:rPr>
                <w:rFonts w:cs="Arial"/>
                <w:sz w:val="20"/>
                <w:szCs w:val="20"/>
              </w:rPr>
              <w:t>Lead Tester calls OC Tester</w:t>
            </w:r>
            <w:r w:rsidRPr="00E216CC">
              <w:rPr>
                <w:rFonts w:cs="Arial"/>
                <w:sz w:val="20"/>
                <w:szCs w:val="20"/>
              </w:rPr>
              <w:t xml:space="preserve"> to confirm VSS has received train data</w:t>
            </w:r>
          </w:p>
        </w:tc>
        <w:tc>
          <w:tcPr>
            <w:tcW w:w="1203" w:type="pct"/>
            <w:gridSpan w:val="2"/>
          </w:tcPr>
          <w:p w14:paraId="232EC7C9" w14:textId="36744686" w:rsidR="00CA1288" w:rsidRPr="0044184D" w:rsidRDefault="00CA1288" w:rsidP="003C7FAC">
            <w:pPr>
              <w:pStyle w:val="TableText"/>
              <w:rPr>
                <w:rFonts w:cs="Arial"/>
                <w:szCs w:val="20"/>
              </w:rPr>
            </w:pPr>
            <w:r>
              <w:rPr>
                <w:rFonts w:cs="Arial"/>
                <w:szCs w:val="20"/>
              </w:rPr>
              <w:t>OC Tester</w:t>
            </w:r>
            <w:r w:rsidRPr="008D7DB5">
              <w:rPr>
                <w:rFonts w:cs="Arial"/>
                <w:szCs w:val="20"/>
              </w:rPr>
              <w:t xml:space="preserve"> confirms that train data is received. </w:t>
            </w:r>
          </w:p>
          <w:p w14:paraId="54B33698" w14:textId="77777777" w:rsidR="00CA1288" w:rsidRPr="00244BB7" w:rsidRDefault="00CA1288" w:rsidP="003C7FAC">
            <w:pPr>
              <w:keepLines/>
              <w:autoSpaceDE w:val="0"/>
              <w:autoSpaceDN w:val="0"/>
              <w:adjustRightInd w:val="0"/>
              <w:rPr>
                <w:rFonts w:cs="Arial"/>
                <w:bCs/>
                <w:sz w:val="20"/>
                <w:szCs w:val="20"/>
              </w:rPr>
            </w:pPr>
          </w:p>
        </w:tc>
        <w:tc>
          <w:tcPr>
            <w:tcW w:w="546" w:type="pct"/>
            <w:gridSpan w:val="3"/>
          </w:tcPr>
          <w:p w14:paraId="7A42577B" w14:textId="75451BC4" w:rsidR="00CA1288" w:rsidRPr="00244BB7" w:rsidRDefault="00CA1288" w:rsidP="003C7FAC">
            <w:pPr>
              <w:pStyle w:val="TableText"/>
              <w:rPr>
                <w:rFonts w:cs="Arial"/>
                <w:szCs w:val="20"/>
              </w:rPr>
            </w:pPr>
            <w:r w:rsidRPr="00244BB7">
              <w:rPr>
                <w:rFonts w:cs="Arial"/>
                <w:szCs w:val="20"/>
              </w:rPr>
              <w:t>N/A</w:t>
            </w:r>
          </w:p>
        </w:tc>
        <w:tc>
          <w:tcPr>
            <w:tcW w:w="516" w:type="pct"/>
            <w:gridSpan w:val="3"/>
          </w:tcPr>
          <w:p w14:paraId="5E2309F6" w14:textId="77777777" w:rsidR="00CA1288" w:rsidRPr="008E2AE0" w:rsidRDefault="00CA1288" w:rsidP="003C7FAC">
            <w:pPr>
              <w:pStyle w:val="TableText"/>
              <w:rPr>
                <w:rFonts w:cs="Arial"/>
                <w:szCs w:val="20"/>
              </w:rPr>
            </w:pPr>
          </w:p>
        </w:tc>
        <w:tc>
          <w:tcPr>
            <w:tcW w:w="945" w:type="pct"/>
            <w:gridSpan w:val="3"/>
          </w:tcPr>
          <w:p w14:paraId="0141FB03" w14:textId="77777777" w:rsidR="00CA1288" w:rsidRPr="00994C1B" w:rsidRDefault="00CA1288" w:rsidP="003C7FAC">
            <w:pPr>
              <w:pStyle w:val="TableText"/>
              <w:rPr>
                <w:rFonts w:cs="Arial"/>
                <w:szCs w:val="20"/>
              </w:rPr>
            </w:pPr>
          </w:p>
        </w:tc>
      </w:tr>
      <w:tr w:rsidR="00CA1288" w:rsidRPr="00637789" w14:paraId="1FCF5037" w14:textId="77777777" w:rsidTr="0001572D">
        <w:trPr>
          <w:gridBefore w:val="1"/>
          <w:gridAfter w:val="1"/>
          <w:wBefore w:w="29" w:type="pct"/>
          <w:wAfter w:w="29" w:type="pct"/>
          <w:cantSplit/>
          <w:trHeight w:val="838"/>
        </w:trPr>
        <w:tc>
          <w:tcPr>
            <w:tcW w:w="1733" w:type="pct"/>
          </w:tcPr>
          <w:p w14:paraId="106A98DC" w14:textId="77777777" w:rsidR="00CA1288" w:rsidRPr="00637789" w:rsidRDefault="00CA1288" w:rsidP="003C7FAC">
            <w:pPr>
              <w:pStyle w:val="Tabletext0"/>
              <w:rPr>
                <w:i/>
                <w:szCs w:val="20"/>
                <w:lang w:val="en-AU"/>
              </w:rPr>
            </w:pPr>
            <w:r w:rsidRPr="00162715">
              <w:rPr>
                <w:szCs w:val="20"/>
                <w:lang w:val="en-AU"/>
              </w:rPr>
              <w:t xml:space="preserve">Wait for the soft keys, then press </w:t>
            </w:r>
            <w:r w:rsidRPr="00162715">
              <w:rPr>
                <w:b/>
                <w:szCs w:val="20"/>
                <w:lang w:val="en-AU"/>
              </w:rPr>
              <w:t>AUTOHAUL</w:t>
            </w:r>
          </w:p>
          <w:p w14:paraId="6476DF46" w14:textId="77777777" w:rsidR="00CA1288" w:rsidRPr="00637789" w:rsidRDefault="00CA1288" w:rsidP="003C7FAC">
            <w:pPr>
              <w:pStyle w:val="Tabletext0"/>
              <w:rPr>
                <w:i/>
                <w:szCs w:val="20"/>
                <w:lang w:val="en-AU"/>
              </w:rPr>
            </w:pPr>
            <w:r w:rsidRPr="00637789">
              <w:rPr>
                <w:szCs w:val="20"/>
                <w:lang w:val="en-AU"/>
              </w:rPr>
              <w:t xml:space="preserve">Press </w:t>
            </w:r>
            <w:r w:rsidRPr="00637789">
              <w:rPr>
                <w:b/>
                <w:szCs w:val="20"/>
                <w:lang w:val="en-AU"/>
              </w:rPr>
              <w:t>STAFF RESPONSIBLE</w:t>
            </w:r>
          </w:p>
          <w:p w14:paraId="3F6078D7" w14:textId="77777777" w:rsidR="00CA1288" w:rsidRPr="008911F6" w:rsidRDefault="00CA1288" w:rsidP="003C7FAC">
            <w:pPr>
              <w:pStyle w:val="Tabletext0"/>
              <w:rPr>
                <w:b/>
                <w:szCs w:val="20"/>
                <w:lang w:val="en-AU"/>
              </w:rPr>
            </w:pPr>
            <w:r w:rsidRPr="00637789">
              <w:rPr>
                <w:szCs w:val="20"/>
                <w:lang w:val="en-AU"/>
              </w:rPr>
              <w:t xml:space="preserve">Press </w:t>
            </w:r>
            <w:r w:rsidRPr="00637789">
              <w:rPr>
                <w:b/>
                <w:szCs w:val="20"/>
                <w:lang w:val="en-AU"/>
              </w:rPr>
              <w:t>STAFF RESPONSIBLE DO IT</w:t>
            </w:r>
          </w:p>
        </w:tc>
        <w:tc>
          <w:tcPr>
            <w:tcW w:w="1203" w:type="pct"/>
            <w:gridSpan w:val="2"/>
          </w:tcPr>
          <w:p w14:paraId="7308A5F8" w14:textId="77777777" w:rsidR="00CA1288" w:rsidRPr="008911F6" w:rsidRDefault="00CA1288" w:rsidP="003C7FAC">
            <w:pPr>
              <w:pStyle w:val="TableText"/>
              <w:rPr>
                <w:rFonts w:cs="Arial"/>
                <w:szCs w:val="20"/>
              </w:rPr>
            </w:pPr>
            <w:r w:rsidRPr="008911F6">
              <w:rPr>
                <w:rFonts w:cs="Arial"/>
                <w:szCs w:val="20"/>
              </w:rPr>
              <w:t>CDU displays:</w:t>
            </w:r>
          </w:p>
          <w:p w14:paraId="2DD42171" w14:textId="77777777" w:rsidR="00CA1288" w:rsidRPr="00E216CC" w:rsidRDefault="00CA1288" w:rsidP="003C7FAC">
            <w:pPr>
              <w:pStyle w:val="TableText"/>
              <w:rPr>
                <w:rFonts w:cs="Arial"/>
                <w:szCs w:val="20"/>
              </w:rPr>
            </w:pPr>
            <w:r w:rsidRPr="00E216CC">
              <w:rPr>
                <w:rFonts w:cs="Arial"/>
                <w:szCs w:val="20"/>
              </w:rPr>
              <w:t xml:space="preserve">MAX: </w:t>
            </w:r>
            <w:r w:rsidRPr="00E216CC">
              <w:rPr>
                <w:rFonts w:cs="Arial"/>
                <w:b/>
                <w:szCs w:val="20"/>
              </w:rPr>
              <w:t>80</w:t>
            </w:r>
          </w:p>
          <w:p w14:paraId="3E13B9C0" w14:textId="77777777" w:rsidR="00CA1288" w:rsidRPr="008D7DB5" w:rsidRDefault="00CA1288" w:rsidP="003C7FAC">
            <w:pPr>
              <w:pStyle w:val="TableText"/>
              <w:rPr>
                <w:rFonts w:cs="Arial"/>
                <w:b/>
                <w:bCs w:val="0"/>
                <w:szCs w:val="20"/>
              </w:rPr>
            </w:pPr>
            <w:r w:rsidRPr="008D7DB5">
              <w:rPr>
                <w:rFonts w:cs="Arial"/>
                <w:szCs w:val="20"/>
              </w:rPr>
              <w:t xml:space="preserve">Authority: </w:t>
            </w:r>
            <w:r w:rsidRPr="008D7DB5">
              <w:rPr>
                <w:rFonts w:cs="Arial"/>
                <w:b/>
                <w:szCs w:val="20"/>
              </w:rPr>
              <w:t>Staff Responsible</w:t>
            </w:r>
          </w:p>
        </w:tc>
        <w:tc>
          <w:tcPr>
            <w:tcW w:w="546" w:type="pct"/>
            <w:gridSpan w:val="3"/>
          </w:tcPr>
          <w:p w14:paraId="15C9E274" w14:textId="7D3726B4" w:rsidR="00CA1288" w:rsidRPr="00244BB7" w:rsidRDefault="00CA1288" w:rsidP="003C7FAC">
            <w:pPr>
              <w:pStyle w:val="TableText"/>
              <w:rPr>
                <w:rFonts w:cs="Arial"/>
                <w:szCs w:val="20"/>
              </w:rPr>
            </w:pPr>
            <w:r w:rsidRPr="0044184D">
              <w:rPr>
                <w:rFonts w:cs="Arial"/>
                <w:szCs w:val="20"/>
              </w:rPr>
              <w:t>N/A</w:t>
            </w:r>
          </w:p>
        </w:tc>
        <w:tc>
          <w:tcPr>
            <w:tcW w:w="516" w:type="pct"/>
            <w:gridSpan w:val="3"/>
          </w:tcPr>
          <w:p w14:paraId="7D013E99" w14:textId="77777777" w:rsidR="00CA1288" w:rsidRPr="00244BB7" w:rsidRDefault="00CA1288" w:rsidP="003C7FAC">
            <w:pPr>
              <w:pStyle w:val="TableText"/>
              <w:rPr>
                <w:rFonts w:cs="Arial"/>
                <w:szCs w:val="20"/>
              </w:rPr>
            </w:pPr>
          </w:p>
        </w:tc>
        <w:tc>
          <w:tcPr>
            <w:tcW w:w="945" w:type="pct"/>
            <w:gridSpan w:val="3"/>
          </w:tcPr>
          <w:p w14:paraId="33CB7835" w14:textId="77777777" w:rsidR="00CA1288" w:rsidRPr="008E2AE0" w:rsidRDefault="00CA1288" w:rsidP="003C7FAC">
            <w:pPr>
              <w:pStyle w:val="TableText"/>
              <w:rPr>
                <w:rFonts w:cs="Arial"/>
                <w:szCs w:val="20"/>
              </w:rPr>
            </w:pPr>
          </w:p>
        </w:tc>
      </w:tr>
      <w:tr w:rsidR="00CA1288" w:rsidRPr="00637789" w14:paraId="2B8F47D1" w14:textId="77777777" w:rsidTr="0001572D">
        <w:trPr>
          <w:gridBefore w:val="1"/>
          <w:gridAfter w:val="1"/>
          <w:wBefore w:w="29" w:type="pct"/>
          <w:wAfter w:w="29" w:type="pct"/>
          <w:cantSplit/>
          <w:trHeight w:val="277"/>
        </w:trPr>
        <w:tc>
          <w:tcPr>
            <w:tcW w:w="1733" w:type="pct"/>
            <w:vMerge w:val="restart"/>
          </w:tcPr>
          <w:p w14:paraId="4569D645" w14:textId="23D95BA5" w:rsidR="00CA1288" w:rsidRPr="008911F6" w:rsidRDefault="00CA1288" w:rsidP="003C7FAC">
            <w:pPr>
              <w:keepLines/>
              <w:autoSpaceDE w:val="0"/>
              <w:autoSpaceDN w:val="0"/>
              <w:adjustRightInd w:val="0"/>
              <w:rPr>
                <w:rFonts w:cs="Arial"/>
                <w:sz w:val="20"/>
                <w:szCs w:val="20"/>
                <w:lang w:eastAsia="en-AU"/>
              </w:rPr>
            </w:pPr>
            <w:r w:rsidRPr="00162715">
              <w:rPr>
                <w:rFonts w:cs="Arial"/>
                <w:sz w:val="20"/>
                <w:szCs w:val="20"/>
                <w:lang w:eastAsia="en-AU"/>
              </w:rPr>
              <w:t>Cross the first group of</w:t>
            </w:r>
            <w:r w:rsidRPr="008911F6">
              <w:rPr>
                <w:rFonts w:cs="Arial"/>
                <w:sz w:val="20"/>
                <w:szCs w:val="20"/>
                <w:lang w:eastAsia="en-AU"/>
              </w:rPr>
              <w:t xml:space="preserve"> transponders to localise.</w:t>
            </w:r>
          </w:p>
          <w:p w14:paraId="084DF80D" w14:textId="77777777" w:rsidR="00CA1288" w:rsidRPr="00E216CC" w:rsidRDefault="00CA1288" w:rsidP="003C7FAC">
            <w:pPr>
              <w:keepLines/>
              <w:autoSpaceDE w:val="0"/>
              <w:autoSpaceDN w:val="0"/>
              <w:adjustRightInd w:val="0"/>
              <w:rPr>
                <w:rFonts w:cs="Arial"/>
                <w:sz w:val="20"/>
                <w:szCs w:val="20"/>
                <w:lang w:eastAsia="en-AU"/>
              </w:rPr>
            </w:pPr>
            <w:r w:rsidRPr="00E216CC">
              <w:rPr>
                <w:rFonts w:cs="Arial"/>
                <w:sz w:val="20"/>
                <w:szCs w:val="20"/>
                <w:lang w:eastAsia="en-AU"/>
              </w:rPr>
              <w:t>Stop the locomotive.</w:t>
            </w:r>
          </w:p>
          <w:p w14:paraId="3231BC2D" w14:textId="77777777" w:rsidR="00CA1288" w:rsidRPr="00E216CC" w:rsidRDefault="00CA1288" w:rsidP="003C7FAC">
            <w:pPr>
              <w:keepLines/>
              <w:autoSpaceDE w:val="0"/>
              <w:autoSpaceDN w:val="0"/>
              <w:adjustRightInd w:val="0"/>
              <w:rPr>
                <w:rFonts w:cs="Arial"/>
                <w:sz w:val="20"/>
                <w:szCs w:val="20"/>
                <w:lang w:eastAsia="en-AU"/>
              </w:rPr>
            </w:pPr>
          </w:p>
        </w:tc>
        <w:tc>
          <w:tcPr>
            <w:tcW w:w="1203" w:type="pct"/>
            <w:gridSpan w:val="2"/>
          </w:tcPr>
          <w:p w14:paraId="390CDFB1" w14:textId="77777777" w:rsidR="00CA1288" w:rsidRPr="0044184D" w:rsidRDefault="00CA1288" w:rsidP="003C7FAC">
            <w:pPr>
              <w:keepLines/>
              <w:autoSpaceDE w:val="0"/>
              <w:autoSpaceDN w:val="0"/>
              <w:adjustRightInd w:val="0"/>
              <w:rPr>
                <w:rFonts w:cs="Arial"/>
                <w:bCs/>
                <w:sz w:val="20"/>
                <w:szCs w:val="20"/>
              </w:rPr>
            </w:pPr>
            <w:r w:rsidRPr="00E216CC">
              <w:rPr>
                <w:rFonts w:cs="Arial"/>
                <w:bCs/>
                <w:sz w:val="20"/>
                <w:szCs w:val="20"/>
              </w:rPr>
              <w:t xml:space="preserve">The </w:t>
            </w:r>
            <w:r w:rsidRPr="008D7DB5">
              <w:rPr>
                <w:rFonts w:cs="Arial"/>
                <w:b/>
                <w:bCs/>
                <w:sz w:val="20"/>
                <w:szCs w:val="20"/>
              </w:rPr>
              <w:t>Current Location</w:t>
            </w:r>
            <w:r w:rsidRPr="008D7DB5">
              <w:rPr>
                <w:rFonts w:cs="Arial"/>
                <w:bCs/>
                <w:sz w:val="20"/>
                <w:szCs w:val="20"/>
              </w:rPr>
              <w:t xml:space="preserve"> and </w:t>
            </w:r>
            <w:r w:rsidRPr="008D7DB5">
              <w:rPr>
                <w:rFonts w:cs="Arial"/>
                <w:b/>
                <w:bCs/>
                <w:sz w:val="20"/>
                <w:szCs w:val="20"/>
              </w:rPr>
              <w:t>Section</w:t>
            </w:r>
            <w:r w:rsidRPr="008D7DB5">
              <w:rPr>
                <w:rFonts w:cs="Arial"/>
                <w:bCs/>
                <w:sz w:val="20"/>
                <w:szCs w:val="20"/>
              </w:rPr>
              <w:t xml:space="preserve"> ATP data fields are updated.</w:t>
            </w:r>
          </w:p>
        </w:tc>
        <w:tc>
          <w:tcPr>
            <w:tcW w:w="546" w:type="pct"/>
            <w:gridSpan w:val="3"/>
          </w:tcPr>
          <w:p w14:paraId="3DEE5EDF" w14:textId="4A7552E5" w:rsidR="00CA1288" w:rsidRPr="00244BB7" w:rsidRDefault="00CA1288" w:rsidP="003C7FAC">
            <w:pPr>
              <w:pStyle w:val="TableText"/>
              <w:rPr>
                <w:rFonts w:cs="Arial"/>
                <w:szCs w:val="20"/>
              </w:rPr>
            </w:pPr>
            <w:r w:rsidRPr="00244BB7">
              <w:rPr>
                <w:rFonts w:cs="Arial"/>
                <w:szCs w:val="20"/>
              </w:rPr>
              <w:t>N/A</w:t>
            </w:r>
          </w:p>
        </w:tc>
        <w:tc>
          <w:tcPr>
            <w:tcW w:w="516" w:type="pct"/>
            <w:gridSpan w:val="3"/>
            <w:vMerge w:val="restart"/>
          </w:tcPr>
          <w:p w14:paraId="7CBA551E" w14:textId="77777777" w:rsidR="00CA1288" w:rsidRPr="00244BB7" w:rsidRDefault="00CA1288" w:rsidP="003C7FAC">
            <w:pPr>
              <w:pStyle w:val="TableText"/>
              <w:rPr>
                <w:rFonts w:cs="Arial"/>
                <w:szCs w:val="20"/>
              </w:rPr>
            </w:pPr>
          </w:p>
        </w:tc>
        <w:tc>
          <w:tcPr>
            <w:tcW w:w="945" w:type="pct"/>
            <w:gridSpan w:val="3"/>
            <w:vMerge w:val="restart"/>
          </w:tcPr>
          <w:p w14:paraId="13606460" w14:textId="25C25A6C" w:rsidR="00CA1288" w:rsidRPr="00994C1B" w:rsidRDefault="00CA1288" w:rsidP="003C7FAC">
            <w:pPr>
              <w:pStyle w:val="TableText"/>
              <w:rPr>
                <w:rFonts w:cs="Arial"/>
                <w:szCs w:val="20"/>
              </w:rPr>
            </w:pPr>
            <w:r w:rsidRPr="008E2AE0">
              <w:rPr>
                <w:rFonts w:cs="Arial"/>
                <w:szCs w:val="20"/>
              </w:rPr>
              <w:t xml:space="preserve">Train driver might have to call up </w:t>
            </w:r>
            <w:r>
              <w:rPr>
                <w:rFonts w:cs="Arial"/>
                <w:szCs w:val="20"/>
              </w:rPr>
              <w:t>OC Tester</w:t>
            </w:r>
            <w:r w:rsidRPr="008E2AE0">
              <w:rPr>
                <w:rFonts w:cs="Arial"/>
                <w:szCs w:val="20"/>
              </w:rPr>
              <w:t xml:space="preserve"> and ask for an MA once localised/ transponders are</w:t>
            </w:r>
            <w:r w:rsidRPr="00994C1B">
              <w:rPr>
                <w:rFonts w:cs="Arial"/>
                <w:szCs w:val="20"/>
              </w:rPr>
              <w:t xml:space="preserve"> crossed.</w:t>
            </w:r>
          </w:p>
          <w:p w14:paraId="73F76FBE" w14:textId="77777777" w:rsidR="00CA1288" w:rsidRPr="00F87DF8" w:rsidRDefault="00CA1288" w:rsidP="003C7FAC">
            <w:pPr>
              <w:pStyle w:val="TableText"/>
              <w:rPr>
                <w:rFonts w:cs="Arial"/>
                <w:szCs w:val="20"/>
                <w:u w:val="single"/>
              </w:rPr>
            </w:pPr>
          </w:p>
          <w:p w14:paraId="7686C70D" w14:textId="77777777" w:rsidR="00CA1288" w:rsidRPr="00F87DF8" w:rsidRDefault="00CA1288" w:rsidP="003C7FAC">
            <w:pPr>
              <w:pStyle w:val="TableText"/>
              <w:rPr>
                <w:rFonts w:cs="Arial"/>
                <w:szCs w:val="20"/>
              </w:rPr>
            </w:pPr>
            <w:r w:rsidRPr="00F87DF8">
              <w:rPr>
                <w:rFonts w:cs="Arial"/>
                <w:szCs w:val="20"/>
                <w:lang w:eastAsia="en-AU"/>
              </w:rPr>
              <w:t>The next step can be done in parallel to this.</w:t>
            </w:r>
          </w:p>
        </w:tc>
      </w:tr>
      <w:tr w:rsidR="00CA1288" w:rsidRPr="00637789" w14:paraId="3EC29F0F" w14:textId="77777777" w:rsidTr="0001572D">
        <w:trPr>
          <w:gridBefore w:val="1"/>
          <w:gridAfter w:val="1"/>
          <w:wBefore w:w="29" w:type="pct"/>
          <w:wAfter w:w="29" w:type="pct"/>
          <w:cantSplit/>
          <w:trHeight w:val="276"/>
        </w:trPr>
        <w:tc>
          <w:tcPr>
            <w:tcW w:w="1733" w:type="pct"/>
            <w:vMerge/>
          </w:tcPr>
          <w:p w14:paraId="7B289E64" w14:textId="77777777" w:rsidR="00CA1288" w:rsidRPr="00860E74" w:rsidRDefault="00CA1288" w:rsidP="003C7FAC">
            <w:pPr>
              <w:keepLines/>
              <w:autoSpaceDE w:val="0"/>
              <w:autoSpaceDN w:val="0"/>
              <w:adjustRightInd w:val="0"/>
              <w:rPr>
                <w:rFonts w:cs="Arial"/>
                <w:sz w:val="20"/>
                <w:szCs w:val="20"/>
                <w:lang w:eastAsia="en-AU"/>
              </w:rPr>
            </w:pPr>
          </w:p>
        </w:tc>
        <w:tc>
          <w:tcPr>
            <w:tcW w:w="1203" w:type="pct"/>
            <w:gridSpan w:val="2"/>
          </w:tcPr>
          <w:p w14:paraId="60515DE2" w14:textId="2C13AF9C" w:rsidR="00CA1288" w:rsidRPr="00860E74" w:rsidRDefault="00CA1288" w:rsidP="003C7FAC">
            <w:pPr>
              <w:keepLines/>
              <w:autoSpaceDE w:val="0"/>
              <w:autoSpaceDN w:val="0"/>
              <w:adjustRightInd w:val="0"/>
              <w:rPr>
                <w:rFonts w:cs="Arial"/>
                <w:b/>
                <w:bCs/>
                <w:sz w:val="20"/>
                <w:szCs w:val="20"/>
              </w:rPr>
            </w:pPr>
            <w:r>
              <w:rPr>
                <w:rFonts w:cs="Arial"/>
                <w:bCs/>
                <w:sz w:val="20"/>
                <w:szCs w:val="20"/>
              </w:rPr>
              <w:t>OC Tester</w:t>
            </w:r>
            <w:r w:rsidRPr="00860E74">
              <w:rPr>
                <w:rFonts w:cs="Arial"/>
                <w:bCs/>
                <w:sz w:val="20"/>
                <w:szCs w:val="20"/>
              </w:rPr>
              <w:t xml:space="preserve"> confirms that the train is shown on the VSS. CC gives Movement Authority (MA) and ATP </w:t>
            </w:r>
            <w:r w:rsidRPr="00860E74">
              <w:rPr>
                <w:rFonts w:cs="Arial"/>
                <w:b/>
                <w:bCs/>
                <w:sz w:val="20"/>
                <w:szCs w:val="20"/>
              </w:rPr>
              <w:t xml:space="preserve">Direction </w:t>
            </w:r>
            <w:r w:rsidRPr="00860E74">
              <w:rPr>
                <w:rFonts w:cs="Arial"/>
                <w:bCs/>
                <w:sz w:val="20"/>
                <w:szCs w:val="20"/>
              </w:rPr>
              <w:t xml:space="preserve">field shows </w:t>
            </w:r>
            <w:r w:rsidRPr="00860E74">
              <w:rPr>
                <w:rFonts w:cs="Arial"/>
                <w:b/>
                <w:bCs/>
                <w:sz w:val="20"/>
                <w:szCs w:val="20"/>
              </w:rPr>
              <w:t>ENHNCD</w:t>
            </w:r>
          </w:p>
        </w:tc>
        <w:tc>
          <w:tcPr>
            <w:tcW w:w="546" w:type="pct"/>
            <w:gridSpan w:val="3"/>
          </w:tcPr>
          <w:p w14:paraId="2C8B952C" w14:textId="3D2BA63A" w:rsidR="00CA1288" w:rsidRPr="00860E74" w:rsidRDefault="00CA1288" w:rsidP="003C7FAC">
            <w:pPr>
              <w:pStyle w:val="TableText"/>
              <w:rPr>
                <w:rFonts w:cs="Arial"/>
                <w:szCs w:val="20"/>
              </w:rPr>
            </w:pPr>
            <w:r w:rsidRPr="00860E74">
              <w:rPr>
                <w:rFonts w:cs="Arial"/>
                <w:szCs w:val="20"/>
              </w:rPr>
              <w:t>N/A</w:t>
            </w:r>
          </w:p>
        </w:tc>
        <w:tc>
          <w:tcPr>
            <w:tcW w:w="516" w:type="pct"/>
            <w:gridSpan w:val="3"/>
            <w:vMerge/>
          </w:tcPr>
          <w:p w14:paraId="01E68C4F" w14:textId="77777777" w:rsidR="00CA1288" w:rsidRPr="00860E74" w:rsidRDefault="00CA1288" w:rsidP="003C7FAC">
            <w:pPr>
              <w:pStyle w:val="TableText"/>
              <w:rPr>
                <w:rFonts w:cs="Arial"/>
                <w:szCs w:val="20"/>
              </w:rPr>
            </w:pPr>
          </w:p>
        </w:tc>
        <w:tc>
          <w:tcPr>
            <w:tcW w:w="945" w:type="pct"/>
            <w:gridSpan w:val="3"/>
            <w:vMerge/>
          </w:tcPr>
          <w:p w14:paraId="04A16594" w14:textId="77777777" w:rsidR="00CA1288" w:rsidRPr="00860E74" w:rsidRDefault="00CA1288" w:rsidP="003C7FAC">
            <w:pPr>
              <w:pStyle w:val="TableText"/>
              <w:rPr>
                <w:rFonts w:cs="Arial"/>
                <w:szCs w:val="20"/>
              </w:rPr>
            </w:pPr>
          </w:p>
        </w:tc>
      </w:tr>
      <w:tr w:rsidR="00CA1288" w:rsidRPr="00637789" w14:paraId="0FFDEF6E" w14:textId="77777777" w:rsidTr="0001572D">
        <w:trPr>
          <w:gridBefore w:val="1"/>
          <w:gridAfter w:val="1"/>
          <w:wBefore w:w="29" w:type="pct"/>
          <w:wAfter w:w="29" w:type="pct"/>
          <w:cantSplit/>
          <w:trHeight w:val="117"/>
        </w:trPr>
        <w:tc>
          <w:tcPr>
            <w:tcW w:w="1733" w:type="pct"/>
            <w:vMerge w:val="restart"/>
          </w:tcPr>
          <w:p w14:paraId="414DFD24" w14:textId="77777777" w:rsidR="00CA1288" w:rsidRPr="00162715" w:rsidRDefault="00CA1288" w:rsidP="003C7FAC">
            <w:pPr>
              <w:keepNext/>
              <w:keepLines/>
              <w:autoSpaceDE w:val="0"/>
              <w:autoSpaceDN w:val="0"/>
              <w:adjustRightInd w:val="0"/>
              <w:rPr>
                <w:rFonts w:cs="Arial"/>
                <w:bCs/>
                <w:sz w:val="20"/>
                <w:szCs w:val="20"/>
              </w:rPr>
            </w:pPr>
            <w:r w:rsidRPr="00162715">
              <w:rPr>
                <w:rFonts w:cs="Arial"/>
                <w:bCs/>
                <w:sz w:val="20"/>
                <w:szCs w:val="20"/>
              </w:rPr>
              <w:t>Ensure that there are no ATP/ECP penalties on the CDU. If there are a penalties clear them.</w:t>
            </w:r>
          </w:p>
          <w:p w14:paraId="67F534BA" w14:textId="77777777" w:rsidR="00CA1288" w:rsidRPr="00637789" w:rsidRDefault="00CA1288" w:rsidP="003C7FAC">
            <w:pPr>
              <w:keepNext/>
              <w:keepLines/>
              <w:autoSpaceDE w:val="0"/>
              <w:autoSpaceDN w:val="0"/>
              <w:adjustRightInd w:val="0"/>
              <w:rPr>
                <w:rFonts w:cs="Arial"/>
                <w:bCs/>
                <w:sz w:val="20"/>
                <w:szCs w:val="20"/>
              </w:rPr>
            </w:pPr>
          </w:p>
          <w:p w14:paraId="44F4BDEE" w14:textId="77777777" w:rsidR="00CA1288" w:rsidRPr="00637789" w:rsidRDefault="00CA1288" w:rsidP="003C7FAC">
            <w:pPr>
              <w:keepNext/>
              <w:keepLines/>
              <w:autoSpaceDE w:val="0"/>
              <w:autoSpaceDN w:val="0"/>
              <w:adjustRightInd w:val="0"/>
              <w:rPr>
                <w:rFonts w:cs="Arial"/>
                <w:bCs/>
                <w:sz w:val="20"/>
                <w:szCs w:val="20"/>
              </w:rPr>
            </w:pPr>
            <w:r w:rsidRPr="00637789">
              <w:rPr>
                <w:rFonts w:cs="Arial"/>
                <w:sz w:val="20"/>
                <w:szCs w:val="20"/>
                <w:lang w:eastAsia="en-AU"/>
              </w:rPr>
              <w:t>Ensure SimATO is configured to communicate with the correct loco ID. Run SimATO and press Start</w:t>
            </w:r>
          </w:p>
          <w:p w14:paraId="7C271EB0" w14:textId="77777777" w:rsidR="00CA1288" w:rsidRPr="00637789" w:rsidRDefault="00CA1288" w:rsidP="003C7FAC">
            <w:pPr>
              <w:keepNext/>
              <w:keepLines/>
              <w:autoSpaceDE w:val="0"/>
              <w:autoSpaceDN w:val="0"/>
              <w:adjustRightInd w:val="0"/>
              <w:rPr>
                <w:rFonts w:cs="Arial"/>
                <w:bCs/>
                <w:sz w:val="20"/>
                <w:szCs w:val="20"/>
              </w:rPr>
            </w:pPr>
          </w:p>
          <w:p w14:paraId="03D12DDE" w14:textId="77777777" w:rsidR="00CA1288" w:rsidRPr="00637789" w:rsidRDefault="00CA1288" w:rsidP="003C7FAC">
            <w:pPr>
              <w:keepNext/>
              <w:keepLines/>
              <w:autoSpaceDE w:val="0"/>
              <w:autoSpaceDN w:val="0"/>
              <w:adjustRightInd w:val="0"/>
              <w:rPr>
                <w:rFonts w:cs="Arial"/>
                <w:bCs/>
                <w:sz w:val="20"/>
                <w:szCs w:val="20"/>
              </w:rPr>
            </w:pPr>
            <w:r w:rsidRPr="00637789">
              <w:rPr>
                <w:rFonts w:cs="Arial"/>
                <w:bCs/>
                <w:sz w:val="20"/>
                <w:szCs w:val="20"/>
              </w:rPr>
              <w:t xml:space="preserve">Turn on the ATO rack. </w:t>
            </w:r>
          </w:p>
          <w:p w14:paraId="0AD94EBB" w14:textId="77777777" w:rsidR="00CA1288" w:rsidRPr="00637789" w:rsidRDefault="00CA1288" w:rsidP="003C7FAC">
            <w:pPr>
              <w:keepNext/>
              <w:keepLines/>
              <w:autoSpaceDE w:val="0"/>
              <w:autoSpaceDN w:val="0"/>
              <w:adjustRightInd w:val="0"/>
              <w:rPr>
                <w:rFonts w:cs="Arial"/>
                <w:bCs/>
                <w:sz w:val="20"/>
                <w:szCs w:val="20"/>
              </w:rPr>
            </w:pPr>
          </w:p>
          <w:p w14:paraId="4DAE0E6F" w14:textId="77777777" w:rsidR="00CA1288" w:rsidRPr="00637789" w:rsidRDefault="00CA1288" w:rsidP="003C7FAC">
            <w:pPr>
              <w:keepNext/>
              <w:keepLines/>
              <w:autoSpaceDE w:val="0"/>
              <w:autoSpaceDN w:val="0"/>
              <w:adjustRightInd w:val="0"/>
              <w:rPr>
                <w:rFonts w:cs="Arial"/>
                <w:bCs/>
                <w:sz w:val="20"/>
                <w:szCs w:val="20"/>
              </w:rPr>
            </w:pPr>
            <w:r w:rsidRPr="00637789">
              <w:rPr>
                <w:rFonts w:cs="Arial"/>
                <w:b/>
                <w:bCs/>
                <w:sz w:val="20"/>
                <w:szCs w:val="20"/>
                <w:u w:val="single"/>
              </w:rPr>
              <w:t>Note:</w:t>
            </w:r>
            <w:r w:rsidRPr="00637789">
              <w:rPr>
                <w:rFonts w:cs="Arial"/>
                <w:bCs/>
                <w:sz w:val="20"/>
                <w:szCs w:val="20"/>
              </w:rPr>
              <w:t xml:space="preserve"> </w:t>
            </w:r>
            <w:r w:rsidRPr="00637789">
              <w:rPr>
                <w:rFonts w:cs="Arial"/>
                <w:sz w:val="20"/>
                <w:szCs w:val="20"/>
              </w:rPr>
              <w:t>ATOC will take 5 minutes to boot, DSE will boot in approximately 30 seconds, so the next step can be commenced while waiting for ATOC to boot.</w:t>
            </w:r>
          </w:p>
        </w:tc>
        <w:tc>
          <w:tcPr>
            <w:tcW w:w="1203" w:type="pct"/>
            <w:gridSpan w:val="2"/>
          </w:tcPr>
          <w:p w14:paraId="296CA280" w14:textId="77777777" w:rsidR="00CA1288" w:rsidRPr="00637789" w:rsidRDefault="00CA1288" w:rsidP="003C7FAC">
            <w:pPr>
              <w:keepNext/>
              <w:keepLines/>
              <w:autoSpaceDE w:val="0"/>
              <w:autoSpaceDN w:val="0"/>
              <w:adjustRightInd w:val="0"/>
              <w:rPr>
                <w:rFonts w:cs="Arial"/>
                <w:bCs/>
                <w:sz w:val="20"/>
                <w:szCs w:val="20"/>
              </w:rPr>
            </w:pPr>
            <w:r w:rsidRPr="00637789">
              <w:rPr>
                <w:rFonts w:cs="Arial"/>
                <w:bCs/>
                <w:sz w:val="20"/>
                <w:szCs w:val="20"/>
              </w:rPr>
              <w:t>There are no penalties on the CDU</w:t>
            </w:r>
          </w:p>
        </w:tc>
        <w:tc>
          <w:tcPr>
            <w:tcW w:w="546" w:type="pct"/>
            <w:gridSpan w:val="3"/>
          </w:tcPr>
          <w:p w14:paraId="47A2CABD" w14:textId="3C97B3BE" w:rsidR="00CA1288" w:rsidRPr="00637789" w:rsidRDefault="00CA1288" w:rsidP="003C7FAC">
            <w:pPr>
              <w:pStyle w:val="TableText"/>
              <w:keepNext/>
              <w:rPr>
                <w:rFonts w:cs="Arial"/>
                <w:szCs w:val="20"/>
              </w:rPr>
            </w:pPr>
            <w:r w:rsidRPr="008911F6">
              <w:rPr>
                <w:rFonts w:cs="Arial"/>
                <w:szCs w:val="20"/>
              </w:rPr>
              <w:t>N/A</w:t>
            </w:r>
          </w:p>
        </w:tc>
        <w:tc>
          <w:tcPr>
            <w:tcW w:w="516" w:type="pct"/>
            <w:gridSpan w:val="3"/>
            <w:vMerge w:val="restart"/>
          </w:tcPr>
          <w:p w14:paraId="4B487E04" w14:textId="77777777" w:rsidR="00CA1288" w:rsidRPr="00637789" w:rsidRDefault="00CA1288" w:rsidP="003C7FAC">
            <w:pPr>
              <w:pStyle w:val="TableText"/>
              <w:keepNext/>
              <w:rPr>
                <w:rFonts w:cs="Arial"/>
                <w:szCs w:val="20"/>
              </w:rPr>
            </w:pPr>
          </w:p>
        </w:tc>
        <w:tc>
          <w:tcPr>
            <w:tcW w:w="945" w:type="pct"/>
            <w:gridSpan w:val="3"/>
            <w:vMerge w:val="restart"/>
          </w:tcPr>
          <w:p w14:paraId="371732A0" w14:textId="77777777" w:rsidR="00CA1288" w:rsidRPr="00637789" w:rsidRDefault="00CA1288" w:rsidP="003C7FAC">
            <w:pPr>
              <w:pStyle w:val="TableText"/>
              <w:keepNext/>
              <w:rPr>
                <w:rFonts w:cs="Arial"/>
                <w:szCs w:val="20"/>
              </w:rPr>
            </w:pPr>
          </w:p>
        </w:tc>
      </w:tr>
      <w:tr w:rsidR="00CA1288" w:rsidRPr="00637789" w14:paraId="220A9A7A" w14:textId="77777777" w:rsidTr="0001572D">
        <w:trPr>
          <w:gridBefore w:val="1"/>
          <w:gridAfter w:val="1"/>
          <w:wBefore w:w="29" w:type="pct"/>
          <w:wAfter w:w="29" w:type="pct"/>
          <w:cantSplit/>
          <w:trHeight w:val="391"/>
        </w:trPr>
        <w:tc>
          <w:tcPr>
            <w:tcW w:w="1733" w:type="pct"/>
            <w:vMerge/>
          </w:tcPr>
          <w:p w14:paraId="25AD1005" w14:textId="77777777" w:rsidR="00CA1288" w:rsidRPr="00637789" w:rsidRDefault="00CA1288" w:rsidP="003C7FAC">
            <w:pPr>
              <w:keepNext/>
              <w:keepLines/>
              <w:autoSpaceDE w:val="0"/>
              <w:autoSpaceDN w:val="0"/>
              <w:adjustRightInd w:val="0"/>
              <w:rPr>
                <w:rFonts w:cs="Arial"/>
                <w:bCs/>
                <w:sz w:val="20"/>
                <w:szCs w:val="20"/>
              </w:rPr>
            </w:pPr>
          </w:p>
        </w:tc>
        <w:tc>
          <w:tcPr>
            <w:tcW w:w="1203" w:type="pct"/>
            <w:gridSpan w:val="2"/>
          </w:tcPr>
          <w:p w14:paraId="7B4C6216" w14:textId="77777777" w:rsidR="00CA1288" w:rsidRPr="00637789" w:rsidRDefault="00CA1288" w:rsidP="003C7FAC">
            <w:pPr>
              <w:keepNext/>
              <w:keepLines/>
              <w:autoSpaceDE w:val="0"/>
              <w:autoSpaceDN w:val="0"/>
              <w:adjustRightInd w:val="0"/>
              <w:rPr>
                <w:rFonts w:cs="Arial"/>
                <w:bCs/>
                <w:sz w:val="20"/>
                <w:szCs w:val="20"/>
              </w:rPr>
            </w:pPr>
            <w:r w:rsidRPr="00637789">
              <w:rPr>
                <w:rFonts w:cs="Arial"/>
                <w:bCs/>
                <w:sz w:val="20"/>
                <w:szCs w:val="20"/>
              </w:rPr>
              <w:t>SimATO is running</w:t>
            </w:r>
          </w:p>
        </w:tc>
        <w:tc>
          <w:tcPr>
            <w:tcW w:w="546" w:type="pct"/>
            <w:gridSpan w:val="3"/>
          </w:tcPr>
          <w:p w14:paraId="3C5BD0C4" w14:textId="3B265EE1" w:rsidR="00CA1288" w:rsidRPr="00162715" w:rsidRDefault="00CA1288" w:rsidP="003C7FAC">
            <w:pPr>
              <w:keepNext/>
              <w:keepLines/>
              <w:autoSpaceDE w:val="0"/>
              <w:autoSpaceDN w:val="0"/>
              <w:adjustRightInd w:val="0"/>
              <w:rPr>
                <w:rFonts w:cs="Arial"/>
                <w:bCs/>
                <w:sz w:val="20"/>
                <w:szCs w:val="20"/>
              </w:rPr>
            </w:pPr>
            <w:r w:rsidRPr="00860E74">
              <w:rPr>
                <w:rFonts w:cs="Arial"/>
                <w:sz w:val="20"/>
                <w:szCs w:val="20"/>
              </w:rPr>
              <w:t>N/A</w:t>
            </w:r>
          </w:p>
        </w:tc>
        <w:tc>
          <w:tcPr>
            <w:tcW w:w="516" w:type="pct"/>
            <w:gridSpan w:val="3"/>
            <w:vMerge/>
          </w:tcPr>
          <w:p w14:paraId="2964C2E6" w14:textId="77777777" w:rsidR="00CA1288" w:rsidRPr="00637789" w:rsidRDefault="00CA1288" w:rsidP="003C7FAC">
            <w:pPr>
              <w:pStyle w:val="TableText"/>
              <w:keepNext/>
              <w:rPr>
                <w:rFonts w:cs="Arial"/>
                <w:szCs w:val="20"/>
              </w:rPr>
            </w:pPr>
          </w:p>
        </w:tc>
        <w:tc>
          <w:tcPr>
            <w:tcW w:w="945" w:type="pct"/>
            <w:gridSpan w:val="3"/>
            <w:vMerge/>
          </w:tcPr>
          <w:p w14:paraId="1995C746" w14:textId="77777777" w:rsidR="00CA1288" w:rsidRPr="00637789" w:rsidRDefault="00CA1288" w:rsidP="003C7FAC">
            <w:pPr>
              <w:pStyle w:val="TableText"/>
              <w:keepNext/>
              <w:rPr>
                <w:rFonts w:cs="Arial"/>
                <w:szCs w:val="20"/>
              </w:rPr>
            </w:pPr>
          </w:p>
        </w:tc>
      </w:tr>
      <w:tr w:rsidR="00CA1288" w:rsidRPr="00637789" w14:paraId="0C4AF1F5" w14:textId="77777777" w:rsidTr="0001572D">
        <w:trPr>
          <w:gridBefore w:val="1"/>
          <w:gridAfter w:val="1"/>
          <w:wBefore w:w="29" w:type="pct"/>
          <w:wAfter w:w="29" w:type="pct"/>
          <w:cantSplit/>
          <w:trHeight w:val="345"/>
        </w:trPr>
        <w:tc>
          <w:tcPr>
            <w:tcW w:w="1733" w:type="pct"/>
            <w:vMerge/>
          </w:tcPr>
          <w:p w14:paraId="07DAE16D" w14:textId="77777777" w:rsidR="00CA1288" w:rsidRPr="00637789" w:rsidRDefault="00CA1288" w:rsidP="003C7FAC">
            <w:pPr>
              <w:keepLines/>
              <w:autoSpaceDE w:val="0"/>
              <w:autoSpaceDN w:val="0"/>
              <w:adjustRightInd w:val="0"/>
              <w:rPr>
                <w:rFonts w:cs="Arial"/>
                <w:bCs/>
                <w:sz w:val="20"/>
                <w:szCs w:val="20"/>
              </w:rPr>
            </w:pPr>
          </w:p>
        </w:tc>
        <w:tc>
          <w:tcPr>
            <w:tcW w:w="1203" w:type="pct"/>
            <w:gridSpan w:val="2"/>
          </w:tcPr>
          <w:p w14:paraId="7306B9DB" w14:textId="77777777" w:rsidR="00CA1288" w:rsidRPr="00637789" w:rsidRDefault="00CA1288" w:rsidP="003C7FAC">
            <w:pPr>
              <w:keepLines/>
              <w:autoSpaceDE w:val="0"/>
              <w:autoSpaceDN w:val="0"/>
              <w:adjustRightInd w:val="0"/>
              <w:rPr>
                <w:rFonts w:cs="Arial"/>
                <w:bCs/>
                <w:sz w:val="20"/>
                <w:szCs w:val="20"/>
              </w:rPr>
            </w:pPr>
            <w:r w:rsidRPr="00637789">
              <w:rPr>
                <w:rFonts w:cs="Arial"/>
                <w:sz w:val="20"/>
                <w:szCs w:val="20"/>
              </w:rPr>
              <w:t>ATO completes start-up tests.</w:t>
            </w:r>
          </w:p>
        </w:tc>
        <w:tc>
          <w:tcPr>
            <w:tcW w:w="546" w:type="pct"/>
            <w:gridSpan w:val="3"/>
          </w:tcPr>
          <w:p w14:paraId="64150DA7" w14:textId="4AC05E72" w:rsidR="00CA1288" w:rsidRPr="00162715" w:rsidRDefault="00CA1288" w:rsidP="003C7FAC">
            <w:pPr>
              <w:keepLines/>
              <w:autoSpaceDE w:val="0"/>
              <w:autoSpaceDN w:val="0"/>
              <w:adjustRightInd w:val="0"/>
              <w:rPr>
                <w:rFonts w:cs="Arial"/>
                <w:bCs/>
                <w:sz w:val="20"/>
                <w:szCs w:val="20"/>
              </w:rPr>
            </w:pPr>
            <w:r w:rsidRPr="00860E74">
              <w:rPr>
                <w:rFonts w:cs="Arial"/>
                <w:sz w:val="20"/>
                <w:szCs w:val="20"/>
              </w:rPr>
              <w:t>N/A</w:t>
            </w:r>
          </w:p>
        </w:tc>
        <w:tc>
          <w:tcPr>
            <w:tcW w:w="516" w:type="pct"/>
            <w:gridSpan w:val="3"/>
            <w:vMerge/>
          </w:tcPr>
          <w:p w14:paraId="16B9ACB1" w14:textId="77777777" w:rsidR="00CA1288" w:rsidRPr="00637789" w:rsidRDefault="00CA1288" w:rsidP="003C7FAC">
            <w:pPr>
              <w:pStyle w:val="TableText"/>
              <w:rPr>
                <w:rFonts w:cs="Arial"/>
                <w:szCs w:val="20"/>
              </w:rPr>
            </w:pPr>
          </w:p>
        </w:tc>
        <w:tc>
          <w:tcPr>
            <w:tcW w:w="945" w:type="pct"/>
            <w:gridSpan w:val="3"/>
            <w:vMerge/>
          </w:tcPr>
          <w:p w14:paraId="6C22C0CA" w14:textId="77777777" w:rsidR="00CA1288" w:rsidRPr="00637789" w:rsidRDefault="00CA1288" w:rsidP="003C7FAC">
            <w:pPr>
              <w:pStyle w:val="TableText"/>
              <w:rPr>
                <w:rFonts w:cs="Arial"/>
                <w:szCs w:val="20"/>
              </w:rPr>
            </w:pPr>
          </w:p>
        </w:tc>
      </w:tr>
      <w:tr w:rsidR="00CA1288" w:rsidRPr="00637789" w14:paraId="7CDAB302" w14:textId="77777777" w:rsidTr="0001572D">
        <w:trPr>
          <w:gridBefore w:val="1"/>
          <w:gridAfter w:val="1"/>
          <w:wBefore w:w="29" w:type="pct"/>
          <w:wAfter w:w="29" w:type="pct"/>
          <w:cantSplit/>
          <w:trHeight w:val="695"/>
        </w:trPr>
        <w:tc>
          <w:tcPr>
            <w:tcW w:w="1733" w:type="pct"/>
            <w:vMerge/>
          </w:tcPr>
          <w:p w14:paraId="1CB82E2B" w14:textId="77777777" w:rsidR="00CA1288" w:rsidRPr="00637789" w:rsidRDefault="00CA1288" w:rsidP="003C7FAC">
            <w:pPr>
              <w:keepLines/>
              <w:autoSpaceDE w:val="0"/>
              <w:autoSpaceDN w:val="0"/>
              <w:adjustRightInd w:val="0"/>
              <w:rPr>
                <w:rFonts w:cs="Arial"/>
                <w:bCs/>
                <w:sz w:val="20"/>
                <w:szCs w:val="20"/>
              </w:rPr>
            </w:pPr>
          </w:p>
        </w:tc>
        <w:tc>
          <w:tcPr>
            <w:tcW w:w="1203" w:type="pct"/>
            <w:gridSpan w:val="2"/>
          </w:tcPr>
          <w:p w14:paraId="60CFDC4B" w14:textId="6CE25E59" w:rsidR="00CA1288" w:rsidRPr="00637789" w:rsidRDefault="00CA1288" w:rsidP="003C7FAC">
            <w:pPr>
              <w:keepLines/>
              <w:autoSpaceDE w:val="0"/>
              <w:autoSpaceDN w:val="0"/>
              <w:adjustRightInd w:val="0"/>
              <w:rPr>
                <w:rFonts w:cs="Arial"/>
                <w:bCs/>
                <w:sz w:val="20"/>
                <w:szCs w:val="20"/>
              </w:rPr>
            </w:pPr>
            <w:r w:rsidRPr="00637789">
              <w:rPr>
                <w:rFonts w:cs="Arial"/>
                <w:bCs/>
                <w:sz w:val="20"/>
                <w:szCs w:val="20"/>
              </w:rPr>
              <w:t>ATO Passive Softkeys become available on the CDU</w:t>
            </w:r>
          </w:p>
        </w:tc>
        <w:tc>
          <w:tcPr>
            <w:tcW w:w="546" w:type="pct"/>
            <w:gridSpan w:val="3"/>
          </w:tcPr>
          <w:p w14:paraId="21431DB0" w14:textId="40B4BB35" w:rsidR="00CA1288" w:rsidRPr="00162715" w:rsidRDefault="00CA1288" w:rsidP="003C7FAC">
            <w:pPr>
              <w:keepLines/>
              <w:autoSpaceDE w:val="0"/>
              <w:autoSpaceDN w:val="0"/>
              <w:adjustRightInd w:val="0"/>
              <w:rPr>
                <w:rFonts w:cs="Arial"/>
                <w:bCs/>
                <w:sz w:val="20"/>
                <w:szCs w:val="20"/>
              </w:rPr>
            </w:pPr>
            <w:r w:rsidRPr="00860E74">
              <w:rPr>
                <w:rFonts w:cs="Arial"/>
                <w:sz w:val="20"/>
                <w:szCs w:val="20"/>
              </w:rPr>
              <w:t>N/A</w:t>
            </w:r>
          </w:p>
        </w:tc>
        <w:tc>
          <w:tcPr>
            <w:tcW w:w="516" w:type="pct"/>
            <w:gridSpan w:val="3"/>
            <w:vMerge/>
          </w:tcPr>
          <w:p w14:paraId="26D6A6C1" w14:textId="77777777" w:rsidR="00CA1288" w:rsidRPr="00637789" w:rsidRDefault="00CA1288" w:rsidP="003C7FAC">
            <w:pPr>
              <w:pStyle w:val="TableText"/>
              <w:rPr>
                <w:rFonts w:cs="Arial"/>
                <w:szCs w:val="20"/>
              </w:rPr>
            </w:pPr>
          </w:p>
        </w:tc>
        <w:tc>
          <w:tcPr>
            <w:tcW w:w="945" w:type="pct"/>
            <w:gridSpan w:val="3"/>
            <w:vMerge/>
          </w:tcPr>
          <w:p w14:paraId="13C80E56" w14:textId="77777777" w:rsidR="00CA1288" w:rsidRPr="00637789" w:rsidRDefault="00CA1288" w:rsidP="003C7FAC">
            <w:pPr>
              <w:pStyle w:val="TableText"/>
              <w:rPr>
                <w:rFonts w:cs="Arial"/>
                <w:szCs w:val="20"/>
              </w:rPr>
            </w:pPr>
          </w:p>
        </w:tc>
      </w:tr>
      <w:tr w:rsidR="00CA1288" w:rsidRPr="00637789" w14:paraId="4184349D" w14:textId="77777777" w:rsidTr="0001572D">
        <w:trPr>
          <w:gridBefore w:val="1"/>
          <w:gridAfter w:val="1"/>
          <w:wBefore w:w="29" w:type="pct"/>
          <w:wAfter w:w="29" w:type="pct"/>
          <w:cantSplit/>
          <w:trHeight w:val="695"/>
        </w:trPr>
        <w:tc>
          <w:tcPr>
            <w:tcW w:w="1733" w:type="pct"/>
            <w:vMerge/>
          </w:tcPr>
          <w:p w14:paraId="1914FE4C" w14:textId="77777777" w:rsidR="00CA1288" w:rsidRPr="00637789" w:rsidRDefault="00CA1288" w:rsidP="003C7FAC">
            <w:pPr>
              <w:keepLines/>
              <w:autoSpaceDE w:val="0"/>
              <w:autoSpaceDN w:val="0"/>
              <w:adjustRightInd w:val="0"/>
              <w:rPr>
                <w:rFonts w:cs="Arial"/>
                <w:bCs/>
                <w:sz w:val="20"/>
                <w:szCs w:val="20"/>
              </w:rPr>
            </w:pPr>
          </w:p>
        </w:tc>
        <w:tc>
          <w:tcPr>
            <w:tcW w:w="1203" w:type="pct"/>
            <w:gridSpan w:val="2"/>
          </w:tcPr>
          <w:p w14:paraId="556C6BB2" w14:textId="1D6FD6DB" w:rsidR="00CA1288" w:rsidRPr="00637789" w:rsidRDefault="00CA1288" w:rsidP="003C7FAC">
            <w:pPr>
              <w:keepLines/>
              <w:autoSpaceDE w:val="0"/>
              <w:autoSpaceDN w:val="0"/>
              <w:adjustRightInd w:val="0"/>
              <w:rPr>
                <w:rFonts w:cs="Arial"/>
                <w:bCs/>
                <w:sz w:val="20"/>
                <w:szCs w:val="20"/>
              </w:rPr>
            </w:pPr>
            <w:r w:rsidRPr="00637789">
              <w:rPr>
                <w:rFonts w:cs="Arial"/>
                <w:bCs/>
                <w:sz w:val="20"/>
                <w:szCs w:val="20"/>
              </w:rPr>
              <w:t>No red fail LEDs are indicated on the ATO key switch.</w:t>
            </w:r>
          </w:p>
        </w:tc>
        <w:tc>
          <w:tcPr>
            <w:tcW w:w="546" w:type="pct"/>
            <w:gridSpan w:val="3"/>
          </w:tcPr>
          <w:p w14:paraId="3B6C6D72" w14:textId="45B67EEC" w:rsidR="00CA1288" w:rsidRPr="00162715" w:rsidRDefault="00CA1288" w:rsidP="003C7FAC">
            <w:pPr>
              <w:keepLines/>
              <w:autoSpaceDE w:val="0"/>
              <w:autoSpaceDN w:val="0"/>
              <w:adjustRightInd w:val="0"/>
              <w:rPr>
                <w:rFonts w:cs="Arial"/>
                <w:bCs/>
                <w:sz w:val="20"/>
                <w:szCs w:val="20"/>
              </w:rPr>
            </w:pPr>
            <w:r w:rsidRPr="00860E74">
              <w:rPr>
                <w:rFonts w:cs="Arial"/>
                <w:sz w:val="20"/>
                <w:szCs w:val="20"/>
              </w:rPr>
              <w:t>N/A</w:t>
            </w:r>
          </w:p>
        </w:tc>
        <w:tc>
          <w:tcPr>
            <w:tcW w:w="516" w:type="pct"/>
            <w:gridSpan w:val="3"/>
            <w:vMerge/>
          </w:tcPr>
          <w:p w14:paraId="49AF89D4" w14:textId="77777777" w:rsidR="00CA1288" w:rsidRPr="00637789" w:rsidRDefault="00CA1288" w:rsidP="003C7FAC">
            <w:pPr>
              <w:pStyle w:val="TableText"/>
              <w:rPr>
                <w:rFonts w:cs="Arial"/>
                <w:szCs w:val="20"/>
              </w:rPr>
            </w:pPr>
          </w:p>
        </w:tc>
        <w:tc>
          <w:tcPr>
            <w:tcW w:w="945" w:type="pct"/>
            <w:gridSpan w:val="3"/>
            <w:vMerge/>
          </w:tcPr>
          <w:p w14:paraId="6E475491" w14:textId="77777777" w:rsidR="00CA1288" w:rsidRPr="00637789" w:rsidRDefault="00CA1288" w:rsidP="003C7FAC">
            <w:pPr>
              <w:pStyle w:val="TableText"/>
              <w:rPr>
                <w:rFonts w:cs="Arial"/>
                <w:szCs w:val="20"/>
              </w:rPr>
            </w:pPr>
          </w:p>
        </w:tc>
      </w:tr>
      <w:tr w:rsidR="00CA1288" w:rsidRPr="00637789" w14:paraId="28FA78EC" w14:textId="77777777" w:rsidTr="0001572D">
        <w:trPr>
          <w:gridBefore w:val="1"/>
          <w:gridAfter w:val="1"/>
          <w:wBefore w:w="29" w:type="pct"/>
          <w:wAfter w:w="29" w:type="pct"/>
          <w:cantSplit/>
          <w:trHeight w:val="276"/>
        </w:trPr>
        <w:tc>
          <w:tcPr>
            <w:tcW w:w="1733" w:type="pct"/>
          </w:tcPr>
          <w:p w14:paraId="736CC04E" w14:textId="77777777" w:rsidR="00CA1288" w:rsidRPr="00162715" w:rsidRDefault="00CA1288" w:rsidP="003C7FAC">
            <w:pPr>
              <w:keepLines/>
              <w:spacing w:before="40" w:after="40"/>
              <w:rPr>
                <w:rFonts w:cs="Arial"/>
                <w:bCs/>
                <w:sz w:val="20"/>
                <w:szCs w:val="20"/>
              </w:rPr>
            </w:pPr>
            <w:r w:rsidRPr="00162715">
              <w:rPr>
                <w:rFonts w:cs="Arial"/>
                <w:bCs/>
                <w:sz w:val="20"/>
                <w:szCs w:val="20"/>
              </w:rPr>
              <w:lastRenderedPageBreak/>
              <w:t>On the CDU:</w:t>
            </w:r>
          </w:p>
          <w:p w14:paraId="2E1A6C0B" w14:textId="77777777" w:rsidR="00CA1288" w:rsidRPr="00637789" w:rsidRDefault="00CA1288" w:rsidP="003C7FAC">
            <w:pPr>
              <w:keepLines/>
              <w:spacing w:before="40" w:after="40"/>
              <w:rPr>
                <w:rFonts w:cs="Arial"/>
                <w:b/>
                <w:bCs/>
                <w:sz w:val="20"/>
                <w:szCs w:val="20"/>
              </w:rPr>
            </w:pPr>
            <w:r w:rsidRPr="00637789">
              <w:rPr>
                <w:rFonts w:cs="Arial"/>
                <w:bCs/>
                <w:sz w:val="20"/>
                <w:szCs w:val="20"/>
              </w:rPr>
              <w:t xml:space="preserve">Press </w:t>
            </w:r>
            <w:r w:rsidRPr="00637789">
              <w:rPr>
                <w:rFonts w:cs="Arial"/>
                <w:b/>
                <w:bCs/>
                <w:sz w:val="20"/>
                <w:szCs w:val="20"/>
              </w:rPr>
              <w:t>LEADER</w:t>
            </w:r>
          </w:p>
          <w:p w14:paraId="46AFB7A4" w14:textId="77777777" w:rsidR="00CA1288" w:rsidRPr="00637789" w:rsidRDefault="00CA1288" w:rsidP="003C7FAC">
            <w:pPr>
              <w:keepLines/>
              <w:spacing w:before="40" w:after="40"/>
              <w:rPr>
                <w:rFonts w:cs="Arial"/>
                <w:b/>
                <w:bCs/>
                <w:sz w:val="20"/>
                <w:szCs w:val="20"/>
              </w:rPr>
            </w:pPr>
            <w:r w:rsidRPr="00637789">
              <w:rPr>
                <w:rFonts w:cs="Arial"/>
                <w:bCs/>
                <w:sz w:val="20"/>
                <w:szCs w:val="20"/>
              </w:rPr>
              <w:t xml:space="preserve">Press </w:t>
            </w:r>
            <w:r w:rsidRPr="00637789">
              <w:rPr>
                <w:rFonts w:cs="Arial"/>
                <w:b/>
                <w:bCs/>
                <w:sz w:val="20"/>
                <w:szCs w:val="20"/>
              </w:rPr>
              <w:t>LOGIN</w:t>
            </w:r>
          </w:p>
          <w:p w14:paraId="5E24D9A8" w14:textId="77777777" w:rsidR="00CA1288" w:rsidRPr="00637789" w:rsidRDefault="00CA1288" w:rsidP="003C7FAC">
            <w:pPr>
              <w:keepLines/>
              <w:spacing w:before="40" w:after="40"/>
              <w:rPr>
                <w:rFonts w:cs="Arial"/>
                <w:bCs/>
                <w:sz w:val="20"/>
                <w:szCs w:val="20"/>
              </w:rPr>
            </w:pPr>
            <w:r w:rsidRPr="00637789">
              <w:rPr>
                <w:rFonts w:cs="Arial"/>
                <w:bCs/>
                <w:sz w:val="20"/>
                <w:szCs w:val="20"/>
              </w:rPr>
              <w:t>Wait for the 2 x 10 second timeouts.</w:t>
            </w:r>
          </w:p>
          <w:p w14:paraId="46BEDC05" w14:textId="77777777" w:rsidR="00CA1288" w:rsidRPr="00637789" w:rsidRDefault="00CA1288" w:rsidP="003C7FAC">
            <w:pPr>
              <w:keepLines/>
              <w:spacing w:before="40" w:after="40"/>
              <w:rPr>
                <w:rFonts w:cs="Arial"/>
                <w:b/>
                <w:bCs/>
                <w:sz w:val="20"/>
                <w:szCs w:val="20"/>
              </w:rPr>
            </w:pPr>
            <w:r w:rsidRPr="00637789">
              <w:rPr>
                <w:rFonts w:cs="Arial"/>
                <w:bCs/>
                <w:sz w:val="20"/>
                <w:szCs w:val="20"/>
              </w:rPr>
              <w:t xml:space="preserve">Press </w:t>
            </w:r>
            <w:r w:rsidRPr="00637789">
              <w:rPr>
                <w:rFonts w:cs="Arial"/>
                <w:b/>
                <w:bCs/>
                <w:sz w:val="20"/>
                <w:szCs w:val="20"/>
              </w:rPr>
              <w:t>DONE</w:t>
            </w:r>
          </w:p>
          <w:p w14:paraId="230B8B6D" w14:textId="77777777" w:rsidR="00CA1288" w:rsidRPr="00637789" w:rsidRDefault="00CA1288" w:rsidP="003C7FAC">
            <w:pPr>
              <w:keepLines/>
              <w:spacing w:before="40" w:after="40"/>
              <w:rPr>
                <w:rFonts w:cs="Arial"/>
                <w:b/>
                <w:bCs/>
                <w:sz w:val="20"/>
                <w:szCs w:val="20"/>
              </w:rPr>
            </w:pPr>
          </w:p>
          <w:p w14:paraId="0CF0A5C0" w14:textId="77777777" w:rsidR="00CA1288" w:rsidRPr="00637789" w:rsidRDefault="00CA1288" w:rsidP="003C7FAC">
            <w:pPr>
              <w:keepLines/>
              <w:spacing w:before="40" w:after="40"/>
              <w:rPr>
                <w:rFonts w:cs="Arial"/>
                <w:bCs/>
                <w:sz w:val="20"/>
                <w:szCs w:val="20"/>
              </w:rPr>
            </w:pPr>
            <w:r w:rsidRPr="00637789">
              <w:rPr>
                <w:rFonts w:cs="Arial"/>
                <w:bCs/>
                <w:sz w:val="20"/>
                <w:szCs w:val="20"/>
              </w:rPr>
              <w:t>Setup the train data as:</w:t>
            </w:r>
          </w:p>
          <w:p w14:paraId="07135F5D" w14:textId="77777777" w:rsidR="00CA1288" w:rsidRPr="00637789" w:rsidRDefault="00CA1288" w:rsidP="003C7FAC">
            <w:pPr>
              <w:pStyle w:val="Tabletext0"/>
              <w:rPr>
                <w:b/>
                <w:szCs w:val="20"/>
                <w:lang w:val="en-AU"/>
              </w:rPr>
            </w:pPr>
            <w:r w:rsidRPr="00637789">
              <w:rPr>
                <w:szCs w:val="20"/>
                <w:lang w:val="en-AU"/>
              </w:rPr>
              <w:t>Locomotives:</w:t>
            </w:r>
            <w:r w:rsidRPr="00637789">
              <w:rPr>
                <w:b/>
                <w:szCs w:val="20"/>
                <w:lang w:val="en-AU"/>
              </w:rPr>
              <w:t xml:space="preserve"> 1</w:t>
            </w:r>
          </w:p>
          <w:p w14:paraId="0D3E377F" w14:textId="77777777" w:rsidR="00CA1288" w:rsidRPr="00637789" w:rsidRDefault="00CA1288" w:rsidP="003C7FAC">
            <w:pPr>
              <w:pStyle w:val="Tabletext0"/>
              <w:rPr>
                <w:b/>
                <w:szCs w:val="20"/>
                <w:lang w:val="en-AU"/>
              </w:rPr>
            </w:pPr>
            <w:r w:rsidRPr="00637789">
              <w:rPr>
                <w:szCs w:val="20"/>
                <w:lang w:val="en-AU"/>
              </w:rPr>
              <w:t xml:space="preserve">Ore Cars: </w:t>
            </w:r>
            <w:r w:rsidRPr="00637789">
              <w:rPr>
                <w:b/>
                <w:szCs w:val="20"/>
                <w:lang w:val="en-AU"/>
              </w:rPr>
              <w:t>10 empty ore cars</w:t>
            </w:r>
          </w:p>
          <w:p w14:paraId="26E3CC45" w14:textId="77777777" w:rsidR="00CA1288" w:rsidRPr="00637789" w:rsidRDefault="00CA1288" w:rsidP="003C7FAC">
            <w:pPr>
              <w:pStyle w:val="Tabletext0"/>
              <w:rPr>
                <w:b/>
                <w:szCs w:val="20"/>
                <w:lang w:val="en-AU"/>
              </w:rPr>
            </w:pPr>
            <w:r w:rsidRPr="00637789">
              <w:rPr>
                <w:szCs w:val="20"/>
                <w:lang w:val="en-AU"/>
              </w:rPr>
              <w:t xml:space="preserve">Press </w:t>
            </w:r>
            <w:r w:rsidRPr="00637789">
              <w:rPr>
                <w:b/>
                <w:szCs w:val="20"/>
                <w:lang w:val="en-AU"/>
              </w:rPr>
              <w:t>CONFIRM</w:t>
            </w:r>
          </w:p>
          <w:p w14:paraId="0C203156" w14:textId="77777777" w:rsidR="00CA1288" w:rsidRPr="00637789" w:rsidRDefault="00CA1288" w:rsidP="003C7FAC">
            <w:pPr>
              <w:pStyle w:val="Tabletext0"/>
              <w:rPr>
                <w:b/>
                <w:szCs w:val="20"/>
                <w:lang w:val="en-AU"/>
              </w:rPr>
            </w:pPr>
          </w:p>
          <w:p w14:paraId="4A11618B" w14:textId="77777777" w:rsidR="00CA1288" w:rsidRPr="00637789" w:rsidRDefault="00CA1288" w:rsidP="003C7FAC">
            <w:pPr>
              <w:pStyle w:val="Tabletext0"/>
              <w:rPr>
                <w:szCs w:val="20"/>
                <w:lang w:val="en-AU"/>
              </w:rPr>
            </w:pPr>
            <w:r w:rsidRPr="00637789">
              <w:rPr>
                <w:szCs w:val="20"/>
                <w:lang w:val="en-AU"/>
              </w:rPr>
              <w:t xml:space="preserve">On the </w:t>
            </w:r>
            <w:r w:rsidRPr="00637789">
              <w:rPr>
                <w:i/>
                <w:szCs w:val="20"/>
                <w:lang w:val="en-AU"/>
              </w:rPr>
              <w:t>Select Destination</w:t>
            </w:r>
            <w:r w:rsidRPr="00637789">
              <w:rPr>
                <w:szCs w:val="20"/>
                <w:lang w:val="en-AU"/>
              </w:rPr>
              <w:t xml:space="preserve"> screen, select a route in the correct direction (eg. 7M to Brockman4 MLW).</w:t>
            </w:r>
          </w:p>
          <w:p w14:paraId="17D7FF45" w14:textId="77777777" w:rsidR="00CA1288" w:rsidRPr="00637789" w:rsidRDefault="00CA1288" w:rsidP="003C7FAC">
            <w:pPr>
              <w:pStyle w:val="Tabletext0"/>
              <w:rPr>
                <w:szCs w:val="20"/>
                <w:lang w:val="en-AU"/>
              </w:rPr>
            </w:pPr>
          </w:p>
          <w:p w14:paraId="5468B183" w14:textId="77777777" w:rsidR="00CA1288" w:rsidRPr="00637789" w:rsidRDefault="00CA1288" w:rsidP="003C7FAC">
            <w:pPr>
              <w:keepLines/>
              <w:autoSpaceDE w:val="0"/>
              <w:autoSpaceDN w:val="0"/>
              <w:adjustRightInd w:val="0"/>
              <w:rPr>
                <w:rFonts w:cs="Arial"/>
                <w:bCs/>
                <w:sz w:val="20"/>
                <w:szCs w:val="20"/>
              </w:rPr>
            </w:pPr>
            <w:r w:rsidRPr="00637789">
              <w:rPr>
                <w:rFonts w:cs="Arial"/>
                <w:sz w:val="20"/>
                <w:szCs w:val="20"/>
              </w:rPr>
              <w:t xml:space="preserve">If there is no route to select, press </w:t>
            </w:r>
            <w:r w:rsidRPr="00637789">
              <w:rPr>
                <w:rFonts w:cs="Arial"/>
                <w:b/>
                <w:sz w:val="20"/>
                <w:szCs w:val="20"/>
              </w:rPr>
              <w:t>SELECT</w:t>
            </w:r>
            <w:r w:rsidRPr="00637789">
              <w:rPr>
                <w:rFonts w:cs="Arial"/>
                <w:sz w:val="20"/>
                <w:szCs w:val="20"/>
              </w:rPr>
              <w:t>.</w:t>
            </w:r>
          </w:p>
        </w:tc>
        <w:tc>
          <w:tcPr>
            <w:tcW w:w="1203" w:type="pct"/>
            <w:gridSpan w:val="2"/>
          </w:tcPr>
          <w:p w14:paraId="4F6ED850" w14:textId="77777777" w:rsidR="00CA1288" w:rsidRPr="00637789" w:rsidRDefault="00CA1288" w:rsidP="003C7FAC">
            <w:pPr>
              <w:keepLines/>
              <w:autoSpaceDE w:val="0"/>
              <w:autoSpaceDN w:val="0"/>
              <w:adjustRightInd w:val="0"/>
              <w:rPr>
                <w:rFonts w:cs="Arial"/>
                <w:bCs/>
                <w:sz w:val="20"/>
                <w:szCs w:val="20"/>
              </w:rPr>
            </w:pPr>
            <w:r w:rsidRPr="00637789">
              <w:rPr>
                <w:rFonts w:cs="Arial"/>
                <w:bCs/>
                <w:sz w:val="20"/>
                <w:szCs w:val="20"/>
              </w:rPr>
              <w:t>Driver Assist is logged into on CDU.</w:t>
            </w:r>
          </w:p>
        </w:tc>
        <w:tc>
          <w:tcPr>
            <w:tcW w:w="546" w:type="pct"/>
            <w:gridSpan w:val="3"/>
          </w:tcPr>
          <w:p w14:paraId="6A6D5A37" w14:textId="4C801A45" w:rsidR="00CA1288" w:rsidRPr="00637789" w:rsidRDefault="00CA1288" w:rsidP="003C7FAC">
            <w:pPr>
              <w:pStyle w:val="TableText"/>
              <w:rPr>
                <w:rFonts w:cs="Arial"/>
                <w:szCs w:val="20"/>
              </w:rPr>
            </w:pPr>
            <w:r w:rsidRPr="008911F6">
              <w:rPr>
                <w:rFonts w:cs="Arial"/>
                <w:szCs w:val="20"/>
              </w:rPr>
              <w:t>N/A</w:t>
            </w:r>
          </w:p>
        </w:tc>
        <w:tc>
          <w:tcPr>
            <w:tcW w:w="516" w:type="pct"/>
            <w:gridSpan w:val="3"/>
          </w:tcPr>
          <w:p w14:paraId="002AD211" w14:textId="77777777" w:rsidR="00CA1288" w:rsidRPr="00637789" w:rsidRDefault="00CA1288" w:rsidP="003C7FAC">
            <w:pPr>
              <w:pStyle w:val="TableText"/>
              <w:rPr>
                <w:rFonts w:cs="Arial"/>
                <w:szCs w:val="20"/>
              </w:rPr>
            </w:pPr>
          </w:p>
        </w:tc>
        <w:tc>
          <w:tcPr>
            <w:tcW w:w="945" w:type="pct"/>
            <w:gridSpan w:val="3"/>
          </w:tcPr>
          <w:p w14:paraId="05C980BD" w14:textId="77777777" w:rsidR="00CA1288" w:rsidRPr="00637789" w:rsidRDefault="00CA1288" w:rsidP="003C7FAC">
            <w:pPr>
              <w:pStyle w:val="TableText"/>
              <w:rPr>
                <w:rFonts w:cs="Arial"/>
                <w:szCs w:val="20"/>
              </w:rPr>
            </w:pPr>
            <w:r w:rsidRPr="00637789">
              <w:rPr>
                <w:rFonts w:cs="Arial"/>
                <w:szCs w:val="20"/>
              </w:rPr>
              <w:t>If DIVA’s train data is setup before logging into LEADER, then the train data will be passed onto LEADER.</w:t>
            </w:r>
          </w:p>
          <w:p w14:paraId="1E5C8CBC" w14:textId="77777777" w:rsidR="00CA1288" w:rsidRPr="00637789" w:rsidRDefault="00CA1288" w:rsidP="003C7FAC">
            <w:pPr>
              <w:pStyle w:val="TableText"/>
              <w:rPr>
                <w:rFonts w:cs="Arial"/>
                <w:szCs w:val="20"/>
              </w:rPr>
            </w:pPr>
          </w:p>
          <w:p w14:paraId="5F8FC160" w14:textId="77777777" w:rsidR="00CA1288" w:rsidRPr="00637789" w:rsidRDefault="00CA1288" w:rsidP="003C7FAC">
            <w:pPr>
              <w:pStyle w:val="TableText"/>
              <w:rPr>
                <w:rFonts w:cs="Arial"/>
                <w:szCs w:val="20"/>
              </w:rPr>
            </w:pPr>
            <w:r w:rsidRPr="00637789">
              <w:rPr>
                <w:rFonts w:cs="Arial"/>
                <w:szCs w:val="20"/>
              </w:rPr>
              <w:t xml:space="preserve">Otherwise, you’ll need to edit the train sheet for LEADER. Press the softkey for the item that needs to be changed (colour goes from red to blue) and press again to bring up the editing keys. All red softkeys need to be pressed once to turn them blue. Once all soft keys are blue, the </w:t>
            </w:r>
            <w:r w:rsidRPr="00637789">
              <w:rPr>
                <w:rFonts w:cs="Arial"/>
                <w:b/>
                <w:szCs w:val="20"/>
              </w:rPr>
              <w:t>CONFIRM</w:t>
            </w:r>
            <w:r w:rsidRPr="00637789">
              <w:rPr>
                <w:rFonts w:cs="Arial"/>
                <w:szCs w:val="20"/>
              </w:rPr>
              <w:t xml:space="preserve"> softkey will be available to complete Train Sheet editing.</w:t>
            </w:r>
          </w:p>
        </w:tc>
      </w:tr>
      <w:tr w:rsidR="00CA1288" w:rsidRPr="00637789" w14:paraId="066AA0DA" w14:textId="77777777" w:rsidTr="0001572D">
        <w:trPr>
          <w:gridBefore w:val="1"/>
          <w:gridAfter w:val="1"/>
          <w:wBefore w:w="29" w:type="pct"/>
          <w:wAfter w:w="29" w:type="pct"/>
          <w:cantSplit/>
          <w:trHeight w:val="276"/>
        </w:trPr>
        <w:tc>
          <w:tcPr>
            <w:tcW w:w="1733" w:type="pct"/>
          </w:tcPr>
          <w:p w14:paraId="64186733" w14:textId="77777777" w:rsidR="00CA1288" w:rsidRPr="00637789" w:rsidRDefault="00CA1288" w:rsidP="003C7FAC">
            <w:pPr>
              <w:keepLines/>
              <w:autoSpaceDE w:val="0"/>
              <w:autoSpaceDN w:val="0"/>
              <w:adjustRightInd w:val="0"/>
              <w:rPr>
                <w:rFonts w:cs="Arial"/>
                <w:sz w:val="20"/>
                <w:szCs w:val="20"/>
                <w:lang w:eastAsia="en-AU"/>
              </w:rPr>
            </w:pPr>
            <w:r w:rsidRPr="00162715">
              <w:rPr>
                <w:rFonts w:cs="Arial"/>
                <w:sz w:val="20"/>
                <w:szCs w:val="20"/>
                <w:lang w:eastAsia="en-AU"/>
              </w:rPr>
              <w:t xml:space="preserve">Driver to request the Train Controller to set a route to </w:t>
            </w:r>
            <w:r w:rsidRPr="00637789">
              <w:rPr>
                <w:rFonts w:cs="Arial"/>
                <w:sz w:val="20"/>
                <w:szCs w:val="20"/>
                <w:lang w:eastAsia="en-AU"/>
              </w:rPr>
              <w:t>the departing signal on the road.</w:t>
            </w:r>
          </w:p>
          <w:p w14:paraId="35268EDD" w14:textId="42AD0104" w:rsidR="00CA1288" w:rsidRPr="00637789" w:rsidRDefault="00CA1288" w:rsidP="003C7FAC">
            <w:pPr>
              <w:keepLines/>
              <w:autoSpaceDE w:val="0"/>
              <w:autoSpaceDN w:val="0"/>
              <w:adjustRightInd w:val="0"/>
              <w:rPr>
                <w:rFonts w:cs="Arial"/>
                <w:sz w:val="20"/>
                <w:szCs w:val="20"/>
                <w:lang w:eastAsia="en-AU"/>
              </w:rPr>
            </w:pPr>
            <w:r w:rsidRPr="00637789">
              <w:rPr>
                <w:rFonts w:cs="Arial"/>
                <w:sz w:val="20"/>
                <w:szCs w:val="20"/>
                <w:lang w:eastAsia="en-AU"/>
              </w:rPr>
              <w:t>82</w:t>
            </w:r>
            <w:r w:rsidRPr="00637789">
              <w:rPr>
                <w:rFonts w:cs="Arial"/>
                <w:sz w:val="20"/>
                <w:szCs w:val="20"/>
                <w:vertAlign w:val="superscript"/>
                <w:lang w:eastAsia="en-AU"/>
              </w:rPr>
              <w:t>rd</w:t>
            </w:r>
            <w:r w:rsidRPr="00637789">
              <w:rPr>
                <w:rFonts w:cs="Arial"/>
                <w:sz w:val="20"/>
                <w:szCs w:val="20"/>
                <w:lang w:eastAsia="en-AU"/>
              </w:rPr>
              <w:t xml:space="preserve"> = DA571</w:t>
            </w:r>
          </w:p>
          <w:p w14:paraId="42B7F015" w14:textId="74B74031" w:rsidR="00CA1288" w:rsidRPr="00637789" w:rsidRDefault="00CA1288" w:rsidP="003C7FAC">
            <w:pPr>
              <w:keepLines/>
              <w:autoSpaceDE w:val="0"/>
              <w:autoSpaceDN w:val="0"/>
              <w:adjustRightInd w:val="0"/>
              <w:rPr>
                <w:rFonts w:cs="Arial"/>
                <w:sz w:val="20"/>
                <w:szCs w:val="20"/>
                <w:lang w:eastAsia="en-AU"/>
              </w:rPr>
            </w:pPr>
            <w:r w:rsidRPr="00637789">
              <w:rPr>
                <w:rFonts w:cs="Arial"/>
                <w:sz w:val="20"/>
                <w:szCs w:val="20"/>
                <w:lang w:eastAsia="en-AU"/>
              </w:rPr>
              <w:t>83</w:t>
            </w:r>
            <w:r w:rsidRPr="00637789">
              <w:rPr>
                <w:rFonts w:cs="Arial"/>
                <w:sz w:val="20"/>
                <w:szCs w:val="20"/>
                <w:vertAlign w:val="superscript"/>
                <w:lang w:eastAsia="en-AU"/>
              </w:rPr>
              <w:t>rd</w:t>
            </w:r>
            <w:r w:rsidRPr="00637789">
              <w:rPr>
                <w:rFonts w:cs="Arial"/>
                <w:sz w:val="20"/>
                <w:szCs w:val="20"/>
                <w:lang w:eastAsia="en-AU"/>
              </w:rPr>
              <w:t xml:space="preserve"> = DA569.</w:t>
            </w:r>
          </w:p>
          <w:p w14:paraId="25823BAF" w14:textId="77777777" w:rsidR="00CA1288" w:rsidRPr="00637789" w:rsidRDefault="00CA1288" w:rsidP="003C7FAC">
            <w:pPr>
              <w:keepLines/>
              <w:autoSpaceDE w:val="0"/>
              <w:autoSpaceDN w:val="0"/>
              <w:adjustRightInd w:val="0"/>
              <w:rPr>
                <w:rFonts w:cs="Arial"/>
                <w:sz w:val="20"/>
                <w:szCs w:val="20"/>
                <w:lang w:eastAsia="en-AU"/>
              </w:rPr>
            </w:pPr>
          </w:p>
        </w:tc>
        <w:tc>
          <w:tcPr>
            <w:tcW w:w="1203" w:type="pct"/>
            <w:gridSpan w:val="2"/>
          </w:tcPr>
          <w:p w14:paraId="10386B30" w14:textId="77777777" w:rsidR="00CA1288" w:rsidRPr="00637789" w:rsidRDefault="00CA1288" w:rsidP="003C7FAC">
            <w:pPr>
              <w:keepLines/>
              <w:autoSpaceDE w:val="0"/>
              <w:autoSpaceDN w:val="0"/>
              <w:adjustRightInd w:val="0"/>
              <w:rPr>
                <w:rFonts w:cs="Arial"/>
                <w:bCs/>
                <w:sz w:val="20"/>
                <w:szCs w:val="20"/>
              </w:rPr>
            </w:pPr>
            <w:r w:rsidRPr="00637789">
              <w:rPr>
                <w:rFonts w:cs="Arial"/>
                <w:bCs/>
                <w:sz w:val="20"/>
                <w:szCs w:val="20"/>
              </w:rPr>
              <w:t xml:space="preserve">ATP data </w:t>
            </w:r>
            <w:r w:rsidRPr="00637789">
              <w:rPr>
                <w:rFonts w:cs="Arial"/>
                <w:b/>
                <w:bCs/>
                <w:sz w:val="20"/>
                <w:szCs w:val="20"/>
              </w:rPr>
              <w:t>Target Location</w:t>
            </w:r>
            <w:r w:rsidRPr="00637789">
              <w:rPr>
                <w:rFonts w:cs="Arial"/>
                <w:bCs/>
                <w:sz w:val="20"/>
                <w:szCs w:val="20"/>
              </w:rPr>
              <w:t xml:space="preserve"> is updated.</w:t>
            </w:r>
          </w:p>
        </w:tc>
        <w:tc>
          <w:tcPr>
            <w:tcW w:w="546" w:type="pct"/>
            <w:gridSpan w:val="3"/>
          </w:tcPr>
          <w:p w14:paraId="5F74D645" w14:textId="6EE6DFEA" w:rsidR="00CA1288" w:rsidRPr="00637789" w:rsidRDefault="00CA1288" w:rsidP="003C7FAC">
            <w:pPr>
              <w:pStyle w:val="TableText"/>
              <w:rPr>
                <w:rFonts w:cs="Arial"/>
                <w:szCs w:val="20"/>
              </w:rPr>
            </w:pPr>
            <w:r w:rsidRPr="008911F6">
              <w:rPr>
                <w:rFonts w:cs="Arial"/>
                <w:szCs w:val="20"/>
              </w:rPr>
              <w:t>N/A</w:t>
            </w:r>
          </w:p>
        </w:tc>
        <w:tc>
          <w:tcPr>
            <w:tcW w:w="516" w:type="pct"/>
            <w:gridSpan w:val="3"/>
          </w:tcPr>
          <w:p w14:paraId="204CF9FF" w14:textId="77777777" w:rsidR="00CA1288" w:rsidRPr="00637789" w:rsidRDefault="00CA1288" w:rsidP="003C7FAC">
            <w:pPr>
              <w:pStyle w:val="TableText"/>
              <w:rPr>
                <w:rFonts w:cs="Arial"/>
                <w:szCs w:val="20"/>
              </w:rPr>
            </w:pPr>
          </w:p>
        </w:tc>
        <w:tc>
          <w:tcPr>
            <w:tcW w:w="945" w:type="pct"/>
            <w:gridSpan w:val="3"/>
          </w:tcPr>
          <w:p w14:paraId="441F78D0" w14:textId="77777777" w:rsidR="00CA1288" w:rsidRPr="00637789" w:rsidRDefault="00CA1288" w:rsidP="003C7FAC">
            <w:pPr>
              <w:pStyle w:val="TableText"/>
              <w:rPr>
                <w:rFonts w:cs="Arial"/>
                <w:szCs w:val="20"/>
              </w:rPr>
            </w:pPr>
          </w:p>
        </w:tc>
      </w:tr>
      <w:tr w:rsidR="00CA1288" w:rsidRPr="00637789" w14:paraId="4BCF5077" w14:textId="77777777" w:rsidTr="0001572D">
        <w:trPr>
          <w:gridBefore w:val="1"/>
          <w:gridAfter w:val="1"/>
          <w:wBefore w:w="29" w:type="pct"/>
          <w:wAfter w:w="29" w:type="pct"/>
          <w:cantSplit/>
          <w:trHeight w:val="276"/>
        </w:trPr>
        <w:tc>
          <w:tcPr>
            <w:tcW w:w="1733" w:type="pct"/>
          </w:tcPr>
          <w:p w14:paraId="593F34B7" w14:textId="0C872C86" w:rsidR="00CA1288" w:rsidRPr="00637789" w:rsidRDefault="00CA1288" w:rsidP="003C7FAC">
            <w:pPr>
              <w:keepLines/>
              <w:autoSpaceDE w:val="0"/>
              <w:autoSpaceDN w:val="0"/>
              <w:adjustRightInd w:val="0"/>
              <w:rPr>
                <w:rFonts w:cs="Arial"/>
                <w:sz w:val="20"/>
                <w:szCs w:val="20"/>
                <w:lang w:eastAsia="en-AU"/>
              </w:rPr>
            </w:pPr>
            <w:r w:rsidRPr="00162715">
              <w:rPr>
                <w:rFonts w:cs="Arial"/>
                <w:sz w:val="20"/>
                <w:szCs w:val="20"/>
                <w:lang w:eastAsia="en-AU"/>
              </w:rPr>
              <w:t xml:space="preserve">Request the OC tester to </w:t>
            </w:r>
            <w:r w:rsidRPr="00637789">
              <w:rPr>
                <w:rFonts w:cs="Arial"/>
                <w:sz w:val="20"/>
                <w:szCs w:val="20"/>
                <w:u w:val="single"/>
                <w:lang w:eastAsia="en-AU"/>
              </w:rPr>
              <w:t>setup</w:t>
            </w:r>
            <w:r w:rsidRPr="00637789">
              <w:rPr>
                <w:rFonts w:cs="Arial"/>
                <w:sz w:val="20"/>
                <w:szCs w:val="20"/>
                <w:lang w:eastAsia="en-AU"/>
              </w:rPr>
              <w:t xml:space="preserve"> a </w:t>
            </w:r>
            <w:r w:rsidRPr="00637789">
              <w:rPr>
                <w:rFonts w:cs="Arial"/>
                <w:b/>
                <w:sz w:val="20"/>
                <w:szCs w:val="20"/>
                <w:lang w:eastAsia="en-AU"/>
              </w:rPr>
              <w:t>Prepare for Mission</w:t>
            </w:r>
            <w:r w:rsidRPr="00637789">
              <w:rPr>
                <w:rFonts w:cs="Arial"/>
                <w:sz w:val="20"/>
                <w:szCs w:val="20"/>
                <w:lang w:eastAsia="en-AU"/>
              </w:rPr>
              <w:t xml:space="preserve"> </w:t>
            </w:r>
            <w:r w:rsidRPr="00637789">
              <w:rPr>
                <w:rFonts w:cs="Arial"/>
                <w:b/>
                <w:sz w:val="20"/>
                <w:szCs w:val="20"/>
                <w:lang w:eastAsia="en-AU"/>
              </w:rPr>
              <w:t>(PFM)</w:t>
            </w:r>
            <w:r w:rsidRPr="00637789">
              <w:rPr>
                <w:rFonts w:cs="Arial"/>
                <w:sz w:val="20"/>
                <w:szCs w:val="20"/>
                <w:lang w:eastAsia="en-AU"/>
              </w:rPr>
              <w:t xml:space="preserve"> for the locomotive.</w:t>
            </w:r>
          </w:p>
          <w:p w14:paraId="68D62FF0" w14:textId="77777777" w:rsidR="00CA1288" w:rsidRPr="00637789" w:rsidRDefault="00CA1288" w:rsidP="003C7FAC">
            <w:pPr>
              <w:keepLines/>
              <w:autoSpaceDE w:val="0"/>
              <w:autoSpaceDN w:val="0"/>
              <w:adjustRightInd w:val="0"/>
              <w:rPr>
                <w:rFonts w:cs="Arial"/>
                <w:sz w:val="20"/>
                <w:szCs w:val="20"/>
                <w:lang w:eastAsia="en-AU"/>
              </w:rPr>
            </w:pPr>
          </w:p>
          <w:p w14:paraId="7BF9F3C2" w14:textId="77777777" w:rsidR="00CA1288" w:rsidRPr="00637789" w:rsidRDefault="00CA1288" w:rsidP="003C7FAC">
            <w:pPr>
              <w:pStyle w:val="TableText"/>
              <w:rPr>
                <w:rFonts w:cs="Arial"/>
                <w:szCs w:val="20"/>
              </w:rPr>
            </w:pPr>
            <w:r w:rsidRPr="00637789">
              <w:rPr>
                <w:rFonts w:cs="Arial"/>
                <w:szCs w:val="20"/>
              </w:rPr>
              <w:t>Ask for a final destination of Rosella 5 or Dingo 17, in the south direction.</w:t>
            </w:r>
          </w:p>
          <w:p w14:paraId="3F09570F" w14:textId="77777777" w:rsidR="00CA1288" w:rsidRPr="00637789" w:rsidRDefault="00CA1288" w:rsidP="003C7FAC">
            <w:pPr>
              <w:keepLines/>
              <w:autoSpaceDE w:val="0"/>
              <w:autoSpaceDN w:val="0"/>
              <w:adjustRightInd w:val="0"/>
              <w:rPr>
                <w:rFonts w:cs="Arial"/>
                <w:sz w:val="20"/>
                <w:szCs w:val="20"/>
                <w:lang w:eastAsia="en-AU"/>
              </w:rPr>
            </w:pPr>
          </w:p>
        </w:tc>
        <w:tc>
          <w:tcPr>
            <w:tcW w:w="1203" w:type="pct"/>
            <w:gridSpan w:val="2"/>
          </w:tcPr>
          <w:p w14:paraId="645D9E68" w14:textId="38C3CBF3" w:rsidR="00CA1288" w:rsidRPr="00637789" w:rsidRDefault="00CA1288" w:rsidP="003C7FAC">
            <w:pPr>
              <w:keepLines/>
              <w:autoSpaceDE w:val="0"/>
              <w:autoSpaceDN w:val="0"/>
              <w:adjustRightInd w:val="0"/>
              <w:rPr>
                <w:rFonts w:cs="Arial"/>
                <w:bCs/>
                <w:sz w:val="20"/>
                <w:szCs w:val="20"/>
              </w:rPr>
            </w:pPr>
            <w:r w:rsidRPr="00637789">
              <w:rPr>
                <w:rFonts w:cs="Arial"/>
                <w:bCs/>
                <w:sz w:val="20"/>
                <w:szCs w:val="20"/>
              </w:rPr>
              <w:t xml:space="preserve">OC Tester confirms that a </w:t>
            </w:r>
            <w:r w:rsidRPr="00637789">
              <w:rPr>
                <w:rFonts w:cs="Arial"/>
                <w:b/>
                <w:bCs/>
                <w:sz w:val="20"/>
                <w:szCs w:val="20"/>
              </w:rPr>
              <w:t>Prepare for Mission</w:t>
            </w:r>
            <w:r w:rsidRPr="00637789">
              <w:rPr>
                <w:rFonts w:cs="Arial"/>
                <w:bCs/>
                <w:sz w:val="20"/>
                <w:szCs w:val="20"/>
              </w:rPr>
              <w:t xml:space="preserve"> is ready.</w:t>
            </w:r>
          </w:p>
        </w:tc>
        <w:tc>
          <w:tcPr>
            <w:tcW w:w="546" w:type="pct"/>
            <w:gridSpan w:val="3"/>
          </w:tcPr>
          <w:p w14:paraId="7692F251" w14:textId="0310835A" w:rsidR="00CA1288" w:rsidRPr="00637789" w:rsidRDefault="00CA1288" w:rsidP="003C7FAC">
            <w:pPr>
              <w:pStyle w:val="TableText"/>
              <w:rPr>
                <w:rFonts w:cs="Arial"/>
                <w:szCs w:val="20"/>
              </w:rPr>
            </w:pPr>
            <w:r w:rsidRPr="008911F6">
              <w:rPr>
                <w:rFonts w:cs="Arial"/>
                <w:szCs w:val="20"/>
              </w:rPr>
              <w:t>N/A</w:t>
            </w:r>
          </w:p>
        </w:tc>
        <w:tc>
          <w:tcPr>
            <w:tcW w:w="516" w:type="pct"/>
            <w:gridSpan w:val="3"/>
          </w:tcPr>
          <w:p w14:paraId="7E66F4E6" w14:textId="77777777" w:rsidR="00CA1288" w:rsidRPr="00637789" w:rsidRDefault="00CA1288" w:rsidP="003C7FAC">
            <w:pPr>
              <w:pStyle w:val="TableText"/>
              <w:rPr>
                <w:rFonts w:cs="Arial"/>
                <w:szCs w:val="20"/>
              </w:rPr>
            </w:pPr>
          </w:p>
        </w:tc>
        <w:tc>
          <w:tcPr>
            <w:tcW w:w="945" w:type="pct"/>
            <w:gridSpan w:val="3"/>
          </w:tcPr>
          <w:p w14:paraId="4ECE15E9" w14:textId="77777777" w:rsidR="00CA1288" w:rsidRPr="00637789" w:rsidRDefault="00CA1288" w:rsidP="003C7FAC">
            <w:pPr>
              <w:pStyle w:val="TableText"/>
              <w:rPr>
                <w:rFonts w:cs="Arial"/>
                <w:szCs w:val="20"/>
              </w:rPr>
            </w:pPr>
            <w:r w:rsidRPr="00637789">
              <w:rPr>
                <w:rFonts w:cs="Arial"/>
                <w:szCs w:val="20"/>
              </w:rPr>
              <w:t>Final destination is part of the PFM.</w:t>
            </w:r>
          </w:p>
          <w:p w14:paraId="532B7D4F" w14:textId="77777777" w:rsidR="00CA1288" w:rsidRPr="00637789" w:rsidRDefault="00CA1288" w:rsidP="003C7FAC">
            <w:pPr>
              <w:pStyle w:val="TableText"/>
              <w:rPr>
                <w:rFonts w:cs="Arial"/>
                <w:szCs w:val="20"/>
              </w:rPr>
            </w:pPr>
          </w:p>
          <w:p w14:paraId="46732E98" w14:textId="77777777" w:rsidR="00CA1288" w:rsidRPr="00637789" w:rsidRDefault="00CA1288" w:rsidP="003C7FAC">
            <w:pPr>
              <w:pStyle w:val="TableText"/>
              <w:rPr>
                <w:rFonts w:cs="Arial"/>
                <w:szCs w:val="20"/>
              </w:rPr>
            </w:pPr>
            <w:r w:rsidRPr="00637789">
              <w:rPr>
                <w:rFonts w:cs="Arial"/>
                <w:szCs w:val="20"/>
              </w:rPr>
              <w:t xml:space="preserve">CC might send the </w:t>
            </w:r>
            <w:r w:rsidRPr="00637789">
              <w:rPr>
                <w:rFonts w:cs="Arial"/>
                <w:b/>
                <w:szCs w:val="20"/>
              </w:rPr>
              <w:t>PFM</w:t>
            </w:r>
            <w:r w:rsidRPr="00637789">
              <w:rPr>
                <w:rFonts w:cs="Arial"/>
                <w:szCs w:val="20"/>
              </w:rPr>
              <w:t xml:space="preserve"> instead of just setting it up, which is not a problem.</w:t>
            </w:r>
          </w:p>
        </w:tc>
      </w:tr>
      <w:tr w:rsidR="0001572D" w:rsidRPr="00637789" w14:paraId="20740B35" w14:textId="77777777" w:rsidTr="0001572D">
        <w:trPr>
          <w:gridBefore w:val="1"/>
          <w:gridAfter w:val="1"/>
          <w:wBefore w:w="29" w:type="pct"/>
          <w:wAfter w:w="29" w:type="pct"/>
          <w:cantSplit/>
          <w:trHeight w:val="75"/>
        </w:trPr>
        <w:tc>
          <w:tcPr>
            <w:tcW w:w="4942" w:type="pct"/>
            <w:gridSpan w:val="12"/>
          </w:tcPr>
          <w:p w14:paraId="17F155C4" w14:textId="370BFF0D" w:rsidR="0001572D" w:rsidRPr="0001572D" w:rsidRDefault="00C54A75" w:rsidP="0001572D">
            <w:pPr>
              <w:pStyle w:val="AppendixHeading2"/>
              <w:numPr>
                <w:ilvl w:val="0"/>
                <w:numId w:val="0"/>
              </w:numPr>
              <w:ind w:left="1134" w:hanging="1134"/>
              <w:rPr>
                <w:sz w:val="20"/>
                <w:szCs w:val="20"/>
              </w:rPr>
            </w:pPr>
            <w:r w:rsidRPr="00860E74">
              <w:rPr>
                <w:sz w:val="20"/>
                <w:szCs w:val="20"/>
              </w:rPr>
              <w:lastRenderedPageBreak/>
              <w:br w:type="page"/>
            </w:r>
            <w:bookmarkStart w:id="6409" w:name="_Toc517883058"/>
            <w:r w:rsidR="0001572D" w:rsidRPr="00860E74">
              <w:rPr>
                <w:sz w:val="20"/>
                <w:szCs w:val="20"/>
              </w:rPr>
              <w:t>Driver Assist Mode</w:t>
            </w:r>
            <w:bookmarkEnd w:id="6409"/>
            <w:r w:rsidR="0001572D" w:rsidRPr="00860E74">
              <w:rPr>
                <w:sz w:val="20"/>
                <w:szCs w:val="20"/>
              </w:rPr>
              <w:t xml:space="preserve">  </w:t>
            </w:r>
          </w:p>
        </w:tc>
      </w:tr>
      <w:tr w:rsidR="00CA1288" w:rsidRPr="00637789" w14:paraId="56D4EA4A" w14:textId="77777777" w:rsidTr="0001572D">
        <w:trPr>
          <w:gridBefore w:val="1"/>
          <w:gridAfter w:val="1"/>
          <w:wBefore w:w="29" w:type="pct"/>
          <w:wAfter w:w="29" w:type="pct"/>
          <w:cantSplit/>
          <w:trHeight w:val="75"/>
        </w:trPr>
        <w:tc>
          <w:tcPr>
            <w:tcW w:w="1733" w:type="pct"/>
          </w:tcPr>
          <w:p w14:paraId="4D5FD6CC" w14:textId="5BF9FA94" w:rsidR="00CA1288" w:rsidRPr="008911F6" w:rsidRDefault="00CA1288" w:rsidP="00237F43">
            <w:pPr>
              <w:pStyle w:val="Tabletext0"/>
              <w:rPr>
                <w:szCs w:val="20"/>
              </w:rPr>
            </w:pPr>
            <w:r w:rsidRPr="00162715">
              <w:rPr>
                <w:szCs w:val="20"/>
                <w:lang w:eastAsia="en-AU"/>
              </w:rPr>
              <w:t xml:space="preserve">Set the ATO switch to </w:t>
            </w:r>
            <w:r w:rsidRPr="00162715">
              <w:rPr>
                <w:b/>
                <w:szCs w:val="20"/>
                <w:lang w:eastAsia="en-AU"/>
              </w:rPr>
              <w:t>Driver Assis</w:t>
            </w:r>
            <w:r w:rsidRPr="008911F6">
              <w:rPr>
                <w:b/>
                <w:szCs w:val="20"/>
                <w:lang w:eastAsia="en-AU"/>
              </w:rPr>
              <w:t>t</w:t>
            </w:r>
          </w:p>
        </w:tc>
        <w:tc>
          <w:tcPr>
            <w:tcW w:w="1203" w:type="pct"/>
            <w:gridSpan w:val="2"/>
          </w:tcPr>
          <w:p w14:paraId="70C03124" w14:textId="7779618D" w:rsidR="00CA1288" w:rsidRPr="00E216CC" w:rsidRDefault="00CA1288" w:rsidP="00237F43">
            <w:pPr>
              <w:keepLines/>
              <w:spacing w:before="40" w:after="40"/>
              <w:rPr>
                <w:rFonts w:cs="Arial"/>
                <w:bCs/>
                <w:sz w:val="20"/>
                <w:szCs w:val="20"/>
              </w:rPr>
            </w:pPr>
            <w:r w:rsidRPr="00E216CC">
              <w:rPr>
                <w:rFonts w:cs="Arial"/>
                <w:bCs/>
                <w:sz w:val="20"/>
                <w:szCs w:val="20"/>
              </w:rPr>
              <w:t>Driver Assist displays the track profile on the CDU.</w:t>
            </w:r>
          </w:p>
        </w:tc>
        <w:tc>
          <w:tcPr>
            <w:tcW w:w="546" w:type="pct"/>
            <w:gridSpan w:val="3"/>
          </w:tcPr>
          <w:p w14:paraId="182A1489" w14:textId="0861DFB4" w:rsidR="00CA1288" w:rsidRPr="00E216CC" w:rsidRDefault="00CA1288" w:rsidP="00237F43">
            <w:pPr>
              <w:pStyle w:val="TableText"/>
              <w:rPr>
                <w:szCs w:val="20"/>
              </w:rPr>
            </w:pPr>
            <w:r w:rsidRPr="00E216CC">
              <w:rPr>
                <w:rFonts w:cs="Arial"/>
                <w:szCs w:val="20"/>
              </w:rPr>
              <w:t>N/A</w:t>
            </w:r>
          </w:p>
        </w:tc>
        <w:tc>
          <w:tcPr>
            <w:tcW w:w="516" w:type="pct"/>
            <w:gridSpan w:val="3"/>
          </w:tcPr>
          <w:p w14:paraId="21629953" w14:textId="77777777" w:rsidR="00CA1288" w:rsidRPr="008D7DB5" w:rsidRDefault="00CA1288" w:rsidP="00237F43">
            <w:pPr>
              <w:pStyle w:val="TableText"/>
              <w:rPr>
                <w:szCs w:val="20"/>
              </w:rPr>
            </w:pPr>
          </w:p>
        </w:tc>
        <w:tc>
          <w:tcPr>
            <w:tcW w:w="945" w:type="pct"/>
            <w:gridSpan w:val="3"/>
          </w:tcPr>
          <w:p w14:paraId="5EA0B88D" w14:textId="06A05A02" w:rsidR="00CA1288" w:rsidRPr="008E2AE0" w:rsidRDefault="00CA1288" w:rsidP="00237F43">
            <w:pPr>
              <w:pStyle w:val="TableText"/>
              <w:rPr>
                <w:szCs w:val="20"/>
              </w:rPr>
            </w:pPr>
            <w:r w:rsidRPr="0044184D">
              <w:rPr>
                <w:szCs w:val="20"/>
              </w:rPr>
              <w:t xml:space="preserve">When the ATO Switch is turned to Driver Assist, the </w:t>
            </w:r>
            <w:r w:rsidRPr="00244BB7">
              <w:rPr>
                <w:b/>
                <w:szCs w:val="20"/>
              </w:rPr>
              <w:t>PFM</w:t>
            </w:r>
            <w:r w:rsidRPr="00244BB7">
              <w:rPr>
                <w:szCs w:val="20"/>
              </w:rPr>
              <w:t xml:space="preserve"> is </w:t>
            </w:r>
            <w:r w:rsidRPr="00E552B7">
              <w:rPr>
                <w:szCs w:val="20"/>
                <w:u w:val="single"/>
              </w:rPr>
              <w:t>sent</w:t>
            </w:r>
            <w:r w:rsidRPr="008E2AE0">
              <w:rPr>
                <w:szCs w:val="20"/>
              </w:rPr>
              <w:t xml:space="preserve"> automatically</w:t>
            </w:r>
          </w:p>
        </w:tc>
      </w:tr>
      <w:tr w:rsidR="00CA1288" w:rsidRPr="00637789" w14:paraId="6CD85019" w14:textId="77777777" w:rsidTr="0001572D">
        <w:trPr>
          <w:gridBefore w:val="1"/>
          <w:gridAfter w:val="1"/>
          <w:wBefore w:w="29" w:type="pct"/>
          <w:wAfter w:w="29" w:type="pct"/>
          <w:cantSplit/>
          <w:trHeight w:val="75"/>
        </w:trPr>
        <w:tc>
          <w:tcPr>
            <w:tcW w:w="1733" w:type="pct"/>
            <w:tcBorders>
              <w:top w:val="single" w:sz="4" w:space="0" w:color="auto"/>
              <w:left w:val="single" w:sz="4" w:space="0" w:color="auto"/>
              <w:bottom w:val="single" w:sz="4" w:space="0" w:color="auto"/>
              <w:right w:val="single" w:sz="4" w:space="0" w:color="auto"/>
            </w:tcBorders>
          </w:tcPr>
          <w:p w14:paraId="60D0DBA1" w14:textId="77777777" w:rsidR="00CA1288" w:rsidRPr="00162715" w:rsidRDefault="00CA1288" w:rsidP="00237F43">
            <w:pPr>
              <w:pStyle w:val="Tabletext0"/>
              <w:rPr>
                <w:szCs w:val="20"/>
                <w:lang w:eastAsia="en-AU"/>
              </w:rPr>
            </w:pPr>
            <w:r w:rsidRPr="00162715">
              <w:rPr>
                <w:szCs w:val="20"/>
                <w:lang w:eastAsia="en-AU"/>
              </w:rPr>
              <w:t>Use PuTTY to open a telnet session to the DSE (10.255.255.14).</w:t>
            </w:r>
          </w:p>
          <w:p w14:paraId="47869996" w14:textId="77777777" w:rsidR="00CA1288" w:rsidRPr="008911F6" w:rsidRDefault="00CA1288" w:rsidP="00237F43">
            <w:pPr>
              <w:pStyle w:val="Tabletext0"/>
              <w:rPr>
                <w:szCs w:val="20"/>
                <w:lang w:eastAsia="en-AU"/>
              </w:rPr>
            </w:pPr>
            <w:r w:rsidRPr="008911F6">
              <w:rPr>
                <w:szCs w:val="20"/>
                <w:lang w:eastAsia="en-AU"/>
              </w:rPr>
              <w:t>Username: root</w:t>
            </w:r>
          </w:p>
          <w:p w14:paraId="11BEF120" w14:textId="77777777" w:rsidR="00CA1288" w:rsidRPr="00E216CC" w:rsidRDefault="00CA1288" w:rsidP="00237F43">
            <w:pPr>
              <w:pStyle w:val="Tabletext0"/>
              <w:rPr>
                <w:szCs w:val="20"/>
                <w:lang w:eastAsia="en-AU"/>
              </w:rPr>
            </w:pPr>
            <w:r w:rsidRPr="00E216CC">
              <w:rPr>
                <w:szCs w:val="20"/>
                <w:lang w:eastAsia="en-AU"/>
              </w:rPr>
              <w:t>Password: admin12</w:t>
            </w:r>
          </w:p>
          <w:p w14:paraId="65352619" w14:textId="77777777" w:rsidR="00CA1288" w:rsidRPr="00E216CC" w:rsidRDefault="00CA1288" w:rsidP="00237F43">
            <w:pPr>
              <w:pStyle w:val="Tabletext0"/>
              <w:rPr>
                <w:szCs w:val="20"/>
                <w:lang w:eastAsia="en-AU"/>
              </w:rPr>
            </w:pPr>
            <w:r w:rsidRPr="00E216CC">
              <w:rPr>
                <w:szCs w:val="20"/>
                <w:lang w:eastAsia="en-AU"/>
              </w:rPr>
              <w:t>Enter the following commands:</w:t>
            </w:r>
          </w:p>
          <w:p w14:paraId="4303863E" w14:textId="77777777" w:rsidR="00CA1288" w:rsidRPr="00E216CC" w:rsidRDefault="00CA1288" w:rsidP="00237F43">
            <w:pPr>
              <w:pStyle w:val="Tabletext0"/>
              <w:rPr>
                <w:szCs w:val="20"/>
                <w:lang w:eastAsia="en-AU"/>
              </w:rPr>
            </w:pPr>
            <w:r w:rsidRPr="00E216CC">
              <w:rPr>
                <w:szCs w:val="20"/>
                <w:lang w:eastAsia="en-AU"/>
              </w:rPr>
              <w:t>cd /TDS_Data/Program &lt;Enter&gt;</w:t>
            </w:r>
          </w:p>
          <w:p w14:paraId="7941C758" w14:textId="77777777" w:rsidR="00CA1288" w:rsidRPr="008D7DB5" w:rsidRDefault="00CA1288" w:rsidP="00237F43">
            <w:pPr>
              <w:pStyle w:val="Tabletext0"/>
              <w:rPr>
                <w:szCs w:val="20"/>
                <w:lang w:eastAsia="en-AU"/>
              </w:rPr>
            </w:pPr>
            <w:r w:rsidRPr="008D7DB5">
              <w:rPr>
                <w:szCs w:val="20"/>
                <w:lang w:eastAsia="en-AU"/>
              </w:rPr>
              <w:t>./autohaul_diag &lt;Enter&gt;</w:t>
            </w:r>
          </w:p>
        </w:tc>
        <w:tc>
          <w:tcPr>
            <w:tcW w:w="1203" w:type="pct"/>
            <w:gridSpan w:val="2"/>
            <w:tcBorders>
              <w:top w:val="single" w:sz="4" w:space="0" w:color="auto"/>
              <w:left w:val="single" w:sz="4" w:space="0" w:color="auto"/>
              <w:bottom w:val="single" w:sz="4" w:space="0" w:color="auto"/>
              <w:right w:val="single" w:sz="4" w:space="0" w:color="auto"/>
            </w:tcBorders>
          </w:tcPr>
          <w:p w14:paraId="6B897E77" w14:textId="77777777" w:rsidR="00CA1288" w:rsidRPr="00244BB7" w:rsidRDefault="00CA1288" w:rsidP="00237F43">
            <w:pPr>
              <w:keepLines/>
              <w:spacing w:before="40" w:after="40"/>
              <w:rPr>
                <w:rFonts w:cs="Arial"/>
                <w:bCs/>
                <w:sz w:val="20"/>
                <w:szCs w:val="20"/>
              </w:rPr>
            </w:pPr>
            <w:r w:rsidRPr="0044184D">
              <w:rPr>
                <w:rFonts w:cs="Arial"/>
                <w:bCs/>
                <w:sz w:val="20"/>
                <w:szCs w:val="20"/>
              </w:rPr>
              <w:t>LEADER diagnostics screen is shown.</w:t>
            </w:r>
          </w:p>
        </w:tc>
        <w:tc>
          <w:tcPr>
            <w:tcW w:w="546" w:type="pct"/>
            <w:gridSpan w:val="3"/>
            <w:tcBorders>
              <w:top w:val="single" w:sz="4" w:space="0" w:color="auto"/>
              <w:left w:val="single" w:sz="4" w:space="0" w:color="auto"/>
              <w:bottom w:val="single" w:sz="4" w:space="0" w:color="auto"/>
              <w:right w:val="single" w:sz="4" w:space="0" w:color="auto"/>
            </w:tcBorders>
          </w:tcPr>
          <w:p w14:paraId="14C5930B" w14:textId="1286B5BD" w:rsidR="00CA1288" w:rsidRPr="00E552B7" w:rsidRDefault="00CA1288" w:rsidP="00237F43">
            <w:pPr>
              <w:pStyle w:val="TableText"/>
              <w:rPr>
                <w:szCs w:val="20"/>
              </w:rPr>
            </w:pPr>
            <w:r w:rsidRPr="00244BB7">
              <w:rPr>
                <w:rFonts w:cs="Arial"/>
                <w:szCs w:val="20"/>
              </w:rPr>
              <w:t>N/A</w:t>
            </w:r>
          </w:p>
        </w:tc>
        <w:tc>
          <w:tcPr>
            <w:tcW w:w="516" w:type="pct"/>
            <w:gridSpan w:val="3"/>
            <w:tcBorders>
              <w:top w:val="single" w:sz="4" w:space="0" w:color="auto"/>
              <w:left w:val="single" w:sz="4" w:space="0" w:color="auto"/>
              <w:bottom w:val="single" w:sz="4" w:space="0" w:color="auto"/>
              <w:right w:val="single" w:sz="4" w:space="0" w:color="auto"/>
            </w:tcBorders>
          </w:tcPr>
          <w:p w14:paraId="7AA6D18D" w14:textId="77777777" w:rsidR="00CA1288" w:rsidRPr="008E2AE0" w:rsidRDefault="00CA1288" w:rsidP="00237F43">
            <w:pPr>
              <w:pStyle w:val="TableText"/>
              <w:rPr>
                <w:szCs w:val="20"/>
              </w:rPr>
            </w:pPr>
          </w:p>
        </w:tc>
        <w:tc>
          <w:tcPr>
            <w:tcW w:w="945" w:type="pct"/>
            <w:gridSpan w:val="3"/>
            <w:tcBorders>
              <w:top w:val="single" w:sz="4" w:space="0" w:color="auto"/>
              <w:left w:val="single" w:sz="4" w:space="0" w:color="auto"/>
              <w:bottom w:val="single" w:sz="4" w:space="0" w:color="auto"/>
              <w:right w:val="single" w:sz="4" w:space="0" w:color="auto"/>
            </w:tcBorders>
          </w:tcPr>
          <w:p w14:paraId="6CC21624" w14:textId="77777777" w:rsidR="00CA1288" w:rsidRPr="00994C1B" w:rsidRDefault="00CA1288" w:rsidP="00237F43">
            <w:pPr>
              <w:pStyle w:val="TableText"/>
              <w:rPr>
                <w:szCs w:val="20"/>
              </w:rPr>
            </w:pPr>
            <w:r w:rsidRPr="00994C1B">
              <w:rPr>
                <w:szCs w:val="20"/>
              </w:rPr>
              <w:t xml:space="preserve">Your laptop should already be set as 10.255.255.245 and connected to the correct port on Moxa A. </w:t>
            </w:r>
          </w:p>
        </w:tc>
      </w:tr>
      <w:tr w:rsidR="00CA1288" w:rsidRPr="00637789" w14:paraId="1B2F756A" w14:textId="77777777" w:rsidTr="0001572D">
        <w:trPr>
          <w:gridBefore w:val="1"/>
          <w:gridAfter w:val="1"/>
          <w:wBefore w:w="29" w:type="pct"/>
          <w:wAfter w:w="29" w:type="pct"/>
          <w:cantSplit/>
          <w:trHeight w:val="75"/>
        </w:trPr>
        <w:tc>
          <w:tcPr>
            <w:tcW w:w="1733" w:type="pct"/>
            <w:tcBorders>
              <w:top w:val="single" w:sz="4" w:space="0" w:color="auto"/>
              <w:left w:val="single" w:sz="4" w:space="0" w:color="auto"/>
              <w:bottom w:val="single" w:sz="4" w:space="0" w:color="auto"/>
              <w:right w:val="single" w:sz="4" w:space="0" w:color="auto"/>
            </w:tcBorders>
          </w:tcPr>
          <w:p w14:paraId="4157A457" w14:textId="77777777" w:rsidR="00CA1288" w:rsidRPr="008911F6" w:rsidRDefault="00CA1288" w:rsidP="00C54A75">
            <w:pPr>
              <w:pStyle w:val="Tabletext0"/>
              <w:rPr>
                <w:szCs w:val="20"/>
                <w:lang w:eastAsia="en-AU"/>
              </w:rPr>
            </w:pPr>
            <w:r w:rsidRPr="00162715">
              <w:rPr>
                <w:szCs w:val="20"/>
                <w:lang w:eastAsia="en-AU"/>
              </w:rPr>
              <w:t xml:space="preserve">Press 1 </w:t>
            </w:r>
            <w:r w:rsidRPr="008911F6">
              <w:rPr>
                <w:szCs w:val="20"/>
                <w:lang w:eastAsia="en-AU"/>
              </w:rPr>
              <w:t>(Air Brake Data Menu)</w:t>
            </w:r>
          </w:p>
          <w:p w14:paraId="5A4881DC" w14:textId="77777777" w:rsidR="00CA1288" w:rsidRPr="00E216CC" w:rsidRDefault="00CA1288" w:rsidP="00C54A75">
            <w:pPr>
              <w:pStyle w:val="Tabletext0"/>
              <w:rPr>
                <w:szCs w:val="20"/>
                <w:lang w:eastAsia="en-AU"/>
              </w:rPr>
            </w:pPr>
            <w:r w:rsidRPr="00E216CC">
              <w:rPr>
                <w:szCs w:val="20"/>
                <w:lang w:eastAsia="en-AU"/>
              </w:rPr>
              <w:t>Press 2 (Air Brake Data Validity)</w:t>
            </w:r>
          </w:p>
        </w:tc>
        <w:tc>
          <w:tcPr>
            <w:tcW w:w="1203" w:type="pct"/>
            <w:gridSpan w:val="2"/>
            <w:tcBorders>
              <w:top w:val="single" w:sz="4" w:space="0" w:color="auto"/>
              <w:left w:val="single" w:sz="4" w:space="0" w:color="auto"/>
              <w:bottom w:val="single" w:sz="4" w:space="0" w:color="auto"/>
              <w:right w:val="single" w:sz="4" w:space="0" w:color="auto"/>
            </w:tcBorders>
          </w:tcPr>
          <w:p w14:paraId="2AAAB01C" w14:textId="77777777" w:rsidR="00CA1288" w:rsidRPr="00E216CC" w:rsidRDefault="00CA1288" w:rsidP="00C54A75">
            <w:pPr>
              <w:keepLines/>
              <w:spacing w:before="40" w:after="40"/>
              <w:rPr>
                <w:rFonts w:cs="Arial"/>
                <w:bCs/>
                <w:sz w:val="20"/>
                <w:szCs w:val="20"/>
              </w:rPr>
            </w:pPr>
            <w:r w:rsidRPr="00E216CC">
              <w:rPr>
                <w:rFonts w:cs="Arial"/>
                <w:bCs/>
                <w:sz w:val="20"/>
                <w:szCs w:val="20"/>
              </w:rPr>
              <w:t>All air brake analog data is indicated as valid.</w:t>
            </w:r>
          </w:p>
        </w:tc>
        <w:tc>
          <w:tcPr>
            <w:tcW w:w="546" w:type="pct"/>
            <w:gridSpan w:val="3"/>
            <w:tcBorders>
              <w:top w:val="single" w:sz="4" w:space="0" w:color="auto"/>
              <w:left w:val="single" w:sz="4" w:space="0" w:color="auto"/>
              <w:bottom w:val="single" w:sz="4" w:space="0" w:color="auto"/>
              <w:right w:val="single" w:sz="4" w:space="0" w:color="auto"/>
            </w:tcBorders>
          </w:tcPr>
          <w:p w14:paraId="7132FE2E" w14:textId="1BFD0779" w:rsidR="00CA1288" w:rsidRPr="00E216CC" w:rsidRDefault="00CA1288" w:rsidP="00237F43">
            <w:pPr>
              <w:pStyle w:val="TableText"/>
              <w:rPr>
                <w:szCs w:val="20"/>
              </w:rPr>
            </w:pPr>
            <w:r w:rsidRPr="00E216CC">
              <w:rPr>
                <w:rFonts w:cs="Arial"/>
                <w:szCs w:val="20"/>
              </w:rPr>
              <w:t>N/A</w:t>
            </w:r>
          </w:p>
        </w:tc>
        <w:tc>
          <w:tcPr>
            <w:tcW w:w="516" w:type="pct"/>
            <w:gridSpan w:val="3"/>
            <w:tcBorders>
              <w:top w:val="single" w:sz="4" w:space="0" w:color="auto"/>
              <w:left w:val="single" w:sz="4" w:space="0" w:color="auto"/>
              <w:bottom w:val="single" w:sz="4" w:space="0" w:color="auto"/>
              <w:right w:val="single" w:sz="4" w:space="0" w:color="auto"/>
            </w:tcBorders>
          </w:tcPr>
          <w:p w14:paraId="4C4E2D03" w14:textId="77777777" w:rsidR="00CA1288" w:rsidRPr="008D7DB5" w:rsidRDefault="00CA1288" w:rsidP="00237F43">
            <w:pPr>
              <w:pStyle w:val="TableText"/>
              <w:rPr>
                <w:szCs w:val="20"/>
              </w:rPr>
            </w:pPr>
          </w:p>
        </w:tc>
        <w:tc>
          <w:tcPr>
            <w:tcW w:w="945" w:type="pct"/>
            <w:gridSpan w:val="3"/>
            <w:tcBorders>
              <w:top w:val="single" w:sz="4" w:space="0" w:color="auto"/>
              <w:left w:val="single" w:sz="4" w:space="0" w:color="auto"/>
              <w:bottom w:val="single" w:sz="4" w:space="0" w:color="auto"/>
              <w:right w:val="single" w:sz="4" w:space="0" w:color="auto"/>
            </w:tcBorders>
          </w:tcPr>
          <w:p w14:paraId="6E21A122" w14:textId="77777777" w:rsidR="00CA1288" w:rsidRPr="0044184D" w:rsidRDefault="00CA1288" w:rsidP="00237F43">
            <w:pPr>
              <w:pStyle w:val="TableText"/>
              <w:rPr>
                <w:szCs w:val="20"/>
              </w:rPr>
            </w:pPr>
          </w:p>
        </w:tc>
      </w:tr>
      <w:tr w:rsidR="00CA1288" w:rsidRPr="00637789" w14:paraId="1FF7E54F" w14:textId="77777777" w:rsidTr="0001572D">
        <w:trPr>
          <w:gridBefore w:val="1"/>
          <w:gridAfter w:val="1"/>
          <w:wBefore w:w="29" w:type="pct"/>
          <w:wAfter w:w="29" w:type="pct"/>
          <w:cantSplit/>
          <w:trHeight w:val="75"/>
        </w:trPr>
        <w:tc>
          <w:tcPr>
            <w:tcW w:w="1733" w:type="pct"/>
            <w:tcBorders>
              <w:top w:val="single" w:sz="4" w:space="0" w:color="auto"/>
              <w:left w:val="single" w:sz="4" w:space="0" w:color="auto"/>
              <w:bottom w:val="single" w:sz="4" w:space="0" w:color="auto"/>
              <w:right w:val="single" w:sz="4" w:space="0" w:color="auto"/>
            </w:tcBorders>
          </w:tcPr>
          <w:p w14:paraId="5E931C03" w14:textId="77777777" w:rsidR="00CA1288" w:rsidRPr="00162715" w:rsidRDefault="00CA1288" w:rsidP="00C54A75">
            <w:pPr>
              <w:pStyle w:val="Tabletext0"/>
              <w:rPr>
                <w:szCs w:val="20"/>
                <w:lang w:eastAsia="en-AU"/>
              </w:rPr>
            </w:pPr>
            <w:r w:rsidRPr="00162715">
              <w:rPr>
                <w:szCs w:val="20"/>
                <w:lang w:eastAsia="en-AU"/>
              </w:rPr>
              <w:t>Press X</w:t>
            </w:r>
          </w:p>
          <w:p w14:paraId="4CA6842B" w14:textId="77777777" w:rsidR="00CA1288" w:rsidRPr="008911F6" w:rsidRDefault="00CA1288" w:rsidP="00C54A75">
            <w:pPr>
              <w:pStyle w:val="Tabletext0"/>
              <w:rPr>
                <w:szCs w:val="20"/>
                <w:lang w:eastAsia="en-AU"/>
              </w:rPr>
            </w:pPr>
            <w:r w:rsidRPr="008911F6">
              <w:rPr>
                <w:szCs w:val="20"/>
                <w:lang w:eastAsia="en-AU"/>
              </w:rPr>
              <w:t>Press 4 (Air Brake Discrete Data Validity Display)</w:t>
            </w:r>
          </w:p>
        </w:tc>
        <w:tc>
          <w:tcPr>
            <w:tcW w:w="1203" w:type="pct"/>
            <w:gridSpan w:val="2"/>
            <w:tcBorders>
              <w:top w:val="single" w:sz="4" w:space="0" w:color="auto"/>
              <w:left w:val="single" w:sz="4" w:space="0" w:color="auto"/>
              <w:bottom w:val="single" w:sz="4" w:space="0" w:color="auto"/>
              <w:right w:val="single" w:sz="4" w:space="0" w:color="auto"/>
            </w:tcBorders>
          </w:tcPr>
          <w:p w14:paraId="2B2940BC" w14:textId="77777777" w:rsidR="00CA1288" w:rsidRPr="00E216CC" w:rsidRDefault="00CA1288" w:rsidP="00237F43">
            <w:pPr>
              <w:keepLines/>
              <w:spacing w:before="40" w:after="40"/>
              <w:rPr>
                <w:rFonts w:cs="Arial"/>
                <w:bCs/>
                <w:sz w:val="20"/>
                <w:szCs w:val="20"/>
              </w:rPr>
            </w:pPr>
            <w:r w:rsidRPr="00E216CC">
              <w:rPr>
                <w:rFonts w:cs="Arial"/>
                <w:bCs/>
                <w:sz w:val="20"/>
                <w:szCs w:val="20"/>
              </w:rPr>
              <w:t>All air brake discrete data is indicated as valid.</w:t>
            </w:r>
          </w:p>
        </w:tc>
        <w:tc>
          <w:tcPr>
            <w:tcW w:w="546" w:type="pct"/>
            <w:gridSpan w:val="3"/>
            <w:tcBorders>
              <w:top w:val="single" w:sz="4" w:space="0" w:color="auto"/>
              <w:left w:val="single" w:sz="4" w:space="0" w:color="auto"/>
              <w:bottom w:val="single" w:sz="4" w:space="0" w:color="auto"/>
              <w:right w:val="single" w:sz="4" w:space="0" w:color="auto"/>
            </w:tcBorders>
          </w:tcPr>
          <w:p w14:paraId="68A54157" w14:textId="0C53B683" w:rsidR="00CA1288" w:rsidRPr="00E216CC" w:rsidRDefault="00CA1288" w:rsidP="00237F43">
            <w:pPr>
              <w:pStyle w:val="TableText"/>
              <w:rPr>
                <w:szCs w:val="20"/>
              </w:rPr>
            </w:pPr>
            <w:r w:rsidRPr="00E216CC">
              <w:rPr>
                <w:rFonts w:cs="Arial"/>
                <w:szCs w:val="20"/>
              </w:rPr>
              <w:t>N/A</w:t>
            </w:r>
          </w:p>
        </w:tc>
        <w:tc>
          <w:tcPr>
            <w:tcW w:w="516" w:type="pct"/>
            <w:gridSpan w:val="3"/>
            <w:tcBorders>
              <w:top w:val="single" w:sz="4" w:space="0" w:color="auto"/>
              <w:left w:val="single" w:sz="4" w:space="0" w:color="auto"/>
              <w:bottom w:val="single" w:sz="4" w:space="0" w:color="auto"/>
              <w:right w:val="single" w:sz="4" w:space="0" w:color="auto"/>
            </w:tcBorders>
          </w:tcPr>
          <w:p w14:paraId="26C886AA" w14:textId="77777777" w:rsidR="00CA1288" w:rsidRPr="008D7DB5" w:rsidRDefault="00CA1288" w:rsidP="00237F43">
            <w:pPr>
              <w:pStyle w:val="TableText"/>
              <w:rPr>
                <w:szCs w:val="20"/>
              </w:rPr>
            </w:pPr>
          </w:p>
        </w:tc>
        <w:tc>
          <w:tcPr>
            <w:tcW w:w="945" w:type="pct"/>
            <w:gridSpan w:val="3"/>
            <w:tcBorders>
              <w:top w:val="single" w:sz="4" w:space="0" w:color="auto"/>
              <w:left w:val="single" w:sz="4" w:space="0" w:color="auto"/>
              <w:bottom w:val="single" w:sz="4" w:space="0" w:color="auto"/>
              <w:right w:val="single" w:sz="4" w:space="0" w:color="auto"/>
            </w:tcBorders>
          </w:tcPr>
          <w:p w14:paraId="75E2FC59" w14:textId="77777777" w:rsidR="00CA1288" w:rsidRPr="0044184D" w:rsidRDefault="00CA1288" w:rsidP="00237F43">
            <w:pPr>
              <w:pStyle w:val="TableText"/>
              <w:rPr>
                <w:szCs w:val="20"/>
              </w:rPr>
            </w:pPr>
          </w:p>
        </w:tc>
      </w:tr>
      <w:tr w:rsidR="00CA1288" w:rsidRPr="00637789" w14:paraId="4B10D729" w14:textId="77777777" w:rsidTr="0001572D">
        <w:trPr>
          <w:gridBefore w:val="1"/>
          <w:gridAfter w:val="1"/>
          <w:wBefore w:w="29" w:type="pct"/>
          <w:wAfter w:w="29" w:type="pct"/>
          <w:cantSplit/>
          <w:trHeight w:val="75"/>
        </w:trPr>
        <w:tc>
          <w:tcPr>
            <w:tcW w:w="1733" w:type="pct"/>
            <w:tcBorders>
              <w:top w:val="single" w:sz="4" w:space="0" w:color="auto"/>
              <w:left w:val="single" w:sz="4" w:space="0" w:color="auto"/>
              <w:bottom w:val="single" w:sz="4" w:space="0" w:color="auto"/>
              <w:right w:val="single" w:sz="4" w:space="0" w:color="auto"/>
            </w:tcBorders>
          </w:tcPr>
          <w:p w14:paraId="1318DD66" w14:textId="77777777" w:rsidR="00CA1288" w:rsidRPr="008911F6" w:rsidRDefault="00CA1288" w:rsidP="00C54A75">
            <w:pPr>
              <w:pStyle w:val="Tabletext0"/>
              <w:rPr>
                <w:szCs w:val="20"/>
                <w:lang w:eastAsia="en-AU"/>
              </w:rPr>
            </w:pPr>
            <w:r w:rsidRPr="00162715">
              <w:rPr>
                <w:szCs w:val="20"/>
                <w:lang w:eastAsia="en-AU"/>
              </w:rPr>
              <w:t>Press X</w:t>
            </w:r>
            <w:r w:rsidRPr="008911F6">
              <w:rPr>
                <w:szCs w:val="20"/>
                <w:lang w:eastAsia="en-AU"/>
              </w:rPr>
              <w:t>, X</w:t>
            </w:r>
          </w:p>
          <w:p w14:paraId="3BF247C7" w14:textId="77777777" w:rsidR="00CA1288" w:rsidRPr="00E216CC" w:rsidRDefault="00CA1288" w:rsidP="00C54A75">
            <w:pPr>
              <w:pStyle w:val="Tabletext0"/>
              <w:rPr>
                <w:szCs w:val="20"/>
                <w:lang w:eastAsia="en-AU"/>
              </w:rPr>
            </w:pPr>
            <w:r w:rsidRPr="00E216CC">
              <w:rPr>
                <w:szCs w:val="20"/>
                <w:lang w:eastAsia="en-AU"/>
              </w:rPr>
              <w:t>Press 2 (Display Engine Data Menu)</w:t>
            </w:r>
          </w:p>
          <w:p w14:paraId="58B88032" w14:textId="77777777" w:rsidR="00CA1288" w:rsidRPr="00E216CC" w:rsidRDefault="00CA1288" w:rsidP="00C54A75">
            <w:pPr>
              <w:pStyle w:val="Tabletext0"/>
              <w:rPr>
                <w:szCs w:val="20"/>
                <w:lang w:eastAsia="en-AU"/>
              </w:rPr>
            </w:pPr>
            <w:r w:rsidRPr="00E216CC">
              <w:rPr>
                <w:szCs w:val="20"/>
                <w:lang w:eastAsia="en-AU"/>
              </w:rPr>
              <w:t>Press 1 (Analog Data Display)</w:t>
            </w:r>
          </w:p>
        </w:tc>
        <w:tc>
          <w:tcPr>
            <w:tcW w:w="1203" w:type="pct"/>
            <w:gridSpan w:val="2"/>
            <w:tcBorders>
              <w:top w:val="single" w:sz="4" w:space="0" w:color="auto"/>
              <w:left w:val="single" w:sz="4" w:space="0" w:color="auto"/>
              <w:bottom w:val="single" w:sz="4" w:space="0" w:color="auto"/>
              <w:right w:val="single" w:sz="4" w:space="0" w:color="auto"/>
            </w:tcBorders>
          </w:tcPr>
          <w:p w14:paraId="391AF560" w14:textId="77777777" w:rsidR="00CA1288" w:rsidRPr="00E216CC" w:rsidRDefault="00CA1288" w:rsidP="00237F43">
            <w:pPr>
              <w:keepLines/>
              <w:spacing w:before="40" w:after="40"/>
              <w:rPr>
                <w:rFonts w:cs="Arial"/>
                <w:bCs/>
                <w:sz w:val="20"/>
                <w:szCs w:val="20"/>
              </w:rPr>
            </w:pPr>
            <w:r w:rsidRPr="00E216CC">
              <w:rPr>
                <w:rFonts w:cs="Arial"/>
                <w:bCs/>
                <w:sz w:val="20"/>
                <w:szCs w:val="20"/>
              </w:rPr>
              <w:t>All engine analog data is indicated as valid.</w:t>
            </w:r>
          </w:p>
        </w:tc>
        <w:tc>
          <w:tcPr>
            <w:tcW w:w="546" w:type="pct"/>
            <w:gridSpan w:val="3"/>
            <w:tcBorders>
              <w:top w:val="single" w:sz="4" w:space="0" w:color="auto"/>
              <w:left w:val="single" w:sz="4" w:space="0" w:color="auto"/>
              <w:bottom w:val="single" w:sz="4" w:space="0" w:color="auto"/>
              <w:right w:val="single" w:sz="4" w:space="0" w:color="auto"/>
            </w:tcBorders>
          </w:tcPr>
          <w:p w14:paraId="5A443D57" w14:textId="0A5E4401" w:rsidR="00CA1288" w:rsidRPr="008D7DB5" w:rsidRDefault="00CA1288" w:rsidP="00237F43">
            <w:pPr>
              <w:pStyle w:val="TableText"/>
              <w:rPr>
                <w:szCs w:val="20"/>
              </w:rPr>
            </w:pPr>
            <w:r w:rsidRPr="008D7DB5">
              <w:rPr>
                <w:rFonts w:cs="Arial"/>
                <w:szCs w:val="20"/>
              </w:rPr>
              <w:t>N/A</w:t>
            </w:r>
          </w:p>
        </w:tc>
        <w:tc>
          <w:tcPr>
            <w:tcW w:w="516" w:type="pct"/>
            <w:gridSpan w:val="3"/>
            <w:tcBorders>
              <w:top w:val="single" w:sz="4" w:space="0" w:color="auto"/>
              <w:left w:val="single" w:sz="4" w:space="0" w:color="auto"/>
              <w:bottom w:val="single" w:sz="4" w:space="0" w:color="auto"/>
              <w:right w:val="single" w:sz="4" w:space="0" w:color="auto"/>
            </w:tcBorders>
          </w:tcPr>
          <w:p w14:paraId="06F207CE" w14:textId="77777777" w:rsidR="00CA1288" w:rsidRPr="0044184D" w:rsidRDefault="00CA1288" w:rsidP="00237F43">
            <w:pPr>
              <w:pStyle w:val="TableText"/>
              <w:rPr>
                <w:szCs w:val="20"/>
              </w:rPr>
            </w:pPr>
          </w:p>
        </w:tc>
        <w:tc>
          <w:tcPr>
            <w:tcW w:w="945" w:type="pct"/>
            <w:gridSpan w:val="3"/>
            <w:tcBorders>
              <w:top w:val="single" w:sz="4" w:space="0" w:color="auto"/>
              <w:left w:val="single" w:sz="4" w:space="0" w:color="auto"/>
              <w:bottom w:val="single" w:sz="4" w:space="0" w:color="auto"/>
              <w:right w:val="single" w:sz="4" w:space="0" w:color="auto"/>
            </w:tcBorders>
          </w:tcPr>
          <w:p w14:paraId="0E220B1C" w14:textId="77777777" w:rsidR="00CA1288" w:rsidRPr="00244BB7" w:rsidRDefault="00CA1288" w:rsidP="00237F43">
            <w:pPr>
              <w:pStyle w:val="TableText"/>
              <w:rPr>
                <w:szCs w:val="20"/>
              </w:rPr>
            </w:pPr>
          </w:p>
        </w:tc>
      </w:tr>
      <w:tr w:rsidR="00CA1288" w:rsidRPr="00637789" w14:paraId="4F646F4E" w14:textId="77777777" w:rsidTr="0001572D">
        <w:trPr>
          <w:gridBefore w:val="1"/>
          <w:gridAfter w:val="1"/>
          <w:wBefore w:w="29" w:type="pct"/>
          <w:wAfter w:w="29" w:type="pct"/>
          <w:cantSplit/>
          <w:trHeight w:val="75"/>
        </w:trPr>
        <w:tc>
          <w:tcPr>
            <w:tcW w:w="1733" w:type="pct"/>
            <w:tcBorders>
              <w:top w:val="single" w:sz="4" w:space="0" w:color="auto"/>
              <w:left w:val="single" w:sz="4" w:space="0" w:color="auto"/>
              <w:bottom w:val="single" w:sz="4" w:space="0" w:color="auto"/>
              <w:right w:val="single" w:sz="4" w:space="0" w:color="auto"/>
            </w:tcBorders>
          </w:tcPr>
          <w:p w14:paraId="0B3E2CE5" w14:textId="77777777" w:rsidR="00CA1288" w:rsidRPr="00162715" w:rsidRDefault="00CA1288" w:rsidP="00C54A75">
            <w:pPr>
              <w:pStyle w:val="Tabletext0"/>
              <w:rPr>
                <w:szCs w:val="20"/>
                <w:lang w:eastAsia="en-AU"/>
              </w:rPr>
            </w:pPr>
            <w:r w:rsidRPr="00162715">
              <w:rPr>
                <w:szCs w:val="20"/>
                <w:lang w:eastAsia="en-AU"/>
              </w:rPr>
              <w:t>Set the Gen Field C/B to On.</w:t>
            </w:r>
          </w:p>
          <w:p w14:paraId="6B4CFE58" w14:textId="77777777" w:rsidR="00CA1288" w:rsidRPr="008911F6" w:rsidRDefault="00CA1288" w:rsidP="00C54A75">
            <w:pPr>
              <w:pStyle w:val="Tabletext0"/>
              <w:rPr>
                <w:szCs w:val="20"/>
                <w:lang w:eastAsia="en-AU"/>
              </w:rPr>
            </w:pPr>
            <w:r w:rsidRPr="008911F6">
              <w:rPr>
                <w:szCs w:val="20"/>
                <w:lang w:eastAsia="en-AU"/>
              </w:rPr>
              <w:t>Move the reverser to Forward.</w:t>
            </w:r>
          </w:p>
          <w:p w14:paraId="03C655CE" w14:textId="77777777" w:rsidR="00CA1288" w:rsidRPr="00E216CC" w:rsidRDefault="00CA1288" w:rsidP="00C54A75">
            <w:pPr>
              <w:pStyle w:val="Tabletext0"/>
              <w:rPr>
                <w:szCs w:val="20"/>
                <w:lang w:eastAsia="en-AU"/>
              </w:rPr>
            </w:pPr>
            <w:r w:rsidRPr="00E216CC">
              <w:rPr>
                <w:szCs w:val="20"/>
                <w:lang w:eastAsia="en-AU"/>
              </w:rPr>
              <w:t>Move the throttle to DB8. Record DB Voltage values</w:t>
            </w:r>
          </w:p>
        </w:tc>
        <w:tc>
          <w:tcPr>
            <w:tcW w:w="1203" w:type="pct"/>
            <w:gridSpan w:val="2"/>
            <w:tcBorders>
              <w:top w:val="single" w:sz="4" w:space="0" w:color="auto"/>
              <w:left w:val="single" w:sz="4" w:space="0" w:color="auto"/>
              <w:bottom w:val="single" w:sz="4" w:space="0" w:color="auto"/>
              <w:right w:val="single" w:sz="4" w:space="0" w:color="auto"/>
            </w:tcBorders>
          </w:tcPr>
          <w:p w14:paraId="6AD67F99" w14:textId="77777777" w:rsidR="00CA1288" w:rsidRPr="00E216CC" w:rsidRDefault="00CA1288" w:rsidP="00237F43">
            <w:pPr>
              <w:keepLines/>
              <w:spacing w:before="40" w:after="40"/>
              <w:rPr>
                <w:rFonts w:cs="Arial"/>
                <w:bCs/>
                <w:sz w:val="20"/>
                <w:szCs w:val="20"/>
              </w:rPr>
            </w:pPr>
            <w:r w:rsidRPr="00E216CC">
              <w:rPr>
                <w:rFonts w:cs="Arial"/>
                <w:bCs/>
                <w:sz w:val="20"/>
                <w:szCs w:val="20"/>
              </w:rPr>
              <w:t>DB Excitation ≈ 70V</w:t>
            </w:r>
          </w:p>
        </w:tc>
        <w:tc>
          <w:tcPr>
            <w:tcW w:w="546" w:type="pct"/>
            <w:gridSpan w:val="3"/>
            <w:tcBorders>
              <w:top w:val="single" w:sz="4" w:space="0" w:color="auto"/>
              <w:left w:val="single" w:sz="4" w:space="0" w:color="auto"/>
              <w:bottom w:val="single" w:sz="4" w:space="0" w:color="auto"/>
              <w:right w:val="single" w:sz="4" w:space="0" w:color="auto"/>
            </w:tcBorders>
          </w:tcPr>
          <w:p w14:paraId="41EA0086" w14:textId="717E648C" w:rsidR="00CA1288" w:rsidRPr="00E216CC" w:rsidRDefault="00CA1288" w:rsidP="00237F43">
            <w:pPr>
              <w:pStyle w:val="TableText"/>
              <w:rPr>
                <w:szCs w:val="20"/>
              </w:rPr>
            </w:pPr>
            <w:r w:rsidRPr="00E216CC">
              <w:rPr>
                <w:szCs w:val="20"/>
              </w:rPr>
              <w:t xml:space="preserve">DB Exc. Volt = </w:t>
            </w:r>
          </w:p>
        </w:tc>
        <w:tc>
          <w:tcPr>
            <w:tcW w:w="516" w:type="pct"/>
            <w:gridSpan w:val="3"/>
            <w:tcBorders>
              <w:top w:val="single" w:sz="4" w:space="0" w:color="auto"/>
              <w:left w:val="single" w:sz="4" w:space="0" w:color="auto"/>
              <w:bottom w:val="single" w:sz="4" w:space="0" w:color="auto"/>
              <w:right w:val="single" w:sz="4" w:space="0" w:color="auto"/>
            </w:tcBorders>
          </w:tcPr>
          <w:p w14:paraId="4922FCE8" w14:textId="77777777" w:rsidR="00CA1288" w:rsidRPr="008D7DB5" w:rsidRDefault="00CA1288" w:rsidP="00237F43">
            <w:pPr>
              <w:pStyle w:val="TableText"/>
              <w:rPr>
                <w:szCs w:val="20"/>
              </w:rPr>
            </w:pPr>
          </w:p>
        </w:tc>
        <w:tc>
          <w:tcPr>
            <w:tcW w:w="945" w:type="pct"/>
            <w:gridSpan w:val="3"/>
            <w:tcBorders>
              <w:top w:val="single" w:sz="4" w:space="0" w:color="auto"/>
              <w:left w:val="single" w:sz="4" w:space="0" w:color="auto"/>
              <w:bottom w:val="single" w:sz="4" w:space="0" w:color="auto"/>
              <w:right w:val="single" w:sz="4" w:space="0" w:color="auto"/>
            </w:tcBorders>
          </w:tcPr>
          <w:p w14:paraId="5E4D1D28" w14:textId="77777777" w:rsidR="00CA1288" w:rsidRPr="00244BB7" w:rsidRDefault="00CA1288" w:rsidP="00237F43">
            <w:pPr>
              <w:pStyle w:val="TableText"/>
              <w:rPr>
                <w:szCs w:val="20"/>
              </w:rPr>
            </w:pPr>
            <w:r w:rsidRPr="0044184D">
              <w:rPr>
                <w:szCs w:val="20"/>
              </w:rPr>
              <w:t>Drivers must be used for tests requiring throttle movements.</w:t>
            </w:r>
          </w:p>
        </w:tc>
      </w:tr>
      <w:tr w:rsidR="00CA1288" w:rsidRPr="00637789" w14:paraId="33CB6F77" w14:textId="77777777" w:rsidTr="0001572D">
        <w:trPr>
          <w:gridBefore w:val="1"/>
          <w:gridAfter w:val="1"/>
          <w:wBefore w:w="29" w:type="pct"/>
          <w:wAfter w:w="29" w:type="pct"/>
          <w:cantSplit/>
          <w:trHeight w:val="352"/>
        </w:trPr>
        <w:tc>
          <w:tcPr>
            <w:tcW w:w="1733" w:type="pct"/>
            <w:vMerge w:val="restart"/>
            <w:tcBorders>
              <w:top w:val="single" w:sz="4" w:space="0" w:color="auto"/>
              <w:left w:val="single" w:sz="4" w:space="0" w:color="auto"/>
              <w:right w:val="single" w:sz="4" w:space="0" w:color="auto"/>
            </w:tcBorders>
          </w:tcPr>
          <w:p w14:paraId="67921320" w14:textId="77777777" w:rsidR="00CA1288" w:rsidRPr="00162715" w:rsidRDefault="00CA1288" w:rsidP="00C54A75">
            <w:pPr>
              <w:pStyle w:val="Tabletext0"/>
              <w:rPr>
                <w:szCs w:val="20"/>
                <w:lang w:eastAsia="en-AU"/>
              </w:rPr>
            </w:pPr>
            <w:r w:rsidRPr="00162715">
              <w:rPr>
                <w:szCs w:val="20"/>
                <w:lang w:eastAsia="en-AU"/>
              </w:rPr>
              <w:t>Perform a self-load test.</w:t>
            </w:r>
          </w:p>
          <w:p w14:paraId="69F4A02B" w14:textId="77777777" w:rsidR="00CA1288" w:rsidRPr="008911F6" w:rsidRDefault="00CA1288" w:rsidP="00C54A75">
            <w:pPr>
              <w:pStyle w:val="Tabletext0"/>
              <w:rPr>
                <w:szCs w:val="20"/>
                <w:lang w:eastAsia="en-AU"/>
              </w:rPr>
            </w:pPr>
            <w:r w:rsidRPr="008911F6">
              <w:rPr>
                <w:szCs w:val="20"/>
                <w:lang w:eastAsia="en-AU"/>
              </w:rPr>
              <w:t>Compare the Main Generator Voltage reading on the</w:t>
            </w:r>
          </w:p>
          <w:p w14:paraId="68B180E3" w14:textId="77777777" w:rsidR="00CA1288" w:rsidRPr="00E216CC" w:rsidRDefault="00CA1288" w:rsidP="00C54A75">
            <w:pPr>
              <w:pStyle w:val="Tabletext0"/>
              <w:rPr>
                <w:szCs w:val="20"/>
                <w:lang w:eastAsia="en-AU"/>
              </w:rPr>
            </w:pPr>
            <w:r w:rsidRPr="00E216CC">
              <w:rPr>
                <w:szCs w:val="20"/>
                <w:lang w:eastAsia="en-AU"/>
              </w:rPr>
              <w:t>CDU to the voltage reading on the GE screen.</w:t>
            </w:r>
          </w:p>
        </w:tc>
        <w:tc>
          <w:tcPr>
            <w:tcW w:w="1203" w:type="pct"/>
            <w:gridSpan w:val="2"/>
            <w:vMerge w:val="restart"/>
            <w:tcBorders>
              <w:top w:val="single" w:sz="4" w:space="0" w:color="auto"/>
              <w:left w:val="single" w:sz="4" w:space="0" w:color="auto"/>
              <w:right w:val="single" w:sz="4" w:space="0" w:color="auto"/>
            </w:tcBorders>
          </w:tcPr>
          <w:p w14:paraId="7CAA7A8C" w14:textId="77777777" w:rsidR="00CA1288" w:rsidRPr="00E216CC" w:rsidRDefault="00CA1288" w:rsidP="00237F43">
            <w:pPr>
              <w:keepLines/>
              <w:spacing w:before="40" w:after="40"/>
              <w:rPr>
                <w:rFonts w:cs="Arial"/>
                <w:bCs/>
                <w:sz w:val="20"/>
                <w:szCs w:val="20"/>
              </w:rPr>
            </w:pPr>
            <w:r w:rsidRPr="00E216CC">
              <w:rPr>
                <w:rFonts w:cs="Arial"/>
                <w:bCs/>
                <w:sz w:val="20"/>
                <w:szCs w:val="20"/>
              </w:rPr>
              <w:t>Main Generator Voltage ≈ Voltage (GE)</w:t>
            </w:r>
          </w:p>
        </w:tc>
        <w:tc>
          <w:tcPr>
            <w:tcW w:w="546" w:type="pct"/>
            <w:gridSpan w:val="3"/>
            <w:tcBorders>
              <w:top w:val="single" w:sz="4" w:space="0" w:color="auto"/>
              <w:left w:val="single" w:sz="4" w:space="0" w:color="auto"/>
              <w:bottom w:val="single" w:sz="4" w:space="0" w:color="auto"/>
              <w:right w:val="single" w:sz="4" w:space="0" w:color="auto"/>
            </w:tcBorders>
          </w:tcPr>
          <w:p w14:paraId="1CDCFF71" w14:textId="2E814935" w:rsidR="00CA1288" w:rsidRPr="008D7DB5" w:rsidRDefault="00CA1288" w:rsidP="00CB36AF">
            <w:pPr>
              <w:pStyle w:val="TableText"/>
              <w:rPr>
                <w:szCs w:val="20"/>
              </w:rPr>
            </w:pPr>
            <w:r w:rsidRPr="008D7DB5">
              <w:rPr>
                <w:szCs w:val="20"/>
              </w:rPr>
              <w:t xml:space="preserve">MG Volt = </w:t>
            </w:r>
          </w:p>
        </w:tc>
        <w:tc>
          <w:tcPr>
            <w:tcW w:w="516" w:type="pct"/>
            <w:gridSpan w:val="3"/>
            <w:vMerge w:val="restart"/>
            <w:tcBorders>
              <w:top w:val="single" w:sz="4" w:space="0" w:color="auto"/>
              <w:left w:val="single" w:sz="4" w:space="0" w:color="auto"/>
              <w:right w:val="single" w:sz="4" w:space="0" w:color="auto"/>
            </w:tcBorders>
          </w:tcPr>
          <w:p w14:paraId="65404261" w14:textId="77777777" w:rsidR="00CA1288" w:rsidRPr="0044184D" w:rsidRDefault="00CA1288" w:rsidP="00237F43">
            <w:pPr>
              <w:pStyle w:val="TableText"/>
              <w:rPr>
                <w:szCs w:val="20"/>
              </w:rPr>
            </w:pPr>
          </w:p>
        </w:tc>
        <w:tc>
          <w:tcPr>
            <w:tcW w:w="945" w:type="pct"/>
            <w:gridSpan w:val="3"/>
            <w:vMerge w:val="restart"/>
            <w:tcBorders>
              <w:top w:val="single" w:sz="4" w:space="0" w:color="auto"/>
              <w:left w:val="single" w:sz="4" w:space="0" w:color="auto"/>
              <w:right w:val="single" w:sz="4" w:space="0" w:color="auto"/>
            </w:tcBorders>
          </w:tcPr>
          <w:p w14:paraId="6D3F6325" w14:textId="77777777" w:rsidR="00CA1288" w:rsidRPr="00244BB7" w:rsidRDefault="00CA1288" w:rsidP="00237F43">
            <w:pPr>
              <w:pStyle w:val="TableText"/>
              <w:rPr>
                <w:szCs w:val="20"/>
              </w:rPr>
            </w:pPr>
            <w:r w:rsidRPr="00244BB7">
              <w:rPr>
                <w:szCs w:val="20"/>
              </w:rPr>
              <w:t>Drivers must be used for tests requiring throttle movements.</w:t>
            </w:r>
          </w:p>
        </w:tc>
      </w:tr>
      <w:tr w:rsidR="00CA1288" w:rsidRPr="00637789" w14:paraId="1F72077A" w14:textId="77777777" w:rsidTr="0001572D">
        <w:trPr>
          <w:gridBefore w:val="1"/>
          <w:gridAfter w:val="1"/>
          <w:wBefore w:w="29" w:type="pct"/>
          <w:wAfter w:w="29" w:type="pct"/>
          <w:cantSplit/>
          <w:trHeight w:val="351"/>
        </w:trPr>
        <w:tc>
          <w:tcPr>
            <w:tcW w:w="1733" w:type="pct"/>
            <w:vMerge/>
            <w:tcBorders>
              <w:left w:val="single" w:sz="4" w:space="0" w:color="auto"/>
              <w:bottom w:val="single" w:sz="4" w:space="0" w:color="auto"/>
              <w:right w:val="single" w:sz="4" w:space="0" w:color="auto"/>
            </w:tcBorders>
          </w:tcPr>
          <w:p w14:paraId="1CDAEA2E" w14:textId="77777777" w:rsidR="00CA1288" w:rsidRPr="00860E74" w:rsidRDefault="00CA1288" w:rsidP="00C54A75">
            <w:pPr>
              <w:pStyle w:val="Tabletext0"/>
              <w:rPr>
                <w:szCs w:val="20"/>
                <w:lang w:eastAsia="en-AU"/>
              </w:rPr>
            </w:pPr>
          </w:p>
        </w:tc>
        <w:tc>
          <w:tcPr>
            <w:tcW w:w="1203" w:type="pct"/>
            <w:gridSpan w:val="2"/>
            <w:vMerge/>
            <w:tcBorders>
              <w:left w:val="single" w:sz="4" w:space="0" w:color="auto"/>
              <w:bottom w:val="single" w:sz="4" w:space="0" w:color="auto"/>
              <w:right w:val="single" w:sz="4" w:space="0" w:color="auto"/>
            </w:tcBorders>
          </w:tcPr>
          <w:p w14:paraId="1556B6BD" w14:textId="77777777" w:rsidR="00CA1288" w:rsidRPr="00860E74" w:rsidRDefault="00CA1288" w:rsidP="00237F43">
            <w:pPr>
              <w:keepLines/>
              <w:spacing w:before="40" w:after="40"/>
              <w:rPr>
                <w:rFonts w:cs="Arial"/>
                <w:bCs/>
                <w:sz w:val="20"/>
                <w:szCs w:val="20"/>
              </w:rPr>
            </w:pPr>
          </w:p>
        </w:tc>
        <w:tc>
          <w:tcPr>
            <w:tcW w:w="546" w:type="pct"/>
            <w:gridSpan w:val="3"/>
            <w:tcBorders>
              <w:top w:val="single" w:sz="4" w:space="0" w:color="auto"/>
              <w:left w:val="single" w:sz="4" w:space="0" w:color="auto"/>
              <w:bottom w:val="single" w:sz="4" w:space="0" w:color="auto"/>
              <w:right w:val="single" w:sz="4" w:space="0" w:color="auto"/>
            </w:tcBorders>
          </w:tcPr>
          <w:p w14:paraId="3AAD23D6" w14:textId="5BB6D713" w:rsidR="00CA1288" w:rsidRPr="00860E74" w:rsidRDefault="00CA1288" w:rsidP="00CB36AF">
            <w:pPr>
              <w:pStyle w:val="TableText"/>
              <w:rPr>
                <w:szCs w:val="20"/>
              </w:rPr>
            </w:pPr>
            <w:r w:rsidRPr="00860E74">
              <w:rPr>
                <w:szCs w:val="20"/>
              </w:rPr>
              <w:t xml:space="preserve">M Alt Volt = </w:t>
            </w:r>
          </w:p>
        </w:tc>
        <w:tc>
          <w:tcPr>
            <w:tcW w:w="516" w:type="pct"/>
            <w:gridSpan w:val="3"/>
            <w:vMerge/>
            <w:tcBorders>
              <w:left w:val="single" w:sz="4" w:space="0" w:color="auto"/>
              <w:bottom w:val="single" w:sz="4" w:space="0" w:color="auto"/>
              <w:right w:val="single" w:sz="4" w:space="0" w:color="auto"/>
            </w:tcBorders>
          </w:tcPr>
          <w:p w14:paraId="1F44A4E8" w14:textId="77777777" w:rsidR="00CA1288" w:rsidRPr="00860E74" w:rsidRDefault="00CA1288" w:rsidP="00237F43">
            <w:pPr>
              <w:pStyle w:val="TableText"/>
              <w:rPr>
                <w:szCs w:val="20"/>
              </w:rPr>
            </w:pPr>
          </w:p>
        </w:tc>
        <w:tc>
          <w:tcPr>
            <w:tcW w:w="945" w:type="pct"/>
            <w:gridSpan w:val="3"/>
            <w:vMerge/>
            <w:tcBorders>
              <w:left w:val="single" w:sz="4" w:space="0" w:color="auto"/>
              <w:bottom w:val="single" w:sz="4" w:space="0" w:color="auto"/>
              <w:right w:val="single" w:sz="4" w:space="0" w:color="auto"/>
            </w:tcBorders>
          </w:tcPr>
          <w:p w14:paraId="27771BCB" w14:textId="77777777" w:rsidR="00CA1288" w:rsidRPr="00860E74" w:rsidRDefault="00CA1288" w:rsidP="00237F43">
            <w:pPr>
              <w:pStyle w:val="TableText"/>
              <w:rPr>
                <w:szCs w:val="20"/>
              </w:rPr>
            </w:pPr>
          </w:p>
        </w:tc>
      </w:tr>
      <w:tr w:rsidR="00CA1288" w:rsidRPr="00637789" w14:paraId="3CC8ABFC" w14:textId="77777777" w:rsidTr="0001572D">
        <w:trPr>
          <w:gridBefore w:val="1"/>
          <w:gridAfter w:val="1"/>
          <w:wBefore w:w="29" w:type="pct"/>
          <w:wAfter w:w="29" w:type="pct"/>
          <w:cantSplit/>
          <w:trHeight w:val="75"/>
        </w:trPr>
        <w:tc>
          <w:tcPr>
            <w:tcW w:w="1733" w:type="pct"/>
            <w:vMerge w:val="restart"/>
            <w:tcBorders>
              <w:top w:val="single" w:sz="4" w:space="0" w:color="auto"/>
              <w:left w:val="single" w:sz="4" w:space="0" w:color="auto"/>
              <w:right w:val="single" w:sz="4" w:space="0" w:color="auto"/>
            </w:tcBorders>
          </w:tcPr>
          <w:p w14:paraId="2BC5ED49" w14:textId="77777777" w:rsidR="00CA1288" w:rsidRPr="00162715" w:rsidRDefault="00CA1288" w:rsidP="00C54A75">
            <w:pPr>
              <w:pStyle w:val="Tabletext0"/>
              <w:rPr>
                <w:szCs w:val="20"/>
                <w:lang w:eastAsia="en-AU"/>
              </w:rPr>
            </w:pPr>
            <w:r w:rsidRPr="00162715">
              <w:rPr>
                <w:szCs w:val="20"/>
                <w:lang w:eastAsia="en-AU"/>
              </w:rPr>
              <w:lastRenderedPageBreak/>
              <w:t>Press X</w:t>
            </w:r>
          </w:p>
          <w:p w14:paraId="632CE6CE" w14:textId="77777777" w:rsidR="00CA1288" w:rsidRPr="008911F6" w:rsidRDefault="00CA1288" w:rsidP="00C54A75">
            <w:pPr>
              <w:pStyle w:val="Tabletext0"/>
              <w:rPr>
                <w:szCs w:val="20"/>
                <w:lang w:eastAsia="en-AU"/>
              </w:rPr>
            </w:pPr>
            <w:r w:rsidRPr="008911F6">
              <w:rPr>
                <w:szCs w:val="20"/>
                <w:lang w:eastAsia="en-AU"/>
              </w:rPr>
              <w:t>Press 2 (Engine Discrete Data Display)</w:t>
            </w:r>
          </w:p>
          <w:p w14:paraId="4C9F4C25" w14:textId="77777777" w:rsidR="00CA1288" w:rsidRPr="00E216CC" w:rsidRDefault="00CA1288" w:rsidP="00C54A75">
            <w:pPr>
              <w:pStyle w:val="Tabletext0"/>
              <w:rPr>
                <w:szCs w:val="20"/>
                <w:lang w:eastAsia="en-AU"/>
              </w:rPr>
            </w:pPr>
            <w:r w:rsidRPr="00E216CC">
              <w:rPr>
                <w:szCs w:val="20"/>
                <w:lang w:eastAsia="en-AU"/>
              </w:rPr>
              <w:t>Switch the engine control switch between RUN and</w:t>
            </w:r>
          </w:p>
          <w:p w14:paraId="16390315" w14:textId="77777777" w:rsidR="00CA1288" w:rsidRPr="00E216CC" w:rsidRDefault="00CA1288" w:rsidP="00C54A75">
            <w:pPr>
              <w:pStyle w:val="Tabletext0"/>
              <w:rPr>
                <w:szCs w:val="20"/>
                <w:lang w:eastAsia="en-AU"/>
              </w:rPr>
            </w:pPr>
            <w:r w:rsidRPr="00E216CC">
              <w:rPr>
                <w:szCs w:val="20"/>
                <w:lang w:eastAsia="en-AU"/>
              </w:rPr>
              <w:t>ISOLATE.</w:t>
            </w:r>
          </w:p>
        </w:tc>
        <w:tc>
          <w:tcPr>
            <w:tcW w:w="1203" w:type="pct"/>
            <w:gridSpan w:val="2"/>
            <w:tcBorders>
              <w:top w:val="single" w:sz="4" w:space="0" w:color="auto"/>
              <w:left w:val="single" w:sz="4" w:space="0" w:color="auto"/>
              <w:bottom w:val="single" w:sz="4" w:space="0" w:color="auto"/>
              <w:right w:val="single" w:sz="4" w:space="0" w:color="auto"/>
            </w:tcBorders>
          </w:tcPr>
          <w:p w14:paraId="2437F5BA" w14:textId="77777777" w:rsidR="00CA1288" w:rsidRPr="00E216CC" w:rsidRDefault="00CA1288" w:rsidP="00C54A75">
            <w:pPr>
              <w:keepLines/>
              <w:spacing w:before="40" w:after="40"/>
              <w:rPr>
                <w:rFonts w:cs="Arial"/>
                <w:bCs/>
                <w:sz w:val="20"/>
                <w:szCs w:val="20"/>
              </w:rPr>
            </w:pPr>
            <w:r w:rsidRPr="00E216CC">
              <w:rPr>
                <w:rFonts w:cs="Arial"/>
                <w:bCs/>
                <w:sz w:val="20"/>
                <w:szCs w:val="20"/>
              </w:rPr>
              <w:t>In RUN:</w:t>
            </w:r>
          </w:p>
          <w:p w14:paraId="11DAA3C9" w14:textId="77777777" w:rsidR="00CA1288" w:rsidRPr="008D7DB5" w:rsidRDefault="00CA1288" w:rsidP="00C54A75">
            <w:pPr>
              <w:keepLines/>
              <w:spacing w:before="40" w:after="40"/>
              <w:rPr>
                <w:rFonts w:cs="Arial"/>
                <w:bCs/>
                <w:sz w:val="20"/>
                <w:szCs w:val="20"/>
              </w:rPr>
            </w:pPr>
            <w:r w:rsidRPr="008D7DB5">
              <w:rPr>
                <w:rFonts w:cs="Arial"/>
                <w:bCs/>
                <w:sz w:val="20"/>
                <w:szCs w:val="20"/>
              </w:rPr>
              <w:t>Not in Isolate: *</w:t>
            </w:r>
          </w:p>
        </w:tc>
        <w:tc>
          <w:tcPr>
            <w:tcW w:w="546" w:type="pct"/>
            <w:gridSpan w:val="3"/>
            <w:tcBorders>
              <w:top w:val="single" w:sz="4" w:space="0" w:color="auto"/>
              <w:left w:val="single" w:sz="4" w:space="0" w:color="auto"/>
              <w:bottom w:val="single" w:sz="4" w:space="0" w:color="auto"/>
              <w:right w:val="single" w:sz="4" w:space="0" w:color="auto"/>
            </w:tcBorders>
          </w:tcPr>
          <w:p w14:paraId="0BCA06E0" w14:textId="2067C2DF" w:rsidR="00CA1288" w:rsidRPr="00244BB7" w:rsidRDefault="00CA1288" w:rsidP="00C54A75">
            <w:pPr>
              <w:pStyle w:val="TableText"/>
              <w:rPr>
                <w:szCs w:val="20"/>
              </w:rPr>
            </w:pPr>
            <w:r w:rsidRPr="0044184D">
              <w:rPr>
                <w:rFonts w:cs="Arial"/>
                <w:szCs w:val="20"/>
              </w:rPr>
              <w:t>N/A</w:t>
            </w:r>
          </w:p>
        </w:tc>
        <w:tc>
          <w:tcPr>
            <w:tcW w:w="516" w:type="pct"/>
            <w:gridSpan w:val="3"/>
            <w:tcBorders>
              <w:top w:val="single" w:sz="4" w:space="0" w:color="auto"/>
              <w:left w:val="single" w:sz="4" w:space="0" w:color="auto"/>
              <w:bottom w:val="single" w:sz="4" w:space="0" w:color="auto"/>
              <w:right w:val="single" w:sz="4" w:space="0" w:color="auto"/>
            </w:tcBorders>
          </w:tcPr>
          <w:p w14:paraId="60768355" w14:textId="77777777" w:rsidR="00CA1288" w:rsidRPr="00244BB7" w:rsidRDefault="00CA1288" w:rsidP="00C54A75">
            <w:pPr>
              <w:pStyle w:val="TableText"/>
              <w:rPr>
                <w:szCs w:val="20"/>
              </w:rPr>
            </w:pPr>
          </w:p>
        </w:tc>
        <w:tc>
          <w:tcPr>
            <w:tcW w:w="945" w:type="pct"/>
            <w:gridSpan w:val="3"/>
            <w:tcBorders>
              <w:top w:val="single" w:sz="4" w:space="0" w:color="auto"/>
              <w:left w:val="single" w:sz="4" w:space="0" w:color="auto"/>
              <w:bottom w:val="single" w:sz="4" w:space="0" w:color="auto"/>
              <w:right w:val="single" w:sz="4" w:space="0" w:color="auto"/>
            </w:tcBorders>
          </w:tcPr>
          <w:p w14:paraId="3D994A6A" w14:textId="77777777" w:rsidR="00CA1288" w:rsidRPr="008E2AE0" w:rsidRDefault="00CA1288" w:rsidP="00C54A75">
            <w:pPr>
              <w:pStyle w:val="TableText"/>
              <w:rPr>
                <w:szCs w:val="20"/>
              </w:rPr>
            </w:pPr>
          </w:p>
        </w:tc>
      </w:tr>
      <w:tr w:rsidR="00CA1288" w:rsidRPr="00637789" w14:paraId="3F61BFA9" w14:textId="77777777" w:rsidTr="0001572D">
        <w:trPr>
          <w:gridBefore w:val="1"/>
          <w:gridAfter w:val="1"/>
          <w:wBefore w:w="29" w:type="pct"/>
          <w:wAfter w:w="29" w:type="pct"/>
          <w:cantSplit/>
          <w:trHeight w:val="75"/>
        </w:trPr>
        <w:tc>
          <w:tcPr>
            <w:tcW w:w="1733" w:type="pct"/>
            <w:vMerge/>
            <w:tcBorders>
              <w:left w:val="single" w:sz="4" w:space="0" w:color="auto"/>
              <w:bottom w:val="single" w:sz="4" w:space="0" w:color="auto"/>
              <w:right w:val="single" w:sz="4" w:space="0" w:color="auto"/>
            </w:tcBorders>
          </w:tcPr>
          <w:p w14:paraId="73B6DDDA" w14:textId="77777777" w:rsidR="00CA1288" w:rsidRPr="00860E74" w:rsidRDefault="00CA1288" w:rsidP="00C54A75">
            <w:pPr>
              <w:pStyle w:val="Tabletext0"/>
              <w:rPr>
                <w:szCs w:val="20"/>
                <w:lang w:eastAsia="en-AU"/>
              </w:rPr>
            </w:pPr>
          </w:p>
        </w:tc>
        <w:tc>
          <w:tcPr>
            <w:tcW w:w="1203" w:type="pct"/>
            <w:gridSpan w:val="2"/>
            <w:tcBorders>
              <w:top w:val="single" w:sz="4" w:space="0" w:color="auto"/>
              <w:left w:val="single" w:sz="4" w:space="0" w:color="auto"/>
              <w:bottom w:val="single" w:sz="4" w:space="0" w:color="auto"/>
              <w:right w:val="single" w:sz="4" w:space="0" w:color="auto"/>
            </w:tcBorders>
          </w:tcPr>
          <w:p w14:paraId="4969E051" w14:textId="77777777" w:rsidR="00CA1288" w:rsidRPr="00860E74" w:rsidRDefault="00CA1288" w:rsidP="00C54A75">
            <w:pPr>
              <w:keepLines/>
              <w:spacing w:before="40" w:after="40"/>
              <w:rPr>
                <w:rFonts w:cs="Arial"/>
                <w:bCs/>
                <w:sz w:val="20"/>
                <w:szCs w:val="20"/>
              </w:rPr>
            </w:pPr>
            <w:r w:rsidRPr="00860E74">
              <w:rPr>
                <w:rFonts w:cs="Arial"/>
                <w:bCs/>
                <w:sz w:val="20"/>
                <w:szCs w:val="20"/>
              </w:rPr>
              <w:t>In ISOLATE:</w:t>
            </w:r>
          </w:p>
          <w:p w14:paraId="7DCF6175" w14:textId="77777777" w:rsidR="00CA1288" w:rsidRPr="00860E74" w:rsidRDefault="00CA1288" w:rsidP="00C54A75">
            <w:pPr>
              <w:keepLines/>
              <w:spacing w:before="40" w:after="40"/>
              <w:rPr>
                <w:rFonts w:cs="Arial"/>
                <w:bCs/>
                <w:sz w:val="20"/>
                <w:szCs w:val="20"/>
              </w:rPr>
            </w:pPr>
            <w:r w:rsidRPr="00860E74">
              <w:rPr>
                <w:rFonts w:cs="Arial"/>
                <w:bCs/>
                <w:sz w:val="20"/>
                <w:szCs w:val="20"/>
              </w:rPr>
              <w:t>Not in Isolate: -</w:t>
            </w:r>
          </w:p>
        </w:tc>
        <w:tc>
          <w:tcPr>
            <w:tcW w:w="546" w:type="pct"/>
            <w:gridSpan w:val="3"/>
            <w:tcBorders>
              <w:top w:val="single" w:sz="4" w:space="0" w:color="auto"/>
              <w:left w:val="single" w:sz="4" w:space="0" w:color="auto"/>
              <w:bottom w:val="single" w:sz="4" w:space="0" w:color="auto"/>
              <w:right w:val="single" w:sz="4" w:space="0" w:color="auto"/>
            </w:tcBorders>
          </w:tcPr>
          <w:p w14:paraId="17DAC423" w14:textId="1CAF88F7" w:rsidR="00CA1288" w:rsidRPr="00860E74" w:rsidRDefault="00CA1288" w:rsidP="00C54A75">
            <w:pPr>
              <w:pStyle w:val="TableText"/>
              <w:rPr>
                <w:szCs w:val="20"/>
              </w:rPr>
            </w:pPr>
            <w:r w:rsidRPr="00860E74">
              <w:rPr>
                <w:rFonts w:cs="Arial"/>
                <w:szCs w:val="20"/>
              </w:rPr>
              <w:t>N/A</w:t>
            </w:r>
          </w:p>
        </w:tc>
        <w:tc>
          <w:tcPr>
            <w:tcW w:w="516" w:type="pct"/>
            <w:gridSpan w:val="3"/>
            <w:tcBorders>
              <w:top w:val="single" w:sz="4" w:space="0" w:color="auto"/>
              <w:left w:val="single" w:sz="4" w:space="0" w:color="auto"/>
              <w:bottom w:val="single" w:sz="4" w:space="0" w:color="auto"/>
              <w:right w:val="single" w:sz="4" w:space="0" w:color="auto"/>
            </w:tcBorders>
          </w:tcPr>
          <w:p w14:paraId="3EA3254B" w14:textId="77777777" w:rsidR="00CA1288" w:rsidRPr="00860E74" w:rsidRDefault="00CA1288" w:rsidP="00C54A75">
            <w:pPr>
              <w:pStyle w:val="TableText"/>
              <w:rPr>
                <w:szCs w:val="20"/>
              </w:rPr>
            </w:pPr>
          </w:p>
        </w:tc>
        <w:tc>
          <w:tcPr>
            <w:tcW w:w="945" w:type="pct"/>
            <w:gridSpan w:val="3"/>
            <w:tcBorders>
              <w:top w:val="single" w:sz="4" w:space="0" w:color="auto"/>
              <w:left w:val="single" w:sz="4" w:space="0" w:color="auto"/>
              <w:bottom w:val="single" w:sz="4" w:space="0" w:color="auto"/>
              <w:right w:val="single" w:sz="4" w:space="0" w:color="auto"/>
            </w:tcBorders>
          </w:tcPr>
          <w:p w14:paraId="13DA7907" w14:textId="77777777" w:rsidR="00CA1288" w:rsidRPr="00860E74" w:rsidRDefault="00CA1288" w:rsidP="00C54A75">
            <w:pPr>
              <w:pStyle w:val="TableText"/>
              <w:rPr>
                <w:szCs w:val="20"/>
              </w:rPr>
            </w:pPr>
          </w:p>
        </w:tc>
      </w:tr>
      <w:tr w:rsidR="00CA1288" w:rsidRPr="00637789" w14:paraId="487E4BDC" w14:textId="77777777" w:rsidTr="0001572D">
        <w:trPr>
          <w:gridBefore w:val="1"/>
          <w:gridAfter w:val="1"/>
          <w:wBefore w:w="29" w:type="pct"/>
          <w:wAfter w:w="29" w:type="pct"/>
          <w:cantSplit/>
          <w:trHeight w:val="75"/>
        </w:trPr>
        <w:tc>
          <w:tcPr>
            <w:tcW w:w="1733" w:type="pct"/>
            <w:tcBorders>
              <w:top w:val="single" w:sz="4" w:space="0" w:color="auto"/>
              <w:left w:val="single" w:sz="4" w:space="0" w:color="auto"/>
              <w:bottom w:val="single" w:sz="4" w:space="0" w:color="auto"/>
              <w:right w:val="single" w:sz="4" w:space="0" w:color="auto"/>
            </w:tcBorders>
          </w:tcPr>
          <w:p w14:paraId="0EFA1B47" w14:textId="77777777" w:rsidR="00CA1288" w:rsidRPr="00162715" w:rsidRDefault="00CA1288" w:rsidP="00C54A75">
            <w:pPr>
              <w:pStyle w:val="Tabletext0"/>
              <w:rPr>
                <w:szCs w:val="20"/>
                <w:lang w:eastAsia="en-AU"/>
              </w:rPr>
            </w:pPr>
            <w:r w:rsidRPr="00162715">
              <w:rPr>
                <w:szCs w:val="20"/>
                <w:lang w:eastAsia="en-AU"/>
              </w:rPr>
              <w:t>Press X</w:t>
            </w:r>
          </w:p>
          <w:p w14:paraId="2BF5297E" w14:textId="77777777" w:rsidR="00CA1288" w:rsidRPr="008911F6" w:rsidRDefault="00CA1288" w:rsidP="00C54A75">
            <w:pPr>
              <w:pStyle w:val="Tabletext0"/>
              <w:rPr>
                <w:szCs w:val="20"/>
                <w:lang w:eastAsia="en-AU"/>
              </w:rPr>
            </w:pPr>
            <w:r w:rsidRPr="008911F6">
              <w:rPr>
                <w:szCs w:val="20"/>
                <w:lang w:eastAsia="en-AU"/>
              </w:rPr>
              <w:t>Press 3 (Engine Discrete Data Validity Display)</w:t>
            </w:r>
          </w:p>
        </w:tc>
        <w:tc>
          <w:tcPr>
            <w:tcW w:w="1203" w:type="pct"/>
            <w:gridSpan w:val="2"/>
            <w:tcBorders>
              <w:top w:val="single" w:sz="4" w:space="0" w:color="auto"/>
              <w:left w:val="single" w:sz="4" w:space="0" w:color="auto"/>
              <w:bottom w:val="single" w:sz="4" w:space="0" w:color="auto"/>
              <w:right w:val="single" w:sz="4" w:space="0" w:color="auto"/>
            </w:tcBorders>
          </w:tcPr>
          <w:p w14:paraId="7745912D" w14:textId="77777777" w:rsidR="00CA1288" w:rsidRPr="00E216CC" w:rsidRDefault="00CA1288" w:rsidP="00237F43">
            <w:pPr>
              <w:keepLines/>
              <w:spacing w:before="40" w:after="40"/>
              <w:rPr>
                <w:rFonts w:cs="Arial"/>
                <w:bCs/>
                <w:sz w:val="20"/>
                <w:szCs w:val="20"/>
              </w:rPr>
            </w:pPr>
            <w:r w:rsidRPr="00E216CC">
              <w:rPr>
                <w:rFonts w:cs="Arial"/>
                <w:bCs/>
                <w:sz w:val="20"/>
                <w:szCs w:val="20"/>
              </w:rPr>
              <w:t>All engine discrete data is indicated as valid.</w:t>
            </w:r>
          </w:p>
        </w:tc>
        <w:tc>
          <w:tcPr>
            <w:tcW w:w="546" w:type="pct"/>
            <w:gridSpan w:val="3"/>
            <w:tcBorders>
              <w:top w:val="single" w:sz="4" w:space="0" w:color="auto"/>
              <w:left w:val="single" w:sz="4" w:space="0" w:color="auto"/>
              <w:bottom w:val="single" w:sz="4" w:space="0" w:color="auto"/>
              <w:right w:val="single" w:sz="4" w:space="0" w:color="auto"/>
            </w:tcBorders>
          </w:tcPr>
          <w:p w14:paraId="42DF5359" w14:textId="73BE77F5" w:rsidR="00CA1288" w:rsidRPr="00E216CC" w:rsidRDefault="00CA1288" w:rsidP="00237F43">
            <w:pPr>
              <w:pStyle w:val="TableText"/>
              <w:rPr>
                <w:szCs w:val="20"/>
              </w:rPr>
            </w:pPr>
            <w:r w:rsidRPr="00E216CC">
              <w:rPr>
                <w:rFonts w:cs="Arial"/>
                <w:szCs w:val="20"/>
              </w:rPr>
              <w:t>N/A</w:t>
            </w:r>
          </w:p>
        </w:tc>
        <w:tc>
          <w:tcPr>
            <w:tcW w:w="516" w:type="pct"/>
            <w:gridSpan w:val="3"/>
            <w:tcBorders>
              <w:top w:val="single" w:sz="4" w:space="0" w:color="auto"/>
              <w:left w:val="single" w:sz="4" w:space="0" w:color="auto"/>
              <w:bottom w:val="single" w:sz="4" w:space="0" w:color="auto"/>
              <w:right w:val="single" w:sz="4" w:space="0" w:color="auto"/>
            </w:tcBorders>
          </w:tcPr>
          <w:p w14:paraId="0C8D5BAC" w14:textId="77777777" w:rsidR="00CA1288" w:rsidRPr="008D7DB5" w:rsidRDefault="00CA1288" w:rsidP="00237F43">
            <w:pPr>
              <w:pStyle w:val="TableText"/>
              <w:rPr>
                <w:szCs w:val="20"/>
              </w:rPr>
            </w:pPr>
          </w:p>
        </w:tc>
        <w:tc>
          <w:tcPr>
            <w:tcW w:w="945" w:type="pct"/>
            <w:gridSpan w:val="3"/>
            <w:tcBorders>
              <w:top w:val="single" w:sz="4" w:space="0" w:color="auto"/>
              <w:left w:val="single" w:sz="4" w:space="0" w:color="auto"/>
              <w:bottom w:val="single" w:sz="4" w:space="0" w:color="auto"/>
              <w:right w:val="single" w:sz="4" w:space="0" w:color="auto"/>
            </w:tcBorders>
          </w:tcPr>
          <w:p w14:paraId="26027CE6" w14:textId="77777777" w:rsidR="00CA1288" w:rsidRPr="00244BB7" w:rsidRDefault="00CA1288" w:rsidP="00237F43">
            <w:pPr>
              <w:pStyle w:val="TableText"/>
              <w:rPr>
                <w:szCs w:val="20"/>
              </w:rPr>
            </w:pPr>
            <w:r w:rsidRPr="0044184D">
              <w:rPr>
                <w:szCs w:val="20"/>
              </w:rPr>
              <w:t>ATO locomotives will not have the bell and horn.</w:t>
            </w:r>
          </w:p>
        </w:tc>
      </w:tr>
      <w:tr w:rsidR="00CA1288" w:rsidRPr="00637789" w14:paraId="0E4BF1B0" w14:textId="77777777" w:rsidTr="0001572D">
        <w:trPr>
          <w:gridBefore w:val="1"/>
          <w:gridAfter w:val="1"/>
          <w:wBefore w:w="29" w:type="pct"/>
          <w:wAfter w:w="29" w:type="pct"/>
          <w:cantSplit/>
          <w:trHeight w:val="75"/>
        </w:trPr>
        <w:tc>
          <w:tcPr>
            <w:tcW w:w="1733" w:type="pct"/>
            <w:tcBorders>
              <w:top w:val="single" w:sz="4" w:space="0" w:color="auto"/>
              <w:left w:val="single" w:sz="4" w:space="0" w:color="auto"/>
              <w:bottom w:val="single" w:sz="4" w:space="0" w:color="auto"/>
              <w:right w:val="single" w:sz="4" w:space="0" w:color="auto"/>
            </w:tcBorders>
          </w:tcPr>
          <w:p w14:paraId="66FDA7C2" w14:textId="77777777" w:rsidR="00CA1288" w:rsidRPr="008911F6" w:rsidRDefault="00CA1288" w:rsidP="00C54A75">
            <w:pPr>
              <w:pStyle w:val="Tabletext0"/>
              <w:rPr>
                <w:szCs w:val="20"/>
                <w:lang w:eastAsia="en-AU"/>
              </w:rPr>
            </w:pPr>
            <w:r w:rsidRPr="00162715">
              <w:rPr>
                <w:szCs w:val="20"/>
                <w:lang w:eastAsia="en-AU"/>
              </w:rPr>
              <w:t>Press X</w:t>
            </w:r>
            <w:r w:rsidRPr="008911F6">
              <w:rPr>
                <w:szCs w:val="20"/>
                <w:lang w:eastAsia="en-AU"/>
              </w:rPr>
              <w:t>, X, X</w:t>
            </w:r>
          </w:p>
        </w:tc>
        <w:tc>
          <w:tcPr>
            <w:tcW w:w="1203" w:type="pct"/>
            <w:gridSpan w:val="2"/>
            <w:tcBorders>
              <w:top w:val="single" w:sz="4" w:space="0" w:color="auto"/>
              <w:left w:val="single" w:sz="4" w:space="0" w:color="auto"/>
              <w:bottom w:val="single" w:sz="4" w:space="0" w:color="auto"/>
              <w:right w:val="single" w:sz="4" w:space="0" w:color="auto"/>
            </w:tcBorders>
          </w:tcPr>
          <w:p w14:paraId="2C19A721" w14:textId="77777777" w:rsidR="00CA1288" w:rsidRPr="00E216CC" w:rsidRDefault="00CA1288" w:rsidP="00237F43">
            <w:pPr>
              <w:keepLines/>
              <w:spacing w:before="40" w:after="40"/>
              <w:rPr>
                <w:rFonts w:cs="Arial"/>
                <w:bCs/>
                <w:sz w:val="20"/>
                <w:szCs w:val="20"/>
              </w:rPr>
            </w:pPr>
            <w:r w:rsidRPr="00E216CC">
              <w:rPr>
                <w:rFonts w:cs="Arial"/>
                <w:bCs/>
                <w:sz w:val="20"/>
                <w:szCs w:val="20"/>
              </w:rPr>
              <w:t>The remote diagnostic screen is exited</w:t>
            </w:r>
          </w:p>
        </w:tc>
        <w:tc>
          <w:tcPr>
            <w:tcW w:w="546" w:type="pct"/>
            <w:gridSpan w:val="3"/>
            <w:tcBorders>
              <w:top w:val="single" w:sz="4" w:space="0" w:color="auto"/>
              <w:left w:val="single" w:sz="4" w:space="0" w:color="auto"/>
              <w:bottom w:val="single" w:sz="4" w:space="0" w:color="auto"/>
              <w:right w:val="single" w:sz="4" w:space="0" w:color="auto"/>
            </w:tcBorders>
          </w:tcPr>
          <w:p w14:paraId="6F2D54CF" w14:textId="212E159C" w:rsidR="00CA1288" w:rsidRPr="00E216CC" w:rsidRDefault="00CA1288" w:rsidP="00237F43">
            <w:pPr>
              <w:pStyle w:val="TableText"/>
              <w:rPr>
                <w:szCs w:val="20"/>
              </w:rPr>
            </w:pPr>
            <w:r w:rsidRPr="00E216CC">
              <w:rPr>
                <w:rFonts w:cs="Arial"/>
                <w:szCs w:val="20"/>
              </w:rPr>
              <w:t>N/A</w:t>
            </w:r>
          </w:p>
        </w:tc>
        <w:tc>
          <w:tcPr>
            <w:tcW w:w="516" w:type="pct"/>
            <w:gridSpan w:val="3"/>
            <w:tcBorders>
              <w:top w:val="single" w:sz="4" w:space="0" w:color="auto"/>
              <w:left w:val="single" w:sz="4" w:space="0" w:color="auto"/>
              <w:bottom w:val="single" w:sz="4" w:space="0" w:color="auto"/>
              <w:right w:val="single" w:sz="4" w:space="0" w:color="auto"/>
            </w:tcBorders>
          </w:tcPr>
          <w:p w14:paraId="391B6F67" w14:textId="77777777" w:rsidR="00CA1288" w:rsidRPr="008D7DB5" w:rsidRDefault="00CA1288" w:rsidP="00237F43">
            <w:pPr>
              <w:pStyle w:val="TableText"/>
              <w:rPr>
                <w:szCs w:val="20"/>
              </w:rPr>
            </w:pPr>
          </w:p>
        </w:tc>
        <w:tc>
          <w:tcPr>
            <w:tcW w:w="945" w:type="pct"/>
            <w:gridSpan w:val="3"/>
            <w:tcBorders>
              <w:top w:val="single" w:sz="4" w:space="0" w:color="auto"/>
              <w:left w:val="single" w:sz="4" w:space="0" w:color="auto"/>
              <w:bottom w:val="single" w:sz="4" w:space="0" w:color="auto"/>
              <w:right w:val="single" w:sz="4" w:space="0" w:color="auto"/>
            </w:tcBorders>
          </w:tcPr>
          <w:p w14:paraId="6C8D92F7" w14:textId="77777777" w:rsidR="00CA1288" w:rsidRPr="0044184D" w:rsidRDefault="00CA1288" w:rsidP="00237F43">
            <w:pPr>
              <w:pStyle w:val="TableText"/>
              <w:rPr>
                <w:szCs w:val="20"/>
              </w:rPr>
            </w:pPr>
          </w:p>
        </w:tc>
      </w:tr>
      <w:tr w:rsidR="00CA1288" w:rsidRPr="00637789" w14:paraId="7715B6BD" w14:textId="77777777" w:rsidTr="0001572D">
        <w:trPr>
          <w:gridBefore w:val="1"/>
          <w:gridAfter w:val="1"/>
          <w:wBefore w:w="29" w:type="pct"/>
          <w:wAfter w:w="29" w:type="pct"/>
          <w:cantSplit/>
          <w:trHeight w:val="75"/>
        </w:trPr>
        <w:tc>
          <w:tcPr>
            <w:tcW w:w="1733" w:type="pct"/>
            <w:tcBorders>
              <w:top w:val="single" w:sz="4" w:space="0" w:color="auto"/>
              <w:left w:val="single" w:sz="4" w:space="0" w:color="auto"/>
              <w:bottom w:val="single" w:sz="4" w:space="0" w:color="auto"/>
              <w:right w:val="single" w:sz="4" w:space="0" w:color="auto"/>
            </w:tcBorders>
          </w:tcPr>
          <w:p w14:paraId="6079BF7C" w14:textId="77777777" w:rsidR="00CA1288" w:rsidRPr="00162715" w:rsidRDefault="00CA1288" w:rsidP="00C54A75">
            <w:pPr>
              <w:pStyle w:val="Tabletext0"/>
              <w:rPr>
                <w:szCs w:val="20"/>
                <w:lang w:eastAsia="en-AU"/>
              </w:rPr>
            </w:pPr>
            <w:r w:rsidRPr="00162715">
              <w:rPr>
                <w:szCs w:val="20"/>
                <w:lang w:eastAsia="en-AU"/>
              </w:rPr>
              <w:t>Ensure loco is not in Self Load Test.</w:t>
            </w:r>
          </w:p>
          <w:p w14:paraId="39B3F09B" w14:textId="77777777" w:rsidR="00CA1288" w:rsidRPr="008911F6" w:rsidRDefault="00CA1288" w:rsidP="00C54A75">
            <w:pPr>
              <w:pStyle w:val="Tabletext0"/>
              <w:rPr>
                <w:szCs w:val="20"/>
                <w:lang w:eastAsia="en-AU"/>
              </w:rPr>
            </w:pPr>
          </w:p>
          <w:p w14:paraId="47224E1D" w14:textId="77777777" w:rsidR="00CA1288" w:rsidRPr="00E216CC" w:rsidRDefault="00CA1288" w:rsidP="00C54A75">
            <w:pPr>
              <w:pStyle w:val="Tabletext0"/>
              <w:rPr>
                <w:szCs w:val="20"/>
                <w:lang w:eastAsia="en-AU"/>
              </w:rPr>
            </w:pPr>
            <w:r w:rsidRPr="008911F6">
              <w:rPr>
                <w:szCs w:val="20"/>
                <w:lang w:eastAsia="en-AU"/>
              </w:rPr>
              <w:t>Ask driver to move the locomotive according to the driving strategy advice shown on the CDU.</w:t>
            </w:r>
          </w:p>
        </w:tc>
        <w:tc>
          <w:tcPr>
            <w:tcW w:w="1203" w:type="pct"/>
            <w:gridSpan w:val="2"/>
            <w:tcBorders>
              <w:top w:val="single" w:sz="4" w:space="0" w:color="auto"/>
              <w:left w:val="single" w:sz="4" w:space="0" w:color="auto"/>
              <w:bottom w:val="single" w:sz="4" w:space="0" w:color="auto"/>
              <w:right w:val="single" w:sz="4" w:space="0" w:color="auto"/>
            </w:tcBorders>
          </w:tcPr>
          <w:p w14:paraId="0A1B8648" w14:textId="77777777" w:rsidR="00CA1288" w:rsidRPr="00E216CC" w:rsidRDefault="00CA1288" w:rsidP="00237F43">
            <w:pPr>
              <w:keepLines/>
              <w:spacing w:before="40" w:after="40"/>
              <w:rPr>
                <w:rFonts w:cs="Arial"/>
                <w:bCs/>
                <w:sz w:val="20"/>
                <w:szCs w:val="20"/>
              </w:rPr>
            </w:pPr>
            <w:r w:rsidRPr="00E216CC">
              <w:rPr>
                <w:rFonts w:cs="Arial"/>
                <w:bCs/>
                <w:sz w:val="20"/>
                <w:szCs w:val="20"/>
              </w:rPr>
              <w:t>Driving strategy advice is updated regularly on the CDU.</w:t>
            </w:r>
          </w:p>
        </w:tc>
        <w:tc>
          <w:tcPr>
            <w:tcW w:w="546" w:type="pct"/>
            <w:gridSpan w:val="3"/>
            <w:tcBorders>
              <w:top w:val="single" w:sz="4" w:space="0" w:color="auto"/>
              <w:left w:val="single" w:sz="4" w:space="0" w:color="auto"/>
              <w:bottom w:val="single" w:sz="4" w:space="0" w:color="auto"/>
              <w:right w:val="single" w:sz="4" w:space="0" w:color="auto"/>
            </w:tcBorders>
          </w:tcPr>
          <w:p w14:paraId="5CFB202B" w14:textId="150548BB" w:rsidR="00CA1288" w:rsidRPr="00E216CC" w:rsidRDefault="00CA1288" w:rsidP="00237F43">
            <w:pPr>
              <w:pStyle w:val="TableText"/>
              <w:rPr>
                <w:szCs w:val="20"/>
              </w:rPr>
            </w:pPr>
            <w:r w:rsidRPr="00E216CC">
              <w:rPr>
                <w:rFonts w:cs="Arial"/>
                <w:szCs w:val="20"/>
              </w:rPr>
              <w:t>N/A</w:t>
            </w:r>
          </w:p>
        </w:tc>
        <w:tc>
          <w:tcPr>
            <w:tcW w:w="516" w:type="pct"/>
            <w:gridSpan w:val="3"/>
            <w:tcBorders>
              <w:top w:val="single" w:sz="4" w:space="0" w:color="auto"/>
              <w:left w:val="single" w:sz="4" w:space="0" w:color="auto"/>
              <w:bottom w:val="single" w:sz="4" w:space="0" w:color="auto"/>
              <w:right w:val="single" w:sz="4" w:space="0" w:color="auto"/>
            </w:tcBorders>
          </w:tcPr>
          <w:p w14:paraId="290DEB50" w14:textId="77777777" w:rsidR="00CA1288" w:rsidRPr="008D7DB5" w:rsidRDefault="00CA1288" w:rsidP="00237F43">
            <w:pPr>
              <w:pStyle w:val="TableText"/>
              <w:rPr>
                <w:szCs w:val="20"/>
              </w:rPr>
            </w:pPr>
          </w:p>
        </w:tc>
        <w:tc>
          <w:tcPr>
            <w:tcW w:w="945" w:type="pct"/>
            <w:gridSpan w:val="3"/>
            <w:tcBorders>
              <w:top w:val="single" w:sz="4" w:space="0" w:color="auto"/>
              <w:left w:val="single" w:sz="4" w:space="0" w:color="auto"/>
              <w:bottom w:val="single" w:sz="4" w:space="0" w:color="auto"/>
              <w:right w:val="single" w:sz="4" w:space="0" w:color="auto"/>
            </w:tcBorders>
          </w:tcPr>
          <w:p w14:paraId="16091FCD" w14:textId="77777777" w:rsidR="00CA1288" w:rsidRPr="0044184D" w:rsidRDefault="00CA1288" w:rsidP="00237F43">
            <w:pPr>
              <w:pStyle w:val="TableText"/>
              <w:rPr>
                <w:szCs w:val="20"/>
              </w:rPr>
            </w:pPr>
          </w:p>
        </w:tc>
      </w:tr>
      <w:tr w:rsidR="00CA1288" w:rsidRPr="00637789" w14:paraId="49F7EA8F" w14:textId="77777777" w:rsidTr="0001572D">
        <w:trPr>
          <w:gridBefore w:val="1"/>
          <w:gridAfter w:val="1"/>
          <w:wBefore w:w="29" w:type="pct"/>
          <w:wAfter w:w="29" w:type="pct"/>
          <w:cantSplit/>
          <w:trHeight w:val="75"/>
        </w:trPr>
        <w:tc>
          <w:tcPr>
            <w:tcW w:w="1733" w:type="pct"/>
            <w:tcBorders>
              <w:top w:val="single" w:sz="4" w:space="0" w:color="auto"/>
              <w:left w:val="single" w:sz="4" w:space="0" w:color="auto"/>
              <w:bottom w:val="single" w:sz="4" w:space="0" w:color="auto"/>
              <w:right w:val="single" w:sz="4" w:space="0" w:color="auto"/>
            </w:tcBorders>
          </w:tcPr>
          <w:p w14:paraId="6AEC5571" w14:textId="77777777" w:rsidR="00CA1288" w:rsidRPr="008911F6" w:rsidRDefault="00CA1288" w:rsidP="00C54A75">
            <w:pPr>
              <w:pStyle w:val="Tabletext0"/>
              <w:rPr>
                <w:szCs w:val="20"/>
                <w:lang w:eastAsia="en-AU"/>
              </w:rPr>
            </w:pPr>
            <w:r w:rsidRPr="00162715">
              <w:rPr>
                <w:szCs w:val="20"/>
                <w:lang w:eastAsia="en-AU"/>
              </w:rPr>
              <w:t>When the locomotive is under power, check that the amps are displayed on the main CDU screen.</w:t>
            </w:r>
          </w:p>
        </w:tc>
        <w:tc>
          <w:tcPr>
            <w:tcW w:w="1203" w:type="pct"/>
            <w:gridSpan w:val="2"/>
            <w:tcBorders>
              <w:top w:val="single" w:sz="4" w:space="0" w:color="auto"/>
              <w:left w:val="single" w:sz="4" w:space="0" w:color="auto"/>
              <w:bottom w:val="single" w:sz="4" w:space="0" w:color="auto"/>
              <w:right w:val="single" w:sz="4" w:space="0" w:color="auto"/>
            </w:tcBorders>
          </w:tcPr>
          <w:p w14:paraId="0796D32E" w14:textId="77777777" w:rsidR="00CA1288" w:rsidRPr="008911F6" w:rsidRDefault="00CA1288" w:rsidP="00237F43">
            <w:pPr>
              <w:keepLines/>
              <w:spacing w:before="40" w:after="40"/>
              <w:rPr>
                <w:rFonts w:cs="Arial"/>
                <w:bCs/>
                <w:sz w:val="20"/>
                <w:szCs w:val="20"/>
              </w:rPr>
            </w:pPr>
            <w:r w:rsidRPr="008911F6">
              <w:rPr>
                <w:rFonts w:cs="Arial"/>
                <w:bCs/>
                <w:sz w:val="20"/>
                <w:szCs w:val="20"/>
              </w:rPr>
              <w:t>Amps are displayed.</w:t>
            </w:r>
          </w:p>
        </w:tc>
        <w:tc>
          <w:tcPr>
            <w:tcW w:w="546" w:type="pct"/>
            <w:gridSpan w:val="3"/>
            <w:tcBorders>
              <w:top w:val="single" w:sz="4" w:space="0" w:color="auto"/>
              <w:left w:val="single" w:sz="4" w:space="0" w:color="auto"/>
              <w:bottom w:val="single" w:sz="4" w:space="0" w:color="auto"/>
              <w:right w:val="single" w:sz="4" w:space="0" w:color="auto"/>
            </w:tcBorders>
          </w:tcPr>
          <w:p w14:paraId="40303A64" w14:textId="25BC3306" w:rsidR="00CA1288" w:rsidRPr="00E216CC" w:rsidRDefault="00CA1288" w:rsidP="00237F43">
            <w:pPr>
              <w:pStyle w:val="TableText"/>
              <w:rPr>
                <w:szCs w:val="20"/>
              </w:rPr>
            </w:pPr>
            <w:r w:rsidRPr="00E216CC">
              <w:rPr>
                <w:rFonts w:cs="Arial"/>
                <w:szCs w:val="20"/>
              </w:rPr>
              <w:t>N/A</w:t>
            </w:r>
          </w:p>
        </w:tc>
        <w:tc>
          <w:tcPr>
            <w:tcW w:w="516" w:type="pct"/>
            <w:gridSpan w:val="3"/>
            <w:tcBorders>
              <w:top w:val="single" w:sz="4" w:space="0" w:color="auto"/>
              <w:left w:val="single" w:sz="4" w:space="0" w:color="auto"/>
              <w:bottom w:val="single" w:sz="4" w:space="0" w:color="auto"/>
              <w:right w:val="single" w:sz="4" w:space="0" w:color="auto"/>
            </w:tcBorders>
          </w:tcPr>
          <w:p w14:paraId="153CEE64" w14:textId="77777777" w:rsidR="00CA1288" w:rsidRPr="00E216CC" w:rsidRDefault="00CA1288" w:rsidP="00237F43">
            <w:pPr>
              <w:pStyle w:val="TableText"/>
              <w:rPr>
                <w:szCs w:val="20"/>
              </w:rPr>
            </w:pPr>
          </w:p>
        </w:tc>
        <w:tc>
          <w:tcPr>
            <w:tcW w:w="945" w:type="pct"/>
            <w:gridSpan w:val="3"/>
            <w:tcBorders>
              <w:top w:val="single" w:sz="4" w:space="0" w:color="auto"/>
              <w:left w:val="single" w:sz="4" w:space="0" w:color="auto"/>
              <w:bottom w:val="single" w:sz="4" w:space="0" w:color="auto"/>
              <w:right w:val="single" w:sz="4" w:space="0" w:color="auto"/>
            </w:tcBorders>
          </w:tcPr>
          <w:p w14:paraId="5D92208F" w14:textId="77777777" w:rsidR="00CA1288" w:rsidRPr="008D7DB5" w:rsidRDefault="00CA1288" w:rsidP="00237F43">
            <w:pPr>
              <w:pStyle w:val="TableText"/>
              <w:rPr>
                <w:szCs w:val="20"/>
              </w:rPr>
            </w:pPr>
          </w:p>
        </w:tc>
      </w:tr>
      <w:tr w:rsidR="00CA1288" w:rsidRPr="00637789" w14:paraId="2F2D310F" w14:textId="77777777" w:rsidTr="0001572D">
        <w:trPr>
          <w:gridBefore w:val="1"/>
          <w:gridAfter w:val="1"/>
          <w:wBefore w:w="29" w:type="pct"/>
          <w:wAfter w:w="29" w:type="pct"/>
          <w:cantSplit/>
          <w:trHeight w:val="75"/>
        </w:trPr>
        <w:tc>
          <w:tcPr>
            <w:tcW w:w="1733" w:type="pct"/>
            <w:tcBorders>
              <w:top w:val="single" w:sz="4" w:space="0" w:color="auto"/>
              <w:left w:val="single" w:sz="4" w:space="0" w:color="auto"/>
              <w:bottom w:val="single" w:sz="4" w:space="0" w:color="auto"/>
              <w:right w:val="single" w:sz="4" w:space="0" w:color="auto"/>
            </w:tcBorders>
          </w:tcPr>
          <w:p w14:paraId="417CFA6E" w14:textId="77777777" w:rsidR="00CA1288" w:rsidRPr="008911F6" w:rsidRDefault="00CA1288" w:rsidP="00C54A75">
            <w:pPr>
              <w:pStyle w:val="Tabletext0"/>
              <w:rPr>
                <w:szCs w:val="20"/>
                <w:lang w:eastAsia="en-AU"/>
              </w:rPr>
            </w:pPr>
            <w:r w:rsidRPr="00162715">
              <w:rPr>
                <w:szCs w:val="20"/>
                <w:lang w:eastAsia="en-AU"/>
              </w:rPr>
              <w:t>Ask the d</w:t>
            </w:r>
            <w:r w:rsidRPr="008911F6">
              <w:rPr>
                <w:szCs w:val="20"/>
                <w:lang w:eastAsia="en-AU"/>
              </w:rPr>
              <w:t>river to stop the train after it has moved more than 10m.</w:t>
            </w:r>
          </w:p>
          <w:p w14:paraId="72A02A0C" w14:textId="77777777" w:rsidR="00CA1288" w:rsidRPr="00E216CC" w:rsidRDefault="00CA1288" w:rsidP="00C54A75">
            <w:pPr>
              <w:pStyle w:val="Tabletext0"/>
              <w:rPr>
                <w:szCs w:val="20"/>
                <w:lang w:eastAsia="en-AU"/>
              </w:rPr>
            </w:pPr>
          </w:p>
        </w:tc>
        <w:tc>
          <w:tcPr>
            <w:tcW w:w="1203" w:type="pct"/>
            <w:gridSpan w:val="2"/>
            <w:tcBorders>
              <w:top w:val="single" w:sz="4" w:space="0" w:color="auto"/>
              <w:left w:val="single" w:sz="4" w:space="0" w:color="auto"/>
              <w:bottom w:val="single" w:sz="4" w:space="0" w:color="auto"/>
              <w:right w:val="single" w:sz="4" w:space="0" w:color="auto"/>
            </w:tcBorders>
          </w:tcPr>
          <w:p w14:paraId="0579F145" w14:textId="77777777" w:rsidR="00CA1288" w:rsidRPr="00E216CC" w:rsidRDefault="00CA1288" w:rsidP="00237F43">
            <w:pPr>
              <w:keepLines/>
              <w:spacing w:before="40" w:after="40"/>
              <w:rPr>
                <w:rFonts w:cs="Arial"/>
                <w:bCs/>
                <w:sz w:val="20"/>
                <w:szCs w:val="20"/>
              </w:rPr>
            </w:pPr>
            <w:r w:rsidRPr="00E216CC">
              <w:rPr>
                <w:rFonts w:cs="Arial"/>
                <w:bCs/>
                <w:sz w:val="20"/>
                <w:szCs w:val="20"/>
              </w:rPr>
              <w:t>Train is stopped.</w:t>
            </w:r>
          </w:p>
        </w:tc>
        <w:tc>
          <w:tcPr>
            <w:tcW w:w="546" w:type="pct"/>
            <w:gridSpan w:val="3"/>
            <w:tcBorders>
              <w:top w:val="single" w:sz="4" w:space="0" w:color="auto"/>
              <w:left w:val="single" w:sz="4" w:space="0" w:color="auto"/>
              <w:bottom w:val="single" w:sz="4" w:space="0" w:color="auto"/>
              <w:right w:val="single" w:sz="4" w:space="0" w:color="auto"/>
            </w:tcBorders>
          </w:tcPr>
          <w:p w14:paraId="32298E8D" w14:textId="147F4FF7" w:rsidR="00CA1288" w:rsidRPr="00E216CC" w:rsidRDefault="00CA1288" w:rsidP="00237F43">
            <w:pPr>
              <w:pStyle w:val="TableText"/>
              <w:rPr>
                <w:szCs w:val="20"/>
              </w:rPr>
            </w:pPr>
            <w:r w:rsidRPr="00E216CC">
              <w:rPr>
                <w:rFonts w:cs="Arial"/>
                <w:szCs w:val="20"/>
              </w:rPr>
              <w:t>N/A</w:t>
            </w:r>
          </w:p>
        </w:tc>
        <w:tc>
          <w:tcPr>
            <w:tcW w:w="516" w:type="pct"/>
            <w:gridSpan w:val="3"/>
            <w:tcBorders>
              <w:top w:val="single" w:sz="4" w:space="0" w:color="auto"/>
              <w:left w:val="single" w:sz="4" w:space="0" w:color="auto"/>
              <w:bottom w:val="single" w:sz="4" w:space="0" w:color="auto"/>
              <w:right w:val="single" w:sz="4" w:space="0" w:color="auto"/>
            </w:tcBorders>
          </w:tcPr>
          <w:p w14:paraId="7F4E90AF" w14:textId="77777777" w:rsidR="00CA1288" w:rsidRPr="008D7DB5" w:rsidRDefault="00CA1288" w:rsidP="00237F43">
            <w:pPr>
              <w:pStyle w:val="TableText"/>
              <w:rPr>
                <w:szCs w:val="20"/>
              </w:rPr>
            </w:pPr>
          </w:p>
        </w:tc>
        <w:tc>
          <w:tcPr>
            <w:tcW w:w="945" w:type="pct"/>
            <w:gridSpan w:val="3"/>
            <w:tcBorders>
              <w:top w:val="single" w:sz="4" w:space="0" w:color="auto"/>
              <w:left w:val="single" w:sz="4" w:space="0" w:color="auto"/>
              <w:bottom w:val="single" w:sz="4" w:space="0" w:color="auto"/>
              <w:right w:val="single" w:sz="4" w:space="0" w:color="auto"/>
            </w:tcBorders>
          </w:tcPr>
          <w:p w14:paraId="04118523" w14:textId="77777777" w:rsidR="00CA1288" w:rsidRPr="00244BB7" w:rsidRDefault="00CA1288" w:rsidP="00237F43">
            <w:pPr>
              <w:pStyle w:val="TableText"/>
              <w:rPr>
                <w:szCs w:val="20"/>
              </w:rPr>
            </w:pPr>
            <w:r w:rsidRPr="0044184D">
              <w:rPr>
                <w:szCs w:val="20"/>
              </w:rPr>
              <w:t>There is no need to move the train to the LoA as we are not testing the driving strategy.</w:t>
            </w:r>
          </w:p>
        </w:tc>
      </w:tr>
      <w:tr w:rsidR="00CA1288" w:rsidRPr="00637789" w14:paraId="33B22F68" w14:textId="77777777" w:rsidTr="0001572D">
        <w:trPr>
          <w:gridBefore w:val="1"/>
          <w:gridAfter w:val="1"/>
          <w:wBefore w:w="29" w:type="pct"/>
          <w:wAfter w:w="29" w:type="pct"/>
          <w:cantSplit/>
          <w:trHeight w:val="75"/>
        </w:trPr>
        <w:tc>
          <w:tcPr>
            <w:tcW w:w="1733" w:type="pct"/>
            <w:tcBorders>
              <w:top w:val="single" w:sz="4" w:space="0" w:color="auto"/>
              <w:left w:val="single" w:sz="4" w:space="0" w:color="auto"/>
              <w:bottom w:val="single" w:sz="4" w:space="0" w:color="auto"/>
              <w:right w:val="single" w:sz="4" w:space="0" w:color="auto"/>
            </w:tcBorders>
          </w:tcPr>
          <w:p w14:paraId="22F861CF" w14:textId="77777777" w:rsidR="00CA1288" w:rsidRPr="00162715" w:rsidRDefault="00CA1288" w:rsidP="00C54A75">
            <w:pPr>
              <w:pStyle w:val="Tabletext0"/>
              <w:rPr>
                <w:szCs w:val="20"/>
                <w:lang w:eastAsia="en-AU"/>
              </w:rPr>
            </w:pPr>
            <w:r w:rsidRPr="00162715">
              <w:rPr>
                <w:szCs w:val="20"/>
                <w:lang w:eastAsia="en-AU"/>
              </w:rPr>
              <w:t>Set the ATO switch to Passive</w:t>
            </w:r>
          </w:p>
        </w:tc>
        <w:tc>
          <w:tcPr>
            <w:tcW w:w="1203" w:type="pct"/>
            <w:gridSpan w:val="2"/>
            <w:tcBorders>
              <w:top w:val="single" w:sz="4" w:space="0" w:color="auto"/>
              <w:left w:val="single" w:sz="4" w:space="0" w:color="auto"/>
              <w:bottom w:val="single" w:sz="4" w:space="0" w:color="auto"/>
              <w:right w:val="single" w:sz="4" w:space="0" w:color="auto"/>
            </w:tcBorders>
          </w:tcPr>
          <w:p w14:paraId="2DCD0290" w14:textId="77777777" w:rsidR="00CA1288" w:rsidRPr="008911F6" w:rsidRDefault="00CA1288" w:rsidP="00237F43">
            <w:pPr>
              <w:keepLines/>
              <w:spacing w:before="40" w:after="40"/>
              <w:rPr>
                <w:rFonts w:cs="Arial"/>
                <w:bCs/>
                <w:sz w:val="20"/>
                <w:szCs w:val="20"/>
              </w:rPr>
            </w:pPr>
            <w:r w:rsidRPr="008911F6">
              <w:rPr>
                <w:rFonts w:cs="Arial"/>
                <w:bCs/>
                <w:sz w:val="20"/>
                <w:szCs w:val="20"/>
              </w:rPr>
              <w:t>ATO is in passive mode</w:t>
            </w:r>
          </w:p>
        </w:tc>
        <w:tc>
          <w:tcPr>
            <w:tcW w:w="546" w:type="pct"/>
            <w:gridSpan w:val="3"/>
            <w:tcBorders>
              <w:top w:val="single" w:sz="4" w:space="0" w:color="auto"/>
              <w:left w:val="single" w:sz="4" w:space="0" w:color="auto"/>
              <w:bottom w:val="single" w:sz="4" w:space="0" w:color="auto"/>
              <w:right w:val="single" w:sz="4" w:space="0" w:color="auto"/>
            </w:tcBorders>
          </w:tcPr>
          <w:p w14:paraId="2CE82947" w14:textId="621AD5FF" w:rsidR="00CA1288" w:rsidRPr="00E216CC" w:rsidRDefault="00CA1288" w:rsidP="00237F43">
            <w:pPr>
              <w:pStyle w:val="TableText"/>
              <w:rPr>
                <w:szCs w:val="20"/>
              </w:rPr>
            </w:pPr>
            <w:r w:rsidRPr="00E216CC">
              <w:rPr>
                <w:rFonts w:cs="Arial"/>
                <w:szCs w:val="20"/>
              </w:rPr>
              <w:t>N/A</w:t>
            </w:r>
          </w:p>
        </w:tc>
        <w:tc>
          <w:tcPr>
            <w:tcW w:w="516" w:type="pct"/>
            <w:gridSpan w:val="3"/>
            <w:tcBorders>
              <w:top w:val="single" w:sz="4" w:space="0" w:color="auto"/>
              <w:left w:val="single" w:sz="4" w:space="0" w:color="auto"/>
              <w:bottom w:val="single" w:sz="4" w:space="0" w:color="auto"/>
              <w:right w:val="single" w:sz="4" w:space="0" w:color="auto"/>
            </w:tcBorders>
          </w:tcPr>
          <w:p w14:paraId="61844FE6" w14:textId="77777777" w:rsidR="00CA1288" w:rsidRPr="00E216CC" w:rsidRDefault="00CA1288" w:rsidP="00237F43">
            <w:pPr>
              <w:pStyle w:val="TableText"/>
              <w:rPr>
                <w:szCs w:val="20"/>
              </w:rPr>
            </w:pPr>
          </w:p>
        </w:tc>
        <w:tc>
          <w:tcPr>
            <w:tcW w:w="945" w:type="pct"/>
            <w:gridSpan w:val="3"/>
            <w:tcBorders>
              <w:top w:val="single" w:sz="4" w:space="0" w:color="auto"/>
              <w:left w:val="single" w:sz="4" w:space="0" w:color="auto"/>
              <w:bottom w:val="single" w:sz="4" w:space="0" w:color="auto"/>
              <w:right w:val="single" w:sz="4" w:space="0" w:color="auto"/>
            </w:tcBorders>
          </w:tcPr>
          <w:p w14:paraId="2BFA12DB" w14:textId="77777777" w:rsidR="00CA1288" w:rsidRPr="008D7DB5" w:rsidRDefault="00CA1288" w:rsidP="00237F43">
            <w:pPr>
              <w:pStyle w:val="TableText"/>
              <w:rPr>
                <w:szCs w:val="20"/>
              </w:rPr>
            </w:pPr>
          </w:p>
        </w:tc>
      </w:tr>
      <w:tr w:rsidR="00CA1288" w:rsidRPr="00637789" w14:paraId="1E403553" w14:textId="77777777" w:rsidTr="0001572D">
        <w:trPr>
          <w:gridBefore w:val="1"/>
          <w:gridAfter w:val="1"/>
          <w:wBefore w:w="29" w:type="pct"/>
          <w:wAfter w:w="29" w:type="pct"/>
          <w:cantSplit/>
          <w:trHeight w:val="75"/>
        </w:trPr>
        <w:tc>
          <w:tcPr>
            <w:tcW w:w="1733" w:type="pct"/>
            <w:tcBorders>
              <w:top w:val="single" w:sz="4" w:space="0" w:color="auto"/>
              <w:left w:val="single" w:sz="4" w:space="0" w:color="auto"/>
              <w:bottom w:val="single" w:sz="4" w:space="0" w:color="auto"/>
              <w:right w:val="single" w:sz="4" w:space="0" w:color="auto"/>
            </w:tcBorders>
          </w:tcPr>
          <w:p w14:paraId="28455FFC" w14:textId="549E189E" w:rsidR="00CA1288" w:rsidRPr="00162715" w:rsidRDefault="00CA1288" w:rsidP="00C54A75">
            <w:pPr>
              <w:pStyle w:val="Tabletext0"/>
              <w:rPr>
                <w:szCs w:val="20"/>
                <w:lang w:eastAsia="en-AU"/>
              </w:rPr>
            </w:pPr>
            <w:r>
              <w:rPr>
                <w:szCs w:val="20"/>
                <w:lang w:eastAsia="en-AU"/>
              </w:rPr>
              <w:t>Reboot ATO</w:t>
            </w:r>
          </w:p>
        </w:tc>
        <w:tc>
          <w:tcPr>
            <w:tcW w:w="1203" w:type="pct"/>
            <w:gridSpan w:val="2"/>
            <w:tcBorders>
              <w:top w:val="single" w:sz="4" w:space="0" w:color="auto"/>
              <w:left w:val="single" w:sz="4" w:space="0" w:color="auto"/>
              <w:bottom w:val="single" w:sz="4" w:space="0" w:color="auto"/>
              <w:right w:val="single" w:sz="4" w:space="0" w:color="auto"/>
            </w:tcBorders>
          </w:tcPr>
          <w:p w14:paraId="087FFF0C" w14:textId="77777777" w:rsidR="00CA1288" w:rsidRPr="008911F6" w:rsidRDefault="00CA1288" w:rsidP="00237F43">
            <w:pPr>
              <w:keepLines/>
              <w:spacing w:before="40" w:after="40"/>
              <w:rPr>
                <w:rFonts w:cs="Arial"/>
                <w:bCs/>
                <w:sz w:val="20"/>
                <w:szCs w:val="20"/>
              </w:rPr>
            </w:pPr>
          </w:p>
        </w:tc>
        <w:tc>
          <w:tcPr>
            <w:tcW w:w="546" w:type="pct"/>
            <w:gridSpan w:val="3"/>
            <w:tcBorders>
              <w:top w:val="single" w:sz="4" w:space="0" w:color="auto"/>
              <w:left w:val="single" w:sz="4" w:space="0" w:color="auto"/>
              <w:bottom w:val="single" w:sz="4" w:space="0" w:color="auto"/>
              <w:right w:val="single" w:sz="4" w:space="0" w:color="auto"/>
            </w:tcBorders>
          </w:tcPr>
          <w:p w14:paraId="31682130" w14:textId="1AED8D11" w:rsidR="00CA1288" w:rsidRPr="00E216CC" w:rsidRDefault="00CA1288" w:rsidP="00237F43">
            <w:pPr>
              <w:pStyle w:val="TableText"/>
              <w:rPr>
                <w:rFonts w:cs="Arial"/>
                <w:szCs w:val="20"/>
              </w:rPr>
            </w:pPr>
            <w:r>
              <w:rPr>
                <w:rFonts w:cs="Arial"/>
                <w:szCs w:val="20"/>
              </w:rPr>
              <w:t>N/A</w:t>
            </w:r>
          </w:p>
        </w:tc>
        <w:tc>
          <w:tcPr>
            <w:tcW w:w="516" w:type="pct"/>
            <w:gridSpan w:val="3"/>
            <w:tcBorders>
              <w:top w:val="single" w:sz="4" w:space="0" w:color="auto"/>
              <w:left w:val="single" w:sz="4" w:space="0" w:color="auto"/>
              <w:bottom w:val="single" w:sz="4" w:space="0" w:color="auto"/>
              <w:right w:val="single" w:sz="4" w:space="0" w:color="auto"/>
            </w:tcBorders>
          </w:tcPr>
          <w:p w14:paraId="02CE0043" w14:textId="77777777" w:rsidR="00CA1288" w:rsidRPr="00E216CC" w:rsidRDefault="00CA1288" w:rsidP="00237F43">
            <w:pPr>
              <w:pStyle w:val="TableText"/>
              <w:rPr>
                <w:szCs w:val="20"/>
              </w:rPr>
            </w:pPr>
          </w:p>
        </w:tc>
        <w:tc>
          <w:tcPr>
            <w:tcW w:w="945" w:type="pct"/>
            <w:gridSpan w:val="3"/>
            <w:tcBorders>
              <w:top w:val="single" w:sz="4" w:space="0" w:color="auto"/>
              <w:left w:val="single" w:sz="4" w:space="0" w:color="auto"/>
              <w:bottom w:val="single" w:sz="4" w:space="0" w:color="auto"/>
              <w:right w:val="single" w:sz="4" w:space="0" w:color="auto"/>
            </w:tcBorders>
          </w:tcPr>
          <w:p w14:paraId="33ECCB4E" w14:textId="77777777" w:rsidR="00CA1288" w:rsidRPr="008D7DB5" w:rsidRDefault="00CA1288" w:rsidP="00237F43">
            <w:pPr>
              <w:pStyle w:val="TableText"/>
              <w:rPr>
                <w:szCs w:val="20"/>
              </w:rPr>
            </w:pPr>
          </w:p>
        </w:tc>
      </w:tr>
      <w:tr w:rsidR="0001572D" w:rsidRPr="00637789" w14:paraId="7B8259FC" w14:textId="77777777" w:rsidTr="0001572D">
        <w:trPr>
          <w:gridBefore w:val="1"/>
          <w:gridAfter w:val="1"/>
          <w:wBefore w:w="29" w:type="pct"/>
          <w:wAfter w:w="29" w:type="pct"/>
          <w:cantSplit/>
          <w:trHeight w:val="57"/>
        </w:trPr>
        <w:tc>
          <w:tcPr>
            <w:tcW w:w="4942" w:type="pct"/>
            <w:gridSpan w:val="12"/>
          </w:tcPr>
          <w:p w14:paraId="19E4D9C0" w14:textId="36A29E04" w:rsidR="0001572D" w:rsidRPr="0001572D" w:rsidRDefault="0001572D" w:rsidP="0001572D">
            <w:pPr>
              <w:pStyle w:val="AppendixHeading2"/>
              <w:numPr>
                <w:ilvl w:val="0"/>
                <w:numId w:val="0"/>
              </w:numPr>
              <w:ind w:left="1134" w:hanging="1134"/>
              <w:rPr>
                <w:sz w:val="20"/>
                <w:szCs w:val="20"/>
              </w:rPr>
            </w:pPr>
            <w:bookmarkStart w:id="6410" w:name="_Toc517883059"/>
            <w:r w:rsidRPr="00860E74">
              <w:rPr>
                <w:sz w:val="20"/>
                <w:szCs w:val="20"/>
              </w:rPr>
              <w:t>ATO-Attended Mode</w:t>
            </w:r>
            <w:bookmarkEnd w:id="6410"/>
          </w:p>
        </w:tc>
      </w:tr>
      <w:tr w:rsidR="00CA1288" w:rsidRPr="00637789" w14:paraId="15878AC8" w14:textId="77777777" w:rsidTr="0001572D">
        <w:trPr>
          <w:gridBefore w:val="1"/>
          <w:gridAfter w:val="1"/>
          <w:wBefore w:w="29" w:type="pct"/>
          <w:wAfter w:w="29" w:type="pct"/>
          <w:cantSplit/>
          <w:trHeight w:val="57"/>
        </w:trPr>
        <w:tc>
          <w:tcPr>
            <w:tcW w:w="1733" w:type="pct"/>
            <w:vMerge w:val="restart"/>
          </w:tcPr>
          <w:p w14:paraId="50A34FB6" w14:textId="77777777" w:rsidR="00CA1288" w:rsidRPr="00162715" w:rsidRDefault="00CA1288" w:rsidP="00237F43">
            <w:pPr>
              <w:keepLines/>
              <w:spacing w:before="40" w:after="40"/>
              <w:rPr>
                <w:rFonts w:cs="Arial"/>
                <w:bCs/>
                <w:sz w:val="20"/>
                <w:szCs w:val="20"/>
              </w:rPr>
            </w:pPr>
            <w:r w:rsidRPr="00162715">
              <w:rPr>
                <w:rFonts w:cs="Arial"/>
                <w:bCs/>
                <w:sz w:val="20"/>
                <w:szCs w:val="20"/>
              </w:rPr>
              <w:t>Ensure the locomotive is setup in the following state.</w:t>
            </w:r>
          </w:p>
        </w:tc>
        <w:tc>
          <w:tcPr>
            <w:tcW w:w="1280" w:type="pct"/>
            <w:gridSpan w:val="3"/>
          </w:tcPr>
          <w:p w14:paraId="2435E9E3" w14:textId="77777777" w:rsidR="00CA1288" w:rsidRPr="008911F6" w:rsidRDefault="00CA1288" w:rsidP="00237F43">
            <w:pPr>
              <w:keepLines/>
              <w:spacing w:before="40" w:after="40"/>
              <w:rPr>
                <w:rFonts w:cs="Arial"/>
                <w:b/>
                <w:bCs/>
                <w:sz w:val="20"/>
                <w:szCs w:val="20"/>
              </w:rPr>
            </w:pPr>
            <w:r w:rsidRPr="008911F6">
              <w:rPr>
                <w:rFonts w:cs="Arial"/>
                <w:bCs/>
                <w:sz w:val="20"/>
                <w:szCs w:val="20"/>
              </w:rPr>
              <w:t>All doors closed</w:t>
            </w:r>
          </w:p>
        </w:tc>
        <w:tc>
          <w:tcPr>
            <w:tcW w:w="525" w:type="pct"/>
            <w:gridSpan w:val="3"/>
          </w:tcPr>
          <w:p w14:paraId="435A6B1A" w14:textId="0434CA02" w:rsidR="00CA1288" w:rsidRPr="00E216CC" w:rsidRDefault="00CA1288" w:rsidP="00237F43">
            <w:pPr>
              <w:pStyle w:val="TableText"/>
              <w:rPr>
                <w:szCs w:val="20"/>
              </w:rPr>
            </w:pPr>
            <w:r w:rsidRPr="00E216CC">
              <w:rPr>
                <w:rFonts w:cs="Arial"/>
                <w:szCs w:val="20"/>
              </w:rPr>
              <w:t>N/A</w:t>
            </w:r>
          </w:p>
        </w:tc>
        <w:tc>
          <w:tcPr>
            <w:tcW w:w="607" w:type="pct"/>
            <w:gridSpan w:val="3"/>
          </w:tcPr>
          <w:p w14:paraId="7ECBA2C7" w14:textId="77777777" w:rsidR="00CA1288" w:rsidRPr="00E216CC" w:rsidRDefault="00CA1288" w:rsidP="00237F43">
            <w:pPr>
              <w:pStyle w:val="TableText"/>
              <w:rPr>
                <w:szCs w:val="20"/>
              </w:rPr>
            </w:pPr>
          </w:p>
        </w:tc>
        <w:tc>
          <w:tcPr>
            <w:tcW w:w="797" w:type="pct"/>
            <w:gridSpan w:val="2"/>
            <w:vMerge w:val="restart"/>
          </w:tcPr>
          <w:p w14:paraId="6530A06E" w14:textId="77777777" w:rsidR="00CA1288" w:rsidRPr="008D7DB5" w:rsidRDefault="00CA1288" w:rsidP="00237F43">
            <w:pPr>
              <w:pStyle w:val="TableText"/>
              <w:rPr>
                <w:szCs w:val="20"/>
              </w:rPr>
            </w:pPr>
          </w:p>
        </w:tc>
      </w:tr>
      <w:tr w:rsidR="00CA1288" w:rsidRPr="00637789" w14:paraId="400C3CB1" w14:textId="77777777" w:rsidTr="0001572D">
        <w:trPr>
          <w:gridBefore w:val="1"/>
          <w:gridAfter w:val="1"/>
          <w:wBefore w:w="29" w:type="pct"/>
          <w:wAfter w:w="29" w:type="pct"/>
          <w:cantSplit/>
          <w:trHeight w:val="57"/>
        </w:trPr>
        <w:tc>
          <w:tcPr>
            <w:tcW w:w="1733" w:type="pct"/>
            <w:vMerge/>
          </w:tcPr>
          <w:p w14:paraId="411F3538" w14:textId="77777777" w:rsidR="00CA1288" w:rsidRPr="00860E74" w:rsidRDefault="00CA1288" w:rsidP="00237F43">
            <w:pPr>
              <w:keepLines/>
              <w:spacing w:before="40" w:after="40"/>
              <w:rPr>
                <w:rFonts w:cs="Arial"/>
                <w:bCs/>
                <w:sz w:val="20"/>
                <w:szCs w:val="20"/>
              </w:rPr>
            </w:pPr>
          </w:p>
        </w:tc>
        <w:tc>
          <w:tcPr>
            <w:tcW w:w="1280" w:type="pct"/>
            <w:gridSpan w:val="3"/>
          </w:tcPr>
          <w:p w14:paraId="65496960" w14:textId="77777777" w:rsidR="00CA1288" w:rsidRPr="00860E74" w:rsidRDefault="00CA1288" w:rsidP="00237F43">
            <w:pPr>
              <w:keepLines/>
              <w:spacing w:before="40" w:after="40"/>
              <w:rPr>
                <w:rFonts w:cs="Arial"/>
                <w:b/>
                <w:bCs/>
                <w:sz w:val="20"/>
                <w:szCs w:val="20"/>
              </w:rPr>
            </w:pPr>
            <w:r w:rsidRPr="00860E74">
              <w:rPr>
                <w:rFonts w:cs="Arial"/>
                <w:bCs/>
                <w:sz w:val="20"/>
                <w:szCs w:val="20"/>
              </w:rPr>
              <w:t xml:space="preserve">Movement switches in </w:t>
            </w:r>
            <w:r w:rsidRPr="00860E74">
              <w:rPr>
                <w:rFonts w:cs="Arial"/>
                <w:b/>
                <w:bCs/>
                <w:sz w:val="20"/>
                <w:szCs w:val="20"/>
              </w:rPr>
              <w:t>ENABLE</w:t>
            </w:r>
          </w:p>
        </w:tc>
        <w:tc>
          <w:tcPr>
            <w:tcW w:w="525" w:type="pct"/>
            <w:gridSpan w:val="3"/>
          </w:tcPr>
          <w:p w14:paraId="4C5C8561" w14:textId="5BBDDB67" w:rsidR="00CA1288" w:rsidRPr="00860E74" w:rsidRDefault="00CA1288" w:rsidP="00237F43">
            <w:pPr>
              <w:pStyle w:val="TableText"/>
              <w:rPr>
                <w:szCs w:val="20"/>
              </w:rPr>
            </w:pPr>
            <w:r w:rsidRPr="00860E74">
              <w:rPr>
                <w:rFonts w:cs="Arial"/>
                <w:szCs w:val="20"/>
              </w:rPr>
              <w:t>N/A</w:t>
            </w:r>
          </w:p>
        </w:tc>
        <w:tc>
          <w:tcPr>
            <w:tcW w:w="607" w:type="pct"/>
            <w:gridSpan w:val="3"/>
          </w:tcPr>
          <w:p w14:paraId="1475BD99" w14:textId="77777777" w:rsidR="00CA1288" w:rsidRPr="00860E74" w:rsidRDefault="00CA1288" w:rsidP="00237F43">
            <w:pPr>
              <w:pStyle w:val="TableText"/>
              <w:rPr>
                <w:szCs w:val="20"/>
              </w:rPr>
            </w:pPr>
          </w:p>
        </w:tc>
        <w:tc>
          <w:tcPr>
            <w:tcW w:w="797" w:type="pct"/>
            <w:gridSpan w:val="2"/>
            <w:vMerge/>
          </w:tcPr>
          <w:p w14:paraId="03F74484" w14:textId="77777777" w:rsidR="00CA1288" w:rsidRPr="00860E74" w:rsidRDefault="00CA1288" w:rsidP="00237F43">
            <w:pPr>
              <w:pStyle w:val="TableText"/>
              <w:rPr>
                <w:szCs w:val="20"/>
              </w:rPr>
            </w:pPr>
          </w:p>
        </w:tc>
      </w:tr>
      <w:tr w:rsidR="00CA1288" w:rsidRPr="00637789" w14:paraId="73CB1C2A" w14:textId="77777777" w:rsidTr="0001572D">
        <w:trPr>
          <w:gridBefore w:val="1"/>
          <w:gridAfter w:val="1"/>
          <w:wBefore w:w="29" w:type="pct"/>
          <w:wAfter w:w="29" w:type="pct"/>
          <w:cantSplit/>
          <w:trHeight w:val="286"/>
        </w:trPr>
        <w:tc>
          <w:tcPr>
            <w:tcW w:w="1733" w:type="pct"/>
            <w:vMerge w:val="restart"/>
          </w:tcPr>
          <w:p w14:paraId="662B36E3" w14:textId="77777777" w:rsidR="00CA1288" w:rsidRPr="00162715" w:rsidRDefault="00CA1288" w:rsidP="00237F43">
            <w:pPr>
              <w:keepNext/>
              <w:keepLines/>
              <w:autoSpaceDE w:val="0"/>
              <w:autoSpaceDN w:val="0"/>
              <w:adjustRightInd w:val="0"/>
              <w:rPr>
                <w:rFonts w:cs="Arial"/>
                <w:b/>
                <w:sz w:val="20"/>
                <w:szCs w:val="20"/>
                <w:lang w:eastAsia="en-AU"/>
              </w:rPr>
            </w:pPr>
            <w:r w:rsidRPr="00162715">
              <w:rPr>
                <w:rFonts w:cs="Arial"/>
                <w:sz w:val="20"/>
                <w:szCs w:val="20"/>
                <w:lang w:eastAsia="en-AU"/>
              </w:rPr>
              <w:lastRenderedPageBreak/>
              <w:t xml:space="preserve">Set the independent brake handle to </w:t>
            </w:r>
            <w:r w:rsidRPr="00162715">
              <w:rPr>
                <w:rFonts w:cs="Arial"/>
                <w:b/>
                <w:sz w:val="20"/>
                <w:szCs w:val="20"/>
                <w:lang w:eastAsia="en-AU"/>
              </w:rPr>
              <w:t>FULL</w:t>
            </w:r>
          </w:p>
          <w:p w14:paraId="22E58CA4" w14:textId="77777777" w:rsidR="00CA1288" w:rsidRPr="008911F6" w:rsidRDefault="00CA1288" w:rsidP="00237F43">
            <w:pPr>
              <w:keepNext/>
              <w:keepLines/>
              <w:autoSpaceDE w:val="0"/>
              <w:autoSpaceDN w:val="0"/>
              <w:adjustRightInd w:val="0"/>
              <w:rPr>
                <w:rFonts w:cs="Arial"/>
                <w:b/>
                <w:sz w:val="20"/>
                <w:szCs w:val="20"/>
                <w:lang w:eastAsia="en-AU"/>
              </w:rPr>
            </w:pPr>
            <w:r w:rsidRPr="008911F6">
              <w:rPr>
                <w:rFonts w:cs="Arial"/>
                <w:sz w:val="20"/>
                <w:szCs w:val="20"/>
                <w:lang w:eastAsia="en-AU"/>
              </w:rPr>
              <w:t>Set the automatic brake handle to</w:t>
            </w:r>
            <w:r w:rsidRPr="008911F6">
              <w:rPr>
                <w:rFonts w:cs="Arial"/>
                <w:b/>
                <w:sz w:val="20"/>
                <w:szCs w:val="20"/>
                <w:lang w:eastAsia="en-AU"/>
              </w:rPr>
              <w:t xml:space="preserve"> RELEASE</w:t>
            </w:r>
          </w:p>
          <w:p w14:paraId="5B5131D0" w14:textId="77777777" w:rsidR="00CA1288" w:rsidRPr="00E216CC" w:rsidRDefault="00CA1288" w:rsidP="00237F43">
            <w:pPr>
              <w:keepNext/>
              <w:keepLines/>
              <w:autoSpaceDE w:val="0"/>
              <w:autoSpaceDN w:val="0"/>
              <w:adjustRightInd w:val="0"/>
              <w:rPr>
                <w:rFonts w:cs="Arial"/>
                <w:b/>
                <w:sz w:val="20"/>
                <w:szCs w:val="20"/>
                <w:lang w:eastAsia="en-AU"/>
              </w:rPr>
            </w:pPr>
            <w:r w:rsidRPr="00E216CC">
              <w:rPr>
                <w:rFonts w:cs="Arial"/>
                <w:sz w:val="20"/>
                <w:szCs w:val="20"/>
                <w:lang w:eastAsia="en-AU"/>
              </w:rPr>
              <w:t xml:space="preserve">Set the throttle to </w:t>
            </w:r>
            <w:r w:rsidRPr="00E216CC">
              <w:rPr>
                <w:rFonts w:cs="Arial"/>
                <w:b/>
                <w:sz w:val="20"/>
                <w:szCs w:val="20"/>
                <w:lang w:eastAsia="en-AU"/>
              </w:rPr>
              <w:t>IDLE</w:t>
            </w:r>
          </w:p>
          <w:p w14:paraId="54F0E848" w14:textId="77777777" w:rsidR="00CA1288" w:rsidRPr="00E216CC" w:rsidRDefault="00CA1288" w:rsidP="00237F43">
            <w:pPr>
              <w:keepNext/>
              <w:keepLines/>
              <w:autoSpaceDE w:val="0"/>
              <w:autoSpaceDN w:val="0"/>
              <w:adjustRightInd w:val="0"/>
              <w:rPr>
                <w:rFonts w:cs="Arial"/>
                <w:b/>
                <w:sz w:val="20"/>
                <w:szCs w:val="20"/>
                <w:lang w:eastAsia="en-AU"/>
              </w:rPr>
            </w:pPr>
            <w:r w:rsidRPr="00E216CC">
              <w:rPr>
                <w:rFonts w:cs="Arial"/>
                <w:sz w:val="20"/>
                <w:szCs w:val="20"/>
                <w:lang w:eastAsia="en-AU"/>
              </w:rPr>
              <w:t xml:space="preserve">Set the reverser to </w:t>
            </w:r>
            <w:r w:rsidRPr="00E216CC">
              <w:rPr>
                <w:rFonts w:cs="Arial"/>
                <w:b/>
                <w:sz w:val="20"/>
                <w:szCs w:val="20"/>
                <w:lang w:eastAsia="en-AU"/>
              </w:rPr>
              <w:t>CENTER</w:t>
            </w:r>
          </w:p>
          <w:p w14:paraId="390BE554" w14:textId="77777777" w:rsidR="00CA1288" w:rsidRPr="008D7DB5" w:rsidRDefault="00CA1288" w:rsidP="00237F43">
            <w:pPr>
              <w:keepNext/>
              <w:keepLines/>
              <w:autoSpaceDE w:val="0"/>
              <w:autoSpaceDN w:val="0"/>
              <w:adjustRightInd w:val="0"/>
              <w:rPr>
                <w:rFonts w:cs="Arial"/>
                <w:b/>
                <w:sz w:val="20"/>
                <w:szCs w:val="20"/>
                <w:lang w:eastAsia="en-AU"/>
              </w:rPr>
            </w:pPr>
            <w:r w:rsidRPr="008D7DB5">
              <w:rPr>
                <w:rFonts w:cs="Arial"/>
                <w:sz w:val="20"/>
                <w:szCs w:val="20"/>
                <w:lang w:eastAsia="en-AU"/>
              </w:rPr>
              <w:t xml:space="preserve">Set the GEN FIELD CB to </w:t>
            </w:r>
            <w:r w:rsidRPr="008D7DB5">
              <w:rPr>
                <w:rFonts w:cs="Arial"/>
                <w:b/>
                <w:sz w:val="20"/>
                <w:szCs w:val="20"/>
                <w:lang w:eastAsia="en-AU"/>
              </w:rPr>
              <w:t>OFF</w:t>
            </w:r>
          </w:p>
          <w:p w14:paraId="186992D2" w14:textId="77777777" w:rsidR="00CA1288" w:rsidRPr="00244BB7" w:rsidRDefault="00CA1288" w:rsidP="00237F43">
            <w:pPr>
              <w:keepNext/>
              <w:keepLines/>
              <w:autoSpaceDE w:val="0"/>
              <w:autoSpaceDN w:val="0"/>
              <w:adjustRightInd w:val="0"/>
              <w:rPr>
                <w:rFonts w:cs="Arial"/>
                <w:b/>
                <w:sz w:val="20"/>
                <w:szCs w:val="20"/>
                <w:lang w:eastAsia="en-AU"/>
              </w:rPr>
            </w:pPr>
            <w:r w:rsidRPr="0044184D">
              <w:rPr>
                <w:rFonts w:cs="Arial"/>
                <w:sz w:val="20"/>
                <w:szCs w:val="20"/>
                <w:lang w:eastAsia="en-AU"/>
              </w:rPr>
              <w:t xml:space="preserve">Set the air conditioning to </w:t>
            </w:r>
            <w:r w:rsidRPr="00244BB7">
              <w:rPr>
                <w:rFonts w:cs="Arial"/>
                <w:b/>
                <w:sz w:val="20"/>
                <w:szCs w:val="20"/>
                <w:lang w:eastAsia="en-AU"/>
              </w:rPr>
              <w:t>COOL</w:t>
            </w:r>
          </w:p>
          <w:p w14:paraId="25324AD2" w14:textId="77777777" w:rsidR="00CA1288" w:rsidRPr="008E2AE0" w:rsidRDefault="00CA1288" w:rsidP="00237F43">
            <w:pPr>
              <w:keepNext/>
              <w:keepLines/>
              <w:autoSpaceDE w:val="0"/>
              <w:autoSpaceDN w:val="0"/>
              <w:adjustRightInd w:val="0"/>
              <w:rPr>
                <w:rFonts w:cs="Arial"/>
                <w:b/>
                <w:sz w:val="20"/>
                <w:szCs w:val="20"/>
                <w:lang w:eastAsia="en-AU"/>
              </w:rPr>
            </w:pPr>
            <w:r w:rsidRPr="00244BB7">
              <w:rPr>
                <w:rFonts w:cs="Arial"/>
                <w:sz w:val="20"/>
                <w:szCs w:val="20"/>
                <w:lang w:eastAsia="en-AU"/>
              </w:rPr>
              <w:t xml:space="preserve">Set the ATO switch to </w:t>
            </w:r>
            <w:r w:rsidRPr="00E552B7">
              <w:rPr>
                <w:rFonts w:cs="Arial"/>
                <w:b/>
                <w:sz w:val="20"/>
                <w:szCs w:val="20"/>
                <w:lang w:eastAsia="en-AU"/>
              </w:rPr>
              <w:t>Driverless Attended</w:t>
            </w:r>
            <w:r w:rsidRPr="008E2AE0">
              <w:rPr>
                <w:rFonts w:cs="Arial"/>
                <w:sz w:val="20"/>
                <w:szCs w:val="20"/>
                <w:lang w:eastAsia="en-AU"/>
              </w:rPr>
              <w:t>.</w:t>
            </w:r>
          </w:p>
        </w:tc>
        <w:tc>
          <w:tcPr>
            <w:tcW w:w="1280" w:type="pct"/>
            <w:gridSpan w:val="3"/>
          </w:tcPr>
          <w:p w14:paraId="156D2D8A" w14:textId="77777777" w:rsidR="00CA1288" w:rsidRPr="00F87DF8" w:rsidRDefault="00CA1288" w:rsidP="00237F43">
            <w:pPr>
              <w:keepNext/>
              <w:keepLines/>
              <w:autoSpaceDE w:val="0"/>
              <w:autoSpaceDN w:val="0"/>
              <w:adjustRightInd w:val="0"/>
              <w:rPr>
                <w:rFonts w:cs="Arial"/>
                <w:b/>
                <w:bCs/>
                <w:sz w:val="20"/>
                <w:szCs w:val="20"/>
              </w:rPr>
            </w:pPr>
            <w:r w:rsidRPr="00994C1B">
              <w:rPr>
                <w:rFonts w:cs="Arial"/>
                <w:bCs/>
                <w:sz w:val="20"/>
                <w:szCs w:val="20"/>
              </w:rPr>
              <w:t xml:space="preserve">Green Safe to Board Lights: </w:t>
            </w:r>
            <w:r w:rsidRPr="00F87DF8">
              <w:rPr>
                <w:rFonts w:cs="Arial"/>
                <w:b/>
                <w:bCs/>
                <w:sz w:val="20"/>
                <w:szCs w:val="20"/>
              </w:rPr>
              <w:t>ON</w:t>
            </w:r>
          </w:p>
        </w:tc>
        <w:tc>
          <w:tcPr>
            <w:tcW w:w="525" w:type="pct"/>
            <w:gridSpan w:val="3"/>
          </w:tcPr>
          <w:p w14:paraId="1878B30B" w14:textId="416B9132" w:rsidR="00CA1288" w:rsidRPr="00F87DF8" w:rsidRDefault="00CA1288" w:rsidP="00237F43">
            <w:pPr>
              <w:pStyle w:val="TableText"/>
              <w:keepNext/>
              <w:rPr>
                <w:szCs w:val="20"/>
              </w:rPr>
            </w:pPr>
            <w:r w:rsidRPr="00F87DF8">
              <w:rPr>
                <w:rFonts w:cs="Arial"/>
                <w:szCs w:val="20"/>
              </w:rPr>
              <w:t>N/A</w:t>
            </w:r>
          </w:p>
        </w:tc>
        <w:tc>
          <w:tcPr>
            <w:tcW w:w="607" w:type="pct"/>
            <w:gridSpan w:val="3"/>
          </w:tcPr>
          <w:p w14:paraId="69797167" w14:textId="77777777" w:rsidR="00CA1288" w:rsidRPr="00F87DF8" w:rsidRDefault="00CA1288" w:rsidP="00237F43">
            <w:pPr>
              <w:pStyle w:val="TableText"/>
              <w:keepNext/>
              <w:rPr>
                <w:szCs w:val="20"/>
              </w:rPr>
            </w:pPr>
          </w:p>
        </w:tc>
        <w:tc>
          <w:tcPr>
            <w:tcW w:w="797" w:type="pct"/>
            <w:gridSpan w:val="2"/>
            <w:vMerge w:val="restart"/>
          </w:tcPr>
          <w:p w14:paraId="73007666" w14:textId="77777777" w:rsidR="00CA1288" w:rsidRPr="00F87DF8" w:rsidRDefault="00CA1288" w:rsidP="00237F43">
            <w:pPr>
              <w:pStyle w:val="TableText"/>
              <w:keepNext/>
              <w:rPr>
                <w:szCs w:val="20"/>
              </w:rPr>
            </w:pPr>
          </w:p>
        </w:tc>
      </w:tr>
      <w:tr w:rsidR="00CA1288" w:rsidRPr="00637789" w14:paraId="1C22CE44" w14:textId="77777777" w:rsidTr="0001572D">
        <w:trPr>
          <w:gridBefore w:val="1"/>
          <w:gridAfter w:val="1"/>
          <w:wBefore w:w="29" w:type="pct"/>
          <w:wAfter w:w="29" w:type="pct"/>
          <w:cantSplit/>
          <w:trHeight w:val="286"/>
        </w:trPr>
        <w:tc>
          <w:tcPr>
            <w:tcW w:w="1733" w:type="pct"/>
            <w:vMerge/>
          </w:tcPr>
          <w:p w14:paraId="0FDDC1D3" w14:textId="77777777" w:rsidR="00CA1288" w:rsidRPr="00860E74" w:rsidRDefault="00CA1288" w:rsidP="00237F43">
            <w:pPr>
              <w:keepNext/>
              <w:keepLines/>
              <w:autoSpaceDE w:val="0"/>
              <w:autoSpaceDN w:val="0"/>
              <w:adjustRightInd w:val="0"/>
              <w:rPr>
                <w:rFonts w:cs="Arial"/>
                <w:sz w:val="20"/>
                <w:szCs w:val="20"/>
                <w:lang w:eastAsia="en-AU"/>
              </w:rPr>
            </w:pPr>
          </w:p>
        </w:tc>
        <w:tc>
          <w:tcPr>
            <w:tcW w:w="1280" w:type="pct"/>
            <w:gridSpan w:val="3"/>
          </w:tcPr>
          <w:p w14:paraId="49617BA4" w14:textId="77777777" w:rsidR="00CA1288" w:rsidRPr="00860E74" w:rsidRDefault="00CA1288" w:rsidP="00237F43">
            <w:pPr>
              <w:keepNext/>
              <w:keepLines/>
              <w:autoSpaceDE w:val="0"/>
              <w:autoSpaceDN w:val="0"/>
              <w:adjustRightInd w:val="0"/>
              <w:rPr>
                <w:rFonts w:cs="Arial"/>
                <w:bCs/>
                <w:sz w:val="20"/>
                <w:szCs w:val="20"/>
              </w:rPr>
            </w:pPr>
            <w:r w:rsidRPr="00860E74">
              <w:rPr>
                <w:rFonts w:cs="Arial"/>
                <w:bCs/>
                <w:sz w:val="20"/>
                <w:szCs w:val="20"/>
              </w:rPr>
              <w:t xml:space="preserve">Blue ATO Status Lights: </w:t>
            </w:r>
            <w:r w:rsidRPr="00860E74">
              <w:rPr>
                <w:rFonts w:cs="Arial"/>
                <w:b/>
                <w:bCs/>
                <w:sz w:val="20"/>
                <w:szCs w:val="20"/>
              </w:rPr>
              <w:t>ON</w:t>
            </w:r>
          </w:p>
        </w:tc>
        <w:tc>
          <w:tcPr>
            <w:tcW w:w="525" w:type="pct"/>
            <w:gridSpan w:val="3"/>
          </w:tcPr>
          <w:p w14:paraId="3BD12110" w14:textId="6F0DF17F" w:rsidR="00CA1288" w:rsidRPr="00860E74" w:rsidRDefault="00CA1288" w:rsidP="00237F43">
            <w:pPr>
              <w:pStyle w:val="TableText"/>
              <w:keepNext/>
              <w:rPr>
                <w:szCs w:val="20"/>
              </w:rPr>
            </w:pPr>
            <w:r w:rsidRPr="00860E74">
              <w:rPr>
                <w:rFonts w:cs="Arial"/>
                <w:szCs w:val="20"/>
              </w:rPr>
              <w:t>N/A</w:t>
            </w:r>
          </w:p>
        </w:tc>
        <w:tc>
          <w:tcPr>
            <w:tcW w:w="607" w:type="pct"/>
            <w:gridSpan w:val="3"/>
          </w:tcPr>
          <w:p w14:paraId="60EE3E86" w14:textId="77777777" w:rsidR="00CA1288" w:rsidRPr="00860E74" w:rsidRDefault="00CA1288" w:rsidP="00237F43">
            <w:pPr>
              <w:pStyle w:val="TableText"/>
              <w:keepNext/>
              <w:rPr>
                <w:szCs w:val="20"/>
              </w:rPr>
            </w:pPr>
          </w:p>
        </w:tc>
        <w:tc>
          <w:tcPr>
            <w:tcW w:w="797" w:type="pct"/>
            <w:gridSpan w:val="2"/>
            <w:vMerge/>
          </w:tcPr>
          <w:p w14:paraId="2EE1811C" w14:textId="77777777" w:rsidR="00CA1288" w:rsidRPr="00860E74" w:rsidRDefault="00CA1288" w:rsidP="00237F43">
            <w:pPr>
              <w:pStyle w:val="TableText"/>
              <w:keepNext/>
              <w:rPr>
                <w:szCs w:val="20"/>
              </w:rPr>
            </w:pPr>
          </w:p>
        </w:tc>
      </w:tr>
      <w:tr w:rsidR="00CA1288" w:rsidRPr="00637789" w14:paraId="3E59121B" w14:textId="77777777" w:rsidTr="0001572D">
        <w:trPr>
          <w:gridBefore w:val="1"/>
          <w:gridAfter w:val="1"/>
          <w:wBefore w:w="29" w:type="pct"/>
          <w:wAfter w:w="29" w:type="pct"/>
          <w:cantSplit/>
          <w:trHeight w:val="286"/>
        </w:trPr>
        <w:tc>
          <w:tcPr>
            <w:tcW w:w="1733" w:type="pct"/>
            <w:vMerge/>
          </w:tcPr>
          <w:p w14:paraId="53500C43" w14:textId="77777777" w:rsidR="00CA1288" w:rsidRPr="00860E74" w:rsidRDefault="00CA1288" w:rsidP="00237F43">
            <w:pPr>
              <w:keepNext/>
              <w:keepLines/>
              <w:autoSpaceDE w:val="0"/>
              <w:autoSpaceDN w:val="0"/>
              <w:adjustRightInd w:val="0"/>
              <w:rPr>
                <w:rFonts w:cs="Arial"/>
                <w:sz w:val="20"/>
                <w:szCs w:val="20"/>
                <w:lang w:eastAsia="en-AU"/>
              </w:rPr>
            </w:pPr>
          </w:p>
        </w:tc>
        <w:tc>
          <w:tcPr>
            <w:tcW w:w="1280" w:type="pct"/>
            <w:gridSpan w:val="3"/>
          </w:tcPr>
          <w:p w14:paraId="40F34845" w14:textId="77777777" w:rsidR="00CA1288" w:rsidRPr="00860E74" w:rsidRDefault="00CA1288" w:rsidP="00237F43">
            <w:pPr>
              <w:keepNext/>
              <w:keepLines/>
              <w:autoSpaceDE w:val="0"/>
              <w:autoSpaceDN w:val="0"/>
              <w:adjustRightInd w:val="0"/>
              <w:rPr>
                <w:rFonts w:cs="Arial"/>
                <w:bCs/>
                <w:sz w:val="20"/>
                <w:szCs w:val="20"/>
              </w:rPr>
            </w:pPr>
            <w:r w:rsidRPr="00860E74">
              <w:rPr>
                <w:rFonts w:cs="Arial"/>
                <w:bCs/>
                <w:sz w:val="20"/>
                <w:szCs w:val="20"/>
              </w:rPr>
              <w:t>SimATO logs record: ATO_STATUS_LIGHT= ON</w:t>
            </w:r>
          </w:p>
        </w:tc>
        <w:tc>
          <w:tcPr>
            <w:tcW w:w="525" w:type="pct"/>
            <w:gridSpan w:val="3"/>
          </w:tcPr>
          <w:p w14:paraId="5028686A" w14:textId="7F902198" w:rsidR="00CA1288" w:rsidRPr="00860E74" w:rsidRDefault="00CA1288" w:rsidP="00237F43">
            <w:pPr>
              <w:pStyle w:val="TableText"/>
              <w:keepNext/>
              <w:rPr>
                <w:szCs w:val="20"/>
              </w:rPr>
            </w:pPr>
            <w:r w:rsidRPr="00860E74">
              <w:rPr>
                <w:rFonts w:cs="Arial"/>
                <w:szCs w:val="20"/>
              </w:rPr>
              <w:t>N/A</w:t>
            </w:r>
          </w:p>
        </w:tc>
        <w:tc>
          <w:tcPr>
            <w:tcW w:w="607" w:type="pct"/>
            <w:gridSpan w:val="3"/>
          </w:tcPr>
          <w:p w14:paraId="393A932F" w14:textId="77777777" w:rsidR="00CA1288" w:rsidRPr="00860E74" w:rsidRDefault="00CA1288" w:rsidP="00237F43">
            <w:pPr>
              <w:pStyle w:val="TableText"/>
              <w:keepNext/>
              <w:rPr>
                <w:szCs w:val="20"/>
              </w:rPr>
            </w:pPr>
          </w:p>
        </w:tc>
        <w:tc>
          <w:tcPr>
            <w:tcW w:w="797" w:type="pct"/>
            <w:gridSpan w:val="2"/>
            <w:vMerge/>
          </w:tcPr>
          <w:p w14:paraId="172D4266" w14:textId="77777777" w:rsidR="00CA1288" w:rsidRPr="00860E74" w:rsidRDefault="00CA1288" w:rsidP="00237F43">
            <w:pPr>
              <w:pStyle w:val="TableText"/>
              <w:keepNext/>
              <w:rPr>
                <w:szCs w:val="20"/>
              </w:rPr>
            </w:pPr>
          </w:p>
        </w:tc>
      </w:tr>
      <w:tr w:rsidR="00CA1288" w:rsidRPr="00637789" w14:paraId="6479C9A2" w14:textId="77777777" w:rsidTr="0001572D">
        <w:trPr>
          <w:gridBefore w:val="1"/>
          <w:gridAfter w:val="1"/>
          <w:wBefore w:w="29" w:type="pct"/>
          <w:wAfter w:w="29" w:type="pct"/>
          <w:cantSplit/>
          <w:trHeight w:val="284"/>
        </w:trPr>
        <w:tc>
          <w:tcPr>
            <w:tcW w:w="1733" w:type="pct"/>
            <w:vMerge/>
          </w:tcPr>
          <w:p w14:paraId="1460BD6C" w14:textId="77777777" w:rsidR="00CA1288" w:rsidRPr="00860E74" w:rsidRDefault="00CA1288" w:rsidP="00237F43">
            <w:pPr>
              <w:keepNext/>
              <w:keepLines/>
              <w:autoSpaceDE w:val="0"/>
              <w:autoSpaceDN w:val="0"/>
              <w:adjustRightInd w:val="0"/>
              <w:rPr>
                <w:rFonts w:cs="Arial"/>
                <w:sz w:val="20"/>
                <w:szCs w:val="20"/>
                <w:lang w:eastAsia="en-AU"/>
              </w:rPr>
            </w:pPr>
          </w:p>
        </w:tc>
        <w:tc>
          <w:tcPr>
            <w:tcW w:w="1280" w:type="pct"/>
            <w:gridSpan w:val="3"/>
          </w:tcPr>
          <w:p w14:paraId="5E4F96F3" w14:textId="77777777" w:rsidR="00CA1288" w:rsidRPr="00860E74" w:rsidRDefault="00CA1288" w:rsidP="00237F43">
            <w:pPr>
              <w:keepNext/>
              <w:keepLines/>
              <w:autoSpaceDE w:val="0"/>
              <w:autoSpaceDN w:val="0"/>
              <w:adjustRightInd w:val="0"/>
              <w:rPr>
                <w:rFonts w:cs="Arial"/>
                <w:b/>
                <w:bCs/>
                <w:sz w:val="20"/>
                <w:szCs w:val="20"/>
              </w:rPr>
            </w:pPr>
            <w:r w:rsidRPr="00860E74">
              <w:rPr>
                <w:rFonts w:cs="Arial"/>
                <w:bCs/>
                <w:sz w:val="20"/>
                <w:szCs w:val="20"/>
              </w:rPr>
              <w:t xml:space="preserve">Orange Not Safe to Board Lights: </w:t>
            </w:r>
            <w:r w:rsidRPr="00860E74">
              <w:rPr>
                <w:rFonts w:cs="Arial"/>
                <w:b/>
                <w:bCs/>
                <w:sz w:val="20"/>
                <w:szCs w:val="20"/>
              </w:rPr>
              <w:t>OFF</w:t>
            </w:r>
          </w:p>
        </w:tc>
        <w:tc>
          <w:tcPr>
            <w:tcW w:w="525" w:type="pct"/>
            <w:gridSpan w:val="3"/>
          </w:tcPr>
          <w:p w14:paraId="2E5EC364" w14:textId="76CB4DF1" w:rsidR="00CA1288" w:rsidRPr="00860E74" w:rsidRDefault="00CA1288" w:rsidP="00237F43">
            <w:pPr>
              <w:pStyle w:val="TableText"/>
              <w:keepNext/>
              <w:rPr>
                <w:szCs w:val="20"/>
              </w:rPr>
            </w:pPr>
            <w:r w:rsidRPr="00860E74">
              <w:rPr>
                <w:rFonts w:cs="Arial"/>
                <w:szCs w:val="20"/>
              </w:rPr>
              <w:t>N/A</w:t>
            </w:r>
          </w:p>
        </w:tc>
        <w:tc>
          <w:tcPr>
            <w:tcW w:w="607" w:type="pct"/>
            <w:gridSpan w:val="3"/>
          </w:tcPr>
          <w:p w14:paraId="047AA860" w14:textId="77777777" w:rsidR="00CA1288" w:rsidRPr="00860E74" w:rsidRDefault="00CA1288" w:rsidP="00237F43">
            <w:pPr>
              <w:pStyle w:val="TableText"/>
              <w:keepNext/>
              <w:rPr>
                <w:szCs w:val="20"/>
              </w:rPr>
            </w:pPr>
          </w:p>
        </w:tc>
        <w:tc>
          <w:tcPr>
            <w:tcW w:w="797" w:type="pct"/>
            <w:gridSpan w:val="2"/>
            <w:vMerge/>
          </w:tcPr>
          <w:p w14:paraId="709A2491" w14:textId="77777777" w:rsidR="00CA1288" w:rsidRPr="00860E74" w:rsidRDefault="00CA1288" w:rsidP="00237F43">
            <w:pPr>
              <w:pStyle w:val="TableText"/>
              <w:keepNext/>
              <w:rPr>
                <w:szCs w:val="20"/>
              </w:rPr>
            </w:pPr>
          </w:p>
        </w:tc>
      </w:tr>
      <w:tr w:rsidR="00CA1288" w:rsidRPr="00637789" w14:paraId="1D110C67" w14:textId="77777777" w:rsidTr="0001572D">
        <w:trPr>
          <w:gridBefore w:val="1"/>
          <w:gridAfter w:val="1"/>
          <w:wBefore w:w="29" w:type="pct"/>
          <w:wAfter w:w="29" w:type="pct"/>
          <w:cantSplit/>
          <w:trHeight w:val="284"/>
        </w:trPr>
        <w:tc>
          <w:tcPr>
            <w:tcW w:w="1733" w:type="pct"/>
            <w:vMerge/>
          </w:tcPr>
          <w:p w14:paraId="3ED5040F" w14:textId="77777777" w:rsidR="00CA1288" w:rsidRPr="00860E74" w:rsidRDefault="00CA1288" w:rsidP="00237F43">
            <w:pPr>
              <w:keepNext/>
              <w:keepLines/>
              <w:autoSpaceDE w:val="0"/>
              <w:autoSpaceDN w:val="0"/>
              <w:adjustRightInd w:val="0"/>
              <w:rPr>
                <w:rFonts w:cs="Arial"/>
                <w:sz w:val="20"/>
                <w:szCs w:val="20"/>
                <w:lang w:eastAsia="en-AU"/>
              </w:rPr>
            </w:pPr>
          </w:p>
        </w:tc>
        <w:tc>
          <w:tcPr>
            <w:tcW w:w="1280" w:type="pct"/>
            <w:gridSpan w:val="3"/>
          </w:tcPr>
          <w:p w14:paraId="0D0989B2" w14:textId="77777777" w:rsidR="00CA1288" w:rsidRPr="00860E74" w:rsidRDefault="00CA1288" w:rsidP="00237F43">
            <w:pPr>
              <w:keepNext/>
              <w:keepLines/>
              <w:autoSpaceDE w:val="0"/>
              <w:autoSpaceDN w:val="0"/>
              <w:adjustRightInd w:val="0"/>
              <w:rPr>
                <w:rFonts w:cs="Arial"/>
                <w:bCs/>
                <w:sz w:val="20"/>
                <w:szCs w:val="20"/>
              </w:rPr>
            </w:pPr>
            <w:r w:rsidRPr="00860E74">
              <w:rPr>
                <w:rFonts w:cs="Arial"/>
                <w:bCs/>
                <w:sz w:val="20"/>
                <w:szCs w:val="20"/>
              </w:rPr>
              <w:t xml:space="preserve">CDU displays </w:t>
            </w:r>
            <w:r w:rsidRPr="00860E74">
              <w:rPr>
                <w:rFonts w:cs="Arial"/>
                <w:b/>
                <w:bCs/>
                <w:sz w:val="20"/>
                <w:szCs w:val="20"/>
              </w:rPr>
              <w:t xml:space="preserve">ATO ATTENDED </w:t>
            </w:r>
            <w:r w:rsidRPr="00860E74">
              <w:rPr>
                <w:rFonts w:cs="Arial"/>
                <w:bCs/>
                <w:sz w:val="20"/>
                <w:szCs w:val="20"/>
              </w:rPr>
              <w:t>soft-key.</w:t>
            </w:r>
          </w:p>
        </w:tc>
        <w:tc>
          <w:tcPr>
            <w:tcW w:w="525" w:type="pct"/>
            <w:gridSpan w:val="3"/>
          </w:tcPr>
          <w:p w14:paraId="41F427C3" w14:textId="139480CC" w:rsidR="00CA1288" w:rsidRPr="00860E74" w:rsidRDefault="00CA1288" w:rsidP="00237F43">
            <w:pPr>
              <w:pStyle w:val="TableText"/>
              <w:keepNext/>
              <w:rPr>
                <w:szCs w:val="20"/>
              </w:rPr>
            </w:pPr>
            <w:r w:rsidRPr="00860E74">
              <w:rPr>
                <w:rFonts w:cs="Arial"/>
                <w:szCs w:val="20"/>
              </w:rPr>
              <w:t>N/A</w:t>
            </w:r>
          </w:p>
        </w:tc>
        <w:tc>
          <w:tcPr>
            <w:tcW w:w="607" w:type="pct"/>
            <w:gridSpan w:val="3"/>
          </w:tcPr>
          <w:p w14:paraId="4EA64339" w14:textId="77777777" w:rsidR="00CA1288" w:rsidRPr="00860E74" w:rsidRDefault="00CA1288" w:rsidP="00237F43">
            <w:pPr>
              <w:pStyle w:val="TableText"/>
              <w:keepNext/>
              <w:rPr>
                <w:szCs w:val="20"/>
              </w:rPr>
            </w:pPr>
          </w:p>
        </w:tc>
        <w:tc>
          <w:tcPr>
            <w:tcW w:w="797" w:type="pct"/>
            <w:gridSpan w:val="2"/>
            <w:vMerge/>
          </w:tcPr>
          <w:p w14:paraId="5B6DC450" w14:textId="77777777" w:rsidR="00CA1288" w:rsidRPr="00860E74" w:rsidRDefault="00CA1288" w:rsidP="00237F43">
            <w:pPr>
              <w:pStyle w:val="TableText"/>
              <w:keepNext/>
              <w:rPr>
                <w:szCs w:val="20"/>
              </w:rPr>
            </w:pPr>
          </w:p>
        </w:tc>
      </w:tr>
      <w:tr w:rsidR="00CA1288" w:rsidRPr="00637789" w14:paraId="033C48D5" w14:textId="77777777" w:rsidTr="0001572D">
        <w:trPr>
          <w:gridBefore w:val="1"/>
          <w:gridAfter w:val="1"/>
          <w:wBefore w:w="29" w:type="pct"/>
          <w:wAfter w:w="29" w:type="pct"/>
          <w:cantSplit/>
          <w:trHeight w:val="75"/>
        </w:trPr>
        <w:tc>
          <w:tcPr>
            <w:tcW w:w="1733" w:type="pct"/>
            <w:tcBorders>
              <w:top w:val="single" w:sz="4" w:space="0" w:color="auto"/>
              <w:left w:val="single" w:sz="4" w:space="0" w:color="auto"/>
              <w:bottom w:val="single" w:sz="4" w:space="0" w:color="auto"/>
              <w:right w:val="single" w:sz="4" w:space="0" w:color="auto"/>
            </w:tcBorders>
          </w:tcPr>
          <w:p w14:paraId="001BED10" w14:textId="77777777" w:rsidR="00CA1288" w:rsidRPr="008911F6" w:rsidRDefault="00CA1288" w:rsidP="00237F43">
            <w:pPr>
              <w:keepLines/>
              <w:spacing w:before="40" w:after="40"/>
              <w:rPr>
                <w:rFonts w:cs="Arial"/>
                <w:sz w:val="20"/>
                <w:szCs w:val="20"/>
                <w:lang w:eastAsia="en-AU"/>
              </w:rPr>
            </w:pPr>
            <w:r w:rsidRPr="00162715">
              <w:rPr>
                <w:rFonts w:cs="Arial"/>
                <w:sz w:val="20"/>
                <w:szCs w:val="20"/>
                <w:lang w:eastAsia="en-AU"/>
              </w:rPr>
              <w:t xml:space="preserve">Press the </w:t>
            </w:r>
            <w:r w:rsidRPr="00162715">
              <w:rPr>
                <w:rFonts w:cs="Arial"/>
                <w:b/>
                <w:sz w:val="20"/>
                <w:szCs w:val="20"/>
                <w:lang w:eastAsia="en-AU"/>
              </w:rPr>
              <w:t>ATO ATTENED</w:t>
            </w:r>
            <w:r w:rsidRPr="008911F6">
              <w:rPr>
                <w:rFonts w:cs="Arial"/>
                <w:sz w:val="20"/>
                <w:szCs w:val="20"/>
                <w:lang w:eastAsia="en-AU"/>
              </w:rPr>
              <w:t xml:space="preserve"> soft key on the CDU</w:t>
            </w:r>
          </w:p>
        </w:tc>
        <w:tc>
          <w:tcPr>
            <w:tcW w:w="1280" w:type="pct"/>
            <w:gridSpan w:val="3"/>
            <w:tcBorders>
              <w:top w:val="single" w:sz="4" w:space="0" w:color="auto"/>
              <w:left w:val="single" w:sz="4" w:space="0" w:color="auto"/>
              <w:bottom w:val="single" w:sz="4" w:space="0" w:color="auto"/>
              <w:right w:val="single" w:sz="4" w:space="0" w:color="auto"/>
            </w:tcBorders>
          </w:tcPr>
          <w:p w14:paraId="4A622E2B" w14:textId="77777777" w:rsidR="00CA1288" w:rsidRPr="00E216CC" w:rsidRDefault="00CA1288" w:rsidP="00237F43">
            <w:pPr>
              <w:keepLines/>
              <w:spacing w:before="40" w:after="40"/>
              <w:rPr>
                <w:rFonts w:cs="Arial"/>
                <w:bCs/>
                <w:sz w:val="20"/>
                <w:szCs w:val="20"/>
              </w:rPr>
            </w:pPr>
            <w:r w:rsidRPr="00E216CC">
              <w:rPr>
                <w:rFonts w:cs="Arial"/>
                <w:bCs/>
                <w:sz w:val="20"/>
                <w:szCs w:val="20"/>
              </w:rPr>
              <w:t>ATO screen is displayed on CDU</w:t>
            </w:r>
          </w:p>
        </w:tc>
        <w:tc>
          <w:tcPr>
            <w:tcW w:w="525" w:type="pct"/>
            <w:gridSpan w:val="3"/>
            <w:tcBorders>
              <w:top w:val="single" w:sz="4" w:space="0" w:color="auto"/>
              <w:left w:val="single" w:sz="4" w:space="0" w:color="auto"/>
              <w:bottom w:val="single" w:sz="4" w:space="0" w:color="auto"/>
              <w:right w:val="single" w:sz="4" w:space="0" w:color="auto"/>
            </w:tcBorders>
          </w:tcPr>
          <w:p w14:paraId="3391F9AC" w14:textId="6803DF3B" w:rsidR="00CA1288" w:rsidRPr="00E216CC" w:rsidRDefault="00CA1288" w:rsidP="00237F43">
            <w:pPr>
              <w:pStyle w:val="TableText"/>
              <w:rPr>
                <w:szCs w:val="20"/>
              </w:rPr>
            </w:pPr>
            <w:r w:rsidRPr="00E216CC">
              <w:rPr>
                <w:rFonts w:cs="Arial"/>
                <w:szCs w:val="20"/>
              </w:rPr>
              <w:t>N/A</w:t>
            </w:r>
          </w:p>
        </w:tc>
        <w:tc>
          <w:tcPr>
            <w:tcW w:w="607" w:type="pct"/>
            <w:gridSpan w:val="3"/>
            <w:tcBorders>
              <w:top w:val="single" w:sz="4" w:space="0" w:color="auto"/>
              <w:left w:val="single" w:sz="4" w:space="0" w:color="auto"/>
              <w:bottom w:val="single" w:sz="4" w:space="0" w:color="auto"/>
              <w:right w:val="single" w:sz="4" w:space="0" w:color="auto"/>
            </w:tcBorders>
          </w:tcPr>
          <w:p w14:paraId="0223F961" w14:textId="77777777" w:rsidR="00CA1288" w:rsidRPr="008D7DB5" w:rsidRDefault="00CA1288" w:rsidP="00237F43">
            <w:pPr>
              <w:pStyle w:val="TableText"/>
              <w:rPr>
                <w:szCs w:val="20"/>
              </w:rPr>
            </w:pPr>
          </w:p>
        </w:tc>
        <w:tc>
          <w:tcPr>
            <w:tcW w:w="797" w:type="pct"/>
            <w:gridSpan w:val="2"/>
            <w:tcBorders>
              <w:top w:val="single" w:sz="4" w:space="0" w:color="auto"/>
              <w:left w:val="single" w:sz="4" w:space="0" w:color="auto"/>
              <w:bottom w:val="single" w:sz="4" w:space="0" w:color="auto"/>
              <w:right w:val="single" w:sz="4" w:space="0" w:color="auto"/>
            </w:tcBorders>
          </w:tcPr>
          <w:p w14:paraId="3922B310" w14:textId="77777777" w:rsidR="00CA1288" w:rsidRPr="0044184D" w:rsidRDefault="00CA1288" w:rsidP="00237F43">
            <w:pPr>
              <w:pStyle w:val="TableText"/>
              <w:rPr>
                <w:szCs w:val="20"/>
              </w:rPr>
            </w:pPr>
          </w:p>
        </w:tc>
      </w:tr>
      <w:tr w:rsidR="00CA1288" w:rsidRPr="00637789" w14:paraId="2320093B" w14:textId="77777777" w:rsidTr="0001572D">
        <w:trPr>
          <w:gridBefore w:val="1"/>
          <w:gridAfter w:val="1"/>
          <w:wBefore w:w="29" w:type="pct"/>
          <w:wAfter w:w="29" w:type="pct"/>
          <w:cantSplit/>
          <w:trHeight w:val="75"/>
        </w:trPr>
        <w:tc>
          <w:tcPr>
            <w:tcW w:w="1733" w:type="pct"/>
          </w:tcPr>
          <w:p w14:paraId="5B56C81F" w14:textId="4A73F6C1" w:rsidR="00CA1288" w:rsidRPr="008911F6" w:rsidRDefault="00CA1288" w:rsidP="00237F43">
            <w:pPr>
              <w:keepLines/>
              <w:spacing w:before="40" w:after="40"/>
              <w:rPr>
                <w:rFonts w:cs="Arial"/>
                <w:bCs/>
                <w:sz w:val="20"/>
                <w:szCs w:val="20"/>
              </w:rPr>
            </w:pPr>
            <w:r>
              <w:rPr>
                <w:rFonts w:cs="Arial"/>
                <w:sz w:val="20"/>
                <w:szCs w:val="20"/>
                <w:lang w:eastAsia="en-AU"/>
              </w:rPr>
              <w:t>Lead Tester</w:t>
            </w:r>
            <w:r w:rsidRPr="00162715">
              <w:rPr>
                <w:rFonts w:cs="Arial"/>
                <w:sz w:val="20"/>
                <w:szCs w:val="20"/>
                <w:lang w:eastAsia="en-AU"/>
              </w:rPr>
              <w:t xml:space="preserve"> to request the Train Controller to send</w:t>
            </w:r>
            <w:r w:rsidRPr="008911F6">
              <w:rPr>
                <w:rFonts w:cs="Arial"/>
                <w:sz w:val="20"/>
                <w:szCs w:val="20"/>
                <w:lang w:eastAsia="en-AU"/>
              </w:rPr>
              <w:t xml:space="preserve"> the </w:t>
            </w:r>
            <w:r w:rsidRPr="008911F6">
              <w:rPr>
                <w:rFonts w:cs="Arial"/>
                <w:b/>
                <w:sz w:val="20"/>
                <w:szCs w:val="20"/>
                <w:lang w:eastAsia="en-AU"/>
              </w:rPr>
              <w:t>Prepare for Mission Command (PFM)</w:t>
            </w:r>
            <w:r w:rsidRPr="008911F6">
              <w:rPr>
                <w:rFonts w:cs="Arial"/>
                <w:sz w:val="20"/>
                <w:szCs w:val="20"/>
                <w:lang w:eastAsia="en-AU"/>
              </w:rPr>
              <w:t xml:space="preserve"> on the TCS.</w:t>
            </w:r>
          </w:p>
        </w:tc>
        <w:tc>
          <w:tcPr>
            <w:tcW w:w="1280" w:type="pct"/>
            <w:gridSpan w:val="3"/>
          </w:tcPr>
          <w:p w14:paraId="2B483E2E" w14:textId="77777777" w:rsidR="00CA1288" w:rsidRPr="00E216CC" w:rsidRDefault="00CA1288" w:rsidP="00237F43">
            <w:pPr>
              <w:keepLines/>
              <w:spacing w:before="40" w:after="40"/>
              <w:rPr>
                <w:rFonts w:cs="Arial"/>
                <w:bCs/>
                <w:sz w:val="20"/>
                <w:szCs w:val="20"/>
              </w:rPr>
            </w:pPr>
            <w:r w:rsidRPr="00E216CC">
              <w:rPr>
                <w:rFonts w:cs="Arial"/>
                <w:bCs/>
                <w:sz w:val="20"/>
                <w:szCs w:val="20"/>
              </w:rPr>
              <w:t>The CDU prompts the driver to release the automatic and independent brakes.</w:t>
            </w:r>
          </w:p>
        </w:tc>
        <w:tc>
          <w:tcPr>
            <w:tcW w:w="525" w:type="pct"/>
            <w:gridSpan w:val="3"/>
          </w:tcPr>
          <w:p w14:paraId="0D863A4A" w14:textId="15FC444A" w:rsidR="00CA1288" w:rsidRPr="00E216CC" w:rsidRDefault="00CA1288" w:rsidP="00237F43">
            <w:pPr>
              <w:pStyle w:val="TableText"/>
              <w:rPr>
                <w:szCs w:val="20"/>
              </w:rPr>
            </w:pPr>
            <w:r w:rsidRPr="00E216CC">
              <w:rPr>
                <w:rFonts w:cs="Arial"/>
                <w:szCs w:val="20"/>
              </w:rPr>
              <w:t>N/A</w:t>
            </w:r>
          </w:p>
        </w:tc>
        <w:tc>
          <w:tcPr>
            <w:tcW w:w="607" w:type="pct"/>
            <w:gridSpan w:val="3"/>
          </w:tcPr>
          <w:p w14:paraId="7176D89C" w14:textId="77777777" w:rsidR="00CA1288" w:rsidRPr="008D7DB5" w:rsidRDefault="00CA1288" w:rsidP="00237F43">
            <w:pPr>
              <w:pStyle w:val="TableText"/>
              <w:rPr>
                <w:szCs w:val="20"/>
              </w:rPr>
            </w:pPr>
          </w:p>
        </w:tc>
        <w:tc>
          <w:tcPr>
            <w:tcW w:w="797" w:type="pct"/>
            <w:gridSpan w:val="2"/>
          </w:tcPr>
          <w:p w14:paraId="7760CD8F" w14:textId="77777777" w:rsidR="00CA1288" w:rsidRPr="00244BB7" w:rsidRDefault="00CA1288" w:rsidP="00237F43">
            <w:pPr>
              <w:pStyle w:val="TableText"/>
              <w:rPr>
                <w:szCs w:val="20"/>
              </w:rPr>
            </w:pPr>
            <w:r w:rsidRPr="0044184D">
              <w:rPr>
                <w:szCs w:val="20"/>
              </w:rPr>
              <w:t>Final destination is part of the PFM.</w:t>
            </w:r>
          </w:p>
          <w:p w14:paraId="57BACE93" w14:textId="77777777" w:rsidR="00CA1288" w:rsidRPr="00244BB7" w:rsidRDefault="00CA1288" w:rsidP="00237F43">
            <w:pPr>
              <w:pStyle w:val="TableText"/>
              <w:rPr>
                <w:szCs w:val="20"/>
              </w:rPr>
            </w:pPr>
          </w:p>
          <w:p w14:paraId="3493BF56" w14:textId="77777777" w:rsidR="00CA1288" w:rsidRPr="008E2AE0" w:rsidRDefault="00CA1288" w:rsidP="00237F43">
            <w:pPr>
              <w:pStyle w:val="TableText"/>
              <w:rPr>
                <w:szCs w:val="20"/>
              </w:rPr>
            </w:pPr>
            <w:r w:rsidRPr="008E2AE0">
              <w:rPr>
                <w:szCs w:val="20"/>
              </w:rPr>
              <w:t>Use a final destination of Rosella 5 or Dingo 17.</w:t>
            </w:r>
          </w:p>
        </w:tc>
      </w:tr>
      <w:tr w:rsidR="00CA1288" w:rsidRPr="00637789" w14:paraId="7F6BE3D1" w14:textId="77777777" w:rsidTr="0001572D">
        <w:trPr>
          <w:gridBefore w:val="1"/>
          <w:gridAfter w:val="1"/>
          <w:wBefore w:w="29" w:type="pct"/>
          <w:wAfter w:w="29" w:type="pct"/>
          <w:cantSplit/>
          <w:trHeight w:val="75"/>
        </w:trPr>
        <w:tc>
          <w:tcPr>
            <w:tcW w:w="1733" w:type="pct"/>
          </w:tcPr>
          <w:p w14:paraId="188415B6" w14:textId="77777777" w:rsidR="00CA1288" w:rsidRPr="00162715" w:rsidRDefault="00CA1288" w:rsidP="00237F43">
            <w:pPr>
              <w:keepLines/>
              <w:autoSpaceDE w:val="0"/>
              <w:autoSpaceDN w:val="0"/>
              <w:adjustRightInd w:val="0"/>
              <w:rPr>
                <w:sz w:val="20"/>
                <w:szCs w:val="20"/>
              </w:rPr>
            </w:pPr>
            <w:r w:rsidRPr="00162715">
              <w:rPr>
                <w:sz w:val="20"/>
                <w:szCs w:val="20"/>
              </w:rPr>
              <w:t>Check the DSE has the final destination information:</w:t>
            </w:r>
          </w:p>
          <w:p w14:paraId="1E41B62B" w14:textId="77777777" w:rsidR="00CA1288" w:rsidRPr="008911F6" w:rsidRDefault="00CA1288" w:rsidP="00237F43">
            <w:pPr>
              <w:keepLines/>
              <w:autoSpaceDE w:val="0"/>
              <w:autoSpaceDN w:val="0"/>
              <w:adjustRightInd w:val="0"/>
              <w:rPr>
                <w:b/>
                <w:sz w:val="20"/>
                <w:szCs w:val="20"/>
              </w:rPr>
            </w:pPr>
            <w:r w:rsidRPr="008911F6">
              <w:rPr>
                <w:sz w:val="20"/>
                <w:szCs w:val="20"/>
              </w:rPr>
              <w:t xml:space="preserve">Press </w:t>
            </w:r>
            <w:r w:rsidRPr="008911F6">
              <w:rPr>
                <w:b/>
                <w:sz w:val="20"/>
                <w:szCs w:val="20"/>
              </w:rPr>
              <w:t>1</w:t>
            </w:r>
          </w:p>
          <w:p w14:paraId="59F65B4C" w14:textId="77777777" w:rsidR="00CA1288" w:rsidRPr="00E216CC" w:rsidRDefault="00CA1288" w:rsidP="00237F43">
            <w:pPr>
              <w:keepLines/>
              <w:autoSpaceDE w:val="0"/>
              <w:autoSpaceDN w:val="0"/>
              <w:adjustRightInd w:val="0"/>
              <w:rPr>
                <w:b/>
                <w:sz w:val="20"/>
                <w:szCs w:val="20"/>
              </w:rPr>
            </w:pPr>
            <w:r w:rsidRPr="00E216CC">
              <w:rPr>
                <w:sz w:val="20"/>
                <w:szCs w:val="20"/>
              </w:rPr>
              <w:t xml:space="preserve">Press </w:t>
            </w:r>
            <w:r w:rsidRPr="00E216CC">
              <w:rPr>
                <w:b/>
                <w:sz w:val="20"/>
                <w:szCs w:val="20"/>
              </w:rPr>
              <w:t>A</w:t>
            </w:r>
          </w:p>
          <w:p w14:paraId="5B195DFB" w14:textId="77777777" w:rsidR="00CA1288" w:rsidRPr="00E216CC" w:rsidRDefault="00CA1288" w:rsidP="00237F43">
            <w:pPr>
              <w:keepLines/>
              <w:autoSpaceDE w:val="0"/>
              <w:autoSpaceDN w:val="0"/>
              <w:adjustRightInd w:val="0"/>
              <w:rPr>
                <w:b/>
                <w:sz w:val="20"/>
                <w:szCs w:val="20"/>
              </w:rPr>
            </w:pPr>
            <w:r w:rsidRPr="00E216CC">
              <w:rPr>
                <w:sz w:val="20"/>
                <w:szCs w:val="20"/>
              </w:rPr>
              <w:t>Press</w:t>
            </w:r>
            <w:r w:rsidRPr="00E216CC">
              <w:rPr>
                <w:b/>
                <w:sz w:val="20"/>
                <w:szCs w:val="20"/>
              </w:rPr>
              <w:t xml:space="preserve"> 1</w:t>
            </w:r>
          </w:p>
          <w:p w14:paraId="77374B2F" w14:textId="77777777" w:rsidR="00CA1288" w:rsidRPr="008D7DB5" w:rsidRDefault="00CA1288" w:rsidP="00237F43">
            <w:pPr>
              <w:keepLines/>
              <w:autoSpaceDE w:val="0"/>
              <w:autoSpaceDN w:val="0"/>
              <w:adjustRightInd w:val="0"/>
              <w:rPr>
                <w:rFonts w:cs="Arial"/>
                <w:sz w:val="20"/>
                <w:szCs w:val="20"/>
                <w:lang w:eastAsia="en-AU"/>
              </w:rPr>
            </w:pPr>
            <w:r w:rsidRPr="008D7DB5">
              <w:rPr>
                <w:sz w:val="20"/>
                <w:szCs w:val="20"/>
              </w:rPr>
              <w:t>Press</w:t>
            </w:r>
            <w:r w:rsidRPr="008D7DB5">
              <w:rPr>
                <w:b/>
                <w:sz w:val="20"/>
                <w:szCs w:val="20"/>
              </w:rPr>
              <w:t xml:space="preserve"> 3</w:t>
            </w:r>
          </w:p>
        </w:tc>
        <w:tc>
          <w:tcPr>
            <w:tcW w:w="1280" w:type="pct"/>
            <w:gridSpan w:val="3"/>
          </w:tcPr>
          <w:p w14:paraId="1F4C4496" w14:textId="77777777" w:rsidR="00CA1288" w:rsidRPr="00244BB7" w:rsidRDefault="00CA1288" w:rsidP="00237F43">
            <w:pPr>
              <w:keepLines/>
              <w:spacing w:before="40" w:after="40"/>
              <w:rPr>
                <w:rFonts w:cs="Arial"/>
                <w:bCs/>
                <w:sz w:val="20"/>
                <w:szCs w:val="20"/>
              </w:rPr>
            </w:pPr>
            <w:r w:rsidRPr="0044184D">
              <w:rPr>
                <w:rFonts w:cs="Arial"/>
                <w:bCs/>
                <w:sz w:val="20"/>
                <w:szCs w:val="20"/>
              </w:rPr>
              <w:t>BaliseGroupID</w:t>
            </w:r>
            <w:r w:rsidRPr="00244BB7">
              <w:rPr>
                <w:rFonts w:cs="Arial"/>
                <w:bCs/>
                <w:sz w:val="20"/>
                <w:szCs w:val="20"/>
              </w:rPr>
              <w:t xml:space="preserve"> in Final Destination Information is non-zero and not equal to the Current Location BaliseGroupID</w:t>
            </w:r>
          </w:p>
        </w:tc>
        <w:tc>
          <w:tcPr>
            <w:tcW w:w="525" w:type="pct"/>
            <w:gridSpan w:val="3"/>
          </w:tcPr>
          <w:p w14:paraId="4BEFE15E" w14:textId="3895DA5F" w:rsidR="00CA1288" w:rsidRPr="00E552B7" w:rsidRDefault="00CA1288" w:rsidP="00237F43">
            <w:pPr>
              <w:pStyle w:val="TableText"/>
              <w:rPr>
                <w:szCs w:val="20"/>
              </w:rPr>
            </w:pPr>
            <w:r w:rsidRPr="00244BB7">
              <w:rPr>
                <w:rFonts w:cs="Arial"/>
                <w:szCs w:val="20"/>
              </w:rPr>
              <w:t>N/A</w:t>
            </w:r>
          </w:p>
        </w:tc>
        <w:tc>
          <w:tcPr>
            <w:tcW w:w="607" w:type="pct"/>
            <w:gridSpan w:val="3"/>
          </w:tcPr>
          <w:p w14:paraId="4CA5B9CD" w14:textId="77777777" w:rsidR="00CA1288" w:rsidRPr="008E2AE0" w:rsidRDefault="00CA1288" w:rsidP="00237F43">
            <w:pPr>
              <w:pStyle w:val="TableText"/>
              <w:rPr>
                <w:szCs w:val="20"/>
              </w:rPr>
            </w:pPr>
          </w:p>
        </w:tc>
        <w:tc>
          <w:tcPr>
            <w:tcW w:w="797" w:type="pct"/>
            <w:gridSpan w:val="2"/>
          </w:tcPr>
          <w:p w14:paraId="0CD5C179" w14:textId="77777777" w:rsidR="00CA1288" w:rsidRPr="00994C1B" w:rsidRDefault="00CA1288" w:rsidP="00237F43">
            <w:pPr>
              <w:pStyle w:val="TableText"/>
              <w:rPr>
                <w:szCs w:val="20"/>
              </w:rPr>
            </w:pPr>
            <w:r w:rsidRPr="00994C1B">
              <w:rPr>
                <w:szCs w:val="20"/>
              </w:rPr>
              <w:t>This step is optional, as if the locomotive moves, it proves this.</w:t>
            </w:r>
          </w:p>
        </w:tc>
      </w:tr>
      <w:tr w:rsidR="00CA1288" w:rsidRPr="00637789" w14:paraId="3417980D" w14:textId="77777777" w:rsidTr="0001572D">
        <w:trPr>
          <w:gridBefore w:val="1"/>
          <w:gridAfter w:val="1"/>
          <w:wBefore w:w="29" w:type="pct"/>
          <w:wAfter w:w="29" w:type="pct"/>
          <w:cantSplit/>
          <w:trHeight w:val="133"/>
        </w:trPr>
        <w:tc>
          <w:tcPr>
            <w:tcW w:w="1733" w:type="pct"/>
            <w:vMerge w:val="restart"/>
          </w:tcPr>
          <w:p w14:paraId="1FC0306D" w14:textId="77777777" w:rsidR="00CA1288" w:rsidRPr="00E216CC" w:rsidRDefault="00CA1288" w:rsidP="00237F43">
            <w:pPr>
              <w:keepNext/>
              <w:keepLines/>
              <w:spacing w:before="40" w:after="40"/>
              <w:rPr>
                <w:rFonts w:cs="Arial"/>
                <w:sz w:val="20"/>
                <w:szCs w:val="20"/>
                <w:lang w:eastAsia="en-AU"/>
              </w:rPr>
            </w:pPr>
            <w:r w:rsidRPr="00162715">
              <w:rPr>
                <w:rFonts w:cs="Arial"/>
                <w:sz w:val="20"/>
                <w:szCs w:val="20"/>
                <w:lang w:eastAsia="en-AU"/>
              </w:rPr>
              <w:lastRenderedPageBreak/>
              <w:t xml:space="preserve">Driver to put the </w:t>
            </w:r>
            <w:r w:rsidRPr="00162715">
              <w:rPr>
                <w:rFonts w:cs="Arial"/>
                <w:b/>
                <w:sz w:val="20"/>
                <w:szCs w:val="20"/>
                <w:lang w:eastAsia="en-AU"/>
              </w:rPr>
              <w:t>Independen</w:t>
            </w:r>
            <w:r w:rsidRPr="008911F6">
              <w:rPr>
                <w:rFonts w:cs="Arial"/>
                <w:b/>
                <w:sz w:val="20"/>
                <w:szCs w:val="20"/>
                <w:lang w:eastAsia="en-AU"/>
              </w:rPr>
              <w:t>t Brake</w:t>
            </w:r>
            <w:r w:rsidRPr="008911F6">
              <w:rPr>
                <w:rFonts w:cs="Arial"/>
                <w:sz w:val="20"/>
                <w:szCs w:val="20"/>
                <w:lang w:eastAsia="en-AU"/>
              </w:rPr>
              <w:t xml:space="preserve"> in </w:t>
            </w:r>
            <w:r w:rsidRPr="008911F6">
              <w:rPr>
                <w:rFonts w:cs="Arial"/>
                <w:b/>
                <w:sz w:val="20"/>
                <w:szCs w:val="20"/>
                <w:lang w:eastAsia="en-AU"/>
              </w:rPr>
              <w:t>Release</w:t>
            </w:r>
            <w:r w:rsidRPr="008911F6">
              <w:rPr>
                <w:rFonts w:cs="Arial"/>
                <w:sz w:val="20"/>
                <w:szCs w:val="20"/>
                <w:lang w:eastAsia="en-AU"/>
              </w:rPr>
              <w:t>.</w:t>
            </w:r>
          </w:p>
        </w:tc>
        <w:tc>
          <w:tcPr>
            <w:tcW w:w="1280" w:type="pct"/>
            <w:gridSpan w:val="3"/>
          </w:tcPr>
          <w:p w14:paraId="2B0E781A" w14:textId="77777777" w:rsidR="00CA1288" w:rsidRPr="00E216CC" w:rsidRDefault="00CA1288" w:rsidP="00237F43">
            <w:pPr>
              <w:keepNext/>
              <w:keepLines/>
              <w:spacing w:before="40" w:after="40"/>
              <w:rPr>
                <w:rFonts w:cs="Arial"/>
                <w:bCs/>
                <w:sz w:val="20"/>
                <w:szCs w:val="20"/>
              </w:rPr>
            </w:pPr>
            <w:r w:rsidRPr="00E216CC">
              <w:rPr>
                <w:rFonts w:cs="Arial"/>
                <w:bCs/>
                <w:sz w:val="20"/>
                <w:szCs w:val="20"/>
              </w:rPr>
              <w:t>Headlights are illuminated</w:t>
            </w:r>
          </w:p>
        </w:tc>
        <w:tc>
          <w:tcPr>
            <w:tcW w:w="525" w:type="pct"/>
            <w:gridSpan w:val="3"/>
          </w:tcPr>
          <w:p w14:paraId="65224141" w14:textId="5FADDB1B" w:rsidR="00CA1288" w:rsidRPr="00E216CC" w:rsidRDefault="00CA1288" w:rsidP="00237F43">
            <w:pPr>
              <w:pStyle w:val="TableText"/>
              <w:keepNext/>
              <w:rPr>
                <w:szCs w:val="20"/>
              </w:rPr>
            </w:pPr>
            <w:r w:rsidRPr="00E216CC">
              <w:rPr>
                <w:rFonts w:cs="Arial"/>
                <w:szCs w:val="20"/>
              </w:rPr>
              <w:t>N/A</w:t>
            </w:r>
          </w:p>
        </w:tc>
        <w:tc>
          <w:tcPr>
            <w:tcW w:w="607" w:type="pct"/>
            <w:gridSpan w:val="3"/>
          </w:tcPr>
          <w:p w14:paraId="6E2E4336" w14:textId="77777777" w:rsidR="00CA1288" w:rsidRPr="008D7DB5" w:rsidRDefault="00CA1288" w:rsidP="00237F43">
            <w:pPr>
              <w:pStyle w:val="TableText"/>
              <w:keepNext/>
              <w:rPr>
                <w:szCs w:val="20"/>
              </w:rPr>
            </w:pPr>
          </w:p>
        </w:tc>
        <w:tc>
          <w:tcPr>
            <w:tcW w:w="797" w:type="pct"/>
            <w:gridSpan w:val="2"/>
            <w:vMerge w:val="restart"/>
          </w:tcPr>
          <w:p w14:paraId="7FD55E55" w14:textId="77777777" w:rsidR="00CA1288" w:rsidRPr="00244BB7" w:rsidRDefault="00CA1288" w:rsidP="00237F43">
            <w:pPr>
              <w:pStyle w:val="TableText"/>
              <w:keepNext/>
              <w:rPr>
                <w:szCs w:val="20"/>
              </w:rPr>
            </w:pPr>
            <w:r w:rsidRPr="0044184D">
              <w:rPr>
                <w:szCs w:val="20"/>
              </w:rPr>
              <w:t>ATOC/DSE may overspeed due to the train configuration and the ATP may intervene.</w:t>
            </w:r>
          </w:p>
          <w:p w14:paraId="3790DC7D" w14:textId="77777777" w:rsidR="00CA1288" w:rsidRPr="00244BB7" w:rsidRDefault="00CA1288" w:rsidP="00237F43">
            <w:pPr>
              <w:pStyle w:val="TableText"/>
              <w:keepNext/>
              <w:rPr>
                <w:szCs w:val="20"/>
              </w:rPr>
            </w:pPr>
          </w:p>
          <w:p w14:paraId="4B6779C2" w14:textId="77777777" w:rsidR="00CA1288" w:rsidRPr="008E2AE0" w:rsidRDefault="00CA1288" w:rsidP="00237F43">
            <w:pPr>
              <w:pStyle w:val="TableText"/>
              <w:rPr>
                <w:szCs w:val="20"/>
              </w:rPr>
            </w:pPr>
            <w:r w:rsidRPr="008E2AE0">
              <w:rPr>
                <w:szCs w:val="20"/>
              </w:rPr>
              <w:t>If Actual Power remains in IDLE for more than 2 minute after the horn has sounded, the train is unlikely to move.</w:t>
            </w:r>
          </w:p>
          <w:p w14:paraId="5BB6D2DA" w14:textId="77777777" w:rsidR="00CA1288" w:rsidRPr="00994C1B" w:rsidRDefault="00CA1288" w:rsidP="00237F43">
            <w:pPr>
              <w:pStyle w:val="TableText"/>
              <w:rPr>
                <w:szCs w:val="20"/>
              </w:rPr>
            </w:pPr>
          </w:p>
          <w:p w14:paraId="0FC3EB10" w14:textId="77777777" w:rsidR="00CA1288" w:rsidRPr="00F87DF8" w:rsidRDefault="00CA1288" w:rsidP="00237F43">
            <w:pPr>
              <w:pStyle w:val="TableText"/>
              <w:rPr>
                <w:szCs w:val="20"/>
              </w:rPr>
            </w:pPr>
            <w:r w:rsidRPr="00F87DF8">
              <w:rPr>
                <w:szCs w:val="20"/>
              </w:rPr>
              <w:t>If it doesn’t move: collect SimATO logs,</w:t>
            </w:r>
          </w:p>
          <w:p w14:paraId="6A1D6D92" w14:textId="17CF544E" w:rsidR="00CA1288" w:rsidRPr="00F87DF8" w:rsidRDefault="00CA1288" w:rsidP="00237F43">
            <w:pPr>
              <w:pStyle w:val="TableText"/>
              <w:rPr>
                <w:szCs w:val="20"/>
              </w:rPr>
            </w:pPr>
            <w:r w:rsidRPr="00F87DF8">
              <w:rPr>
                <w:szCs w:val="20"/>
              </w:rPr>
              <w:t>Isolate ATP, Cut-out ECP, turn off ATO and shunt loco back to starting point.</w:t>
            </w:r>
          </w:p>
          <w:p w14:paraId="0601730D" w14:textId="77777777" w:rsidR="00CA1288" w:rsidRPr="00B67327" w:rsidRDefault="00CA1288" w:rsidP="00237F43">
            <w:pPr>
              <w:pStyle w:val="TableText"/>
              <w:rPr>
                <w:szCs w:val="20"/>
              </w:rPr>
            </w:pPr>
          </w:p>
          <w:p w14:paraId="00A77A9D" w14:textId="77777777" w:rsidR="00CA1288" w:rsidRPr="006965F2" w:rsidRDefault="00CA1288" w:rsidP="00237F43">
            <w:pPr>
              <w:pStyle w:val="TableText"/>
              <w:keepNext/>
              <w:rPr>
                <w:szCs w:val="20"/>
              </w:rPr>
            </w:pPr>
            <w:r w:rsidRPr="00B67327">
              <w:rPr>
                <w:szCs w:val="20"/>
              </w:rPr>
              <w:t>Power cycle circuit breakers: ECP, ATS/TMC, DLC, (CDU) DCV5, and restart test case at Step 1</w:t>
            </w:r>
            <w:r w:rsidRPr="006965F2">
              <w:rPr>
                <w:szCs w:val="20"/>
              </w:rPr>
              <w:t>.</w:t>
            </w:r>
          </w:p>
        </w:tc>
      </w:tr>
      <w:tr w:rsidR="00CA1288" w:rsidRPr="00637789" w14:paraId="6FD41D58" w14:textId="77777777" w:rsidTr="0001572D">
        <w:trPr>
          <w:gridBefore w:val="1"/>
          <w:gridAfter w:val="1"/>
          <w:wBefore w:w="29" w:type="pct"/>
          <w:wAfter w:w="29" w:type="pct"/>
          <w:cantSplit/>
          <w:trHeight w:val="130"/>
        </w:trPr>
        <w:tc>
          <w:tcPr>
            <w:tcW w:w="1733" w:type="pct"/>
            <w:vMerge/>
          </w:tcPr>
          <w:p w14:paraId="5A275564" w14:textId="77777777" w:rsidR="00CA1288" w:rsidRPr="00860E74" w:rsidRDefault="00CA1288" w:rsidP="00237F43">
            <w:pPr>
              <w:keepNext/>
              <w:keepLines/>
              <w:spacing w:before="40" w:after="40"/>
              <w:rPr>
                <w:rFonts w:cs="Arial"/>
                <w:sz w:val="20"/>
                <w:szCs w:val="20"/>
                <w:lang w:eastAsia="en-AU"/>
              </w:rPr>
            </w:pPr>
          </w:p>
        </w:tc>
        <w:tc>
          <w:tcPr>
            <w:tcW w:w="1280" w:type="pct"/>
            <w:gridSpan w:val="3"/>
          </w:tcPr>
          <w:p w14:paraId="3203CD89" w14:textId="77777777" w:rsidR="00CA1288" w:rsidRPr="00860E74" w:rsidRDefault="00CA1288" w:rsidP="00237F43">
            <w:pPr>
              <w:keepNext/>
              <w:keepLines/>
              <w:spacing w:before="40" w:after="40"/>
              <w:rPr>
                <w:rFonts w:cs="Arial"/>
                <w:bCs/>
                <w:sz w:val="20"/>
                <w:szCs w:val="20"/>
              </w:rPr>
            </w:pPr>
            <w:r w:rsidRPr="00860E74">
              <w:rPr>
                <w:rFonts w:cs="Arial"/>
                <w:bCs/>
                <w:sz w:val="20"/>
                <w:szCs w:val="20"/>
              </w:rPr>
              <w:t xml:space="preserve">Green Safe to Board Lights: </w:t>
            </w:r>
            <w:r w:rsidRPr="00860E74">
              <w:rPr>
                <w:rFonts w:cs="Arial"/>
                <w:b/>
                <w:bCs/>
                <w:sz w:val="20"/>
                <w:szCs w:val="20"/>
              </w:rPr>
              <w:t>OFF</w:t>
            </w:r>
          </w:p>
        </w:tc>
        <w:tc>
          <w:tcPr>
            <w:tcW w:w="525" w:type="pct"/>
            <w:gridSpan w:val="3"/>
          </w:tcPr>
          <w:p w14:paraId="56F0C7A7" w14:textId="553F8A65" w:rsidR="00CA1288" w:rsidRPr="00860E74" w:rsidRDefault="00CA1288" w:rsidP="00237F43">
            <w:pPr>
              <w:pStyle w:val="TableText"/>
              <w:keepNext/>
              <w:rPr>
                <w:szCs w:val="20"/>
              </w:rPr>
            </w:pPr>
            <w:r w:rsidRPr="00860E74">
              <w:rPr>
                <w:rFonts w:cs="Arial"/>
                <w:szCs w:val="20"/>
              </w:rPr>
              <w:t>N/A</w:t>
            </w:r>
          </w:p>
        </w:tc>
        <w:tc>
          <w:tcPr>
            <w:tcW w:w="607" w:type="pct"/>
            <w:gridSpan w:val="3"/>
          </w:tcPr>
          <w:p w14:paraId="6E282510" w14:textId="77777777" w:rsidR="00CA1288" w:rsidRPr="00860E74" w:rsidRDefault="00CA1288" w:rsidP="00237F43">
            <w:pPr>
              <w:pStyle w:val="TableText"/>
              <w:keepNext/>
              <w:rPr>
                <w:szCs w:val="20"/>
              </w:rPr>
            </w:pPr>
          </w:p>
        </w:tc>
        <w:tc>
          <w:tcPr>
            <w:tcW w:w="797" w:type="pct"/>
            <w:gridSpan w:val="2"/>
            <w:vMerge/>
          </w:tcPr>
          <w:p w14:paraId="1522B706" w14:textId="77777777" w:rsidR="00CA1288" w:rsidRPr="00860E74" w:rsidRDefault="00CA1288" w:rsidP="00237F43">
            <w:pPr>
              <w:pStyle w:val="TableText"/>
              <w:keepNext/>
              <w:rPr>
                <w:szCs w:val="20"/>
              </w:rPr>
            </w:pPr>
          </w:p>
        </w:tc>
      </w:tr>
      <w:tr w:rsidR="00CA1288" w:rsidRPr="00637789" w14:paraId="3A8322F0" w14:textId="77777777" w:rsidTr="0001572D">
        <w:trPr>
          <w:gridBefore w:val="1"/>
          <w:gridAfter w:val="1"/>
          <w:wBefore w:w="29" w:type="pct"/>
          <w:wAfter w:w="29" w:type="pct"/>
          <w:cantSplit/>
          <w:trHeight w:val="130"/>
        </w:trPr>
        <w:tc>
          <w:tcPr>
            <w:tcW w:w="1733" w:type="pct"/>
            <w:vMerge/>
          </w:tcPr>
          <w:p w14:paraId="5FD8C83F" w14:textId="77777777" w:rsidR="00CA1288" w:rsidRPr="00860E74" w:rsidRDefault="00CA1288" w:rsidP="00237F43">
            <w:pPr>
              <w:keepNext/>
              <w:keepLines/>
              <w:spacing w:before="40" w:after="40"/>
              <w:rPr>
                <w:rFonts w:cs="Arial"/>
                <w:sz w:val="20"/>
                <w:szCs w:val="20"/>
                <w:lang w:eastAsia="en-AU"/>
              </w:rPr>
            </w:pPr>
          </w:p>
        </w:tc>
        <w:tc>
          <w:tcPr>
            <w:tcW w:w="1280" w:type="pct"/>
            <w:gridSpan w:val="3"/>
          </w:tcPr>
          <w:p w14:paraId="1A86FA25" w14:textId="77777777" w:rsidR="00CA1288" w:rsidRPr="00860E74" w:rsidRDefault="00CA1288" w:rsidP="00237F43">
            <w:pPr>
              <w:pStyle w:val="TableText"/>
              <w:keepNext/>
              <w:rPr>
                <w:szCs w:val="20"/>
              </w:rPr>
            </w:pPr>
            <w:r w:rsidRPr="00860E74">
              <w:rPr>
                <w:szCs w:val="20"/>
              </w:rPr>
              <w:t>SimATO logs record:</w:t>
            </w:r>
          </w:p>
          <w:p w14:paraId="47372E70" w14:textId="77777777" w:rsidR="00CA1288" w:rsidRPr="00860E74" w:rsidRDefault="00CA1288" w:rsidP="00237F43">
            <w:pPr>
              <w:keepNext/>
              <w:keepLines/>
              <w:spacing w:before="40" w:after="40"/>
              <w:rPr>
                <w:rFonts w:cs="Arial"/>
                <w:bCs/>
                <w:sz w:val="20"/>
                <w:szCs w:val="20"/>
              </w:rPr>
            </w:pPr>
            <w:r w:rsidRPr="00860E74">
              <w:rPr>
                <w:sz w:val="20"/>
                <w:szCs w:val="20"/>
              </w:rPr>
              <w:t>GREEN_LIGHT=OFF</w:t>
            </w:r>
          </w:p>
        </w:tc>
        <w:tc>
          <w:tcPr>
            <w:tcW w:w="525" w:type="pct"/>
            <w:gridSpan w:val="3"/>
          </w:tcPr>
          <w:p w14:paraId="2AFD6617" w14:textId="683FC72C" w:rsidR="00CA1288" w:rsidRPr="00860E74" w:rsidRDefault="00CA1288" w:rsidP="00237F43">
            <w:pPr>
              <w:pStyle w:val="TableText"/>
              <w:keepNext/>
              <w:rPr>
                <w:szCs w:val="20"/>
              </w:rPr>
            </w:pPr>
            <w:r w:rsidRPr="00860E74">
              <w:rPr>
                <w:rFonts w:cs="Arial"/>
                <w:szCs w:val="20"/>
              </w:rPr>
              <w:t>N/A</w:t>
            </w:r>
          </w:p>
        </w:tc>
        <w:tc>
          <w:tcPr>
            <w:tcW w:w="607" w:type="pct"/>
            <w:gridSpan w:val="3"/>
          </w:tcPr>
          <w:p w14:paraId="56424D4E" w14:textId="77777777" w:rsidR="00CA1288" w:rsidRPr="00860E74" w:rsidRDefault="00CA1288" w:rsidP="00237F43">
            <w:pPr>
              <w:pStyle w:val="TableText"/>
              <w:keepNext/>
              <w:rPr>
                <w:szCs w:val="20"/>
              </w:rPr>
            </w:pPr>
          </w:p>
        </w:tc>
        <w:tc>
          <w:tcPr>
            <w:tcW w:w="797" w:type="pct"/>
            <w:gridSpan w:val="2"/>
            <w:vMerge/>
          </w:tcPr>
          <w:p w14:paraId="489C9814" w14:textId="77777777" w:rsidR="00CA1288" w:rsidRPr="00860E74" w:rsidRDefault="00CA1288" w:rsidP="00237F43">
            <w:pPr>
              <w:pStyle w:val="TableText"/>
              <w:keepNext/>
              <w:rPr>
                <w:szCs w:val="20"/>
              </w:rPr>
            </w:pPr>
          </w:p>
        </w:tc>
      </w:tr>
      <w:tr w:rsidR="00CA1288" w:rsidRPr="00637789" w14:paraId="420AAD52" w14:textId="77777777" w:rsidTr="0001572D">
        <w:trPr>
          <w:gridBefore w:val="1"/>
          <w:gridAfter w:val="1"/>
          <w:wBefore w:w="29" w:type="pct"/>
          <w:wAfter w:w="29" w:type="pct"/>
          <w:cantSplit/>
          <w:trHeight w:val="130"/>
        </w:trPr>
        <w:tc>
          <w:tcPr>
            <w:tcW w:w="1733" w:type="pct"/>
            <w:vMerge/>
          </w:tcPr>
          <w:p w14:paraId="59F95C0D" w14:textId="77777777" w:rsidR="00CA1288" w:rsidRPr="00860E74" w:rsidRDefault="00CA1288" w:rsidP="00237F43">
            <w:pPr>
              <w:keepNext/>
              <w:keepLines/>
              <w:spacing w:before="40" w:after="40"/>
              <w:rPr>
                <w:rFonts w:cs="Arial"/>
                <w:sz w:val="20"/>
                <w:szCs w:val="20"/>
                <w:lang w:eastAsia="en-AU"/>
              </w:rPr>
            </w:pPr>
          </w:p>
        </w:tc>
        <w:tc>
          <w:tcPr>
            <w:tcW w:w="1280" w:type="pct"/>
            <w:gridSpan w:val="3"/>
          </w:tcPr>
          <w:p w14:paraId="4E4D3963" w14:textId="77777777" w:rsidR="00CA1288" w:rsidRPr="00860E74" w:rsidRDefault="00CA1288" w:rsidP="00237F43">
            <w:pPr>
              <w:keepNext/>
              <w:keepLines/>
              <w:spacing w:before="40" w:after="40"/>
              <w:rPr>
                <w:rFonts w:cs="Arial"/>
                <w:bCs/>
                <w:sz w:val="20"/>
                <w:szCs w:val="20"/>
              </w:rPr>
            </w:pPr>
            <w:r w:rsidRPr="00860E74">
              <w:rPr>
                <w:rFonts w:cs="Arial"/>
                <w:bCs/>
                <w:sz w:val="20"/>
                <w:szCs w:val="20"/>
              </w:rPr>
              <w:t xml:space="preserve">Orange Not Safe to Board Lights: </w:t>
            </w:r>
            <w:r w:rsidRPr="00860E74">
              <w:rPr>
                <w:rFonts w:cs="Arial"/>
                <w:b/>
                <w:bCs/>
                <w:sz w:val="20"/>
                <w:szCs w:val="20"/>
              </w:rPr>
              <w:t>ON</w:t>
            </w:r>
          </w:p>
        </w:tc>
        <w:tc>
          <w:tcPr>
            <w:tcW w:w="525" w:type="pct"/>
            <w:gridSpan w:val="3"/>
          </w:tcPr>
          <w:p w14:paraId="039F5C91" w14:textId="41030528" w:rsidR="00CA1288" w:rsidRPr="00860E74" w:rsidRDefault="00CA1288" w:rsidP="00237F43">
            <w:pPr>
              <w:pStyle w:val="TableText"/>
              <w:keepNext/>
              <w:rPr>
                <w:szCs w:val="20"/>
              </w:rPr>
            </w:pPr>
            <w:r w:rsidRPr="00860E74">
              <w:rPr>
                <w:rFonts w:cs="Arial"/>
                <w:szCs w:val="20"/>
              </w:rPr>
              <w:t>N/A</w:t>
            </w:r>
          </w:p>
        </w:tc>
        <w:tc>
          <w:tcPr>
            <w:tcW w:w="607" w:type="pct"/>
            <w:gridSpan w:val="3"/>
          </w:tcPr>
          <w:p w14:paraId="13AED2BD" w14:textId="77777777" w:rsidR="00CA1288" w:rsidRPr="00860E74" w:rsidRDefault="00CA1288" w:rsidP="00237F43">
            <w:pPr>
              <w:pStyle w:val="TableText"/>
              <w:keepNext/>
              <w:rPr>
                <w:szCs w:val="20"/>
              </w:rPr>
            </w:pPr>
          </w:p>
        </w:tc>
        <w:tc>
          <w:tcPr>
            <w:tcW w:w="797" w:type="pct"/>
            <w:gridSpan w:val="2"/>
            <w:vMerge/>
          </w:tcPr>
          <w:p w14:paraId="34D748A5" w14:textId="77777777" w:rsidR="00CA1288" w:rsidRPr="00860E74" w:rsidRDefault="00CA1288" w:rsidP="00237F43">
            <w:pPr>
              <w:pStyle w:val="TableText"/>
              <w:keepNext/>
              <w:rPr>
                <w:szCs w:val="20"/>
              </w:rPr>
            </w:pPr>
          </w:p>
        </w:tc>
      </w:tr>
      <w:tr w:rsidR="00CA1288" w:rsidRPr="00637789" w14:paraId="0AE80961" w14:textId="77777777" w:rsidTr="0001572D">
        <w:trPr>
          <w:gridBefore w:val="1"/>
          <w:gridAfter w:val="1"/>
          <w:wBefore w:w="29" w:type="pct"/>
          <w:wAfter w:w="29" w:type="pct"/>
          <w:cantSplit/>
          <w:trHeight w:val="130"/>
        </w:trPr>
        <w:tc>
          <w:tcPr>
            <w:tcW w:w="1733" w:type="pct"/>
            <w:vMerge/>
          </w:tcPr>
          <w:p w14:paraId="7C06D001" w14:textId="77777777" w:rsidR="00CA1288" w:rsidRPr="00860E74" w:rsidRDefault="00CA1288" w:rsidP="00237F43">
            <w:pPr>
              <w:keepNext/>
              <w:keepLines/>
              <w:spacing w:before="40" w:after="40"/>
              <w:rPr>
                <w:rFonts w:cs="Arial"/>
                <w:sz w:val="20"/>
                <w:szCs w:val="20"/>
                <w:lang w:eastAsia="en-AU"/>
              </w:rPr>
            </w:pPr>
          </w:p>
        </w:tc>
        <w:tc>
          <w:tcPr>
            <w:tcW w:w="1280" w:type="pct"/>
            <w:gridSpan w:val="3"/>
          </w:tcPr>
          <w:p w14:paraId="2C66AF60" w14:textId="77777777" w:rsidR="00CA1288" w:rsidRPr="00860E74" w:rsidRDefault="00CA1288" w:rsidP="00237F43">
            <w:pPr>
              <w:pStyle w:val="TableText"/>
              <w:keepNext/>
              <w:rPr>
                <w:szCs w:val="20"/>
              </w:rPr>
            </w:pPr>
            <w:r w:rsidRPr="00860E74">
              <w:rPr>
                <w:szCs w:val="20"/>
              </w:rPr>
              <w:t>SimATO logs record:</w:t>
            </w:r>
          </w:p>
          <w:p w14:paraId="7A62B6D6" w14:textId="77777777" w:rsidR="00CA1288" w:rsidRPr="00860E74" w:rsidRDefault="00CA1288" w:rsidP="00237F43">
            <w:pPr>
              <w:keepNext/>
              <w:keepLines/>
              <w:spacing w:before="40" w:after="40"/>
              <w:rPr>
                <w:rFonts w:cs="Arial"/>
                <w:bCs/>
                <w:sz w:val="20"/>
                <w:szCs w:val="20"/>
              </w:rPr>
            </w:pPr>
            <w:r w:rsidRPr="00860E74">
              <w:rPr>
                <w:sz w:val="20"/>
                <w:szCs w:val="20"/>
              </w:rPr>
              <w:t>ORANGE_LIGHT=ON</w:t>
            </w:r>
          </w:p>
        </w:tc>
        <w:tc>
          <w:tcPr>
            <w:tcW w:w="525" w:type="pct"/>
            <w:gridSpan w:val="3"/>
          </w:tcPr>
          <w:p w14:paraId="380D1C17" w14:textId="40695849" w:rsidR="00CA1288" w:rsidRPr="00860E74" w:rsidRDefault="00CA1288" w:rsidP="00237F43">
            <w:pPr>
              <w:pStyle w:val="TableText"/>
              <w:keepNext/>
              <w:rPr>
                <w:szCs w:val="20"/>
              </w:rPr>
            </w:pPr>
            <w:r w:rsidRPr="00860E74">
              <w:rPr>
                <w:rFonts w:cs="Arial"/>
                <w:szCs w:val="20"/>
              </w:rPr>
              <w:t>N/A</w:t>
            </w:r>
          </w:p>
        </w:tc>
        <w:tc>
          <w:tcPr>
            <w:tcW w:w="607" w:type="pct"/>
            <w:gridSpan w:val="3"/>
          </w:tcPr>
          <w:p w14:paraId="69FB6B01" w14:textId="77777777" w:rsidR="00CA1288" w:rsidRPr="00860E74" w:rsidRDefault="00CA1288" w:rsidP="00237F43">
            <w:pPr>
              <w:pStyle w:val="TableText"/>
              <w:keepNext/>
              <w:rPr>
                <w:szCs w:val="20"/>
              </w:rPr>
            </w:pPr>
          </w:p>
        </w:tc>
        <w:tc>
          <w:tcPr>
            <w:tcW w:w="797" w:type="pct"/>
            <w:gridSpan w:val="2"/>
            <w:vMerge/>
          </w:tcPr>
          <w:p w14:paraId="6D44FE98" w14:textId="77777777" w:rsidR="00CA1288" w:rsidRPr="00860E74" w:rsidRDefault="00CA1288" w:rsidP="00237F43">
            <w:pPr>
              <w:pStyle w:val="TableText"/>
              <w:keepNext/>
              <w:rPr>
                <w:szCs w:val="20"/>
              </w:rPr>
            </w:pPr>
          </w:p>
        </w:tc>
      </w:tr>
      <w:tr w:rsidR="00CA1288" w:rsidRPr="00637789" w14:paraId="77680FD1" w14:textId="77777777" w:rsidTr="0001572D">
        <w:trPr>
          <w:gridBefore w:val="1"/>
          <w:gridAfter w:val="1"/>
          <w:wBefore w:w="29" w:type="pct"/>
          <w:wAfter w:w="29" w:type="pct"/>
          <w:cantSplit/>
          <w:trHeight w:val="130"/>
        </w:trPr>
        <w:tc>
          <w:tcPr>
            <w:tcW w:w="1733" w:type="pct"/>
            <w:vMerge/>
          </w:tcPr>
          <w:p w14:paraId="14AC5C73" w14:textId="77777777" w:rsidR="00CA1288" w:rsidRPr="00860E74" w:rsidRDefault="00CA1288" w:rsidP="00237F43">
            <w:pPr>
              <w:keepNext/>
              <w:keepLines/>
              <w:spacing w:before="40" w:after="40"/>
              <w:rPr>
                <w:rFonts w:cs="Arial"/>
                <w:sz w:val="20"/>
                <w:szCs w:val="20"/>
                <w:lang w:eastAsia="en-AU"/>
              </w:rPr>
            </w:pPr>
          </w:p>
        </w:tc>
        <w:tc>
          <w:tcPr>
            <w:tcW w:w="1280" w:type="pct"/>
            <w:gridSpan w:val="3"/>
          </w:tcPr>
          <w:p w14:paraId="33635DA7" w14:textId="77777777" w:rsidR="00CA1288" w:rsidRPr="00860E74" w:rsidRDefault="00CA1288" w:rsidP="00237F43">
            <w:pPr>
              <w:keepNext/>
              <w:keepLines/>
              <w:spacing w:before="40" w:after="40"/>
              <w:rPr>
                <w:rFonts w:cs="Arial"/>
                <w:bCs/>
                <w:sz w:val="20"/>
                <w:szCs w:val="20"/>
              </w:rPr>
            </w:pPr>
            <w:r w:rsidRPr="00860E74">
              <w:rPr>
                <w:rFonts w:cs="Arial"/>
                <w:bCs/>
                <w:sz w:val="20"/>
                <w:szCs w:val="20"/>
              </w:rPr>
              <w:t>Bell sounds and then stops</w:t>
            </w:r>
          </w:p>
        </w:tc>
        <w:tc>
          <w:tcPr>
            <w:tcW w:w="525" w:type="pct"/>
            <w:gridSpan w:val="3"/>
          </w:tcPr>
          <w:p w14:paraId="060CB127" w14:textId="795DECA1" w:rsidR="00CA1288" w:rsidRPr="00860E74" w:rsidRDefault="00CA1288" w:rsidP="00237F43">
            <w:pPr>
              <w:pStyle w:val="TableText"/>
              <w:keepNext/>
              <w:rPr>
                <w:szCs w:val="20"/>
              </w:rPr>
            </w:pPr>
            <w:r w:rsidRPr="00860E74">
              <w:rPr>
                <w:rFonts w:cs="Arial"/>
                <w:szCs w:val="20"/>
              </w:rPr>
              <w:t>N/A</w:t>
            </w:r>
          </w:p>
        </w:tc>
        <w:tc>
          <w:tcPr>
            <w:tcW w:w="607" w:type="pct"/>
            <w:gridSpan w:val="3"/>
          </w:tcPr>
          <w:p w14:paraId="2FF4E4B5" w14:textId="77777777" w:rsidR="00CA1288" w:rsidRPr="00860E74" w:rsidRDefault="00CA1288" w:rsidP="00237F43">
            <w:pPr>
              <w:pStyle w:val="TableText"/>
              <w:keepNext/>
              <w:rPr>
                <w:szCs w:val="20"/>
              </w:rPr>
            </w:pPr>
          </w:p>
        </w:tc>
        <w:tc>
          <w:tcPr>
            <w:tcW w:w="797" w:type="pct"/>
            <w:gridSpan w:val="2"/>
            <w:vMerge/>
          </w:tcPr>
          <w:p w14:paraId="60F6CECA" w14:textId="77777777" w:rsidR="00CA1288" w:rsidRPr="00860E74" w:rsidRDefault="00CA1288" w:rsidP="00237F43">
            <w:pPr>
              <w:pStyle w:val="TableText"/>
              <w:keepNext/>
              <w:rPr>
                <w:szCs w:val="20"/>
              </w:rPr>
            </w:pPr>
          </w:p>
        </w:tc>
      </w:tr>
      <w:tr w:rsidR="00CA1288" w:rsidRPr="00637789" w14:paraId="5D67C80F" w14:textId="77777777" w:rsidTr="0001572D">
        <w:trPr>
          <w:gridBefore w:val="1"/>
          <w:gridAfter w:val="1"/>
          <w:wBefore w:w="29" w:type="pct"/>
          <w:wAfter w:w="29" w:type="pct"/>
          <w:cantSplit/>
          <w:trHeight w:val="130"/>
        </w:trPr>
        <w:tc>
          <w:tcPr>
            <w:tcW w:w="1733" w:type="pct"/>
            <w:vMerge/>
          </w:tcPr>
          <w:p w14:paraId="54AB02E3" w14:textId="77777777" w:rsidR="00CA1288" w:rsidRPr="00860E74" w:rsidRDefault="00CA1288" w:rsidP="00237F43">
            <w:pPr>
              <w:keepNext/>
              <w:keepLines/>
              <w:spacing w:before="40" w:after="40"/>
              <w:rPr>
                <w:rFonts w:cs="Arial"/>
                <w:sz w:val="20"/>
                <w:szCs w:val="20"/>
                <w:lang w:eastAsia="en-AU"/>
              </w:rPr>
            </w:pPr>
          </w:p>
        </w:tc>
        <w:tc>
          <w:tcPr>
            <w:tcW w:w="1280" w:type="pct"/>
            <w:gridSpan w:val="3"/>
          </w:tcPr>
          <w:p w14:paraId="3F9AA5A4" w14:textId="77777777" w:rsidR="00CA1288" w:rsidRPr="00860E74" w:rsidRDefault="00CA1288" w:rsidP="00237F43">
            <w:pPr>
              <w:keepNext/>
              <w:keepLines/>
              <w:spacing w:before="40" w:after="40"/>
              <w:rPr>
                <w:rFonts w:cs="Arial"/>
                <w:bCs/>
                <w:sz w:val="20"/>
                <w:szCs w:val="20"/>
              </w:rPr>
            </w:pPr>
            <w:r w:rsidRPr="00860E74">
              <w:rPr>
                <w:rFonts w:cs="Arial"/>
                <w:bCs/>
                <w:sz w:val="20"/>
                <w:szCs w:val="20"/>
              </w:rPr>
              <w:t>Horn sounds after bell finishes</w:t>
            </w:r>
          </w:p>
        </w:tc>
        <w:tc>
          <w:tcPr>
            <w:tcW w:w="525" w:type="pct"/>
            <w:gridSpan w:val="3"/>
          </w:tcPr>
          <w:p w14:paraId="2AD162FD" w14:textId="2DB7E292" w:rsidR="00CA1288" w:rsidRPr="00860E74" w:rsidRDefault="00CA1288" w:rsidP="00237F43">
            <w:pPr>
              <w:pStyle w:val="TableText"/>
              <w:keepNext/>
              <w:rPr>
                <w:szCs w:val="20"/>
              </w:rPr>
            </w:pPr>
            <w:r w:rsidRPr="00860E74">
              <w:rPr>
                <w:rFonts w:cs="Arial"/>
                <w:szCs w:val="20"/>
              </w:rPr>
              <w:t>N/A</w:t>
            </w:r>
          </w:p>
        </w:tc>
        <w:tc>
          <w:tcPr>
            <w:tcW w:w="607" w:type="pct"/>
            <w:gridSpan w:val="3"/>
          </w:tcPr>
          <w:p w14:paraId="3DCF58A8" w14:textId="77777777" w:rsidR="00CA1288" w:rsidRPr="00860E74" w:rsidRDefault="00CA1288" w:rsidP="00237F43">
            <w:pPr>
              <w:pStyle w:val="TableText"/>
              <w:keepNext/>
              <w:rPr>
                <w:szCs w:val="20"/>
              </w:rPr>
            </w:pPr>
          </w:p>
        </w:tc>
        <w:tc>
          <w:tcPr>
            <w:tcW w:w="797" w:type="pct"/>
            <w:gridSpan w:val="2"/>
            <w:vMerge/>
          </w:tcPr>
          <w:p w14:paraId="5688E937" w14:textId="77777777" w:rsidR="00CA1288" w:rsidRPr="00860E74" w:rsidRDefault="00CA1288" w:rsidP="00237F43">
            <w:pPr>
              <w:pStyle w:val="TableText"/>
              <w:keepNext/>
              <w:rPr>
                <w:szCs w:val="20"/>
              </w:rPr>
            </w:pPr>
          </w:p>
        </w:tc>
      </w:tr>
      <w:tr w:rsidR="00CA1288" w:rsidRPr="00637789" w14:paraId="1387A278" w14:textId="77777777" w:rsidTr="0001572D">
        <w:trPr>
          <w:gridBefore w:val="1"/>
          <w:gridAfter w:val="1"/>
          <w:wBefore w:w="29" w:type="pct"/>
          <w:wAfter w:w="29" w:type="pct"/>
          <w:cantSplit/>
          <w:trHeight w:val="130"/>
        </w:trPr>
        <w:tc>
          <w:tcPr>
            <w:tcW w:w="1733" w:type="pct"/>
            <w:vMerge/>
          </w:tcPr>
          <w:p w14:paraId="5A9EE35B" w14:textId="77777777" w:rsidR="00CA1288" w:rsidRPr="00860E74" w:rsidRDefault="00CA1288" w:rsidP="00237F43">
            <w:pPr>
              <w:keepNext/>
              <w:keepLines/>
              <w:spacing w:before="40" w:after="40"/>
              <w:rPr>
                <w:rFonts w:cs="Arial"/>
                <w:sz w:val="20"/>
                <w:szCs w:val="20"/>
                <w:lang w:eastAsia="en-AU"/>
              </w:rPr>
            </w:pPr>
          </w:p>
        </w:tc>
        <w:tc>
          <w:tcPr>
            <w:tcW w:w="1280" w:type="pct"/>
            <w:gridSpan w:val="3"/>
          </w:tcPr>
          <w:p w14:paraId="1C84FA32" w14:textId="77777777" w:rsidR="00CA1288" w:rsidRPr="00860E74" w:rsidRDefault="00CA1288" w:rsidP="00237F43">
            <w:pPr>
              <w:keepNext/>
              <w:keepLines/>
              <w:spacing w:before="40" w:after="40"/>
              <w:rPr>
                <w:rFonts w:cs="Arial"/>
                <w:bCs/>
                <w:sz w:val="20"/>
                <w:szCs w:val="20"/>
              </w:rPr>
            </w:pPr>
            <w:r w:rsidRPr="00860E74">
              <w:rPr>
                <w:rFonts w:cs="Arial"/>
                <w:bCs/>
                <w:sz w:val="20"/>
                <w:szCs w:val="20"/>
              </w:rPr>
              <w:t>Train starts moving</w:t>
            </w:r>
          </w:p>
        </w:tc>
        <w:tc>
          <w:tcPr>
            <w:tcW w:w="525" w:type="pct"/>
            <w:gridSpan w:val="3"/>
          </w:tcPr>
          <w:p w14:paraId="347F055D" w14:textId="60E24D18" w:rsidR="00CA1288" w:rsidRPr="00860E74" w:rsidRDefault="00CA1288" w:rsidP="00237F43">
            <w:pPr>
              <w:pStyle w:val="TableText"/>
              <w:keepNext/>
              <w:rPr>
                <w:szCs w:val="20"/>
              </w:rPr>
            </w:pPr>
            <w:r w:rsidRPr="00860E74">
              <w:rPr>
                <w:rFonts w:cs="Arial"/>
                <w:szCs w:val="20"/>
              </w:rPr>
              <w:t>N/A</w:t>
            </w:r>
          </w:p>
        </w:tc>
        <w:tc>
          <w:tcPr>
            <w:tcW w:w="607" w:type="pct"/>
            <w:gridSpan w:val="3"/>
          </w:tcPr>
          <w:p w14:paraId="07FD9947" w14:textId="77777777" w:rsidR="00CA1288" w:rsidRPr="00860E74" w:rsidRDefault="00CA1288" w:rsidP="00237F43">
            <w:pPr>
              <w:pStyle w:val="TableText"/>
              <w:keepNext/>
              <w:rPr>
                <w:szCs w:val="20"/>
              </w:rPr>
            </w:pPr>
          </w:p>
        </w:tc>
        <w:tc>
          <w:tcPr>
            <w:tcW w:w="797" w:type="pct"/>
            <w:gridSpan w:val="2"/>
            <w:vMerge/>
          </w:tcPr>
          <w:p w14:paraId="26EE0020" w14:textId="77777777" w:rsidR="00CA1288" w:rsidRPr="00860E74" w:rsidRDefault="00CA1288" w:rsidP="00237F43">
            <w:pPr>
              <w:pStyle w:val="TableText"/>
              <w:keepNext/>
              <w:rPr>
                <w:szCs w:val="20"/>
              </w:rPr>
            </w:pPr>
          </w:p>
        </w:tc>
      </w:tr>
      <w:tr w:rsidR="00CA1288" w:rsidRPr="00637789" w14:paraId="63C6453A" w14:textId="77777777" w:rsidTr="0001572D">
        <w:trPr>
          <w:gridBefore w:val="1"/>
          <w:gridAfter w:val="1"/>
          <w:wBefore w:w="29" w:type="pct"/>
          <w:wAfter w:w="29" w:type="pct"/>
          <w:cantSplit/>
          <w:trHeight w:val="130"/>
        </w:trPr>
        <w:tc>
          <w:tcPr>
            <w:tcW w:w="1733" w:type="pct"/>
            <w:vMerge/>
          </w:tcPr>
          <w:p w14:paraId="5C46C6AE" w14:textId="77777777" w:rsidR="00CA1288" w:rsidRPr="00860E74" w:rsidRDefault="00CA1288" w:rsidP="00237F43">
            <w:pPr>
              <w:keepNext/>
              <w:keepLines/>
              <w:spacing w:before="40" w:after="40"/>
              <w:rPr>
                <w:rFonts w:cs="Arial"/>
                <w:sz w:val="20"/>
                <w:szCs w:val="20"/>
                <w:lang w:eastAsia="en-AU"/>
              </w:rPr>
            </w:pPr>
          </w:p>
        </w:tc>
        <w:tc>
          <w:tcPr>
            <w:tcW w:w="1280" w:type="pct"/>
            <w:gridSpan w:val="3"/>
          </w:tcPr>
          <w:p w14:paraId="2240E6D1" w14:textId="77777777" w:rsidR="00CA1288" w:rsidRPr="00860E74" w:rsidRDefault="00CA1288" w:rsidP="00237F43">
            <w:pPr>
              <w:keepLines/>
              <w:spacing w:before="40" w:after="40"/>
              <w:rPr>
                <w:rFonts w:cs="Arial"/>
                <w:sz w:val="20"/>
                <w:szCs w:val="20"/>
                <w:lang w:eastAsia="en-AU"/>
              </w:rPr>
            </w:pPr>
            <w:r w:rsidRPr="00860E74">
              <w:rPr>
                <w:rFonts w:cs="Arial"/>
                <w:sz w:val="20"/>
                <w:szCs w:val="20"/>
                <w:lang w:eastAsia="en-AU"/>
              </w:rPr>
              <w:t xml:space="preserve">Direction = </w:t>
            </w:r>
            <w:r w:rsidRPr="00860E74">
              <w:rPr>
                <w:rFonts w:cs="Arial"/>
                <w:b/>
                <w:sz w:val="20"/>
                <w:szCs w:val="20"/>
                <w:lang w:eastAsia="en-AU"/>
              </w:rPr>
              <w:t>Forward</w:t>
            </w:r>
          </w:p>
          <w:p w14:paraId="2EE39F17" w14:textId="77777777" w:rsidR="00CA1288" w:rsidRPr="00860E74" w:rsidRDefault="00CA1288" w:rsidP="00237F43">
            <w:pPr>
              <w:keepLines/>
              <w:spacing w:before="40" w:after="40"/>
              <w:rPr>
                <w:rFonts w:cs="Arial"/>
                <w:sz w:val="20"/>
                <w:szCs w:val="20"/>
                <w:lang w:eastAsia="en-AU"/>
              </w:rPr>
            </w:pPr>
            <w:r w:rsidRPr="00860E74">
              <w:rPr>
                <w:rFonts w:cs="Arial"/>
                <w:sz w:val="20"/>
                <w:szCs w:val="20"/>
                <w:lang w:eastAsia="en-AU"/>
              </w:rPr>
              <w:t xml:space="preserve">Recommended Power = </w:t>
            </w:r>
            <w:r w:rsidRPr="00860E74">
              <w:rPr>
                <w:rFonts w:cs="Arial"/>
                <w:b/>
                <w:sz w:val="20"/>
                <w:szCs w:val="20"/>
                <w:lang w:eastAsia="en-AU"/>
              </w:rPr>
              <w:t>TH1</w:t>
            </w:r>
          </w:p>
          <w:p w14:paraId="6D5B13EA" w14:textId="77777777" w:rsidR="00CA1288" w:rsidRPr="00860E74" w:rsidRDefault="00CA1288" w:rsidP="00237F43">
            <w:pPr>
              <w:keepLines/>
              <w:spacing w:before="40" w:after="40"/>
              <w:rPr>
                <w:rFonts w:cs="Arial"/>
                <w:sz w:val="20"/>
                <w:szCs w:val="20"/>
                <w:lang w:eastAsia="en-AU"/>
              </w:rPr>
            </w:pPr>
            <w:r w:rsidRPr="00860E74">
              <w:rPr>
                <w:rFonts w:cs="Arial"/>
                <w:sz w:val="20"/>
                <w:szCs w:val="20"/>
                <w:lang w:eastAsia="en-AU"/>
              </w:rPr>
              <w:t xml:space="preserve">Commanded Power = </w:t>
            </w:r>
            <w:r w:rsidRPr="00860E74">
              <w:rPr>
                <w:rFonts w:cs="Arial"/>
                <w:b/>
                <w:sz w:val="20"/>
                <w:szCs w:val="20"/>
                <w:lang w:eastAsia="en-AU"/>
              </w:rPr>
              <w:t>TH1</w:t>
            </w:r>
          </w:p>
          <w:p w14:paraId="5A17DAB0" w14:textId="77777777" w:rsidR="00CA1288" w:rsidRPr="00860E74" w:rsidRDefault="00CA1288" w:rsidP="00237F43">
            <w:pPr>
              <w:keepLines/>
              <w:spacing w:before="40" w:after="40"/>
              <w:rPr>
                <w:rFonts w:cs="Arial"/>
                <w:sz w:val="20"/>
                <w:szCs w:val="20"/>
                <w:lang w:eastAsia="en-AU"/>
              </w:rPr>
            </w:pPr>
            <w:r w:rsidRPr="00860E74">
              <w:rPr>
                <w:rFonts w:cs="Arial"/>
                <w:sz w:val="20"/>
                <w:szCs w:val="20"/>
                <w:lang w:eastAsia="en-AU"/>
              </w:rPr>
              <w:t xml:space="preserve">Actual Power = </w:t>
            </w:r>
            <w:r w:rsidRPr="00860E74">
              <w:rPr>
                <w:rFonts w:cs="Arial"/>
                <w:b/>
                <w:sz w:val="20"/>
                <w:szCs w:val="20"/>
                <w:lang w:eastAsia="en-AU"/>
              </w:rPr>
              <w:t>TH1</w:t>
            </w:r>
          </w:p>
          <w:p w14:paraId="602D7451" w14:textId="77777777" w:rsidR="00CA1288" w:rsidRPr="00860E74" w:rsidRDefault="00CA1288" w:rsidP="00237F43">
            <w:pPr>
              <w:keepNext/>
              <w:keepLines/>
              <w:spacing w:before="40" w:after="40"/>
              <w:rPr>
                <w:rFonts w:cs="Arial"/>
                <w:bCs/>
                <w:sz w:val="20"/>
                <w:szCs w:val="20"/>
              </w:rPr>
            </w:pPr>
            <w:r w:rsidRPr="00860E74">
              <w:rPr>
                <w:rFonts w:cs="Arial"/>
                <w:sz w:val="20"/>
                <w:szCs w:val="20"/>
                <w:lang w:eastAsia="en-AU"/>
              </w:rPr>
              <w:t xml:space="preserve">TBC = </w:t>
            </w:r>
            <w:r w:rsidRPr="00860E74">
              <w:rPr>
                <w:rFonts w:cs="Arial"/>
                <w:b/>
                <w:sz w:val="20"/>
                <w:szCs w:val="20"/>
                <w:lang w:eastAsia="en-AU"/>
              </w:rPr>
              <w:t>0%</w:t>
            </w:r>
          </w:p>
        </w:tc>
        <w:tc>
          <w:tcPr>
            <w:tcW w:w="525" w:type="pct"/>
            <w:gridSpan w:val="3"/>
          </w:tcPr>
          <w:p w14:paraId="4AD43439" w14:textId="1CCC4168" w:rsidR="00CA1288" w:rsidRPr="00860E74" w:rsidRDefault="00CA1288" w:rsidP="00237F43">
            <w:pPr>
              <w:pStyle w:val="TableText"/>
              <w:keepNext/>
              <w:rPr>
                <w:szCs w:val="20"/>
              </w:rPr>
            </w:pPr>
            <w:r w:rsidRPr="00860E74">
              <w:rPr>
                <w:rFonts w:cs="Arial"/>
                <w:szCs w:val="20"/>
              </w:rPr>
              <w:t>N/A</w:t>
            </w:r>
          </w:p>
        </w:tc>
        <w:tc>
          <w:tcPr>
            <w:tcW w:w="607" w:type="pct"/>
            <w:gridSpan w:val="3"/>
          </w:tcPr>
          <w:p w14:paraId="49E43EA8" w14:textId="77777777" w:rsidR="00CA1288" w:rsidRPr="00860E74" w:rsidRDefault="00CA1288" w:rsidP="00237F43">
            <w:pPr>
              <w:pStyle w:val="TableText"/>
              <w:keepNext/>
              <w:rPr>
                <w:szCs w:val="20"/>
              </w:rPr>
            </w:pPr>
          </w:p>
        </w:tc>
        <w:tc>
          <w:tcPr>
            <w:tcW w:w="797" w:type="pct"/>
            <w:gridSpan w:val="2"/>
            <w:vMerge/>
          </w:tcPr>
          <w:p w14:paraId="5444859A" w14:textId="77777777" w:rsidR="00CA1288" w:rsidRPr="00860E74" w:rsidRDefault="00CA1288" w:rsidP="00237F43">
            <w:pPr>
              <w:pStyle w:val="TableText"/>
              <w:keepNext/>
              <w:rPr>
                <w:szCs w:val="20"/>
              </w:rPr>
            </w:pPr>
          </w:p>
        </w:tc>
      </w:tr>
      <w:tr w:rsidR="00CA1288" w:rsidRPr="00637789" w14:paraId="7C26CF18" w14:textId="77777777" w:rsidTr="0001572D">
        <w:trPr>
          <w:gridBefore w:val="1"/>
          <w:gridAfter w:val="1"/>
          <w:wBefore w:w="29" w:type="pct"/>
          <w:wAfter w:w="29" w:type="pct"/>
          <w:cantSplit/>
          <w:trHeight w:val="130"/>
        </w:trPr>
        <w:tc>
          <w:tcPr>
            <w:tcW w:w="1733" w:type="pct"/>
            <w:tcBorders>
              <w:top w:val="single" w:sz="4" w:space="0" w:color="auto"/>
              <w:left w:val="single" w:sz="4" w:space="0" w:color="auto"/>
              <w:bottom w:val="single" w:sz="4" w:space="0" w:color="auto"/>
              <w:right w:val="single" w:sz="4" w:space="0" w:color="auto"/>
            </w:tcBorders>
          </w:tcPr>
          <w:p w14:paraId="08791B6E" w14:textId="68592FBB" w:rsidR="00CA1288" w:rsidRPr="00162715" w:rsidRDefault="00CA1288" w:rsidP="00A71FB2">
            <w:pPr>
              <w:keepLines/>
              <w:spacing w:before="40" w:after="40"/>
              <w:jc w:val="both"/>
              <w:rPr>
                <w:rFonts w:cs="Arial"/>
                <w:sz w:val="20"/>
                <w:szCs w:val="20"/>
                <w:lang w:eastAsia="en-AU"/>
              </w:rPr>
            </w:pPr>
            <w:r w:rsidRPr="00162715">
              <w:rPr>
                <w:rFonts w:cs="Arial"/>
                <w:sz w:val="20"/>
                <w:szCs w:val="20"/>
                <w:lang w:eastAsia="en-AU"/>
              </w:rPr>
              <w:t>Confirm that the Alerter is operational.</w:t>
            </w:r>
          </w:p>
        </w:tc>
        <w:tc>
          <w:tcPr>
            <w:tcW w:w="1280" w:type="pct"/>
            <w:gridSpan w:val="3"/>
            <w:tcBorders>
              <w:top w:val="single" w:sz="4" w:space="0" w:color="auto"/>
              <w:left w:val="single" w:sz="4" w:space="0" w:color="auto"/>
              <w:bottom w:val="single" w:sz="4" w:space="0" w:color="auto"/>
              <w:right w:val="single" w:sz="4" w:space="0" w:color="auto"/>
            </w:tcBorders>
          </w:tcPr>
          <w:p w14:paraId="291E0076" w14:textId="40986410" w:rsidR="00CA1288" w:rsidRPr="008911F6" w:rsidRDefault="00CA1288" w:rsidP="00A71FB2">
            <w:pPr>
              <w:keepLines/>
              <w:spacing w:before="40" w:after="40"/>
              <w:rPr>
                <w:rFonts w:cs="Arial"/>
                <w:bCs/>
                <w:sz w:val="20"/>
                <w:szCs w:val="20"/>
              </w:rPr>
            </w:pPr>
            <w:r w:rsidRPr="008911F6">
              <w:rPr>
                <w:rFonts w:cs="Arial"/>
                <w:bCs/>
                <w:sz w:val="20"/>
                <w:szCs w:val="20"/>
              </w:rPr>
              <w:t>Alerter sounds randomly between 100 and 140 seconds (approximately) and is successfully acknowledged by the driver.</w:t>
            </w:r>
          </w:p>
        </w:tc>
        <w:tc>
          <w:tcPr>
            <w:tcW w:w="525" w:type="pct"/>
            <w:gridSpan w:val="3"/>
            <w:tcBorders>
              <w:top w:val="single" w:sz="4" w:space="0" w:color="auto"/>
              <w:left w:val="single" w:sz="4" w:space="0" w:color="auto"/>
              <w:bottom w:val="single" w:sz="4" w:space="0" w:color="auto"/>
              <w:right w:val="single" w:sz="4" w:space="0" w:color="auto"/>
            </w:tcBorders>
          </w:tcPr>
          <w:p w14:paraId="7F047CDD" w14:textId="1118E66D" w:rsidR="00CA1288" w:rsidRPr="00E216CC" w:rsidRDefault="00CA1288" w:rsidP="00237F43">
            <w:pPr>
              <w:pStyle w:val="TableText"/>
              <w:rPr>
                <w:szCs w:val="20"/>
              </w:rPr>
            </w:pPr>
            <w:r w:rsidRPr="00E216CC">
              <w:rPr>
                <w:rFonts w:cs="Arial"/>
                <w:szCs w:val="20"/>
              </w:rPr>
              <w:t>N/A</w:t>
            </w:r>
          </w:p>
        </w:tc>
        <w:tc>
          <w:tcPr>
            <w:tcW w:w="607" w:type="pct"/>
            <w:gridSpan w:val="3"/>
            <w:tcBorders>
              <w:top w:val="single" w:sz="4" w:space="0" w:color="auto"/>
              <w:left w:val="single" w:sz="4" w:space="0" w:color="auto"/>
              <w:bottom w:val="single" w:sz="4" w:space="0" w:color="auto"/>
              <w:right w:val="single" w:sz="4" w:space="0" w:color="auto"/>
            </w:tcBorders>
          </w:tcPr>
          <w:p w14:paraId="6A372DDB" w14:textId="77777777" w:rsidR="00CA1288" w:rsidRPr="00E216CC" w:rsidRDefault="00CA1288" w:rsidP="00237F43">
            <w:pPr>
              <w:pStyle w:val="TableText"/>
              <w:rPr>
                <w:szCs w:val="20"/>
              </w:rPr>
            </w:pPr>
          </w:p>
        </w:tc>
        <w:tc>
          <w:tcPr>
            <w:tcW w:w="797" w:type="pct"/>
            <w:gridSpan w:val="2"/>
            <w:tcBorders>
              <w:top w:val="single" w:sz="4" w:space="0" w:color="auto"/>
              <w:left w:val="single" w:sz="4" w:space="0" w:color="auto"/>
              <w:bottom w:val="single" w:sz="4" w:space="0" w:color="auto"/>
              <w:right w:val="single" w:sz="4" w:space="0" w:color="auto"/>
            </w:tcBorders>
          </w:tcPr>
          <w:p w14:paraId="61E72943" w14:textId="54A45D34" w:rsidR="00CA1288" w:rsidRPr="00637789" w:rsidRDefault="00CA1288" w:rsidP="0084593E">
            <w:pPr>
              <w:pStyle w:val="TableText"/>
              <w:rPr>
                <w:rFonts w:cs="Arial"/>
                <w:color w:val="000000"/>
                <w:szCs w:val="20"/>
                <w:lang w:eastAsia="en-AU"/>
              </w:rPr>
            </w:pPr>
          </w:p>
        </w:tc>
      </w:tr>
      <w:tr w:rsidR="00CA1288" w:rsidRPr="00637789" w14:paraId="78F81FD4" w14:textId="77777777" w:rsidTr="0001572D">
        <w:trPr>
          <w:gridBefore w:val="1"/>
          <w:gridAfter w:val="1"/>
          <w:wBefore w:w="29" w:type="pct"/>
          <w:wAfter w:w="29" w:type="pct"/>
          <w:cantSplit/>
          <w:trHeight w:val="130"/>
        </w:trPr>
        <w:tc>
          <w:tcPr>
            <w:tcW w:w="1733" w:type="pct"/>
            <w:tcBorders>
              <w:top w:val="single" w:sz="4" w:space="0" w:color="auto"/>
              <w:left w:val="single" w:sz="4" w:space="0" w:color="auto"/>
              <w:bottom w:val="single" w:sz="4" w:space="0" w:color="auto"/>
              <w:right w:val="single" w:sz="4" w:space="0" w:color="auto"/>
            </w:tcBorders>
          </w:tcPr>
          <w:p w14:paraId="5974D049" w14:textId="77777777" w:rsidR="00CA1288" w:rsidRPr="00162715" w:rsidRDefault="00CA1288" w:rsidP="00237F43">
            <w:pPr>
              <w:keepLines/>
              <w:spacing w:before="40" w:after="40"/>
              <w:jc w:val="both"/>
              <w:rPr>
                <w:rFonts w:cs="Arial"/>
                <w:sz w:val="20"/>
                <w:szCs w:val="20"/>
                <w:lang w:eastAsia="en-AU"/>
              </w:rPr>
            </w:pPr>
            <w:r w:rsidRPr="00162715">
              <w:rPr>
                <w:rFonts w:cs="Arial"/>
                <w:sz w:val="20"/>
                <w:szCs w:val="20"/>
                <w:lang w:eastAsia="en-AU"/>
              </w:rPr>
              <w:lastRenderedPageBreak/>
              <w:t>Driver to intervene after the locomotive has moved 100m.</w:t>
            </w:r>
          </w:p>
          <w:p w14:paraId="71676EF6" w14:textId="77777777" w:rsidR="00CA1288" w:rsidRPr="00637789" w:rsidRDefault="00CA1288" w:rsidP="00F749C9">
            <w:pPr>
              <w:pStyle w:val="ListParagraph"/>
              <w:numPr>
                <w:ilvl w:val="0"/>
                <w:numId w:val="36"/>
              </w:numPr>
              <w:spacing w:before="0" w:after="0"/>
              <w:jc w:val="both"/>
              <w:rPr>
                <w:rFonts w:ascii="Arial" w:hAnsi="Arial" w:cs="Arial"/>
                <w:color w:val="000000"/>
                <w:sz w:val="20"/>
                <w:szCs w:val="20"/>
                <w:lang w:eastAsia="en-AU"/>
              </w:rPr>
            </w:pPr>
            <w:r w:rsidRPr="00637789">
              <w:rPr>
                <w:rFonts w:ascii="Arial" w:hAnsi="Arial" w:cs="Arial"/>
                <w:color w:val="000000"/>
                <w:sz w:val="20"/>
                <w:szCs w:val="20"/>
                <w:lang w:eastAsia="en-AU"/>
              </w:rPr>
              <w:t>Intervene with IBH or ABH</w:t>
            </w:r>
          </w:p>
          <w:p w14:paraId="2818C988" w14:textId="77777777" w:rsidR="00CA1288" w:rsidRPr="00637789" w:rsidRDefault="00CA1288" w:rsidP="00F749C9">
            <w:pPr>
              <w:pStyle w:val="ListParagraph"/>
              <w:numPr>
                <w:ilvl w:val="0"/>
                <w:numId w:val="36"/>
              </w:numPr>
              <w:spacing w:before="0" w:after="0"/>
              <w:jc w:val="both"/>
              <w:rPr>
                <w:rFonts w:ascii="Arial" w:hAnsi="Arial" w:cs="Arial"/>
                <w:color w:val="000000"/>
                <w:sz w:val="20"/>
                <w:szCs w:val="20"/>
                <w:lang w:eastAsia="en-AU"/>
              </w:rPr>
            </w:pPr>
            <w:r w:rsidRPr="00637789">
              <w:rPr>
                <w:rFonts w:ascii="Arial" w:hAnsi="Arial" w:cs="Arial"/>
                <w:color w:val="000000"/>
                <w:sz w:val="20"/>
                <w:szCs w:val="20"/>
                <w:lang w:eastAsia="en-AU"/>
              </w:rPr>
              <w:t>TBC=60% is applied by ATO (check on the CDU)</w:t>
            </w:r>
          </w:p>
          <w:p w14:paraId="59F82B1D" w14:textId="77777777" w:rsidR="00CA1288" w:rsidRPr="00637789" w:rsidRDefault="00CA1288" w:rsidP="00F749C9">
            <w:pPr>
              <w:pStyle w:val="ListParagraph"/>
              <w:numPr>
                <w:ilvl w:val="0"/>
                <w:numId w:val="36"/>
              </w:numPr>
              <w:spacing w:before="0" w:after="0"/>
              <w:jc w:val="both"/>
              <w:rPr>
                <w:rFonts w:ascii="Arial" w:hAnsi="Arial" w:cs="Arial"/>
                <w:color w:val="000000"/>
                <w:sz w:val="20"/>
                <w:szCs w:val="20"/>
                <w:lang w:eastAsia="en-AU"/>
              </w:rPr>
            </w:pPr>
            <w:r w:rsidRPr="00637789">
              <w:rPr>
                <w:rFonts w:ascii="Arial" w:hAnsi="Arial" w:cs="Arial"/>
                <w:color w:val="000000"/>
                <w:sz w:val="20"/>
                <w:szCs w:val="20"/>
                <w:lang w:eastAsia="en-AU"/>
              </w:rPr>
              <w:t>Orange light goes OFF, Green lights come ON</w:t>
            </w:r>
          </w:p>
          <w:p w14:paraId="50145BA6" w14:textId="006B647A" w:rsidR="00CA1288" w:rsidRPr="00637789" w:rsidRDefault="00CA1288" w:rsidP="00F749C9">
            <w:pPr>
              <w:pStyle w:val="ListParagraph"/>
              <w:numPr>
                <w:ilvl w:val="0"/>
                <w:numId w:val="36"/>
              </w:numPr>
              <w:spacing w:before="0" w:after="0"/>
              <w:jc w:val="both"/>
              <w:rPr>
                <w:rFonts w:ascii="Arial" w:hAnsi="Arial" w:cs="Arial"/>
                <w:sz w:val="20"/>
                <w:szCs w:val="20"/>
                <w:lang w:eastAsia="en-AU"/>
              </w:rPr>
            </w:pPr>
            <w:r w:rsidRPr="00637789">
              <w:rPr>
                <w:rFonts w:ascii="Arial" w:hAnsi="Arial" w:cs="Arial"/>
                <w:color w:val="000000"/>
                <w:sz w:val="20"/>
                <w:szCs w:val="20"/>
                <w:lang w:eastAsia="en-AU"/>
              </w:rPr>
              <w:t>Put ATO key back into Passive</w:t>
            </w:r>
          </w:p>
          <w:p w14:paraId="32FA3E7D" w14:textId="77777777" w:rsidR="00CA1288" w:rsidRPr="00637789" w:rsidRDefault="00CA1288" w:rsidP="00D26776">
            <w:pPr>
              <w:spacing w:before="0" w:after="0"/>
              <w:jc w:val="both"/>
              <w:rPr>
                <w:rFonts w:cs="Arial"/>
                <w:sz w:val="20"/>
                <w:szCs w:val="20"/>
                <w:lang w:eastAsia="en-AU"/>
              </w:rPr>
            </w:pPr>
          </w:p>
          <w:p w14:paraId="34282A87" w14:textId="03F4565D" w:rsidR="00CA1288" w:rsidRPr="00637789" w:rsidRDefault="00CA1288" w:rsidP="00D26776">
            <w:pPr>
              <w:spacing w:before="0" w:after="0"/>
              <w:jc w:val="both"/>
              <w:rPr>
                <w:rFonts w:cs="Arial"/>
                <w:sz w:val="20"/>
                <w:szCs w:val="20"/>
                <w:u w:val="single"/>
                <w:lang w:eastAsia="en-AU"/>
              </w:rPr>
            </w:pPr>
            <w:r w:rsidRPr="00637789">
              <w:rPr>
                <w:rFonts w:cs="Arial"/>
                <w:sz w:val="20"/>
                <w:szCs w:val="20"/>
                <w:u w:val="single"/>
                <w:lang w:eastAsia="en-AU"/>
              </w:rPr>
              <w:t>Note</w:t>
            </w:r>
          </w:p>
          <w:p w14:paraId="6B2E87E2" w14:textId="2960316E" w:rsidR="00CA1288" w:rsidRPr="00637789" w:rsidRDefault="00CA1288" w:rsidP="00D26776">
            <w:pPr>
              <w:spacing w:before="0" w:after="0"/>
              <w:jc w:val="both"/>
              <w:rPr>
                <w:rFonts w:cs="Arial"/>
                <w:sz w:val="20"/>
                <w:szCs w:val="20"/>
                <w:lang w:eastAsia="en-AU"/>
              </w:rPr>
            </w:pPr>
            <w:r w:rsidRPr="00637789">
              <w:rPr>
                <w:rFonts w:cs="Arial"/>
                <w:color w:val="000000"/>
                <w:sz w:val="20"/>
                <w:szCs w:val="20"/>
                <w:lang w:eastAsia="en-AU"/>
              </w:rPr>
              <w:t>If BC does not get applied, then put ABH=Emergency to stop the train.</w:t>
            </w:r>
          </w:p>
          <w:p w14:paraId="731FE34F" w14:textId="77777777" w:rsidR="00CA1288" w:rsidRPr="00637789" w:rsidRDefault="00CA1288" w:rsidP="00D26776">
            <w:pPr>
              <w:spacing w:before="0" w:after="0"/>
              <w:jc w:val="both"/>
              <w:rPr>
                <w:rFonts w:cs="Arial"/>
                <w:sz w:val="20"/>
                <w:szCs w:val="20"/>
                <w:lang w:eastAsia="en-AU"/>
              </w:rPr>
            </w:pPr>
            <w:r w:rsidRPr="00637789">
              <w:rPr>
                <w:rFonts w:cs="Arial"/>
                <w:color w:val="000000"/>
                <w:sz w:val="20"/>
                <w:szCs w:val="20"/>
                <w:lang w:eastAsia="en-AU"/>
              </w:rPr>
              <w:t>Wait for ER to build backup to 620kPA</w:t>
            </w:r>
          </w:p>
          <w:p w14:paraId="380CDD3A" w14:textId="77777777" w:rsidR="00CA1288" w:rsidRPr="00637789" w:rsidRDefault="00CA1288" w:rsidP="00D26776">
            <w:pPr>
              <w:spacing w:before="0" w:after="0"/>
              <w:jc w:val="both"/>
              <w:rPr>
                <w:rFonts w:cs="Arial"/>
                <w:sz w:val="20"/>
                <w:szCs w:val="20"/>
                <w:lang w:eastAsia="en-AU"/>
              </w:rPr>
            </w:pPr>
            <w:r w:rsidRPr="00637789">
              <w:rPr>
                <w:rFonts w:cs="Arial"/>
                <w:color w:val="000000"/>
                <w:sz w:val="20"/>
                <w:szCs w:val="20"/>
                <w:lang w:eastAsia="en-AU"/>
              </w:rPr>
              <w:t xml:space="preserve">Recover all your penalties. </w:t>
            </w:r>
          </w:p>
          <w:p w14:paraId="05B0A6A0" w14:textId="1E3D6F2F" w:rsidR="00CA1288" w:rsidRPr="00637789" w:rsidRDefault="00CA1288" w:rsidP="00D26776">
            <w:pPr>
              <w:spacing w:before="0" w:after="0"/>
              <w:jc w:val="both"/>
              <w:rPr>
                <w:rFonts w:cs="Arial"/>
                <w:sz w:val="20"/>
                <w:szCs w:val="20"/>
                <w:lang w:eastAsia="en-AU"/>
              </w:rPr>
            </w:pPr>
            <w:r w:rsidRPr="00637789">
              <w:rPr>
                <w:rFonts w:cs="Arial"/>
                <w:color w:val="000000"/>
                <w:sz w:val="20"/>
                <w:szCs w:val="20"/>
                <w:lang w:eastAsia="en-AU"/>
              </w:rPr>
              <w:t xml:space="preserve"> </w:t>
            </w:r>
          </w:p>
        </w:tc>
        <w:tc>
          <w:tcPr>
            <w:tcW w:w="1280" w:type="pct"/>
            <w:gridSpan w:val="3"/>
            <w:tcBorders>
              <w:top w:val="single" w:sz="4" w:space="0" w:color="auto"/>
              <w:left w:val="single" w:sz="4" w:space="0" w:color="auto"/>
              <w:bottom w:val="single" w:sz="4" w:space="0" w:color="auto"/>
              <w:right w:val="single" w:sz="4" w:space="0" w:color="auto"/>
            </w:tcBorders>
          </w:tcPr>
          <w:p w14:paraId="64F507AA" w14:textId="77777777" w:rsidR="00CA1288" w:rsidRPr="008911F6" w:rsidRDefault="00CA1288" w:rsidP="00237F43">
            <w:pPr>
              <w:keepLines/>
              <w:spacing w:before="40" w:after="40"/>
              <w:rPr>
                <w:rFonts w:cs="Arial"/>
                <w:bCs/>
                <w:sz w:val="20"/>
                <w:szCs w:val="20"/>
              </w:rPr>
            </w:pPr>
            <w:r w:rsidRPr="008911F6">
              <w:rPr>
                <w:rFonts w:cs="Arial"/>
                <w:bCs/>
                <w:sz w:val="20"/>
                <w:szCs w:val="20"/>
              </w:rPr>
              <w:t>Locomotive is stopped.</w:t>
            </w:r>
          </w:p>
        </w:tc>
        <w:tc>
          <w:tcPr>
            <w:tcW w:w="525" w:type="pct"/>
            <w:gridSpan w:val="3"/>
            <w:tcBorders>
              <w:top w:val="single" w:sz="4" w:space="0" w:color="auto"/>
              <w:left w:val="single" w:sz="4" w:space="0" w:color="auto"/>
              <w:bottom w:val="single" w:sz="4" w:space="0" w:color="auto"/>
              <w:right w:val="single" w:sz="4" w:space="0" w:color="auto"/>
            </w:tcBorders>
          </w:tcPr>
          <w:p w14:paraId="2733DFCC" w14:textId="6948AD93" w:rsidR="00CA1288" w:rsidRPr="00E216CC" w:rsidRDefault="00CA1288" w:rsidP="00237F43">
            <w:pPr>
              <w:pStyle w:val="TableText"/>
              <w:rPr>
                <w:szCs w:val="20"/>
              </w:rPr>
            </w:pPr>
            <w:r w:rsidRPr="00E216CC">
              <w:rPr>
                <w:rFonts w:cs="Arial"/>
                <w:szCs w:val="20"/>
              </w:rPr>
              <w:t>N/A</w:t>
            </w:r>
          </w:p>
        </w:tc>
        <w:tc>
          <w:tcPr>
            <w:tcW w:w="607" w:type="pct"/>
            <w:gridSpan w:val="3"/>
            <w:tcBorders>
              <w:top w:val="single" w:sz="4" w:space="0" w:color="auto"/>
              <w:left w:val="single" w:sz="4" w:space="0" w:color="auto"/>
              <w:bottom w:val="single" w:sz="4" w:space="0" w:color="auto"/>
              <w:right w:val="single" w:sz="4" w:space="0" w:color="auto"/>
            </w:tcBorders>
          </w:tcPr>
          <w:p w14:paraId="0C1D6330" w14:textId="77777777" w:rsidR="00CA1288" w:rsidRPr="00E216CC" w:rsidRDefault="00CA1288" w:rsidP="00237F43">
            <w:pPr>
              <w:pStyle w:val="TableText"/>
              <w:rPr>
                <w:szCs w:val="20"/>
              </w:rPr>
            </w:pPr>
          </w:p>
        </w:tc>
        <w:tc>
          <w:tcPr>
            <w:tcW w:w="797" w:type="pct"/>
            <w:gridSpan w:val="2"/>
            <w:tcBorders>
              <w:top w:val="single" w:sz="4" w:space="0" w:color="auto"/>
              <w:left w:val="single" w:sz="4" w:space="0" w:color="auto"/>
              <w:bottom w:val="single" w:sz="4" w:space="0" w:color="auto"/>
              <w:right w:val="single" w:sz="4" w:space="0" w:color="auto"/>
            </w:tcBorders>
          </w:tcPr>
          <w:p w14:paraId="0410B2A6" w14:textId="77777777" w:rsidR="00CA1288" w:rsidRPr="00637789" w:rsidRDefault="00CA1288" w:rsidP="0084593E">
            <w:pPr>
              <w:pStyle w:val="TableText"/>
              <w:rPr>
                <w:rFonts w:cs="Arial"/>
                <w:color w:val="000000"/>
                <w:szCs w:val="20"/>
                <w:lang w:eastAsia="en-AU"/>
              </w:rPr>
            </w:pPr>
            <w:r w:rsidRPr="00637789">
              <w:rPr>
                <w:rFonts w:cs="Arial"/>
                <w:color w:val="000000"/>
                <w:szCs w:val="20"/>
                <w:lang w:eastAsia="en-AU"/>
              </w:rPr>
              <w:t xml:space="preserve">If an Emergency dump is required, this will cause </w:t>
            </w:r>
            <w:r w:rsidRPr="00637789">
              <w:rPr>
                <w:rFonts w:cs="Arial"/>
                <w:color w:val="000000"/>
                <w:szCs w:val="20"/>
                <w:u w:val="single"/>
                <w:lang w:eastAsia="en-AU"/>
              </w:rPr>
              <w:t>ATO to fail</w:t>
            </w:r>
            <w:r w:rsidRPr="00637789">
              <w:rPr>
                <w:rFonts w:cs="Arial"/>
                <w:color w:val="000000"/>
                <w:szCs w:val="20"/>
                <w:lang w:eastAsia="en-AU"/>
              </w:rPr>
              <w:t xml:space="preserve"> (expected behavior) </w:t>
            </w:r>
          </w:p>
          <w:p w14:paraId="5E72E640" w14:textId="7A6004C7" w:rsidR="00CA1288" w:rsidRPr="008911F6" w:rsidRDefault="00CA1288" w:rsidP="00D26776">
            <w:pPr>
              <w:pStyle w:val="TableText"/>
              <w:rPr>
                <w:szCs w:val="20"/>
              </w:rPr>
            </w:pPr>
            <w:r w:rsidRPr="00637789">
              <w:rPr>
                <w:rFonts w:cs="Arial"/>
                <w:color w:val="000000"/>
                <w:szCs w:val="20"/>
                <w:lang w:eastAsia="en-AU"/>
              </w:rPr>
              <w:t xml:space="preserve">You will be required to </w:t>
            </w:r>
            <w:r w:rsidRPr="00637789">
              <w:rPr>
                <w:rFonts w:cs="Arial"/>
                <w:color w:val="000000"/>
                <w:szCs w:val="20"/>
                <w:u w:val="single"/>
                <w:lang w:eastAsia="en-AU"/>
              </w:rPr>
              <w:t xml:space="preserve">cut your HEL back in </w:t>
            </w:r>
            <w:r w:rsidRPr="00637789">
              <w:rPr>
                <w:rFonts w:cs="Arial"/>
                <w:color w:val="000000"/>
                <w:szCs w:val="20"/>
                <w:lang w:eastAsia="en-AU"/>
              </w:rPr>
              <w:t>during the recovery process.</w:t>
            </w:r>
          </w:p>
        </w:tc>
      </w:tr>
      <w:tr w:rsidR="00CA1288" w:rsidRPr="00637789" w14:paraId="794705BD" w14:textId="77777777" w:rsidTr="0001572D">
        <w:trPr>
          <w:gridBefore w:val="1"/>
          <w:gridAfter w:val="1"/>
          <w:wBefore w:w="29" w:type="pct"/>
          <w:wAfter w:w="29" w:type="pct"/>
          <w:cantSplit/>
          <w:trHeight w:val="75"/>
        </w:trPr>
        <w:tc>
          <w:tcPr>
            <w:tcW w:w="1733" w:type="pct"/>
          </w:tcPr>
          <w:p w14:paraId="6B3B933A" w14:textId="466B09BB" w:rsidR="00CA1288" w:rsidRPr="008911F6" w:rsidRDefault="00CA1288" w:rsidP="00237F43">
            <w:pPr>
              <w:keepLines/>
              <w:spacing w:before="40" w:after="40"/>
              <w:rPr>
                <w:rFonts w:cs="Arial"/>
                <w:sz w:val="20"/>
                <w:szCs w:val="20"/>
                <w:lang w:eastAsia="en-AU"/>
              </w:rPr>
            </w:pPr>
            <w:r>
              <w:rPr>
                <w:rFonts w:cs="Arial"/>
                <w:sz w:val="20"/>
                <w:szCs w:val="20"/>
                <w:lang w:eastAsia="en-AU"/>
              </w:rPr>
              <w:t>Lead Tester</w:t>
            </w:r>
            <w:r w:rsidRPr="00162715">
              <w:rPr>
                <w:rFonts w:cs="Arial"/>
                <w:sz w:val="20"/>
                <w:szCs w:val="20"/>
                <w:lang w:eastAsia="en-AU"/>
              </w:rPr>
              <w:t xml:space="preserve"> to request the </w:t>
            </w:r>
            <w:r>
              <w:rPr>
                <w:rFonts w:cs="Arial"/>
                <w:sz w:val="20"/>
                <w:szCs w:val="20"/>
                <w:lang w:eastAsia="en-AU"/>
              </w:rPr>
              <w:t>OC Tester</w:t>
            </w:r>
            <w:r w:rsidRPr="008911F6">
              <w:rPr>
                <w:rFonts w:cs="Arial"/>
                <w:sz w:val="20"/>
                <w:szCs w:val="20"/>
                <w:lang w:eastAsia="en-AU"/>
              </w:rPr>
              <w:t xml:space="preserve"> to select End of Journey.</w:t>
            </w:r>
          </w:p>
        </w:tc>
        <w:tc>
          <w:tcPr>
            <w:tcW w:w="1280" w:type="pct"/>
            <w:gridSpan w:val="3"/>
          </w:tcPr>
          <w:p w14:paraId="678BF787" w14:textId="77777777" w:rsidR="00CA1288" w:rsidRPr="00E216CC" w:rsidRDefault="00CA1288" w:rsidP="00237F43">
            <w:pPr>
              <w:keepLines/>
              <w:spacing w:before="40" w:after="40"/>
              <w:rPr>
                <w:rFonts w:cs="Arial"/>
                <w:bCs/>
                <w:sz w:val="20"/>
                <w:szCs w:val="20"/>
              </w:rPr>
            </w:pPr>
            <w:r w:rsidRPr="00E216CC">
              <w:rPr>
                <w:rFonts w:cs="Arial"/>
                <w:bCs/>
                <w:sz w:val="20"/>
                <w:szCs w:val="20"/>
              </w:rPr>
              <w:t>The locomotive is disconnected from the VSS.</w:t>
            </w:r>
          </w:p>
        </w:tc>
        <w:tc>
          <w:tcPr>
            <w:tcW w:w="525" w:type="pct"/>
            <w:gridSpan w:val="3"/>
          </w:tcPr>
          <w:p w14:paraId="7FA3DFC3" w14:textId="0BDC0C93" w:rsidR="00CA1288" w:rsidRPr="00E216CC" w:rsidRDefault="00CA1288" w:rsidP="00237F43">
            <w:pPr>
              <w:pStyle w:val="TableText"/>
              <w:rPr>
                <w:szCs w:val="20"/>
              </w:rPr>
            </w:pPr>
            <w:r w:rsidRPr="00E216CC">
              <w:rPr>
                <w:rFonts w:cs="Arial"/>
                <w:szCs w:val="20"/>
              </w:rPr>
              <w:t>N/A</w:t>
            </w:r>
          </w:p>
        </w:tc>
        <w:tc>
          <w:tcPr>
            <w:tcW w:w="607" w:type="pct"/>
            <w:gridSpan w:val="3"/>
          </w:tcPr>
          <w:p w14:paraId="4CCC475B" w14:textId="77777777" w:rsidR="00CA1288" w:rsidRPr="008D7DB5" w:rsidRDefault="00CA1288" w:rsidP="00237F43">
            <w:pPr>
              <w:pStyle w:val="TableText"/>
              <w:rPr>
                <w:szCs w:val="20"/>
              </w:rPr>
            </w:pPr>
          </w:p>
        </w:tc>
        <w:tc>
          <w:tcPr>
            <w:tcW w:w="797" w:type="pct"/>
            <w:gridSpan w:val="2"/>
          </w:tcPr>
          <w:p w14:paraId="53DA504A" w14:textId="77777777" w:rsidR="00CA1288" w:rsidRPr="0044184D" w:rsidRDefault="00CA1288" w:rsidP="00237F43">
            <w:pPr>
              <w:pStyle w:val="TableText"/>
              <w:rPr>
                <w:szCs w:val="20"/>
              </w:rPr>
            </w:pPr>
          </w:p>
        </w:tc>
      </w:tr>
      <w:tr w:rsidR="00CA1288" w:rsidRPr="00637789" w14:paraId="48EFAAC7" w14:textId="77777777" w:rsidTr="0001572D">
        <w:trPr>
          <w:gridBefore w:val="1"/>
          <w:gridAfter w:val="1"/>
          <w:wBefore w:w="29" w:type="pct"/>
          <w:wAfter w:w="29" w:type="pct"/>
          <w:cantSplit/>
          <w:trHeight w:val="75"/>
        </w:trPr>
        <w:tc>
          <w:tcPr>
            <w:tcW w:w="1733" w:type="pct"/>
          </w:tcPr>
          <w:p w14:paraId="3F171E5D" w14:textId="1F2D79F2" w:rsidR="00CA1288" w:rsidRPr="00162715" w:rsidDel="00190BCF" w:rsidRDefault="00CA1288" w:rsidP="00237F43">
            <w:pPr>
              <w:keepLines/>
              <w:spacing w:before="40" w:after="40"/>
              <w:rPr>
                <w:rFonts w:cs="Arial"/>
                <w:sz w:val="20"/>
                <w:szCs w:val="20"/>
                <w:lang w:eastAsia="en-AU"/>
              </w:rPr>
            </w:pPr>
            <w:r>
              <w:rPr>
                <w:rFonts w:cs="Arial"/>
                <w:sz w:val="20"/>
                <w:szCs w:val="20"/>
                <w:lang w:eastAsia="en-AU"/>
              </w:rPr>
              <w:t>Perform a second lift by repeating steps 2 to 9</w:t>
            </w:r>
          </w:p>
        </w:tc>
        <w:tc>
          <w:tcPr>
            <w:tcW w:w="1280" w:type="pct"/>
            <w:gridSpan w:val="3"/>
          </w:tcPr>
          <w:p w14:paraId="74F4A73B" w14:textId="4B7696E2" w:rsidR="00CA1288" w:rsidRPr="00E216CC" w:rsidRDefault="00CA1288" w:rsidP="00237F43">
            <w:pPr>
              <w:keepLines/>
              <w:spacing w:before="40" w:after="40"/>
              <w:rPr>
                <w:rFonts w:cs="Arial"/>
                <w:bCs/>
                <w:sz w:val="20"/>
                <w:szCs w:val="20"/>
              </w:rPr>
            </w:pPr>
            <w:r>
              <w:rPr>
                <w:rFonts w:cs="Arial"/>
                <w:bCs/>
                <w:sz w:val="20"/>
                <w:szCs w:val="20"/>
              </w:rPr>
              <w:t>Second lift performed without issue.</w:t>
            </w:r>
          </w:p>
        </w:tc>
        <w:tc>
          <w:tcPr>
            <w:tcW w:w="525" w:type="pct"/>
            <w:gridSpan w:val="3"/>
          </w:tcPr>
          <w:p w14:paraId="68C06D47" w14:textId="4F57FFCB" w:rsidR="00CA1288" w:rsidRPr="00E216CC" w:rsidRDefault="00CA1288" w:rsidP="00237F43">
            <w:pPr>
              <w:pStyle w:val="TableText"/>
              <w:rPr>
                <w:rFonts w:cs="Arial"/>
                <w:szCs w:val="20"/>
              </w:rPr>
            </w:pPr>
            <w:r>
              <w:rPr>
                <w:rFonts w:cs="Arial"/>
                <w:szCs w:val="20"/>
              </w:rPr>
              <w:t>N/A</w:t>
            </w:r>
          </w:p>
        </w:tc>
        <w:tc>
          <w:tcPr>
            <w:tcW w:w="607" w:type="pct"/>
            <w:gridSpan w:val="3"/>
          </w:tcPr>
          <w:p w14:paraId="392D3DE5" w14:textId="77777777" w:rsidR="00CA1288" w:rsidRPr="008D7DB5" w:rsidRDefault="00CA1288" w:rsidP="00237F43">
            <w:pPr>
              <w:pStyle w:val="TableText"/>
              <w:rPr>
                <w:szCs w:val="20"/>
              </w:rPr>
            </w:pPr>
          </w:p>
        </w:tc>
        <w:tc>
          <w:tcPr>
            <w:tcW w:w="797" w:type="pct"/>
            <w:gridSpan w:val="2"/>
          </w:tcPr>
          <w:p w14:paraId="17AC52C2" w14:textId="77777777" w:rsidR="00CA1288" w:rsidRPr="0044184D" w:rsidRDefault="00CA1288" w:rsidP="00237F43">
            <w:pPr>
              <w:pStyle w:val="TableText"/>
              <w:rPr>
                <w:szCs w:val="20"/>
              </w:rPr>
            </w:pPr>
          </w:p>
        </w:tc>
      </w:tr>
      <w:tr w:rsidR="00CA1288" w:rsidRPr="00637789" w14:paraId="5C16990B" w14:textId="77777777" w:rsidTr="0001572D">
        <w:trPr>
          <w:gridBefore w:val="1"/>
          <w:gridAfter w:val="1"/>
          <w:wBefore w:w="29" w:type="pct"/>
          <w:wAfter w:w="29" w:type="pct"/>
          <w:cantSplit/>
          <w:trHeight w:val="75"/>
        </w:trPr>
        <w:tc>
          <w:tcPr>
            <w:tcW w:w="1733" w:type="pct"/>
          </w:tcPr>
          <w:p w14:paraId="17E78881" w14:textId="371F2114" w:rsidR="00CA1288" w:rsidRPr="00162715" w:rsidDel="00190BCF" w:rsidRDefault="00CA1288" w:rsidP="00237F43">
            <w:pPr>
              <w:keepLines/>
              <w:spacing w:before="40" w:after="40"/>
              <w:rPr>
                <w:rFonts w:cs="Arial"/>
                <w:sz w:val="20"/>
                <w:szCs w:val="20"/>
                <w:lang w:eastAsia="en-AU"/>
              </w:rPr>
            </w:pPr>
            <w:r>
              <w:rPr>
                <w:rFonts w:cs="Arial"/>
                <w:sz w:val="20"/>
                <w:szCs w:val="20"/>
                <w:lang w:eastAsia="en-AU"/>
              </w:rPr>
              <w:t>Perform a third lift by repeating steps 2 to 9</w:t>
            </w:r>
          </w:p>
        </w:tc>
        <w:tc>
          <w:tcPr>
            <w:tcW w:w="1280" w:type="pct"/>
            <w:gridSpan w:val="3"/>
          </w:tcPr>
          <w:p w14:paraId="286C7104" w14:textId="4CA75BB9" w:rsidR="00CA1288" w:rsidRPr="00E216CC" w:rsidRDefault="00CA1288" w:rsidP="00237F43">
            <w:pPr>
              <w:keepLines/>
              <w:spacing w:before="40" w:after="40"/>
              <w:rPr>
                <w:rFonts w:cs="Arial"/>
                <w:bCs/>
                <w:sz w:val="20"/>
                <w:szCs w:val="20"/>
              </w:rPr>
            </w:pPr>
            <w:r>
              <w:rPr>
                <w:rFonts w:cs="Arial"/>
                <w:bCs/>
                <w:sz w:val="20"/>
                <w:szCs w:val="20"/>
              </w:rPr>
              <w:t>Third lift performed without issue.</w:t>
            </w:r>
          </w:p>
        </w:tc>
        <w:tc>
          <w:tcPr>
            <w:tcW w:w="525" w:type="pct"/>
            <w:gridSpan w:val="3"/>
          </w:tcPr>
          <w:p w14:paraId="63386A1D" w14:textId="47A7D745" w:rsidR="00CA1288" w:rsidRPr="00E216CC" w:rsidRDefault="00CA1288" w:rsidP="00237F43">
            <w:pPr>
              <w:pStyle w:val="TableText"/>
              <w:rPr>
                <w:rFonts w:cs="Arial"/>
                <w:szCs w:val="20"/>
              </w:rPr>
            </w:pPr>
            <w:r>
              <w:rPr>
                <w:rFonts w:cs="Arial"/>
                <w:szCs w:val="20"/>
              </w:rPr>
              <w:t>N/A</w:t>
            </w:r>
          </w:p>
        </w:tc>
        <w:tc>
          <w:tcPr>
            <w:tcW w:w="607" w:type="pct"/>
            <w:gridSpan w:val="3"/>
          </w:tcPr>
          <w:p w14:paraId="064BB534" w14:textId="77777777" w:rsidR="00CA1288" w:rsidRPr="008D7DB5" w:rsidRDefault="00CA1288" w:rsidP="00237F43">
            <w:pPr>
              <w:pStyle w:val="TableText"/>
              <w:rPr>
                <w:szCs w:val="20"/>
              </w:rPr>
            </w:pPr>
          </w:p>
        </w:tc>
        <w:tc>
          <w:tcPr>
            <w:tcW w:w="797" w:type="pct"/>
            <w:gridSpan w:val="2"/>
          </w:tcPr>
          <w:p w14:paraId="21733720" w14:textId="77777777" w:rsidR="00CA1288" w:rsidRPr="0044184D" w:rsidRDefault="00CA1288" w:rsidP="00237F43">
            <w:pPr>
              <w:pStyle w:val="TableText"/>
              <w:rPr>
                <w:szCs w:val="20"/>
              </w:rPr>
            </w:pPr>
          </w:p>
        </w:tc>
      </w:tr>
      <w:tr w:rsidR="00CA1288" w:rsidRPr="00637789" w14:paraId="4C098E31" w14:textId="77777777" w:rsidTr="0001572D">
        <w:trPr>
          <w:gridBefore w:val="1"/>
          <w:gridAfter w:val="1"/>
          <w:wBefore w:w="29" w:type="pct"/>
          <w:wAfter w:w="29" w:type="pct"/>
          <w:cantSplit/>
          <w:trHeight w:val="75"/>
        </w:trPr>
        <w:tc>
          <w:tcPr>
            <w:tcW w:w="1733" w:type="pct"/>
          </w:tcPr>
          <w:p w14:paraId="7F80B7C8" w14:textId="77777777" w:rsidR="00CA1288" w:rsidRPr="00162715" w:rsidRDefault="00CA1288" w:rsidP="00237F43">
            <w:pPr>
              <w:rPr>
                <w:rFonts w:cs="Arial"/>
                <w:sz w:val="20"/>
                <w:szCs w:val="20"/>
                <w:lang w:eastAsia="en-AU"/>
              </w:rPr>
            </w:pPr>
            <w:r w:rsidRPr="00162715">
              <w:rPr>
                <w:rFonts w:cs="Arial"/>
                <w:sz w:val="20"/>
                <w:szCs w:val="20"/>
                <w:lang w:eastAsia="en-AU"/>
              </w:rPr>
              <w:t>Retrieve ATO &amp; DSE logs.</w:t>
            </w:r>
          </w:p>
          <w:p w14:paraId="081762EE" w14:textId="77777777" w:rsidR="00CA1288" w:rsidRPr="008911F6" w:rsidRDefault="00CA1288" w:rsidP="00237F43">
            <w:pPr>
              <w:keepLines/>
              <w:spacing w:before="40" w:after="40"/>
              <w:rPr>
                <w:rFonts w:cs="Arial"/>
                <w:sz w:val="20"/>
                <w:szCs w:val="20"/>
                <w:lang w:eastAsia="en-AU"/>
              </w:rPr>
            </w:pPr>
          </w:p>
        </w:tc>
        <w:tc>
          <w:tcPr>
            <w:tcW w:w="1280" w:type="pct"/>
            <w:gridSpan w:val="3"/>
          </w:tcPr>
          <w:p w14:paraId="043AEDE6" w14:textId="77777777" w:rsidR="00CA1288" w:rsidRPr="008911F6" w:rsidRDefault="00CA1288" w:rsidP="00237F43">
            <w:pPr>
              <w:keepLines/>
              <w:spacing w:before="40" w:after="40"/>
              <w:rPr>
                <w:rFonts w:cs="Arial"/>
                <w:bCs/>
                <w:sz w:val="20"/>
                <w:szCs w:val="20"/>
              </w:rPr>
            </w:pPr>
            <w:r w:rsidRPr="008911F6">
              <w:rPr>
                <w:rFonts w:cs="Arial"/>
                <w:bCs/>
                <w:sz w:val="20"/>
                <w:szCs w:val="20"/>
              </w:rPr>
              <w:t>Logs retrieved successfully.</w:t>
            </w:r>
          </w:p>
        </w:tc>
        <w:tc>
          <w:tcPr>
            <w:tcW w:w="525" w:type="pct"/>
            <w:gridSpan w:val="3"/>
          </w:tcPr>
          <w:p w14:paraId="63C55530" w14:textId="575FC387" w:rsidR="00CA1288" w:rsidRPr="00E216CC" w:rsidRDefault="00CA1288" w:rsidP="00237F43">
            <w:pPr>
              <w:pStyle w:val="TableText"/>
              <w:rPr>
                <w:szCs w:val="20"/>
              </w:rPr>
            </w:pPr>
            <w:r w:rsidRPr="00E216CC">
              <w:rPr>
                <w:rFonts w:cs="Arial"/>
                <w:szCs w:val="20"/>
              </w:rPr>
              <w:t>N/A</w:t>
            </w:r>
          </w:p>
        </w:tc>
        <w:tc>
          <w:tcPr>
            <w:tcW w:w="607" w:type="pct"/>
            <w:gridSpan w:val="3"/>
          </w:tcPr>
          <w:p w14:paraId="2461FAF7" w14:textId="77777777" w:rsidR="00CA1288" w:rsidRPr="00E216CC" w:rsidRDefault="00CA1288" w:rsidP="00237F43">
            <w:pPr>
              <w:pStyle w:val="TableText"/>
              <w:rPr>
                <w:szCs w:val="20"/>
              </w:rPr>
            </w:pPr>
          </w:p>
        </w:tc>
        <w:tc>
          <w:tcPr>
            <w:tcW w:w="797" w:type="pct"/>
            <w:gridSpan w:val="2"/>
          </w:tcPr>
          <w:p w14:paraId="5DE5981E" w14:textId="77777777" w:rsidR="00CA1288" w:rsidRPr="008D7DB5" w:rsidRDefault="00CA1288" w:rsidP="00237F43">
            <w:pPr>
              <w:pStyle w:val="TableText"/>
              <w:rPr>
                <w:szCs w:val="20"/>
              </w:rPr>
            </w:pPr>
          </w:p>
        </w:tc>
      </w:tr>
      <w:tr w:rsidR="0001572D" w:rsidRPr="00127FCE" w14:paraId="7EE1D1D9" w14:textId="77777777" w:rsidTr="0001572D">
        <w:trPr>
          <w:cantSplit/>
          <w:trHeight w:val="286"/>
        </w:trPr>
        <w:tc>
          <w:tcPr>
            <w:tcW w:w="5000" w:type="pct"/>
            <w:gridSpan w:val="14"/>
          </w:tcPr>
          <w:p w14:paraId="5B8B023D" w14:textId="401BD513" w:rsidR="0001572D" w:rsidRPr="0001572D" w:rsidRDefault="0001572D" w:rsidP="0001572D">
            <w:pPr>
              <w:pStyle w:val="AppendixHeading2"/>
              <w:numPr>
                <w:ilvl w:val="0"/>
                <w:numId w:val="0"/>
              </w:numPr>
              <w:ind w:left="1134" w:hanging="1134"/>
              <w:rPr>
                <w:color w:val="FF0000"/>
              </w:rPr>
            </w:pPr>
            <w:bookmarkStart w:id="6411" w:name="_Toc517883060"/>
            <w:bookmarkEnd w:id="6407"/>
            <w:r w:rsidRPr="00654F0E">
              <w:rPr>
                <w:rStyle w:val="Strong"/>
                <w:b/>
                <w:bCs w:val="0"/>
              </w:rPr>
              <w:lastRenderedPageBreak/>
              <w:t xml:space="preserve">Notch </w:t>
            </w:r>
            <w:r w:rsidRPr="000F6328">
              <w:t>Testing</w:t>
            </w:r>
            <w:r>
              <w:rPr>
                <w:rStyle w:val="Strong"/>
                <w:b/>
                <w:bCs w:val="0"/>
              </w:rPr>
              <w:t xml:space="preserve"> </w:t>
            </w:r>
            <w:r w:rsidRPr="00127FCE">
              <w:rPr>
                <w:color w:val="FF0000"/>
              </w:rPr>
              <w:t>(HIGH RISK – DRIVER REQUIRED)</w:t>
            </w:r>
            <w:bookmarkEnd w:id="6411"/>
          </w:p>
        </w:tc>
      </w:tr>
      <w:tr w:rsidR="00CA1288" w:rsidRPr="00127FCE" w14:paraId="3FB613D1" w14:textId="77777777" w:rsidTr="0001572D">
        <w:trPr>
          <w:cantSplit/>
          <w:trHeight w:val="286"/>
        </w:trPr>
        <w:tc>
          <w:tcPr>
            <w:tcW w:w="1889" w:type="pct"/>
            <w:gridSpan w:val="3"/>
          </w:tcPr>
          <w:p w14:paraId="0850ADB4" w14:textId="1F9A63AE" w:rsidR="00CA1288" w:rsidRPr="00A949DD" w:rsidRDefault="00CA1288" w:rsidP="004A009E">
            <w:pPr>
              <w:keepNext/>
              <w:keepLines/>
              <w:spacing w:before="40" w:after="40"/>
              <w:rPr>
                <w:sz w:val="20"/>
              </w:rPr>
            </w:pPr>
            <w:r>
              <w:rPr>
                <w:sz w:val="20"/>
              </w:rPr>
              <w:t>Turn OFF the AutoHaul Vital CB to shut down ATO</w:t>
            </w:r>
          </w:p>
        </w:tc>
        <w:tc>
          <w:tcPr>
            <w:tcW w:w="1439" w:type="pct"/>
            <w:gridSpan w:val="3"/>
          </w:tcPr>
          <w:p w14:paraId="1A248A84" w14:textId="0434929F" w:rsidR="00CA1288" w:rsidRPr="00A949DD" w:rsidRDefault="00CA1288" w:rsidP="004A009E">
            <w:pPr>
              <w:keepLines/>
              <w:spacing w:before="40" w:after="40"/>
              <w:rPr>
                <w:sz w:val="20"/>
              </w:rPr>
            </w:pPr>
            <w:r>
              <w:rPr>
                <w:sz w:val="20"/>
              </w:rPr>
              <w:t>ATO off</w:t>
            </w:r>
          </w:p>
        </w:tc>
        <w:tc>
          <w:tcPr>
            <w:tcW w:w="430" w:type="pct"/>
            <w:gridSpan w:val="3"/>
          </w:tcPr>
          <w:p w14:paraId="06E29F4E" w14:textId="77777777" w:rsidR="00CA1288" w:rsidRPr="00A949DD" w:rsidRDefault="00CA1288" w:rsidP="004A009E">
            <w:pPr>
              <w:pStyle w:val="TableText"/>
            </w:pPr>
          </w:p>
        </w:tc>
        <w:tc>
          <w:tcPr>
            <w:tcW w:w="447" w:type="pct"/>
            <w:gridSpan w:val="3"/>
          </w:tcPr>
          <w:p w14:paraId="3F063366" w14:textId="77777777" w:rsidR="00CA1288" w:rsidRPr="00A949DD" w:rsidRDefault="00CA1288" w:rsidP="004A009E">
            <w:pPr>
              <w:pStyle w:val="TableText"/>
            </w:pPr>
          </w:p>
        </w:tc>
        <w:tc>
          <w:tcPr>
            <w:tcW w:w="796" w:type="pct"/>
            <w:gridSpan w:val="2"/>
          </w:tcPr>
          <w:p w14:paraId="6BEEB581" w14:textId="77777777" w:rsidR="00CA1288" w:rsidRPr="00A949DD" w:rsidRDefault="00CA1288" w:rsidP="004A009E">
            <w:pPr>
              <w:pStyle w:val="TableText"/>
              <w:keepNext/>
            </w:pPr>
          </w:p>
        </w:tc>
      </w:tr>
      <w:tr w:rsidR="00CA1288" w:rsidRPr="00127FCE" w14:paraId="5E0CAD43" w14:textId="77777777" w:rsidTr="0001572D">
        <w:trPr>
          <w:cantSplit/>
          <w:trHeight w:val="285"/>
        </w:trPr>
        <w:tc>
          <w:tcPr>
            <w:tcW w:w="1889" w:type="pct"/>
            <w:gridSpan w:val="3"/>
          </w:tcPr>
          <w:p w14:paraId="393E1E1A" w14:textId="0FBF61A2" w:rsidR="00CA1288" w:rsidRPr="00A949DD" w:rsidRDefault="00CA1288" w:rsidP="004A009E">
            <w:pPr>
              <w:keepNext/>
              <w:keepLines/>
              <w:spacing w:before="40" w:after="40"/>
              <w:rPr>
                <w:sz w:val="20"/>
              </w:rPr>
            </w:pPr>
            <w:r w:rsidRPr="00A949DD">
              <w:rPr>
                <w:sz w:val="20"/>
              </w:rPr>
              <w:t>Disconnect  both ETH1 &amp; 2 from DSE-N</w:t>
            </w:r>
          </w:p>
        </w:tc>
        <w:tc>
          <w:tcPr>
            <w:tcW w:w="1439" w:type="pct"/>
            <w:gridSpan w:val="3"/>
          </w:tcPr>
          <w:p w14:paraId="1F158CB6" w14:textId="366B4946" w:rsidR="00CA1288" w:rsidRPr="00A949DD" w:rsidRDefault="00CA1288" w:rsidP="004A009E">
            <w:pPr>
              <w:keepLines/>
              <w:spacing w:before="40" w:after="40"/>
              <w:rPr>
                <w:sz w:val="20"/>
              </w:rPr>
            </w:pPr>
            <w:r w:rsidRPr="00A949DD">
              <w:rPr>
                <w:sz w:val="20"/>
              </w:rPr>
              <w:t>ETH 1 &amp; 2 disconnected from DSE-N</w:t>
            </w:r>
          </w:p>
        </w:tc>
        <w:tc>
          <w:tcPr>
            <w:tcW w:w="430" w:type="pct"/>
            <w:gridSpan w:val="3"/>
          </w:tcPr>
          <w:p w14:paraId="18C3DD9D" w14:textId="77777777" w:rsidR="00CA1288" w:rsidRPr="00A949DD" w:rsidRDefault="00CA1288" w:rsidP="004A009E">
            <w:pPr>
              <w:pStyle w:val="TableText"/>
            </w:pPr>
          </w:p>
        </w:tc>
        <w:tc>
          <w:tcPr>
            <w:tcW w:w="447" w:type="pct"/>
            <w:gridSpan w:val="3"/>
          </w:tcPr>
          <w:p w14:paraId="2D198C0E" w14:textId="77777777" w:rsidR="00CA1288" w:rsidRPr="00A949DD" w:rsidRDefault="00CA1288" w:rsidP="004A009E">
            <w:pPr>
              <w:pStyle w:val="TableText"/>
            </w:pPr>
          </w:p>
        </w:tc>
        <w:tc>
          <w:tcPr>
            <w:tcW w:w="796" w:type="pct"/>
            <w:gridSpan w:val="2"/>
          </w:tcPr>
          <w:p w14:paraId="481EBB85" w14:textId="77777777" w:rsidR="00CA1288" w:rsidRPr="00A949DD" w:rsidRDefault="00CA1288" w:rsidP="004A009E">
            <w:pPr>
              <w:pStyle w:val="TableText"/>
              <w:keepNext/>
            </w:pPr>
          </w:p>
        </w:tc>
      </w:tr>
      <w:tr w:rsidR="00CA1288" w:rsidRPr="00127FCE" w14:paraId="456B61D6" w14:textId="77777777" w:rsidTr="0001572D">
        <w:trPr>
          <w:cantSplit/>
          <w:trHeight w:val="425"/>
        </w:trPr>
        <w:tc>
          <w:tcPr>
            <w:tcW w:w="1889" w:type="pct"/>
            <w:gridSpan w:val="3"/>
          </w:tcPr>
          <w:p w14:paraId="275FDC47" w14:textId="7E0E05F5" w:rsidR="00CA1288" w:rsidRPr="00A949DD" w:rsidRDefault="00CA1288" w:rsidP="004A009E">
            <w:pPr>
              <w:keepNext/>
              <w:keepLines/>
              <w:spacing w:before="40" w:after="40"/>
              <w:rPr>
                <w:sz w:val="20"/>
              </w:rPr>
            </w:pPr>
            <w:r w:rsidRPr="00A949DD">
              <w:rPr>
                <w:sz w:val="20"/>
              </w:rPr>
              <w:t>Setup special SimATO that simulates DSE on Laptop – laptop is set to 10.255.255.14 and can ping 10.255.255.11.</w:t>
            </w:r>
          </w:p>
          <w:p w14:paraId="239249B7" w14:textId="13611C4F" w:rsidR="00CA1288" w:rsidRPr="00A949DD" w:rsidRDefault="00CA1288" w:rsidP="004A009E">
            <w:pPr>
              <w:keepNext/>
              <w:keepLines/>
              <w:spacing w:before="40" w:after="40"/>
              <w:rPr>
                <w:sz w:val="20"/>
              </w:rPr>
            </w:pPr>
          </w:p>
        </w:tc>
        <w:tc>
          <w:tcPr>
            <w:tcW w:w="1439" w:type="pct"/>
            <w:gridSpan w:val="3"/>
          </w:tcPr>
          <w:p w14:paraId="3E22B49E" w14:textId="01EDB8EF" w:rsidR="00CA1288" w:rsidRPr="00A949DD" w:rsidRDefault="00CA1288" w:rsidP="004A009E">
            <w:pPr>
              <w:keepLines/>
              <w:spacing w:before="40" w:after="40"/>
              <w:rPr>
                <w:sz w:val="20"/>
              </w:rPr>
            </w:pPr>
            <w:r w:rsidRPr="00A949DD">
              <w:rPr>
                <w:sz w:val="20"/>
              </w:rPr>
              <w:t xml:space="preserve">Ping is successful. </w:t>
            </w:r>
          </w:p>
        </w:tc>
        <w:tc>
          <w:tcPr>
            <w:tcW w:w="430" w:type="pct"/>
            <w:gridSpan w:val="3"/>
          </w:tcPr>
          <w:p w14:paraId="5477E1A5" w14:textId="77777777" w:rsidR="00CA1288" w:rsidRPr="00A949DD" w:rsidRDefault="00CA1288" w:rsidP="004A009E">
            <w:pPr>
              <w:pStyle w:val="TableText"/>
            </w:pPr>
          </w:p>
        </w:tc>
        <w:tc>
          <w:tcPr>
            <w:tcW w:w="447" w:type="pct"/>
            <w:gridSpan w:val="3"/>
          </w:tcPr>
          <w:p w14:paraId="16186563" w14:textId="77777777" w:rsidR="00CA1288" w:rsidRPr="00A949DD" w:rsidRDefault="00CA1288" w:rsidP="004A009E">
            <w:pPr>
              <w:pStyle w:val="TableText"/>
            </w:pPr>
          </w:p>
        </w:tc>
        <w:tc>
          <w:tcPr>
            <w:tcW w:w="796" w:type="pct"/>
            <w:gridSpan w:val="2"/>
            <w:vMerge w:val="restart"/>
          </w:tcPr>
          <w:p w14:paraId="40F656C4" w14:textId="13E2E166" w:rsidR="00CA1288" w:rsidRPr="00A949DD" w:rsidRDefault="00CA1288" w:rsidP="004A009E">
            <w:pPr>
              <w:pStyle w:val="TableText"/>
              <w:keepNext/>
            </w:pPr>
            <w:r w:rsidRPr="00A949DD">
              <w:t>NOTE: see TEST_INSTRUCTIONS for correct setup of SimATO and laptop</w:t>
            </w:r>
          </w:p>
        </w:tc>
      </w:tr>
      <w:tr w:rsidR="00CA1288" w:rsidRPr="00127FCE" w14:paraId="50D12C9C" w14:textId="77777777" w:rsidTr="0001572D">
        <w:trPr>
          <w:cantSplit/>
          <w:trHeight w:val="693"/>
        </w:trPr>
        <w:tc>
          <w:tcPr>
            <w:tcW w:w="1889" w:type="pct"/>
            <w:gridSpan w:val="3"/>
          </w:tcPr>
          <w:p w14:paraId="43953744" w14:textId="6459DECD" w:rsidR="00CA1288" w:rsidRPr="00A949DD" w:rsidRDefault="00CA1288" w:rsidP="004A009E">
            <w:pPr>
              <w:keepNext/>
              <w:keepLines/>
              <w:spacing w:before="40" w:after="40"/>
              <w:rPr>
                <w:sz w:val="20"/>
              </w:rPr>
            </w:pPr>
            <w:r>
              <w:rPr>
                <w:sz w:val="20"/>
              </w:rPr>
              <w:t>Turn ON the AutoHaul Vital CB to r</w:t>
            </w:r>
            <w:r w:rsidRPr="00A949DD">
              <w:rPr>
                <w:sz w:val="20"/>
              </w:rPr>
              <w:t>eboot ATO</w:t>
            </w:r>
          </w:p>
        </w:tc>
        <w:tc>
          <w:tcPr>
            <w:tcW w:w="1439" w:type="pct"/>
            <w:gridSpan w:val="3"/>
          </w:tcPr>
          <w:p w14:paraId="4E761474" w14:textId="77777777" w:rsidR="00CA1288" w:rsidRPr="00A949DD" w:rsidRDefault="00CA1288" w:rsidP="004A009E">
            <w:pPr>
              <w:keepLines/>
              <w:spacing w:before="40" w:after="40"/>
              <w:rPr>
                <w:sz w:val="20"/>
              </w:rPr>
            </w:pPr>
            <w:r w:rsidRPr="00A949DD">
              <w:rPr>
                <w:sz w:val="20"/>
              </w:rPr>
              <w:t>ATO is rebooted</w:t>
            </w:r>
          </w:p>
        </w:tc>
        <w:tc>
          <w:tcPr>
            <w:tcW w:w="430" w:type="pct"/>
            <w:gridSpan w:val="3"/>
          </w:tcPr>
          <w:p w14:paraId="22FB7D6F" w14:textId="77777777" w:rsidR="00CA1288" w:rsidRPr="00A949DD" w:rsidRDefault="00CA1288" w:rsidP="004A009E">
            <w:pPr>
              <w:pStyle w:val="TableText"/>
            </w:pPr>
          </w:p>
        </w:tc>
        <w:tc>
          <w:tcPr>
            <w:tcW w:w="447" w:type="pct"/>
            <w:gridSpan w:val="3"/>
          </w:tcPr>
          <w:p w14:paraId="2507D641" w14:textId="77777777" w:rsidR="00CA1288" w:rsidRPr="00A949DD" w:rsidRDefault="00CA1288" w:rsidP="004A009E">
            <w:pPr>
              <w:pStyle w:val="TableText"/>
            </w:pPr>
          </w:p>
        </w:tc>
        <w:tc>
          <w:tcPr>
            <w:tcW w:w="796" w:type="pct"/>
            <w:gridSpan w:val="2"/>
            <w:vMerge/>
          </w:tcPr>
          <w:p w14:paraId="38B347AB" w14:textId="77777777" w:rsidR="00CA1288" w:rsidRPr="00A949DD" w:rsidRDefault="00CA1288" w:rsidP="004A009E">
            <w:pPr>
              <w:pStyle w:val="TableText"/>
              <w:keepNext/>
            </w:pPr>
          </w:p>
        </w:tc>
      </w:tr>
      <w:tr w:rsidR="00CA1288" w:rsidRPr="00127FCE" w14:paraId="669BB74E" w14:textId="77777777" w:rsidTr="0001572D">
        <w:trPr>
          <w:cantSplit/>
          <w:trHeight w:val="340"/>
        </w:trPr>
        <w:tc>
          <w:tcPr>
            <w:tcW w:w="1889" w:type="pct"/>
            <w:gridSpan w:val="3"/>
            <w:vMerge w:val="restart"/>
          </w:tcPr>
          <w:p w14:paraId="03A92D13" w14:textId="65963863" w:rsidR="00CA1288" w:rsidRPr="00A949DD" w:rsidRDefault="00CA1288" w:rsidP="004A009E">
            <w:pPr>
              <w:keepNext/>
              <w:keepLines/>
              <w:autoSpaceDE w:val="0"/>
              <w:autoSpaceDN w:val="0"/>
              <w:adjustRightInd w:val="0"/>
              <w:rPr>
                <w:rFonts w:cs="Arial"/>
                <w:sz w:val="20"/>
                <w:lang w:eastAsia="en-AU"/>
              </w:rPr>
            </w:pPr>
            <w:r w:rsidRPr="00A949DD">
              <w:rPr>
                <w:rFonts w:cs="Arial"/>
                <w:sz w:val="20"/>
                <w:lang w:eastAsia="en-AU"/>
              </w:rPr>
              <w:t>Setup simulated DSE in SimATO to:</w:t>
            </w:r>
          </w:p>
          <w:p w14:paraId="0C32E18F" w14:textId="77777777" w:rsidR="00CA1288" w:rsidRPr="00A949DD" w:rsidRDefault="00CA1288" w:rsidP="004A009E">
            <w:pPr>
              <w:keepNext/>
              <w:keepLines/>
              <w:autoSpaceDE w:val="0"/>
              <w:autoSpaceDN w:val="0"/>
              <w:adjustRightInd w:val="0"/>
              <w:rPr>
                <w:sz w:val="20"/>
              </w:rPr>
            </w:pPr>
            <w:r w:rsidRPr="00A949DD">
              <w:rPr>
                <w:sz w:val="20"/>
              </w:rPr>
              <w:t xml:space="preserve">1) TICK </w:t>
            </w:r>
            <w:r w:rsidRPr="00A949DD">
              <w:rPr>
                <w:b/>
                <w:sz w:val="20"/>
              </w:rPr>
              <w:t xml:space="preserve">Engine Controls </w:t>
            </w:r>
            <w:r w:rsidRPr="00A949DD">
              <w:rPr>
                <w:sz w:val="20"/>
              </w:rPr>
              <w:t>box.</w:t>
            </w:r>
          </w:p>
          <w:p w14:paraId="1703F282" w14:textId="77777777" w:rsidR="00CA1288" w:rsidRPr="00A949DD" w:rsidRDefault="00CA1288" w:rsidP="004A009E">
            <w:pPr>
              <w:keepNext/>
              <w:keepLines/>
              <w:autoSpaceDE w:val="0"/>
              <w:autoSpaceDN w:val="0"/>
              <w:adjustRightInd w:val="0"/>
              <w:rPr>
                <w:sz w:val="20"/>
              </w:rPr>
            </w:pPr>
            <w:r w:rsidRPr="00A949DD">
              <w:rPr>
                <w:sz w:val="20"/>
              </w:rPr>
              <w:t xml:space="preserve">2) TICK </w:t>
            </w:r>
            <w:r w:rsidRPr="00A949DD">
              <w:rPr>
                <w:b/>
                <w:sz w:val="20"/>
              </w:rPr>
              <w:t>Srv Brk Apply</w:t>
            </w:r>
            <w:r w:rsidRPr="00A949DD">
              <w:rPr>
                <w:sz w:val="20"/>
              </w:rPr>
              <w:t xml:space="preserve"> box.</w:t>
            </w:r>
          </w:p>
          <w:p w14:paraId="0D7B2A9D" w14:textId="77777777" w:rsidR="00CA1288" w:rsidRPr="00A949DD" w:rsidRDefault="00CA1288" w:rsidP="004A009E">
            <w:pPr>
              <w:keepNext/>
              <w:keepLines/>
              <w:autoSpaceDE w:val="0"/>
              <w:autoSpaceDN w:val="0"/>
              <w:adjustRightInd w:val="0"/>
              <w:rPr>
                <w:sz w:val="20"/>
              </w:rPr>
            </w:pPr>
            <w:r w:rsidRPr="00A949DD">
              <w:rPr>
                <w:sz w:val="20"/>
              </w:rPr>
              <w:t xml:space="preserve">3) </w:t>
            </w:r>
            <w:r w:rsidRPr="00A949DD">
              <w:rPr>
                <w:b/>
                <w:sz w:val="20"/>
              </w:rPr>
              <w:t>Serv Brk</w:t>
            </w:r>
            <w:r w:rsidRPr="00A949DD">
              <w:rPr>
                <w:sz w:val="20"/>
              </w:rPr>
              <w:t xml:space="preserve"> =100%.</w:t>
            </w:r>
          </w:p>
          <w:p w14:paraId="491E8427" w14:textId="77777777" w:rsidR="00CA1288" w:rsidRPr="00A949DD" w:rsidRDefault="00CA1288" w:rsidP="004A009E">
            <w:pPr>
              <w:keepNext/>
              <w:keepLines/>
              <w:autoSpaceDE w:val="0"/>
              <w:autoSpaceDN w:val="0"/>
              <w:adjustRightInd w:val="0"/>
              <w:rPr>
                <w:sz w:val="20"/>
              </w:rPr>
            </w:pPr>
            <w:r w:rsidRPr="00A949DD">
              <w:rPr>
                <w:sz w:val="20"/>
              </w:rPr>
              <w:t xml:space="preserve">4) TICK </w:t>
            </w:r>
            <w:r w:rsidRPr="00A949DD">
              <w:rPr>
                <w:b/>
                <w:sz w:val="20"/>
              </w:rPr>
              <w:t>Indip. Brk Apply</w:t>
            </w:r>
            <w:r w:rsidRPr="00A949DD">
              <w:rPr>
                <w:sz w:val="20"/>
              </w:rPr>
              <w:t xml:space="preserve"> box.</w:t>
            </w:r>
          </w:p>
          <w:p w14:paraId="32C0B212" w14:textId="77777777" w:rsidR="00CA1288" w:rsidRPr="00A949DD" w:rsidRDefault="00CA1288" w:rsidP="004A009E">
            <w:pPr>
              <w:keepNext/>
              <w:keepLines/>
              <w:autoSpaceDE w:val="0"/>
              <w:autoSpaceDN w:val="0"/>
              <w:adjustRightInd w:val="0"/>
              <w:rPr>
                <w:sz w:val="20"/>
              </w:rPr>
            </w:pPr>
            <w:r w:rsidRPr="00A949DD">
              <w:rPr>
                <w:sz w:val="20"/>
              </w:rPr>
              <w:t>5) Indip. Brk = 100%.</w:t>
            </w:r>
          </w:p>
          <w:p w14:paraId="257C3794" w14:textId="77777777" w:rsidR="00CA1288" w:rsidRPr="00A949DD" w:rsidRDefault="00CA1288" w:rsidP="004A009E">
            <w:pPr>
              <w:keepNext/>
              <w:keepLines/>
              <w:autoSpaceDE w:val="0"/>
              <w:autoSpaceDN w:val="0"/>
              <w:adjustRightInd w:val="0"/>
              <w:rPr>
                <w:sz w:val="20"/>
              </w:rPr>
            </w:pPr>
            <w:r w:rsidRPr="00A949DD">
              <w:rPr>
                <w:sz w:val="20"/>
              </w:rPr>
              <w:t>6) Traction is set to IDLE</w:t>
            </w:r>
          </w:p>
        </w:tc>
        <w:tc>
          <w:tcPr>
            <w:tcW w:w="1439" w:type="pct"/>
            <w:gridSpan w:val="3"/>
          </w:tcPr>
          <w:p w14:paraId="296CF6D8" w14:textId="77777777" w:rsidR="00CA1288" w:rsidRPr="00A949DD" w:rsidRDefault="00CA1288" w:rsidP="004A009E">
            <w:pPr>
              <w:keepLines/>
              <w:spacing w:before="40" w:after="40"/>
              <w:rPr>
                <w:sz w:val="20"/>
              </w:rPr>
            </w:pPr>
            <w:r w:rsidRPr="00A949DD">
              <w:rPr>
                <w:sz w:val="20"/>
              </w:rPr>
              <w:t>Engine Control box = TICKED</w:t>
            </w:r>
          </w:p>
        </w:tc>
        <w:tc>
          <w:tcPr>
            <w:tcW w:w="430" w:type="pct"/>
            <w:gridSpan w:val="3"/>
          </w:tcPr>
          <w:p w14:paraId="54467A49" w14:textId="77777777" w:rsidR="00CA1288" w:rsidRPr="00A949DD" w:rsidRDefault="00CA1288" w:rsidP="004A009E">
            <w:pPr>
              <w:pStyle w:val="TableText"/>
            </w:pPr>
          </w:p>
        </w:tc>
        <w:tc>
          <w:tcPr>
            <w:tcW w:w="447" w:type="pct"/>
            <w:gridSpan w:val="3"/>
          </w:tcPr>
          <w:p w14:paraId="2ECE16BE" w14:textId="77777777" w:rsidR="00CA1288" w:rsidRPr="00A949DD" w:rsidRDefault="00CA1288" w:rsidP="004A009E">
            <w:pPr>
              <w:pStyle w:val="TableText"/>
            </w:pPr>
          </w:p>
        </w:tc>
        <w:tc>
          <w:tcPr>
            <w:tcW w:w="796" w:type="pct"/>
            <w:gridSpan w:val="2"/>
            <w:vMerge w:val="restart"/>
          </w:tcPr>
          <w:p w14:paraId="334B30CB" w14:textId="77777777" w:rsidR="00CA1288" w:rsidRPr="00A949DD" w:rsidRDefault="00CA1288" w:rsidP="004A009E">
            <w:pPr>
              <w:pStyle w:val="TableText"/>
              <w:keepNext/>
            </w:pPr>
          </w:p>
        </w:tc>
      </w:tr>
      <w:tr w:rsidR="00CA1288" w:rsidRPr="00127FCE" w14:paraId="2262A731" w14:textId="77777777" w:rsidTr="0001572D">
        <w:trPr>
          <w:cantSplit/>
          <w:trHeight w:val="361"/>
        </w:trPr>
        <w:tc>
          <w:tcPr>
            <w:tcW w:w="1889" w:type="pct"/>
            <w:gridSpan w:val="3"/>
            <w:vMerge/>
          </w:tcPr>
          <w:p w14:paraId="7ED42A30" w14:textId="0330737E"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2C636122" w14:textId="77777777" w:rsidR="00CA1288" w:rsidRPr="00A949DD" w:rsidDel="00A74991" w:rsidRDefault="00CA1288" w:rsidP="004A009E">
            <w:pPr>
              <w:keepLines/>
              <w:spacing w:before="40" w:after="40"/>
              <w:rPr>
                <w:sz w:val="20"/>
              </w:rPr>
            </w:pPr>
            <w:r w:rsidRPr="00A949DD">
              <w:rPr>
                <w:sz w:val="20"/>
              </w:rPr>
              <w:t>Srv Brk Apply bo = TICKED</w:t>
            </w:r>
          </w:p>
        </w:tc>
        <w:tc>
          <w:tcPr>
            <w:tcW w:w="430" w:type="pct"/>
            <w:gridSpan w:val="3"/>
          </w:tcPr>
          <w:p w14:paraId="7B922C31" w14:textId="77777777" w:rsidR="00CA1288" w:rsidRPr="00A949DD" w:rsidRDefault="00CA1288" w:rsidP="004A009E">
            <w:pPr>
              <w:pStyle w:val="TableText"/>
            </w:pPr>
          </w:p>
        </w:tc>
        <w:tc>
          <w:tcPr>
            <w:tcW w:w="447" w:type="pct"/>
            <w:gridSpan w:val="3"/>
          </w:tcPr>
          <w:p w14:paraId="31B641A6" w14:textId="77777777" w:rsidR="00CA1288" w:rsidRPr="00A949DD" w:rsidRDefault="00CA1288" w:rsidP="004A009E">
            <w:pPr>
              <w:pStyle w:val="TableText"/>
            </w:pPr>
          </w:p>
        </w:tc>
        <w:tc>
          <w:tcPr>
            <w:tcW w:w="796" w:type="pct"/>
            <w:gridSpan w:val="2"/>
            <w:vMerge/>
          </w:tcPr>
          <w:p w14:paraId="38013BDF" w14:textId="77777777" w:rsidR="00CA1288" w:rsidRPr="00A949DD" w:rsidRDefault="00CA1288" w:rsidP="004A009E">
            <w:pPr>
              <w:pStyle w:val="TableText"/>
              <w:keepNext/>
            </w:pPr>
          </w:p>
        </w:tc>
      </w:tr>
      <w:tr w:rsidR="00CA1288" w:rsidRPr="00127FCE" w14:paraId="2126DE6F" w14:textId="77777777" w:rsidTr="0001572D">
        <w:trPr>
          <w:cantSplit/>
          <w:trHeight w:val="448"/>
        </w:trPr>
        <w:tc>
          <w:tcPr>
            <w:tcW w:w="1889" w:type="pct"/>
            <w:gridSpan w:val="3"/>
            <w:vMerge/>
          </w:tcPr>
          <w:p w14:paraId="3DB4B9B9" w14:textId="3A81BF33"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5945CD84" w14:textId="77777777" w:rsidR="00CA1288" w:rsidRPr="00A949DD" w:rsidDel="00A74991" w:rsidRDefault="00CA1288" w:rsidP="004A009E">
            <w:pPr>
              <w:keepLines/>
              <w:spacing w:before="40" w:after="40"/>
              <w:rPr>
                <w:sz w:val="20"/>
              </w:rPr>
            </w:pPr>
            <w:r w:rsidRPr="00A949DD">
              <w:rPr>
                <w:sz w:val="20"/>
              </w:rPr>
              <w:t>Serv Brk =100%.</w:t>
            </w:r>
          </w:p>
        </w:tc>
        <w:tc>
          <w:tcPr>
            <w:tcW w:w="430" w:type="pct"/>
            <w:gridSpan w:val="3"/>
          </w:tcPr>
          <w:p w14:paraId="65EA1C97" w14:textId="77777777" w:rsidR="00CA1288" w:rsidRPr="00A949DD" w:rsidRDefault="00CA1288" w:rsidP="004A009E">
            <w:pPr>
              <w:pStyle w:val="TableText"/>
            </w:pPr>
          </w:p>
        </w:tc>
        <w:tc>
          <w:tcPr>
            <w:tcW w:w="447" w:type="pct"/>
            <w:gridSpan w:val="3"/>
          </w:tcPr>
          <w:p w14:paraId="6157AC50" w14:textId="77777777" w:rsidR="00CA1288" w:rsidRPr="00A949DD" w:rsidRDefault="00CA1288" w:rsidP="004A009E">
            <w:pPr>
              <w:pStyle w:val="TableText"/>
            </w:pPr>
          </w:p>
        </w:tc>
        <w:tc>
          <w:tcPr>
            <w:tcW w:w="796" w:type="pct"/>
            <w:gridSpan w:val="2"/>
            <w:vMerge/>
          </w:tcPr>
          <w:p w14:paraId="7B7A62A2" w14:textId="77777777" w:rsidR="00CA1288" w:rsidRPr="00A949DD" w:rsidRDefault="00CA1288" w:rsidP="004A009E">
            <w:pPr>
              <w:pStyle w:val="TableText"/>
              <w:keepNext/>
            </w:pPr>
          </w:p>
        </w:tc>
      </w:tr>
      <w:tr w:rsidR="00CA1288" w:rsidRPr="00127FCE" w14:paraId="4682BD9D" w14:textId="77777777" w:rsidTr="0001572D">
        <w:trPr>
          <w:cantSplit/>
          <w:trHeight w:val="258"/>
        </w:trPr>
        <w:tc>
          <w:tcPr>
            <w:tcW w:w="1889" w:type="pct"/>
            <w:gridSpan w:val="3"/>
            <w:vMerge/>
          </w:tcPr>
          <w:p w14:paraId="6B300C48" w14:textId="347C4358"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2D541CB2" w14:textId="77777777" w:rsidR="00CA1288" w:rsidRPr="00A949DD" w:rsidDel="00A74991" w:rsidRDefault="00CA1288" w:rsidP="004A009E">
            <w:pPr>
              <w:keepLines/>
              <w:spacing w:before="40" w:after="40"/>
              <w:rPr>
                <w:sz w:val="20"/>
              </w:rPr>
            </w:pPr>
            <w:r w:rsidRPr="00A949DD">
              <w:rPr>
                <w:sz w:val="20"/>
              </w:rPr>
              <w:t>Indip Brk Apply = TICKED</w:t>
            </w:r>
          </w:p>
        </w:tc>
        <w:tc>
          <w:tcPr>
            <w:tcW w:w="430" w:type="pct"/>
            <w:gridSpan w:val="3"/>
          </w:tcPr>
          <w:p w14:paraId="0EDD99EE" w14:textId="77777777" w:rsidR="00CA1288" w:rsidRPr="00A949DD" w:rsidRDefault="00CA1288" w:rsidP="004A009E">
            <w:pPr>
              <w:pStyle w:val="TableText"/>
            </w:pPr>
          </w:p>
        </w:tc>
        <w:tc>
          <w:tcPr>
            <w:tcW w:w="447" w:type="pct"/>
            <w:gridSpan w:val="3"/>
          </w:tcPr>
          <w:p w14:paraId="6666FAF4" w14:textId="77777777" w:rsidR="00CA1288" w:rsidRPr="00A949DD" w:rsidRDefault="00CA1288" w:rsidP="004A009E">
            <w:pPr>
              <w:pStyle w:val="TableText"/>
            </w:pPr>
          </w:p>
        </w:tc>
        <w:tc>
          <w:tcPr>
            <w:tcW w:w="796" w:type="pct"/>
            <w:gridSpan w:val="2"/>
            <w:vMerge/>
          </w:tcPr>
          <w:p w14:paraId="17B64506" w14:textId="77777777" w:rsidR="00CA1288" w:rsidRPr="00A949DD" w:rsidRDefault="00CA1288" w:rsidP="004A009E">
            <w:pPr>
              <w:pStyle w:val="TableText"/>
              <w:keepNext/>
            </w:pPr>
          </w:p>
        </w:tc>
      </w:tr>
      <w:tr w:rsidR="00CA1288" w:rsidRPr="00127FCE" w14:paraId="660819BA" w14:textId="77777777" w:rsidTr="0001572D">
        <w:trPr>
          <w:cantSplit/>
          <w:trHeight w:val="380"/>
        </w:trPr>
        <w:tc>
          <w:tcPr>
            <w:tcW w:w="1889" w:type="pct"/>
            <w:gridSpan w:val="3"/>
            <w:vMerge/>
          </w:tcPr>
          <w:p w14:paraId="20B0FFFC" w14:textId="3D332295"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4159391E" w14:textId="77777777" w:rsidR="00CA1288" w:rsidRPr="00A949DD" w:rsidDel="00A74991" w:rsidRDefault="00CA1288" w:rsidP="004A009E">
            <w:pPr>
              <w:keepLines/>
              <w:spacing w:before="40" w:after="40"/>
              <w:rPr>
                <w:sz w:val="20"/>
              </w:rPr>
            </w:pPr>
            <w:r w:rsidRPr="00A949DD">
              <w:rPr>
                <w:sz w:val="20"/>
              </w:rPr>
              <w:t>Indip. Brk = 100%.</w:t>
            </w:r>
          </w:p>
        </w:tc>
        <w:tc>
          <w:tcPr>
            <w:tcW w:w="430" w:type="pct"/>
            <w:gridSpan w:val="3"/>
          </w:tcPr>
          <w:p w14:paraId="16F1142F" w14:textId="77777777" w:rsidR="00CA1288" w:rsidRPr="00A949DD" w:rsidRDefault="00CA1288" w:rsidP="004A009E">
            <w:pPr>
              <w:pStyle w:val="TableText"/>
            </w:pPr>
          </w:p>
        </w:tc>
        <w:tc>
          <w:tcPr>
            <w:tcW w:w="447" w:type="pct"/>
            <w:gridSpan w:val="3"/>
          </w:tcPr>
          <w:p w14:paraId="39A01236" w14:textId="77777777" w:rsidR="00CA1288" w:rsidRPr="00A949DD" w:rsidRDefault="00CA1288" w:rsidP="004A009E">
            <w:pPr>
              <w:pStyle w:val="TableText"/>
            </w:pPr>
          </w:p>
        </w:tc>
        <w:tc>
          <w:tcPr>
            <w:tcW w:w="796" w:type="pct"/>
            <w:gridSpan w:val="2"/>
            <w:vMerge/>
          </w:tcPr>
          <w:p w14:paraId="4CE771DD" w14:textId="77777777" w:rsidR="00CA1288" w:rsidRPr="00A949DD" w:rsidRDefault="00CA1288" w:rsidP="004A009E">
            <w:pPr>
              <w:pStyle w:val="TableText"/>
              <w:keepNext/>
            </w:pPr>
          </w:p>
        </w:tc>
      </w:tr>
      <w:tr w:rsidR="00CA1288" w:rsidRPr="00127FCE" w14:paraId="07AFF2ED" w14:textId="77777777" w:rsidTr="0001572D">
        <w:trPr>
          <w:cantSplit/>
          <w:trHeight w:val="232"/>
        </w:trPr>
        <w:tc>
          <w:tcPr>
            <w:tcW w:w="1889" w:type="pct"/>
            <w:gridSpan w:val="3"/>
            <w:vMerge/>
          </w:tcPr>
          <w:p w14:paraId="5FCFEABB" w14:textId="5C9BF31B"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466CF2EE" w14:textId="77777777" w:rsidR="00CA1288" w:rsidRPr="00A949DD" w:rsidRDefault="00CA1288" w:rsidP="004A009E">
            <w:pPr>
              <w:keepLines/>
              <w:spacing w:before="40" w:after="40"/>
              <w:rPr>
                <w:sz w:val="20"/>
              </w:rPr>
            </w:pPr>
            <w:r w:rsidRPr="00A949DD">
              <w:rPr>
                <w:sz w:val="20"/>
              </w:rPr>
              <w:t>Traction = IDLE</w:t>
            </w:r>
          </w:p>
        </w:tc>
        <w:tc>
          <w:tcPr>
            <w:tcW w:w="430" w:type="pct"/>
            <w:gridSpan w:val="3"/>
          </w:tcPr>
          <w:p w14:paraId="5CB07CFC" w14:textId="77777777" w:rsidR="00CA1288" w:rsidRPr="00A949DD" w:rsidRDefault="00CA1288" w:rsidP="004A009E">
            <w:pPr>
              <w:pStyle w:val="TableText"/>
            </w:pPr>
          </w:p>
        </w:tc>
        <w:tc>
          <w:tcPr>
            <w:tcW w:w="447" w:type="pct"/>
            <w:gridSpan w:val="3"/>
          </w:tcPr>
          <w:p w14:paraId="79B7B84B" w14:textId="77777777" w:rsidR="00CA1288" w:rsidRPr="00A949DD" w:rsidRDefault="00CA1288" w:rsidP="004A009E">
            <w:pPr>
              <w:pStyle w:val="TableText"/>
            </w:pPr>
          </w:p>
        </w:tc>
        <w:tc>
          <w:tcPr>
            <w:tcW w:w="796" w:type="pct"/>
            <w:gridSpan w:val="2"/>
            <w:vMerge/>
          </w:tcPr>
          <w:p w14:paraId="182612E7" w14:textId="77777777" w:rsidR="00CA1288" w:rsidRPr="00A949DD" w:rsidRDefault="00CA1288" w:rsidP="004A009E">
            <w:pPr>
              <w:pStyle w:val="TableText"/>
              <w:keepNext/>
            </w:pPr>
          </w:p>
        </w:tc>
      </w:tr>
      <w:tr w:rsidR="00CA1288" w:rsidRPr="00127FCE" w14:paraId="455E9519" w14:textId="77777777" w:rsidTr="0001572D">
        <w:trPr>
          <w:cantSplit/>
          <w:trHeight w:val="554"/>
        </w:trPr>
        <w:tc>
          <w:tcPr>
            <w:tcW w:w="1889" w:type="pct"/>
            <w:gridSpan w:val="3"/>
            <w:vMerge w:val="restart"/>
          </w:tcPr>
          <w:p w14:paraId="04071AC2" w14:textId="1BEB4244" w:rsidR="00CA1288" w:rsidRPr="00A949DD" w:rsidRDefault="00CA1288" w:rsidP="004A009E">
            <w:pPr>
              <w:keepNext/>
              <w:keepLines/>
              <w:autoSpaceDE w:val="0"/>
              <w:autoSpaceDN w:val="0"/>
              <w:adjustRightInd w:val="0"/>
              <w:rPr>
                <w:rFonts w:cs="Arial"/>
                <w:b/>
                <w:sz w:val="20"/>
                <w:lang w:eastAsia="en-AU"/>
              </w:rPr>
            </w:pPr>
            <w:r w:rsidRPr="00A949DD">
              <w:rPr>
                <w:rFonts w:cs="Arial"/>
                <w:sz w:val="20"/>
                <w:lang w:eastAsia="en-AU"/>
              </w:rPr>
              <w:t xml:space="preserve">Set the independent brake handle to </w:t>
            </w:r>
            <w:r w:rsidRPr="00A949DD">
              <w:rPr>
                <w:rFonts w:cs="Arial"/>
                <w:b/>
                <w:sz w:val="20"/>
                <w:lang w:eastAsia="en-AU"/>
              </w:rPr>
              <w:t>FULL</w:t>
            </w:r>
          </w:p>
          <w:p w14:paraId="1F9A41D8" w14:textId="77777777" w:rsidR="00CA1288" w:rsidRPr="00A949DD" w:rsidRDefault="00CA1288" w:rsidP="004A009E">
            <w:pPr>
              <w:keepNext/>
              <w:keepLines/>
              <w:autoSpaceDE w:val="0"/>
              <w:autoSpaceDN w:val="0"/>
              <w:adjustRightInd w:val="0"/>
              <w:rPr>
                <w:rFonts w:cs="Arial"/>
                <w:b/>
                <w:sz w:val="20"/>
                <w:lang w:eastAsia="en-AU"/>
              </w:rPr>
            </w:pPr>
            <w:r w:rsidRPr="00A949DD">
              <w:rPr>
                <w:rFonts w:cs="Arial"/>
                <w:sz w:val="20"/>
                <w:lang w:eastAsia="en-AU"/>
              </w:rPr>
              <w:t>Set the automatic brake handle to</w:t>
            </w:r>
            <w:r w:rsidRPr="00A949DD">
              <w:rPr>
                <w:rFonts w:cs="Arial"/>
                <w:b/>
                <w:sz w:val="20"/>
                <w:lang w:eastAsia="en-AU"/>
              </w:rPr>
              <w:t xml:space="preserve"> RELEASE</w:t>
            </w:r>
          </w:p>
          <w:p w14:paraId="7BDCCC3D" w14:textId="77777777" w:rsidR="00CA1288" w:rsidRPr="00A949DD" w:rsidRDefault="00CA1288" w:rsidP="004A009E">
            <w:pPr>
              <w:keepNext/>
              <w:keepLines/>
              <w:autoSpaceDE w:val="0"/>
              <w:autoSpaceDN w:val="0"/>
              <w:adjustRightInd w:val="0"/>
              <w:rPr>
                <w:rFonts w:cs="Arial"/>
                <w:b/>
                <w:sz w:val="20"/>
                <w:lang w:eastAsia="en-AU"/>
              </w:rPr>
            </w:pPr>
            <w:r w:rsidRPr="00A949DD">
              <w:rPr>
                <w:rFonts w:cs="Arial"/>
                <w:sz w:val="20"/>
                <w:lang w:eastAsia="en-AU"/>
              </w:rPr>
              <w:t xml:space="preserve">Set the throttle to </w:t>
            </w:r>
            <w:r w:rsidRPr="00A949DD">
              <w:rPr>
                <w:rFonts w:cs="Arial"/>
                <w:b/>
                <w:sz w:val="20"/>
                <w:lang w:eastAsia="en-AU"/>
              </w:rPr>
              <w:t>IDLE</w:t>
            </w:r>
          </w:p>
          <w:p w14:paraId="60943905" w14:textId="77777777" w:rsidR="00CA1288" w:rsidRPr="00A949DD" w:rsidRDefault="00CA1288" w:rsidP="004A009E">
            <w:pPr>
              <w:keepNext/>
              <w:keepLines/>
              <w:autoSpaceDE w:val="0"/>
              <w:autoSpaceDN w:val="0"/>
              <w:adjustRightInd w:val="0"/>
              <w:rPr>
                <w:rFonts w:cs="Arial"/>
                <w:b/>
                <w:sz w:val="20"/>
                <w:lang w:eastAsia="en-AU"/>
              </w:rPr>
            </w:pPr>
            <w:r w:rsidRPr="00A949DD">
              <w:rPr>
                <w:rFonts w:cs="Arial"/>
                <w:sz w:val="20"/>
                <w:lang w:eastAsia="en-AU"/>
              </w:rPr>
              <w:t xml:space="preserve">Set the reverser to </w:t>
            </w:r>
            <w:r w:rsidRPr="00A949DD">
              <w:rPr>
                <w:rFonts w:cs="Arial"/>
                <w:b/>
                <w:sz w:val="20"/>
                <w:lang w:eastAsia="en-AU"/>
              </w:rPr>
              <w:t>CENTER</w:t>
            </w:r>
          </w:p>
          <w:p w14:paraId="315C4E35" w14:textId="77777777" w:rsidR="00CA1288" w:rsidRPr="00A949DD" w:rsidRDefault="00CA1288" w:rsidP="004A009E">
            <w:pPr>
              <w:keepNext/>
              <w:keepLines/>
              <w:autoSpaceDE w:val="0"/>
              <w:autoSpaceDN w:val="0"/>
              <w:adjustRightInd w:val="0"/>
              <w:rPr>
                <w:rFonts w:cs="Arial"/>
                <w:sz w:val="20"/>
                <w:lang w:eastAsia="en-AU"/>
              </w:rPr>
            </w:pPr>
            <w:r w:rsidRPr="00A949DD">
              <w:rPr>
                <w:rFonts w:cs="Arial"/>
                <w:sz w:val="20"/>
                <w:lang w:eastAsia="en-AU"/>
              </w:rPr>
              <w:t xml:space="preserve">Set the ATO switch to </w:t>
            </w:r>
            <w:r w:rsidRPr="00A949DD">
              <w:rPr>
                <w:rFonts w:cs="Arial"/>
                <w:b/>
                <w:sz w:val="20"/>
                <w:lang w:eastAsia="en-AU"/>
              </w:rPr>
              <w:t>Driverless Attended</w:t>
            </w:r>
            <w:r w:rsidRPr="00A949DD">
              <w:rPr>
                <w:rFonts w:cs="Arial"/>
                <w:sz w:val="20"/>
                <w:lang w:eastAsia="en-AU"/>
              </w:rPr>
              <w:t>.</w:t>
            </w:r>
          </w:p>
        </w:tc>
        <w:tc>
          <w:tcPr>
            <w:tcW w:w="1439" w:type="pct"/>
            <w:gridSpan w:val="3"/>
          </w:tcPr>
          <w:p w14:paraId="3D31157B" w14:textId="77777777" w:rsidR="00CA1288" w:rsidRPr="00A949DD" w:rsidRDefault="00CA1288" w:rsidP="004A009E">
            <w:pPr>
              <w:keepLines/>
              <w:spacing w:before="40" w:after="40"/>
              <w:rPr>
                <w:rFonts w:cs="Arial"/>
                <w:bCs/>
                <w:sz w:val="20"/>
              </w:rPr>
            </w:pPr>
            <w:r w:rsidRPr="00A949DD">
              <w:rPr>
                <w:rFonts w:cs="Arial"/>
                <w:bCs/>
                <w:sz w:val="20"/>
              </w:rPr>
              <w:t xml:space="preserve">Green Safe to Board Lights: </w:t>
            </w:r>
            <w:r w:rsidRPr="00A949DD">
              <w:rPr>
                <w:rFonts w:cs="Arial"/>
                <w:b/>
                <w:bCs/>
                <w:sz w:val="20"/>
              </w:rPr>
              <w:t>ON</w:t>
            </w:r>
          </w:p>
        </w:tc>
        <w:tc>
          <w:tcPr>
            <w:tcW w:w="430" w:type="pct"/>
            <w:gridSpan w:val="3"/>
          </w:tcPr>
          <w:p w14:paraId="1F11DB70" w14:textId="77777777" w:rsidR="00CA1288" w:rsidRPr="00A949DD" w:rsidRDefault="00CA1288" w:rsidP="004A009E">
            <w:pPr>
              <w:pStyle w:val="TableText"/>
            </w:pPr>
          </w:p>
        </w:tc>
        <w:tc>
          <w:tcPr>
            <w:tcW w:w="447" w:type="pct"/>
            <w:gridSpan w:val="3"/>
          </w:tcPr>
          <w:p w14:paraId="0B1C23AB" w14:textId="77777777" w:rsidR="00CA1288" w:rsidRPr="00A949DD" w:rsidRDefault="00CA1288" w:rsidP="004A009E">
            <w:pPr>
              <w:pStyle w:val="TableText"/>
            </w:pPr>
          </w:p>
        </w:tc>
        <w:tc>
          <w:tcPr>
            <w:tcW w:w="796" w:type="pct"/>
            <w:gridSpan w:val="2"/>
            <w:vMerge w:val="restart"/>
          </w:tcPr>
          <w:p w14:paraId="519111A4" w14:textId="77777777" w:rsidR="00CA1288" w:rsidRPr="00A949DD" w:rsidRDefault="00CA1288" w:rsidP="004A009E">
            <w:pPr>
              <w:pStyle w:val="TableText"/>
              <w:keepNext/>
            </w:pPr>
          </w:p>
        </w:tc>
      </w:tr>
      <w:tr w:rsidR="00CA1288" w:rsidRPr="00127FCE" w14:paraId="2A5CC1BB" w14:textId="77777777" w:rsidTr="0001572D">
        <w:trPr>
          <w:cantSplit/>
          <w:trHeight w:val="339"/>
        </w:trPr>
        <w:tc>
          <w:tcPr>
            <w:tcW w:w="1889" w:type="pct"/>
            <w:gridSpan w:val="3"/>
            <w:vMerge/>
          </w:tcPr>
          <w:p w14:paraId="588AB5B9" w14:textId="3595AF61"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5C6A6BA6" w14:textId="77777777" w:rsidR="00CA1288" w:rsidRPr="00A949DD" w:rsidRDefault="00CA1288" w:rsidP="004A009E">
            <w:pPr>
              <w:keepLines/>
              <w:spacing w:before="40" w:after="40"/>
              <w:rPr>
                <w:rFonts w:cs="Arial"/>
                <w:bCs/>
                <w:sz w:val="20"/>
              </w:rPr>
            </w:pPr>
            <w:r w:rsidRPr="00A949DD">
              <w:rPr>
                <w:rFonts w:cs="Arial"/>
                <w:bCs/>
                <w:sz w:val="20"/>
              </w:rPr>
              <w:t xml:space="preserve">Blue ATO Status Lights: </w:t>
            </w:r>
            <w:r w:rsidRPr="00A949DD">
              <w:rPr>
                <w:rFonts w:cs="Arial"/>
                <w:b/>
                <w:bCs/>
                <w:sz w:val="20"/>
              </w:rPr>
              <w:t>ON</w:t>
            </w:r>
          </w:p>
        </w:tc>
        <w:tc>
          <w:tcPr>
            <w:tcW w:w="430" w:type="pct"/>
            <w:gridSpan w:val="3"/>
          </w:tcPr>
          <w:p w14:paraId="79B0994A" w14:textId="77777777" w:rsidR="00CA1288" w:rsidRPr="00A949DD" w:rsidRDefault="00CA1288" w:rsidP="004A009E">
            <w:pPr>
              <w:pStyle w:val="TableText"/>
            </w:pPr>
          </w:p>
        </w:tc>
        <w:tc>
          <w:tcPr>
            <w:tcW w:w="447" w:type="pct"/>
            <w:gridSpan w:val="3"/>
          </w:tcPr>
          <w:p w14:paraId="06F5B1DC" w14:textId="77777777" w:rsidR="00CA1288" w:rsidRPr="00A949DD" w:rsidRDefault="00CA1288" w:rsidP="004A009E">
            <w:pPr>
              <w:pStyle w:val="TableText"/>
            </w:pPr>
          </w:p>
        </w:tc>
        <w:tc>
          <w:tcPr>
            <w:tcW w:w="796" w:type="pct"/>
            <w:gridSpan w:val="2"/>
            <w:vMerge/>
          </w:tcPr>
          <w:p w14:paraId="1AB4EFB5" w14:textId="77777777" w:rsidR="00CA1288" w:rsidRPr="00A949DD" w:rsidRDefault="00CA1288" w:rsidP="004A009E">
            <w:pPr>
              <w:pStyle w:val="TableText"/>
              <w:keepNext/>
            </w:pPr>
          </w:p>
        </w:tc>
      </w:tr>
      <w:tr w:rsidR="00CA1288" w:rsidRPr="00127FCE" w14:paraId="6955ACB1" w14:textId="77777777" w:rsidTr="0001572D">
        <w:trPr>
          <w:cantSplit/>
          <w:trHeight w:val="312"/>
        </w:trPr>
        <w:tc>
          <w:tcPr>
            <w:tcW w:w="1889" w:type="pct"/>
            <w:gridSpan w:val="3"/>
            <w:vMerge/>
          </w:tcPr>
          <w:p w14:paraId="4380E7A5" w14:textId="28298910"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43436E12" w14:textId="77777777" w:rsidR="00CA1288" w:rsidRPr="00A949DD" w:rsidRDefault="00CA1288" w:rsidP="004A009E">
            <w:pPr>
              <w:keepLines/>
              <w:spacing w:before="40" w:after="40"/>
              <w:rPr>
                <w:rFonts w:cs="Arial"/>
                <w:bCs/>
                <w:sz w:val="20"/>
              </w:rPr>
            </w:pPr>
            <w:r w:rsidRPr="00A949DD">
              <w:rPr>
                <w:rFonts w:cs="Arial"/>
                <w:bCs/>
                <w:sz w:val="20"/>
              </w:rPr>
              <w:t xml:space="preserve">Orange Not Safe to Board Lights: </w:t>
            </w:r>
            <w:r w:rsidRPr="00A949DD">
              <w:rPr>
                <w:rFonts w:cs="Arial"/>
                <w:b/>
                <w:bCs/>
                <w:sz w:val="20"/>
              </w:rPr>
              <w:t>OFF</w:t>
            </w:r>
          </w:p>
        </w:tc>
        <w:tc>
          <w:tcPr>
            <w:tcW w:w="430" w:type="pct"/>
            <w:gridSpan w:val="3"/>
          </w:tcPr>
          <w:p w14:paraId="0CE28D2C" w14:textId="77777777" w:rsidR="00CA1288" w:rsidRPr="00A949DD" w:rsidRDefault="00CA1288" w:rsidP="004A009E">
            <w:pPr>
              <w:pStyle w:val="TableText"/>
            </w:pPr>
          </w:p>
        </w:tc>
        <w:tc>
          <w:tcPr>
            <w:tcW w:w="447" w:type="pct"/>
            <w:gridSpan w:val="3"/>
          </w:tcPr>
          <w:p w14:paraId="6A4E8249" w14:textId="77777777" w:rsidR="00CA1288" w:rsidRPr="00A949DD" w:rsidRDefault="00CA1288" w:rsidP="004A009E">
            <w:pPr>
              <w:pStyle w:val="TableText"/>
            </w:pPr>
          </w:p>
        </w:tc>
        <w:tc>
          <w:tcPr>
            <w:tcW w:w="796" w:type="pct"/>
            <w:gridSpan w:val="2"/>
            <w:vMerge/>
          </w:tcPr>
          <w:p w14:paraId="60E9184A" w14:textId="77777777" w:rsidR="00CA1288" w:rsidRPr="00A949DD" w:rsidRDefault="00CA1288" w:rsidP="004A009E">
            <w:pPr>
              <w:pStyle w:val="TableText"/>
              <w:keepNext/>
            </w:pPr>
          </w:p>
        </w:tc>
      </w:tr>
      <w:tr w:rsidR="00CA1288" w:rsidRPr="00127FCE" w14:paraId="1DAF9A80" w14:textId="77777777" w:rsidTr="0001572D">
        <w:trPr>
          <w:cantSplit/>
          <w:trHeight w:val="516"/>
        </w:trPr>
        <w:tc>
          <w:tcPr>
            <w:tcW w:w="1889" w:type="pct"/>
            <w:gridSpan w:val="3"/>
            <w:vMerge/>
          </w:tcPr>
          <w:p w14:paraId="16CEEC07" w14:textId="1AFF6109"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1B418756" w14:textId="77777777" w:rsidR="00CA1288" w:rsidRPr="00A949DD" w:rsidRDefault="00CA1288" w:rsidP="004A009E">
            <w:pPr>
              <w:keepLines/>
              <w:spacing w:before="40" w:after="40"/>
              <w:rPr>
                <w:rFonts w:cs="Arial"/>
                <w:bCs/>
                <w:sz w:val="20"/>
              </w:rPr>
            </w:pPr>
            <w:r w:rsidRPr="00A949DD">
              <w:rPr>
                <w:rFonts w:cs="Arial"/>
                <w:bCs/>
                <w:sz w:val="20"/>
              </w:rPr>
              <w:t xml:space="preserve">CDU displays </w:t>
            </w:r>
            <w:r w:rsidRPr="00A949DD">
              <w:rPr>
                <w:rFonts w:cs="Arial"/>
                <w:b/>
                <w:bCs/>
                <w:sz w:val="20"/>
              </w:rPr>
              <w:t xml:space="preserve">ATO ATTENDED </w:t>
            </w:r>
            <w:r w:rsidRPr="00A949DD">
              <w:rPr>
                <w:rFonts w:cs="Arial"/>
                <w:bCs/>
                <w:sz w:val="20"/>
              </w:rPr>
              <w:t>soft-key.</w:t>
            </w:r>
          </w:p>
        </w:tc>
        <w:tc>
          <w:tcPr>
            <w:tcW w:w="430" w:type="pct"/>
            <w:gridSpan w:val="3"/>
          </w:tcPr>
          <w:p w14:paraId="3BF1A9F6" w14:textId="77777777" w:rsidR="00CA1288" w:rsidRPr="00A949DD" w:rsidRDefault="00CA1288" w:rsidP="004A009E">
            <w:pPr>
              <w:pStyle w:val="TableText"/>
            </w:pPr>
          </w:p>
        </w:tc>
        <w:tc>
          <w:tcPr>
            <w:tcW w:w="447" w:type="pct"/>
            <w:gridSpan w:val="3"/>
          </w:tcPr>
          <w:p w14:paraId="4112134A" w14:textId="77777777" w:rsidR="00CA1288" w:rsidRPr="00A949DD" w:rsidRDefault="00CA1288" w:rsidP="004A009E">
            <w:pPr>
              <w:pStyle w:val="TableText"/>
            </w:pPr>
          </w:p>
        </w:tc>
        <w:tc>
          <w:tcPr>
            <w:tcW w:w="796" w:type="pct"/>
            <w:gridSpan w:val="2"/>
            <w:vMerge/>
          </w:tcPr>
          <w:p w14:paraId="6D7ADE50" w14:textId="77777777" w:rsidR="00CA1288" w:rsidRPr="00A949DD" w:rsidRDefault="00CA1288" w:rsidP="004A009E">
            <w:pPr>
              <w:pStyle w:val="TableText"/>
              <w:keepNext/>
            </w:pPr>
          </w:p>
        </w:tc>
      </w:tr>
      <w:tr w:rsidR="00CA1288" w:rsidRPr="00127FCE" w14:paraId="1FDE8E1C" w14:textId="77777777" w:rsidTr="0001572D">
        <w:trPr>
          <w:cantSplit/>
          <w:trHeight w:val="516"/>
        </w:trPr>
        <w:tc>
          <w:tcPr>
            <w:tcW w:w="1889" w:type="pct"/>
            <w:gridSpan w:val="3"/>
          </w:tcPr>
          <w:p w14:paraId="74C6E8A7" w14:textId="222EAA6C" w:rsidR="00CA1288" w:rsidRPr="00A949DD" w:rsidRDefault="00CA1288" w:rsidP="004A009E">
            <w:pPr>
              <w:keepNext/>
              <w:keepLines/>
              <w:autoSpaceDE w:val="0"/>
              <w:autoSpaceDN w:val="0"/>
              <w:adjustRightInd w:val="0"/>
              <w:rPr>
                <w:rFonts w:cs="Arial"/>
                <w:sz w:val="20"/>
                <w:lang w:eastAsia="en-AU"/>
              </w:rPr>
            </w:pPr>
            <w:r w:rsidRPr="00A949DD">
              <w:rPr>
                <w:rFonts w:cs="Arial"/>
                <w:sz w:val="20"/>
                <w:lang w:eastAsia="en-AU"/>
              </w:rPr>
              <w:t xml:space="preserve">Driver to request the OC to </w:t>
            </w:r>
            <w:r w:rsidRPr="00A949DD">
              <w:rPr>
                <w:rFonts w:cs="Arial"/>
                <w:sz w:val="20"/>
                <w:u w:val="single"/>
                <w:lang w:eastAsia="en-AU"/>
              </w:rPr>
              <w:t>send</w:t>
            </w:r>
            <w:r w:rsidRPr="00A949DD">
              <w:rPr>
                <w:rFonts w:cs="Arial"/>
                <w:sz w:val="20"/>
                <w:lang w:eastAsia="en-AU"/>
              </w:rPr>
              <w:t xml:space="preserve"> the </w:t>
            </w:r>
            <w:r w:rsidRPr="00A949DD">
              <w:rPr>
                <w:rFonts w:cs="Arial"/>
                <w:b/>
                <w:sz w:val="20"/>
                <w:lang w:eastAsia="en-AU"/>
              </w:rPr>
              <w:t>Prepare for Mission Command</w:t>
            </w:r>
            <w:r w:rsidRPr="00A949DD">
              <w:rPr>
                <w:rFonts w:cs="Arial"/>
                <w:sz w:val="20"/>
                <w:lang w:eastAsia="en-AU"/>
              </w:rPr>
              <w:t xml:space="preserve"> </w:t>
            </w:r>
            <w:r w:rsidRPr="00A949DD">
              <w:rPr>
                <w:rFonts w:cs="Arial"/>
                <w:b/>
                <w:sz w:val="20"/>
                <w:lang w:eastAsia="en-AU"/>
              </w:rPr>
              <w:t>(PFM)</w:t>
            </w:r>
          </w:p>
        </w:tc>
        <w:tc>
          <w:tcPr>
            <w:tcW w:w="1439" w:type="pct"/>
            <w:gridSpan w:val="3"/>
          </w:tcPr>
          <w:p w14:paraId="0DD84BCD" w14:textId="77777777" w:rsidR="00CA1288" w:rsidRPr="00A949DD" w:rsidRDefault="00CA1288" w:rsidP="004A009E">
            <w:pPr>
              <w:keepLines/>
              <w:spacing w:before="40" w:after="40"/>
              <w:rPr>
                <w:rFonts w:cs="Arial"/>
                <w:bCs/>
                <w:sz w:val="20"/>
              </w:rPr>
            </w:pPr>
            <w:r w:rsidRPr="00A949DD">
              <w:rPr>
                <w:rFonts w:cs="Arial"/>
                <w:sz w:val="20"/>
                <w:lang w:eastAsia="en-AU"/>
              </w:rPr>
              <w:t xml:space="preserve">Driver to request the OC to </w:t>
            </w:r>
            <w:r w:rsidRPr="00A949DD">
              <w:rPr>
                <w:rFonts w:cs="Arial"/>
                <w:sz w:val="20"/>
                <w:u w:val="single"/>
                <w:lang w:eastAsia="en-AU"/>
              </w:rPr>
              <w:t>send</w:t>
            </w:r>
            <w:r w:rsidRPr="00A949DD">
              <w:rPr>
                <w:rFonts w:cs="Arial"/>
                <w:sz w:val="20"/>
                <w:lang w:eastAsia="en-AU"/>
              </w:rPr>
              <w:t xml:space="preserve"> the </w:t>
            </w:r>
            <w:r w:rsidRPr="00A949DD">
              <w:rPr>
                <w:rFonts w:cs="Arial"/>
                <w:b/>
                <w:sz w:val="20"/>
                <w:lang w:eastAsia="en-AU"/>
              </w:rPr>
              <w:t>Prepare for Mission Command</w:t>
            </w:r>
            <w:r w:rsidRPr="00A949DD">
              <w:rPr>
                <w:rFonts w:cs="Arial"/>
                <w:sz w:val="20"/>
                <w:lang w:eastAsia="en-AU"/>
              </w:rPr>
              <w:t xml:space="preserve"> </w:t>
            </w:r>
            <w:r w:rsidRPr="00A949DD">
              <w:rPr>
                <w:rFonts w:cs="Arial"/>
                <w:b/>
                <w:sz w:val="20"/>
                <w:lang w:eastAsia="en-AU"/>
              </w:rPr>
              <w:t>(PFM)</w:t>
            </w:r>
          </w:p>
        </w:tc>
        <w:tc>
          <w:tcPr>
            <w:tcW w:w="430" w:type="pct"/>
            <w:gridSpan w:val="3"/>
          </w:tcPr>
          <w:p w14:paraId="3DE0B823" w14:textId="77777777" w:rsidR="00CA1288" w:rsidRPr="00A949DD" w:rsidRDefault="00CA1288" w:rsidP="004A009E">
            <w:pPr>
              <w:pStyle w:val="TableText"/>
            </w:pPr>
          </w:p>
        </w:tc>
        <w:tc>
          <w:tcPr>
            <w:tcW w:w="447" w:type="pct"/>
            <w:gridSpan w:val="3"/>
          </w:tcPr>
          <w:p w14:paraId="7104E72F" w14:textId="77777777" w:rsidR="00CA1288" w:rsidRPr="00A949DD" w:rsidRDefault="00CA1288" w:rsidP="004A009E">
            <w:pPr>
              <w:pStyle w:val="TableText"/>
            </w:pPr>
          </w:p>
        </w:tc>
        <w:tc>
          <w:tcPr>
            <w:tcW w:w="796" w:type="pct"/>
            <w:gridSpan w:val="2"/>
          </w:tcPr>
          <w:p w14:paraId="6425F96C" w14:textId="77777777" w:rsidR="00CA1288" w:rsidRPr="00A949DD" w:rsidRDefault="00CA1288" w:rsidP="004A009E">
            <w:pPr>
              <w:pStyle w:val="TableText"/>
              <w:keepNext/>
            </w:pPr>
          </w:p>
        </w:tc>
      </w:tr>
      <w:tr w:rsidR="00CA1288" w:rsidRPr="00127FCE" w14:paraId="16346928" w14:textId="77777777" w:rsidTr="0001572D">
        <w:trPr>
          <w:cantSplit/>
          <w:trHeight w:val="176"/>
        </w:trPr>
        <w:tc>
          <w:tcPr>
            <w:tcW w:w="1889" w:type="pct"/>
            <w:gridSpan w:val="3"/>
            <w:vMerge w:val="restart"/>
          </w:tcPr>
          <w:p w14:paraId="37FE94E6" w14:textId="602F1694" w:rsidR="00CA1288" w:rsidRPr="00A949DD" w:rsidRDefault="00CA1288" w:rsidP="004A009E">
            <w:pPr>
              <w:keepNext/>
              <w:keepLines/>
              <w:autoSpaceDE w:val="0"/>
              <w:autoSpaceDN w:val="0"/>
              <w:adjustRightInd w:val="0"/>
              <w:rPr>
                <w:rFonts w:cs="Arial"/>
                <w:sz w:val="20"/>
                <w:lang w:eastAsia="en-AU"/>
              </w:rPr>
            </w:pPr>
            <w:r w:rsidRPr="00A949DD">
              <w:rPr>
                <w:rFonts w:cs="Arial"/>
                <w:sz w:val="20"/>
                <w:lang w:eastAsia="en-AU"/>
              </w:rPr>
              <w:lastRenderedPageBreak/>
              <w:t xml:space="preserve">Driver to put the </w:t>
            </w:r>
            <w:r w:rsidRPr="00A949DD">
              <w:rPr>
                <w:rFonts w:cs="Arial"/>
                <w:b/>
                <w:sz w:val="20"/>
                <w:lang w:eastAsia="en-AU"/>
              </w:rPr>
              <w:t>Independent Brake</w:t>
            </w:r>
            <w:r w:rsidRPr="00A949DD">
              <w:rPr>
                <w:rFonts w:cs="Arial"/>
                <w:sz w:val="20"/>
                <w:lang w:eastAsia="en-AU"/>
              </w:rPr>
              <w:t xml:space="preserve"> in </w:t>
            </w:r>
            <w:r w:rsidRPr="00A949DD">
              <w:rPr>
                <w:rFonts w:cs="Arial"/>
                <w:b/>
                <w:sz w:val="20"/>
                <w:lang w:eastAsia="en-AU"/>
              </w:rPr>
              <w:t>Release</w:t>
            </w:r>
            <w:r w:rsidRPr="00A949DD">
              <w:rPr>
                <w:rFonts w:cs="Arial"/>
                <w:sz w:val="20"/>
                <w:lang w:eastAsia="en-AU"/>
              </w:rPr>
              <w:t>.</w:t>
            </w:r>
          </w:p>
        </w:tc>
        <w:tc>
          <w:tcPr>
            <w:tcW w:w="1439" w:type="pct"/>
            <w:gridSpan w:val="3"/>
          </w:tcPr>
          <w:p w14:paraId="3CA31565" w14:textId="77777777" w:rsidR="00CA1288" w:rsidRPr="00A949DD" w:rsidRDefault="00CA1288" w:rsidP="004A009E">
            <w:pPr>
              <w:keepLines/>
              <w:spacing w:before="40" w:after="40"/>
              <w:rPr>
                <w:rFonts w:cs="Arial"/>
                <w:sz w:val="20"/>
                <w:lang w:eastAsia="en-AU"/>
              </w:rPr>
            </w:pPr>
            <w:r w:rsidRPr="00A949DD">
              <w:rPr>
                <w:rFonts w:cs="Arial"/>
                <w:bCs/>
                <w:sz w:val="20"/>
              </w:rPr>
              <w:t>Headlights are illuminated</w:t>
            </w:r>
          </w:p>
        </w:tc>
        <w:tc>
          <w:tcPr>
            <w:tcW w:w="430" w:type="pct"/>
            <w:gridSpan w:val="3"/>
          </w:tcPr>
          <w:p w14:paraId="5778955D" w14:textId="77777777" w:rsidR="00CA1288" w:rsidRPr="00A949DD" w:rsidRDefault="00CA1288" w:rsidP="004A009E">
            <w:pPr>
              <w:pStyle w:val="TableText"/>
            </w:pPr>
          </w:p>
        </w:tc>
        <w:tc>
          <w:tcPr>
            <w:tcW w:w="447" w:type="pct"/>
            <w:gridSpan w:val="3"/>
          </w:tcPr>
          <w:p w14:paraId="4806EA2D" w14:textId="77777777" w:rsidR="00CA1288" w:rsidRPr="00A949DD" w:rsidRDefault="00CA1288" w:rsidP="004A009E">
            <w:pPr>
              <w:pStyle w:val="TableText"/>
            </w:pPr>
          </w:p>
        </w:tc>
        <w:tc>
          <w:tcPr>
            <w:tcW w:w="796" w:type="pct"/>
            <w:gridSpan w:val="2"/>
            <w:vMerge w:val="restart"/>
          </w:tcPr>
          <w:p w14:paraId="4C528E93" w14:textId="77777777" w:rsidR="00CA1288" w:rsidRPr="00A949DD" w:rsidRDefault="00CA1288" w:rsidP="004A009E">
            <w:pPr>
              <w:pStyle w:val="TableText"/>
              <w:keepNext/>
            </w:pPr>
          </w:p>
        </w:tc>
      </w:tr>
      <w:tr w:rsidR="00CA1288" w:rsidRPr="00127FCE" w14:paraId="731A4076" w14:textId="77777777" w:rsidTr="0001572D">
        <w:trPr>
          <w:cantSplit/>
          <w:trHeight w:val="149"/>
        </w:trPr>
        <w:tc>
          <w:tcPr>
            <w:tcW w:w="1889" w:type="pct"/>
            <w:gridSpan w:val="3"/>
            <w:vMerge/>
          </w:tcPr>
          <w:p w14:paraId="73B2EF81" w14:textId="5E400468"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329B2F1C" w14:textId="77777777" w:rsidR="00CA1288" w:rsidRPr="00A949DD" w:rsidRDefault="00CA1288" w:rsidP="004A009E">
            <w:pPr>
              <w:keepLines/>
              <w:spacing w:before="40" w:after="40"/>
              <w:rPr>
                <w:rFonts w:cs="Arial"/>
                <w:sz w:val="20"/>
                <w:lang w:eastAsia="en-AU"/>
              </w:rPr>
            </w:pPr>
            <w:r w:rsidRPr="00A949DD">
              <w:rPr>
                <w:rFonts w:cs="Arial"/>
                <w:bCs/>
                <w:sz w:val="20"/>
              </w:rPr>
              <w:t xml:space="preserve">Green Safe to Board Lights: </w:t>
            </w:r>
            <w:r w:rsidRPr="00A949DD">
              <w:rPr>
                <w:rFonts w:cs="Arial"/>
                <w:b/>
                <w:bCs/>
                <w:sz w:val="20"/>
              </w:rPr>
              <w:t>OFF</w:t>
            </w:r>
          </w:p>
        </w:tc>
        <w:tc>
          <w:tcPr>
            <w:tcW w:w="430" w:type="pct"/>
            <w:gridSpan w:val="3"/>
          </w:tcPr>
          <w:p w14:paraId="066B19C5" w14:textId="77777777" w:rsidR="00CA1288" w:rsidRPr="00A949DD" w:rsidRDefault="00CA1288" w:rsidP="004A009E">
            <w:pPr>
              <w:pStyle w:val="TableText"/>
            </w:pPr>
          </w:p>
        </w:tc>
        <w:tc>
          <w:tcPr>
            <w:tcW w:w="447" w:type="pct"/>
            <w:gridSpan w:val="3"/>
          </w:tcPr>
          <w:p w14:paraId="55C850D0" w14:textId="77777777" w:rsidR="00CA1288" w:rsidRPr="00A949DD" w:rsidRDefault="00CA1288" w:rsidP="004A009E">
            <w:pPr>
              <w:pStyle w:val="TableText"/>
            </w:pPr>
          </w:p>
        </w:tc>
        <w:tc>
          <w:tcPr>
            <w:tcW w:w="796" w:type="pct"/>
            <w:gridSpan w:val="2"/>
            <w:vMerge/>
          </w:tcPr>
          <w:p w14:paraId="00D128E3" w14:textId="77777777" w:rsidR="00CA1288" w:rsidRPr="00A949DD" w:rsidRDefault="00CA1288" w:rsidP="004A009E">
            <w:pPr>
              <w:pStyle w:val="TableText"/>
              <w:keepNext/>
            </w:pPr>
          </w:p>
        </w:tc>
      </w:tr>
      <w:tr w:rsidR="00CA1288" w:rsidRPr="00127FCE" w14:paraId="59AB0822" w14:textId="77777777" w:rsidTr="0001572D">
        <w:trPr>
          <w:cantSplit/>
          <w:trHeight w:val="147"/>
        </w:trPr>
        <w:tc>
          <w:tcPr>
            <w:tcW w:w="1889" w:type="pct"/>
            <w:gridSpan w:val="3"/>
            <w:vMerge/>
          </w:tcPr>
          <w:p w14:paraId="5127F151" w14:textId="6F7CF627"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04619EF3" w14:textId="77777777" w:rsidR="00CA1288" w:rsidRPr="00A949DD" w:rsidRDefault="00CA1288" w:rsidP="004A009E">
            <w:pPr>
              <w:pStyle w:val="TableText"/>
              <w:keepNext/>
            </w:pPr>
            <w:r w:rsidRPr="00A949DD">
              <w:t>SimATO logs record:</w:t>
            </w:r>
          </w:p>
          <w:p w14:paraId="301B80AF" w14:textId="77777777" w:rsidR="00CA1288" w:rsidRPr="00A949DD" w:rsidRDefault="00CA1288" w:rsidP="004A009E">
            <w:pPr>
              <w:keepLines/>
              <w:spacing w:before="40" w:after="40"/>
              <w:rPr>
                <w:rFonts w:cs="Arial"/>
                <w:sz w:val="20"/>
                <w:lang w:eastAsia="en-AU"/>
              </w:rPr>
            </w:pPr>
            <w:r w:rsidRPr="00A949DD">
              <w:rPr>
                <w:sz w:val="20"/>
              </w:rPr>
              <w:t>GREEN_LIGHT=OFF</w:t>
            </w:r>
          </w:p>
        </w:tc>
        <w:tc>
          <w:tcPr>
            <w:tcW w:w="430" w:type="pct"/>
            <w:gridSpan w:val="3"/>
          </w:tcPr>
          <w:p w14:paraId="2A247A17" w14:textId="77777777" w:rsidR="00CA1288" w:rsidRPr="00A949DD" w:rsidRDefault="00CA1288" w:rsidP="004A009E">
            <w:pPr>
              <w:pStyle w:val="TableText"/>
            </w:pPr>
          </w:p>
        </w:tc>
        <w:tc>
          <w:tcPr>
            <w:tcW w:w="447" w:type="pct"/>
            <w:gridSpan w:val="3"/>
          </w:tcPr>
          <w:p w14:paraId="546C86E4" w14:textId="77777777" w:rsidR="00CA1288" w:rsidRPr="00A949DD" w:rsidRDefault="00CA1288" w:rsidP="004A009E">
            <w:pPr>
              <w:pStyle w:val="TableText"/>
            </w:pPr>
          </w:p>
        </w:tc>
        <w:tc>
          <w:tcPr>
            <w:tcW w:w="796" w:type="pct"/>
            <w:gridSpan w:val="2"/>
            <w:vMerge/>
          </w:tcPr>
          <w:p w14:paraId="627FBE0E" w14:textId="77777777" w:rsidR="00CA1288" w:rsidRPr="00A949DD" w:rsidRDefault="00CA1288" w:rsidP="004A009E">
            <w:pPr>
              <w:pStyle w:val="TableText"/>
              <w:keepNext/>
            </w:pPr>
          </w:p>
        </w:tc>
      </w:tr>
      <w:tr w:rsidR="00CA1288" w:rsidRPr="00127FCE" w14:paraId="205B46BF" w14:textId="77777777" w:rsidTr="0001572D">
        <w:trPr>
          <w:cantSplit/>
          <w:trHeight w:val="108"/>
        </w:trPr>
        <w:tc>
          <w:tcPr>
            <w:tcW w:w="1889" w:type="pct"/>
            <w:gridSpan w:val="3"/>
            <w:vMerge/>
          </w:tcPr>
          <w:p w14:paraId="1163F385" w14:textId="0D18A1CE"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4281EFC3" w14:textId="77777777" w:rsidR="00CA1288" w:rsidRPr="00A949DD" w:rsidRDefault="00CA1288" w:rsidP="004A009E">
            <w:pPr>
              <w:keepLines/>
              <w:spacing w:before="40" w:after="40"/>
              <w:rPr>
                <w:rFonts w:cs="Arial"/>
                <w:sz w:val="20"/>
                <w:lang w:eastAsia="en-AU"/>
              </w:rPr>
            </w:pPr>
            <w:r w:rsidRPr="00A949DD">
              <w:rPr>
                <w:rFonts w:cs="Arial"/>
                <w:bCs/>
                <w:sz w:val="20"/>
              </w:rPr>
              <w:t xml:space="preserve">Orange Not Safe to Board Lights: </w:t>
            </w:r>
            <w:r w:rsidRPr="00A949DD">
              <w:rPr>
                <w:rFonts w:cs="Arial"/>
                <w:b/>
                <w:bCs/>
                <w:sz w:val="20"/>
              </w:rPr>
              <w:t>ON</w:t>
            </w:r>
          </w:p>
        </w:tc>
        <w:tc>
          <w:tcPr>
            <w:tcW w:w="430" w:type="pct"/>
            <w:gridSpan w:val="3"/>
          </w:tcPr>
          <w:p w14:paraId="0DD7D965" w14:textId="77777777" w:rsidR="00CA1288" w:rsidRPr="00A949DD" w:rsidRDefault="00CA1288" w:rsidP="004A009E">
            <w:pPr>
              <w:pStyle w:val="TableText"/>
            </w:pPr>
          </w:p>
        </w:tc>
        <w:tc>
          <w:tcPr>
            <w:tcW w:w="447" w:type="pct"/>
            <w:gridSpan w:val="3"/>
          </w:tcPr>
          <w:p w14:paraId="2CBBAB18" w14:textId="77777777" w:rsidR="00CA1288" w:rsidRPr="00A949DD" w:rsidRDefault="00CA1288" w:rsidP="004A009E">
            <w:pPr>
              <w:pStyle w:val="TableText"/>
            </w:pPr>
          </w:p>
        </w:tc>
        <w:tc>
          <w:tcPr>
            <w:tcW w:w="796" w:type="pct"/>
            <w:gridSpan w:val="2"/>
            <w:vMerge/>
          </w:tcPr>
          <w:p w14:paraId="369F826C" w14:textId="77777777" w:rsidR="00CA1288" w:rsidRPr="00A949DD" w:rsidRDefault="00CA1288" w:rsidP="004A009E">
            <w:pPr>
              <w:pStyle w:val="TableText"/>
              <w:keepNext/>
            </w:pPr>
          </w:p>
        </w:tc>
      </w:tr>
      <w:tr w:rsidR="00CA1288" w:rsidRPr="00127FCE" w14:paraId="1D9FA433" w14:textId="77777777" w:rsidTr="0001572D">
        <w:trPr>
          <w:cantSplit/>
          <w:trHeight w:val="190"/>
        </w:trPr>
        <w:tc>
          <w:tcPr>
            <w:tcW w:w="1889" w:type="pct"/>
            <w:gridSpan w:val="3"/>
            <w:vMerge/>
          </w:tcPr>
          <w:p w14:paraId="68B5DB3C" w14:textId="05BE3968"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23A88270" w14:textId="77777777" w:rsidR="00CA1288" w:rsidRPr="00A949DD" w:rsidRDefault="00CA1288" w:rsidP="004A009E">
            <w:pPr>
              <w:pStyle w:val="TableText"/>
              <w:keepNext/>
            </w:pPr>
            <w:r w:rsidRPr="00A949DD">
              <w:t>SimATO logs record:</w:t>
            </w:r>
          </w:p>
          <w:p w14:paraId="12A0BCE9" w14:textId="77777777" w:rsidR="00CA1288" w:rsidRPr="00A949DD" w:rsidRDefault="00CA1288" w:rsidP="004A009E">
            <w:pPr>
              <w:keepLines/>
              <w:spacing w:before="40" w:after="40"/>
              <w:rPr>
                <w:rFonts w:cs="Arial"/>
                <w:sz w:val="20"/>
                <w:lang w:eastAsia="en-AU"/>
              </w:rPr>
            </w:pPr>
            <w:r w:rsidRPr="00A949DD">
              <w:rPr>
                <w:sz w:val="20"/>
              </w:rPr>
              <w:t>ORANGE_LIGHT=ON</w:t>
            </w:r>
          </w:p>
        </w:tc>
        <w:tc>
          <w:tcPr>
            <w:tcW w:w="430" w:type="pct"/>
            <w:gridSpan w:val="3"/>
          </w:tcPr>
          <w:p w14:paraId="3B7BEF4A" w14:textId="77777777" w:rsidR="00CA1288" w:rsidRPr="00A949DD" w:rsidRDefault="00CA1288" w:rsidP="004A009E">
            <w:pPr>
              <w:pStyle w:val="TableText"/>
            </w:pPr>
          </w:p>
        </w:tc>
        <w:tc>
          <w:tcPr>
            <w:tcW w:w="447" w:type="pct"/>
            <w:gridSpan w:val="3"/>
          </w:tcPr>
          <w:p w14:paraId="1C97D003" w14:textId="77777777" w:rsidR="00CA1288" w:rsidRPr="00A949DD" w:rsidRDefault="00CA1288" w:rsidP="004A009E">
            <w:pPr>
              <w:pStyle w:val="TableText"/>
            </w:pPr>
          </w:p>
        </w:tc>
        <w:tc>
          <w:tcPr>
            <w:tcW w:w="796" w:type="pct"/>
            <w:gridSpan w:val="2"/>
            <w:vMerge/>
          </w:tcPr>
          <w:p w14:paraId="0713CCAC" w14:textId="77777777" w:rsidR="00CA1288" w:rsidRPr="00A949DD" w:rsidRDefault="00CA1288" w:rsidP="004A009E">
            <w:pPr>
              <w:pStyle w:val="TableText"/>
              <w:keepNext/>
            </w:pPr>
          </w:p>
        </w:tc>
      </w:tr>
      <w:tr w:rsidR="00CA1288" w:rsidRPr="00127FCE" w14:paraId="6101FE65" w14:textId="77777777" w:rsidTr="0001572D">
        <w:trPr>
          <w:cantSplit/>
          <w:trHeight w:val="231"/>
        </w:trPr>
        <w:tc>
          <w:tcPr>
            <w:tcW w:w="1889" w:type="pct"/>
            <w:gridSpan w:val="3"/>
            <w:vMerge/>
          </w:tcPr>
          <w:p w14:paraId="106AF778" w14:textId="1E9AB30F"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72A4803F" w14:textId="77777777" w:rsidR="00CA1288" w:rsidRPr="00A949DD" w:rsidRDefault="00CA1288" w:rsidP="004A009E">
            <w:pPr>
              <w:keepLines/>
              <w:spacing w:before="40" w:after="40"/>
              <w:rPr>
                <w:rFonts w:cs="Arial"/>
                <w:sz w:val="20"/>
                <w:lang w:eastAsia="en-AU"/>
              </w:rPr>
            </w:pPr>
            <w:r w:rsidRPr="00A949DD">
              <w:rPr>
                <w:rFonts w:cs="Arial"/>
                <w:bCs/>
                <w:sz w:val="20"/>
              </w:rPr>
              <w:t>Bell sounds (60s) and then stops</w:t>
            </w:r>
          </w:p>
        </w:tc>
        <w:tc>
          <w:tcPr>
            <w:tcW w:w="430" w:type="pct"/>
            <w:gridSpan w:val="3"/>
          </w:tcPr>
          <w:p w14:paraId="2BD8DFEF" w14:textId="77777777" w:rsidR="00CA1288" w:rsidRPr="00A949DD" w:rsidRDefault="00CA1288" w:rsidP="004A009E">
            <w:pPr>
              <w:pStyle w:val="TableText"/>
            </w:pPr>
          </w:p>
        </w:tc>
        <w:tc>
          <w:tcPr>
            <w:tcW w:w="447" w:type="pct"/>
            <w:gridSpan w:val="3"/>
          </w:tcPr>
          <w:p w14:paraId="3A138ECB" w14:textId="77777777" w:rsidR="00CA1288" w:rsidRPr="00A949DD" w:rsidRDefault="00CA1288" w:rsidP="004A009E">
            <w:pPr>
              <w:pStyle w:val="TableText"/>
            </w:pPr>
          </w:p>
        </w:tc>
        <w:tc>
          <w:tcPr>
            <w:tcW w:w="796" w:type="pct"/>
            <w:gridSpan w:val="2"/>
            <w:vMerge/>
          </w:tcPr>
          <w:p w14:paraId="1B59D9B7" w14:textId="77777777" w:rsidR="00CA1288" w:rsidRPr="00A949DD" w:rsidRDefault="00CA1288" w:rsidP="004A009E">
            <w:pPr>
              <w:pStyle w:val="TableText"/>
              <w:keepNext/>
            </w:pPr>
          </w:p>
        </w:tc>
      </w:tr>
      <w:tr w:rsidR="00CA1288" w:rsidRPr="00127FCE" w14:paraId="4F8A97A2" w14:textId="77777777" w:rsidTr="0001572D">
        <w:trPr>
          <w:cantSplit/>
          <w:trHeight w:val="217"/>
        </w:trPr>
        <w:tc>
          <w:tcPr>
            <w:tcW w:w="1889" w:type="pct"/>
            <w:gridSpan w:val="3"/>
            <w:vMerge/>
          </w:tcPr>
          <w:p w14:paraId="24895C62" w14:textId="74A5EE0E"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44A9E076" w14:textId="77777777" w:rsidR="00CA1288" w:rsidRPr="00A949DD" w:rsidRDefault="00CA1288" w:rsidP="004A009E">
            <w:pPr>
              <w:keepLines/>
              <w:spacing w:before="40" w:after="40"/>
              <w:rPr>
                <w:rFonts w:cs="Arial"/>
                <w:sz w:val="20"/>
                <w:lang w:eastAsia="en-AU"/>
              </w:rPr>
            </w:pPr>
            <w:r w:rsidRPr="00A949DD">
              <w:rPr>
                <w:rFonts w:cs="Arial"/>
                <w:bCs/>
                <w:sz w:val="20"/>
              </w:rPr>
              <w:t>Horn sounds after bell finishes</w:t>
            </w:r>
          </w:p>
        </w:tc>
        <w:tc>
          <w:tcPr>
            <w:tcW w:w="430" w:type="pct"/>
            <w:gridSpan w:val="3"/>
          </w:tcPr>
          <w:p w14:paraId="4414E5EF" w14:textId="77777777" w:rsidR="00CA1288" w:rsidRPr="00A949DD" w:rsidRDefault="00CA1288" w:rsidP="004A009E">
            <w:pPr>
              <w:pStyle w:val="TableText"/>
            </w:pPr>
          </w:p>
        </w:tc>
        <w:tc>
          <w:tcPr>
            <w:tcW w:w="447" w:type="pct"/>
            <w:gridSpan w:val="3"/>
          </w:tcPr>
          <w:p w14:paraId="70C5DE35" w14:textId="77777777" w:rsidR="00CA1288" w:rsidRPr="00A949DD" w:rsidRDefault="00CA1288" w:rsidP="004A009E">
            <w:pPr>
              <w:pStyle w:val="TableText"/>
            </w:pPr>
          </w:p>
        </w:tc>
        <w:tc>
          <w:tcPr>
            <w:tcW w:w="796" w:type="pct"/>
            <w:gridSpan w:val="2"/>
            <w:vMerge/>
          </w:tcPr>
          <w:p w14:paraId="71EA9608" w14:textId="77777777" w:rsidR="00CA1288" w:rsidRPr="00A949DD" w:rsidRDefault="00CA1288" w:rsidP="004A009E">
            <w:pPr>
              <w:pStyle w:val="TableText"/>
              <w:keepNext/>
            </w:pPr>
          </w:p>
        </w:tc>
      </w:tr>
      <w:tr w:rsidR="00CA1288" w:rsidRPr="00127FCE" w14:paraId="03A4C383" w14:textId="77777777" w:rsidTr="0001572D">
        <w:trPr>
          <w:cantSplit/>
          <w:trHeight w:val="217"/>
        </w:trPr>
        <w:tc>
          <w:tcPr>
            <w:tcW w:w="1889" w:type="pct"/>
            <w:gridSpan w:val="3"/>
          </w:tcPr>
          <w:p w14:paraId="12E7FCE4" w14:textId="5716D251" w:rsidR="00CA1288" w:rsidRPr="00B03BB7" w:rsidRDefault="00CA1288" w:rsidP="004A009E">
            <w:pPr>
              <w:pStyle w:val="TableListL1"/>
              <w:spacing w:before="0" w:after="0"/>
              <w:rPr>
                <w:rFonts w:cs="Arial"/>
                <w:sz w:val="20"/>
                <w:szCs w:val="20"/>
              </w:rPr>
            </w:pPr>
            <w:r w:rsidRPr="00B03BB7">
              <w:rPr>
                <w:rFonts w:cs="Arial"/>
                <w:sz w:val="20"/>
                <w:szCs w:val="20"/>
              </w:rPr>
              <w:t xml:space="preserve">Record the following from CDU for each DB notch </w:t>
            </w:r>
          </w:p>
          <w:p w14:paraId="68DD84E7" w14:textId="77777777" w:rsidR="00CA1288" w:rsidRPr="00B03BB7" w:rsidRDefault="00CA1288" w:rsidP="004A009E">
            <w:pPr>
              <w:pStyle w:val="TableListL1"/>
              <w:spacing w:before="0" w:after="0"/>
              <w:rPr>
                <w:rFonts w:cs="Arial"/>
                <w:sz w:val="20"/>
                <w:szCs w:val="20"/>
              </w:rPr>
            </w:pPr>
          </w:p>
          <w:p w14:paraId="1540761A" w14:textId="77777777" w:rsidR="00CA1288" w:rsidRPr="00B03BB7" w:rsidRDefault="00CA1288" w:rsidP="00F749C9">
            <w:pPr>
              <w:pStyle w:val="TableListL2"/>
              <w:numPr>
                <w:ilvl w:val="0"/>
                <w:numId w:val="29"/>
              </w:numPr>
              <w:spacing w:before="0" w:after="0"/>
              <w:rPr>
                <w:rFonts w:cs="Arial"/>
                <w:sz w:val="20"/>
                <w:szCs w:val="20"/>
              </w:rPr>
            </w:pPr>
            <w:r w:rsidRPr="00B03BB7">
              <w:rPr>
                <w:rFonts w:cs="Arial"/>
                <w:sz w:val="20"/>
                <w:szCs w:val="20"/>
              </w:rPr>
              <w:t>DB excitation voltage (mV), Battery voltage, DB excitation %</w:t>
            </w:r>
          </w:p>
          <w:p w14:paraId="64FF714D" w14:textId="77777777" w:rsidR="00CA1288" w:rsidRPr="00B03BB7" w:rsidRDefault="00CA1288" w:rsidP="00F749C9">
            <w:pPr>
              <w:pStyle w:val="ListParagraph"/>
              <w:keepNext/>
              <w:keepLines/>
              <w:numPr>
                <w:ilvl w:val="0"/>
                <w:numId w:val="29"/>
              </w:numPr>
              <w:autoSpaceDE w:val="0"/>
              <w:autoSpaceDN w:val="0"/>
              <w:adjustRightInd w:val="0"/>
              <w:rPr>
                <w:rFonts w:ascii="Arial" w:hAnsi="Arial" w:cs="Arial"/>
                <w:sz w:val="20"/>
                <w:szCs w:val="20"/>
                <w:lang w:eastAsia="en-AU"/>
              </w:rPr>
            </w:pPr>
            <w:r w:rsidRPr="00B03BB7">
              <w:rPr>
                <w:rFonts w:ascii="Arial" w:hAnsi="Arial" w:cs="Arial"/>
                <w:sz w:val="20"/>
                <w:szCs w:val="20"/>
              </w:rPr>
              <w:t>On ATO CDU screen: Actual Power and Commanded Power</w:t>
            </w:r>
          </w:p>
        </w:tc>
        <w:tc>
          <w:tcPr>
            <w:tcW w:w="1439" w:type="pct"/>
            <w:gridSpan w:val="3"/>
          </w:tcPr>
          <w:p w14:paraId="36AA771B" w14:textId="77777777" w:rsidR="00CA1288" w:rsidRPr="00A949DD" w:rsidRDefault="00CA1288" w:rsidP="004A009E">
            <w:pPr>
              <w:keepLines/>
              <w:spacing w:before="40" w:after="40"/>
              <w:rPr>
                <w:rFonts w:cs="Arial"/>
                <w:bCs/>
                <w:sz w:val="20"/>
              </w:rPr>
            </w:pPr>
            <w:r w:rsidRPr="00A949DD">
              <w:rPr>
                <w:rFonts w:cs="Arial"/>
                <w:bCs/>
                <w:sz w:val="20"/>
              </w:rPr>
              <w:t>Values on CDU recorded on table</w:t>
            </w:r>
          </w:p>
        </w:tc>
        <w:tc>
          <w:tcPr>
            <w:tcW w:w="430" w:type="pct"/>
            <w:gridSpan w:val="3"/>
          </w:tcPr>
          <w:p w14:paraId="44A8225F" w14:textId="77777777" w:rsidR="00CA1288" w:rsidRPr="00A949DD" w:rsidRDefault="00CA1288" w:rsidP="004A009E">
            <w:pPr>
              <w:pStyle w:val="TableText"/>
            </w:pPr>
          </w:p>
        </w:tc>
        <w:tc>
          <w:tcPr>
            <w:tcW w:w="447" w:type="pct"/>
            <w:gridSpan w:val="3"/>
          </w:tcPr>
          <w:p w14:paraId="013B6F02" w14:textId="77777777" w:rsidR="00CA1288" w:rsidRPr="00A949DD" w:rsidRDefault="00CA1288" w:rsidP="004A009E">
            <w:pPr>
              <w:pStyle w:val="TableText"/>
            </w:pPr>
          </w:p>
        </w:tc>
        <w:tc>
          <w:tcPr>
            <w:tcW w:w="796" w:type="pct"/>
            <w:gridSpan w:val="2"/>
          </w:tcPr>
          <w:p w14:paraId="601E40B2" w14:textId="77777777" w:rsidR="00CA1288" w:rsidRPr="00A949DD" w:rsidRDefault="00CA1288" w:rsidP="004A009E">
            <w:pPr>
              <w:pStyle w:val="TableText"/>
              <w:keepNext/>
            </w:pPr>
          </w:p>
        </w:tc>
      </w:tr>
      <w:tr w:rsidR="00CA1288" w:rsidRPr="00127FCE" w14:paraId="58A04F58" w14:textId="77777777" w:rsidTr="0001572D">
        <w:trPr>
          <w:cantSplit/>
          <w:trHeight w:val="217"/>
        </w:trPr>
        <w:tc>
          <w:tcPr>
            <w:tcW w:w="1889" w:type="pct"/>
            <w:gridSpan w:val="3"/>
            <w:vMerge w:val="restart"/>
          </w:tcPr>
          <w:p w14:paraId="43479687" w14:textId="6780C07A" w:rsidR="00CA1288" w:rsidRPr="00B03BB7" w:rsidRDefault="00CA1288" w:rsidP="004A009E">
            <w:pPr>
              <w:pStyle w:val="TableListL1"/>
              <w:spacing w:before="0" w:after="0"/>
              <w:rPr>
                <w:rFonts w:cs="Arial"/>
                <w:sz w:val="20"/>
                <w:szCs w:val="20"/>
              </w:rPr>
            </w:pPr>
            <w:r w:rsidRPr="00A949DD">
              <w:rPr>
                <w:rFonts w:cs="Arial"/>
                <w:sz w:val="20"/>
                <w:lang w:eastAsia="en-AU"/>
              </w:rPr>
              <w:t>In simulated DSE, set Traction=DB1. Wait 5 seconds once Actual Power= DB1.</w:t>
            </w:r>
          </w:p>
        </w:tc>
        <w:tc>
          <w:tcPr>
            <w:tcW w:w="1439" w:type="pct"/>
            <w:gridSpan w:val="3"/>
          </w:tcPr>
          <w:p w14:paraId="2C66895E" w14:textId="025DF15E" w:rsidR="00CA1288" w:rsidRPr="00A949DD" w:rsidRDefault="00CA1288" w:rsidP="004A009E">
            <w:pPr>
              <w:keepLines/>
              <w:spacing w:before="40" w:after="40"/>
              <w:rPr>
                <w:rFonts w:cs="Arial"/>
                <w:bCs/>
                <w:sz w:val="20"/>
              </w:rPr>
            </w:pPr>
            <w:r w:rsidRPr="00A949DD">
              <w:rPr>
                <w:rFonts w:cs="Arial"/>
                <w:bCs/>
                <w:sz w:val="20"/>
              </w:rPr>
              <w:t>Actual Power = DB1 on ATO CDU for 5 seconds. Loco is stationary.</w:t>
            </w:r>
          </w:p>
        </w:tc>
        <w:tc>
          <w:tcPr>
            <w:tcW w:w="430" w:type="pct"/>
            <w:gridSpan w:val="3"/>
          </w:tcPr>
          <w:p w14:paraId="74B0AA32" w14:textId="77777777" w:rsidR="00CA1288" w:rsidRPr="00A949DD" w:rsidRDefault="00CA1288" w:rsidP="004A009E">
            <w:pPr>
              <w:pStyle w:val="TableText"/>
            </w:pPr>
          </w:p>
        </w:tc>
        <w:tc>
          <w:tcPr>
            <w:tcW w:w="447" w:type="pct"/>
            <w:gridSpan w:val="3"/>
          </w:tcPr>
          <w:p w14:paraId="387E3235" w14:textId="77777777" w:rsidR="00CA1288" w:rsidRPr="00A949DD" w:rsidRDefault="00CA1288" w:rsidP="004A009E">
            <w:pPr>
              <w:pStyle w:val="TableText"/>
            </w:pPr>
          </w:p>
        </w:tc>
        <w:tc>
          <w:tcPr>
            <w:tcW w:w="796" w:type="pct"/>
            <w:gridSpan w:val="2"/>
            <w:vMerge w:val="restart"/>
          </w:tcPr>
          <w:p w14:paraId="5C58E043" w14:textId="440BC8DD" w:rsidR="00CA1288" w:rsidRPr="00A949DD" w:rsidRDefault="00CA1288" w:rsidP="004A009E">
            <w:pPr>
              <w:pStyle w:val="TableText"/>
              <w:keepNext/>
            </w:pPr>
            <w:r>
              <w:t>IDLE to DB1</w:t>
            </w:r>
          </w:p>
        </w:tc>
      </w:tr>
      <w:tr w:rsidR="00CA1288" w:rsidRPr="00127FCE" w14:paraId="11B2E660" w14:textId="77777777" w:rsidTr="0001572D">
        <w:trPr>
          <w:cantSplit/>
          <w:trHeight w:val="217"/>
        </w:trPr>
        <w:tc>
          <w:tcPr>
            <w:tcW w:w="1889" w:type="pct"/>
            <w:gridSpan w:val="3"/>
            <w:vMerge/>
          </w:tcPr>
          <w:p w14:paraId="586C353B" w14:textId="77777777" w:rsidR="00CA1288" w:rsidRPr="00B03BB7" w:rsidRDefault="00CA1288" w:rsidP="004A009E">
            <w:pPr>
              <w:pStyle w:val="TableListL1"/>
              <w:spacing w:before="0" w:after="0"/>
              <w:rPr>
                <w:rFonts w:cs="Arial"/>
                <w:sz w:val="20"/>
                <w:szCs w:val="20"/>
              </w:rPr>
            </w:pPr>
          </w:p>
        </w:tc>
        <w:tc>
          <w:tcPr>
            <w:tcW w:w="1439" w:type="pct"/>
            <w:gridSpan w:val="3"/>
          </w:tcPr>
          <w:p w14:paraId="4A42F1F9" w14:textId="69016768" w:rsidR="00CA1288" w:rsidRPr="00A949DD" w:rsidRDefault="00CA1288" w:rsidP="004A009E">
            <w:pPr>
              <w:keepLines/>
              <w:spacing w:before="40" w:after="40"/>
              <w:rPr>
                <w:rFonts w:cs="Arial"/>
                <w:bCs/>
                <w:sz w:val="20"/>
              </w:rPr>
            </w:pPr>
            <w:r>
              <w:t>Battery Voltage</w:t>
            </w:r>
          </w:p>
        </w:tc>
        <w:tc>
          <w:tcPr>
            <w:tcW w:w="430" w:type="pct"/>
            <w:gridSpan w:val="3"/>
          </w:tcPr>
          <w:p w14:paraId="0549B99F" w14:textId="77777777" w:rsidR="00CA1288" w:rsidRPr="00A949DD" w:rsidRDefault="00CA1288" w:rsidP="004A009E">
            <w:pPr>
              <w:pStyle w:val="TableText"/>
            </w:pPr>
          </w:p>
        </w:tc>
        <w:tc>
          <w:tcPr>
            <w:tcW w:w="447" w:type="pct"/>
            <w:gridSpan w:val="3"/>
          </w:tcPr>
          <w:p w14:paraId="7862CC45" w14:textId="77777777" w:rsidR="00CA1288" w:rsidRPr="00A949DD" w:rsidRDefault="00CA1288" w:rsidP="004A009E">
            <w:pPr>
              <w:pStyle w:val="TableText"/>
            </w:pPr>
          </w:p>
        </w:tc>
        <w:tc>
          <w:tcPr>
            <w:tcW w:w="796" w:type="pct"/>
            <w:gridSpan w:val="2"/>
            <w:vMerge/>
          </w:tcPr>
          <w:p w14:paraId="01436629" w14:textId="77777777" w:rsidR="00CA1288" w:rsidRPr="00A949DD" w:rsidRDefault="00CA1288" w:rsidP="004A009E">
            <w:pPr>
              <w:pStyle w:val="TableText"/>
              <w:keepNext/>
            </w:pPr>
          </w:p>
        </w:tc>
      </w:tr>
      <w:tr w:rsidR="00CA1288" w:rsidRPr="00127FCE" w14:paraId="2E0E305E" w14:textId="77777777" w:rsidTr="0001572D">
        <w:trPr>
          <w:cantSplit/>
          <w:trHeight w:val="217"/>
        </w:trPr>
        <w:tc>
          <w:tcPr>
            <w:tcW w:w="1889" w:type="pct"/>
            <w:gridSpan w:val="3"/>
            <w:vMerge/>
          </w:tcPr>
          <w:p w14:paraId="288C2DFC" w14:textId="77777777" w:rsidR="00CA1288" w:rsidRPr="00B03BB7" w:rsidRDefault="00CA1288" w:rsidP="004A009E">
            <w:pPr>
              <w:pStyle w:val="TableListL1"/>
              <w:spacing w:before="0" w:after="0"/>
              <w:rPr>
                <w:rFonts w:cs="Arial"/>
                <w:sz w:val="20"/>
                <w:szCs w:val="20"/>
              </w:rPr>
            </w:pPr>
          </w:p>
        </w:tc>
        <w:tc>
          <w:tcPr>
            <w:tcW w:w="1439" w:type="pct"/>
            <w:gridSpan w:val="3"/>
          </w:tcPr>
          <w:p w14:paraId="24CCD472" w14:textId="75E8ECD4" w:rsidR="00CA1288" w:rsidRPr="00A949DD" w:rsidRDefault="00CA1288" w:rsidP="004A009E">
            <w:pPr>
              <w:keepLines/>
              <w:spacing w:before="40" w:after="40"/>
              <w:rPr>
                <w:rFonts w:cs="Arial"/>
                <w:bCs/>
                <w:sz w:val="20"/>
              </w:rPr>
            </w:pPr>
            <w:r>
              <w:t>DB Excitation Voltage (mV)</w:t>
            </w:r>
          </w:p>
        </w:tc>
        <w:tc>
          <w:tcPr>
            <w:tcW w:w="430" w:type="pct"/>
            <w:gridSpan w:val="3"/>
          </w:tcPr>
          <w:p w14:paraId="60FEE038" w14:textId="77777777" w:rsidR="00CA1288" w:rsidRPr="00A949DD" w:rsidRDefault="00CA1288" w:rsidP="004A009E">
            <w:pPr>
              <w:pStyle w:val="TableText"/>
            </w:pPr>
          </w:p>
        </w:tc>
        <w:tc>
          <w:tcPr>
            <w:tcW w:w="447" w:type="pct"/>
            <w:gridSpan w:val="3"/>
          </w:tcPr>
          <w:p w14:paraId="2CECB723" w14:textId="77777777" w:rsidR="00CA1288" w:rsidRPr="00A949DD" w:rsidRDefault="00CA1288" w:rsidP="004A009E">
            <w:pPr>
              <w:pStyle w:val="TableText"/>
            </w:pPr>
          </w:p>
        </w:tc>
        <w:tc>
          <w:tcPr>
            <w:tcW w:w="796" w:type="pct"/>
            <w:gridSpan w:val="2"/>
            <w:vMerge/>
          </w:tcPr>
          <w:p w14:paraId="103A77AF" w14:textId="77777777" w:rsidR="00CA1288" w:rsidRPr="00A949DD" w:rsidRDefault="00CA1288" w:rsidP="004A009E">
            <w:pPr>
              <w:pStyle w:val="TableText"/>
              <w:keepNext/>
            </w:pPr>
          </w:p>
        </w:tc>
      </w:tr>
      <w:tr w:rsidR="00CA1288" w:rsidRPr="00127FCE" w14:paraId="4179F5A5" w14:textId="77777777" w:rsidTr="0001572D">
        <w:trPr>
          <w:cantSplit/>
          <w:trHeight w:val="217"/>
        </w:trPr>
        <w:tc>
          <w:tcPr>
            <w:tcW w:w="1889" w:type="pct"/>
            <w:gridSpan w:val="3"/>
            <w:vMerge/>
          </w:tcPr>
          <w:p w14:paraId="459AFB7F" w14:textId="77777777" w:rsidR="00CA1288" w:rsidRPr="00B03BB7" w:rsidRDefault="00CA1288" w:rsidP="004A009E">
            <w:pPr>
              <w:pStyle w:val="TableListL1"/>
              <w:spacing w:before="0" w:after="0"/>
              <w:rPr>
                <w:rFonts w:cs="Arial"/>
                <w:sz w:val="20"/>
                <w:szCs w:val="20"/>
              </w:rPr>
            </w:pPr>
          </w:p>
        </w:tc>
        <w:tc>
          <w:tcPr>
            <w:tcW w:w="1439" w:type="pct"/>
            <w:gridSpan w:val="3"/>
          </w:tcPr>
          <w:p w14:paraId="65AF1159" w14:textId="03D26F04" w:rsidR="00CA1288" w:rsidRPr="00A949DD" w:rsidRDefault="00CA1288" w:rsidP="004A009E">
            <w:pPr>
              <w:keepLines/>
              <w:spacing w:before="40" w:after="40"/>
              <w:rPr>
                <w:rFonts w:cs="Arial"/>
                <w:bCs/>
                <w:sz w:val="20"/>
              </w:rPr>
            </w:pPr>
            <w:r>
              <w:t>DB Excitation %</w:t>
            </w:r>
          </w:p>
        </w:tc>
        <w:tc>
          <w:tcPr>
            <w:tcW w:w="430" w:type="pct"/>
            <w:gridSpan w:val="3"/>
          </w:tcPr>
          <w:p w14:paraId="083977D9" w14:textId="77777777" w:rsidR="00CA1288" w:rsidRPr="00A949DD" w:rsidRDefault="00CA1288" w:rsidP="004A009E">
            <w:pPr>
              <w:pStyle w:val="TableText"/>
            </w:pPr>
          </w:p>
        </w:tc>
        <w:tc>
          <w:tcPr>
            <w:tcW w:w="447" w:type="pct"/>
            <w:gridSpan w:val="3"/>
          </w:tcPr>
          <w:p w14:paraId="1FB7849E" w14:textId="77777777" w:rsidR="00CA1288" w:rsidRPr="00A949DD" w:rsidRDefault="00CA1288" w:rsidP="004A009E">
            <w:pPr>
              <w:pStyle w:val="TableText"/>
            </w:pPr>
          </w:p>
        </w:tc>
        <w:tc>
          <w:tcPr>
            <w:tcW w:w="796" w:type="pct"/>
            <w:gridSpan w:val="2"/>
            <w:vMerge/>
          </w:tcPr>
          <w:p w14:paraId="5E67717F" w14:textId="77777777" w:rsidR="00CA1288" w:rsidRPr="00A949DD" w:rsidRDefault="00CA1288" w:rsidP="004A009E">
            <w:pPr>
              <w:pStyle w:val="TableText"/>
              <w:keepNext/>
            </w:pPr>
          </w:p>
        </w:tc>
      </w:tr>
      <w:tr w:rsidR="00CA1288" w:rsidRPr="00127FCE" w14:paraId="4033664F" w14:textId="77777777" w:rsidTr="0001572D">
        <w:trPr>
          <w:cantSplit/>
          <w:trHeight w:val="217"/>
        </w:trPr>
        <w:tc>
          <w:tcPr>
            <w:tcW w:w="1889" w:type="pct"/>
            <w:gridSpan w:val="3"/>
            <w:vMerge/>
          </w:tcPr>
          <w:p w14:paraId="66899028" w14:textId="77777777" w:rsidR="00CA1288" w:rsidRPr="00B03BB7" w:rsidRDefault="00CA1288" w:rsidP="004A009E">
            <w:pPr>
              <w:pStyle w:val="TableListL1"/>
              <w:spacing w:before="0" w:after="0"/>
              <w:rPr>
                <w:rFonts w:cs="Arial"/>
                <w:sz w:val="20"/>
                <w:szCs w:val="20"/>
              </w:rPr>
            </w:pPr>
          </w:p>
        </w:tc>
        <w:tc>
          <w:tcPr>
            <w:tcW w:w="1439" w:type="pct"/>
            <w:gridSpan w:val="3"/>
          </w:tcPr>
          <w:p w14:paraId="466C43CB" w14:textId="3AF99271" w:rsidR="00CA1288" w:rsidRPr="00A949DD" w:rsidRDefault="00CA1288" w:rsidP="004A009E">
            <w:pPr>
              <w:keepLines/>
              <w:spacing w:before="40" w:after="40"/>
              <w:rPr>
                <w:rFonts w:cs="Arial"/>
                <w:bCs/>
                <w:sz w:val="20"/>
              </w:rPr>
            </w:pPr>
            <w:r>
              <w:t>DB Notch on GE Screen</w:t>
            </w:r>
          </w:p>
        </w:tc>
        <w:tc>
          <w:tcPr>
            <w:tcW w:w="430" w:type="pct"/>
            <w:gridSpan w:val="3"/>
          </w:tcPr>
          <w:p w14:paraId="4271A6DA" w14:textId="77777777" w:rsidR="00CA1288" w:rsidRPr="00A949DD" w:rsidRDefault="00CA1288" w:rsidP="004A009E">
            <w:pPr>
              <w:pStyle w:val="TableText"/>
            </w:pPr>
          </w:p>
        </w:tc>
        <w:tc>
          <w:tcPr>
            <w:tcW w:w="447" w:type="pct"/>
            <w:gridSpan w:val="3"/>
          </w:tcPr>
          <w:p w14:paraId="1D1AC673" w14:textId="77777777" w:rsidR="00CA1288" w:rsidRPr="00A949DD" w:rsidRDefault="00CA1288" w:rsidP="004A009E">
            <w:pPr>
              <w:pStyle w:val="TableText"/>
            </w:pPr>
          </w:p>
        </w:tc>
        <w:tc>
          <w:tcPr>
            <w:tcW w:w="796" w:type="pct"/>
            <w:gridSpan w:val="2"/>
            <w:vMerge/>
          </w:tcPr>
          <w:p w14:paraId="273BE7AC" w14:textId="77777777" w:rsidR="00CA1288" w:rsidRPr="00A949DD" w:rsidRDefault="00CA1288" w:rsidP="004A009E">
            <w:pPr>
              <w:pStyle w:val="TableText"/>
              <w:keepNext/>
            </w:pPr>
          </w:p>
        </w:tc>
      </w:tr>
      <w:tr w:rsidR="00CA1288" w:rsidRPr="00127FCE" w14:paraId="1823E390" w14:textId="77777777" w:rsidTr="0001572D">
        <w:trPr>
          <w:cantSplit/>
          <w:trHeight w:val="217"/>
        </w:trPr>
        <w:tc>
          <w:tcPr>
            <w:tcW w:w="1889" w:type="pct"/>
            <w:gridSpan w:val="3"/>
            <w:vMerge w:val="restart"/>
          </w:tcPr>
          <w:p w14:paraId="0656A941" w14:textId="559793C7" w:rsidR="00CA1288" w:rsidRPr="00B03BB7" w:rsidRDefault="00CA1288" w:rsidP="004A009E">
            <w:pPr>
              <w:pStyle w:val="TableListL1"/>
              <w:spacing w:before="0" w:after="0"/>
              <w:rPr>
                <w:rFonts w:cs="Arial"/>
                <w:sz w:val="20"/>
                <w:szCs w:val="20"/>
              </w:rPr>
            </w:pPr>
            <w:r w:rsidRPr="00A949DD">
              <w:rPr>
                <w:rFonts w:cs="Arial"/>
                <w:sz w:val="20"/>
                <w:lang w:eastAsia="en-AU"/>
              </w:rPr>
              <w:t>In simulated DSE, set Traction=DB2. Wait 5 seconds once Actual Power= DB2.</w:t>
            </w:r>
          </w:p>
        </w:tc>
        <w:tc>
          <w:tcPr>
            <w:tcW w:w="1439" w:type="pct"/>
            <w:gridSpan w:val="3"/>
          </w:tcPr>
          <w:p w14:paraId="45A7E7C6" w14:textId="44692779" w:rsidR="00CA1288" w:rsidRDefault="00CA1288" w:rsidP="004A009E">
            <w:pPr>
              <w:keepLines/>
              <w:spacing w:before="40" w:after="40"/>
            </w:pPr>
            <w:r w:rsidRPr="00A949DD">
              <w:rPr>
                <w:rFonts w:cs="Arial"/>
                <w:bCs/>
                <w:sz w:val="20"/>
              </w:rPr>
              <w:t>Actual Power = DB2 on ATO CDU for 5 seconds. Loco is stationary.</w:t>
            </w:r>
          </w:p>
        </w:tc>
        <w:tc>
          <w:tcPr>
            <w:tcW w:w="430" w:type="pct"/>
            <w:gridSpan w:val="3"/>
          </w:tcPr>
          <w:p w14:paraId="55736381" w14:textId="77777777" w:rsidR="00CA1288" w:rsidRPr="00A949DD" w:rsidRDefault="00CA1288" w:rsidP="004A009E">
            <w:pPr>
              <w:pStyle w:val="TableText"/>
            </w:pPr>
          </w:p>
        </w:tc>
        <w:tc>
          <w:tcPr>
            <w:tcW w:w="447" w:type="pct"/>
            <w:gridSpan w:val="3"/>
          </w:tcPr>
          <w:p w14:paraId="46BD3E21" w14:textId="77777777" w:rsidR="00CA1288" w:rsidRPr="00A949DD" w:rsidRDefault="00CA1288" w:rsidP="004A009E">
            <w:pPr>
              <w:pStyle w:val="TableText"/>
            </w:pPr>
          </w:p>
        </w:tc>
        <w:tc>
          <w:tcPr>
            <w:tcW w:w="796" w:type="pct"/>
            <w:gridSpan w:val="2"/>
            <w:vMerge w:val="restart"/>
          </w:tcPr>
          <w:p w14:paraId="650551E6" w14:textId="272AAB42" w:rsidR="00CA1288" w:rsidRPr="00A949DD" w:rsidRDefault="00CA1288" w:rsidP="004A009E">
            <w:pPr>
              <w:pStyle w:val="TableText"/>
              <w:keepNext/>
            </w:pPr>
            <w:r>
              <w:t>DB1 to DB2</w:t>
            </w:r>
          </w:p>
        </w:tc>
      </w:tr>
      <w:tr w:rsidR="00CA1288" w:rsidRPr="00127FCE" w14:paraId="1EB551A1" w14:textId="77777777" w:rsidTr="0001572D">
        <w:trPr>
          <w:cantSplit/>
          <w:trHeight w:val="217"/>
        </w:trPr>
        <w:tc>
          <w:tcPr>
            <w:tcW w:w="1889" w:type="pct"/>
            <w:gridSpan w:val="3"/>
            <w:vMerge/>
          </w:tcPr>
          <w:p w14:paraId="6544F5AA" w14:textId="77777777" w:rsidR="00CA1288" w:rsidRPr="00B03BB7" w:rsidRDefault="00CA1288" w:rsidP="004A009E">
            <w:pPr>
              <w:pStyle w:val="TableListL1"/>
              <w:spacing w:before="0" w:after="0"/>
              <w:rPr>
                <w:rFonts w:cs="Arial"/>
                <w:sz w:val="20"/>
                <w:szCs w:val="20"/>
              </w:rPr>
            </w:pPr>
          </w:p>
        </w:tc>
        <w:tc>
          <w:tcPr>
            <w:tcW w:w="1439" w:type="pct"/>
            <w:gridSpan w:val="3"/>
          </w:tcPr>
          <w:p w14:paraId="21916FCC" w14:textId="111C30EA" w:rsidR="00CA1288" w:rsidRDefault="00CA1288" w:rsidP="004A009E">
            <w:pPr>
              <w:keepLines/>
              <w:spacing w:before="40" w:after="40"/>
            </w:pPr>
            <w:r>
              <w:t>Battery Voltage</w:t>
            </w:r>
          </w:p>
        </w:tc>
        <w:tc>
          <w:tcPr>
            <w:tcW w:w="430" w:type="pct"/>
            <w:gridSpan w:val="3"/>
          </w:tcPr>
          <w:p w14:paraId="637AB44F" w14:textId="77777777" w:rsidR="00CA1288" w:rsidRPr="00A949DD" w:rsidRDefault="00CA1288" w:rsidP="004A009E">
            <w:pPr>
              <w:pStyle w:val="TableText"/>
            </w:pPr>
          </w:p>
        </w:tc>
        <w:tc>
          <w:tcPr>
            <w:tcW w:w="447" w:type="pct"/>
            <w:gridSpan w:val="3"/>
          </w:tcPr>
          <w:p w14:paraId="7564144F" w14:textId="77777777" w:rsidR="00CA1288" w:rsidRPr="00A949DD" w:rsidRDefault="00CA1288" w:rsidP="004A009E">
            <w:pPr>
              <w:pStyle w:val="TableText"/>
            </w:pPr>
          </w:p>
        </w:tc>
        <w:tc>
          <w:tcPr>
            <w:tcW w:w="796" w:type="pct"/>
            <w:gridSpan w:val="2"/>
            <w:vMerge/>
          </w:tcPr>
          <w:p w14:paraId="1B6C2432" w14:textId="77777777" w:rsidR="00CA1288" w:rsidRPr="00A949DD" w:rsidRDefault="00CA1288" w:rsidP="004A009E">
            <w:pPr>
              <w:pStyle w:val="TableText"/>
              <w:keepNext/>
            </w:pPr>
          </w:p>
        </w:tc>
      </w:tr>
      <w:tr w:rsidR="00CA1288" w:rsidRPr="00127FCE" w14:paraId="593EE613" w14:textId="77777777" w:rsidTr="0001572D">
        <w:trPr>
          <w:cantSplit/>
          <w:trHeight w:val="217"/>
        </w:trPr>
        <w:tc>
          <w:tcPr>
            <w:tcW w:w="1889" w:type="pct"/>
            <w:gridSpan w:val="3"/>
            <w:vMerge/>
          </w:tcPr>
          <w:p w14:paraId="7CE19037" w14:textId="77777777" w:rsidR="00CA1288" w:rsidRPr="00B03BB7" w:rsidRDefault="00CA1288" w:rsidP="004A009E">
            <w:pPr>
              <w:pStyle w:val="TableListL1"/>
              <w:spacing w:before="0" w:after="0"/>
              <w:rPr>
                <w:rFonts w:cs="Arial"/>
                <w:sz w:val="20"/>
                <w:szCs w:val="20"/>
              </w:rPr>
            </w:pPr>
          </w:p>
        </w:tc>
        <w:tc>
          <w:tcPr>
            <w:tcW w:w="1439" w:type="pct"/>
            <w:gridSpan w:val="3"/>
          </w:tcPr>
          <w:p w14:paraId="746681D1" w14:textId="018D4054" w:rsidR="00CA1288" w:rsidRDefault="00CA1288" w:rsidP="004A009E">
            <w:pPr>
              <w:keepLines/>
              <w:spacing w:before="40" w:after="40"/>
            </w:pPr>
            <w:r>
              <w:t>DB Excitation Voltage (mV)</w:t>
            </w:r>
          </w:p>
        </w:tc>
        <w:tc>
          <w:tcPr>
            <w:tcW w:w="430" w:type="pct"/>
            <w:gridSpan w:val="3"/>
          </w:tcPr>
          <w:p w14:paraId="1B8F2816" w14:textId="77777777" w:rsidR="00CA1288" w:rsidRPr="00A949DD" w:rsidRDefault="00CA1288" w:rsidP="004A009E">
            <w:pPr>
              <w:pStyle w:val="TableText"/>
            </w:pPr>
          </w:p>
        </w:tc>
        <w:tc>
          <w:tcPr>
            <w:tcW w:w="447" w:type="pct"/>
            <w:gridSpan w:val="3"/>
          </w:tcPr>
          <w:p w14:paraId="5E01A2E4" w14:textId="77777777" w:rsidR="00CA1288" w:rsidRPr="00A949DD" w:rsidRDefault="00CA1288" w:rsidP="004A009E">
            <w:pPr>
              <w:pStyle w:val="TableText"/>
            </w:pPr>
          </w:p>
        </w:tc>
        <w:tc>
          <w:tcPr>
            <w:tcW w:w="796" w:type="pct"/>
            <w:gridSpan w:val="2"/>
            <w:vMerge/>
          </w:tcPr>
          <w:p w14:paraId="7FD2E8EE" w14:textId="77777777" w:rsidR="00CA1288" w:rsidRPr="00A949DD" w:rsidRDefault="00CA1288" w:rsidP="004A009E">
            <w:pPr>
              <w:pStyle w:val="TableText"/>
              <w:keepNext/>
            </w:pPr>
          </w:p>
        </w:tc>
      </w:tr>
      <w:tr w:rsidR="00CA1288" w:rsidRPr="00127FCE" w14:paraId="6DCCC19E" w14:textId="77777777" w:rsidTr="0001572D">
        <w:trPr>
          <w:cantSplit/>
          <w:trHeight w:val="217"/>
        </w:trPr>
        <w:tc>
          <w:tcPr>
            <w:tcW w:w="1889" w:type="pct"/>
            <w:gridSpan w:val="3"/>
            <w:vMerge/>
          </w:tcPr>
          <w:p w14:paraId="05D238BC" w14:textId="77777777" w:rsidR="00CA1288" w:rsidRPr="00B03BB7" w:rsidRDefault="00CA1288" w:rsidP="004A009E">
            <w:pPr>
              <w:pStyle w:val="TableListL1"/>
              <w:spacing w:before="0" w:after="0"/>
              <w:rPr>
                <w:rFonts w:cs="Arial"/>
                <w:sz w:val="20"/>
                <w:szCs w:val="20"/>
              </w:rPr>
            </w:pPr>
          </w:p>
        </w:tc>
        <w:tc>
          <w:tcPr>
            <w:tcW w:w="1439" w:type="pct"/>
            <w:gridSpan w:val="3"/>
          </w:tcPr>
          <w:p w14:paraId="6CD724F7" w14:textId="22E9764A" w:rsidR="00CA1288" w:rsidRDefault="00CA1288" w:rsidP="004A009E">
            <w:pPr>
              <w:keepLines/>
              <w:spacing w:before="40" w:after="40"/>
            </w:pPr>
            <w:r>
              <w:t>DB Excitation %</w:t>
            </w:r>
          </w:p>
        </w:tc>
        <w:tc>
          <w:tcPr>
            <w:tcW w:w="430" w:type="pct"/>
            <w:gridSpan w:val="3"/>
          </w:tcPr>
          <w:p w14:paraId="14B1F911" w14:textId="77777777" w:rsidR="00CA1288" w:rsidRPr="00A949DD" w:rsidRDefault="00CA1288" w:rsidP="004A009E">
            <w:pPr>
              <w:pStyle w:val="TableText"/>
            </w:pPr>
          </w:p>
        </w:tc>
        <w:tc>
          <w:tcPr>
            <w:tcW w:w="447" w:type="pct"/>
            <w:gridSpan w:val="3"/>
          </w:tcPr>
          <w:p w14:paraId="0AACB2DB" w14:textId="77777777" w:rsidR="00CA1288" w:rsidRPr="00A949DD" w:rsidRDefault="00CA1288" w:rsidP="004A009E">
            <w:pPr>
              <w:pStyle w:val="TableText"/>
            </w:pPr>
          </w:p>
        </w:tc>
        <w:tc>
          <w:tcPr>
            <w:tcW w:w="796" w:type="pct"/>
            <w:gridSpan w:val="2"/>
            <w:vMerge/>
          </w:tcPr>
          <w:p w14:paraId="1E563F72" w14:textId="77777777" w:rsidR="00CA1288" w:rsidRPr="00A949DD" w:rsidRDefault="00CA1288" w:rsidP="004A009E">
            <w:pPr>
              <w:pStyle w:val="TableText"/>
              <w:keepNext/>
            </w:pPr>
          </w:p>
        </w:tc>
      </w:tr>
      <w:tr w:rsidR="00CA1288" w:rsidRPr="00127FCE" w14:paraId="2484234C" w14:textId="77777777" w:rsidTr="0001572D">
        <w:trPr>
          <w:cantSplit/>
          <w:trHeight w:val="217"/>
        </w:trPr>
        <w:tc>
          <w:tcPr>
            <w:tcW w:w="1889" w:type="pct"/>
            <w:gridSpan w:val="3"/>
            <w:vMerge/>
          </w:tcPr>
          <w:p w14:paraId="15DE4A48" w14:textId="77777777" w:rsidR="00CA1288" w:rsidRPr="00B03BB7" w:rsidRDefault="00CA1288" w:rsidP="004A009E">
            <w:pPr>
              <w:pStyle w:val="TableListL1"/>
              <w:spacing w:before="0" w:after="0"/>
              <w:rPr>
                <w:rFonts w:cs="Arial"/>
                <w:sz w:val="20"/>
                <w:szCs w:val="20"/>
              </w:rPr>
            </w:pPr>
          </w:p>
        </w:tc>
        <w:tc>
          <w:tcPr>
            <w:tcW w:w="1439" w:type="pct"/>
            <w:gridSpan w:val="3"/>
          </w:tcPr>
          <w:p w14:paraId="0BD46C86" w14:textId="716BA8F5" w:rsidR="00CA1288" w:rsidRDefault="00CA1288" w:rsidP="004A009E">
            <w:pPr>
              <w:keepLines/>
              <w:spacing w:before="40" w:after="40"/>
            </w:pPr>
            <w:r>
              <w:t>DB Notch on GE Screen</w:t>
            </w:r>
          </w:p>
        </w:tc>
        <w:tc>
          <w:tcPr>
            <w:tcW w:w="430" w:type="pct"/>
            <w:gridSpan w:val="3"/>
          </w:tcPr>
          <w:p w14:paraId="6F540547" w14:textId="77777777" w:rsidR="00CA1288" w:rsidRPr="00A949DD" w:rsidRDefault="00CA1288" w:rsidP="004A009E">
            <w:pPr>
              <w:pStyle w:val="TableText"/>
            </w:pPr>
          </w:p>
        </w:tc>
        <w:tc>
          <w:tcPr>
            <w:tcW w:w="447" w:type="pct"/>
            <w:gridSpan w:val="3"/>
          </w:tcPr>
          <w:p w14:paraId="055B6244" w14:textId="77777777" w:rsidR="00CA1288" w:rsidRPr="00A949DD" w:rsidRDefault="00CA1288" w:rsidP="004A009E">
            <w:pPr>
              <w:pStyle w:val="TableText"/>
            </w:pPr>
          </w:p>
        </w:tc>
        <w:tc>
          <w:tcPr>
            <w:tcW w:w="796" w:type="pct"/>
            <w:gridSpan w:val="2"/>
            <w:vMerge/>
          </w:tcPr>
          <w:p w14:paraId="1DD58CB8" w14:textId="77777777" w:rsidR="00CA1288" w:rsidRPr="00A949DD" w:rsidRDefault="00CA1288" w:rsidP="004A009E">
            <w:pPr>
              <w:pStyle w:val="TableText"/>
              <w:keepNext/>
            </w:pPr>
          </w:p>
        </w:tc>
      </w:tr>
      <w:tr w:rsidR="00CA1288" w:rsidRPr="00127FCE" w14:paraId="2615A948" w14:textId="77777777" w:rsidTr="0001572D">
        <w:trPr>
          <w:cantSplit/>
          <w:trHeight w:val="108"/>
        </w:trPr>
        <w:tc>
          <w:tcPr>
            <w:tcW w:w="1889" w:type="pct"/>
            <w:gridSpan w:val="3"/>
            <w:vMerge w:val="restart"/>
          </w:tcPr>
          <w:p w14:paraId="24D4C7B6" w14:textId="472F90E5" w:rsidR="00CA1288" w:rsidRPr="00A949DD" w:rsidRDefault="00CA1288" w:rsidP="004A009E">
            <w:pPr>
              <w:keepNext/>
              <w:keepLines/>
              <w:autoSpaceDE w:val="0"/>
              <w:autoSpaceDN w:val="0"/>
              <w:adjustRightInd w:val="0"/>
              <w:rPr>
                <w:rFonts w:cs="Arial"/>
                <w:sz w:val="20"/>
                <w:lang w:eastAsia="en-AU"/>
              </w:rPr>
            </w:pPr>
            <w:r w:rsidRPr="00A949DD">
              <w:rPr>
                <w:rFonts w:cs="Arial"/>
                <w:sz w:val="20"/>
                <w:lang w:eastAsia="en-AU"/>
              </w:rPr>
              <w:lastRenderedPageBreak/>
              <w:t>In simula</w:t>
            </w:r>
            <w:r>
              <w:rPr>
                <w:rFonts w:cs="Arial"/>
                <w:sz w:val="20"/>
                <w:lang w:eastAsia="en-AU"/>
              </w:rPr>
              <w:t>ted DSE, set Traction=DB3. Wait</w:t>
            </w:r>
            <w:r w:rsidRPr="00A949DD">
              <w:rPr>
                <w:rFonts w:cs="Arial"/>
                <w:sz w:val="20"/>
                <w:lang w:eastAsia="en-AU"/>
              </w:rPr>
              <w:t xml:space="preserve"> 5 seconds once Actual Power= DB3.</w:t>
            </w:r>
          </w:p>
        </w:tc>
        <w:tc>
          <w:tcPr>
            <w:tcW w:w="1439" w:type="pct"/>
            <w:gridSpan w:val="3"/>
          </w:tcPr>
          <w:p w14:paraId="11FE62B8" w14:textId="77777777" w:rsidR="00CA1288" w:rsidRPr="00A949DD" w:rsidRDefault="00CA1288" w:rsidP="004A009E">
            <w:pPr>
              <w:keepLines/>
              <w:spacing w:before="40" w:after="40"/>
              <w:rPr>
                <w:rFonts w:cs="Arial"/>
                <w:bCs/>
                <w:sz w:val="20"/>
              </w:rPr>
            </w:pPr>
            <w:r w:rsidRPr="00A949DD">
              <w:rPr>
                <w:rFonts w:cs="Arial"/>
                <w:bCs/>
                <w:sz w:val="20"/>
              </w:rPr>
              <w:t>Actual Power = DB3 on ATO CDU for 5 seconds. Loco is stationary.</w:t>
            </w:r>
          </w:p>
        </w:tc>
        <w:tc>
          <w:tcPr>
            <w:tcW w:w="430" w:type="pct"/>
            <w:gridSpan w:val="3"/>
          </w:tcPr>
          <w:p w14:paraId="671DD8E6" w14:textId="77777777" w:rsidR="00CA1288" w:rsidRPr="00A949DD" w:rsidRDefault="00CA1288" w:rsidP="004A009E">
            <w:pPr>
              <w:pStyle w:val="TableText"/>
            </w:pPr>
          </w:p>
        </w:tc>
        <w:tc>
          <w:tcPr>
            <w:tcW w:w="447" w:type="pct"/>
            <w:gridSpan w:val="3"/>
          </w:tcPr>
          <w:p w14:paraId="7F16E843" w14:textId="77777777" w:rsidR="00CA1288" w:rsidRPr="00A949DD" w:rsidRDefault="00CA1288" w:rsidP="004A009E">
            <w:pPr>
              <w:pStyle w:val="TableText"/>
            </w:pPr>
          </w:p>
        </w:tc>
        <w:tc>
          <w:tcPr>
            <w:tcW w:w="796" w:type="pct"/>
            <w:gridSpan w:val="2"/>
            <w:vMerge w:val="restart"/>
          </w:tcPr>
          <w:p w14:paraId="2CD94415" w14:textId="77777777" w:rsidR="00CA1288" w:rsidRPr="00A949DD" w:rsidRDefault="00CA1288" w:rsidP="004A009E">
            <w:pPr>
              <w:pStyle w:val="TableText"/>
              <w:keepNext/>
            </w:pPr>
            <w:r>
              <w:t>DB2 to DB3</w:t>
            </w:r>
          </w:p>
        </w:tc>
      </w:tr>
      <w:tr w:rsidR="00CA1288" w:rsidRPr="00127FCE" w14:paraId="0014F9F6" w14:textId="77777777" w:rsidTr="0001572D">
        <w:trPr>
          <w:cantSplit/>
          <w:trHeight w:val="108"/>
        </w:trPr>
        <w:tc>
          <w:tcPr>
            <w:tcW w:w="1889" w:type="pct"/>
            <w:gridSpan w:val="3"/>
            <w:vMerge/>
          </w:tcPr>
          <w:p w14:paraId="280BE5DB" w14:textId="6FFAF3E4"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6B7DCCF6" w14:textId="77777777" w:rsidR="00CA1288" w:rsidRPr="00A949DD" w:rsidRDefault="00CA1288" w:rsidP="004A009E">
            <w:pPr>
              <w:keepLines/>
              <w:spacing w:before="40" w:after="40"/>
              <w:rPr>
                <w:rFonts w:cs="Arial"/>
                <w:bCs/>
                <w:sz w:val="20"/>
              </w:rPr>
            </w:pPr>
            <w:r>
              <w:t>Battery Voltage</w:t>
            </w:r>
          </w:p>
        </w:tc>
        <w:tc>
          <w:tcPr>
            <w:tcW w:w="430" w:type="pct"/>
            <w:gridSpan w:val="3"/>
          </w:tcPr>
          <w:p w14:paraId="542CE15E" w14:textId="77777777" w:rsidR="00CA1288" w:rsidRPr="00A949DD" w:rsidRDefault="00CA1288" w:rsidP="004A009E">
            <w:pPr>
              <w:pStyle w:val="TableText"/>
            </w:pPr>
          </w:p>
        </w:tc>
        <w:tc>
          <w:tcPr>
            <w:tcW w:w="447" w:type="pct"/>
            <w:gridSpan w:val="3"/>
          </w:tcPr>
          <w:p w14:paraId="58CEB17B" w14:textId="77777777" w:rsidR="00CA1288" w:rsidRPr="00A949DD" w:rsidRDefault="00CA1288" w:rsidP="004A009E">
            <w:pPr>
              <w:pStyle w:val="TableText"/>
            </w:pPr>
          </w:p>
        </w:tc>
        <w:tc>
          <w:tcPr>
            <w:tcW w:w="796" w:type="pct"/>
            <w:gridSpan w:val="2"/>
            <w:vMerge/>
          </w:tcPr>
          <w:p w14:paraId="0C7BAFD3" w14:textId="77777777" w:rsidR="00CA1288" w:rsidRPr="00A949DD" w:rsidRDefault="00CA1288" w:rsidP="004A009E">
            <w:pPr>
              <w:pStyle w:val="TableText"/>
              <w:keepNext/>
            </w:pPr>
          </w:p>
        </w:tc>
      </w:tr>
      <w:tr w:rsidR="00CA1288" w:rsidRPr="00127FCE" w14:paraId="7EF6E84F" w14:textId="77777777" w:rsidTr="0001572D">
        <w:trPr>
          <w:cantSplit/>
          <w:trHeight w:val="108"/>
        </w:trPr>
        <w:tc>
          <w:tcPr>
            <w:tcW w:w="1889" w:type="pct"/>
            <w:gridSpan w:val="3"/>
            <w:vMerge/>
          </w:tcPr>
          <w:p w14:paraId="3FC610B5" w14:textId="781CA46E"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2C7BCE64" w14:textId="77777777" w:rsidR="00CA1288" w:rsidRPr="00A949DD" w:rsidRDefault="00CA1288" w:rsidP="004A009E">
            <w:pPr>
              <w:keepLines/>
              <w:spacing w:before="40" w:after="40"/>
              <w:rPr>
                <w:rFonts w:cs="Arial"/>
                <w:bCs/>
                <w:sz w:val="20"/>
              </w:rPr>
            </w:pPr>
            <w:r>
              <w:t>DB Excitation Voltage (mV)</w:t>
            </w:r>
          </w:p>
        </w:tc>
        <w:tc>
          <w:tcPr>
            <w:tcW w:w="430" w:type="pct"/>
            <w:gridSpan w:val="3"/>
          </w:tcPr>
          <w:p w14:paraId="24A9A341" w14:textId="77777777" w:rsidR="00CA1288" w:rsidRPr="00A949DD" w:rsidRDefault="00CA1288" w:rsidP="004A009E">
            <w:pPr>
              <w:pStyle w:val="TableText"/>
            </w:pPr>
          </w:p>
        </w:tc>
        <w:tc>
          <w:tcPr>
            <w:tcW w:w="447" w:type="pct"/>
            <w:gridSpan w:val="3"/>
          </w:tcPr>
          <w:p w14:paraId="1AE8AEAF" w14:textId="77777777" w:rsidR="00CA1288" w:rsidRPr="00A949DD" w:rsidRDefault="00CA1288" w:rsidP="004A009E">
            <w:pPr>
              <w:pStyle w:val="TableText"/>
            </w:pPr>
          </w:p>
        </w:tc>
        <w:tc>
          <w:tcPr>
            <w:tcW w:w="796" w:type="pct"/>
            <w:gridSpan w:val="2"/>
            <w:vMerge/>
          </w:tcPr>
          <w:p w14:paraId="6B8240A5" w14:textId="77777777" w:rsidR="00CA1288" w:rsidRPr="00A949DD" w:rsidRDefault="00CA1288" w:rsidP="004A009E">
            <w:pPr>
              <w:pStyle w:val="TableText"/>
              <w:keepNext/>
            </w:pPr>
          </w:p>
        </w:tc>
      </w:tr>
      <w:tr w:rsidR="00CA1288" w:rsidRPr="00127FCE" w14:paraId="1024FB60" w14:textId="77777777" w:rsidTr="0001572D">
        <w:trPr>
          <w:cantSplit/>
          <w:trHeight w:val="108"/>
        </w:trPr>
        <w:tc>
          <w:tcPr>
            <w:tcW w:w="1889" w:type="pct"/>
            <w:gridSpan w:val="3"/>
            <w:vMerge/>
          </w:tcPr>
          <w:p w14:paraId="613B0DF7" w14:textId="2593C37E"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3193B2E5" w14:textId="77777777" w:rsidR="00CA1288" w:rsidRPr="00A949DD" w:rsidRDefault="00CA1288" w:rsidP="004A009E">
            <w:pPr>
              <w:keepLines/>
              <w:spacing w:before="40" w:after="40"/>
              <w:rPr>
                <w:rFonts w:cs="Arial"/>
                <w:bCs/>
                <w:sz w:val="20"/>
              </w:rPr>
            </w:pPr>
            <w:r>
              <w:t>DB Excitation %</w:t>
            </w:r>
          </w:p>
        </w:tc>
        <w:tc>
          <w:tcPr>
            <w:tcW w:w="430" w:type="pct"/>
            <w:gridSpan w:val="3"/>
          </w:tcPr>
          <w:p w14:paraId="0A42BFD4" w14:textId="77777777" w:rsidR="00CA1288" w:rsidRPr="00A949DD" w:rsidRDefault="00CA1288" w:rsidP="004A009E">
            <w:pPr>
              <w:pStyle w:val="TableText"/>
            </w:pPr>
          </w:p>
        </w:tc>
        <w:tc>
          <w:tcPr>
            <w:tcW w:w="447" w:type="pct"/>
            <w:gridSpan w:val="3"/>
          </w:tcPr>
          <w:p w14:paraId="3DC5EA2E" w14:textId="77777777" w:rsidR="00CA1288" w:rsidRPr="00A949DD" w:rsidRDefault="00CA1288" w:rsidP="004A009E">
            <w:pPr>
              <w:pStyle w:val="TableText"/>
            </w:pPr>
          </w:p>
        </w:tc>
        <w:tc>
          <w:tcPr>
            <w:tcW w:w="796" w:type="pct"/>
            <w:gridSpan w:val="2"/>
            <w:vMerge/>
          </w:tcPr>
          <w:p w14:paraId="6CB5A918" w14:textId="77777777" w:rsidR="00CA1288" w:rsidRPr="00A949DD" w:rsidRDefault="00CA1288" w:rsidP="004A009E">
            <w:pPr>
              <w:pStyle w:val="TableText"/>
              <w:keepNext/>
            </w:pPr>
          </w:p>
        </w:tc>
      </w:tr>
      <w:tr w:rsidR="00CA1288" w:rsidRPr="00127FCE" w14:paraId="390051F3" w14:textId="77777777" w:rsidTr="0001572D">
        <w:trPr>
          <w:cantSplit/>
          <w:trHeight w:val="108"/>
        </w:trPr>
        <w:tc>
          <w:tcPr>
            <w:tcW w:w="1889" w:type="pct"/>
            <w:gridSpan w:val="3"/>
            <w:vMerge/>
          </w:tcPr>
          <w:p w14:paraId="75CC5CE0" w14:textId="3B831B18"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3C13F6C2" w14:textId="77777777" w:rsidR="00CA1288" w:rsidRPr="00A949DD" w:rsidRDefault="00CA1288" w:rsidP="004A009E">
            <w:pPr>
              <w:keepLines/>
              <w:spacing w:before="40" w:after="40"/>
              <w:rPr>
                <w:rFonts w:cs="Arial"/>
                <w:bCs/>
                <w:sz w:val="20"/>
              </w:rPr>
            </w:pPr>
            <w:r>
              <w:t>DB Notch on GE Screen</w:t>
            </w:r>
          </w:p>
        </w:tc>
        <w:tc>
          <w:tcPr>
            <w:tcW w:w="430" w:type="pct"/>
            <w:gridSpan w:val="3"/>
          </w:tcPr>
          <w:p w14:paraId="64EE5434" w14:textId="77777777" w:rsidR="00CA1288" w:rsidRPr="00A949DD" w:rsidRDefault="00CA1288" w:rsidP="004A009E">
            <w:pPr>
              <w:pStyle w:val="TableText"/>
            </w:pPr>
          </w:p>
        </w:tc>
        <w:tc>
          <w:tcPr>
            <w:tcW w:w="447" w:type="pct"/>
            <w:gridSpan w:val="3"/>
          </w:tcPr>
          <w:p w14:paraId="26214607" w14:textId="77777777" w:rsidR="00CA1288" w:rsidRPr="00A949DD" w:rsidRDefault="00CA1288" w:rsidP="004A009E">
            <w:pPr>
              <w:pStyle w:val="TableText"/>
            </w:pPr>
          </w:p>
        </w:tc>
        <w:tc>
          <w:tcPr>
            <w:tcW w:w="796" w:type="pct"/>
            <w:gridSpan w:val="2"/>
            <w:vMerge/>
          </w:tcPr>
          <w:p w14:paraId="65884D09" w14:textId="77777777" w:rsidR="00CA1288" w:rsidRPr="00A949DD" w:rsidRDefault="00CA1288" w:rsidP="004A009E">
            <w:pPr>
              <w:pStyle w:val="TableText"/>
              <w:keepNext/>
            </w:pPr>
          </w:p>
        </w:tc>
      </w:tr>
      <w:tr w:rsidR="00CA1288" w:rsidRPr="00127FCE" w14:paraId="672924FB" w14:textId="77777777" w:rsidTr="0001572D">
        <w:trPr>
          <w:cantSplit/>
          <w:trHeight w:val="108"/>
        </w:trPr>
        <w:tc>
          <w:tcPr>
            <w:tcW w:w="1889" w:type="pct"/>
            <w:gridSpan w:val="3"/>
            <w:vMerge w:val="restart"/>
          </w:tcPr>
          <w:p w14:paraId="5C549E88" w14:textId="09E42844" w:rsidR="00CA1288" w:rsidRPr="00A949DD" w:rsidRDefault="00CA1288" w:rsidP="004A009E">
            <w:pPr>
              <w:keepNext/>
              <w:keepLines/>
              <w:autoSpaceDE w:val="0"/>
              <w:autoSpaceDN w:val="0"/>
              <w:adjustRightInd w:val="0"/>
              <w:rPr>
                <w:rFonts w:cs="Arial"/>
                <w:sz w:val="20"/>
                <w:lang w:eastAsia="en-AU"/>
              </w:rPr>
            </w:pPr>
            <w:r w:rsidRPr="00A949DD">
              <w:rPr>
                <w:rFonts w:cs="Arial"/>
                <w:sz w:val="20"/>
                <w:lang w:eastAsia="en-AU"/>
              </w:rPr>
              <w:t>In simulated DSE, set Traction=DB4. Wait 5 seconds once Actual Power= DB4.</w:t>
            </w:r>
          </w:p>
        </w:tc>
        <w:tc>
          <w:tcPr>
            <w:tcW w:w="1439" w:type="pct"/>
            <w:gridSpan w:val="3"/>
          </w:tcPr>
          <w:p w14:paraId="3552BDA5" w14:textId="77777777" w:rsidR="00CA1288" w:rsidRPr="00A949DD" w:rsidRDefault="00CA1288" w:rsidP="004A009E">
            <w:pPr>
              <w:keepLines/>
              <w:spacing w:before="40" w:after="40"/>
              <w:rPr>
                <w:rFonts w:cs="Arial"/>
                <w:bCs/>
                <w:sz w:val="20"/>
              </w:rPr>
            </w:pPr>
            <w:r w:rsidRPr="00A949DD">
              <w:rPr>
                <w:rFonts w:cs="Arial"/>
                <w:bCs/>
                <w:sz w:val="20"/>
              </w:rPr>
              <w:t>Actual Power = DB4 on ATO CDU for 5 seconds. Loco is stationary.</w:t>
            </w:r>
          </w:p>
        </w:tc>
        <w:tc>
          <w:tcPr>
            <w:tcW w:w="430" w:type="pct"/>
            <w:gridSpan w:val="3"/>
          </w:tcPr>
          <w:p w14:paraId="42422E8B" w14:textId="77777777" w:rsidR="00CA1288" w:rsidRPr="00A949DD" w:rsidRDefault="00CA1288" w:rsidP="004A009E">
            <w:pPr>
              <w:pStyle w:val="TableText"/>
            </w:pPr>
          </w:p>
        </w:tc>
        <w:tc>
          <w:tcPr>
            <w:tcW w:w="447" w:type="pct"/>
            <w:gridSpan w:val="3"/>
          </w:tcPr>
          <w:p w14:paraId="00006EE7" w14:textId="77777777" w:rsidR="00CA1288" w:rsidRPr="00A949DD" w:rsidRDefault="00CA1288" w:rsidP="004A009E">
            <w:pPr>
              <w:pStyle w:val="TableText"/>
            </w:pPr>
          </w:p>
        </w:tc>
        <w:tc>
          <w:tcPr>
            <w:tcW w:w="796" w:type="pct"/>
            <w:gridSpan w:val="2"/>
            <w:vMerge w:val="restart"/>
          </w:tcPr>
          <w:p w14:paraId="2BAB56AE" w14:textId="77777777" w:rsidR="00CA1288" w:rsidRPr="00A949DD" w:rsidRDefault="00CA1288" w:rsidP="004A009E">
            <w:pPr>
              <w:pStyle w:val="TableText"/>
              <w:keepNext/>
            </w:pPr>
            <w:r>
              <w:t>DB3 to DB4</w:t>
            </w:r>
          </w:p>
        </w:tc>
      </w:tr>
      <w:tr w:rsidR="00CA1288" w:rsidRPr="00127FCE" w14:paraId="038316CB" w14:textId="77777777" w:rsidTr="0001572D">
        <w:trPr>
          <w:cantSplit/>
          <w:trHeight w:val="108"/>
        </w:trPr>
        <w:tc>
          <w:tcPr>
            <w:tcW w:w="1889" w:type="pct"/>
            <w:gridSpan w:val="3"/>
            <w:vMerge/>
          </w:tcPr>
          <w:p w14:paraId="307C9BA8" w14:textId="63EE0924"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376C5A24" w14:textId="77777777" w:rsidR="00CA1288" w:rsidRPr="00A949DD" w:rsidRDefault="00CA1288" w:rsidP="004A009E">
            <w:pPr>
              <w:keepLines/>
              <w:spacing w:before="40" w:after="40"/>
              <w:rPr>
                <w:rFonts w:cs="Arial"/>
                <w:bCs/>
                <w:sz w:val="20"/>
              </w:rPr>
            </w:pPr>
            <w:r>
              <w:t>Battery Voltage</w:t>
            </w:r>
          </w:p>
        </w:tc>
        <w:tc>
          <w:tcPr>
            <w:tcW w:w="430" w:type="pct"/>
            <w:gridSpan w:val="3"/>
          </w:tcPr>
          <w:p w14:paraId="52CAF650" w14:textId="77777777" w:rsidR="00CA1288" w:rsidRPr="00A949DD" w:rsidRDefault="00CA1288" w:rsidP="004A009E">
            <w:pPr>
              <w:pStyle w:val="TableText"/>
            </w:pPr>
          </w:p>
        </w:tc>
        <w:tc>
          <w:tcPr>
            <w:tcW w:w="447" w:type="pct"/>
            <w:gridSpan w:val="3"/>
          </w:tcPr>
          <w:p w14:paraId="4F582FBB" w14:textId="77777777" w:rsidR="00CA1288" w:rsidRPr="00A949DD" w:rsidRDefault="00CA1288" w:rsidP="004A009E">
            <w:pPr>
              <w:pStyle w:val="TableText"/>
            </w:pPr>
          </w:p>
        </w:tc>
        <w:tc>
          <w:tcPr>
            <w:tcW w:w="796" w:type="pct"/>
            <w:gridSpan w:val="2"/>
            <w:vMerge/>
          </w:tcPr>
          <w:p w14:paraId="052BFC84" w14:textId="77777777" w:rsidR="00CA1288" w:rsidRPr="00A949DD" w:rsidRDefault="00CA1288" w:rsidP="004A009E">
            <w:pPr>
              <w:pStyle w:val="TableText"/>
              <w:keepNext/>
            </w:pPr>
          </w:p>
        </w:tc>
      </w:tr>
      <w:tr w:rsidR="00CA1288" w:rsidRPr="00127FCE" w14:paraId="0D6C01BB" w14:textId="77777777" w:rsidTr="0001572D">
        <w:trPr>
          <w:cantSplit/>
          <w:trHeight w:val="108"/>
        </w:trPr>
        <w:tc>
          <w:tcPr>
            <w:tcW w:w="1889" w:type="pct"/>
            <w:gridSpan w:val="3"/>
            <w:vMerge/>
          </w:tcPr>
          <w:p w14:paraId="570E1E1F" w14:textId="14B324D1"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53A663D3" w14:textId="77777777" w:rsidR="00CA1288" w:rsidRPr="00A949DD" w:rsidRDefault="00CA1288" w:rsidP="004A009E">
            <w:pPr>
              <w:keepLines/>
              <w:spacing w:before="40" w:after="40"/>
              <w:rPr>
                <w:rFonts w:cs="Arial"/>
                <w:bCs/>
                <w:sz w:val="20"/>
              </w:rPr>
            </w:pPr>
            <w:r>
              <w:t>DB Excitation Voltage (mV)</w:t>
            </w:r>
          </w:p>
        </w:tc>
        <w:tc>
          <w:tcPr>
            <w:tcW w:w="430" w:type="pct"/>
            <w:gridSpan w:val="3"/>
          </w:tcPr>
          <w:p w14:paraId="31508A51" w14:textId="77777777" w:rsidR="00CA1288" w:rsidRPr="00A949DD" w:rsidRDefault="00CA1288" w:rsidP="004A009E">
            <w:pPr>
              <w:pStyle w:val="TableText"/>
            </w:pPr>
          </w:p>
        </w:tc>
        <w:tc>
          <w:tcPr>
            <w:tcW w:w="447" w:type="pct"/>
            <w:gridSpan w:val="3"/>
          </w:tcPr>
          <w:p w14:paraId="79D71825" w14:textId="77777777" w:rsidR="00CA1288" w:rsidRPr="00A949DD" w:rsidRDefault="00CA1288" w:rsidP="004A009E">
            <w:pPr>
              <w:pStyle w:val="TableText"/>
            </w:pPr>
          </w:p>
        </w:tc>
        <w:tc>
          <w:tcPr>
            <w:tcW w:w="796" w:type="pct"/>
            <w:gridSpan w:val="2"/>
            <w:vMerge/>
          </w:tcPr>
          <w:p w14:paraId="4BC631A9" w14:textId="77777777" w:rsidR="00CA1288" w:rsidRPr="00A949DD" w:rsidRDefault="00CA1288" w:rsidP="004A009E">
            <w:pPr>
              <w:pStyle w:val="TableText"/>
              <w:keepNext/>
            </w:pPr>
          </w:p>
        </w:tc>
      </w:tr>
      <w:tr w:rsidR="00CA1288" w:rsidRPr="00127FCE" w14:paraId="1BF6478E" w14:textId="77777777" w:rsidTr="0001572D">
        <w:trPr>
          <w:cantSplit/>
          <w:trHeight w:val="108"/>
        </w:trPr>
        <w:tc>
          <w:tcPr>
            <w:tcW w:w="1889" w:type="pct"/>
            <w:gridSpan w:val="3"/>
            <w:vMerge/>
          </w:tcPr>
          <w:p w14:paraId="038B148A" w14:textId="5FDCE40E"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099FAF0E" w14:textId="77777777" w:rsidR="00CA1288" w:rsidRPr="00A949DD" w:rsidRDefault="00CA1288" w:rsidP="004A009E">
            <w:pPr>
              <w:keepLines/>
              <w:spacing w:before="40" w:after="40"/>
              <w:rPr>
                <w:rFonts w:cs="Arial"/>
                <w:bCs/>
                <w:sz w:val="20"/>
              </w:rPr>
            </w:pPr>
            <w:r>
              <w:t>DB Excitation %</w:t>
            </w:r>
          </w:p>
        </w:tc>
        <w:tc>
          <w:tcPr>
            <w:tcW w:w="430" w:type="pct"/>
            <w:gridSpan w:val="3"/>
          </w:tcPr>
          <w:p w14:paraId="4E0B530C" w14:textId="77777777" w:rsidR="00CA1288" w:rsidRPr="00A949DD" w:rsidRDefault="00CA1288" w:rsidP="004A009E">
            <w:pPr>
              <w:pStyle w:val="TableText"/>
            </w:pPr>
          </w:p>
        </w:tc>
        <w:tc>
          <w:tcPr>
            <w:tcW w:w="447" w:type="pct"/>
            <w:gridSpan w:val="3"/>
          </w:tcPr>
          <w:p w14:paraId="237DDE95" w14:textId="77777777" w:rsidR="00CA1288" w:rsidRPr="00A949DD" w:rsidRDefault="00CA1288" w:rsidP="004A009E">
            <w:pPr>
              <w:pStyle w:val="TableText"/>
            </w:pPr>
          </w:p>
        </w:tc>
        <w:tc>
          <w:tcPr>
            <w:tcW w:w="796" w:type="pct"/>
            <w:gridSpan w:val="2"/>
            <w:vMerge/>
          </w:tcPr>
          <w:p w14:paraId="2ED0D132" w14:textId="77777777" w:rsidR="00CA1288" w:rsidRPr="00A949DD" w:rsidRDefault="00CA1288" w:rsidP="004A009E">
            <w:pPr>
              <w:pStyle w:val="TableText"/>
              <w:keepNext/>
            </w:pPr>
          </w:p>
        </w:tc>
      </w:tr>
      <w:tr w:rsidR="00CA1288" w:rsidRPr="00127FCE" w14:paraId="7D371A97" w14:textId="77777777" w:rsidTr="0001572D">
        <w:trPr>
          <w:cantSplit/>
          <w:trHeight w:val="108"/>
        </w:trPr>
        <w:tc>
          <w:tcPr>
            <w:tcW w:w="1889" w:type="pct"/>
            <w:gridSpan w:val="3"/>
            <w:vMerge/>
          </w:tcPr>
          <w:p w14:paraId="5223C4A3" w14:textId="1FB15CB7"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413B87F1" w14:textId="77777777" w:rsidR="00CA1288" w:rsidRPr="00A949DD" w:rsidRDefault="00CA1288" w:rsidP="004A009E">
            <w:pPr>
              <w:keepLines/>
              <w:spacing w:before="40" w:after="40"/>
              <w:rPr>
                <w:rFonts w:cs="Arial"/>
                <w:bCs/>
                <w:sz w:val="20"/>
              </w:rPr>
            </w:pPr>
            <w:r>
              <w:t>DB Notch on GE Screen</w:t>
            </w:r>
          </w:p>
        </w:tc>
        <w:tc>
          <w:tcPr>
            <w:tcW w:w="430" w:type="pct"/>
            <w:gridSpan w:val="3"/>
          </w:tcPr>
          <w:p w14:paraId="23DB0384" w14:textId="77777777" w:rsidR="00CA1288" w:rsidRPr="00A949DD" w:rsidRDefault="00CA1288" w:rsidP="004A009E">
            <w:pPr>
              <w:pStyle w:val="TableText"/>
            </w:pPr>
          </w:p>
        </w:tc>
        <w:tc>
          <w:tcPr>
            <w:tcW w:w="447" w:type="pct"/>
            <w:gridSpan w:val="3"/>
          </w:tcPr>
          <w:p w14:paraId="2422A610" w14:textId="77777777" w:rsidR="00CA1288" w:rsidRPr="00A949DD" w:rsidRDefault="00CA1288" w:rsidP="004A009E">
            <w:pPr>
              <w:pStyle w:val="TableText"/>
            </w:pPr>
          </w:p>
        </w:tc>
        <w:tc>
          <w:tcPr>
            <w:tcW w:w="796" w:type="pct"/>
            <w:gridSpan w:val="2"/>
            <w:vMerge/>
          </w:tcPr>
          <w:p w14:paraId="604975BF" w14:textId="77777777" w:rsidR="00CA1288" w:rsidRPr="00A949DD" w:rsidRDefault="00CA1288" w:rsidP="004A009E">
            <w:pPr>
              <w:pStyle w:val="TableText"/>
              <w:keepNext/>
            </w:pPr>
          </w:p>
        </w:tc>
      </w:tr>
      <w:tr w:rsidR="00CA1288" w:rsidRPr="00127FCE" w14:paraId="24250944" w14:textId="77777777" w:rsidTr="0001572D">
        <w:trPr>
          <w:cantSplit/>
          <w:trHeight w:val="108"/>
        </w:trPr>
        <w:tc>
          <w:tcPr>
            <w:tcW w:w="1889" w:type="pct"/>
            <w:gridSpan w:val="3"/>
            <w:vMerge w:val="restart"/>
          </w:tcPr>
          <w:p w14:paraId="175AFB05" w14:textId="39FFAB26" w:rsidR="00CA1288" w:rsidRPr="00A949DD" w:rsidRDefault="00CA1288" w:rsidP="004A009E">
            <w:pPr>
              <w:keepNext/>
              <w:keepLines/>
              <w:autoSpaceDE w:val="0"/>
              <w:autoSpaceDN w:val="0"/>
              <w:adjustRightInd w:val="0"/>
              <w:rPr>
                <w:rFonts w:cs="Arial"/>
                <w:sz w:val="20"/>
                <w:lang w:eastAsia="en-AU"/>
              </w:rPr>
            </w:pPr>
            <w:r>
              <w:rPr>
                <w:rFonts w:cs="Arial"/>
                <w:sz w:val="20"/>
                <w:lang w:eastAsia="en-AU"/>
              </w:rPr>
              <w:t>S</w:t>
            </w:r>
            <w:r w:rsidRPr="00A949DD">
              <w:rPr>
                <w:rFonts w:cs="Arial"/>
                <w:sz w:val="20"/>
                <w:lang w:eastAsia="en-AU"/>
              </w:rPr>
              <w:t>imulated DSE, set Traction=DB5. Wait 5 seconds once Actual Power= DB5.</w:t>
            </w:r>
          </w:p>
        </w:tc>
        <w:tc>
          <w:tcPr>
            <w:tcW w:w="1439" w:type="pct"/>
            <w:gridSpan w:val="3"/>
          </w:tcPr>
          <w:p w14:paraId="185CADB0" w14:textId="3D40A15B" w:rsidR="00CA1288" w:rsidRDefault="00CA1288" w:rsidP="004A009E">
            <w:pPr>
              <w:keepLines/>
              <w:spacing w:before="40" w:after="40"/>
            </w:pPr>
            <w:r w:rsidRPr="00A949DD">
              <w:rPr>
                <w:rFonts w:cs="Arial"/>
                <w:bCs/>
                <w:sz w:val="20"/>
              </w:rPr>
              <w:t>Actual Power = DB5 on ATO CDU for 5 seconds. Loco is stationary.</w:t>
            </w:r>
          </w:p>
        </w:tc>
        <w:tc>
          <w:tcPr>
            <w:tcW w:w="430" w:type="pct"/>
            <w:gridSpan w:val="3"/>
          </w:tcPr>
          <w:p w14:paraId="367FEC44" w14:textId="77777777" w:rsidR="00CA1288" w:rsidRPr="00A949DD" w:rsidRDefault="00CA1288" w:rsidP="004A009E">
            <w:pPr>
              <w:pStyle w:val="TableText"/>
            </w:pPr>
          </w:p>
        </w:tc>
        <w:tc>
          <w:tcPr>
            <w:tcW w:w="447" w:type="pct"/>
            <w:gridSpan w:val="3"/>
          </w:tcPr>
          <w:p w14:paraId="6497B070" w14:textId="77777777" w:rsidR="00CA1288" w:rsidRPr="00A949DD" w:rsidRDefault="00CA1288" w:rsidP="004A009E">
            <w:pPr>
              <w:pStyle w:val="TableText"/>
            </w:pPr>
          </w:p>
        </w:tc>
        <w:tc>
          <w:tcPr>
            <w:tcW w:w="796" w:type="pct"/>
            <w:gridSpan w:val="2"/>
            <w:vMerge w:val="restart"/>
          </w:tcPr>
          <w:p w14:paraId="2A589A52" w14:textId="5078A6FB" w:rsidR="00CA1288" w:rsidRPr="00A949DD" w:rsidRDefault="00CA1288" w:rsidP="004A009E">
            <w:pPr>
              <w:pStyle w:val="TableText"/>
              <w:keepNext/>
            </w:pPr>
            <w:r>
              <w:t>DB4 to DB5</w:t>
            </w:r>
          </w:p>
        </w:tc>
      </w:tr>
      <w:tr w:rsidR="00CA1288" w:rsidRPr="00127FCE" w14:paraId="4A6BECB8" w14:textId="77777777" w:rsidTr="0001572D">
        <w:trPr>
          <w:cantSplit/>
          <w:trHeight w:val="108"/>
        </w:trPr>
        <w:tc>
          <w:tcPr>
            <w:tcW w:w="1889" w:type="pct"/>
            <w:gridSpan w:val="3"/>
            <w:vMerge/>
          </w:tcPr>
          <w:p w14:paraId="5EC30957" w14:textId="77777777" w:rsidR="00CA1288" w:rsidRDefault="00CA1288" w:rsidP="004A009E">
            <w:pPr>
              <w:keepNext/>
              <w:keepLines/>
              <w:autoSpaceDE w:val="0"/>
              <w:autoSpaceDN w:val="0"/>
              <w:adjustRightInd w:val="0"/>
              <w:rPr>
                <w:rFonts w:cs="Arial"/>
                <w:sz w:val="20"/>
                <w:lang w:eastAsia="en-AU"/>
              </w:rPr>
            </w:pPr>
          </w:p>
        </w:tc>
        <w:tc>
          <w:tcPr>
            <w:tcW w:w="1439" w:type="pct"/>
            <w:gridSpan w:val="3"/>
          </w:tcPr>
          <w:p w14:paraId="7B4A290A" w14:textId="029AB658" w:rsidR="00CA1288" w:rsidRDefault="00CA1288" w:rsidP="004A009E">
            <w:pPr>
              <w:keepLines/>
              <w:spacing w:before="40" w:after="40"/>
            </w:pPr>
            <w:r>
              <w:t>Battery Voltage</w:t>
            </w:r>
          </w:p>
        </w:tc>
        <w:tc>
          <w:tcPr>
            <w:tcW w:w="430" w:type="pct"/>
            <w:gridSpan w:val="3"/>
          </w:tcPr>
          <w:p w14:paraId="67156E0D" w14:textId="77777777" w:rsidR="00CA1288" w:rsidRPr="00A949DD" w:rsidRDefault="00CA1288" w:rsidP="004A009E">
            <w:pPr>
              <w:pStyle w:val="TableText"/>
            </w:pPr>
          </w:p>
        </w:tc>
        <w:tc>
          <w:tcPr>
            <w:tcW w:w="447" w:type="pct"/>
            <w:gridSpan w:val="3"/>
          </w:tcPr>
          <w:p w14:paraId="3C2BC782" w14:textId="77777777" w:rsidR="00CA1288" w:rsidRPr="00A949DD" w:rsidRDefault="00CA1288" w:rsidP="004A009E">
            <w:pPr>
              <w:pStyle w:val="TableText"/>
            </w:pPr>
          </w:p>
        </w:tc>
        <w:tc>
          <w:tcPr>
            <w:tcW w:w="796" w:type="pct"/>
            <w:gridSpan w:val="2"/>
            <w:vMerge/>
          </w:tcPr>
          <w:p w14:paraId="76919772" w14:textId="77777777" w:rsidR="00CA1288" w:rsidRPr="00A949DD" w:rsidRDefault="00CA1288" w:rsidP="004A009E">
            <w:pPr>
              <w:pStyle w:val="TableText"/>
              <w:keepNext/>
            </w:pPr>
          </w:p>
        </w:tc>
      </w:tr>
      <w:tr w:rsidR="00CA1288" w:rsidRPr="00127FCE" w14:paraId="04A8E05A" w14:textId="77777777" w:rsidTr="0001572D">
        <w:trPr>
          <w:cantSplit/>
          <w:trHeight w:val="108"/>
        </w:trPr>
        <w:tc>
          <w:tcPr>
            <w:tcW w:w="1889" w:type="pct"/>
            <w:gridSpan w:val="3"/>
            <w:vMerge/>
          </w:tcPr>
          <w:p w14:paraId="73C05B4F" w14:textId="77777777" w:rsidR="00CA1288" w:rsidRDefault="00CA1288" w:rsidP="004A009E">
            <w:pPr>
              <w:keepNext/>
              <w:keepLines/>
              <w:autoSpaceDE w:val="0"/>
              <w:autoSpaceDN w:val="0"/>
              <w:adjustRightInd w:val="0"/>
              <w:rPr>
                <w:rFonts w:cs="Arial"/>
                <w:sz w:val="20"/>
                <w:lang w:eastAsia="en-AU"/>
              </w:rPr>
            </w:pPr>
          </w:p>
        </w:tc>
        <w:tc>
          <w:tcPr>
            <w:tcW w:w="1439" w:type="pct"/>
            <w:gridSpan w:val="3"/>
          </w:tcPr>
          <w:p w14:paraId="357BEBBF" w14:textId="4981F8D2" w:rsidR="00CA1288" w:rsidRDefault="00CA1288" w:rsidP="004A009E">
            <w:pPr>
              <w:keepLines/>
              <w:spacing w:before="40" w:after="40"/>
            </w:pPr>
            <w:r>
              <w:t>DB Excitation Voltage (mV)</w:t>
            </w:r>
          </w:p>
        </w:tc>
        <w:tc>
          <w:tcPr>
            <w:tcW w:w="430" w:type="pct"/>
            <w:gridSpan w:val="3"/>
          </w:tcPr>
          <w:p w14:paraId="6E0FD693" w14:textId="77777777" w:rsidR="00CA1288" w:rsidRPr="00A949DD" w:rsidRDefault="00CA1288" w:rsidP="004A009E">
            <w:pPr>
              <w:pStyle w:val="TableText"/>
            </w:pPr>
          </w:p>
        </w:tc>
        <w:tc>
          <w:tcPr>
            <w:tcW w:w="447" w:type="pct"/>
            <w:gridSpan w:val="3"/>
          </w:tcPr>
          <w:p w14:paraId="70A7BD96" w14:textId="77777777" w:rsidR="00CA1288" w:rsidRPr="00A949DD" w:rsidRDefault="00CA1288" w:rsidP="004A009E">
            <w:pPr>
              <w:pStyle w:val="TableText"/>
            </w:pPr>
          </w:p>
        </w:tc>
        <w:tc>
          <w:tcPr>
            <w:tcW w:w="796" w:type="pct"/>
            <w:gridSpan w:val="2"/>
            <w:vMerge/>
          </w:tcPr>
          <w:p w14:paraId="6E210AD1" w14:textId="77777777" w:rsidR="00CA1288" w:rsidRPr="00A949DD" w:rsidRDefault="00CA1288" w:rsidP="004A009E">
            <w:pPr>
              <w:pStyle w:val="TableText"/>
              <w:keepNext/>
            </w:pPr>
          </w:p>
        </w:tc>
      </w:tr>
      <w:tr w:rsidR="00CA1288" w:rsidRPr="00127FCE" w14:paraId="374E8CEE" w14:textId="77777777" w:rsidTr="0001572D">
        <w:trPr>
          <w:cantSplit/>
          <w:trHeight w:val="108"/>
        </w:trPr>
        <w:tc>
          <w:tcPr>
            <w:tcW w:w="1889" w:type="pct"/>
            <w:gridSpan w:val="3"/>
            <w:vMerge/>
          </w:tcPr>
          <w:p w14:paraId="427D4DD1" w14:textId="77777777" w:rsidR="00CA1288" w:rsidRDefault="00CA1288" w:rsidP="004A009E">
            <w:pPr>
              <w:keepNext/>
              <w:keepLines/>
              <w:autoSpaceDE w:val="0"/>
              <w:autoSpaceDN w:val="0"/>
              <w:adjustRightInd w:val="0"/>
              <w:rPr>
                <w:rFonts w:cs="Arial"/>
                <w:sz w:val="20"/>
                <w:lang w:eastAsia="en-AU"/>
              </w:rPr>
            </w:pPr>
          </w:p>
        </w:tc>
        <w:tc>
          <w:tcPr>
            <w:tcW w:w="1439" w:type="pct"/>
            <w:gridSpan w:val="3"/>
          </w:tcPr>
          <w:p w14:paraId="5C1F3339" w14:textId="74666DD5" w:rsidR="00CA1288" w:rsidRDefault="00CA1288" w:rsidP="004A009E">
            <w:pPr>
              <w:keepLines/>
              <w:spacing w:before="40" w:after="40"/>
            </w:pPr>
            <w:r>
              <w:t>DB Excitation %</w:t>
            </w:r>
          </w:p>
        </w:tc>
        <w:tc>
          <w:tcPr>
            <w:tcW w:w="430" w:type="pct"/>
            <w:gridSpan w:val="3"/>
          </w:tcPr>
          <w:p w14:paraId="33FD0BEB" w14:textId="77777777" w:rsidR="00CA1288" w:rsidRPr="00A949DD" w:rsidRDefault="00CA1288" w:rsidP="004A009E">
            <w:pPr>
              <w:pStyle w:val="TableText"/>
            </w:pPr>
          </w:p>
        </w:tc>
        <w:tc>
          <w:tcPr>
            <w:tcW w:w="447" w:type="pct"/>
            <w:gridSpan w:val="3"/>
          </w:tcPr>
          <w:p w14:paraId="0DBEF3AA" w14:textId="77777777" w:rsidR="00CA1288" w:rsidRPr="00A949DD" w:rsidRDefault="00CA1288" w:rsidP="004A009E">
            <w:pPr>
              <w:pStyle w:val="TableText"/>
            </w:pPr>
          </w:p>
        </w:tc>
        <w:tc>
          <w:tcPr>
            <w:tcW w:w="796" w:type="pct"/>
            <w:gridSpan w:val="2"/>
            <w:vMerge/>
          </w:tcPr>
          <w:p w14:paraId="71968A8F" w14:textId="77777777" w:rsidR="00CA1288" w:rsidRPr="00A949DD" w:rsidRDefault="00CA1288" w:rsidP="004A009E">
            <w:pPr>
              <w:pStyle w:val="TableText"/>
              <w:keepNext/>
            </w:pPr>
          </w:p>
        </w:tc>
      </w:tr>
      <w:tr w:rsidR="00CA1288" w:rsidRPr="00127FCE" w14:paraId="6B7A958E" w14:textId="77777777" w:rsidTr="0001572D">
        <w:trPr>
          <w:cantSplit/>
          <w:trHeight w:val="108"/>
        </w:trPr>
        <w:tc>
          <w:tcPr>
            <w:tcW w:w="1889" w:type="pct"/>
            <w:gridSpan w:val="3"/>
            <w:vMerge/>
          </w:tcPr>
          <w:p w14:paraId="7403D779" w14:textId="77777777" w:rsidR="00CA1288" w:rsidRDefault="00CA1288" w:rsidP="004A009E">
            <w:pPr>
              <w:keepNext/>
              <w:keepLines/>
              <w:autoSpaceDE w:val="0"/>
              <w:autoSpaceDN w:val="0"/>
              <w:adjustRightInd w:val="0"/>
              <w:rPr>
                <w:rFonts w:cs="Arial"/>
                <w:sz w:val="20"/>
                <w:lang w:eastAsia="en-AU"/>
              </w:rPr>
            </w:pPr>
          </w:p>
        </w:tc>
        <w:tc>
          <w:tcPr>
            <w:tcW w:w="1439" w:type="pct"/>
            <w:gridSpan w:val="3"/>
          </w:tcPr>
          <w:p w14:paraId="526E2914" w14:textId="3BB16A43" w:rsidR="00CA1288" w:rsidRDefault="00CA1288" w:rsidP="004A009E">
            <w:pPr>
              <w:keepLines/>
              <w:spacing w:before="40" w:after="40"/>
            </w:pPr>
            <w:r>
              <w:t>DB Notch on GE Screen</w:t>
            </w:r>
          </w:p>
        </w:tc>
        <w:tc>
          <w:tcPr>
            <w:tcW w:w="430" w:type="pct"/>
            <w:gridSpan w:val="3"/>
          </w:tcPr>
          <w:p w14:paraId="672AC24C" w14:textId="77777777" w:rsidR="00CA1288" w:rsidRPr="00A949DD" w:rsidRDefault="00CA1288" w:rsidP="004A009E">
            <w:pPr>
              <w:pStyle w:val="TableText"/>
            </w:pPr>
          </w:p>
        </w:tc>
        <w:tc>
          <w:tcPr>
            <w:tcW w:w="447" w:type="pct"/>
            <w:gridSpan w:val="3"/>
          </w:tcPr>
          <w:p w14:paraId="6E6CDC3C" w14:textId="77777777" w:rsidR="00CA1288" w:rsidRPr="00A949DD" w:rsidRDefault="00CA1288" w:rsidP="004A009E">
            <w:pPr>
              <w:pStyle w:val="TableText"/>
            </w:pPr>
          </w:p>
        </w:tc>
        <w:tc>
          <w:tcPr>
            <w:tcW w:w="796" w:type="pct"/>
            <w:gridSpan w:val="2"/>
            <w:vMerge/>
          </w:tcPr>
          <w:p w14:paraId="6149E8F3" w14:textId="77777777" w:rsidR="00CA1288" w:rsidRPr="00A949DD" w:rsidRDefault="00CA1288" w:rsidP="004A009E">
            <w:pPr>
              <w:pStyle w:val="TableText"/>
              <w:keepNext/>
            </w:pPr>
          </w:p>
        </w:tc>
      </w:tr>
      <w:tr w:rsidR="00CA1288" w:rsidRPr="00127FCE" w14:paraId="7C1B755F" w14:textId="77777777" w:rsidTr="0001572D">
        <w:trPr>
          <w:cantSplit/>
          <w:trHeight w:val="108"/>
        </w:trPr>
        <w:tc>
          <w:tcPr>
            <w:tcW w:w="1889" w:type="pct"/>
            <w:gridSpan w:val="3"/>
            <w:vMerge w:val="restart"/>
          </w:tcPr>
          <w:p w14:paraId="7704D631" w14:textId="58656D5B" w:rsidR="00CA1288" w:rsidRPr="00A949DD" w:rsidRDefault="00CA1288" w:rsidP="004A009E">
            <w:pPr>
              <w:keepNext/>
              <w:keepLines/>
              <w:autoSpaceDE w:val="0"/>
              <w:autoSpaceDN w:val="0"/>
              <w:adjustRightInd w:val="0"/>
              <w:rPr>
                <w:rFonts w:cs="Arial"/>
                <w:sz w:val="20"/>
                <w:lang w:eastAsia="en-AU"/>
              </w:rPr>
            </w:pPr>
            <w:r w:rsidRPr="00A949DD">
              <w:rPr>
                <w:rFonts w:cs="Arial"/>
                <w:sz w:val="20"/>
                <w:lang w:eastAsia="en-AU"/>
              </w:rPr>
              <w:t>In simulated DSE, set Traction=DB6. Wait 5 seconds once Actual Power= DB6.</w:t>
            </w:r>
          </w:p>
        </w:tc>
        <w:tc>
          <w:tcPr>
            <w:tcW w:w="1439" w:type="pct"/>
            <w:gridSpan w:val="3"/>
          </w:tcPr>
          <w:p w14:paraId="0F99FE2E" w14:textId="77777777" w:rsidR="00CA1288" w:rsidRPr="00A949DD" w:rsidRDefault="00CA1288" w:rsidP="004A009E">
            <w:pPr>
              <w:keepLines/>
              <w:spacing w:before="40" w:after="40"/>
              <w:rPr>
                <w:rFonts w:cs="Arial"/>
                <w:bCs/>
                <w:sz w:val="20"/>
              </w:rPr>
            </w:pPr>
            <w:r w:rsidRPr="00A949DD">
              <w:rPr>
                <w:rFonts w:cs="Arial"/>
                <w:bCs/>
                <w:sz w:val="20"/>
              </w:rPr>
              <w:t>Actual Power = DB6 on ATO CDU for 5 seconds. Loco is stationary.</w:t>
            </w:r>
          </w:p>
        </w:tc>
        <w:tc>
          <w:tcPr>
            <w:tcW w:w="430" w:type="pct"/>
            <w:gridSpan w:val="3"/>
          </w:tcPr>
          <w:p w14:paraId="21B8DF3D" w14:textId="77777777" w:rsidR="00CA1288" w:rsidRPr="00A949DD" w:rsidRDefault="00CA1288" w:rsidP="004A009E">
            <w:pPr>
              <w:pStyle w:val="TableText"/>
            </w:pPr>
          </w:p>
        </w:tc>
        <w:tc>
          <w:tcPr>
            <w:tcW w:w="447" w:type="pct"/>
            <w:gridSpan w:val="3"/>
          </w:tcPr>
          <w:p w14:paraId="4C58E74C" w14:textId="77777777" w:rsidR="00CA1288" w:rsidRPr="00A949DD" w:rsidRDefault="00CA1288" w:rsidP="004A009E">
            <w:pPr>
              <w:pStyle w:val="TableText"/>
            </w:pPr>
          </w:p>
        </w:tc>
        <w:tc>
          <w:tcPr>
            <w:tcW w:w="796" w:type="pct"/>
            <w:gridSpan w:val="2"/>
            <w:vMerge w:val="restart"/>
          </w:tcPr>
          <w:p w14:paraId="09AE3B09" w14:textId="77777777" w:rsidR="00CA1288" w:rsidRPr="00A949DD" w:rsidRDefault="00CA1288" w:rsidP="004A009E">
            <w:pPr>
              <w:pStyle w:val="TableText"/>
              <w:keepNext/>
            </w:pPr>
            <w:r>
              <w:t>DB5 to DB6</w:t>
            </w:r>
          </w:p>
        </w:tc>
      </w:tr>
      <w:tr w:rsidR="00CA1288" w:rsidRPr="00127FCE" w14:paraId="4977D082" w14:textId="77777777" w:rsidTr="0001572D">
        <w:trPr>
          <w:cantSplit/>
          <w:trHeight w:val="108"/>
        </w:trPr>
        <w:tc>
          <w:tcPr>
            <w:tcW w:w="1889" w:type="pct"/>
            <w:gridSpan w:val="3"/>
            <w:vMerge/>
          </w:tcPr>
          <w:p w14:paraId="4472CB0D" w14:textId="01E4011B"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02E49036" w14:textId="77777777" w:rsidR="00CA1288" w:rsidRPr="00A949DD" w:rsidRDefault="00CA1288" w:rsidP="004A009E">
            <w:pPr>
              <w:keepLines/>
              <w:spacing w:before="40" w:after="40"/>
              <w:rPr>
                <w:rFonts w:cs="Arial"/>
                <w:bCs/>
                <w:sz w:val="20"/>
              </w:rPr>
            </w:pPr>
            <w:r>
              <w:t>Battery Voltage</w:t>
            </w:r>
          </w:p>
        </w:tc>
        <w:tc>
          <w:tcPr>
            <w:tcW w:w="430" w:type="pct"/>
            <w:gridSpan w:val="3"/>
          </w:tcPr>
          <w:p w14:paraId="157D1CF8" w14:textId="77777777" w:rsidR="00CA1288" w:rsidRPr="00A949DD" w:rsidRDefault="00CA1288" w:rsidP="004A009E">
            <w:pPr>
              <w:pStyle w:val="TableText"/>
            </w:pPr>
          </w:p>
        </w:tc>
        <w:tc>
          <w:tcPr>
            <w:tcW w:w="447" w:type="pct"/>
            <w:gridSpan w:val="3"/>
          </w:tcPr>
          <w:p w14:paraId="7BCD1628" w14:textId="77777777" w:rsidR="00CA1288" w:rsidRPr="00A949DD" w:rsidRDefault="00CA1288" w:rsidP="004A009E">
            <w:pPr>
              <w:pStyle w:val="TableText"/>
            </w:pPr>
          </w:p>
        </w:tc>
        <w:tc>
          <w:tcPr>
            <w:tcW w:w="796" w:type="pct"/>
            <w:gridSpan w:val="2"/>
            <w:vMerge/>
          </w:tcPr>
          <w:p w14:paraId="05D7F8FE" w14:textId="77777777" w:rsidR="00CA1288" w:rsidRPr="00A949DD" w:rsidRDefault="00CA1288" w:rsidP="004A009E">
            <w:pPr>
              <w:pStyle w:val="TableText"/>
              <w:keepNext/>
            </w:pPr>
          </w:p>
        </w:tc>
      </w:tr>
      <w:tr w:rsidR="00CA1288" w:rsidRPr="00127FCE" w14:paraId="47AAE6D4" w14:textId="77777777" w:rsidTr="0001572D">
        <w:trPr>
          <w:cantSplit/>
          <w:trHeight w:val="108"/>
        </w:trPr>
        <w:tc>
          <w:tcPr>
            <w:tcW w:w="1889" w:type="pct"/>
            <w:gridSpan w:val="3"/>
            <w:vMerge/>
          </w:tcPr>
          <w:p w14:paraId="1486F9D3" w14:textId="7B4BF992"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192ACB07" w14:textId="77777777" w:rsidR="00CA1288" w:rsidRPr="00A949DD" w:rsidRDefault="00CA1288" w:rsidP="004A009E">
            <w:pPr>
              <w:keepLines/>
              <w:spacing w:before="40" w:after="40"/>
              <w:rPr>
                <w:rFonts w:cs="Arial"/>
                <w:bCs/>
                <w:sz w:val="20"/>
              </w:rPr>
            </w:pPr>
            <w:r>
              <w:t>DB Excitation Voltage (mV)</w:t>
            </w:r>
          </w:p>
        </w:tc>
        <w:tc>
          <w:tcPr>
            <w:tcW w:w="430" w:type="pct"/>
            <w:gridSpan w:val="3"/>
          </w:tcPr>
          <w:p w14:paraId="19BB87F0" w14:textId="77777777" w:rsidR="00CA1288" w:rsidRPr="00A949DD" w:rsidRDefault="00CA1288" w:rsidP="004A009E">
            <w:pPr>
              <w:pStyle w:val="TableText"/>
            </w:pPr>
          </w:p>
        </w:tc>
        <w:tc>
          <w:tcPr>
            <w:tcW w:w="447" w:type="pct"/>
            <w:gridSpan w:val="3"/>
          </w:tcPr>
          <w:p w14:paraId="4A5AC519" w14:textId="77777777" w:rsidR="00CA1288" w:rsidRPr="00A949DD" w:rsidRDefault="00CA1288" w:rsidP="004A009E">
            <w:pPr>
              <w:pStyle w:val="TableText"/>
            </w:pPr>
          </w:p>
        </w:tc>
        <w:tc>
          <w:tcPr>
            <w:tcW w:w="796" w:type="pct"/>
            <w:gridSpan w:val="2"/>
            <w:vMerge/>
          </w:tcPr>
          <w:p w14:paraId="174831CB" w14:textId="77777777" w:rsidR="00CA1288" w:rsidRPr="00A949DD" w:rsidRDefault="00CA1288" w:rsidP="004A009E">
            <w:pPr>
              <w:pStyle w:val="TableText"/>
              <w:keepNext/>
            </w:pPr>
          </w:p>
        </w:tc>
      </w:tr>
      <w:tr w:rsidR="00CA1288" w:rsidRPr="00127FCE" w14:paraId="51AA5B20" w14:textId="77777777" w:rsidTr="0001572D">
        <w:trPr>
          <w:cantSplit/>
          <w:trHeight w:val="108"/>
        </w:trPr>
        <w:tc>
          <w:tcPr>
            <w:tcW w:w="1889" w:type="pct"/>
            <w:gridSpan w:val="3"/>
            <w:vMerge/>
          </w:tcPr>
          <w:p w14:paraId="026621B2" w14:textId="50DFB77B"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23275281" w14:textId="77777777" w:rsidR="00CA1288" w:rsidRPr="00A949DD" w:rsidRDefault="00CA1288" w:rsidP="004A009E">
            <w:pPr>
              <w:keepLines/>
              <w:spacing w:before="40" w:after="40"/>
              <w:rPr>
                <w:rFonts w:cs="Arial"/>
                <w:bCs/>
                <w:sz w:val="20"/>
              </w:rPr>
            </w:pPr>
            <w:r>
              <w:t>DB Excitation %</w:t>
            </w:r>
          </w:p>
        </w:tc>
        <w:tc>
          <w:tcPr>
            <w:tcW w:w="430" w:type="pct"/>
            <w:gridSpan w:val="3"/>
          </w:tcPr>
          <w:p w14:paraId="3694D21E" w14:textId="77777777" w:rsidR="00CA1288" w:rsidRPr="00A949DD" w:rsidRDefault="00CA1288" w:rsidP="004A009E">
            <w:pPr>
              <w:pStyle w:val="TableText"/>
            </w:pPr>
          </w:p>
        </w:tc>
        <w:tc>
          <w:tcPr>
            <w:tcW w:w="447" w:type="pct"/>
            <w:gridSpan w:val="3"/>
          </w:tcPr>
          <w:p w14:paraId="064D9CAC" w14:textId="77777777" w:rsidR="00CA1288" w:rsidRPr="00A949DD" w:rsidRDefault="00CA1288" w:rsidP="004A009E">
            <w:pPr>
              <w:pStyle w:val="TableText"/>
            </w:pPr>
          </w:p>
        </w:tc>
        <w:tc>
          <w:tcPr>
            <w:tcW w:w="796" w:type="pct"/>
            <w:gridSpan w:val="2"/>
            <w:vMerge/>
          </w:tcPr>
          <w:p w14:paraId="6A8028CE" w14:textId="77777777" w:rsidR="00CA1288" w:rsidRPr="00A949DD" w:rsidRDefault="00CA1288" w:rsidP="004A009E">
            <w:pPr>
              <w:pStyle w:val="TableText"/>
              <w:keepNext/>
            </w:pPr>
          </w:p>
        </w:tc>
      </w:tr>
      <w:tr w:rsidR="00CA1288" w:rsidRPr="00127FCE" w14:paraId="277DDFAA" w14:textId="77777777" w:rsidTr="0001572D">
        <w:trPr>
          <w:cantSplit/>
          <w:trHeight w:val="108"/>
        </w:trPr>
        <w:tc>
          <w:tcPr>
            <w:tcW w:w="1889" w:type="pct"/>
            <w:gridSpan w:val="3"/>
            <w:vMerge/>
          </w:tcPr>
          <w:p w14:paraId="0F76B0DF" w14:textId="4B65EF12"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576C111C" w14:textId="77777777" w:rsidR="00CA1288" w:rsidRPr="00A949DD" w:rsidRDefault="00CA1288" w:rsidP="004A009E">
            <w:pPr>
              <w:keepLines/>
              <w:spacing w:before="40" w:after="40"/>
              <w:rPr>
                <w:rFonts w:cs="Arial"/>
                <w:bCs/>
                <w:sz w:val="20"/>
              </w:rPr>
            </w:pPr>
            <w:r>
              <w:t>DB Notch on GE Screen</w:t>
            </w:r>
          </w:p>
        </w:tc>
        <w:tc>
          <w:tcPr>
            <w:tcW w:w="430" w:type="pct"/>
            <w:gridSpan w:val="3"/>
          </w:tcPr>
          <w:p w14:paraId="67D93E8E" w14:textId="77777777" w:rsidR="00CA1288" w:rsidRPr="00A949DD" w:rsidRDefault="00CA1288" w:rsidP="004A009E">
            <w:pPr>
              <w:pStyle w:val="TableText"/>
            </w:pPr>
          </w:p>
        </w:tc>
        <w:tc>
          <w:tcPr>
            <w:tcW w:w="447" w:type="pct"/>
            <w:gridSpan w:val="3"/>
          </w:tcPr>
          <w:p w14:paraId="1441B032" w14:textId="77777777" w:rsidR="00CA1288" w:rsidRPr="00A949DD" w:rsidRDefault="00CA1288" w:rsidP="004A009E">
            <w:pPr>
              <w:pStyle w:val="TableText"/>
            </w:pPr>
          </w:p>
        </w:tc>
        <w:tc>
          <w:tcPr>
            <w:tcW w:w="796" w:type="pct"/>
            <w:gridSpan w:val="2"/>
            <w:vMerge/>
          </w:tcPr>
          <w:p w14:paraId="37112324" w14:textId="77777777" w:rsidR="00CA1288" w:rsidRPr="00A949DD" w:rsidRDefault="00CA1288" w:rsidP="004A009E">
            <w:pPr>
              <w:pStyle w:val="TableText"/>
              <w:keepNext/>
            </w:pPr>
          </w:p>
        </w:tc>
      </w:tr>
      <w:tr w:rsidR="00CA1288" w:rsidRPr="00127FCE" w14:paraId="09397837" w14:textId="77777777" w:rsidTr="0001572D">
        <w:trPr>
          <w:cantSplit/>
          <w:trHeight w:val="108"/>
        </w:trPr>
        <w:tc>
          <w:tcPr>
            <w:tcW w:w="1889" w:type="pct"/>
            <w:gridSpan w:val="3"/>
            <w:vMerge w:val="restart"/>
          </w:tcPr>
          <w:p w14:paraId="22FA5074" w14:textId="0252D171" w:rsidR="00CA1288" w:rsidRPr="00A949DD" w:rsidRDefault="00CA1288" w:rsidP="004A009E">
            <w:pPr>
              <w:keepNext/>
              <w:keepLines/>
              <w:autoSpaceDE w:val="0"/>
              <w:autoSpaceDN w:val="0"/>
              <w:adjustRightInd w:val="0"/>
              <w:rPr>
                <w:rFonts w:cs="Arial"/>
                <w:sz w:val="20"/>
                <w:lang w:eastAsia="en-AU"/>
              </w:rPr>
            </w:pPr>
            <w:r w:rsidRPr="00A949DD">
              <w:rPr>
                <w:rFonts w:cs="Arial"/>
                <w:sz w:val="20"/>
                <w:lang w:eastAsia="en-AU"/>
              </w:rPr>
              <w:lastRenderedPageBreak/>
              <w:t>In simulated DSE, set Traction=DB7. Wait 5 seconds once Actual Power= DB7.</w:t>
            </w:r>
          </w:p>
        </w:tc>
        <w:tc>
          <w:tcPr>
            <w:tcW w:w="1439" w:type="pct"/>
            <w:gridSpan w:val="3"/>
          </w:tcPr>
          <w:p w14:paraId="77ED47DB" w14:textId="77777777" w:rsidR="00CA1288" w:rsidRPr="00A949DD" w:rsidRDefault="00CA1288" w:rsidP="004A009E">
            <w:pPr>
              <w:keepLines/>
              <w:spacing w:before="40" w:after="40"/>
              <w:rPr>
                <w:rFonts w:cs="Arial"/>
                <w:bCs/>
                <w:sz w:val="20"/>
              </w:rPr>
            </w:pPr>
            <w:r w:rsidRPr="00A949DD">
              <w:rPr>
                <w:rFonts w:cs="Arial"/>
                <w:bCs/>
                <w:sz w:val="20"/>
              </w:rPr>
              <w:t>Actual Power = DB7 on ATO CDU for 5 seconds. Loco is stationary.</w:t>
            </w:r>
          </w:p>
        </w:tc>
        <w:tc>
          <w:tcPr>
            <w:tcW w:w="430" w:type="pct"/>
            <w:gridSpan w:val="3"/>
          </w:tcPr>
          <w:p w14:paraId="64EA94F7" w14:textId="77777777" w:rsidR="00CA1288" w:rsidRPr="00A949DD" w:rsidRDefault="00CA1288" w:rsidP="004A009E">
            <w:pPr>
              <w:pStyle w:val="TableText"/>
            </w:pPr>
          </w:p>
        </w:tc>
        <w:tc>
          <w:tcPr>
            <w:tcW w:w="447" w:type="pct"/>
            <w:gridSpan w:val="3"/>
          </w:tcPr>
          <w:p w14:paraId="1661C40A" w14:textId="77777777" w:rsidR="00CA1288" w:rsidRPr="00A949DD" w:rsidRDefault="00CA1288" w:rsidP="004A009E">
            <w:pPr>
              <w:pStyle w:val="TableText"/>
            </w:pPr>
          </w:p>
        </w:tc>
        <w:tc>
          <w:tcPr>
            <w:tcW w:w="796" w:type="pct"/>
            <w:gridSpan w:val="2"/>
            <w:vMerge w:val="restart"/>
          </w:tcPr>
          <w:p w14:paraId="3FAA7439" w14:textId="77777777" w:rsidR="00CA1288" w:rsidRPr="00A949DD" w:rsidRDefault="00CA1288" w:rsidP="004A009E">
            <w:pPr>
              <w:pStyle w:val="TableText"/>
              <w:keepNext/>
            </w:pPr>
            <w:r>
              <w:t>DB6 to DB7</w:t>
            </w:r>
          </w:p>
        </w:tc>
      </w:tr>
      <w:tr w:rsidR="00CA1288" w:rsidRPr="00127FCE" w14:paraId="05BFCC74" w14:textId="77777777" w:rsidTr="0001572D">
        <w:trPr>
          <w:cantSplit/>
          <w:trHeight w:val="108"/>
        </w:trPr>
        <w:tc>
          <w:tcPr>
            <w:tcW w:w="1889" w:type="pct"/>
            <w:gridSpan w:val="3"/>
            <w:vMerge/>
          </w:tcPr>
          <w:p w14:paraId="7CC590B9" w14:textId="427791E1"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424DF2A2" w14:textId="77777777" w:rsidR="00CA1288" w:rsidRPr="00A949DD" w:rsidRDefault="00CA1288" w:rsidP="004A009E">
            <w:pPr>
              <w:keepLines/>
              <w:spacing w:before="40" w:after="40"/>
              <w:rPr>
                <w:rFonts w:cs="Arial"/>
                <w:bCs/>
                <w:sz w:val="20"/>
              </w:rPr>
            </w:pPr>
            <w:r>
              <w:t>Battery Voltage</w:t>
            </w:r>
          </w:p>
        </w:tc>
        <w:tc>
          <w:tcPr>
            <w:tcW w:w="430" w:type="pct"/>
            <w:gridSpan w:val="3"/>
          </w:tcPr>
          <w:p w14:paraId="4361FA35" w14:textId="77777777" w:rsidR="00CA1288" w:rsidRPr="00A949DD" w:rsidRDefault="00CA1288" w:rsidP="004A009E">
            <w:pPr>
              <w:pStyle w:val="TableText"/>
            </w:pPr>
          </w:p>
        </w:tc>
        <w:tc>
          <w:tcPr>
            <w:tcW w:w="447" w:type="pct"/>
            <w:gridSpan w:val="3"/>
          </w:tcPr>
          <w:p w14:paraId="20C8966D" w14:textId="77777777" w:rsidR="00CA1288" w:rsidRPr="00A949DD" w:rsidRDefault="00CA1288" w:rsidP="004A009E">
            <w:pPr>
              <w:pStyle w:val="TableText"/>
            </w:pPr>
          </w:p>
        </w:tc>
        <w:tc>
          <w:tcPr>
            <w:tcW w:w="796" w:type="pct"/>
            <w:gridSpan w:val="2"/>
            <w:vMerge/>
          </w:tcPr>
          <w:p w14:paraId="4A3F9EE6" w14:textId="77777777" w:rsidR="00CA1288" w:rsidRPr="00A949DD" w:rsidRDefault="00CA1288" w:rsidP="004A009E">
            <w:pPr>
              <w:pStyle w:val="TableText"/>
              <w:keepNext/>
            </w:pPr>
          </w:p>
        </w:tc>
      </w:tr>
      <w:tr w:rsidR="00CA1288" w:rsidRPr="00127FCE" w14:paraId="5DCDEC83" w14:textId="77777777" w:rsidTr="0001572D">
        <w:trPr>
          <w:cantSplit/>
          <w:trHeight w:val="108"/>
        </w:trPr>
        <w:tc>
          <w:tcPr>
            <w:tcW w:w="1889" w:type="pct"/>
            <w:gridSpan w:val="3"/>
            <w:vMerge/>
          </w:tcPr>
          <w:p w14:paraId="2A132B06" w14:textId="0A0B7F3C"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3C665774" w14:textId="77777777" w:rsidR="00CA1288" w:rsidRPr="00A949DD" w:rsidRDefault="00CA1288" w:rsidP="004A009E">
            <w:pPr>
              <w:keepLines/>
              <w:spacing w:before="40" w:after="40"/>
              <w:rPr>
                <w:rFonts w:cs="Arial"/>
                <w:bCs/>
                <w:sz w:val="20"/>
              </w:rPr>
            </w:pPr>
            <w:r>
              <w:t>DB Excitation Voltage (mV)</w:t>
            </w:r>
          </w:p>
        </w:tc>
        <w:tc>
          <w:tcPr>
            <w:tcW w:w="430" w:type="pct"/>
            <w:gridSpan w:val="3"/>
          </w:tcPr>
          <w:p w14:paraId="3D35C18D" w14:textId="77777777" w:rsidR="00CA1288" w:rsidRPr="00A949DD" w:rsidRDefault="00CA1288" w:rsidP="004A009E">
            <w:pPr>
              <w:pStyle w:val="TableText"/>
            </w:pPr>
          </w:p>
        </w:tc>
        <w:tc>
          <w:tcPr>
            <w:tcW w:w="447" w:type="pct"/>
            <w:gridSpan w:val="3"/>
          </w:tcPr>
          <w:p w14:paraId="524F11D8" w14:textId="77777777" w:rsidR="00CA1288" w:rsidRPr="00A949DD" w:rsidRDefault="00CA1288" w:rsidP="004A009E">
            <w:pPr>
              <w:pStyle w:val="TableText"/>
            </w:pPr>
          </w:p>
        </w:tc>
        <w:tc>
          <w:tcPr>
            <w:tcW w:w="796" w:type="pct"/>
            <w:gridSpan w:val="2"/>
            <w:vMerge/>
          </w:tcPr>
          <w:p w14:paraId="3E6C5A38" w14:textId="77777777" w:rsidR="00CA1288" w:rsidRPr="00A949DD" w:rsidRDefault="00CA1288" w:rsidP="004A009E">
            <w:pPr>
              <w:pStyle w:val="TableText"/>
              <w:keepNext/>
            </w:pPr>
          </w:p>
        </w:tc>
      </w:tr>
      <w:tr w:rsidR="00CA1288" w:rsidRPr="00127FCE" w14:paraId="5587E544" w14:textId="77777777" w:rsidTr="0001572D">
        <w:trPr>
          <w:cantSplit/>
          <w:trHeight w:val="108"/>
        </w:trPr>
        <w:tc>
          <w:tcPr>
            <w:tcW w:w="1889" w:type="pct"/>
            <w:gridSpan w:val="3"/>
            <w:vMerge/>
          </w:tcPr>
          <w:p w14:paraId="3FF73315" w14:textId="4A112C9A"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096F9023" w14:textId="77777777" w:rsidR="00CA1288" w:rsidRPr="00A949DD" w:rsidRDefault="00CA1288" w:rsidP="004A009E">
            <w:pPr>
              <w:keepLines/>
              <w:spacing w:before="40" w:after="40"/>
              <w:rPr>
                <w:rFonts w:cs="Arial"/>
                <w:bCs/>
                <w:sz w:val="20"/>
              </w:rPr>
            </w:pPr>
            <w:r>
              <w:t>DB Excitation %</w:t>
            </w:r>
          </w:p>
        </w:tc>
        <w:tc>
          <w:tcPr>
            <w:tcW w:w="430" w:type="pct"/>
            <w:gridSpan w:val="3"/>
          </w:tcPr>
          <w:p w14:paraId="17F94A96" w14:textId="77777777" w:rsidR="00CA1288" w:rsidRPr="00A949DD" w:rsidRDefault="00CA1288" w:rsidP="004A009E">
            <w:pPr>
              <w:pStyle w:val="TableText"/>
            </w:pPr>
          </w:p>
        </w:tc>
        <w:tc>
          <w:tcPr>
            <w:tcW w:w="447" w:type="pct"/>
            <w:gridSpan w:val="3"/>
          </w:tcPr>
          <w:p w14:paraId="51AF14FD" w14:textId="77777777" w:rsidR="00CA1288" w:rsidRPr="00A949DD" w:rsidRDefault="00CA1288" w:rsidP="004A009E">
            <w:pPr>
              <w:pStyle w:val="TableText"/>
            </w:pPr>
          </w:p>
        </w:tc>
        <w:tc>
          <w:tcPr>
            <w:tcW w:w="796" w:type="pct"/>
            <w:gridSpan w:val="2"/>
            <w:vMerge/>
          </w:tcPr>
          <w:p w14:paraId="44C5061A" w14:textId="77777777" w:rsidR="00CA1288" w:rsidRPr="00A949DD" w:rsidRDefault="00CA1288" w:rsidP="004A009E">
            <w:pPr>
              <w:pStyle w:val="TableText"/>
              <w:keepNext/>
            </w:pPr>
          </w:p>
        </w:tc>
      </w:tr>
      <w:tr w:rsidR="00CA1288" w:rsidRPr="00127FCE" w14:paraId="782533D8" w14:textId="77777777" w:rsidTr="0001572D">
        <w:trPr>
          <w:cantSplit/>
          <w:trHeight w:val="108"/>
        </w:trPr>
        <w:tc>
          <w:tcPr>
            <w:tcW w:w="1889" w:type="pct"/>
            <w:gridSpan w:val="3"/>
            <w:vMerge/>
          </w:tcPr>
          <w:p w14:paraId="59734907" w14:textId="73A8A959"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36C57DE4" w14:textId="77777777" w:rsidR="00CA1288" w:rsidRPr="00A949DD" w:rsidRDefault="00CA1288" w:rsidP="004A009E">
            <w:pPr>
              <w:keepLines/>
              <w:spacing w:before="40" w:after="40"/>
              <w:rPr>
                <w:rFonts w:cs="Arial"/>
                <w:bCs/>
                <w:sz w:val="20"/>
              </w:rPr>
            </w:pPr>
            <w:r>
              <w:t>DB Notch on GE Screen</w:t>
            </w:r>
          </w:p>
        </w:tc>
        <w:tc>
          <w:tcPr>
            <w:tcW w:w="430" w:type="pct"/>
            <w:gridSpan w:val="3"/>
          </w:tcPr>
          <w:p w14:paraId="517B6054" w14:textId="77777777" w:rsidR="00CA1288" w:rsidRPr="00A949DD" w:rsidRDefault="00CA1288" w:rsidP="004A009E">
            <w:pPr>
              <w:pStyle w:val="TableText"/>
            </w:pPr>
          </w:p>
        </w:tc>
        <w:tc>
          <w:tcPr>
            <w:tcW w:w="447" w:type="pct"/>
            <w:gridSpan w:val="3"/>
          </w:tcPr>
          <w:p w14:paraId="052B61D1" w14:textId="77777777" w:rsidR="00CA1288" w:rsidRPr="00A949DD" w:rsidRDefault="00CA1288" w:rsidP="004A009E">
            <w:pPr>
              <w:pStyle w:val="TableText"/>
            </w:pPr>
          </w:p>
        </w:tc>
        <w:tc>
          <w:tcPr>
            <w:tcW w:w="796" w:type="pct"/>
            <w:gridSpan w:val="2"/>
            <w:vMerge/>
          </w:tcPr>
          <w:p w14:paraId="6C544698" w14:textId="77777777" w:rsidR="00CA1288" w:rsidRPr="00A949DD" w:rsidRDefault="00CA1288" w:rsidP="004A009E">
            <w:pPr>
              <w:pStyle w:val="TableText"/>
              <w:keepNext/>
            </w:pPr>
          </w:p>
        </w:tc>
      </w:tr>
      <w:tr w:rsidR="00CA1288" w:rsidRPr="00127FCE" w14:paraId="72B57999" w14:textId="77777777" w:rsidTr="0001572D">
        <w:trPr>
          <w:cantSplit/>
          <w:trHeight w:val="108"/>
        </w:trPr>
        <w:tc>
          <w:tcPr>
            <w:tcW w:w="1889" w:type="pct"/>
            <w:gridSpan w:val="3"/>
            <w:vMerge w:val="restart"/>
          </w:tcPr>
          <w:p w14:paraId="4642E4C6" w14:textId="43BA35C8" w:rsidR="00CA1288" w:rsidRPr="00A949DD" w:rsidRDefault="00CA1288" w:rsidP="004A009E">
            <w:pPr>
              <w:keepNext/>
              <w:keepLines/>
              <w:autoSpaceDE w:val="0"/>
              <w:autoSpaceDN w:val="0"/>
              <w:adjustRightInd w:val="0"/>
              <w:rPr>
                <w:rFonts w:cs="Arial"/>
                <w:sz w:val="20"/>
                <w:lang w:eastAsia="en-AU"/>
              </w:rPr>
            </w:pPr>
            <w:r w:rsidRPr="00A949DD">
              <w:rPr>
                <w:rFonts w:cs="Arial"/>
                <w:sz w:val="20"/>
                <w:lang w:eastAsia="en-AU"/>
              </w:rPr>
              <w:t>In simulated DSE, set Traction=DB8. Wait 5 seconds once Actual Power= DB8.</w:t>
            </w:r>
          </w:p>
        </w:tc>
        <w:tc>
          <w:tcPr>
            <w:tcW w:w="1439" w:type="pct"/>
            <w:gridSpan w:val="3"/>
          </w:tcPr>
          <w:p w14:paraId="0F4F4AC9" w14:textId="77777777" w:rsidR="00CA1288" w:rsidRPr="00A949DD" w:rsidRDefault="00CA1288" w:rsidP="004A009E">
            <w:pPr>
              <w:keepLines/>
              <w:spacing w:before="40" w:after="40"/>
              <w:rPr>
                <w:rFonts w:cs="Arial"/>
                <w:bCs/>
                <w:sz w:val="20"/>
              </w:rPr>
            </w:pPr>
            <w:r w:rsidRPr="00A949DD">
              <w:rPr>
                <w:rFonts w:cs="Arial"/>
                <w:bCs/>
                <w:sz w:val="20"/>
              </w:rPr>
              <w:t>Actual Power = DB8 on ATO CDU for 5 seconds. Loco is stationary.</w:t>
            </w:r>
          </w:p>
        </w:tc>
        <w:tc>
          <w:tcPr>
            <w:tcW w:w="430" w:type="pct"/>
            <w:gridSpan w:val="3"/>
          </w:tcPr>
          <w:p w14:paraId="6FF4C61A" w14:textId="77777777" w:rsidR="00CA1288" w:rsidRPr="00A949DD" w:rsidRDefault="00CA1288" w:rsidP="004A009E">
            <w:pPr>
              <w:pStyle w:val="TableText"/>
            </w:pPr>
          </w:p>
        </w:tc>
        <w:tc>
          <w:tcPr>
            <w:tcW w:w="447" w:type="pct"/>
            <w:gridSpan w:val="3"/>
          </w:tcPr>
          <w:p w14:paraId="1C60BF6B" w14:textId="77777777" w:rsidR="00CA1288" w:rsidRPr="00A949DD" w:rsidRDefault="00CA1288" w:rsidP="004A009E">
            <w:pPr>
              <w:pStyle w:val="TableText"/>
            </w:pPr>
          </w:p>
        </w:tc>
        <w:tc>
          <w:tcPr>
            <w:tcW w:w="796" w:type="pct"/>
            <w:gridSpan w:val="2"/>
            <w:vMerge w:val="restart"/>
          </w:tcPr>
          <w:p w14:paraId="469C3BF8" w14:textId="77777777" w:rsidR="00CA1288" w:rsidRPr="00A949DD" w:rsidRDefault="00CA1288" w:rsidP="004A009E">
            <w:pPr>
              <w:pStyle w:val="TableText"/>
              <w:keepNext/>
            </w:pPr>
            <w:r>
              <w:t>DB7 to DB8</w:t>
            </w:r>
          </w:p>
        </w:tc>
      </w:tr>
      <w:tr w:rsidR="00CA1288" w:rsidRPr="00127FCE" w14:paraId="47F016B3" w14:textId="77777777" w:rsidTr="0001572D">
        <w:trPr>
          <w:cantSplit/>
          <w:trHeight w:val="108"/>
        </w:trPr>
        <w:tc>
          <w:tcPr>
            <w:tcW w:w="1889" w:type="pct"/>
            <w:gridSpan w:val="3"/>
            <w:vMerge/>
          </w:tcPr>
          <w:p w14:paraId="3706E0FD" w14:textId="04D8B034"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1DF20DDF" w14:textId="77777777" w:rsidR="00CA1288" w:rsidRPr="00A949DD" w:rsidRDefault="00CA1288" w:rsidP="004A009E">
            <w:pPr>
              <w:keepLines/>
              <w:spacing w:before="40" w:after="40"/>
              <w:rPr>
                <w:rFonts w:cs="Arial"/>
                <w:bCs/>
                <w:sz w:val="20"/>
              </w:rPr>
            </w:pPr>
            <w:r>
              <w:t>Battery Voltage</w:t>
            </w:r>
          </w:p>
        </w:tc>
        <w:tc>
          <w:tcPr>
            <w:tcW w:w="430" w:type="pct"/>
            <w:gridSpan w:val="3"/>
          </w:tcPr>
          <w:p w14:paraId="6A0AF42F" w14:textId="77777777" w:rsidR="00CA1288" w:rsidRPr="00A949DD" w:rsidRDefault="00CA1288" w:rsidP="004A009E">
            <w:pPr>
              <w:pStyle w:val="TableText"/>
            </w:pPr>
          </w:p>
        </w:tc>
        <w:tc>
          <w:tcPr>
            <w:tcW w:w="447" w:type="pct"/>
            <w:gridSpan w:val="3"/>
          </w:tcPr>
          <w:p w14:paraId="4146968D" w14:textId="77777777" w:rsidR="00CA1288" w:rsidRPr="00A949DD" w:rsidRDefault="00CA1288" w:rsidP="004A009E">
            <w:pPr>
              <w:pStyle w:val="TableText"/>
            </w:pPr>
          </w:p>
        </w:tc>
        <w:tc>
          <w:tcPr>
            <w:tcW w:w="796" w:type="pct"/>
            <w:gridSpan w:val="2"/>
            <w:vMerge/>
          </w:tcPr>
          <w:p w14:paraId="4C0A7324" w14:textId="77777777" w:rsidR="00CA1288" w:rsidRPr="00A949DD" w:rsidRDefault="00CA1288" w:rsidP="004A009E">
            <w:pPr>
              <w:pStyle w:val="TableText"/>
              <w:keepNext/>
            </w:pPr>
          </w:p>
        </w:tc>
      </w:tr>
      <w:tr w:rsidR="00CA1288" w:rsidRPr="00127FCE" w14:paraId="4051AEF1" w14:textId="77777777" w:rsidTr="0001572D">
        <w:trPr>
          <w:cantSplit/>
          <w:trHeight w:val="108"/>
        </w:trPr>
        <w:tc>
          <w:tcPr>
            <w:tcW w:w="1889" w:type="pct"/>
            <w:gridSpan w:val="3"/>
            <w:vMerge/>
          </w:tcPr>
          <w:p w14:paraId="60A3BD13" w14:textId="13028CF4"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049958E6" w14:textId="77777777" w:rsidR="00CA1288" w:rsidRPr="00A949DD" w:rsidRDefault="00CA1288" w:rsidP="004A009E">
            <w:pPr>
              <w:keepLines/>
              <w:spacing w:before="40" w:after="40"/>
              <w:rPr>
                <w:rFonts w:cs="Arial"/>
                <w:bCs/>
                <w:sz w:val="20"/>
              </w:rPr>
            </w:pPr>
            <w:r>
              <w:t>DB Excitation Voltage (mV)</w:t>
            </w:r>
          </w:p>
        </w:tc>
        <w:tc>
          <w:tcPr>
            <w:tcW w:w="430" w:type="pct"/>
            <w:gridSpan w:val="3"/>
          </w:tcPr>
          <w:p w14:paraId="09F41E9D" w14:textId="77777777" w:rsidR="00CA1288" w:rsidRPr="00A949DD" w:rsidRDefault="00CA1288" w:rsidP="004A009E">
            <w:pPr>
              <w:pStyle w:val="TableText"/>
            </w:pPr>
          </w:p>
        </w:tc>
        <w:tc>
          <w:tcPr>
            <w:tcW w:w="447" w:type="pct"/>
            <w:gridSpan w:val="3"/>
          </w:tcPr>
          <w:p w14:paraId="75472335" w14:textId="77777777" w:rsidR="00CA1288" w:rsidRPr="00A949DD" w:rsidRDefault="00CA1288" w:rsidP="004A009E">
            <w:pPr>
              <w:pStyle w:val="TableText"/>
            </w:pPr>
          </w:p>
        </w:tc>
        <w:tc>
          <w:tcPr>
            <w:tcW w:w="796" w:type="pct"/>
            <w:gridSpan w:val="2"/>
            <w:vMerge/>
          </w:tcPr>
          <w:p w14:paraId="451E8E9B" w14:textId="77777777" w:rsidR="00CA1288" w:rsidRPr="00A949DD" w:rsidRDefault="00CA1288" w:rsidP="004A009E">
            <w:pPr>
              <w:pStyle w:val="TableText"/>
              <w:keepNext/>
            </w:pPr>
          </w:p>
        </w:tc>
      </w:tr>
      <w:tr w:rsidR="00CA1288" w:rsidRPr="00127FCE" w14:paraId="40F98FD8" w14:textId="77777777" w:rsidTr="0001572D">
        <w:trPr>
          <w:cantSplit/>
          <w:trHeight w:val="108"/>
        </w:trPr>
        <w:tc>
          <w:tcPr>
            <w:tcW w:w="1889" w:type="pct"/>
            <w:gridSpan w:val="3"/>
            <w:vMerge/>
          </w:tcPr>
          <w:p w14:paraId="18B13D34" w14:textId="119E2BB7"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6285ABB6" w14:textId="77777777" w:rsidR="00CA1288" w:rsidRPr="00A949DD" w:rsidRDefault="00CA1288" w:rsidP="004A009E">
            <w:pPr>
              <w:keepLines/>
              <w:spacing w:before="40" w:after="40"/>
              <w:rPr>
                <w:rFonts w:cs="Arial"/>
                <w:bCs/>
                <w:sz w:val="20"/>
              </w:rPr>
            </w:pPr>
            <w:r>
              <w:t>DB Excitation %</w:t>
            </w:r>
          </w:p>
        </w:tc>
        <w:tc>
          <w:tcPr>
            <w:tcW w:w="430" w:type="pct"/>
            <w:gridSpan w:val="3"/>
          </w:tcPr>
          <w:p w14:paraId="3D194B52" w14:textId="77777777" w:rsidR="00CA1288" w:rsidRPr="00A949DD" w:rsidRDefault="00CA1288" w:rsidP="004A009E">
            <w:pPr>
              <w:pStyle w:val="TableText"/>
            </w:pPr>
          </w:p>
        </w:tc>
        <w:tc>
          <w:tcPr>
            <w:tcW w:w="447" w:type="pct"/>
            <w:gridSpan w:val="3"/>
          </w:tcPr>
          <w:p w14:paraId="0E6B5957" w14:textId="77777777" w:rsidR="00CA1288" w:rsidRPr="00A949DD" w:rsidRDefault="00CA1288" w:rsidP="004A009E">
            <w:pPr>
              <w:pStyle w:val="TableText"/>
            </w:pPr>
          </w:p>
        </w:tc>
        <w:tc>
          <w:tcPr>
            <w:tcW w:w="796" w:type="pct"/>
            <w:gridSpan w:val="2"/>
            <w:vMerge/>
          </w:tcPr>
          <w:p w14:paraId="474F1C32" w14:textId="77777777" w:rsidR="00CA1288" w:rsidRPr="00A949DD" w:rsidRDefault="00CA1288" w:rsidP="004A009E">
            <w:pPr>
              <w:pStyle w:val="TableText"/>
              <w:keepNext/>
            </w:pPr>
          </w:p>
        </w:tc>
      </w:tr>
      <w:tr w:rsidR="00CA1288" w:rsidRPr="00127FCE" w14:paraId="16C8349F" w14:textId="77777777" w:rsidTr="0001572D">
        <w:trPr>
          <w:cantSplit/>
          <w:trHeight w:val="108"/>
        </w:trPr>
        <w:tc>
          <w:tcPr>
            <w:tcW w:w="1889" w:type="pct"/>
            <w:gridSpan w:val="3"/>
            <w:vMerge/>
          </w:tcPr>
          <w:p w14:paraId="4110179A" w14:textId="1F7295FA"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21664963" w14:textId="77777777" w:rsidR="00CA1288" w:rsidRPr="00A949DD" w:rsidRDefault="00CA1288" w:rsidP="004A009E">
            <w:pPr>
              <w:keepLines/>
              <w:spacing w:before="40" w:after="40"/>
              <w:rPr>
                <w:rFonts w:cs="Arial"/>
                <w:bCs/>
                <w:sz w:val="20"/>
              </w:rPr>
            </w:pPr>
            <w:r>
              <w:t>DB Notch on GE Screen</w:t>
            </w:r>
          </w:p>
        </w:tc>
        <w:tc>
          <w:tcPr>
            <w:tcW w:w="430" w:type="pct"/>
            <w:gridSpan w:val="3"/>
          </w:tcPr>
          <w:p w14:paraId="6C1A17A8" w14:textId="77777777" w:rsidR="00CA1288" w:rsidRPr="00A949DD" w:rsidRDefault="00CA1288" w:rsidP="004A009E">
            <w:pPr>
              <w:pStyle w:val="TableText"/>
            </w:pPr>
          </w:p>
        </w:tc>
        <w:tc>
          <w:tcPr>
            <w:tcW w:w="447" w:type="pct"/>
            <w:gridSpan w:val="3"/>
          </w:tcPr>
          <w:p w14:paraId="400A66D1" w14:textId="77777777" w:rsidR="00CA1288" w:rsidRPr="00A949DD" w:rsidRDefault="00CA1288" w:rsidP="004A009E">
            <w:pPr>
              <w:pStyle w:val="TableText"/>
            </w:pPr>
          </w:p>
        </w:tc>
        <w:tc>
          <w:tcPr>
            <w:tcW w:w="796" w:type="pct"/>
            <w:gridSpan w:val="2"/>
            <w:vMerge/>
          </w:tcPr>
          <w:p w14:paraId="6A173139" w14:textId="77777777" w:rsidR="00CA1288" w:rsidRPr="00A949DD" w:rsidRDefault="00CA1288" w:rsidP="004A009E">
            <w:pPr>
              <w:pStyle w:val="TableText"/>
              <w:keepNext/>
            </w:pPr>
          </w:p>
        </w:tc>
      </w:tr>
      <w:tr w:rsidR="00CA1288" w:rsidRPr="00127FCE" w14:paraId="640CFF69" w14:textId="77777777" w:rsidTr="0001572D">
        <w:trPr>
          <w:cantSplit/>
          <w:trHeight w:val="108"/>
        </w:trPr>
        <w:tc>
          <w:tcPr>
            <w:tcW w:w="1889" w:type="pct"/>
            <w:gridSpan w:val="3"/>
            <w:vMerge w:val="restart"/>
          </w:tcPr>
          <w:p w14:paraId="579D97D5" w14:textId="75562BF6" w:rsidR="00CA1288" w:rsidRPr="00A949DD" w:rsidRDefault="00CA1288" w:rsidP="004A009E">
            <w:pPr>
              <w:keepNext/>
              <w:keepLines/>
              <w:autoSpaceDE w:val="0"/>
              <w:autoSpaceDN w:val="0"/>
              <w:adjustRightInd w:val="0"/>
              <w:rPr>
                <w:rFonts w:cs="Arial"/>
                <w:sz w:val="20"/>
                <w:lang w:eastAsia="en-AU"/>
              </w:rPr>
            </w:pPr>
            <w:r w:rsidRPr="00A949DD">
              <w:rPr>
                <w:rFonts w:cs="Arial"/>
                <w:sz w:val="20"/>
                <w:lang w:eastAsia="en-AU"/>
              </w:rPr>
              <w:t>In simulated DSE, set Traction=DB</w:t>
            </w:r>
            <w:r>
              <w:rPr>
                <w:rFonts w:cs="Arial"/>
                <w:sz w:val="20"/>
                <w:lang w:eastAsia="en-AU"/>
              </w:rPr>
              <w:t>7</w:t>
            </w:r>
            <w:r w:rsidRPr="00A949DD">
              <w:rPr>
                <w:rFonts w:cs="Arial"/>
                <w:sz w:val="20"/>
                <w:lang w:eastAsia="en-AU"/>
              </w:rPr>
              <w:t xml:space="preserve">. Wait </w:t>
            </w:r>
            <w:r>
              <w:rPr>
                <w:rFonts w:cs="Arial"/>
                <w:sz w:val="20"/>
                <w:lang w:eastAsia="en-AU"/>
              </w:rPr>
              <w:t>5 seconds once Actual Power= DB7</w:t>
            </w:r>
            <w:r w:rsidRPr="00A949DD">
              <w:rPr>
                <w:rFonts w:cs="Arial"/>
                <w:sz w:val="20"/>
                <w:lang w:eastAsia="en-AU"/>
              </w:rPr>
              <w:t>.</w:t>
            </w:r>
          </w:p>
        </w:tc>
        <w:tc>
          <w:tcPr>
            <w:tcW w:w="1439" w:type="pct"/>
            <w:gridSpan w:val="3"/>
          </w:tcPr>
          <w:p w14:paraId="53D6B798" w14:textId="52DB1EA5" w:rsidR="00CA1288" w:rsidRDefault="00CA1288" w:rsidP="004A009E">
            <w:pPr>
              <w:keepLines/>
              <w:spacing w:before="40" w:after="40"/>
            </w:pPr>
            <w:r w:rsidRPr="00A949DD">
              <w:rPr>
                <w:rFonts w:cs="Arial"/>
                <w:bCs/>
                <w:sz w:val="20"/>
              </w:rPr>
              <w:t>A</w:t>
            </w:r>
            <w:r>
              <w:rPr>
                <w:rFonts w:cs="Arial"/>
                <w:bCs/>
                <w:sz w:val="20"/>
              </w:rPr>
              <w:t>ctual Power = DB7</w:t>
            </w:r>
            <w:r w:rsidRPr="00A949DD">
              <w:rPr>
                <w:rFonts w:cs="Arial"/>
                <w:bCs/>
                <w:sz w:val="20"/>
              </w:rPr>
              <w:t xml:space="preserve"> on ATO CDU for 5 seconds. Loco is stationary.</w:t>
            </w:r>
          </w:p>
        </w:tc>
        <w:tc>
          <w:tcPr>
            <w:tcW w:w="430" w:type="pct"/>
            <w:gridSpan w:val="3"/>
          </w:tcPr>
          <w:p w14:paraId="6F4E2DAA" w14:textId="77777777" w:rsidR="00CA1288" w:rsidRPr="00A949DD" w:rsidRDefault="00CA1288" w:rsidP="004A009E">
            <w:pPr>
              <w:pStyle w:val="TableText"/>
            </w:pPr>
          </w:p>
        </w:tc>
        <w:tc>
          <w:tcPr>
            <w:tcW w:w="447" w:type="pct"/>
            <w:gridSpan w:val="3"/>
          </w:tcPr>
          <w:p w14:paraId="253ABEBB" w14:textId="77777777" w:rsidR="00CA1288" w:rsidRPr="00A949DD" w:rsidRDefault="00CA1288" w:rsidP="004A009E">
            <w:pPr>
              <w:pStyle w:val="TableText"/>
            </w:pPr>
          </w:p>
        </w:tc>
        <w:tc>
          <w:tcPr>
            <w:tcW w:w="796" w:type="pct"/>
            <w:gridSpan w:val="2"/>
            <w:vMerge w:val="restart"/>
          </w:tcPr>
          <w:p w14:paraId="59B3DC08" w14:textId="3419C724" w:rsidR="00CA1288" w:rsidRPr="00A949DD" w:rsidRDefault="00CA1288" w:rsidP="004A009E">
            <w:pPr>
              <w:pStyle w:val="TableText"/>
              <w:keepNext/>
            </w:pPr>
            <w:r>
              <w:t>DB8 to DB7</w:t>
            </w:r>
          </w:p>
        </w:tc>
      </w:tr>
      <w:tr w:rsidR="00CA1288" w:rsidRPr="00127FCE" w14:paraId="6A2007B4" w14:textId="77777777" w:rsidTr="0001572D">
        <w:trPr>
          <w:cantSplit/>
          <w:trHeight w:val="108"/>
        </w:trPr>
        <w:tc>
          <w:tcPr>
            <w:tcW w:w="1889" w:type="pct"/>
            <w:gridSpan w:val="3"/>
            <w:vMerge/>
          </w:tcPr>
          <w:p w14:paraId="5FC7408D" w14:textId="77777777"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7A04483F" w14:textId="3B33829F" w:rsidR="00CA1288" w:rsidRDefault="00CA1288" w:rsidP="004A009E">
            <w:pPr>
              <w:keepLines/>
              <w:spacing w:before="40" w:after="40"/>
            </w:pPr>
            <w:r>
              <w:t>Battery Voltage</w:t>
            </w:r>
          </w:p>
        </w:tc>
        <w:tc>
          <w:tcPr>
            <w:tcW w:w="430" w:type="pct"/>
            <w:gridSpan w:val="3"/>
          </w:tcPr>
          <w:p w14:paraId="11548FBA" w14:textId="77777777" w:rsidR="00CA1288" w:rsidRPr="00A949DD" w:rsidRDefault="00CA1288" w:rsidP="004A009E">
            <w:pPr>
              <w:pStyle w:val="TableText"/>
            </w:pPr>
          </w:p>
        </w:tc>
        <w:tc>
          <w:tcPr>
            <w:tcW w:w="447" w:type="pct"/>
            <w:gridSpan w:val="3"/>
          </w:tcPr>
          <w:p w14:paraId="741A8931" w14:textId="77777777" w:rsidR="00CA1288" w:rsidRPr="00A949DD" w:rsidRDefault="00CA1288" w:rsidP="004A009E">
            <w:pPr>
              <w:pStyle w:val="TableText"/>
            </w:pPr>
          </w:p>
        </w:tc>
        <w:tc>
          <w:tcPr>
            <w:tcW w:w="796" w:type="pct"/>
            <w:gridSpan w:val="2"/>
            <w:vMerge/>
          </w:tcPr>
          <w:p w14:paraId="390E069A" w14:textId="77777777" w:rsidR="00CA1288" w:rsidRPr="00A949DD" w:rsidRDefault="00CA1288" w:rsidP="004A009E">
            <w:pPr>
              <w:pStyle w:val="TableText"/>
              <w:keepNext/>
            </w:pPr>
          </w:p>
        </w:tc>
      </w:tr>
      <w:tr w:rsidR="00CA1288" w:rsidRPr="00127FCE" w14:paraId="47486A5B" w14:textId="77777777" w:rsidTr="0001572D">
        <w:trPr>
          <w:cantSplit/>
          <w:trHeight w:val="108"/>
        </w:trPr>
        <w:tc>
          <w:tcPr>
            <w:tcW w:w="1889" w:type="pct"/>
            <w:gridSpan w:val="3"/>
            <w:vMerge/>
          </w:tcPr>
          <w:p w14:paraId="424E4404" w14:textId="77777777"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4F942E7C" w14:textId="4226F011" w:rsidR="00CA1288" w:rsidRDefault="00CA1288" w:rsidP="004A009E">
            <w:pPr>
              <w:keepLines/>
              <w:spacing w:before="40" w:after="40"/>
            </w:pPr>
            <w:r>
              <w:t>DB Excitation Voltage (mV)</w:t>
            </w:r>
          </w:p>
        </w:tc>
        <w:tc>
          <w:tcPr>
            <w:tcW w:w="430" w:type="pct"/>
            <w:gridSpan w:val="3"/>
          </w:tcPr>
          <w:p w14:paraId="02C82D82" w14:textId="77777777" w:rsidR="00CA1288" w:rsidRPr="00A949DD" w:rsidRDefault="00CA1288" w:rsidP="004A009E">
            <w:pPr>
              <w:pStyle w:val="TableText"/>
            </w:pPr>
          </w:p>
        </w:tc>
        <w:tc>
          <w:tcPr>
            <w:tcW w:w="447" w:type="pct"/>
            <w:gridSpan w:val="3"/>
          </w:tcPr>
          <w:p w14:paraId="54867B43" w14:textId="77777777" w:rsidR="00CA1288" w:rsidRPr="00A949DD" w:rsidRDefault="00CA1288" w:rsidP="004A009E">
            <w:pPr>
              <w:pStyle w:val="TableText"/>
            </w:pPr>
          </w:p>
        </w:tc>
        <w:tc>
          <w:tcPr>
            <w:tcW w:w="796" w:type="pct"/>
            <w:gridSpan w:val="2"/>
            <w:vMerge/>
          </w:tcPr>
          <w:p w14:paraId="4633AB88" w14:textId="77777777" w:rsidR="00CA1288" w:rsidRPr="00A949DD" w:rsidRDefault="00CA1288" w:rsidP="004A009E">
            <w:pPr>
              <w:pStyle w:val="TableText"/>
              <w:keepNext/>
            </w:pPr>
          </w:p>
        </w:tc>
      </w:tr>
      <w:tr w:rsidR="00CA1288" w:rsidRPr="00127FCE" w14:paraId="7E89586B" w14:textId="77777777" w:rsidTr="0001572D">
        <w:trPr>
          <w:cantSplit/>
          <w:trHeight w:val="108"/>
        </w:trPr>
        <w:tc>
          <w:tcPr>
            <w:tcW w:w="1889" w:type="pct"/>
            <w:gridSpan w:val="3"/>
            <w:vMerge/>
          </w:tcPr>
          <w:p w14:paraId="0E189DAC" w14:textId="77777777"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61658907" w14:textId="6AD4A200" w:rsidR="00CA1288" w:rsidRDefault="00CA1288" w:rsidP="004A009E">
            <w:pPr>
              <w:keepLines/>
              <w:spacing w:before="40" w:after="40"/>
            </w:pPr>
            <w:r>
              <w:t>DB Excitation %</w:t>
            </w:r>
          </w:p>
        </w:tc>
        <w:tc>
          <w:tcPr>
            <w:tcW w:w="430" w:type="pct"/>
            <w:gridSpan w:val="3"/>
          </w:tcPr>
          <w:p w14:paraId="0F46BE91" w14:textId="77777777" w:rsidR="00CA1288" w:rsidRPr="00A949DD" w:rsidRDefault="00CA1288" w:rsidP="004A009E">
            <w:pPr>
              <w:pStyle w:val="TableText"/>
            </w:pPr>
          </w:p>
        </w:tc>
        <w:tc>
          <w:tcPr>
            <w:tcW w:w="447" w:type="pct"/>
            <w:gridSpan w:val="3"/>
          </w:tcPr>
          <w:p w14:paraId="28097F2B" w14:textId="77777777" w:rsidR="00CA1288" w:rsidRPr="00A949DD" w:rsidRDefault="00CA1288" w:rsidP="004A009E">
            <w:pPr>
              <w:pStyle w:val="TableText"/>
            </w:pPr>
          </w:p>
        </w:tc>
        <w:tc>
          <w:tcPr>
            <w:tcW w:w="796" w:type="pct"/>
            <w:gridSpan w:val="2"/>
            <w:vMerge/>
          </w:tcPr>
          <w:p w14:paraId="0F605AD5" w14:textId="77777777" w:rsidR="00CA1288" w:rsidRPr="00A949DD" w:rsidRDefault="00CA1288" w:rsidP="004A009E">
            <w:pPr>
              <w:pStyle w:val="TableText"/>
              <w:keepNext/>
            </w:pPr>
          </w:p>
        </w:tc>
      </w:tr>
      <w:tr w:rsidR="00CA1288" w:rsidRPr="00127FCE" w14:paraId="77258B2A" w14:textId="77777777" w:rsidTr="0001572D">
        <w:trPr>
          <w:cantSplit/>
          <w:trHeight w:val="108"/>
        </w:trPr>
        <w:tc>
          <w:tcPr>
            <w:tcW w:w="1889" w:type="pct"/>
            <w:gridSpan w:val="3"/>
            <w:vMerge/>
          </w:tcPr>
          <w:p w14:paraId="459CAC94" w14:textId="77777777"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269587A7" w14:textId="7A57D46E" w:rsidR="00CA1288" w:rsidRDefault="00CA1288" w:rsidP="004A009E">
            <w:pPr>
              <w:keepLines/>
              <w:spacing w:before="40" w:after="40"/>
            </w:pPr>
            <w:r>
              <w:t>DB Notch on GE Screen</w:t>
            </w:r>
          </w:p>
        </w:tc>
        <w:tc>
          <w:tcPr>
            <w:tcW w:w="430" w:type="pct"/>
            <w:gridSpan w:val="3"/>
          </w:tcPr>
          <w:p w14:paraId="5181DBFF" w14:textId="77777777" w:rsidR="00CA1288" w:rsidRPr="00A949DD" w:rsidRDefault="00CA1288" w:rsidP="004A009E">
            <w:pPr>
              <w:pStyle w:val="TableText"/>
            </w:pPr>
          </w:p>
        </w:tc>
        <w:tc>
          <w:tcPr>
            <w:tcW w:w="447" w:type="pct"/>
            <w:gridSpan w:val="3"/>
          </w:tcPr>
          <w:p w14:paraId="7DE1A6AA" w14:textId="77777777" w:rsidR="00CA1288" w:rsidRPr="00A949DD" w:rsidRDefault="00CA1288" w:rsidP="004A009E">
            <w:pPr>
              <w:pStyle w:val="TableText"/>
            </w:pPr>
          </w:p>
        </w:tc>
        <w:tc>
          <w:tcPr>
            <w:tcW w:w="796" w:type="pct"/>
            <w:gridSpan w:val="2"/>
            <w:vMerge/>
          </w:tcPr>
          <w:p w14:paraId="54C3D093" w14:textId="77777777" w:rsidR="00CA1288" w:rsidRPr="00A949DD" w:rsidRDefault="00CA1288" w:rsidP="004A009E">
            <w:pPr>
              <w:pStyle w:val="TableText"/>
              <w:keepNext/>
            </w:pPr>
          </w:p>
        </w:tc>
      </w:tr>
      <w:tr w:rsidR="00CA1288" w:rsidRPr="00A949DD" w14:paraId="1812D680" w14:textId="77777777" w:rsidTr="0001572D">
        <w:trPr>
          <w:cantSplit/>
          <w:trHeight w:val="108"/>
        </w:trPr>
        <w:tc>
          <w:tcPr>
            <w:tcW w:w="1889" w:type="pct"/>
            <w:gridSpan w:val="3"/>
            <w:vMerge w:val="restart"/>
          </w:tcPr>
          <w:p w14:paraId="2896D554" w14:textId="4DFFA3A0" w:rsidR="00CA1288" w:rsidRPr="00A949DD" w:rsidRDefault="00CA1288" w:rsidP="004A009E">
            <w:pPr>
              <w:keepNext/>
              <w:keepLines/>
              <w:autoSpaceDE w:val="0"/>
              <w:autoSpaceDN w:val="0"/>
              <w:adjustRightInd w:val="0"/>
              <w:rPr>
                <w:rFonts w:cs="Arial"/>
                <w:sz w:val="20"/>
                <w:lang w:eastAsia="en-AU"/>
              </w:rPr>
            </w:pPr>
            <w:r w:rsidRPr="00A949DD">
              <w:rPr>
                <w:rFonts w:cs="Arial"/>
                <w:sz w:val="20"/>
                <w:lang w:eastAsia="en-AU"/>
              </w:rPr>
              <w:t>In</w:t>
            </w:r>
            <w:r>
              <w:rPr>
                <w:rFonts w:cs="Arial"/>
                <w:sz w:val="20"/>
                <w:lang w:eastAsia="en-AU"/>
              </w:rPr>
              <w:t xml:space="preserve"> simulated DSE, set Traction=DB6</w:t>
            </w:r>
            <w:r w:rsidRPr="00A949DD">
              <w:rPr>
                <w:rFonts w:cs="Arial"/>
                <w:sz w:val="20"/>
                <w:lang w:eastAsia="en-AU"/>
              </w:rPr>
              <w:t>. Wait</w:t>
            </w:r>
            <w:r>
              <w:rPr>
                <w:rFonts w:cs="Arial"/>
                <w:sz w:val="20"/>
                <w:lang w:eastAsia="en-AU"/>
              </w:rPr>
              <w:t xml:space="preserve"> 5 seconds once Actual Power= DB6</w:t>
            </w:r>
            <w:r w:rsidRPr="00A949DD">
              <w:rPr>
                <w:rFonts w:cs="Arial"/>
                <w:sz w:val="20"/>
                <w:lang w:eastAsia="en-AU"/>
              </w:rPr>
              <w:t>.</w:t>
            </w:r>
          </w:p>
        </w:tc>
        <w:tc>
          <w:tcPr>
            <w:tcW w:w="1439" w:type="pct"/>
            <w:gridSpan w:val="3"/>
          </w:tcPr>
          <w:p w14:paraId="3D82C7EA" w14:textId="77777777" w:rsidR="00CA1288" w:rsidRPr="00A949DD" w:rsidRDefault="00CA1288" w:rsidP="004A009E">
            <w:pPr>
              <w:keepLines/>
              <w:spacing w:before="40" w:after="40"/>
              <w:rPr>
                <w:rFonts w:cs="Arial"/>
                <w:bCs/>
                <w:sz w:val="20"/>
              </w:rPr>
            </w:pPr>
            <w:r w:rsidRPr="00A949DD">
              <w:rPr>
                <w:rFonts w:cs="Arial"/>
                <w:bCs/>
                <w:sz w:val="20"/>
              </w:rPr>
              <w:t>A</w:t>
            </w:r>
            <w:r>
              <w:rPr>
                <w:rFonts w:cs="Arial"/>
                <w:bCs/>
                <w:sz w:val="20"/>
              </w:rPr>
              <w:t>ctual Power = DB6</w:t>
            </w:r>
            <w:r w:rsidRPr="00A949DD">
              <w:rPr>
                <w:rFonts w:cs="Arial"/>
                <w:bCs/>
                <w:sz w:val="20"/>
              </w:rPr>
              <w:t xml:space="preserve"> on ATO CDU for 5 seconds. Loco is stationary.</w:t>
            </w:r>
          </w:p>
        </w:tc>
        <w:tc>
          <w:tcPr>
            <w:tcW w:w="430" w:type="pct"/>
            <w:gridSpan w:val="3"/>
          </w:tcPr>
          <w:p w14:paraId="5D3C3206" w14:textId="77777777" w:rsidR="00CA1288" w:rsidRPr="00A949DD" w:rsidRDefault="00CA1288" w:rsidP="004A009E">
            <w:pPr>
              <w:pStyle w:val="TableText"/>
            </w:pPr>
          </w:p>
        </w:tc>
        <w:tc>
          <w:tcPr>
            <w:tcW w:w="447" w:type="pct"/>
            <w:gridSpan w:val="3"/>
          </w:tcPr>
          <w:p w14:paraId="6957FE19" w14:textId="77777777" w:rsidR="00CA1288" w:rsidRPr="00A949DD" w:rsidRDefault="00CA1288" w:rsidP="004A009E">
            <w:pPr>
              <w:pStyle w:val="TableText"/>
            </w:pPr>
          </w:p>
        </w:tc>
        <w:tc>
          <w:tcPr>
            <w:tcW w:w="796" w:type="pct"/>
            <w:gridSpan w:val="2"/>
            <w:vMerge w:val="restart"/>
          </w:tcPr>
          <w:p w14:paraId="6FBBF0D4" w14:textId="77777777" w:rsidR="00CA1288" w:rsidRPr="00A949DD" w:rsidRDefault="00CA1288" w:rsidP="004A009E">
            <w:pPr>
              <w:pStyle w:val="TableText"/>
              <w:keepNext/>
            </w:pPr>
            <w:r>
              <w:t>DB7 to DB6</w:t>
            </w:r>
          </w:p>
        </w:tc>
      </w:tr>
      <w:tr w:rsidR="00CA1288" w:rsidRPr="00A949DD" w14:paraId="1C2D09C3" w14:textId="77777777" w:rsidTr="0001572D">
        <w:trPr>
          <w:cantSplit/>
          <w:trHeight w:val="108"/>
        </w:trPr>
        <w:tc>
          <w:tcPr>
            <w:tcW w:w="1889" w:type="pct"/>
            <w:gridSpan w:val="3"/>
            <w:vMerge/>
          </w:tcPr>
          <w:p w14:paraId="25BBAC1E" w14:textId="04F83726"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2BC6B68B" w14:textId="77777777" w:rsidR="00CA1288" w:rsidRPr="00A949DD" w:rsidRDefault="00CA1288" w:rsidP="004A009E">
            <w:pPr>
              <w:keepLines/>
              <w:spacing w:before="40" w:after="40"/>
              <w:rPr>
                <w:rFonts w:cs="Arial"/>
                <w:bCs/>
                <w:sz w:val="20"/>
              </w:rPr>
            </w:pPr>
            <w:r>
              <w:t>Battery Voltage</w:t>
            </w:r>
          </w:p>
        </w:tc>
        <w:tc>
          <w:tcPr>
            <w:tcW w:w="430" w:type="pct"/>
            <w:gridSpan w:val="3"/>
          </w:tcPr>
          <w:p w14:paraId="0155BC74" w14:textId="77777777" w:rsidR="00CA1288" w:rsidRPr="00A949DD" w:rsidRDefault="00CA1288" w:rsidP="004A009E">
            <w:pPr>
              <w:pStyle w:val="TableText"/>
            </w:pPr>
          </w:p>
        </w:tc>
        <w:tc>
          <w:tcPr>
            <w:tcW w:w="447" w:type="pct"/>
            <w:gridSpan w:val="3"/>
          </w:tcPr>
          <w:p w14:paraId="512B6C55" w14:textId="77777777" w:rsidR="00CA1288" w:rsidRPr="00A949DD" w:rsidRDefault="00CA1288" w:rsidP="004A009E">
            <w:pPr>
              <w:pStyle w:val="TableText"/>
            </w:pPr>
          </w:p>
        </w:tc>
        <w:tc>
          <w:tcPr>
            <w:tcW w:w="796" w:type="pct"/>
            <w:gridSpan w:val="2"/>
            <w:vMerge/>
          </w:tcPr>
          <w:p w14:paraId="09E7C995" w14:textId="77777777" w:rsidR="00CA1288" w:rsidRPr="00A949DD" w:rsidRDefault="00CA1288" w:rsidP="004A009E">
            <w:pPr>
              <w:pStyle w:val="TableText"/>
              <w:keepNext/>
            </w:pPr>
          </w:p>
        </w:tc>
      </w:tr>
      <w:tr w:rsidR="00CA1288" w:rsidRPr="00A949DD" w14:paraId="51E9AD83" w14:textId="77777777" w:rsidTr="0001572D">
        <w:trPr>
          <w:cantSplit/>
          <w:trHeight w:val="108"/>
        </w:trPr>
        <w:tc>
          <w:tcPr>
            <w:tcW w:w="1889" w:type="pct"/>
            <w:gridSpan w:val="3"/>
            <w:vMerge/>
          </w:tcPr>
          <w:p w14:paraId="06DC2CE6" w14:textId="5AF50AD4"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47B329BA" w14:textId="77777777" w:rsidR="00CA1288" w:rsidRPr="00A949DD" w:rsidRDefault="00CA1288" w:rsidP="004A009E">
            <w:pPr>
              <w:keepLines/>
              <w:spacing w:before="40" w:after="40"/>
              <w:rPr>
                <w:rFonts w:cs="Arial"/>
                <w:bCs/>
                <w:sz w:val="20"/>
              </w:rPr>
            </w:pPr>
            <w:r>
              <w:t>DB Excitation Voltage (mV)</w:t>
            </w:r>
          </w:p>
        </w:tc>
        <w:tc>
          <w:tcPr>
            <w:tcW w:w="430" w:type="pct"/>
            <w:gridSpan w:val="3"/>
          </w:tcPr>
          <w:p w14:paraId="3F54AAEC" w14:textId="77777777" w:rsidR="00CA1288" w:rsidRPr="00A949DD" w:rsidRDefault="00CA1288" w:rsidP="004A009E">
            <w:pPr>
              <w:pStyle w:val="TableText"/>
            </w:pPr>
          </w:p>
        </w:tc>
        <w:tc>
          <w:tcPr>
            <w:tcW w:w="447" w:type="pct"/>
            <w:gridSpan w:val="3"/>
          </w:tcPr>
          <w:p w14:paraId="2E2DFE38" w14:textId="77777777" w:rsidR="00CA1288" w:rsidRPr="00A949DD" w:rsidRDefault="00CA1288" w:rsidP="004A009E">
            <w:pPr>
              <w:pStyle w:val="TableText"/>
            </w:pPr>
          </w:p>
        </w:tc>
        <w:tc>
          <w:tcPr>
            <w:tcW w:w="796" w:type="pct"/>
            <w:gridSpan w:val="2"/>
            <w:vMerge/>
          </w:tcPr>
          <w:p w14:paraId="357E860F" w14:textId="77777777" w:rsidR="00CA1288" w:rsidRPr="00A949DD" w:rsidRDefault="00CA1288" w:rsidP="004A009E">
            <w:pPr>
              <w:pStyle w:val="TableText"/>
              <w:keepNext/>
            </w:pPr>
          </w:p>
        </w:tc>
      </w:tr>
      <w:tr w:rsidR="00CA1288" w:rsidRPr="00A949DD" w14:paraId="3B236957" w14:textId="77777777" w:rsidTr="0001572D">
        <w:trPr>
          <w:cantSplit/>
          <w:trHeight w:val="108"/>
        </w:trPr>
        <w:tc>
          <w:tcPr>
            <w:tcW w:w="1889" w:type="pct"/>
            <w:gridSpan w:val="3"/>
            <w:vMerge/>
          </w:tcPr>
          <w:p w14:paraId="0CB2600C" w14:textId="6533057C"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321B5D97" w14:textId="77777777" w:rsidR="00CA1288" w:rsidRPr="00A949DD" w:rsidRDefault="00CA1288" w:rsidP="004A009E">
            <w:pPr>
              <w:keepLines/>
              <w:spacing w:before="40" w:after="40"/>
              <w:rPr>
                <w:rFonts w:cs="Arial"/>
                <w:bCs/>
                <w:sz w:val="20"/>
              </w:rPr>
            </w:pPr>
            <w:r>
              <w:t>DB Excitation %</w:t>
            </w:r>
          </w:p>
        </w:tc>
        <w:tc>
          <w:tcPr>
            <w:tcW w:w="430" w:type="pct"/>
            <w:gridSpan w:val="3"/>
          </w:tcPr>
          <w:p w14:paraId="5EE22A4B" w14:textId="77777777" w:rsidR="00CA1288" w:rsidRPr="00A949DD" w:rsidRDefault="00CA1288" w:rsidP="004A009E">
            <w:pPr>
              <w:pStyle w:val="TableText"/>
            </w:pPr>
          </w:p>
        </w:tc>
        <w:tc>
          <w:tcPr>
            <w:tcW w:w="447" w:type="pct"/>
            <w:gridSpan w:val="3"/>
          </w:tcPr>
          <w:p w14:paraId="257D612E" w14:textId="77777777" w:rsidR="00CA1288" w:rsidRPr="00A949DD" w:rsidRDefault="00CA1288" w:rsidP="004A009E">
            <w:pPr>
              <w:pStyle w:val="TableText"/>
            </w:pPr>
          </w:p>
        </w:tc>
        <w:tc>
          <w:tcPr>
            <w:tcW w:w="796" w:type="pct"/>
            <w:gridSpan w:val="2"/>
            <w:vMerge/>
          </w:tcPr>
          <w:p w14:paraId="5605E4B2" w14:textId="77777777" w:rsidR="00CA1288" w:rsidRPr="00A949DD" w:rsidRDefault="00CA1288" w:rsidP="004A009E">
            <w:pPr>
              <w:pStyle w:val="TableText"/>
              <w:keepNext/>
            </w:pPr>
          </w:p>
        </w:tc>
      </w:tr>
      <w:tr w:rsidR="00CA1288" w:rsidRPr="00A949DD" w14:paraId="2EE14D6D" w14:textId="77777777" w:rsidTr="0001572D">
        <w:trPr>
          <w:cantSplit/>
          <w:trHeight w:val="108"/>
        </w:trPr>
        <w:tc>
          <w:tcPr>
            <w:tcW w:w="1889" w:type="pct"/>
            <w:gridSpan w:val="3"/>
            <w:vMerge/>
          </w:tcPr>
          <w:p w14:paraId="588CFEED" w14:textId="7C4BA683"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341CBF83" w14:textId="77777777" w:rsidR="00CA1288" w:rsidRPr="00A949DD" w:rsidRDefault="00CA1288" w:rsidP="004A009E">
            <w:pPr>
              <w:keepLines/>
              <w:spacing w:before="40" w:after="40"/>
              <w:rPr>
                <w:rFonts w:cs="Arial"/>
                <w:bCs/>
                <w:sz w:val="20"/>
              </w:rPr>
            </w:pPr>
            <w:r>
              <w:t>DB Notch on GE Screen</w:t>
            </w:r>
          </w:p>
        </w:tc>
        <w:tc>
          <w:tcPr>
            <w:tcW w:w="430" w:type="pct"/>
            <w:gridSpan w:val="3"/>
          </w:tcPr>
          <w:p w14:paraId="4DEBD044" w14:textId="77777777" w:rsidR="00CA1288" w:rsidRPr="00A949DD" w:rsidRDefault="00CA1288" w:rsidP="004A009E">
            <w:pPr>
              <w:pStyle w:val="TableText"/>
            </w:pPr>
          </w:p>
        </w:tc>
        <w:tc>
          <w:tcPr>
            <w:tcW w:w="447" w:type="pct"/>
            <w:gridSpan w:val="3"/>
          </w:tcPr>
          <w:p w14:paraId="6AA1AC13" w14:textId="77777777" w:rsidR="00CA1288" w:rsidRPr="00A949DD" w:rsidRDefault="00CA1288" w:rsidP="004A009E">
            <w:pPr>
              <w:pStyle w:val="TableText"/>
            </w:pPr>
          </w:p>
        </w:tc>
        <w:tc>
          <w:tcPr>
            <w:tcW w:w="796" w:type="pct"/>
            <w:gridSpan w:val="2"/>
            <w:vMerge/>
          </w:tcPr>
          <w:p w14:paraId="575339E8" w14:textId="77777777" w:rsidR="00CA1288" w:rsidRPr="00A949DD" w:rsidRDefault="00CA1288" w:rsidP="004A009E">
            <w:pPr>
              <w:pStyle w:val="TableText"/>
              <w:keepNext/>
            </w:pPr>
          </w:p>
        </w:tc>
      </w:tr>
      <w:tr w:rsidR="00CA1288" w:rsidRPr="00A949DD" w14:paraId="2C4F4AB0" w14:textId="77777777" w:rsidTr="0001572D">
        <w:trPr>
          <w:cantSplit/>
          <w:trHeight w:val="108"/>
        </w:trPr>
        <w:tc>
          <w:tcPr>
            <w:tcW w:w="1889" w:type="pct"/>
            <w:gridSpan w:val="3"/>
            <w:vMerge w:val="restart"/>
          </w:tcPr>
          <w:p w14:paraId="146427C4" w14:textId="161BF04F" w:rsidR="00CA1288" w:rsidRPr="00A949DD" w:rsidRDefault="00CA1288" w:rsidP="004A009E">
            <w:pPr>
              <w:keepNext/>
              <w:keepLines/>
              <w:autoSpaceDE w:val="0"/>
              <w:autoSpaceDN w:val="0"/>
              <w:adjustRightInd w:val="0"/>
              <w:rPr>
                <w:rFonts w:cs="Arial"/>
                <w:sz w:val="20"/>
                <w:lang w:eastAsia="en-AU"/>
              </w:rPr>
            </w:pPr>
            <w:r w:rsidRPr="00A949DD">
              <w:rPr>
                <w:rFonts w:cs="Arial"/>
                <w:sz w:val="20"/>
                <w:lang w:eastAsia="en-AU"/>
              </w:rPr>
              <w:lastRenderedPageBreak/>
              <w:t>In simula</w:t>
            </w:r>
            <w:r>
              <w:rPr>
                <w:rFonts w:cs="Arial"/>
                <w:sz w:val="20"/>
                <w:lang w:eastAsia="en-AU"/>
              </w:rPr>
              <w:t>ted DSE, set Traction=DB5. Wait</w:t>
            </w:r>
            <w:r w:rsidRPr="00A949DD">
              <w:rPr>
                <w:rFonts w:cs="Arial"/>
                <w:sz w:val="20"/>
                <w:lang w:eastAsia="en-AU"/>
              </w:rPr>
              <w:t xml:space="preserve"> 5</w:t>
            </w:r>
            <w:r>
              <w:rPr>
                <w:rFonts w:cs="Arial"/>
                <w:sz w:val="20"/>
                <w:lang w:eastAsia="en-AU"/>
              </w:rPr>
              <w:t xml:space="preserve"> seconds once Actual Power= DB5</w:t>
            </w:r>
            <w:r w:rsidRPr="00A949DD">
              <w:rPr>
                <w:rFonts w:cs="Arial"/>
                <w:sz w:val="20"/>
                <w:lang w:eastAsia="en-AU"/>
              </w:rPr>
              <w:t>.</w:t>
            </w:r>
          </w:p>
        </w:tc>
        <w:tc>
          <w:tcPr>
            <w:tcW w:w="1439" w:type="pct"/>
            <w:gridSpan w:val="3"/>
          </w:tcPr>
          <w:p w14:paraId="61564386" w14:textId="77777777" w:rsidR="00CA1288" w:rsidRPr="00A949DD" w:rsidRDefault="00CA1288" w:rsidP="004A009E">
            <w:pPr>
              <w:keepLines/>
              <w:spacing w:before="40" w:after="40"/>
              <w:rPr>
                <w:rFonts w:cs="Arial"/>
                <w:bCs/>
                <w:sz w:val="20"/>
              </w:rPr>
            </w:pPr>
            <w:r w:rsidRPr="00A949DD">
              <w:rPr>
                <w:rFonts w:cs="Arial"/>
                <w:bCs/>
                <w:sz w:val="20"/>
              </w:rPr>
              <w:t>Actual Power = DB</w:t>
            </w:r>
            <w:r>
              <w:rPr>
                <w:rFonts w:cs="Arial"/>
                <w:bCs/>
                <w:sz w:val="20"/>
              </w:rPr>
              <w:t>5</w:t>
            </w:r>
            <w:r w:rsidRPr="00A949DD">
              <w:rPr>
                <w:rFonts w:cs="Arial"/>
                <w:bCs/>
                <w:sz w:val="20"/>
              </w:rPr>
              <w:t xml:space="preserve"> on ATO CDU for 5 seconds. Loco is stationary.</w:t>
            </w:r>
          </w:p>
        </w:tc>
        <w:tc>
          <w:tcPr>
            <w:tcW w:w="430" w:type="pct"/>
            <w:gridSpan w:val="3"/>
          </w:tcPr>
          <w:p w14:paraId="456943CC" w14:textId="77777777" w:rsidR="00CA1288" w:rsidRPr="00A949DD" w:rsidRDefault="00CA1288" w:rsidP="004A009E">
            <w:pPr>
              <w:pStyle w:val="TableText"/>
            </w:pPr>
          </w:p>
        </w:tc>
        <w:tc>
          <w:tcPr>
            <w:tcW w:w="447" w:type="pct"/>
            <w:gridSpan w:val="3"/>
          </w:tcPr>
          <w:p w14:paraId="725AB3F6" w14:textId="77777777" w:rsidR="00CA1288" w:rsidRPr="00A949DD" w:rsidRDefault="00CA1288" w:rsidP="004A009E">
            <w:pPr>
              <w:pStyle w:val="TableText"/>
            </w:pPr>
          </w:p>
        </w:tc>
        <w:tc>
          <w:tcPr>
            <w:tcW w:w="796" w:type="pct"/>
            <w:gridSpan w:val="2"/>
            <w:vMerge w:val="restart"/>
          </w:tcPr>
          <w:p w14:paraId="1CB6CFD1" w14:textId="77777777" w:rsidR="00CA1288" w:rsidRPr="00A949DD" w:rsidRDefault="00CA1288" w:rsidP="004A009E">
            <w:pPr>
              <w:pStyle w:val="TableText"/>
              <w:keepNext/>
            </w:pPr>
            <w:r>
              <w:t>DB6 to DB5</w:t>
            </w:r>
          </w:p>
        </w:tc>
      </w:tr>
      <w:tr w:rsidR="00CA1288" w:rsidRPr="00A949DD" w14:paraId="11F9B033" w14:textId="77777777" w:rsidTr="0001572D">
        <w:trPr>
          <w:cantSplit/>
          <w:trHeight w:val="108"/>
        </w:trPr>
        <w:tc>
          <w:tcPr>
            <w:tcW w:w="1889" w:type="pct"/>
            <w:gridSpan w:val="3"/>
            <w:vMerge/>
          </w:tcPr>
          <w:p w14:paraId="78F0F988" w14:textId="2708BA73"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4FA1CE11" w14:textId="77777777" w:rsidR="00CA1288" w:rsidRPr="00A949DD" w:rsidRDefault="00CA1288" w:rsidP="004A009E">
            <w:pPr>
              <w:keepLines/>
              <w:spacing w:before="40" w:after="40"/>
              <w:rPr>
                <w:rFonts w:cs="Arial"/>
                <w:bCs/>
                <w:sz w:val="20"/>
              </w:rPr>
            </w:pPr>
            <w:r>
              <w:t>Battery Voltage</w:t>
            </w:r>
          </w:p>
        </w:tc>
        <w:tc>
          <w:tcPr>
            <w:tcW w:w="430" w:type="pct"/>
            <w:gridSpan w:val="3"/>
          </w:tcPr>
          <w:p w14:paraId="0D6B3F2A" w14:textId="77777777" w:rsidR="00CA1288" w:rsidRPr="00A949DD" w:rsidRDefault="00CA1288" w:rsidP="004A009E">
            <w:pPr>
              <w:pStyle w:val="TableText"/>
            </w:pPr>
          </w:p>
        </w:tc>
        <w:tc>
          <w:tcPr>
            <w:tcW w:w="447" w:type="pct"/>
            <w:gridSpan w:val="3"/>
          </w:tcPr>
          <w:p w14:paraId="6662F1B1" w14:textId="77777777" w:rsidR="00CA1288" w:rsidRPr="00A949DD" w:rsidRDefault="00CA1288" w:rsidP="004A009E">
            <w:pPr>
              <w:pStyle w:val="TableText"/>
            </w:pPr>
          </w:p>
        </w:tc>
        <w:tc>
          <w:tcPr>
            <w:tcW w:w="796" w:type="pct"/>
            <w:gridSpan w:val="2"/>
            <w:vMerge/>
          </w:tcPr>
          <w:p w14:paraId="7CDEFF6B" w14:textId="77777777" w:rsidR="00CA1288" w:rsidRPr="00A949DD" w:rsidRDefault="00CA1288" w:rsidP="004A009E">
            <w:pPr>
              <w:pStyle w:val="TableText"/>
              <w:keepNext/>
            </w:pPr>
          </w:p>
        </w:tc>
      </w:tr>
      <w:tr w:rsidR="00CA1288" w:rsidRPr="00A949DD" w14:paraId="55251468" w14:textId="77777777" w:rsidTr="0001572D">
        <w:trPr>
          <w:cantSplit/>
          <w:trHeight w:val="108"/>
        </w:trPr>
        <w:tc>
          <w:tcPr>
            <w:tcW w:w="1889" w:type="pct"/>
            <w:gridSpan w:val="3"/>
            <w:vMerge/>
          </w:tcPr>
          <w:p w14:paraId="32E93F9D" w14:textId="4448E487"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393A2E85" w14:textId="77777777" w:rsidR="00CA1288" w:rsidRPr="00A949DD" w:rsidRDefault="00CA1288" w:rsidP="004A009E">
            <w:pPr>
              <w:keepLines/>
              <w:spacing w:before="40" w:after="40"/>
              <w:rPr>
                <w:rFonts w:cs="Arial"/>
                <w:bCs/>
                <w:sz w:val="20"/>
              </w:rPr>
            </w:pPr>
            <w:r>
              <w:t>DB Excitation Voltage (mV)</w:t>
            </w:r>
          </w:p>
        </w:tc>
        <w:tc>
          <w:tcPr>
            <w:tcW w:w="430" w:type="pct"/>
            <w:gridSpan w:val="3"/>
          </w:tcPr>
          <w:p w14:paraId="08177EE9" w14:textId="77777777" w:rsidR="00CA1288" w:rsidRPr="00A949DD" w:rsidRDefault="00CA1288" w:rsidP="004A009E">
            <w:pPr>
              <w:pStyle w:val="TableText"/>
            </w:pPr>
          </w:p>
        </w:tc>
        <w:tc>
          <w:tcPr>
            <w:tcW w:w="447" w:type="pct"/>
            <w:gridSpan w:val="3"/>
          </w:tcPr>
          <w:p w14:paraId="086C54EA" w14:textId="77777777" w:rsidR="00CA1288" w:rsidRPr="00A949DD" w:rsidRDefault="00CA1288" w:rsidP="004A009E">
            <w:pPr>
              <w:pStyle w:val="TableText"/>
            </w:pPr>
          </w:p>
        </w:tc>
        <w:tc>
          <w:tcPr>
            <w:tcW w:w="796" w:type="pct"/>
            <w:gridSpan w:val="2"/>
            <w:vMerge/>
          </w:tcPr>
          <w:p w14:paraId="3F024530" w14:textId="77777777" w:rsidR="00CA1288" w:rsidRPr="00A949DD" w:rsidRDefault="00CA1288" w:rsidP="004A009E">
            <w:pPr>
              <w:pStyle w:val="TableText"/>
              <w:keepNext/>
            </w:pPr>
          </w:p>
        </w:tc>
      </w:tr>
      <w:tr w:rsidR="00CA1288" w:rsidRPr="00A949DD" w14:paraId="6CCCAAF5" w14:textId="77777777" w:rsidTr="0001572D">
        <w:trPr>
          <w:cantSplit/>
          <w:trHeight w:val="108"/>
        </w:trPr>
        <w:tc>
          <w:tcPr>
            <w:tcW w:w="1889" w:type="pct"/>
            <w:gridSpan w:val="3"/>
            <w:vMerge/>
          </w:tcPr>
          <w:p w14:paraId="0A8CCF0C" w14:textId="66195609"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56EFBD19" w14:textId="77777777" w:rsidR="00CA1288" w:rsidRPr="00A949DD" w:rsidRDefault="00CA1288" w:rsidP="004A009E">
            <w:pPr>
              <w:keepLines/>
              <w:spacing w:before="40" w:after="40"/>
              <w:rPr>
                <w:rFonts w:cs="Arial"/>
                <w:bCs/>
                <w:sz w:val="20"/>
              </w:rPr>
            </w:pPr>
            <w:r>
              <w:t>DB Excitation %</w:t>
            </w:r>
          </w:p>
        </w:tc>
        <w:tc>
          <w:tcPr>
            <w:tcW w:w="430" w:type="pct"/>
            <w:gridSpan w:val="3"/>
          </w:tcPr>
          <w:p w14:paraId="46365BB2" w14:textId="77777777" w:rsidR="00CA1288" w:rsidRPr="00A949DD" w:rsidRDefault="00CA1288" w:rsidP="004A009E">
            <w:pPr>
              <w:pStyle w:val="TableText"/>
            </w:pPr>
          </w:p>
        </w:tc>
        <w:tc>
          <w:tcPr>
            <w:tcW w:w="447" w:type="pct"/>
            <w:gridSpan w:val="3"/>
          </w:tcPr>
          <w:p w14:paraId="2E689FEB" w14:textId="77777777" w:rsidR="00CA1288" w:rsidRPr="00A949DD" w:rsidRDefault="00CA1288" w:rsidP="004A009E">
            <w:pPr>
              <w:pStyle w:val="TableText"/>
            </w:pPr>
          </w:p>
        </w:tc>
        <w:tc>
          <w:tcPr>
            <w:tcW w:w="796" w:type="pct"/>
            <w:gridSpan w:val="2"/>
            <w:vMerge/>
          </w:tcPr>
          <w:p w14:paraId="7ECBD58E" w14:textId="77777777" w:rsidR="00CA1288" w:rsidRPr="00A949DD" w:rsidRDefault="00CA1288" w:rsidP="004A009E">
            <w:pPr>
              <w:pStyle w:val="TableText"/>
              <w:keepNext/>
            </w:pPr>
          </w:p>
        </w:tc>
      </w:tr>
      <w:tr w:rsidR="00CA1288" w:rsidRPr="00A949DD" w14:paraId="74513C40" w14:textId="77777777" w:rsidTr="0001572D">
        <w:trPr>
          <w:cantSplit/>
          <w:trHeight w:val="108"/>
        </w:trPr>
        <w:tc>
          <w:tcPr>
            <w:tcW w:w="1889" w:type="pct"/>
            <w:gridSpan w:val="3"/>
            <w:vMerge/>
          </w:tcPr>
          <w:p w14:paraId="02C77B4F" w14:textId="13E60892"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39D23461" w14:textId="77777777" w:rsidR="00CA1288" w:rsidRPr="00A949DD" w:rsidRDefault="00CA1288" w:rsidP="004A009E">
            <w:pPr>
              <w:keepLines/>
              <w:spacing w:before="40" w:after="40"/>
              <w:rPr>
                <w:rFonts w:cs="Arial"/>
                <w:bCs/>
                <w:sz w:val="20"/>
              </w:rPr>
            </w:pPr>
            <w:r>
              <w:t>DB Notch on GE Screen</w:t>
            </w:r>
          </w:p>
        </w:tc>
        <w:tc>
          <w:tcPr>
            <w:tcW w:w="430" w:type="pct"/>
            <w:gridSpan w:val="3"/>
          </w:tcPr>
          <w:p w14:paraId="50304D4C" w14:textId="77777777" w:rsidR="00CA1288" w:rsidRPr="00A949DD" w:rsidRDefault="00CA1288" w:rsidP="004A009E">
            <w:pPr>
              <w:pStyle w:val="TableText"/>
            </w:pPr>
          </w:p>
        </w:tc>
        <w:tc>
          <w:tcPr>
            <w:tcW w:w="447" w:type="pct"/>
            <w:gridSpan w:val="3"/>
          </w:tcPr>
          <w:p w14:paraId="68124834" w14:textId="77777777" w:rsidR="00CA1288" w:rsidRPr="00A949DD" w:rsidRDefault="00CA1288" w:rsidP="004A009E">
            <w:pPr>
              <w:pStyle w:val="TableText"/>
            </w:pPr>
          </w:p>
        </w:tc>
        <w:tc>
          <w:tcPr>
            <w:tcW w:w="796" w:type="pct"/>
            <w:gridSpan w:val="2"/>
            <w:vMerge/>
          </w:tcPr>
          <w:p w14:paraId="2068ECCD" w14:textId="77777777" w:rsidR="00CA1288" w:rsidRPr="00A949DD" w:rsidRDefault="00CA1288" w:rsidP="004A009E">
            <w:pPr>
              <w:pStyle w:val="TableText"/>
              <w:keepNext/>
            </w:pPr>
          </w:p>
        </w:tc>
      </w:tr>
      <w:tr w:rsidR="00CA1288" w:rsidRPr="00A949DD" w14:paraId="3258F07B" w14:textId="77777777" w:rsidTr="0001572D">
        <w:trPr>
          <w:cantSplit/>
          <w:trHeight w:val="108"/>
        </w:trPr>
        <w:tc>
          <w:tcPr>
            <w:tcW w:w="1889" w:type="pct"/>
            <w:gridSpan w:val="3"/>
            <w:vMerge w:val="restart"/>
          </w:tcPr>
          <w:p w14:paraId="6B8163E6" w14:textId="04D35E21" w:rsidR="00CA1288" w:rsidRPr="00A949DD" w:rsidRDefault="00CA1288" w:rsidP="004A009E">
            <w:pPr>
              <w:keepNext/>
              <w:keepLines/>
              <w:autoSpaceDE w:val="0"/>
              <w:autoSpaceDN w:val="0"/>
              <w:adjustRightInd w:val="0"/>
              <w:rPr>
                <w:rFonts w:cs="Arial"/>
                <w:sz w:val="20"/>
                <w:lang w:eastAsia="en-AU"/>
              </w:rPr>
            </w:pPr>
            <w:r w:rsidRPr="00A949DD">
              <w:rPr>
                <w:rFonts w:cs="Arial"/>
                <w:sz w:val="20"/>
                <w:lang w:eastAsia="en-AU"/>
              </w:rPr>
              <w:t>In simulated DSE, set Traction=DB4. Wait 5 seconds once Actual Power= DB4.</w:t>
            </w:r>
          </w:p>
        </w:tc>
        <w:tc>
          <w:tcPr>
            <w:tcW w:w="1439" w:type="pct"/>
            <w:gridSpan w:val="3"/>
          </w:tcPr>
          <w:p w14:paraId="5DE26A1C" w14:textId="77777777" w:rsidR="00CA1288" w:rsidRPr="00A949DD" w:rsidRDefault="00CA1288" w:rsidP="004A009E">
            <w:pPr>
              <w:keepLines/>
              <w:spacing w:before="40" w:after="40"/>
              <w:rPr>
                <w:rFonts w:cs="Arial"/>
                <w:bCs/>
                <w:sz w:val="20"/>
              </w:rPr>
            </w:pPr>
            <w:r w:rsidRPr="00A949DD">
              <w:rPr>
                <w:rFonts w:cs="Arial"/>
                <w:bCs/>
                <w:sz w:val="20"/>
              </w:rPr>
              <w:t>Actual Power = DB4 on ATO CDU for 5 seconds. Loco is stationary.</w:t>
            </w:r>
          </w:p>
        </w:tc>
        <w:tc>
          <w:tcPr>
            <w:tcW w:w="430" w:type="pct"/>
            <w:gridSpan w:val="3"/>
          </w:tcPr>
          <w:p w14:paraId="520DA23E" w14:textId="77777777" w:rsidR="00CA1288" w:rsidRPr="00A949DD" w:rsidRDefault="00CA1288" w:rsidP="004A009E">
            <w:pPr>
              <w:pStyle w:val="TableText"/>
            </w:pPr>
          </w:p>
        </w:tc>
        <w:tc>
          <w:tcPr>
            <w:tcW w:w="447" w:type="pct"/>
            <w:gridSpan w:val="3"/>
          </w:tcPr>
          <w:p w14:paraId="7015F7D7" w14:textId="77777777" w:rsidR="00CA1288" w:rsidRPr="00A949DD" w:rsidRDefault="00CA1288" w:rsidP="004A009E">
            <w:pPr>
              <w:pStyle w:val="TableText"/>
            </w:pPr>
          </w:p>
        </w:tc>
        <w:tc>
          <w:tcPr>
            <w:tcW w:w="796" w:type="pct"/>
            <w:gridSpan w:val="2"/>
            <w:vMerge w:val="restart"/>
          </w:tcPr>
          <w:p w14:paraId="15D1F2B6" w14:textId="77777777" w:rsidR="00CA1288" w:rsidRPr="00A949DD" w:rsidRDefault="00CA1288" w:rsidP="004A009E">
            <w:pPr>
              <w:pStyle w:val="TableText"/>
              <w:keepNext/>
            </w:pPr>
            <w:r>
              <w:t>DB5 to DB4</w:t>
            </w:r>
          </w:p>
        </w:tc>
      </w:tr>
      <w:tr w:rsidR="00CA1288" w:rsidRPr="00A949DD" w14:paraId="5F55DCCE" w14:textId="77777777" w:rsidTr="0001572D">
        <w:trPr>
          <w:cantSplit/>
          <w:trHeight w:val="108"/>
        </w:trPr>
        <w:tc>
          <w:tcPr>
            <w:tcW w:w="1889" w:type="pct"/>
            <w:gridSpan w:val="3"/>
            <w:vMerge/>
          </w:tcPr>
          <w:p w14:paraId="190E79A6" w14:textId="05FBF5F1"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5B5D9C69" w14:textId="77777777" w:rsidR="00CA1288" w:rsidRPr="00A949DD" w:rsidRDefault="00CA1288" w:rsidP="004A009E">
            <w:pPr>
              <w:keepLines/>
              <w:spacing w:before="40" w:after="40"/>
              <w:rPr>
                <w:rFonts w:cs="Arial"/>
                <w:bCs/>
                <w:sz w:val="20"/>
              </w:rPr>
            </w:pPr>
            <w:r>
              <w:t>Battery Voltage</w:t>
            </w:r>
          </w:p>
        </w:tc>
        <w:tc>
          <w:tcPr>
            <w:tcW w:w="430" w:type="pct"/>
            <w:gridSpan w:val="3"/>
          </w:tcPr>
          <w:p w14:paraId="31465072" w14:textId="77777777" w:rsidR="00CA1288" w:rsidRPr="00A949DD" w:rsidRDefault="00CA1288" w:rsidP="004A009E">
            <w:pPr>
              <w:pStyle w:val="TableText"/>
            </w:pPr>
          </w:p>
        </w:tc>
        <w:tc>
          <w:tcPr>
            <w:tcW w:w="447" w:type="pct"/>
            <w:gridSpan w:val="3"/>
          </w:tcPr>
          <w:p w14:paraId="7188F942" w14:textId="77777777" w:rsidR="00CA1288" w:rsidRPr="00A949DD" w:rsidRDefault="00CA1288" w:rsidP="004A009E">
            <w:pPr>
              <w:pStyle w:val="TableText"/>
            </w:pPr>
          </w:p>
        </w:tc>
        <w:tc>
          <w:tcPr>
            <w:tcW w:w="796" w:type="pct"/>
            <w:gridSpan w:val="2"/>
            <w:vMerge/>
          </w:tcPr>
          <w:p w14:paraId="2ECF3CA2" w14:textId="77777777" w:rsidR="00CA1288" w:rsidRPr="00A949DD" w:rsidRDefault="00CA1288" w:rsidP="004A009E">
            <w:pPr>
              <w:pStyle w:val="TableText"/>
              <w:keepNext/>
            </w:pPr>
          </w:p>
        </w:tc>
      </w:tr>
      <w:tr w:rsidR="00CA1288" w:rsidRPr="00A949DD" w14:paraId="659924FD" w14:textId="77777777" w:rsidTr="0001572D">
        <w:trPr>
          <w:cantSplit/>
          <w:trHeight w:val="108"/>
        </w:trPr>
        <w:tc>
          <w:tcPr>
            <w:tcW w:w="1889" w:type="pct"/>
            <w:gridSpan w:val="3"/>
            <w:vMerge/>
          </w:tcPr>
          <w:p w14:paraId="7C04AF63" w14:textId="3E4A53C8"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5AC96006" w14:textId="77777777" w:rsidR="00CA1288" w:rsidRPr="00A949DD" w:rsidRDefault="00CA1288" w:rsidP="004A009E">
            <w:pPr>
              <w:keepLines/>
              <w:spacing w:before="40" w:after="40"/>
              <w:rPr>
                <w:rFonts w:cs="Arial"/>
                <w:bCs/>
                <w:sz w:val="20"/>
              </w:rPr>
            </w:pPr>
            <w:r>
              <w:t>DB Excitation Voltage (mV)</w:t>
            </w:r>
          </w:p>
        </w:tc>
        <w:tc>
          <w:tcPr>
            <w:tcW w:w="430" w:type="pct"/>
            <w:gridSpan w:val="3"/>
          </w:tcPr>
          <w:p w14:paraId="7A75B824" w14:textId="77777777" w:rsidR="00CA1288" w:rsidRPr="00A949DD" w:rsidRDefault="00CA1288" w:rsidP="004A009E">
            <w:pPr>
              <w:pStyle w:val="TableText"/>
            </w:pPr>
          </w:p>
        </w:tc>
        <w:tc>
          <w:tcPr>
            <w:tcW w:w="447" w:type="pct"/>
            <w:gridSpan w:val="3"/>
          </w:tcPr>
          <w:p w14:paraId="112647D9" w14:textId="77777777" w:rsidR="00CA1288" w:rsidRPr="00A949DD" w:rsidRDefault="00CA1288" w:rsidP="004A009E">
            <w:pPr>
              <w:pStyle w:val="TableText"/>
            </w:pPr>
          </w:p>
        </w:tc>
        <w:tc>
          <w:tcPr>
            <w:tcW w:w="796" w:type="pct"/>
            <w:gridSpan w:val="2"/>
            <w:vMerge/>
          </w:tcPr>
          <w:p w14:paraId="049F1299" w14:textId="77777777" w:rsidR="00CA1288" w:rsidRPr="00A949DD" w:rsidRDefault="00CA1288" w:rsidP="004A009E">
            <w:pPr>
              <w:pStyle w:val="TableText"/>
              <w:keepNext/>
            </w:pPr>
          </w:p>
        </w:tc>
      </w:tr>
      <w:tr w:rsidR="00CA1288" w:rsidRPr="00A949DD" w14:paraId="6BFEA046" w14:textId="77777777" w:rsidTr="0001572D">
        <w:trPr>
          <w:cantSplit/>
          <w:trHeight w:val="108"/>
        </w:trPr>
        <w:tc>
          <w:tcPr>
            <w:tcW w:w="1889" w:type="pct"/>
            <w:gridSpan w:val="3"/>
            <w:vMerge/>
          </w:tcPr>
          <w:p w14:paraId="3F2CDA99" w14:textId="09934DC7"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36CAED82" w14:textId="77777777" w:rsidR="00CA1288" w:rsidRPr="00A949DD" w:rsidRDefault="00CA1288" w:rsidP="004A009E">
            <w:pPr>
              <w:keepLines/>
              <w:spacing w:before="40" w:after="40"/>
              <w:rPr>
                <w:rFonts w:cs="Arial"/>
                <w:bCs/>
                <w:sz w:val="20"/>
              </w:rPr>
            </w:pPr>
            <w:r>
              <w:t>DB Excitation %</w:t>
            </w:r>
          </w:p>
        </w:tc>
        <w:tc>
          <w:tcPr>
            <w:tcW w:w="430" w:type="pct"/>
            <w:gridSpan w:val="3"/>
          </w:tcPr>
          <w:p w14:paraId="22066A79" w14:textId="77777777" w:rsidR="00CA1288" w:rsidRPr="00A949DD" w:rsidRDefault="00CA1288" w:rsidP="004A009E">
            <w:pPr>
              <w:pStyle w:val="TableText"/>
            </w:pPr>
          </w:p>
        </w:tc>
        <w:tc>
          <w:tcPr>
            <w:tcW w:w="447" w:type="pct"/>
            <w:gridSpan w:val="3"/>
          </w:tcPr>
          <w:p w14:paraId="6B2F5A0E" w14:textId="77777777" w:rsidR="00CA1288" w:rsidRPr="00A949DD" w:rsidRDefault="00CA1288" w:rsidP="004A009E">
            <w:pPr>
              <w:pStyle w:val="TableText"/>
            </w:pPr>
          </w:p>
        </w:tc>
        <w:tc>
          <w:tcPr>
            <w:tcW w:w="796" w:type="pct"/>
            <w:gridSpan w:val="2"/>
            <w:vMerge/>
          </w:tcPr>
          <w:p w14:paraId="129EAA79" w14:textId="77777777" w:rsidR="00CA1288" w:rsidRPr="00A949DD" w:rsidRDefault="00CA1288" w:rsidP="004A009E">
            <w:pPr>
              <w:pStyle w:val="TableText"/>
              <w:keepNext/>
            </w:pPr>
          </w:p>
        </w:tc>
      </w:tr>
      <w:tr w:rsidR="00CA1288" w:rsidRPr="00A949DD" w14:paraId="6EF5944F" w14:textId="77777777" w:rsidTr="0001572D">
        <w:trPr>
          <w:cantSplit/>
          <w:trHeight w:val="108"/>
        </w:trPr>
        <w:tc>
          <w:tcPr>
            <w:tcW w:w="1889" w:type="pct"/>
            <w:gridSpan w:val="3"/>
            <w:vMerge/>
          </w:tcPr>
          <w:p w14:paraId="22577FBD" w14:textId="0198D4B5"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11CC3521" w14:textId="77777777" w:rsidR="00CA1288" w:rsidRPr="00A949DD" w:rsidRDefault="00CA1288" w:rsidP="004A009E">
            <w:pPr>
              <w:keepLines/>
              <w:spacing w:before="40" w:after="40"/>
              <w:rPr>
                <w:rFonts w:cs="Arial"/>
                <w:bCs/>
                <w:sz w:val="20"/>
              </w:rPr>
            </w:pPr>
            <w:r>
              <w:t>DB Notch on GE Screen</w:t>
            </w:r>
          </w:p>
        </w:tc>
        <w:tc>
          <w:tcPr>
            <w:tcW w:w="430" w:type="pct"/>
            <w:gridSpan w:val="3"/>
          </w:tcPr>
          <w:p w14:paraId="621EE0B1" w14:textId="77777777" w:rsidR="00CA1288" w:rsidRPr="00A949DD" w:rsidRDefault="00CA1288" w:rsidP="004A009E">
            <w:pPr>
              <w:pStyle w:val="TableText"/>
            </w:pPr>
          </w:p>
        </w:tc>
        <w:tc>
          <w:tcPr>
            <w:tcW w:w="447" w:type="pct"/>
            <w:gridSpan w:val="3"/>
          </w:tcPr>
          <w:p w14:paraId="559EDEDC" w14:textId="77777777" w:rsidR="00CA1288" w:rsidRPr="00A949DD" w:rsidRDefault="00CA1288" w:rsidP="004A009E">
            <w:pPr>
              <w:pStyle w:val="TableText"/>
            </w:pPr>
          </w:p>
        </w:tc>
        <w:tc>
          <w:tcPr>
            <w:tcW w:w="796" w:type="pct"/>
            <w:gridSpan w:val="2"/>
            <w:vMerge/>
          </w:tcPr>
          <w:p w14:paraId="4AD881BA" w14:textId="77777777" w:rsidR="00CA1288" w:rsidRPr="00A949DD" w:rsidRDefault="00CA1288" w:rsidP="004A009E">
            <w:pPr>
              <w:pStyle w:val="TableText"/>
              <w:keepNext/>
            </w:pPr>
          </w:p>
        </w:tc>
      </w:tr>
      <w:tr w:rsidR="00CA1288" w:rsidRPr="00A949DD" w14:paraId="4B315B8F" w14:textId="77777777" w:rsidTr="0001572D">
        <w:trPr>
          <w:cantSplit/>
          <w:trHeight w:val="108"/>
        </w:trPr>
        <w:tc>
          <w:tcPr>
            <w:tcW w:w="1889" w:type="pct"/>
            <w:gridSpan w:val="3"/>
            <w:vMerge w:val="restart"/>
          </w:tcPr>
          <w:p w14:paraId="76FCF37E" w14:textId="362E43CA" w:rsidR="00CA1288" w:rsidRPr="00A949DD" w:rsidRDefault="00CA1288" w:rsidP="004A009E">
            <w:pPr>
              <w:keepNext/>
              <w:keepLines/>
              <w:autoSpaceDE w:val="0"/>
              <w:autoSpaceDN w:val="0"/>
              <w:adjustRightInd w:val="0"/>
              <w:rPr>
                <w:rFonts w:cs="Arial"/>
                <w:sz w:val="20"/>
                <w:lang w:eastAsia="en-AU"/>
              </w:rPr>
            </w:pPr>
            <w:r w:rsidRPr="00A949DD">
              <w:rPr>
                <w:rFonts w:cs="Arial"/>
                <w:sz w:val="20"/>
                <w:lang w:eastAsia="en-AU"/>
              </w:rPr>
              <w:t>In simulated DSE, set Traction=DB</w:t>
            </w:r>
            <w:r>
              <w:rPr>
                <w:rFonts w:cs="Arial"/>
                <w:sz w:val="20"/>
                <w:lang w:eastAsia="en-AU"/>
              </w:rPr>
              <w:t>3</w:t>
            </w:r>
            <w:r w:rsidRPr="00A949DD">
              <w:rPr>
                <w:rFonts w:cs="Arial"/>
                <w:sz w:val="20"/>
                <w:lang w:eastAsia="en-AU"/>
              </w:rPr>
              <w:t xml:space="preserve">. Wait </w:t>
            </w:r>
            <w:r>
              <w:rPr>
                <w:rFonts w:cs="Arial"/>
                <w:sz w:val="20"/>
                <w:lang w:eastAsia="en-AU"/>
              </w:rPr>
              <w:t>5 seconds once Actual Power= DB3</w:t>
            </w:r>
            <w:r w:rsidRPr="00A949DD">
              <w:rPr>
                <w:rFonts w:cs="Arial"/>
                <w:sz w:val="20"/>
                <w:lang w:eastAsia="en-AU"/>
              </w:rPr>
              <w:t>.</w:t>
            </w:r>
          </w:p>
        </w:tc>
        <w:tc>
          <w:tcPr>
            <w:tcW w:w="1439" w:type="pct"/>
            <w:gridSpan w:val="3"/>
          </w:tcPr>
          <w:p w14:paraId="611622FB" w14:textId="75D0005D" w:rsidR="00CA1288" w:rsidRDefault="00CA1288" w:rsidP="004A009E">
            <w:pPr>
              <w:keepLines/>
              <w:spacing w:before="40" w:after="40"/>
            </w:pPr>
            <w:r w:rsidRPr="00A949DD">
              <w:rPr>
                <w:rFonts w:cs="Arial"/>
                <w:bCs/>
                <w:sz w:val="20"/>
              </w:rPr>
              <w:t>Actual Power = DB</w:t>
            </w:r>
            <w:r>
              <w:rPr>
                <w:rFonts w:cs="Arial"/>
                <w:bCs/>
                <w:sz w:val="20"/>
              </w:rPr>
              <w:t>3</w:t>
            </w:r>
            <w:r w:rsidRPr="00A949DD">
              <w:rPr>
                <w:rFonts w:cs="Arial"/>
                <w:bCs/>
                <w:sz w:val="20"/>
              </w:rPr>
              <w:t xml:space="preserve"> on ATO CDU for 5 seconds. Loco is stationary.</w:t>
            </w:r>
          </w:p>
        </w:tc>
        <w:tc>
          <w:tcPr>
            <w:tcW w:w="430" w:type="pct"/>
            <w:gridSpan w:val="3"/>
          </w:tcPr>
          <w:p w14:paraId="2948DAEA" w14:textId="77777777" w:rsidR="00CA1288" w:rsidRPr="00A949DD" w:rsidRDefault="00CA1288" w:rsidP="004A009E">
            <w:pPr>
              <w:pStyle w:val="TableText"/>
            </w:pPr>
          </w:p>
        </w:tc>
        <w:tc>
          <w:tcPr>
            <w:tcW w:w="447" w:type="pct"/>
            <w:gridSpan w:val="3"/>
          </w:tcPr>
          <w:p w14:paraId="6B0313C7" w14:textId="77777777" w:rsidR="00CA1288" w:rsidRPr="00A949DD" w:rsidRDefault="00CA1288" w:rsidP="004A009E">
            <w:pPr>
              <w:pStyle w:val="TableText"/>
            </w:pPr>
          </w:p>
        </w:tc>
        <w:tc>
          <w:tcPr>
            <w:tcW w:w="796" w:type="pct"/>
            <w:gridSpan w:val="2"/>
            <w:vMerge w:val="restart"/>
          </w:tcPr>
          <w:p w14:paraId="701AB226" w14:textId="383D1873" w:rsidR="00CA1288" w:rsidRPr="00A949DD" w:rsidRDefault="00CA1288" w:rsidP="004A009E">
            <w:pPr>
              <w:pStyle w:val="TableText"/>
              <w:keepNext/>
            </w:pPr>
            <w:r>
              <w:t>DB4 to DB3</w:t>
            </w:r>
          </w:p>
        </w:tc>
      </w:tr>
      <w:tr w:rsidR="00CA1288" w:rsidRPr="00A949DD" w14:paraId="66EA4B88" w14:textId="77777777" w:rsidTr="0001572D">
        <w:trPr>
          <w:cantSplit/>
          <w:trHeight w:val="108"/>
        </w:trPr>
        <w:tc>
          <w:tcPr>
            <w:tcW w:w="1889" w:type="pct"/>
            <w:gridSpan w:val="3"/>
            <w:vMerge/>
          </w:tcPr>
          <w:p w14:paraId="3F9205B6" w14:textId="77777777"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5FF1DCCD" w14:textId="47AAE7F8" w:rsidR="00CA1288" w:rsidRDefault="00CA1288" w:rsidP="004A009E">
            <w:pPr>
              <w:keepLines/>
              <w:spacing w:before="40" w:after="40"/>
            </w:pPr>
            <w:r>
              <w:t>Battery Voltage</w:t>
            </w:r>
          </w:p>
        </w:tc>
        <w:tc>
          <w:tcPr>
            <w:tcW w:w="430" w:type="pct"/>
            <w:gridSpan w:val="3"/>
          </w:tcPr>
          <w:p w14:paraId="5CB07B77" w14:textId="77777777" w:rsidR="00CA1288" w:rsidRPr="00A949DD" w:rsidRDefault="00CA1288" w:rsidP="004A009E">
            <w:pPr>
              <w:pStyle w:val="TableText"/>
            </w:pPr>
          </w:p>
        </w:tc>
        <w:tc>
          <w:tcPr>
            <w:tcW w:w="447" w:type="pct"/>
            <w:gridSpan w:val="3"/>
          </w:tcPr>
          <w:p w14:paraId="797D59A5" w14:textId="77777777" w:rsidR="00CA1288" w:rsidRPr="00A949DD" w:rsidRDefault="00CA1288" w:rsidP="004A009E">
            <w:pPr>
              <w:pStyle w:val="TableText"/>
            </w:pPr>
          </w:p>
        </w:tc>
        <w:tc>
          <w:tcPr>
            <w:tcW w:w="796" w:type="pct"/>
            <w:gridSpan w:val="2"/>
            <w:vMerge/>
          </w:tcPr>
          <w:p w14:paraId="58E511D7" w14:textId="77777777" w:rsidR="00CA1288" w:rsidRPr="00A949DD" w:rsidRDefault="00CA1288" w:rsidP="004A009E">
            <w:pPr>
              <w:pStyle w:val="TableText"/>
              <w:keepNext/>
            </w:pPr>
          </w:p>
        </w:tc>
      </w:tr>
      <w:tr w:rsidR="00CA1288" w:rsidRPr="00A949DD" w14:paraId="7DF31B03" w14:textId="77777777" w:rsidTr="0001572D">
        <w:trPr>
          <w:cantSplit/>
          <w:trHeight w:val="108"/>
        </w:trPr>
        <w:tc>
          <w:tcPr>
            <w:tcW w:w="1889" w:type="pct"/>
            <w:gridSpan w:val="3"/>
            <w:vMerge/>
          </w:tcPr>
          <w:p w14:paraId="799158A7" w14:textId="77777777"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5802F0B5" w14:textId="0291FC6D" w:rsidR="00CA1288" w:rsidRDefault="00CA1288" w:rsidP="004A009E">
            <w:pPr>
              <w:keepLines/>
              <w:spacing w:before="40" w:after="40"/>
            </w:pPr>
            <w:r>
              <w:t>DB Excitation Voltage (mV)</w:t>
            </w:r>
          </w:p>
        </w:tc>
        <w:tc>
          <w:tcPr>
            <w:tcW w:w="430" w:type="pct"/>
            <w:gridSpan w:val="3"/>
          </w:tcPr>
          <w:p w14:paraId="03D93B21" w14:textId="77777777" w:rsidR="00CA1288" w:rsidRPr="00A949DD" w:rsidRDefault="00CA1288" w:rsidP="004A009E">
            <w:pPr>
              <w:pStyle w:val="TableText"/>
            </w:pPr>
          </w:p>
        </w:tc>
        <w:tc>
          <w:tcPr>
            <w:tcW w:w="447" w:type="pct"/>
            <w:gridSpan w:val="3"/>
          </w:tcPr>
          <w:p w14:paraId="3FBE1FA1" w14:textId="77777777" w:rsidR="00CA1288" w:rsidRPr="00A949DD" w:rsidRDefault="00CA1288" w:rsidP="004A009E">
            <w:pPr>
              <w:pStyle w:val="TableText"/>
            </w:pPr>
          </w:p>
        </w:tc>
        <w:tc>
          <w:tcPr>
            <w:tcW w:w="796" w:type="pct"/>
            <w:gridSpan w:val="2"/>
            <w:vMerge/>
          </w:tcPr>
          <w:p w14:paraId="7BD037A1" w14:textId="77777777" w:rsidR="00CA1288" w:rsidRPr="00A949DD" w:rsidRDefault="00CA1288" w:rsidP="004A009E">
            <w:pPr>
              <w:pStyle w:val="TableText"/>
              <w:keepNext/>
            </w:pPr>
          </w:p>
        </w:tc>
      </w:tr>
      <w:tr w:rsidR="00CA1288" w:rsidRPr="00A949DD" w14:paraId="10327A61" w14:textId="77777777" w:rsidTr="0001572D">
        <w:trPr>
          <w:cantSplit/>
          <w:trHeight w:val="108"/>
        </w:trPr>
        <w:tc>
          <w:tcPr>
            <w:tcW w:w="1889" w:type="pct"/>
            <w:gridSpan w:val="3"/>
            <w:vMerge/>
          </w:tcPr>
          <w:p w14:paraId="41AD4CFE" w14:textId="77777777"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306F71CF" w14:textId="358D8138" w:rsidR="00CA1288" w:rsidRDefault="00CA1288" w:rsidP="004A009E">
            <w:pPr>
              <w:keepLines/>
              <w:spacing w:before="40" w:after="40"/>
            </w:pPr>
            <w:r>
              <w:t>DB Excitation %</w:t>
            </w:r>
          </w:p>
        </w:tc>
        <w:tc>
          <w:tcPr>
            <w:tcW w:w="430" w:type="pct"/>
            <w:gridSpan w:val="3"/>
          </w:tcPr>
          <w:p w14:paraId="3E6DDB41" w14:textId="77777777" w:rsidR="00CA1288" w:rsidRPr="00A949DD" w:rsidRDefault="00CA1288" w:rsidP="004A009E">
            <w:pPr>
              <w:pStyle w:val="TableText"/>
            </w:pPr>
          </w:p>
        </w:tc>
        <w:tc>
          <w:tcPr>
            <w:tcW w:w="447" w:type="pct"/>
            <w:gridSpan w:val="3"/>
          </w:tcPr>
          <w:p w14:paraId="17812A47" w14:textId="77777777" w:rsidR="00CA1288" w:rsidRPr="00A949DD" w:rsidRDefault="00CA1288" w:rsidP="004A009E">
            <w:pPr>
              <w:pStyle w:val="TableText"/>
            </w:pPr>
          </w:p>
        </w:tc>
        <w:tc>
          <w:tcPr>
            <w:tcW w:w="796" w:type="pct"/>
            <w:gridSpan w:val="2"/>
            <w:vMerge/>
          </w:tcPr>
          <w:p w14:paraId="513F9B37" w14:textId="77777777" w:rsidR="00CA1288" w:rsidRPr="00A949DD" w:rsidRDefault="00CA1288" w:rsidP="004A009E">
            <w:pPr>
              <w:pStyle w:val="TableText"/>
              <w:keepNext/>
            </w:pPr>
          </w:p>
        </w:tc>
      </w:tr>
      <w:tr w:rsidR="00CA1288" w:rsidRPr="00A949DD" w14:paraId="52C66BEE" w14:textId="77777777" w:rsidTr="0001572D">
        <w:trPr>
          <w:cantSplit/>
          <w:trHeight w:val="108"/>
        </w:trPr>
        <w:tc>
          <w:tcPr>
            <w:tcW w:w="1889" w:type="pct"/>
            <w:gridSpan w:val="3"/>
            <w:vMerge/>
          </w:tcPr>
          <w:p w14:paraId="196EC5DA" w14:textId="77777777"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49A90015" w14:textId="10A30DDA" w:rsidR="00CA1288" w:rsidRDefault="00CA1288" w:rsidP="004A009E">
            <w:pPr>
              <w:keepLines/>
              <w:spacing w:before="40" w:after="40"/>
            </w:pPr>
            <w:r>
              <w:t>DB Notch on GE Screen</w:t>
            </w:r>
          </w:p>
        </w:tc>
        <w:tc>
          <w:tcPr>
            <w:tcW w:w="430" w:type="pct"/>
            <w:gridSpan w:val="3"/>
          </w:tcPr>
          <w:p w14:paraId="7374EED5" w14:textId="77777777" w:rsidR="00CA1288" w:rsidRPr="00A949DD" w:rsidRDefault="00CA1288" w:rsidP="004A009E">
            <w:pPr>
              <w:pStyle w:val="TableText"/>
            </w:pPr>
          </w:p>
        </w:tc>
        <w:tc>
          <w:tcPr>
            <w:tcW w:w="447" w:type="pct"/>
            <w:gridSpan w:val="3"/>
          </w:tcPr>
          <w:p w14:paraId="67FB4CF9" w14:textId="77777777" w:rsidR="00CA1288" w:rsidRPr="00A949DD" w:rsidRDefault="00CA1288" w:rsidP="004A009E">
            <w:pPr>
              <w:pStyle w:val="TableText"/>
            </w:pPr>
          </w:p>
        </w:tc>
        <w:tc>
          <w:tcPr>
            <w:tcW w:w="796" w:type="pct"/>
            <w:gridSpan w:val="2"/>
            <w:vMerge/>
          </w:tcPr>
          <w:p w14:paraId="2EC4E65E" w14:textId="77777777" w:rsidR="00CA1288" w:rsidRPr="00A949DD" w:rsidRDefault="00CA1288" w:rsidP="004A009E">
            <w:pPr>
              <w:pStyle w:val="TableText"/>
              <w:keepNext/>
            </w:pPr>
          </w:p>
        </w:tc>
      </w:tr>
      <w:tr w:rsidR="00CA1288" w:rsidRPr="00A949DD" w14:paraId="30E1A688" w14:textId="77777777" w:rsidTr="0001572D">
        <w:trPr>
          <w:cantSplit/>
          <w:trHeight w:val="108"/>
        </w:trPr>
        <w:tc>
          <w:tcPr>
            <w:tcW w:w="1889" w:type="pct"/>
            <w:gridSpan w:val="3"/>
            <w:vMerge w:val="restart"/>
          </w:tcPr>
          <w:p w14:paraId="054E27B7" w14:textId="4A3E1106" w:rsidR="00CA1288" w:rsidRPr="00A949DD" w:rsidRDefault="00CA1288" w:rsidP="004A009E">
            <w:pPr>
              <w:keepNext/>
              <w:keepLines/>
              <w:autoSpaceDE w:val="0"/>
              <w:autoSpaceDN w:val="0"/>
              <w:adjustRightInd w:val="0"/>
              <w:rPr>
                <w:rFonts w:cs="Arial"/>
                <w:sz w:val="20"/>
                <w:lang w:eastAsia="en-AU"/>
              </w:rPr>
            </w:pPr>
            <w:r w:rsidRPr="00A949DD">
              <w:rPr>
                <w:rFonts w:cs="Arial"/>
                <w:sz w:val="20"/>
                <w:lang w:eastAsia="en-AU"/>
              </w:rPr>
              <w:t>In simulated DSE, set Traction=DB</w:t>
            </w:r>
            <w:r>
              <w:rPr>
                <w:rFonts w:cs="Arial"/>
                <w:sz w:val="20"/>
                <w:lang w:eastAsia="en-AU"/>
              </w:rPr>
              <w:t>2</w:t>
            </w:r>
            <w:r w:rsidRPr="00A949DD">
              <w:rPr>
                <w:rFonts w:cs="Arial"/>
                <w:sz w:val="20"/>
                <w:lang w:eastAsia="en-AU"/>
              </w:rPr>
              <w:t xml:space="preserve">. Wait </w:t>
            </w:r>
            <w:r>
              <w:rPr>
                <w:rFonts w:cs="Arial"/>
                <w:sz w:val="20"/>
                <w:lang w:eastAsia="en-AU"/>
              </w:rPr>
              <w:t>5 seconds once Actual Power= DB2</w:t>
            </w:r>
            <w:r w:rsidRPr="00A949DD">
              <w:rPr>
                <w:rFonts w:cs="Arial"/>
                <w:sz w:val="20"/>
                <w:lang w:eastAsia="en-AU"/>
              </w:rPr>
              <w:t>.</w:t>
            </w:r>
          </w:p>
        </w:tc>
        <w:tc>
          <w:tcPr>
            <w:tcW w:w="1439" w:type="pct"/>
            <w:gridSpan w:val="3"/>
          </w:tcPr>
          <w:p w14:paraId="22565513" w14:textId="77777777" w:rsidR="00CA1288" w:rsidRPr="00A949DD" w:rsidRDefault="00CA1288" w:rsidP="004A009E">
            <w:pPr>
              <w:keepLines/>
              <w:spacing w:before="40" w:after="40"/>
              <w:rPr>
                <w:rFonts w:cs="Arial"/>
                <w:bCs/>
                <w:sz w:val="20"/>
              </w:rPr>
            </w:pPr>
            <w:r w:rsidRPr="00A949DD">
              <w:rPr>
                <w:rFonts w:cs="Arial"/>
                <w:bCs/>
                <w:sz w:val="20"/>
              </w:rPr>
              <w:t>Actual Power = DB</w:t>
            </w:r>
            <w:r>
              <w:rPr>
                <w:rFonts w:cs="Arial"/>
                <w:bCs/>
                <w:sz w:val="20"/>
              </w:rPr>
              <w:t>2</w:t>
            </w:r>
            <w:r w:rsidRPr="00A949DD">
              <w:rPr>
                <w:rFonts w:cs="Arial"/>
                <w:bCs/>
                <w:sz w:val="20"/>
              </w:rPr>
              <w:t xml:space="preserve"> on ATO CDU for 5 seconds. Loco is stationary.</w:t>
            </w:r>
          </w:p>
        </w:tc>
        <w:tc>
          <w:tcPr>
            <w:tcW w:w="430" w:type="pct"/>
            <w:gridSpan w:val="3"/>
          </w:tcPr>
          <w:p w14:paraId="650A7937" w14:textId="77777777" w:rsidR="00CA1288" w:rsidRPr="00A949DD" w:rsidRDefault="00CA1288" w:rsidP="004A009E">
            <w:pPr>
              <w:pStyle w:val="TableText"/>
            </w:pPr>
          </w:p>
        </w:tc>
        <w:tc>
          <w:tcPr>
            <w:tcW w:w="447" w:type="pct"/>
            <w:gridSpan w:val="3"/>
          </w:tcPr>
          <w:p w14:paraId="5DD91F7A" w14:textId="77777777" w:rsidR="00CA1288" w:rsidRPr="00A949DD" w:rsidRDefault="00CA1288" w:rsidP="004A009E">
            <w:pPr>
              <w:pStyle w:val="TableText"/>
            </w:pPr>
          </w:p>
        </w:tc>
        <w:tc>
          <w:tcPr>
            <w:tcW w:w="796" w:type="pct"/>
            <w:gridSpan w:val="2"/>
            <w:vMerge w:val="restart"/>
          </w:tcPr>
          <w:p w14:paraId="6D9965C2" w14:textId="77777777" w:rsidR="00CA1288" w:rsidRPr="00A949DD" w:rsidRDefault="00CA1288" w:rsidP="004A009E">
            <w:pPr>
              <w:pStyle w:val="TableText"/>
              <w:keepNext/>
            </w:pPr>
            <w:r>
              <w:t>DB3 to DB2</w:t>
            </w:r>
          </w:p>
        </w:tc>
      </w:tr>
      <w:tr w:rsidR="00CA1288" w:rsidRPr="00A949DD" w14:paraId="3C870E0B" w14:textId="77777777" w:rsidTr="0001572D">
        <w:trPr>
          <w:cantSplit/>
          <w:trHeight w:val="108"/>
        </w:trPr>
        <w:tc>
          <w:tcPr>
            <w:tcW w:w="1889" w:type="pct"/>
            <w:gridSpan w:val="3"/>
            <w:vMerge/>
          </w:tcPr>
          <w:p w14:paraId="5BBE8E57" w14:textId="47C3143E"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38677EC4" w14:textId="77777777" w:rsidR="00CA1288" w:rsidRPr="00A949DD" w:rsidRDefault="00CA1288" w:rsidP="004A009E">
            <w:pPr>
              <w:keepLines/>
              <w:spacing w:before="40" w:after="40"/>
              <w:rPr>
                <w:rFonts w:cs="Arial"/>
                <w:bCs/>
                <w:sz w:val="20"/>
              </w:rPr>
            </w:pPr>
            <w:r>
              <w:t>Battery Voltage</w:t>
            </w:r>
          </w:p>
        </w:tc>
        <w:tc>
          <w:tcPr>
            <w:tcW w:w="430" w:type="pct"/>
            <w:gridSpan w:val="3"/>
          </w:tcPr>
          <w:p w14:paraId="7576F2E7" w14:textId="77777777" w:rsidR="00CA1288" w:rsidRPr="00A949DD" w:rsidRDefault="00CA1288" w:rsidP="004A009E">
            <w:pPr>
              <w:pStyle w:val="TableText"/>
            </w:pPr>
          </w:p>
        </w:tc>
        <w:tc>
          <w:tcPr>
            <w:tcW w:w="447" w:type="pct"/>
            <w:gridSpan w:val="3"/>
          </w:tcPr>
          <w:p w14:paraId="6F516F9E" w14:textId="77777777" w:rsidR="00CA1288" w:rsidRPr="00A949DD" w:rsidRDefault="00CA1288" w:rsidP="004A009E">
            <w:pPr>
              <w:pStyle w:val="TableText"/>
            </w:pPr>
          </w:p>
        </w:tc>
        <w:tc>
          <w:tcPr>
            <w:tcW w:w="796" w:type="pct"/>
            <w:gridSpan w:val="2"/>
            <w:vMerge/>
          </w:tcPr>
          <w:p w14:paraId="2233E93A" w14:textId="77777777" w:rsidR="00CA1288" w:rsidRPr="00A949DD" w:rsidRDefault="00CA1288" w:rsidP="004A009E">
            <w:pPr>
              <w:pStyle w:val="TableText"/>
              <w:keepNext/>
            </w:pPr>
          </w:p>
        </w:tc>
      </w:tr>
      <w:tr w:rsidR="00CA1288" w:rsidRPr="00A949DD" w14:paraId="2B5DC030" w14:textId="77777777" w:rsidTr="0001572D">
        <w:trPr>
          <w:cantSplit/>
          <w:trHeight w:val="108"/>
        </w:trPr>
        <w:tc>
          <w:tcPr>
            <w:tcW w:w="1889" w:type="pct"/>
            <w:gridSpan w:val="3"/>
            <w:vMerge/>
          </w:tcPr>
          <w:p w14:paraId="243289C6" w14:textId="085DA794"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41DC393C" w14:textId="77777777" w:rsidR="00CA1288" w:rsidRPr="00A949DD" w:rsidRDefault="00CA1288" w:rsidP="004A009E">
            <w:pPr>
              <w:keepLines/>
              <w:spacing w:before="40" w:after="40"/>
              <w:rPr>
                <w:rFonts w:cs="Arial"/>
                <w:bCs/>
                <w:sz w:val="20"/>
              </w:rPr>
            </w:pPr>
            <w:r>
              <w:t>DB Excitation Voltage (mV)</w:t>
            </w:r>
          </w:p>
        </w:tc>
        <w:tc>
          <w:tcPr>
            <w:tcW w:w="430" w:type="pct"/>
            <w:gridSpan w:val="3"/>
          </w:tcPr>
          <w:p w14:paraId="388C9780" w14:textId="77777777" w:rsidR="00CA1288" w:rsidRPr="00A949DD" w:rsidRDefault="00CA1288" w:rsidP="004A009E">
            <w:pPr>
              <w:pStyle w:val="TableText"/>
            </w:pPr>
          </w:p>
        </w:tc>
        <w:tc>
          <w:tcPr>
            <w:tcW w:w="447" w:type="pct"/>
            <w:gridSpan w:val="3"/>
          </w:tcPr>
          <w:p w14:paraId="049CE823" w14:textId="77777777" w:rsidR="00CA1288" w:rsidRPr="00A949DD" w:rsidRDefault="00CA1288" w:rsidP="004A009E">
            <w:pPr>
              <w:pStyle w:val="TableText"/>
            </w:pPr>
          </w:p>
        </w:tc>
        <w:tc>
          <w:tcPr>
            <w:tcW w:w="796" w:type="pct"/>
            <w:gridSpan w:val="2"/>
            <w:vMerge/>
          </w:tcPr>
          <w:p w14:paraId="12824A01" w14:textId="77777777" w:rsidR="00CA1288" w:rsidRPr="00A949DD" w:rsidRDefault="00CA1288" w:rsidP="004A009E">
            <w:pPr>
              <w:pStyle w:val="TableText"/>
              <w:keepNext/>
            </w:pPr>
          </w:p>
        </w:tc>
      </w:tr>
      <w:tr w:rsidR="00CA1288" w:rsidRPr="00A949DD" w14:paraId="5DFF9933" w14:textId="77777777" w:rsidTr="0001572D">
        <w:trPr>
          <w:cantSplit/>
          <w:trHeight w:val="108"/>
        </w:trPr>
        <w:tc>
          <w:tcPr>
            <w:tcW w:w="1889" w:type="pct"/>
            <w:gridSpan w:val="3"/>
            <w:vMerge/>
          </w:tcPr>
          <w:p w14:paraId="46A2B147" w14:textId="7215028A"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6A77C157" w14:textId="77777777" w:rsidR="00CA1288" w:rsidRPr="00A949DD" w:rsidRDefault="00CA1288" w:rsidP="004A009E">
            <w:pPr>
              <w:keepLines/>
              <w:spacing w:before="40" w:after="40"/>
              <w:rPr>
                <w:rFonts w:cs="Arial"/>
                <w:bCs/>
                <w:sz w:val="20"/>
              </w:rPr>
            </w:pPr>
            <w:r>
              <w:t>DB Excitation %</w:t>
            </w:r>
          </w:p>
        </w:tc>
        <w:tc>
          <w:tcPr>
            <w:tcW w:w="430" w:type="pct"/>
            <w:gridSpan w:val="3"/>
          </w:tcPr>
          <w:p w14:paraId="0F410A90" w14:textId="77777777" w:rsidR="00CA1288" w:rsidRPr="00A949DD" w:rsidRDefault="00CA1288" w:rsidP="004A009E">
            <w:pPr>
              <w:pStyle w:val="TableText"/>
            </w:pPr>
          </w:p>
        </w:tc>
        <w:tc>
          <w:tcPr>
            <w:tcW w:w="447" w:type="pct"/>
            <w:gridSpan w:val="3"/>
          </w:tcPr>
          <w:p w14:paraId="4D3EF5A0" w14:textId="77777777" w:rsidR="00CA1288" w:rsidRPr="00A949DD" w:rsidRDefault="00CA1288" w:rsidP="004A009E">
            <w:pPr>
              <w:pStyle w:val="TableText"/>
            </w:pPr>
          </w:p>
        </w:tc>
        <w:tc>
          <w:tcPr>
            <w:tcW w:w="796" w:type="pct"/>
            <w:gridSpan w:val="2"/>
            <w:vMerge/>
          </w:tcPr>
          <w:p w14:paraId="0361E7A0" w14:textId="77777777" w:rsidR="00CA1288" w:rsidRPr="00A949DD" w:rsidRDefault="00CA1288" w:rsidP="004A009E">
            <w:pPr>
              <w:pStyle w:val="TableText"/>
              <w:keepNext/>
            </w:pPr>
          </w:p>
        </w:tc>
      </w:tr>
      <w:tr w:rsidR="00CA1288" w:rsidRPr="00A949DD" w14:paraId="5E70F064" w14:textId="77777777" w:rsidTr="0001572D">
        <w:trPr>
          <w:cantSplit/>
          <w:trHeight w:val="108"/>
        </w:trPr>
        <w:tc>
          <w:tcPr>
            <w:tcW w:w="1889" w:type="pct"/>
            <w:gridSpan w:val="3"/>
            <w:vMerge/>
          </w:tcPr>
          <w:p w14:paraId="31A51C95" w14:textId="06BB58AB"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26465EEA" w14:textId="77777777" w:rsidR="00CA1288" w:rsidRPr="00A949DD" w:rsidRDefault="00CA1288" w:rsidP="004A009E">
            <w:pPr>
              <w:keepLines/>
              <w:spacing w:before="40" w:after="40"/>
              <w:rPr>
                <w:rFonts w:cs="Arial"/>
                <w:bCs/>
                <w:sz w:val="20"/>
              </w:rPr>
            </w:pPr>
            <w:r>
              <w:t>DB Notch on GE Screen</w:t>
            </w:r>
          </w:p>
        </w:tc>
        <w:tc>
          <w:tcPr>
            <w:tcW w:w="430" w:type="pct"/>
            <w:gridSpan w:val="3"/>
          </w:tcPr>
          <w:p w14:paraId="74B4083A" w14:textId="77777777" w:rsidR="00CA1288" w:rsidRPr="00A949DD" w:rsidRDefault="00CA1288" w:rsidP="004A009E">
            <w:pPr>
              <w:pStyle w:val="TableText"/>
            </w:pPr>
          </w:p>
        </w:tc>
        <w:tc>
          <w:tcPr>
            <w:tcW w:w="447" w:type="pct"/>
            <w:gridSpan w:val="3"/>
          </w:tcPr>
          <w:p w14:paraId="39AC9561" w14:textId="77777777" w:rsidR="00CA1288" w:rsidRPr="00A949DD" w:rsidRDefault="00CA1288" w:rsidP="004A009E">
            <w:pPr>
              <w:pStyle w:val="TableText"/>
            </w:pPr>
          </w:p>
        </w:tc>
        <w:tc>
          <w:tcPr>
            <w:tcW w:w="796" w:type="pct"/>
            <w:gridSpan w:val="2"/>
            <w:vMerge/>
          </w:tcPr>
          <w:p w14:paraId="2CEB6AE7" w14:textId="77777777" w:rsidR="00CA1288" w:rsidRPr="00A949DD" w:rsidRDefault="00CA1288" w:rsidP="004A009E">
            <w:pPr>
              <w:pStyle w:val="TableText"/>
              <w:keepNext/>
            </w:pPr>
          </w:p>
        </w:tc>
      </w:tr>
      <w:tr w:rsidR="00CA1288" w:rsidRPr="00A949DD" w14:paraId="707138E2" w14:textId="77777777" w:rsidTr="0001572D">
        <w:trPr>
          <w:cantSplit/>
          <w:trHeight w:val="108"/>
        </w:trPr>
        <w:tc>
          <w:tcPr>
            <w:tcW w:w="1889" w:type="pct"/>
            <w:gridSpan w:val="3"/>
            <w:vMerge w:val="restart"/>
          </w:tcPr>
          <w:p w14:paraId="2DC30951" w14:textId="6A5AD3C7" w:rsidR="00CA1288" w:rsidRPr="00A949DD" w:rsidRDefault="00CA1288" w:rsidP="004A009E">
            <w:pPr>
              <w:keepNext/>
              <w:keepLines/>
              <w:autoSpaceDE w:val="0"/>
              <w:autoSpaceDN w:val="0"/>
              <w:adjustRightInd w:val="0"/>
              <w:rPr>
                <w:rFonts w:cs="Arial"/>
                <w:sz w:val="20"/>
                <w:lang w:eastAsia="en-AU"/>
              </w:rPr>
            </w:pPr>
            <w:r w:rsidRPr="00A949DD">
              <w:rPr>
                <w:rFonts w:cs="Arial"/>
                <w:sz w:val="20"/>
                <w:lang w:eastAsia="en-AU"/>
              </w:rPr>
              <w:t>In simulated DSE, set Traction=DB</w:t>
            </w:r>
            <w:r>
              <w:rPr>
                <w:rFonts w:cs="Arial"/>
                <w:sz w:val="20"/>
                <w:lang w:eastAsia="en-AU"/>
              </w:rPr>
              <w:t>1</w:t>
            </w:r>
            <w:r w:rsidRPr="00A949DD">
              <w:rPr>
                <w:rFonts w:cs="Arial"/>
                <w:sz w:val="20"/>
                <w:lang w:eastAsia="en-AU"/>
              </w:rPr>
              <w:t xml:space="preserve">. Wait </w:t>
            </w:r>
            <w:r>
              <w:rPr>
                <w:rFonts w:cs="Arial"/>
                <w:sz w:val="20"/>
                <w:lang w:eastAsia="en-AU"/>
              </w:rPr>
              <w:t>5 seconds once Actual Power= DB1</w:t>
            </w:r>
            <w:r w:rsidRPr="00A949DD">
              <w:rPr>
                <w:rFonts w:cs="Arial"/>
                <w:sz w:val="20"/>
                <w:lang w:eastAsia="en-AU"/>
              </w:rPr>
              <w:t>.</w:t>
            </w:r>
          </w:p>
        </w:tc>
        <w:tc>
          <w:tcPr>
            <w:tcW w:w="1439" w:type="pct"/>
            <w:gridSpan w:val="3"/>
          </w:tcPr>
          <w:p w14:paraId="2E492BDD" w14:textId="77777777" w:rsidR="00CA1288" w:rsidRPr="00A949DD" w:rsidRDefault="00CA1288" w:rsidP="004A009E">
            <w:pPr>
              <w:keepLines/>
              <w:spacing w:before="40" w:after="40"/>
              <w:rPr>
                <w:rFonts w:cs="Arial"/>
                <w:bCs/>
                <w:sz w:val="20"/>
              </w:rPr>
            </w:pPr>
            <w:r w:rsidRPr="00A949DD">
              <w:rPr>
                <w:rFonts w:cs="Arial"/>
                <w:bCs/>
                <w:sz w:val="20"/>
              </w:rPr>
              <w:t>A</w:t>
            </w:r>
            <w:r>
              <w:rPr>
                <w:rFonts w:cs="Arial"/>
                <w:bCs/>
                <w:sz w:val="20"/>
              </w:rPr>
              <w:t>ctual Power = DB1</w:t>
            </w:r>
            <w:r w:rsidRPr="00A949DD">
              <w:rPr>
                <w:rFonts w:cs="Arial"/>
                <w:bCs/>
                <w:sz w:val="20"/>
              </w:rPr>
              <w:t xml:space="preserve"> on ATO CDU for 5 seconds. Loco is stationary.</w:t>
            </w:r>
          </w:p>
        </w:tc>
        <w:tc>
          <w:tcPr>
            <w:tcW w:w="430" w:type="pct"/>
            <w:gridSpan w:val="3"/>
          </w:tcPr>
          <w:p w14:paraId="4824830B" w14:textId="77777777" w:rsidR="00CA1288" w:rsidRPr="00A949DD" w:rsidRDefault="00CA1288" w:rsidP="004A009E">
            <w:pPr>
              <w:pStyle w:val="TableText"/>
            </w:pPr>
          </w:p>
        </w:tc>
        <w:tc>
          <w:tcPr>
            <w:tcW w:w="447" w:type="pct"/>
            <w:gridSpan w:val="3"/>
          </w:tcPr>
          <w:p w14:paraId="3BC41AF5" w14:textId="77777777" w:rsidR="00CA1288" w:rsidRPr="00A949DD" w:rsidRDefault="00CA1288" w:rsidP="004A009E">
            <w:pPr>
              <w:pStyle w:val="TableText"/>
            </w:pPr>
          </w:p>
        </w:tc>
        <w:tc>
          <w:tcPr>
            <w:tcW w:w="796" w:type="pct"/>
            <w:gridSpan w:val="2"/>
            <w:vMerge w:val="restart"/>
          </w:tcPr>
          <w:p w14:paraId="6D4AFA4C" w14:textId="77777777" w:rsidR="00CA1288" w:rsidRPr="00A949DD" w:rsidRDefault="00CA1288" w:rsidP="004A009E">
            <w:pPr>
              <w:pStyle w:val="TableText"/>
              <w:keepNext/>
            </w:pPr>
            <w:r>
              <w:t>DB2 to DB1</w:t>
            </w:r>
          </w:p>
        </w:tc>
      </w:tr>
      <w:tr w:rsidR="00CA1288" w:rsidRPr="00A949DD" w14:paraId="149DE743" w14:textId="77777777" w:rsidTr="0001572D">
        <w:trPr>
          <w:cantSplit/>
          <w:trHeight w:val="108"/>
        </w:trPr>
        <w:tc>
          <w:tcPr>
            <w:tcW w:w="1889" w:type="pct"/>
            <w:gridSpan w:val="3"/>
            <w:vMerge/>
          </w:tcPr>
          <w:p w14:paraId="42A018EF" w14:textId="4CD79E03"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12E952C8" w14:textId="77777777" w:rsidR="00CA1288" w:rsidRPr="00A949DD" w:rsidRDefault="00CA1288" w:rsidP="004A009E">
            <w:pPr>
              <w:keepLines/>
              <w:spacing w:before="40" w:after="40"/>
              <w:rPr>
                <w:rFonts w:cs="Arial"/>
                <w:bCs/>
                <w:sz w:val="20"/>
              </w:rPr>
            </w:pPr>
            <w:r>
              <w:t>Battery Voltage</w:t>
            </w:r>
          </w:p>
        </w:tc>
        <w:tc>
          <w:tcPr>
            <w:tcW w:w="430" w:type="pct"/>
            <w:gridSpan w:val="3"/>
          </w:tcPr>
          <w:p w14:paraId="1C1980D9" w14:textId="77777777" w:rsidR="00CA1288" w:rsidRPr="00A949DD" w:rsidRDefault="00CA1288" w:rsidP="004A009E">
            <w:pPr>
              <w:pStyle w:val="TableText"/>
            </w:pPr>
          </w:p>
        </w:tc>
        <w:tc>
          <w:tcPr>
            <w:tcW w:w="447" w:type="pct"/>
            <w:gridSpan w:val="3"/>
          </w:tcPr>
          <w:p w14:paraId="1970D588" w14:textId="77777777" w:rsidR="00CA1288" w:rsidRPr="00A949DD" w:rsidRDefault="00CA1288" w:rsidP="004A009E">
            <w:pPr>
              <w:pStyle w:val="TableText"/>
            </w:pPr>
          </w:p>
        </w:tc>
        <w:tc>
          <w:tcPr>
            <w:tcW w:w="796" w:type="pct"/>
            <w:gridSpan w:val="2"/>
            <w:vMerge/>
          </w:tcPr>
          <w:p w14:paraId="18BC8DF0" w14:textId="77777777" w:rsidR="00CA1288" w:rsidRPr="00A949DD" w:rsidRDefault="00CA1288" w:rsidP="004A009E">
            <w:pPr>
              <w:pStyle w:val="TableText"/>
              <w:keepNext/>
            </w:pPr>
          </w:p>
        </w:tc>
      </w:tr>
      <w:tr w:rsidR="00CA1288" w:rsidRPr="00A949DD" w14:paraId="4B6E6B69" w14:textId="77777777" w:rsidTr="0001572D">
        <w:trPr>
          <w:cantSplit/>
          <w:trHeight w:val="108"/>
        </w:trPr>
        <w:tc>
          <w:tcPr>
            <w:tcW w:w="1889" w:type="pct"/>
            <w:gridSpan w:val="3"/>
            <w:vMerge/>
          </w:tcPr>
          <w:p w14:paraId="08BDBC3A" w14:textId="50607912"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71EAAA19" w14:textId="77777777" w:rsidR="00CA1288" w:rsidRPr="00A949DD" w:rsidRDefault="00CA1288" w:rsidP="004A009E">
            <w:pPr>
              <w:keepLines/>
              <w:spacing w:before="40" w:after="40"/>
              <w:rPr>
                <w:rFonts w:cs="Arial"/>
                <w:bCs/>
                <w:sz w:val="20"/>
              </w:rPr>
            </w:pPr>
            <w:r>
              <w:t>DB Excitation Voltage (mV)</w:t>
            </w:r>
          </w:p>
        </w:tc>
        <w:tc>
          <w:tcPr>
            <w:tcW w:w="430" w:type="pct"/>
            <w:gridSpan w:val="3"/>
          </w:tcPr>
          <w:p w14:paraId="528C87A7" w14:textId="77777777" w:rsidR="00CA1288" w:rsidRPr="00A949DD" w:rsidRDefault="00CA1288" w:rsidP="004A009E">
            <w:pPr>
              <w:pStyle w:val="TableText"/>
            </w:pPr>
          </w:p>
        </w:tc>
        <w:tc>
          <w:tcPr>
            <w:tcW w:w="447" w:type="pct"/>
            <w:gridSpan w:val="3"/>
          </w:tcPr>
          <w:p w14:paraId="743CF432" w14:textId="77777777" w:rsidR="00CA1288" w:rsidRPr="00A949DD" w:rsidRDefault="00CA1288" w:rsidP="004A009E">
            <w:pPr>
              <w:pStyle w:val="TableText"/>
            </w:pPr>
          </w:p>
        </w:tc>
        <w:tc>
          <w:tcPr>
            <w:tcW w:w="796" w:type="pct"/>
            <w:gridSpan w:val="2"/>
            <w:vMerge/>
          </w:tcPr>
          <w:p w14:paraId="61711CE5" w14:textId="77777777" w:rsidR="00CA1288" w:rsidRPr="00A949DD" w:rsidRDefault="00CA1288" w:rsidP="004A009E">
            <w:pPr>
              <w:pStyle w:val="TableText"/>
              <w:keepNext/>
            </w:pPr>
          </w:p>
        </w:tc>
      </w:tr>
      <w:tr w:rsidR="00CA1288" w:rsidRPr="00A949DD" w14:paraId="0D84320B" w14:textId="77777777" w:rsidTr="0001572D">
        <w:trPr>
          <w:cantSplit/>
          <w:trHeight w:val="108"/>
        </w:trPr>
        <w:tc>
          <w:tcPr>
            <w:tcW w:w="1889" w:type="pct"/>
            <w:gridSpan w:val="3"/>
            <w:vMerge/>
          </w:tcPr>
          <w:p w14:paraId="661B7C66" w14:textId="5B694EBA"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47804C6A" w14:textId="77777777" w:rsidR="00CA1288" w:rsidRPr="00A949DD" w:rsidRDefault="00CA1288" w:rsidP="004A009E">
            <w:pPr>
              <w:keepLines/>
              <w:spacing w:before="40" w:after="40"/>
              <w:rPr>
                <w:rFonts w:cs="Arial"/>
                <w:bCs/>
                <w:sz w:val="20"/>
              </w:rPr>
            </w:pPr>
            <w:r>
              <w:t>DB Excitation %</w:t>
            </w:r>
          </w:p>
        </w:tc>
        <w:tc>
          <w:tcPr>
            <w:tcW w:w="430" w:type="pct"/>
            <w:gridSpan w:val="3"/>
          </w:tcPr>
          <w:p w14:paraId="200065E9" w14:textId="77777777" w:rsidR="00CA1288" w:rsidRPr="00A949DD" w:rsidRDefault="00CA1288" w:rsidP="004A009E">
            <w:pPr>
              <w:pStyle w:val="TableText"/>
            </w:pPr>
          </w:p>
        </w:tc>
        <w:tc>
          <w:tcPr>
            <w:tcW w:w="447" w:type="pct"/>
            <w:gridSpan w:val="3"/>
          </w:tcPr>
          <w:p w14:paraId="4A526898" w14:textId="77777777" w:rsidR="00CA1288" w:rsidRPr="00A949DD" w:rsidRDefault="00CA1288" w:rsidP="004A009E">
            <w:pPr>
              <w:pStyle w:val="TableText"/>
            </w:pPr>
          </w:p>
        </w:tc>
        <w:tc>
          <w:tcPr>
            <w:tcW w:w="796" w:type="pct"/>
            <w:gridSpan w:val="2"/>
            <w:vMerge/>
          </w:tcPr>
          <w:p w14:paraId="56837DF6" w14:textId="77777777" w:rsidR="00CA1288" w:rsidRPr="00A949DD" w:rsidRDefault="00CA1288" w:rsidP="004A009E">
            <w:pPr>
              <w:pStyle w:val="TableText"/>
              <w:keepNext/>
            </w:pPr>
          </w:p>
        </w:tc>
      </w:tr>
      <w:tr w:rsidR="00CA1288" w:rsidRPr="00A949DD" w14:paraId="3CBBC20E" w14:textId="77777777" w:rsidTr="0001572D">
        <w:trPr>
          <w:cantSplit/>
          <w:trHeight w:val="108"/>
        </w:trPr>
        <w:tc>
          <w:tcPr>
            <w:tcW w:w="1889" w:type="pct"/>
            <w:gridSpan w:val="3"/>
            <w:vMerge/>
          </w:tcPr>
          <w:p w14:paraId="23808426" w14:textId="3CB5C8E4"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145A6978" w14:textId="77777777" w:rsidR="00CA1288" w:rsidRPr="00A949DD" w:rsidRDefault="00CA1288" w:rsidP="004A009E">
            <w:pPr>
              <w:keepLines/>
              <w:spacing w:before="40" w:after="40"/>
              <w:rPr>
                <w:rFonts w:cs="Arial"/>
                <w:bCs/>
                <w:sz w:val="20"/>
              </w:rPr>
            </w:pPr>
            <w:r>
              <w:t>DB Notch on GE Screen</w:t>
            </w:r>
          </w:p>
        </w:tc>
        <w:tc>
          <w:tcPr>
            <w:tcW w:w="430" w:type="pct"/>
            <w:gridSpan w:val="3"/>
          </w:tcPr>
          <w:p w14:paraId="6B8CD4E4" w14:textId="77777777" w:rsidR="00CA1288" w:rsidRPr="00A949DD" w:rsidRDefault="00CA1288" w:rsidP="004A009E">
            <w:pPr>
              <w:pStyle w:val="TableText"/>
            </w:pPr>
          </w:p>
        </w:tc>
        <w:tc>
          <w:tcPr>
            <w:tcW w:w="447" w:type="pct"/>
            <w:gridSpan w:val="3"/>
          </w:tcPr>
          <w:p w14:paraId="14D026CB" w14:textId="77777777" w:rsidR="00CA1288" w:rsidRPr="00A949DD" w:rsidRDefault="00CA1288" w:rsidP="004A009E">
            <w:pPr>
              <w:pStyle w:val="TableText"/>
            </w:pPr>
          </w:p>
        </w:tc>
        <w:tc>
          <w:tcPr>
            <w:tcW w:w="796" w:type="pct"/>
            <w:gridSpan w:val="2"/>
            <w:vMerge/>
          </w:tcPr>
          <w:p w14:paraId="106CE5E2" w14:textId="77777777" w:rsidR="00CA1288" w:rsidRPr="00A949DD" w:rsidRDefault="00CA1288" w:rsidP="004A009E">
            <w:pPr>
              <w:pStyle w:val="TableText"/>
              <w:keepNext/>
            </w:pPr>
          </w:p>
        </w:tc>
      </w:tr>
      <w:tr w:rsidR="00CA1288" w:rsidRPr="00127FCE" w14:paraId="5194079E" w14:textId="77777777" w:rsidTr="0001572D">
        <w:trPr>
          <w:cantSplit/>
          <w:trHeight w:val="102"/>
        </w:trPr>
        <w:tc>
          <w:tcPr>
            <w:tcW w:w="1889" w:type="pct"/>
            <w:gridSpan w:val="3"/>
            <w:vMerge w:val="restart"/>
          </w:tcPr>
          <w:p w14:paraId="0A105A59" w14:textId="0DE16609" w:rsidR="00CA1288" w:rsidRPr="00A949DD" w:rsidRDefault="00CA1288" w:rsidP="004A009E">
            <w:pPr>
              <w:keepNext/>
              <w:keepLines/>
              <w:autoSpaceDE w:val="0"/>
              <w:autoSpaceDN w:val="0"/>
              <w:adjustRightInd w:val="0"/>
              <w:rPr>
                <w:rFonts w:cs="Arial"/>
                <w:sz w:val="20"/>
                <w:lang w:eastAsia="en-AU"/>
              </w:rPr>
            </w:pPr>
            <w:r w:rsidRPr="00A949DD">
              <w:rPr>
                <w:rFonts w:cs="Arial"/>
                <w:sz w:val="20"/>
                <w:lang w:eastAsia="en-AU"/>
              </w:rPr>
              <w:t xml:space="preserve">In simulated DSE, set Traction=IDLE. </w:t>
            </w:r>
          </w:p>
        </w:tc>
        <w:tc>
          <w:tcPr>
            <w:tcW w:w="1439" w:type="pct"/>
            <w:gridSpan w:val="3"/>
          </w:tcPr>
          <w:p w14:paraId="3066B1D8" w14:textId="77777777" w:rsidR="00CA1288" w:rsidRPr="00A949DD" w:rsidRDefault="00CA1288" w:rsidP="004A009E">
            <w:pPr>
              <w:keepLines/>
              <w:spacing w:before="40" w:after="40"/>
              <w:rPr>
                <w:rFonts w:cs="Arial"/>
                <w:bCs/>
                <w:sz w:val="20"/>
              </w:rPr>
            </w:pPr>
            <w:r w:rsidRPr="00A949DD">
              <w:rPr>
                <w:rFonts w:cs="Arial"/>
                <w:bCs/>
                <w:sz w:val="20"/>
              </w:rPr>
              <w:t xml:space="preserve">Actual Power = </w:t>
            </w:r>
            <w:r w:rsidRPr="00A949DD">
              <w:rPr>
                <w:rFonts w:cs="Arial"/>
                <w:sz w:val="20"/>
                <w:lang w:eastAsia="en-AU"/>
              </w:rPr>
              <w:t>IDLE</w:t>
            </w:r>
            <w:r w:rsidRPr="00A949DD">
              <w:rPr>
                <w:rFonts w:cs="Arial"/>
                <w:bCs/>
                <w:sz w:val="20"/>
              </w:rPr>
              <w:t>.</w:t>
            </w:r>
          </w:p>
        </w:tc>
        <w:tc>
          <w:tcPr>
            <w:tcW w:w="430" w:type="pct"/>
            <w:gridSpan w:val="3"/>
          </w:tcPr>
          <w:p w14:paraId="6EC17712" w14:textId="77777777" w:rsidR="00CA1288" w:rsidRPr="00A949DD" w:rsidRDefault="00CA1288" w:rsidP="004A009E">
            <w:pPr>
              <w:pStyle w:val="TableText"/>
            </w:pPr>
          </w:p>
        </w:tc>
        <w:tc>
          <w:tcPr>
            <w:tcW w:w="447" w:type="pct"/>
            <w:gridSpan w:val="3"/>
          </w:tcPr>
          <w:p w14:paraId="0F01D1F2" w14:textId="77777777" w:rsidR="00CA1288" w:rsidRPr="00A949DD" w:rsidRDefault="00CA1288" w:rsidP="004A009E">
            <w:pPr>
              <w:pStyle w:val="TableText"/>
            </w:pPr>
          </w:p>
        </w:tc>
        <w:tc>
          <w:tcPr>
            <w:tcW w:w="796" w:type="pct"/>
            <w:gridSpan w:val="2"/>
            <w:vMerge w:val="restart"/>
          </w:tcPr>
          <w:p w14:paraId="53DFF3AD" w14:textId="77777777" w:rsidR="00CA1288" w:rsidRPr="00A949DD" w:rsidRDefault="00CA1288" w:rsidP="004A009E">
            <w:pPr>
              <w:pStyle w:val="TableText"/>
              <w:keepNext/>
            </w:pPr>
            <w:r>
              <w:t>DB1 to IDLE</w:t>
            </w:r>
          </w:p>
        </w:tc>
      </w:tr>
      <w:tr w:rsidR="00CA1288" w:rsidRPr="00127FCE" w14:paraId="478CFBD0" w14:textId="77777777" w:rsidTr="0001572D">
        <w:trPr>
          <w:cantSplit/>
          <w:trHeight w:val="102"/>
        </w:trPr>
        <w:tc>
          <w:tcPr>
            <w:tcW w:w="1889" w:type="pct"/>
            <w:gridSpan w:val="3"/>
            <w:vMerge/>
          </w:tcPr>
          <w:p w14:paraId="36F51516" w14:textId="7071FF1A"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7336BAEA" w14:textId="77777777" w:rsidR="00CA1288" w:rsidRPr="00A949DD" w:rsidRDefault="00CA1288" w:rsidP="004A009E">
            <w:pPr>
              <w:keepLines/>
              <w:spacing w:before="40" w:after="40"/>
              <w:rPr>
                <w:rFonts w:cs="Arial"/>
                <w:bCs/>
                <w:sz w:val="20"/>
              </w:rPr>
            </w:pPr>
            <w:r>
              <w:t>Battery Voltage</w:t>
            </w:r>
          </w:p>
        </w:tc>
        <w:tc>
          <w:tcPr>
            <w:tcW w:w="430" w:type="pct"/>
            <w:gridSpan w:val="3"/>
          </w:tcPr>
          <w:p w14:paraId="15AD9F9E" w14:textId="77777777" w:rsidR="00CA1288" w:rsidRPr="00A949DD" w:rsidRDefault="00CA1288" w:rsidP="004A009E">
            <w:pPr>
              <w:pStyle w:val="TableText"/>
            </w:pPr>
          </w:p>
        </w:tc>
        <w:tc>
          <w:tcPr>
            <w:tcW w:w="447" w:type="pct"/>
            <w:gridSpan w:val="3"/>
          </w:tcPr>
          <w:p w14:paraId="40D12692" w14:textId="77777777" w:rsidR="00CA1288" w:rsidRPr="00A949DD" w:rsidRDefault="00CA1288" w:rsidP="004A009E">
            <w:pPr>
              <w:pStyle w:val="TableText"/>
            </w:pPr>
          </w:p>
        </w:tc>
        <w:tc>
          <w:tcPr>
            <w:tcW w:w="796" w:type="pct"/>
            <w:gridSpan w:val="2"/>
            <w:vMerge/>
          </w:tcPr>
          <w:p w14:paraId="32C19564" w14:textId="77777777" w:rsidR="00CA1288" w:rsidRPr="00A949DD" w:rsidRDefault="00CA1288" w:rsidP="004A009E">
            <w:pPr>
              <w:pStyle w:val="TableText"/>
              <w:keepNext/>
            </w:pPr>
          </w:p>
        </w:tc>
      </w:tr>
      <w:tr w:rsidR="00CA1288" w:rsidRPr="00127FCE" w14:paraId="2DC7A506" w14:textId="77777777" w:rsidTr="0001572D">
        <w:trPr>
          <w:cantSplit/>
          <w:trHeight w:val="102"/>
        </w:trPr>
        <w:tc>
          <w:tcPr>
            <w:tcW w:w="1889" w:type="pct"/>
            <w:gridSpan w:val="3"/>
            <w:vMerge/>
          </w:tcPr>
          <w:p w14:paraId="06A53647" w14:textId="26C311C7"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0B2001DC" w14:textId="77777777" w:rsidR="00CA1288" w:rsidRPr="00A949DD" w:rsidRDefault="00CA1288" w:rsidP="004A009E">
            <w:pPr>
              <w:keepLines/>
              <w:spacing w:before="40" w:after="40"/>
              <w:rPr>
                <w:rFonts w:cs="Arial"/>
                <w:bCs/>
                <w:sz w:val="20"/>
              </w:rPr>
            </w:pPr>
            <w:r>
              <w:t>DB Excitation Voltage (mV)</w:t>
            </w:r>
          </w:p>
        </w:tc>
        <w:tc>
          <w:tcPr>
            <w:tcW w:w="430" w:type="pct"/>
            <w:gridSpan w:val="3"/>
          </w:tcPr>
          <w:p w14:paraId="65F41402" w14:textId="77777777" w:rsidR="00CA1288" w:rsidRPr="00A949DD" w:rsidRDefault="00CA1288" w:rsidP="004A009E">
            <w:pPr>
              <w:pStyle w:val="TableText"/>
            </w:pPr>
          </w:p>
        </w:tc>
        <w:tc>
          <w:tcPr>
            <w:tcW w:w="447" w:type="pct"/>
            <w:gridSpan w:val="3"/>
          </w:tcPr>
          <w:p w14:paraId="5FB08EAE" w14:textId="77777777" w:rsidR="00CA1288" w:rsidRPr="00A949DD" w:rsidRDefault="00CA1288" w:rsidP="004A009E">
            <w:pPr>
              <w:pStyle w:val="TableText"/>
            </w:pPr>
          </w:p>
        </w:tc>
        <w:tc>
          <w:tcPr>
            <w:tcW w:w="796" w:type="pct"/>
            <w:gridSpan w:val="2"/>
            <w:vMerge/>
          </w:tcPr>
          <w:p w14:paraId="135E9004" w14:textId="77777777" w:rsidR="00CA1288" w:rsidRPr="00A949DD" w:rsidRDefault="00CA1288" w:rsidP="004A009E">
            <w:pPr>
              <w:pStyle w:val="TableText"/>
              <w:keepNext/>
            </w:pPr>
          </w:p>
        </w:tc>
      </w:tr>
      <w:tr w:rsidR="00CA1288" w:rsidRPr="00127FCE" w14:paraId="7039CC2B" w14:textId="77777777" w:rsidTr="0001572D">
        <w:trPr>
          <w:cantSplit/>
          <w:trHeight w:val="102"/>
        </w:trPr>
        <w:tc>
          <w:tcPr>
            <w:tcW w:w="1889" w:type="pct"/>
            <w:gridSpan w:val="3"/>
            <w:vMerge/>
          </w:tcPr>
          <w:p w14:paraId="5F129A2A" w14:textId="6CC20DB5"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67B125EE" w14:textId="77777777" w:rsidR="00CA1288" w:rsidRPr="00A949DD" w:rsidRDefault="00CA1288" w:rsidP="004A009E">
            <w:pPr>
              <w:keepLines/>
              <w:spacing w:before="40" w:after="40"/>
              <w:rPr>
                <w:rFonts w:cs="Arial"/>
                <w:bCs/>
                <w:sz w:val="20"/>
              </w:rPr>
            </w:pPr>
            <w:r>
              <w:t>DB Excitation %</w:t>
            </w:r>
          </w:p>
        </w:tc>
        <w:tc>
          <w:tcPr>
            <w:tcW w:w="430" w:type="pct"/>
            <w:gridSpan w:val="3"/>
          </w:tcPr>
          <w:p w14:paraId="12091227" w14:textId="77777777" w:rsidR="00CA1288" w:rsidRPr="00A949DD" w:rsidRDefault="00CA1288" w:rsidP="004A009E">
            <w:pPr>
              <w:pStyle w:val="TableText"/>
            </w:pPr>
          </w:p>
        </w:tc>
        <w:tc>
          <w:tcPr>
            <w:tcW w:w="447" w:type="pct"/>
            <w:gridSpan w:val="3"/>
          </w:tcPr>
          <w:p w14:paraId="010A0ADC" w14:textId="77777777" w:rsidR="00CA1288" w:rsidRPr="00A949DD" w:rsidRDefault="00CA1288" w:rsidP="004A009E">
            <w:pPr>
              <w:pStyle w:val="TableText"/>
            </w:pPr>
          </w:p>
        </w:tc>
        <w:tc>
          <w:tcPr>
            <w:tcW w:w="796" w:type="pct"/>
            <w:gridSpan w:val="2"/>
            <w:vMerge/>
          </w:tcPr>
          <w:p w14:paraId="794F3F3C" w14:textId="77777777" w:rsidR="00CA1288" w:rsidRPr="00A949DD" w:rsidRDefault="00CA1288" w:rsidP="004A009E">
            <w:pPr>
              <w:pStyle w:val="TableText"/>
              <w:keepNext/>
            </w:pPr>
          </w:p>
        </w:tc>
      </w:tr>
      <w:tr w:rsidR="00CA1288" w:rsidRPr="00127FCE" w14:paraId="44990060" w14:textId="77777777" w:rsidTr="0001572D">
        <w:trPr>
          <w:cantSplit/>
          <w:trHeight w:val="102"/>
        </w:trPr>
        <w:tc>
          <w:tcPr>
            <w:tcW w:w="1889" w:type="pct"/>
            <w:gridSpan w:val="3"/>
            <w:vMerge/>
          </w:tcPr>
          <w:p w14:paraId="745A7E3C" w14:textId="46FDF011" w:rsidR="00CA1288" w:rsidRPr="00A949DD" w:rsidRDefault="00CA1288" w:rsidP="004A009E">
            <w:pPr>
              <w:keepNext/>
              <w:keepLines/>
              <w:autoSpaceDE w:val="0"/>
              <w:autoSpaceDN w:val="0"/>
              <w:adjustRightInd w:val="0"/>
              <w:rPr>
                <w:rFonts w:cs="Arial"/>
                <w:sz w:val="20"/>
                <w:lang w:eastAsia="en-AU"/>
              </w:rPr>
            </w:pPr>
          </w:p>
        </w:tc>
        <w:tc>
          <w:tcPr>
            <w:tcW w:w="1439" w:type="pct"/>
            <w:gridSpan w:val="3"/>
          </w:tcPr>
          <w:p w14:paraId="4EA9C44C" w14:textId="77777777" w:rsidR="00CA1288" w:rsidRPr="00A949DD" w:rsidRDefault="00CA1288" w:rsidP="004A009E">
            <w:pPr>
              <w:keepLines/>
              <w:spacing w:before="40" w:after="40"/>
              <w:rPr>
                <w:rFonts w:cs="Arial"/>
                <w:bCs/>
                <w:sz w:val="20"/>
              </w:rPr>
            </w:pPr>
            <w:r>
              <w:t>DB Notch on GE Screen</w:t>
            </w:r>
          </w:p>
        </w:tc>
        <w:tc>
          <w:tcPr>
            <w:tcW w:w="430" w:type="pct"/>
            <w:gridSpan w:val="3"/>
          </w:tcPr>
          <w:p w14:paraId="61DC853A" w14:textId="77777777" w:rsidR="00CA1288" w:rsidRPr="00A949DD" w:rsidRDefault="00CA1288" w:rsidP="004A009E">
            <w:pPr>
              <w:pStyle w:val="TableText"/>
            </w:pPr>
          </w:p>
        </w:tc>
        <w:tc>
          <w:tcPr>
            <w:tcW w:w="447" w:type="pct"/>
            <w:gridSpan w:val="3"/>
          </w:tcPr>
          <w:p w14:paraId="63EFF84E" w14:textId="77777777" w:rsidR="00CA1288" w:rsidRPr="00A949DD" w:rsidRDefault="00CA1288" w:rsidP="004A009E">
            <w:pPr>
              <w:pStyle w:val="TableText"/>
            </w:pPr>
          </w:p>
        </w:tc>
        <w:tc>
          <w:tcPr>
            <w:tcW w:w="796" w:type="pct"/>
            <w:gridSpan w:val="2"/>
            <w:vMerge/>
          </w:tcPr>
          <w:p w14:paraId="0815BA4E" w14:textId="77777777" w:rsidR="00CA1288" w:rsidRPr="00A949DD" w:rsidRDefault="00CA1288" w:rsidP="004A009E">
            <w:pPr>
              <w:pStyle w:val="TableText"/>
              <w:keepNext/>
            </w:pPr>
          </w:p>
        </w:tc>
      </w:tr>
      <w:tr w:rsidR="00CA1288" w:rsidRPr="00127FCE" w14:paraId="65F9DF69" w14:textId="77777777" w:rsidTr="0001572D">
        <w:trPr>
          <w:cantSplit/>
          <w:trHeight w:val="516"/>
        </w:trPr>
        <w:tc>
          <w:tcPr>
            <w:tcW w:w="1889" w:type="pct"/>
            <w:gridSpan w:val="3"/>
          </w:tcPr>
          <w:p w14:paraId="3CB04C00" w14:textId="7F0D7820" w:rsidR="00CA1288" w:rsidRPr="00A949DD" w:rsidRDefault="00CA1288" w:rsidP="004A009E">
            <w:pPr>
              <w:keepNext/>
              <w:keepLines/>
              <w:autoSpaceDE w:val="0"/>
              <w:autoSpaceDN w:val="0"/>
              <w:adjustRightInd w:val="0"/>
              <w:rPr>
                <w:rFonts w:cs="Arial"/>
                <w:sz w:val="20"/>
                <w:lang w:eastAsia="en-AU"/>
              </w:rPr>
            </w:pPr>
            <w:r w:rsidRPr="00A949DD">
              <w:rPr>
                <w:rFonts w:cs="Arial"/>
                <w:sz w:val="20"/>
                <w:lang w:eastAsia="en-AU"/>
              </w:rPr>
              <w:t>Switch ATO Keyswitch back to Passive and Drivers regains control.</w:t>
            </w:r>
          </w:p>
        </w:tc>
        <w:tc>
          <w:tcPr>
            <w:tcW w:w="1439" w:type="pct"/>
            <w:gridSpan w:val="3"/>
          </w:tcPr>
          <w:p w14:paraId="52606FC5" w14:textId="77777777" w:rsidR="00CA1288" w:rsidRPr="00A949DD" w:rsidRDefault="00CA1288" w:rsidP="004A009E">
            <w:pPr>
              <w:keepLines/>
              <w:spacing w:before="40" w:after="40"/>
              <w:rPr>
                <w:rFonts w:cs="Arial"/>
                <w:bCs/>
                <w:sz w:val="20"/>
              </w:rPr>
            </w:pPr>
            <w:r w:rsidRPr="00A949DD">
              <w:rPr>
                <w:rFonts w:cs="Arial"/>
                <w:bCs/>
                <w:sz w:val="20"/>
              </w:rPr>
              <w:t xml:space="preserve">Driver is in control. </w:t>
            </w:r>
          </w:p>
        </w:tc>
        <w:tc>
          <w:tcPr>
            <w:tcW w:w="430" w:type="pct"/>
            <w:gridSpan w:val="3"/>
          </w:tcPr>
          <w:p w14:paraId="58ACB540" w14:textId="77777777" w:rsidR="00CA1288" w:rsidRPr="00A949DD" w:rsidRDefault="00CA1288" w:rsidP="004A009E">
            <w:pPr>
              <w:pStyle w:val="TableText"/>
            </w:pPr>
          </w:p>
        </w:tc>
        <w:tc>
          <w:tcPr>
            <w:tcW w:w="447" w:type="pct"/>
            <w:gridSpan w:val="3"/>
          </w:tcPr>
          <w:p w14:paraId="74B24C89" w14:textId="77777777" w:rsidR="00CA1288" w:rsidRPr="00A949DD" w:rsidRDefault="00CA1288" w:rsidP="004A009E">
            <w:pPr>
              <w:pStyle w:val="TableText"/>
            </w:pPr>
          </w:p>
        </w:tc>
        <w:tc>
          <w:tcPr>
            <w:tcW w:w="796" w:type="pct"/>
            <w:gridSpan w:val="2"/>
          </w:tcPr>
          <w:p w14:paraId="772F205F" w14:textId="77777777" w:rsidR="00CA1288" w:rsidRPr="00A949DD" w:rsidRDefault="00CA1288" w:rsidP="004A009E">
            <w:pPr>
              <w:pStyle w:val="TableText"/>
              <w:keepNext/>
            </w:pPr>
          </w:p>
        </w:tc>
      </w:tr>
      <w:tr w:rsidR="00CA1288" w:rsidRPr="00127FCE" w14:paraId="3AF28EA9" w14:textId="77777777" w:rsidTr="0001572D">
        <w:trPr>
          <w:cantSplit/>
          <w:trHeight w:val="516"/>
        </w:trPr>
        <w:tc>
          <w:tcPr>
            <w:tcW w:w="1889" w:type="pct"/>
            <w:gridSpan w:val="3"/>
          </w:tcPr>
          <w:p w14:paraId="3DFCA592" w14:textId="4CC5F23B" w:rsidR="00CA1288" w:rsidRPr="00A949DD" w:rsidRDefault="00CA1288" w:rsidP="004A009E">
            <w:pPr>
              <w:keepNext/>
              <w:keepLines/>
              <w:spacing w:before="40" w:after="40"/>
              <w:rPr>
                <w:sz w:val="20"/>
              </w:rPr>
            </w:pPr>
            <w:r w:rsidRPr="00A949DD">
              <w:rPr>
                <w:sz w:val="20"/>
              </w:rPr>
              <w:t>Select End Journey</w:t>
            </w:r>
          </w:p>
        </w:tc>
        <w:tc>
          <w:tcPr>
            <w:tcW w:w="1439" w:type="pct"/>
            <w:gridSpan w:val="3"/>
          </w:tcPr>
          <w:p w14:paraId="2068B77F" w14:textId="77777777" w:rsidR="00CA1288" w:rsidRPr="00A949DD" w:rsidRDefault="00CA1288" w:rsidP="004A009E">
            <w:pPr>
              <w:keepLines/>
              <w:spacing w:before="40" w:after="40"/>
              <w:rPr>
                <w:sz w:val="20"/>
              </w:rPr>
            </w:pPr>
            <w:r w:rsidRPr="00A949DD">
              <w:rPr>
                <w:sz w:val="20"/>
              </w:rPr>
              <w:t>Disconnect from VSS</w:t>
            </w:r>
          </w:p>
        </w:tc>
        <w:tc>
          <w:tcPr>
            <w:tcW w:w="430" w:type="pct"/>
            <w:gridSpan w:val="3"/>
          </w:tcPr>
          <w:p w14:paraId="6C54345D" w14:textId="77777777" w:rsidR="00CA1288" w:rsidRPr="00A949DD" w:rsidRDefault="00CA1288" w:rsidP="004A009E">
            <w:pPr>
              <w:pStyle w:val="TableText"/>
            </w:pPr>
          </w:p>
        </w:tc>
        <w:tc>
          <w:tcPr>
            <w:tcW w:w="447" w:type="pct"/>
            <w:gridSpan w:val="3"/>
          </w:tcPr>
          <w:p w14:paraId="7569BA95" w14:textId="77777777" w:rsidR="00CA1288" w:rsidRPr="00A949DD" w:rsidRDefault="00CA1288" w:rsidP="004A009E">
            <w:pPr>
              <w:pStyle w:val="TableText"/>
            </w:pPr>
          </w:p>
        </w:tc>
        <w:tc>
          <w:tcPr>
            <w:tcW w:w="796" w:type="pct"/>
            <w:gridSpan w:val="2"/>
          </w:tcPr>
          <w:p w14:paraId="7427EE6C" w14:textId="77777777" w:rsidR="00CA1288" w:rsidRPr="00A949DD" w:rsidRDefault="00CA1288" w:rsidP="004A009E">
            <w:pPr>
              <w:pStyle w:val="TableText"/>
              <w:keepNext/>
            </w:pPr>
          </w:p>
        </w:tc>
      </w:tr>
    </w:tbl>
    <w:p w14:paraId="100A90DF" w14:textId="50712472" w:rsidR="00883705" w:rsidRPr="008C3728" w:rsidRDefault="00883705">
      <w:pPr>
        <w:rPr>
          <w:highlight w:val="yellow"/>
        </w:rPr>
      </w:pPr>
      <w:r w:rsidRPr="008C3728">
        <w:rPr>
          <w:highlight w:val="yellow"/>
        </w:rPr>
        <w:br w:type="page"/>
      </w:r>
    </w:p>
    <w:p w14:paraId="11253B09" w14:textId="77777777" w:rsidR="004521BC" w:rsidRPr="00127FCE" w:rsidRDefault="004521BC" w:rsidP="004521BC">
      <w:pPr>
        <w:pStyle w:val="AppendixHeading1"/>
      </w:pPr>
      <w:bookmarkStart w:id="6412" w:name="_Toc394488778"/>
      <w:bookmarkStart w:id="6413" w:name="_Ref395258699"/>
      <w:bookmarkStart w:id="6414" w:name="_Toc422098623"/>
      <w:bookmarkStart w:id="6415" w:name="_Toc517883061"/>
      <w:bookmarkStart w:id="6416" w:name="_Toc512534838"/>
      <w:r w:rsidRPr="00127FCE">
        <w:lastRenderedPageBreak/>
        <w:t>Locomotive Auxiliary Systems and Equipment</w:t>
      </w:r>
      <w:bookmarkEnd w:id="6412"/>
      <w:bookmarkEnd w:id="6413"/>
      <w:bookmarkEnd w:id="6414"/>
      <w:bookmarkEnd w:id="64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4"/>
        <w:gridCol w:w="1287"/>
        <w:gridCol w:w="4177"/>
        <w:gridCol w:w="19"/>
        <w:gridCol w:w="1711"/>
        <w:gridCol w:w="1584"/>
        <w:gridCol w:w="2520"/>
      </w:tblGrid>
      <w:tr w:rsidR="0001572D" w:rsidRPr="00127FCE" w14:paraId="07482B1D" w14:textId="77777777" w:rsidTr="0001572D">
        <w:trPr>
          <w:cantSplit/>
          <w:tblHeader/>
        </w:trPr>
        <w:tc>
          <w:tcPr>
            <w:tcW w:w="5000" w:type="pct"/>
            <w:gridSpan w:val="7"/>
            <w:shd w:val="clear" w:color="auto" w:fill="D9D9D9"/>
          </w:tcPr>
          <w:p w14:paraId="1D41FB08" w14:textId="27A81461" w:rsidR="0001572D" w:rsidRPr="004A6023" w:rsidRDefault="0001572D" w:rsidP="004521BC">
            <w:pPr>
              <w:pStyle w:val="Tabletext0"/>
              <w:rPr>
                <w:b/>
                <w:szCs w:val="20"/>
                <w:lang w:val="en-AU"/>
              </w:rPr>
            </w:pPr>
            <w:r>
              <w:rPr>
                <w:b/>
                <w:szCs w:val="20"/>
                <w:lang w:val="en-AU"/>
              </w:rPr>
              <w:t>Table 28: Locomotive Auxiliary Systems and Equipment</w:t>
            </w:r>
          </w:p>
        </w:tc>
      </w:tr>
      <w:tr w:rsidR="00CA1288" w:rsidRPr="00127FCE" w14:paraId="2125FF8A" w14:textId="77777777" w:rsidTr="0001572D">
        <w:trPr>
          <w:cantSplit/>
          <w:tblHeader/>
        </w:trPr>
        <w:tc>
          <w:tcPr>
            <w:tcW w:w="1765" w:type="pct"/>
            <w:gridSpan w:val="2"/>
            <w:shd w:val="clear" w:color="auto" w:fill="D9D9D9"/>
          </w:tcPr>
          <w:p w14:paraId="41859E13" w14:textId="77777777" w:rsidR="00CA1288" w:rsidRPr="003002DA" w:rsidRDefault="00CA1288" w:rsidP="004521BC">
            <w:pPr>
              <w:pStyle w:val="Tabletext0"/>
              <w:rPr>
                <w:b/>
                <w:szCs w:val="20"/>
                <w:lang w:val="en-AU"/>
              </w:rPr>
            </w:pPr>
            <w:r w:rsidRPr="003002DA">
              <w:rPr>
                <w:b/>
                <w:szCs w:val="20"/>
                <w:lang w:val="en-AU"/>
              </w:rPr>
              <w:t>Action</w:t>
            </w:r>
          </w:p>
        </w:tc>
        <w:tc>
          <w:tcPr>
            <w:tcW w:w="1373" w:type="pct"/>
            <w:shd w:val="clear" w:color="auto" w:fill="D9D9D9"/>
          </w:tcPr>
          <w:p w14:paraId="3E0E0FC0" w14:textId="77777777" w:rsidR="00CA1288" w:rsidRPr="004A6023" w:rsidRDefault="00CA1288" w:rsidP="004521BC">
            <w:pPr>
              <w:pStyle w:val="Tabletext0"/>
              <w:rPr>
                <w:b/>
                <w:szCs w:val="20"/>
                <w:lang w:val="en-AU"/>
              </w:rPr>
            </w:pPr>
            <w:r w:rsidRPr="004A6023">
              <w:rPr>
                <w:b/>
                <w:szCs w:val="20"/>
                <w:lang w:val="en-AU"/>
              </w:rPr>
              <w:t>Expected Result</w:t>
            </w:r>
          </w:p>
        </w:tc>
        <w:tc>
          <w:tcPr>
            <w:tcW w:w="588" w:type="pct"/>
            <w:gridSpan w:val="2"/>
            <w:shd w:val="clear" w:color="auto" w:fill="D9D9D9"/>
          </w:tcPr>
          <w:p w14:paraId="3C7F1237" w14:textId="77777777" w:rsidR="00CA1288" w:rsidRPr="004A6023" w:rsidRDefault="00CA1288" w:rsidP="004521BC">
            <w:pPr>
              <w:pStyle w:val="Tabletext0"/>
              <w:rPr>
                <w:b/>
                <w:szCs w:val="20"/>
                <w:lang w:val="en-AU"/>
              </w:rPr>
            </w:pPr>
            <w:r w:rsidRPr="004A6023">
              <w:rPr>
                <w:b/>
                <w:szCs w:val="20"/>
                <w:lang w:val="en-AU"/>
              </w:rPr>
              <w:t>Outcome</w:t>
            </w:r>
          </w:p>
        </w:tc>
        <w:tc>
          <w:tcPr>
            <w:tcW w:w="441" w:type="pct"/>
            <w:shd w:val="clear" w:color="auto" w:fill="D9D9D9"/>
          </w:tcPr>
          <w:p w14:paraId="71EA9D2C" w14:textId="77777777" w:rsidR="00CA1288" w:rsidRPr="004A6023" w:rsidRDefault="00CA1288" w:rsidP="004521BC">
            <w:pPr>
              <w:pStyle w:val="Tabletext0"/>
              <w:rPr>
                <w:b/>
                <w:szCs w:val="20"/>
                <w:lang w:val="en-AU"/>
              </w:rPr>
            </w:pPr>
            <w:r w:rsidRPr="004A6023">
              <w:rPr>
                <w:b/>
                <w:szCs w:val="20"/>
                <w:lang w:val="en-AU"/>
              </w:rPr>
              <w:t>Signature</w:t>
            </w:r>
          </w:p>
        </w:tc>
        <w:tc>
          <w:tcPr>
            <w:tcW w:w="833" w:type="pct"/>
            <w:shd w:val="clear" w:color="auto" w:fill="D9D9D9"/>
          </w:tcPr>
          <w:p w14:paraId="509C8EFA" w14:textId="77777777" w:rsidR="00CA1288" w:rsidRPr="004A6023" w:rsidRDefault="00CA1288" w:rsidP="004521BC">
            <w:pPr>
              <w:pStyle w:val="Tabletext0"/>
              <w:rPr>
                <w:b/>
                <w:szCs w:val="20"/>
                <w:lang w:val="en-AU"/>
              </w:rPr>
            </w:pPr>
            <w:r w:rsidRPr="004A6023">
              <w:rPr>
                <w:b/>
                <w:szCs w:val="20"/>
                <w:lang w:val="en-AU"/>
              </w:rPr>
              <w:t>Notes</w:t>
            </w:r>
          </w:p>
        </w:tc>
      </w:tr>
      <w:tr w:rsidR="0001572D" w:rsidRPr="00127FCE" w14:paraId="6D7A1267" w14:textId="77777777" w:rsidTr="0001572D">
        <w:trPr>
          <w:cantSplit/>
          <w:tblHeader/>
        </w:trPr>
        <w:tc>
          <w:tcPr>
            <w:tcW w:w="1765" w:type="pct"/>
            <w:gridSpan w:val="2"/>
            <w:shd w:val="clear" w:color="auto" w:fill="D9D9D9"/>
          </w:tcPr>
          <w:p w14:paraId="5AEC2F50" w14:textId="77777777" w:rsidR="0001572D" w:rsidRPr="003002DA" w:rsidRDefault="0001572D" w:rsidP="004521BC">
            <w:pPr>
              <w:pStyle w:val="Tabletext0"/>
              <w:rPr>
                <w:b/>
                <w:szCs w:val="20"/>
                <w:lang w:val="en-AU"/>
              </w:rPr>
            </w:pPr>
          </w:p>
        </w:tc>
        <w:tc>
          <w:tcPr>
            <w:tcW w:w="1373" w:type="pct"/>
            <w:shd w:val="clear" w:color="auto" w:fill="D9D9D9"/>
          </w:tcPr>
          <w:p w14:paraId="31E002EE" w14:textId="77777777" w:rsidR="0001572D" w:rsidRPr="004A6023" w:rsidRDefault="0001572D" w:rsidP="004521BC">
            <w:pPr>
              <w:pStyle w:val="Tabletext0"/>
              <w:rPr>
                <w:b/>
                <w:szCs w:val="20"/>
                <w:lang w:val="en-AU"/>
              </w:rPr>
            </w:pPr>
          </w:p>
        </w:tc>
        <w:tc>
          <w:tcPr>
            <w:tcW w:w="588" w:type="pct"/>
            <w:gridSpan w:val="2"/>
            <w:shd w:val="clear" w:color="auto" w:fill="D9D9D9"/>
          </w:tcPr>
          <w:p w14:paraId="79DD2964" w14:textId="782FD7D7" w:rsidR="0001572D" w:rsidRPr="004A6023" w:rsidRDefault="0001572D" w:rsidP="004521BC">
            <w:pPr>
              <w:pStyle w:val="Tabletext0"/>
              <w:rPr>
                <w:b/>
                <w:szCs w:val="20"/>
                <w:lang w:val="en-AU"/>
              </w:rPr>
            </w:pPr>
            <w:r>
              <w:rPr>
                <w:b/>
                <w:szCs w:val="20"/>
                <w:lang w:val="en-AU"/>
              </w:rPr>
              <w:t>Text</w:t>
            </w:r>
          </w:p>
        </w:tc>
        <w:tc>
          <w:tcPr>
            <w:tcW w:w="441" w:type="pct"/>
            <w:shd w:val="clear" w:color="auto" w:fill="D9D9D9"/>
          </w:tcPr>
          <w:p w14:paraId="3489E5BA" w14:textId="762C7DC3" w:rsidR="0001572D" w:rsidRPr="004A6023" w:rsidRDefault="0001572D" w:rsidP="004521BC">
            <w:pPr>
              <w:pStyle w:val="Tabletext0"/>
              <w:rPr>
                <w:b/>
                <w:szCs w:val="20"/>
                <w:lang w:val="en-AU"/>
              </w:rPr>
            </w:pPr>
            <w:r>
              <w:rPr>
                <w:b/>
                <w:szCs w:val="20"/>
                <w:lang w:val="en-AU"/>
              </w:rPr>
              <w:t>UserSignature</w:t>
            </w:r>
          </w:p>
        </w:tc>
        <w:tc>
          <w:tcPr>
            <w:tcW w:w="833" w:type="pct"/>
            <w:shd w:val="clear" w:color="auto" w:fill="D9D9D9"/>
          </w:tcPr>
          <w:p w14:paraId="293EE8EA" w14:textId="77777777" w:rsidR="0001572D" w:rsidRPr="004A6023" w:rsidRDefault="0001572D" w:rsidP="004521BC">
            <w:pPr>
              <w:pStyle w:val="Tabletext0"/>
              <w:rPr>
                <w:b/>
                <w:szCs w:val="20"/>
                <w:lang w:val="en-AU"/>
              </w:rPr>
            </w:pPr>
          </w:p>
        </w:tc>
      </w:tr>
      <w:tr w:rsidR="0001572D" w:rsidRPr="00127FCE" w14:paraId="02514114" w14:textId="77777777" w:rsidTr="0001572D">
        <w:trPr>
          <w:cantSplit/>
          <w:trHeight w:val="75"/>
        </w:trPr>
        <w:tc>
          <w:tcPr>
            <w:tcW w:w="5000" w:type="pct"/>
            <w:gridSpan w:val="7"/>
          </w:tcPr>
          <w:p w14:paraId="600D8918" w14:textId="4D7C3C4A" w:rsidR="0001572D" w:rsidRPr="00127FCE" w:rsidRDefault="0001572D" w:rsidP="004521BC">
            <w:pPr>
              <w:pStyle w:val="TableText"/>
            </w:pPr>
            <w:r w:rsidRPr="00127FCE">
              <w:t>PTP GPS System</w:t>
            </w:r>
          </w:p>
        </w:tc>
      </w:tr>
      <w:tr w:rsidR="00CA1288" w:rsidRPr="00127FCE" w14:paraId="020E82D2" w14:textId="77777777" w:rsidTr="0001572D">
        <w:trPr>
          <w:cantSplit/>
          <w:trHeight w:val="75"/>
        </w:trPr>
        <w:tc>
          <w:tcPr>
            <w:tcW w:w="1765" w:type="pct"/>
            <w:gridSpan w:val="2"/>
          </w:tcPr>
          <w:p w14:paraId="4049C044" w14:textId="77777777" w:rsidR="00CA1288" w:rsidRPr="003002DA" w:rsidRDefault="00CA1288" w:rsidP="004521BC">
            <w:pPr>
              <w:pStyle w:val="TableText"/>
            </w:pPr>
            <w:r w:rsidRPr="003002DA">
              <w:t>Using the GE SCREEN, check the PTP GPS status.</w:t>
            </w:r>
          </w:p>
        </w:tc>
        <w:tc>
          <w:tcPr>
            <w:tcW w:w="1373" w:type="pct"/>
          </w:tcPr>
          <w:p w14:paraId="6861C838" w14:textId="77777777" w:rsidR="00CA1288" w:rsidRPr="00127FCE" w:rsidRDefault="00CA1288" w:rsidP="004521BC">
            <w:pPr>
              <w:pStyle w:val="TableText"/>
            </w:pPr>
            <w:r w:rsidRPr="00127FCE">
              <w:t>GPS operating correctly.</w:t>
            </w:r>
          </w:p>
        </w:tc>
        <w:tc>
          <w:tcPr>
            <w:tcW w:w="588" w:type="pct"/>
            <w:gridSpan w:val="2"/>
          </w:tcPr>
          <w:p w14:paraId="0A4AEC2E" w14:textId="77777777" w:rsidR="00CA1288" w:rsidRPr="00127FCE" w:rsidRDefault="00CA1288" w:rsidP="004521BC">
            <w:pPr>
              <w:pStyle w:val="TableText"/>
            </w:pPr>
          </w:p>
        </w:tc>
        <w:tc>
          <w:tcPr>
            <w:tcW w:w="441" w:type="pct"/>
          </w:tcPr>
          <w:p w14:paraId="77536066" w14:textId="77777777" w:rsidR="00CA1288" w:rsidRPr="00127FCE" w:rsidRDefault="00CA1288" w:rsidP="004521BC">
            <w:pPr>
              <w:pStyle w:val="TableText"/>
            </w:pPr>
          </w:p>
        </w:tc>
        <w:tc>
          <w:tcPr>
            <w:tcW w:w="833" w:type="pct"/>
          </w:tcPr>
          <w:p w14:paraId="54A61207" w14:textId="77777777" w:rsidR="00CA1288" w:rsidRPr="00127FCE" w:rsidRDefault="00CA1288" w:rsidP="004521BC">
            <w:pPr>
              <w:pStyle w:val="TableText"/>
            </w:pPr>
          </w:p>
        </w:tc>
      </w:tr>
      <w:tr w:rsidR="0001572D" w:rsidRPr="00127FCE" w14:paraId="35158B04" w14:textId="77777777" w:rsidTr="0001572D">
        <w:trPr>
          <w:cantSplit/>
          <w:trHeight w:val="90"/>
        </w:trPr>
        <w:tc>
          <w:tcPr>
            <w:tcW w:w="5000" w:type="pct"/>
            <w:gridSpan w:val="7"/>
          </w:tcPr>
          <w:p w14:paraId="2E70B67C" w14:textId="33CEE70A" w:rsidR="0001572D" w:rsidRPr="00127FCE" w:rsidRDefault="0001572D" w:rsidP="004521BC">
            <w:pPr>
              <w:pStyle w:val="TableText"/>
            </w:pPr>
            <w:r w:rsidRPr="00127FCE">
              <w:t>BlackBox GPS System</w:t>
            </w:r>
          </w:p>
        </w:tc>
      </w:tr>
      <w:tr w:rsidR="0001572D" w:rsidRPr="00127FCE" w14:paraId="5DB1A87F" w14:textId="77777777" w:rsidTr="0001572D">
        <w:trPr>
          <w:cantSplit/>
          <w:trHeight w:val="90"/>
        </w:trPr>
        <w:tc>
          <w:tcPr>
            <w:tcW w:w="1765" w:type="pct"/>
            <w:gridSpan w:val="2"/>
            <w:vMerge w:val="restart"/>
          </w:tcPr>
          <w:p w14:paraId="36B898AC" w14:textId="77777777" w:rsidR="0001572D" w:rsidRPr="00127FCE" w:rsidRDefault="0001572D" w:rsidP="004521BC">
            <w:pPr>
              <w:pStyle w:val="TableText"/>
            </w:pPr>
            <w:r w:rsidRPr="00127FCE">
              <w:t>Check the 8002CS BlackBox GPS Recorder LEDs.</w:t>
            </w:r>
          </w:p>
        </w:tc>
        <w:tc>
          <w:tcPr>
            <w:tcW w:w="1383" w:type="pct"/>
            <w:gridSpan w:val="2"/>
          </w:tcPr>
          <w:p w14:paraId="7D53A57B" w14:textId="77777777" w:rsidR="0001572D" w:rsidRPr="00127FCE" w:rsidRDefault="0001572D" w:rsidP="004521BC">
            <w:pPr>
              <w:pStyle w:val="TableText"/>
            </w:pPr>
            <w:r w:rsidRPr="00127FCE">
              <w:t>POWER (Green)</w:t>
            </w:r>
          </w:p>
          <w:p w14:paraId="590910D8" w14:textId="035209EE" w:rsidR="0001572D" w:rsidRPr="00127FCE" w:rsidRDefault="0001572D" w:rsidP="004521BC">
            <w:pPr>
              <w:pStyle w:val="TableText"/>
            </w:pPr>
            <w:r w:rsidRPr="00127FCE">
              <w:t>ON</w:t>
            </w:r>
          </w:p>
        </w:tc>
        <w:tc>
          <w:tcPr>
            <w:tcW w:w="578" w:type="pct"/>
          </w:tcPr>
          <w:p w14:paraId="4BD80C81" w14:textId="77777777" w:rsidR="0001572D" w:rsidRPr="00127FCE" w:rsidRDefault="0001572D" w:rsidP="004521BC">
            <w:pPr>
              <w:pStyle w:val="TableText"/>
            </w:pPr>
          </w:p>
        </w:tc>
        <w:tc>
          <w:tcPr>
            <w:tcW w:w="441" w:type="pct"/>
            <w:vMerge w:val="restart"/>
          </w:tcPr>
          <w:p w14:paraId="3A648921" w14:textId="77777777" w:rsidR="0001572D" w:rsidRPr="00127FCE" w:rsidRDefault="0001572D" w:rsidP="004521BC">
            <w:pPr>
              <w:pStyle w:val="TableText"/>
            </w:pPr>
          </w:p>
        </w:tc>
        <w:tc>
          <w:tcPr>
            <w:tcW w:w="833" w:type="pct"/>
            <w:vMerge w:val="restart"/>
          </w:tcPr>
          <w:p w14:paraId="3DED8FC7" w14:textId="77777777" w:rsidR="0001572D" w:rsidRPr="00127FCE" w:rsidRDefault="0001572D" w:rsidP="004521BC">
            <w:pPr>
              <w:pStyle w:val="TableText"/>
            </w:pPr>
          </w:p>
        </w:tc>
      </w:tr>
      <w:tr w:rsidR="0001572D" w:rsidRPr="00127FCE" w14:paraId="7D79276D" w14:textId="77777777" w:rsidTr="0001572D">
        <w:trPr>
          <w:cantSplit/>
          <w:trHeight w:val="90"/>
        </w:trPr>
        <w:tc>
          <w:tcPr>
            <w:tcW w:w="1765" w:type="pct"/>
            <w:gridSpan w:val="2"/>
            <w:vMerge/>
          </w:tcPr>
          <w:p w14:paraId="45864CE7" w14:textId="77777777" w:rsidR="0001572D" w:rsidRPr="00127FCE" w:rsidRDefault="0001572D" w:rsidP="004521BC">
            <w:pPr>
              <w:pStyle w:val="TableText"/>
            </w:pPr>
          </w:p>
        </w:tc>
        <w:tc>
          <w:tcPr>
            <w:tcW w:w="1383" w:type="pct"/>
            <w:gridSpan w:val="2"/>
          </w:tcPr>
          <w:p w14:paraId="74F42A99" w14:textId="77777777" w:rsidR="0001572D" w:rsidRPr="00127FCE" w:rsidRDefault="0001572D" w:rsidP="004521BC">
            <w:pPr>
              <w:pStyle w:val="TableText"/>
            </w:pPr>
            <w:r w:rsidRPr="00127FCE">
              <w:t>COMMS (Orange)</w:t>
            </w:r>
          </w:p>
          <w:p w14:paraId="77271094" w14:textId="47FAA0B5" w:rsidR="0001572D" w:rsidRPr="00127FCE" w:rsidRDefault="0001572D" w:rsidP="004521BC">
            <w:pPr>
              <w:pStyle w:val="TableText"/>
            </w:pPr>
            <w:r w:rsidRPr="00127FCE">
              <w:t>FLASHING</w:t>
            </w:r>
          </w:p>
        </w:tc>
        <w:tc>
          <w:tcPr>
            <w:tcW w:w="578" w:type="pct"/>
          </w:tcPr>
          <w:p w14:paraId="30B3EACA" w14:textId="77777777" w:rsidR="0001572D" w:rsidRPr="00127FCE" w:rsidRDefault="0001572D" w:rsidP="004521BC">
            <w:pPr>
              <w:pStyle w:val="TableText"/>
            </w:pPr>
          </w:p>
        </w:tc>
        <w:tc>
          <w:tcPr>
            <w:tcW w:w="441" w:type="pct"/>
            <w:vMerge/>
          </w:tcPr>
          <w:p w14:paraId="014305F4" w14:textId="77777777" w:rsidR="0001572D" w:rsidRPr="00127FCE" w:rsidRDefault="0001572D" w:rsidP="004521BC">
            <w:pPr>
              <w:pStyle w:val="TableText"/>
            </w:pPr>
          </w:p>
        </w:tc>
        <w:tc>
          <w:tcPr>
            <w:tcW w:w="833" w:type="pct"/>
            <w:vMerge/>
          </w:tcPr>
          <w:p w14:paraId="03480875" w14:textId="77777777" w:rsidR="0001572D" w:rsidRPr="00127FCE" w:rsidRDefault="0001572D" w:rsidP="004521BC">
            <w:pPr>
              <w:pStyle w:val="TableText"/>
            </w:pPr>
          </w:p>
        </w:tc>
      </w:tr>
      <w:tr w:rsidR="0001572D" w:rsidRPr="00127FCE" w14:paraId="4006B80D" w14:textId="77777777" w:rsidTr="0001572D">
        <w:trPr>
          <w:cantSplit/>
          <w:trHeight w:val="90"/>
        </w:trPr>
        <w:tc>
          <w:tcPr>
            <w:tcW w:w="1765" w:type="pct"/>
            <w:gridSpan w:val="2"/>
            <w:vMerge/>
          </w:tcPr>
          <w:p w14:paraId="5B274806" w14:textId="77777777" w:rsidR="0001572D" w:rsidRPr="00127FCE" w:rsidRDefault="0001572D" w:rsidP="004521BC">
            <w:pPr>
              <w:pStyle w:val="TableText"/>
            </w:pPr>
          </w:p>
        </w:tc>
        <w:tc>
          <w:tcPr>
            <w:tcW w:w="1383" w:type="pct"/>
            <w:gridSpan w:val="2"/>
          </w:tcPr>
          <w:p w14:paraId="409D1C15" w14:textId="77777777" w:rsidR="0001572D" w:rsidRPr="00127FCE" w:rsidRDefault="0001572D" w:rsidP="004521BC">
            <w:pPr>
              <w:pStyle w:val="TableText"/>
            </w:pPr>
            <w:r w:rsidRPr="00127FCE">
              <w:t>SDB (Red)</w:t>
            </w:r>
          </w:p>
          <w:p w14:paraId="48294456" w14:textId="056CF91A" w:rsidR="0001572D" w:rsidRPr="00127FCE" w:rsidRDefault="0001572D" w:rsidP="004521BC">
            <w:pPr>
              <w:pStyle w:val="TableText"/>
            </w:pPr>
            <w:r w:rsidRPr="00127FCE">
              <w:t>ON</w:t>
            </w:r>
          </w:p>
        </w:tc>
        <w:tc>
          <w:tcPr>
            <w:tcW w:w="578" w:type="pct"/>
          </w:tcPr>
          <w:p w14:paraId="722F6ADC" w14:textId="77777777" w:rsidR="0001572D" w:rsidRPr="00127FCE" w:rsidRDefault="0001572D" w:rsidP="004521BC">
            <w:pPr>
              <w:pStyle w:val="TableText"/>
            </w:pPr>
          </w:p>
        </w:tc>
        <w:tc>
          <w:tcPr>
            <w:tcW w:w="441" w:type="pct"/>
            <w:vMerge/>
          </w:tcPr>
          <w:p w14:paraId="20236F09" w14:textId="77777777" w:rsidR="0001572D" w:rsidRPr="00127FCE" w:rsidRDefault="0001572D" w:rsidP="004521BC">
            <w:pPr>
              <w:pStyle w:val="TableText"/>
            </w:pPr>
          </w:p>
        </w:tc>
        <w:tc>
          <w:tcPr>
            <w:tcW w:w="833" w:type="pct"/>
            <w:vMerge/>
          </w:tcPr>
          <w:p w14:paraId="0A678284" w14:textId="77777777" w:rsidR="0001572D" w:rsidRPr="00127FCE" w:rsidRDefault="0001572D" w:rsidP="004521BC">
            <w:pPr>
              <w:pStyle w:val="TableText"/>
            </w:pPr>
          </w:p>
        </w:tc>
      </w:tr>
      <w:tr w:rsidR="0001572D" w:rsidRPr="00127FCE" w14:paraId="15491988" w14:textId="77777777" w:rsidTr="0001572D">
        <w:trPr>
          <w:cantSplit/>
          <w:trHeight w:val="90"/>
        </w:trPr>
        <w:tc>
          <w:tcPr>
            <w:tcW w:w="1765" w:type="pct"/>
            <w:gridSpan w:val="2"/>
            <w:vMerge w:val="restart"/>
          </w:tcPr>
          <w:p w14:paraId="25BDB06B" w14:textId="77777777" w:rsidR="0001572D" w:rsidRPr="00127FCE" w:rsidRDefault="0001572D" w:rsidP="004521BC">
            <w:pPr>
              <w:pStyle w:val="TableText"/>
            </w:pPr>
            <w:r w:rsidRPr="00127FCE">
              <w:t>Check the R120 GPS unit LEDs.</w:t>
            </w:r>
          </w:p>
        </w:tc>
        <w:tc>
          <w:tcPr>
            <w:tcW w:w="1383" w:type="pct"/>
            <w:gridSpan w:val="2"/>
          </w:tcPr>
          <w:p w14:paraId="5B703D05" w14:textId="77777777" w:rsidR="0001572D" w:rsidRPr="00127FCE" w:rsidRDefault="0001572D" w:rsidP="004521BC">
            <w:pPr>
              <w:pStyle w:val="TableText"/>
            </w:pPr>
            <w:r w:rsidRPr="00127FCE">
              <w:t>POWER (Red)</w:t>
            </w:r>
          </w:p>
          <w:p w14:paraId="358B216B" w14:textId="0EB89D1E" w:rsidR="0001572D" w:rsidRPr="00127FCE" w:rsidRDefault="0001572D" w:rsidP="004521BC">
            <w:pPr>
              <w:pStyle w:val="TableText"/>
            </w:pPr>
            <w:r w:rsidRPr="00127FCE">
              <w:t>ON</w:t>
            </w:r>
          </w:p>
        </w:tc>
        <w:tc>
          <w:tcPr>
            <w:tcW w:w="578" w:type="pct"/>
          </w:tcPr>
          <w:p w14:paraId="358DD991" w14:textId="77777777" w:rsidR="0001572D" w:rsidRPr="00127FCE" w:rsidRDefault="0001572D" w:rsidP="004521BC">
            <w:pPr>
              <w:pStyle w:val="TableText"/>
            </w:pPr>
          </w:p>
        </w:tc>
        <w:tc>
          <w:tcPr>
            <w:tcW w:w="441" w:type="pct"/>
            <w:vMerge w:val="restart"/>
          </w:tcPr>
          <w:p w14:paraId="1DE06565" w14:textId="77777777" w:rsidR="0001572D" w:rsidRPr="00127FCE" w:rsidRDefault="0001572D" w:rsidP="004521BC">
            <w:pPr>
              <w:pStyle w:val="TableText"/>
            </w:pPr>
          </w:p>
        </w:tc>
        <w:tc>
          <w:tcPr>
            <w:tcW w:w="833" w:type="pct"/>
            <w:vMerge w:val="restart"/>
          </w:tcPr>
          <w:p w14:paraId="449EA5BD" w14:textId="77777777" w:rsidR="0001572D" w:rsidRPr="00127FCE" w:rsidRDefault="0001572D" w:rsidP="004521BC">
            <w:pPr>
              <w:pStyle w:val="TableText"/>
            </w:pPr>
            <w:r w:rsidRPr="00127FCE">
              <w:t>Either the GPS or DGPS LED must be ON.</w:t>
            </w:r>
          </w:p>
        </w:tc>
      </w:tr>
      <w:tr w:rsidR="0001572D" w:rsidRPr="00127FCE" w14:paraId="204407EA" w14:textId="77777777" w:rsidTr="0001572D">
        <w:trPr>
          <w:cantSplit/>
          <w:trHeight w:val="90"/>
        </w:trPr>
        <w:tc>
          <w:tcPr>
            <w:tcW w:w="1765" w:type="pct"/>
            <w:gridSpan w:val="2"/>
            <w:vMerge/>
          </w:tcPr>
          <w:p w14:paraId="34F04A2B" w14:textId="77777777" w:rsidR="0001572D" w:rsidRPr="00127FCE" w:rsidRDefault="0001572D" w:rsidP="004521BC">
            <w:pPr>
              <w:pStyle w:val="TableText"/>
            </w:pPr>
          </w:p>
        </w:tc>
        <w:tc>
          <w:tcPr>
            <w:tcW w:w="1383" w:type="pct"/>
            <w:gridSpan w:val="2"/>
          </w:tcPr>
          <w:p w14:paraId="7D73BCB5" w14:textId="77777777" w:rsidR="0001572D" w:rsidRPr="00127FCE" w:rsidRDefault="0001572D" w:rsidP="004521BC">
            <w:pPr>
              <w:pStyle w:val="TableText"/>
            </w:pPr>
            <w:r w:rsidRPr="00127FCE">
              <w:t>GPS (Yellow)</w:t>
            </w:r>
          </w:p>
          <w:p w14:paraId="7C974DA3" w14:textId="0B595738" w:rsidR="0001572D" w:rsidRPr="00127FCE" w:rsidRDefault="0001572D" w:rsidP="004521BC">
            <w:pPr>
              <w:pStyle w:val="TableText"/>
            </w:pPr>
            <w:r w:rsidRPr="00127FCE">
              <w:t>See notes</w:t>
            </w:r>
          </w:p>
        </w:tc>
        <w:tc>
          <w:tcPr>
            <w:tcW w:w="578" w:type="pct"/>
          </w:tcPr>
          <w:p w14:paraId="538A6A77" w14:textId="77777777" w:rsidR="0001572D" w:rsidRPr="00127FCE" w:rsidRDefault="0001572D" w:rsidP="004521BC">
            <w:pPr>
              <w:pStyle w:val="TableText"/>
            </w:pPr>
          </w:p>
        </w:tc>
        <w:tc>
          <w:tcPr>
            <w:tcW w:w="441" w:type="pct"/>
            <w:vMerge/>
          </w:tcPr>
          <w:p w14:paraId="00232D07" w14:textId="77777777" w:rsidR="0001572D" w:rsidRPr="00127FCE" w:rsidRDefault="0001572D" w:rsidP="004521BC">
            <w:pPr>
              <w:pStyle w:val="TableText"/>
            </w:pPr>
          </w:p>
        </w:tc>
        <w:tc>
          <w:tcPr>
            <w:tcW w:w="833" w:type="pct"/>
            <w:vMerge/>
          </w:tcPr>
          <w:p w14:paraId="60831831" w14:textId="77777777" w:rsidR="0001572D" w:rsidRPr="00127FCE" w:rsidRDefault="0001572D" w:rsidP="004521BC">
            <w:pPr>
              <w:pStyle w:val="TableText"/>
            </w:pPr>
          </w:p>
        </w:tc>
      </w:tr>
      <w:tr w:rsidR="0001572D" w:rsidRPr="00127FCE" w14:paraId="22A9AF08" w14:textId="77777777" w:rsidTr="0001572D">
        <w:trPr>
          <w:cantSplit/>
          <w:trHeight w:val="90"/>
        </w:trPr>
        <w:tc>
          <w:tcPr>
            <w:tcW w:w="1765" w:type="pct"/>
            <w:gridSpan w:val="2"/>
            <w:vMerge/>
          </w:tcPr>
          <w:p w14:paraId="5D4815A3" w14:textId="77777777" w:rsidR="0001572D" w:rsidRPr="00127FCE" w:rsidRDefault="0001572D" w:rsidP="004521BC">
            <w:pPr>
              <w:pStyle w:val="TableText"/>
            </w:pPr>
          </w:p>
        </w:tc>
        <w:tc>
          <w:tcPr>
            <w:tcW w:w="1383" w:type="pct"/>
            <w:gridSpan w:val="2"/>
          </w:tcPr>
          <w:p w14:paraId="7C3957F2" w14:textId="77777777" w:rsidR="0001572D" w:rsidRPr="00127FCE" w:rsidRDefault="0001572D" w:rsidP="004521BC">
            <w:pPr>
              <w:pStyle w:val="TableText"/>
            </w:pPr>
            <w:r w:rsidRPr="00127FCE">
              <w:t>DGPS (Green)</w:t>
            </w:r>
          </w:p>
          <w:p w14:paraId="2059F177" w14:textId="0452EC21" w:rsidR="0001572D" w:rsidRPr="00127FCE" w:rsidRDefault="0001572D" w:rsidP="004521BC">
            <w:pPr>
              <w:pStyle w:val="TableText"/>
            </w:pPr>
            <w:r w:rsidRPr="00127FCE">
              <w:t>See notes</w:t>
            </w:r>
          </w:p>
        </w:tc>
        <w:tc>
          <w:tcPr>
            <w:tcW w:w="578" w:type="pct"/>
          </w:tcPr>
          <w:p w14:paraId="359138C6" w14:textId="77777777" w:rsidR="0001572D" w:rsidRPr="00127FCE" w:rsidRDefault="0001572D" w:rsidP="004521BC">
            <w:pPr>
              <w:pStyle w:val="TableText"/>
            </w:pPr>
          </w:p>
        </w:tc>
        <w:tc>
          <w:tcPr>
            <w:tcW w:w="441" w:type="pct"/>
            <w:vMerge/>
          </w:tcPr>
          <w:p w14:paraId="1F3BD5E7" w14:textId="77777777" w:rsidR="0001572D" w:rsidRPr="00127FCE" w:rsidRDefault="0001572D" w:rsidP="004521BC">
            <w:pPr>
              <w:pStyle w:val="TableText"/>
            </w:pPr>
          </w:p>
        </w:tc>
        <w:tc>
          <w:tcPr>
            <w:tcW w:w="833" w:type="pct"/>
            <w:vMerge/>
          </w:tcPr>
          <w:p w14:paraId="5589CDD1" w14:textId="77777777" w:rsidR="0001572D" w:rsidRPr="00127FCE" w:rsidRDefault="0001572D" w:rsidP="004521BC">
            <w:pPr>
              <w:pStyle w:val="TableText"/>
            </w:pPr>
          </w:p>
        </w:tc>
      </w:tr>
      <w:tr w:rsidR="00CA1288" w:rsidRPr="00127FCE" w14:paraId="7D16B7F2" w14:textId="77777777" w:rsidTr="0001572D">
        <w:trPr>
          <w:cantSplit/>
          <w:trHeight w:val="75"/>
        </w:trPr>
        <w:tc>
          <w:tcPr>
            <w:tcW w:w="1765" w:type="pct"/>
            <w:gridSpan w:val="2"/>
          </w:tcPr>
          <w:p w14:paraId="119649CA" w14:textId="77777777" w:rsidR="00CA1288" w:rsidRPr="00127FCE" w:rsidRDefault="00CA1288" w:rsidP="004521BC">
            <w:pPr>
              <w:pStyle w:val="TableText"/>
            </w:pPr>
            <w:r w:rsidRPr="00127FCE">
              <w:t>Using the RTRD laptop BlackBox GPS tracking system, find the locomotive.</w:t>
            </w:r>
          </w:p>
        </w:tc>
        <w:tc>
          <w:tcPr>
            <w:tcW w:w="1383" w:type="pct"/>
            <w:gridSpan w:val="2"/>
          </w:tcPr>
          <w:p w14:paraId="4D997F35" w14:textId="77777777" w:rsidR="00CA1288" w:rsidRPr="00127FCE" w:rsidRDefault="00CA1288" w:rsidP="004521BC">
            <w:pPr>
              <w:pStyle w:val="TableText"/>
            </w:pPr>
            <w:r w:rsidRPr="00127FCE">
              <w:t>Locomotive has an updated position following installation.</w:t>
            </w:r>
          </w:p>
        </w:tc>
        <w:tc>
          <w:tcPr>
            <w:tcW w:w="578" w:type="pct"/>
          </w:tcPr>
          <w:p w14:paraId="14B1F045" w14:textId="77777777" w:rsidR="00CA1288" w:rsidRPr="00127FCE" w:rsidRDefault="00CA1288" w:rsidP="004521BC">
            <w:pPr>
              <w:pStyle w:val="TableText"/>
            </w:pPr>
          </w:p>
        </w:tc>
        <w:tc>
          <w:tcPr>
            <w:tcW w:w="441" w:type="pct"/>
          </w:tcPr>
          <w:p w14:paraId="095B3CA5" w14:textId="77777777" w:rsidR="00CA1288" w:rsidRPr="00127FCE" w:rsidRDefault="00CA1288" w:rsidP="004521BC">
            <w:pPr>
              <w:pStyle w:val="TableText"/>
            </w:pPr>
          </w:p>
        </w:tc>
        <w:tc>
          <w:tcPr>
            <w:tcW w:w="833" w:type="pct"/>
          </w:tcPr>
          <w:p w14:paraId="0C32348D" w14:textId="77777777" w:rsidR="00CA1288" w:rsidRPr="00127FCE" w:rsidRDefault="00CA1288" w:rsidP="004521BC">
            <w:pPr>
              <w:pStyle w:val="TableText"/>
            </w:pPr>
          </w:p>
        </w:tc>
      </w:tr>
      <w:tr w:rsidR="0001572D" w:rsidRPr="00127FCE" w14:paraId="2686990D" w14:textId="77777777" w:rsidTr="0001572D">
        <w:trPr>
          <w:cantSplit/>
          <w:trHeight w:val="75"/>
        </w:trPr>
        <w:tc>
          <w:tcPr>
            <w:tcW w:w="5000" w:type="pct"/>
            <w:gridSpan w:val="7"/>
          </w:tcPr>
          <w:p w14:paraId="55F4AC66" w14:textId="05C19A5F" w:rsidR="0001572D" w:rsidRPr="00127FCE" w:rsidRDefault="0001572D" w:rsidP="004521BC">
            <w:pPr>
              <w:pStyle w:val="TableText"/>
            </w:pPr>
            <w:r w:rsidRPr="00127FCE">
              <w:t>Interior Lights</w:t>
            </w:r>
          </w:p>
        </w:tc>
      </w:tr>
      <w:tr w:rsidR="00CA1288" w:rsidRPr="00127FCE" w14:paraId="133F107C" w14:textId="77777777" w:rsidTr="0001572D">
        <w:trPr>
          <w:cantSplit/>
          <w:trHeight w:val="75"/>
        </w:trPr>
        <w:tc>
          <w:tcPr>
            <w:tcW w:w="1765" w:type="pct"/>
            <w:gridSpan w:val="2"/>
          </w:tcPr>
          <w:p w14:paraId="0E1BB6B9" w14:textId="77777777" w:rsidR="00CA1288" w:rsidRPr="00127FCE" w:rsidRDefault="00CA1288" w:rsidP="004521BC">
            <w:pPr>
              <w:pStyle w:val="TableText"/>
            </w:pPr>
            <w:r w:rsidRPr="00127FCE">
              <w:t xml:space="preserve">Test the </w:t>
            </w:r>
            <w:r w:rsidRPr="00127FCE">
              <w:rPr>
                <w:b/>
              </w:rPr>
              <w:t>Cab Dome Light</w:t>
            </w:r>
            <w:r w:rsidRPr="00127FCE">
              <w:t xml:space="preserve"> using the switch on the side of the driver’s console.</w:t>
            </w:r>
          </w:p>
        </w:tc>
        <w:tc>
          <w:tcPr>
            <w:tcW w:w="1373" w:type="pct"/>
          </w:tcPr>
          <w:p w14:paraId="583D7F4B" w14:textId="77777777" w:rsidR="00CA1288" w:rsidRPr="00127FCE" w:rsidRDefault="00CA1288" w:rsidP="004521BC">
            <w:pPr>
              <w:pStyle w:val="TableText"/>
            </w:pPr>
            <w:r w:rsidRPr="00127FCE">
              <w:t>Switch and light are operational.</w:t>
            </w:r>
          </w:p>
        </w:tc>
        <w:tc>
          <w:tcPr>
            <w:tcW w:w="588" w:type="pct"/>
            <w:gridSpan w:val="2"/>
          </w:tcPr>
          <w:p w14:paraId="4A4940E7" w14:textId="77777777" w:rsidR="00CA1288" w:rsidRPr="00127FCE" w:rsidRDefault="00CA1288" w:rsidP="004521BC">
            <w:pPr>
              <w:pStyle w:val="TableText"/>
            </w:pPr>
          </w:p>
        </w:tc>
        <w:tc>
          <w:tcPr>
            <w:tcW w:w="441" w:type="pct"/>
          </w:tcPr>
          <w:p w14:paraId="774BC3E4" w14:textId="77777777" w:rsidR="00CA1288" w:rsidRPr="00127FCE" w:rsidRDefault="00CA1288" w:rsidP="004521BC">
            <w:pPr>
              <w:pStyle w:val="TableText"/>
            </w:pPr>
          </w:p>
        </w:tc>
        <w:tc>
          <w:tcPr>
            <w:tcW w:w="833" w:type="pct"/>
          </w:tcPr>
          <w:p w14:paraId="30A70A33" w14:textId="77777777" w:rsidR="00CA1288" w:rsidRPr="00127FCE" w:rsidRDefault="00CA1288" w:rsidP="004521BC">
            <w:pPr>
              <w:pStyle w:val="TableText"/>
            </w:pPr>
          </w:p>
        </w:tc>
      </w:tr>
      <w:tr w:rsidR="00CA1288" w:rsidRPr="00127FCE" w14:paraId="03C07ACB" w14:textId="77777777" w:rsidTr="0001572D">
        <w:trPr>
          <w:cantSplit/>
          <w:trHeight w:val="75"/>
        </w:trPr>
        <w:tc>
          <w:tcPr>
            <w:tcW w:w="1765" w:type="pct"/>
            <w:gridSpan w:val="2"/>
          </w:tcPr>
          <w:p w14:paraId="371CABDC" w14:textId="77777777" w:rsidR="00CA1288" w:rsidRPr="00127FCE" w:rsidRDefault="00CA1288" w:rsidP="004521BC">
            <w:pPr>
              <w:pStyle w:val="TableText"/>
            </w:pPr>
            <w:r w:rsidRPr="00127FCE">
              <w:t xml:space="preserve">Test the </w:t>
            </w:r>
            <w:r w:rsidRPr="00127FCE">
              <w:rPr>
                <w:b/>
              </w:rPr>
              <w:t>Toilet Comp Light</w:t>
            </w:r>
            <w:r w:rsidRPr="00127FCE">
              <w:t xml:space="preserve"> using the switch on the side of the driver’s console.</w:t>
            </w:r>
          </w:p>
        </w:tc>
        <w:tc>
          <w:tcPr>
            <w:tcW w:w="1373" w:type="pct"/>
          </w:tcPr>
          <w:p w14:paraId="61F9E286" w14:textId="77777777" w:rsidR="00CA1288" w:rsidRPr="00127FCE" w:rsidRDefault="00CA1288" w:rsidP="004521BC">
            <w:pPr>
              <w:pStyle w:val="TableText"/>
            </w:pPr>
            <w:r w:rsidRPr="00127FCE">
              <w:t>Switch and light are operational.</w:t>
            </w:r>
          </w:p>
        </w:tc>
        <w:tc>
          <w:tcPr>
            <w:tcW w:w="588" w:type="pct"/>
            <w:gridSpan w:val="2"/>
          </w:tcPr>
          <w:p w14:paraId="4A741315" w14:textId="77777777" w:rsidR="00CA1288" w:rsidRPr="00127FCE" w:rsidRDefault="00CA1288" w:rsidP="004521BC">
            <w:pPr>
              <w:pStyle w:val="TableText"/>
            </w:pPr>
          </w:p>
        </w:tc>
        <w:tc>
          <w:tcPr>
            <w:tcW w:w="441" w:type="pct"/>
          </w:tcPr>
          <w:p w14:paraId="620CF5C0" w14:textId="77777777" w:rsidR="00CA1288" w:rsidRPr="00127FCE" w:rsidRDefault="00CA1288" w:rsidP="004521BC">
            <w:pPr>
              <w:pStyle w:val="TableText"/>
            </w:pPr>
          </w:p>
        </w:tc>
        <w:tc>
          <w:tcPr>
            <w:tcW w:w="833" w:type="pct"/>
          </w:tcPr>
          <w:p w14:paraId="263CC0E3" w14:textId="77777777" w:rsidR="00CA1288" w:rsidRPr="00127FCE" w:rsidRDefault="00CA1288" w:rsidP="004521BC">
            <w:pPr>
              <w:pStyle w:val="TableText"/>
            </w:pPr>
          </w:p>
        </w:tc>
      </w:tr>
      <w:tr w:rsidR="00CA1288" w:rsidRPr="00127FCE" w14:paraId="31D77825" w14:textId="77777777" w:rsidTr="0001572D">
        <w:trPr>
          <w:cantSplit/>
          <w:trHeight w:val="75"/>
        </w:trPr>
        <w:tc>
          <w:tcPr>
            <w:tcW w:w="1765" w:type="pct"/>
            <w:gridSpan w:val="2"/>
          </w:tcPr>
          <w:p w14:paraId="70C25DF0" w14:textId="77777777" w:rsidR="00CA1288" w:rsidRPr="00127FCE" w:rsidRDefault="00CA1288" w:rsidP="004521BC">
            <w:pPr>
              <w:pStyle w:val="TableText"/>
            </w:pPr>
            <w:r w:rsidRPr="00127FCE">
              <w:t xml:space="preserve">Test the </w:t>
            </w:r>
            <w:r w:rsidRPr="00127FCE">
              <w:rPr>
                <w:b/>
              </w:rPr>
              <w:t>Nose Cab Light</w:t>
            </w:r>
            <w:r w:rsidRPr="00127FCE">
              <w:t xml:space="preserve"> using the switch on the side of the driver’s console.</w:t>
            </w:r>
          </w:p>
        </w:tc>
        <w:tc>
          <w:tcPr>
            <w:tcW w:w="1373" w:type="pct"/>
          </w:tcPr>
          <w:p w14:paraId="6B9AC303" w14:textId="77777777" w:rsidR="00CA1288" w:rsidRPr="00127FCE" w:rsidRDefault="00CA1288" w:rsidP="004521BC">
            <w:pPr>
              <w:pStyle w:val="TableText"/>
            </w:pPr>
            <w:r w:rsidRPr="00127FCE">
              <w:t>Switch and light are operational.</w:t>
            </w:r>
          </w:p>
        </w:tc>
        <w:tc>
          <w:tcPr>
            <w:tcW w:w="588" w:type="pct"/>
            <w:gridSpan w:val="2"/>
          </w:tcPr>
          <w:p w14:paraId="2B38297A" w14:textId="77777777" w:rsidR="00CA1288" w:rsidRPr="00127FCE" w:rsidRDefault="00CA1288" w:rsidP="004521BC">
            <w:pPr>
              <w:pStyle w:val="TableText"/>
            </w:pPr>
          </w:p>
        </w:tc>
        <w:tc>
          <w:tcPr>
            <w:tcW w:w="441" w:type="pct"/>
          </w:tcPr>
          <w:p w14:paraId="249BE9A4" w14:textId="77777777" w:rsidR="00CA1288" w:rsidRPr="00127FCE" w:rsidRDefault="00CA1288" w:rsidP="004521BC">
            <w:pPr>
              <w:pStyle w:val="TableText"/>
            </w:pPr>
          </w:p>
        </w:tc>
        <w:tc>
          <w:tcPr>
            <w:tcW w:w="833" w:type="pct"/>
          </w:tcPr>
          <w:p w14:paraId="0C5EF486" w14:textId="77777777" w:rsidR="00CA1288" w:rsidRPr="00127FCE" w:rsidRDefault="00CA1288" w:rsidP="004521BC">
            <w:pPr>
              <w:pStyle w:val="TableText"/>
            </w:pPr>
          </w:p>
        </w:tc>
      </w:tr>
      <w:tr w:rsidR="00CA1288" w:rsidRPr="00127FCE" w14:paraId="50C87862" w14:textId="77777777" w:rsidTr="0001572D">
        <w:trPr>
          <w:cantSplit/>
          <w:trHeight w:val="75"/>
        </w:trPr>
        <w:tc>
          <w:tcPr>
            <w:tcW w:w="1765" w:type="pct"/>
            <w:gridSpan w:val="2"/>
          </w:tcPr>
          <w:p w14:paraId="68AC2EC9" w14:textId="77777777" w:rsidR="00CA1288" w:rsidRPr="00127FCE" w:rsidRDefault="00CA1288" w:rsidP="004521BC">
            <w:pPr>
              <w:pStyle w:val="TableText"/>
            </w:pPr>
            <w:r w:rsidRPr="00127FCE">
              <w:lastRenderedPageBreak/>
              <w:t xml:space="preserve">Test the </w:t>
            </w:r>
            <w:r w:rsidRPr="00127FCE">
              <w:rPr>
                <w:b/>
              </w:rPr>
              <w:t>Driver Side</w:t>
            </w:r>
            <w:r w:rsidRPr="00127FCE">
              <w:t xml:space="preserve"> </w:t>
            </w:r>
            <w:r w:rsidRPr="00127FCE">
              <w:rPr>
                <w:b/>
              </w:rPr>
              <w:t>Light</w:t>
            </w:r>
            <w:r>
              <w:rPr>
                <w:b/>
              </w:rPr>
              <w:t>s</w:t>
            </w:r>
            <w:r w:rsidRPr="00127FCE">
              <w:t xml:space="preserve"> using the switch on the driver side ceiling panel.</w:t>
            </w:r>
          </w:p>
        </w:tc>
        <w:tc>
          <w:tcPr>
            <w:tcW w:w="1373" w:type="pct"/>
          </w:tcPr>
          <w:p w14:paraId="308BB8D3" w14:textId="77777777" w:rsidR="00CA1288" w:rsidRPr="00127FCE" w:rsidRDefault="00CA1288" w:rsidP="004521BC">
            <w:pPr>
              <w:pStyle w:val="TableText"/>
            </w:pPr>
            <w:r w:rsidRPr="00127FCE">
              <w:t>Switch and light</w:t>
            </w:r>
            <w:r>
              <w:t>s</w:t>
            </w:r>
            <w:r w:rsidRPr="00127FCE">
              <w:t xml:space="preserve"> are operational.</w:t>
            </w:r>
          </w:p>
        </w:tc>
        <w:tc>
          <w:tcPr>
            <w:tcW w:w="588" w:type="pct"/>
            <w:gridSpan w:val="2"/>
          </w:tcPr>
          <w:p w14:paraId="7B3E4E64" w14:textId="77777777" w:rsidR="00CA1288" w:rsidRPr="00127FCE" w:rsidRDefault="00CA1288" w:rsidP="004521BC">
            <w:pPr>
              <w:pStyle w:val="TableText"/>
            </w:pPr>
          </w:p>
        </w:tc>
        <w:tc>
          <w:tcPr>
            <w:tcW w:w="441" w:type="pct"/>
          </w:tcPr>
          <w:p w14:paraId="20524712" w14:textId="77777777" w:rsidR="00CA1288" w:rsidRPr="00127FCE" w:rsidRDefault="00CA1288" w:rsidP="004521BC">
            <w:pPr>
              <w:pStyle w:val="TableText"/>
            </w:pPr>
          </w:p>
        </w:tc>
        <w:tc>
          <w:tcPr>
            <w:tcW w:w="833" w:type="pct"/>
          </w:tcPr>
          <w:p w14:paraId="0F7D30DE" w14:textId="77777777" w:rsidR="00CA1288" w:rsidRPr="00127FCE" w:rsidRDefault="00CA1288" w:rsidP="004521BC">
            <w:pPr>
              <w:pStyle w:val="TableText"/>
            </w:pPr>
          </w:p>
        </w:tc>
      </w:tr>
      <w:tr w:rsidR="00CA1288" w:rsidRPr="00127FCE" w14:paraId="42061A7F" w14:textId="77777777" w:rsidTr="0001572D">
        <w:trPr>
          <w:cantSplit/>
          <w:trHeight w:val="75"/>
        </w:trPr>
        <w:tc>
          <w:tcPr>
            <w:tcW w:w="1765" w:type="pct"/>
            <w:gridSpan w:val="2"/>
          </w:tcPr>
          <w:p w14:paraId="019DB047" w14:textId="77777777" w:rsidR="00CA1288" w:rsidRPr="00127FCE" w:rsidRDefault="00CA1288" w:rsidP="004521BC">
            <w:pPr>
              <w:pStyle w:val="TableText"/>
            </w:pPr>
            <w:r w:rsidRPr="00127FCE">
              <w:t xml:space="preserve">Test the </w:t>
            </w:r>
            <w:r w:rsidRPr="00127FCE">
              <w:rPr>
                <w:b/>
              </w:rPr>
              <w:t>Observer</w:t>
            </w:r>
            <w:r w:rsidRPr="00127FCE">
              <w:t xml:space="preserve"> </w:t>
            </w:r>
            <w:r w:rsidRPr="00127FCE">
              <w:rPr>
                <w:b/>
              </w:rPr>
              <w:t>Side</w:t>
            </w:r>
            <w:r w:rsidRPr="00127FCE">
              <w:t xml:space="preserve"> </w:t>
            </w:r>
            <w:r w:rsidRPr="00127FCE">
              <w:rPr>
                <w:b/>
              </w:rPr>
              <w:t>Light</w:t>
            </w:r>
            <w:r>
              <w:rPr>
                <w:b/>
              </w:rPr>
              <w:t>s</w:t>
            </w:r>
            <w:r w:rsidRPr="00127FCE">
              <w:t xml:space="preserve"> using the switch on the observer side ceiling panel.</w:t>
            </w:r>
          </w:p>
        </w:tc>
        <w:tc>
          <w:tcPr>
            <w:tcW w:w="1373" w:type="pct"/>
          </w:tcPr>
          <w:p w14:paraId="1980403A" w14:textId="77777777" w:rsidR="00CA1288" w:rsidRPr="00127FCE" w:rsidRDefault="00CA1288" w:rsidP="004521BC">
            <w:pPr>
              <w:pStyle w:val="TableText"/>
            </w:pPr>
            <w:r w:rsidRPr="00127FCE">
              <w:t>Switch and light</w:t>
            </w:r>
            <w:r>
              <w:t>s</w:t>
            </w:r>
            <w:r w:rsidRPr="00127FCE">
              <w:t xml:space="preserve"> are operational.</w:t>
            </w:r>
          </w:p>
        </w:tc>
        <w:tc>
          <w:tcPr>
            <w:tcW w:w="588" w:type="pct"/>
            <w:gridSpan w:val="2"/>
          </w:tcPr>
          <w:p w14:paraId="682CBFE5" w14:textId="77777777" w:rsidR="00CA1288" w:rsidRPr="00127FCE" w:rsidRDefault="00CA1288" w:rsidP="004521BC">
            <w:pPr>
              <w:pStyle w:val="TableText"/>
            </w:pPr>
          </w:p>
        </w:tc>
        <w:tc>
          <w:tcPr>
            <w:tcW w:w="441" w:type="pct"/>
          </w:tcPr>
          <w:p w14:paraId="17CA9CD5" w14:textId="77777777" w:rsidR="00CA1288" w:rsidRPr="00127FCE" w:rsidRDefault="00CA1288" w:rsidP="004521BC">
            <w:pPr>
              <w:pStyle w:val="TableText"/>
            </w:pPr>
          </w:p>
        </w:tc>
        <w:tc>
          <w:tcPr>
            <w:tcW w:w="833" w:type="pct"/>
          </w:tcPr>
          <w:p w14:paraId="52EF5113" w14:textId="77777777" w:rsidR="00CA1288" w:rsidRPr="00127FCE" w:rsidRDefault="00CA1288" w:rsidP="004521BC">
            <w:pPr>
              <w:pStyle w:val="TableText"/>
            </w:pPr>
          </w:p>
        </w:tc>
      </w:tr>
      <w:tr w:rsidR="00CA1288" w:rsidRPr="00127FCE" w14:paraId="78E04905" w14:textId="77777777" w:rsidTr="0001572D">
        <w:trPr>
          <w:cantSplit/>
          <w:trHeight w:val="75"/>
        </w:trPr>
        <w:tc>
          <w:tcPr>
            <w:tcW w:w="1765" w:type="pct"/>
            <w:gridSpan w:val="2"/>
          </w:tcPr>
          <w:p w14:paraId="6F93CAB4" w14:textId="77777777" w:rsidR="00CA1288" w:rsidRPr="00127FCE" w:rsidRDefault="00CA1288" w:rsidP="004521BC">
            <w:pPr>
              <w:pStyle w:val="TableText"/>
            </w:pPr>
            <w:r w:rsidRPr="00127FCE">
              <w:t xml:space="preserve">Test the </w:t>
            </w:r>
            <w:r w:rsidRPr="00127FCE">
              <w:rPr>
                <w:b/>
              </w:rPr>
              <w:t>Gage Light</w:t>
            </w:r>
            <w:r>
              <w:rPr>
                <w:b/>
              </w:rPr>
              <w:t>s</w:t>
            </w:r>
            <w:r w:rsidRPr="00127FCE">
              <w:rPr>
                <w:b/>
              </w:rPr>
              <w:t xml:space="preserve"> </w:t>
            </w:r>
            <w:r w:rsidRPr="00127FCE">
              <w:t>using the switch on the driver’s console.</w:t>
            </w:r>
          </w:p>
        </w:tc>
        <w:tc>
          <w:tcPr>
            <w:tcW w:w="1373" w:type="pct"/>
          </w:tcPr>
          <w:p w14:paraId="13D45C32" w14:textId="77777777" w:rsidR="00CA1288" w:rsidRPr="00127FCE" w:rsidRDefault="00CA1288" w:rsidP="004521BC">
            <w:pPr>
              <w:pStyle w:val="TableText"/>
            </w:pPr>
            <w:r w:rsidRPr="00127FCE">
              <w:t>Switch and lights are operational.</w:t>
            </w:r>
          </w:p>
        </w:tc>
        <w:tc>
          <w:tcPr>
            <w:tcW w:w="588" w:type="pct"/>
            <w:gridSpan w:val="2"/>
          </w:tcPr>
          <w:p w14:paraId="54E1A6EE" w14:textId="77777777" w:rsidR="00CA1288" w:rsidRPr="00127FCE" w:rsidRDefault="00CA1288" w:rsidP="004521BC">
            <w:pPr>
              <w:pStyle w:val="TableText"/>
            </w:pPr>
          </w:p>
        </w:tc>
        <w:tc>
          <w:tcPr>
            <w:tcW w:w="441" w:type="pct"/>
          </w:tcPr>
          <w:p w14:paraId="6FCDDE36" w14:textId="77777777" w:rsidR="00CA1288" w:rsidRPr="00127FCE" w:rsidRDefault="00CA1288" w:rsidP="004521BC">
            <w:pPr>
              <w:pStyle w:val="TableText"/>
            </w:pPr>
          </w:p>
        </w:tc>
        <w:tc>
          <w:tcPr>
            <w:tcW w:w="833" w:type="pct"/>
          </w:tcPr>
          <w:p w14:paraId="47D2B115" w14:textId="77777777" w:rsidR="00CA1288" w:rsidRPr="00127FCE" w:rsidRDefault="00CA1288" w:rsidP="004521BC">
            <w:pPr>
              <w:pStyle w:val="TableText"/>
            </w:pPr>
          </w:p>
        </w:tc>
      </w:tr>
      <w:tr w:rsidR="0001572D" w:rsidRPr="00127FCE" w14:paraId="56CD30D8" w14:textId="77777777" w:rsidTr="0001572D">
        <w:trPr>
          <w:cantSplit/>
          <w:trHeight w:val="75"/>
        </w:trPr>
        <w:tc>
          <w:tcPr>
            <w:tcW w:w="5000" w:type="pct"/>
            <w:gridSpan w:val="7"/>
          </w:tcPr>
          <w:p w14:paraId="2AF0111C" w14:textId="2D10C744" w:rsidR="0001572D" w:rsidRPr="00127FCE" w:rsidRDefault="0001572D" w:rsidP="004521BC">
            <w:pPr>
              <w:pStyle w:val="TableText"/>
            </w:pPr>
            <w:r w:rsidRPr="00127FCE">
              <w:t>Exterior Lights</w:t>
            </w:r>
          </w:p>
        </w:tc>
      </w:tr>
      <w:tr w:rsidR="00CA1288" w:rsidRPr="00127FCE" w14:paraId="14BE2A9F" w14:textId="77777777" w:rsidTr="0001572D">
        <w:trPr>
          <w:cantSplit/>
          <w:trHeight w:val="75"/>
        </w:trPr>
        <w:tc>
          <w:tcPr>
            <w:tcW w:w="1765" w:type="pct"/>
            <w:gridSpan w:val="2"/>
          </w:tcPr>
          <w:p w14:paraId="33EB3E92" w14:textId="77777777" w:rsidR="00CA1288" w:rsidRPr="00127FCE" w:rsidRDefault="00CA1288" w:rsidP="004521BC">
            <w:pPr>
              <w:pStyle w:val="TableText"/>
            </w:pPr>
            <w:r w:rsidRPr="00127FCE">
              <w:t xml:space="preserve">Test the </w:t>
            </w:r>
            <w:r w:rsidRPr="00127FCE">
              <w:rPr>
                <w:b/>
              </w:rPr>
              <w:t xml:space="preserve">Short Hood Headlights </w:t>
            </w:r>
            <w:r w:rsidRPr="00127FCE">
              <w:t>and</w:t>
            </w:r>
            <w:r w:rsidRPr="00127FCE">
              <w:rPr>
                <w:b/>
              </w:rPr>
              <w:t xml:space="preserve"> Short Hood Ditch Lights</w:t>
            </w:r>
            <w:r w:rsidRPr="00127FCE">
              <w:t xml:space="preserve"> using the switch on the driver’s console.</w:t>
            </w:r>
          </w:p>
        </w:tc>
        <w:tc>
          <w:tcPr>
            <w:tcW w:w="1373" w:type="pct"/>
          </w:tcPr>
          <w:p w14:paraId="62CC3C75" w14:textId="77777777" w:rsidR="00CA1288" w:rsidRPr="00127FCE" w:rsidRDefault="00CA1288" w:rsidP="004521BC">
            <w:pPr>
              <w:pStyle w:val="TableText"/>
            </w:pPr>
            <w:r w:rsidRPr="00127FCE">
              <w:t>Switch and lights are operational.</w:t>
            </w:r>
          </w:p>
        </w:tc>
        <w:tc>
          <w:tcPr>
            <w:tcW w:w="588" w:type="pct"/>
            <w:gridSpan w:val="2"/>
          </w:tcPr>
          <w:p w14:paraId="5038310A" w14:textId="77777777" w:rsidR="00CA1288" w:rsidRPr="00127FCE" w:rsidRDefault="00CA1288" w:rsidP="004521BC">
            <w:pPr>
              <w:pStyle w:val="TableText"/>
            </w:pPr>
          </w:p>
        </w:tc>
        <w:tc>
          <w:tcPr>
            <w:tcW w:w="441" w:type="pct"/>
          </w:tcPr>
          <w:p w14:paraId="16BE32FD" w14:textId="77777777" w:rsidR="00CA1288" w:rsidRPr="00127FCE" w:rsidRDefault="00CA1288" w:rsidP="004521BC">
            <w:pPr>
              <w:pStyle w:val="TableText"/>
            </w:pPr>
          </w:p>
        </w:tc>
        <w:tc>
          <w:tcPr>
            <w:tcW w:w="833" w:type="pct"/>
          </w:tcPr>
          <w:p w14:paraId="19B6CC09" w14:textId="77777777" w:rsidR="00CA1288" w:rsidRPr="00127FCE" w:rsidRDefault="00CA1288" w:rsidP="004521BC">
            <w:pPr>
              <w:pStyle w:val="TableText"/>
            </w:pPr>
          </w:p>
        </w:tc>
      </w:tr>
      <w:tr w:rsidR="00CA1288" w:rsidRPr="00127FCE" w14:paraId="07245928" w14:textId="77777777" w:rsidTr="0001572D">
        <w:trPr>
          <w:cantSplit/>
          <w:trHeight w:val="75"/>
        </w:trPr>
        <w:tc>
          <w:tcPr>
            <w:tcW w:w="1765" w:type="pct"/>
            <w:gridSpan w:val="2"/>
          </w:tcPr>
          <w:p w14:paraId="6998E51A" w14:textId="77777777" w:rsidR="00CA1288" w:rsidRPr="00127FCE" w:rsidRDefault="00CA1288" w:rsidP="004521BC">
            <w:pPr>
              <w:pStyle w:val="TableText"/>
            </w:pPr>
            <w:r w:rsidRPr="00127FCE">
              <w:t xml:space="preserve">Test the </w:t>
            </w:r>
            <w:r w:rsidRPr="00127FCE">
              <w:rPr>
                <w:b/>
              </w:rPr>
              <w:t xml:space="preserve">Long Hood Headlights </w:t>
            </w:r>
            <w:r w:rsidRPr="00127FCE">
              <w:t>using the switch on the driver’s console.</w:t>
            </w:r>
          </w:p>
        </w:tc>
        <w:tc>
          <w:tcPr>
            <w:tcW w:w="1373" w:type="pct"/>
          </w:tcPr>
          <w:p w14:paraId="299A1467" w14:textId="77777777" w:rsidR="00CA1288" w:rsidRPr="00127FCE" w:rsidRDefault="00CA1288" w:rsidP="004521BC">
            <w:pPr>
              <w:pStyle w:val="TableText"/>
            </w:pPr>
            <w:r w:rsidRPr="00127FCE">
              <w:t>Switch and lights are operational.</w:t>
            </w:r>
          </w:p>
        </w:tc>
        <w:tc>
          <w:tcPr>
            <w:tcW w:w="588" w:type="pct"/>
            <w:gridSpan w:val="2"/>
          </w:tcPr>
          <w:p w14:paraId="170D73DC" w14:textId="77777777" w:rsidR="00CA1288" w:rsidRPr="00127FCE" w:rsidRDefault="00CA1288" w:rsidP="004521BC">
            <w:pPr>
              <w:pStyle w:val="TableText"/>
            </w:pPr>
          </w:p>
        </w:tc>
        <w:tc>
          <w:tcPr>
            <w:tcW w:w="441" w:type="pct"/>
          </w:tcPr>
          <w:p w14:paraId="7A227A7D" w14:textId="77777777" w:rsidR="00CA1288" w:rsidRPr="00127FCE" w:rsidRDefault="00CA1288" w:rsidP="004521BC">
            <w:pPr>
              <w:pStyle w:val="TableText"/>
            </w:pPr>
          </w:p>
        </w:tc>
        <w:tc>
          <w:tcPr>
            <w:tcW w:w="833" w:type="pct"/>
          </w:tcPr>
          <w:p w14:paraId="17C1F6C3" w14:textId="77777777" w:rsidR="00CA1288" w:rsidRPr="00127FCE" w:rsidRDefault="00CA1288" w:rsidP="004521BC">
            <w:pPr>
              <w:pStyle w:val="TableText"/>
            </w:pPr>
          </w:p>
        </w:tc>
      </w:tr>
      <w:tr w:rsidR="00CA1288" w:rsidRPr="00127FCE" w14:paraId="40BF6DB7" w14:textId="77777777" w:rsidTr="0001572D">
        <w:trPr>
          <w:cantSplit/>
          <w:trHeight w:val="93"/>
        </w:trPr>
        <w:tc>
          <w:tcPr>
            <w:tcW w:w="1765" w:type="pct"/>
            <w:gridSpan w:val="2"/>
            <w:vMerge w:val="restart"/>
          </w:tcPr>
          <w:p w14:paraId="0E1599D3" w14:textId="77777777" w:rsidR="00CA1288" w:rsidRPr="00127FCE" w:rsidRDefault="00CA1288" w:rsidP="004521BC">
            <w:pPr>
              <w:pStyle w:val="TableText"/>
            </w:pPr>
            <w:r w:rsidRPr="00127FCE">
              <w:t xml:space="preserve">Test the </w:t>
            </w:r>
            <w:r w:rsidRPr="00127FCE">
              <w:rPr>
                <w:b/>
              </w:rPr>
              <w:t xml:space="preserve">Step Lights </w:t>
            </w:r>
            <w:r w:rsidRPr="00127FCE">
              <w:t>using the switch on the driver’s console.</w:t>
            </w:r>
          </w:p>
        </w:tc>
        <w:tc>
          <w:tcPr>
            <w:tcW w:w="1373" w:type="pct"/>
          </w:tcPr>
          <w:p w14:paraId="6DBAFF54" w14:textId="77777777" w:rsidR="00CA1288" w:rsidRPr="00127FCE" w:rsidRDefault="00CA1288" w:rsidP="004521BC">
            <w:pPr>
              <w:pStyle w:val="TableText"/>
            </w:pPr>
            <w:r>
              <w:t>Front left step (2 lights)</w:t>
            </w:r>
          </w:p>
        </w:tc>
        <w:tc>
          <w:tcPr>
            <w:tcW w:w="588" w:type="pct"/>
            <w:gridSpan w:val="2"/>
            <w:vMerge w:val="restart"/>
          </w:tcPr>
          <w:p w14:paraId="39E224E3" w14:textId="77777777" w:rsidR="00CA1288" w:rsidRPr="00127FCE" w:rsidRDefault="00CA1288" w:rsidP="004521BC">
            <w:pPr>
              <w:pStyle w:val="TableText"/>
            </w:pPr>
          </w:p>
        </w:tc>
        <w:tc>
          <w:tcPr>
            <w:tcW w:w="441" w:type="pct"/>
            <w:vMerge w:val="restart"/>
          </w:tcPr>
          <w:p w14:paraId="33ADFD8B" w14:textId="77777777" w:rsidR="00CA1288" w:rsidRPr="00127FCE" w:rsidRDefault="00CA1288" w:rsidP="004521BC">
            <w:pPr>
              <w:pStyle w:val="TableText"/>
            </w:pPr>
          </w:p>
        </w:tc>
        <w:tc>
          <w:tcPr>
            <w:tcW w:w="833" w:type="pct"/>
            <w:vMerge w:val="restart"/>
          </w:tcPr>
          <w:p w14:paraId="34E4989C" w14:textId="77777777" w:rsidR="00CA1288" w:rsidRPr="00127FCE" w:rsidRDefault="00CA1288" w:rsidP="004521BC">
            <w:pPr>
              <w:pStyle w:val="TableText"/>
            </w:pPr>
          </w:p>
        </w:tc>
      </w:tr>
      <w:tr w:rsidR="00CA1288" w:rsidRPr="00127FCE" w14:paraId="368FC413" w14:textId="77777777" w:rsidTr="0001572D">
        <w:trPr>
          <w:cantSplit/>
          <w:trHeight w:val="92"/>
        </w:trPr>
        <w:tc>
          <w:tcPr>
            <w:tcW w:w="1765" w:type="pct"/>
            <w:gridSpan w:val="2"/>
            <w:vMerge/>
          </w:tcPr>
          <w:p w14:paraId="70D2B3B9" w14:textId="77777777" w:rsidR="00CA1288" w:rsidRPr="00127FCE" w:rsidRDefault="00CA1288" w:rsidP="004521BC">
            <w:pPr>
              <w:pStyle w:val="TableText"/>
            </w:pPr>
          </w:p>
        </w:tc>
        <w:tc>
          <w:tcPr>
            <w:tcW w:w="1373" w:type="pct"/>
          </w:tcPr>
          <w:p w14:paraId="5E45C32E" w14:textId="77777777" w:rsidR="00CA1288" w:rsidRPr="00127FCE" w:rsidRDefault="00CA1288" w:rsidP="004521BC">
            <w:pPr>
              <w:pStyle w:val="TableText"/>
            </w:pPr>
            <w:r>
              <w:t>Front right step (2 lights)</w:t>
            </w:r>
          </w:p>
        </w:tc>
        <w:tc>
          <w:tcPr>
            <w:tcW w:w="588" w:type="pct"/>
            <w:gridSpan w:val="2"/>
            <w:vMerge/>
          </w:tcPr>
          <w:p w14:paraId="355DA908" w14:textId="77777777" w:rsidR="00CA1288" w:rsidRPr="00127FCE" w:rsidRDefault="00CA1288" w:rsidP="004521BC">
            <w:pPr>
              <w:pStyle w:val="TableText"/>
            </w:pPr>
          </w:p>
        </w:tc>
        <w:tc>
          <w:tcPr>
            <w:tcW w:w="441" w:type="pct"/>
            <w:vMerge/>
          </w:tcPr>
          <w:p w14:paraId="652A7245" w14:textId="77777777" w:rsidR="00CA1288" w:rsidRPr="00127FCE" w:rsidRDefault="00CA1288" w:rsidP="004521BC">
            <w:pPr>
              <w:pStyle w:val="TableText"/>
            </w:pPr>
          </w:p>
        </w:tc>
        <w:tc>
          <w:tcPr>
            <w:tcW w:w="833" w:type="pct"/>
            <w:vMerge/>
          </w:tcPr>
          <w:p w14:paraId="286E9D28" w14:textId="77777777" w:rsidR="00CA1288" w:rsidRPr="00127FCE" w:rsidRDefault="00CA1288" w:rsidP="004521BC">
            <w:pPr>
              <w:pStyle w:val="TableText"/>
            </w:pPr>
          </w:p>
        </w:tc>
      </w:tr>
      <w:tr w:rsidR="00CA1288" w:rsidRPr="00127FCE" w14:paraId="6D6B985B" w14:textId="77777777" w:rsidTr="0001572D">
        <w:trPr>
          <w:cantSplit/>
          <w:trHeight w:val="92"/>
        </w:trPr>
        <w:tc>
          <w:tcPr>
            <w:tcW w:w="1765" w:type="pct"/>
            <w:gridSpan w:val="2"/>
            <w:vMerge/>
          </w:tcPr>
          <w:p w14:paraId="7984E836" w14:textId="77777777" w:rsidR="00CA1288" w:rsidRPr="00127FCE" w:rsidRDefault="00CA1288" w:rsidP="004521BC">
            <w:pPr>
              <w:pStyle w:val="TableText"/>
            </w:pPr>
          </w:p>
        </w:tc>
        <w:tc>
          <w:tcPr>
            <w:tcW w:w="1373" w:type="pct"/>
          </w:tcPr>
          <w:p w14:paraId="7ACD5B2C" w14:textId="77777777" w:rsidR="00CA1288" w:rsidRPr="00127FCE" w:rsidRDefault="00CA1288" w:rsidP="004521BC">
            <w:pPr>
              <w:pStyle w:val="TableText"/>
            </w:pPr>
            <w:r>
              <w:t>Rear left step (2 lights)</w:t>
            </w:r>
          </w:p>
        </w:tc>
        <w:tc>
          <w:tcPr>
            <w:tcW w:w="588" w:type="pct"/>
            <w:gridSpan w:val="2"/>
            <w:vMerge/>
          </w:tcPr>
          <w:p w14:paraId="332F950E" w14:textId="77777777" w:rsidR="00CA1288" w:rsidRPr="00127FCE" w:rsidRDefault="00CA1288" w:rsidP="004521BC">
            <w:pPr>
              <w:pStyle w:val="TableText"/>
            </w:pPr>
          </w:p>
        </w:tc>
        <w:tc>
          <w:tcPr>
            <w:tcW w:w="441" w:type="pct"/>
            <w:vMerge/>
          </w:tcPr>
          <w:p w14:paraId="43760D7B" w14:textId="77777777" w:rsidR="00CA1288" w:rsidRPr="00127FCE" w:rsidRDefault="00CA1288" w:rsidP="004521BC">
            <w:pPr>
              <w:pStyle w:val="TableText"/>
            </w:pPr>
          </w:p>
        </w:tc>
        <w:tc>
          <w:tcPr>
            <w:tcW w:w="833" w:type="pct"/>
            <w:vMerge/>
          </w:tcPr>
          <w:p w14:paraId="22F007E5" w14:textId="77777777" w:rsidR="00CA1288" w:rsidRPr="00127FCE" w:rsidRDefault="00CA1288" w:rsidP="004521BC">
            <w:pPr>
              <w:pStyle w:val="TableText"/>
            </w:pPr>
          </w:p>
        </w:tc>
      </w:tr>
      <w:tr w:rsidR="00CA1288" w:rsidRPr="00127FCE" w14:paraId="2EF98068" w14:textId="77777777" w:rsidTr="0001572D">
        <w:trPr>
          <w:cantSplit/>
          <w:trHeight w:val="92"/>
        </w:trPr>
        <w:tc>
          <w:tcPr>
            <w:tcW w:w="1765" w:type="pct"/>
            <w:gridSpan w:val="2"/>
            <w:vMerge/>
          </w:tcPr>
          <w:p w14:paraId="27D69474" w14:textId="77777777" w:rsidR="00CA1288" w:rsidRPr="00127FCE" w:rsidRDefault="00CA1288" w:rsidP="004521BC">
            <w:pPr>
              <w:pStyle w:val="TableText"/>
            </w:pPr>
          </w:p>
        </w:tc>
        <w:tc>
          <w:tcPr>
            <w:tcW w:w="1373" w:type="pct"/>
          </w:tcPr>
          <w:p w14:paraId="6E09F975" w14:textId="77777777" w:rsidR="00CA1288" w:rsidRPr="00127FCE" w:rsidRDefault="00CA1288" w:rsidP="004521BC">
            <w:pPr>
              <w:pStyle w:val="TableText"/>
            </w:pPr>
            <w:r>
              <w:t>Rear right step (2 lights)</w:t>
            </w:r>
          </w:p>
        </w:tc>
        <w:tc>
          <w:tcPr>
            <w:tcW w:w="588" w:type="pct"/>
            <w:gridSpan w:val="2"/>
            <w:vMerge/>
          </w:tcPr>
          <w:p w14:paraId="0FB3FD1C" w14:textId="77777777" w:rsidR="00CA1288" w:rsidRPr="00127FCE" w:rsidRDefault="00CA1288" w:rsidP="004521BC">
            <w:pPr>
              <w:pStyle w:val="TableText"/>
            </w:pPr>
          </w:p>
        </w:tc>
        <w:tc>
          <w:tcPr>
            <w:tcW w:w="441" w:type="pct"/>
            <w:vMerge/>
          </w:tcPr>
          <w:p w14:paraId="0701DB8A" w14:textId="77777777" w:rsidR="00CA1288" w:rsidRPr="00127FCE" w:rsidRDefault="00CA1288" w:rsidP="004521BC">
            <w:pPr>
              <w:pStyle w:val="TableText"/>
            </w:pPr>
          </w:p>
        </w:tc>
        <w:tc>
          <w:tcPr>
            <w:tcW w:w="833" w:type="pct"/>
            <w:vMerge/>
          </w:tcPr>
          <w:p w14:paraId="6D4FF1BB" w14:textId="77777777" w:rsidR="00CA1288" w:rsidRPr="00127FCE" w:rsidRDefault="00CA1288" w:rsidP="004521BC">
            <w:pPr>
              <w:pStyle w:val="TableText"/>
            </w:pPr>
          </w:p>
        </w:tc>
      </w:tr>
      <w:tr w:rsidR="00CA1288" w:rsidRPr="00127FCE" w14:paraId="1316EDA9" w14:textId="77777777" w:rsidTr="0001572D">
        <w:trPr>
          <w:cantSplit/>
          <w:trHeight w:val="92"/>
        </w:trPr>
        <w:tc>
          <w:tcPr>
            <w:tcW w:w="1765" w:type="pct"/>
            <w:gridSpan w:val="2"/>
            <w:vMerge/>
          </w:tcPr>
          <w:p w14:paraId="3EC6618F" w14:textId="77777777" w:rsidR="00CA1288" w:rsidRPr="00127FCE" w:rsidRDefault="00CA1288" w:rsidP="004521BC">
            <w:pPr>
              <w:pStyle w:val="TableText"/>
            </w:pPr>
          </w:p>
        </w:tc>
        <w:tc>
          <w:tcPr>
            <w:tcW w:w="1373" w:type="pct"/>
          </w:tcPr>
          <w:p w14:paraId="5B998A7B" w14:textId="77777777" w:rsidR="00CA1288" w:rsidRPr="00127FCE" w:rsidRDefault="00CA1288" w:rsidP="004521BC">
            <w:pPr>
              <w:pStyle w:val="TableText"/>
            </w:pPr>
            <w:r>
              <w:t>Driver side ground (2 lights)</w:t>
            </w:r>
          </w:p>
        </w:tc>
        <w:tc>
          <w:tcPr>
            <w:tcW w:w="588" w:type="pct"/>
            <w:gridSpan w:val="2"/>
            <w:vMerge/>
          </w:tcPr>
          <w:p w14:paraId="2C62813A" w14:textId="77777777" w:rsidR="00CA1288" w:rsidRPr="00127FCE" w:rsidRDefault="00CA1288" w:rsidP="004521BC">
            <w:pPr>
              <w:pStyle w:val="TableText"/>
            </w:pPr>
          </w:p>
        </w:tc>
        <w:tc>
          <w:tcPr>
            <w:tcW w:w="441" w:type="pct"/>
            <w:vMerge/>
          </w:tcPr>
          <w:p w14:paraId="5A04612A" w14:textId="77777777" w:rsidR="00CA1288" w:rsidRPr="00127FCE" w:rsidRDefault="00CA1288" w:rsidP="004521BC">
            <w:pPr>
              <w:pStyle w:val="TableText"/>
            </w:pPr>
          </w:p>
        </w:tc>
        <w:tc>
          <w:tcPr>
            <w:tcW w:w="833" w:type="pct"/>
            <w:vMerge/>
          </w:tcPr>
          <w:p w14:paraId="751072F4" w14:textId="77777777" w:rsidR="00CA1288" w:rsidRPr="00127FCE" w:rsidRDefault="00CA1288" w:rsidP="004521BC">
            <w:pPr>
              <w:pStyle w:val="TableText"/>
            </w:pPr>
          </w:p>
        </w:tc>
      </w:tr>
      <w:tr w:rsidR="00CA1288" w:rsidRPr="00127FCE" w14:paraId="668C26AF" w14:textId="77777777" w:rsidTr="0001572D">
        <w:trPr>
          <w:cantSplit/>
          <w:trHeight w:val="92"/>
        </w:trPr>
        <w:tc>
          <w:tcPr>
            <w:tcW w:w="1765" w:type="pct"/>
            <w:gridSpan w:val="2"/>
            <w:vMerge/>
          </w:tcPr>
          <w:p w14:paraId="58D30B95" w14:textId="77777777" w:rsidR="00CA1288" w:rsidRPr="00127FCE" w:rsidRDefault="00CA1288" w:rsidP="004521BC">
            <w:pPr>
              <w:pStyle w:val="TableText"/>
            </w:pPr>
          </w:p>
        </w:tc>
        <w:tc>
          <w:tcPr>
            <w:tcW w:w="1373" w:type="pct"/>
          </w:tcPr>
          <w:p w14:paraId="33702806" w14:textId="77777777" w:rsidR="00CA1288" w:rsidRPr="00127FCE" w:rsidRDefault="00CA1288" w:rsidP="004521BC">
            <w:pPr>
              <w:pStyle w:val="TableText"/>
            </w:pPr>
            <w:r>
              <w:t>Observer side ground (2 lights)</w:t>
            </w:r>
          </w:p>
        </w:tc>
        <w:tc>
          <w:tcPr>
            <w:tcW w:w="588" w:type="pct"/>
            <w:gridSpan w:val="2"/>
            <w:vMerge/>
          </w:tcPr>
          <w:p w14:paraId="70BC404C" w14:textId="77777777" w:rsidR="00CA1288" w:rsidRPr="00127FCE" w:rsidRDefault="00CA1288" w:rsidP="004521BC">
            <w:pPr>
              <w:pStyle w:val="TableText"/>
            </w:pPr>
          </w:p>
        </w:tc>
        <w:tc>
          <w:tcPr>
            <w:tcW w:w="441" w:type="pct"/>
            <w:vMerge/>
          </w:tcPr>
          <w:p w14:paraId="00FBA6D0" w14:textId="77777777" w:rsidR="00CA1288" w:rsidRPr="00127FCE" w:rsidRDefault="00CA1288" w:rsidP="004521BC">
            <w:pPr>
              <w:pStyle w:val="TableText"/>
            </w:pPr>
          </w:p>
        </w:tc>
        <w:tc>
          <w:tcPr>
            <w:tcW w:w="833" w:type="pct"/>
            <w:vMerge/>
          </w:tcPr>
          <w:p w14:paraId="513B2F23" w14:textId="77777777" w:rsidR="00CA1288" w:rsidRPr="00127FCE" w:rsidRDefault="00CA1288" w:rsidP="004521BC">
            <w:pPr>
              <w:pStyle w:val="TableText"/>
            </w:pPr>
          </w:p>
        </w:tc>
      </w:tr>
      <w:tr w:rsidR="00CA1288" w:rsidRPr="00127FCE" w14:paraId="7892EB92" w14:textId="77777777" w:rsidTr="0001572D">
        <w:trPr>
          <w:cantSplit/>
          <w:trHeight w:val="93"/>
        </w:trPr>
        <w:tc>
          <w:tcPr>
            <w:tcW w:w="1765" w:type="pct"/>
            <w:gridSpan w:val="2"/>
            <w:vMerge w:val="restart"/>
          </w:tcPr>
          <w:p w14:paraId="1CD37EB0" w14:textId="77777777" w:rsidR="00CA1288" w:rsidRPr="00127FCE" w:rsidRDefault="00CA1288" w:rsidP="004521BC">
            <w:pPr>
              <w:pStyle w:val="TableText"/>
              <w:keepNext/>
            </w:pPr>
            <w:r w:rsidRPr="00127FCE">
              <w:t xml:space="preserve">Test the </w:t>
            </w:r>
            <w:r w:rsidRPr="00127FCE">
              <w:rPr>
                <w:b/>
              </w:rPr>
              <w:t>Crosswalk Lights</w:t>
            </w:r>
            <w:r w:rsidRPr="00127FCE">
              <w:t xml:space="preserve"> using the switch on the engine control panel.</w:t>
            </w:r>
          </w:p>
        </w:tc>
        <w:tc>
          <w:tcPr>
            <w:tcW w:w="1373" w:type="pct"/>
          </w:tcPr>
          <w:p w14:paraId="78AFF176" w14:textId="77777777" w:rsidR="00CA1288" w:rsidRPr="00127FCE" w:rsidRDefault="00CA1288" w:rsidP="004521BC">
            <w:pPr>
              <w:pStyle w:val="TableText"/>
              <w:keepNext/>
            </w:pPr>
            <w:r>
              <w:t>Front platform</w:t>
            </w:r>
          </w:p>
        </w:tc>
        <w:tc>
          <w:tcPr>
            <w:tcW w:w="588" w:type="pct"/>
            <w:gridSpan w:val="2"/>
            <w:vMerge w:val="restart"/>
          </w:tcPr>
          <w:p w14:paraId="10CF3FAB" w14:textId="77777777" w:rsidR="00CA1288" w:rsidRPr="00127FCE" w:rsidRDefault="00CA1288" w:rsidP="004521BC">
            <w:pPr>
              <w:pStyle w:val="TableText"/>
              <w:keepNext/>
            </w:pPr>
          </w:p>
        </w:tc>
        <w:tc>
          <w:tcPr>
            <w:tcW w:w="441" w:type="pct"/>
            <w:vMerge w:val="restart"/>
          </w:tcPr>
          <w:p w14:paraId="79CA4A13" w14:textId="77777777" w:rsidR="00CA1288" w:rsidRPr="00127FCE" w:rsidRDefault="00CA1288" w:rsidP="004521BC">
            <w:pPr>
              <w:pStyle w:val="TableText"/>
              <w:keepNext/>
            </w:pPr>
          </w:p>
        </w:tc>
        <w:tc>
          <w:tcPr>
            <w:tcW w:w="833" w:type="pct"/>
            <w:vMerge w:val="restart"/>
          </w:tcPr>
          <w:p w14:paraId="6088BBA1" w14:textId="77777777" w:rsidR="00CA1288" w:rsidRPr="00127FCE" w:rsidRDefault="00CA1288" w:rsidP="004521BC">
            <w:pPr>
              <w:pStyle w:val="TableText"/>
              <w:keepNext/>
            </w:pPr>
          </w:p>
        </w:tc>
      </w:tr>
      <w:tr w:rsidR="00CA1288" w:rsidRPr="00127FCE" w14:paraId="7DD480FC" w14:textId="77777777" w:rsidTr="0001572D">
        <w:trPr>
          <w:cantSplit/>
          <w:trHeight w:val="92"/>
        </w:trPr>
        <w:tc>
          <w:tcPr>
            <w:tcW w:w="1765" w:type="pct"/>
            <w:gridSpan w:val="2"/>
            <w:vMerge/>
          </w:tcPr>
          <w:p w14:paraId="1D5D2C8D" w14:textId="77777777" w:rsidR="00CA1288" w:rsidRPr="00127FCE" w:rsidRDefault="00CA1288" w:rsidP="004521BC">
            <w:pPr>
              <w:pStyle w:val="TableText"/>
              <w:keepNext/>
            </w:pPr>
          </w:p>
        </w:tc>
        <w:tc>
          <w:tcPr>
            <w:tcW w:w="1373" w:type="pct"/>
          </w:tcPr>
          <w:p w14:paraId="1A82D054" w14:textId="77777777" w:rsidR="00CA1288" w:rsidRPr="00127FCE" w:rsidRDefault="00CA1288" w:rsidP="004521BC">
            <w:pPr>
              <w:pStyle w:val="TableText"/>
              <w:keepNext/>
            </w:pPr>
            <w:r>
              <w:t>Front coupler</w:t>
            </w:r>
          </w:p>
        </w:tc>
        <w:tc>
          <w:tcPr>
            <w:tcW w:w="588" w:type="pct"/>
            <w:gridSpan w:val="2"/>
            <w:vMerge/>
          </w:tcPr>
          <w:p w14:paraId="277ED559" w14:textId="77777777" w:rsidR="00CA1288" w:rsidRPr="00127FCE" w:rsidRDefault="00CA1288" w:rsidP="004521BC">
            <w:pPr>
              <w:pStyle w:val="TableText"/>
              <w:keepNext/>
            </w:pPr>
          </w:p>
        </w:tc>
        <w:tc>
          <w:tcPr>
            <w:tcW w:w="441" w:type="pct"/>
            <w:vMerge/>
          </w:tcPr>
          <w:p w14:paraId="47CB7EF7" w14:textId="77777777" w:rsidR="00CA1288" w:rsidRPr="00127FCE" w:rsidRDefault="00CA1288" w:rsidP="004521BC">
            <w:pPr>
              <w:pStyle w:val="TableText"/>
              <w:keepNext/>
            </w:pPr>
          </w:p>
        </w:tc>
        <w:tc>
          <w:tcPr>
            <w:tcW w:w="833" w:type="pct"/>
            <w:vMerge/>
          </w:tcPr>
          <w:p w14:paraId="64D29615" w14:textId="77777777" w:rsidR="00CA1288" w:rsidRPr="00127FCE" w:rsidRDefault="00CA1288" w:rsidP="004521BC">
            <w:pPr>
              <w:pStyle w:val="TableText"/>
              <w:keepNext/>
            </w:pPr>
          </w:p>
        </w:tc>
      </w:tr>
      <w:tr w:rsidR="00CA1288" w:rsidRPr="00127FCE" w14:paraId="31A3EC6F" w14:textId="77777777" w:rsidTr="0001572D">
        <w:trPr>
          <w:cantSplit/>
          <w:trHeight w:val="92"/>
        </w:trPr>
        <w:tc>
          <w:tcPr>
            <w:tcW w:w="1765" w:type="pct"/>
            <w:gridSpan w:val="2"/>
            <w:vMerge/>
          </w:tcPr>
          <w:p w14:paraId="35C21908" w14:textId="77777777" w:rsidR="00CA1288" w:rsidRPr="00127FCE" w:rsidRDefault="00CA1288" w:rsidP="004521BC">
            <w:pPr>
              <w:pStyle w:val="TableText"/>
              <w:keepNext/>
            </w:pPr>
          </w:p>
        </w:tc>
        <w:tc>
          <w:tcPr>
            <w:tcW w:w="1373" w:type="pct"/>
          </w:tcPr>
          <w:p w14:paraId="72470858" w14:textId="77777777" w:rsidR="00CA1288" w:rsidRPr="00127FCE" w:rsidRDefault="00CA1288" w:rsidP="004521BC">
            <w:pPr>
              <w:pStyle w:val="TableText"/>
              <w:keepNext/>
            </w:pPr>
            <w:r>
              <w:t>Rear platform</w:t>
            </w:r>
          </w:p>
        </w:tc>
        <w:tc>
          <w:tcPr>
            <w:tcW w:w="588" w:type="pct"/>
            <w:gridSpan w:val="2"/>
            <w:vMerge/>
          </w:tcPr>
          <w:p w14:paraId="2A17F9E7" w14:textId="77777777" w:rsidR="00CA1288" w:rsidRPr="00127FCE" w:rsidRDefault="00CA1288" w:rsidP="004521BC">
            <w:pPr>
              <w:pStyle w:val="TableText"/>
              <w:keepNext/>
            </w:pPr>
          </w:p>
        </w:tc>
        <w:tc>
          <w:tcPr>
            <w:tcW w:w="441" w:type="pct"/>
            <w:vMerge/>
          </w:tcPr>
          <w:p w14:paraId="74DAD5FA" w14:textId="77777777" w:rsidR="00CA1288" w:rsidRPr="00127FCE" w:rsidRDefault="00CA1288" w:rsidP="004521BC">
            <w:pPr>
              <w:pStyle w:val="TableText"/>
              <w:keepNext/>
            </w:pPr>
          </w:p>
        </w:tc>
        <w:tc>
          <w:tcPr>
            <w:tcW w:w="833" w:type="pct"/>
            <w:vMerge/>
          </w:tcPr>
          <w:p w14:paraId="0A4FC778" w14:textId="77777777" w:rsidR="00CA1288" w:rsidRPr="00127FCE" w:rsidRDefault="00CA1288" w:rsidP="004521BC">
            <w:pPr>
              <w:pStyle w:val="TableText"/>
              <w:keepNext/>
            </w:pPr>
          </w:p>
        </w:tc>
      </w:tr>
      <w:tr w:rsidR="00CA1288" w:rsidRPr="00127FCE" w14:paraId="1B0B2640" w14:textId="77777777" w:rsidTr="0001572D">
        <w:trPr>
          <w:cantSplit/>
          <w:trHeight w:val="92"/>
        </w:trPr>
        <w:tc>
          <w:tcPr>
            <w:tcW w:w="1765" w:type="pct"/>
            <w:gridSpan w:val="2"/>
            <w:vMerge/>
          </w:tcPr>
          <w:p w14:paraId="6691E6E7" w14:textId="77777777" w:rsidR="00CA1288" w:rsidRPr="00127FCE" w:rsidRDefault="00CA1288" w:rsidP="004521BC">
            <w:pPr>
              <w:pStyle w:val="TableText"/>
              <w:keepNext/>
            </w:pPr>
          </w:p>
        </w:tc>
        <w:tc>
          <w:tcPr>
            <w:tcW w:w="1373" w:type="pct"/>
          </w:tcPr>
          <w:p w14:paraId="06542921" w14:textId="77777777" w:rsidR="00CA1288" w:rsidRPr="00127FCE" w:rsidRDefault="00CA1288" w:rsidP="004521BC">
            <w:pPr>
              <w:pStyle w:val="TableText"/>
              <w:keepNext/>
            </w:pPr>
            <w:r>
              <w:t>Rear coupler</w:t>
            </w:r>
          </w:p>
        </w:tc>
        <w:tc>
          <w:tcPr>
            <w:tcW w:w="588" w:type="pct"/>
            <w:gridSpan w:val="2"/>
            <w:vMerge/>
          </w:tcPr>
          <w:p w14:paraId="65BA781B" w14:textId="77777777" w:rsidR="00CA1288" w:rsidRPr="00127FCE" w:rsidRDefault="00CA1288" w:rsidP="004521BC">
            <w:pPr>
              <w:pStyle w:val="TableText"/>
              <w:keepNext/>
            </w:pPr>
          </w:p>
        </w:tc>
        <w:tc>
          <w:tcPr>
            <w:tcW w:w="441" w:type="pct"/>
            <w:vMerge/>
          </w:tcPr>
          <w:p w14:paraId="3D9E8896" w14:textId="77777777" w:rsidR="00CA1288" w:rsidRPr="00127FCE" w:rsidRDefault="00CA1288" w:rsidP="004521BC">
            <w:pPr>
              <w:pStyle w:val="TableText"/>
              <w:keepNext/>
            </w:pPr>
          </w:p>
        </w:tc>
        <w:tc>
          <w:tcPr>
            <w:tcW w:w="833" w:type="pct"/>
            <w:vMerge/>
          </w:tcPr>
          <w:p w14:paraId="05EAC819" w14:textId="77777777" w:rsidR="00CA1288" w:rsidRPr="00127FCE" w:rsidRDefault="00CA1288" w:rsidP="004521BC">
            <w:pPr>
              <w:pStyle w:val="TableText"/>
              <w:keepNext/>
            </w:pPr>
          </w:p>
        </w:tc>
      </w:tr>
      <w:tr w:rsidR="00CA1288" w:rsidRPr="00127FCE" w14:paraId="6B18DC23" w14:textId="77777777" w:rsidTr="0001572D">
        <w:trPr>
          <w:cantSplit/>
          <w:trHeight w:val="76"/>
        </w:trPr>
        <w:tc>
          <w:tcPr>
            <w:tcW w:w="1765" w:type="pct"/>
            <w:gridSpan w:val="2"/>
            <w:vMerge/>
          </w:tcPr>
          <w:p w14:paraId="12C18119" w14:textId="77777777" w:rsidR="00CA1288" w:rsidRPr="00127FCE" w:rsidRDefault="00CA1288" w:rsidP="004521BC">
            <w:pPr>
              <w:pStyle w:val="TableText"/>
              <w:keepNext/>
            </w:pPr>
          </w:p>
        </w:tc>
        <w:tc>
          <w:tcPr>
            <w:tcW w:w="1373" w:type="pct"/>
          </w:tcPr>
          <w:p w14:paraId="24825807" w14:textId="77777777" w:rsidR="00CA1288" w:rsidRPr="00127FCE" w:rsidRDefault="00CA1288" w:rsidP="004521BC">
            <w:pPr>
              <w:pStyle w:val="TableText"/>
              <w:keepNext/>
            </w:pPr>
            <w:r>
              <w:t>Driver side platform top (2 lights)</w:t>
            </w:r>
          </w:p>
        </w:tc>
        <w:tc>
          <w:tcPr>
            <w:tcW w:w="588" w:type="pct"/>
            <w:gridSpan w:val="2"/>
            <w:vMerge/>
          </w:tcPr>
          <w:p w14:paraId="3777C402" w14:textId="77777777" w:rsidR="00CA1288" w:rsidRPr="00127FCE" w:rsidRDefault="00CA1288" w:rsidP="004521BC">
            <w:pPr>
              <w:pStyle w:val="TableText"/>
              <w:keepNext/>
            </w:pPr>
          </w:p>
        </w:tc>
        <w:tc>
          <w:tcPr>
            <w:tcW w:w="441" w:type="pct"/>
            <w:vMerge/>
          </w:tcPr>
          <w:p w14:paraId="08A754CD" w14:textId="77777777" w:rsidR="00CA1288" w:rsidRPr="00127FCE" w:rsidRDefault="00CA1288" w:rsidP="004521BC">
            <w:pPr>
              <w:pStyle w:val="TableText"/>
              <w:keepNext/>
            </w:pPr>
          </w:p>
        </w:tc>
        <w:tc>
          <w:tcPr>
            <w:tcW w:w="833" w:type="pct"/>
            <w:vMerge/>
          </w:tcPr>
          <w:p w14:paraId="166CE84F" w14:textId="77777777" w:rsidR="00CA1288" w:rsidRPr="00127FCE" w:rsidRDefault="00CA1288" w:rsidP="004521BC">
            <w:pPr>
              <w:pStyle w:val="TableText"/>
              <w:keepNext/>
            </w:pPr>
          </w:p>
        </w:tc>
      </w:tr>
      <w:tr w:rsidR="00CA1288" w:rsidRPr="00127FCE" w14:paraId="5EE07629" w14:textId="77777777" w:rsidTr="0001572D">
        <w:trPr>
          <w:cantSplit/>
          <w:trHeight w:val="75"/>
        </w:trPr>
        <w:tc>
          <w:tcPr>
            <w:tcW w:w="1765" w:type="pct"/>
            <w:gridSpan w:val="2"/>
            <w:vMerge/>
          </w:tcPr>
          <w:p w14:paraId="3AA4CEBD" w14:textId="77777777" w:rsidR="00CA1288" w:rsidRPr="00127FCE" w:rsidRDefault="00CA1288" w:rsidP="004521BC">
            <w:pPr>
              <w:pStyle w:val="TableText"/>
              <w:keepNext/>
            </w:pPr>
          </w:p>
        </w:tc>
        <w:tc>
          <w:tcPr>
            <w:tcW w:w="1373" w:type="pct"/>
          </w:tcPr>
          <w:p w14:paraId="5F9C0951" w14:textId="77777777" w:rsidR="00CA1288" w:rsidRPr="00127FCE" w:rsidRDefault="00CA1288" w:rsidP="004521BC">
            <w:pPr>
              <w:pStyle w:val="TableText"/>
              <w:keepNext/>
            </w:pPr>
            <w:r>
              <w:t>Driver side platform near door (2 lights)</w:t>
            </w:r>
          </w:p>
        </w:tc>
        <w:tc>
          <w:tcPr>
            <w:tcW w:w="588" w:type="pct"/>
            <w:gridSpan w:val="2"/>
            <w:vMerge/>
          </w:tcPr>
          <w:p w14:paraId="001E4E68" w14:textId="77777777" w:rsidR="00CA1288" w:rsidRPr="00127FCE" w:rsidRDefault="00CA1288" w:rsidP="004521BC">
            <w:pPr>
              <w:pStyle w:val="TableText"/>
              <w:keepNext/>
            </w:pPr>
          </w:p>
        </w:tc>
        <w:tc>
          <w:tcPr>
            <w:tcW w:w="441" w:type="pct"/>
            <w:vMerge/>
          </w:tcPr>
          <w:p w14:paraId="25B2A76D" w14:textId="77777777" w:rsidR="00CA1288" w:rsidRPr="00127FCE" w:rsidRDefault="00CA1288" w:rsidP="004521BC">
            <w:pPr>
              <w:pStyle w:val="TableText"/>
              <w:keepNext/>
            </w:pPr>
          </w:p>
        </w:tc>
        <w:tc>
          <w:tcPr>
            <w:tcW w:w="833" w:type="pct"/>
            <w:vMerge/>
          </w:tcPr>
          <w:p w14:paraId="51CDCA8D" w14:textId="77777777" w:rsidR="00CA1288" w:rsidRPr="00127FCE" w:rsidRDefault="00CA1288" w:rsidP="004521BC">
            <w:pPr>
              <w:pStyle w:val="TableText"/>
              <w:keepNext/>
            </w:pPr>
          </w:p>
        </w:tc>
      </w:tr>
      <w:tr w:rsidR="00CA1288" w:rsidRPr="00127FCE" w14:paraId="309308F6" w14:textId="77777777" w:rsidTr="0001572D">
        <w:trPr>
          <w:cantSplit/>
          <w:trHeight w:val="75"/>
        </w:trPr>
        <w:tc>
          <w:tcPr>
            <w:tcW w:w="1765" w:type="pct"/>
            <w:gridSpan w:val="2"/>
            <w:vMerge/>
          </w:tcPr>
          <w:p w14:paraId="05C6FFD0" w14:textId="77777777" w:rsidR="00CA1288" w:rsidRPr="00127FCE" w:rsidRDefault="00CA1288" w:rsidP="004521BC">
            <w:pPr>
              <w:pStyle w:val="TableText"/>
            </w:pPr>
          </w:p>
        </w:tc>
        <w:tc>
          <w:tcPr>
            <w:tcW w:w="1373" w:type="pct"/>
          </w:tcPr>
          <w:p w14:paraId="3E5080D7" w14:textId="77777777" w:rsidR="00CA1288" w:rsidRPr="00127FCE" w:rsidRDefault="00CA1288" w:rsidP="004521BC">
            <w:pPr>
              <w:pStyle w:val="TableText"/>
            </w:pPr>
            <w:r>
              <w:t>Observer side platform top (2 lights)</w:t>
            </w:r>
          </w:p>
        </w:tc>
        <w:tc>
          <w:tcPr>
            <w:tcW w:w="588" w:type="pct"/>
            <w:gridSpan w:val="2"/>
            <w:vMerge/>
          </w:tcPr>
          <w:p w14:paraId="316B8D60" w14:textId="77777777" w:rsidR="00CA1288" w:rsidRPr="00127FCE" w:rsidRDefault="00CA1288" w:rsidP="004521BC">
            <w:pPr>
              <w:pStyle w:val="TableText"/>
            </w:pPr>
          </w:p>
        </w:tc>
        <w:tc>
          <w:tcPr>
            <w:tcW w:w="441" w:type="pct"/>
            <w:vMerge/>
          </w:tcPr>
          <w:p w14:paraId="061B6A7B" w14:textId="77777777" w:rsidR="00CA1288" w:rsidRPr="00127FCE" w:rsidRDefault="00CA1288" w:rsidP="004521BC">
            <w:pPr>
              <w:pStyle w:val="TableText"/>
            </w:pPr>
          </w:p>
        </w:tc>
        <w:tc>
          <w:tcPr>
            <w:tcW w:w="833" w:type="pct"/>
            <w:vMerge/>
          </w:tcPr>
          <w:p w14:paraId="64D0928D" w14:textId="77777777" w:rsidR="00CA1288" w:rsidRPr="00127FCE" w:rsidRDefault="00CA1288" w:rsidP="004521BC">
            <w:pPr>
              <w:pStyle w:val="TableText"/>
            </w:pPr>
          </w:p>
        </w:tc>
      </w:tr>
      <w:tr w:rsidR="00CA1288" w:rsidRPr="00127FCE" w14:paraId="73D6D0DD" w14:textId="77777777" w:rsidTr="0001572D">
        <w:trPr>
          <w:cantSplit/>
          <w:trHeight w:val="75"/>
        </w:trPr>
        <w:tc>
          <w:tcPr>
            <w:tcW w:w="1765" w:type="pct"/>
            <w:gridSpan w:val="2"/>
          </w:tcPr>
          <w:p w14:paraId="013DD8C1" w14:textId="77777777" w:rsidR="00CA1288" w:rsidRPr="00127FCE" w:rsidRDefault="00CA1288" w:rsidP="004521BC">
            <w:pPr>
              <w:pStyle w:val="TableText"/>
              <w:rPr>
                <w:b/>
              </w:rPr>
            </w:pPr>
            <w:r w:rsidRPr="00127FCE">
              <w:t xml:space="preserve">Test the </w:t>
            </w:r>
            <w:r w:rsidRPr="00127FCE">
              <w:rPr>
                <w:b/>
              </w:rPr>
              <w:t>Front Number Lights</w:t>
            </w:r>
            <w:r w:rsidRPr="00127FCE">
              <w:t xml:space="preserve"> using the switch on the engine control panel.</w:t>
            </w:r>
          </w:p>
        </w:tc>
        <w:tc>
          <w:tcPr>
            <w:tcW w:w="1373" w:type="pct"/>
          </w:tcPr>
          <w:p w14:paraId="3CB11F75" w14:textId="77777777" w:rsidR="00CA1288" w:rsidRPr="00127FCE" w:rsidRDefault="00CA1288" w:rsidP="004521BC">
            <w:pPr>
              <w:pStyle w:val="TableText"/>
            </w:pPr>
            <w:r w:rsidRPr="00127FCE">
              <w:t>Switch and lights are operational.</w:t>
            </w:r>
          </w:p>
        </w:tc>
        <w:tc>
          <w:tcPr>
            <w:tcW w:w="588" w:type="pct"/>
            <w:gridSpan w:val="2"/>
          </w:tcPr>
          <w:p w14:paraId="72109FF2" w14:textId="77777777" w:rsidR="00CA1288" w:rsidRPr="00127FCE" w:rsidRDefault="00CA1288" w:rsidP="004521BC">
            <w:pPr>
              <w:pStyle w:val="TableText"/>
            </w:pPr>
          </w:p>
        </w:tc>
        <w:tc>
          <w:tcPr>
            <w:tcW w:w="441" w:type="pct"/>
          </w:tcPr>
          <w:p w14:paraId="02D5076C" w14:textId="77777777" w:rsidR="00CA1288" w:rsidRPr="00127FCE" w:rsidRDefault="00CA1288" w:rsidP="004521BC">
            <w:pPr>
              <w:pStyle w:val="TableText"/>
            </w:pPr>
          </w:p>
        </w:tc>
        <w:tc>
          <w:tcPr>
            <w:tcW w:w="833" w:type="pct"/>
          </w:tcPr>
          <w:p w14:paraId="418A5B21" w14:textId="77777777" w:rsidR="00CA1288" w:rsidRPr="00127FCE" w:rsidRDefault="00CA1288" w:rsidP="004521BC">
            <w:pPr>
              <w:pStyle w:val="TableText"/>
            </w:pPr>
          </w:p>
        </w:tc>
      </w:tr>
      <w:tr w:rsidR="00CA1288" w:rsidRPr="00127FCE" w14:paraId="20D52572" w14:textId="77777777" w:rsidTr="0001572D">
        <w:trPr>
          <w:cantSplit/>
          <w:trHeight w:val="75"/>
        </w:trPr>
        <w:tc>
          <w:tcPr>
            <w:tcW w:w="1765" w:type="pct"/>
            <w:gridSpan w:val="2"/>
          </w:tcPr>
          <w:p w14:paraId="0A1E562B" w14:textId="77777777" w:rsidR="00CA1288" w:rsidRPr="00127FCE" w:rsidRDefault="00CA1288" w:rsidP="004521BC">
            <w:pPr>
              <w:pStyle w:val="TableText"/>
            </w:pPr>
            <w:r w:rsidRPr="00127FCE">
              <w:lastRenderedPageBreak/>
              <w:t xml:space="preserve">Test the </w:t>
            </w:r>
            <w:r w:rsidRPr="00127FCE">
              <w:rPr>
                <w:b/>
              </w:rPr>
              <w:t>Short Hood Class Lights</w:t>
            </w:r>
            <w:r w:rsidRPr="00127FCE">
              <w:t xml:space="preserve"> using the switch on the engine control panel.</w:t>
            </w:r>
          </w:p>
        </w:tc>
        <w:tc>
          <w:tcPr>
            <w:tcW w:w="1373" w:type="pct"/>
          </w:tcPr>
          <w:p w14:paraId="48DC7335" w14:textId="77777777" w:rsidR="00CA1288" w:rsidRPr="00127FCE" w:rsidRDefault="00CA1288" w:rsidP="004521BC">
            <w:pPr>
              <w:pStyle w:val="TableText"/>
            </w:pPr>
            <w:r w:rsidRPr="00127FCE">
              <w:t>Switch and lights are operational.</w:t>
            </w:r>
          </w:p>
        </w:tc>
        <w:tc>
          <w:tcPr>
            <w:tcW w:w="588" w:type="pct"/>
            <w:gridSpan w:val="2"/>
          </w:tcPr>
          <w:p w14:paraId="4C3C8BF3" w14:textId="77777777" w:rsidR="00CA1288" w:rsidRPr="00127FCE" w:rsidRDefault="00CA1288" w:rsidP="004521BC">
            <w:pPr>
              <w:pStyle w:val="TableText"/>
            </w:pPr>
          </w:p>
        </w:tc>
        <w:tc>
          <w:tcPr>
            <w:tcW w:w="441" w:type="pct"/>
          </w:tcPr>
          <w:p w14:paraId="49D1BEFF" w14:textId="77777777" w:rsidR="00CA1288" w:rsidRPr="00127FCE" w:rsidRDefault="00CA1288" w:rsidP="004521BC">
            <w:pPr>
              <w:pStyle w:val="TableText"/>
            </w:pPr>
          </w:p>
        </w:tc>
        <w:tc>
          <w:tcPr>
            <w:tcW w:w="833" w:type="pct"/>
          </w:tcPr>
          <w:p w14:paraId="0E990EB0" w14:textId="77777777" w:rsidR="00CA1288" w:rsidRPr="00127FCE" w:rsidRDefault="00CA1288" w:rsidP="004521BC">
            <w:pPr>
              <w:pStyle w:val="TableText"/>
            </w:pPr>
          </w:p>
        </w:tc>
      </w:tr>
      <w:tr w:rsidR="00CA1288" w:rsidRPr="00127FCE" w14:paraId="77F57C2C" w14:textId="77777777" w:rsidTr="0001572D">
        <w:trPr>
          <w:cantSplit/>
          <w:trHeight w:val="75"/>
        </w:trPr>
        <w:tc>
          <w:tcPr>
            <w:tcW w:w="1765" w:type="pct"/>
            <w:gridSpan w:val="2"/>
          </w:tcPr>
          <w:p w14:paraId="204766E6" w14:textId="77777777" w:rsidR="00CA1288" w:rsidRPr="00127FCE" w:rsidRDefault="00CA1288" w:rsidP="004521BC">
            <w:pPr>
              <w:pStyle w:val="TableText"/>
            </w:pPr>
            <w:r w:rsidRPr="00127FCE">
              <w:t xml:space="preserve">Test the </w:t>
            </w:r>
            <w:r w:rsidRPr="00127FCE">
              <w:rPr>
                <w:b/>
              </w:rPr>
              <w:t>Long Hood Class Lights</w:t>
            </w:r>
            <w:r w:rsidRPr="00127FCE">
              <w:t xml:space="preserve"> using the switch on the engine control panel.</w:t>
            </w:r>
          </w:p>
        </w:tc>
        <w:tc>
          <w:tcPr>
            <w:tcW w:w="1373" w:type="pct"/>
          </w:tcPr>
          <w:p w14:paraId="6E433FEC" w14:textId="77777777" w:rsidR="00CA1288" w:rsidRPr="00127FCE" w:rsidRDefault="00CA1288" w:rsidP="004521BC">
            <w:pPr>
              <w:pStyle w:val="TableText"/>
            </w:pPr>
            <w:r w:rsidRPr="00127FCE">
              <w:t>Switch and lights are operational.</w:t>
            </w:r>
          </w:p>
        </w:tc>
        <w:tc>
          <w:tcPr>
            <w:tcW w:w="588" w:type="pct"/>
            <w:gridSpan w:val="2"/>
          </w:tcPr>
          <w:p w14:paraId="24F82DAF" w14:textId="77777777" w:rsidR="00CA1288" w:rsidRPr="00127FCE" w:rsidRDefault="00CA1288" w:rsidP="004521BC">
            <w:pPr>
              <w:pStyle w:val="TableText"/>
            </w:pPr>
          </w:p>
        </w:tc>
        <w:tc>
          <w:tcPr>
            <w:tcW w:w="441" w:type="pct"/>
          </w:tcPr>
          <w:p w14:paraId="5FFD4A18" w14:textId="77777777" w:rsidR="00CA1288" w:rsidRPr="00127FCE" w:rsidRDefault="00CA1288" w:rsidP="004521BC">
            <w:pPr>
              <w:pStyle w:val="TableText"/>
            </w:pPr>
          </w:p>
        </w:tc>
        <w:tc>
          <w:tcPr>
            <w:tcW w:w="833" w:type="pct"/>
          </w:tcPr>
          <w:p w14:paraId="13106B6A" w14:textId="77777777" w:rsidR="00CA1288" w:rsidRPr="00127FCE" w:rsidRDefault="00CA1288" w:rsidP="004521BC">
            <w:pPr>
              <w:pStyle w:val="TableText"/>
            </w:pPr>
          </w:p>
        </w:tc>
      </w:tr>
      <w:tr w:rsidR="00CA1288" w:rsidRPr="00127FCE" w14:paraId="700D62B1" w14:textId="77777777" w:rsidTr="0001572D">
        <w:trPr>
          <w:cantSplit/>
          <w:trHeight w:val="75"/>
        </w:trPr>
        <w:tc>
          <w:tcPr>
            <w:tcW w:w="1765" w:type="pct"/>
            <w:gridSpan w:val="2"/>
          </w:tcPr>
          <w:p w14:paraId="4B57283D" w14:textId="77777777" w:rsidR="00CA1288" w:rsidRPr="00127FCE" w:rsidRDefault="00CA1288" w:rsidP="004521BC">
            <w:pPr>
              <w:pStyle w:val="TableText"/>
            </w:pPr>
            <w:r w:rsidRPr="00127FCE">
              <w:t xml:space="preserve">Test the </w:t>
            </w:r>
            <w:r w:rsidRPr="00127FCE">
              <w:rPr>
                <w:b/>
              </w:rPr>
              <w:t>Strobe Lights</w:t>
            </w:r>
            <w:r w:rsidRPr="00127FCE">
              <w:t xml:space="preserve"> using the switch on the overhead console.</w:t>
            </w:r>
          </w:p>
        </w:tc>
        <w:tc>
          <w:tcPr>
            <w:tcW w:w="1373" w:type="pct"/>
          </w:tcPr>
          <w:p w14:paraId="69AF77FC" w14:textId="77777777" w:rsidR="00CA1288" w:rsidRPr="00127FCE" w:rsidRDefault="00CA1288" w:rsidP="004521BC">
            <w:pPr>
              <w:pStyle w:val="TableText"/>
            </w:pPr>
            <w:r w:rsidRPr="00127FCE">
              <w:t>Switch and lights are operational.</w:t>
            </w:r>
          </w:p>
        </w:tc>
        <w:tc>
          <w:tcPr>
            <w:tcW w:w="588" w:type="pct"/>
            <w:gridSpan w:val="2"/>
          </w:tcPr>
          <w:p w14:paraId="0B9AF7DC" w14:textId="77777777" w:rsidR="00CA1288" w:rsidRPr="00127FCE" w:rsidRDefault="00CA1288" w:rsidP="004521BC">
            <w:pPr>
              <w:pStyle w:val="TableText"/>
            </w:pPr>
          </w:p>
        </w:tc>
        <w:tc>
          <w:tcPr>
            <w:tcW w:w="441" w:type="pct"/>
          </w:tcPr>
          <w:p w14:paraId="53236952" w14:textId="77777777" w:rsidR="00CA1288" w:rsidRPr="00127FCE" w:rsidRDefault="00CA1288" w:rsidP="004521BC">
            <w:pPr>
              <w:pStyle w:val="TableText"/>
            </w:pPr>
          </w:p>
        </w:tc>
        <w:tc>
          <w:tcPr>
            <w:tcW w:w="833" w:type="pct"/>
          </w:tcPr>
          <w:p w14:paraId="108C43B0" w14:textId="77777777" w:rsidR="00CA1288" w:rsidRPr="00127FCE" w:rsidRDefault="00CA1288" w:rsidP="004521BC">
            <w:pPr>
              <w:pStyle w:val="TableText"/>
            </w:pPr>
          </w:p>
        </w:tc>
      </w:tr>
      <w:tr w:rsidR="0001572D" w:rsidRPr="00127FCE" w14:paraId="13DA9D31" w14:textId="77777777" w:rsidTr="0001572D">
        <w:trPr>
          <w:cantSplit/>
          <w:trHeight w:val="75"/>
        </w:trPr>
        <w:tc>
          <w:tcPr>
            <w:tcW w:w="5000" w:type="pct"/>
            <w:gridSpan w:val="7"/>
          </w:tcPr>
          <w:p w14:paraId="5CC5304B" w14:textId="259F3889" w:rsidR="0001572D" w:rsidRPr="00127FCE" w:rsidRDefault="0001572D" w:rsidP="004521BC">
            <w:pPr>
              <w:pStyle w:val="TableText"/>
            </w:pPr>
            <w:r>
              <w:t>Sand</w:t>
            </w:r>
          </w:p>
        </w:tc>
      </w:tr>
      <w:tr w:rsidR="00CA1288" w:rsidRPr="00127FCE" w14:paraId="28617B6F" w14:textId="77777777" w:rsidTr="0001572D">
        <w:trPr>
          <w:cantSplit/>
          <w:trHeight w:val="75"/>
        </w:trPr>
        <w:tc>
          <w:tcPr>
            <w:tcW w:w="1765" w:type="pct"/>
            <w:gridSpan w:val="2"/>
          </w:tcPr>
          <w:p w14:paraId="55CD8459" w14:textId="77777777" w:rsidR="00CA1288" w:rsidRPr="00127FCE" w:rsidRDefault="00CA1288" w:rsidP="004521BC">
            <w:pPr>
              <w:pStyle w:val="TableText"/>
            </w:pPr>
            <w:r w:rsidRPr="00127FCE">
              <w:t xml:space="preserve">Test the </w:t>
            </w:r>
            <w:r w:rsidRPr="00127FCE">
              <w:rPr>
                <w:b/>
              </w:rPr>
              <w:t>Lead Axle Sand</w:t>
            </w:r>
            <w:r w:rsidRPr="00127FCE">
              <w:t xml:space="preserve"> using the switch on the driver’s console.</w:t>
            </w:r>
          </w:p>
        </w:tc>
        <w:tc>
          <w:tcPr>
            <w:tcW w:w="1373" w:type="pct"/>
          </w:tcPr>
          <w:p w14:paraId="485B315C" w14:textId="77777777" w:rsidR="00CA1288" w:rsidRPr="00127FCE" w:rsidRDefault="00CA1288" w:rsidP="004521BC">
            <w:pPr>
              <w:pStyle w:val="TableText"/>
            </w:pPr>
            <w:r w:rsidRPr="00127FCE">
              <w:t>Switch and sand are operational.</w:t>
            </w:r>
          </w:p>
        </w:tc>
        <w:tc>
          <w:tcPr>
            <w:tcW w:w="588" w:type="pct"/>
            <w:gridSpan w:val="2"/>
          </w:tcPr>
          <w:p w14:paraId="6D8166E4" w14:textId="77777777" w:rsidR="00CA1288" w:rsidRPr="00127FCE" w:rsidRDefault="00CA1288" w:rsidP="004521BC">
            <w:pPr>
              <w:pStyle w:val="TableText"/>
            </w:pPr>
          </w:p>
        </w:tc>
        <w:tc>
          <w:tcPr>
            <w:tcW w:w="441" w:type="pct"/>
          </w:tcPr>
          <w:p w14:paraId="18553C2E" w14:textId="77777777" w:rsidR="00CA1288" w:rsidRPr="00127FCE" w:rsidRDefault="00CA1288" w:rsidP="004521BC">
            <w:pPr>
              <w:pStyle w:val="TableText"/>
            </w:pPr>
          </w:p>
        </w:tc>
        <w:tc>
          <w:tcPr>
            <w:tcW w:w="833" w:type="pct"/>
          </w:tcPr>
          <w:p w14:paraId="18F27439" w14:textId="77777777" w:rsidR="00CA1288" w:rsidRPr="00127FCE" w:rsidRDefault="00CA1288" w:rsidP="004521BC">
            <w:pPr>
              <w:pStyle w:val="TableText"/>
            </w:pPr>
          </w:p>
        </w:tc>
      </w:tr>
      <w:tr w:rsidR="00CA1288" w:rsidRPr="00127FCE" w14:paraId="255C5F59" w14:textId="77777777" w:rsidTr="0001572D">
        <w:trPr>
          <w:cantSplit/>
          <w:trHeight w:val="75"/>
        </w:trPr>
        <w:tc>
          <w:tcPr>
            <w:tcW w:w="1765" w:type="pct"/>
            <w:gridSpan w:val="2"/>
          </w:tcPr>
          <w:p w14:paraId="4689BBEE" w14:textId="77777777" w:rsidR="00CA1288" w:rsidRPr="00127FCE" w:rsidRDefault="00CA1288" w:rsidP="004521BC">
            <w:pPr>
              <w:pStyle w:val="TableText"/>
            </w:pPr>
            <w:r w:rsidRPr="00127FCE">
              <w:t xml:space="preserve">Test the </w:t>
            </w:r>
            <w:r w:rsidRPr="00127FCE">
              <w:rPr>
                <w:b/>
              </w:rPr>
              <w:t>Manual Sand</w:t>
            </w:r>
            <w:r w:rsidRPr="00127FCE">
              <w:t xml:space="preserve"> using the switch on the driver’s console.</w:t>
            </w:r>
          </w:p>
        </w:tc>
        <w:tc>
          <w:tcPr>
            <w:tcW w:w="1373" w:type="pct"/>
          </w:tcPr>
          <w:p w14:paraId="2CFB72DA" w14:textId="77777777" w:rsidR="00CA1288" w:rsidRPr="00127FCE" w:rsidRDefault="00CA1288" w:rsidP="004521BC">
            <w:pPr>
              <w:pStyle w:val="TableText"/>
            </w:pPr>
            <w:r w:rsidRPr="00127FCE">
              <w:t>Switch and sand are operational.</w:t>
            </w:r>
          </w:p>
        </w:tc>
        <w:tc>
          <w:tcPr>
            <w:tcW w:w="588" w:type="pct"/>
            <w:gridSpan w:val="2"/>
          </w:tcPr>
          <w:p w14:paraId="4571E36C" w14:textId="77777777" w:rsidR="00CA1288" w:rsidRPr="00127FCE" w:rsidRDefault="00CA1288" w:rsidP="004521BC">
            <w:pPr>
              <w:pStyle w:val="TableText"/>
            </w:pPr>
          </w:p>
        </w:tc>
        <w:tc>
          <w:tcPr>
            <w:tcW w:w="441" w:type="pct"/>
          </w:tcPr>
          <w:p w14:paraId="3D2E71FD" w14:textId="77777777" w:rsidR="00CA1288" w:rsidRPr="00127FCE" w:rsidRDefault="00CA1288" w:rsidP="004521BC">
            <w:pPr>
              <w:pStyle w:val="TableText"/>
            </w:pPr>
          </w:p>
        </w:tc>
        <w:tc>
          <w:tcPr>
            <w:tcW w:w="833" w:type="pct"/>
          </w:tcPr>
          <w:p w14:paraId="39D7C2E3" w14:textId="77777777" w:rsidR="00CA1288" w:rsidRPr="00127FCE" w:rsidRDefault="00CA1288" w:rsidP="004521BC">
            <w:pPr>
              <w:pStyle w:val="TableText"/>
            </w:pPr>
          </w:p>
        </w:tc>
      </w:tr>
      <w:tr w:rsidR="0001572D" w:rsidRPr="00127FCE" w14:paraId="33EBFFDA" w14:textId="77777777" w:rsidTr="0001572D">
        <w:trPr>
          <w:cantSplit/>
          <w:trHeight w:val="75"/>
        </w:trPr>
        <w:tc>
          <w:tcPr>
            <w:tcW w:w="5000" w:type="pct"/>
            <w:gridSpan w:val="7"/>
          </w:tcPr>
          <w:p w14:paraId="6DDC350C" w14:textId="730F5CBD" w:rsidR="0001572D" w:rsidRPr="00127FCE" w:rsidRDefault="0001572D" w:rsidP="004521BC">
            <w:pPr>
              <w:pStyle w:val="TableText"/>
            </w:pPr>
            <w:r>
              <w:t>Bell</w:t>
            </w:r>
          </w:p>
        </w:tc>
      </w:tr>
      <w:tr w:rsidR="00CA1288" w:rsidRPr="00127FCE" w14:paraId="56A6A1E1" w14:textId="77777777" w:rsidTr="0001572D">
        <w:trPr>
          <w:cantSplit/>
          <w:trHeight w:val="75"/>
        </w:trPr>
        <w:tc>
          <w:tcPr>
            <w:tcW w:w="1765" w:type="pct"/>
            <w:gridSpan w:val="2"/>
          </w:tcPr>
          <w:p w14:paraId="6C803B67" w14:textId="77777777" w:rsidR="00CA1288" w:rsidRPr="00127FCE" w:rsidRDefault="00CA1288" w:rsidP="004521BC">
            <w:pPr>
              <w:pStyle w:val="TableText"/>
            </w:pPr>
            <w:r w:rsidRPr="00127FCE">
              <w:t xml:space="preserve">Test the </w:t>
            </w:r>
            <w:r w:rsidRPr="00127FCE">
              <w:rPr>
                <w:b/>
              </w:rPr>
              <w:t>Bell</w:t>
            </w:r>
            <w:r w:rsidRPr="00127FCE">
              <w:t xml:space="preserve"> using the switch on the driver’s console.</w:t>
            </w:r>
          </w:p>
        </w:tc>
        <w:tc>
          <w:tcPr>
            <w:tcW w:w="1373" w:type="pct"/>
          </w:tcPr>
          <w:p w14:paraId="0E73DC73" w14:textId="77777777" w:rsidR="00CA1288" w:rsidRPr="00127FCE" w:rsidRDefault="00CA1288" w:rsidP="004521BC">
            <w:pPr>
              <w:pStyle w:val="TableText"/>
            </w:pPr>
            <w:r w:rsidRPr="00127FCE">
              <w:t>Switch and bell are operational.</w:t>
            </w:r>
          </w:p>
        </w:tc>
        <w:tc>
          <w:tcPr>
            <w:tcW w:w="588" w:type="pct"/>
            <w:gridSpan w:val="2"/>
          </w:tcPr>
          <w:p w14:paraId="0DDCEF30" w14:textId="77777777" w:rsidR="00CA1288" w:rsidRPr="00127FCE" w:rsidRDefault="00CA1288" w:rsidP="004521BC">
            <w:pPr>
              <w:pStyle w:val="TableText"/>
            </w:pPr>
          </w:p>
        </w:tc>
        <w:tc>
          <w:tcPr>
            <w:tcW w:w="441" w:type="pct"/>
          </w:tcPr>
          <w:p w14:paraId="6FD0BBE2" w14:textId="77777777" w:rsidR="00CA1288" w:rsidRPr="00127FCE" w:rsidRDefault="00CA1288" w:rsidP="004521BC">
            <w:pPr>
              <w:pStyle w:val="TableText"/>
            </w:pPr>
          </w:p>
        </w:tc>
        <w:tc>
          <w:tcPr>
            <w:tcW w:w="833" w:type="pct"/>
          </w:tcPr>
          <w:p w14:paraId="35C4B6D4" w14:textId="77777777" w:rsidR="00CA1288" w:rsidRPr="00127FCE" w:rsidRDefault="00CA1288" w:rsidP="004521BC">
            <w:pPr>
              <w:pStyle w:val="TableText"/>
            </w:pPr>
          </w:p>
        </w:tc>
      </w:tr>
      <w:tr w:rsidR="0001572D" w:rsidRPr="00127FCE" w14:paraId="24B25AC3" w14:textId="77777777" w:rsidTr="0001572D">
        <w:trPr>
          <w:cantSplit/>
          <w:trHeight w:val="75"/>
        </w:trPr>
        <w:tc>
          <w:tcPr>
            <w:tcW w:w="5000" w:type="pct"/>
            <w:gridSpan w:val="7"/>
          </w:tcPr>
          <w:p w14:paraId="6130B591" w14:textId="0992901C" w:rsidR="0001572D" w:rsidRPr="00127FCE" w:rsidRDefault="0001572D" w:rsidP="004521BC">
            <w:pPr>
              <w:pStyle w:val="TableText"/>
            </w:pPr>
            <w:bookmarkStart w:id="6417" w:name="_Toc389633895"/>
            <w:bookmarkStart w:id="6418" w:name="_Toc389813641"/>
            <w:bookmarkStart w:id="6419" w:name="_Toc390842361"/>
            <w:bookmarkStart w:id="6420" w:name="_Toc390844890"/>
            <w:bookmarkStart w:id="6421" w:name="_Toc390845071"/>
            <w:bookmarkStart w:id="6422" w:name="_Toc390845252"/>
            <w:bookmarkEnd w:id="6417"/>
            <w:bookmarkEnd w:id="6418"/>
            <w:bookmarkEnd w:id="6419"/>
            <w:bookmarkEnd w:id="6420"/>
            <w:bookmarkEnd w:id="6421"/>
            <w:bookmarkEnd w:id="6422"/>
            <w:r>
              <w:t>Horn</w:t>
            </w:r>
          </w:p>
        </w:tc>
      </w:tr>
      <w:tr w:rsidR="00CA1288" w:rsidRPr="00127FCE" w14:paraId="28A2280B" w14:textId="77777777" w:rsidTr="0001572D">
        <w:trPr>
          <w:cantSplit/>
          <w:trHeight w:val="75"/>
        </w:trPr>
        <w:tc>
          <w:tcPr>
            <w:tcW w:w="1765" w:type="pct"/>
            <w:gridSpan w:val="2"/>
          </w:tcPr>
          <w:p w14:paraId="3B1D7773" w14:textId="77777777" w:rsidR="00CA1288" w:rsidRPr="00127FCE" w:rsidRDefault="00CA1288" w:rsidP="004521BC">
            <w:pPr>
              <w:pStyle w:val="TableText"/>
            </w:pPr>
            <w:r w:rsidRPr="00127FCE">
              <w:t xml:space="preserve">Test the </w:t>
            </w:r>
            <w:r w:rsidRPr="00127FCE">
              <w:rPr>
                <w:b/>
              </w:rPr>
              <w:t>Horn</w:t>
            </w:r>
            <w:r w:rsidRPr="00127FCE">
              <w:t xml:space="preserve"> using the button on the driver’s console.</w:t>
            </w:r>
          </w:p>
        </w:tc>
        <w:tc>
          <w:tcPr>
            <w:tcW w:w="1373" w:type="pct"/>
          </w:tcPr>
          <w:p w14:paraId="747C55C9" w14:textId="77777777" w:rsidR="00CA1288" w:rsidRPr="00127FCE" w:rsidRDefault="00CA1288" w:rsidP="004521BC">
            <w:pPr>
              <w:pStyle w:val="TableText"/>
            </w:pPr>
            <w:r w:rsidRPr="00127FCE">
              <w:t>Button and horn are operational.</w:t>
            </w:r>
          </w:p>
        </w:tc>
        <w:tc>
          <w:tcPr>
            <w:tcW w:w="588" w:type="pct"/>
            <w:gridSpan w:val="2"/>
          </w:tcPr>
          <w:p w14:paraId="60F3E625" w14:textId="77777777" w:rsidR="00CA1288" w:rsidRPr="00127FCE" w:rsidRDefault="00CA1288" w:rsidP="004521BC">
            <w:pPr>
              <w:pStyle w:val="TableText"/>
            </w:pPr>
          </w:p>
        </w:tc>
        <w:tc>
          <w:tcPr>
            <w:tcW w:w="441" w:type="pct"/>
          </w:tcPr>
          <w:p w14:paraId="07D10977" w14:textId="77777777" w:rsidR="00CA1288" w:rsidRPr="00127FCE" w:rsidRDefault="00CA1288" w:rsidP="004521BC">
            <w:pPr>
              <w:pStyle w:val="TableText"/>
            </w:pPr>
          </w:p>
        </w:tc>
        <w:tc>
          <w:tcPr>
            <w:tcW w:w="833" w:type="pct"/>
          </w:tcPr>
          <w:p w14:paraId="7964BC8B" w14:textId="77777777" w:rsidR="00CA1288" w:rsidRPr="00127FCE" w:rsidRDefault="00CA1288" w:rsidP="004521BC">
            <w:pPr>
              <w:pStyle w:val="TableText"/>
            </w:pPr>
          </w:p>
        </w:tc>
      </w:tr>
      <w:tr w:rsidR="0001572D" w:rsidRPr="00127FCE" w14:paraId="2DBF1907" w14:textId="77777777" w:rsidTr="0001572D">
        <w:trPr>
          <w:cantSplit/>
          <w:trHeight w:val="75"/>
        </w:trPr>
        <w:tc>
          <w:tcPr>
            <w:tcW w:w="5000" w:type="pct"/>
            <w:gridSpan w:val="7"/>
          </w:tcPr>
          <w:p w14:paraId="0700335D" w14:textId="27ACE4C0" w:rsidR="0001572D" w:rsidRPr="00127FCE" w:rsidRDefault="0001572D" w:rsidP="004521BC">
            <w:pPr>
              <w:pStyle w:val="TableText"/>
            </w:pPr>
            <w:r>
              <w:t>Auto Uncoupler</w:t>
            </w:r>
          </w:p>
        </w:tc>
      </w:tr>
      <w:tr w:rsidR="00CA1288" w:rsidRPr="00127FCE" w14:paraId="4C428604" w14:textId="77777777" w:rsidTr="0001572D">
        <w:trPr>
          <w:cantSplit/>
          <w:trHeight w:val="75"/>
        </w:trPr>
        <w:tc>
          <w:tcPr>
            <w:tcW w:w="1765" w:type="pct"/>
            <w:gridSpan w:val="2"/>
          </w:tcPr>
          <w:p w14:paraId="70F87C67" w14:textId="77777777" w:rsidR="00CA1288" w:rsidRPr="00127FCE" w:rsidRDefault="00CA1288" w:rsidP="004521BC">
            <w:pPr>
              <w:pStyle w:val="TableText"/>
            </w:pPr>
            <w:r w:rsidRPr="00127FCE">
              <w:t xml:space="preserve">Test the </w:t>
            </w:r>
            <w:r w:rsidRPr="00127FCE">
              <w:rPr>
                <w:b/>
              </w:rPr>
              <w:t>Auto Uncoupler</w:t>
            </w:r>
            <w:r w:rsidRPr="00127FCE">
              <w:t xml:space="preserve"> using the switch on the driver’s side overhead console.</w:t>
            </w:r>
          </w:p>
        </w:tc>
        <w:tc>
          <w:tcPr>
            <w:tcW w:w="1373" w:type="pct"/>
          </w:tcPr>
          <w:p w14:paraId="07C98032" w14:textId="77777777" w:rsidR="00CA1288" w:rsidRPr="00127FCE" w:rsidRDefault="00CA1288" w:rsidP="004521BC">
            <w:pPr>
              <w:pStyle w:val="TableText"/>
            </w:pPr>
            <w:r w:rsidRPr="00127FCE">
              <w:t>Auto uncoupler operates correctly.</w:t>
            </w:r>
          </w:p>
        </w:tc>
        <w:tc>
          <w:tcPr>
            <w:tcW w:w="588" w:type="pct"/>
            <w:gridSpan w:val="2"/>
          </w:tcPr>
          <w:p w14:paraId="5847AC8B" w14:textId="77777777" w:rsidR="00CA1288" w:rsidRPr="00127FCE" w:rsidRDefault="00CA1288" w:rsidP="004521BC">
            <w:pPr>
              <w:pStyle w:val="TableText"/>
            </w:pPr>
          </w:p>
        </w:tc>
        <w:tc>
          <w:tcPr>
            <w:tcW w:w="441" w:type="pct"/>
          </w:tcPr>
          <w:p w14:paraId="50B33B0B" w14:textId="77777777" w:rsidR="00CA1288" w:rsidRPr="00127FCE" w:rsidRDefault="00CA1288" w:rsidP="004521BC">
            <w:pPr>
              <w:pStyle w:val="TableText"/>
            </w:pPr>
          </w:p>
        </w:tc>
        <w:tc>
          <w:tcPr>
            <w:tcW w:w="833" w:type="pct"/>
          </w:tcPr>
          <w:p w14:paraId="06ECFA14" w14:textId="77777777" w:rsidR="00CA1288" w:rsidRPr="00127FCE" w:rsidRDefault="00CA1288" w:rsidP="004521BC">
            <w:pPr>
              <w:pStyle w:val="TableText"/>
            </w:pPr>
          </w:p>
        </w:tc>
      </w:tr>
      <w:tr w:rsidR="0001572D" w:rsidRPr="00127FCE" w14:paraId="3A524523" w14:textId="77777777" w:rsidTr="0001572D">
        <w:trPr>
          <w:cantSplit/>
          <w:trHeight w:val="169"/>
        </w:trPr>
        <w:tc>
          <w:tcPr>
            <w:tcW w:w="5000" w:type="pct"/>
            <w:gridSpan w:val="7"/>
          </w:tcPr>
          <w:p w14:paraId="718FF260" w14:textId="3AD02135" w:rsidR="0001572D" w:rsidRPr="00127FCE" w:rsidRDefault="0001572D" w:rsidP="004521BC">
            <w:pPr>
              <w:pStyle w:val="TableText"/>
            </w:pPr>
            <w:r w:rsidRPr="00127FCE">
              <w:t>Air Conditioner</w:t>
            </w:r>
          </w:p>
        </w:tc>
      </w:tr>
      <w:tr w:rsidR="00CA1288" w:rsidRPr="00127FCE" w14:paraId="0CA104BF" w14:textId="77777777" w:rsidTr="0001572D">
        <w:trPr>
          <w:cantSplit/>
          <w:trHeight w:val="169"/>
        </w:trPr>
        <w:tc>
          <w:tcPr>
            <w:tcW w:w="1765" w:type="pct"/>
            <w:gridSpan w:val="2"/>
            <w:vMerge w:val="restart"/>
          </w:tcPr>
          <w:p w14:paraId="0524FFE0" w14:textId="77777777" w:rsidR="00CA1288" w:rsidRPr="00127FCE" w:rsidRDefault="00CA1288" w:rsidP="004521BC">
            <w:pPr>
              <w:pStyle w:val="TableText"/>
            </w:pPr>
            <w:r w:rsidRPr="00127FCE">
              <w:t xml:space="preserve">Inspect and test the </w:t>
            </w:r>
            <w:r w:rsidRPr="00127FCE">
              <w:rPr>
                <w:b/>
              </w:rPr>
              <w:t>Air Conditioner</w:t>
            </w:r>
            <w:r w:rsidRPr="00127FCE">
              <w:t>.</w:t>
            </w:r>
          </w:p>
        </w:tc>
        <w:tc>
          <w:tcPr>
            <w:tcW w:w="1373" w:type="pct"/>
          </w:tcPr>
          <w:p w14:paraId="7778E334" w14:textId="77777777" w:rsidR="00CA1288" w:rsidRPr="00127FCE" w:rsidRDefault="00CA1288" w:rsidP="004521BC">
            <w:pPr>
              <w:pStyle w:val="TableText"/>
            </w:pPr>
            <w:r w:rsidRPr="00127FCE">
              <w:t>No damage, abnormalities, defects, or out-of-service tags.</w:t>
            </w:r>
          </w:p>
        </w:tc>
        <w:tc>
          <w:tcPr>
            <w:tcW w:w="588" w:type="pct"/>
            <w:gridSpan w:val="2"/>
          </w:tcPr>
          <w:p w14:paraId="73B12FE2" w14:textId="77777777" w:rsidR="00CA1288" w:rsidRPr="00127FCE" w:rsidRDefault="00CA1288" w:rsidP="004521BC">
            <w:pPr>
              <w:pStyle w:val="TableText"/>
            </w:pPr>
          </w:p>
        </w:tc>
        <w:tc>
          <w:tcPr>
            <w:tcW w:w="441" w:type="pct"/>
            <w:vMerge w:val="restart"/>
          </w:tcPr>
          <w:p w14:paraId="6F86E3D0" w14:textId="77777777" w:rsidR="00CA1288" w:rsidRPr="00127FCE" w:rsidRDefault="00CA1288" w:rsidP="004521BC">
            <w:pPr>
              <w:pStyle w:val="TableText"/>
            </w:pPr>
          </w:p>
        </w:tc>
        <w:tc>
          <w:tcPr>
            <w:tcW w:w="833" w:type="pct"/>
            <w:vMerge w:val="restart"/>
          </w:tcPr>
          <w:p w14:paraId="24DEA65D" w14:textId="77777777" w:rsidR="00CA1288" w:rsidRPr="00127FCE" w:rsidRDefault="00CA1288" w:rsidP="004521BC">
            <w:pPr>
              <w:pStyle w:val="TableText"/>
            </w:pPr>
          </w:p>
        </w:tc>
      </w:tr>
      <w:tr w:rsidR="00CA1288" w:rsidRPr="00127FCE" w14:paraId="260344E9" w14:textId="77777777" w:rsidTr="0001572D">
        <w:trPr>
          <w:cantSplit/>
          <w:trHeight w:val="168"/>
        </w:trPr>
        <w:tc>
          <w:tcPr>
            <w:tcW w:w="1765" w:type="pct"/>
            <w:gridSpan w:val="2"/>
            <w:vMerge/>
          </w:tcPr>
          <w:p w14:paraId="61D0FD0D" w14:textId="77777777" w:rsidR="00CA1288" w:rsidRPr="00127FCE" w:rsidRDefault="00CA1288" w:rsidP="004521BC">
            <w:pPr>
              <w:pStyle w:val="TableText"/>
            </w:pPr>
          </w:p>
        </w:tc>
        <w:tc>
          <w:tcPr>
            <w:tcW w:w="1373" w:type="pct"/>
          </w:tcPr>
          <w:p w14:paraId="2988BEA1" w14:textId="77777777" w:rsidR="00CA1288" w:rsidRPr="00127FCE" w:rsidRDefault="00CA1288" w:rsidP="004521BC">
            <w:pPr>
              <w:pStyle w:val="TableText"/>
            </w:pPr>
            <w:r w:rsidRPr="00127FCE">
              <w:t>Fan function operates correctly.</w:t>
            </w:r>
          </w:p>
        </w:tc>
        <w:tc>
          <w:tcPr>
            <w:tcW w:w="588" w:type="pct"/>
            <w:gridSpan w:val="2"/>
          </w:tcPr>
          <w:p w14:paraId="7E05F755" w14:textId="77777777" w:rsidR="00CA1288" w:rsidRPr="00127FCE" w:rsidRDefault="00CA1288" w:rsidP="004521BC">
            <w:pPr>
              <w:pStyle w:val="TableText"/>
            </w:pPr>
          </w:p>
        </w:tc>
        <w:tc>
          <w:tcPr>
            <w:tcW w:w="441" w:type="pct"/>
            <w:vMerge/>
          </w:tcPr>
          <w:p w14:paraId="45EE77B5" w14:textId="77777777" w:rsidR="00CA1288" w:rsidRPr="00127FCE" w:rsidRDefault="00CA1288" w:rsidP="004521BC">
            <w:pPr>
              <w:pStyle w:val="TableText"/>
            </w:pPr>
          </w:p>
        </w:tc>
        <w:tc>
          <w:tcPr>
            <w:tcW w:w="833" w:type="pct"/>
            <w:vMerge/>
          </w:tcPr>
          <w:p w14:paraId="68732FF2" w14:textId="77777777" w:rsidR="00CA1288" w:rsidRPr="00127FCE" w:rsidRDefault="00CA1288" w:rsidP="004521BC">
            <w:pPr>
              <w:pStyle w:val="TableText"/>
            </w:pPr>
          </w:p>
        </w:tc>
      </w:tr>
      <w:tr w:rsidR="00CA1288" w:rsidRPr="00127FCE" w14:paraId="1D3A506D" w14:textId="77777777" w:rsidTr="0001572D">
        <w:trPr>
          <w:cantSplit/>
          <w:trHeight w:val="205"/>
        </w:trPr>
        <w:tc>
          <w:tcPr>
            <w:tcW w:w="1765" w:type="pct"/>
            <w:gridSpan w:val="2"/>
            <w:vMerge/>
          </w:tcPr>
          <w:p w14:paraId="0E509600" w14:textId="77777777" w:rsidR="00CA1288" w:rsidRPr="00127FCE" w:rsidRDefault="00CA1288" w:rsidP="004521BC">
            <w:pPr>
              <w:pStyle w:val="TableText"/>
            </w:pPr>
          </w:p>
        </w:tc>
        <w:tc>
          <w:tcPr>
            <w:tcW w:w="1373" w:type="pct"/>
          </w:tcPr>
          <w:p w14:paraId="44973DEA" w14:textId="77777777" w:rsidR="00CA1288" w:rsidRPr="00127FCE" w:rsidRDefault="00CA1288" w:rsidP="004521BC">
            <w:pPr>
              <w:pStyle w:val="TableText"/>
            </w:pPr>
            <w:r w:rsidRPr="00127FCE">
              <w:t>Cool function operates correctly.</w:t>
            </w:r>
          </w:p>
        </w:tc>
        <w:tc>
          <w:tcPr>
            <w:tcW w:w="588" w:type="pct"/>
            <w:gridSpan w:val="2"/>
          </w:tcPr>
          <w:p w14:paraId="792F1185" w14:textId="77777777" w:rsidR="00CA1288" w:rsidRPr="00127FCE" w:rsidRDefault="00CA1288" w:rsidP="004521BC">
            <w:pPr>
              <w:pStyle w:val="TableText"/>
            </w:pPr>
          </w:p>
        </w:tc>
        <w:tc>
          <w:tcPr>
            <w:tcW w:w="441" w:type="pct"/>
            <w:vMerge/>
          </w:tcPr>
          <w:p w14:paraId="1DC02184" w14:textId="77777777" w:rsidR="00CA1288" w:rsidRPr="00127FCE" w:rsidRDefault="00CA1288" w:rsidP="004521BC">
            <w:pPr>
              <w:pStyle w:val="TableText"/>
            </w:pPr>
          </w:p>
        </w:tc>
        <w:tc>
          <w:tcPr>
            <w:tcW w:w="833" w:type="pct"/>
            <w:vMerge/>
          </w:tcPr>
          <w:p w14:paraId="6ED284B7" w14:textId="77777777" w:rsidR="00CA1288" w:rsidRPr="00127FCE" w:rsidRDefault="00CA1288" w:rsidP="004521BC">
            <w:pPr>
              <w:pStyle w:val="TableText"/>
            </w:pPr>
          </w:p>
        </w:tc>
      </w:tr>
      <w:tr w:rsidR="0001572D" w:rsidRPr="00127FCE" w14:paraId="32672FDB" w14:textId="77777777" w:rsidTr="0001572D">
        <w:trPr>
          <w:cantSplit/>
          <w:trHeight w:val="206"/>
        </w:trPr>
        <w:tc>
          <w:tcPr>
            <w:tcW w:w="5000" w:type="pct"/>
            <w:gridSpan w:val="7"/>
          </w:tcPr>
          <w:p w14:paraId="35E52272" w14:textId="113418B2" w:rsidR="0001572D" w:rsidRPr="00127FCE" w:rsidRDefault="0001572D" w:rsidP="004521BC">
            <w:pPr>
              <w:pStyle w:val="TableText"/>
            </w:pPr>
            <w:r>
              <w:t>Fridge</w:t>
            </w:r>
          </w:p>
        </w:tc>
      </w:tr>
      <w:tr w:rsidR="00CA1288" w:rsidRPr="00127FCE" w14:paraId="46FCA92F" w14:textId="77777777" w:rsidTr="0001572D">
        <w:trPr>
          <w:cantSplit/>
          <w:trHeight w:val="206"/>
        </w:trPr>
        <w:tc>
          <w:tcPr>
            <w:tcW w:w="1765" w:type="pct"/>
            <w:gridSpan w:val="2"/>
            <w:vMerge w:val="restart"/>
          </w:tcPr>
          <w:p w14:paraId="04D15D71" w14:textId="77777777" w:rsidR="00CA1288" w:rsidRPr="00127FCE" w:rsidRDefault="00CA1288" w:rsidP="004521BC">
            <w:pPr>
              <w:pStyle w:val="TableText"/>
            </w:pPr>
            <w:r w:rsidRPr="00127FCE">
              <w:t xml:space="preserve">Inspect and test the </w:t>
            </w:r>
            <w:r w:rsidRPr="00127FCE">
              <w:rPr>
                <w:b/>
              </w:rPr>
              <w:t>Fridge</w:t>
            </w:r>
            <w:r w:rsidRPr="00127FCE">
              <w:t>.</w:t>
            </w:r>
          </w:p>
        </w:tc>
        <w:tc>
          <w:tcPr>
            <w:tcW w:w="1373" w:type="pct"/>
          </w:tcPr>
          <w:p w14:paraId="6EFA58B8" w14:textId="77777777" w:rsidR="00CA1288" w:rsidRPr="00127FCE" w:rsidRDefault="00CA1288" w:rsidP="004521BC">
            <w:pPr>
              <w:pStyle w:val="TableText"/>
            </w:pPr>
            <w:r w:rsidRPr="00127FCE">
              <w:t>No damage, abnormalities, defects, or out-of-service tags.</w:t>
            </w:r>
          </w:p>
        </w:tc>
        <w:tc>
          <w:tcPr>
            <w:tcW w:w="588" w:type="pct"/>
            <w:gridSpan w:val="2"/>
          </w:tcPr>
          <w:p w14:paraId="152A6C2E" w14:textId="77777777" w:rsidR="00CA1288" w:rsidRPr="00127FCE" w:rsidRDefault="00CA1288" w:rsidP="004521BC">
            <w:pPr>
              <w:pStyle w:val="TableText"/>
            </w:pPr>
          </w:p>
        </w:tc>
        <w:tc>
          <w:tcPr>
            <w:tcW w:w="441" w:type="pct"/>
            <w:vMerge w:val="restart"/>
          </w:tcPr>
          <w:p w14:paraId="1784D264" w14:textId="77777777" w:rsidR="00CA1288" w:rsidRPr="00127FCE" w:rsidRDefault="00CA1288" w:rsidP="004521BC">
            <w:pPr>
              <w:pStyle w:val="TableText"/>
            </w:pPr>
          </w:p>
        </w:tc>
        <w:tc>
          <w:tcPr>
            <w:tcW w:w="833" w:type="pct"/>
            <w:vMerge w:val="restart"/>
          </w:tcPr>
          <w:p w14:paraId="5D880A36" w14:textId="77777777" w:rsidR="00CA1288" w:rsidRPr="00127FCE" w:rsidRDefault="00CA1288" w:rsidP="004521BC">
            <w:pPr>
              <w:pStyle w:val="TableText"/>
            </w:pPr>
          </w:p>
        </w:tc>
      </w:tr>
      <w:tr w:rsidR="00CA1288" w:rsidRPr="00127FCE" w14:paraId="1D6B44B5" w14:textId="77777777" w:rsidTr="0001572D">
        <w:trPr>
          <w:cantSplit/>
          <w:trHeight w:val="205"/>
        </w:trPr>
        <w:tc>
          <w:tcPr>
            <w:tcW w:w="1765" w:type="pct"/>
            <w:gridSpan w:val="2"/>
            <w:vMerge/>
          </w:tcPr>
          <w:p w14:paraId="4410A908" w14:textId="77777777" w:rsidR="00CA1288" w:rsidRPr="00127FCE" w:rsidRDefault="00CA1288" w:rsidP="004521BC">
            <w:pPr>
              <w:pStyle w:val="TableText"/>
            </w:pPr>
          </w:p>
        </w:tc>
        <w:tc>
          <w:tcPr>
            <w:tcW w:w="1373" w:type="pct"/>
          </w:tcPr>
          <w:p w14:paraId="4E315FB0" w14:textId="77777777" w:rsidR="00CA1288" w:rsidRPr="00127FCE" w:rsidRDefault="00CA1288" w:rsidP="004521BC">
            <w:pPr>
              <w:pStyle w:val="TableText"/>
            </w:pPr>
            <w:r w:rsidRPr="00127FCE">
              <w:t>Fridge operates correctly.</w:t>
            </w:r>
          </w:p>
        </w:tc>
        <w:tc>
          <w:tcPr>
            <w:tcW w:w="588" w:type="pct"/>
            <w:gridSpan w:val="2"/>
          </w:tcPr>
          <w:p w14:paraId="5730BD3A" w14:textId="77777777" w:rsidR="00CA1288" w:rsidRPr="00127FCE" w:rsidRDefault="00CA1288" w:rsidP="004521BC">
            <w:pPr>
              <w:pStyle w:val="TableText"/>
            </w:pPr>
          </w:p>
        </w:tc>
        <w:tc>
          <w:tcPr>
            <w:tcW w:w="441" w:type="pct"/>
            <w:vMerge/>
          </w:tcPr>
          <w:p w14:paraId="03D82F31" w14:textId="77777777" w:rsidR="00CA1288" w:rsidRPr="00127FCE" w:rsidRDefault="00CA1288" w:rsidP="004521BC">
            <w:pPr>
              <w:pStyle w:val="TableText"/>
            </w:pPr>
          </w:p>
        </w:tc>
        <w:tc>
          <w:tcPr>
            <w:tcW w:w="833" w:type="pct"/>
            <w:vMerge/>
          </w:tcPr>
          <w:p w14:paraId="17972B77" w14:textId="77777777" w:rsidR="00CA1288" w:rsidRPr="00127FCE" w:rsidRDefault="00CA1288" w:rsidP="004521BC">
            <w:pPr>
              <w:pStyle w:val="TableText"/>
            </w:pPr>
          </w:p>
        </w:tc>
      </w:tr>
      <w:tr w:rsidR="0001572D" w:rsidRPr="00127FCE" w14:paraId="5CF6E419" w14:textId="77777777" w:rsidTr="0001572D">
        <w:trPr>
          <w:cantSplit/>
          <w:trHeight w:val="206"/>
        </w:trPr>
        <w:tc>
          <w:tcPr>
            <w:tcW w:w="5000" w:type="pct"/>
            <w:gridSpan w:val="7"/>
          </w:tcPr>
          <w:p w14:paraId="202C4244" w14:textId="7879A065" w:rsidR="0001572D" w:rsidRPr="00127FCE" w:rsidRDefault="0001572D" w:rsidP="004521BC">
            <w:pPr>
              <w:pStyle w:val="TableText"/>
            </w:pPr>
            <w:bookmarkStart w:id="6423" w:name="_Toc389633900"/>
            <w:bookmarkStart w:id="6424" w:name="_Toc389813646"/>
            <w:bookmarkStart w:id="6425" w:name="_Toc390842366"/>
            <w:bookmarkStart w:id="6426" w:name="_Toc390844895"/>
            <w:bookmarkStart w:id="6427" w:name="_Toc390845076"/>
            <w:bookmarkStart w:id="6428" w:name="_Toc390845257"/>
            <w:bookmarkEnd w:id="6423"/>
            <w:bookmarkEnd w:id="6424"/>
            <w:bookmarkEnd w:id="6425"/>
            <w:bookmarkEnd w:id="6426"/>
            <w:bookmarkEnd w:id="6427"/>
            <w:bookmarkEnd w:id="6428"/>
            <w:r w:rsidRPr="00127FCE">
              <w:lastRenderedPageBreak/>
              <w:t>AM/FM Radio</w:t>
            </w:r>
          </w:p>
        </w:tc>
      </w:tr>
      <w:tr w:rsidR="00CA1288" w:rsidRPr="00127FCE" w14:paraId="48E0657C" w14:textId="77777777" w:rsidTr="0001572D">
        <w:trPr>
          <w:cantSplit/>
          <w:trHeight w:val="206"/>
        </w:trPr>
        <w:tc>
          <w:tcPr>
            <w:tcW w:w="1765" w:type="pct"/>
            <w:gridSpan w:val="2"/>
            <w:vMerge w:val="restart"/>
          </w:tcPr>
          <w:p w14:paraId="6676E734" w14:textId="77777777" w:rsidR="00CA1288" w:rsidRPr="00127FCE" w:rsidRDefault="00CA1288" w:rsidP="004521BC">
            <w:pPr>
              <w:pStyle w:val="TableText"/>
            </w:pPr>
            <w:r w:rsidRPr="00127FCE">
              <w:t xml:space="preserve">Inspect and test the </w:t>
            </w:r>
            <w:r w:rsidRPr="00127FCE">
              <w:rPr>
                <w:b/>
              </w:rPr>
              <w:t>AM/FM Radio</w:t>
            </w:r>
            <w:r w:rsidRPr="00127FCE">
              <w:t>.</w:t>
            </w:r>
          </w:p>
        </w:tc>
        <w:tc>
          <w:tcPr>
            <w:tcW w:w="1373" w:type="pct"/>
          </w:tcPr>
          <w:p w14:paraId="7A909160" w14:textId="77777777" w:rsidR="00CA1288" w:rsidRPr="00127FCE" w:rsidRDefault="00CA1288" w:rsidP="004521BC">
            <w:pPr>
              <w:pStyle w:val="TableText"/>
            </w:pPr>
            <w:r w:rsidRPr="00127FCE">
              <w:t>No damage, abnormalities, defects, or out-of-service tags.</w:t>
            </w:r>
          </w:p>
        </w:tc>
        <w:tc>
          <w:tcPr>
            <w:tcW w:w="588" w:type="pct"/>
            <w:gridSpan w:val="2"/>
          </w:tcPr>
          <w:p w14:paraId="172607C3" w14:textId="77777777" w:rsidR="00CA1288" w:rsidRPr="00127FCE" w:rsidRDefault="00CA1288" w:rsidP="004521BC">
            <w:pPr>
              <w:pStyle w:val="TableText"/>
            </w:pPr>
          </w:p>
        </w:tc>
        <w:tc>
          <w:tcPr>
            <w:tcW w:w="441" w:type="pct"/>
            <w:vMerge w:val="restart"/>
          </w:tcPr>
          <w:p w14:paraId="29048F4B" w14:textId="77777777" w:rsidR="00CA1288" w:rsidRPr="00127FCE" w:rsidRDefault="00CA1288" w:rsidP="004521BC">
            <w:pPr>
              <w:pStyle w:val="TableText"/>
            </w:pPr>
          </w:p>
        </w:tc>
        <w:tc>
          <w:tcPr>
            <w:tcW w:w="833" w:type="pct"/>
            <w:vMerge w:val="restart"/>
          </w:tcPr>
          <w:p w14:paraId="2EFA06B7" w14:textId="77777777" w:rsidR="00CA1288" w:rsidRPr="00127FCE" w:rsidRDefault="00CA1288" w:rsidP="004521BC">
            <w:pPr>
              <w:pStyle w:val="TableText"/>
            </w:pPr>
          </w:p>
        </w:tc>
      </w:tr>
      <w:tr w:rsidR="00CA1288" w:rsidRPr="00127FCE" w14:paraId="551F475B" w14:textId="77777777" w:rsidTr="0001572D">
        <w:trPr>
          <w:cantSplit/>
          <w:trHeight w:val="205"/>
        </w:trPr>
        <w:tc>
          <w:tcPr>
            <w:tcW w:w="1765" w:type="pct"/>
            <w:gridSpan w:val="2"/>
            <w:vMerge/>
          </w:tcPr>
          <w:p w14:paraId="5CA884E7" w14:textId="77777777" w:rsidR="00CA1288" w:rsidRPr="00127FCE" w:rsidRDefault="00CA1288" w:rsidP="004521BC">
            <w:pPr>
              <w:pStyle w:val="TableText"/>
            </w:pPr>
          </w:p>
        </w:tc>
        <w:tc>
          <w:tcPr>
            <w:tcW w:w="1373" w:type="pct"/>
          </w:tcPr>
          <w:p w14:paraId="47FF890E" w14:textId="77777777" w:rsidR="00CA1288" w:rsidRPr="00127FCE" w:rsidRDefault="00CA1288" w:rsidP="004521BC">
            <w:pPr>
              <w:pStyle w:val="TableText"/>
            </w:pPr>
            <w:r w:rsidRPr="00127FCE">
              <w:t>Radio operates correctly and signal is received.</w:t>
            </w:r>
          </w:p>
        </w:tc>
        <w:tc>
          <w:tcPr>
            <w:tcW w:w="588" w:type="pct"/>
            <w:gridSpan w:val="2"/>
          </w:tcPr>
          <w:p w14:paraId="3139B095" w14:textId="77777777" w:rsidR="00CA1288" w:rsidRPr="00127FCE" w:rsidRDefault="00CA1288" w:rsidP="004521BC">
            <w:pPr>
              <w:pStyle w:val="TableText"/>
            </w:pPr>
          </w:p>
        </w:tc>
        <w:tc>
          <w:tcPr>
            <w:tcW w:w="441" w:type="pct"/>
            <w:vMerge/>
          </w:tcPr>
          <w:p w14:paraId="0D381D72" w14:textId="77777777" w:rsidR="00CA1288" w:rsidRPr="00127FCE" w:rsidRDefault="00CA1288" w:rsidP="004521BC">
            <w:pPr>
              <w:pStyle w:val="TableText"/>
            </w:pPr>
          </w:p>
        </w:tc>
        <w:tc>
          <w:tcPr>
            <w:tcW w:w="833" w:type="pct"/>
            <w:vMerge/>
          </w:tcPr>
          <w:p w14:paraId="3CCE65AC" w14:textId="77777777" w:rsidR="00CA1288" w:rsidRPr="00127FCE" w:rsidRDefault="00CA1288" w:rsidP="004521BC">
            <w:pPr>
              <w:pStyle w:val="TableText"/>
            </w:pPr>
          </w:p>
        </w:tc>
      </w:tr>
      <w:tr w:rsidR="00CA1288" w:rsidRPr="00127FCE" w14:paraId="74F59F70" w14:textId="77777777" w:rsidTr="0001572D">
        <w:trPr>
          <w:cantSplit/>
          <w:trHeight w:val="205"/>
        </w:trPr>
        <w:tc>
          <w:tcPr>
            <w:tcW w:w="1765" w:type="pct"/>
            <w:gridSpan w:val="2"/>
            <w:vMerge/>
          </w:tcPr>
          <w:p w14:paraId="4BCDAA95" w14:textId="77777777" w:rsidR="00CA1288" w:rsidRPr="00127FCE" w:rsidRDefault="00CA1288" w:rsidP="004521BC">
            <w:pPr>
              <w:pStyle w:val="TableText"/>
            </w:pPr>
          </w:p>
        </w:tc>
        <w:tc>
          <w:tcPr>
            <w:tcW w:w="1373" w:type="pct"/>
          </w:tcPr>
          <w:p w14:paraId="2C15FF41" w14:textId="77777777" w:rsidR="00CA1288" w:rsidRPr="00127FCE" w:rsidRDefault="00CA1288" w:rsidP="004521BC">
            <w:pPr>
              <w:pStyle w:val="TableText"/>
            </w:pPr>
            <w:r w:rsidRPr="00127FCE">
              <w:t>Driver side speaker operates correctly.</w:t>
            </w:r>
          </w:p>
        </w:tc>
        <w:tc>
          <w:tcPr>
            <w:tcW w:w="588" w:type="pct"/>
            <w:gridSpan w:val="2"/>
          </w:tcPr>
          <w:p w14:paraId="62EE3462" w14:textId="77777777" w:rsidR="00CA1288" w:rsidRPr="00127FCE" w:rsidRDefault="00CA1288" w:rsidP="004521BC">
            <w:pPr>
              <w:pStyle w:val="TableText"/>
            </w:pPr>
          </w:p>
        </w:tc>
        <w:tc>
          <w:tcPr>
            <w:tcW w:w="441" w:type="pct"/>
            <w:vMerge/>
          </w:tcPr>
          <w:p w14:paraId="675C7049" w14:textId="77777777" w:rsidR="00CA1288" w:rsidRPr="00127FCE" w:rsidRDefault="00CA1288" w:rsidP="004521BC">
            <w:pPr>
              <w:pStyle w:val="TableText"/>
            </w:pPr>
          </w:p>
        </w:tc>
        <w:tc>
          <w:tcPr>
            <w:tcW w:w="833" w:type="pct"/>
            <w:vMerge/>
          </w:tcPr>
          <w:p w14:paraId="604C94CE" w14:textId="77777777" w:rsidR="00CA1288" w:rsidRPr="00127FCE" w:rsidRDefault="00CA1288" w:rsidP="004521BC">
            <w:pPr>
              <w:pStyle w:val="TableText"/>
            </w:pPr>
          </w:p>
        </w:tc>
      </w:tr>
      <w:tr w:rsidR="00CA1288" w:rsidRPr="00127FCE" w14:paraId="4B7636EB" w14:textId="77777777" w:rsidTr="0001572D">
        <w:trPr>
          <w:cantSplit/>
          <w:trHeight w:val="205"/>
        </w:trPr>
        <w:tc>
          <w:tcPr>
            <w:tcW w:w="1765" w:type="pct"/>
            <w:gridSpan w:val="2"/>
            <w:vMerge/>
          </w:tcPr>
          <w:p w14:paraId="2D5216FA" w14:textId="77777777" w:rsidR="00CA1288" w:rsidRPr="00127FCE" w:rsidRDefault="00CA1288" w:rsidP="004521BC">
            <w:pPr>
              <w:pStyle w:val="TableText"/>
            </w:pPr>
          </w:p>
        </w:tc>
        <w:tc>
          <w:tcPr>
            <w:tcW w:w="1373" w:type="pct"/>
          </w:tcPr>
          <w:p w14:paraId="41483110" w14:textId="77777777" w:rsidR="00CA1288" w:rsidRPr="00127FCE" w:rsidRDefault="00CA1288" w:rsidP="004521BC">
            <w:pPr>
              <w:pStyle w:val="TableText"/>
            </w:pPr>
            <w:r w:rsidRPr="00127FCE">
              <w:t>Observer side speaker operates correctly.</w:t>
            </w:r>
          </w:p>
        </w:tc>
        <w:tc>
          <w:tcPr>
            <w:tcW w:w="588" w:type="pct"/>
            <w:gridSpan w:val="2"/>
          </w:tcPr>
          <w:p w14:paraId="098F0E27" w14:textId="77777777" w:rsidR="00CA1288" w:rsidRPr="00127FCE" w:rsidRDefault="00CA1288" w:rsidP="004521BC">
            <w:pPr>
              <w:pStyle w:val="TableText"/>
            </w:pPr>
          </w:p>
        </w:tc>
        <w:tc>
          <w:tcPr>
            <w:tcW w:w="441" w:type="pct"/>
            <w:vMerge/>
          </w:tcPr>
          <w:p w14:paraId="501EB1C1" w14:textId="77777777" w:rsidR="00CA1288" w:rsidRPr="00127FCE" w:rsidRDefault="00CA1288" w:rsidP="004521BC">
            <w:pPr>
              <w:pStyle w:val="TableText"/>
            </w:pPr>
          </w:p>
        </w:tc>
        <w:tc>
          <w:tcPr>
            <w:tcW w:w="833" w:type="pct"/>
            <w:vMerge/>
          </w:tcPr>
          <w:p w14:paraId="44960CCF" w14:textId="77777777" w:rsidR="00CA1288" w:rsidRPr="00127FCE" w:rsidRDefault="00CA1288" w:rsidP="004521BC">
            <w:pPr>
              <w:pStyle w:val="TableText"/>
            </w:pPr>
          </w:p>
        </w:tc>
      </w:tr>
      <w:tr w:rsidR="0001572D" w:rsidRPr="00127FCE" w14:paraId="02A17CBC" w14:textId="77777777" w:rsidTr="0001572D">
        <w:trPr>
          <w:cantSplit/>
          <w:trHeight w:val="206"/>
        </w:trPr>
        <w:tc>
          <w:tcPr>
            <w:tcW w:w="5000" w:type="pct"/>
            <w:gridSpan w:val="7"/>
          </w:tcPr>
          <w:p w14:paraId="4A3F8A17" w14:textId="198392D6" w:rsidR="0001572D" w:rsidRPr="00127FCE" w:rsidRDefault="0001572D" w:rsidP="004521BC">
            <w:pPr>
              <w:pStyle w:val="TableText"/>
            </w:pPr>
            <w:bookmarkStart w:id="6429" w:name="_Toc411321640"/>
            <w:bookmarkStart w:id="6430" w:name="_Toc411326918"/>
            <w:bookmarkEnd w:id="6429"/>
            <w:bookmarkEnd w:id="6430"/>
            <w:r w:rsidRPr="00127FCE">
              <w:t>Microwave and Kettle</w:t>
            </w:r>
          </w:p>
        </w:tc>
      </w:tr>
      <w:tr w:rsidR="00CA1288" w:rsidRPr="00127FCE" w14:paraId="186D98DD" w14:textId="77777777" w:rsidTr="0001572D">
        <w:trPr>
          <w:cantSplit/>
          <w:trHeight w:val="206"/>
        </w:trPr>
        <w:tc>
          <w:tcPr>
            <w:tcW w:w="1765" w:type="pct"/>
            <w:gridSpan w:val="2"/>
            <w:vMerge w:val="restart"/>
          </w:tcPr>
          <w:p w14:paraId="4D28A0C1" w14:textId="77777777" w:rsidR="00CA1288" w:rsidRPr="00127FCE" w:rsidRDefault="00CA1288" w:rsidP="004521BC">
            <w:pPr>
              <w:pStyle w:val="TableText"/>
            </w:pPr>
            <w:r w:rsidRPr="00127FCE">
              <w:t xml:space="preserve">Inspect and test the </w:t>
            </w:r>
            <w:r w:rsidRPr="00127FCE">
              <w:rPr>
                <w:b/>
              </w:rPr>
              <w:t>Microwave</w:t>
            </w:r>
            <w:r w:rsidRPr="00127FCE">
              <w:t>.</w:t>
            </w:r>
          </w:p>
        </w:tc>
        <w:tc>
          <w:tcPr>
            <w:tcW w:w="1373" w:type="pct"/>
          </w:tcPr>
          <w:p w14:paraId="2AABEE45" w14:textId="77777777" w:rsidR="00CA1288" w:rsidRPr="00127FCE" w:rsidRDefault="00CA1288" w:rsidP="004521BC">
            <w:pPr>
              <w:pStyle w:val="TableText"/>
            </w:pPr>
            <w:r w:rsidRPr="00127FCE">
              <w:t>No damage, abnormalities, defects, or out-of-service tags.</w:t>
            </w:r>
          </w:p>
        </w:tc>
        <w:tc>
          <w:tcPr>
            <w:tcW w:w="588" w:type="pct"/>
            <w:gridSpan w:val="2"/>
          </w:tcPr>
          <w:p w14:paraId="20E0A4F6" w14:textId="77777777" w:rsidR="00CA1288" w:rsidRPr="00127FCE" w:rsidRDefault="00CA1288" w:rsidP="004521BC">
            <w:pPr>
              <w:pStyle w:val="TableText"/>
            </w:pPr>
          </w:p>
        </w:tc>
        <w:tc>
          <w:tcPr>
            <w:tcW w:w="441" w:type="pct"/>
            <w:vMerge w:val="restart"/>
          </w:tcPr>
          <w:p w14:paraId="65252750" w14:textId="77777777" w:rsidR="00CA1288" w:rsidRPr="00127FCE" w:rsidRDefault="00CA1288" w:rsidP="004521BC">
            <w:pPr>
              <w:pStyle w:val="TableText"/>
            </w:pPr>
          </w:p>
        </w:tc>
        <w:tc>
          <w:tcPr>
            <w:tcW w:w="833" w:type="pct"/>
            <w:vMerge w:val="restart"/>
          </w:tcPr>
          <w:p w14:paraId="5D621FDF" w14:textId="77777777" w:rsidR="00CA1288" w:rsidRPr="00127FCE" w:rsidRDefault="00CA1288" w:rsidP="004521BC">
            <w:pPr>
              <w:pStyle w:val="TableText"/>
            </w:pPr>
          </w:p>
        </w:tc>
      </w:tr>
      <w:tr w:rsidR="00CA1288" w:rsidRPr="00127FCE" w14:paraId="0DBEEDD6" w14:textId="77777777" w:rsidTr="0001572D">
        <w:trPr>
          <w:cantSplit/>
          <w:trHeight w:val="169"/>
        </w:trPr>
        <w:tc>
          <w:tcPr>
            <w:tcW w:w="1765" w:type="pct"/>
            <w:gridSpan w:val="2"/>
            <w:vMerge/>
          </w:tcPr>
          <w:p w14:paraId="47360E38" w14:textId="77777777" w:rsidR="00CA1288" w:rsidRPr="00127FCE" w:rsidRDefault="00CA1288" w:rsidP="004521BC">
            <w:pPr>
              <w:pStyle w:val="TableText"/>
            </w:pPr>
          </w:p>
        </w:tc>
        <w:tc>
          <w:tcPr>
            <w:tcW w:w="1373" w:type="pct"/>
          </w:tcPr>
          <w:p w14:paraId="7FCC50E2" w14:textId="77777777" w:rsidR="00CA1288" w:rsidRPr="00127FCE" w:rsidRDefault="00CA1288" w:rsidP="004521BC">
            <w:pPr>
              <w:pStyle w:val="TableText"/>
            </w:pPr>
            <w:r w:rsidRPr="00127FCE">
              <w:t>Microwave power point operates correctly.</w:t>
            </w:r>
          </w:p>
        </w:tc>
        <w:tc>
          <w:tcPr>
            <w:tcW w:w="588" w:type="pct"/>
            <w:gridSpan w:val="2"/>
          </w:tcPr>
          <w:p w14:paraId="5C47E66F" w14:textId="77777777" w:rsidR="00CA1288" w:rsidRPr="00127FCE" w:rsidRDefault="00CA1288" w:rsidP="004521BC">
            <w:pPr>
              <w:pStyle w:val="TableText"/>
            </w:pPr>
          </w:p>
        </w:tc>
        <w:tc>
          <w:tcPr>
            <w:tcW w:w="441" w:type="pct"/>
            <w:vMerge/>
          </w:tcPr>
          <w:p w14:paraId="4D602596" w14:textId="77777777" w:rsidR="00CA1288" w:rsidRPr="00127FCE" w:rsidRDefault="00CA1288" w:rsidP="004521BC">
            <w:pPr>
              <w:pStyle w:val="TableText"/>
            </w:pPr>
          </w:p>
        </w:tc>
        <w:tc>
          <w:tcPr>
            <w:tcW w:w="833" w:type="pct"/>
            <w:vMerge/>
          </w:tcPr>
          <w:p w14:paraId="7C8ECF98" w14:textId="77777777" w:rsidR="00CA1288" w:rsidRPr="00127FCE" w:rsidRDefault="00CA1288" w:rsidP="004521BC">
            <w:pPr>
              <w:pStyle w:val="TableText"/>
            </w:pPr>
          </w:p>
        </w:tc>
      </w:tr>
      <w:tr w:rsidR="00CA1288" w:rsidRPr="00127FCE" w14:paraId="24B03149" w14:textId="77777777" w:rsidTr="0001572D">
        <w:trPr>
          <w:cantSplit/>
          <w:trHeight w:val="168"/>
        </w:trPr>
        <w:tc>
          <w:tcPr>
            <w:tcW w:w="1765" w:type="pct"/>
            <w:gridSpan w:val="2"/>
            <w:vMerge/>
          </w:tcPr>
          <w:p w14:paraId="340A49E9" w14:textId="77777777" w:rsidR="00CA1288" w:rsidRPr="00127FCE" w:rsidRDefault="00CA1288" w:rsidP="004521BC">
            <w:pPr>
              <w:pStyle w:val="TableText"/>
            </w:pPr>
          </w:p>
        </w:tc>
        <w:tc>
          <w:tcPr>
            <w:tcW w:w="1373" w:type="pct"/>
          </w:tcPr>
          <w:p w14:paraId="09C2478A" w14:textId="77777777" w:rsidR="00CA1288" w:rsidRPr="00127FCE" w:rsidRDefault="00CA1288" w:rsidP="004521BC">
            <w:pPr>
              <w:pStyle w:val="TableText"/>
            </w:pPr>
            <w:r w:rsidRPr="00127FCE">
              <w:t>Microwave operates correctly.</w:t>
            </w:r>
          </w:p>
        </w:tc>
        <w:tc>
          <w:tcPr>
            <w:tcW w:w="588" w:type="pct"/>
            <w:gridSpan w:val="2"/>
          </w:tcPr>
          <w:p w14:paraId="7D3F2F14" w14:textId="77777777" w:rsidR="00CA1288" w:rsidRPr="00127FCE" w:rsidRDefault="00CA1288" w:rsidP="004521BC">
            <w:pPr>
              <w:pStyle w:val="TableText"/>
            </w:pPr>
          </w:p>
        </w:tc>
        <w:tc>
          <w:tcPr>
            <w:tcW w:w="441" w:type="pct"/>
            <w:vMerge/>
          </w:tcPr>
          <w:p w14:paraId="7BFE0A13" w14:textId="77777777" w:rsidR="00CA1288" w:rsidRPr="00127FCE" w:rsidRDefault="00CA1288" w:rsidP="004521BC">
            <w:pPr>
              <w:pStyle w:val="TableText"/>
            </w:pPr>
          </w:p>
        </w:tc>
        <w:tc>
          <w:tcPr>
            <w:tcW w:w="833" w:type="pct"/>
            <w:vMerge/>
          </w:tcPr>
          <w:p w14:paraId="5BD565D3" w14:textId="77777777" w:rsidR="00CA1288" w:rsidRPr="00127FCE" w:rsidRDefault="00CA1288" w:rsidP="004521BC">
            <w:pPr>
              <w:pStyle w:val="TableText"/>
            </w:pPr>
          </w:p>
        </w:tc>
      </w:tr>
      <w:tr w:rsidR="00CA1288" w:rsidRPr="00127FCE" w14:paraId="248FB6BF" w14:textId="77777777" w:rsidTr="0001572D">
        <w:trPr>
          <w:cantSplit/>
          <w:trHeight w:val="206"/>
        </w:trPr>
        <w:tc>
          <w:tcPr>
            <w:tcW w:w="1765" w:type="pct"/>
            <w:gridSpan w:val="2"/>
            <w:vMerge w:val="restart"/>
          </w:tcPr>
          <w:p w14:paraId="6A642B6E" w14:textId="77777777" w:rsidR="00CA1288" w:rsidRPr="00127FCE" w:rsidRDefault="00CA1288" w:rsidP="004521BC">
            <w:pPr>
              <w:pStyle w:val="TableText"/>
            </w:pPr>
            <w:r w:rsidRPr="00127FCE">
              <w:t xml:space="preserve">Inspect and test the </w:t>
            </w:r>
            <w:r w:rsidRPr="00127FCE">
              <w:rPr>
                <w:b/>
              </w:rPr>
              <w:t>Kettle</w:t>
            </w:r>
            <w:r w:rsidRPr="00127FCE">
              <w:t>.</w:t>
            </w:r>
          </w:p>
        </w:tc>
        <w:tc>
          <w:tcPr>
            <w:tcW w:w="1373" w:type="pct"/>
          </w:tcPr>
          <w:p w14:paraId="1FE31027" w14:textId="77777777" w:rsidR="00CA1288" w:rsidRPr="00127FCE" w:rsidRDefault="00CA1288" w:rsidP="004521BC">
            <w:pPr>
              <w:pStyle w:val="TableText"/>
            </w:pPr>
            <w:r w:rsidRPr="00127FCE">
              <w:t>No damage, abnormalities, defects, or out-of-service tags.</w:t>
            </w:r>
          </w:p>
        </w:tc>
        <w:tc>
          <w:tcPr>
            <w:tcW w:w="588" w:type="pct"/>
            <w:gridSpan w:val="2"/>
          </w:tcPr>
          <w:p w14:paraId="64EF5EF0" w14:textId="77777777" w:rsidR="00CA1288" w:rsidRPr="00127FCE" w:rsidRDefault="00CA1288" w:rsidP="004521BC">
            <w:pPr>
              <w:pStyle w:val="TableText"/>
            </w:pPr>
          </w:p>
        </w:tc>
        <w:tc>
          <w:tcPr>
            <w:tcW w:w="441" w:type="pct"/>
            <w:vMerge w:val="restart"/>
          </w:tcPr>
          <w:p w14:paraId="4E1A14EC" w14:textId="77777777" w:rsidR="00CA1288" w:rsidRPr="00127FCE" w:rsidRDefault="00CA1288" w:rsidP="004521BC">
            <w:pPr>
              <w:pStyle w:val="TableText"/>
            </w:pPr>
          </w:p>
        </w:tc>
        <w:tc>
          <w:tcPr>
            <w:tcW w:w="833" w:type="pct"/>
            <w:vMerge w:val="restart"/>
          </w:tcPr>
          <w:p w14:paraId="59A1859D" w14:textId="77777777" w:rsidR="00CA1288" w:rsidRPr="00127FCE" w:rsidRDefault="00CA1288" w:rsidP="004521BC">
            <w:pPr>
              <w:pStyle w:val="TableText"/>
            </w:pPr>
          </w:p>
        </w:tc>
      </w:tr>
      <w:tr w:rsidR="00CA1288" w:rsidRPr="00127FCE" w14:paraId="1098CCC9" w14:textId="77777777" w:rsidTr="0001572D">
        <w:trPr>
          <w:cantSplit/>
          <w:trHeight w:val="169"/>
        </w:trPr>
        <w:tc>
          <w:tcPr>
            <w:tcW w:w="1765" w:type="pct"/>
            <w:gridSpan w:val="2"/>
            <w:vMerge/>
          </w:tcPr>
          <w:p w14:paraId="36FA78A5" w14:textId="77777777" w:rsidR="00CA1288" w:rsidRPr="00127FCE" w:rsidRDefault="00CA1288" w:rsidP="004521BC">
            <w:pPr>
              <w:pStyle w:val="TableText"/>
            </w:pPr>
          </w:p>
        </w:tc>
        <w:tc>
          <w:tcPr>
            <w:tcW w:w="1373" w:type="pct"/>
          </w:tcPr>
          <w:p w14:paraId="41F31228" w14:textId="77777777" w:rsidR="00CA1288" w:rsidRPr="00127FCE" w:rsidRDefault="00CA1288" w:rsidP="004521BC">
            <w:pPr>
              <w:pStyle w:val="TableText"/>
            </w:pPr>
            <w:r w:rsidRPr="00127FCE">
              <w:t>Kettle power point operates correctly.</w:t>
            </w:r>
          </w:p>
        </w:tc>
        <w:tc>
          <w:tcPr>
            <w:tcW w:w="588" w:type="pct"/>
            <w:gridSpan w:val="2"/>
          </w:tcPr>
          <w:p w14:paraId="250C558F" w14:textId="77777777" w:rsidR="00CA1288" w:rsidRPr="00127FCE" w:rsidRDefault="00CA1288" w:rsidP="004521BC">
            <w:pPr>
              <w:pStyle w:val="TableText"/>
            </w:pPr>
          </w:p>
        </w:tc>
        <w:tc>
          <w:tcPr>
            <w:tcW w:w="441" w:type="pct"/>
            <w:vMerge/>
          </w:tcPr>
          <w:p w14:paraId="653B1E4C" w14:textId="77777777" w:rsidR="00CA1288" w:rsidRPr="00127FCE" w:rsidRDefault="00CA1288" w:rsidP="004521BC">
            <w:pPr>
              <w:pStyle w:val="TableText"/>
            </w:pPr>
          </w:p>
        </w:tc>
        <w:tc>
          <w:tcPr>
            <w:tcW w:w="833" w:type="pct"/>
            <w:vMerge/>
          </w:tcPr>
          <w:p w14:paraId="28063129" w14:textId="77777777" w:rsidR="00CA1288" w:rsidRPr="00127FCE" w:rsidRDefault="00CA1288" w:rsidP="004521BC">
            <w:pPr>
              <w:pStyle w:val="TableText"/>
            </w:pPr>
          </w:p>
        </w:tc>
      </w:tr>
      <w:tr w:rsidR="00CA1288" w:rsidRPr="00127FCE" w14:paraId="607CA683" w14:textId="77777777" w:rsidTr="0001572D">
        <w:trPr>
          <w:cantSplit/>
          <w:trHeight w:val="168"/>
        </w:trPr>
        <w:tc>
          <w:tcPr>
            <w:tcW w:w="1765" w:type="pct"/>
            <w:gridSpan w:val="2"/>
            <w:vMerge/>
          </w:tcPr>
          <w:p w14:paraId="615419F3" w14:textId="77777777" w:rsidR="00CA1288" w:rsidRPr="00127FCE" w:rsidRDefault="00CA1288" w:rsidP="004521BC">
            <w:pPr>
              <w:pStyle w:val="TableText"/>
            </w:pPr>
          </w:p>
        </w:tc>
        <w:tc>
          <w:tcPr>
            <w:tcW w:w="1373" w:type="pct"/>
          </w:tcPr>
          <w:p w14:paraId="7274791C" w14:textId="77777777" w:rsidR="00CA1288" w:rsidRPr="00127FCE" w:rsidRDefault="00CA1288" w:rsidP="004521BC">
            <w:pPr>
              <w:pStyle w:val="TableText"/>
            </w:pPr>
            <w:r w:rsidRPr="00127FCE">
              <w:t>Kettle operates correctly.</w:t>
            </w:r>
          </w:p>
        </w:tc>
        <w:tc>
          <w:tcPr>
            <w:tcW w:w="588" w:type="pct"/>
            <w:gridSpan w:val="2"/>
          </w:tcPr>
          <w:p w14:paraId="79570E58" w14:textId="77777777" w:rsidR="00CA1288" w:rsidRPr="00127FCE" w:rsidRDefault="00CA1288" w:rsidP="004521BC">
            <w:pPr>
              <w:pStyle w:val="TableText"/>
            </w:pPr>
          </w:p>
        </w:tc>
        <w:tc>
          <w:tcPr>
            <w:tcW w:w="441" w:type="pct"/>
            <w:vMerge/>
          </w:tcPr>
          <w:p w14:paraId="1BCE4AD2" w14:textId="77777777" w:rsidR="00CA1288" w:rsidRPr="00127FCE" w:rsidRDefault="00CA1288" w:rsidP="004521BC">
            <w:pPr>
              <w:pStyle w:val="TableText"/>
            </w:pPr>
          </w:p>
        </w:tc>
        <w:tc>
          <w:tcPr>
            <w:tcW w:w="833" w:type="pct"/>
            <w:vMerge/>
          </w:tcPr>
          <w:p w14:paraId="54190FB6" w14:textId="77777777" w:rsidR="00CA1288" w:rsidRPr="00127FCE" w:rsidRDefault="00CA1288" w:rsidP="004521BC">
            <w:pPr>
              <w:pStyle w:val="TableText"/>
            </w:pPr>
          </w:p>
        </w:tc>
      </w:tr>
      <w:tr w:rsidR="0001572D" w:rsidRPr="00127FCE" w14:paraId="7EC513F8" w14:textId="77777777" w:rsidTr="0001572D">
        <w:trPr>
          <w:cantSplit/>
          <w:trHeight w:val="75"/>
        </w:trPr>
        <w:tc>
          <w:tcPr>
            <w:tcW w:w="5000" w:type="pct"/>
            <w:gridSpan w:val="7"/>
          </w:tcPr>
          <w:p w14:paraId="07EBDE8A" w14:textId="569F1010" w:rsidR="0001572D" w:rsidRPr="00127FCE" w:rsidRDefault="0001572D" w:rsidP="004521BC">
            <w:pPr>
              <w:pStyle w:val="TableText"/>
            </w:pPr>
            <w:r>
              <w:t>Seats</w:t>
            </w:r>
          </w:p>
        </w:tc>
      </w:tr>
      <w:tr w:rsidR="00CA1288" w:rsidRPr="00127FCE" w14:paraId="742FD1C8" w14:textId="77777777" w:rsidTr="0001572D">
        <w:trPr>
          <w:cantSplit/>
          <w:trHeight w:val="75"/>
        </w:trPr>
        <w:tc>
          <w:tcPr>
            <w:tcW w:w="1765" w:type="pct"/>
            <w:gridSpan w:val="2"/>
            <w:vMerge w:val="restart"/>
          </w:tcPr>
          <w:p w14:paraId="06237EF5" w14:textId="77777777" w:rsidR="00CA1288" w:rsidRPr="00127FCE" w:rsidRDefault="00CA1288" w:rsidP="004521BC">
            <w:pPr>
              <w:pStyle w:val="TableText"/>
            </w:pPr>
            <w:r w:rsidRPr="00127FCE">
              <w:t xml:space="preserve">Inspect and test the </w:t>
            </w:r>
            <w:r w:rsidRPr="00127FCE">
              <w:rPr>
                <w:b/>
              </w:rPr>
              <w:t>Driver Seat</w:t>
            </w:r>
            <w:r w:rsidRPr="00127FCE">
              <w:t>.</w:t>
            </w:r>
          </w:p>
        </w:tc>
        <w:tc>
          <w:tcPr>
            <w:tcW w:w="1373" w:type="pct"/>
          </w:tcPr>
          <w:p w14:paraId="1ACA2E62" w14:textId="77777777" w:rsidR="00CA1288" w:rsidRPr="00127FCE" w:rsidRDefault="00CA1288" w:rsidP="004521BC">
            <w:pPr>
              <w:pStyle w:val="TableText"/>
            </w:pPr>
            <w:r w:rsidRPr="00127FCE">
              <w:t>No damage, abnormalities, defects, or out-of-service tags.</w:t>
            </w:r>
          </w:p>
        </w:tc>
        <w:tc>
          <w:tcPr>
            <w:tcW w:w="588" w:type="pct"/>
            <w:gridSpan w:val="2"/>
          </w:tcPr>
          <w:p w14:paraId="596233FA" w14:textId="77777777" w:rsidR="00CA1288" w:rsidRPr="00127FCE" w:rsidRDefault="00CA1288" w:rsidP="004521BC">
            <w:pPr>
              <w:pStyle w:val="TableText"/>
            </w:pPr>
          </w:p>
        </w:tc>
        <w:tc>
          <w:tcPr>
            <w:tcW w:w="441" w:type="pct"/>
            <w:vMerge w:val="restart"/>
          </w:tcPr>
          <w:p w14:paraId="2770D783" w14:textId="77777777" w:rsidR="00CA1288" w:rsidRPr="00127FCE" w:rsidRDefault="00CA1288" w:rsidP="004521BC">
            <w:pPr>
              <w:pStyle w:val="TableText"/>
            </w:pPr>
          </w:p>
        </w:tc>
        <w:tc>
          <w:tcPr>
            <w:tcW w:w="833" w:type="pct"/>
            <w:vMerge w:val="restart"/>
          </w:tcPr>
          <w:p w14:paraId="2F088054" w14:textId="77777777" w:rsidR="00CA1288" w:rsidRPr="00127FCE" w:rsidRDefault="00CA1288" w:rsidP="004521BC">
            <w:pPr>
              <w:pStyle w:val="TableText"/>
            </w:pPr>
          </w:p>
        </w:tc>
      </w:tr>
      <w:tr w:rsidR="00CA1288" w:rsidRPr="00127FCE" w14:paraId="4C8F613E" w14:textId="77777777" w:rsidTr="0001572D">
        <w:trPr>
          <w:cantSplit/>
          <w:trHeight w:val="309"/>
        </w:trPr>
        <w:tc>
          <w:tcPr>
            <w:tcW w:w="1765" w:type="pct"/>
            <w:gridSpan w:val="2"/>
            <w:vMerge/>
          </w:tcPr>
          <w:p w14:paraId="4E97AFEF" w14:textId="77777777" w:rsidR="00CA1288" w:rsidRPr="00127FCE" w:rsidRDefault="00CA1288" w:rsidP="004521BC">
            <w:pPr>
              <w:pStyle w:val="TableText"/>
            </w:pPr>
          </w:p>
        </w:tc>
        <w:tc>
          <w:tcPr>
            <w:tcW w:w="1373" w:type="pct"/>
          </w:tcPr>
          <w:p w14:paraId="2C4532A6" w14:textId="77777777" w:rsidR="00CA1288" w:rsidRPr="00127FCE" w:rsidRDefault="00CA1288" w:rsidP="004521BC">
            <w:pPr>
              <w:pStyle w:val="TableText"/>
            </w:pPr>
            <w:r w:rsidRPr="00127FCE">
              <w:t>Recline function operates correctly.</w:t>
            </w:r>
          </w:p>
        </w:tc>
        <w:tc>
          <w:tcPr>
            <w:tcW w:w="588" w:type="pct"/>
            <w:gridSpan w:val="2"/>
          </w:tcPr>
          <w:p w14:paraId="75B4E770" w14:textId="77777777" w:rsidR="00CA1288" w:rsidRPr="00127FCE" w:rsidRDefault="00CA1288" w:rsidP="004521BC">
            <w:pPr>
              <w:pStyle w:val="TableText"/>
            </w:pPr>
          </w:p>
        </w:tc>
        <w:tc>
          <w:tcPr>
            <w:tcW w:w="441" w:type="pct"/>
            <w:vMerge/>
          </w:tcPr>
          <w:p w14:paraId="381FAB6C" w14:textId="77777777" w:rsidR="00CA1288" w:rsidRPr="00127FCE" w:rsidRDefault="00CA1288" w:rsidP="004521BC">
            <w:pPr>
              <w:pStyle w:val="TableText"/>
            </w:pPr>
          </w:p>
        </w:tc>
        <w:tc>
          <w:tcPr>
            <w:tcW w:w="833" w:type="pct"/>
            <w:vMerge/>
          </w:tcPr>
          <w:p w14:paraId="3200321D" w14:textId="77777777" w:rsidR="00CA1288" w:rsidRPr="00127FCE" w:rsidRDefault="00CA1288" w:rsidP="004521BC">
            <w:pPr>
              <w:pStyle w:val="TableText"/>
            </w:pPr>
          </w:p>
        </w:tc>
      </w:tr>
      <w:tr w:rsidR="00CA1288" w:rsidRPr="00127FCE" w14:paraId="7E2F4947" w14:textId="77777777" w:rsidTr="0001572D">
        <w:trPr>
          <w:cantSplit/>
          <w:trHeight w:val="308"/>
        </w:trPr>
        <w:tc>
          <w:tcPr>
            <w:tcW w:w="1765" w:type="pct"/>
            <w:gridSpan w:val="2"/>
            <w:vMerge/>
            <w:tcBorders>
              <w:bottom w:val="single" w:sz="4" w:space="0" w:color="auto"/>
            </w:tcBorders>
          </w:tcPr>
          <w:p w14:paraId="1517D725" w14:textId="77777777" w:rsidR="00CA1288" w:rsidRPr="00127FCE" w:rsidRDefault="00CA1288" w:rsidP="004521BC">
            <w:pPr>
              <w:pStyle w:val="TableText"/>
            </w:pPr>
          </w:p>
        </w:tc>
        <w:tc>
          <w:tcPr>
            <w:tcW w:w="1373" w:type="pct"/>
            <w:tcBorders>
              <w:bottom w:val="single" w:sz="4" w:space="0" w:color="auto"/>
            </w:tcBorders>
          </w:tcPr>
          <w:p w14:paraId="4EA566A8" w14:textId="77777777" w:rsidR="00CA1288" w:rsidRPr="00127FCE" w:rsidRDefault="00CA1288" w:rsidP="004521BC">
            <w:pPr>
              <w:pStyle w:val="TableText"/>
            </w:pPr>
            <w:r w:rsidRPr="00127FCE">
              <w:t>Slide function operates correctly.</w:t>
            </w:r>
          </w:p>
        </w:tc>
        <w:tc>
          <w:tcPr>
            <w:tcW w:w="588" w:type="pct"/>
            <w:gridSpan w:val="2"/>
            <w:tcBorders>
              <w:bottom w:val="single" w:sz="4" w:space="0" w:color="auto"/>
            </w:tcBorders>
          </w:tcPr>
          <w:p w14:paraId="3A60080F" w14:textId="77777777" w:rsidR="00CA1288" w:rsidRPr="00127FCE" w:rsidRDefault="00CA1288" w:rsidP="004521BC">
            <w:pPr>
              <w:pStyle w:val="TableText"/>
            </w:pPr>
          </w:p>
        </w:tc>
        <w:tc>
          <w:tcPr>
            <w:tcW w:w="441" w:type="pct"/>
            <w:vMerge/>
            <w:tcBorders>
              <w:bottom w:val="single" w:sz="4" w:space="0" w:color="auto"/>
            </w:tcBorders>
          </w:tcPr>
          <w:p w14:paraId="1121F6CD" w14:textId="77777777" w:rsidR="00CA1288" w:rsidRPr="00127FCE" w:rsidRDefault="00CA1288" w:rsidP="004521BC">
            <w:pPr>
              <w:pStyle w:val="TableText"/>
            </w:pPr>
          </w:p>
        </w:tc>
        <w:tc>
          <w:tcPr>
            <w:tcW w:w="833" w:type="pct"/>
            <w:vMerge/>
            <w:tcBorders>
              <w:bottom w:val="single" w:sz="4" w:space="0" w:color="auto"/>
            </w:tcBorders>
          </w:tcPr>
          <w:p w14:paraId="5F05D7A9" w14:textId="77777777" w:rsidR="00CA1288" w:rsidRPr="00127FCE" w:rsidRDefault="00CA1288" w:rsidP="004521BC">
            <w:pPr>
              <w:pStyle w:val="TableText"/>
            </w:pPr>
          </w:p>
        </w:tc>
      </w:tr>
      <w:tr w:rsidR="00CA1288" w:rsidRPr="00127FCE" w14:paraId="2697EA9F" w14:textId="77777777" w:rsidTr="0001572D">
        <w:trPr>
          <w:cantSplit/>
          <w:trHeight w:val="75"/>
        </w:trPr>
        <w:tc>
          <w:tcPr>
            <w:tcW w:w="1765" w:type="pct"/>
            <w:gridSpan w:val="2"/>
            <w:vMerge w:val="restart"/>
            <w:tcBorders>
              <w:top w:val="single" w:sz="4" w:space="0" w:color="auto"/>
              <w:left w:val="single" w:sz="4" w:space="0" w:color="auto"/>
              <w:bottom w:val="single" w:sz="4" w:space="0" w:color="auto"/>
              <w:right w:val="single" w:sz="4" w:space="0" w:color="auto"/>
            </w:tcBorders>
          </w:tcPr>
          <w:p w14:paraId="69E65A73" w14:textId="77777777" w:rsidR="00CA1288" w:rsidRPr="00127FCE" w:rsidRDefault="00CA1288" w:rsidP="004521BC">
            <w:pPr>
              <w:pStyle w:val="TableText"/>
              <w:keepNext/>
            </w:pPr>
            <w:r w:rsidRPr="00127FCE">
              <w:t xml:space="preserve">Inspect and test the </w:t>
            </w:r>
            <w:r w:rsidRPr="00127FCE">
              <w:rPr>
                <w:b/>
              </w:rPr>
              <w:t>Observer Seat</w:t>
            </w:r>
            <w:r w:rsidRPr="00127FCE">
              <w:t>.</w:t>
            </w:r>
          </w:p>
        </w:tc>
        <w:tc>
          <w:tcPr>
            <w:tcW w:w="1373" w:type="pct"/>
            <w:tcBorders>
              <w:top w:val="single" w:sz="4" w:space="0" w:color="auto"/>
              <w:left w:val="single" w:sz="4" w:space="0" w:color="auto"/>
              <w:bottom w:val="single" w:sz="4" w:space="0" w:color="auto"/>
              <w:right w:val="single" w:sz="4" w:space="0" w:color="auto"/>
            </w:tcBorders>
          </w:tcPr>
          <w:p w14:paraId="4528E7B0" w14:textId="77777777" w:rsidR="00CA1288" w:rsidRPr="00127FCE" w:rsidRDefault="00CA1288" w:rsidP="004521BC">
            <w:pPr>
              <w:pStyle w:val="TableText"/>
              <w:keepNext/>
            </w:pPr>
            <w:r w:rsidRPr="00127FCE">
              <w:t>No damage, abnormalities, defects, or out-of-service tags.</w:t>
            </w:r>
          </w:p>
        </w:tc>
        <w:tc>
          <w:tcPr>
            <w:tcW w:w="588" w:type="pct"/>
            <w:gridSpan w:val="2"/>
            <w:tcBorders>
              <w:top w:val="single" w:sz="4" w:space="0" w:color="auto"/>
              <w:left w:val="single" w:sz="4" w:space="0" w:color="auto"/>
              <w:bottom w:val="single" w:sz="4" w:space="0" w:color="auto"/>
              <w:right w:val="single" w:sz="4" w:space="0" w:color="auto"/>
            </w:tcBorders>
          </w:tcPr>
          <w:p w14:paraId="4D4D12B8" w14:textId="77777777" w:rsidR="00CA1288" w:rsidRPr="00127FCE" w:rsidRDefault="00CA1288" w:rsidP="004521BC">
            <w:pPr>
              <w:pStyle w:val="TableText"/>
              <w:keepNext/>
            </w:pPr>
          </w:p>
        </w:tc>
        <w:tc>
          <w:tcPr>
            <w:tcW w:w="441" w:type="pct"/>
            <w:vMerge w:val="restart"/>
            <w:tcBorders>
              <w:top w:val="single" w:sz="4" w:space="0" w:color="auto"/>
              <w:left w:val="single" w:sz="4" w:space="0" w:color="auto"/>
              <w:bottom w:val="single" w:sz="4" w:space="0" w:color="auto"/>
              <w:right w:val="single" w:sz="4" w:space="0" w:color="auto"/>
            </w:tcBorders>
          </w:tcPr>
          <w:p w14:paraId="20D3F722" w14:textId="77777777" w:rsidR="00CA1288" w:rsidRPr="00127FCE" w:rsidRDefault="00CA1288" w:rsidP="004521BC">
            <w:pPr>
              <w:pStyle w:val="TableText"/>
              <w:keepNext/>
            </w:pPr>
          </w:p>
        </w:tc>
        <w:tc>
          <w:tcPr>
            <w:tcW w:w="833" w:type="pct"/>
            <w:vMerge w:val="restart"/>
            <w:tcBorders>
              <w:top w:val="single" w:sz="4" w:space="0" w:color="auto"/>
              <w:left w:val="single" w:sz="4" w:space="0" w:color="auto"/>
              <w:bottom w:val="single" w:sz="4" w:space="0" w:color="auto"/>
              <w:right w:val="single" w:sz="4" w:space="0" w:color="auto"/>
            </w:tcBorders>
          </w:tcPr>
          <w:p w14:paraId="7EBCA877" w14:textId="77777777" w:rsidR="00CA1288" w:rsidRPr="00127FCE" w:rsidRDefault="00CA1288" w:rsidP="004521BC">
            <w:pPr>
              <w:pStyle w:val="TableText"/>
              <w:keepNext/>
            </w:pPr>
          </w:p>
        </w:tc>
      </w:tr>
      <w:tr w:rsidR="00CA1288" w:rsidRPr="00127FCE" w14:paraId="79628B55" w14:textId="77777777" w:rsidTr="0001572D">
        <w:trPr>
          <w:cantSplit/>
          <w:trHeight w:val="309"/>
        </w:trPr>
        <w:tc>
          <w:tcPr>
            <w:tcW w:w="1765" w:type="pct"/>
            <w:gridSpan w:val="2"/>
            <w:vMerge/>
            <w:tcBorders>
              <w:top w:val="single" w:sz="4" w:space="0" w:color="auto"/>
            </w:tcBorders>
          </w:tcPr>
          <w:p w14:paraId="72C908A7" w14:textId="77777777" w:rsidR="00CA1288" w:rsidRPr="00127FCE" w:rsidRDefault="00CA1288" w:rsidP="004521BC">
            <w:pPr>
              <w:pStyle w:val="TableText"/>
            </w:pPr>
          </w:p>
        </w:tc>
        <w:tc>
          <w:tcPr>
            <w:tcW w:w="1373" w:type="pct"/>
            <w:tcBorders>
              <w:top w:val="single" w:sz="4" w:space="0" w:color="auto"/>
            </w:tcBorders>
          </w:tcPr>
          <w:p w14:paraId="255DD459" w14:textId="77777777" w:rsidR="00CA1288" w:rsidRPr="00127FCE" w:rsidRDefault="00CA1288" w:rsidP="004521BC">
            <w:pPr>
              <w:pStyle w:val="TableText"/>
            </w:pPr>
            <w:r w:rsidRPr="00127FCE">
              <w:t>Recline function operates correctly.</w:t>
            </w:r>
          </w:p>
        </w:tc>
        <w:tc>
          <w:tcPr>
            <w:tcW w:w="588" w:type="pct"/>
            <w:gridSpan w:val="2"/>
            <w:tcBorders>
              <w:top w:val="single" w:sz="4" w:space="0" w:color="auto"/>
            </w:tcBorders>
          </w:tcPr>
          <w:p w14:paraId="1BA8208B" w14:textId="77777777" w:rsidR="00CA1288" w:rsidRPr="00127FCE" w:rsidRDefault="00CA1288" w:rsidP="004521BC">
            <w:pPr>
              <w:pStyle w:val="TableText"/>
            </w:pPr>
          </w:p>
        </w:tc>
        <w:tc>
          <w:tcPr>
            <w:tcW w:w="441" w:type="pct"/>
            <w:vMerge/>
            <w:tcBorders>
              <w:top w:val="single" w:sz="4" w:space="0" w:color="auto"/>
            </w:tcBorders>
          </w:tcPr>
          <w:p w14:paraId="1BF52F8B" w14:textId="77777777" w:rsidR="00CA1288" w:rsidRPr="00127FCE" w:rsidRDefault="00CA1288" w:rsidP="004521BC">
            <w:pPr>
              <w:pStyle w:val="TableText"/>
            </w:pPr>
          </w:p>
        </w:tc>
        <w:tc>
          <w:tcPr>
            <w:tcW w:w="833" w:type="pct"/>
            <w:vMerge/>
            <w:tcBorders>
              <w:top w:val="single" w:sz="4" w:space="0" w:color="auto"/>
            </w:tcBorders>
          </w:tcPr>
          <w:p w14:paraId="282DA012" w14:textId="77777777" w:rsidR="00CA1288" w:rsidRPr="00127FCE" w:rsidRDefault="00CA1288" w:rsidP="004521BC">
            <w:pPr>
              <w:pStyle w:val="TableText"/>
            </w:pPr>
          </w:p>
        </w:tc>
      </w:tr>
      <w:tr w:rsidR="00CA1288" w:rsidRPr="00127FCE" w14:paraId="761FA02E" w14:textId="77777777" w:rsidTr="0001572D">
        <w:trPr>
          <w:cantSplit/>
          <w:trHeight w:val="308"/>
        </w:trPr>
        <w:tc>
          <w:tcPr>
            <w:tcW w:w="1765" w:type="pct"/>
            <w:gridSpan w:val="2"/>
            <w:vMerge/>
          </w:tcPr>
          <w:p w14:paraId="07A41855" w14:textId="77777777" w:rsidR="00CA1288" w:rsidRPr="00127FCE" w:rsidRDefault="00CA1288" w:rsidP="004521BC">
            <w:pPr>
              <w:pStyle w:val="TableText"/>
            </w:pPr>
          </w:p>
        </w:tc>
        <w:tc>
          <w:tcPr>
            <w:tcW w:w="1373" w:type="pct"/>
          </w:tcPr>
          <w:p w14:paraId="3D4617F2" w14:textId="77777777" w:rsidR="00CA1288" w:rsidRPr="00127FCE" w:rsidRDefault="00CA1288" w:rsidP="004521BC">
            <w:pPr>
              <w:pStyle w:val="TableText"/>
            </w:pPr>
            <w:r w:rsidRPr="00127FCE">
              <w:t>Slide function operates correctly.</w:t>
            </w:r>
          </w:p>
        </w:tc>
        <w:tc>
          <w:tcPr>
            <w:tcW w:w="588" w:type="pct"/>
            <w:gridSpan w:val="2"/>
          </w:tcPr>
          <w:p w14:paraId="4511790E" w14:textId="77777777" w:rsidR="00CA1288" w:rsidRPr="00127FCE" w:rsidRDefault="00CA1288" w:rsidP="004521BC">
            <w:pPr>
              <w:pStyle w:val="TableText"/>
            </w:pPr>
          </w:p>
        </w:tc>
        <w:tc>
          <w:tcPr>
            <w:tcW w:w="441" w:type="pct"/>
            <w:vMerge/>
          </w:tcPr>
          <w:p w14:paraId="4A5DD544" w14:textId="77777777" w:rsidR="00CA1288" w:rsidRPr="00127FCE" w:rsidRDefault="00CA1288" w:rsidP="004521BC">
            <w:pPr>
              <w:pStyle w:val="TableText"/>
            </w:pPr>
          </w:p>
        </w:tc>
        <w:tc>
          <w:tcPr>
            <w:tcW w:w="833" w:type="pct"/>
            <w:vMerge/>
          </w:tcPr>
          <w:p w14:paraId="0CCB80FA" w14:textId="77777777" w:rsidR="00CA1288" w:rsidRPr="00127FCE" w:rsidRDefault="00CA1288" w:rsidP="004521BC">
            <w:pPr>
              <w:pStyle w:val="TableText"/>
            </w:pPr>
          </w:p>
        </w:tc>
      </w:tr>
      <w:tr w:rsidR="0001572D" w:rsidRPr="00127FCE" w14:paraId="53C6A374" w14:textId="77777777" w:rsidTr="0001572D">
        <w:trPr>
          <w:cantSplit/>
          <w:trHeight w:val="75"/>
        </w:trPr>
        <w:tc>
          <w:tcPr>
            <w:tcW w:w="5000" w:type="pct"/>
            <w:gridSpan w:val="7"/>
          </w:tcPr>
          <w:p w14:paraId="4EF979E8" w14:textId="1CF177F3" w:rsidR="0001572D" w:rsidRPr="00127FCE" w:rsidRDefault="0001572D" w:rsidP="004521BC">
            <w:pPr>
              <w:pStyle w:val="TableText"/>
            </w:pPr>
            <w:bookmarkStart w:id="6431" w:name="_Toc411321643"/>
            <w:bookmarkStart w:id="6432" w:name="_Toc411326921"/>
            <w:bookmarkEnd w:id="6431"/>
            <w:bookmarkEnd w:id="6432"/>
            <w:r w:rsidRPr="00127FCE">
              <w:t>Windows and Doors</w:t>
            </w:r>
          </w:p>
        </w:tc>
      </w:tr>
      <w:tr w:rsidR="00CA1288" w:rsidRPr="00127FCE" w14:paraId="0BBB4AE5" w14:textId="77777777" w:rsidTr="0001572D">
        <w:trPr>
          <w:cantSplit/>
          <w:trHeight w:val="75"/>
        </w:trPr>
        <w:tc>
          <w:tcPr>
            <w:tcW w:w="1333" w:type="pct"/>
            <w:vMerge w:val="restart"/>
          </w:tcPr>
          <w:p w14:paraId="3BAF3DFA" w14:textId="77777777" w:rsidR="00CA1288" w:rsidRPr="00127FCE" w:rsidRDefault="00CA1288" w:rsidP="004521BC">
            <w:pPr>
              <w:pStyle w:val="TableText"/>
            </w:pPr>
            <w:r w:rsidRPr="00127FCE">
              <w:t xml:space="preserve">Inspect and test the </w:t>
            </w:r>
            <w:r w:rsidRPr="00127FCE">
              <w:rPr>
                <w:b/>
              </w:rPr>
              <w:t>Driver Side Window</w:t>
            </w:r>
            <w:r w:rsidRPr="00127FCE">
              <w:t>.</w:t>
            </w:r>
          </w:p>
        </w:tc>
        <w:tc>
          <w:tcPr>
            <w:tcW w:w="1804" w:type="pct"/>
            <w:gridSpan w:val="2"/>
          </w:tcPr>
          <w:p w14:paraId="4CE97EFB" w14:textId="77777777" w:rsidR="00CA1288" w:rsidRPr="00127FCE" w:rsidRDefault="00CA1288" w:rsidP="004521BC">
            <w:pPr>
              <w:pStyle w:val="TableText"/>
            </w:pPr>
            <w:r w:rsidRPr="00127FCE">
              <w:t>No damage, abnormalities or defects.</w:t>
            </w:r>
          </w:p>
        </w:tc>
        <w:tc>
          <w:tcPr>
            <w:tcW w:w="588" w:type="pct"/>
            <w:gridSpan w:val="2"/>
          </w:tcPr>
          <w:p w14:paraId="34B93C59" w14:textId="77777777" w:rsidR="00CA1288" w:rsidRPr="00127FCE" w:rsidRDefault="00CA1288" w:rsidP="004521BC">
            <w:pPr>
              <w:pStyle w:val="TableText"/>
            </w:pPr>
          </w:p>
        </w:tc>
        <w:tc>
          <w:tcPr>
            <w:tcW w:w="441" w:type="pct"/>
            <w:vMerge w:val="restart"/>
          </w:tcPr>
          <w:p w14:paraId="414D0204" w14:textId="77777777" w:rsidR="00CA1288" w:rsidRPr="00127FCE" w:rsidRDefault="00CA1288" w:rsidP="004521BC">
            <w:pPr>
              <w:pStyle w:val="TableText"/>
            </w:pPr>
          </w:p>
        </w:tc>
        <w:tc>
          <w:tcPr>
            <w:tcW w:w="833" w:type="pct"/>
            <w:vMerge w:val="restart"/>
          </w:tcPr>
          <w:p w14:paraId="42532B92" w14:textId="77777777" w:rsidR="00CA1288" w:rsidRPr="00127FCE" w:rsidRDefault="00CA1288" w:rsidP="004521BC">
            <w:pPr>
              <w:pStyle w:val="TableText"/>
            </w:pPr>
          </w:p>
        </w:tc>
      </w:tr>
      <w:tr w:rsidR="00CA1288" w:rsidRPr="00127FCE" w14:paraId="64924D22" w14:textId="77777777" w:rsidTr="0001572D">
        <w:trPr>
          <w:cantSplit/>
          <w:trHeight w:val="309"/>
        </w:trPr>
        <w:tc>
          <w:tcPr>
            <w:tcW w:w="1333" w:type="pct"/>
            <w:vMerge/>
          </w:tcPr>
          <w:p w14:paraId="2A258167" w14:textId="77777777" w:rsidR="00CA1288" w:rsidRPr="00127FCE" w:rsidRDefault="00CA1288" w:rsidP="004521BC">
            <w:pPr>
              <w:pStyle w:val="TableText"/>
            </w:pPr>
          </w:p>
        </w:tc>
        <w:tc>
          <w:tcPr>
            <w:tcW w:w="1804" w:type="pct"/>
            <w:gridSpan w:val="2"/>
          </w:tcPr>
          <w:p w14:paraId="7BE21C70" w14:textId="77777777" w:rsidR="00CA1288" w:rsidRPr="00127FCE" w:rsidRDefault="00CA1288" w:rsidP="004521BC">
            <w:pPr>
              <w:pStyle w:val="TableText"/>
            </w:pPr>
            <w:r w:rsidRPr="00127FCE">
              <w:t>Window opens, closes and latches correctly.</w:t>
            </w:r>
          </w:p>
        </w:tc>
        <w:tc>
          <w:tcPr>
            <w:tcW w:w="588" w:type="pct"/>
            <w:gridSpan w:val="2"/>
          </w:tcPr>
          <w:p w14:paraId="2C69F497" w14:textId="77777777" w:rsidR="00CA1288" w:rsidRPr="00127FCE" w:rsidRDefault="00CA1288" w:rsidP="004521BC">
            <w:pPr>
              <w:pStyle w:val="TableText"/>
            </w:pPr>
          </w:p>
        </w:tc>
        <w:tc>
          <w:tcPr>
            <w:tcW w:w="441" w:type="pct"/>
            <w:vMerge/>
          </w:tcPr>
          <w:p w14:paraId="77D92117" w14:textId="77777777" w:rsidR="00CA1288" w:rsidRPr="00127FCE" w:rsidRDefault="00CA1288" w:rsidP="004521BC">
            <w:pPr>
              <w:pStyle w:val="TableText"/>
            </w:pPr>
          </w:p>
        </w:tc>
        <w:tc>
          <w:tcPr>
            <w:tcW w:w="833" w:type="pct"/>
            <w:vMerge/>
          </w:tcPr>
          <w:p w14:paraId="5FD76032" w14:textId="77777777" w:rsidR="00CA1288" w:rsidRPr="00127FCE" w:rsidRDefault="00CA1288" w:rsidP="004521BC">
            <w:pPr>
              <w:pStyle w:val="TableText"/>
            </w:pPr>
          </w:p>
        </w:tc>
      </w:tr>
      <w:tr w:rsidR="00CA1288" w:rsidRPr="00127FCE" w14:paraId="11FB90E2" w14:textId="77777777" w:rsidTr="0001572D">
        <w:trPr>
          <w:cantSplit/>
          <w:trHeight w:val="308"/>
        </w:trPr>
        <w:tc>
          <w:tcPr>
            <w:tcW w:w="1333" w:type="pct"/>
            <w:vMerge/>
          </w:tcPr>
          <w:p w14:paraId="074AE7D4" w14:textId="77777777" w:rsidR="00CA1288" w:rsidRPr="00127FCE" w:rsidRDefault="00CA1288" w:rsidP="004521BC">
            <w:pPr>
              <w:pStyle w:val="TableText"/>
            </w:pPr>
          </w:p>
        </w:tc>
        <w:tc>
          <w:tcPr>
            <w:tcW w:w="1804" w:type="pct"/>
            <w:gridSpan w:val="2"/>
          </w:tcPr>
          <w:p w14:paraId="5FAC74CC" w14:textId="77777777" w:rsidR="00CA1288" w:rsidRPr="00127FCE" w:rsidRDefault="00CA1288" w:rsidP="004521BC">
            <w:pPr>
              <w:pStyle w:val="TableText"/>
            </w:pPr>
            <w:r w:rsidRPr="00127FCE">
              <w:t>Blind opens, closes and latches correctly.</w:t>
            </w:r>
          </w:p>
        </w:tc>
        <w:tc>
          <w:tcPr>
            <w:tcW w:w="588" w:type="pct"/>
            <w:gridSpan w:val="2"/>
          </w:tcPr>
          <w:p w14:paraId="7609AC91" w14:textId="77777777" w:rsidR="00CA1288" w:rsidRPr="00127FCE" w:rsidRDefault="00CA1288" w:rsidP="004521BC">
            <w:pPr>
              <w:pStyle w:val="TableText"/>
            </w:pPr>
          </w:p>
        </w:tc>
        <w:tc>
          <w:tcPr>
            <w:tcW w:w="441" w:type="pct"/>
            <w:vMerge/>
          </w:tcPr>
          <w:p w14:paraId="6C2E3D8B" w14:textId="77777777" w:rsidR="00CA1288" w:rsidRPr="00127FCE" w:rsidRDefault="00CA1288" w:rsidP="004521BC">
            <w:pPr>
              <w:pStyle w:val="TableText"/>
            </w:pPr>
          </w:p>
        </w:tc>
        <w:tc>
          <w:tcPr>
            <w:tcW w:w="833" w:type="pct"/>
            <w:vMerge/>
          </w:tcPr>
          <w:p w14:paraId="44FBFBE6" w14:textId="77777777" w:rsidR="00CA1288" w:rsidRPr="00127FCE" w:rsidRDefault="00CA1288" w:rsidP="004521BC">
            <w:pPr>
              <w:pStyle w:val="TableText"/>
            </w:pPr>
          </w:p>
        </w:tc>
      </w:tr>
      <w:tr w:rsidR="00CA1288" w:rsidRPr="00127FCE" w14:paraId="57CA5324" w14:textId="77777777" w:rsidTr="0001572D">
        <w:trPr>
          <w:cantSplit/>
          <w:trHeight w:val="75"/>
        </w:trPr>
        <w:tc>
          <w:tcPr>
            <w:tcW w:w="1333" w:type="pct"/>
            <w:vMerge w:val="restart"/>
          </w:tcPr>
          <w:p w14:paraId="2AF4ED1F" w14:textId="77777777" w:rsidR="00CA1288" w:rsidRPr="00127FCE" w:rsidRDefault="00CA1288" w:rsidP="004521BC">
            <w:pPr>
              <w:pStyle w:val="TableText"/>
            </w:pPr>
            <w:r w:rsidRPr="00127FCE">
              <w:t xml:space="preserve">Inspect and test the </w:t>
            </w:r>
            <w:r w:rsidRPr="00127FCE">
              <w:rPr>
                <w:b/>
              </w:rPr>
              <w:t>Observer Side Window</w:t>
            </w:r>
            <w:r w:rsidRPr="00127FCE">
              <w:t>.</w:t>
            </w:r>
          </w:p>
        </w:tc>
        <w:tc>
          <w:tcPr>
            <w:tcW w:w="1804" w:type="pct"/>
            <w:gridSpan w:val="2"/>
          </w:tcPr>
          <w:p w14:paraId="11399242" w14:textId="77777777" w:rsidR="00CA1288" w:rsidRPr="00127FCE" w:rsidRDefault="00CA1288" w:rsidP="004521BC">
            <w:pPr>
              <w:pStyle w:val="TableText"/>
            </w:pPr>
            <w:r w:rsidRPr="00127FCE">
              <w:t>No damage, abnormalities or defects.</w:t>
            </w:r>
          </w:p>
        </w:tc>
        <w:tc>
          <w:tcPr>
            <w:tcW w:w="588" w:type="pct"/>
            <w:gridSpan w:val="2"/>
          </w:tcPr>
          <w:p w14:paraId="68ACB934" w14:textId="77777777" w:rsidR="00CA1288" w:rsidRPr="00127FCE" w:rsidRDefault="00CA1288" w:rsidP="004521BC">
            <w:pPr>
              <w:pStyle w:val="TableText"/>
            </w:pPr>
          </w:p>
        </w:tc>
        <w:tc>
          <w:tcPr>
            <w:tcW w:w="441" w:type="pct"/>
            <w:vMerge w:val="restart"/>
          </w:tcPr>
          <w:p w14:paraId="4549E7D1" w14:textId="77777777" w:rsidR="00CA1288" w:rsidRPr="00127FCE" w:rsidRDefault="00CA1288" w:rsidP="004521BC">
            <w:pPr>
              <w:pStyle w:val="TableText"/>
            </w:pPr>
          </w:p>
        </w:tc>
        <w:tc>
          <w:tcPr>
            <w:tcW w:w="833" w:type="pct"/>
            <w:vMerge w:val="restart"/>
          </w:tcPr>
          <w:p w14:paraId="3F4F144B" w14:textId="77777777" w:rsidR="00CA1288" w:rsidRPr="00127FCE" w:rsidRDefault="00CA1288" w:rsidP="004521BC">
            <w:pPr>
              <w:pStyle w:val="TableText"/>
            </w:pPr>
          </w:p>
        </w:tc>
      </w:tr>
      <w:tr w:rsidR="00CA1288" w:rsidRPr="00127FCE" w14:paraId="7C27D65C" w14:textId="77777777" w:rsidTr="0001572D">
        <w:trPr>
          <w:cantSplit/>
          <w:trHeight w:val="309"/>
        </w:trPr>
        <w:tc>
          <w:tcPr>
            <w:tcW w:w="1333" w:type="pct"/>
            <w:vMerge/>
          </w:tcPr>
          <w:p w14:paraId="633776BC" w14:textId="77777777" w:rsidR="00CA1288" w:rsidRPr="00127FCE" w:rsidRDefault="00CA1288" w:rsidP="004521BC">
            <w:pPr>
              <w:pStyle w:val="TableText"/>
            </w:pPr>
          </w:p>
        </w:tc>
        <w:tc>
          <w:tcPr>
            <w:tcW w:w="1804" w:type="pct"/>
            <w:gridSpan w:val="2"/>
          </w:tcPr>
          <w:p w14:paraId="61D2FD89" w14:textId="77777777" w:rsidR="00CA1288" w:rsidRPr="00127FCE" w:rsidRDefault="00CA1288" w:rsidP="004521BC">
            <w:pPr>
              <w:pStyle w:val="TableText"/>
            </w:pPr>
            <w:r w:rsidRPr="00127FCE">
              <w:t>Window opens, closes and latches correctly.</w:t>
            </w:r>
          </w:p>
        </w:tc>
        <w:tc>
          <w:tcPr>
            <w:tcW w:w="588" w:type="pct"/>
            <w:gridSpan w:val="2"/>
          </w:tcPr>
          <w:p w14:paraId="7655588B" w14:textId="77777777" w:rsidR="00CA1288" w:rsidRPr="00127FCE" w:rsidRDefault="00CA1288" w:rsidP="004521BC">
            <w:pPr>
              <w:pStyle w:val="TableText"/>
            </w:pPr>
          </w:p>
        </w:tc>
        <w:tc>
          <w:tcPr>
            <w:tcW w:w="441" w:type="pct"/>
            <w:vMerge/>
          </w:tcPr>
          <w:p w14:paraId="4332BC4A" w14:textId="77777777" w:rsidR="00CA1288" w:rsidRPr="00127FCE" w:rsidRDefault="00CA1288" w:rsidP="004521BC">
            <w:pPr>
              <w:pStyle w:val="TableText"/>
            </w:pPr>
          </w:p>
        </w:tc>
        <w:tc>
          <w:tcPr>
            <w:tcW w:w="833" w:type="pct"/>
            <w:vMerge/>
          </w:tcPr>
          <w:p w14:paraId="0C6E3D06" w14:textId="77777777" w:rsidR="00CA1288" w:rsidRPr="00127FCE" w:rsidRDefault="00CA1288" w:rsidP="004521BC">
            <w:pPr>
              <w:pStyle w:val="TableText"/>
            </w:pPr>
          </w:p>
        </w:tc>
      </w:tr>
      <w:tr w:rsidR="00CA1288" w:rsidRPr="00127FCE" w14:paraId="6FC5E6DE" w14:textId="77777777" w:rsidTr="0001572D">
        <w:trPr>
          <w:cantSplit/>
          <w:trHeight w:val="308"/>
        </w:trPr>
        <w:tc>
          <w:tcPr>
            <w:tcW w:w="1333" w:type="pct"/>
            <w:vMerge/>
          </w:tcPr>
          <w:p w14:paraId="79713419" w14:textId="77777777" w:rsidR="00CA1288" w:rsidRPr="00127FCE" w:rsidRDefault="00CA1288" w:rsidP="004521BC">
            <w:pPr>
              <w:pStyle w:val="TableText"/>
            </w:pPr>
          </w:p>
        </w:tc>
        <w:tc>
          <w:tcPr>
            <w:tcW w:w="1804" w:type="pct"/>
            <w:gridSpan w:val="2"/>
          </w:tcPr>
          <w:p w14:paraId="06E88E15" w14:textId="77777777" w:rsidR="00CA1288" w:rsidRPr="00127FCE" w:rsidRDefault="00CA1288" w:rsidP="004521BC">
            <w:pPr>
              <w:pStyle w:val="TableText"/>
            </w:pPr>
            <w:r w:rsidRPr="00127FCE">
              <w:t>Blind opens, closes and latches correctly.</w:t>
            </w:r>
          </w:p>
        </w:tc>
        <w:tc>
          <w:tcPr>
            <w:tcW w:w="588" w:type="pct"/>
            <w:gridSpan w:val="2"/>
          </w:tcPr>
          <w:p w14:paraId="229F7DCB" w14:textId="77777777" w:rsidR="00CA1288" w:rsidRPr="00127FCE" w:rsidRDefault="00CA1288" w:rsidP="004521BC">
            <w:pPr>
              <w:pStyle w:val="TableText"/>
            </w:pPr>
          </w:p>
        </w:tc>
        <w:tc>
          <w:tcPr>
            <w:tcW w:w="441" w:type="pct"/>
            <w:vMerge/>
          </w:tcPr>
          <w:p w14:paraId="5BA99722" w14:textId="77777777" w:rsidR="00CA1288" w:rsidRPr="00127FCE" w:rsidRDefault="00CA1288" w:rsidP="004521BC">
            <w:pPr>
              <w:pStyle w:val="TableText"/>
            </w:pPr>
          </w:p>
        </w:tc>
        <w:tc>
          <w:tcPr>
            <w:tcW w:w="833" w:type="pct"/>
            <w:vMerge/>
          </w:tcPr>
          <w:p w14:paraId="1417CAA5" w14:textId="77777777" w:rsidR="00CA1288" w:rsidRPr="00127FCE" w:rsidRDefault="00CA1288" w:rsidP="004521BC">
            <w:pPr>
              <w:pStyle w:val="TableText"/>
            </w:pPr>
          </w:p>
        </w:tc>
      </w:tr>
      <w:tr w:rsidR="00CA1288" w:rsidRPr="00127FCE" w14:paraId="773CE605" w14:textId="77777777" w:rsidTr="0001572D">
        <w:trPr>
          <w:cantSplit/>
          <w:trHeight w:val="75"/>
        </w:trPr>
        <w:tc>
          <w:tcPr>
            <w:tcW w:w="1333" w:type="pct"/>
            <w:vMerge w:val="restart"/>
          </w:tcPr>
          <w:p w14:paraId="4E32DEBD" w14:textId="77777777" w:rsidR="00CA1288" w:rsidRPr="00127FCE" w:rsidRDefault="00CA1288" w:rsidP="004521BC">
            <w:pPr>
              <w:pStyle w:val="TableText"/>
            </w:pPr>
            <w:r w:rsidRPr="00127FCE">
              <w:t xml:space="preserve">Inspect and test the </w:t>
            </w:r>
            <w:r w:rsidRPr="00127FCE">
              <w:rPr>
                <w:b/>
              </w:rPr>
              <w:t>Front Window</w:t>
            </w:r>
            <w:r w:rsidRPr="00127FCE">
              <w:t>.</w:t>
            </w:r>
          </w:p>
        </w:tc>
        <w:tc>
          <w:tcPr>
            <w:tcW w:w="1804" w:type="pct"/>
            <w:gridSpan w:val="2"/>
          </w:tcPr>
          <w:p w14:paraId="1097D008" w14:textId="77777777" w:rsidR="00CA1288" w:rsidRPr="00127FCE" w:rsidRDefault="00CA1288" w:rsidP="004521BC">
            <w:pPr>
              <w:pStyle w:val="TableText"/>
            </w:pPr>
            <w:r w:rsidRPr="00127FCE">
              <w:t>No damage, abnormalities or defects.</w:t>
            </w:r>
          </w:p>
        </w:tc>
        <w:tc>
          <w:tcPr>
            <w:tcW w:w="588" w:type="pct"/>
            <w:gridSpan w:val="2"/>
          </w:tcPr>
          <w:p w14:paraId="2B146E71" w14:textId="77777777" w:rsidR="00CA1288" w:rsidRPr="00127FCE" w:rsidRDefault="00CA1288" w:rsidP="004521BC">
            <w:pPr>
              <w:pStyle w:val="TableText"/>
            </w:pPr>
          </w:p>
        </w:tc>
        <w:tc>
          <w:tcPr>
            <w:tcW w:w="441" w:type="pct"/>
            <w:vMerge w:val="restart"/>
          </w:tcPr>
          <w:p w14:paraId="49DDACFB" w14:textId="77777777" w:rsidR="00CA1288" w:rsidRPr="00127FCE" w:rsidRDefault="00CA1288" w:rsidP="004521BC">
            <w:pPr>
              <w:pStyle w:val="TableText"/>
            </w:pPr>
          </w:p>
        </w:tc>
        <w:tc>
          <w:tcPr>
            <w:tcW w:w="833" w:type="pct"/>
            <w:vMerge w:val="restart"/>
          </w:tcPr>
          <w:p w14:paraId="58420168" w14:textId="77777777" w:rsidR="00CA1288" w:rsidRPr="00127FCE" w:rsidRDefault="00CA1288" w:rsidP="004521BC">
            <w:pPr>
              <w:pStyle w:val="TableText"/>
            </w:pPr>
          </w:p>
        </w:tc>
      </w:tr>
      <w:tr w:rsidR="00CA1288" w:rsidRPr="00127FCE" w14:paraId="605DFE86" w14:textId="77777777" w:rsidTr="0001572D">
        <w:trPr>
          <w:cantSplit/>
          <w:trHeight w:val="287"/>
        </w:trPr>
        <w:tc>
          <w:tcPr>
            <w:tcW w:w="1333" w:type="pct"/>
            <w:vMerge/>
          </w:tcPr>
          <w:p w14:paraId="2481D1BA" w14:textId="77777777" w:rsidR="00CA1288" w:rsidRPr="00127FCE" w:rsidRDefault="00CA1288" w:rsidP="004521BC">
            <w:pPr>
              <w:pStyle w:val="TableText"/>
            </w:pPr>
          </w:p>
        </w:tc>
        <w:tc>
          <w:tcPr>
            <w:tcW w:w="1804" w:type="pct"/>
            <w:gridSpan w:val="2"/>
          </w:tcPr>
          <w:p w14:paraId="23578764" w14:textId="77777777" w:rsidR="00CA1288" w:rsidRPr="00127FCE" w:rsidRDefault="00CA1288" w:rsidP="004521BC">
            <w:pPr>
              <w:pStyle w:val="TableText"/>
            </w:pPr>
            <w:r w:rsidRPr="00127FCE">
              <w:t>Driver side blind opens, closes and latches correctly.</w:t>
            </w:r>
          </w:p>
        </w:tc>
        <w:tc>
          <w:tcPr>
            <w:tcW w:w="588" w:type="pct"/>
            <w:gridSpan w:val="2"/>
          </w:tcPr>
          <w:p w14:paraId="6FF1D15B" w14:textId="77777777" w:rsidR="00CA1288" w:rsidRPr="00127FCE" w:rsidRDefault="00CA1288" w:rsidP="004521BC">
            <w:pPr>
              <w:pStyle w:val="TableText"/>
            </w:pPr>
          </w:p>
        </w:tc>
        <w:tc>
          <w:tcPr>
            <w:tcW w:w="441" w:type="pct"/>
            <w:vMerge/>
          </w:tcPr>
          <w:p w14:paraId="2AF97B95" w14:textId="77777777" w:rsidR="00CA1288" w:rsidRPr="00127FCE" w:rsidRDefault="00CA1288" w:rsidP="004521BC">
            <w:pPr>
              <w:pStyle w:val="TableText"/>
            </w:pPr>
          </w:p>
        </w:tc>
        <w:tc>
          <w:tcPr>
            <w:tcW w:w="833" w:type="pct"/>
            <w:vMerge/>
          </w:tcPr>
          <w:p w14:paraId="4006CFC8" w14:textId="77777777" w:rsidR="00CA1288" w:rsidRPr="00127FCE" w:rsidRDefault="00CA1288" w:rsidP="004521BC">
            <w:pPr>
              <w:pStyle w:val="TableText"/>
            </w:pPr>
          </w:p>
        </w:tc>
      </w:tr>
      <w:tr w:rsidR="00CA1288" w:rsidRPr="00127FCE" w14:paraId="08B9BA13" w14:textId="77777777" w:rsidTr="0001572D">
        <w:trPr>
          <w:cantSplit/>
          <w:trHeight w:val="169"/>
        </w:trPr>
        <w:tc>
          <w:tcPr>
            <w:tcW w:w="1333" w:type="pct"/>
            <w:vMerge/>
          </w:tcPr>
          <w:p w14:paraId="6EE228C1" w14:textId="77777777" w:rsidR="00CA1288" w:rsidRPr="00127FCE" w:rsidRDefault="00CA1288" w:rsidP="004521BC">
            <w:pPr>
              <w:pStyle w:val="TableText"/>
            </w:pPr>
          </w:p>
        </w:tc>
        <w:tc>
          <w:tcPr>
            <w:tcW w:w="1804" w:type="pct"/>
            <w:gridSpan w:val="2"/>
          </w:tcPr>
          <w:p w14:paraId="75426C38" w14:textId="77777777" w:rsidR="00CA1288" w:rsidRPr="00127FCE" w:rsidRDefault="00CA1288" w:rsidP="004521BC">
            <w:pPr>
              <w:pStyle w:val="TableText"/>
            </w:pPr>
            <w:r w:rsidRPr="00127FCE">
              <w:t>Observer side blind opens, closes and latches correctly.</w:t>
            </w:r>
          </w:p>
        </w:tc>
        <w:tc>
          <w:tcPr>
            <w:tcW w:w="588" w:type="pct"/>
            <w:gridSpan w:val="2"/>
          </w:tcPr>
          <w:p w14:paraId="103EA725" w14:textId="77777777" w:rsidR="00CA1288" w:rsidRPr="00127FCE" w:rsidRDefault="00CA1288" w:rsidP="004521BC">
            <w:pPr>
              <w:pStyle w:val="TableText"/>
            </w:pPr>
          </w:p>
        </w:tc>
        <w:tc>
          <w:tcPr>
            <w:tcW w:w="441" w:type="pct"/>
            <w:vMerge/>
          </w:tcPr>
          <w:p w14:paraId="4E9EE13A" w14:textId="77777777" w:rsidR="00CA1288" w:rsidRPr="00127FCE" w:rsidRDefault="00CA1288" w:rsidP="004521BC">
            <w:pPr>
              <w:pStyle w:val="TableText"/>
            </w:pPr>
          </w:p>
        </w:tc>
        <w:tc>
          <w:tcPr>
            <w:tcW w:w="833" w:type="pct"/>
            <w:vMerge/>
          </w:tcPr>
          <w:p w14:paraId="40333D0C" w14:textId="77777777" w:rsidR="00CA1288" w:rsidRPr="00127FCE" w:rsidRDefault="00CA1288" w:rsidP="004521BC">
            <w:pPr>
              <w:pStyle w:val="TableText"/>
            </w:pPr>
          </w:p>
        </w:tc>
      </w:tr>
      <w:tr w:rsidR="00CA1288" w:rsidRPr="00127FCE" w14:paraId="7D5A6D59" w14:textId="77777777" w:rsidTr="0001572D">
        <w:trPr>
          <w:cantSplit/>
          <w:trHeight w:val="168"/>
        </w:trPr>
        <w:tc>
          <w:tcPr>
            <w:tcW w:w="1333" w:type="pct"/>
            <w:vMerge/>
          </w:tcPr>
          <w:p w14:paraId="7A2D3DBF" w14:textId="77777777" w:rsidR="00CA1288" w:rsidRPr="00127FCE" w:rsidRDefault="00CA1288" w:rsidP="004521BC">
            <w:pPr>
              <w:pStyle w:val="TableText"/>
            </w:pPr>
          </w:p>
        </w:tc>
        <w:tc>
          <w:tcPr>
            <w:tcW w:w="1804" w:type="pct"/>
            <w:gridSpan w:val="2"/>
          </w:tcPr>
          <w:p w14:paraId="34A6C66B" w14:textId="77777777" w:rsidR="00CA1288" w:rsidRPr="00127FCE" w:rsidRDefault="00CA1288" w:rsidP="004521BC">
            <w:pPr>
              <w:pStyle w:val="TableText"/>
            </w:pPr>
            <w:r w:rsidRPr="00127FCE">
              <w:t>Window wiper operates correctly.</w:t>
            </w:r>
          </w:p>
        </w:tc>
        <w:tc>
          <w:tcPr>
            <w:tcW w:w="588" w:type="pct"/>
            <w:gridSpan w:val="2"/>
          </w:tcPr>
          <w:p w14:paraId="7D16BE46" w14:textId="77777777" w:rsidR="00CA1288" w:rsidRPr="00127FCE" w:rsidRDefault="00CA1288" w:rsidP="004521BC">
            <w:pPr>
              <w:pStyle w:val="TableText"/>
            </w:pPr>
          </w:p>
        </w:tc>
        <w:tc>
          <w:tcPr>
            <w:tcW w:w="441" w:type="pct"/>
            <w:vMerge/>
          </w:tcPr>
          <w:p w14:paraId="6C8E879A" w14:textId="77777777" w:rsidR="00CA1288" w:rsidRPr="00127FCE" w:rsidRDefault="00CA1288" w:rsidP="004521BC">
            <w:pPr>
              <w:pStyle w:val="TableText"/>
            </w:pPr>
          </w:p>
        </w:tc>
        <w:tc>
          <w:tcPr>
            <w:tcW w:w="833" w:type="pct"/>
            <w:vMerge/>
          </w:tcPr>
          <w:p w14:paraId="32F508AC" w14:textId="77777777" w:rsidR="00CA1288" w:rsidRPr="00127FCE" w:rsidRDefault="00CA1288" w:rsidP="004521BC">
            <w:pPr>
              <w:pStyle w:val="TableText"/>
            </w:pPr>
          </w:p>
        </w:tc>
      </w:tr>
      <w:tr w:rsidR="00CA1288" w:rsidRPr="00127FCE" w14:paraId="78E3CCE5" w14:textId="77777777" w:rsidTr="0001572D">
        <w:trPr>
          <w:cantSplit/>
          <w:trHeight w:val="75"/>
        </w:trPr>
        <w:tc>
          <w:tcPr>
            <w:tcW w:w="1333" w:type="pct"/>
            <w:vMerge w:val="restart"/>
          </w:tcPr>
          <w:p w14:paraId="5A76F467" w14:textId="77777777" w:rsidR="00CA1288" w:rsidRPr="00127FCE" w:rsidRDefault="00CA1288" w:rsidP="004521BC">
            <w:pPr>
              <w:pStyle w:val="TableText"/>
            </w:pPr>
            <w:r w:rsidRPr="00127FCE">
              <w:t xml:space="preserve">Inspect and test the </w:t>
            </w:r>
            <w:r w:rsidRPr="00127FCE">
              <w:rPr>
                <w:b/>
              </w:rPr>
              <w:t>Driver Side Rear Window</w:t>
            </w:r>
            <w:r w:rsidRPr="00127FCE">
              <w:t>.</w:t>
            </w:r>
          </w:p>
        </w:tc>
        <w:tc>
          <w:tcPr>
            <w:tcW w:w="1804" w:type="pct"/>
            <w:gridSpan w:val="2"/>
          </w:tcPr>
          <w:p w14:paraId="208AF43A" w14:textId="77777777" w:rsidR="00CA1288" w:rsidRPr="00127FCE" w:rsidRDefault="00CA1288" w:rsidP="004521BC">
            <w:pPr>
              <w:pStyle w:val="TableText"/>
            </w:pPr>
            <w:r w:rsidRPr="00127FCE">
              <w:t>No damage, abnormalities or defects.</w:t>
            </w:r>
          </w:p>
        </w:tc>
        <w:tc>
          <w:tcPr>
            <w:tcW w:w="588" w:type="pct"/>
            <w:gridSpan w:val="2"/>
          </w:tcPr>
          <w:p w14:paraId="0DC822A0" w14:textId="77777777" w:rsidR="00CA1288" w:rsidRPr="00127FCE" w:rsidRDefault="00CA1288" w:rsidP="004521BC">
            <w:pPr>
              <w:pStyle w:val="TableText"/>
            </w:pPr>
          </w:p>
        </w:tc>
        <w:tc>
          <w:tcPr>
            <w:tcW w:w="441" w:type="pct"/>
            <w:vMerge w:val="restart"/>
          </w:tcPr>
          <w:p w14:paraId="51E50786" w14:textId="77777777" w:rsidR="00CA1288" w:rsidRPr="00127FCE" w:rsidRDefault="00CA1288" w:rsidP="004521BC">
            <w:pPr>
              <w:pStyle w:val="TableText"/>
            </w:pPr>
          </w:p>
        </w:tc>
        <w:tc>
          <w:tcPr>
            <w:tcW w:w="833" w:type="pct"/>
            <w:vMerge w:val="restart"/>
          </w:tcPr>
          <w:p w14:paraId="5A5E90BF" w14:textId="77777777" w:rsidR="00CA1288" w:rsidRPr="00127FCE" w:rsidRDefault="00CA1288" w:rsidP="004521BC">
            <w:pPr>
              <w:pStyle w:val="TableText"/>
            </w:pPr>
          </w:p>
        </w:tc>
      </w:tr>
      <w:tr w:rsidR="00CA1288" w:rsidRPr="00127FCE" w14:paraId="1D1EF161" w14:textId="77777777" w:rsidTr="0001572D">
        <w:trPr>
          <w:cantSplit/>
          <w:trHeight w:val="110"/>
        </w:trPr>
        <w:tc>
          <w:tcPr>
            <w:tcW w:w="1333" w:type="pct"/>
            <w:vMerge/>
          </w:tcPr>
          <w:p w14:paraId="4BFDA221" w14:textId="77777777" w:rsidR="00CA1288" w:rsidRPr="00127FCE" w:rsidRDefault="00CA1288" w:rsidP="004521BC">
            <w:pPr>
              <w:pStyle w:val="TableText"/>
            </w:pPr>
          </w:p>
        </w:tc>
        <w:tc>
          <w:tcPr>
            <w:tcW w:w="1804" w:type="pct"/>
            <w:gridSpan w:val="2"/>
          </w:tcPr>
          <w:p w14:paraId="5C41B38A" w14:textId="77777777" w:rsidR="00CA1288" w:rsidRPr="00127FCE" w:rsidRDefault="00CA1288" w:rsidP="004521BC">
            <w:pPr>
              <w:pStyle w:val="TableText"/>
            </w:pPr>
            <w:r w:rsidRPr="00127FCE">
              <w:t>Window wiper operates correctly.</w:t>
            </w:r>
          </w:p>
        </w:tc>
        <w:tc>
          <w:tcPr>
            <w:tcW w:w="588" w:type="pct"/>
            <w:gridSpan w:val="2"/>
          </w:tcPr>
          <w:p w14:paraId="5F919005" w14:textId="77777777" w:rsidR="00CA1288" w:rsidRPr="00127FCE" w:rsidRDefault="00CA1288" w:rsidP="004521BC">
            <w:pPr>
              <w:pStyle w:val="TableText"/>
            </w:pPr>
          </w:p>
        </w:tc>
        <w:tc>
          <w:tcPr>
            <w:tcW w:w="441" w:type="pct"/>
            <w:vMerge/>
          </w:tcPr>
          <w:p w14:paraId="6E4EF651" w14:textId="77777777" w:rsidR="00CA1288" w:rsidRPr="00127FCE" w:rsidRDefault="00CA1288" w:rsidP="004521BC">
            <w:pPr>
              <w:pStyle w:val="TableText"/>
            </w:pPr>
          </w:p>
        </w:tc>
        <w:tc>
          <w:tcPr>
            <w:tcW w:w="833" w:type="pct"/>
            <w:vMerge/>
          </w:tcPr>
          <w:p w14:paraId="664C6DD8" w14:textId="77777777" w:rsidR="00CA1288" w:rsidRPr="00127FCE" w:rsidRDefault="00CA1288" w:rsidP="004521BC">
            <w:pPr>
              <w:pStyle w:val="TableText"/>
            </w:pPr>
          </w:p>
        </w:tc>
      </w:tr>
      <w:tr w:rsidR="00CA1288" w:rsidRPr="00127FCE" w14:paraId="0CC3D4FA" w14:textId="77777777" w:rsidTr="0001572D">
        <w:trPr>
          <w:cantSplit/>
          <w:trHeight w:val="75"/>
        </w:trPr>
        <w:tc>
          <w:tcPr>
            <w:tcW w:w="1333" w:type="pct"/>
            <w:vMerge w:val="restart"/>
          </w:tcPr>
          <w:p w14:paraId="0638401C" w14:textId="77777777" w:rsidR="00CA1288" w:rsidRPr="00127FCE" w:rsidRDefault="00CA1288" w:rsidP="004521BC">
            <w:pPr>
              <w:pStyle w:val="TableText"/>
            </w:pPr>
            <w:r w:rsidRPr="00127FCE">
              <w:t xml:space="preserve">Inspect and test the </w:t>
            </w:r>
            <w:r w:rsidRPr="00127FCE">
              <w:rPr>
                <w:b/>
              </w:rPr>
              <w:t>Observer Side Rear Window</w:t>
            </w:r>
            <w:r w:rsidRPr="00127FCE">
              <w:t>.</w:t>
            </w:r>
          </w:p>
        </w:tc>
        <w:tc>
          <w:tcPr>
            <w:tcW w:w="1804" w:type="pct"/>
            <w:gridSpan w:val="2"/>
          </w:tcPr>
          <w:p w14:paraId="370020EE" w14:textId="77777777" w:rsidR="00CA1288" w:rsidRPr="00127FCE" w:rsidRDefault="00CA1288" w:rsidP="004521BC">
            <w:pPr>
              <w:pStyle w:val="TableText"/>
            </w:pPr>
            <w:r w:rsidRPr="00127FCE">
              <w:t>No damage, abnormalities or defects.</w:t>
            </w:r>
          </w:p>
        </w:tc>
        <w:tc>
          <w:tcPr>
            <w:tcW w:w="588" w:type="pct"/>
            <w:gridSpan w:val="2"/>
          </w:tcPr>
          <w:p w14:paraId="1AFC0B20" w14:textId="77777777" w:rsidR="00CA1288" w:rsidRPr="00127FCE" w:rsidRDefault="00CA1288" w:rsidP="004521BC">
            <w:pPr>
              <w:pStyle w:val="TableText"/>
            </w:pPr>
          </w:p>
        </w:tc>
        <w:tc>
          <w:tcPr>
            <w:tcW w:w="441" w:type="pct"/>
            <w:vMerge w:val="restart"/>
          </w:tcPr>
          <w:p w14:paraId="52439B19" w14:textId="77777777" w:rsidR="00CA1288" w:rsidRPr="00127FCE" w:rsidRDefault="00CA1288" w:rsidP="004521BC">
            <w:pPr>
              <w:pStyle w:val="TableText"/>
            </w:pPr>
          </w:p>
        </w:tc>
        <w:tc>
          <w:tcPr>
            <w:tcW w:w="833" w:type="pct"/>
            <w:vMerge w:val="restart"/>
          </w:tcPr>
          <w:p w14:paraId="06A1EB12" w14:textId="77777777" w:rsidR="00CA1288" w:rsidRPr="00127FCE" w:rsidRDefault="00CA1288" w:rsidP="004521BC">
            <w:pPr>
              <w:pStyle w:val="TableText"/>
            </w:pPr>
          </w:p>
        </w:tc>
      </w:tr>
      <w:tr w:rsidR="00CA1288" w:rsidRPr="00127FCE" w14:paraId="69D6735A" w14:textId="77777777" w:rsidTr="0001572D">
        <w:trPr>
          <w:cantSplit/>
          <w:trHeight w:val="110"/>
        </w:trPr>
        <w:tc>
          <w:tcPr>
            <w:tcW w:w="1333" w:type="pct"/>
            <w:vMerge/>
          </w:tcPr>
          <w:p w14:paraId="36904BBA" w14:textId="77777777" w:rsidR="00CA1288" w:rsidRPr="00127FCE" w:rsidRDefault="00CA1288" w:rsidP="004521BC">
            <w:pPr>
              <w:pStyle w:val="TableText"/>
            </w:pPr>
          </w:p>
        </w:tc>
        <w:tc>
          <w:tcPr>
            <w:tcW w:w="1804" w:type="pct"/>
            <w:gridSpan w:val="2"/>
          </w:tcPr>
          <w:p w14:paraId="58B5EFDE" w14:textId="77777777" w:rsidR="00CA1288" w:rsidRPr="00127FCE" w:rsidRDefault="00CA1288" w:rsidP="004521BC">
            <w:pPr>
              <w:pStyle w:val="TableText"/>
            </w:pPr>
            <w:r w:rsidRPr="00127FCE">
              <w:t>Window wiper operates correctly.</w:t>
            </w:r>
          </w:p>
        </w:tc>
        <w:tc>
          <w:tcPr>
            <w:tcW w:w="588" w:type="pct"/>
            <w:gridSpan w:val="2"/>
          </w:tcPr>
          <w:p w14:paraId="56BFF48F" w14:textId="77777777" w:rsidR="00CA1288" w:rsidRPr="00127FCE" w:rsidRDefault="00CA1288" w:rsidP="004521BC">
            <w:pPr>
              <w:pStyle w:val="TableText"/>
            </w:pPr>
          </w:p>
        </w:tc>
        <w:tc>
          <w:tcPr>
            <w:tcW w:w="441" w:type="pct"/>
            <w:vMerge/>
          </w:tcPr>
          <w:p w14:paraId="1D15F4C8" w14:textId="77777777" w:rsidR="00CA1288" w:rsidRPr="00127FCE" w:rsidRDefault="00CA1288" w:rsidP="004521BC">
            <w:pPr>
              <w:pStyle w:val="TableText"/>
            </w:pPr>
          </w:p>
        </w:tc>
        <w:tc>
          <w:tcPr>
            <w:tcW w:w="833" w:type="pct"/>
            <w:vMerge/>
          </w:tcPr>
          <w:p w14:paraId="6E5C6688" w14:textId="77777777" w:rsidR="00CA1288" w:rsidRPr="00127FCE" w:rsidRDefault="00CA1288" w:rsidP="004521BC">
            <w:pPr>
              <w:pStyle w:val="TableText"/>
            </w:pPr>
          </w:p>
        </w:tc>
      </w:tr>
      <w:tr w:rsidR="00CA1288" w:rsidRPr="00127FCE" w14:paraId="231FDF76" w14:textId="77777777" w:rsidTr="0001572D">
        <w:trPr>
          <w:cantSplit/>
          <w:trHeight w:val="110"/>
        </w:trPr>
        <w:tc>
          <w:tcPr>
            <w:tcW w:w="1333" w:type="pct"/>
            <w:vMerge w:val="restart"/>
          </w:tcPr>
          <w:p w14:paraId="1ABFE8C4" w14:textId="77777777" w:rsidR="00CA1288" w:rsidRPr="00127FCE" w:rsidRDefault="00CA1288" w:rsidP="004521BC">
            <w:pPr>
              <w:pStyle w:val="TableText"/>
              <w:keepNext/>
              <w:rPr>
                <w:b/>
              </w:rPr>
            </w:pPr>
            <w:r w:rsidRPr="00127FCE">
              <w:t xml:space="preserve">Inspect and test the </w:t>
            </w:r>
            <w:r w:rsidRPr="00127FCE">
              <w:rPr>
                <w:b/>
              </w:rPr>
              <w:t>Front Cab Door</w:t>
            </w:r>
          </w:p>
        </w:tc>
        <w:tc>
          <w:tcPr>
            <w:tcW w:w="1804" w:type="pct"/>
            <w:gridSpan w:val="2"/>
          </w:tcPr>
          <w:p w14:paraId="4F515DAD" w14:textId="77777777" w:rsidR="00CA1288" w:rsidRPr="00127FCE" w:rsidRDefault="00CA1288" w:rsidP="004521BC">
            <w:pPr>
              <w:pStyle w:val="TableText"/>
              <w:keepNext/>
            </w:pPr>
            <w:r w:rsidRPr="00127FCE">
              <w:t>No damage, abnormalities or defects.</w:t>
            </w:r>
          </w:p>
        </w:tc>
        <w:tc>
          <w:tcPr>
            <w:tcW w:w="588" w:type="pct"/>
            <w:gridSpan w:val="2"/>
          </w:tcPr>
          <w:p w14:paraId="7F8391B5" w14:textId="77777777" w:rsidR="00CA1288" w:rsidRPr="00127FCE" w:rsidRDefault="00CA1288" w:rsidP="004521BC">
            <w:pPr>
              <w:pStyle w:val="TableText"/>
              <w:keepNext/>
            </w:pPr>
          </w:p>
        </w:tc>
        <w:tc>
          <w:tcPr>
            <w:tcW w:w="441" w:type="pct"/>
            <w:vMerge w:val="restart"/>
          </w:tcPr>
          <w:p w14:paraId="7579C11D" w14:textId="77777777" w:rsidR="00CA1288" w:rsidRPr="00127FCE" w:rsidRDefault="00CA1288" w:rsidP="004521BC">
            <w:pPr>
              <w:pStyle w:val="TableText"/>
              <w:keepNext/>
            </w:pPr>
          </w:p>
        </w:tc>
        <w:tc>
          <w:tcPr>
            <w:tcW w:w="833" w:type="pct"/>
            <w:vMerge w:val="restart"/>
          </w:tcPr>
          <w:p w14:paraId="5AF2792F" w14:textId="77777777" w:rsidR="00CA1288" w:rsidRPr="00127FCE" w:rsidRDefault="00CA1288" w:rsidP="004521BC">
            <w:pPr>
              <w:pStyle w:val="TableText"/>
              <w:keepNext/>
            </w:pPr>
          </w:p>
        </w:tc>
      </w:tr>
      <w:tr w:rsidR="00CA1288" w:rsidRPr="00127FCE" w14:paraId="1F9AA9CE" w14:textId="77777777" w:rsidTr="0001572D">
        <w:trPr>
          <w:cantSplit/>
          <w:trHeight w:val="110"/>
        </w:trPr>
        <w:tc>
          <w:tcPr>
            <w:tcW w:w="1333" w:type="pct"/>
            <w:vMerge/>
          </w:tcPr>
          <w:p w14:paraId="75A90382" w14:textId="77777777" w:rsidR="00CA1288" w:rsidRPr="00127FCE" w:rsidRDefault="00CA1288" w:rsidP="004521BC">
            <w:pPr>
              <w:pStyle w:val="TableText"/>
            </w:pPr>
          </w:p>
        </w:tc>
        <w:tc>
          <w:tcPr>
            <w:tcW w:w="1804" w:type="pct"/>
            <w:gridSpan w:val="2"/>
          </w:tcPr>
          <w:p w14:paraId="6FF87C2C" w14:textId="77777777" w:rsidR="00CA1288" w:rsidRPr="00127FCE" w:rsidRDefault="00CA1288" w:rsidP="004521BC">
            <w:pPr>
              <w:pStyle w:val="TableText"/>
            </w:pPr>
            <w:r w:rsidRPr="00127FCE">
              <w:t>Door operates correctly and can be locked using a padlock.</w:t>
            </w:r>
          </w:p>
        </w:tc>
        <w:tc>
          <w:tcPr>
            <w:tcW w:w="588" w:type="pct"/>
            <w:gridSpan w:val="2"/>
          </w:tcPr>
          <w:p w14:paraId="2AC09E0B" w14:textId="77777777" w:rsidR="00CA1288" w:rsidRPr="00127FCE" w:rsidRDefault="00CA1288" w:rsidP="004521BC">
            <w:pPr>
              <w:pStyle w:val="TableText"/>
            </w:pPr>
          </w:p>
        </w:tc>
        <w:tc>
          <w:tcPr>
            <w:tcW w:w="441" w:type="pct"/>
            <w:vMerge/>
          </w:tcPr>
          <w:p w14:paraId="3A7BE1CA" w14:textId="77777777" w:rsidR="00CA1288" w:rsidRPr="00127FCE" w:rsidRDefault="00CA1288" w:rsidP="004521BC">
            <w:pPr>
              <w:pStyle w:val="TableText"/>
            </w:pPr>
          </w:p>
        </w:tc>
        <w:tc>
          <w:tcPr>
            <w:tcW w:w="833" w:type="pct"/>
            <w:vMerge/>
          </w:tcPr>
          <w:p w14:paraId="3D91DB66" w14:textId="77777777" w:rsidR="00CA1288" w:rsidRPr="00127FCE" w:rsidRDefault="00CA1288" w:rsidP="004521BC">
            <w:pPr>
              <w:pStyle w:val="TableText"/>
            </w:pPr>
          </w:p>
        </w:tc>
      </w:tr>
      <w:tr w:rsidR="00CA1288" w:rsidRPr="00127FCE" w14:paraId="23697C7F" w14:textId="77777777" w:rsidTr="0001572D">
        <w:trPr>
          <w:cantSplit/>
          <w:trHeight w:val="146"/>
        </w:trPr>
        <w:tc>
          <w:tcPr>
            <w:tcW w:w="1333" w:type="pct"/>
            <w:vMerge w:val="restart"/>
          </w:tcPr>
          <w:p w14:paraId="08C69E7D" w14:textId="77777777" w:rsidR="00CA1288" w:rsidRPr="00127FCE" w:rsidRDefault="00CA1288" w:rsidP="004521BC">
            <w:pPr>
              <w:pStyle w:val="TableText"/>
              <w:rPr>
                <w:b/>
              </w:rPr>
            </w:pPr>
            <w:r w:rsidRPr="00127FCE">
              <w:t xml:space="preserve">Inspect and test the </w:t>
            </w:r>
            <w:r w:rsidRPr="00127FCE">
              <w:rPr>
                <w:b/>
              </w:rPr>
              <w:t>Rear Cab Door</w:t>
            </w:r>
          </w:p>
        </w:tc>
        <w:tc>
          <w:tcPr>
            <w:tcW w:w="1804" w:type="pct"/>
            <w:gridSpan w:val="2"/>
          </w:tcPr>
          <w:p w14:paraId="46BAC72D" w14:textId="77777777" w:rsidR="00CA1288" w:rsidRPr="00127FCE" w:rsidRDefault="00CA1288" w:rsidP="004521BC">
            <w:pPr>
              <w:pStyle w:val="TableText"/>
            </w:pPr>
            <w:r w:rsidRPr="00127FCE">
              <w:t>No damage, abnormalities or defects.</w:t>
            </w:r>
          </w:p>
        </w:tc>
        <w:tc>
          <w:tcPr>
            <w:tcW w:w="588" w:type="pct"/>
            <w:gridSpan w:val="2"/>
          </w:tcPr>
          <w:p w14:paraId="0677D1CF" w14:textId="77777777" w:rsidR="00CA1288" w:rsidRPr="00127FCE" w:rsidRDefault="00CA1288" w:rsidP="004521BC">
            <w:pPr>
              <w:pStyle w:val="TableText"/>
            </w:pPr>
          </w:p>
        </w:tc>
        <w:tc>
          <w:tcPr>
            <w:tcW w:w="441" w:type="pct"/>
            <w:vMerge w:val="restart"/>
          </w:tcPr>
          <w:p w14:paraId="3DB8981D" w14:textId="77777777" w:rsidR="00CA1288" w:rsidRPr="00127FCE" w:rsidRDefault="00CA1288" w:rsidP="004521BC">
            <w:pPr>
              <w:pStyle w:val="TableText"/>
            </w:pPr>
          </w:p>
        </w:tc>
        <w:tc>
          <w:tcPr>
            <w:tcW w:w="833" w:type="pct"/>
            <w:vMerge w:val="restart"/>
          </w:tcPr>
          <w:p w14:paraId="6DB066ED" w14:textId="77777777" w:rsidR="00CA1288" w:rsidRPr="00127FCE" w:rsidRDefault="00CA1288" w:rsidP="004521BC">
            <w:pPr>
              <w:pStyle w:val="TableText"/>
            </w:pPr>
          </w:p>
        </w:tc>
      </w:tr>
      <w:tr w:rsidR="00CA1288" w:rsidRPr="00127FCE" w14:paraId="7E6D6018" w14:textId="77777777" w:rsidTr="0001572D">
        <w:trPr>
          <w:cantSplit/>
          <w:trHeight w:val="145"/>
        </w:trPr>
        <w:tc>
          <w:tcPr>
            <w:tcW w:w="1333" w:type="pct"/>
            <w:vMerge/>
          </w:tcPr>
          <w:p w14:paraId="6323E625" w14:textId="77777777" w:rsidR="00CA1288" w:rsidRPr="00127FCE" w:rsidRDefault="00CA1288" w:rsidP="004521BC">
            <w:pPr>
              <w:pStyle w:val="TableText"/>
            </w:pPr>
          </w:p>
        </w:tc>
        <w:tc>
          <w:tcPr>
            <w:tcW w:w="1804" w:type="pct"/>
            <w:gridSpan w:val="2"/>
          </w:tcPr>
          <w:p w14:paraId="73411419" w14:textId="77777777" w:rsidR="00CA1288" w:rsidRPr="00127FCE" w:rsidRDefault="00CA1288" w:rsidP="004521BC">
            <w:pPr>
              <w:pStyle w:val="TableText"/>
            </w:pPr>
            <w:r w:rsidRPr="00127FCE">
              <w:t>Door operates correctly and can be locked using the latch inside the cab.</w:t>
            </w:r>
          </w:p>
        </w:tc>
        <w:tc>
          <w:tcPr>
            <w:tcW w:w="588" w:type="pct"/>
            <w:gridSpan w:val="2"/>
          </w:tcPr>
          <w:p w14:paraId="22ACEA2F" w14:textId="77777777" w:rsidR="00CA1288" w:rsidRPr="00127FCE" w:rsidRDefault="00CA1288" w:rsidP="004521BC">
            <w:pPr>
              <w:pStyle w:val="TableText"/>
            </w:pPr>
          </w:p>
        </w:tc>
        <w:tc>
          <w:tcPr>
            <w:tcW w:w="441" w:type="pct"/>
            <w:vMerge/>
          </w:tcPr>
          <w:p w14:paraId="5EA0E484" w14:textId="77777777" w:rsidR="00CA1288" w:rsidRPr="00127FCE" w:rsidRDefault="00CA1288" w:rsidP="004521BC">
            <w:pPr>
              <w:pStyle w:val="TableText"/>
            </w:pPr>
          </w:p>
        </w:tc>
        <w:tc>
          <w:tcPr>
            <w:tcW w:w="833" w:type="pct"/>
            <w:vMerge/>
          </w:tcPr>
          <w:p w14:paraId="5D6B74D1" w14:textId="77777777" w:rsidR="00CA1288" w:rsidRPr="00127FCE" w:rsidRDefault="00CA1288" w:rsidP="004521BC">
            <w:pPr>
              <w:pStyle w:val="TableText"/>
            </w:pPr>
          </w:p>
        </w:tc>
      </w:tr>
    </w:tbl>
    <w:p w14:paraId="5D74BF07" w14:textId="77777777" w:rsidR="003F0BDB" w:rsidRPr="008673C0" w:rsidRDefault="003F0BDB" w:rsidP="003F0BDB">
      <w:pPr>
        <w:pStyle w:val="AppendixHeading1"/>
        <w:rPr>
          <w:rStyle w:val="Strong"/>
          <w:b/>
          <w:color w:val="00B0F0"/>
        </w:rPr>
      </w:pPr>
      <w:bookmarkStart w:id="6433" w:name="_Toc512534835"/>
      <w:bookmarkStart w:id="6434" w:name="_Toc517883062"/>
      <w:r w:rsidRPr="008673C0">
        <w:rPr>
          <w:rStyle w:val="Strong"/>
          <w:b/>
          <w:bCs w:val="0"/>
        </w:rPr>
        <w:lastRenderedPageBreak/>
        <w:t xml:space="preserve">Logs </w:t>
      </w:r>
      <w:r w:rsidRPr="00127FCE">
        <w:rPr>
          <w:color w:val="0070C0"/>
        </w:rPr>
        <w:t>(LOW RISK – DRIVER NOT REQUIRED)</w:t>
      </w:r>
      <w:bookmarkEnd w:id="6433"/>
      <w:bookmarkEnd w:id="64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29"/>
        <w:gridCol w:w="3875"/>
        <w:gridCol w:w="2637"/>
        <w:gridCol w:w="3411"/>
      </w:tblGrid>
      <w:tr w:rsidR="0001572D" w:rsidRPr="008673C0" w14:paraId="2844C200" w14:textId="77777777" w:rsidTr="0001572D">
        <w:trPr>
          <w:cantSplit/>
          <w:tblHead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70DEA3F4" w14:textId="0C8BFDE4" w:rsidR="0001572D" w:rsidRPr="008673C0" w:rsidRDefault="0001572D" w:rsidP="00D963CA">
            <w:pPr>
              <w:pStyle w:val="Tabletext0"/>
              <w:jc w:val="center"/>
              <w:rPr>
                <w:b/>
                <w:szCs w:val="20"/>
              </w:rPr>
            </w:pPr>
            <w:r>
              <w:rPr>
                <w:b/>
                <w:szCs w:val="20"/>
              </w:rPr>
              <w:t>Table 29: LOGS</w:t>
            </w:r>
          </w:p>
        </w:tc>
      </w:tr>
      <w:tr w:rsidR="00CA1288" w:rsidRPr="008673C0" w14:paraId="2C146738" w14:textId="77777777" w:rsidTr="0001572D">
        <w:trPr>
          <w:cantSplit/>
          <w:tblHeader/>
        </w:trPr>
        <w:tc>
          <w:tcPr>
            <w:tcW w:w="1768"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B843007" w14:textId="77777777" w:rsidR="00CA1288" w:rsidRPr="008673C0" w:rsidRDefault="00CA1288" w:rsidP="00D963CA">
            <w:pPr>
              <w:pStyle w:val="Tabletext0"/>
              <w:jc w:val="center"/>
              <w:rPr>
                <w:b/>
                <w:szCs w:val="20"/>
              </w:rPr>
            </w:pPr>
            <w:r w:rsidRPr="008673C0">
              <w:rPr>
                <w:b/>
                <w:szCs w:val="20"/>
              </w:rPr>
              <w:t>Action</w:t>
            </w:r>
          </w:p>
        </w:tc>
        <w:tc>
          <w:tcPr>
            <w:tcW w:w="1262"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93348F8" w14:textId="77777777" w:rsidR="00CA1288" w:rsidRPr="008673C0" w:rsidRDefault="00CA1288" w:rsidP="00D963CA">
            <w:pPr>
              <w:pStyle w:val="Tabletext0"/>
              <w:jc w:val="center"/>
              <w:rPr>
                <w:b/>
                <w:szCs w:val="20"/>
              </w:rPr>
            </w:pPr>
            <w:r w:rsidRPr="008673C0">
              <w:rPr>
                <w:b/>
                <w:szCs w:val="20"/>
              </w:rPr>
              <w:t>Expected Result</w:t>
            </w:r>
          </w:p>
        </w:tc>
        <w:tc>
          <w:tcPr>
            <w:tcW w:w="859" w:type="pct"/>
            <w:tcBorders>
              <w:top w:val="single" w:sz="4" w:space="0" w:color="auto"/>
              <w:left w:val="single" w:sz="4" w:space="0" w:color="auto"/>
              <w:bottom w:val="single" w:sz="4" w:space="0" w:color="auto"/>
              <w:right w:val="single" w:sz="4" w:space="0" w:color="auto"/>
            </w:tcBorders>
            <w:shd w:val="clear" w:color="auto" w:fill="D9D9D9"/>
            <w:vAlign w:val="center"/>
          </w:tcPr>
          <w:p w14:paraId="1F83366D" w14:textId="77777777" w:rsidR="00CA1288" w:rsidRPr="008673C0" w:rsidRDefault="00CA1288" w:rsidP="00D963CA">
            <w:pPr>
              <w:pStyle w:val="Tableheading"/>
            </w:pPr>
            <w:r w:rsidRPr="008673C0">
              <w:rPr>
                <w:rFonts w:cs="Arial"/>
                <w:bCs/>
                <w:lang w:val="en-US"/>
              </w:rPr>
              <w:t>Signature</w:t>
            </w:r>
          </w:p>
        </w:tc>
        <w:tc>
          <w:tcPr>
            <w:tcW w:w="1112"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7CBAF65" w14:textId="77777777" w:rsidR="00CA1288" w:rsidRPr="008673C0" w:rsidRDefault="00CA1288" w:rsidP="00D963CA">
            <w:pPr>
              <w:pStyle w:val="Tabletext0"/>
              <w:jc w:val="center"/>
              <w:rPr>
                <w:b/>
                <w:szCs w:val="20"/>
              </w:rPr>
            </w:pPr>
            <w:r w:rsidRPr="008673C0">
              <w:rPr>
                <w:b/>
                <w:szCs w:val="20"/>
              </w:rPr>
              <w:t>Notes</w:t>
            </w:r>
          </w:p>
        </w:tc>
      </w:tr>
      <w:tr w:rsidR="0001572D" w:rsidRPr="008673C0" w14:paraId="0DD68426" w14:textId="77777777" w:rsidTr="0001572D">
        <w:trPr>
          <w:cantSplit/>
          <w:tblHeader/>
        </w:trPr>
        <w:tc>
          <w:tcPr>
            <w:tcW w:w="1768" w:type="pct"/>
            <w:tcBorders>
              <w:top w:val="single" w:sz="4" w:space="0" w:color="auto"/>
              <w:left w:val="single" w:sz="4" w:space="0" w:color="auto"/>
              <w:bottom w:val="single" w:sz="4" w:space="0" w:color="auto"/>
              <w:right w:val="single" w:sz="4" w:space="0" w:color="auto"/>
            </w:tcBorders>
            <w:shd w:val="clear" w:color="auto" w:fill="D9D9D9"/>
            <w:vAlign w:val="center"/>
          </w:tcPr>
          <w:p w14:paraId="7E57BFF9" w14:textId="77777777" w:rsidR="0001572D" w:rsidRPr="008673C0" w:rsidRDefault="0001572D" w:rsidP="00D963CA">
            <w:pPr>
              <w:pStyle w:val="Tabletext0"/>
              <w:jc w:val="center"/>
              <w:rPr>
                <w:b/>
                <w:szCs w:val="20"/>
              </w:rPr>
            </w:pPr>
          </w:p>
        </w:tc>
        <w:tc>
          <w:tcPr>
            <w:tcW w:w="1262" w:type="pct"/>
            <w:tcBorders>
              <w:top w:val="single" w:sz="4" w:space="0" w:color="auto"/>
              <w:left w:val="single" w:sz="4" w:space="0" w:color="auto"/>
              <w:bottom w:val="single" w:sz="4" w:space="0" w:color="auto"/>
              <w:right w:val="single" w:sz="4" w:space="0" w:color="auto"/>
            </w:tcBorders>
            <w:shd w:val="clear" w:color="auto" w:fill="D9D9D9"/>
            <w:vAlign w:val="center"/>
          </w:tcPr>
          <w:p w14:paraId="076CA37B" w14:textId="77777777" w:rsidR="0001572D" w:rsidRPr="008673C0" w:rsidRDefault="0001572D" w:rsidP="00D963CA">
            <w:pPr>
              <w:pStyle w:val="Tabletext0"/>
              <w:jc w:val="center"/>
              <w:rPr>
                <w:b/>
                <w:szCs w:val="20"/>
              </w:rPr>
            </w:pPr>
          </w:p>
        </w:tc>
        <w:tc>
          <w:tcPr>
            <w:tcW w:w="859" w:type="pct"/>
            <w:tcBorders>
              <w:top w:val="single" w:sz="4" w:space="0" w:color="auto"/>
              <w:left w:val="single" w:sz="4" w:space="0" w:color="auto"/>
              <w:bottom w:val="single" w:sz="4" w:space="0" w:color="auto"/>
              <w:right w:val="single" w:sz="4" w:space="0" w:color="auto"/>
            </w:tcBorders>
            <w:shd w:val="clear" w:color="auto" w:fill="D9D9D9"/>
            <w:vAlign w:val="center"/>
          </w:tcPr>
          <w:p w14:paraId="6DC84813" w14:textId="5725D240" w:rsidR="0001572D" w:rsidRPr="008673C0" w:rsidRDefault="0001572D" w:rsidP="00D963CA">
            <w:pPr>
              <w:pStyle w:val="Tableheading"/>
              <w:rPr>
                <w:rFonts w:cs="Arial"/>
                <w:bCs/>
                <w:lang w:val="en-US"/>
              </w:rPr>
            </w:pPr>
            <w:r>
              <w:rPr>
                <w:rFonts w:cs="Arial"/>
                <w:bCs/>
                <w:lang w:val="en-US"/>
              </w:rPr>
              <w:t>UserSignature</w:t>
            </w:r>
          </w:p>
        </w:tc>
        <w:tc>
          <w:tcPr>
            <w:tcW w:w="1112" w:type="pct"/>
            <w:tcBorders>
              <w:top w:val="single" w:sz="4" w:space="0" w:color="auto"/>
              <w:left w:val="single" w:sz="4" w:space="0" w:color="auto"/>
              <w:bottom w:val="single" w:sz="4" w:space="0" w:color="auto"/>
              <w:right w:val="single" w:sz="4" w:space="0" w:color="auto"/>
            </w:tcBorders>
            <w:shd w:val="clear" w:color="auto" w:fill="D9D9D9"/>
            <w:vAlign w:val="center"/>
          </w:tcPr>
          <w:p w14:paraId="3781E90E" w14:textId="77777777" w:rsidR="0001572D" w:rsidRPr="008673C0" w:rsidRDefault="0001572D" w:rsidP="00D963CA">
            <w:pPr>
              <w:pStyle w:val="Tabletext0"/>
              <w:jc w:val="center"/>
              <w:rPr>
                <w:b/>
                <w:szCs w:val="20"/>
              </w:rPr>
            </w:pPr>
          </w:p>
        </w:tc>
      </w:tr>
      <w:tr w:rsidR="0001572D" w:rsidRPr="008673C0" w14:paraId="59719BE4" w14:textId="77777777" w:rsidTr="0001572D">
        <w:trPr>
          <w:cantSplit/>
        </w:trPr>
        <w:tc>
          <w:tcPr>
            <w:tcW w:w="5000" w:type="pct"/>
            <w:gridSpan w:val="4"/>
            <w:tcBorders>
              <w:top w:val="single" w:sz="4" w:space="0" w:color="auto"/>
              <w:left w:val="single" w:sz="4" w:space="0" w:color="auto"/>
              <w:bottom w:val="single" w:sz="4" w:space="0" w:color="auto"/>
              <w:right w:val="single" w:sz="4" w:space="0" w:color="auto"/>
            </w:tcBorders>
          </w:tcPr>
          <w:p w14:paraId="354955E9" w14:textId="4020D308" w:rsidR="0001572D" w:rsidRPr="008673C0" w:rsidRDefault="0001572D" w:rsidP="00D963CA">
            <w:pPr>
              <w:pStyle w:val="TableText"/>
            </w:pPr>
            <w:bookmarkStart w:id="6435" w:name="_Toc512534836"/>
            <w:r w:rsidRPr="008673C0">
              <w:t>Log Retrieval &amp; Archiving</w:t>
            </w:r>
            <w:bookmarkEnd w:id="6435"/>
          </w:p>
        </w:tc>
      </w:tr>
      <w:tr w:rsidR="0001572D" w:rsidRPr="008673C0" w14:paraId="38A78697" w14:textId="77777777" w:rsidTr="0001572D">
        <w:trPr>
          <w:cantSplit/>
        </w:trPr>
        <w:tc>
          <w:tcPr>
            <w:tcW w:w="5000" w:type="pct"/>
            <w:gridSpan w:val="4"/>
            <w:tcBorders>
              <w:top w:val="single" w:sz="4" w:space="0" w:color="auto"/>
              <w:left w:val="single" w:sz="4" w:space="0" w:color="auto"/>
              <w:bottom w:val="single" w:sz="4" w:space="0" w:color="auto"/>
              <w:right w:val="single" w:sz="4" w:space="0" w:color="auto"/>
            </w:tcBorders>
          </w:tcPr>
          <w:p w14:paraId="77DEC7E5" w14:textId="6B6D6414" w:rsidR="0001572D" w:rsidRPr="008673C0" w:rsidRDefault="0001572D" w:rsidP="0001572D">
            <w:pPr>
              <w:pStyle w:val="BodyText"/>
              <w:ind w:left="0"/>
            </w:pPr>
            <w:r w:rsidRPr="008673C0">
              <w:rPr>
                <w:b/>
              </w:rPr>
              <w:t>NOTE</w:t>
            </w:r>
            <w:r w:rsidRPr="008673C0">
              <w:t>: Logs may have been collected in separate sessions, make sure they are placed in a folder and named accordingly with the tests performed.</w:t>
            </w:r>
          </w:p>
        </w:tc>
      </w:tr>
      <w:tr w:rsidR="00CA1288" w:rsidRPr="008673C0" w14:paraId="13362313" w14:textId="77777777" w:rsidTr="0001572D">
        <w:trPr>
          <w:cantSplit/>
        </w:trPr>
        <w:tc>
          <w:tcPr>
            <w:tcW w:w="1768" w:type="pct"/>
            <w:tcBorders>
              <w:top w:val="single" w:sz="4" w:space="0" w:color="auto"/>
              <w:left w:val="single" w:sz="4" w:space="0" w:color="auto"/>
              <w:bottom w:val="single" w:sz="4" w:space="0" w:color="auto"/>
              <w:right w:val="single" w:sz="4" w:space="0" w:color="auto"/>
            </w:tcBorders>
          </w:tcPr>
          <w:p w14:paraId="1E6E1D7B" w14:textId="77777777" w:rsidR="00CA1288" w:rsidRPr="008673C0" w:rsidRDefault="00CA1288" w:rsidP="00D963CA">
            <w:pPr>
              <w:pStyle w:val="TableText"/>
            </w:pPr>
            <w:r w:rsidRPr="008673C0">
              <w:t xml:space="preserve">Download the logs from the </w:t>
            </w:r>
            <w:r w:rsidRPr="008673C0">
              <w:rPr>
                <w:b/>
              </w:rPr>
              <w:t>ATO</w:t>
            </w:r>
            <w:r w:rsidRPr="008673C0">
              <w:t xml:space="preserve"> using a laptop.</w:t>
            </w:r>
          </w:p>
          <w:p w14:paraId="016DBC2C" w14:textId="77777777" w:rsidR="00CA1288" w:rsidRPr="008673C0" w:rsidRDefault="00CA1288" w:rsidP="00D963CA">
            <w:pPr>
              <w:pStyle w:val="TableText"/>
            </w:pPr>
          </w:p>
          <w:p w14:paraId="69D89835" w14:textId="77777777" w:rsidR="00CA1288" w:rsidRPr="008673C0" w:rsidRDefault="00CA1288" w:rsidP="00D963CA">
            <w:pPr>
              <w:pStyle w:val="TableText"/>
            </w:pPr>
            <w:r w:rsidRPr="008673C0">
              <w:t xml:space="preserve">Name the folder: </w:t>
            </w:r>
            <w:r w:rsidRPr="008673C0">
              <w:rPr>
                <w:b/>
              </w:rPr>
              <w:t>LOCO_ATO_LINKS</w:t>
            </w:r>
          </w:p>
        </w:tc>
        <w:tc>
          <w:tcPr>
            <w:tcW w:w="1262" w:type="pct"/>
            <w:tcBorders>
              <w:top w:val="single" w:sz="4" w:space="0" w:color="auto"/>
              <w:left w:val="single" w:sz="4" w:space="0" w:color="auto"/>
              <w:bottom w:val="single" w:sz="4" w:space="0" w:color="auto"/>
              <w:right w:val="single" w:sz="4" w:space="0" w:color="auto"/>
            </w:tcBorders>
          </w:tcPr>
          <w:p w14:paraId="35541A3F" w14:textId="77777777" w:rsidR="00CA1288" w:rsidRPr="008673C0" w:rsidRDefault="00CA1288" w:rsidP="00D963CA">
            <w:pPr>
              <w:pStyle w:val="TableText"/>
            </w:pPr>
            <w:r w:rsidRPr="008673C0">
              <w:t>Logs can be downloaded and inspected.</w:t>
            </w:r>
          </w:p>
        </w:tc>
        <w:tc>
          <w:tcPr>
            <w:tcW w:w="859" w:type="pct"/>
            <w:tcBorders>
              <w:top w:val="single" w:sz="4" w:space="0" w:color="auto"/>
              <w:left w:val="single" w:sz="4" w:space="0" w:color="auto"/>
              <w:bottom w:val="single" w:sz="4" w:space="0" w:color="auto"/>
              <w:right w:val="single" w:sz="4" w:space="0" w:color="auto"/>
            </w:tcBorders>
          </w:tcPr>
          <w:p w14:paraId="767FC4E4" w14:textId="77777777" w:rsidR="00CA1288" w:rsidRPr="008673C0" w:rsidRDefault="00CA1288" w:rsidP="00D963CA">
            <w:pPr>
              <w:pStyle w:val="TableText"/>
            </w:pPr>
          </w:p>
        </w:tc>
        <w:tc>
          <w:tcPr>
            <w:tcW w:w="1112" w:type="pct"/>
            <w:tcBorders>
              <w:top w:val="single" w:sz="4" w:space="0" w:color="auto"/>
              <w:left w:val="single" w:sz="4" w:space="0" w:color="auto"/>
              <w:bottom w:val="single" w:sz="4" w:space="0" w:color="auto"/>
              <w:right w:val="single" w:sz="4" w:space="0" w:color="auto"/>
            </w:tcBorders>
          </w:tcPr>
          <w:p w14:paraId="1EB14F26" w14:textId="77777777" w:rsidR="00CA1288" w:rsidRPr="008673C0" w:rsidRDefault="00CA1288" w:rsidP="00D963CA">
            <w:pPr>
              <w:pStyle w:val="TableText"/>
            </w:pPr>
            <w:r w:rsidRPr="008673C0">
              <w:t>Logs to be captured from the DATA Logger</w:t>
            </w:r>
          </w:p>
        </w:tc>
      </w:tr>
      <w:tr w:rsidR="00CA1288" w:rsidRPr="008673C0" w14:paraId="04D60C99" w14:textId="77777777" w:rsidTr="0001572D">
        <w:trPr>
          <w:cantSplit/>
        </w:trPr>
        <w:tc>
          <w:tcPr>
            <w:tcW w:w="1768" w:type="pct"/>
            <w:tcBorders>
              <w:top w:val="single" w:sz="4" w:space="0" w:color="auto"/>
              <w:left w:val="single" w:sz="4" w:space="0" w:color="auto"/>
              <w:bottom w:val="single" w:sz="4" w:space="0" w:color="auto"/>
              <w:right w:val="single" w:sz="4" w:space="0" w:color="auto"/>
            </w:tcBorders>
          </w:tcPr>
          <w:p w14:paraId="688E55A9" w14:textId="77777777" w:rsidR="00CA1288" w:rsidRPr="008673C0" w:rsidRDefault="00CA1288" w:rsidP="00D963CA">
            <w:pPr>
              <w:pStyle w:val="TableText"/>
            </w:pPr>
            <w:r w:rsidRPr="008673C0">
              <w:t xml:space="preserve">Download the logs from the </w:t>
            </w:r>
            <w:r w:rsidRPr="008673C0">
              <w:rPr>
                <w:b/>
              </w:rPr>
              <w:t>ATO</w:t>
            </w:r>
            <w:r w:rsidRPr="008673C0">
              <w:t xml:space="preserve"> using a laptop.</w:t>
            </w:r>
          </w:p>
          <w:p w14:paraId="37791235" w14:textId="77777777" w:rsidR="00CA1288" w:rsidRPr="008673C0" w:rsidRDefault="00CA1288" w:rsidP="00D963CA">
            <w:pPr>
              <w:pStyle w:val="TableText"/>
            </w:pPr>
          </w:p>
          <w:p w14:paraId="3ABC3E9D" w14:textId="77777777" w:rsidR="00CA1288" w:rsidRPr="008673C0" w:rsidRDefault="00CA1288" w:rsidP="00D963CA">
            <w:pPr>
              <w:pStyle w:val="TableText"/>
            </w:pPr>
            <w:r w:rsidRPr="008673C0">
              <w:t xml:space="preserve">Name the folder: </w:t>
            </w:r>
            <w:r w:rsidRPr="008673C0">
              <w:rPr>
                <w:b/>
              </w:rPr>
              <w:t>LOCO_ATO_STATIC</w:t>
            </w:r>
          </w:p>
        </w:tc>
        <w:tc>
          <w:tcPr>
            <w:tcW w:w="1262" w:type="pct"/>
            <w:tcBorders>
              <w:top w:val="single" w:sz="4" w:space="0" w:color="auto"/>
              <w:left w:val="single" w:sz="4" w:space="0" w:color="auto"/>
              <w:bottom w:val="single" w:sz="4" w:space="0" w:color="auto"/>
              <w:right w:val="single" w:sz="4" w:space="0" w:color="auto"/>
            </w:tcBorders>
          </w:tcPr>
          <w:p w14:paraId="62BAF230" w14:textId="77777777" w:rsidR="00CA1288" w:rsidRPr="008673C0" w:rsidRDefault="00CA1288" w:rsidP="00D963CA">
            <w:pPr>
              <w:pStyle w:val="TableText"/>
            </w:pPr>
            <w:r w:rsidRPr="008673C0">
              <w:t>Logs can be downloaded and inspected.</w:t>
            </w:r>
          </w:p>
        </w:tc>
        <w:tc>
          <w:tcPr>
            <w:tcW w:w="859" w:type="pct"/>
            <w:tcBorders>
              <w:top w:val="single" w:sz="4" w:space="0" w:color="auto"/>
              <w:left w:val="single" w:sz="4" w:space="0" w:color="auto"/>
              <w:bottom w:val="single" w:sz="4" w:space="0" w:color="auto"/>
              <w:right w:val="single" w:sz="4" w:space="0" w:color="auto"/>
            </w:tcBorders>
          </w:tcPr>
          <w:p w14:paraId="38E9FD85" w14:textId="77777777" w:rsidR="00CA1288" w:rsidRPr="008673C0" w:rsidRDefault="00CA1288" w:rsidP="00D963CA">
            <w:pPr>
              <w:pStyle w:val="TableText"/>
            </w:pPr>
          </w:p>
        </w:tc>
        <w:tc>
          <w:tcPr>
            <w:tcW w:w="1112" w:type="pct"/>
            <w:tcBorders>
              <w:top w:val="single" w:sz="4" w:space="0" w:color="auto"/>
              <w:left w:val="single" w:sz="4" w:space="0" w:color="auto"/>
              <w:bottom w:val="single" w:sz="4" w:space="0" w:color="auto"/>
              <w:right w:val="single" w:sz="4" w:space="0" w:color="auto"/>
            </w:tcBorders>
          </w:tcPr>
          <w:p w14:paraId="03AFA83E" w14:textId="77777777" w:rsidR="00CA1288" w:rsidRPr="008673C0" w:rsidRDefault="00CA1288" w:rsidP="00D963CA">
            <w:pPr>
              <w:pStyle w:val="TableText"/>
            </w:pPr>
            <w:r w:rsidRPr="008673C0">
              <w:t>Logs to be captured from the DATA Logger</w:t>
            </w:r>
          </w:p>
        </w:tc>
      </w:tr>
      <w:tr w:rsidR="00CA1288" w:rsidRPr="008673C0" w14:paraId="03A66895" w14:textId="77777777" w:rsidTr="0001572D">
        <w:trPr>
          <w:cantSplit/>
        </w:trPr>
        <w:tc>
          <w:tcPr>
            <w:tcW w:w="1768" w:type="pct"/>
            <w:tcBorders>
              <w:top w:val="single" w:sz="4" w:space="0" w:color="auto"/>
              <w:left w:val="single" w:sz="4" w:space="0" w:color="auto"/>
              <w:bottom w:val="single" w:sz="4" w:space="0" w:color="auto"/>
              <w:right w:val="single" w:sz="4" w:space="0" w:color="auto"/>
            </w:tcBorders>
          </w:tcPr>
          <w:p w14:paraId="0681A942" w14:textId="77777777" w:rsidR="00CA1288" w:rsidRPr="008673C0" w:rsidRDefault="00CA1288" w:rsidP="00D963CA">
            <w:pPr>
              <w:pStyle w:val="TableText"/>
            </w:pPr>
            <w:r w:rsidRPr="008673C0">
              <w:t xml:space="preserve">Download the logs from the </w:t>
            </w:r>
            <w:r>
              <w:rPr>
                <w:b/>
              </w:rPr>
              <w:t>ATO</w:t>
            </w:r>
            <w:r>
              <w:t xml:space="preserve"> </w:t>
            </w:r>
            <w:r w:rsidRPr="008673C0">
              <w:t>using a laptop.</w:t>
            </w:r>
          </w:p>
          <w:p w14:paraId="3746EB72" w14:textId="77777777" w:rsidR="00CA1288" w:rsidRPr="008673C0" w:rsidRDefault="00CA1288" w:rsidP="00D963CA">
            <w:pPr>
              <w:pStyle w:val="TableText"/>
            </w:pPr>
          </w:p>
          <w:p w14:paraId="36C33D2C" w14:textId="77777777" w:rsidR="00CA1288" w:rsidRPr="008673C0" w:rsidRDefault="00CA1288" w:rsidP="00D963CA">
            <w:pPr>
              <w:pStyle w:val="TableText"/>
            </w:pPr>
            <w:r w:rsidRPr="008673C0">
              <w:t xml:space="preserve">Name the folder: </w:t>
            </w:r>
            <w:r w:rsidRPr="008673C0">
              <w:rPr>
                <w:b/>
              </w:rPr>
              <w:t>LOCO_</w:t>
            </w:r>
            <w:r>
              <w:rPr>
                <w:b/>
              </w:rPr>
              <w:t>ATO_DB_STATIC</w:t>
            </w:r>
          </w:p>
        </w:tc>
        <w:tc>
          <w:tcPr>
            <w:tcW w:w="1262" w:type="pct"/>
            <w:tcBorders>
              <w:top w:val="single" w:sz="4" w:space="0" w:color="auto"/>
              <w:left w:val="single" w:sz="4" w:space="0" w:color="auto"/>
              <w:bottom w:val="single" w:sz="4" w:space="0" w:color="auto"/>
              <w:right w:val="single" w:sz="4" w:space="0" w:color="auto"/>
            </w:tcBorders>
          </w:tcPr>
          <w:p w14:paraId="7B0E82C5" w14:textId="77777777" w:rsidR="00CA1288" w:rsidRPr="008673C0" w:rsidRDefault="00CA1288" w:rsidP="00D963CA">
            <w:pPr>
              <w:pStyle w:val="TableText"/>
            </w:pPr>
            <w:r w:rsidRPr="008673C0">
              <w:t>Logs can be downloaded and inspected.</w:t>
            </w:r>
          </w:p>
        </w:tc>
        <w:tc>
          <w:tcPr>
            <w:tcW w:w="859" w:type="pct"/>
            <w:tcBorders>
              <w:top w:val="single" w:sz="4" w:space="0" w:color="auto"/>
              <w:left w:val="single" w:sz="4" w:space="0" w:color="auto"/>
              <w:bottom w:val="single" w:sz="4" w:space="0" w:color="auto"/>
              <w:right w:val="single" w:sz="4" w:space="0" w:color="auto"/>
            </w:tcBorders>
          </w:tcPr>
          <w:p w14:paraId="76BBABD6" w14:textId="77777777" w:rsidR="00CA1288" w:rsidRPr="008673C0" w:rsidRDefault="00CA1288" w:rsidP="00D963CA">
            <w:pPr>
              <w:pStyle w:val="TableText"/>
            </w:pPr>
          </w:p>
        </w:tc>
        <w:tc>
          <w:tcPr>
            <w:tcW w:w="1112" w:type="pct"/>
            <w:tcBorders>
              <w:top w:val="single" w:sz="4" w:space="0" w:color="auto"/>
              <w:left w:val="single" w:sz="4" w:space="0" w:color="auto"/>
              <w:bottom w:val="single" w:sz="4" w:space="0" w:color="auto"/>
              <w:right w:val="single" w:sz="4" w:space="0" w:color="auto"/>
            </w:tcBorders>
          </w:tcPr>
          <w:p w14:paraId="18BC1CB7" w14:textId="77777777" w:rsidR="00CA1288" w:rsidRPr="008673C0" w:rsidRDefault="00CA1288" w:rsidP="00D963CA">
            <w:pPr>
              <w:pStyle w:val="TableText"/>
            </w:pPr>
            <w:r w:rsidRPr="008673C0">
              <w:t>Logs to be captured from DATA Logger</w:t>
            </w:r>
          </w:p>
        </w:tc>
      </w:tr>
      <w:tr w:rsidR="00CA1288" w:rsidRPr="008673C0" w14:paraId="77832846" w14:textId="77777777" w:rsidTr="0001572D">
        <w:trPr>
          <w:cantSplit/>
        </w:trPr>
        <w:tc>
          <w:tcPr>
            <w:tcW w:w="1768" w:type="pct"/>
            <w:tcBorders>
              <w:top w:val="single" w:sz="4" w:space="0" w:color="auto"/>
              <w:left w:val="single" w:sz="4" w:space="0" w:color="auto"/>
              <w:bottom w:val="single" w:sz="4" w:space="0" w:color="auto"/>
              <w:right w:val="single" w:sz="4" w:space="0" w:color="auto"/>
            </w:tcBorders>
          </w:tcPr>
          <w:p w14:paraId="7B571378" w14:textId="77777777" w:rsidR="00CA1288" w:rsidRPr="008673C0" w:rsidRDefault="00CA1288" w:rsidP="00D963CA">
            <w:pPr>
              <w:pStyle w:val="TableText"/>
            </w:pPr>
            <w:r w:rsidRPr="008673C0">
              <w:t xml:space="preserve">Download the logs from the </w:t>
            </w:r>
            <w:r w:rsidRPr="008673C0">
              <w:rPr>
                <w:b/>
              </w:rPr>
              <w:t>DIVA</w:t>
            </w:r>
            <w:r w:rsidRPr="008673C0">
              <w:t xml:space="preserve"> (SAM &amp; MID) using a laptop.</w:t>
            </w:r>
          </w:p>
          <w:p w14:paraId="5692CCD7" w14:textId="77777777" w:rsidR="00CA1288" w:rsidRPr="008673C0" w:rsidRDefault="00CA1288" w:rsidP="00D963CA">
            <w:pPr>
              <w:pStyle w:val="TableText"/>
            </w:pPr>
          </w:p>
          <w:p w14:paraId="58C943AC" w14:textId="77777777" w:rsidR="00CA1288" w:rsidRPr="008673C0" w:rsidRDefault="00CA1288" w:rsidP="00D963CA">
            <w:pPr>
              <w:pStyle w:val="TableText"/>
            </w:pPr>
            <w:r w:rsidRPr="008673C0">
              <w:t xml:space="preserve">Name the folder: </w:t>
            </w:r>
            <w:r w:rsidRPr="008673C0">
              <w:rPr>
                <w:b/>
              </w:rPr>
              <w:t>LOCO_DIVA_DYNAMIC</w:t>
            </w:r>
          </w:p>
        </w:tc>
        <w:tc>
          <w:tcPr>
            <w:tcW w:w="1262" w:type="pct"/>
            <w:tcBorders>
              <w:top w:val="single" w:sz="4" w:space="0" w:color="auto"/>
              <w:left w:val="single" w:sz="4" w:space="0" w:color="auto"/>
              <w:bottom w:val="single" w:sz="4" w:space="0" w:color="auto"/>
              <w:right w:val="single" w:sz="4" w:space="0" w:color="auto"/>
            </w:tcBorders>
          </w:tcPr>
          <w:p w14:paraId="3C360915" w14:textId="77777777" w:rsidR="00CA1288" w:rsidRPr="008673C0" w:rsidRDefault="00CA1288" w:rsidP="00D963CA">
            <w:pPr>
              <w:pStyle w:val="TableText"/>
            </w:pPr>
            <w:r w:rsidRPr="008673C0">
              <w:t>Logs can be downloaded and inspected.</w:t>
            </w:r>
          </w:p>
        </w:tc>
        <w:tc>
          <w:tcPr>
            <w:tcW w:w="859" w:type="pct"/>
            <w:tcBorders>
              <w:top w:val="single" w:sz="4" w:space="0" w:color="auto"/>
              <w:left w:val="single" w:sz="4" w:space="0" w:color="auto"/>
              <w:bottom w:val="single" w:sz="4" w:space="0" w:color="auto"/>
              <w:right w:val="single" w:sz="4" w:space="0" w:color="auto"/>
            </w:tcBorders>
          </w:tcPr>
          <w:p w14:paraId="00073E2E" w14:textId="77777777" w:rsidR="00CA1288" w:rsidRPr="008673C0" w:rsidRDefault="00CA1288" w:rsidP="00D963CA">
            <w:pPr>
              <w:pStyle w:val="TableText"/>
            </w:pPr>
          </w:p>
        </w:tc>
        <w:tc>
          <w:tcPr>
            <w:tcW w:w="1112" w:type="pct"/>
            <w:tcBorders>
              <w:top w:val="single" w:sz="4" w:space="0" w:color="auto"/>
              <w:left w:val="single" w:sz="4" w:space="0" w:color="auto"/>
              <w:bottom w:val="single" w:sz="4" w:space="0" w:color="auto"/>
              <w:right w:val="single" w:sz="4" w:space="0" w:color="auto"/>
            </w:tcBorders>
          </w:tcPr>
          <w:p w14:paraId="30E90C21" w14:textId="77777777" w:rsidR="00CA1288" w:rsidRPr="008673C0" w:rsidRDefault="00CA1288" w:rsidP="00D963CA">
            <w:pPr>
              <w:pStyle w:val="TableText"/>
            </w:pPr>
            <w:r w:rsidRPr="008673C0">
              <w:t>Logs to be captured from DATA Logger</w:t>
            </w:r>
          </w:p>
        </w:tc>
      </w:tr>
      <w:tr w:rsidR="00CA1288" w:rsidRPr="008C3728" w14:paraId="042F1DD3" w14:textId="77777777" w:rsidTr="0001572D">
        <w:trPr>
          <w:cantSplit/>
        </w:trPr>
        <w:tc>
          <w:tcPr>
            <w:tcW w:w="1768" w:type="pct"/>
            <w:tcBorders>
              <w:top w:val="single" w:sz="4" w:space="0" w:color="auto"/>
              <w:left w:val="single" w:sz="4" w:space="0" w:color="auto"/>
              <w:bottom w:val="single" w:sz="4" w:space="0" w:color="auto"/>
              <w:right w:val="single" w:sz="4" w:space="0" w:color="auto"/>
            </w:tcBorders>
          </w:tcPr>
          <w:p w14:paraId="7313FA21" w14:textId="77777777" w:rsidR="00CA1288" w:rsidRPr="008673C0" w:rsidRDefault="00CA1288" w:rsidP="00D963CA">
            <w:pPr>
              <w:pStyle w:val="TableText"/>
            </w:pPr>
            <w:r w:rsidRPr="008673C0">
              <w:t xml:space="preserve">Download the logs from the </w:t>
            </w:r>
            <w:r w:rsidRPr="008673C0">
              <w:rPr>
                <w:b/>
              </w:rPr>
              <w:t>ATO</w:t>
            </w:r>
            <w:r w:rsidRPr="008673C0">
              <w:t xml:space="preserve"> &amp; </w:t>
            </w:r>
            <w:r w:rsidRPr="008673C0">
              <w:rPr>
                <w:b/>
              </w:rPr>
              <w:t>DSE</w:t>
            </w:r>
            <w:r w:rsidRPr="008673C0">
              <w:t xml:space="preserve"> using a laptop.</w:t>
            </w:r>
          </w:p>
          <w:p w14:paraId="606FCC22" w14:textId="77777777" w:rsidR="00CA1288" w:rsidRPr="008673C0" w:rsidRDefault="00CA1288" w:rsidP="00D963CA">
            <w:pPr>
              <w:pStyle w:val="TableText"/>
            </w:pPr>
          </w:p>
          <w:p w14:paraId="3BF70FD7" w14:textId="77777777" w:rsidR="00CA1288" w:rsidRPr="008673C0" w:rsidRDefault="00CA1288" w:rsidP="00D963CA">
            <w:pPr>
              <w:pStyle w:val="TableText"/>
            </w:pPr>
            <w:r w:rsidRPr="008673C0">
              <w:t xml:space="preserve">Name the folder: </w:t>
            </w:r>
            <w:r w:rsidRPr="008673C0">
              <w:rPr>
                <w:b/>
              </w:rPr>
              <w:t>LOCO_ATO_DYNAMIC</w:t>
            </w:r>
          </w:p>
        </w:tc>
        <w:tc>
          <w:tcPr>
            <w:tcW w:w="1262" w:type="pct"/>
            <w:tcBorders>
              <w:top w:val="single" w:sz="4" w:space="0" w:color="auto"/>
              <w:left w:val="single" w:sz="4" w:space="0" w:color="auto"/>
              <w:bottom w:val="single" w:sz="4" w:space="0" w:color="auto"/>
              <w:right w:val="single" w:sz="4" w:space="0" w:color="auto"/>
            </w:tcBorders>
          </w:tcPr>
          <w:p w14:paraId="10277CA1" w14:textId="77777777" w:rsidR="00CA1288" w:rsidRPr="008673C0" w:rsidRDefault="00CA1288" w:rsidP="00D963CA">
            <w:pPr>
              <w:pStyle w:val="TableText"/>
            </w:pPr>
            <w:r w:rsidRPr="008673C0">
              <w:t>Logs can be downloaded and inspected.</w:t>
            </w:r>
          </w:p>
        </w:tc>
        <w:tc>
          <w:tcPr>
            <w:tcW w:w="859" w:type="pct"/>
            <w:tcBorders>
              <w:top w:val="single" w:sz="4" w:space="0" w:color="auto"/>
              <w:left w:val="single" w:sz="4" w:space="0" w:color="auto"/>
              <w:bottom w:val="single" w:sz="4" w:space="0" w:color="auto"/>
              <w:right w:val="single" w:sz="4" w:space="0" w:color="auto"/>
            </w:tcBorders>
          </w:tcPr>
          <w:p w14:paraId="55E4F7F1" w14:textId="77777777" w:rsidR="00CA1288" w:rsidRPr="008673C0" w:rsidRDefault="00CA1288" w:rsidP="00D963CA">
            <w:pPr>
              <w:pStyle w:val="TableText"/>
            </w:pPr>
          </w:p>
        </w:tc>
        <w:tc>
          <w:tcPr>
            <w:tcW w:w="1112" w:type="pct"/>
            <w:tcBorders>
              <w:top w:val="single" w:sz="4" w:space="0" w:color="auto"/>
              <w:left w:val="single" w:sz="4" w:space="0" w:color="auto"/>
              <w:bottom w:val="single" w:sz="4" w:space="0" w:color="auto"/>
              <w:right w:val="single" w:sz="4" w:space="0" w:color="auto"/>
            </w:tcBorders>
          </w:tcPr>
          <w:p w14:paraId="4C08AF05" w14:textId="77777777" w:rsidR="00CA1288" w:rsidRPr="008673C0" w:rsidRDefault="00CA1288" w:rsidP="00D963CA">
            <w:pPr>
              <w:pStyle w:val="TableText"/>
            </w:pPr>
            <w:r w:rsidRPr="008673C0">
              <w:t xml:space="preserve"> </w:t>
            </w:r>
          </w:p>
        </w:tc>
      </w:tr>
      <w:tr w:rsidR="00CA1288" w:rsidRPr="008C3728" w14:paraId="49F24612" w14:textId="77777777" w:rsidTr="0001572D">
        <w:trPr>
          <w:cantSplit/>
        </w:trPr>
        <w:tc>
          <w:tcPr>
            <w:tcW w:w="1768" w:type="pct"/>
            <w:tcBorders>
              <w:top w:val="single" w:sz="4" w:space="0" w:color="auto"/>
              <w:left w:val="single" w:sz="4" w:space="0" w:color="auto"/>
              <w:bottom w:val="single" w:sz="4" w:space="0" w:color="auto"/>
              <w:right w:val="single" w:sz="4" w:space="0" w:color="auto"/>
            </w:tcBorders>
          </w:tcPr>
          <w:p w14:paraId="41B8BE6E" w14:textId="77777777" w:rsidR="00CA1288" w:rsidRPr="008673C0" w:rsidRDefault="00CA1288" w:rsidP="00D963CA">
            <w:pPr>
              <w:pStyle w:val="TableText"/>
            </w:pPr>
            <w:r>
              <w:t>Confirm CDS Logs &amp; Characterisation files have been downloaded</w:t>
            </w:r>
          </w:p>
        </w:tc>
        <w:tc>
          <w:tcPr>
            <w:tcW w:w="1262" w:type="pct"/>
            <w:tcBorders>
              <w:top w:val="single" w:sz="4" w:space="0" w:color="auto"/>
              <w:left w:val="single" w:sz="4" w:space="0" w:color="auto"/>
              <w:bottom w:val="single" w:sz="4" w:space="0" w:color="auto"/>
              <w:right w:val="single" w:sz="4" w:space="0" w:color="auto"/>
            </w:tcBorders>
          </w:tcPr>
          <w:p w14:paraId="676E52BB" w14:textId="77777777" w:rsidR="00CA1288" w:rsidRPr="008673C0" w:rsidRDefault="00CA1288" w:rsidP="00D963CA">
            <w:pPr>
              <w:pStyle w:val="TableText"/>
            </w:pPr>
            <w:r w:rsidRPr="008673C0">
              <w:t>Logs can be downloaded and inspected.</w:t>
            </w:r>
          </w:p>
        </w:tc>
        <w:tc>
          <w:tcPr>
            <w:tcW w:w="859" w:type="pct"/>
            <w:tcBorders>
              <w:top w:val="single" w:sz="4" w:space="0" w:color="auto"/>
              <w:left w:val="single" w:sz="4" w:space="0" w:color="auto"/>
              <w:bottom w:val="single" w:sz="4" w:space="0" w:color="auto"/>
              <w:right w:val="single" w:sz="4" w:space="0" w:color="auto"/>
            </w:tcBorders>
          </w:tcPr>
          <w:p w14:paraId="0E68C8CC" w14:textId="77777777" w:rsidR="00CA1288" w:rsidRPr="008673C0" w:rsidRDefault="00CA1288" w:rsidP="00D963CA">
            <w:pPr>
              <w:pStyle w:val="TableText"/>
            </w:pPr>
          </w:p>
        </w:tc>
        <w:tc>
          <w:tcPr>
            <w:tcW w:w="1112" w:type="pct"/>
            <w:tcBorders>
              <w:top w:val="single" w:sz="4" w:space="0" w:color="auto"/>
              <w:left w:val="single" w:sz="4" w:space="0" w:color="auto"/>
              <w:bottom w:val="single" w:sz="4" w:space="0" w:color="auto"/>
              <w:right w:val="single" w:sz="4" w:space="0" w:color="auto"/>
            </w:tcBorders>
          </w:tcPr>
          <w:p w14:paraId="64EBED0F" w14:textId="77777777" w:rsidR="00CA1288" w:rsidRPr="008673C0" w:rsidRDefault="00CA1288" w:rsidP="00D963CA">
            <w:pPr>
              <w:pStyle w:val="TableText"/>
            </w:pPr>
          </w:p>
        </w:tc>
      </w:tr>
      <w:tr w:rsidR="00CA1288" w:rsidRPr="008C3728" w14:paraId="161E4E8C" w14:textId="77777777" w:rsidTr="0001572D">
        <w:trPr>
          <w:cantSplit/>
        </w:trPr>
        <w:tc>
          <w:tcPr>
            <w:tcW w:w="1768" w:type="pct"/>
            <w:tcBorders>
              <w:top w:val="single" w:sz="4" w:space="0" w:color="auto"/>
              <w:left w:val="single" w:sz="4" w:space="0" w:color="auto"/>
              <w:bottom w:val="single" w:sz="4" w:space="0" w:color="auto"/>
              <w:right w:val="single" w:sz="4" w:space="0" w:color="auto"/>
            </w:tcBorders>
          </w:tcPr>
          <w:p w14:paraId="63F1DE1C" w14:textId="77777777" w:rsidR="00CA1288" w:rsidRPr="003F0BDB" w:rsidRDefault="00CA1288" w:rsidP="00D963CA">
            <w:pPr>
              <w:pStyle w:val="TableText"/>
            </w:pPr>
            <w:r w:rsidRPr="003F0BDB">
              <w:t xml:space="preserve">Download the logs from the </w:t>
            </w:r>
            <w:r w:rsidRPr="003F0BDB">
              <w:rPr>
                <w:b/>
              </w:rPr>
              <w:t>Event Recorder USB Download Port</w:t>
            </w:r>
            <w:r w:rsidRPr="003F0BDB">
              <w:t xml:space="preserve"> using a USB drive.</w:t>
            </w:r>
          </w:p>
          <w:p w14:paraId="50E2BCA6" w14:textId="77777777" w:rsidR="00CA1288" w:rsidRPr="003F0BDB" w:rsidRDefault="00CA1288" w:rsidP="00D963CA">
            <w:pPr>
              <w:pStyle w:val="TableText"/>
            </w:pPr>
            <w:r w:rsidRPr="003F0BDB">
              <w:t xml:space="preserve">Save the file as </w:t>
            </w:r>
            <w:r w:rsidRPr="003F0BDB">
              <w:rPr>
                <w:b/>
              </w:rPr>
              <w:t>&lt;LOCOID&gt;_&lt;DDMMYY&gt;_ER_USB</w:t>
            </w:r>
          </w:p>
        </w:tc>
        <w:tc>
          <w:tcPr>
            <w:tcW w:w="1262" w:type="pct"/>
            <w:tcBorders>
              <w:top w:val="single" w:sz="4" w:space="0" w:color="auto"/>
              <w:left w:val="single" w:sz="4" w:space="0" w:color="auto"/>
              <w:bottom w:val="single" w:sz="4" w:space="0" w:color="auto"/>
              <w:right w:val="single" w:sz="4" w:space="0" w:color="auto"/>
            </w:tcBorders>
          </w:tcPr>
          <w:p w14:paraId="256C1C66" w14:textId="77777777" w:rsidR="00CA1288" w:rsidRPr="008673C0" w:rsidRDefault="00CA1288" w:rsidP="00D963CA">
            <w:pPr>
              <w:pStyle w:val="TableText"/>
            </w:pPr>
            <w:r w:rsidRPr="00127FCE">
              <w:t>Logs can be downloaded and inspected.</w:t>
            </w:r>
          </w:p>
        </w:tc>
        <w:tc>
          <w:tcPr>
            <w:tcW w:w="859" w:type="pct"/>
            <w:tcBorders>
              <w:top w:val="single" w:sz="4" w:space="0" w:color="auto"/>
              <w:left w:val="single" w:sz="4" w:space="0" w:color="auto"/>
              <w:bottom w:val="single" w:sz="4" w:space="0" w:color="auto"/>
              <w:right w:val="single" w:sz="4" w:space="0" w:color="auto"/>
            </w:tcBorders>
          </w:tcPr>
          <w:p w14:paraId="3F8A44B4" w14:textId="77777777" w:rsidR="00CA1288" w:rsidRPr="008673C0" w:rsidRDefault="00CA1288" w:rsidP="00D963CA">
            <w:pPr>
              <w:pStyle w:val="TableText"/>
            </w:pPr>
          </w:p>
        </w:tc>
        <w:tc>
          <w:tcPr>
            <w:tcW w:w="1112" w:type="pct"/>
            <w:tcBorders>
              <w:top w:val="single" w:sz="4" w:space="0" w:color="auto"/>
              <w:left w:val="single" w:sz="4" w:space="0" w:color="auto"/>
              <w:bottom w:val="single" w:sz="4" w:space="0" w:color="auto"/>
              <w:right w:val="single" w:sz="4" w:space="0" w:color="auto"/>
            </w:tcBorders>
          </w:tcPr>
          <w:p w14:paraId="367A8A74" w14:textId="77777777" w:rsidR="00CA1288" w:rsidRPr="008673C0" w:rsidRDefault="00CA1288" w:rsidP="00D963CA">
            <w:pPr>
              <w:pStyle w:val="TableText"/>
            </w:pPr>
          </w:p>
        </w:tc>
      </w:tr>
      <w:tr w:rsidR="00CA1288" w:rsidRPr="008C3728" w14:paraId="535131E9" w14:textId="77777777" w:rsidTr="0001572D">
        <w:trPr>
          <w:cantSplit/>
        </w:trPr>
        <w:tc>
          <w:tcPr>
            <w:tcW w:w="1768" w:type="pct"/>
            <w:tcBorders>
              <w:top w:val="single" w:sz="4" w:space="0" w:color="auto"/>
              <w:left w:val="single" w:sz="4" w:space="0" w:color="auto"/>
              <w:bottom w:val="single" w:sz="4" w:space="0" w:color="auto"/>
              <w:right w:val="single" w:sz="4" w:space="0" w:color="auto"/>
            </w:tcBorders>
          </w:tcPr>
          <w:p w14:paraId="67AA7078" w14:textId="77777777" w:rsidR="00CA1288" w:rsidRPr="003F0BDB" w:rsidRDefault="00CA1288" w:rsidP="00D963CA">
            <w:pPr>
              <w:pStyle w:val="TableText"/>
            </w:pPr>
            <w:r w:rsidRPr="003F0BDB">
              <w:lastRenderedPageBreak/>
              <w:t xml:space="preserve">Download the logs from the </w:t>
            </w:r>
            <w:r w:rsidRPr="003F0BDB">
              <w:rPr>
                <w:b/>
              </w:rPr>
              <w:t>Event Recorder</w:t>
            </w:r>
            <w:r w:rsidRPr="003F0BDB">
              <w:t xml:space="preserve"> using a laptop.</w:t>
            </w:r>
          </w:p>
          <w:p w14:paraId="10A99FBC" w14:textId="77777777" w:rsidR="00CA1288" w:rsidRPr="003F0BDB" w:rsidRDefault="00CA1288" w:rsidP="00D963CA">
            <w:pPr>
              <w:pStyle w:val="TableText"/>
            </w:pPr>
            <w:r w:rsidRPr="003F0BDB">
              <w:t xml:space="preserve">Save the file as </w:t>
            </w:r>
            <w:r w:rsidRPr="003F0BDB">
              <w:rPr>
                <w:b/>
              </w:rPr>
              <w:t>&lt;LOCOID&gt;_&lt;DDMMYY&gt;_ER_LAP</w:t>
            </w:r>
          </w:p>
        </w:tc>
        <w:tc>
          <w:tcPr>
            <w:tcW w:w="1262" w:type="pct"/>
            <w:tcBorders>
              <w:top w:val="single" w:sz="4" w:space="0" w:color="auto"/>
              <w:left w:val="single" w:sz="4" w:space="0" w:color="auto"/>
              <w:bottom w:val="single" w:sz="4" w:space="0" w:color="auto"/>
              <w:right w:val="single" w:sz="4" w:space="0" w:color="auto"/>
            </w:tcBorders>
          </w:tcPr>
          <w:p w14:paraId="5661B79A" w14:textId="77777777" w:rsidR="00CA1288" w:rsidRPr="008673C0" w:rsidRDefault="00CA1288" w:rsidP="00D963CA">
            <w:pPr>
              <w:pStyle w:val="TableText"/>
            </w:pPr>
            <w:r w:rsidRPr="00127FCE">
              <w:t>Logs can be downloaded and inspected.</w:t>
            </w:r>
          </w:p>
        </w:tc>
        <w:tc>
          <w:tcPr>
            <w:tcW w:w="859" w:type="pct"/>
            <w:tcBorders>
              <w:top w:val="single" w:sz="4" w:space="0" w:color="auto"/>
              <w:left w:val="single" w:sz="4" w:space="0" w:color="auto"/>
              <w:bottom w:val="single" w:sz="4" w:space="0" w:color="auto"/>
              <w:right w:val="single" w:sz="4" w:space="0" w:color="auto"/>
            </w:tcBorders>
          </w:tcPr>
          <w:p w14:paraId="7DCD73A5" w14:textId="77777777" w:rsidR="00CA1288" w:rsidRPr="008673C0" w:rsidRDefault="00CA1288" w:rsidP="00D963CA">
            <w:pPr>
              <w:pStyle w:val="TableText"/>
            </w:pPr>
          </w:p>
        </w:tc>
        <w:tc>
          <w:tcPr>
            <w:tcW w:w="1112" w:type="pct"/>
            <w:tcBorders>
              <w:top w:val="single" w:sz="4" w:space="0" w:color="auto"/>
              <w:left w:val="single" w:sz="4" w:space="0" w:color="auto"/>
              <w:bottom w:val="single" w:sz="4" w:space="0" w:color="auto"/>
              <w:right w:val="single" w:sz="4" w:space="0" w:color="auto"/>
            </w:tcBorders>
          </w:tcPr>
          <w:p w14:paraId="4DDA85F0" w14:textId="77777777" w:rsidR="00CA1288" w:rsidRPr="008673C0" w:rsidRDefault="00CA1288" w:rsidP="00D963CA">
            <w:pPr>
              <w:pStyle w:val="TableText"/>
            </w:pPr>
          </w:p>
        </w:tc>
      </w:tr>
      <w:tr w:rsidR="00CA1288" w:rsidRPr="008C3728" w14:paraId="5ACCC5A3" w14:textId="77777777" w:rsidTr="0001572D">
        <w:trPr>
          <w:cantSplit/>
        </w:trPr>
        <w:tc>
          <w:tcPr>
            <w:tcW w:w="1768" w:type="pct"/>
            <w:vMerge w:val="restart"/>
            <w:tcBorders>
              <w:top w:val="single" w:sz="4" w:space="0" w:color="auto"/>
              <w:left w:val="single" w:sz="4" w:space="0" w:color="auto"/>
              <w:right w:val="single" w:sz="4" w:space="0" w:color="auto"/>
            </w:tcBorders>
          </w:tcPr>
          <w:p w14:paraId="7F302030" w14:textId="77777777" w:rsidR="00CA1288" w:rsidRPr="003F0BDB" w:rsidRDefault="00CA1288" w:rsidP="00D963CA">
            <w:pPr>
              <w:pStyle w:val="TableText"/>
            </w:pPr>
            <w:r w:rsidRPr="003F0BDB">
              <w:t xml:space="preserve">Use </w:t>
            </w:r>
            <w:r w:rsidRPr="003F0BDB">
              <w:rPr>
                <w:b/>
              </w:rPr>
              <w:t>DAS</w:t>
            </w:r>
            <w:r w:rsidRPr="003F0BDB">
              <w:t xml:space="preserve"> to confirm that all </w:t>
            </w:r>
            <w:r w:rsidRPr="003F0BDB">
              <w:rPr>
                <w:b/>
              </w:rPr>
              <w:t>Event Recorder</w:t>
            </w:r>
            <w:r w:rsidRPr="003F0BDB">
              <w:t xml:space="preserve"> inputs are correctly operating.</w:t>
            </w:r>
          </w:p>
        </w:tc>
        <w:tc>
          <w:tcPr>
            <w:tcW w:w="1262" w:type="pct"/>
            <w:tcBorders>
              <w:top w:val="single" w:sz="4" w:space="0" w:color="auto"/>
              <w:left w:val="single" w:sz="4" w:space="0" w:color="auto"/>
              <w:bottom w:val="single" w:sz="4" w:space="0" w:color="auto"/>
              <w:right w:val="single" w:sz="4" w:space="0" w:color="auto"/>
            </w:tcBorders>
          </w:tcPr>
          <w:p w14:paraId="744FC8CC" w14:textId="77777777" w:rsidR="00CA1288" w:rsidRPr="008673C0" w:rsidRDefault="00CA1288" w:rsidP="00D963CA">
            <w:pPr>
              <w:pStyle w:val="TableText"/>
            </w:pPr>
            <w:r w:rsidRPr="00127FCE">
              <w:t>All inputs are received in multiple positions throughout the testing.</w:t>
            </w:r>
          </w:p>
        </w:tc>
        <w:tc>
          <w:tcPr>
            <w:tcW w:w="859" w:type="pct"/>
            <w:tcBorders>
              <w:top w:val="single" w:sz="4" w:space="0" w:color="auto"/>
              <w:left w:val="single" w:sz="4" w:space="0" w:color="auto"/>
              <w:bottom w:val="single" w:sz="4" w:space="0" w:color="auto"/>
              <w:right w:val="single" w:sz="4" w:space="0" w:color="auto"/>
            </w:tcBorders>
          </w:tcPr>
          <w:p w14:paraId="33D72196" w14:textId="77777777" w:rsidR="00CA1288" w:rsidRPr="008673C0" w:rsidRDefault="00CA1288" w:rsidP="00D963CA">
            <w:pPr>
              <w:pStyle w:val="TableText"/>
            </w:pPr>
          </w:p>
        </w:tc>
        <w:tc>
          <w:tcPr>
            <w:tcW w:w="1112" w:type="pct"/>
            <w:vMerge w:val="restart"/>
            <w:tcBorders>
              <w:top w:val="single" w:sz="4" w:space="0" w:color="auto"/>
              <w:left w:val="single" w:sz="4" w:space="0" w:color="auto"/>
              <w:right w:val="single" w:sz="4" w:space="0" w:color="auto"/>
            </w:tcBorders>
          </w:tcPr>
          <w:p w14:paraId="5F304B7C" w14:textId="77777777" w:rsidR="00CA1288" w:rsidRPr="008673C0" w:rsidRDefault="00CA1288" w:rsidP="00D963CA">
            <w:pPr>
              <w:pStyle w:val="TableText"/>
            </w:pPr>
            <w:r w:rsidRPr="00127FCE">
              <w:t xml:space="preserve">Use the DAS </w:t>
            </w:r>
            <w:r w:rsidRPr="00127FCE">
              <w:rPr>
                <w:i/>
              </w:rPr>
              <w:t>Exception Scan</w:t>
            </w:r>
            <w:r w:rsidRPr="00127FCE">
              <w:t xml:space="preserve"> function to find times when the inputs change.</w:t>
            </w:r>
          </w:p>
        </w:tc>
      </w:tr>
      <w:tr w:rsidR="00CA1288" w:rsidRPr="008C3728" w14:paraId="3898EEDB" w14:textId="77777777" w:rsidTr="0001572D">
        <w:trPr>
          <w:cantSplit/>
        </w:trPr>
        <w:tc>
          <w:tcPr>
            <w:tcW w:w="1768" w:type="pct"/>
            <w:vMerge/>
            <w:tcBorders>
              <w:left w:val="single" w:sz="4" w:space="0" w:color="auto"/>
              <w:bottom w:val="single" w:sz="4" w:space="0" w:color="auto"/>
              <w:right w:val="single" w:sz="4" w:space="0" w:color="auto"/>
            </w:tcBorders>
          </w:tcPr>
          <w:p w14:paraId="7577CA71" w14:textId="77777777" w:rsidR="00CA1288" w:rsidRPr="003F0BDB" w:rsidRDefault="00CA1288" w:rsidP="00D963CA">
            <w:pPr>
              <w:pStyle w:val="TableText"/>
            </w:pPr>
          </w:p>
        </w:tc>
        <w:tc>
          <w:tcPr>
            <w:tcW w:w="1262" w:type="pct"/>
            <w:tcBorders>
              <w:top w:val="single" w:sz="4" w:space="0" w:color="auto"/>
              <w:left w:val="single" w:sz="4" w:space="0" w:color="auto"/>
              <w:bottom w:val="single" w:sz="4" w:space="0" w:color="auto"/>
              <w:right w:val="single" w:sz="4" w:space="0" w:color="auto"/>
            </w:tcBorders>
          </w:tcPr>
          <w:p w14:paraId="0F9E4950" w14:textId="77777777" w:rsidR="00CA1288" w:rsidRPr="00127FCE" w:rsidRDefault="00CA1288" w:rsidP="00D963CA">
            <w:pPr>
              <w:pStyle w:val="TableText"/>
            </w:pPr>
            <w:r w:rsidRPr="00127FCE">
              <w:t>Time stamp on the log is correct.</w:t>
            </w:r>
          </w:p>
          <w:p w14:paraId="466F4A12" w14:textId="77777777" w:rsidR="00CA1288" w:rsidRPr="008673C0" w:rsidRDefault="00CA1288" w:rsidP="00D963CA">
            <w:pPr>
              <w:pStyle w:val="TableText"/>
            </w:pPr>
            <w:r w:rsidRPr="00127FCE">
              <w:t>(8 hours behind WST)</w:t>
            </w:r>
          </w:p>
        </w:tc>
        <w:tc>
          <w:tcPr>
            <w:tcW w:w="859" w:type="pct"/>
            <w:tcBorders>
              <w:top w:val="single" w:sz="4" w:space="0" w:color="auto"/>
              <w:left w:val="single" w:sz="4" w:space="0" w:color="auto"/>
              <w:bottom w:val="single" w:sz="4" w:space="0" w:color="auto"/>
              <w:right w:val="single" w:sz="4" w:space="0" w:color="auto"/>
            </w:tcBorders>
          </w:tcPr>
          <w:p w14:paraId="36795D5F" w14:textId="77777777" w:rsidR="00CA1288" w:rsidRPr="008673C0" w:rsidRDefault="00CA1288" w:rsidP="00D963CA">
            <w:pPr>
              <w:pStyle w:val="TableText"/>
            </w:pPr>
          </w:p>
        </w:tc>
        <w:tc>
          <w:tcPr>
            <w:tcW w:w="1112" w:type="pct"/>
            <w:vMerge/>
            <w:tcBorders>
              <w:left w:val="single" w:sz="4" w:space="0" w:color="auto"/>
              <w:bottom w:val="single" w:sz="4" w:space="0" w:color="auto"/>
              <w:right w:val="single" w:sz="4" w:space="0" w:color="auto"/>
            </w:tcBorders>
          </w:tcPr>
          <w:p w14:paraId="68FFCE44" w14:textId="77777777" w:rsidR="00CA1288" w:rsidRPr="008673C0" w:rsidRDefault="00CA1288" w:rsidP="00D963CA">
            <w:pPr>
              <w:pStyle w:val="TableText"/>
            </w:pPr>
          </w:p>
        </w:tc>
      </w:tr>
      <w:tr w:rsidR="00CA1288" w:rsidRPr="008C3728" w14:paraId="34F7821F" w14:textId="77777777" w:rsidTr="0001572D">
        <w:trPr>
          <w:cantSplit/>
        </w:trPr>
        <w:tc>
          <w:tcPr>
            <w:tcW w:w="1768" w:type="pct"/>
            <w:vMerge w:val="restart"/>
            <w:tcBorders>
              <w:top w:val="single" w:sz="4" w:space="0" w:color="auto"/>
              <w:left w:val="single" w:sz="4" w:space="0" w:color="auto"/>
              <w:right w:val="single" w:sz="4" w:space="0" w:color="auto"/>
            </w:tcBorders>
          </w:tcPr>
          <w:p w14:paraId="28E17A21" w14:textId="77777777" w:rsidR="00CA1288" w:rsidRPr="003F0BDB" w:rsidRDefault="00CA1288" w:rsidP="00D963CA">
            <w:pPr>
              <w:pStyle w:val="TableText"/>
            </w:pPr>
            <w:r w:rsidRPr="003F0BDB">
              <w:t xml:space="preserve">Download the logs from the </w:t>
            </w:r>
            <w:r w:rsidRPr="003F0BDB">
              <w:rPr>
                <w:b/>
              </w:rPr>
              <w:t>ATP Recorder Card Extender</w:t>
            </w:r>
            <w:r w:rsidRPr="003F0BDB">
              <w:t xml:space="preserve"> using a flash card reader.</w:t>
            </w:r>
          </w:p>
          <w:p w14:paraId="6D170D0A" w14:textId="77777777" w:rsidR="00CA1288" w:rsidRPr="003F0BDB" w:rsidRDefault="00CA1288" w:rsidP="00D963CA">
            <w:pPr>
              <w:pStyle w:val="TableText"/>
            </w:pPr>
            <w:r w:rsidRPr="003F0BDB">
              <w:t xml:space="preserve">Save the file as </w:t>
            </w:r>
            <w:r w:rsidRPr="003F0BDB">
              <w:rPr>
                <w:b/>
              </w:rPr>
              <w:t>&lt;LOCOID&gt;_&lt;DDMMYY&gt;_ATP_FL</w:t>
            </w:r>
          </w:p>
        </w:tc>
        <w:tc>
          <w:tcPr>
            <w:tcW w:w="1262" w:type="pct"/>
            <w:tcBorders>
              <w:top w:val="single" w:sz="4" w:space="0" w:color="auto"/>
              <w:left w:val="single" w:sz="4" w:space="0" w:color="auto"/>
              <w:bottom w:val="single" w:sz="4" w:space="0" w:color="auto"/>
              <w:right w:val="single" w:sz="4" w:space="0" w:color="auto"/>
            </w:tcBorders>
          </w:tcPr>
          <w:p w14:paraId="285C3CA9" w14:textId="77777777" w:rsidR="00CA1288" w:rsidRPr="008673C0" w:rsidRDefault="00CA1288" w:rsidP="00D963CA">
            <w:pPr>
              <w:pStyle w:val="TableText"/>
            </w:pPr>
            <w:r w:rsidRPr="00127FCE">
              <w:t>Logs can be downloaded and inspected.</w:t>
            </w:r>
          </w:p>
        </w:tc>
        <w:tc>
          <w:tcPr>
            <w:tcW w:w="859" w:type="pct"/>
            <w:tcBorders>
              <w:top w:val="single" w:sz="4" w:space="0" w:color="auto"/>
              <w:left w:val="single" w:sz="4" w:space="0" w:color="auto"/>
              <w:bottom w:val="single" w:sz="4" w:space="0" w:color="auto"/>
              <w:right w:val="single" w:sz="4" w:space="0" w:color="auto"/>
            </w:tcBorders>
          </w:tcPr>
          <w:p w14:paraId="758FD4D1" w14:textId="77777777" w:rsidR="00CA1288" w:rsidRPr="008673C0" w:rsidRDefault="00CA1288" w:rsidP="00D963CA">
            <w:pPr>
              <w:pStyle w:val="TableText"/>
            </w:pPr>
          </w:p>
        </w:tc>
        <w:tc>
          <w:tcPr>
            <w:tcW w:w="1112" w:type="pct"/>
            <w:vMerge w:val="restart"/>
            <w:tcBorders>
              <w:top w:val="single" w:sz="4" w:space="0" w:color="auto"/>
              <w:left w:val="single" w:sz="4" w:space="0" w:color="auto"/>
              <w:right w:val="single" w:sz="4" w:space="0" w:color="auto"/>
            </w:tcBorders>
          </w:tcPr>
          <w:p w14:paraId="29E44353" w14:textId="77777777" w:rsidR="00CA1288" w:rsidRPr="008673C0" w:rsidRDefault="00CA1288" w:rsidP="00D963CA">
            <w:pPr>
              <w:pStyle w:val="TableText"/>
            </w:pPr>
            <w:r w:rsidRPr="00127FCE">
              <w:t>Locate record ID 95 in WLANA and press F5 to check the locomotive ID.</w:t>
            </w:r>
          </w:p>
        </w:tc>
      </w:tr>
      <w:tr w:rsidR="00CA1288" w:rsidRPr="008C3728" w14:paraId="0160E16B" w14:textId="77777777" w:rsidTr="0001572D">
        <w:trPr>
          <w:cantSplit/>
        </w:trPr>
        <w:tc>
          <w:tcPr>
            <w:tcW w:w="1768" w:type="pct"/>
            <w:vMerge/>
            <w:tcBorders>
              <w:left w:val="single" w:sz="4" w:space="0" w:color="auto"/>
              <w:bottom w:val="single" w:sz="4" w:space="0" w:color="auto"/>
              <w:right w:val="single" w:sz="4" w:space="0" w:color="auto"/>
            </w:tcBorders>
          </w:tcPr>
          <w:p w14:paraId="584D0F59" w14:textId="77777777" w:rsidR="00CA1288" w:rsidRPr="003F0BDB" w:rsidRDefault="00CA1288" w:rsidP="00D963CA">
            <w:pPr>
              <w:pStyle w:val="TableText"/>
            </w:pPr>
          </w:p>
        </w:tc>
        <w:tc>
          <w:tcPr>
            <w:tcW w:w="1262" w:type="pct"/>
            <w:tcBorders>
              <w:top w:val="single" w:sz="4" w:space="0" w:color="auto"/>
              <w:left w:val="single" w:sz="4" w:space="0" w:color="auto"/>
              <w:bottom w:val="single" w:sz="4" w:space="0" w:color="auto"/>
              <w:right w:val="single" w:sz="4" w:space="0" w:color="auto"/>
            </w:tcBorders>
          </w:tcPr>
          <w:p w14:paraId="1F52BD06" w14:textId="77777777" w:rsidR="00CA1288" w:rsidRPr="008673C0" w:rsidRDefault="00CA1288" w:rsidP="00D963CA">
            <w:pPr>
              <w:pStyle w:val="TableText"/>
            </w:pPr>
            <w:r w:rsidRPr="00127FCE">
              <w:t>Locomotive ID is correct in ID plug.</w:t>
            </w:r>
          </w:p>
        </w:tc>
        <w:tc>
          <w:tcPr>
            <w:tcW w:w="859" w:type="pct"/>
            <w:tcBorders>
              <w:top w:val="single" w:sz="4" w:space="0" w:color="auto"/>
              <w:left w:val="single" w:sz="4" w:space="0" w:color="auto"/>
              <w:bottom w:val="single" w:sz="4" w:space="0" w:color="auto"/>
              <w:right w:val="single" w:sz="4" w:space="0" w:color="auto"/>
            </w:tcBorders>
          </w:tcPr>
          <w:p w14:paraId="442A540A" w14:textId="77777777" w:rsidR="00CA1288" w:rsidRPr="008673C0" w:rsidRDefault="00CA1288" w:rsidP="00D963CA">
            <w:pPr>
              <w:pStyle w:val="TableText"/>
            </w:pPr>
          </w:p>
        </w:tc>
        <w:tc>
          <w:tcPr>
            <w:tcW w:w="1112" w:type="pct"/>
            <w:vMerge/>
            <w:tcBorders>
              <w:left w:val="single" w:sz="4" w:space="0" w:color="auto"/>
              <w:bottom w:val="single" w:sz="4" w:space="0" w:color="auto"/>
              <w:right w:val="single" w:sz="4" w:space="0" w:color="auto"/>
            </w:tcBorders>
          </w:tcPr>
          <w:p w14:paraId="26E6DAB4" w14:textId="77777777" w:rsidR="00CA1288" w:rsidRPr="008673C0" w:rsidRDefault="00CA1288" w:rsidP="00D963CA">
            <w:pPr>
              <w:pStyle w:val="TableText"/>
            </w:pPr>
          </w:p>
        </w:tc>
      </w:tr>
      <w:tr w:rsidR="00CA1288" w:rsidRPr="008C3728" w14:paraId="46DEA675" w14:textId="77777777" w:rsidTr="0001572D">
        <w:trPr>
          <w:cantSplit/>
        </w:trPr>
        <w:tc>
          <w:tcPr>
            <w:tcW w:w="1768" w:type="pct"/>
            <w:tcBorders>
              <w:top w:val="single" w:sz="4" w:space="0" w:color="auto"/>
              <w:left w:val="single" w:sz="4" w:space="0" w:color="auto"/>
              <w:bottom w:val="single" w:sz="4" w:space="0" w:color="auto"/>
              <w:right w:val="single" w:sz="4" w:space="0" w:color="auto"/>
            </w:tcBorders>
          </w:tcPr>
          <w:p w14:paraId="32697F77" w14:textId="77777777" w:rsidR="00CA1288" w:rsidRPr="003F0BDB" w:rsidRDefault="00CA1288" w:rsidP="00D963CA">
            <w:pPr>
              <w:pStyle w:val="TableText"/>
            </w:pPr>
            <w:r w:rsidRPr="003F0BDB">
              <w:t xml:space="preserve">Download the logs from the </w:t>
            </w:r>
            <w:r w:rsidRPr="003F0BDB">
              <w:rPr>
                <w:b/>
              </w:rPr>
              <w:t>ATP Recorder Card</w:t>
            </w:r>
            <w:r w:rsidRPr="003F0BDB">
              <w:t xml:space="preserve"> using a laptop.</w:t>
            </w:r>
          </w:p>
          <w:p w14:paraId="144BB84C" w14:textId="77777777" w:rsidR="00CA1288" w:rsidRPr="003F0BDB" w:rsidRDefault="00CA1288" w:rsidP="00D963CA">
            <w:pPr>
              <w:pStyle w:val="TableText"/>
            </w:pPr>
            <w:r w:rsidRPr="003F0BDB">
              <w:t xml:space="preserve">Save the file as </w:t>
            </w:r>
            <w:r w:rsidRPr="003F0BDB">
              <w:rPr>
                <w:b/>
              </w:rPr>
              <w:t>&lt;LOCOID&gt;_&lt;DDMMYY&gt;_ATP_LAP</w:t>
            </w:r>
          </w:p>
        </w:tc>
        <w:tc>
          <w:tcPr>
            <w:tcW w:w="1262" w:type="pct"/>
            <w:tcBorders>
              <w:top w:val="single" w:sz="4" w:space="0" w:color="auto"/>
              <w:left w:val="single" w:sz="4" w:space="0" w:color="auto"/>
              <w:bottom w:val="single" w:sz="4" w:space="0" w:color="auto"/>
              <w:right w:val="single" w:sz="4" w:space="0" w:color="auto"/>
            </w:tcBorders>
          </w:tcPr>
          <w:p w14:paraId="37E9FAB3" w14:textId="77777777" w:rsidR="00CA1288" w:rsidRPr="008673C0" w:rsidRDefault="00CA1288" w:rsidP="00D963CA">
            <w:pPr>
              <w:pStyle w:val="TableText"/>
            </w:pPr>
            <w:r w:rsidRPr="00127FCE">
              <w:t>Logs can be downloaded and inspected.</w:t>
            </w:r>
          </w:p>
        </w:tc>
        <w:tc>
          <w:tcPr>
            <w:tcW w:w="859" w:type="pct"/>
            <w:tcBorders>
              <w:top w:val="single" w:sz="4" w:space="0" w:color="auto"/>
              <w:left w:val="single" w:sz="4" w:space="0" w:color="auto"/>
              <w:bottom w:val="single" w:sz="4" w:space="0" w:color="auto"/>
              <w:right w:val="single" w:sz="4" w:space="0" w:color="auto"/>
            </w:tcBorders>
          </w:tcPr>
          <w:p w14:paraId="26437C9F" w14:textId="77777777" w:rsidR="00CA1288" w:rsidRPr="008673C0" w:rsidRDefault="00CA1288" w:rsidP="00D963CA">
            <w:pPr>
              <w:pStyle w:val="TableText"/>
            </w:pPr>
          </w:p>
        </w:tc>
        <w:tc>
          <w:tcPr>
            <w:tcW w:w="1112" w:type="pct"/>
            <w:tcBorders>
              <w:top w:val="single" w:sz="4" w:space="0" w:color="auto"/>
              <w:left w:val="single" w:sz="4" w:space="0" w:color="auto"/>
              <w:bottom w:val="single" w:sz="4" w:space="0" w:color="auto"/>
              <w:right w:val="single" w:sz="4" w:space="0" w:color="auto"/>
            </w:tcBorders>
          </w:tcPr>
          <w:p w14:paraId="0610A034" w14:textId="77777777" w:rsidR="00CA1288" w:rsidRPr="008673C0" w:rsidRDefault="00CA1288" w:rsidP="00D963CA">
            <w:pPr>
              <w:pStyle w:val="TableText"/>
            </w:pPr>
          </w:p>
        </w:tc>
      </w:tr>
      <w:tr w:rsidR="00CA1288" w:rsidRPr="008C3728" w14:paraId="32F58AB5" w14:textId="77777777" w:rsidTr="0001572D">
        <w:trPr>
          <w:cantSplit/>
        </w:trPr>
        <w:tc>
          <w:tcPr>
            <w:tcW w:w="1768" w:type="pct"/>
            <w:tcBorders>
              <w:top w:val="single" w:sz="4" w:space="0" w:color="auto"/>
              <w:left w:val="single" w:sz="4" w:space="0" w:color="auto"/>
              <w:bottom w:val="single" w:sz="4" w:space="0" w:color="auto"/>
              <w:right w:val="single" w:sz="4" w:space="0" w:color="auto"/>
            </w:tcBorders>
          </w:tcPr>
          <w:p w14:paraId="5960F6DE" w14:textId="77777777" w:rsidR="00CA1288" w:rsidRPr="003F0BDB" w:rsidRDefault="00CA1288" w:rsidP="00D963CA">
            <w:pPr>
              <w:pStyle w:val="TableText"/>
            </w:pPr>
            <w:r w:rsidRPr="003F0BDB">
              <w:t xml:space="preserve">Download the logs from the </w:t>
            </w:r>
            <w:r w:rsidRPr="003F0BDB">
              <w:rPr>
                <w:b/>
              </w:rPr>
              <w:t>FastBrake</w:t>
            </w:r>
            <w:r w:rsidRPr="003F0BDB">
              <w:t xml:space="preserve"> using a laptop.</w:t>
            </w:r>
          </w:p>
          <w:p w14:paraId="77EB9955" w14:textId="77777777" w:rsidR="00CA1288" w:rsidRPr="003F0BDB" w:rsidRDefault="00CA1288" w:rsidP="00D963CA">
            <w:pPr>
              <w:pStyle w:val="TableText"/>
            </w:pPr>
            <w:r w:rsidRPr="003F0BDB">
              <w:t xml:space="preserve">Save the file as </w:t>
            </w:r>
            <w:r w:rsidRPr="003F0BDB">
              <w:rPr>
                <w:b/>
              </w:rPr>
              <w:t>&lt;LOCOID&gt;_&lt;DDMMYY&gt;_FB</w:t>
            </w:r>
          </w:p>
        </w:tc>
        <w:tc>
          <w:tcPr>
            <w:tcW w:w="1262" w:type="pct"/>
            <w:tcBorders>
              <w:top w:val="single" w:sz="4" w:space="0" w:color="auto"/>
              <w:left w:val="single" w:sz="4" w:space="0" w:color="auto"/>
              <w:bottom w:val="single" w:sz="4" w:space="0" w:color="auto"/>
              <w:right w:val="single" w:sz="4" w:space="0" w:color="auto"/>
            </w:tcBorders>
          </w:tcPr>
          <w:p w14:paraId="2466474B" w14:textId="77777777" w:rsidR="00CA1288" w:rsidRPr="008673C0" w:rsidRDefault="00CA1288" w:rsidP="00D963CA">
            <w:pPr>
              <w:pStyle w:val="TableText"/>
            </w:pPr>
            <w:r w:rsidRPr="00127FCE">
              <w:t>Logs can be downloaded and inspected.</w:t>
            </w:r>
          </w:p>
        </w:tc>
        <w:tc>
          <w:tcPr>
            <w:tcW w:w="859" w:type="pct"/>
            <w:tcBorders>
              <w:top w:val="single" w:sz="4" w:space="0" w:color="auto"/>
              <w:left w:val="single" w:sz="4" w:space="0" w:color="auto"/>
              <w:bottom w:val="single" w:sz="4" w:space="0" w:color="auto"/>
              <w:right w:val="single" w:sz="4" w:space="0" w:color="auto"/>
            </w:tcBorders>
          </w:tcPr>
          <w:p w14:paraId="02C9D401" w14:textId="77777777" w:rsidR="00CA1288" w:rsidRPr="008673C0" w:rsidRDefault="00CA1288" w:rsidP="00D963CA">
            <w:pPr>
              <w:pStyle w:val="TableText"/>
            </w:pPr>
          </w:p>
        </w:tc>
        <w:tc>
          <w:tcPr>
            <w:tcW w:w="1112" w:type="pct"/>
            <w:tcBorders>
              <w:top w:val="single" w:sz="4" w:space="0" w:color="auto"/>
              <w:left w:val="single" w:sz="4" w:space="0" w:color="auto"/>
              <w:bottom w:val="single" w:sz="4" w:space="0" w:color="auto"/>
              <w:right w:val="single" w:sz="4" w:space="0" w:color="auto"/>
            </w:tcBorders>
          </w:tcPr>
          <w:p w14:paraId="13D6CFFB" w14:textId="77777777" w:rsidR="00CA1288" w:rsidRPr="008673C0" w:rsidRDefault="00CA1288" w:rsidP="00D963CA">
            <w:pPr>
              <w:pStyle w:val="TableText"/>
            </w:pPr>
          </w:p>
        </w:tc>
      </w:tr>
      <w:tr w:rsidR="00CA1288" w:rsidRPr="008C3728" w14:paraId="5AD90F75" w14:textId="77777777" w:rsidTr="0001572D">
        <w:trPr>
          <w:cantSplit/>
        </w:trPr>
        <w:tc>
          <w:tcPr>
            <w:tcW w:w="1768" w:type="pct"/>
            <w:tcBorders>
              <w:top w:val="single" w:sz="4" w:space="0" w:color="auto"/>
              <w:left w:val="single" w:sz="4" w:space="0" w:color="auto"/>
              <w:bottom w:val="single" w:sz="4" w:space="0" w:color="auto"/>
              <w:right w:val="single" w:sz="4" w:space="0" w:color="auto"/>
            </w:tcBorders>
          </w:tcPr>
          <w:p w14:paraId="24310B96" w14:textId="77777777" w:rsidR="00CA1288" w:rsidRPr="003F0BDB" w:rsidRDefault="00CA1288" w:rsidP="00D963CA">
            <w:pPr>
              <w:pStyle w:val="TableText"/>
            </w:pPr>
            <w:r w:rsidRPr="003F0BDB">
              <w:t xml:space="preserve">Download the logs from the </w:t>
            </w:r>
            <w:r w:rsidRPr="003F0BDB">
              <w:rPr>
                <w:b/>
              </w:rPr>
              <w:t>DLC</w:t>
            </w:r>
            <w:r w:rsidRPr="003F0BDB">
              <w:t xml:space="preserve"> using a laptop.</w:t>
            </w:r>
          </w:p>
          <w:p w14:paraId="08964566" w14:textId="77777777" w:rsidR="00CA1288" w:rsidRPr="003F0BDB" w:rsidRDefault="00CA1288" w:rsidP="00D963CA">
            <w:pPr>
              <w:pStyle w:val="TableText"/>
            </w:pPr>
            <w:r w:rsidRPr="003F0BDB">
              <w:t xml:space="preserve">Save the files in a folder named </w:t>
            </w:r>
            <w:r w:rsidRPr="003F0BDB">
              <w:rPr>
                <w:b/>
              </w:rPr>
              <w:t>&lt;LOCOID&gt;_&lt;DDMMYY&gt;_DLC</w:t>
            </w:r>
          </w:p>
        </w:tc>
        <w:tc>
          <w:tcPr>
            <w:tcW w:w="1262" w:type="pct"/>
            <w:tcBorders>
              <w:top w:val="single" w:sz="4" w:space="0" w:color="auto"/>
              <w:left w:val="single" w:sz="4" w:space="0" w:color="auto"/>
              <w:bottom w:val="single" w:sz="4" w:space="0" w:color="auto"/>
              <w:right w:val="single" w:sz="4" w:space="0" w:color="auto"/>
            </w:tcBorders>
          </w:tcPr>
          <w:p w14:paraId="07F10D9C" w14:textId="77777777" w:rsidR="00CA1288" w:rsidRPr="008673C0" w:rsidRDefault="00CA1288" w:rsidP="00D963CA">
            <w:pPr>
              <w:pStyle w:val="TableText"/>
            </w:pPr>
            <w:r w:rsidRPr="00127FCE">
              <w:t>Logs can be downloaded and inspected.</w:t>
            </w:r>
          </w:p>
        </w:tc>
        <w:tc>
          <w:tcPr>
            <w:tcW w:w="859" w:type="pct"/>
            <w:tcBorders>
              <w:top w:val="single" w:sz="4" w:space="0" w:color="auto"/>
              <w:left w:val="single" w:sz="4" w:space="0" w:color="auto"/>
              <w:bottom w:val="single" w:sz="4" w:space="0" w:color="auto"/>
              <w:right w:val="single" w:sz="4" w:space="0" w:color="auto"/>
            </w:tcBorders>
          </w:tcPr>
          <w:p w14:paraId="45A3CBF3" w14:textId="77777777" w:rsidR="00CA1288" w:rsidRPr="008673C0" w:rsidRDefault="00CA1288" w:rsidP="00D963CA">
            <w:pPr>
              <w:pStyle w:val="TableText"/>
            </w:pPr>
          </w:p>
        </w:tc>
        <w:tc>
          <w:tcPr>
            <w:tcW w:w="1112" w:type="pct"/>
            <w:tcBorders>
              <w:top w:val="single" w:sz="4" w:space="0" w:color="auto"/>
              <w:left w:val="single" w:sz="4" w:space="0" w:color="auto"/>
              <w:bottom w:val="single" w:sz="4" w:space="0" w:color="auto"/>
              <w:right w:val="single" w:sz="4" w:space="0" w:color="auto"/>
            </w:tcBorders>
          </w:tcPr>
          <w:p w14:paraId="37D3FE8C" w14:textId="77777777" w:rsidR="00CA1288" w:rsidRPr="008673C0" w:rsidRDefault="00CA1288" w:rsidP="00D963CA">
            <w:pPr>
              <w:pStyle w:val="TableText"/>
            </w:pPr>
          </w:p>
        </w:tc>
      </w:tr>
    </w:tbl>
    <w:p w14:paraId="38FDEA07" w14:textId="6E32B66C" w:rsidR="0001572D" w:rsidRDefault="0001572D" w:rsidP="0001572D">
      <w:pPr>
        <w:pStyle w:val="AppendixHeading1"/>
      </w:pPr>
      <w:bookmarkStart w:id="6436" w:name="_Toc517883063"/>
      <w:bookmarkEnd w:id="6416"/>
      <w:r w:rsidRPr="008673C0">
        <w:lastRenderedPageBreak/>
        <w:t>Log Analysis</w:t>
      </w:r>
      <w:bookmarkEnd w:id="6436"/>
    </w:p>
    <w:p w14:paraId="2A8D334A" w14:textId="77777777" w:rsidR="001B1EE0" w:rsidRPr="001B1EE0" w:rsidRDefault="001B1EE0" w:rsidP="001B1EE0">
      <w:pPr>
        <w:pStyle w:val="BodyText"/>
        <w:ind w:left="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31"/>
        <w:gridCol w:w="3942"/>
        <w:gridCol w:w="2680"/>
        <w:gridCol w:w="3199"/>
      </w:tblGrid>
      <w:tr w:rsidR="0001572D" w:rsidRPr="008673C0" w14:paraId="5AD790CC" w14:textId="77777777" w:rsidTr="0001572D">
        <w:trPr>
          <w:cantSplit/>
          <w:tblHead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2321982C" w14:textId="29A44DDB" w:rsidR="0001572D" w:rsidRPr="008673C0" w:rsidRDefault="0001572D" w:rsidP="00883705">
            <w:pPr>
              <w:pStyle w:val="Tabletext0"/>
              <w:jc w:val="center"/>
              <w:rPr>
                <w:b/>
                <w:szCs w:val="20"/>
              </w:rPr>
            </w:pPr>
            <w:r>
              <w:rPr>
                <w:b/>
                <w:szCs w:val="20"/>
              </w:rPr>
              <w:t>Table 30: Log Analysis</w:t>
            </w:r>
          </w:p>
        </w:tc>
      </w:tr>
      <w:tr w:rsidR="00CA1288" w:rsidRPr="008673C0" w14:paraId="5B92320B" w14:textId="77777777" w:rsidTr="0001572D">
        <w:trPr>
          <w:cantSplit/>
          <w:tblHeader/>
        </w:trPr>
        <w:tc>
          <w:tcPr>
            <w:tcW w:w="180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67E69C96" w14:textId="77777777" w:rsidR="00CA1288" w:rsidRPr="008673C0" w:rsidRDefault="00CA1288" w:rsidP="00883705">
            <w:pPr>
              <w:pStyle w:val="Tabletext0"/>
              <w:jc w:val="center"/>
              <w:rPr>
                <w:b/>
                <w:szCs w:val="20"/>
              </w:rPr>
            </w:pPr>
            <w:bookmarkStart w:id="6437" w:name="_Toc451600859"/>
            <w:bookmarkStart w:id="6438" w:name="_Toc451605141"/>
            <w:bookmarkStart w:id="6439" w:name="_Toc451609352"/>
            <w:bookmarkStart w:id="6440" w:name="_Toc451866589"/>
            <w:bookmarkEnd w:id="6437"/>
            <w:bookmarkEnd w:id="6438"/>
            <w:bookmarkEnd w:id="6439"/>
            <w:bookmarkEnd w:id="6440"/>
            <w:r w:rsidRPr="008673C0">
              <w:rPr>
                <w:b/>
                <w:szCs w:val="20"/>
              </w:rPr>
              <w:t>Action</w:t>
            </w:r>
          </w:p>
        </w:tc>
        <w:tc>
          <w:tcPr>
            <w:tcW w:w="1284"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5121204" w14:textId="77777777" w:rsidR="00CA1288" w:rsidRPr="008673C0" w:rsidRDefault="00CA1288" w:rsidP="00883705">
            <w:pPr>
              <w:pStyle w:val="Tabletext0"/>
              <w:jc w:val="center"/>
              <w:rPr>
                <w:b/>
                <w:szCs w:val="20"/>
              </w:rPr>
            </w:pPr>
            <w:r w:rsidRPr="008673C0">
              <w:rPr>
                <w:b/>
                <w:szCs w:val="20"/>
              </w:rPr>
              <w:t>Expected Result</w:t>
            </w:r>
          </w:p>
        </w:tc>
        <w:tc>
          <w:tcPr>
            <w:tcW w:w="873" w:type="pct"/>
            <w:tcBorders>
              <w:top w:val="single" w:sz="4" w:space="0" w:color="auto"/>
              <w:left w:val="single" w:sz="4" w:space="0" w:color="auto"/>
              <w:bottom w:val="single" w:sz="4" w:space="0" w:color="auto"/>
              <w:right w:val="single" w:sz="4" w:space="0" w:color="auto"/>
            </w:tcBorders>
            <w:shd w:val="clear" w:color="auto" w:fill="D9D9D9"/>
            <w:vAlign w:val="center"/>
          </w:tcPr>
          <w:p w14:paraId="3C8A2ECF" w14:textId="77777777" w:rsidR="00CA1288" w:rsidRPr="008673C0" w:rsidRDefault="00CA1288" w:rsidP="00883705">
            <w:pPr>
              <w:pStyle w:val="Tableheading"/>
            </w:pPr>
            <w:r w:rsidRPr="008673C0">
              <w:rPr>
                <w:rFonts w:cs="Arial"/>
                <w:bCs/>
                <w:lang w:val="en-US"/>
              </w:rPr>
              <w:t>Signature</w:t>
            </w:r>
          </w:p>
        </w:tc>
        <w:tc>
          <w:tcPr>
            <w:tcW w:w="1042"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C329531" w14:textId="77777777" w:rsidR="00CA1288" w:rsidRPr="008673C0" w:rsidRDefault="00CA1288" w:rsidP="00883705">
            <w:pPr>
              <w:pStyle w:val="Tabletext0"/>
              <w:jc w:val="center"/>
              <w:rPr>
                <w:b/>
                <w:szCs w:val="20"/>
              </w:rPr>
            </w:pPr>
            <w:r w:rsidRPr="008673C0">
              <w:rPr>
                <w:b/>
                <w:szCs w:val="20"/>
              </w:rPr>
              <w:t>Notes</w:t>
            </w:r>
          </w:p>
        </w:tc>
      </w:tr>
      <w:tr w:rsidR="0001572D" w:rsidRPr="008673C0" w14:paraId="64235C4C" w14:textId="77777777" w:rsidTr="0001572D">
        <w:trPr>
          <w:cantSplit/>
          <w:tblHeader/>
        </w:trPr>
        <w:tc>
          <w:tcPr>
            <w:tcW w:w="1801" w:type="pct"/>
            <w:tcBorders>
              <w:top w:val="single" w:sz="4" w:space="0" w:color="auto"/>
              <w:left w:val="single" w:sz="4" w:space="0" w:color="auto"/>
              <w:bottom w:val="single" w:sz="4" w:space="0" w:color="auto"/>
              <w:right w:val="single" w:sz="4" w:space="0" w:color="auto"/>
            </w:tcBorders>
            <w:shd w:val="clear" w:color="auto" w:fill="D9D9D9"/>
            <w:vAlign w:val="center"/>
          </w:tcPr>
          <w:p w14:paraId="7D1A6CCC" w14:textId="77777777" w:rsidR="0001572D" w:rsidRPr="008673C0" w:rsidRDefault="0001572D" w:rsidP="00883705">
            <w:pPr>
              <w:pStyle w:val="Tabletext0"/>
              <w:jc w:val="center"/>
              <w:rPr>
                <w:b/>
                <w:szCs w:val="20"/>
              </w:rPr>
            </w:pPr>
          </w:p>
        </w:tc>
        <w:tc>
          <w:tcPr>
            <w:tcW w:w="1284" w:type="pct"/>
            <w:tcBorders>
              <w:top w:val="single" w:sz="4" w:space="0" w:color="auto"/>
              <w:left w:val="single" w:sz="4" w:space="0" w:color="auto"/>
              <w:bottom w:val="single" w:sz="4" w:space="0" w:color="auto"/>
              <w:right w:val="single" w:sz="4" w:space="0" w:color="auto"/>
            </w:tcBorders>
            <w:shd w:val="clear" w:color="auto" w:fill="D9D9D9"/>
            <w:vAlign w:val="center"/>
          </w:tcPr>
          <w:p w14:paraId="79CCC82A" w14:textId="77777777" w:rsidR="0001572D" w:rsidRPr="008673C0" w:rsidRDefault="0001572D" w:rsidP="00883705">
            <w:pPr>
              <w:pStyle w:val="Tabletext0"/>
              <w:jc w:val="center"/>
              <w:rPr>
                <w:b/>
                <w:szCs w:val="20"/>
              </w:rPr>
            </w:pPr>
          </w:p>
        </w:tc>
        <w:tc>
          <w:tcPr>
            <w:tcW w:w="873" w:type="pct"/>
            <w:tcBorders>
              <w:top w:val="single" w:sz="4" w:space="0" w:color="auto"/>
              <w:left w:val="single" w:sz="4" w:space="0" w:color="auto"/>
              <w:bottom w:val="single" w:sz="4" w:space="0" w:color="auto"/>
              <w:right w:val="single" w:sz="4" w:space="0" w:color="auto"/>
            </w:tcBorders>
            <w:shd w:val="clear" w:color="auto" w:fill="D9D9D9"/>
            <w:vAlign w:val="center"/>
          </w:tcPr>
          <w:p w14:paraId="4027EF6A" w14:textId="5D00E380" w:rsidR="0001572D" w:rsidRPr="008673C0" w:rsidRDefault="0001572D" w:rsidP="00883705">
            <w:pPr>
              <w:pStyle w:val="Tableheading"/>
              <w:rPr>
                <w:rFonts w:cs="Arial"/>
                <w:bCs/>
                <w:lang w:val="en-US"/>
              </w:rPr>
            </w:pPr>
            <w:r>
              <w:rPr>
                <w:rFonts w:cs="Arial"/>
                <w:bCs/>
                <w:lang w:val="en-US"/>
              </w:rPr>
              <w:t>UserSignature</w:t>
            </w:r>
          </w:p>
        </w:tc>
        <w:tc>
          <w:tcPr>
            <w:tcW w:w="1042" w:type="pct"/>
            <w:tcBorders>
              <w:top w:val="single" w:sz="4" w:space="0" w:color="auto"/>
              <w:left w:val="single" w:sz="4" w:space="0" w:color="auto"/>
              <w:bottom w:val="single" w:sz="4" w:space="0" w:color="auto"/>
              <w:right w:val="single" w:sz="4" w:space="0" w:color="auto"/>
            </w:tcBorders>
            <w:shd w:val="clear" w:color="auto" w:fill="D9D9D9"/>
            <w:vAlign w:val="center"/>
          </w:tcPr>
          <w:p w14:paraId="57188E99" w14:textId="1DF8F5C6" w:rsidR="0001572D" w:rsidRPr="008673C0" w:rsidRDefault="0001572D" w:rsidP="00883705">
            <w:pPr>
              <w:pStyle w:val="Tabletext0"/>
              <w:jc w:val="center"/>
              <w:rPr>
                <w:b/>
                <w:szCs w:val="20"/>
              </w:rPr>
            </w:pPr>
            <w:r>
              <w:rPr>
                <w:b/>
                <w:szCs w:val="20"/>
              </w:rPr>
              <w:t>Text</w:t>
            </w:r>
          </w:p>
        </w:tc>
      </w:tr>
      <w:tr w:rsidR="00CA1288" w:rsidRPr="008673C0" w14:paraId="6F7F0852" w14:textId="77777777" w:rsidTr="0001572D">
        <w:trPr>
          <w:cantSplit/>
          <w:trHeight w:val="271"/>
        </w:trPr>
        <w:tc>
          <w:tcPr>
            <w:tcW w:w="1801" w:type="pct"/>
            <w:vMerge w:val="restart"/>
            <w:tcBorders>
              <w:top w:val="single" w:sz="4" w:space="0" w:color="auto"/>
              <w:left w:val="single" w:sz="4" w:space="0" w:color="auto"/>
              <w:right w:val="single" w:sz="4" w:space="0" w:color="auto"/>
            </w:tcBorders>
          </w:tcPr>
          <w:p w14:paraId="62373687" w14:textId="450AD8ED" w:rsidR="00CA1288" w:rsidRPr="008673C0" w:rsidRDefault="00CA1288" w:rsidP="00883705">
            <w:pPr>
              <w:pStyle w:val="TableText"/>
            </w:pPr>
            <w:r w:rsidRPr="008673C0">
              <w:t>Log Analyst reviews the onboard logs for correct system behaviour.</w:t>
            </w:r>
          </w:p>
        </w:tc>
        <w:tc>
          <w:tcPr>
            <w:tcW w:w="1284" w:type="pct"/>
            <w:tcBorders>
              <w:top w:val="single" w:sz="4" w:space="0" w:color="auto"/>
              <w:left w:val="single" w:sz="4" w:space="0" w:color="auto"/>
              <w:bottom w:val="single" w:sz="4" w:space="0" w:color="auto"/>
              <w:right w:val="single" w:sz="4" w:space="0" w:color="auto"/>
            </w:tcBorders>
          </w:tcPr>
          <w:p w14:paraId="7B33D712" w14:textId="1B48D727" w:rsidR="00CA1288" w:rsidRPr="008673C0" w:rsidRDefault="00CA1288" w:rsidP="00883705">
            <w:pPr>
              <w:pStyle w:val="TableText"/>
            </w:pPr>
            <w:r w:rsidRPr="008673C0">
              <w:t>ATO_Links verified</w:t>
            </w:r>
          </w:p>
        </w:tc>
        <w:tc>
          <w:tcPr>
            <w:tcW w:w="873" w:type="pct"/>
            <w:tcBorders>
              <w:top w:val="single" w:sz="4" w:space="0" w:color="auto"/>
              <w:left w:val="single" w:sz="4" w:space="0" w:color="auto"/>
              <w:bottom w:val="single" w:sz="4" w:space="0" w:color="auto"/>
              <w:right w:val="single" w:sz="4" w:space="0" w:color="auto"/>
            </w:tcBorders>
          </w:tcPr>
          <w:p w14:paraId="2BF4A396" w14:textId="77777777" w:rsidR="00CA1288" w:rsidRPr="008673C0" w:rsidRDefault="00CA1288" w:rsidP="00883705">
            <w:pPr>
              <w:pStyle w:val="TableText"/>
            </w:pPr>
          </w:p>
        </w:tc>
        <w:tc>
          <w:tcPr>
            <w:tcW w:w="1042" w:type="pct"/>
            <w:tcBorders>
              <w:top w:val="single" w:sz="4" w:space="0" w:color="auto"/>
              <w:left w:val="single" w:sz="4" w:space="0" w:color="auto"/>
              <w:bottom w:val="single" w:sz="4" w:space="0" w:color="auto"/>
              <w:right w:val="single" w:sz="4" w:space="0" w:color="auto"/>
            </w:tcBorders>
          </w:tcPr>
          <w:p w14:paraId="63347BD2" w14:textId="36C326EB" w:rsidR="00CA1288" w:rsidRPr="008673C0" w:rsidRDefault="00CA1288" w:rsidP="00883705">
            <w:pPr>
              <w:pStyle w:val="TableText"/>
            </w:pPr>
          </w:p>
        </w:tc>
      </w:tr>
      <w:tr w:rsidR="00CA1288" w:rsidRPr="008673C0" w14:paraId="18A05BB5" w14:textId="77777777" w:rsidTr="0001572D">
        <w:trPr>
          <w:cantSplit/>
        </w:trPr>
        <w:tc>
          <w:tcPr>
            <w:tcW w:w="1801" w:type="pct"/>
            <w:vMerge/>
            <w:tcBorders>
              <w:left w:val="single" w:sz="4" w:space="0" w:color="auto"/>
              <w:right w:val="single" w:sz="4" w:space="0" w:color="auto"/>
            </w:tcBorders>
          </w:tcPr>
          <w:p w14:paraId="65F8F8CA" w14:textId="12168C41" w:rsidR="00CA1288" w:rsidRPr="008673C0" w:rsidRDefault="00CA1288" w:rsidP="00883705">
            <w:pPr>
              <w:pStyle w:val="TableText"/>
            </w:pPr>
          </w:p>
        </w:tc>
        <w:tc>
          <w:tcPr>
            <w:tcW w:w="1284" w:type="pct"/>
            <w:tcBorders>
              <w:top w:val="single" w:sz="4" w:space="0" w:color="auto"/>
              <w:left w:val="single" w:sz="4" w:space="0" w:color="auto"/>
              <w:bottom w:val="single" w:sz="4" w:space="0" w:color="auto"/>
              <w:right w:val="single" w:sz="4" w:space="0" w:color="auto"/>
            </w:tcBorders>
          </w:tcPr>
          <w:p w14:paraId="1B6D3DD1" w14:textId="1D7E0C8B" w:rsidR="00CA1288" w:rsidRPr="008673C0" w:rsidRDefault="00CA1288" w:rsidP="00883705">
            <w:pPr>
              <w:pStyle w:val="TableText"/>
            </w:pPr>
            <w:r w:rsidRPr="008673C0">
              <w:t>ATO_Static verified</w:t>
            </w:r>
          </w:p>
        </w:tc>
        <w:tc>
          <w:tcPr>
            <w:tcW w:w="873" w:type="pct"/>
            <w:tcBorders>
              <w:top w:val="single" w:sz="4" w:space="0" w:color="auto"/>
              <w:left w:val="single" w:sz="4" w:space="0" w:color="auto"/>
              <w:bottom w:val="single" w:sz="4" w:space="0" w:color="auto"/>
              <w:right w:val="single" w:sz="4" w:space="0" w:color="auto"/>
            </w:tcBorders>
          </w:tcPr>
          <w:p w14:paraId="39156402" w14:textId="77777777" w:rsidR="00CA1288" w:rsidRPr="008673C0" w:rsidRDefault="00CA1288" w:rsidP="00883705">
            <w:pPr>
              <w:pStyle w:val="TableText"/>
            </w:pPr>
          </w:p>
        </w:tc>
        <w:tc>
          <w:tcPr>
            <w:tcW w:w="1042" w:type="pct"/>
            <w:tcBorders>
              <w:top w:val="single" w:sz="4" w:space="0" w:color="auto"/>
              <w:left w:val="single" w:sz="4" w:space="0" w:color="auto"/>
              <w:bottom w:val="single" w:sz="4" w:space="0" w:color="auto"/>
              <w:right w:val="single" w:sz="4" w:space="0" w:color="auto"/>
            </w:tcBorders>
          </w:tcPr>
          <w:p w14:paraId="04AA6990" w14:textId="3DAB3993" w:rsidR="00CA1288" w:rsidRPr="008673C0" w:rsidRDefault="00CA1288" w:rsidP="00883705">
            <w:pPr>
              <w:pStyle w:val="TableText"/>
            </w:pPr>
          </w:p>
        </w:tc>
      </w:tr>
      <w:tr w:rsidR="00CA1288" w:rsidRPr="008673C0" w14:paraId="77D68C41" w14:textId="77777777" w:rsidTr="0001572D">
        <w:trPr>
          <w:cantSplit/>
        </w:trPr>
        <w:tc>
          <w:tcPr>
            <w:tcW w:w="1801" w:type="pct"/>
            <w:vMerge/>
            <w:tcBorders>
              <w:left w:val="single" w:sz="4" w:space="0" w:color="auto"/>
              <w:right w:val="single" w:sz="4" w:space="0" w:color="auto"/>
            </w:tcBorders>
          </w:tcPr>
          <w:p w14:paraId="19050FA3" w14:textId="77777777" w:rsidR="00CA1288" w:rsidRPr="008673C0" w:rsidRDefault="00CA1288" w:rsidP="00883705">
            <w:pPr>
              <w:pStyle w:val="TableText"/>
            </w:pPr>
          </w:p>
        </w:tc>
        <w:tc>
          <w:tcPr>
            <w:tcW w:w="1284" w:type="pct"/>
            <w:tcBorders>
              <w:top w:val="single" w:sz="4" w:space="0" w:color="auto"/>
              <w:left w:val="single" w:sz="4" w:space="0" w:color="auto"/>
              <w:bottom w:val="single" w:sz="4" w:space="0" w:color="auto"/>
              <w:right w:val="single" w:sz="4" w:space="0" w:color="auto"/>
            </w:tcBorders>
          </w:tcPr>
          <w:p w14:paraId="7235A2F9" w14:textId="53B33C20" w:rsidR="00CA1288" w:rsidRPr="008673C0" w:rsidRDefault="00CA1288" w:rsidP="00883705">
            <w:pPr>
              <w:pStyle w:val="TableText"/>
            </w:pPr>
            <w:r w:rsidRPr="00E26369">
              <w:rPr>
                <w:rFonts w:cs="Arial"/>
                <w:szCs w:val="20"/>
                <w:lang w:eastAsia="en-AU"/>
              </w:rPr>
              <w:t>ATO_DB_STATIC</w:t>
            </w:r>
            <w:r>
              <w:rPr>
                <w:rFonts w:cs="Arial"/>
                <w:szCs w:val="20"/>
                <w:lang w:eastAsia="en-AU"/>
              </w:rPr>
              <w:t xml:space="preserve"> verified</w:t>
            </w:r>
          </w:p>
        </w:tc>
        <w:tc>
          <w:tcPr>
            <w:tcW w:w="873" w:type="pct"/>
            <w:tcBorders>
              <w:top w:val="single" w:sz="4" w:space="0" w:color="auto"/>
              <w:left w:val="single" w:sz="4" w:space="0" w:color="auto"/>
              <w:bottom w:val="single" w:sz="4" w:space="0" w:color="auto"/>
              <w:right w:val="single" w:sz="4" w:space="0" w:color="auto"/>
            </w:tcBorders>
          </w:tcPr>
          <w:p w14:paraId="161A91B2" w14:textId="77777777" w:rsidR="00CA1288" w:rsidRPr="008673C0" w:rsidRDefault="00CA1288" w:rsidP="00883705">
            <w:pPr>
              <w:pStyle w:val="TableText"/>
            </w:pPr>
          </w:p>
        </w:tc>
        <w:tc>
          <w:tcPr>
            <w:tcW w:w="1042" w:type="pct"/>
            <w:tcBorders>
              <w:top w:val="single" w:sz="4" w:space="0" w:color="auto"/>
              <w:left w:val="single" w:sz="4" w:space="0" w:color="auto"/>
              <w:bottom w:val="single" w:sz="4" w:space="0" w:color="auto"/>
              <w:right w:val="single" w:sz="4" w:space="0" w:color="auto"/>
            </w:tcBorders>
          </w:tcPr>
          <w:p w14:paraId="14540F2A" w14:textId="77777777" w:rsidR="00CA1288" w:rsidRPr="008673C0" w:rsidRDefault="00CA1288" w:rsidP="00883705">
            <w:pPr>
              <w:pStyle w:val="TableText"/>
            </w:pPr>
          </w:p>
        </w:tc>
      </w:tr>
      <w:tr w:rsidR="00CA1288" w:rsidRPr="008673C0" w14:paraId="36598D33" w14:textId="77777777" w:rsidTr="0001572D">
        <w:trPr>
          <w:cantSplit/>
        </w:trPr>
        <w:tc>
          <w:tcPr>
            <w:tcW w:w="1801" w:type="pct"/>
            <w:vMerge/>
            <w:tcBorders>
              <w:left w:val="single" w:sz="4" w:space="0" w:color="auto"/>
              <w:right w:val="single" w:sz="4" w:space="0" w:color="auto"/>
            </w:tcBorders>
          </w:tcPr>
          <w:p w14:paraId="4E12957C" w14:textId="73379B23" w:rsidR="00CA1288" w:rsidRPr="008673C0" w:rsidRDefault="00CA1288" w:rsidP="00883705">
            <w:pPr>
              <w:pStyle w:val="TableText"/>
            </w:pPr>
          </w:p>
        </w:tc>
        <w:tc>
          <w:tcPr>
            <w:tcW w:w="1284" w:type="pct"/>
            <w:tcBorders>
              <w:top w:val="single" w:sz="4" w:space="0" w:color="auto"/>
              <w:left w:val="single" w:sz="4" w:space="0" w:color="auto"/>
              <w:bottom w:val="single" w:sz="4" w:space="0" w:color="auto"/>
              <w:right w:val="single" w:sz="4" w:space="0" w:color="auto"/>
            </w:tcBorders>
          </w:tcPr>
          <w:p w14:paraId="39FD8459" w14:textId="4935B64D" w:rsidR="00CA1288" w:rsidRPr="008673C0" w:rsidRDefault="00CA1288" w:rsidP="00883705">
            <w:pPr>
              <w:pStyle w:val="TableText"/>
            </w:pPr>
            <w:r w:rsidRPr="008673C0">
              <w:t>DIVA_Dynamic verified</w:t>
            </w:r>
          </w:p>
        </w:tc>
        <w:tc>
          <w:tcPr>
            <w:tcW w:w="873" w:type="pct"/>
            <w:tcBorders>
              <w:top w:val="single" w:sz="4" w:space="0" w:color="auto"/>
              <w:left w:val="single" w:sz="4" w:space="0" w:color="auto"/>
              <w:bottom w:val="single" w:sz="4" w:space="0" w:color="auto"/>
              <w:right w:val="single" w:sz="4" w:space="0" w:color="auto"/>
            </w:tcBorders>
          </w:tcPr>
          <w:p w14:paraId="042669F2" w14:textId="77777777" w:rsidR="00CA1288" w:rsidRPr="008673C0" w:rsidRDefault="00CA1288" w:rsidP="00883705">
            <w:pPr>
              <w:pStyle w:val="TableText"/>
            </w:pPr>
          </w:p>
        </w:tc>
        <w:tc>
          <w:tcPr>
            <w:tcW w:w="1042" w:type="pct"/>
            <w:tcBorders>
              <w:top w:val="single" w:sz="4" w:space="0" w:color="auto"/>
              <w:left w:val="single" w:sz="4" w:space="0" w:color="auto"/>
              <w:bottom w:val="single" w:sz="4" w:space="0" w:color="auto"/>
              <w:right w:val="single" w:sz="4" w:space="0" w:color="auto"/>
            </w:tcBorders>
          </w:tcPr>
          <w:p w14:paraId="50BB23CF" w14:textId="060F4A52" w:rsidR="00CA1288" w:rsidRPr="008673C0" w:rsidRDefault="00CA1288" w:rsidP="00883705">
            <w:pPr>
              <w:pStyle w:val="TableText"/>
            </w:pPr>
          </w:p>
        </w:tc>
      </w:tr>
      <w:tr w:rsidR="00CA1288" w:rsidRPr="008C3728" w14:paraId="1F98F435" w14:textId="77777777" w:rsidTr="001B1EE0">
        <w:trPr>
          <w:cantSplit/>
          <w:trHeight w:val="229"/>
        </w:trPr>
        <w:tc>
          <w:tcPr>
            <w:tcW w:w="1801" w:type="pct"/>
            <w:vMerge/>
            <w:tcBorders>
              <w:left w:val="single" w:sz="4" w:space="0" w:color="auto"/>
              <w:right w:val="single" w:sz="4" w:space="0" w:color="auto"/>
            </w:tcBorders>
          </w:tcPr>
          <w:p w14:paraId="32F28D79" w14:textId="06973060" w:rsidR="00CA1288" w:rsidRPr="008673C0" w:rsidRDefault="00CA1288" w:rsidP="00883705">
            <w:pPr>
              <w:pStyle w:val="TableText"/>
            </w:pPr>
          </w:p>
        </w:tc>
        <w:tc>
          <w:tcPr>
            <w:tcW w:w="1284" w:type="pct"/>
            <w:tcBorders>
              <w:top w:val="single" w:sz="4" w:space="0" w:color="auto"/>
              <w:left w:val="single" w:sz="4" w:space="0" w:color="auto"/>
              <w:bottom w:val="single" w:sz="4" w:space="0" w:color="auto"/>
              <w:right w:val="single" w:sz="4" w:space="0" w:color="auto"/>
            </w:tcBorders>
          </w:tcPr>
          <w:p w14:paraId="1E2A1D0C" w14:textId="2C9F73BA" w:rsidR="00CA1288" w:rsidRPr="008673C0" w:rsidRDefault="00CA1288" w:rsidP="00883705">
            <w:pPr>
              <w:pStyle w:val="TableText"/>
            </w:pPr>
            <w:r w:rsidRPr="008673C0">
              <w:t>ATO_Dynamic verified</w:t>
            </w:r>
          </w:p>
        </w:tc>
        <w:tc>
          <w:tcPr>
            <w:tcW w:w="873" w:type="pct"/>
            <w:tcBorders>
              <w:top w:val="single" w:sz="4" w:space="0" w:color="auto"/>
              <w:left w:val="single" w:sz="4" w:space="0" w:color="auto"/>
              <w:bottom w:val="single" w:sz="4" w:space="0" w:color="auto"/>
              <w:right w:val="single" w:sz="4" w:space="0" w:color="auto"/>
            </w:tcBorders>
          </w:tcPr>
          <w:p w14:paraId="031D64E1" w14:textId="77777777" w:rsidR="00CA1288" w:rsidRPr="008673C0" w:rsidRDefault="00CA1288" w:rsidP="00883705">
            <w:pPr>
              <w:pStyle w:val="TableText"/>
            </w:pPr>
          </w:p>
        </w:tc>
        <w:tc>
          <w:tcPr>
            <w:tcW w:w="1042" w:type="pct"/>
            <w:tcBorders>
              <w:top w:val="single" w:sz="4" w:space="0" w:color="auto"/>
              <w:left w:val="single" w:sz="4" w:space="0" w:color="auto"/>
              <w:bottom w:val="single" w:sz="4" w:space="0" w:color="auto"/>
              <w:right w:val="single" w:sz="4" w:space="0" w:color="auto"/>
            </w:tcBorders>
          </w:tcPr>
          <w:p w14:paraId="19B3BE51" w14:textId="68660965" w:rsidR="00CA1288" w:rsidRPr="008673C0" w:rsidRDefault="00CA1288" w:rsidP="00883705">
            <w:pPr>
              <w:pStyle w:val="TableText"/>
            </w:pPr>
          </w:p>
        </w:tc>
      </w:tr>
    </w:tbl>
    <w:p w14:paraId="3E496FC2" w14:textId="79FEC3A1" w:rsidR="001B1EE0" w:rsidRDefault="001B1EE0">
      <w:pPr>
        <w:rPr>
          <w:rStyle w:val="Strong"/>
        </w:rPr>
      </w:pPr>
      <w:bookmarkStart w:id="6441" w:name="_Toc518558454"/>
    </w:p>
    <w:p w14:paraId="3DA3EAA7" w14:textId="41694927" w:rsidR="001B1EE0" w:rsidRDefault="001B1EE0">
      <w:pPr>
        <w:rPr>
          <w:rStyle w:val="Strong"/>
        </w:rPr>
      </w:pPr>
    </w:p>
    <w:p w14:paraId="6000BCFD" w14:textId="42C8EAEA" w:rsidR="001B1EE0" w:rsidRDefault="001B1EE0" w:rsidP="001B1EE0">
      <w:pPr>
        <w:pStyle w:val="AppendixHeading1"/>
        <w:rPr>
          <w:rStyle w:val="Strong"/>
        </w:rPr>
      </w:pPr>
      <w:r>
        <w:rPr>
          <w:rStyle w:val="Strong"/>
        </w:rPr>
        <w:lastRenderedPageBreak/>
        <w:t xml:space="preserve"> </w:t>
      </w:r>
      <w:r>
        <w:rPr>
          <w:rStyle w:val="Strong"/>
        </w:rPr>
        <w:t>ATO Dynamic without GoLinc Configured</w:t>
      </w:r>
    </w:p>
    <w:p w14:paraId="7F283F19" w14:textId="77777777" w:rsidR="001B1EE0" w:rsidRDefault="001B1EE0">
      <w:pPr>
        <w:rPr>
          <w:rStyle w:val="Strong"/>
        </w:rPr>
      </w:pPr>
    </w:p>
    <w:tbl>
      <w:tblPr>
        <w:tblStyle w:val="TableGrid"/>
        <w:tblW w:w="5000" w:type="pct"/>
        <w:tblLook w:val="04A0" w:firstRow="1" w:lastRow="0" w:firstColumn="1" w:lastColumn="0" w:noHBand="0" w:noVBand="1"/>
        <w:tblCaption w:val=""/>
        <w:tblDescription w:val=""/>
      </w:tblPr>
      <w:tblGrid>
        <w:gridCol w:w="9012"/>
        <w:gridCol w:w="2846"/>
        <w:gridCol w:w="3494"/>
      </w:tblGrid>
      <w:tr w:rsidR="003E5FF2" w:rsidRPr="00207E7A" w14:paraId="571DC0C9" w14:textId="77777777" w:rsidTr="003E5FF2">
        <w:tc>
          <w:tcPr>
            <w:tcW w:w="5000" w:type="pct"/>
            <w:gridSpan w:val="3"/>
            <w:shd w:val="clear" w:color="auto" w:fill="BFBFBF" w:themeFill="background1" w:themeFillShade="BF"/>
          </w:tcPr>
          <w:p w14:paraId="0B33A3C0" w14:textId="54E1B9ED" w:rsidR="003E5FF2" w:rsidRPr="008E1D39" w:rsidRDefault="003E5FF2" w:rsidP="008E1D39">
            <w:pPr>
              <w:pStyle w:val="Tabletext0"/>
              <w:jc w:val="center"/>
              <w:rPr>
                <w:b/>
                <w:szCs w:val="20"/>
              </w:rPr>
            </w:pPr>
            <w:r>
              <w:rPr>
                <w:b/>
                <w:szCs w:val="20"/>
              </w:rPr>
              <w:t>Table 31: ATO Dynamic Without Golinc Configured</w:t>
            </w:r>
            <w:bookmarkStart w:id="6442" w:name="_GoBack"/>
            <w:bookmarkEnd w:id="6442"/>
          </w:p>
        </w:tc>
      </w:tr>
      <w:bookmarkEnd w:id="6441"/>
      <w:tr w:rsidR="001B1EE0" w:rsidRPr="00207E7A" w14:paraId="46BEF0B4" w14:textId="77777777" w:rsidTr="001B1EE0">
        <w:tc>
          <w:tcPr>
            <w:tcW w:w="2935" w:type="pct"/>
            <w:shd w:val="clear" w:color="auto" w:fill="BFBFBF" w:themeFill="background1" w:themeFillShade="BF"/>
          </w:tcPr>
          <w:p w14:paraId="7E73F052" w14:textId="77777777" w:rsidR="001B1EE0" w:rsidRPr="008E1D39" w:rsidRDefault="001B1EE0" w:rsidP="008E1D39">
            <w:pPr>
              <w:pStyle w:val="Tabletext0"/>
              <w:jc w:val="center"/>
              <w:rPr>
                <w:b/>
                <w:szCs w:val="20"/>
              </w:rPr>
            </w:pPr>
            <w:r w:rsidRPr="008E1D39">
              <w:rPr>
                <w:b/>
                <w:szCs w:val="20"/>
              </w:rPr>
              <w:t>Assumptions</w:t>
            </w:r>
          </w:p>
        </w:tc>
        <w:tc>
          <w:tcPr>
            <w:tcW w:w="927" w:type="pct"/>
            <w:shd w:val="clear" w:color="auto" w:fill="BFBFBF" w:themeFill="background1" w:themeFillShade="BF"/>
          </w:tcPr>
          <w:p w14:paraId="40D778F1" w14:textId="77777777" w:rsidR="001B1EE0" w:rsidRPr="008E1D39" w:rsidRDefault="001B1EE0" w:rsidP="008E1D39">
            <w:pPr>
              <w:pStyle w:val="Tabletext0"/>
              <w:jc w:val="center"/>
              <w:rPr>
                <w:b/>
                <w:szCs w:val="20"/>
              </w:rPr>
            </w:pPr>
            <w:r w:rsidRPr="008E1D39">
              <w:rPr>
                <w:b/>
                <w:szCs w:val="20"/>
              </w:rPr>
              <w:t>Signature</w:t>
            </w:r>
          </w:p>
        </w:tc>
        <w:tc>
          <w:tcPr>
            <w:tcW w:w="1138" w:type="pct"/>
            <w:shd w:val="clear" w:color="auto" w:fill="BFBFBF" w:themeFill="background1" w:themeFillShade="BF"/>
          </w:tcPr>
          <w:p w14:paraId="254798D5" w14:textId="77777777" w:rsidR="001B1EE0" w:rsidRPr="008E1D39" w:rsidRDefault="001B1EE0" w:rsidP="008E1D39">
            <w:pPr>
              <w:pStyle w:val="Tabletext0"/>
              <w:jc w:val="center"/>
              <w:rPr>
                <w:b/>
                <w:szCs w:val="20"/>
              </w:rPr>
            </w:pPr>
            <w:r w:rsidRPr="008E1D39">
              <w:rPr>
                <w:b/>
                <w:szCs w:val="20"/>
              </w:rPr>
              <w:t>Comments</w:t>
            </w:r>
          </w:p>
        </w:tc>
      </w:tr>
      <w:tr w:rsidR="001B1EE0" w:rsidRPr="00207E7A" w14:paraId="578B10E4" w14:textId="77777777" w:rsidTr="001B1EE0">
        <w:tc>
          <w:tcPr>
            <w:tcW w:w="2935" w:type="pct"/>
            <w:shd w:val="clear" w:color="auto" w:fill="BFBFBF" w:themeFill="background1" w:themeFillShade="BF"/>
          </w:tcPr>
          <w:p w14:paraId="4D882900" w14:textId="77777777" w:rsidR="001B1EE0" w:rsidRPr="008E1D39" w:rsidRDefault="001B1EE0" w:rsidP="008E1D39">
            <w:pPr>
              <w:pStyle w:val="Tabletext0"/>
              <w:jc w:val="center"/>
              <w:rPr>
                <w:b/>
                <w:szCs w:val="20"/>
              </w:rPr>
            </w:pPr>
          </w:p>
        </w:tc>
        <w:tc>
          <w:tcPr>
            <w:tcW w:w="927" w:type="pct"/>
            <w:shd w:val="clear" w:color="auto" w:fill="BFBFBF" w:themeFill="background1" w:themeFillShade="BF"/>
          </w:tcPr>
          <w:p w14:paraId="7B99B7F1" w14:textId="772CF388" w:rsidR="001B1EE0" w:rsidRPr="008E1D39" w:rsidRDefault="001B1EE0" w:rsidP="008E1D39">
            <w:pPr>
              <w:pStyle w:val="Tabletext0"/>
              <w:jc w:val="center"/>
              <w:rPr>
                <w:b/>
                <w:szCs w:val="20"/>
              </w:rPr>
            </w:pPr>
            <w:r>
              <w:rPr>
                <w:b/>
                <w:szCs w:val="20"/>
              </w:rPr>
              <w:t>UserSignature</w:t>
            </w:r>
          </w:p>
        </w:tc>
        <w:tc>
          <w:tcPr>
            <w:tcW w:w="1138" w:type="pct"/>
            <w:shd w:val="clear" w:color="auto" w:fill="BFBFBF" w:themeFill="background1" w:themeFillShade="BF"/>
          </w:tcPr>
          <w:p w14:paraId="53329BAD" w14:textId="2831A557" w:rsidR="001B1EE0" w:rsidRPr="008E1D39" w:rsidRDefault="001B1EE0" w:rsidP="008E1D39">
            <w:pPr>
              <w:pStyle w:val="Tabletext0"/>
              <w:jc w:val="center"/>
              <w:rPr>
                <w:b/>
                <w:szCs w:val="20"/>
              </w:rPr>
            </w:pPr>
            <w:r>
              <w:rPr>
                <w:b/>
                <w:szCs w:val="20"/>
              </w:rPr>
              <w:t>Text</w:t>
            </w:r>
          </w:p>
        </w:tc>
      </w:tr>
      <w:tr w:rsidR="001B1EE0" w14:paraId="377EBC58" w14:textId="77777777" w:rsidTr="001B1EE0">
        <w:tc>
          <w:tcPr>
            <w:tcW w:w="2935" w:type="pct"/>
          </w:tcPr>
          <w:p w14:paraId="7794A219" w14:textId="37C74E9D" w:rsidR="001B1EE0" w:rsidRPr="008E1D39" w:rsidRDefault="001B1EE0" w:rsidP="008E1D39">
            <w:pPr>
              <w:rPr>
                <w:rFonts w:cs="Arial"/>
                <w:sz w:val="20"/>
                <w:szCs w:val="20"/>
              </w:rPr>
            </w:pPr>
            <w:r>
              <w:rPr>
                <w:rFonts w:cs="Arial"/>
                <w:sz w:val="20"/>
                <w:szCs w:val="20"/>
              </w:rPr>
              <w:t>Complete the Dynamic procedure as per the ATO Dynamic procedure in</w:t>
            </w:r>
            <w:r>
              <w:rPr>
                <w:rFonts w:cs="Arial"/>
                <w:sz w:val="20"/>
                <w:szCs w:val="20"/>
              </w:rPr>
              <w:t xml:space="preserve"> </w:t>
            </w:r>
            <w:r w:rsidRPr="001B1EE0">
              <w:rPr>
                <w:rFonts w:cs="Arial"/>
                <w:sz w:val="20"/>
                <w:szCs w:val="20"/>
              </w:rPr>
              <w:t>90000XXX.E0X.EN - AC NIU2 without GoLinc - ATO Attended Movement Procedure</w:t>
            </w:r>
          </w:p>
        </w:tc>
        <w:tc>
          <w:tcPr>
            <w:tcW w:w="927" w:type="pct"/>
          </w:tcPr>
          <w:p w14:paraId="1C1B9BD6" w14:textId="77777777" w:rsidR="001B1EE0" w:rsidRDefault="001B1EE0" w:rsidP="008E1D39">
            <w:pPr>
              <w:pStyle w:val="BodyText"/>
              <w:ind w:left="0"/>
            </w:pPr>
          </w:p>
        </w:tc>
        <w:tc>
          <w:tcPr>
            <w:tcW w:w="1138" w:type="pct"/>
          </w:tcPr>
          <w:p w14:paraId="6A3612DE" w14:textId="77777777" w:rsidR="001B1EE0" w:rsidRDefault="001B1EE0" w:rsidP="008E1D39">
            <w:pPr>
              <w:pStyle w:val="BodyText"/>
              <w:ind w:left="0"/>
            </w:pPr>
          </w:p>
        </w:tc>
      </w:tr>
    </w:tbl>
    <w:p w14:paraId="0D68A01E" w14:textId="77777777" w:rsidR="001B1EE0" w:rsidRDefault="001B1EE0"/>
    <w:tbl>
      <w:tblPr>
        <w:tblStyle w:val="TableGrid1"/>
        <w:tblW w:w="5000" w:type="pct"/>
        <w:jc w:val="center"/>
        <w:tblLook w:val="04A0" w:firstRow="1" w:lastRow="0" w:firstColumn="1" w:lastColumn="0" w:noHBand="0" w:noVBand="1"/>
        <w:tblCaption w:val=""/>
        <w:tblDescription w:val=""/>
      </w:tblPr>
      <w:tblGrid>
        <w:gridCol w:w="3581"/>
        <w:gridCol w:w="1870"/>
        <w:gridCol w:w="6852"/>
        <w:gridCol w:w="3049"/>
      </w:tblGrid>
      <w:tr w:rsidR="00906DE5" w14:paraId="7846A841" w14:textId="77777777" w:rsidTr="00CA1288">
        <w:trPr>
          <w:trHeight w:val="431"/>
          <w:tblHeader/>
          <w:jc w:val="center"/>
        </w:trPr>
        <w:tc>
          <w:tcPr>
            <w:tcW w:w="15352" w:type="dxa"/>
            <w:gridSpan w:val="4"/>
            <w:shd w:val="clear" w:color="auto" w:fill="D0CECE"/>
          </w:tcPr>
          <w:bookmarkEnd w:id="338"/>
          <w:bookmarkEnd w:id="339"/>
          <w:bookmarkEnd w:id="340"/>
          <w:p w14:paraId="7920BEDA" w14:textId="3D6F7D6D" w:rsidR="00906DE5" w:rsidRDefault="00906DE5" w:rsidP="00906DE5">
            <w:pPr>
              <w:tabs>
                <w:tab w:val="center" w:pos="6875"/>
                <w:tab w:val="left" w:pos="9745"/>
                <w:tab w:val="left" w:pos="10013"/>
              </w:tabs>
              <w:jc w:val="center"/>
              <w:rPr>
                <w:b/>
                <w:sz w:val="40"/>
                <w:szCs w:val="40"/>
              </w:rPr>
            </w:pPr>
            <w:r>
              <w:rPr>
                <w:rStyle w:val="BodyTextChar"/>
                <w:rFonts w:eastAsia="Batang"/>
                <w:b/>
                <w:sz w:val="40"/>
                <w:szCs w:val="40"/>
              </w:rPr>
              <w:fldChar w:fldCharType="begin"/>
            </w:r>
            <w:r>
              <w:rPr>
                <w:rStyle w:val="BodyTextChar"/>
                <w:rFonts w:eastAsia="Batang"/>
                <w:b/>
                <w:sz w:val="40"/>
                <w:szCs w:val="40"/>
              </w:rPr>
              <w:instrText xml:space="preserve"> TITLE   \* MERGEFORMAT </w:instrText>
            </w:r>
            <w:r>
              <w:rPr>
                <w:rStyle w:val="BodyTextChar"/>
                <w:rFonts w:eastAsia="Batang"/>
                <w:b/>
                <w:sz w:val="40"/>
                <w:szCs w:val="40"/>
              </w:rPr>
              <w:fldChar w:fldCharType="separate"/>
            </w:r>
            <w:r>
              <w:rPr>
                <w:rStyle w:val="BodyTextChar"/>
                <w:rFonts w:eastAsia="Batang"/>
                <w:b/>
                <w:sz w:val="40"/>
                <w:szCs w:val="40"/>
              </w:rPr>
              <w:t xml:space="preserve">COMMISSIONING - AC - </w:t>
            </w:r>
            <w:r>
              <w:rPr>
                <w:rStyle w:val="BodyTextChar"/>
                <w:rFonts w:eastAsia="Batang"/>
                <w:b/>
                <w:sz w:val="40"/>
                <w:szCs w:val="40"/>
              </w:rPr>
              <w:fldChar w:fldCharType="end"/>
            </w:r>
            <w:r>
              <w:rPr>
                <w:rStyle w:val="BodyTextChar"/>
                <w:rFonts w:eastAsia="Batang"/>
                <w:b/>
                <w:sz w:val="40"/>
                <w:szCs w:val="40"/>
              </w:rPr>
              <w:t>NIU II ATO-A Commissioning Procedure -</w:t>
            </w:r>
            <w:r>
              <w:rPr>
                <w:rFonts w:eastAsia="Batang"/>
                <w:b/>
                <w:bCs/>
                <w:color w:val="000000"/>
                <w:sz w:val="40"/>
                <w:szCs w:val="40"/>
                <w:lang w:val="en-GB"/>
              </w:rPr>
              <w:t xml:space="preserve"> Signatures</w:t>
            </w:r>
          </w:p>
        </w:tc>
      </w:tr>
      <w:tr w:rsidR="00906DE5" w14:paraId="205BEC3F" w14:textId="77777777" w:rsidTr="00CA1288">
        <w:trPr>
          <w:trHeight w:val="111"/>
          <w:tblHeader/>
          <w:jc w:val="center"/>
        </w:trPr>
        <w:tc>
          <w:tcPr>
            <w:tcW w:w="3581" w:type="dxa"/>
          </w:tcPr>
          <w:p w14:paraId="49B1C31E" w14:textId="77777777" w:rsidR="00906DE5" w:rsidRDefault="00906DE5" w:rsidP="00906DE5">
            <w:pPr>
              <w:jc w:val="center"/>
              <w:rPr>
                <w:b/>
                <w:sz w:val="36"/>
                <w:szCs w:val="40"/>
              </w:rPr>
            </w:pPr>
            <w:r>
              <w:rPr>
                <w:b/>
                <w:sz w:val="36"/>
                <w:szCs w:val="40"/>
              </w:rPr>
              <w:t>Name</w:t>
            </w:r>
          </w:p>
        </w:tc>
        <w:tc>
          <w:tcPr>
            <w:tcW w:w="1870" w:type="dxa"/>
          </w:tcPr>
          <w:p w14:paraId="43973954" w14:textId="77777777" w:rsidR="00906DE5" w:rsidRDefault="00906DE5" w:rsidP="00906DE5">
            <w:pPr>
              <w:jc w:val="center"/>
              <w:rPr>
                <w:b/>
                <w:sz w:val="36"/>
                <w:szCs w:val="40"/>
              </w:rPr>
            </w:pPr>
            <w:r>
              <w:rPr>
                <w:b/>
                <w:sz w:val="36"/>
                <w:szCs w:val="40"/>
              </w:rPr>
              <w:t>Date</w:t>
            </w:r>
          </w:p>
        </w:tc>
        <w:tc>
          <w:tcPr>
            <w:tcW w:w="6852" w:type="dxa"/>
          </w:tcPr>
          <w:p w14:paraId="1B7F26C8" w14:textId="77777777" w:rsidR="00906DE5" w:rsidRDefault="00906DE5" w:rsidP="00906DE5">
            <w:pPr>
              <w:jc w:val="center"/>
              <w:rPr>
                <w:b/>
                <w:sz w:val="36"/>
                <w:szCs w:val="40"/>
              </w:rPr>
            </w:pPr>
            <w:r>
              <w:rPr>
                <w:b/>
                <w:sz w:val="36"/>
                <w:szCs w:val="40"/>
              </w:rPr>
              <w:t>Comments</w:t>
            </w:r>
          </w:p>
        </w:tc>
        <w:tc>
          <w:tcPr>
            <w:tcW w:w="3049" w:type="dxa"/>
          </w:tcPr>
          <w:p w14:paraId="77FF8345" w14:textId="77777777" w:rsidR="00906DE5" w:rsidRDefault="00906DE5" w:rsidP="00906DE5">
            <w:pPr>
              <w:jc w:val="center"/>
              <w:rPr>
                <w:b/>
                <w:sz w:val="36"/>
                <w:szCs w:val="40"/>
              </w:rPr>
            </w:pPr>
            <w:r>
              <w:rPr>
                <w:b/>
                <w:sz w:val="36"/>
                <w:szCs w:val="40"/>
              </w:rPr>
              <w:t>Signature</w:t>
            </w:r>
          </w:p>
        </w:tc>
      </w:tr>
      <w:tr w:rsidR="00906DE5" w14:paraId="2C48648F" w14:textId="77777777" w:rsidTr="00CA1288">
        <w:trPr>
          <w:trHeight w:val="1134"/>
          <w:jc w:val="center"/>
        </w:trPr>
        <w:tc>
          <w:tcPr>
            <w:tcW w:w="3581" w:type="dxa"/>
          </w:tcPr>
          <w:p w14:paraId="0183023C" w14:textId="77777777" w:rsidR="00906DE5" w:rsidRDefault="00906DE5" w:rsidP="00906DE5">
            <w:pPr>
              <w:jc w:val="center"/>
              <w:rPr>
                <w:sz w:val="36"/>
                <w:szCs w:val="40"/>
              </w:rPr>
            </w:pPr>
            <w:r>
              <w:rPr>
                <w:sz w:val="36"/>
                <w:szCs w:val="40"/>
              </w:rPr>
              <w:t>%USERS.NAME%</w:t>
            </w:r>
          </w:p>
        </w:tc>
        <w:tc>
          <w:tcPr>
            <w:tcW w:w="1870" w:type="dxa"/>
          </w:tcPr>
          <w:p w14:paraId="19F96701" w14:textId="77777777" w:rsidR="00906DE5" w:rsidRDefault="00906DE5" w:rsidP="00906DE5">
            <w:pPr>
              <w:jc w:val="center"/>
              <w:rPr>
                <w:sz w:val="36"/>
                <w:szCs w:val="40"/>
              </w:rPr>
            </w:pPr>
          </w:p>
        </w:tc>
        <w:tc>
          <w:tcPr>
            <w:tcW w:w="6852" w:type="dxa"/>
          </w:tcPr>
          <w:p w14:paraId="0FF1557A" w14:textId="77777777" w:rsidR="00906DE5" w:rsidRDefault="00906DE5" w:rsidP="00906DE5">
            <w:pPr>
              <w:jc w:val="center"/>
              <w:rPr>
                <w:sz w:val="36"/>
                <w:szCs w:val="40"/>
              </w:rPr>
            </w:pPr>
          </w:p>
        </w:tc>
        <w:tc>
          <w:tcPr>
            <w:tcW w:w="3049" w:type="dxa"/>
          </w:tcPr>
          <w:p w14:paraId="3868EC92" w14:textId="77777777" w:rsidR="00906DE5" w:rsidRDefault="00906DE5" w:rsidP="00906DE5">
            <w:pPr>
              <w:jc w:val="center"/>
              <w:rPr>
                <w:sz w:val="36"/>
                <w:szCs w:val="40"/>
              </w:rPr>
            </w:pPr>
          </w:p>
        </w:tc>
      </w:tr>
    </w:tbl>
    <w:p w14:paraId="3EB279B9" w14:textId="77777777" w:rsidR="00CC655E" w:rsidRPr="00127FCE" w:rsidRDefault="00CC655E" w:rsidP="00BE1487">
      <w:pPr>
        <w:pStyle w:val="BodyText"/>
        <w:ind w:left="0"/>
        <w:rPr>
          <w:b/>
          <w:color w:val="FF0000"/>
        </w:rPr>
      </w:pPr>
    </w:p>
    <w:sectPr w:rsidR="00CC655E" w:rsidRPr="00127FCE" w:rsidSect="001B1EE0">
      <w:type w:val="continuous"/>
      <w:pgSz w:w="16838" w:h="11906" w:orient="landscape" w:code="9"/>
      <w:pgMar w:top="851" w:right="851" w:bottom="851" w:left="851" w:header="539" w:footer="113"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8A8AD" w14:textId="77777777" w:rsidR="003147D1" w:rsidRDefault="003147D1" w:rsidP="000B1890">
      <w:pPr>
        <w:pStyle w:val="BodyText"/>
      </w:pPr>
      <w:r>
        <w:separator/>
      </w:r>
    </w:p>
  </w:endnote>
  <w:endnote w:type="continuationSeparator" w:id="0">
    <w:p w14:paraId="6D70DE1C" w14:textId="77777777" w:rsidR="003147D1" w:rsidRDefault="003147D1" w:rsidP="000B1890">
      <w:pPr>
        <w:pStyle w:val="BodyText"/>
      </w:pPr>
      <w:r>
        <w:continuationSeparator/>
      </w:r>
    </w:p>
  </w:endnote>
  <w:endnote w:type="continuationNotice" w:id="1">
    <w:p w14:paraId="5F7341D4" w14:textId="77777777" w:rsidR="003147D1" w:rsidRDefault="003147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0565E" w14:textId="0712CD8C" w:rsidR="003C0317" w:rsidRPr="005C3C8D" w:rsidRDefault="003C0317" w:rsidP="005C3C8D">
    <w:pPr>
      <w:pStyle w:val="Footer"/>
      <w:pBdr>
        <w:top w:val="single" w:sz="4" w:space="0" w:color="auto"/>
      </w:pBdr>
      <w:tabs>
        <w:tab w:val="clear" w:pos="4320"/>
        <w:tab w:val="clear" w:pos="8640"/>
        <w:tab w:val="left" w:pos="3060"/>
        <w:tab w:val="left" w:pos="5580"/>
        <w:tab w:val="left" w:pos="8448"/>
      </w:tabs>
      <w:spacing w:before="240"/>
      <w:rPr>
        <w:sz w:val="2"/>
        <w:szCs w:val="2"/>
      </w:rPr>
    </w:pPr>
    <w:r w:rsidRPr="00E665B3">
      <w:rPr>
        <w:b/>
        <w:sz w:val="20"/>
      </w:rPr>
      <w:t>Document ID</w:t>
    </w:r>
    <w:r>
      <w:rPr>
        <w:b/>
        <w:sz w:val="20"/>
      </w:rPr>
      <w:tab/>
    </w:r>
    <w:r w:rsidRPr="00E665B3">
      <w:rPr>
        <w:b/>
        <w:sz w:val="20"/>
      </w:rPr>
      <w:t>Rev</w:t>
    </w:r>
    <w:r>
      <w:rPr>
        <w:b/>
        <w:sz w:val="20"/>
      </w:rPr>
      <w:t>ision</w:t>
    </w:r>
    <w:r>
      <w:rPr>
        <w:b/>
        <w:sz w:val="20"/>
      </w:rPr>
      <w:tab/>
      <w:t>Revision</w:t>
    </w:r>
    <w:r w:rsidRPr="00E665B3">
      <w:rPr>
        <w:b/>
        <w:sz w:val="20"/>
      </w:rPr>
      <w:t xml:space="preserve"> Date</w:t>
    </w:r>
    <w:r>
      <w:rPr>
        <w:b/>
        <w:sz w:val="20"/>
      </w:rPr>
      <w:tab/>
      <w:t xml:space="preserve">  </w:t>
    </w:r>
    <w:r w:rsidRPr="00E665B3">
      <w:rPr>
        <w:b/>
        <w:sz w:val="20"/>
      </w:rPr>
      <w:t>Page</w:t>
    </w:r>
    <w:r>
      <w:rPr>
        <w:b/>
        <w:sz w:val="20"/>
      </w:rPr>
      <w:br/>
    </w:r>
    <w:fldSimple w:instr=" DOCPROPERTY  DocID  \* MERGEFORMAT ">
      <w:r>
        <w:t>90001019.E02.EN</w:t>
      </w:r>
    </w:fldSimple>
    <w:r>
      <w:rPr>
        <w:b/>
        <w:sz w:val="20"/>
      </w:rPr>
      <w:tab/>
    </w:r>
    <w:fldSimple w:instr=" DOCPROPERTY  DocRev  \* MERGEFORMAT ">
      <w:r w:rsidR="001B1EE0">
        <w:t>01.00a</w:t>
      </w:r>
    </w:fldSimple>
    <w:r>
      <w:rPr>
        <w:b/>
        <w:sz w:val="20"/>
      </w:rPr>
      <w:tab/>
    </w:r>
    <w:fldSimple w:instr=" DOCPROPERTY  RevDate  \* MERGEFORMAT ">
      <w:r w:rsidR="001B1EE0">
        <w:t>05 July 2018</w:t>
      </w:r>
    </w:fldSimple>
    <w:r>
      <w:rPr>
        <w:b/>
        <w:sz w:val="20"/>
      </w:rPr>
      <w:tab/>
      <w:t xml:space="preserve">  </w:t>
    </w:r>
    <w:r>
      <w:fldChar w:fldCharType="begin"/>
    </w:r>
    <w:r>
      <w:instrText xml:space="preserve"> PAGE </w:instrText>
    </w:r>
    <w:r>
      <w:fldChar w:fldCharType="separate"/>
    </w:r>
    <w:r w:rsidR="003E5FF2">
      <w:rPr>
        <w:noProof/>
      </w:rPr>
      <w:t>141</w:t>
    </w:r>
    <w:r>
      <w:rPr>
        <w:noProof/>
      </w:rPr>
      <w:fldChar w:fldCharType="end"/>
    </w:r>
    <w:r w:rsidRPr="00E665B3">
      <w:t>(</w:t>
    </w:r>
    <w:r>
      <w:rPr>
        <w:noProof/>
      </w:rPr>
      <w:fldChar w:fldCharType="begin"/>
    </w:r>
    <w:r>
      <w:rPr>
        <w:noProof/>
      </w:rPr>
      <w:instrText xml:space="preserve"> NUMPAGES </w:instrText>
    </w:r>
    <w:r>
      <w:rPr>
        <w:noProof/>
      </w:rPr>
      <w:fldChar w:fldCharType="separate"/>
    </w:r>
    <w:r w:rsidR="003E5FF2">
      <w:rPr>
        <w:noProof/>
      </w:rPr>
      <w:t>141</w:t>
    </w:r>
    <w:r>
      <w:rPr>
        <w:noProof/>
      </w:rPr>
      <w:fldChar w:fldCharType="end"/>
    </w:r>
    <w:r w:rsidRPr="00E665B3">
      <w:t>)</w:t>
    </w:r>
    <w:r>
      <w:br/>
    </w:r>
  </w:p>
  <w:p w14:paraId="753E2C30" w14:textId="56935418" w:rsidR="003C0317" w:rsidRDefault="003C0317" w:rsidP="00221A5E">
    <w:r w:rsidRPr="00B835CF">
      <w:rPr>
        <w:sz w:val="16"/>
        <w:szCs w:val="16"/>
      </w:rPr>
      <w:t xml:space="preserve">© Property of Ansaldo STS Australia Pty Ltd, </w:t>
    </w:r>
    <w:r>
      <w:rPr>
        <w:sz w:val="16"/>
        <w:szCs w:val="16"/>
      </w:rPr>
      <w:t xml:space="preserve">2018, all rights reserved. </w:t>
    </w:r>
    <w:r w:rsidRPr="00B835CF">
      <w:rPr>
        <w:sz w:val="16"/>
        <w:szCs w:val="16"/>
      </w:rPr>
      <w:t xml:space="preserve">The copying, reproduction and use of this work in any form whatsoever is forbidden without the written authorization of Ansaldo STS </w:t>
    </w:r>
    <w:r>
      <w:rPr>
        <w:sz w:val="16"/>
        <w:szCs w:val="16"/>
      </w:rPr>
      <w:t>A</w:t>
    </w:r>
    <w:r w:rsidRPr="00B835CF">
      <w:rPr>
        <w:sz w:val="16"/>
        <w:szCs w:val="16"/>
      </w:rPr>
      <w:t>ustralia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90031" w14:textId="77777777" w:rsidR="003C0317" w:rsidRDefault="003C0317" w:rsidP="00480401"/>
  <w:p w14:paraId="02792581" w14:textId="77777777" w:rsidR="003C0317" w:rsidRDefault="003C0317" w:rsidP="00480401"/>
  <w:p w14:paraId="7CA08733" w14:textId="77777777" w:rsidR="003C0317" w:rsidRDefault="003C0317" w:rsidP="00214486"/>
  <w:p w14:paraId="356F985B" w14:textId="77777777" w:rsidR="003C0317" w:rsidRDefault="003C0317" w:rsidP="008473D6"/>
  <w:p w14:paraId="1534A9F6" w14:textId="77777777" w:rsidR="003C0317" w:rsidRDefault="003C0317" w:rsidP="001D3945"/>
  <w:p w14:paraId="2069001C" w14:textId="77777777" w:rsidR="003C0317" w:rsidRDefault="003C0317" w:rsidP="00946A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A6D25" w14:textId="77777777" w:rsidR="003147D1" w:rsidRDefault="003147D1" w:rsidP="000B1890">
      <w:pPr>
        <w:pStyle w:val="BodyText"/>
      </w:pPr>
      <w:r>
        <w:separator/>
      </w:r>
    </w:p>
  </w:footnote>
  <w:footnote w:type="continuationSeparator" w:id="0">
    <w:p w14:paraId="4F606370" w14:textId="77777777" w:rsidR="003147D1" w:rsidRDefault="003147D1" w:rsidP="000B1890">
      <w:pPr>
        <w:pStyle w:val="BodyText"/>
      </w:pPr>
      <w:r>
        <w:continuationSeparator/>
      </w:r>
    </w:p>
  </w:footnote>
  <w:footnote w:type="continuationNotice" w:id="1">
    <w:p w14:paraId="323D12A8" w14:textId="77777777" w:rsidR="003147D1" w:rsidRDefault="003147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7AE4E" w14:textId="0CE5AE22" w:rsidR="003C0317" w:rsidRPr="00934064" w:rsidRDefault="003C0317" w:rsidP="00700A87">
    <w:pPr>
      <w:pStyle w:val="Header"/>
      <w:tabs>
        <w:tab w:val="clear" w:pos="4320"/>
        <w:tab w:val="clear" w:pos="8640"/>
        <w:tab w:val="left" w:pos="6525"/>
      </w:tabs>
      <w:spacing w:after="0"/>
      <w:jc w:val="center"/>
      <w:rPr>
        <w:lang w:eastAsia="en-AU"/>
      </w:rPr>
    </w:pPr>
    <w:r w:rsidRPr="00F649B0">
      <w:rPr>
        <w:noProof/>
        <w:lang w:eastAsia="en-AU"/>
      </w:rPr>
      <w:drawing>
        <wp:anchor distT="0" distB="0" distL="114300" distR="114300" simplePos="0" relativeHeight="251659264" behindDoc="0" locked="0" layoutInCell="1" allowOverlap="1" wp14:anchorId="7D29B4BF" wp14:editId="34FCB35C">
          <wp:simplePos x="0" y="0"/>
          <wp:positionH relativeFrom="column">
            <wp:posOffset>-32385</wp:posOffset>
          </wp:positionH>
          <wp:positionV relativeFrom="page">
            <wp:posOffset>692785</wp:posOffset>
          </wp:positionV>
          <wp:extent cx="3057525" cy="514350"/>
          <wp:effectExtent l="0" t="0" r="9525" b="0"/>
          <wp:wrapSquare wrapText="bothSides"/>
          <wp:docPr id="16" name="Picture 16" descr="new logo  (3)"/>
          <wp:cNvGraphicFramePr/>
          <a:graphic xmlns:a="http://schemas.openxmlformats.org/drawingml/2006/main">
            <a:graphicData uri="http://schemas.openxmlformats.org/drawingml/2006/picture">
              <pic:pic xmlns:pic="http://schemas.openxmlformats.org/drawingml/2006/picture">
                <pic:nvPicPr>
                  <pic:cNvPr id="1" name="Picture 1" descr="new logo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7525" cy="514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3844B" w14:textId="77777777" w:rsidR="003C0317" w:rsidRDefault="003C0317" w:rsidP="0012515E">
    <w:pPr>
      <w:pStyle w:val="Header"/>
    </w:pPr>
    <w:r>
      <w:rPr>
        <w:noProof/>
        <w:lang w:eastAsia="en-AU"/>
      </w:rPr>
      <w:drawing>
        <wp:inline distT="0" distB="0" distL="0" distR="0" wp14:anchorId="14A1F393" wp14:editId="240A08B3">
          <wp:extent cx="6172200" cy="880745"/>
          <wp:effectExtent l="19050" t="0" r="0" b="0"/>
          <wp:docPr id="18" name="Picture 18" descr="A4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 header"/>
                  <pic:cNvPicPr>
                    <a:picLocks noChangeAspect="1" noChangeArrowheads="1"/>
                  </pic:cNvPicPr>
                </pic:nvPicPr>
                <pic:blipFill>
                  <a:blip r:embed="rId1"/>
                  <a:srcRect/>
                  <a:stretch>
                    <a:fillRect/>
                  </a:stretch>
                </pic:blipFill>
                <pic:spPr bwMode="auto">
                  <a:xfrm>
                    <a:off x="0" y="0"/>
                    <a:ext cx="6172200" cy="88074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4280C" w14:textId="77777777" w:rsidR="003C0317" w:rsidRDefault="003C0317" w:rsidP="0048040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6" w:type="dxa"/>
      <w:tblBorders>
        <w:bottom w:val="single" w:sz="6" w:space="0" w:color="auto"/>
      </w:tblBorders>
      <w:tblLayout w:type="fixed"/>
      <w:tblCellMar>
        <w:left w:w="56" w:type="dxa"/>
        <w:right w:w="56" w:type="dxa"/>
      </w:tblCellMar>
      <w:tblLook w:val="0000" w:firstRow="0" w:lastRow="0" w:firstColumn="0" w:lastColumn="0" w:noHBand="0" w:noVBand="0"/>
    </w:tblPr>
    <w:tblGrid>
      <w:gridCol w:w="9900"/>
    </w:tblGrid>
    <w:tr w:rsidR="003C0317" w14:paraId="39B02D30" w14:textId="77777777" w:rsidTr="00644F72">
      <w:trPr>
        <w:cantSplit/>
        <w:trHeight w:val="857"/>
        <w:tblHeader/>
      </w:trPr>
      <w:tc>
        <w:tcPr>
          <w:tcW w:w="9900" w:type="dxa"/>
          <w:tcBorders>
            <w:bottom w:val="nil"/>
          </w:tcBorders>
        </w:tcPr>
        <w:p w14:paraId="2B501130" w14:textId="77777777" w:rsidR="003C0317" w:rsidRDefault="003147D1" w:rsidP="00480401">
          <w:pPr>
            <w:jc w:val="right"/>
          </w:pPr>
          <w:r>
            <w:pict w14:anchorId="7B2DD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4.25pt" fillcolor="window">
                <v:imagedata r:id="rId1" o:title=""/>
              </v:shape>
            </w:pict>
          </w:r>
        </w:p>
      </w:tc>
    </w:tr>
    <w:tr w:rsidR="003C0317" w14:paraId="70FC6EFA" w14:textId="77777777" w:rsidTr="00A13A37">
      <w:trPr>
        <w:cantSplit/>
        <w:trHeight w:hRule="exact" w:val="283"/>
      </w:trPr>
      <w:tc>
        <w:tcPr>
          <w:tcW w:w="9900" w:type="dxa"/>
          <w:tcBorders>
            <w:bottom w:val="single" w:sz="4" w:space="0" w:color="auto"/>
          </w:tcBorders>
        </w:tcPr>
        <w:p w14:paraId="36C2609B" w14:textId="212D9A24" w:rsidR="003C0317" w:rsidRDefault="008C1A13" w:rsidP="00480401">
          <w:fldSimple w:instr=" TITLE  \* MERGEFORMAT ">
            <w:r w:rsidR="003C0317">
              <w:t>AC ATO-A Commissioning Procedure</w:t>
            </w:r>
          </w:fldSimple>
        </w:p>
        <w:p w14:paraId="5A00EFCD" w14:textId="77777777" w:rsidR="003C0317" w:rsidRDefault="003C0317" w:rsidP="00480401"/>
      </w:tc>
    </w:tr>
  </w:tbl>
  <w:p w14:paraId="1F3A4F0E" w14:textId="77777777" w:rsidR="003C0317" w:rsidRDefault="003C0317" w:rsidP="004804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2212"/>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1" w15:restartNumberingAfterBreak="0">
    <w:nsid w:val="00BF4847"/>
    <w:multiLevelType w:val="hybridMultilevel"/>
    <w:tmpl w:val="FBA445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15E2109"/>
    <w:multiLevelType w:val="hybridMultilevel"/>
    <w:tmpl w:val="21726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6BD9"/>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4" w15:restartNumberingAfterBreak="0">
    <w:nsid w:val="070B5658"/>
    <w:multiLevelType w:val="multilevel"/>
    <w:tmpl w:val="F1168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8043DA3"/>
    <w:multiLevelType w:val="hybridMultilevel"/>
    <w:tmpl w:val="B4B62BEE"/>
    <w:lvl w:ilvl="0" w:tplc="0C090001">
      <w:start w:val="1"/>
      <w:numFmt w:val="bullet"/>
      <w:lvlText w:val=""/>
      <w:lvlJc w:val="left"/>
      <w:pPr>
        <w:ind w:left="720" w:hanging="360"/>
      </w:pPr>
      <w:rPr>
        <w:rFonts w:ascii="Symbol" w:hAnsi="Symbol" w:hint="default"/>
      </w:rPr>
    </w:lvl>
    <w:lvl w:ilvl="1" w:tplc="0409000F">
      <w:start w:val="1"/>
      <w:numFmt w:val="decimal"/>
      <w:lvlText w:val="%2."/>
      <w:lvlJc w:val="left"/>
      <w:pPr>
        <w:ind w:left="1800" w:hanging="360"/>
      </w:pPr>
    </w:lvl>
    <w:lvl w:ilvl="2" w:tplc="0809001B">
      <w:start w:val="1"/>
      <w:numFmt w:val="lowerRoman"/>
      <w:lvlText w:val="%3."/>
      <w:lvlJc w:val="right"/>
      <w:pPr>
        <w:ind w:left="2520" w:hanging="180"/>
      </w:pPr>
      <w:rPr>
        <w:rFonts w:cs="Times New Roman"/>
      </w:rPr>
    </w:lvl>
    <w:lvl w:ilvl="3" w:tplc="0809000F">
      <w:start w:val="1"/>
      <w:numFmt w:val="decimal"/>
      <w:lvlText w:val="%4."/>
      <w:lvlJc w:val="left"/>
      <w:pPr>
        <w:ind w:left="3240" w:hanging="360"/>
      </w:pPr>
      <w:rPr>
        <w:rFonts w:cs="Times New Roman"/>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start w:val="1"/>
      <w:numFmt w:val="decimal"/>
      <w:lvlText w:val="%7."/>
      <w:lvlJc w:val="left"/>
      <w:pPr>
        <w:ind w:left="5400" w:hanging="360"/>
      </w:pPr>
      <w:rPr>
        <w:rFonts w:cs="Times New Roman"/>
      </w:rPr>
    </w:lvl>
    <w:lvl w:ilvl="7" w:tplc="08090019">
      <w:start w:val="1"/>
      <w:numFmt w:val="lowerLetter"/>
      <w:lvlText w:val="%8."/>
      <w:lvlJc w:val="left"/>
      <w:pPr>
        <w:ind w:left="6120" w:hanging="360"/>
      </w:pPr>
      <w:rPr>
        <w:rFonts w:cs="Times New Roman"/>
      </w:rPr>
    </w:lvl>
    <w:lvl w:ilvl="8" w:tplc="0809001B">
      <w:start w:val="1"/>
      <w:numFmt w:val="lowerRoman"/>
      <w:lvlText w:val="%9."/>
      <w:lvlJc w:val="right"/>
      <w:pPr>
        <w:ind w:left="6840" w:hanging="180"/>
      </w:pPr>
      <w:rPr>
        <w:rFonts w:cs="Times New Roman"/>
      </w:rPr>
    </w:lvl>
  </w:abstractNum>
  <w:abstractNum w:abstractNumId="6" w15:restartNumberingAfterBreak="0">
    <w:nsid w:val="0866578E"/>
    <w:multiLevelType w:val="hybridMultilevel"/>
    <w:tmpl w:val="5B0C5010"/>
    <w:lvl w:ilvl="0" w:tplc="0809000F">
      <w:start w:val="1"/>
      <w:numFmt w:val="decimal"/>
      <w:lvlText w:val="%1."/>
      <w:lvlJc w:val="left"/>
      <w:pPr>
        <w:ind w:left="720" w:hanging="360"/>
      </w:pPr>
      <w:rPr>
        <w:rFonts w:cs="Times New Roman"/>
      </w:rPr>
    </w:lvl>
    <w:lvl w:ilvl="1" w:tplc="0409000F">
      <w:start w:val="1"/>
      <w:numFmt w:val="decimal"/>
      <w:lvlText w:val="%2."/>
      <w:lvlJc w:val="left"/>
      <w:pPr>
        <w:ind w:left="1440" w:hanging="360"/>
      </w:p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7" w15:restartNumberingAfterBreak="0">
    <w:nsid w:val="0ABF60B3"/>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8" w15:restartNumberingAfterBreak="0">
    <w:nsid w:val="0C182912"/>
    <w:multiLevelType w:val="hybridMultilevel"/>
    <w:tmpl w:val="A0BCBC0A"/>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824D35"/>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10" w15:restartNumberingAfterBreak="0">
    <w:nsid w:val="101F397D"/>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11" w15:restartNumberingAfterBreak="0">
    <w:nsid w:val="108158C3"/>
    <w:multiLevelType w:val="hybridMultilevel"/>
    <w:tmpl w:val="7EA4CF12"/>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2" w15:restartNumberingAfterBreak="0">
    <w:nsid w:val="11D70930"/>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13" w15:restartNumberingAfterBreak="0">
    <w:nsid w:val="12741258"/>
    <w:multiLevelType w:val="hybridMultilevel"/>
    <w:tmpl w:val="A94EAF0C"/>
    <w:lvl w:ilvl="0" w:tplc="3FF40622">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1502344B"/>
    <w:multiLevelType w:val="multilevel"/>
    <w:tmpl w:val="C680BB2A"/>
    <w:lvl w:ilvl="0">
      <w:start w:val="1"/>
      <w:numFmt w:val="decimal"/>
      <w:pStyle w:val="BodyListL1"/>
      <w:lvlText w:val="%1."/>
      <w:lvlJc w:val="left"/>
      <w:pPr>
        <w:tabs>
          <w:tab w:val="num" w:pos="1848"/>
        </w:tabs>
        <w:ind w:left="1848" w:hanging="357"/>
      </w:pPr>
      <w:rPr>
        <w:rFonts w:hint="default"/>
      </w:rPr>
    </w:lvl>
    <w:lvl w:ilvl="1">
      <w:start w:val="1"/>
      <w:numFmt w:val="lowerLetter"/>
      <w:pStyle w:val="BodyListL2"/>
      <w:lvlText w:val="%2."/>
      <w:lvlJc w:val="left"/>
      <w:pPr>
        <w:tabs>
          <w:tab w:val="num" w:pos="2206"/>
        </w:tabs>
        <w:ind w:left="2206" w:hanging="358"/>
      </w:pPr>
      <w:rPr>
        <w:rFonts w:hint="default"/>
      </w:rPr>
    </w:lvl>
    <w:lvl w:ilvl="2">
      <w:start w:val="1"/>
      <w:numFmt w:val="lowerRoman"/>
      <w:pStyle w:val="BodyListL3"/>
      <w:lvlText w:val="%3."/>
      <w:lvlJc w:val="left"/>
      <w:pPr>
        <w:tabs>
          <w:tab w:val="num" w:pos="2563"/>
        </w:tabs>
        <w:ind w:left="2563" w:hanging="357"/>
      </w:pPr>
      <w:rPr>
        <w:rFonts w:hint="default"/>
      </w:rPr>
    </w:lvl>
    <w:lvl w:ilvl="3">
      <w:start w:val="1"/>
      <w:numFmt w:val="none"/>
      <w:pStyle w:val="BodyListL4"/>
      <w:lvlText w:val="–"/>
      <w:lvlJc w:val="left"/>
      <w:pPr>
        <w:tabs>
          <w:tab w:val="num" w:pos="2835"/>
        </w:tabs>
        <w:ind w:left="2835" w:hanging="272"/>
      </w:pPr>
      <w:rPr>
        <w:rFonts w:hint="default"/>
      </w:rPr>
    </w:lvl>
    <w:lvl w:ilvl="4">
      <w:start w:val="1"/>
      <w:numFmt w:val="none"/>
      <w:pStyle w:val="BodyListL5"/>
      <w:lvlText w:val="–"/>
      <w:lvlJc w:val="left"/>
      <w:pPr>
        <w:tabs>
          <w:tab w:val="num" w:pos="3119"/>
        </w:tabs>
        <w:ind w:left="3119" w:hanging="284"/>
      </w:pPr>
      <w:rPr>
        <w:rFonts w:hint="default"/>
      </w:rPr>
    </w:lvl>
    <w:lvl w:ilvl="5">
      <w:start w:val="1"/>
      <w:numFmt w:val="none"/>
      <w:pStyle w:val="BodyListL6"/>
      <w:lvlText w:val="–"/>
      <w:lvlJc w:val="left"/>
      <w:pPr>
        <w:tabs>
          <w:tab w:val="num" w:pos="3402"/>
        </w:tabs>
        <w:ind w:left="3402" w:hanging="283"/>
      </w:pPr>
      <w:rPr>
        <w:rFonts w:hint="default"/>
      </w:rPr>
    </w:lvl>
    <w:lvl w:ilvl="6">
      <w:start w:val="1"/>
      <w:numFmt w:val="none"/>
      <w:pStyle w:val="BodyListL7"/>
      <w:lvlText w:val="–"/>
      <w:lvlJc w:val="left"/>
      <w:pPr>
        <w:tabs>
          <w:tab w:val="num" w:pos="3686"/>
        </w:tabs>
        <w:ind w:left="3686" w:hanging="284"/>
      </w:pPr>
      <w:rPr>
        <w:rFonts w:hint="default"/>
      </w:rPr>
    </w:lvl>
    <w:lvl w:ilvl="7">
      <w:start w:val="1"/>
      <w:numFmt w:val="none"/>
      <w:pStyle w:val="BodyListL8"/>
      <w:lvlText w:val="–"/>
      <w:lvlJc w:val="left"/>
      <w:pPr>
        <w:tabs>
          <w:tab w:val="num" w:pos="3969"/>
        </w:tabs>
        <w:ind w:left="3969" w:hanging="283"/>
      </w:pPr>
      <w:rPr>
        <w:rFonts w:hint="default"/>
      </w:rPr>
    </w:lvl>
    <w:lvl w:ilvl="8">
      <w:start w:val="1"/>
      <w:numFmt w:val="none"/>
      <w:pStyle w:val="BodyListL9"/>
      <w:lvlText w:val="–"/>
      <w:lvlJc w:val="left"/>
      <w:pPr>
        <w:tabs>
          <w:tab w:val="num" w:pos="4253"/>
        </w:tabs>
        <w:ind w:left="4253" w:hanging="284"/>
      </w:pPr>
      <w:rPr>
        <w:rFonts w:hint="default"/>
      </w:rPr>
    </w:lvl>
  </w:abstractNum>
  <w:abstractNum w:abstractNumId="15" w15:restartNumberingAfterBreak="0">
    <w:nsid w:val="1517374D"/>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16" w15:restartNumberingAfterBreak="0">
    <w:nsid w:val="160C7C94"/>
    <w:multiLevelType w:val="hybridMultilevel"/>
    <w:tmpl w:val="FBA445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65D3194"/>
    <w:multiLevelType w:val="multilevel"/>
    <w:tmpl w:val="04090023"/>
    <w:name w:val="ASTS3222"/>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8" w15:restartNumberingAfterBreak="0">
    <w:nsid w:val="16EC07F0"/>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19" w15:restartNumberingAfterBreak="0">
    <w:nsid w:val="16FF6D0B"/>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20" w15:restartNumberingAfterBreak="0">
    <w:nsid w:val="1BC17339"/>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21" w15:restartNumberingAfterBreak="0">
    <w:nsid w:val="1DE63568"/>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22" w15:restartNumberingAfterBreak="0">
    <w:nsid w:val="1F582D86"/>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23" w15:restartNumberingAfterBreak="0">
    <w:nsid w:val="1FDE4385"/>
    <w:multiLevelType w:val="hybridMultilevel"/>
    <w:tmpl w:val="2AC8B6EA"/>
    <w:lvl w:ilvl="0" w:tplc="5EE6FA34">
      <w:start w:val="1"/>
      <w:numFmt w:val="none"/>
      <w:pStyle w:val="Note"/>
      <w:lvlText w:val="Note:"/>
      <w:lvlJc w:val="left"/>
      <w:pPr>
        <w:tabs>
          <w:tab w:val="num" w:pos="1134"/>
        </w:tabs>
        <w:ind w:left="1134" w:hanging="774"/>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0400183"/>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25" w15:restartNumberingAfterBreak="0">
    <w:nsid w:val="20DF3178"/>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26" w15:restartNumberingAfterBreak="0">
    <w:nsid w:val="21823FF8"/>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27" w15:restartNumberingAfterBreak="0">
    <w:nsid w:val="2192153F"/>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28" w15:restartNumberingAfterBreak="0">
    <w:nsid w:val="233154CB"/>
    <w:multiLevelType w:val="multilevel"/>
    <w:tmpl w:val="06CAD280"/>
    <w:lvl w:ilvl="0">
      <w:start w:val="1"/>
      <w:numFmt w:val="decimal"/>
      <w:lvlText w:val="%1."/>
      <w:lvlJc w:val="left"/>
      <w:pPr>
        <w:tabs>
          <w:tab w:val="num" w:pos="357"/>
        </w:tabs>
        <w:ind w:left="357" w:hanging="357"/>
      </w:pPr>
    </w:lvl>
    <w:lvl w:ilvl="1">
      <w:start w:val="1"/>
      <w:numFmt w:val="lowerLetter"/>
      <w:lvlText w:val="%2."/>
      <w:lvlJc w:val="left"/>
      <w:pPr>
        <w:tabs>
          <w:tab w:val="num" w:pos="289"/>
        </w:tabs>
        <w:ind w:left="289" w:hanging="358"/>
      </w:pPr>
    </w:lvl>
    <w:lvl w:ilvl="2">
      <w:start w:val="1"/>
      <w:numFmt w:val="lowerRoman"/>
      <w:lvlText w:val="%3."/>
      <w:lvlJc w:val="left"/>
      <w:pPr>
        <w:tabs>
          <w:tab w:val="num" w:pos="646"/>
        </w:tabs>
        <w:ind w:left="646" w:hanging="357"/>
      </w:pPr>
    </w:lvl>
    <w:lvl w:ilvl="3">
      <w:start w:val="1"/>
      <w:numFmt w:val="none"/>
      <w:lvlText w:val="–"/>
      <w:lvlJc w:val="left"/>
      <w:pPr>
        <w:tabs>
          <w:tab w:val="num" w:pos="918"/>
        </w:tabs>
        <w:ind w:left="918" w:hanging="272"/>
      </w:pPr>
    </w:lvl>
    <w:lvl w:ilvl="4">
      <w:start w:val="1"/>
      <w:numFmt w:val="none"/>
      <w:lvlText w:val="–"/>
      <w:lvlJc w:val="left"/>
      <w:pPr>
        <w:tabs>
          <w:tab w:val="num" w:pos="1202"/>
        </w:tabs>
        <w:ind w:left="1202" w:hanging="284"/>
      </w:pPr>
    </w:lvl>
    <w:lvl w:ilvl="5">
      <w:start w:val="1"/>
      <w:numFmt w:val="none"/>
      <w:lvlText w:val="–"/>
      <w:lvlJc w:val="left"/>
      <w:pPr>
        <w:tabs>
          <w:tab w:val="num" w:pos="1485"/>
        </w:tabs>
        <w:ind w:left="1485" w:hanging="283"/>
      </w:pPr>
    </w:lvl>
    <w:lvl w:ilvl="6">
      <w:start w:val="1"/>
      <w:numFmt w:val="none"/>
      <w:lvlText w:val="–"/>
      <w:lvlJc w:val="left"/>
      <w:pPr>
        <w:tabs>
          <w:tab w:val="num" w:pos="1769"/>
        </w:tabs>
        <w:ind w:left="1769" w:hanging="284"/>
      </w:pPr>
    </w:lvl>
    <w:lvl w:ilvl="7">
      <w:start w:val="1"/>
      <w:numFmt w:val="none"/>
      <w:lvlText w:val="–"/>
      <w:lvlJc w:val="left"/>
      <w:pPr>
        <w:tabs>
          <w:tab w:val="num" w:pos="2052"/>
        </w:tabs>
        <w:ind w:left="2052" w:hanging="283"/>
      </w:pPr>
    </w:lvl>
    <w:lvl w:ilvl="8">
      <w:start w:val="1"/>
      <w:numFmt w:val="none"/>
      <w:lvlText w:val="–"/>
      <w:lvlJc w:val="left"/>
      <w:pPr>
        <w:tabs>
          <w:tab w:val="num" w:pos="2336"/>
        </w:tabs>
        <w:ind w:left="2336" w:hanging="284"/>
      </w:pPr>
    </w:lvl>
  </w:abstractNum>
  <w:abstractNum w:abstractNumId="29" w15:restartNumberingAfterBreak="0">
    <w:nsid w:val="252711AB"/>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30" w15:restartNumberingAfterBreak="0">
    <w:nsid w:val="25643099"/>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31" w15:restartNumberingAfterBreak="0">
    <w:nsid w:val="25E04E66"/>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32" w15:restartNumberingAfterBreak="0">
    <w:nsid w:val="283B1192"/>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33" w15:restartNumberingAfterBreak="0">
    <w:nsid w:val="28AB582A"/>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34" w15:restartNumberingAfterBreak="0">
    <w:nsid w:val="28D11F38"/>
    <w:multiLevelType w:val="hybridMultilevel"/>
    <w:tmpl w:val="D6C60760"/>
    <w:lvl w:ilvl="0" w:tplc="4EBCF692">
      <w:start w:val="1"/>
      <w:numFmt w:val="decimal"/>
      <w:pStyle w:val="Reference"/>
      <w:lvlText w:val="[%1]"/>
      <w:lvlJc w:val="left"/>
      <w:pPr>
        <w:tabs>
          <w:tab w:val="num" w:pos="1984"/>
        </w:tabs>
        <w:ind w:left="1984" w:hanging="454"/>
      </w:pPr>
      <w:rPr>
        <w:rFonts w:cs="Times New Roman" w:hint="default"/>
        <w:i w:val="0"/>
      </w:rPr>
    </w:lvl>
    <w:lvl w:ilvl="1" w:tplc="FFFFFFFF">
      <w:start w:val="1"/>
      <w:numFmt w:val="lowerLetter"/>
      <w:lvlText w:val="%2."/>
      <w:lvlJc w:val="left"/>
      <w:pPr>
        <w:tabs>
          <w:tab w:val="num" w:pos="2783"/>
        </w:tabs>
        <w:ind w:left="2783" w:hanging="360"/>
      </w:pPr>
      <w:rPr>
        <w:rFonts w:cs="Times New Roman"/>
      </w:rPr>
    </w:lvl>
    <w:lvl w:ilvl="2" w:tplc="FFFFFFFF" w:tentative="1">
      <w:start w:val="1"/>
      <w:numFmt w:val="lowerRoman"/>
      <w:lvlText w:val="%3."/>
      <w:lvlJc w:val="right"/>
      <w:pPr>
        <w:tabs>
          <w:tab w:val="num" w:pos="3503"/>
        </w:tabs>
        <w:ind w:left="3503" w:hanging="180"/>
      </w:pPr>
      <w:rPr>
        <w:rFonts w:cs="Times New Roman"/>
      </w:rPr>
    </w:lvl>
    <w:lvl w:ilvl="3" w:tplc="FFFFFFFF" w:tentative="1">
      <w:start w:val="1"/>
      <w:numFmt w:val="decimal"/>
      <w:lvlText w:val="%4."/>
      <w:lvlJc w:val="left"/>
      <w:pPr>
        <w:tabs>
          <w:tab w:val="num" w:pos="4223"/>
        </w:tabs>
        <w:ind w:left="4223" w:hanging="360"/>
      </w:pPr>
      <w:rPr>
        <w:rFonts w:cs="Times New Roman"/>
      </w:rPr>
    </w:lvl>
    <w:lvl w:ilvl="4" w:tplc="FFFFFFFF" w:tentative="1">
      <w:start w:val="1"/>
      <w:numFmt w:val="lowerLetter"/>
      <w:lvlText w:val="%5."/>
      <w:lvlJc w:val="left"/>
      <w:pPr>
        <w:tabs>
          <w:tab w:val="num" w:pos="4943"/>
        </w:tabs>
        <w:ind w:left="4943" w:hanging="360"/>
      </w:pPr>
      <w:rPr>
        <w:rFonts w:cs="Times New Roman"/>
      </w:rPr>
    </w:lvl>
    <w:lvl w:ilvl="5" w:tplc="FFFFFFFF" w:tentative="1">
      <w:start w:val="1"/>
      <w:numFmt w:val="lowerRoman"/>
      <w:lvlText w:val="%6."/>
      <w:lvlJc w:val="right"/>
      <w:pPr>
        <w:tabs>
          <w:tab w:val="num" w:pos="5663"/>
        </w:tabs>
        <w:ind w:left="5663" w:hanging="180"/>
      </w:pPr>
      <w:rPr>
        <w:rFonts w:cs="Times New Roman"/>
      </w:rPr>
    </w:lvl>
    <w:lvl w:ilvl="6" w:tplc="FFFFFFFF" w:tentative="1">
      <w:start w:val="1"/>
      <w:numFmt w:val="decimal"/>
      <w:lvlText w:val="%7."/>
      <w:lvlJc w:val="left"/>
      <w:pPr>
        <w:tabs>
          <w:tab w:val="num" w:pos="6383"/>
        </w:tabs>
        <w:ind w:left="6383" w:hanging="360"/>
      </w:pPr>
      <w:rPr>
        <w:rFonts w:cs="Times New Roman"/>
      </w:rPr>
    </w:lvl>
    <w:lvl w:ilvl="7" w:tplc="FFFFFFFF" w:tentative="1">
      <w:start w:val="1"/>
      <w:numFmt w:val="lowerLetter"/>
      <w:lvlText w:val="%8."/>
      <w:lvlJc w:val="left"/>
      <w:pPr>
        <w:tabs>
          <w:tab w:val="num" w:pos="7103"/>
        </w:tabs>
        <w:ind w:left="7103" w:hanging="360"/>
      </w:pPr>
      <w:rPr>
        <w:rFonts w:cs="Times New Roman"/>
      </w:rPr>
    </w:lvl>
    <w:lvl w:ilvl="8" w:tplc="FFFFFFFF" w:tentative="1">
      <w:start w:val="1"/>
      <w:numFmt w:val="lowerRoman"/>
      <w:lvlText w:val="%9."/>
      <w:lvlJc w:val="right"/>
      <w:pPr>
        <w:tabs>
          <w:tab w:val="num" w:pos="7823"/>
        </w:tabs>
        <w:ind w:left="7823" w:hanging="180"/>
      </w:pPr>
      <w:rPr>
        <w:rFonts w:cs="Times New Roman"/>
      </w:rPr>
    </w:lvl>
  </w:abstractNum>
  <w:abstractNum w:abstractNumId="35" w15:restartNumberingAfterBreak="0">
    <w:nsid w:val="2A2761CB"/>
    <w:multiLevelType w:val="multilevel"/>
    <w:tmpl w:val="0409001D"/>
    <w:name w:val="Body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2A3B4F14"/>
    <w:multiLevelType w:val="hybridMultilevel"/>
    <w:tmpl w:val="01E048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2A507C41"/>
    <w:multiLevelType w:val="multilevel"/>
    <w:tmpl w:val="DE7611FA"/>
    <w:lvl w:ilvl="0">
      <w:start w:val="1"/>
      <w:numFmt w:val="decimal"/>
      <w:lvlText w:val="%1."/>
      <w:lvlJc w:val="left"/>
      <w:pPr>
        <w:tabs>
          <w:tab w:val="num" w:pos="357"/>
        </w:tabs>
        <w:ind w:left="357" w:hanging="357"/>
      </w:pPr>
      <w:rPr>
        <w:rFonts w:hint="default"/>
      </w:rPr>
    </w:lvl>
    <w:lvl w:ilvl="1">
      <w:start w:val="1"/>
      <w:numFmt w:val="lowerLetter"/>
      <w:lvlText w:val="%2."/>
      <w:lvlJc w:val="left"/>
      <w:pPr>
        <w:tabs>
          <w:tab w:val="num" w:pos="715"/>
        </w:tabs>
        <w:ind w:left="715" w:hanging="358"/>
      </w:pPr>
      <w:rPr>
        <w:rFonts w:hint="default"/>
      </w:rPr>
    </w:lvl>
    <w:lvl w:ilvl="2">
      <w:start w:val="1"/>
      <w:numFmt w:val="lowerRoman"/>
      <w:lvlText w:val="%3."/>
      <w:lvlJc w:val="left"/>
      <w:pPr>
        <w:tabs>
          <w:tab w:val="num" w:pos="1072"/>
        </w:tabs>
        <w:ind w:left="1072" w:hanging="357"/>
      </w:pPr>
      <w:rPr>
        <w:rFonts w:hint="default"/>
      </w:rPr>
    </w:lvl>
    <w:lvl w:ilvl="3">
      <w:start w:val="1"/>
      <w:numFmt w:val="none"/>
      <w:lvlText w:val="–"/>
      <w:lvlJc w:val="left"/>
      <w:pPr>
        <w:tabs>
          <w:tab w:val="num" w:pos="1344"/>
        </w:tabs>
        <w:ind w:left="1344" w:hanging="272"/>
      </w:pPr>
      <w:rPr>
        <w:rFonts w:hint="default"/>
      </w:rPr>
    </w:lvl>
    <w:lvl w:ilvl="4">
      <w:start w:val="1"/>
      <w:numFmt w:val="none"/>
      <w:lvlText w:val="–"/>
      <w:lvlJc w:val="left"/>
      <w:pPr>
        <w:tabs>
          <w:tab w:val="num" w:pos="1628"/>
        </w:tabs>
        <w:ind w:left="1628" w:hanging="284"/>
      </w:pPr>
      <w:rPr>
        <w:rFonts w:hint="default"/>
      </w:rPr>
    </w:lvl>
    <w:lvl w:ilvl="5">
      <w:start w:val="1"/>
      <w:numFmt w:val="none"/>
      <w:lvlText w:val="–"/>
      <w:lvlJc w:val="left"/>
      <w:pPr>
        <w:tabs>
          <w:tab w:val="num" w:pos="1911"/>
        </w:tabs>
        <w:ind w:left="1911" w:hanging="283"/>
      </w:pPr>
      <w:rPr>
        <w:rFonts w:hint="default"/>
      </w:rPr>
    </w:lvl>
    <w:lvl w:ilvl="6">
      <w:start w:val="1"/>
      <w:numFmt w:val="none"/>
      <w:lvlText w:val="–"/>
      <w:lvlJc w:val="left"/>
      <w:pPr>
        <w:tabs>
          <w:tab w:val="num" w:pos="2195"/>
        </w:tabs>
        <w:ind w:left="2195" w:hanging="284"/>
      </w:pPr>
      <w:rPr>
        <w:rFonts w:hint="default"/>
      </w:rPr>
    </w:lvl>
    <w:lvl w:ilvl="7">
      <w:start w:val="1"/>
      <w:numFmt w:val="none"/>
      <w:lvlText w:val="–"/>
      <w:lvlJc w:val="left"/>
      <w:pPr>
        <w:tabs>
          <w:tab w:val="num" w:pos="2478"/>
        </w:tabs>
        <w:ind w:left="2478" w:hanging="283"/>
      </w:pPr>
      <w:rPr>
        <w:rFonts w:hint="default"/>
      </w:rPr>
    </w:lvl>
    <w:lvl w:ilvl="8">
      <w:start w:val="1"/>
      <w:numFmt w:val="none"/>
      <w:lvlText w:val="–"/>
      <w:lvlJc w:val="left"/>
      <w:pPr>
        <w:tabs>
          <w:tab w:val="num" w:pos="2762"/>
        </w:tabs>
        <w:ind w:left="2762" w:hanging="284"/>
      </w:pPr>
      <w:rPr>
        <w:rFonts w:hint="default"/>
      </w:rPr>
    </w:lvl>
  </w:abstractNum>
  <w:abstractNum w:abstractNumId="38" w15:restartNumberingAfterBreak="0">
    <w:nsid w:val="2A8324A1"/>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39" w15:restartNumberingAfterBreak="0">
    <w:nsid w:val="2C8E0711"/>
    <w:multiLevelType w:val="multilevel"/>
    <w:tmpl w:val="AD1ED986"/>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715"/>
        </w:tabs>
        <w:ind w:left="715" w:hanging="358"/>
      </w:pPr>
      <w:rPr>
        <w:rFonts w:hint="default"/>
      </w:rPr>
    </w:lvl>
    <w:lvl w:ilvl="2">
      <w:start w:val="1"/>
      <w:numFmt w:val="lowerRoman"/>
      <w:lvlText w:val="%3."/>
      <w:lvlJc w:val="left"/>
      <w:pPr>
        <w:tabs>
          <w:tab w:val="num" w:pos="1072"/>
        </w:tabs>
        <w:ind w:left="1072" w:hanging="357"/>
      </w:pPr>
      <w:rPr>
        <w:rFonts w:hint="default"/>
      </w:rPr>
    </w:lvl>
    <w:lvl w:ilvl="3">
      <w:start w:val="1"/>
      <w:numFmt w:val="none"/>
      <w:lvlText w:val="–"/>
      <w:lvlJc w:val="left"/>
      <w:pPr>
        <w:tabs>
          <w:tab w:val="num" w:pos="1344"/>
        </w:tabs>
        <w:ind w:left="1344" w:hanging="272"/>
      </w:pPr>
      <w:rPr>
        <w:rFonts w:hint="default"/>
      </w:rPr>
    </w:lvl>
    <w:lvl w:ilvl="4">
      <w:start w:val="1"/>
      <w:numFmt w:val="none"/>
      <w:lvlText w:val="–"/>
      <w:lvlJc w:val="left"/>
      <w:pPr>
        <w:tabs>
          <w:tab w:val="num" w:pos="1628"/>
        </w:tabs>
        <w:ind w:left="1628" w:hanging="284"/>
      </w:pPr>
      <w:rPr>
        <w:rFonts w:hint="default"/>
      </w:rPr>
    </w:lvl>
    <w:lvl w:ilvl="5">
      <w:start w:val="1"/>
      <w:numFmt w:val="none"/>
      <w:lvlText w:val="–"/>
      <w:lvlJc w:val="left"/>
      <w:pPr>
        <w:tabs>
          <w:tab w:val="num" w:pos="1911"/>
        </w:tabs>
        <w:ind w:left="1911" w:hanging="283"/>
      </w:pPr>
      <w:rPr>
        <w:rFonts w:hint="default"/>
      </w:rPr>
    </w:lvl>
    <w:lvl w:ilvl="6">
      <w:start w:val="1"/>
      <w:numFmt w:val="none"/>
      <w:lvlText w:val="–"/>
      <w:lvlJc w:val="left"/>
      <w:pPr>
        <w:tabs>
          <w:tab w:val="num" w:pos="2195"/>
        </w:tabs>
        <w:ind w:left="2195" w:hanging="284"/>
      </w:pPr>
      <w:rPr>
        <w:rFonts w:hint="default"/>
      </w:rPr>
    </w:lvl>
    <w:lvl w:ilvl="7">
      <w:start w:val="1"/>
      <w:numFmt w:val="none"/>
      <w:lvlText w:val="–"/>
      <w:lvlJc w:val="left"/>
      <w:pPr>
        <w:tabs>
          <w:tab w:val="num" w:pos="2478"/>
        </w:tabs>
        <w:ind w:left="2478" w:hanging="283"/>
      </w:pPr>
      <w:rPr>
        <w:rFonts w:hint="default"/>
      </w:rPr>
    </w:lvl>
    <w:lvl w:ilvl="8">
      <w:start w:val="1"/>
      <w:numFmt w:val="none"/>
      <w:lvlText w:val="–"/>
      <w:lvlJc w:val="left"/>
      <w:pPr>
        <w:tabs>
          <w:tab w:val="num" w:pos="2762"/>
        </w:tabs>
        <w:ind w:left="2762" w:hanging="284"/>
      </w:pPr>
      <w:rPr>
        <w:rFonts w:hint="default"/>
      </w:rPr>
    </w:lvl>
  </w:abstractNum>
  <w:abstractNum w:abstractNumId="40" w15:restartNumberingAfterBreak="0">
    <w:nsid w:val="2EA77B2E"/>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41" w15:restartNumberingAfterBreak="0">
    <w:nsid w:val="31B81F83"/>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42" w15:restartNumberingAfterBreak="0">
    <w:nsid w:val="326F19A0"/>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43" w15:restartNumberingAfterBreak="0">
    <w:nsid w:val="34820D97"/>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44" w15:restartNumberingAfterBreak="0">
    <w:nsid w:val="36453104"/>
    <w:multiLevelType w:val="multilevel"/>
    <w:tmpl w:val="8B98EB34"/>
    <w:lvl w:ilvl="0">
      <w:start w:val="1"/>
      <w:numFmt w:val="decimal"/>
      <w:lvlText w:val="%1."/>
      <w:lvlJc w:val="left"/>
      <w:pPr>
        <w:tabs>
          <w:tab w:val="num" w:pos="357"/>
        </w:tabs>
        <w:ind w:left="357" w:hanging="357"/>
      </w:pPr>
      <w:rPr>
        <w:rFonts w:hint="default"/>
        <w:b w:val="0"/>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45" w15:restartNumberingAfterBreak="0">
    <w:nsid w:val="366F72B7"/>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46" w15:restartNumberingAfterBreak="0">
    <w:nsid w:val="3750490C"/>
    <w:multiLevelType w:val="hybridMultilevel"/>
    <w:tmpl w:val="29B8E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AB4D4D"/>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48" w15:restartNumberingAfterBreak="0">
    <w:nsid w:val="37AC0C9F"/>
    <w:multiLevelType w:val="hybridMultilevel"/>
    <w:tmpl w:val="D79ACEA0"/>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89446FB"/>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50" w15:restartNumberingAfterBreak="0">
    <w:nsid w:val="396C1620"/>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51" w15:restartNumberingAfterBreak="0">
    <w:nsid w:val="3AEF1BFE"/>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52" w15:restartNumberingAfterBreak="0">
    <w:nsid w:val="3C902E9C"/>
    <w:multiLevelType w:val="multilevel"/>
    <w:tmpl w:val="0DE4676A"/>
    <w:name w:val="TableList"/>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620"/>
        </w:tabs>
        <w:ind w:left="1620" w:hanging="540"/>
      </w:pPr>
      <w:rPr>
        <w:rFonts w:ascii="Wingdings" w:eastAsia="Times New Roman" w:hAnsi="Wingdings" w:hint="default"/>
      </w:rPr>
    </w:lvl>
    <w:lvl w:ilvl="2">
      <w:numFmt w:val="bullet"/>
      <w:lvlText w:val=""/>
      <w:lvlJc w:val="left"/>
      <w:pPr>
        <w:tabs>
          <w:tab w:val="num" w:pos="2160"/>
        </w:tabs>
        <w:ind w:left="2160" w:hanging="360"/>
      </w:pPr>
      <w:rPr>
        <w:rFonts w:ascii="Wingdings" w:eastAsia="Times New Roman"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D047160"/>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54" w15:restartNumberingAfterBreak="0">
    <w:nsid w:val="3FB40BD3"/>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55" w15:restartNumberingAfterBreak="0">
    <w:nsid w:val="411C206A"/>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56" w15:restartNumberingAfterBreak="0">
    <w:nsid w:val="419657A5"/>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57" w15:restartNumberingAfterBreak="0">
    <w:nsid w:val="42366154"/>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58" w15:restartNumberingAfterBreak="0">
    <w:nsid w:val="451B52F9"/>
    <w:multiLevelType w:val="hybridMultilevel"/>
    <w:tmpl w:val="BE68135A"/>
    <w:lvl w:ilvl="0" w:tplc="0C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9" w15:restartNumberingAfterBreak="0">
    <w:nsid w:val="45533266"/>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60" w15:restartNumberingAfterBreak="0">
    <w:nsid w:val="45EA5E2A"/>
    <w:multiLevelType w:val="multilevel"/>
    <w:tmpl w:val="06CAD280"/>
    <w:lvl w:ilvl="0">
      <w:start w:val="1"/>
      <w:numFmt w:val="decimal"/>
      <w:lvlText w:val="%1."/>
      <w:lvlJc w:val="left"/>
      <w:pPr>
        <w:tabs>
          <w:tab w:val="num" w:pos="357"/>
        </w:tabs>
        <w:ind w:left="357" w:hanging="357"/>
      </w:pPr>
    </w:lvl>
    <w:lvl w:ilvl="1">
      <w:start w:val="1"/>
      <w:numFmt w:val="lowerLetter"/>
      <w:lvlText w:val="%2."/>
      <w:lvlJc w:val="left"/>
      <w:pPr>
        <w:tabs>
          <w:tab w:val="num" w:pos="289"/>
        </w:tabs>
        <w:ind w:left="289" w:hanging="358"/>
      </w:pPr>
    </w:lvl>
    <w:lvl w:ilvl="2">
      <w:start w:val="1"/>
      <w:numFmt w:val="lowerRoman"/>
      <w:lvlText w:val="%3."/>
      <w:lvlJc w:val="left"/>
      <w:pPr>
        <w:tabs>
          <w:tab w:val="num" w:pos="646"/>
        </w:tabs>
        <w:ind w:left="646" w:hanging="357"/>
      </w:pPr>
    </w:lvl>
    <w:lvl w:ilvl="3">
      <w:start w:val="1"/>
      <w:numFmt w:val="none"/>
      <w:lvlText w:val="–"/>
      <w:lvlJc w:val="left"/>
      <w:pPr>
        <w:tabs>
          <w:tab w:val="num" w:pos="918"/>
        </w:tabs>
        <w:ind w:left="918" w:hanging="272"/>
      </w:pPr>
    </w:lvl>
    <w:lvl w:ilvl="4">
      <w:start w:val="1"/>
      <w:numFmt w:val="none"/>
      <w:lvlText w:val="–"/>
      <w:lvlJc w:val="left"/>
      <w:pPr>
        <w:tabs>
          <w:tab w:val="num" w:pos="1202"/>
        </w:tabs>
        <w:ind w:left="1202" w:hanging="284"/>
      </w:pPr>
    </w:lvl>
    <w:lvl w:ilvl="5">
      <w:start w:val="1"/>
      <w:numFmt w:val="none"/>
      <w:lvlText w:val="–"/>
      <w:lvlJc w:val="left"/>
      <w:pPr>
        <w:tabs>
          <w:tab w:val="num" w:pos="1485"/>
        </w:tabs>
        <w:ind w:left="1485" w:hanging="283"/>
      </w:pPr>
    </w:lvl>
    <w:lvl w:ilvl="6">
      <w:start w:val="1"/>
      <w:numFmt w:val="none"/>
      <w:lvlText w:val="–"/>
      <w:lvlJc w:val="left"/>
      <w:pPr>
        <w:tabs>
          <w:tab w:val="num" w:pos="1769"/>
        </w:tabs>
        <w:ind w:left="1769" w:hanging="284"/>
      </w:pPr>
    </w:lvl>
    <w:lvl w:ilvl="7">
      <w:start w:val="1"/>
      <w:numFmt w:val="none"/>
      <w:lvlText w:val="–"/>
      <w:lvlJc w:val="left"/>
      <w:pPr>
        <w:tabs>
          <w:tab w:val="num" w:pos="2052"/>
        </w:tabs>
        <w:ind w:left="2052" w:hanging="283"/>
      </w:pPr>
    </w:lvl>
    <w:lvl w:ilvl="8">
      <w:start w:val="1"/>
      <w:numFmt w:val="none"/>
      <w:lvlText w:val="–"/>
      <w:lvlJc w:val="left"/>
      <w:pPr>
        <w:tabs>
          <w:tab w:val="num" w:pos="2336"/>
        </w:tabs>
        <w:ind w:left="2336" w:hanging="284"/>
      </w:pPr>
    </w:lvl>
  </w:abstractNum>
  <w:abstractNum w:abstractNumId="61" w15:restartNumberingAfterBreak="0">
    <w:nsid w:val="47B12255"/>
    <w:multiLevelType w:val="multilevel"/>
    <w:tmpl w:val="0409001D"/>
    <w:name w:val="Body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2" w15:restartNumberingAfterBreak="0">
    <w:nsid w:val="49352DAA"/>
    <w:multiLevelType w:val="multilevel"/>
    <w:tmpl w:val="0409001D"/>
    <w:name w:val="ASTS322"/>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3" w15:restartNumberingAfterBreak="0">
    <w:nsid w:val="49771E6C"/>
    <w:multiLevelType w:val="multilevel"/>
    <w:tmpl w:val="06CAD280"/>
    <w:lvl w:ilvl="0">
      <w:start w:val="1"/>
      <w:numFmt w:val="decimal"/>
      <w:lvlText w:val="%1."/>
      <w:lvlJc w:val="left"/>
      <w:pPr>
        <w:tabs>
          <w:tab w:val="num" w:pos="357"/>
        </w:tabs>
        <w:ind w:left="357" w:hanging="357"/>
      </w:pPr>
      <w:rPr>
        <w:rFonts w:hint="default"/>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64" w15:restartNumberingAfterBreak="0">
    <w:nsid w:val="49C83A54"/>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65" w15:restartNumberingAfterBreak="0">
    <w:nsid w:val="4A5D0477"/>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66" w15:restartNumberingAfterBreak="0">
    <w:nsid w:val="4C2268DB"/>
    <w:multiLevelType w:val="multilevel"/>
    <w:tmpl w:val="06CAD280"/>
    <w:lvl w:ilvl="0">
      <w:start w:val="1"/>
      <w:numFmt w:val="decimal"/>
      <w:lvlText w:val="%1."/>
      <w:lvlJc w:val="left"/>
      <w:pPr>
        <w:tabs>
          <w:tab w:val="num" w:pos="357"/>
        </w:tabs>
        <w:ind w:left="357" w:hanging="357"/>
      </w:pPr>
      <w:rPr>
        <w:rFonts w:hint="default"/>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67" w15:restartNumberingAfterBreak="0">
    <w:nsid w:val="4DA620D9"/>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68" w15:restartNumberingAfterBreak="0">
    <w:nsid w:val="4EF600B0"/>
    <w:multiLevelType w:val="hybridMultilevel"/>
    <w:tmpl w:val="3244B13E"/>
    <w:lvl w:ilvl="0" w:tplc="0C090001">
      <w:start w:val="1"/>
      <w:numFmt w:val="bullet"/>
      <w:lvlText w:val=""/>
      <w:lvlJc w:val="left"/>
      <w:pPr>
        <w:ind w:left="1890" w:hanging="360"/>
      </w:pPr>
      <w:rPr>
        <w:rFonts w:ascii="Symbol" w:hAnsi="Symbol" w:hint="default"/>
      </w:rPr>
    </w:lvl>
    <w:lvl w:ilvl="1" w:tplc="0C090003">
      <w:start w:val="1"/>
      <w:numFmt w:val="bullet"/>
      <w:lvlText w:val="o"/>
      <w:lvlJc w:val="left"/>
      <w:pPr>
        <w:ind w:left="2610" w:hanging="360"/>
      </w:pPr>
      <w:rPr>
        <w:rFonts w:ascii="Courier New" w:hAnsi="Courier New" w:cs="Courier New" w:hint="default"/>
      </w:rPr>
    </w:lvl>
    <w:lvl w:ilvl="2" w:tplc="0C090005">
      <w:start w:val="1"/>
      <w:numFmt w:val="bullet"/>
      <w:lvlText w:val=""/>
      <w:lvlJc w:val="left"/>
      <w:pPr>
        <w:ind w:left="3330" w:hanging="360"/>
      </w:pPr>
      <w:rPr>
        <w:rFonts w:ascii="Wingdings" w:hAnsi="Wingdings" w:hint="default"/>
      </w:rPr>
    </w:lvl>
    <w:lvl w:ilvl="3" w:tplc="0C090001" w:tentative="1">
      <w:start w:val="1"/>
      <w:numFmt w:val="bullet"/>
      <w:lvlText w:val=""/>
      <w:lvlJc w:val="left"/>
      <w:pPr>
        <w:ind w:left="4050" w:hanging="360"/>
      </w:pPr>
      <w:rPr>
        <w:rFonts w:ascii="Symbol" w:hAnsi="Symbol" w:hint="default"/>
      </w:rPr>
    </w:lvl>
    <w:lvl w:ilvl="4" w:tplc="0C090003" w:tentative="1">
      <w:start w:val="1"/>
      <w:numFmt w:val="bullet"/>
      <w:lvlText w:val="o"/>
      <w:lvlJc w:val="left"/>
      <w:pPr>
        <w:ind w:left="4770" w:hanging="360"/>
      </w:pPr>
      <w:rPr>
        <w:rFonts w:ascii="Courier New" w:hAnsi="Courier New" w:cs="Courier New" w:hint="default"/>
      </w:rPr>
    </w:lvl>
    <w:lvl w:ilvl="5" w:tplc="0C090005" w:tentative="1">
      <w:start w:val="1"/>
      <w:numFmt w:val="bullet"/>
      <w:lvlText w:val=""/>
      <w:lvlJc w:val="left"/>
      <w:pPr>
        <w:ind w:left="5490" w:hanging="360"/>
      </w:pPr>
      <w:rPr>
        <w:rFonts w:ascii="Wingdings" w:hAnsi="Wingdings" w:hint="default"/>
      </w:rPr>
    </w:lvl>
    <w:lvl w:ilvl="6" w:tplc="0C090001" w:tentative="1">
      <w:start w:val="1"/>
      <w:numFmt w:val="bullet"/>
      <w:lvlText w:val=""/>
      <w:lvlJc w:val="left"/>
      <w:pPr>
        <w:ind w:left="6210" w:hanging="360"/>
      </w:pPr>
      <w:rPr>
        <w:rFonts w:ascii="Symbol" w:hAnsi="Symbol" w:hint="default"/>
      </w:rPr>
    </w:lvl>
    <w:lvl w:ilvl="7" w:tplc="0C090003" w:tentative="1">
      <w:start w:val="1"/>
      <w:numFmt w:val="bullet"/>
      <w:lvlText w:val="o"/>
      <w:lvlJc w:val="left"/>
      <w:pPr>
        <w:ind w:left="6930" w:hanging="360"/>
      </w:pPr>
      <w:rPr>
        <w:rFonts w:ascii="Courier New" w:hAnsi="Courier New" w:cs="Courier New" w:hint="default"/>
      </w:rPr>
    </w:lvl>
    <w:lvl w:ilvl="8" w:tplc="0C090005" w:tentative="1">
      <w:start w:val="1"/>
      <w:numFmt w:val="bullet"/>
      <w:lvlText w:val=""/>
      <w:lvlJc w:val="left"/>
      <w:pPr>
        <w:ind w:left="7650" w:hanging="360"/>
      </w:pPr>
      <w:rPr>
        <w:rFonts w:ascii="Wingdings" w:hAnsi="Wingdings" w:hint="default"/>
      </w:rPr>
    </w:lvl>
  </w:abstractNum>
  <w:abstractNum w:abstractNumId="69" w15:restartNumberingAfterBreak="0">
    <w:nsid w:val="500218AF"/>
    <w:multiLevelType w:val="multilevel"/>
    <w:tmpl w:val="0DEA349A"/>
    <w:name w:val="TableList2"/>
    <w:lvl w:ilvl="0">
      <w:start w:val="1"/>
      <w:numFmt w:val="decimal"/>
      <w:lvlText w:val="%1."/>
      <w:lvlJc w:val="left"/>
      <w:pPr>
        <w:tabs>
          <w:tab w:val="num" w:pos="924"/>
        </w:tabs>
        <w:ind w:left="924" w:hanging="567"/>
      </w:pPr>
      <w:rPr>
        <w:rFonts w:hint="default"/>
      </w:rPr>
    </w:lvl>
    <w:lvl w:ilvl="1">
      <w:start w:val="1"/>
      <w:numFmt w:val="lowerLetter"/>
      <w:lvlText w:val="%2."/>
      <w:lvlJc w:val="left"/>
      <w:pPr>
        <w:tabs>
          <w:tab w:val="num" w:pos="2625"/>
        </w:tabs>
        <w:ind w:left="2625" w:hanging="567"/>
      </w:pPr>
      <w:rPr>
        <w:rFonts w:hint="default"/>
      </w:rPr>
    </w:lvl>
    <w:lvl w:ilvl="2">
      <w:start w:val="1"/>
      <w:numFmt w:val="lowerRoman"/>
      <w:lvlText w:val="%3."/>
      <w:lvlJc w:val="left"/>
      <w:pPr>
        <w:tabs>
          <w:tab w:val="num" w:pos="3192"/>
        </w:tabs>
        <w:ind w:left="3192" w:hanging="567"/>
      </w:pPr>
      <w:rPr>
        <w:rFonts w:hint="default"/>
      </w:rPr>
    </w:lvl>
    <w:lvl w:ilvl="3">
      <w:start w:val="1"/>
      <w:numFmt w:val="none"/>
      <w:lvlText w:val="–"/>
      <w:lvlJc w:val="left"/>
      <w:pPr>
        <w:tabs>
          <w:tab w:val="num" w:pos="3759"/>
        </w:tabs>
        <w:ind w:left="3759" w:hanging="567"/>
      </w:pPr>
      <w:rPr>
        <w:rFonts w:hint="default"/>
      </w:rPr>
    </w:lvl>
    <w:lvl w:ilvl="4">
      <w:start w:val="1"/>
      <w:numFmt w:val="none"/>
      <w:lvlText w:val="–"/>
      <w:lvlJc w:val="left"/>
      <w:pPr>
        <w:tabs>
          <w:tab w:val="num" w:pos="4326"/>
        </w:tabs>
        <w:ind w:left="4326" w:hanging="567"/>
      </w:pPr>
      <w:rPr>
        <w:rFonts w:hint="default"/>
      </w:rPr>
    </w:lvl>
    <w:lvl w:ilvl="5">
      <w:start w:val="1"/>
      <w:numFmt w:val="none"/>
      <w:lvlText w:val="–"/>
      <w:lvlJc w:val="left"/>
      <w:pPr>
        <w:tabs>
          <w:tab w:val="num" w:pos="4893"/>
        </w:tabs>
        <w:ind w:left="4893" w:hanging="567"/>
      </w:pPr>
      <w:rPr>
        <w:rFonts w:hint="default"/>
      </w:rPr>
    </w:lvl>
    <w:lvl w:ilvl="6">
      <w:start w:val="1"/>
      <w:numFmt w:val="none"/>
      <w:lvlText w:val="–"/>
      <w:lvlJc w:val="left"/>
      <w:pPr>
        <w:tabs>
          <w:tab w:val="num" w:pos="5460"/>
        </w:tabs>
        <w:ind w:left="5460" w:hanging="567"/>
      </w:pPr>
      <w:rPr>
        <w:rFonts w:hint="default"/>
      </w:rPr>
    </w:lvl>
    <w:lvl w:ilvl="7">
      <w:start w:val="1"/>
      <w:numFmt w:val="none"/>
      <w:lvlText w:val="–"/>
      <w:lvlJc w:val="left"/>
      <w:pPr>
        <w:tabs>
          <w:tab w:val="num" w:pos="6027"/>
        </w:tabs>
        <w:ind w:left="6027" w:hanging="567"/>
      </w:pPr>
      <w:rPr>
        <w:rFonts w:hint="default"/>
      </w:rPr>
    </w:lvl>
    <w:lvl w:ilvl="8">
      <w:start w:val="1"/>
      <w:numFmt w:val="none"/>
      <w:lvlText w:val="–"/>
      <w:lvlJc w:val="left"/>
      <w:pPr>
        <w:tabs>
          <w:tab w:val="num" w:pos="6594"/>
        </w:tabs>
        <w:ind w:left="6594" w:hanging="567"/>
      </w:pPr>
      <w:rPr>
        <w:rFonts w:hint="default"/>
      </w:rPr>
    </w:lvl>
  </w:abstractNum>
  <w:abstractNum w:abstractNumId="70" w15:restartNumberingAfterBreak="0">
    <w:nsid w:val="50076A5E"/>
    <w:multiLevelType w:val="singleLevel"/>
    <w:tmpl w:val="AC2EED90"/>
    <w:name w:val="ASTSappend3"/>
    <w:lvl w:ilvl="0">
      <w:start w:val="1"/>
      <w:numFmt w:val="bullet"/>
      <w:pStyle w:val="PRCList"/>
      <w:lvlText w:val=""/>
      <w:lvlJc w:val="left"/>
      <w:pPr>
        <w:tabs>
          <w:tab w:val="num" w:pos="360"/>
        </w:tabs>
        <w:ind w:left="360" w:hanging="360"/>
      </w:pPr>
      <w:rPr>
        <w:rFonts w:ascii="Wingdings" w:hAnsi="Wingdings" w:hint="default"/>
      </w:rPr>
    </w:lvl>
  </w:abstractNum>
  <w:abstractNum w:abstractNumId="71" w15:restartNumberingAfterBreak="0">
    <w:nsid w:val="501C1323"/>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72" w15:restartNumberingAfterBreak="0">
    <w:nsid w:val="50517008"/>
    <w:multiLevelType w:val="hybridMultilevel"/>
    <w:tmpl w:val="85B27DB0"/>
    <w:name w:val="TableList3"/>
    <w:lvl w:ilvl="0" w:tplc="39528DF2">
      <w:start w:val="1"/>
      <w:numFmt w:val="bullet"/>
      <w:lvlText w:val=""/>
      <w:lvlJc w:val="left"/>
      <w:pPr>
        <w:tabs>
          <w:tab w:val="num" w:pos="1160"/>
        </w:tabs>
        <w:ind w:left="1160" w:hanging="360"/>
      </w:pPr>
      <w:rPr>
        <w:rFonts w:ascii="Symbol" w:hAnsi="Symbol" w:hint="default"/>
      </w:rPr>
    </w:lvl>
    <w:lvl w:ilvl="1" w:tplc="1F1A9CBE" w:tentative="1">
      <w:start w:val="1"/>
      <w:numFmt w:val="bullet"/>
      <w:lvlText w:val="o"/>
      <w:lvlJc w:val="left"/>
      <w:pPr>
        <w:tabs>
          <w:tab w:val="num" w:pos="1880"/>
        </w:tabs>
        <w:ind w:left="1880" w:hanging="360"/>
      </w:pPr>
      <w:rPr>
        <w:rFonts w:ascii="Courier New" w:hAnsi="Courier New" w:cs="Courier New" w:hint="default"/>
      </w:rPr>
    </w:lvl>
    <w:lvl w:ilvl="2" w:tplc="A3800218" w:tentative="1">
      <w:start w:val="1"/>
      <w:numFmt w:val="bullet"/>
      <w:lvlText w:val=""/>
      <w:lvlJc w:val="left"/>
      <w:pPr>
        <w:tabs>
          <w:tab w:val="num" w:pos="2600"/>
        </w:tabs>
        <w:ind w:left="2600" w:hanging="360"/>
      </w:pPr>
      <w:rPr>
        <w:rFonts w:ascii="Wingdings" w:hAnsi="Wingdings" w:hint="default"/>
      </w:rPr>
    </w:lvl>
    <w:lvl w:ilvl="3" w:tplc="A0B85B74" w:tentative="1">
      <w:start w:val="1"/>
      <w:numFmt w:val="bullet"/>
      <w:lvlText w:val=""/>
      <w:lvlJc w:val="left"/>
      <w:pPr>
        <w:tabs>
          <w:tab w:val="num" w:pos="3320"/>
        </w:tabs>
        <w:ind w:left="3320" w:hanging="360"/>
      </w:pPr>
      <w:rPr>
        <w:rFonts w:ascii="Symbol" w:hAnsi="Symbol" w:hint="default"/>
      </w:rPr>
    </w:lvl>
    <w:lvl w:ilvl="4" w:tplc="D4AC5E5A" w:tentative="1">
      <w:start w:val="1"/>
      <w:numFmt w:val="bullet"/>
      <w:lvlText w:val="o"/>
      <w:lvlJc w:val="left"/>
      <w:pPr>
        <w:tabs>
          <w:tab w:val="num" w:pos="4040"/>
        </w:tabs>
        <w:ind w:left="4040" w:hanging="360"/>
      </w:pPr>
      <w:rPr>
        <w:rFonts w:ascii="Courier New" w:hAnsi="Courier New" w:cs="Courier New" w:hint="default"/>
      </w:rPr>
    </w:lvl>
    <w:lvl w:ilvl="5" w:tplc="194CCCB6" w:tentative="1">
      <w:start w:val="1"/>
      <w:numFmt w:val="bullet"/>
      <w:lvlText w:val=""/>
      <w:lvlJc w:val="left"/>
      <w:pPr>
        <w:tabs>
          <w:tab w:val="num" w:pos="4760"/>
        </w:tabs>
        <w:ind w:left="4760" w:hanging="360"/>
      </w:pPr>
      <w:rPr>
        <w:rFonts w:ascii="Wingdings" w:hAnsi="Wingdings" w:hint="default"/>
      </w:rPr>
    </w:lvl>
    <w:lvl w:ilvl="6" w:tplc="DB0044B8" w:tentative="1">
      <w:start w:val="1"/>
      <w:numFmt w:val="bullet"/>
      <w:lvlText w:val=""/>
      <w:lvlJc w:val="left"/>
      <w:pPr>
        <w:tabs>
          <w:tab w:val="num" w:pos="5480"/>
        </w:tabs>
        <w:ind w:left="5480" w:hanging="360"/>
      </w:pPr>
      <w:rPr>
        <w:rFonts w:ascii="Symbol" w:hAnsi="Symbol" w:hint="default"/>
      </w:rPr>
    </w:lvl>
    <w:lvl w:ilvl="7" w:tplc="9E3E2848" w:tentative="1">
      <w:start w:val="1"/>
      <w:numFmt w:val="bullet"/>
      <w:lvlText w:val="o"/>
      <w:lvlJc w:val="left"/>
      <w:pPr>
        <w:tabs>
          <w:tab w:val="num" w:pos="6200"/>
        </w:tabs>
        <w:ind w:left="6200" w:hanging="360"/>
      </w:pPr>
      <w:rPr>
        <w:rFonts w:ascii="Courier New" w:hAnsi="Courier New" w:cs="Courier New" w:hint="default"/>
      </w:rPr>
    </w:lvl>
    <w:lvl w:ilvl="8" w:tplc="D0A85A46" w:tentative="1">
      <w:start w:val="1"/>
      <w:numFmt w:val="bullet"/>
      <w:lvlText w:val=""/>
      <w:lvlJc w:val="left"/>
      <w:pPr>
        <w:tabs>
          <w:tab w:val="num" w:pos="6920"/>
        </w:tabs>
        <w:ind w:left="6920" w:hanging="360"/>
      </w:pPr>
      <w:rPr>
        <w:rFonts w:ascii="Wingdings" w:hAnsi="Wingdings" w:hint="default"/>
      </w:rPr>
    </w:lvl>
  </w:abstractNum>
  <w:abstractNum w:abstractNumId="73" w15:restartNumberingAfterBreak="0">
    <w:nsid w:val="522E6F74"/>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74" w15:restartNumberingAfterBreak="0">
    <w:nsid w:val="53287E9F"/>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75" w15:restartNumberingAfterBreak="0">
    <w:nsid w:val="53F35DEB"/>
    <w:multiLevelType w:val="multilevel"/>
    <w:tmpl w:val="06CAD280"/>
    <w:lvl w:ilvl="0">
      <w:start w:val="1"/>
      <w:numFmt w:val="decimal"/>
      <w:lvlText w:val="%1."/>
      <w:lvlJc w:val="left"/>
      <w:pPr>
        <w:tabs>
          <w:tab w:val="num" w:pos="357"/>
        </w:tabs>
        <w:ind w:left="357" w:hanging="357"/>
      </w:pPr>
    </w:lvl>
    <w:lvl w:ilvl="1">
      <w:start w:val="1"/>
      <w:numFmt w:val="lowerLetter"/>
      <w:lvlText w:val="%2."/>
      <w:lvlJc w:val="left"/>
      <w:pPr>
        <w:tabs>
          <w:tab w:val="num" w:pos="289"/>
        </w:tabs>
        <w:ind w:left="289" w:hanging="358"/>
      </w:pPr>
    </w:lvl>
    <w:lvl w:ilvl="2">
      <w:start w:val="1"/>
      <w:numFmt w:val="lowerRoman"/>
      <w:lvlText w:val="%3."/>
      <w:lvlJc w:val="left"/>
      <w:pPr>
        <w:tabs>
          <w:tab w:val="num" w:pos="646"/>
        </w:tabs>
        <w:ind w:left="646" w:hanging="357"/>
      </w:pPr>
    </w:lvl>
    <w:lvl w:ilvl="3">
      <w:start w:val="1"/>
      <w:numFmt w:val="none"/>
      <w:lvlText w:val="–"/>
      <w:lvlJc w:val="left"/>
      <w:pPr>
        <w:tabs>
          <w:tab w:val="num" w:pos="918"/>
        </w:tabs>
        <w:ind w:left="918" w:hanging="272"/>
      </w:pPr>
    </w:lvl>
    <w:lvl w:ilvl="4">
      <w:start w:val="1"/>
      <w:numFmt w:val="none"/>
      <w:lvlText w:val="–"/>
      <w:lvlJc w:val="left"/>
      <w:pPr>
        <w:tabs>
          <w:tab w:val="num" w:pos="1202"/>
        </w:tabs>
        <w:ind w:left="1202" w:hanging="284"/>
      </w:pPr>
    </w:lvl>
    <w:lvl w:ilvl="5">
      <w:start w:val="1"/>
      <w:numFmt w:val="none"/>
      <w:lvlText w:val="–"/>
      <w:lvlJc w:val="left"/>
      <w:pPr>
        <w:tabs>
          <w:tab w:val="num" w:pos="1485"/>
        </w:tabs>
        <w:ind w:left="1485" w:hanging="283"/>
      </w:pPr>
    </w:lvl>
    <w:lvl w:ilvl="6">
      <w:start w:val="1"/>
      <w:numFmt w:val="none"/>
      <w:lvlText w:val="–"/>
      <w:lvlJc w:val="left"/>
      <w:pPr>
        <w:tabs>
          <w:tab w:val="num" w:pos="1769"/>
        </w:tabs>
        <w:ind w:left="1769" w:hanging="284"/>
      </w:pPr>
    </w:lvl>
    <w:lvl w:ilvl="7">
      <w:start w:val="1"/>
      <w:numFmt w:val="none"/>
      <w:lvlText w:val="–"/>
      <w:lvlJc w:val="left"/>
      <w:pPr>
        <w:tabs>
          <w:tab w:val="num" w:pos="2052"/>
        </w:tabs>
        <w:ind w:left="2052" w:hanging="283"/>
      </w:pPr>
    </w:lvl>
    <w:lvl w:ilvl="8">
      <w:start w:val="1"/>
      <w:numFmt w:val="none"/>
      <w:lvlText w:val="–"/>
      <w:lvlJc w:val="left"/>
      <w:pPr>
        <w:tabs>
          <w:tab w:val="num" w:pos="2336"/>
        </w:tabs>
        <w:ind w:left="2336" w:hanging="284"/>
      </w:pPr>
    </w:lvl>
  </w:abstractNum>
  <w:abstractNum w:abstractNumId="76" w15:restartNumberingAfterBreak="0">
    <w:nsid w:val="5498144F"/>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77" w15:restartNumberingAfterBreak="0">
    <w:nsid w:val="55A30660"/>
    <w:multiLevelType w:val="hybridMultilevel"/>
    <w:tmpl w:val="9030EF6A"/>
    <w:lvl w:ilvl="0" w:tplc="0C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8" w15:restartNumberingAfterBreak="0">
    <w:nsid w:val="562461D7"/>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79" w15:restartNumberingAfterBreak="0">
    <w:nsid w:val="58341A92"/>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80" w15:restartNumberingAfterBreak="0">
    <w:nsid w:val="586D2386"/>
    <w:multiLevelType w:val="multilevel"/>
    <w:tmpl w:val="AD1ED986"/>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715"/>
        </w:tabs>
        <w:ind w:left="715" w:hanging="358"/>
      </w:pPr>
      <w:rPr>
        <w:rFonts w:hint="default"/>
      </w:rPr>
    </w:lvl>
    <w:lvl w:ilvl="2">
      <w:start w:val="1"/>
      <w:numFmt w:val="lowerRoman"/>
      <w:lvlText w:val="%3."/>
      <w:lvlJc w:val="left"/>
      <w:pPr>
        <w:tabs>
          <w:tab w:val="num" w:pos="1072"/>
        </w:tabs>
        <w:ind w:left="1072" w:hanging="357"/>
      </w:pPr>
      <w:rPr>
        <w:rFonts w:hint="default"/>
      </w:rPr>
    </w:lvl>
    <w:lvl w:ilvl="3">
      <w:start w:val="1"/>
      <w:numFmt w:val="none"/>
      <w:lvlText w:val="–"/>
      <w:lvlJc w:val="left"/>
      <w:pPr>
        <w:tabs>
          <w:tab w:val="num" w:pos="1344"/>
        </w:tabs>
        <w:ind w:left="1344" w:hanging="272"/>
      </w:pPr>
      <w:rPr>
        <w:rFonts w:hint="default"/>
      </w:rPr>
    </w:lvl>
    <w:lvl w:ilvl="4">
      <w:start w:val="1"/>
      <w:numFmt w:val="none"/>
      <w:lvlText w:val="–"/>
      <w:lvlJc w:val="left"/>
      <w:pPr>
        <w:tabs>
          <w:tab w:val="num" w:pos="1628"/>
        </w:tabs>
        <w:ind w:left="1628" w:hanging="284"/>
      </w:pPr>
      <w:rPr>
        <w:rFonts w:hint="default"/>
      </w:rPr>
    </w:lvl>
    <w:lvl w:ilvl="5">
      <w:start w:val="1"/>
      <w:numFmt w:val="none"/>
      <w:lvlText w:val="–"/>
      <w:lvlJc w:val="left"/>
      <w:pPr>
        <w:tabs>
          <w:tab w:val="num" w:pos="1911"/>
        </w:tabs>
        <w:ind w:left="1911" w:hanging="283"/>
      </w:pPr>
      <w:rPr>
        <w:rFonts w:hint="default"/>
      </w:rPr>
    </w:lvl>
    <w:lvl w:ilvl="6">
      <w:start w:val="1"/>
      <w:numFmt w:val="none"/>
      <w:lvlText w:val="–"/>
      <w:lvlJc w:val="left"/>
      <w:pPr>
        <w:tabs>
          <w:tab w:val="num" w:pos="2195"/>
        </w:tabs>
        <w:ind w:left="2195" w:hanging="284"/>
      </w:pPr>
      <w:rPr>
        <w:rFonts w:hint="default"/>
      </w:rPr>
    </w:lvl>
    <w:lvl w:ilvl="7">
      <w:start w:val="1"/>
      <w:numFmt w:val="none"/>
      <w:lvlText w:val="–"/>
      <w:lvlJc w:val="left"/>
      <w:pPr>
        <w:tabs>
          <w:tab w:val="num" w:pos="2478"/>
        </w:tabs>
        <w:ind w:left="2478" w:hanging="283"/>
      </w:pPr>
      <w:rPr>
        <w:rFonts w:hint="default"/>
      </w:rPr>
    </w:lvl>
    <w:lvl w:ilvl="8">
      <w:start w:val="1"/>
      <w:numFmt w:val="none"/>
      <w:lvlText w:val="–"/>
      <w:lvlJc w:val="left"/>
      <w:pPr>
        <w:tabs>
          <w:tab w:val="num" w:pos="2762"/>
        </w:tabs>
        <w:ind w:left="2762" w:hanging="284"/>
      </w:pPr>
      <w:rPr>
        <w:rFonts w:hint="default"/>
      </w:rPr>
    </w:lvl>
  </w:abstractNum>
  <w:abstractNum w:abstractNumId="81" w15:restartNumberingAfterBreak="0">
    <w:nsid w:val="5B545CBB"/>
    <w:multiLevelType w:val="multilevel"/>
    <w:tmpl w:val="CC903882"/>
    <w:lvl w:ilvl="0">
      <w:start w:val="1"/>
      <w:numFmt w:val="decimal"/>
      <w:pStyle w:val="OPHeading1"/>
      <w:lvlText w:val="%1"/>
      <w:lvlJc w:val="left"/>
      <w:pPr>
        <w:tabs>
          <w:tab w:val="num" w:pos="680"/>
        </w:tabs>
        <w:ind w:left="680" w:hanging="680"/>
      </w:pPr>
      <w:rPr>
        <w:rFonts w:cs="Times New Roman"/>
      </w:rPr>
    </w:lvl>
    <w:lvl w:ilvl="1">
      <w:start w:val="1"/>
      <w:numFmt w:val="decimal"/>
      <w:pStyle w:val="OPHeading2"/>
      <w:lvlText w:val="%1.%2."/>
      <w:lvlJc w:val="left"/>
      <w:pPr>
        <w:tabs>
          <w:tab w:val="num" w:pos="680"/>
        </w:tabs>
        <w:ind w:left="680" w:hanging="680"/>
      </w:pPr>
      <w:rPr>
        <w:rFonts w:ascii="Tahoma" w:hAnsi="Tahoma" w:cs="Times New Roman" w:hint="default"/>
        <w:b w:val="0"/>
        <w:i/>
        <w:sz w:val="20"/>
        <w:u w:val="none"/>
      </w:rPr>
    </w:lvl>
    <w:lvl w:ilvl="2">
      <w:start w:val="1"/>
      <w:numFmt w:val="decimal"/>
      <w:pStyle w:val="OPHeading3"/>
      <w:lvlText w:val="%1.%2.%3"/>
      <w:lvlJc w:val="left"/>
      <w:pPr>
        <w:tabs>
          <w:tab w:val="num" w:pos="680"/>
        </w:tabs>
        <w:ind w:left="680" w:hanging="680"/>
      </w:pPr>
      <w:rPr>
        <w:rFonts w:ascii="Tahoma" w:hAnsi="Tahoma" w:cs="Times New Roman" w:hint="default"/>
        <w:b w:val="0"/>
        <w:i w:val="0"/>
        <w:sz w:val="20"/>
        <w:u w:val="none"/>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2" w15:restartNumberingAfterBreak="0">
    <w:nsid w:val="5C7C479C"/>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83" w15:restartNumberingAfterBreak="0">
    <w:nsid w:val="5DE90EB8"/>
    <w:multiLevelType w:val="multilevel"/>
    <w:tmpl w:val="06CAD280"/>
    <w:lvl w:ilvl="0">
      <w:start w:val="1"/>
      <w:numFmt w:val="decimal"/>
      <w:lvlText w:val="%1."/>
      <w:lvlJc w:val="left"/>
      <w:pPr>
        <w:tabs>
          <w:tab w:val="num" w:pos="357"/>
        </w:tabs>
        <w:ind w:left="357" w:hanging="357"/>
      </w:pPr>
    </w:lvl>
    <w:lvl w:ilvl="1">
      <w:start w:val="1"/>
      <w:numFmt w:val="lowerLetter"/>
      <w:lvlText w:val="%2."/>
      <w:lvlJc w:val="left"/>
      <w:pPr>
        <w:tabs>
          <w:tab w:val="num" w:pos="289"/>
        </w:tabs>
        <w:ind w:left="289" w:hanging="358"/>
      </w:pPr>
    </w:lvl>
    <w:lvl w:ilvl="2">
      <w:start w:val="1"/>
      <w:numFmt w:val="lowerRoman"/>
      <w:lvlText w:val="%3."/>
      <w:lvlJc w:val="left"/>
      <w:pPr>
        <w:tabs>
          <w:tab w:val="num" w:pos="646"/>
        </w:tabs>
        <w:ind w:left="646" w:hanging="357"/>
      </w:pPr>
    </w:lvl>
    <w:lvl w:ilvl="3">
      <w:start w:val="1"/>
      <w:numFmt w:val="none"/>
      <w:lvlText w:val="–"/>
      <w:lvlJc w:val="left"/>
      <w:pPr>
        <w:tabs>
          <w:tab w:val="num" w:pos="918"/>
        </w:tabs>
        <w:ind w:left="918" w:hanging="272"/>
      </w:pPr>
    </w:lvl>
    <w:lvl w:ilvl="4">
      <w:start w:val="1"/>
      <w:numFmt w:val="none"/>
      <w:lvlText w:val="–"/>
      <w:lvlJc w:val="left"/>
      <w:pPr>
        <w:tabs>
          <w:tab w:val="num" w:pos="1202"/>
        </w:tabs>
        <w:ind w:left="1202" w:hanging="284"/>
      </w:pPr>
    </w:lvl>
    <w:lvl w:ilvl="5">
      <w:start w:val="1"/>
      <w:numFmt w:val="none"/>
      <w:lvlText w:val="–"/>
      <w:lvlJc w:val="left"/>
      <w:pPr>
        <w:tabs>
          <w:tab w:val="num" w:pos="1485"/>
        </w:tabs>
        <w:ind w:left="1485" w:hanging="283"/>
      </w:pPr>
    </w:lvl>
    <w:lvl w:ilvl="6">
      <w:start w:val="1"/>
      <w:numFmt w:val="none"/>
      <w:lvlText w:val="–"/>
      <w:lvlJc w:val="left"/>
      <w:pPr>
        <w:tabs>
          <w:tab w:val="num" w:pos="1769"/>
        </w:tabs>
        <w:ind w:left="1769" w:hanging="284"/>
      </w:pPr>
    </w:lvl>
    <w:lvl w:ilvl="7">
      <w:start w:val="1"/>
      <w:numFmt w:val="none"/>
      <w:lvlText w:val="–"/>
      <w:lvlJc w:val="left"/>
      <w:pPr>
        <w:tabs>
          <w:tab w:val="num" w:pos="2052"/>
        </w:tabs>
        <w:ind w:left="2052" w:hanging="283"/>
      </w:pPr>
    </w:lvl>
    <w:lvl w:ilvl="8">
      <w:start w:val="1"/>
      <w:numFmt w:val="none"/>
      <w:lvlText w:val="–"/>
      <w:lvlJc w:val="left"/>
      <w:pPr>
        <w:tabs>
          <w:tab w:val="num" w:pos="2336"/>
        </w:tabs>
        <w:ind w:left="2336" w:hanging="284"/>
      </w:pPr>
    </w:lvl>
  </w:abstractNum>
  <w:abstractNum w:abstractNumId="84" w15:restartNumberingAfterBreak="0">
    <w:nsid w:val="60166948"/>
    <w:multiLevelType w:val="hybridMultilevel"/>
    <w:tmpl w:val="C9F8E918"/>
    <w:lvl w:ilvl="0" w:tplc="32A44E00">
      <w:start w:val="1"/>
      <w:numFmt w:val="lowerLetter"/>
      <w:lvlText w:val="%1."/>
      <w:lvlJc w:val="left"/>
      <w:pPr>
        <w:ind w:left="360" w:hanging="360"/>
      </w:pPr>
      <w:rPr>
        <w:rFonts w:ascii="Arial" w:hAnsi="Arial" w:cs="Arial"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5" w15:restartNumberingAfterBreak="0">
    <w:nsid w:val="63AB6DA3"/>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86" w15:restartNumberingAfterBreak="0">
    <w:nsid w:val="64D9335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87" w15:restartNumberingAfterBreak="0">
    <w:nsid w:val="65B06704"/>
    <w:multiLevelType w:val="hybridMultilevel"/>
    <w:tmpl w:val="E044491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88" w15:restartNumberingAfterBreak="0">
    <w:nsid w:val="66C14464"/>
    <w:multiLevelType w:val="multilevel"/>
    <w:tmpl w:val="06CAD280"/>
    <w:lvl w:ilvl="0">
      <w:start w:val="1"/>
      <w:numFmt w:val="decimal"/>
      <w:lvlText w:val="%1."/>
      <w:lvlJc w:val="left"/>
      <w:pPr>
        <w:tabs>
          <w:tab w:val="num" w:pos="357"/>
        </w:tabs>
        <w:ind w:left="357" w:hanging="357"/>
      </w:pPr>
      <w:rPr>
        <w:rFonts w:hint="default"/>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89" w15:restartNumberingAfterBreak="0">
    <w:nsid w:val="6BB72978"/>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90" w15:restartNumberingAfterBreak="0">
    <w:nsid w:val="6D05236B"/>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91" w15:restartNumberingAfterBreak="0">
    <w:nsid w:val="6D6A52D2"/>
    <w:multiLevelType w:val="multilevel"/>
    <w:tmpl w:val="06CAD280"/>
    <w:lvl w:ilvl="0">
      <w:start w:val="1"/>
      <w:numFmt w:val="decimal"/>
      <w:lvlText w:val="%1."/>
      <w:lvlJc w:val="left"/>
      <w:pPr>
        <w:tabs>
          <w:tab w:val="num" w:pos="357"/>
        </w:tabs>
        <w:ind w:left="357" w:hanging="357"/>
      </w:pPr>
      <w:rPr>
        <w:rFonts w:hint="default"/>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92" w15:restartNumberingAfterBreak="0">
    <w:nsid w:val="6E3F2A7E"/>
    <w:multiLevelType w:val="multilevel"/>
    <w:tmpl w:val="0409001D"/>
    <w:name w:val="ASTS3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3" w15:restartNumberingAfterBreak="0">
    <w:nsid w:val="6E5D3AFB"/>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94" w15:restartNumberingAfterBreak="0">
    <w:nsid w:val="6F060353"/>
    <w:multiLevelType w:val="multilevel"/>
    <w:tmpl w:val="06CAD280"/>
    <w:lvl w:ilvl="0">
      <w:start w:val="1"/>
      <w:numFmt w:val="decimal"/>
      <w:lvlText w:val="%1."/>
      <w:lvlJc w:val="left"/>
      <w:pPr>
        <w:tabs>
          <w:tab w:val="num" w:pos="357"/>
        </w:tabs>
        <w:ind w:left="357" w:hanging="357"/>
      </w:pPr>
      <w:rPr>
        <w:rFonts w:hint="default"/>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95" w15:restartNumberingAfterBreak="0">
    <w:nsid w:val="6F402B4F"/>
    <w:multiLevelType w:val="multilevel"/>
    <w:tmpl w:val="36667A00"/>
    <w:lvl w:ilvl="0">
      <w:start w:val="3"/>
      <w:numFmt w:val="decimal"/>
      <w:lvlText w:val="%1."/>
      <w:lvlJc w:val="left"/>
      <w:pPr>
        <w:tabs>
          <w:tab w:val="num" w:pos="357"/>
        </w:tabs>
        <w:ind w:left="357" w:hanging="357"/>
      </w:pPr>
      <w:rPr>
        <w:rFonts w:hint="default"/>
        <w:b w:val="0"/>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96" w15:restartNumberingAfterBreak="0">
    <w:nsid w:val="6FCB1308"/>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97" w15:restartNumberingAfterBreak="0">
    <w:nsid w:val="711619C2"/>
    <w:multiLevelType w:val="multilevel"/>
    <w:tmpl w:val="36667A00"/>
    <w:lvl w:ilvl="0">
      <w:start w:val="3"/>
      <w:numFmt w:val="decimal"/>
      <w:lvlText w:val="%1."/>
      <w:lvlJc w:val="left"/>
      <w:pPr>
        <w:tabs>
          <w:tab w:val="num" w:pos="357"/>
        </w:tabs>
        <w:ind w:left="357" w:hanging="357"/>
      </w:pPr>
      <w:rPr>
        <w:rFonts w:hint="default"/>
        <w:b w:val="0"/>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98" w15:restartNumberingAfterBreak="0">
    <w:nsid w:val="72A60892"/>
    <w:multiLevelType w:val="multilevel"/>
    <w:tmpl w:val="A59AA08A"/>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tabs>
          <w:tab w:val="num" w:pos="1134"/>
        </w:tabs>
        <w:ind w:left="1134" w:hanging="1134"/>
      </w:pPr>
      <w:rPr>
        <w:rFonts w:hint="default"/>
      </w:rPr>
    </w:lvl>
    <w:lvl w:ilvl="6">
      <w:start w:val="1"/>
      <w:numFmt w:val="decimal"/>
      <w:pStyle w:val="Heading7"/>
      <w:lvlText w:val="%1.%2.%3.%4.%5.%6.%7"/>
      <w:lvlJc w:val="left"/>
      <w:pPr>
        <w:tabs>
          <w:tab w:val="num" w:pos="1134"/>
        </w:tabs>
        <w:ind w:left="1134" w:hanging="1134"/>
      </w:pPr>
      <w:rPr>
        <w:rFonts w:hint="default"/>
      </w:rPr>
    </w:lvl>
    <w:lvl w:ilvl="7">
      <w:start w:val="1"/>
      <w:numFmt w:val="decimal"/>
      <w:pStyle w:val="Heading8"/>
      <w:lvlText w:val="%1.%2.%3.%4.%5.%6.%7.%8"/>
      <w:lvlJc w:val="left"/>
      <w:pPr>
        <w:tabs>
          <w:tab w:val="num" w:pos="1134"/>
        </w:tabs>
        <w:ind w:left="1134" w:hanging="1134"/>
      </w:pPr>
      <w:rPr>
        <w:rFonts w:hint="default"/>
      </w:rPr>
    </w:lvl>
    <w:lvl w:ilvl="8">
      <w:start w:val="1"/>
      <w:numFmt w:val="decimal"/>
      <w:pStyle w:val="Heading9"/>
      <w:lvlText w:val="%1.%2.%3.%4.%5.%6.%7.%8.%9"/>
      <w:lvlJc w:val="left"/>
      <w:pPr>
        <w:tabs>
          <w:tab w:val="num" w:pos="1134"/>
        </w:tabs>
        <w:ind w:left="1134" w:hanging="1134"/>
      </w:pPr>
      <w:rPr>
        <w:rFonts w:hint="default"/>
      </w:rPr>
    </w:lvl>
  </w:abstractNum>
  <w:abstractNum w:abstractNumId="99" w15:restartNumberingAfterBreak="0">
    <w:nsid w:val="73A95CDA"/>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100" w15:restartNumberingAfterBreak="0">
    <w:nsid w:val="73E440F2"/>
    <w:multiLevelType w:val="multilevel"/>
    <w:tmpl w:val="06CAD280"/>
    <w:lvl w:ilvl="0">
      <w:start w:val="1"/>
      <w:numFmt w:val="decimal"/>
      <w:lvlText w:val="%1."/>
      <w:lvlJc w:val="left"/>
      <w:pPr>
        <w:tabs>
          <w:tab w:val="num" w:pos="357"/>
        </w:tabs>
        <w:ind w:left="357" w:hanging="357"/>
      </w:pPr>
      <w:rPr>
        <w:rFonts w:hint="default"/>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101" w15:restartNumberingAfterBreak="0">
    <w:nsid w:val="742B6F6A"/>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102" w15:restartNumberingAfterBreak="0">
    <w:nsid w:val="74360302"/>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103" w15:restartNumberingAfterBreak="0">
    <w:nsid w:val="751D2106"/>
    <w:multiLevelType w:val="multilevel"/>
    <w:tmpl w:val="06CAD280"/>
    <w:lvl w:ilvl="0">
      <w:start w:val="1"/>
      <w:numFmt w:val="decimal"/>
      <w:lvlText w:val="%1."/>
      <w:lvlJc w:val="left"/>
      <w:pPr>
        <w:tabs>
          <w:tab w:val="num" w:pos="357"/>
        </w:tabs>
        <w:ind w:left="357" w:hanging="357"/>
      </w:pPr>
      <w:rPr>
        <w:rFonts w:hint="default"/>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104" w15:restartNumberingAfterBreak="0">
    <w:nsid w:val="751D3620"/>
    <w:multiLevelType w:val="hybridMultilevel"/>
    <w:tmpl w:val="4F5282A6"/>
    <w:lvl w:ilvl="0" w:tplc="7952A802">
      <w:numFmt w:val="bullet"/>
      <w:lvlText w:val="-"/>
      <w:lvlJc w:val="left"/>
      <w:pPr>
        <w:ind w:left="360" w:hanging="360"/>
      </w:pPr>
      <w:rPr>
        <w:rFonts w:ascii="Helvetica" w:eastAsia="Times New Roman" w:hAnsi="Helvetica" w:cs="Helvetica"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5" w15:restartNumberingAfterBreak="0">
    <w:nsid w:val="757548C3"/>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106" w15:restartNumberingAfterBreak="0">
    <w:nsid w:val="76502B52"/>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107" w15:restartNumberingAfterBreak="0">
    <w:nsid w:val="779148F7"/>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108" w15:restartNumberingAfterBreak="0">
    <w:nsid w:val="77EA2B07"/>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109" w15:restartNumberingAfterBreak="0">
    <w:nsid w:val="780E08B5"/>
    <w:multiLevelType w:val="hybridMultilevel"/>
    <w:tmpl w:val="B4C42FF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10" w15:restartNumberingAfterBreak="0">
    <w:nsid w:val="7B704AB4"/>
    <w:multiLevelType w:val="multilevel"/>
    <w:tmpl w:val="B13A8BA4"/>
    <w:lvl w:ilvl="0">
      <w:start w:val="1"/>
      <w:numFmt w:val="decimal"/>
      <w:lvlText w:val="%1."/>
      <w:lvlJc w:val="left"/>
      <w:pPr>
        <w:tabs>
          <w:tab w:val="num" w:pos="357"/>
        </w:tabs>
        <w:ind w:left="357" w:hanging="357"/>
      </w:pPr>
      <w:rPr>
        <w:rFonts w:hint="default"/>
        <w:sz w:val="21"/>
      </w:rPr>
    </w:lvl>
    <w:lvl w:ilvl="1">
      <w:start w:val="1"/>
      <w:numFmt w:val="lowerLetter"/>
      <w:lvlText w:val="%2."/>
      <w:lvlJc w:val="left"/>
      <w:pPr>
        <w:tabs>
          <w:tab w:val="num" w:pos="289"/>
        </w:tabs>
        <w:ind w:left="289" w:hanging="358"/>
      </w:pPr>
      <w:rPr>
        <w:rFonts w:hint="default"/>
      </w:rPr>
    </w:lvl>
    <w:lvl w:ilvl="2">
      <w:start w:val="1"/>
      <w:numFmt w:val="lowerRoman"/>
      <w:lvlText w:val="%3."/>
      <w:lvlJc w:val="left"/>
      <w:pPr>
        <w:tabs>
          <w:tab w:val="num" w:pos="646"/>
        </w:tabs>
        <w:ind w:left="646" w:hanging="357"/>
      </w:pPr>
      <w:rPr>
        <w:rFonts w:hint="default"/>
      </w:rPr>
    </w:lvl>
    <w:lvl w:ilvl="3">
      <w:start w:val="1"/>
      <w:numFmt w:val="none"/>
      <w:lvlText w:val="–"/>
      <w:lvlJc w:val="left"/>
      <w:pPr>
        <w:tabs>
          <w:tab w:val="num" w:pos="918"/>
        </w:tabs>
        <w:ind w:left="918" w:hanging="272"/>
      </w:pPr>
      <w:rPr>
        <w:rFonts w:hint="default"/>
      </w:rPr>
    </w:lvl>
    <w:lvl w:ilvl="4">
      <w:start w:val="1"/>
      <w:numFmt w:val="none"/>
      <w:lvlText w:val="–"/>
      <w:lvlJc w:val="left"/>
      <w:pPr>
        <w:tabs>
          <w:tab w:val="num" w:pos="1202"/>
        </w:tabs>
        <w:ind w:left="1202" w:hanging="284"/>
      </w:pPr>
      <w:rPr>
        <w:rFonts w:hint="default"/>
      </w:rPr>
    </w:lvl>
    <w:lvl w:ilvl="5">
      <w:start w:val="1"/>
      <w:numFmt w:val="none"/>
      <w:lvlText w:val="–"/>
      <w:lvlJc w:val="left"/>
      <w:pPr>
        <w:tabs>
          <w:tab w:val="num" w:pos="1485"/>
        </w:tabs>
        <w:ind w:left="1485" w:hanging="283"/>
      </w:pPr>
      <w:rPr>
        <w:rFonts w:hint="default"/>
      </w:rPr>
    </w:lvl>
    <w:lvl w:ilvl="6">
      <w:start w:val="1"/>
      <w:numFmt w:val="none"/>
      <w:lvlText w:val="–"/>
      <w:lvlJc w:val="left"/>
      <w:pPr>
        <w:tabs>
          <w:tab w:val="num" w:pos="1769"/>
        </w:tabs>
        <w:ind w:left="1769" w:hanging="284"/>
      </w:pPr>
      <w:rPr>
        <w:rFonts w:hint="default"/>
      </w:rPr>
    </w:lvl>
    <w:lvl w:ilvl="7">
      <w:start w:val="1"/>
      <w:numFmt w:val="none"/>
      <w:lvlText w:val="–"/>
      <w:lvlJc w:val="left"/>
      <w:pPr>
        <w:tabs>
          <w:tab w:val="num" w:pos="2052"/>
        </w:tabs>
        <w:ind w:left="2052" w:hanging="283"/>
      </w:pPr>
      <w:rPr>
        <w:rFonts w:hint="default"/>
      </w:rPr>
    </w:lvl>
    <w:lvl w:ilvl="8">
      <w:start w:val="1"/>
      <w:numFmt w:val="none"/>
      <w:lvlText w:val="–"/>
      <w:lvlJc w:val="left"/>
      <w:pPr>
        <w:tabs>
          <w:tab w:val="num" w:pos="2336"/>
        </w:tabs>
        <w:ind w:left="2336" w:hanging="284"/>
      </w:pPr>
      <w:rPr>
        <w:rFonts w:hint="default"/>
      </w:rPr>
    </w:lvl>
  </w:abstractNum>
  <w:abstractNum w:abstractNumId="111" w15:restartNumberingAfterBreak="0">
    <w:nsid w:val="7D2E301A"/>
    <w:multiLevelType w:val="multilevel"/>
    <w:tmpl w:val="86F4D28A"/>
    <w:lvl w:ilvl="0">
      <w:start w:val="1"/>
      <w:numFmt w:val="upperLetter"/>
      <w:pStyle w:val="AppendixHeading1"/>
      <w:lvlText w:val="Appendix %1"/>
      <w:lvlJc w:val="left"/>
      <w:pPr>
        <w:tabs>
          <w:tab w:val="num" w:pos="1134"/>
        </w:tabs>
        <w:ind w:left="1134" w:hanging="113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1134"/>
        </w:tabs>
        <w:ind w:left="1134" w:hanging="1134"/>
      </w:pPr>
      <w:rPr>
        <w:rFonts w:hint="default"/>
        <w:color w:val="000000" w:themeColor="text1"/>
      </w:rPr>
    </w:lvl>
    <w:lvl w:ilvl="2">
      <w:start w:val="1"/>
      <w:numFmt w:val="decimal"/>
      <w:pStyle w:val="AppendixHeading3"/>
      <w:lvlText w:val="%1.%2.%3"/>
      <w:lvlJc w:val="left"/>
      <w:pPr>
        <w:tabs>
          <w:tab w:val="num" w:pos="1134"/>
        </w:tabs>
        <w:ind w:left="1134" w:hanging="1134"/>
      </w:pPr>
      <w:rPr>
        <w:rFonts w:hint="default"/>
      </w:rPr>
    </w:lvl>
    <w:lvl w:ilvl="3">
      <w:start w:val="1"/>
      <w:numFmt w:val="decimal"/>
      <w:pStyle w:val="AppendixHeading4"/>
      <w:lvlText w:val="%1.%2.%3.%4"/>
      <w:lvlJc w:val="left"/>
      <w:pPr>
        <w:tabs>
          <w:tab w:val="num" w:pos="1134"/>
        </w:tabs>
        <w:ind w:left="1134" w:hanging="1134"/>
      </w:pPr>
      <w:rPr>
        <w:rFonts w:hint="default"/>
      </w:rPr>
    </w:lvl>
    <w:lvl w:ilvl="4">
      <w:start w:val="1"/>
      <w:numFmt w:val="decimal"/>
      <w:pStyle w:val="AppendixHeading5"/>
      <w:lvlText w:val="%1.%2.%3.%4.%5"/>
      <w:lvlJc w:val="left"/>
      <w:pPr>
        <w:tabs>
          <w:tab w:val="num" w:pos="1134"/>
        </w:tabs>
        <w:ind w:left="1134" w:hanging="1134"/>
      </w:pPr>
      <w:rPr>
        <w:rFonts w:hint="default"/>
      </w:rPr>
    </w:lvl>
    <w:lvl w:ilvl="5">
      <w:start w:val="1"/>
      <w:numFmt w:val="decimal"/>
      <w:pStyle w:val="AppendixHeading6"/>
      <w:lvlText w:val="%1.%2.%3.%4.%5.%6"/>
      <w:lvlJc w:val="left"/>
      <w:pPr>
        <w:tabs>
          <w:tab w:val="num" w:pos="1134"/>
        </w:tabs>
        <w:ind w:left="1134" w:hanging="1134"/>
      </w:pPr>
      <w:rPr>
        <w:rFonts w:hint="default"/>
      </w:rPr>
    </w:lvl>
    <w:lvl w:ilvl="6">
      <w:start w:val="1"/>
      <w:numFmt w:val="decimal"/>
      <w:pStyle w:val="AppendixHeading7"/>
      <w:lvlText w:val="%1.%2.%3.%4.%5.%6.%7"/>
      <w:lvlJc w:val="left"/>
      <w:pPr>
        <w:tabs>
          <w:tab w:val="num" w:pos="1134"/>
        </w:tabs>
        <w:ind w:left="1134" w:hanging="1134"/>
      </w:pPr>
      <w:rPr>
        <w:rFonts w:hint="default"/>
      </w:rPr>
    </w:lvl>
    <w:lvl w:ilvl="7">
      <w:start w:val="1"/>
      <w:numFmt w:val="decimal"/>
      <w:pStyle w:val="AppendixHeading8"/>
      <w:lvlText w:val="%1.%2.%3.%4.%5.%6.%7.%8"/>
      <w:lvlJc w:val="left"/>
      <w:pPr>
        <w:tabs>
          <w:tab w:val="num" w:pos="1134"/>
        </w:tabs>
        <w:ind w:left="1134" w:hanging="1134"/>
      </w:pPr>
      <w:rPr>
        <w:rFonts w:hint="default"/>
      </w:rPr>
    </w:lvl>
    <w:lvl w:ilvl="8">
      <w:start w:val="1"/>
      <w:numFmt w:val="decimal"/>
      <w:pStyle w:val="AppendixHeading9"/>
      <w:lvlText w:val="%1.%2.%3.%4.%5.%6.%7.%8.%9"/>
      <w:lvlJc w:val="left"/>
      <w:pPr>
        <w:tabs>
          <w:tab w:val="num" w:pos="1134"/>
        </w:tabs>
        <w:ind w:left="1134" w:hanging="1134"/>
      </w:pPr>
      <w:rPr>
        <w:rFonts w:hint="default"/>
      </w:rPr>
    </w:lvl>
  </w:abstractNum>
  <w:abstractNum w:abstractNumId="112" w15:restartNumberingAfterBreak="0">
    <w:nsid w:val="7DB3122E"/>
    <w:multiLevelType w:val="hybridMultilevel"/>
    <w:tmpl w:val="5CBC1D8C"/>
    <w:name w:val="ASTSappend2"/>
    <w:lvl w:ilvl="0" w:tplc="A482ADC2">
      <w:start w:val="1"/>
      <w:numFmt w:val="bullet"/>
      <w:lvlText w:val=""/>
      <w:lvlJc w:val="left"/>
      <w:pPr>
        <w:ind w:left="1160" w:hanging="360"/>
      </w:pPr>
      <w:rPr>
        <w:rFonts w:ascii="Symbol" w:hAnsi="Symbol" w:hint="default"/>
      </w:rPr>
    </w:lvl>
    <w:lvl w:ilvl="1" w:tplc="900232AA" w:tentative="1">
      <w:start w:val="1"/>
      <w:numFmt w:val="bullet"/>
      <w:lvlText w:val="o"/>
      <w:lvlJc w:val="left"/>
      <w:pPr>
        <w:ind w:left="1880" w:hanging="360"/>
      </w:pPr>
      <w:rPr>
        <w:rFonts w:ascii="Courier New" w:hAnsi="Courier New" w:cs="Courier New" w:hint="default"/>
      </w:rPr>
    </w:lvl>
    <w:lvl w:ilvl="2" w:tplc="0AD04E9E" w:tentative="1">
      <w:start w:val="1"/>
      <w:numFmt w:val="bullet"/>
      <w:lvlText w:val=""/>
      <w:lvlJc w:val="left"/>
      <w:pPr>
        <w:ind w:left="2600" w:hanging="360"/>
      </w:pPr>
      <w:rPr>
        <w:rFonts w:ascii="Wingdings" w:hAnsi="Wingdings" w:hint="default"/>
      </w:rPr>
    </w:lvl>
    <w:lvl w:ilvl="3" w:tplc="705ABD4E" w:tentative="1">
      <w:start w:val="1"/>
      <w:numFmt w:val="bullet"/>
      <w:lvlText w:val=""/>
      <w:lvlJc w:val="left"/>
      <w:pPr>
        <w:ind w:left="3320" w:hanging="360"/>
      </w:pPr>
      <w:rPr>
        <w:rFonts w:ascii="Symbol" w:hAnsi="Symbol" w:hint="default"/>
      </w:rPr>
    </w:lvl>
    <w:lvl w:ilvl="4" w:tplc="DB48DC0A" w:tentative="1">
      <w:start w:val="1"/>
      <w:numFmt w:val="bullet"/>
      <w:lvlText w:val="o"/>
      <w:lvlJc w:val="left"/>
      <w:pPr>
        <w:ind w:left="4040" w:hanging="360"/>
      </w:pPr>
      <w:rPr>
        <w:rFonts w:ascii="Courier New" w:hAnsi="Courier New" w:cs="Courier New" w:hint="default"/>
      </w:rPr>
    </w:lvl>
    <w:lvl w:ilvl="5" w:tplc="055040DA" w:tentative="1">
      <w:start w:val="1"/>
      <w:numFmt w:val="bullet"/>
      <w:lvlText w:val=""/>
      <w:lvlJc w:val="left"/>
      <w:pPr>
        <w:ind w:left="4760" w:hanging="360"/>
      </w:pPr>
      <w:rPr>
        <w:rFonts w:ascii="Wingdings" w:hAnsi="Wingdings" w:hint="default"/>
      </w:rPr>
    </w:lvl>
    <w:lvl w:ilvl="6" w:tplc="57E41704" w:tentative="1">
      <w:start w:val="1"/>
      <w:numFmt w:val="bullet"/>
      <w:lvlText w:val=""/>
      <w:lvlJc w:val="left"/>
      <w:pPr>
        <w:ind w:left="5480" w:hanging="360"/>
      </w:pPr>
      <w:rPr>
        <w:rFonts w:ascii="Symbol" w:hAnsi="Symbol" w:hint="default"/>
      </w:rPr>
    </w:lvl>
    <w:lvl w:ilvl="7" w:tplc="7470602A" w:tentative="1">
      <w:start w:val="1"/>
      <w:numFmt w:val="bullet"/>
      <w:lvlText w:val="o"/>
      <w:lvlJc w:val="left"/>
      <w:pPr>
        <w:ind w:left="6200" w:hanging="360"/>
      </w:pPr>
      <w:rPr>
        <w:rFonts w:ascii="Courier New" w:hAnsi="Courier New" w:cs="Courier New" w:hint="default"/>
      </w:rPr>
    </w:lvl>
    <w:lvl w:ilvl="8" w:tplc="874AA20A" w:tentative="1">
      <w:start w:val="1"/>
      <w:numFmt w:val="bullet"/>
      <w:lvlText w:val=""/>
      <w:lvlJc w:val="left"/>
      <w:pPr>
        <w:ind w:left="6920" w:hanging="360"/>
      </w:pPr>
      <w:rPr>
        <w:rFonts w:ascii="Wingdings" w:hAnsi="Wingdings" w:hint="default"/>
      </w:rPr>
    </w:lvl>
  </w:abstractNum>
  <w:abstractNum w:abstractNumId="113" w15:restartNumberingAfterBreak="0">
    <w:nsid w:val="7EED2CF6"/>
    <w:multiLevelType w:val="multilevel"/>
    <w:tmpl w:val="B3B84006"/>
    <w:lvl w:ilvl="0">
      <w:start w:val="1"/>
      <w:numFmt w:val="decimal"/>
      <w:pStyle w:val="AnnexBHeading3"/>
      <w:lvlText w:val="B%1.0"/>
      <w:lvlJc w:val="left"/>
      <w:pPr>
        <w:tabs>
          <w:tab w:val="num" w:pos="1429"/>
        </w:tabs>
        <w:ind w:left="567" w:firstLine="142"/>
      </w:pPr>
      <w:rPr>
        <w:rFonts w:cs="Times New Roman"/>
      </w:rPr>
    </w:lvl>
    <w:lvl w:ilvl="1">
      <w:start w:val="1"/>
      <w:numFmt w:val="decimal"/>
      <w:lvlText w:val="B%1.%2"/>
      <w:lvlJc w:val="left"/>
      <w:pPr>
        <w:tabs>
          <w:tab w:val="num" w:pos="792"/>
        </w:tabs>
        <w:ind w:left="792" w:hanging="432"/>
      </w:pPr>
      <w:rPr>
        <w:rFonts w:cs="Times New Roman"/>
      </w:rPr>
    </w:lvl>
    <w:lvl w:ilvl="2">
      <w:start w:val="1"/>
      <w:numFmt w:val="decimal"/>
      <w:pStyle w:val="AnnexBHeading3"/>
      <w:lvlText w:val="B%1.%2.%3"/>
      <w:lvlJc w:val="left"/>
      <w:pPr>
        <w:tabs>
          <w:tab w:val="num" w:pos="1440"/>
        </w:tabs>
        <w:ind w:left="1224" w:hanging="504"/>
      </w:pPr>
      <w:rPr>
        <w:rFonts w:cs="Times New Roman"/>
      </w:rPr>
    </w:lvl>
    <w:lvl w:ilvl="3">
      <w:start w:val="1"/>
      <w:numFmt w:val="decimal"/>
      <w:lvlText w:val="B%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num w:numId="1">
    <w:abstractNumId w:val="34"/>
  </w:num>
  <w:num w:numId="2">
    <w:abstractNumId w:val="111"/>
  </w:num>
  <w:num w:numId="3">
    <w:abstractNumId w:val="98"/>
  </w:num>
  <w:num w:numId="4">
    <w:abstractNumId w:val="23"/>
  </w:num>
  <w:num w:numId="5">
    <w:abstractNumId w:val="14"/>
  </w:num>
  <w:num w:numId="6">
    <w:abstractNumId w:val="81"/>
  </w:num>
  <w:num w:numId="7">
    <w:abstractNumId w:val="70"/>
  </w:num>
  <w:num w:numId="8">
    <w:abstractNumId w:val="86"/>
  </w:num>
  <w:num w:numId="9">
    <w:abstractNumId w:val="62"/>
  </w:num>
  <w:num w:numId="10">
    <w:abstractNumId w:val="17"/>
  </w:num>
  <w:num w:numId="11">
    <w:abstractNumId w:val="113"/>
  </w:num>
  <w:num w:numId="12">
    <w:abstractNumId w:val="13"/>
  </w:num>
  <w:num w:numId="13">
    <w:abstractNumId w:val="11"/>
  </w:num>
  <w:num w:numId="14">
    <w:abstractNumId w:val="47"/>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7"/>
  </w:num>
  <w:num w:numId="19">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8"/>
  </w:num>
  <w:num w:numId="2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4"/>
  </w:num>
  <w:num w:numId="30">
    <w:abstractNumId w:val="100"/>
  </w:num>
  <w:num w:numId="31">
    <w:abstractNumId w:val="63"/>
  </w:num>
  <w:num w:numId="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65"/>
  </w:num>
  <w:num w:numId="35">
    <w:abstractNumId w:val="80"/>
  </w:num>
  <w:num w:numId="36">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3"/>
  </w:num>
  <w:num w:numId="38">
    <w:abstractNumId w:val="71"/>
  </w:num>
  <w:num w:numId="39">
    <w:abstractNumId w:val="97"/>
  </w:num>
  <w:num w:numId="40">
    <w:abstractNumId w:val="95"/>
  </w:num>
  <w:num w:numId="41">
    <w:abstractNumId w:val="45"/>
  </w:num>
  <w:num w:numId="42">
    <w:abstractNumId w:val="44"/>
  </w:num>
  <w:num w:numId="43">
    <w:abstractNumId w:val="20"/>
  </w:num>
  <w:num w:numId="44">
    <w:abstractNumId w:val="50"/>
  </w:num>
  <w:num w:numId="45">
    <w:abstractNumId w:val="9"/>
  </w:num>
  <w:num w:numId="46">
    <w:abstractNumId w:val="54"/>
  </w:num>
  <w:num w:numId="47">
    <w:abstractNumId w:val="82"/>
  </w:num>
  <w:num w:numId="48">
    <w:abstractNumId w:val="30"/>
  </w:num>
  <w:num w:numId="49">
    <w:abstractNumId w:val="39"/>
  </w:num>
  <w:num w:numId="50">
    <w:abstractNumId w:val="64"/>
  </w:num>
  <w:num w:numId="51">
    <w:abstractNumId w:val="56"/>
  </w:num>
  <w:num w:numId="52">
    <w:abstractNumId w:val="7"/>
  </w:num>
  <w:num w:numId="53">
    <w:abstractNumId w:val="51"/>
  </w:num>
  <w:num w:numId="54">
    <w:abstractNumId w:val="29"/>
  </w:num>
  <w:num w:numId="55">
    <w:abstractNumId w:val="91"/>
  </w:num>
  <w:num w:numId="5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96"/>
  </w:num>
  <w:num w:numId="60">
    <w:abstractNumId w:val="67"/>
  </w:num>
  <w:num w:numId="61">
    <w:abstractNumId w:val="55"/>
  </w:num>
  <w:num w:numId="62">
    <w:abstractNumId w:val="111"/>
  </w:num>
  <w:num w:numId="63">
    <w:abstractNumId w:val="111"/>
  </w:num>
  <w:num w:numId="64">
    <w:abstractNumId w:val="33"/>
  </w:num>
  <w:num w:numId="65">
    <w:abstractNumId w:val="111"/>
  </w:num>
  <w:num w:numId="66">
    <w:abstractNumId w:val="111"/>
  </w:num>
  <w:num w:numId="67">
    <w:abstractNumId w:val="111"/>
  </w:num>
  <w:num w:numId="68">
    <w:abstractNumId w:val="111"/>
  </w:num>
  <w:num w:numId="69">
    <w:abstractNumId w:val="111"/>
  </w:num>
  <w:num w:numId="70">
    <w:abstractNumId w:val="111"/>
  </w:num>
  <w:num w:numId="71">
    <w:abstractNumId w:val="111"/>
  </w:num>
  <w:num w:numId="72">
    <w:abstractNumId w:val="111"/>
  </w:num>
  <w:num w:numId="73">
    <w:abstractNumId w:val="94"/>
  </w:num>
  <w:num w:numId="74">
    <w:abstractNumId w:val="66"/>
  </w:num>
  <w:num w:numId="75">
    <w:abstractNumId w:val="106"/>
  </w:num>
  <w:num w:numId="76">
    <w:abstractNumId w:val="111"/>
  </w:num>
  <w:num w:numId="77">
    <w:abstractNumId w:val="111"/>
  </w:num>
  <w:num w:numId="78">
    <w:abstractNumId w:val="111"/>
  </w:num>
  <w:num w:numId="79">
    <w:abstractNumId w:val="111"/>
  </w:num>
  <w:num w:numId="80">
    <w:abstractNumId w:val="111"/>
  </w:num>
  <w:num w:numId="81">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88"/>
  </w:num>
  <w:num w:numId="84">
    <w:abstractNumId w:val="58"/>
  </w:num>
  <w:num w:numId="8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77"/>
  </w:num>
  <w:num w:numId="87">
    <w:abstractNumId w:val="104"/>
  </w:num>
  <w:num w:numId="88">
    <w:abstractNumId w:val="104"/>
  </w:num>
  <w:num w:numId="89">
    <w:abstractNumId w:val="5"/>
  </w:num>
  <w:num w:numId="90">
    <w:abstractNumId w:val="111"/>
  </w:num>
  <w:num w:numId="91">
    <w:abstractNumId w:val="111"/>
  </w:num>
  <w:num w:numId="92">
    <w:abstractNumId w:val="111"/>
  </w:num>
  <w:num w:numId="93">
    <w:abstractNumId w:val="111"/>
  </w:num>
  <w:num w:numId="94">
    <w:abstractNumId w:val="38"/>
  </w:num>
  <w:num w:numId="95">
    <w:abstractNumId w:val="111"/>
  </w:num>
  <w:num w:numId="96">
    <w:abstractNumId w:val="26"/>
  </w:num>
  <w:num w:numId="97">
    <w:abstractNumId w:val="79"/>
  </w:num>
  <w:num w:numId="98">
    <w:abstractNumId w:val="21"/>
  </w:num>
  <w:num w:numId="99">
    <w:abstractNumId w:val="25"/>
  </w:num>
  <w:num w:numId="100">
    <w:abstractNumId w:val="15"/>
  </w:num>
  <w:num w:numId="101">
    <w:abstractNumId w:val="10"/>
  </w:num>
  <w:num w:numId="102">
    <w:abstractNumId w:val="32"/>
  </w:num>
  <w:num w:numId="103">
    <w:abstractNumId w:val="42"/>
  </w:num>
  <w:num w:numId="104">
    <w:abstractNumId w:val="78"/>
  </w:num>
  <w:num w:numId="105">
    <w:abstractNumId w:val="49"/>
  </w:num>
  <w:num w:numId="106">
    <w:abstractNumId w:val="74"/>
  </w:num>
  <w:num w:numId="107">
    <w:abstractNumId w:val="93"/>
  </w:num>
  <w:num w:numId="108">
    <w:abstractNumId w:val="110"/>
  </w:num>
  <w:num w:numId="109">
    <w:abstractNumId w:val="57"/>
  </w:num>
  <w:num w:numId="110">
    <w:abstractNumId w:val="31"/>
  </w:num>
  <w:num w:numId="111">
    <w:abstractNumId w:val="24"/>
  </w:num>
  <w:num w:numId="112">
    <w:abstractNumId w:val="0"/>
  </w:num>
  <w:num w:numId="113">
    <w:abstractNumId w:val="12"/>
  </w:num>
  <w:num w:numId="114">
    <w:abstractNumId w:val="40"/>
  </w:num>
  <w:num w:numId="115">
    <w:abstractNumId w:val="76"/>
  </w:num>
  <w:num w:numId="116">
    <w:abstractNumId w:val="27"/>
  </w:num>
  <w:num w:numId="117">
    <w:abstractNumId w:val="102"/>
  </w:num>
  <w:num w:numId="118">
    <w:abstractNumId w:val="18"/>
  </w:num>
  <w:num w:numId="119">
    <w:abstractNumId w:val="85"/>
  </w:num>
  <w:num w:numId="120">
    <w:abstractNumId w:val="19"/>
  </w:num>
  <w:num w:numId="121">
    <w:abstractNumId w:val="3"/>
  </w:num>
  <w:num w:numId="122">
    <w:abstractNumId w:val="108"/>
  </w:num>
  <w:num w:numId="123">
    <w:abstractNumId w:val="89"/>
  </w:num>
  <w:num w:numId="124">
    <w:abstractNumId w:val="73"/>
  </w:num>
  <w:num w:numId="125">
    <w:abstractNumId w:val="105"/>
  </w:num>
  <w:num w:numId="126">
    <w:abstractNumId w:val="99"/>
  </w:num>
  <w:num w:numId="127">
    <w:abstractNumId w:val="43"/>
  </w:num>
  <w:num w:numId="128">
    <w:abstractNumId w:val="22"/>
  </w:num>
  <w:num w:numId="129">
    <w:abstractNumId w:val="41"/>
  </w:num>
  <w:num w:numId="130">
    <w:abstractNumId w:val="59"/>
  </w:num>
  <w:num w:numId="131">
    <w:abstractNumId w:val="107"/>
  </w:num>
  <w:num w:numId="132">
    <w:abstractNumId w:val="101"/>
  </w:num>
  <w:num w:numId="133">
    <w:abstractNumId w:val="90"/>
  </w:num>
  <w:num w:numId="134">
    <w:abstractNumId w:val="2"/>
  </w:num>
  <w:num w:numId="135">
    <w:abstractNumId w:val="46"/>
  </w:num>
  <w:num w:numId="136">
    <w:abstractNumId w:val="103"/>
  </w:num>
  <w:num w:numId="137">
    <w:abstractNumId w:val="111"/>
  </w:num>
  <w:num w:numId="138">
    <w:abstractNumId w:val="111"/>
  </w:num>
  <w:num w:numId="139">
    <w:abstractNumId w:val="16"/>
  </w:num>
  <w:num w:numId="140">
    <w:abstractNumId w:val="8"/>
  </w:num>
  <w:num w:numId="141">
    <w:abstractNumId w:val="48"/>
  </w:num>
  <w:num w:numId="142">
    <w:abstractNumId w:val="111"/>
  </w:num>
  <w:num w:numId="143">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4"/>
  </w:num>
  <w:num w:numId="145">
    <w:abstractNumId w:val="111"/>
  </w:num>
  <w:num w:numId="146">
    <w:abstractNumId w:val="36"/>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noPunctuationKerning/>
  <w:characterSpacingControl w:val="doNotCompress"/>
  <w:doNotValidateAgainstSchema/>
  <w:doNotDemarcateInvalidXml/>
  <w:hdrShapeDefaults>
    <o:shapedefaults v:ext="edit" spidmax="2049" style="mso-position-vertical-relative:page"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67E"/>
    <w:rsid w:val="000000E4"/>
    <w:rsid w:val="00000B00"/>
    <w:rsid w:val="00000B53"/>
    <w:rsid w:val="00000E22"/>
    <w:rsid w:val="00001A1B"/>
    <w:rsid w:val="00002C5D"/>
    <w:rsid w:val="00002C73"/>
    <w:rsid w:val="00002FD2"/>
    <w:rsid w:val="00003391"/>
    <w:rsid w:val="0000375A"/>
    <w:rsid w:val="000037D8"/>
    <w:rsid w:val="00004429"/>
    <w:rsid w:val="000049D4"/>
    <w:rsid w:val="00005876"/>
    <w:rsid w:val="0000640C"/>
    <w:rsid w:val="00006D1A"/>
    <w:rsid w:val="00006DA0"/>
    <w:rsid w:val="00006EA1"/>
    <w:rsid w:val="00007783"/>
    <w:rsid w:val="00010D04"/>
    <w:rsid w:val="00011013"/>
    <w:rsid w:val="000111A0"/>
    <w:rsid w:val="00011EDB"/>
    <w:rsid w:val="000122AD"/>
    <w:rsid w:val="00012722"/>
    <w:rsid w:val="0001280D"/>
    <w:rsid w:val="00012CBE"/>
    <w:rsid w:val="00013466"/>
    <w:rsid w:val="00013AD2"/>
    <w:rsid w:val="00013BCA"/>
    <w:rsid w:val="00013E54"/>
    <w:rsid w:val="00014930"/>
    <w:rsid w:val="00014C78"/>
    <w:rsid w:val="0001572D"/>
    <w:rsid w:val="0001599D"/>
    <w:rsid w:val="000160A1"/>
    <w:rsid w:val="0001717F"/>
    <w:rsid w:val="000210AD"/>
    <w:rsid w:val="00021BBB"/>
    <w:rsid w:val="00021C65"/>
    <w:rsid w:val="000220C4"/>
    <w:rsid w:val="0002253D"/>
    <w:rsid w:val="000225EC"/>
    <w:rsid w:val="000229A7"/>
    <w:rsid w:val="00023464"/>
    <w:rsid w:val="00023847"/>
    <w:rsid w:val="00024A57"/>
    <w:rsid w:val="00024C8D"/>
    <w:rsid w:val="00024F5F"/>
    <w:rsid w:val="00025178"/>
    <w:rsid w:val="0002550A"/>
    <w:rsid w:val="00025F04"/>
    <w:rsid w:val="00027271"/>
    <w:rsid w:val="00027ECD"/>
    <w:rsid w:val="00030F91"/>
    <w:rsid w:val="00031E4D"/>
    <w:rsid w:val="00031F9D"/>
    <w:rsid w:val="00032311"/>
    <w:rsid w:val="000336DF"/>
    <w:rsid w:val="00033DEF"/>
    <w:rsid w:val="00035016"/>
    <w:rsid w:val="0003638F"/>
    <w:rsid w:val="000365B7"/>
    <w:rsid w:val="00037206"/>
    <w:rsid w:val="00037938"/>
    <w:rsid w:val="000379B2"/>
    <w:rsid w:val="00040CE5"/>
    <w:rsid w:val="000410BF"/>
    <w:rsid w:val="00041AE6"/>
    <w:rsid w:val="0004250A"/>
    <w:rsid w:val="00042510"/>
    <w:rsid w:val="00043C47"/>
    <w:rsid w:val="00043FDE"/>
    <w:rsid w:val="000440FC"/>
    <w:rsid w:val="00045F31"/>
    <w:rsid w:val="00046FF2"/>
    <w:rsid w:val="00047787"/>
    <w:rsid w:val="00047914"/>
    <w:rsid w:val="000505BE"/>
    <w:rsid w:val="00050657"/>
    <w:rsid w:val="000519CA"/>
    <w:rsid w:val="00052864"/>
    <w:rsid w:val="0005340E"/>
    <w:rsid w:val="000534BB"/>
    <w:rsid w:val="00053626"/>
    <w:rsid w:val="00053CDF"/>
    <w:rsid w:val="00054B13"/>
    <w:rsid w:val="00054D32"/>
    <w:rsid w:val="00054D3B"/>
    <w:rsid w:val="0005585E"/>
    <w:rsid w:val="00055954"/>
    <w:rsid w:val="00055988"/>
    <w:rsid w:val="00055B0E"/>
    <w:rsid w:val="00055D82"/>
    <w:rsid w:val="000573C8"/>
    <w:rsid w:val="00057417"/>
    <w:rsid w:val="00060650"/>
    <w:rsid w:val="00060FB8"/>
    <w:rsid w:val="000615B3"/>
    <w:rsid w:val="000619D8"/>
    <w:rsid w:val="00061E9C"/>
    <w:rsid w:val="00061F11"/>
    <w:rsid w:val="000624DF"/>
    <w:rsid w:val="0006253B"/>
    <w:rsid w:val="00063078"/>
    <w:rsid w:val="0006375B"/>
    <w:rsid w:val="00063C02"/>
    <w:rsid w:val="00063C57"/>
    <w:rsid w:val="0006497C"/>
    <w:rsid w:val="00064AA0"/>
    <w:rsid w:val="00064B94"/>
    <w:rsid w:val="00064C1F"/>
    <w:rsid w:val="00065A74"/>
    <w:rsid w:val="00065F6D"/>
    <w:rsid w:val="00066161"/>
    <w:rsid w:val="000663CB"/>
    <w:rsid w:val="000675D1"/>
    <w:rsid w:val="0006787F"/>
    <w:rsid w:val="00070CDA"/>
    <w:rsid w:val="00070DC6"/>
    <w:rsid w:val="00071D3D"/>
    <w:rsid w:val="000750F2"/>
    <w:rsid w:val="00075E57"/>
    <w:rsid w:val="0007643E"/>
    <w:rsid w:val="000768A7"/>
    <w:rsid w:val="00076AC1"/>
    <w:rsid w:val="00081411"/>
    <w:rsid w:val="000823C4"/>
    <w:rsid w:val="000826A5"/>
    <w:rsid w:val="000832D2"/>
    <w:rsid w:val="0008450E"/>
    <w:rsid w:val="000855C4"/>
    <w:rsid w:val="0008704F"/>
    <w:rsid w:val="0008770A"/>
    <w:rsid w:val="00090094"/>
    <w:rsid w:val="00090394"/>
    <w:rsid w:val="00090CBE"/>
    <w:rsid w:val="00091A9E"/>
    <w:rsid w:val="0009223A"/>
    <w:rsid w:val="000923A1"/>
    <w:rsid w:val="000925B6"/>
    <w:rsid w:val="00092915"/>
    <w:rsid w:val="00092D02"/>
    <w:rsid w:val="000948EA"/>
    <w:rsid w:val="00094931"/>
    <w:rsid w:val="00095C5F"/>
    <w:rsid w:val="00096542"/>
    <w:rsid w:val="00097D35"/>
    <w:rsid w:val="00097FD1"/>
    <w:rsid w:val="000A0607"/>
    <w:rsid w:val="000A0E43"/>
    <w:rsid w:val="000A0E59"/>
    <w:rsid w:val="000A1581"/>
    <w:rsid w:val="000A1A0B"/>
    <w:rsid w:val="000A21CB"/>
    <w:rsid w:val="000A236B"/>
    <w:rsid w:val="000A27FD"/>
    <w:rsid w:val="000A2D2A"/>
    <w:rsid w:val="000A2EAC"/>
    <w:rsid w:val="000A39EA"/>
    <w:rsid w:val="000A3A33"/>
    <w:rsid w:val="000A3F4E"/>
    <w:rsid w:val="000A4224"/>
    <w:rsid w:val="000A4675"/>
    <w:rsid w:val="000A5E1D"/>
    <w:rsid w:val="000A7AC2"/>
    <w:rsid w:val="000B106D"/>
    <w:rsid w:val="000B1890"/>
    <w:rsid w:val="000B1F1D"/>
    <w:rsid w:val="000B291F"/>
    <w:rsid w:val="000B37B3"/>
    <w:rsid w:val="000B40E2"/>
    <w:rsid w:val="000B44F2"/>
    <w:rsid w:val="000B4B04"/>
    <w:rsid w:val="000B4B26"/>
    <w:rsid w:val="000B539C"/>
    <w:rsid w:val="000B5416"/>
    <w:rsid w:val="000B54A2"/>
    <w:rsid w:val="000B5ACA"/>
    <w:rsid w:val="000B674D"/>
    <w:rsid w:val="000B6B33"/>
    <w:rsid w:val="000B6B4E"/>
    <w:rsid w:val="000B72B7"/>
    <w:rsid w:val="000B7B35"/>
    <w:rsid w:val="000C0136"/>
    <w:rsid w:val="000C0A4B"/>
    <w:rsid w:val="000C14D4"/>
    <w:rsid w:val="000C2489"/>
    <w:rsid w:val="000C257F"/>
    <w:rsid w:val="000C37D2"/>
    <w:rsid w:val="000C3E27"/>
    <w:rsid w:val="000C41A7"/>
    <w:rsid w:val="000C5D4A"/>
    <w:rsid w:val="000C63E3"/>
    <w:rsid w:val="000C6AB5"/>
    <w:rsid w:val="000C6BB3"/>
    <w:rsid w:val="000C6DA3"/>
    <w:rsid w:val="000C7BD5"/>
    <w:rsid w:val="000C7E77"/>
    <w:rsid w:val="000D0880"/>
    <w:rsid w:val="000D0ACC"/>
    <w:rsid w:val="000D1E6B"/>
    <w:rsid w:val="000D3E1D"/>
    <w:rsid w:val="000D410D"/>
    <w:rsid w:val="000D4435"/>
    <w:rsid w:val="000D4AF4"/>
    <w:rsid w:val="000D4BA9"/>
    <w:rsid w:val="000D4C27"/>
    <w:rsid w:val="000D5A07"/>
    <w:rsid w:val="000D65C2"/>
    <w:rsid w:val="000D6C28"/>
    <w:rsid w:val="000D7F05"/>
    <w:rsid w:val="000E0886"/>
    <w:rsid w:val="000E12C8"/>
    <w:rsid w:val="000E1798"/>
    <w:rsid w:val="000E20DC"/>
    <w:rsid w:val="000E2DB6"/>
    <w:rsid w:val="000E2F8A"/>
    <w:rsid w:val="000E4A9B"/>
    <w:rsid w:val="000E4CA1"/>
    <w:rsid w:val="000E590F"/>
    <w:rsid w:val="000E65F4"/>
    <w:rsid w:val="000E6CAE"/>
    <w:rsid w:val="000E6EE4"/>
    <w:rsid w:val="000E75DC"/>
    <w:rsid w:val="000E76AC"/>
    <w:rsid w:val="000E7E00"/>
    <w:rsid w:val="000E7F79"/>
    <w:rsid w:val="000F2DD2"/>
    <w:rsid w:val="000F366A"/>
    <w:rsid w:val="000F3698"/>
    <w:rsid w:val="000F3825"/>
    <w:rsid w:val="000F4247"/>
    <w:rsid w:val="000F458F"/>
    <w:rsid w:val="000F4E07"/>
    <w:rsid w:val="000F55FE"/>
    <w:rsid w:val="000F60A6"/>
    <w:rsid w:val="000F6328"/>
    <w:rsid w:val="000F6CDE"/>
    <w:rsid w:val="000F6D65"/>
    <w:rsid w:val="000F6F94"/>
    <w:rsid w:val="000F76A0"/>
    <w:rsid w:val="000F7E5E"/>
    <w:rsid w:val="001009F8"/>
    <w:rsid w:val="001011C9"/>
    <w:rsid w:val="00101841"/>
    <w:rsid w:val="00105530"/>
    <w:rsid w:val="00106584"/>
    <w:rsid w:val="001072DA"/>
    <w:rsid w:val="00107990"/>
    <w:rsid w:val="00107A72"/>
    <w:rsid w:val="00110BC0"/>
    <w:rsid w:val="00110E7F"/>
    <w:rsid w:val="0011192B"/>
    <w:rsid w:val="00112AFB"/>
    <w:rsid w:val="00112C3B"/>
    <w:rsid w:val="0011366B"/>
    <w:rsid w:val="00114CC4"/>
    <w:rsid w:val="00114DF7"/>
    <w:rsid w:val="00114ED7"/>
    <w:rsid w:val="001155A8"/>
    <w:rsid w:val="00116189"/>
    <w:rsid w:val="001168F2"/>
    <w:rsid w:val="001173B6"/>
    <w:rsid w:val="00117CF8"/>
    <w:rsid w:val="00117DDD"/>
    <w:rsid w:val="0012192A"/>
    <w:rsid w:val="00121998"/>
    <w:rsid w:val="001228CC"/>
    <w:rsid w:val="00122B30"/>
    <w:rsid w:val="0012395F"/>
    <w:rsid w:val="00124357"/>
    <w:rsid w:val="0012515E"/>
    <w:rsid w:val="0012595B"/>
    <w:rsid w:val="00126E64"/>
    <w:rsid w:val="001272B2"/>
    <w:rsid w:val="00127760"/>
    <w:rsid w:val="00127FCE"/>
    <w:rsid w:val="001304EF"/>
    <w:rsid w:val="00132170"/>
    <w:rsid w:val="00132936"/>
    <w:rsid w:val="001329A7"/>
    <w:rsid w:val="001332B5"/>
    <w:rsid w:val="00133DBF"/>
    <w:rsid w:val="00134940"/>
    <w:rsid w:val="00135E7C"/>
    <w:rsid w:val="00136320"/>
    <w:rsid w:val="001369AA"/>
    <w:rsid w:val="00137001"/>
    <w:rsid w:val="0013781E"/>
    <w:rsid w:val="00137AFA"/>
    <w:rsid w:val="00140780"/>
    <w:rsid w:val="00140FD8"/>
    <w:rsid w:val="0014156F"/>
    <w:rsid w:val="001429B4"/>
    <w:rsid w:val="001429E2"/>
    <w:rsid w:val="00142B53"/>
    <w:rsid w:val="0014305C"/>
    <w:rsid w:val="00144448"/>
    <w:rsid w:val="00145410"/>
    <w:rsid w:val="00145697"/>
    <w:rsid w:val="00145A5B"/>
    <w:rsid w:val="00145C3D"/>
    <w:rsid w:val="001467EB"/>
    <w:rsid w:val="00146DB8"/>
    <w:rsid w:val="00147081"/>
    <w:rsid w:val="00147699"/>
    <w:rsid w:val="001478C0"/>
    <w:rsid w:val="00147BBA"/>
    <w:rsid w:val="00150FAA"/>
    <w:rsid w:val="0015280F"/>
    <w:rsid w:val="0015620D"/>
    <w:rsid w:val="00156357"/>
    <w:rsid w:val="001567FB"/>
    <w:rsid w:val="001573E6"/>
    <w:rsid w:val="001576D3"/>
    <w:rsid w:val="00157810"/>
    <w:rsid w:val="00157A76"/>
    <w:rsid w:val="00157C14"/>
    <w:rsid w:val="00157DC8"/>
    <w:rsid w:val="00160C35"/>
    <w:rsid w:val="00160FF0"/>
    <w:rsid w:val="001621C0"/>
    <w:rsid w:val="0016267B"/>
    <w:rsid w:val="00162715"/>
    <w:rsid w:val="001636D6"/>
    <w:rsid w:val="00164EDC"/>
    <w:rsid w:val="00165593"/>
    <w:rsid w:val="00165908"/>
    <w:rsid w:val="001662EF"/>
    <w:rsid w:val="00167CBD"/>
    <w:rsid w:val="00167D65"/>
    <w:rsid w:val="00170438"/>
    <w:rsid w:val="0017148A"/>
    <w:rsid w:val="0017150B"/>
    <w:rsid w:val="00171C19"/>
    <w:rsid w:val="00172BC8"/>
    <w:rsid w:val="001746AF"/>
    <w:rsid w:val="001749B2"/>
    <w:rsid w:val="0017564A"/>
    <w:rsid w:val="0017708E"/>
    <w:rsid w:val="00177DD7"/>
    <w:rsid w:val="00180C51"/>
    <w:rsid w:val="0018161C"/>
    <w:rsid w:val="001819A5"/>
    <w:rsid w:val="00182A5A"/>
    <w:rsid w:val="0018333F"/>
    <w:rsid w:val="0018440D"/>
    <w:rsid w:val="0018615C"/>
    <w:rsid w:val="00186947"/>
    <w:rsid w:val="00186B90"/>
    <w:rsid w:val="00187DBD"/>
    <w:rsid w:val="00187EB3"/>
    <w:rsid w:val="00190060"/>
    <w:rsid w:val="00190BCF"/>
    <w:rsid w:val="00191F10"/>
    <w:rsid w:val="00192025"/>
    <w:rsid w:val="0019229E"/>
    <w:rsid w:val="00192ED0"/>
    <w:rsid w:val="00192F42"/>
    <w:rsid w:val="001931B8"/>
    <w:rsid w:val="0019376C"/>
    <w:rsid w:val="001939A8"/>
    <w:rsid w:val="00194C6E"/>
    <w:rsid w:val="00194DD6"/>
    <w:rsid w:val="00195C91"/>
    <w:rsid w:val="00196F33"/>
    <w:rsid w:val="00197618"/>
    <w:rsid w:val="001A29AB"/>
    <w:rsid w:val="001A325C"/>
    <w:rsid w:val="001A399C"/>
    <w:rsid w:val="001A3FCE"/>
    <w:rsid w:val="001A4CD6"/>
    <w:rsid w:val="001A58E8"/>
    <w:rsid w:val="001A59D7"/>
    <w:rsid w:val="001A5E80"/>
    <w:rsid w:val="001A6273"/>
    <w:rsid w:val="001A6F05"/>
    <w:rsid w:val="001A7B27"/>
    <w:rsid w:val="001B0427"/>
    <w:rsid w:val="001B0DEB"/>
    <w:rsid w:val="001B172B"/>
    <w:rsid w:val="001B1855"/>
    <w:rsid w:val="001B1B56"/>
    <w:rsid w:val="001B1DB6"/>
    <w:rsid w:val="001B1EE0"/>
    <w:rsid w:val="001B2A35"/>
    <w:rsid w:val="001B2B04"/>
    <w:rsid w:val="001B2D55"/>
    <w:rsid w:val="001B401A"/>
    <w:rsid w:val="001B443E"/>
    <w:rsid w:val="001B46DC"/>
    <w:rsid w:val="001B4932"/>
    <w:rsid w:val="001B5248"/>
    <w:rsid w:val="001B787B"/>
    <w:rsid w:val="001C076D"/>
    <w:rsid w:val="001C1315"/>
    <w:rsid w:val="001C1C26"/>
    <w:rsid w:val="001C1FF0"/>
    <w:rsid w:val="001C2B8E"/>
    <w:rsid w:val="001C3176"/>
    <w:rsid w:val="001C3E99"/>
    <w:rsid w:val="001C4B9D"/>
    <w:rsid w:val="001C55CD"/>
    <w:rsid w:val="001C57B0"/>
    <w:rsid w:val="001C59EF"/>
    <w:rsid w:val="001C617C"/>
    <w:rsid w:val="001C7018"/>
    <w:rsid w:val="001C74F6"/>
    <w:rsid w:val="001C762E"/>
    <w:rsid w:val="001D06BF"/>
    <w:rsid w:val="001D079F"/>
    <w:rsid w:val="001D0828"/>
    <w:rsid w:val="001D1082"/>
    <w:rsid w:val="001D22DE"/>
    <w:rsid w:val="001D2338"/>
    <w:rsid w:val="001D2D5F"/>
    <w:rsid w:val="001D2DA1"/>
    <w:rsid w:val="001D2F07"/>
    <w:rsid w:val="001D3945"/>
    <w:rsid w:val="001D3AC6"/>
    <w:rsid w:val="001D3B7E"/>
    <w:rsid w:val="001D495E"/>
    <w:rsid w:val="001D49CC"/>
    <w:rsid w:val="001D53B5"/>
    <w:rsid w:val="001D6655"/>
    <w:rsid w:val="001D721D"/>
    <w:rsid w:val="001D7779"/>
    <w:rsid w:val="001D788B"/>
    <w:rsid w:val="001D795B"/>
    <w:rsid w:val="001D7A63"/>
    <w:rsid w:val="001E0D53"/>
    <w:rsid w:val="001E1552"/>
    <w:rsid w:val="001E1C2B"/>
    <w:rsid w:val="001E3588"/>
    <w:rsid w:val="001E4BA4"/>
    <w:rsid w:val="001E4EB4"/>
    <w:rsid w:val="001E686B"/>
    <w:rsid w:val="001E6E26"/>
    <w:rsid w:val="001E6F80"/>
    <w:rsid w:val="001E77A7"/>
    <w:rsid w:val="001E795A"/>
    <w:rsid w:val="001E7C80"/>
    <w:rsid w:val="001F0639"/>
    <w:rsid w:val="001F0847"/>
    <w:rsid w:val="001F0EA5"/>
    <w:rsid w:val="001F0EFF"/>
    <w:rsid w:val="001F2472"/>
    <w:rsid w:val="001F30AF"/>
    <w:rsid w:val="001F3D7E"/>
    <w:rsid w:val="001F4649"/>
    <w:rsid w:val="001F4AB9"/>
    <w:rsid w:val="001F4BE1"/>
    <w:rsid w:val="001F505E"/>
    <w:rsid w:val="001F5290"/>
    <w:rsid w:val="001F7070"/>
    <w:rsid w:val="001F7DE8"/>
    <w:rsid w:val="0020054E"/>
    <w:rsid w:val="00200F32"/>
    <w:rsid w:val="0020122A"/>
    <w:rsid w:val="002013CC"/>
    <w:rsid w:val="00201501"/>
    <w:rsid w:val="002019AA"/>
    <w:rsid w:val="002026E5"/>
    <w:rsid w:val="0020275E"/>
    <w:rsid w:val="00203BDD"/>
    <w:rsid w:val="00203FBE"/>
    <w:rsid w:val="002040B5"/>
    <w:rsid w:val="002051B0"/>
    <w:rsid w:val="00205657"/>
    <w:rsid w:val="00205D33"/>
    <w:rsid w:val="002064BE"/>
    <w:rsid w:val="002069A9"/>
    <w:rsid w:val="00207044"/>
    <w:rsid w:val="00207284"/>
    <w:rsid w:val="00207EE3"/>
    <w:rsid w:val="00210147"/>
    <w:rsid w:val="002105B2"/>
    <w:rsid w:val="00210B64"/>
    <w:rsid w:val="00210B89"/>
    <w:rsid w:val="00211FDC"/>
    <w:rsid w:val="00214486"/>
    <w:rsid w:val="00215167"/>
    <w:rsid w:val="00215DC7"/>
    <w:rsid w:val="00216533"/>
    <w:rsid w:val="00216844"/>
    <w:rsid w:val="00217944"/>
    <w:rsid w:val="00217E8B"/>
    <w:rsid w:val="00221A5E"/>
    <w:rsid w:val="00221BE5"/>
    <w:rsid w:val="002224CA"/>
    <w:rsid w:val="0022286D"/>
    <w:rsid w:val="00223660"/>
    <w:rsid w:val="002246F9"/>
    <w:rsid w:val="00224757"/>
    <w:rsid w:val="002266F5"/>
    <w:rsid w:val="00227031"/>
    <w:rsid w:val="00227EFC"/>
    <w:rsid w:val="002309E2"/>
    <w:rsid w:val="00230B52"/>
    <w:rsid w:val="00230B84"/>
    <w:rsid w:val="00230EE7"/>
    <w:rsid w:val="00231201"/>
    <w:rsid w:val="00232E5F"/>
    <w:rsid w:val="0023330D"/>
    <w:rsid w:val="002345EC"/>
    <w:rsid w:val="0023487A"/>
    <w:rsid w:val="00234F6E"/>
    <w:rsid w:val="00235D38"/>
    <w:rsid w:val="0023626D"/>
    <w:rsid w:val="002363C3"/>
    <w:rsid w:val="002367FF"/>
    <w:rsid w:val="002368B1"/>
    <w:rsid w:val="00236B1D"/>
    <w:rsid w:val="00237332"/>
    <w:rsid w:val="002373ED"/>
    <w:rsid w:val="0023790C"/>
    <w:rsid w:val="00237F43"/>
    <w:rsid w:val="00240F21"/>
    <w:rsid w:val="00241BFA"/>
    <w:rsid w:val="00241FF6"/>
    <w:rsid w:val="0024226C"/>
    <w:rsid w:val="00242956"/>
    <w:rsid w:val="00242B01"/>
    <w:rsid w:val="00242D60"/>
    <w:rsid w:val="0024374F"/>
    <w:rsid w:val="00243C4E"/>
    <w:rsid w:val="00244222"/>
    <w:rsid w:val="002448B8"/>
    <w:rsid w:val="00244BB7"/>
    <w:rsid w:val="00244C20"/>
    <w:rsid w:val="0024505F"/>
    <w:rsid w:val="00245648"/>
    <w:rsid w:val="00245B49"/>
    <w:rsid w:val="002517D4"/>
    <w:rsid w:val="00251B04"/>
    <w:rsid w:val="0025294C"/>
    <w:rsid w:val="0025354D"/>
    <w:rsid w:val="002539B1"/>
    <w:rsid w:val="00253DDA"/>
    <w:rsid w:val="002545AC"/>
    <w:rsid w:val="002570C2"/>
    <w:rsid w:val="00257713"/>
    <w:rsid w:val="00257E79"/>
    <w:rsid w:val="002617DB"/>
    <w:rsid w:val="00261E91"/>
    <w:rsid w:val="00261F91"/>
    <w:rsid w:val="00262580"/>
    <w:rsid w:val="002626A7"/>
    <w:rsid w:val="00262DF0"/>
    <w:rsid w:val="00263238"/>
    <w:rsid w:val="002633E8"/>
    <w:rsid w:val="002637F5"/>
    <w:rsid w:val="0026414F"/>
    <w:rsid w:val="002643A3"/>
    <w:rsid w:val="00265092"/>
    <w:rsid w:val="002650EE"/>
    <w:rsid w:val="002655F0"/>
    <w:rsid w:val="00265A53"/>
    <w:rsid w:val="00266992"/>
    <w:rsid w:val="00267B7C"/>
    <w:rsid w:val="00270C34"/>
    <w:rsid w:val="00271304"/>
    <w:rsid w:val="00271FB6"/>
    <w:rsid w:val="002724FE"/>
    <w:rsid w:val="00272511"/>
    <w:rsid w:val="0027302C"/>
    <w:rsid w:val="00273E30"/>
    <w:rsid w:val="00274B94"/>
    <w:rsid w:val="0027516F"/>
    <w:rsid w:val="00275E2A"/>
    <w:rsid w:val="002761D5"/>
    <w:rsid w:val="002762D4"/>
    <w:rsid w:val="00276782"/>
    <w:rsid w:val="00277863"/>
    <w:rsid w:val="00277CDF"/>
    <w:rsid w:val="00277ECE"/>
    <w:rsid w:val="0028070C"/>
    <w:rsid w:val="00280801"/>
    <w:rsid w:val="00281414"/>
    <w:rsid w:val="00281540"/>
    <w:rsid w:val="00282067"/>
    <w:rsid w:val="002821D0"/>
    <w:rsid w:val="00282EA6"/>
    <w:rsid w:val="002846FD"/>
    <w:rsid w:val="0028484D"/>
    <w:rsid w:val="00284BF9"/>
    <w:rsid w:val="00285A0E"/>
    <w:rsid w:val="00285A87"/>
    <w:rsid w:val="00286750"/>
    <w:rsid w:val="00286D27"/>
    <w:rsid w:val="00287B67"/>
    <w:rsid w:val="002902F1"/>
    <w:rsid w:val="0029058B"/>
    <w:rsid w:val="002907C0"/>
    <w:rsid w:val="00290C64"/>
    <w:rsid w:val="002930F1"/>
    <w:rsid w:val="002952E2"/>
    <w:rsid w:val="00295469"/>
    <w:rsid w:val="002958A8"/>
    <w:rsid w:val="00296720"/>
    <w:rsid w:val="0029794C"/>
    <w:rsid w:val="00297D4C"/>
    <w:rsid w:val="00297EB2"/>
    <w:rsid w:val="002A043F"/>
    <w:rsid w:val="002A0F16"/>
    <w:rsid w:val="002A13E5"/>
    <w:rsid w:val="002A142F"/>
    <w:rsid w:val="002A1E62"/>
    <w:rsid w:val="002A205F"/>
    <w:rsid w:val="002A271D"/>
    <w:rsid w:val="002A2A56"/>
    <w:rsid w:val="002A3014"/>
    <w:rsid w:val="002A410C"/>
    <w:rsid w:val="002A46BE"/>
    <w:rsid w:val="002A545C"/>
    <w:rsid w:val="002A6004"/>
    <w:rsid w:val="002A6C52"/>
    <w:rsid w:val="002A6E26"/>
    <w:rsid w:val="002A7927"/>
    <w:rsid w:val="002B0A38"/>
    <w:rsid w:val="002B110D"/>
    <w:rsid w:val="002B11F6"/>
    <w:rsid w:val="002B29CD"/>
    <w:rsid w:val="002B2B89"/>
    <w:rsid w:val="002B44B4"/>
    <w:rsid w:val="002B459D"/>
    <w:rsid w:val="002B54F4"/>
    <w:rsid w:val="002B62FF"/>
    <w:rsid w:val="002B686E"/>
    <w:rsid w:val="002B69D4"/>
    <w:rsid w:val="002B75AC"/>
    <w:rsid w:val="002B78B7"/>
    <w:rsid w:val="002B7D72"/>
    <w:rsid w:val="002C0499"/>
    <w:rsid w:val="002C05F5"/>
    <w:rsid w:val="002C140D"/>
    <w:rsid w:val="002C1718"/>
    <w:rsid w:val="002C22EE"/>
    <w:rsid w:val="002C3859"/>
    <w:rsid w:val="002C3942"/>
    <w:rsid w:val="002C3B69"/>
    <w:rsid w:val="002C4EFC"/>
    <w:rsid w:val="002C5027"/>
    <w:rsid w:val="002C5610"/>
    <w:rsid w:val="002C57A9"/>
    <w:rsid w:val="002C62B1"/>
    <w:rsid w:val="002C63B7"/>
    <w:rsid w:val="002C6638"/>
    <w:rsid w:val="002C6A74"/>
    <w:rsid w:val="002C6D96"/>
    <w:rsid w:val="002D0E66"/>
    <w:rsid w:val="002D139F"/>
    <w:rsid w:val="002D157C"/>
    <w:rsid w:val="002D195E"/>
    <w:rsid w:val="002D2AA0"/>
    <w:rsid w:val="002D3123"/>
    <w:rsid w:val="002D3593"/>
    <w:rsid w:val="002D35E4"/>
    <w:rsid w:val="002D44D0"/>
    <w:rsid w:val="002D4865"/>
    <w:rsid w:val="002D4C72"/>
    <w:rsid w:val="002D53E9"/>
    <w:rsid w:val="002D5941"/>
    <w:rsid w:val="002D5C5C"/>
    <w:rsid w:val="002D6C70"/>
    <w:rsid w:val="002D76AF"/>
    <w:rsid w:val="002D799E"/>
    <w:rsid w:val="002D7AA6"/>
    <w:rsid w:val="002D7BA5"/>
    <w:rsid w:val="002E0234"/>
    <w:rsid w:val="002E0B5B"/>
    <w:rsid w:val="002E0D57"/>
    <w:rsid w:val="002E21D1"/>
    <w:rsid w:val="002E2F5F"/>
    <w:rsid w:val="002E3360"/>
    <w:rsid w:val="002E4025"/>
    <w:rsid w:val="002E548A"/>
    <w:rsid w:val="002E636E"/>
    <w:rsid w:val="002E66D6"/>
    <w:rsid w:val="002E6A7E"/>
    <w:rsid w:val="002E6F57"/>
    <w:rsid w:val="002E6FBF"/>
    <w:rsid w:val="002E71CC"/>
    <w:rsid w:val="002F037C"/>
    <w:rsid w:val="002F089B"/>
    <w:rsid w:val="002F094C"/>
    <w:rsid w:val="002F0D73"/>
    <w:rsid w:val="002F2338"/>
    <w:rsid w:val="002F2569"/>
    <w:rsid w:val="002F4968"/>
    <w:rsid w:val="002F5128"/>
    <w:rsid w:val="002F51FD"/>
    <w:rsid w:val="002F5DCF"/>
    <w:rsid w:val="002F5F41"/>
    <w:rsid w:val="002F5F83"/>
    <w:rsid w:val="002F6044"/>
    <w:rsid w:val="002F6637"/>
    <w:rsid w:val="002F68D9"/>
    <w:rsid w:val="002F69A2"/>
    <w:rsid w:val="002F7821"/>
    <w:rsid w:val="002F79D1"/>
    <w:rsid w:val="003002DA"/>
    <w:rsid w:val="00300E4A"/>
    <w:rsid w:val="00301251"/>
    <w:rsid w:val="0030176F"/>
    <w:rsid w:val="00301D47"/>
    <w:rsid w:val="00301D74"/>
    <w:rsid w:val="00302667"/>
    <w:rsid w:val="0030424C"/>
    <w:rsid w:val="00304C82"/>
    <w:rsid w:val="00304D47"/>
    <w:rsid w:val="003053B7"/>
    <w:rsid w:val="003059C7"/>
    <w:rsid w:val="00306182"/>
    <w:rsid w:val="00306198"/>
    <w:rsid w:val="00306BAA"/>
    <w:rsid w:val="0030737C"/>
    <w:rsid w:val="003075BC"/>
    <w:rsid w:val="00307C02"/>
    <w:rsid w:val="00307E79"/>
    <w:rsid w:val="00310E8E"/>
    <w:rsid w:val="0031205E"/>
    <w:rsid w:val="003130E4"/>
    <w:rsid w:val="00313133"/>
    <w:rsid w:val="00313AF2"/>
    <w:rsid w:val="003147D1"/>
    <w:rsid w:val="00314DE3"/>
    <w:rsid w:val="003164FF"/>
    <w:rsid w:val="00316E76"/>
    <w:rsid w:val="0031702B"/>
    <w:rsid w:val="00317801"/>
    <w:rsid w:val="00317DD7"/>
    <w:rsid w:val="00320987"/>
    <w:rsid w:val="003210A3"/>
    <w:rsid w:val="003227FE"/>
    <w:rsid w:val="00323323"/>
    <w:rsid w:val="003237A0"/>
    <w:rsid w:val="00323833"/>
    <w:rsid w:val="00323EA2"/>
    <w:rsid w:val="003250F7"/>
    <w:rsid w:val="003255E1"/>
    <w:rsid w:val="0032612D"/>
    <w:rsid w:val="003261EA"/>
    <w:rsid w:val="00326897"/>
    <w:rsid w:val="003272D6"/>
    <w:rsid w:val="0032749F"/>
    <w:rsid w:val="00327637"/>
    <w:rsid w:val="00327775"/>
    <w:rsid w:val="003278C6"/>
    <w:rsid w:val="00327A02"/>
    <w:rsid w:val="00327B50"/>
    <w:rsid w:val="00331122"/>
    <w:rsid w:val="00331300"/>
    <w:rsid w:val="00331B1E"/>
    <w:rsid w:val="00331D49"/>
    <w:rsid w:val="0033238D"/>
    <w:rsid w:val="00332D22"/>
    <w:rsid w:val="00332D91"/>
    <w:rsid w:val="00332FC9"/>
    <w:rsid w:val="0033322F"/>
    <w:rsid w:val="00334267"/>
    <w:rsid w:val="00335FE1"/>
    <w:rsid w:val="00336194"/>
    <w:rsid w:val="00337448"/>
    <w:rsid w:val="00337BD3"/>
    <w:rsid w:val="00337DA9"/>
    <w:rsid w:val="00337F19"/>
    <w:rsid w:val="003402FA"/>
    <w:rsid w:val="00341194"/>
    <w:rsid w:val="0034138C"/>
    <w:rsid w:val="00341C4C"/>
    <w:rsid w:val="00341C7F"/>
    <w:rsid w:val="00341EF6"/>
    <w:rsid w:val="00342657"/>
    <w:rsid w:val="0034317D"/>
    <w:rsid w:val="00343BEB"/>
    <w:rsid w:val="003441FA"/>
    <w:rsid w:val="0034446A"/>
    <w:rsid w:val="00344E8C"/>
    <w:rsid w:val="003463F5"/>
    <w:rsid w:val="00347269"/>
    <w:rsid w:val="003479E9"/>
    <w:rsid w:val="00347A4A"/>
    <w:rsid w:val="00347D93"/>
    <w:rsid w:val="003507A2"/>
    <w:rsid w:val="00350E25"/>
    <w:rsid w:val="0035105E"/>
    <w:rsid w:val="00351107"/>
    <w:rsid w:val="003518FC"/>
    <w:rsid w:val="003521C6"/>
    <w:rsid w:val="00352225"/>
    <w:rsid w:val="00352C2F"/>
    <w:rsid w:val="00352CB8"/>
    <w:rsid w:val="0035312B"/>
    <w:rsid w:val="00353598"/>
    <w:rsid w:val="0035384A"/>
    <w:rsid w:val="0035448F"/>
    <w:rsid w:val="00354956"/>
    <w:rsid w:val="00355E96"/>
    <w:rsid w:val="00356401"/>
    <w:rsid w:val="00356403"/>
    <w:rsid w:val="00356505"/>
    <w:rsid w:val="00356C2B"/>
    <w:rsid w:val="00357A55"/>
    <w:rsid w:val="003600FB"/>
    <w:rsid w:val="0036154D"/>
    <w:rsid w:val="00361B22"/>
    <w:rsid w:val="00361D2E"/>
    <w:rsid w:val="00362306"/>
    <w:rsid w:val="00362533"/>
    <w:rsid w:val="0036517D"/>
    <w:rsid w:val="00365960"/>
    <w:rsid w:val="00365C04"/>
    <w:rsid w:val="00366AE2"/>
    <w:rsid w:val="003676F5"/>
    <w:rsid w:val="00367F66"/>
    <w:rsid w:val="003700D9"/>
    <w:rsid w:val="00370E33"/>
    <w:rsid w:val="003722E7"/>
    <w:rsid w:val="00374B66"/>
    <w:rsid w:val="00374E2E"/>
    <w:rsid w:val="00375103"/>
    <w:rsid w:val="003761BF"/>
    <w:rsid w:val="00376472"/>
    <w:rsid w:val="00377A3D"/>
    <w:rsid w:val="00380092"/>
    <w:rsid w:val="00381790"/>
    <w:rsid w:val="00381D5E"/>
    <w:rsid w:val="00382036"/>
    <w:rsid w:val="003832D9"/>
    <w:rsid w:val="003835F2"/>
    <w:rsid w:val="003840C4"/>
    <w:rsid w:val="003841B7"/>
    <w:rsid w:val="003841DD"/>
    <w:rsid w:val="00384C99"/>
    <w:rsid w:val="00384D18"/>
    <w:rsid w:val="00385078"/>
    <w:rsid w:val="00385851"/>
    <w:rsid w:val="00386165"/>
    <w:rsid w:val="0038640E"/>
    <w:rsid w:val="00386A89"/>
    <w:rsid w:val="00386B44"/>
    <w:rsid w:val="00391299"/>
    <w:rsid w:val="00391619"/>
    <w:rsid w:val="00391E78"/>
    <w:rsid w:val="00392364"/>
    <w:rsid w:val="0039281F"/>
    <w:rsid w:val="0039352E"/>
    <w:rsid w:val="003969DE"/>
    <w:rsid w:val="00396C0F"/>
    <w:rsid w:val="00396C34"/>
    <w:rsid w:val="00396C4A"/>
    <w:rsid w:val="003A0348"/>
    <w:rsid w:val="003A0AF7"/>
    <w:rsid w:val="003A2F37"/>
    <w:rsid w:val="003A306E"/>
    <w:rsid w:val="003A4561"/>
    <w:rsid w:val="003A4693"/>
    <w:rsid w:val="003A4B76"/>
    <w:rsid w:val="003A4F18"/>
    <w:rsid w:val="003A5F99"/>
    <w:rsid w:val="003A63ED"/>
    <w:rsid w:val="003A6C88"/>
    <w:rsid w:val="003A7177"/>
    <w:rsid w:val="003A7197"/>
    <w:rsid w:val="003B1590"/>
    <w:rsid w:val="003B1CCA"/>
    <w:rsid w:val="003B1E53"/>
    <w:rsid w:val="003B1EF1"/>
    <w:rsid w:val="003B20D4"/>
    <w:rsid w:val="003B231F"/>
    <w:rsid w:val="003B2888"/>
    <w:rsid w:val="003B508F"/>
    <w:rsid w:val="003B5A79"/>
    <w:rsid w:val="003B6635"/>
    <w:rsid w:val="003B68B7"/>
    <w:rsid w:val="003B6F08"/>
    <w:rsid w:val="003B7626"/>
    <w:rsid w:val="003B7AA1"/>
    <w:rsid w:val="003C0070"/>
    <w:rsid w:val="003C010F"/>
    <w:rsid w:val="003C0145"/>
    <w:rsid w:val="003C026B"/>
    <w:rsid w:val="003C0317"/>
    <w:rsid w:val="003C07AF"/>
    <w:rsid w:val="003C1540"/>
    <w:rsid w:val="003C17BE"/>
    <w:rsid w:val="003C2555"/>
    <w:rsid w:val="003C3949"/>
    <w:rsid w:val="003C41B3"/>
    <w:rsid w:val="003C604B"/>
    <w:rsid w:val="003C63C3"/>
    <w:rsid w:val="003C661A"/>
    <w:rsid w:val="003C6E05"/>
    <w:rsid w:val="003C7824"/>
    <w:rsid w:val="003C7FAC"/>
    <w:rsid w:val="003D1CC2"/>
    <w:rsid w:val="003D2B6C"/>
    <w:rsid w:val="003D2CA2"/>
    <w:rsid w:val="003D2D8E"/>
    <w:rsid w:val="003D3650"/>
    <w:rsid w:val="003D3BD8"/>
    <w:rsid w:val="003D3E92"/>
    <w:rsid w:val="003D44C9"/>
    <w:rsid w:val="003D479D"/>
    <w:rsid w:val="003D5A21"/>
    <w:rsid w:val="003D7D4D"/>
    <w:rsid w:val="003E0269"/>
    <w:rsid w:val="003E04C1"/>
    <w:rsid w:val="003E0A1F"/>
    <w:rsid w:val="003E368B"/>
    <w:rsid w:val="003E4E00"/>
    <w:rsid w:val="003E536F"/>
    <w:rsid w:val="003E58C8"/>
    <w:rsid w:val="003E5FF2"/>
    <w:rsid w:val="003E63A7"/>
    <w:rsid w:val="003E7F22"/>
    <w:rsid w:val="003F076E"/>
    <w:rsid w:val="003F0824"/>
    <w:rsid w:val="003F0BDB"/>
    <w:rsid w:val="003F10EA"/>
    <w:rsid w:val="003F1511"/>
    <w:rsid w:val="003F183C"/>
    <w:rsid w:val="003F1AED"/>
    <w:rsid w:val="003F223A"/>
    <w:rsid w:val="003F24B7"/>
    <w:rsid w:val="003F25F6"/>
    <w:rsid w:val="003F2674"/>
    <w:rsid w:val="003F28E3"/>
    <w:rsid w:val="003F307B"/>
    <w:rsid w:val="003F419B"/>
    <w:rsid w:val="003F4EA9"/>
    <w:rsid w:val="003F6053"/>
    <w:rsid w:val="003F69C3"/>
    <w:rsid w:val="003F6C70"/>
    <w:rsid w:val="003F6D89"/>
    <w:rsid w:val="003F736A"/>
    <w:rsid w:val="003F783D"/>
    <w:rsid w:val="003F7A04"/>
    <w:rsid w:val="00400187"/>
    <w:rsid w:val="004003E8"/>
    <w:rsid w:val="00401306"/>
    <w:rsid w:val="00401476"/>
    <w:rsid w:val="0040163E"/>
    <w:rsid w:val="0040198D"/>
    <w:rsid w:val="004020FB"/>
    <w:rsid w:val="00402618"/>
    <w:rsid w:val="004027F5"/>
    <w:rsid w:val="0040287F"/>
    <w:rsid w:val="004046A5"/>
    <w:rsid w:val="00404FB2"/>
    <w:rsid w:val="00405055"/>
    <w:rsid w:val="004056B0"/>
    <w:rsid w:val="00406508"/>
    <w:rsid w:val="00406984"/>
    <w:rsid w:val="00410428"/>
    <w:rsid w:val="004105AF"/>
    <w:rsid w:val="00411BD4"/>
    <w:rsid w:val="00412B07"/>
    <w:rsid w:val="00412C8B"/>
    <w:rsid w:val="00412DAA"/>
    <w:rsid w:val="0041305C"/>
    <w:rsid w:val="00413C57"/>
    <w:rsid w:val="0041445B"/>
    <w:rsid w:val="00414B80"/>
    <w:rsid w:val="00414F6F"/>
    <w:rsid w:val="004152B2"/>
    <w:rsid w:val="00415979"/>
    <w:rsid w:val="0041635C"/>
    <w:rsid w:val="004163AC"/>
    <w:rsid w:val="00416C47"/>
    <w:rsid w:val="00417859"/>
    <w:rsid w:val="0042008B"/>
    <w:rsid w:val="00420D3A"/>
    <w:rsid w:val="00420D96"/>
    <w:rsid w:val="0042142D"/>
    <w:rsid w:val="00421FFB"/>
    <w:rsid w:val="00422591"/>
    <w:rsid w:val="00422D93"/>
    <w:rsid w:val="004234F3"/>
    <w:rsid w:val="00423B02"/>
    <w:rsid w:val="00426318"/>
    <w:rsid w:val="00426356"/>
    <w:rsid w:val="004263CF"/>
    <w:rsid w:val="00426E2F"/>
    <w:rsid w:val="00427223"/>
    <w:rsid w:val="0042734C"/>
    <w:rsid w:val="0042749C"/>
    <w:rsid w:val="00431EE1"/>
    <w:rsid w:val="00434484"/>
    <w:rsid w:val="00434D7D"/>
    <w:rsid w:val="004351C0"/>
    <w:rsid w:val="004354BA"/>
    <w:rsid w:val="00435B35"/>
    <w:rsid w:val="00435FA6"/>
    <w:rsid w:val="0043650A"/>
    <w:rsid w:val="00436929"/>
    <w:rsid w:val="004372A0"/>
    <w:rsid w:val="00437B57"/>
    <w:rsid w:val="004413F6"/>
    <w:rsid w:val="004414C1"/>
    <w:rsid w:val="0044184D"/>
    <w:rsid w:val="00441A06"/>
    <w:rsid w:val="00441BAD"/>
    <w:rsid w:val="00441C65"/>
    <w:rsid w:val="00442277"/>
    <w:rsid w:val="004428F4"/>
    <w:rsid w:val="004431D0"/>
    <w:rsid w:val="00443F16"/>
    <w:rsid w:val="004461A9"/>
    <w:rsid w:val="00446B1E"/>
    <w:rsid w:val="00450038"/>
    <w:rsid w:val="00450AE1"/>
    <w:rsid w:val="004512F4"/>
    <w:rsid w:val="004513E1"/>
    <w:rsid w:val="004514F4"/>
    <w:rsid w:val="004521BC"/>
    <w:rsid w:val="004527C6"/>
    <w:rsid w:val="00454234"/>
    <w:rsid w:val="00454DA1"/>
    <w:rsid w:val="004552DB"/>
    <w:rsid w:val="00456BF0"/>
    <w:rsid w:val="00456DD9"/>
    <w:rsid w:val="00460BB8"/>
    <w:rsid w:val="00462BE0"/>
    <w:rsid w:val="00462C78"/>
    <w:rsid w:val="00463493"/>
    <w:rsid w:val="004634CC"/>
    <w:rsid w:val="00463739"/>
    <w:rsid w:val="004640A1"/>
    <w:rsid w:val="0046564B"/>
    <w:rsid w:val="00465DD1"/>
    <w:rsid w:val="004662A7"/>
    <w:rsid w:val="00466762"/>
    <w:rsid w:val="00466BCC"/>
    <w:rsid w:val="00467E72"/>
    <w:rsid w:val="0047026D"/>
    <w:rsid w:val="00470611"/>
    <w:rsid w:val="00471641"/>
    <w:rsid w:val="00471FCA"/>
    <w:rsid w:val="00471FED"/>
    <w:rsid w:val="00473AAE"/>
    <w:rsid w:val="00473F95"/>
    <w:rsid w:val="00474BB6"/>
    <w:rsid w:val="00475DDA"/>
    <w:rsid w:val="004760DB"/>
    <w:rsid w:val="004767A8"/>
    <w:rsid w:val="00476ECF"/>
    <w:rsid w:val="00477446"/>
    <w:rsid w:val="00480401"/>
    <w:rsid w:val="00481BDD"/>
    <w:rsid w:val="00482823"/>
    <w:rsid w:val="00484951"/>
    <w:rsid w:val="00484C69"/>
    <w:rsid w:val="0048534B"/>
    <w:rsid w:val="00485874"/>
    <w:rsid w:val="0048587D"/>
    <w:rsid w:val="00486298"/>
    <w:rsid w:val="004862CF"/>
    <w:rsid w:val="00486771"/>
    <w:rsid w:val="00486CEB"/>
    <w:rsid w:val="0048768B"/>
    <w:rsid w:val="0049078B"/>
    <w:rsid w:val="004910D4"/>
    <w:rsid w:val="0049230E"/>
    <w:rsid w:val="004925D2"/>
    <w:rsid w:val="00493193"/>
    <w:rsid w:val="00493E06"/>
    <w:rsid w:val="004950FD"/>
    <w:rsid w:val="004955BF"/>
    <w:rsid w:val="00495A32"/>
    <w:rsid w:val="00497627"/>
    <w:rsid w:val="004979BD"/>
    <w:rsid w:val="00497BC4"/>
    <w:rsid w:val="004A009E"/>
    <w:rsid w:val="004A07E2"/>
    <w:rsid w:val="004A2048"/>
    <w:rsid w:val="004A2890"/>
    <w:rsid w:val="004A3E74"/>
    <w:rsid w:val="004A56BA"/>
    <w:rsid w:val="004A6023"/>
    <w:rsid w:val="004A663C"/>
    <w:rsid w:val="004A7087"/>
    <w:rsid w:val="004A7432"/>
    <w:rsid w:val="004B1136"/>
    <w:rsid w:val="004B16E4"/>
    <w:rsid w:val="004B1A98"/>
    <w:rsid w:val="004B270C"/>
    <w:rsid w:val="004B27BF"/>
    <w:rsid w:val="004B2DA0"/>
    <w:rsid w:val="004B3131"/>
    <w:rsid w:val="004B39D7"/>
    <w:rsid w:val="004B4965"/>
    <w:rsid w:val="004B4C7A"/>
    <w:rsid w:val="004B5F2D"/>
    <w:rsid w:val="004B6674"/>
    <w:rsid w:val="004B6F80"/>
    <w:rsid w:val="004B7088"/>
    <w:rsid w:val="004B7292"/>
    <w:rsid w:val="004B7C38"/>
    <w:rsid w:val="004C0A1E"/>
    <w:rsid w:val="004C0F21"/>
    <w:rsid w:val="004C15EF"/>
    <w:rsid w:val="004C2F71"/>
    <w:rsid w:val="004C4325"/>
    <w:rsid w:val="004C465E"/>
    <w:rsid w:val="004C487B"/>
    <w:rsid w:val="004C4957"/>
    <w:rsid w:val="004C4A83"/>
    <w:rsid w:val="004C5331"/>
    <w:rsid w:val="004C571D"/>
    <w:rsid w:val="004C5849"/>
    <w:rsid w:val="004C6588"/>
    <w:rsid w:val="004C6AE7"/>
    <w:rsid w:val="004C6C9C"/>
    <w:rsid w:val="004C7606"/>
    <w:rsid w:val="004D0A9D"/>
    <w:rsid w:val="004D0ED1"/>
    <w:rsid w:val="004D1180"/>
    <w:rsid w:val="004D13BB"/>
    <w:rsid w:val="004D14D1"/>
    <w:rsid w:val="004D1B17"/>
    <w:rsid w:val="004D1C96"/>
    <w:rsid w:val="004D1FE6"/>
    <w:rsid w:val="004D2102"/>
    <w:rsid w:val="004D2D16"/>
    <w:rsid w:val="004D36A3"/>
    <w:rsid w:val="004D4185"/>
    <w:rsid w:val="004D5524"/>
    <w:rsid w:val="004D6CCE"/>
    <w:rsid w:val="004D7800"/>
    <w:rsid w:val="004E139F"/>
    <w:rsid w:val="004E185A"/>
    <w:rsid w:val="004E1CD7"/>
    <w:rsid w:val="004E1D37"/>
    <w:rsid w:val="004E2C6D"/>
    <w:rsid w:val="004E33DC"/>
    <w:rsid w:val="004E380C"/>
    <w:rsid w:val="004E4C83"/>
    <w:rsid w:val="004E5174"/>
    <w:rsid w:val="004E5241"/>
    <w:rsid w:val="004E5709"/>
    <w:rsid w:val="004E5F6C"/>
    <w:rsid w:val="004E66F3"/>
    <w:rsid w:val="004E68BA"/>
    <w:rsid w:val="004E6E81"/>
    <w:rsid w:val="004E722E"/>
    <w:rsid w:val="004E785C"/>
    <w:rsid w:val="004E7A54"/>
    <w:rsid w:val="004F0A6E"/>
    <w:rsid w:val="004F220D"/>
    <w:rsid w:val="004F2EFA"/>
    <w:rsid w:val="004F320A"/>
    <w:rsid w:val="004F39E1"/>
    <w:rsid w:val="004F5097"/>
    <w:rsid w:val="004F56DD"/>
    <w:rsid w:val="004F583D"/>
    <w:rsid w:val="004F5A92"/>
    <w:rsid w:val="004F6073"/>
    <w:rsid w:val="004F63E6"/>
    <w:rsid w:val="004F78A2"/>
    <w:rsid w:val="004F7C54"/>
    <w:rsid w:val="004F7DBB"/>
    <w:rsid w:val="004F7DC1"/>
    <w:rsid w:val="005001E4"/>
    <w:rsid w:val="00500A06"/>
    <w:rsid w:val="00500C5A"/>
    <w:rsid w:val="005013C3"/>
    <w:rsid w:val="005016AB"/>
    <w:rsid w:val="00501A66"/>
    <w:rsid w:val="00501ACC"/>
    <w:rsid w:val="00501BBC"/>
    <w:rsid w:val="0050373D"/>
    <w:rsid w:val="005058B0"/>
    <w:rsid w:val="005059B0"/>
    <w:rsid w:val="00505F0F"/>
    <w:rsid w:val="00505FAF"/>
    <w:rsid w:val="00507342"/>
    <w:rsid w:val="005101FC"/>
    <w:rsid w:val="005102D9"/>
    <w:rsid w:val="00511CBE"/>
    <w:rsid w:val="00512374"/>
    <w:rsid w:val="00512889"/>
    <w:rsid w:val="00513A15"/>
    <w:rsid w:val="00513A9F"/>
    <w:rsid w:val="00513C8A"/>
    <w:rsid w:val="00513E9C"/>
    <w:rsid w:val="00515800"/>
    <w:rsid w:val="0051714C"/>
    <w:rsid w:val="00517940"/>
    <w:rsid w:val="0052099A"/>
    <w:rsid w:val="00520B60"/>
    <w:rsid w:val="00522FC4"/>
    <w:rsid w:val="005237AE"/>
    <w:rsid w:val="00524B19"/>
    <w:rsid w:val="005251E8"/>
    <w:rsid w:val="00526536"/>
    <w:rsid w:val="0052685E"/>
    <w:rsid w:val="00526E99"/>
    <w:rsid w:val="00527765"/>
    <w:rsid w:val="00527A78"/>
    <w:rsid w:val="00527B12"/>
    <w:rsid w:val="00530985"/>
    <w:rsid w:val="0053101E"/>
    <w:rsid w:val="0053149C"/>
    <w:rsid w:val="005322C4"/>
    <w:rsid w:val="00533358"/>
    <w:rsid w:val="00533AD7"/>
    <w:rsid w:val="005344C7"/>
    <w:rsid w:val="0053457F"/>
    <w:rsid w:val="00534F8C"/>
    <w:rsid w:val="00537AFA"/>
    <w:rsid w:val="00540567"/>
    <w:rsid w:val="005407B2"/>
    <w:rsid w:val="005410B5"/>
    <w:rsid w:val="00541C57"/>
    <w:rsid w:val="00541E2A"/>
    <w:rsid w:val="00541E6D"/>
    <w:rsid w:val="0054205D"/>
    <w:rsid w:val="00542A3E"/>
    <w:rsid w:val="00542F77"/>
    <w:rsid w:val="005431D0"/>
    <w:rsid w:val="0054467F"/>
    <w:rsid w:val="005447AE"/>
    <w:rsid w:val="00544C9C"/>
    <w:rsid w:val="0054625D"/>
    <w:rsid w:val="00546266"/>
    <w:rsid w:val="00547CD8"/>
    <w:rsid w:val="00550101"/>
    <w:rsid w:val="00550E36"/>
    <w:rsid w:val="00551B3A"/>
    <w:rsid w:val="005520A6"/>
    <w:rsid w:val="005532D4"/>
    <w:rsid w:val="005540CC"/>
    <w:rsid w:val="00554337"/>
    <w:rsid w:val="00554CFA"/>
    <w:rsid w:val="00554F8F"/>
    <w:rsid w:val="00555EF8"/>
    <w:rsid w:val="00555FD0"/>
    <w:rsid w:val="0055661F"/>
    <w:rsid w:val="005568B4"/>
    <w:rsid w:val="00557172"/>
    <w:rsid w:val="0055776A"/>
    <w:rsid w:val="005604F4"/>
    <w:rsid w:val="00560660"/>
    <w:rsid w:val="00561170"/>
    <w:rsid w:val="0056182E"/>
    <w:rsid w:val="00561F6B"/>
    <w:rsid w:val="0056235D"/>
    <w:rsid w:val="005623E9"/>
    <w:rsid w:val="0056312D"/>
    <w:rsid w:val="00564424"/>
    <w:rsid w:val="005644A9"/>
    <w:rsid w:val="0056492A"/>
    <w:rsid w:val="0056503D"/>
    <w:rsid w:val="005652DF"/>
    <w:rsid w:val="0056576E"/>
    <w:rsid w:val="00565959"/>
    <w:rsid w:val="00565A99"/>
    <w:rsid w:val="005661B8"/>
    <w:rsid w:val="00566259"/>
    <w:rsid w:val="0057009D"/>
    <w:rsid w:val="0057168A"/>
    <w:rsid w:val="00571DDE"/>
    <w:rsid w:val="00572541"/>
    <w:rsid w:val="005725B8"/>
    <w:rsid w:val="00573046"/>
    <w:rsid w:val="00574252"/>
    <w:rsid w:val="005742BA"/>
    <w:rsid w:val="005749D1"/>
    <w:rsid w:val="00574E9A"/>
    <w:rsid w:val="00576BDA"/>
    <w:rsid w:val="00577D1C"/>
    <w:rsid w:val="005806DB"/>
    <w:rsid w:val="005810BF"/>
    <w:rsid w:val="0058142D"/>
    <w:rsid w:val="00581FCA"/>
    <w:rsid w:val="005828B7"/>
    <w:rsid w:val="00582CEA"/>
    <w:rsid w:val="00583DAA"/>
    <w:rsid w:val="0058438C"/>
    <w:rsid w:val="00584587"/>
    <w:rsid w:val="00585A9D"/>
    <w:rsid w:val="00585ACF"/>
    <w:rsid w:val="005863CA"/>
    <w:rsid w:val="0058749B"/>
    <w:rsid w:val="00587816"/>
    <w:rsid w:val="00587CA2"/>
    <w:rsid w:val="00590FE9"/>
    <w:rsid w:val="00591608"/>
    <w:rsid w:val="005922A8"/>
    <w:rsid w:val="00592E52"/>
    <w:rsid w:val="00593260"/>
    <w:rsid w:val="005934F7"/>
    <w:rsid w:val="00593EB2"/>
    <w:rsid w:val="00594307"/>
    <w:rsid w:val="005948C1"/>
    <w:rsid w:val="00595BCA"/>
    <w:rsid w:val="00596C53"/>
    <w:rsid w:val="00596ED3"/>
    <w:rsid w:val="00597F12"/>
    <w:rsid w:val="005A1266"/>
    <w:rsid w:val="005A1D83"/>
    <w:rsid w:val="005A24A4"/>
    <w:rsid w:val="005A260F"/>
    <w:rsid w:val="005A3088"/>
    <w:rsid w:val="005A308D"/>
    <w:rsid w:val="005A34B7"/>
    <w:rsid w:val="005A3DA8"/>
    <w:rsid w:val="005A555D"/>
    <w:rsid w:val="005A5626"/>
    <w:rsid w:val="005A5E2B"/>
    <w:rsid w:val="005A5E65"/>
    <w:rsid w:val="005A60E8"/>
    <w:rsid w:val="005A6566"/>
    <w:rsid w:val="005A7746"/>
    <w:rsid w:val="005A7B0A"/>
    <w:rsid w:val="005B08DC"/>
    <w:rsid w:val="005B111C"/>
    <w:rsid w:val="005B1A48"/>
    <w:rsid w:val="005B1D48"/>
    <w:rsid w:val="005B2DCA"/>
    <w:rsid w:val="005B3212"/>
    <w:rsid w:val="005B3923"/>
    <w:rsid w:val="005B3F79"/>
    <w:rsid w:val="005B4F8F"/>
    <w:rsid w:val="005B5367"/>
    <w:rsid w:val="005B5724"/>
    <w:rsid w:val="005B7916"/>
    <w:rsid w:val="005C0C6D"/>
    <w:rsid w:val="005C13C4"/>
    <w:rsid w:val="005C22D4"/>
    <w:rsid w:val="005C31B7"/>
    <w:rsid w:val="005C3C8D"/>
    <w:rsid w:val="005C4DD9"/>
    <w:rsid w:val="005C6AF4"/>
    <w:rsid w:val="005C6B9E"/>
    <w:rsid w:val="005C6FC1"/>
    <w:rsid w:val="005C7C36"/>
    <w:rsid w:val="005D0446"/>
    <w:rsid w:val="005D1905"/>
    <w:rsid w:val="005D1D1D"/>
    <w:rsid w:val="005D1EF2"/>
    <w:rsid w:val="005D1F7E"/>
    <w:rsid w:val="005D21DC"/>
    <w:rsid w:val="005D26C5"/>
    <w:rsid w:val="005D2D6E"/>
    <w:rsid w:val="005D31A7"/>
    <w:rsid w:val="005D3494"/>
    <w:rsid w:val="005D3BEE"/>
    <w:rsid w:val="005D58C4"/>
    <w:rsid w:val="005D6A34"/>
    <w:rsid w:val="005D6B46"/>
    <w:rsid w:val="005D72E1"/>
    <w:rsid w:val="005D7491"/>
    <w:rsid w:val="005D7B3A"/>
    <w:rsid w:val="005D7E30"/>
    <w:rsid w:val="005E0250"/>
    <w:rsid w:val="005E035E"/>
    <w:rsid w:val="005E0E7E"/>
    <w:rsid w:val="005E0F7B"/>
    <w:rsid w:val="005E161A"/>
    <w:rsid w:val="005E17B7"/>
    <w:rsid w:val="005E1888"/>
    <w:rsid w:val="005E18B1"/>
    <w:rsid w:val="005E1E6E"/>
    <w:rsid w:val="005E2805"/>
    <w:rsid w:val="005E405F"/>
    <w:rsid w:val="005E45BB"/>
    <w:rsid w:val="005E4FCA"/>
    <w:rsid w:val="005E55AA"/>
    <w:rsid w:val="005E661E"/>
    <w:rsid w:val="005E70F3"/>
    <w:rsid w:val="005E79B0"/>
    <w:rsid w:val="005E7A3E"/>
    <w:rsid w:val="005E7E12"/>
    <w:rsid w:val="005F054F"/>
    <w:rsid w:val="005F1254"/>
    <w:rsid w:val="005F15B9"/>
    <w:rsid w:val="005F1CDE"/>
    <w:rsid w:val="005F311B"/>
    <w:rsid w:val="005F37D0"/>
    <w:rsid w:val="005F4CCA"/>
    <w:rsid w:val="005F4E80"/>
    <w:rsid w:val="005F55DB"/>
    <w:rsid w:val="005F5982"/>
    <w:rsid w:val="005F59D6"/>
    <w:rsid w:val="006022CA"/>
    <w:rsid w:val="00603F51"/>
    <w:rsid w:val="00604CCB"/>
    <w:rsid w:val="00605B67"/>
    <w:rsid w:val="00605BD3"/>
    <w:rsid w:val="00606AF0"/>
    <w:rsid w:val="006070D1"/>
    <w:rsid w:val="00607F26"/>
    <w:rsid w:val="006110E0"/>
    <w:rsid w:val="006116D4"/>
    <w:rsid w:val="00612379"/>
    <w:rsid w:val="00612871"/>
    <w:rsid w:val="0061331E"/>
    <w:rsid w:val="0061334C"/>
    <w:rsid w:val="00613350"/>
    <w:rsid w:val="006139C3"/>
    <w:rsid w:val="006140A8"/>
    <w:rsid w:val="006148F4"/>
    <w:rsid w:val="0061518E"/>
    <w:rsid w:val="00615EC0"/>
    <w:rsid w:val="00617157"/>
    <w:rsid w:val="0062074F"/>
    <w:rsid w:val="00620A8C"/>
    <w:rsid w:val="00621170"/>
    <w:rsid w:val="00621577"/>
    <w:rsid w:val="0062174E"/>
    <w:rsid w:val="00621AC1"/>
    <w:rsid w:val="00622243"/>
    <w:rsid w:val="00622357"/>
    <w:rsid w:val="00622EB7"/>
    <w:rsid w:val="006244DC"/>
    <w:rsid w:val="00625222"/>
    <w:rsid w:val="00625BBB"/>
    <w:rsid w:val="00626005"/>
    <w:rsid w:val="006265D2"/>
    <w:rsid w:val="00627D3C"/>
    <w:rsid w:val="00631BA8"/>
    <w:rsid w:val="006329AD"/>
    <w:rsid w:val="00633BC2"/>
    <w:rsid w:val="00633DF3"/>
    <w:rsid w:val="00634064"/>
    <w:rsid w:val="006343A6"/>
    <w:rsid w:val="00634438"/>
    <w:rsid w:val="006348B1"/>
    <w:rsid w:val="00634F7C"/>
    <w:rsid w:val="00635844"/>
    <w:rsid w:val="00637554"/>
    <w:rsid w:val="00637789"/>
    <w:rsid w:val="00637B1A"/>
    <w:rsid w:val="006402B6"/>
    <w:rsid w:val="0064103C"/>
    <w:rsid w:val="00641059"/>
    <w:rsid w:val="006410D8"/>
    <w:rsid w:val="00641749"/>
    <w:rsid w:val="006418AD"/>
    <w:rsid w:val="0064199C"/>
    <w:rsid w:val="00641DE4"/>
    <w:rsid w:val="00642956"/>
    <w:rsid w:val="00642C94"/>
    <w:rsid w:val="00644F72"/>
    <w:rsid w:val="006457A7"/>
    <w:rsid w:val="00645AFC"/>
    <w:rsid w:val="0064673B"/>
    <w:rsid w:val="00647785"/>
    <w:rsid w:val="00647B60"/>
    <w:rsid w:val="00650A87"/>
    <w:rsid w:val="006518F9"/>
    <w:rsid w:val="006527D4"/>
    <w:rsid w:val="00652B31"/>
    <w:rsid w:val="006531E8"/>
    <w:rsid w:val="00653BFB"/>
    <w:rsid w:val="006542E4"/>
    <w:rsid w:val="006545CE"/>
    <w:rsid w:val="00654F0E"/>
    <w:rsid w:val="006556A8"/>
    <w:rsid w:val="00655BC6"/>
    <w:rsid w:val="0065657B"/>
    <w:rsid w:val="006602BE"/>
    <w:rsid w:val="00660CFC"/>
    <w:rsid w:val="006610D8"/>
    <w:rsid w:val="00661525"/>
    <w:rsid w:val="00662054"/>
    <w:rsid w:val="00662115"/>
    <w:rsid w:val="006623EB"/>
    <w:rsid w:val="00662529"/>
    <w:rsid w:val="00664993"/>
    <w:rsid w:val="00664B8D"/>
    <w:rsid w:val="00666116"/>
    <w:rsid w:val="006661D0"/>
    <w:rsid w:val="0066632A"/>
    <w:rsid w:val="00666476"/>
    <w:rsid w:val="00667342"/>
    <w:rsid w:val="006675EE"/>
    <w:rsid w:val="006675FE"/>
    <w:rsid w:val="00670AD6"/>
    <w:rsid w:val="00671ABE"/>
    <w:rsid w:val="00672522"/>
    <w:rsid w:val="006726C3"/>
    <w:rsid w:val="006734CB"/>
    <w:rsid w:val="00675548"/>
    <w:rsid w:val="00675A9F"/>
    <w:rsid w:val="00675E5F"/>
    <w:rsid w:val="0067668B"/>
    <w:rsid w:val="006767D3"/>
    <w:rsid w:val="0067680C"/>
    <w:rsid w:val="0067682B"/>
    <w:rsid w:val="00677134"/>
    <w:rsid w:val="0067729D"/>
    <w:rsid w:val="00677760"/>
    <w:rsid w:val="00677A87"/>
    <w:rsid w:val="00680102"/>
    <w:rsid w:val="006801FD"/>
    <w:rsid w:val="0068126B"/>
    <w:rsid w:val="00681D5A"/>
    <w:rsid w:val="00681FDE"/>
    <w:rsid w:val="00683592"/>
    <w:rsid w:val="0068360F"/>
    <w:rsid w:val="006838E5"/>
    <w:rsid w:val="00683B24"/>
    <w:rsid w:val="0068488E"/>
    <w:rsid w:val="00685948"/>
    <w:rsid w:val="00686002"/>
    <w:rsid w:val="006875B6"/>
    <w:rsid w:val="006905BC"/>
    <w:rsid w:val="00690788"/>
    <w:rsid w:val="00690893"/>
    <w:rsid w:val="006909B2"/>
    <w:rsid w:val="0069153A"/>
    <w:rsid w:val="00691CD1"/>
    <w:rsid w:val="006934F3"/>
    <w:rsid w:val="00693FCF"/>
    <w:rsid w:val="00694F69"/>
    <w:rsid w:val="00695B42"/>
    <w:rsid w:val="00696091"/>
    <w:rsid w:val="0069616B"/>
    <w:rsid w:val="006965F2"/>
    <w:rsid w:val="00696802"/>
    <w:rsid w:val="00696E6C"/>
    <w:rsid w:val="006A0047"/>
    <w:rsid w:val="006A1574"/>
    <w:rsid w:val="006A2184"/>
    <w:rsid w:val="006A443D"/>
    <w:rsid w:val="006A46FE"/>
    <w:rsid w:val="006A4A25"/>
    <w:rsid w:val="006A5E62"/>
    <w:rsid w:val="006A651D"/>
    <w:rsid w:val="006A7907"/>
    <w:rsid w:val="006A7DAE"/>
    <w:rsid w:val="006B0352"/>
    <w:rsid w:val="006B09B6"/>
    <w:rsid w:val="006B123C"/>
    <w:rsid w:val="006B2C6B"/>
    <w:rsid w:val="006B31D4"/>
    <w:rsid w:val="006B41F2"/>
    <w:rsid w:val="006B44CE"/>
    <w:rsid w:val="006B47C3"/>
    <w:rsid w:val="006B4DBD"/>
    <w:rsid w:val="006B4E15"/>
    <w:rsid w:val="006B624E"/>
    <w:rsid w:val="006B6526"/>
    <w:rsid w:val="006B6687"/>
    <w:rsid w:val="006B6F31"/>
    <w:rsid w:val="006B781B"/>
    <w:rsid w:val="006C03CC"/>
    <w:rsid w:val="006C16B7"/>
    <w:rsid w:val="006C1976"/>
    <w:rsid w:val="006C203A"/>
    <w:rsid w:val="006C2156"/>
    <w:rsid w:val="006C255E"/>
    <w:rsid w:val="006C29B8"/>
    <w:rsid w:val="006C2E7D"/>
    <w:rsid w:val="006C350A"/>
    <w:rsid w:val="006C3C7F"/>
    <w:rsid w:val="006C4477"/>
    <w:rsid w:val="006C4781"/>
    <w:rsid w:val="006C501B"/>
    <w:rsid w:val="006C5EF7"/>
    <w:rsid w:val="006C664E"/>
    <w:rsid w:val="006C7724"/>
    <w:rsid w:val="006C7D46"/>
    <w:rsid w:val="006D0330"/>
    <w:rsid w:val="006D0C86"/>
    <w:rsid w:val="006D0D28"/>
    <w:rsid w:val="006D14BE"/>
    <w:rsid w:val="006D1C65"/>
    <w:rsid w:val="006D1E50"/>
    <w:rsid w:val="006D1FDC"/>
    <w:rsid w:val="006D2DD0"/>
    <w:rsid w:val="006D32C4"/>
    <w:rsid w:val="006D36A6"/>
    <w:rsid w:val="006D3B50"/>
    <w:rsid w:val="006D3F9E"/>
    <w:rsid w:val="006D4328"/>
    <w:rsid w:val="006D4F0B"/>
    <w:rsid w:val="006D551C"/>
    <w:rsid w:val="006D5C75"/>
    <w:rsid w:val="006D6CCB"/>
    <w:rsid w:val="006D7292"/>
    <w:rsid w:val="006D7BE6"/>
    <w:rsid w:val="006E0100"/>
    <w:rsid w:val="006E0E11"/>
    <w:rsid w:val="006E3E4E"/>
    <w:rsid w:val="006E42B8"/>
    <w:rsid w:val="006E4551"/>
    <w:rsid w:val="006E4647"/>
    <w:rsid w:val="006E647A"/>
    <w:rsid w:val="006E65A0"/>
    <w:rsid w:val="006E6A46"/>
    <w:rsid w:val="006E7229"/>
    <w:rsid w:val="006E727E"/>
    <w:rsid w:val="006E784A"/>
    <w:rsid w:val="006F08EB"/>
    <w:rsid w:val="006F0C49"/>
    <w:rsid w:val="006F1A9B"/>
    <w:rsid w:val="006F1CDD"/>
    <w:rsid w:val="006F1D80"/>
    <w:rsid w:val="006F3309"/>
    <w:rsid w:val="006F3508"/>
    <w:rsid w:val="006F3620"/>
    <w:rsid w:val="006F3A9E"/>
    <w:rsid w:val="006F41AD"/>
    <w:rsid w:val="006F5305"/>
    <w:rsid w:val="006F671E"/>
    <w:rsid w:val="006F7AA3"/>
    <w:rsid w:val="006F7D81"/>
    <w:rsid w:val="006F7F49"/>
    <w:rsid w:val="007000F3"/>
    <w:rsid w:val="00700A87"/>
    <w:rsid w:val="00700BC8"/>
    <w:rsid w:val="00701309"/>
    <w:rsid w:val="00701A1F"/>
    <w:rsid w:val="00701CF8"/>
    <w:rsid w:val="00702833"/>
    <w:rsid w:val="00703447"/>
    <w:rsid w:val="0070353D"/>
    <w:rsid w:val="007036AF"/>
    <w:rsid w:val="00705778"/>
    <w:rsid w:val="00705882"/>
    <w:rsid w:val="00705970"/>
    <w:rsid w:val="00705A99"/>
    <w:rsid w:val="007066E5"/>
    <w:rsid w:val="00706C13"/>
    <w:rsid w:val="00707B60"/>
    <w:rsid w:val="00710515"/>
    <w:rsid w:val="007111ED"/>
    <w:rsid w:val="00711539"/>
    <w:rsid w:val="007119F4"/>
    <w:rsid w:val="00712E22"/>
    <w:rsid w:val="00712EB7"/>
    <w:rsid w:val="0071456D"/>
    <w:rsid w:val="0071548B"/>
    <w:rsid w:val="00715A10"/>
    <w:rsid w:val="00715B15"/>
    <w:rsid w:val="00715FBC"/>
    <w:rsid w:val="0071627D"/>
    <w:rsid w:val="00716DA9"/>
    <w:rsid w:val="00720C16"/>
    <w:rsid w:val="00720E87"/>
    <w:rsid w:val="00722F15"/>
    <w:rsid w:val="00723290"/>
    <w:rsid w:val="0072335E"/>
    <w:rsid w:val="007237E6"/>
    <w:rsid w:val="007241E2"/>
    <w:rsid w:val="00724B3E"/>
    <w:rsid w:val="007259D1"/>
    <w:rsid w:val="00725FDA"/>
    <w:rsid w:val="00726061"/>
    <w:rsid w:val="0072622C"/>
    <w:rsid w:val="007263E5"/>
    <w:rsid w:val="00726B46"/>
    <w:rsid w:val="00727A5A"/>
    <w:rsid w:val="00727D0A"/>
    <w:rsid w:val="00727D7B"/>
    <w:rsid w:val="00731ED5"/>
    <w:rsid w:val="00732226"/>
    <w:rsid w:val="00732E08"/>
    <w:rsid w:val="00733593"/>
    <w:rsid w:val="00733714"/>
    <w:rsid w:val="0073390E"/>
    <w:rsid w:val="00734C5A"/>
    <w:rsid w:val="00734F9B"/>
    <w:rsid w:val="00736350"/>
    <w:rsid w:val="00736882"/>
    <w:rsid w:val="00736BDB"/>
    <w:rsid w:val="007370B4"/>
    <w:rsid w:val="0074073F"/>
    <w:rsid w:val="0074091F"/>
    <w:rsid w:val="0074198F"/>
    <w:rsid w:val="00741DD2"/>
    <w:rsid w:val="007424B4"/>
    <w:rsid w:val="007425FF"/>
    <w:rsid w:val="007434BB"/>
    <w:rsid w:val="007437C8"/>
    <w:rsid w:val="00743D62"/>
    <w:rsid w:val="00744132"/>
    <w:rsid w:val="007442AA"/>
    <w:rsid w:val="00744377"/>
    <w:rsid w:val="007454B0"/>
    <w:rsid w:val="00745B8B"/>
    <w:rsid w:val="00746798"/>
    <w:rsid w:val="00747F56"/>
    <w:rsid w:val="0075060C"/>
    <w:rsid w:val="007507EF"/>
    <w:rsid w:val="00751B8D"/>
    <w:rsid w:val="007538D0"/>
    <w:rsid w:val="007539AE"/>
    <w:rsid w:val="00753D25"/>
    <w:rsid w:val="00754837"/>
    <w:rsid w:val="0075501C"/>
    <w:rsid w:val="00755569"/>
    <w:rsid w:val="00755B05"/>
    <w:rsid w:val="00756083"/>
    <w:rsid w:val="007562F0"/>
    <w:rsid w:val="007564C0"/>
    <w:rsid w:val="00756B24"/>
    <w:rsid w:val="00756CBA"/>
    <w:rsid w:val="00756D81"/>
    <w:rsid w:val="007579FB"/>
    <w:rsid w:val="00757BE7"/>
    <w:rsid w:val="00760127"/>
    <w:rsid w:val="0076153E"/>
    <w:rsid w:val="007616D5"/>
    <w:rsid w:val="00761A09"/>
    <w:rsid w:val="00761C7A"/>
    <w:rsid w:val="0076455E"/>
    <w:rsid w:val="00764DE5"/>
    <w:rsid w:val="00764F40"/>
    <w:rsid w:val="0076611B"/>
    <w:rsid w:val="007668FC"/>
    <w:rsid w:val="00766E45"/>
    <w:rsid w:val="00767566"/>
    <w:rsid w:val="00767828"/>
    <w:rsid w:val="007701AC"/>
    <w:rsid w:val="007707D7"/>
    <w:rsid w:val="00772898"/>
    <w:rsid w:val="00772A04"/>
    <w:rsid w:val="00773062"/>
    <w:rsid w:val="00773076"/>
    <w:rsid w:val="0077361C"/>
    <w:rsid w:val="00773AB3"/>
    <w:rsid w:val="0077402B"/>
    <w:rsid w:val="00774595"/>
    <w:rsid w:val="00774648"/>
    <w:rsid w:val="007762CB"/>
    <w:rsid w:val="0077661E"/>
    <w:rsid w:val="00776BC1"/>
    <w:rsid w:val="007770DB"/>
    <w:rsid w:val="00777B23"/>
    <w:rsid w:val="00780241"/>
    <w:rsid w:val="007802F8"/>
    <w:rsid w:val="007806F8"/>
    <w:rsid w:val="00780E83"/>
    <w:rsid w:val="00781649"/>
    <w:rsid w:val="00781AC4"/>
    <w:rsid w:val="007827DD"/>
    <w:rsid w:val="00782CAB"/>
    <w:rsid w:val="00783695"/>
    <w:rsid w:val="00784B52"/>
    <w:rsid w:val="007851A7"/>
    <w:rsid w:val="007856B8"/>
    <w:rsid w:val="00786441"/>
    <w:rsid w:val="00786B66"/>
    <w:rsid w:val="00786F67"/>
    <w:rsid w:val="00787947"/>
    <w:rsid w:val="0079031C"/>
    <w:rsid w:val="007906BE"/>
    <w:rsid w:val="00790E0A"/>
    <w:rsid w:val="00791087"/>
    <w:rsid w:val="00791782"/>
    <w:rsid w:val="00792A9A"/>
    <w:rsid w:val="00792C83"/>
    <w:rsid w:val="00793310"/>
    <w:rsid w:val="0079353B"/>
    <w:rsid w:val="007938B8"/>
    <w:rsid w:val="00793BED"/>
    <w:rsid w:val="00794D53"/>
    <w:rsid w:val="00797067"/>
    <w:rsid w:val="007972E1"/>
    <w:rsid w:val="007979DB"/>
    <w:rsid w:val="007A076D"/>
    <w:rsid w:val="007A0825"/>
    <w:rsid w:val="007A0B15"/>
    <w:rsid w:val="007A0E09"/>
    <w:rsid w:val="007A13A3"/>
    <w:rsid w:val="007A20CF"/>
    <w:rsid w:val="007A2252"/>
    <w:rsid w:val="007A24DE"/>
    <w:rsid w:val="007A27EB"/>
    <w:rsid w:val="007A3F7C"/>
    <w:rsid w:val="007A42C0"/>
    <w:rsid w:val="007A43CF"/>
    <w:rsid w:val="007A44C8"/>
    <w:rsid w:val="007A478A"/>
    <w:rsid w:val="007A5937"/>
    <w:rsid w:val="007A7446"/>
    <w:rsid w:val="007B0278"/>
    <w:rsid w:val="007B047C"/>
    <w:rsid w:val="007B05DE"/>
    <w:rsid w:val="007B08E7"/>
    <w:rsid w:val="007B09B4"/>
    <w:rsid w:val="007B0E4C"/>
    <w:rsid w:val="007B0EB9"/>
    <w:rsid w:val="007B1A43"/>
    <w:rsid w:val="007B441B"/>
    <w:rsid w:val="007B4699"/>
    <w:rsid w:val="007B4A25"/>
    <w:rsid w:val="007B4FCE"/>
    <w:rsid w:val="007B507D"/>
    <w:rsid w:val="007B6139"/>
    <w:rsid w:val="007B6516"/>
    <w:rsid w:val="007B6789"/>
    <w:rsid w:val="007B6E11"/>
    <w:rsid w:val="007B71F2"/>
    <w:rsid w:val="007B7290"/>
    <w:rsid w:val="007C0FBF"/>
    <w:rsid w:val="007C2642"/>
    <w:rsid w:val="007C2B43"/>
    <w:rsid w:val="007C3AC8"/>
    <w:rsid w:val="007C4B48"/>
    <w:rsid w:val="007C4BB0"/>
    <w:rsid w:val="007C57CB"/>
    <w:rsid w:val="007C5B79"/>
    <w:rsid w:val="007C5BE9"/>
    <w:rsid w:val="007C66BA"/>
    <w:rsid w:val="007C791A"/>
    <w:rsid w:val="007D0029"/>
    <w:rsid w:val="007D23A9"/>
    <w:rsid w:val="007D3D6C"/>
    <w:rsid w:val="007D44F6"/>
    <w:rsid w:val="007D4DA2"/>
    <w:rsid w:val="007D6F1A"/>
    <w:rsid w:val="007E0AFF"/>
    <w:rsid w:val="007E0CDC"/>
    <w:rsid w:val="007E14CA"/>
    <w:rsid w:val="007E159E"/>
    <w:rsid w:val="007E199B"/>
    <w:rsid w:val="007E1EF6"/>
    <w:rsid w:val="007E2429"/>
    <w:rsid w:val="007E29DB"/>
    <w:rsid w:val="007E324F"/>
    <w:rsid w:val="007E3DB7"/>
    <w:rsid w:val="007E3E9D"/>
    <w:rsid w:val="007E4C7A"/>
    <w:rsid w:val="007E4E3E"/>
    <w:rsid w:val="007E513F"/>
    <w:rsid w:val="007E56E3"/>
    <w:rsid w:val="007E6F90"/>
    <w:rsid w:val="007E7390"/>
    <w:rsid w:val="007E759C"/>
    <w:rsid w:val="007E78F8"/>
    <w:rsid w:val="007E7EF3"/>
    <w:rsid w:val="007F0D1A"/>
    <w:rsid w:val="007F110F"/>
    <w:rsid w:val="007F1631"/>
    <w:rsid w:val="007F1C26"/>
    <w:rsid w:val="007F22AB"/>
    <w:rsid w:val="007F2D58"/>
    <w:rsid w:val="007F382B"/>
    <w:rsid w:val="007F3A67"/>
    <w:rsid w:val="007F3F8B"/>
    <w:rsid w:val="007F47E8"/>
    <w:rsid w:val="007F4D77"/>
    <w:rsid w:val="007F61C0"/>
    <w:rsid w:val="007F6458"/>
    <w:rsid w:val="007F6FCA"/>
    <w:rsid w:val="00800891"/>
    <w:rsid w:val="00800CDF"/>
    <w:rsid w:val="00800EE6"/>
    <w:rsid w:val="008015A2"/>
    <w:rsid w:val="008029B1"/>
    <w:rsid w:val="00802E5C"/>
    <w:rsid w:val="008036EA"/>
    <w:rsid w:val="00804794"/>
    <w:rsid w:val="008061FB"/>
    <w:rsid w:val="008067F2"/>
    <w:rsid w:val="00807459"/>
    <w:rsid w:val="00807990"/>
    <w:rsid w:val="0081167E"/>
    <w:rsid w:val="00811B54"/>
    <w:rsid w:val="00811E34"/>
    <w:rsid w:val="008128DB"/>
    <w:rsid w:val="00812A7B"/>
    <w:rsid w:val="00812CE4"/>
    <w:rsid w:val="00812DCB"/>
    <w:rsid w:val="00812E9B"/>
    <w:rsid w:val="00813728"/>
    <w:rsid w:val="008138CB"/>
    <w:rsid w:val="00813DC4"/>
    <w:rsid w:val="0081460D"/>
    <w:rsid w:val="00815698"/>
    <w:rsid w:val="0081628C"/>
    <w:rsid w:val="00816B9C"/>
    <w:rsid w:val="00817CB5"/>
    <w:rsid w:val="00817E8A"/>
    <w:rsid w:val="008200C4"/>
    <w:rsid w:val="0082200E"/>
    <w:rsid w:val="00822357"/>
    <w:rsid w:val="008223F2"/>
    <w:rsid w:val="00822C4A"/>
    <w:rsid w:val="008232EF"/>
    <w:rsid w:val="0082371C"/>
    <w:rsid w:val="00825225"/>
    <w:rsid w:val="008252E4"/>
    <w:rsid w:val="0082535F"/>
    <w:rsid w:val="008253F1"/>
    <w:rsid w:val="00825DB5"/>
    <w:rsid w:val="00825DCE"/>
    <w:rsid w:val="008266F9"/>
    <w:rsid w:val="008310A6"/>
    <w:rsid w:val="00831314"/>
    <w:rsid w:val="0083173A"/>
    <w:rsid w:val="00833476"/>
    <w:rsid w:val="008334BF"/>
    <w:rsid w:val="00833849"/>
    <w:rsid w:val="00833C97"/>
    <w:rsid w:val="00834D02"/>
    <w:rsid w:val="00834E1F"/>
    <w:rsid w:val="00835B02"/>
    <w:rsid w:val="00836F8D"/>
    <w:rsid w:val="00837736"/>
    <w:rsid w:val="00837B7C"/>
    <w:rsid w:val="00841ABA"/>
    <w:rsid w:val="0084277D"/>
    <w:rsid w:val="0084381D"/>
    <w:rsid w:val="0084455C"/>
    <w:rsid w:val="008447BB"/>
    <w:rsid w:val="00844F82"/>
    <w:rsid w:val="00845480"/>
    <w:rsid w:val="008458CC"/>
    <w:rsid w:val="0084593E"/>
    <w:rsid w:val="00846973"/>
    <w:rsid w:val="00846F3E"/>
    <w:rsid w:val="00847178"/>
    <w:rsid w:val="008473D6"/>
    <w:rsid w:val="00847630"/>
    <w:rsid w:val="008477B4"/>
    <w:rsid w:val="00847BE6"/>
    <w:rsid w:val="00851443"/>
    <w:rsid w:val="008519D6"/>
    <w:rsid w:val="0085257F"/>
    <w:rsid w:val="00852867"/>
    <w:rsid w:val="00852DD2"/>
    <w:rsid w:val="008534EA"/>
    <w:rsid w:val="008536B7"/>
    <w:rsid w:val="00853E86"/>
    <w:rsid w:val="0085461D"/>
    <w:rsid w:val="00854652"/>
    <w:rsid w:val="008555DC"/>
    <w:rsid w:val="00857401"/>
    <w:rsid w:val="00860633"/>
    <w:rsid w:val="00860E74"/>
    <w:rsid w:val="00861901"/>
    <w:rsid w:val="008625D5"/>
    <w:rsid w:val="00862691"/>
    <w:rsid w:val="00863604"/>
    <w:rsid w:val="00863CA7"/>
    <w:rsid w:val="00864560"/>
    <w:rsid w:val="00864A60"/>
    <w:rsid w:val="00864F01"/>
    <w:rsid w:val="008653D3"/>
    <w:rsid w:val="00866B66"/>
    <w:rsid w:val="008673C0"/>
    <w:rsid w:val="0086745E"/>
    <w:rsid w:val="0086786D"/>
    <w:rsid w:val="00867ADE"/>
    <w:rsid w:val="00867B41"/>
    <w:rsid w:val="00867CA1"/>
    <w:rsid w:val="0087015F"/>
    <w:rsid w:val="00870C6E"/>
    <w:rsid w:val="00870CD6"/>
    <w:rsid w:val="00870FB4"/>
    <w:rsid w:val="00872597"/>
    <w:rsid w:val="008725D2"/>
    <w:rsid w:val="00872654"/>
    <w:rsid w:val="00872ABA"/>
    <w:rsid w:val="008734D6"/>
    <w:rsid w:val="008735BE"/>
    <w:rsid w:val="00874C43"/>
    <w:rsid w:val="00874DEF"/>
    <w:rsid w:val="008768B4"/>
    <w:rsid w:val="00880644"/>
    <w:rsid w:val="008815BC"/>
    <w:rsid w:val="00881E03"/>
    <w:rsid w:val="00883705"/>
    <w:rsid w:val="00883957"/>
    <w:rsid w:val="00883B39"/>
    <w:rsid w:val="00884262"/>
    <w:rsid w:val="00885432"/>
    <w:rsid w:val="00885E17"/>
    <w:rsid w:val="00886687"/>
    <w:rsid w:val="0088684B"/>
    <w:rsid w:val="00887B02"/>
    <w:rsid w:val="008900C4"/>
    <w:rsid w:val="00890311"/>
    <w:rsid w:val="008908B3"/>
    <w:rsid w:val="00890D64"/>
    <w:rsid w:val="008911F6"/>
    <w:rsid w:val="0089242B"/>
    <w:rsid w:val="00892B00"/>
    <w:rsid w:val="00893302"/>
    <w:rsid w:val="00893F4C"/>
    <w:rsid w:val="008942AF"/>
    <w:rsid w:val="0089472A"/>
    <w:rsid w:val="00894B05"/>
    <w:rsid w:val="00896444"/>
    <w:rsid w:val="008A06D0"/>
    <w:rsid w:val="008A0756"/>
    <w:rsid w:val="008A09FE"/>
    <w:rsid w:val="008A0C35"/>
    <w:rsid w:val="008A14D2"/>
    <w:rsid w:val="008A154A"/>
    <w:rsid w:val="008A1A52"/>
    <w:rsid w:val="008A1B11"/>
    <w:rsid w:val="008A23A4"/>
    <w:rsid w:val="008A26C0"/>
    <w:rsid w:val="008A2F0E"/>
    <w:rsid w:val="008A326E"/>
    <w:rsid w:val="008A3B20"/>
    <w:rsid w:val="008A4373"/>
    <w:rsid w:val="008A437F"/>
    <w:rsid w:val="008A6006"/>
    <w:rsid w:val="008A603C"/>
    <w:rsid w:val="008A678B"/>
    <w:rsid w:val="008A7407"/>
    <w:rsid w:val="008B00F5"/>
    <w:rsid w:val="008B29ED"/>
    <w:rsid w:val="008B2B71"/>
    <w:rsid w:val="008B3294"/>
    <w:rsid w:val="008B386B"/>
    <w:rsid w:val="008B3930"/>
    <w:rsid w:val="008B57AD"/>
    <w:rsid w:val="008B5BFC"/>
    <w:rsid w:val="008B65D7"/>
    <w:rsid w:val="008B6993"/>
    <w:rsid w:val="008B6D56"/>
    <w:rsid w:val="008B7164"/>
    <w:rsid w:val="008B7A65"/>
    <w:rsid w:val="008C04F1"/>
    <w:rsid w:val="008C0738"/>
    <w:rsid w:val="008C15E2"/>
    <w:rsid w:val="008C18F3"/>
    <w:rsid w:val="008C18F4"/>
    <w:rsid w:val="008C1A13"/>
    <w:rsid w:val="008C1FFF"/>
    <w:rsid w:val="008C2285"/>
    <w:rsid w:val="008C2783"/>
    <w:rsid w:val="008C2DE7"/>
    <w:rsid w:val="008C3728"/>
    <w:rsid w:val="008C3F8F"/>
    <w:rsid w:val="008C48CF"/>
    <w:rsid w:val="008C5AC8"/>
    <w:rsid w:val="008C63A7"/>
    <w:rsid w:val="008D09C2"/>
    <w:rsid w:val="008D0CAF"/>
    <w:rsid w:val="008D124B"/>
    <w:rsid w:val="008D1350"/>
    <w:rsid w:val="008D1873"/>
    <w:rsid w:val="008D4621"/>
    <w:rsid w:val="008D463B"/>
    <w:rsid w:val="008D4826"/>
    <w:rsid w:val="008D56CA"/>
    <w:rsid w:val="008D5A0C"/>
    <w:rsid w:val="008D5A7F"/>
    <w:rsid w:val="008D796C"/>
    <w:rsid w:val="008D7999"/>
    <w:rsid w:val="008D7DB5"/>
    <w:rsid w:val="008E0B02"/>
    <w:rsid w:val="008E168F"/>
    <w:rsid w:val="008E2AE0"/>
    <w:rsid w:val="008E2F88"/>
    <w:rsid w:val="008E3426"/>
    <w:rsid w:val="008E3CE2"/>
    <w:rsid w:val="008E41EE"/>
    <w:rsid w:val="008E4E05"/>
    <w:rsid w:val="008E4F27"/>
    <w:rsid w:val="008E5229"/>
    <w:rsid w:val="008E5A2F"/>
    <w:rsid w:val="008E6EDB"/>
    <w:rsid w:val="008E70C6"/>
    <w:rsid w:val="008E761F"/>
    <w:rsid w:val="008E79B1"/>
    <w:rsid w:val="008F021D"/>
    <w:rsid w:val="008F082D"/>
    <w:rsid w:val="008F11F1"/>
    <w:rsid w:val="008F1885"/>
    <w:rsid w:val="008F18A8"/>
    <w:rsid w:val="008F302B"/>
    <w:rsid w:val="008F3D14"/>
    <w:rsid w:val="008F4417"/>
    <w:rsid w:val="008F4933"/>
    <w:rsid w:val="008F4D4A"/>
    <w:rsid w:val="008F4E35"/>
    <w:rsid w:val="008F594F"/>
    <w:rsid w:val="008F6249"/>
    <w:rsid w:val="008F6A97"/>
    <w:rsid w:val="008F6FE0"/>
    <w:rsid w:val="008F70F3"/>
    <w:rsid w:val="008F745E"/>
    <w:rsid w:val="008F78D8"/>
    <w:rsid w:val="00903FD3"/>
    <w:rsid w:val="0090515C"/>
    <w:rsid w:val="00905818"/>
    <w:rsid w:val="00905E91"/>
    <w:rsid w:val="00906222"/>
    <w:rsid w:val="0090654D"/>
    <w:rsid w:val="00906DE5"/>
    <w:rsid w:val="00906EB8"/>
    <w:rsid w:val="00906FFB"/>
    <w:rsid w:val="00910186"/>
    <w:rsid w:val="00910BA5"/>
    <w:rsid w:val="00910F03"/>
    <w:rsid w:val="00911562"/>
    <w:rsid w:val="00911669"/>
    <w:rsid w:val="00912884"/>
    <w:rsid w:val="00913B9E"/>
    <w:rsid w:val="00915269"/>
    <w:rsid w:val="00916032"/>
    <w:rsid w:val="00916207"/>
    <w:rsid w:val="00916A3E"/>
    <w:rsid w:val="009170AB"/>
    <w:rsid w:val="009176C9"/>
    <w:rsid w:val="00917E09"/>
    <w:rsid w:val="009202C0"/>
    <w:rsid w:val="00920957"/>
    <w:rsid w:val="009220B6"/>
    <w:rsid w:val="00922184"/>
    <w:rsid w:val="00922712"/>
    <w:rsid w:val="00924766"/>
    <w:rsid w:val="00924B64"/>
    <w:rsid w:val="00925340"/>
    <w:rsid w:val="009264B1"/>
    <w:rsid w:val="00926C0D"/>
    <w:rsid w:val="009274EB"/>
    <w:rsid w:val="009277A8"/>
    <w:rsid w:val="00927D51"/>
    <w:rsid w:val="00930AEB"/>
    <w:rsid w:val="00932210"/>
    <w:rsid w:val="00932796"/>
    <w:rsid w:val="00932909"/>
    <w:rsid w:val="00932AA3"/>
    <w:rsid w:val="00932FA0"/>
    <w:rsid w:val="00934064"/>
    <w:rsid w:val="00934293"/>
    <w:rsid w:val="00934A3E"/>
    <w:rsid w:val="0093554C"/>
    <w:rsid w:val="00935EA4"/>
    <w:rsid w:val="0093628C"/>
    <w:rsid w:val="009363FB"/>
    <w:rsid w:val="009370CB"/>
    <w:rsid w:val="00937274"/>
    <w:rsid w:val="009377DB"/>
    <w:rsid w:val="00940DB4"/>
    <w:rsid w:val="0094113F"/>
    <w:rsid w:val="00941787"/>
    <w:rsid w:val="00941B60"/>
    <w:rsid w:val="00941BF0"/>
    <w:rsid w:val="00941C25"/>
    <w:rsid w:val="00941D9D"/>
    <w:rsid w:val="00942DD4"/>
    <w:rsid w:val="0094303A"/>
    <w:rsid w:val="0094547B"/>
    <w:rsid w:val="00945CF4"/>
    <w:rsid w:val="009464D6"/>
    <w:rsid w:val="009466C2"/>
    <w:rsid w:val="009466FE"/>
    <w:rsid w:val="009469A7"/>
    <w:rsid w:val="00946AD5"/>
    <w:rsid w:val="00947230"/>
    <w:rsid w:val="00950911"/>
    <w:rsid w:val="009519F8"/>
    <w:rsid w:val="009526C1"/>
    <w:rsid w:val="0095340D"/>
    <w:rsid w:val="00954216"/>
    <w:rsid w:val="00954408"/>
    <w:rsid w:val="0095705B"/>
    <w:rsid w:val="00957385"/>
    <w:rsid w:val="009607A5"/>
    <w:rsid w:val="00960AE3"/>
    <w:rsid w:val="00961046"/>
    <w:rsid w:val="00961183"/>
    <w:rsid w:val="009618CA"/>
    <w:rsid w:val="00961FFE"/>
    <w:rsid w:val="0096200C"/>
    <w:rsid w:val="009622B4"/>
    <w:rsid w:val="0096272B"/>
    <w:rsid w:val="00962BE4"/>
    <w:rsid w:val="009636D6"/>
    <w:rsid w:val="0096451A"/>
    <w:rsid w:val="009649B1"/>
    <w:rsid w:val="00964A30"/>
    <w:rsid w:val="009657F7"/>
    <w:rsid w:val="00965B3F"/>
    <w:rsid w:val="00966DFF"/>
    <w:rsid w:val="00967998"/>
    <w:rsid w:val="00967B8B"/>
    <w:rsid w:val="00967BFD"/>
    <w:rsid w:val="00967D96"/>
    <w:rsid w:val="00970AC4"/>
    <w:rsid w:val="00970C45"/>
    <w:rsid w:val="00970C6B"/>
    <w:rsid w:val="00971363"/>
    <w:rsid w:val="0097165B"/>
    <w:rsid w:val="009721F8"/>
    <w:rsid w:val="00973DD9"/>
    <w:rsid w:val="00973F9D"/>
    <w:rsid w:val="00974C5B"/>
    <w:rsid w:val="00974D45"/>
    <w:rsid w:val="00975148"/>
    <w:rsid w:val="00975159"/>
    <w:rsid w:val="009754E8"/>
    <w:rsid w:val="009767D5"/>
    <w:rsid w:val="0098035D"/>
    <w:rsid w:val="009806D9"/>
    <w:rsid w:val="009810FE"/>
    <w:rsid w:val="00981845"/>
    <w:rsid w:val="00982B72"/>
    <w:rsid w:val="00982E62"/>
    <w:rsid w:val="00982EF7"/>
    <w:rsid w:val="00982FA6"/>
    <w:rsid w:val="009835CD"/>
    <w:rsid w:val="00983B49"/>
    <w:rsid w:val="00983D51"/>
    <w:rsid w:val="00983F7A"/>
    <w:rsid w:val="00984444"/>
    <w:rsid w:val="009845E1"/>
    <w:rsid w:val="00985D81"/>
    <w:rsid w:val="00986020"/>
    <w:rsid w:val="00986368"/>
    <w:rsid w:val="00986DAF"/>
    <w:rsid w:val="00986FA9"/>
    <w:rsid w:val="009904D2"/>
    <w:rsid w:val="00990886"/>
    <w:rsid w:val="009917D5"/>
    <w:rsid w:val="009918AA"/>
    <w:rsid w:val="00991D5E"/>
    <w:rsid w:val="0099328D"/>
    <w:rsid w:val="00993437"/>
    <w:rsid w:val="00993740"/>
    <w:rsid w:val="009949C8"/>
    <w:rsid w:val="00994C1B"/>
    <w:rsid w:val="00995B9C"/>
    <w:rsid w:val="00995BD8"/>
    <w:rsid w:val="0099606D"/>
    <w:rsid w:val="009960A1"/>
    <w:rsid w:val="00996C56"/>
    <w:rsid w:val="00996C9A"/>
    <w:rsid w:val="00996FC1"/>
    <w:rsid w:val="009977DE"/>
    <w:rsid w:val="009A0BD2"/>
    <w:rsid w:val="009A1432"/>
    <w:rsid w:val="009A1688"/>
    <w:rsid w:val="009A1C45"/>
    <w:rsid w:val="009A1D2F"/>
    <w:rsid w:val="009A28A2"/>
    <w:rsid w:val="009A304A"/>
    <w:rsid w:val="009A3A52"/>
    <w:rsid w:val="009A44CA"/>
    <w:rsid w:val="009A5DE2"/>
    <w:rsid w:val="009A682E"/>
    <w:rsid w:val="009A6B31"/>
    <w:rsid w:val="009A783A"/>
    <w:rsid w:val="009A7840"/>
    <w:rsid w:val="009B066C"/>
    <w:rsid w:val="009B0EAB"/>
    <w:rsid w:val="009B108D"/>
    <w:rsid w:val="009B159E"/>
    <w:rsid w:val="009B32F7"/>
    <w:rsid w:val="009B4615"/>
    <w:rsid w:val="009B52DB"/>
    <w:rsid w:val="009B5EE5"/>
    <w:rsid w:val="009B659C"/>
    <w:rsid w:val="009B66B6"/>
    <w:rsid w:val="009B7D63"/>
    <w:rsid w:val="009C07C0"/>
    <w:rsid w:val="009C1E64"/>
    <w:rsid w:val="009C1FE8"/>
    <w:rsid w:val="009C26AF"/>
    <w:rsid w:val="009C2B34"/>
    <w:rsid w:val="009C2B3D"/>
    <w:rsid w:val="009C3134"/>
    <w:rsid w:val="009C3E38"/>
    <w:rsid w:val="009C4209"/>
    <w:rsid w:val="009C43C2"/>
    <w:rsid w:val="009C46A3"/>
    <w:rsid w:val="009C4A6B"/>
    <w:rsid w:val="009C5810"/>
    <w:rsid w:val="009C5DA6"/>
    <w:rsid w:val="009C6A42"/>
    <w:rsid w:val="009C6BB3"/>
    <w:rsid w:val="009C76A5"/>
    <w:rsid w:val="009C7BA4"/>
    <w:rsid w:val="009D0104"/>
    <w:rsid w:val="009D116F"/>
    <w:rsid w:val="009D1B96"/>
    <w:rsid w:val="009D28AC"/>
    <w:rsid w:val="009D369F"/>
    <w:rsid w:val="009D4018"/>
    <w:rsid w:val="009D40C0"/>
    <w:rsid w:val="009D519F"/>
    <w:rsid w:val="009D5B16"/>
    <w:rsid w:val="009D6127"/>
    <w:rsid w:val="009D638D"/>
    <w:rsid w:val="009D669C"/>
    <w:rsid w:val="009D6813"/>
    <w:rsid w:val="009D6B49"/>
    <w:rsid w:val="009D7106"/>
    <w:rsid w:val="009D716C"/>
    <w:rsid w:val="009D7772"/>
    <w:rsid w:val="009D7E65"/>
    <w:rsid w:val="009D7F35"/>
    <w:rsid w:val="009E0289"/>
    <w:rsid w:val="009E0746"/>
    <w:rsid w:val="009E096E"/>
    <w:rsid w:val="009E0A9A"/>
    <w:rsid w:val="009E1798"/>
    <w:rsid w:val="009E189C"/>
    <w:rsid w:val="009E189D"/>
    <w:rsid w:val="009E2CC2"/>
    <w:rsid w:val="009E2DD5"/>
    <w:rsid w:val="009E310D"/>
    <w:rsid w:val="009E329F"/>
    <w:rsid w:val="009E388A"/>
    <w:rsid w:val="009E7DF1"/>
    <w:rsid w:val="009F09AC"/>
    <w:rsid w:val="009F15F5"/>
    <w:rsid w:val="009F2FF7"/>
    <w:rsid w:val="009F30A7"/>
    <w:rsid w:val="009F31DE"/>
    <w:rsid w:val="009F36D9"/>
    <w:rsid w:val="009F502B"/>
    <w:rsid w:val="009F569A"/>
    <w:rsid w:val="009F6677"/>
    <w:rsid w:val="009F7059"/>
    <w:rsid w:val="009F7160"/>
    <w:rsid w:val="009F7C8F"/>
    <w:rsid w:val="00A000F3"/>
    <w:rsid w:val="00A00268"/>
    <w:rsid w:val="00A01FC9"/>
    <w:rsid w:val="00A02144"/>
    <w:rsid w:val="00A02B3B"/>
    <w:rsid w:val="00A03B23"/>
    <w:rsid w:val="00A03B5B"/>
    <w:rsid w:val="00A04575"/>
    <w:rsid w:val="00A046C8"/>
    <w:rsid w:val="00A05373"/>
    <w:rsid w:val="00A053EE"/>
    <w:rsid w:val="00A05411"/>
    <w:rsid w:val="00A05825"/>
    <w:rsid w:val="00A062C9"/>
    <w:rsid w:val="00A064E9"/>
    <w:rsid w:val="00A06970"/>
    <w:rsid w:val="00A06FF7"/>
    <w:rsid w:val="00A071A6"/>
    <w:rsid w:val="00A077BB"/>
    <w:rsid w:val="00A07EBB"/>
    <w:rsid w:val="00A10769"/>
    <w:rsid w:val="00A10ABD"/>
    <w:rsid w:val="00A11020"/>
    <w:rsid w:val="00A11038"/>
    <w:rsid w:val="00A11483"/>
    <w:rsid w:val="00A11791"/>
    <w:rsid w:val="00A11E77"/>
    <w:rsid w:val="00A11E91"/>
    <w:rsid w:val="00A1222C"/>
    <w:rsid w:val="00A1294F"/>
    <w:rsid w:val="00A12D90"/>
    <w:rsid w:val="00A13946"/>
    <w:rsid w:val="00A13A37"/>
    <w:rsid w:val="00A15A2C"/>
    <w:rsid w:val="00A15DC3"/>
    <w:rsid w:val="00A1772D"/>
    <w:rsid w:val="00A2153C"/>
    <w:rsid w:val="00A2196D"/>
    <w:rsid w:val="00A22CFE"/>
    <w:rsid w:val="00A22D2A"/>
    <w:rsid w:val="00A22E8E"/>
    <w:rsid w:val="00A23F28"/>
    <w:rsid w:val="00A249E8"/>
    <w:rsid w:val="00A24D8D"/>
    <w:rsid w:val="00A251F5"/>
    <w:rsid w:val="00A25270"/>
    <w:rsid w:val="00A2539F"/>
    <w:rsid w:val="00A2572E"/>
    <w:rsid w:val="00A25AC5"/>
    <w:rsid w:val="00A262D4"/>
    <w:rsid w:val="00A272F1"/>
    <w:rsid w:val="00A2764B"/>
    <w:rsid w:val="00A27896"/>
    <w:rsid w:val="00A27A5D"/>
    <w:rsid w:val="00A31BCC"/>
    <w:rsid w:val="00A324B9"/>
    <w:rsid w:val="00A32E80"/>
    <w:rsid w:val="00A338A0"/>
    <w:rsid w:val="00A33F73"/>
    <w:rsid w:val="00A34265"/>
    <w:rsid w:val="00A34653"/>
    <w:rsid w:val="00A346EC"/>
    <w:rsid w:val="00A34973"/>
    <w:rsid w:val="00A34BE1"/>
    <w:rsid w:val="00A35D36"/>
    <w:rsid w:val="00A36568"/>
    <w:rsid w:val="00A36572"/>
    <w:rsid w:val="00A36E84"/>
    <w:rsid w:val="00A370E5"/>
    <w:rsid w:val="00A37DE6"/>
    <w:rsid w:val="00A40329"/>
    <w:rsid w:val="00A40B33"/>
    <w:rsid w:val="00A420B4"/>
    <w:rsid w:val="00A42371"/>
    <w:rsid w:val="00A424B1"/>
    <w:rsid w:val="00A43045"/>
    <w:rsid w:val="00A43368"/>
    <w:rsid w:val="00A438A1"/>
    <w:rsid w:val="00A43BD1"/>
    <w:rsid w:val="00A43FA1"/>
    <w:rsid w:val="00A44033"/>
    <w:rsid w:val="00A44F19"/>
    <w:rsid w:val="00A4609D"/>
    <w:rsid w:val="00A46962"/>
    <w:rsid w:val="00A46A21"/>
    <w:rsid w:val="00A47CD1"/>
    <w:rsid w:val="00A520AD"/>
    <w:rsid w:val="00A5366B"/>
    <w:rsid w:val="00A53702"/>
    <w:rsid w:val="00A546BE"/>
    <w:rsid w:val="00A55274"/>
    <w:rsid w:val="00A5537E"/>
    <w:rsid w:val="00A555F2"/>
    <w:rsid w:val="00A55EAF"/>
    <w:rsid w:val="00A57A1E"/>
    <w:rsid w:val="00A57AA9"/>
    <w:rsid w:val="00A60A41"/>
    <w:rsid w:val="00A6132A"/>
    <w:rsid w:val="00A618BE"/>
    <w:rsid w:val="00A62151"/>
    <w:rsid w:val="00A62A75"/>
    <w:rsid w:val="00A62D3C"/>
    <w:rsid w:val="00A63831"/>
    <w:rsid w:val="00A63AD4"/>
    <w:rsid w:val="00A65689"/>
    <w:rsid w:val="00A659E5"/>
    <w:rsid w:val="00A662DF"/>
    <w:rsid w:val="00A66503"/>
    <w:rsid w:val="00A66E80"/>
    <w:rsid w:val="00A66FF5"/>
    <w:rsid w:val="00A676C6"/>
    <w:rsid w:val="00A6799D"/>
    <w:rsid w:val="00A702ED"/>
    <w:rsid w:val="00A705D2"/>
    <w:rsid w:val="00A7065C"/>
    <w:rsid w:val="00A70FB9"/>
    <w:rsid w:val="00A714D7"/>
    <w:rsid w:val="00A719CB"/>
    <w:rsid w:val="00A71D6D"/>
    <w:rsid w:val="00A71FB2"/>
    <w:rsid w:val="00A72212"/>
    <w:rsid w:val="00A72438"/>
    <w:rsid w:val="00A7256E"/>
    <w:rsid w:val="00A7275D"/>
    <w:rsid w:val="00A72901"/>
    <w:rsid w:val="00A731AF"/>
    <w:rsid w:val="00A73948"/>
    <w:rsid w:val="00A73EF3"/>
    <w:rsid w:val="00A7487C"/>
    <w:rsid w:val="00A754E8"/>
    <w:rsid w:val="00A756FF"/>
    <w:rsid w:val="00A76217"/>
    <w:rsid w:val="00A7736C"/>
    <w:rsid w:val="00A77496"/>
    <w:rsid w:val="00A777A2"/>
    <w:rsid w:val="00A77E15"/>
    <w:rsid w:val="00A809CB"/>
    <w:rsid w:val="00A81B97"/>
    <w:rsid w:val="00A83A29"/>
    <w:rsid w:val="00A84649"/>
    <w:rsid w:val="00A8512A"/>
    <w:rsid w:val="00A8564E"/>
    <w:rsid w:val="00A85778"/>
    <w:rsid w:val="00A872E7"/>
    <w:rsid w:val="00A87709"/>
    <w:rsid w:val="00A87AD4"/>
    <w:rsid w:val="00A90444"/>
    <w:rsid w:val="00A9294C"/>
    <w:rsid w:val="00A92DD4"/>
    <w:rsid w:val="00A93625"/>
    <w:rsid w:val="00A9374E"/>
    <w:rsid w:val="00A93A91"/>
    <w:rsid w:val="00A94610"/>
    <w:rsid w:val="00A949DD"/>
    <w:rsid w:val="00A94CF9"/>
    <w:rsid w:val="00A94DE2"/>
    <w:rsid w:val="00A96220"/>
    <w:rsid w:val="00A970C6"/>
    <w:rsid w:val="00A9710C"/>
    <w:rsid w:val="00A97C04"/>
    <w:rsid w:val="00AA1449"/>
    <w:rsid w:val="00AA18E6"/>
    <w:rsid w:val="00AA2BE7"/>
    <w:rsid w:val="00AA34D4"/>
    <w:rsid w:val="00AA356C"/>
    <w:rsid w:val="00AA35A5"/>
    <w:rsid w:val="00AA3D6C"/>
    <w:rsid w:val="00AA42E0"/>
    <w:rsid w:val="00AA529F"/>
    <w:rsid w:val="00AA5B24"/>
    <w:rsid w:val="00AA5BD6"/>
    <w:rsid w:val="00AA5F35"/>
    <w:rsid w:val="00AA6448"/>
    <w:rsid w:val="00AA6BA8"/>
    <w:rsid w:val="00AA6C78"/>
    <w:rsid w:val="00AA742A"/>
    <w:rsid w:val="00AA768B"/>
    <w:rsid w:val="00AA7A67"/>
    <w:rsid w:val="00AA7D43"/>
    <w:rsid w:val="00AB1B99"/>
    <w:rsid w:val="00AB1D96"/>
    <w:rsid w:val="00AB28C9"/>
    <w:rsid w:val="00AB2FC8"/>
    <w:rsid w:val="00AB3944"/>
    <w:rsid w:val="00AB3FAB"/>
    <w:rsid w:val="00AB4536"/>
    <w:rsid w:val="00AB555F"/>
    <w:rsid w:val="00AB5A36"/>
    <w:rsid w:val="00AB62D7"/>
    <w:rsid w:val="00AB660B"/>
    <w:rsid w:val="00AB797B"/>
    <w:rsid w:val="00AC0432"/>
    <w:rsid w:val="00AC094B"/>
    <w:rsid w:val="00AC1176"/>
    <w:rsid w:val="00AC17CA"/>
    <w:rsid w:val="00AC18DD"/>
    <w:rsid w:val="00AC1D7E"/>
    <w:rsid w:val="00AC1EE6"/>
    <w:rsid w:val="00AC20B6"/>
    <w:rsid w:val="00AC3C23"/>
    <w:rsid w:val="00AC3E0E"/>
    <w:rsid w:val="00AC3FA1"/>
    <w:rsid w:val="00AC48DF"/>
    <w:rsid w:val="00AC4E2C"/>
    <w:rsid w:val="00AC503F"/>
    <w:rsid w:val="00AC5351"/>
    <w:rsid w:val="00AC536B"/>
    <w:rsid w:val="00AC69DC"/>
    <w:rsid w:val="00AC703D"/>
    <w:rsid w:val="00AD0551"/>
    <w:rsid w:val="00AD0997"/>
    <w:rsid w:val="00AD0AB6"/>
    <w:rsid w:val="00AD1367"/>
    <w:rsid w:val="00AD1721"/>
    <w:rsid w:val="00AD1727"/>
    <w:rsid w:val="00AD1BBF"/>
    <w:rsid w:val="00AD213B"/>
    <w:rsid w:val="00AD23D6"/>
    <w:rsid w:val="00AD25C5"/>
    <w:rsid w:val="00AD2A7A"/>
    <w:rsid w:val="00AD3906"/>
    <w:rsid w:val="00AD39E8"/>
    <w:rsid w:val="00AD3F44"/>
    <w:rsid w:val="00AD4A5E"/>
    <w:rsid w:val="00AD571D"/>
    <w:rsid w:val="00AD667A"/>
    <w:rsid w:val="00AD6892"/>
    <w:rsid w:val="00AD6A5B"/>
    <w:rsid w:val="00AD75FB"/>
    <w:rsid w:val="00AD7F40"/>
    <w:rsid w:val="00AE0A9B"/>
    <w:rsid w:val="00AE1436"/>
    <w:rsid w:val="00AE1D60"/>
    <w:rsid w:val="00AE234B"/>
    <w:rsid w:val="00AE2E24"/>
    <w:rsid w:val="00AE2E2E"/>
    <w:rsid w:val="00AE2FFF"/>
    <w:rsid w:val="00AE3E07"/>
    <w:rsid w:val="00AE48BB"/>
    <w:rsid w:val="00AE60CC"/>
    <w:rsid w:val="00AE7394"/>
    <w:rsid w:val="00AF1813"/>
    <w:rsid w:val="00AF20DE"/>
    <w:rsid w:val="00AF2677"/>
    <w:rsid w:val="00AF2696"/>
    <w:rsid w:val="00AF2E78"/>
    <w:rsid w:val="00AF37DD"/>
    <w:rsid w:val="00AF49EF"/>
    <w:rsid w:val="00AF558F"/>
    <w:rsid w:val="00AF6C33"/>
    <w:rsid w:val="00AF761C"/>
    <w:rsid w:val="00AF7681"/>
    <w:rsid w:val="00AF7E53"/>
    <w:rsid w:val="00B00673"/>
    <w:rsid w:val="00B00C8D"/>
    <w:rsid w:val="00B031E6"/>
    <w:rsid w:val="00B033DF"/>
    <w:rsid w:val="00B03A5A"/>
    <w:rsid w:val="00B03BB7"/>
    <w:rsid w:val="00B044D1"/>
    <w:rsid w:val="00B079F1"/>
    <w:rsid w:val="00B115C6"/>
    <w:rsid w:val="00B117FC"/>
    <w:rsid w:val="00B11D5C"/>
    <w:rsid w:val="00B12C56"/>
    <w:rsid w:val="00B1369B"/>
    <w:rsid w:val="00B14A7D"/>
    <w:rsid w:val="00B161B5"/>
    <w:rsid w:val="00B16314"/>
    <w:rsid w:val="00B16FB0"/>
    <w:rsid w:val="00B1773B"/>
    <w:rsid w:val="00B17EEF"/>
    <w:rsid w:val="00B203AD"/>
    <w:rsid w:val="00B20483"/>
    <w:rsid w:val="00B20D4B"/>
    <w:rsid w:val="00B22BBD"/>
    <w:rsid w:val="00B232F3"/>
    <w:rsid w:val="00B23307"/>
    <w:rsid w:val="00B245D1"/>
    <w:rsid w:val="00B25424"/>
    <w:rsid w:val="00B2590B"/>
    <w:rsid w:val="00B26204"/>
    <w:rsid w:val="00B267FB"/>
    <w:rsid w:val="00B2754A"/>
    <w:rsid w:val="00B27984"/>
    <w:rsid w:val="00B27B16"/>
    <w:rsid w:val="00B27CAD"/>
    <w:rsid w:val="00B30900"/>
    <w:rsid w:val="00B31479"/>
    <w:rsid w:val="00B3455A"/>
    <w:rsid w:val="00B34757"/>
    <w:rsid w:val="00B3618C"/>
    <w:rsid w:val="00B36F5B"/>
    <w:rsid w:val="00B37B30"/>
    <w:rsid w:val="00B410AA"/>
    <w:rsid w:val="00B412A1"/>
    <w:rsid w:val="00B41B4A"/>
    <w:rsid w:val="00B41D92"/>
    <w:rsid w:val="00B424D1"/>
    <w:rsid w:val="00B43509"/>
    <w:rsid w:val="00B439B4"/>
    <w:rsid w:val="00B43E58"/>
    <w:rsid w:val="00B43EDE"/>
    <w:rsid w:val="00B44ECB"/>
    <w:rsid w:val="00B4569A"/>
    <w:rsid w:val="00B46764"/>
    <w:rsid w:val="00B51397"/>
    <w:rsid w:val="00B51425"/>
    <w:rsid w:val="00B52344"/>
    <w:rsid w:val="00B545B9"/>
    <w:rsid w:val="00B54823"/>
    <w:rsid w:val="00B56AB1"/>
    <w:rsid w:val="00B61293"/>
    <w:rsid w:val="00B61487"/>
    <w:rsid w:val="00B62303"/>
    <w:rsid w:val="00B63D15"/>
    <w:rsid w:val="00B63D26"/>
    <w:rsid w:val="00B63EC9"/>
    <w:rsid w:val="00B6421E"/>
    <w:rsid w:val="00B64959"/>
    <w:rsid w:val="00B64CB1"/>
    <w:rsid w:val="00B65DD9"/>
    <w:rsid w:val="00B66739"/>
    <w:rsid w:val="00B66CE6"/>
    <w:rsid w:val="00B67327"/>
    <w:rsid w:val="00B673FF"/>
    <w:rsid w:val="00B67613"/>
    <w:rsid w:val="00B676B5"/>
    <w:rsid w:val="00B67C5D"/>
    <w:rsid w:val="00B70414"/>
    <w:rsid w:val="00B71119"/>
    <w:rsid w:val="00B71522"/>
    <w:rsid w:val="00B72232"/>
    <w:rsid w:val="00B72388"/>
    <w:rsid w:val="00B72465"/>
    <w:rsid w:val="00B72F02"/>
    <w:rsid w:val="00B749CD"/>
    <w:rsid w:val="00B7565E"/>
    <w:rsid w:val="00B75ABC"/>
    <w:rsid w:val="00B7649A"/>
    <w:rsid w:val="00B76BA0"/>
    <w:rsid w:val="00B7744B"/>
    <w:rsid w:val="00B7772F"/>
    <w:rsid w:val="00B777C2"/>
    <w:rsid w:val="00B779B7"/>
    <w:rsid w:val="00B80FE1"/>
    <w:rsid w:val="00B813A3"/>
    <w:rsid w:val="00B81DC9"/>
    <w:rsid w:val="00B81ED3"/>
    <w:rsid w:val="00B82B88"/>
    <w:rsid w:val="00B835CF"/>
    <w:rsid w:val="00B84154"/>
    <w:rsid w:val="00B84496"/>
    <w:rsid w:val="00B85AB2"/>
    <w:rsid w:val="00B85E75"/>
    <w:rsid w:val="00B86C55"/>
    <w:rsid w:val="00B86CE0"/>
    <w:rsid w:val="00B8710C"/>
    <w:rsid w:val="00B873D7"/>
    <w:rsid w:val="00B90848"/>
    <w:rsid w:val="00B910BE"/>
    <w:rsid w:val="00B910DC"/>
    <w:rsid w:val="00B9115A"/>
    <w:rsid w:val="00B912C3"/>
    <w:rsid w:val="00B917B0"/>
    <w:rsid w:val="00B918F3"/>
    <w:rsid w:val="00B9194F"/>
    <w:rsid w:val="00B924D8"/>
    <w:rsid w:val="00B93359"/>
    <w:rsid w:val="00B938FD"/>
    <w:rsid w:val="00B93E5E"/>
    <w:rsid w:val="00B94AEC"/>
    <w:rsid w:val="00B955C9"/>
    <w:rsid w:val="00B95EA9"/>
    <w:rsid w:val="00B96775"/>
    <w:rsid w:val="00B9724E"/>
    <w:rsid w:val="00B972E7"/>
    <w:rsid w:val="00BA2367"/>
    <w:rsid w:val="00BA36EF"/>
    <w:rsid w:val="00BA43FE"/>
    <w:rsid w:val="00BA51A8"/>
    <w:rsid w:val="00BA56B3"/>
    <w:rsid w:val="00BA5B9F"/>
    <w:rsid w:val="00BA62AA"/>
    <w:rsid w:val="00BA6A36"/>
    <w:rsid w:val="00BA6E0F"/>
    <w:rsid w:val="00BA76CE"/>
    <w:rsid w:val="00BB0436"/>
    <w:rsid w:val="00BB131E"/>
    <w:rsid w:val="00BB1760"/>
    <w:rsid w:val="00BB18D4"/>
    <w:rsid w:val="00BB22BD"/>
    <w:rsid w:val="00BB2C50"/>
    <w:rsid w:val="00BB2E07"/>
    <w:rsid w:val="00BB2F66"/>
    <w:rsid w:val="00BB32C3"/>
    <w:rsid w:val="00BB33F1"/>
    <w:rsid w:val="00BB347E"/>
    <w:rsid w:val="00BB3DA1"/>
    <w:rsid w:val="00BB3EF9"/>
    <w:rsid w:val="00BB4020"/>
    <w:rsid w:val="00BB5221"/>
    <w:rsid w:val="00BB5B78"/>
    <w:rsid w:val="00BB6EC8"/>
    <w:rsid w:val="00BB7131"/>
    <w:rsid w:val="00BB71FA"/>
    <w:rsid w:val="00BB7634"/>
    <w:rsid w:val="00BC0878"/>
    <w:rsid w:val="00BC1B10"/>
    <w:rsid w:val="00BC2988"/>
    <w:rsid w:val="00BC2C94"/>
    <w:rsid w:val="00BC4C30"/>
    <w:rsid w:val="00BC5312"/>
    <w:rsid w:val="00BC57D5"/>
    <w:rsid w:val="00BC58F4"/>
    <w:rsid w:val="00BC5C8B"/>
    <w:rsid w:val="00BC763C"/>
    <w:rsid w:val="00BD0ABF"/>
    <w:rsid w:val="00BD12EB"/>
    <w:rsid w:val="00BD174B"/>
    <w:rsid w:val="00BD1AF6"/>
    <w:rsid w:val="00BD2173"/>
    <w:rsid w:val="00BD2327"/>
    <w:rsid w:val="00BD2C81"/>
    <w:rsid w:val="00BD3836"/>
    <w:rsid w:val="00BD3BD5"/>
    <w:rsid w:val="00BD437F"/>
    <w:rsid w:val="00BD47D2"/>
    <w:rsid w:val="00BD480B"/>
    <w:rsid w:val="00BD500C"/>
    <w:rsid w:val="00BD58E7"/>
    <w:rsid w:val="00BD6A6A"/>
    <w:rsid w:val="00BD7802"/>
    <w:rsid w:val="00BE0164"/>
    <w:rsid w:val="00BE0405"/>
    <w:rsid w:val="00BE0D66"/>
    <w:rsid w:val="00BE115D"/>
    <w:rsid w:val="00BE119B"/>
    <w:rsid w:val="00BE1487"/>
    <w:rsid w:val="00BE189A"/>
    <w:rsid w:val="00BE21D7"/>
    <w:rsid w:val="00BE2C1E"/>
    <w:rsid w:val="00BE2D57"/>
    <w:rsid w:val="00BE3072"/>
    <w:rsid w:val="00BE36F3"/>
    <w:rsid w:val="00BE48D2"/>
    <w:rsid w:val="00BE531D"/>
    <w:rsid w:val="00BE59F5"/>
    <w:rsid w:val="00BE7408"/>
    <w:rsid w:val="00BF096F"/>
    <w:rsid w:val="00BF12C3"/>
    <w:rsid w:val="00BF30E3"/>
    <w:rsid w:val="00BF3109"/>
    <w:rsid w:val="00BF32BC"/>
    <w:rsid w:val="00BF3857"/>
    <w:rsid w:val="00BF4348"/>
    <w:rsid w:val="00BF464A"/>
    <w:rsid w:val="00BF4973"/>
    <w:rsid w:val="00BF4CC0"/>
    <w:rsid w:val="00BF59F1"/>
    <w:rsid w:val="00BF6359"/>
    <w:rsid w:val="00BF669D"/>
    <w:rsid w:val="00BF6779"/>
    <w:rsid w:val="00BF67CC"/>
    <w:rsid w:val="00BF6C1D"/>
    <w:rsid w:val="00BF74F4"/>
    <w:rsid w:val="00BF77FC"/>
    <w:rsid w:val="00BF7933"/>
    <w:rsid w:val="00BF7D51"/>
    <w:rsid w:val="00C002D7"/>
    <w:rsid w:val="00C00524"/>
    <w:rsid w:val="00C0162E"/>
    <w:rsid w:val="00C017AC"/>
    <w:rsid w:val="00C01F4D"/>
    <w:rsid w:val="00C01FC1"/>
    <w:rsid w:val="00C026B4"/>
    <w:rsid w:val="00C02875"/>
    <w:rsid w:val="00C02E9F"/>
    <w:rsid w:val="00C030C3"/>
    <w:rsid w:val="00C0322F"/>
    <w:rsid w:val="00C03BDA"/>
    <w:rsid w:val="00C05E8A"/>
    <w:rsid w:val="00C106F4"/>
    <w:rsid w:val="00C111B3"/>
    <w:rsid w:val="00C1126D"/>
    <w:rsid w:val="00C11E13"/>
    <w:rsid w:val="00C13D7E"/>
    <w:rsid w:val="00C14DCA"/>
    <w:rsid w:val="00C158A7"/>
    <w:rsid w:val="00C16003"/>
    <w:rsid w:val="00C17145"/>
    <w:rsid w:val="00C17617"/>
    <w:rsid w:val="00C2015C"/>
    <w:rsid w:val="00C21DC6"/>
    <w:rsid w:val="00C22916"/>
    <w:rsid w:val="00C22BB8"/>
    <w:rsid w:val="00C22F12"/>
    <w:rsid w:val="00C24468"/>
    <w:rsid w:val="00C244D2"/>
    <w:rsid w:val="00C24661"/>
    <w:rsid w:val="00C247DB"/>
    <w:rsid w:val="00C263C4"/>
    <w:rsid w:val="00C26733"/>
    <w:rsid w:val="00C269B3"/>
    <w:rsid w:val="00C27763"/>
    <w:rsid w:val="00C27C63"/>
    <w:rsid w:val="00C27CA1"/>
    <w:rsid w:val="00C27F0E"/>
    <w:rsid w:val="00C30814"/>
    <w:rsid w:val="00C3086D"/>
    <w:rsid w:val="00C30D2E"/>
    <w:rsid w:val="00C312AC"/>
    <w:rsid w:val="00C322A3"/>
    <w:rsid w:val="00C328AC"/>
    <w:rsid w:val="00C329AD"/>
    <w:rsid w:val="00C33BE6"/>
    <w:rsid w:val="00C34E40"/>
    <w:rsid w:val="00C35A39"/>
    <w:rsid w:val="00C360F6"/>
    <w:rsid w:val="00C36821"/>
    <w:rsid w:val="00C36CFE"/>
    <w:rsid w:val="00C373DE"/>
    <w:rsid w:val="00C377B4"/>
    <w:rsid w:val="00C406FC"/>
    <w:rsid w:val="00C40EFD"/>
    <w:rsid w:val="00C41006"/>
    <w:rsid w:val="00C41C24"/>
    <w:rsid w:val="00C41C8D"/>
    <w:rsid w:val="00C41DD1"/>
    <w:rsid w:val="00C429EA"/>
    <w:rsid w:val="00C43189"/>
    <w:rsid w:val="00C443AA"/>
    <w:rsid w:val="00C452B9"/>
    <w:rsid w:val="00C456DB"/>
    <w:rsid w:val="00C45D0B"/>
    <w:rsid w:val="00C45FCF"/>
    <w:rsid w:val="00C463C5"/>
    <w:rsid w:val="00C4643D"/>
    <w:rsid w:val="00C4660E"/>
    <w:rsid w:val="00C47154"/>
    <w:rsid w:val="00C47355"/>
    <w:rsid w:val="00C47757"/>
    <w:rsid w:val="00C502C1"/>
    <w:rsid w:val="00C50693"/>
    <w:rsid w:val="00C50E54"/>
    <w:rsid w:val="00C50E83"/>
    <w:rsid w:val="00C51580"/>
    <w:rsid w:val="00C517F2"/>
    <w:rsid w:val="00C51CB9"/>
    <w:rsid w:val="00C52456"/>
    <w:rsid w:val="00C5268E"/>
    <w:rsid w:val="00C53660"/>
    <w:rsid w:val="00C53DBD"/>
    <w:rsid w:val="00C54762"/>
    <w:rsid w:val="00C54777"/>
    <w:rsid w:val="00C54A75"/>
    <w:rsid w:val="00C550BE"/>
    <w:rsid w:val="00C55985"/>
    <w:rsid w:val="00C559D7"/>
    <w:rsid w:val="00C578E3"/>
    <w:rsid w:val="00C57ECA"/>
    <w:rsid w:val="00C60BD7"/>
    <w:rsid w:val="00C6284F"/>
    <w:rsid w:val="00C62AD2"/>
    <w:rsid w:val="00C62E45"/>
    <w:rsid w:val="00C636AE"/>
    <w:rsid w:val="00C640C7"/>
    <w:rsid w:val="00C6533C"/>
    <w:rsid w:val="00C656DF"/>
    <w:rsid w:val="00C65BEE"/>
    <w:rsid w:val="00C65F7B"/>
    <w:rsid w:val="00C66615"/>
    <w:rsid w:val="00C66705"/>
    <w:rsid w:val="00C66966"/>
    <w:rsid w:val="00C66DCD"/>
    <w:rsid w:val="00C67482"/>
    <w:rsid w:val="00C6755D"/>
    <w:rsid w:val="00C73658"/>
    <w:rsid w:val="00C73C6B"/>
    <w:rsid w:val="00C742A3"/>
    <w:rsid w:val="00C74A82"/>
    <w:rsid w:val="00C75402"/>
    <w:rsid w:val="00C7542B"/>
    <w:rsid w:val="00C755F7"/>
    <w:rsid w:val="00C758D3"/>
    <w:rsid w:val="00C76137"/>
    <w:rsid w:val="00C7703A"/>
    <w:rsid w:val="00C77606"/>
    <w:rsid w:val="00C809E6"/>
    <w:rsid w:val="00C80CAA"/>
    <w:rsid w:val="00C818B7"/>
    <w:rsid w:val="00C823A6"/>
    <w:rsid w:val="00C82442"/>
    <w:rsid w:val="00C82566"/>
    <w:rsid w:val="00C825A9"/>
    <w:rsid w:val="00C829B4"/>
    <w:rsid w:val="00C83EDA"/>
    <w:rsid w:val="00C84520"/>
    <w:rsid w:val="00C84779"/>
    <w:rsid w:val="00C84AAD"/>
    <w:rsid w:val="00C84E60"/>
    <w:rsid w:val="00C857F6"/>
    <w:rsid w:val="00C866B4"/>
    <w:rsid w:val="00C90848"/>
    <w:rsid w:val="00C910A0"/>
    <w:rsid w:val="00C910E8"/>
    <w:rsid w:val="00C9371F"/>
    <w:rsid w:val="00C9383D"/>
    <w:rsid w:val="00C94B1D"/>
    <w:rsid w:val="00C956FE"/>
    <w:rsid w:val="00C95918"/>
    <w:rsid w:val="00C95F44"/>
    <w:rsid w:val="00C9631A"/>
    <w:rsid w:val="00C97D8F"/>
    <w:rsid w:val="00CA0AAE"/>
    <w:rsid w:val="00CA11BF"/>
    <w:rsid w:val="00CA11EC"/>
    <w:rsid w:val="00CA1288"/>
    <w:rsid w:val="00CA1AE5"/>
    <w:rsid w:val="00CA2B2B"/>
    <w:rsid w:val="00CA3AE6"/>
    <w:rsid w:val="00CA40E8"/>
    <w:rsid w:val="00CA4D67"/>
    <w:rsid w:val="00CA51F6"/>
    <w:rsid w:val="00CA55D2"/>
    <w:rsid w:val="00CA5B36"/>
    <w:rsid w:val="00CA601C"/>
    <w:rsid w:val="00CA6E5C"/>
    <w:rsid w:val="00CA6F7C"/>
    <w:rsid w:val="00CA77D6"/>
    <w:rsid w:val="00CA7896"/>
    <w:rsid w:val="00CB0C68"/>
    <w:rsid w:val="00CB3255"/>
    <w:rsid w:val="00CB3258"/>
    <w:rsid w:val="00CB3521"/>
    <w:rsid w:val="00CB36AF"/>
    <w:rsid w:val="00CB370B"/>
    <w:rsid w:val="00CB3876"/>
    <w:rsid w:val="00CB3D5B"/>
    <w:rsid w:val="00CB40E3"/>
    <w:rsid w:val="00CB4433"/>
    <w:rsid w:val="00CB49BB"/>
    <w:rsid w:val="00CB5D47"/>
    <w:rsid w:val="00CB6691"/>
    <w:rsid w:val="00CB673F"/>
    <w:rsid w:val="00CB676A"/>
    <w:rsid w:val="00CB7439"/>
    <w:rsid w:val="00CB75FD"/>
    <w:rsid w:val="00CB762A"/>
    <w:rsid w:val="00CB7F4A"/>
    <w:rsid w:val="00CC1133"/>
    <w:rsid w:val="00CC1758"/>
    <w:rsid w:val="00CC19A6"/>
    <w:rsid w:val="00CC1BC1"/>
    <w:rsid w:val="00CC3B1E"/>
    <w:rsid w:val="00CC5AB7"/>
    <w:rsid w:val="00CC6465"/>
    <w:rsid w:val="00CC655E"/>
    <w:rsid w:val="00CC69F1"/>
    <w:rsid w:val="00CC6C92"/>
    <w:rsid w:val="00CC6F57"/>
    <w:rsid w:val="00CC72AA"/>
    <w:rsid w:val="00CC7DD9"/>
    <w:rsid w:val="00CD0EBF"/>
    <w:rsid w:val="00CD1962"/>
    <w:rsid w:val="00CD19F2"/>
    <w:rsid w:val="00CD1FAE"/>
    <w:rsid w:val="00CD2D1B"/>
    <w:rsid w:val="00CD3370"/>
    <w:rsid w:val="00CD3EC7"/>
    <w:rsid w:val="00CD529B"/>
    <w:rsid w:val="00CD5461"/>
    <w:rsid w:val="00CD5599"/>
    <w:rsid w:val="00CD629A"/>
    <w:rsid w:val="00CD62B3"/>
    <w:rsid w:val="00CD6A03"/>
    <w:rsid w:val="00CD6B76"/>
    <w:rsid w:val="00CD7187"/>
    <w:rsid w:val="00CD745A"/>
    <w:rsid w:val="00CD7D47"/>
    <w:rsid w:val="00CE02A4"/>
    <w:rsid w:val="00CE1C3F"/>
    <w:rsid w:val="00CE1E5F"/>
    <w:rsid w:val="00CE1FC2"/>
    <w:rsid w:val="00CE237D"/>
    <w:rsid w:val="00CE27EF"/>
    <w:rsid w:val="00CE287A"/>
    <w:rsid w:val="00CE3269"/>
    <w:rsid w:val="00CE32C8"/>
    <w:rsid w:val="00CE342B"/>
    <w:rsid w:val="00CE4462"/>
    <w:rsid w:val="00CE4493"/>
    <w:rsid w:val="00CE462B"/>
    <w:rsid w:val="00CE46D7"/>
    <w:rsid w:val="00CE63E2"/>
    <w:rsid w:val="00CE64C2"/>
    <w:rsid w:val="00CE64EB"/>
    <w:rsid w:val="00CE6D4D"/>
    <w:rsid w:val="00CF0248"/>
    <w:rsid w:val="00CF0E8F"/>
    <w:rsid w:val="00CF126E"/>
    <w:rsid w:val="00CF30B5"/>
    <w:rsid w:val="00CF3297"/>
    <w:rsid w:val="00CF4494"/>
    <w:rsid w:val="00CF4B41"/>
    <w:rsid w:val="00CF5A55"/>
    <w:rsid w:val="00CF5C7B"/>
    <w:rsid w:val="00CF63CB"/>
    <w:rsid w:val="00CF69DE"/>
    <w:rsid w:val="00CF6C59"/>
    <w:rsid w:val="00CF7EF6"/>
    <w:rsid w:val="00D00055"/>
    <w:rsid w:val="00D019BD"/>
    <w:rsid w:val="00D02247"/>
    <w:rsid w:val="00D02437"/>
    <w:rsid w:val="00D038AD"/>
    <w:rsid w:val="00D04449"/>
    <w:rsid w:val="00D04580"/>
    <w:rsid w:val="00D04687"/>
    <w:rsid w:val="00D04717"/>
    <w:rsid w:val="00D0480E"/>
    <w:rsid w:val="00D060D8"/>
    <w:rsid w:val="00D070E4"/>
    <w:rsid w:val="00D073AE"/>
    <w:rsid w:val="00D110ED"/>
    <w:rsid w:val="00D1124C"/>
    <w:rsid w:val="00D113DE"/>
    <w:rsid w:val="00D12FA4"/>
    <w:rsid w:val="00D13D2C"/>
    <w:rsid w:val="00D141C1"/>
    <w:rsid w:val="00D1446B"/>
    <w:rsid w:val="00D155E4"/>
    <w:rsid w:val="00D15ABC"/>
    <w:rsid w:val="00D15AE5"/>
    <w:rsid w:val="00D15E4C"/>
    <w:rsid w:val="00D165B3"/>
    <w:rsid w:val="00D167E9"/>
    <w:rsid w:val="00D17A6C"/>
    <w:rsid w:val="00D17D56"/>
    <w:rsid w:val="00D17DE7"/>
    <w:rsid w:val="00D17FEE"/>
    <w:rsid w:val="00D20324"/>
    <w:rsid w:val="00D20CEF"/>
    <w:rsid w:val="00D2164B"/>
    <w:rsid w:val="00D21EC2"/>
    <w:rsid w:val="00D22204"/>
    <w:rsid w:val="00D2255B"/>
    <w:rsid w:val="00D22663"/>
    <w:rsid w:val="00D22B0A"/>
    <w:rsid w:val="00D23057"/>
    <w:rsid w:val="00D2342B"/>
    <w:rsid w:val="00D2491C"/>
    <w:rsid w:val="00D262E2"/>
    <w:rsid w:val="00D26776"/>
    <w:rsid w:val="00D27CB1"/>
    <w:rsid w:val="00D27DD7"/>
    <w:rsid w:val="00D27F08"/>
    <w:rsid w:val="00D318CC"/>
    <w:rsid w:val="00D31908"/>
    <w:rsid w:val="00D336CD"/>
    <w:rsid w:val="00D3391F"/>
    <w:rsid w:val="00D342B9"/>
    <w:rsid w:val="00D357C2"/>
    <w:rsid w:val="00D35DB5"/>
    <w:rsid w:val="00D36150"/>
    <w:rsid w:val="00D36175"/>
    <w:rsid w:val="00D36D2C"/>
    <w:rsid w:val="00D36D41"/>
    <w:rsid w:val="00D41207"/>
    <w:rsid w:val="00D41B0F"/>
    <w:rsid w:val="00D43998"/>
    <w:rsid w:val="00D43C26"/>
    <w:rsid w:val="00D44536"/>
    <w:rsid w:val="00D447E3"/>
    <w:rsid w:val="00D44E30"/>
    <w:rsid w:val="00D454B5"/>
    <w:rsid w:val="00D457CD"/>
    <w:rsid w:val="00D45BDA"/>
    <w:rsid w:val="00D462F8"/>
    <w:rsid w:val="00D467E1"/>
    <w:rsid w:val="00D47E80"/>
    <w:rsid w:val="00D47FF7"/>
    <w:rsid w:val="00D50B2F"/>
    <w:rsid w:val="00D51377"/>
    <w:rsid w:val="00D51A73"/>
    <w:rsid w:val="00D51F2B"/>
    <w:rsid w:val="00D52E35"/>
    <w:rsid w:val="00D52FBE"/>
    <w:rsid w:val="00D54769"/>
    <w:rsid w:val="00D5586F"/>
    <w:rsid w:val="00D55C8B"/>
    <w:rsid w:val="00D56633"/>
    <w:rsid w:val="00D568E5"/>
    <w:rsid w:val="00D57B4E"/>
    <w:rsid w:val="00D57C85"/>
    <w:rsid w:val="00D609FA"/>
    <w:rsid w:val="00D60A12"/>
    <w:rsid w:val="00D60C19"/>
    <w:rsid w:val="00D61708"/>
    <w:rsid w:val="00D625D7"/>
    <w:rsid w:val="00D62727"/>
    <w:rsid w:val="00D63155"/>
    <w:rsid w:val="00D6388C"/>
    <w:rsid w:val="00D64307"/>
    <w:rsid w:val="00D704AA"/>
    <w:rsid w:val="00D70788"/>
    <w:rsid w:val="00D70886"/>
    <w:rsid w:val="00D70A2F"/>
    <w:rsid w:val="00D71151"/>
    <w:rsid w:val="00D713E6"/>
    <w:rsid w:val="00D71862"/>
    <w:rsid w:val="00D72BEB"/>
    <w:rsid w:val="00D73C10"/>
    <w:rsid w:val="00D74121"/>
    <w:rsid w:val="00D75E09"/>
    <w:rsid w:val="00D76A77"/>
    <w:rsid w:val="00D7791E"/>
    <w:rsid w:val="00D77D06"/>
    <w:rsid w:val="00D80ACC"/>
    <w:rsid w:val="00D80BE7"/>
    <w:rsid w:val="00D815DC"/>
    <w:rsid w:val="00D82286"/>
    <w:rsid w:val="00D82926"/>
    <w:rsid w:val="00D841E9"/>
    <w:rsid w:val="00D84524"/>
    <w:rsid w:val="00D84602"/>
    <w:rsid w:val="00D85010"/>
    <w:rsid w:val="00D857E7"/>
    <w:rsid w:val="00D85964"/>
    <w:rsid w:val="00D85A1A"/>
    <w:rsid w:val="00D85AA5"/>
    <w:rsid w:val="00D8604B"/>
    <w:rsid w:val="00D8641C"/>
    <w:rsid w:val="00D86FA8"/>
    <w:rsid w:val="00D90BCA"/>
    <w:rsid w:val="00D91A92"/>
    <w:rsid w:val="00D92399"/>
    <w:rsid w:val="00D94444"/>
    <w:rsid w:val="00D94769"/>
    <w:rsid w:val="00D9487C"/>
    <w:rsid w:val="00D94B56"/>
    <w:rsid w:val="00D94E1C"/>
    <w:rsid w:val="00D9581E"/>
    <w:rsid w:val="00D961D9"/>
    <w:rsid w:val="00D963CA"/>
    <w:rsid w:val="00D96B70"/>
    <w:rsid w:val="00D97C80"/>
    <w:rsid w:val="00D97F74"/>
    <w:rsid w:val="00DA08D1"/>
    <w:rsid w:val="00DA1390"/>
    <w:rsid w:val="00DA330F"/>
    <w:rsid w:val="00DA3541"/>
    <w:rsid w:val="00DA38BC"/>
    <w:rsid w:val="00DA42A7"/>
    <w:rsid w:val="00DA47C7"/>
    <w:rsid w:val="00DA53F3"/>
    <w:rsid w:val="00DA57EC"/>
    <w:rsid w:val="00DA5D47"/>
    <w:rsid w:val="00DA6711"/>
    <w:rsid w:val="00DA7983"/>
    <w:rsid w:val="00DA7B7F"/>
    <w:rsid w:val="00DB0754"/>
    <w:rsid w:val="00DB1A14"/>
    <w:rsid w:val="00DB1B89"/>
    <w:rsid w:val="00DB2638"/>
    <w:rsid w:val="00DB2A20"/>
    <w:rsid w:val="00DB2B0B"/>
    <w:rsid w:val="00DB4940"/>
    <w:rsid w:val="00DB4952"/>
    <w:rsid w:val="00DB49B0"/>
    <w:rsid w:val="00DB5611"/>
    <w:rsid w:val="00DB6F1C"/>
    <w:rsid w:val="00DB76DA"/>
    <w:rsid w:val="00DB7E90"/>
    <w:rsid w:val="00DB7EE3"/>
    <w:rsid w:val="00DC0493"/>
    <w:rsid w:val="00DC0963"/>
    <w:rsid w:val="00DC0CEE"/>
    <w:rsid w:val="00DC1082"/>
    <w:rsid w:val="00DC119D"/>
    <w:rsid w:val="00DC18CA"/>
    <w:rsid w:val="00DC1D12"/>
    <w:rsid w:val="00DC208D"/>
    <w:rsid w:val="00DC2167"/>
    <w:rsid w:val="00DC2AFF"/>
    <w:rsid w:val="00DC32C3"/>
    <w:rsid w:val="00DC46EB"/>
    <w:rsid w:val="00DC492E"/>
    <w:rsid w:val="00DC4ACC"/>
    <w:rsid w:val="00DC4CE3"/>
    <w:rsid w:val="00DC5522"/>
    <w:rsid w:val="00DC6457"/>
    <w:rsid w:val="00DC7C4C"/>
    <w:rsid w:val="00DC7FEA"/>
    <w:rsid w:val="00DD007F"/>
    <w:rsid w:val="00DD0A4A"/>
    <w:rsid w:val="00DD114B"/>
    <w:rsid w:val="00DD14C7"/>
    <w:rsid w:val="00DD14C9"/>
    <w:rsid w:val="00DD15B0"/>
    <w:rsid w:val="00DD293F"/>
    <w:rsid w:val="00DD2BBE"/>
    <w:rsid w:val="00DD2D6D"/>
    <w:rsid w:val="00DD2F25"/>
    <w:rsid w:val="00DD3756"/>
    <w:rsid w:val="00DD438A"/>
    <w:rsid w:val="00DD576C"/>
    <w:rsid w:val="00DD5889"/>
    <w:rsid w:val="00DD5AF0"/>
    <w:rsid w:val="00DD61DD"/>
    <w:rsid w:val="00DD6C63"/>
    <w:rsid w:val="00DD6D54"/>
    <w:rsid w:val="00DE08CB"/>
    <w:rsid w:val="00DE1382"/>
    <w:rsid w:val="00DE1694"/>
    <w:rsid w:val="00DE1F02"/>
    <w:rsid w:val="00DE2DCB"/>
    <w:rsid w:val="00DE2EE3"/>
    <w:rsid w:val="00DE3568"/>
    <w:rsid w:val="00DE3C5E"/>
    <w:rsid w:val="00DE564C"/>
    <w:rsid w:val="00DE6E62"/>
    <w:rsid w:val="00DE7FA5"/>
    <w:rsid w:val="00DF146A"/>
    <w:rsid w:val="00DF25D2"/>
    <w:rsid w:val="00DF30F2"/>
    <w:rsid w:val="00DF371B"/>
    <w:rsid w:val="00DF38F2"/>
    <w:rsid w:val="00DF3B2E"/>
    <w:rsid w:val="00DF44CB"/>
    <w:rsid w:val="00DF4672"/>
    <w:rsid w:val="00DF4D78"/>
    <w:rsid w:val="00DF574E"/>
    <w:rsid w:val="00DF69E1"/>
    <w:rsid w:val="00DF6A2C"/>
    <w:rsid w:val="00DF6BE5"/>
    <w:rsid w:val="00DF7CC0"/>
    <w:rsid w:val="00DF7E47"/>
    <w:rsid w:val="00DF7F1D"/>
    <w:rsid w:val="00E00613"/>
    <w:rsid w:val="00E00DF3"/>
    <w:rsid w:val="00E019E3"/>
    <w:rsid w:val="00E01AC9"/>
    <w:rsid w:val="00E01D30"/>
    <w:rsid w:val="00E02788"/>
    <w:rsid w:val="00E02B18"/>
    <w:rsid w:val="00E030D8"/>
    <w:rsid w:val="00E03A17"/>
    <w:rsid w:val="00E04412"/>
    <w:rsid w:val="00E04EEE"/>
    <w:rsid w:val="00E0574D"/>
    <w:rsid w:val="00E05FB3"/>
    <w:rsid w:val="00E0680A"/>
    <w:rsid w:val="00E07458"/>
    <w:rsid w:val="00E076F7"/>
    <w:rsid w:val="00E0788B"/>
    <w:rsid w:val="00E07893"/>
    <w:rsid w:val="00E10032"/>
    <w:rsid w:val="00E104C2"/>
    <w:rsid w:val="00E105A3"/>
    <w:rsid w:val="00E105DE"/>
    <w:rsid w:val="00E11B32"/>
    <w:rsid w:val="00E11D09"/>
    <w:rsid w:val="00E12F54"/>
    <w:rsid w:val="00E13155"/>
    <w:rsid w:val="00E13197"/>
    <w:rsid w:val="00E144DD"/>
    <w:rsid w:val="00E1461D"/>
    <w:rsid w:val="00E146CC"/>
    <w:rsid w:val="00E15917"/>
    <w:rsid w:val="00E1608E"/>
    <w:rsid w:val="00E1664E"/>
    <w:rsid w:val="00E17CEB"/>
    <w:rsid w:val="00E20690"/>
    <w:rsid w:val="00E20B52"/>
    <w:rsid w:val="00E216CC"/>
    <w:rsid w:val="00E22810"/>
    <w:rsid w:val="00E2399B"/>
    <w:rsid w:val="00E23A8E"/>
    <w:rsid w:val="00E23AC1"/>
    <w:rsid w:val="00E23CE3"/>
    <w:rsid w:val="00E2412D"/>
    <w:rsid w:val="00E24C41"/>
    <w:rsid w:val="00E25561"/>
    <w:rsid w:val="00E25A9A"/>
    <w:rsid w:val="00E26369"/>
    <w:rsid w:val="00E26CE7"/>
    <w:rsid w:val="00E26FA2"/>
    <w:rsid w:val="00E2750E"/>
    <w:rsid w:val="00E27955"/>
    <w:rsid w:val="00E27B82"/>
    <w:rsid w:val="00E30042"/>
    <w:rsid w:val="00E301C5"/>
    <w:rsid w:val="00E30ADC"/>
    <w:rsid w:val="00E30C9F"/>
    <w:rsid w:val="00E30E09"/>
    <w:rsid w:val="00E31768"/>
    <w:rsid w:val="00E32494"/>
    <w:rsid w:val="00E3275E"/>
    <w:rsid w:val="00E32ABE"/>
    <w:rsid w:val="00E34BFA"/>
    <w:rsid w:val="00E35C4F"/>
    <w:rsid w:val="00E35E47"/>
    <w:rsid w:val="00E3662C"/>
    <w:rsid w:val="00E374F3"/>
    <w:rsid w:val="00E37EB2"/>
    <w:rsid w:val="00E37F70"/>
    <w:rsid w:val="00E40E65"/>
    <w:rsid w:val="00E40ED8"/>
    <w:rsid w:val="00E424F6"/>
    <w:rsid w:val="00E43358"/>
    <w:rsid w:val="00E44CE8"/>
    <w:rsid w:val="00E451B6"/>
    <w:rsid w:val="00E45809"/>
    <w:rsid w:val="00E46370"/>
    <w:rsid w:val="00E464DB"/>
    <w:rsid w:val="00E4655F"/>
    <w:rsid w:val="00E465EB"/>
    <w:rsid w:val="00E47356"/>
    <w:rsid w:val="00E47C91"/>
    <w:rsid w:val="00E47D05"/>
    <w:rsid w:val="00E47D07"/>
    <w:rsid w:val="00E50584"/>
    <w:rsid w:val="00E52038"/>
    <w:rsid w:val="00E52A40"/>
    <w:rsid w:val="00E53748"/>
    <w:rsid w:val="00E54930"/>
    <w:rsid w:val="00E54A64"/>
    <w:rsid w:val="00E54C88"/>
    <w:rsid w:val="00E552B7"/>
    <w:rsid w:val="00E55607"/>
    <w:rsid w:val="00E57D93"/>
    <w:rsid w:val="00E57DF4"/>
    <w:rsid w:val="00E607E1"/>
    <w:rsid w:val="00E60B2E"/>
    <w:rsid w:val="00E60F05"/>
    <w:rsid w:val="00E60F5B"/>
    <w:rsid w:val="00E61AAD"/>
    <w:rsid w:val="00E61C23"/>
    <w:rsid w:val="00E6222E"/>
    <w:rsid w:val="00E63462"/>
    <w:rsid w:val="00E63C70"/>
    <w:rsid w:val="00E63CEE"/>
    <w:rsid w:val="00E64E3D"/>
    <w:rsid w:val="00E65FAC"/>
    <w:rsid w:val="00E665B3"/>
    <w:rsid w:val="00E6669E"/>
    <w:rsid w:val="00E7172C"/>
    <w:rsid w:val="00E72110"/>
    <w:rsid w:val="00E724F6"/>
    <w:rsid w:val="00E72851"/>
    <w:rsid w:val="00E738A1"/>
    <w:rsid w:val="00E738AA"/>
    <w:rsid w:val="00E74A0C"/>
    <w:rsid w:val="00E75824"/>
    <w:rsid w:val="00E7598C"/>
    <w:rsid w:val="00E759EE"/>
    <w:rsid w:val="00E75D42"/>
    <w:rsid w:val="00E77458"/>
    <w:rsid w:val="00E77663"/>
    <w:rsid w:val="00E77967"/>
    <w:rsid w:val="00E800D3"/>
    <w:rsid w:val="00E80C0E"/>
    <w:rsid w:val="00E82171"/>
    <w:rsid w:val="00E8253D"/>
    <w:rsid w:val="00E82D49"/>
    <w:rsid w:val="00E83B03"/>
    <w:rsid w:val="00E84E59"/>
    <w:rsid w:val="00E85211"/>
    <w:rsid w:val="00E8571B"/>
    <w:rsid w:val="00E85987"/>
    <w:rsid w:val="00E8697D"/>
    <w:rsid w:val="00E874DE"/>
    <w:rsid w:val="00E87904"/>
    <w:rsid w:val="00E90D1F"/>
    <w:rsid w:val="00E91842"/>
    <w:rsid w:val="00E91E68"/>
    <w:rsid w:val="00E9299A"/>
    <w:rsid w:val="00E92DA5"/>
    <w:rsid w:val="00E92EA7"/>
    <w:rsid w:val="00E9336D"/>
    <w:rsid w:val="00E93A66"/>
    <w:rsid w:val="00E94A70"/>
    <w:rsid w:val="00E95B39"/>
    <w:rsid w:val="00E95D79"/>
    <w:rsid w:val="00E96EB5"/>
    <w:rsid w:val="00E971B2"/>
    <w:rsid w:val="00E97917"/>
    <w:rsid w:val="00EA03F3"/>
    <w:rsid w:val="00EA18AB"/>
    <w:rsid w:val="00EA18ED"/>
    <w:rsid w:val="00EA1C87"/>
    <w:rsid w:val="00EA1F21"/>
    <w:rsid w:val="00EA2D54"/>
    <w:rsid w:val="00EA3B51"/>
    <w:rsid w:val="00EA4076"/>
    <w:rsid w:val="00EA465D"/>
    <w:rsid w:val="00EA4F2B"/>
    <w:rsid w:val="00EA5314"/>
    <w:rsid w:val="00EA6442"/>
    <w:rsid w:val="00EA6633"/>
    <w:rsid w:val="00EA6B2A"/>
    <w:rsid w:val="00EA6BBC"/>
    <w:rsid w:val="00EA75C8"/>
    <w:rsid w:val="00EA78E9"/>
    <w:rsid w:val="00EB06F5"/>
    <w:rsid w:val="00EB088A"/>
    <w:rsid w:val="00EB08B2"/>
    <w:rsid w:val="00EB0DB3"/>
    <w:rsid w:val="00EB0EA8"/>
    <w:rsid w:val="00EB1EC2"/>
    <w:rsid w:val="00EB2F70"/>
    <w:rsid w:val="00EB3A7B"/>
    <w:rsid w:val="00EB4AF3"/>
    <w:rsid w:val="00EB56F3"/>
    <w:rsid w:val="00EB5898"/>
    <w:rsid w:val="00EB6104"/>
    <w:rsid w:val="00EB616A"/>
    <w:rsid w:val="00EB7212"/>
    <w:rsid w:val="00EB72EE"/>
    <w:rsid w:val="00EB7948"/>
    <w:rsid w:val="00EB7C60"/>
    <w:rsid w:val="00EB7FAD"/>
    <w:rsid w:val="00EC02EF"/>
    <w:rsid w:val="00EC05C7"/>
    <w:rsid w:val="00EC07D5"/>
    <w:rsid w:val="00EC2983"/>
    <w:rsid w:val="00EC29AF"/>
    <w:rsid w:val="00EC2A42"/>
    <w:rsid w:val="00EC2A43"/>
    <w:rsid w:val="00EC2D72"/>
    <w:rsid w:val="00EC3B3B"/>
    <w:rsid w:val="00EC4AB6"/>
    <w:rsid w:val="00EC4F14"/>
    <w:rsid w:val="00EC522B"/>
    <w:rsid w:val="00EC6E83"/>
    <w:rsid w:val="00ED01AF"/>
    <w:rsid w:val="00ED15A3"/>
    <w:rsid w:val="00ED17C6"/>
    <w:rsid w:val="00ED1B5F"/>
    <w:rsid w:val="00ED32CB"/>
    <w:rsid w:val="00ED40E5"/>
    <w:rsid w:val="00ED4102"/>
    <w:rsid w:val="00ED4440"/>
    <w:rsid w:val="00ED4496"/>
    <w:rsid w:val="00ED482D"/>
    <w:rsid w:val="00ED55E4"/>
    <w:rsid w:val="00ED638B"/>
    <w:rsid w:val="00ED6569"/>
    <w:rsid w:val="00ED6AB3"/>
    <w:rsid w:val="00ED7328"/>
    <w:rsid w:val="00EE06B2"/>
    <w:rsid w:val="00EE0CC4"/>
    <w:rsid w:val="00EE1110"/>
    <w:rsid w:val="00EE1300"/>
    <w:rsid w:val="00EE14FA"/>
    <w:rsid w:val="00EE19A9"/>
    <w:rsid w:val="00EE37DA"/>
    <w:rsid w:val="00EE4824"/>
    <w:rsid w:val="00EE486D"/>
    <w:rsid w:val="00EE4DA7"/>
    <w:rsid w:val="00EE4DC4"/>
    <w:rsid w:val="00EE5678"/>
    <w:rsid w:val="00EE590E"/>
    <w:rsid w:val="00EE647C"/>
    <w:rsid w:val="00EE6EFF"/>
    <w:rsid w:val="00EE7289"/>
    <w:rsid w:val="00EE74A6"/>
    <w:rsid w:val="00EF0370"/>
    <w:rsid w:val="00EF09B3"/>
    <w:rsid w:val="00EF138E"/>
    <w:rsid w:val="00EF15E8"/>
    <w:rsid w:val="00EF1768"/>
    <w:rsid w:val="00EF2130"/>
    <w:rsid w:val="00EF2168"/>
    <w:rsid w:val="00EF27B5"/>
    <w:rsid w:val="00EF41C7"/>
    <w:rsid w:val="00EF4631"/>
    <w:rsid w:val="00EF4710"/>
    <w:rsid w:val="00EF4E80"/>
    <w:rsid w:val="00EF502A"/>
    <w:rsid w:val="00EF5816"/>
    <w:rsid w:val="00EF5D73"/>
    <w:rsid w:val="00EF6650"/>
    <w:rsid w:val="00EF668F"/>
    <w:rsid w:val="00EF6A03"/>
    <w:rsid w:val="00EF75A6"/>
    <w:rsid w:val="00EF764D"/>
    <w:rsid w:val="00EF7B96"/>
    <w:rsid w:val="00F00693"/>
    <w:rsid w:val="00F010CD"/>
    <w:rsid w:val="00F0116C"/>
    <w:rsid w:val="00F01C1A"/>
    <w:rsid w:val="00F02D1E"/>
    <w:rsid w:val="00F042AB"/>
    <w:rsid w:val="00F0449F"/>
    <w:rsid w:val="00F04777"/>
    <w:rsid w:val="00F05994"/>
    <w:rsid w:val="00F06400"/>
    <w:rsid w:val="00F06472"/>
    <w:rsid w:val="00F06AE2"/>
    <w:rsid w:val="00F06CBF"/>
    <w:rsid w:val="00F07242"/>
    <w:rsid w:val="00F07BB6"/>
    <w:rsid w:val="00F10515"/>
    <w:rsid w:val="00F10D09"/>
    <w:rsid w:val="00F10E02"/>
    <w:rsid w:val="00F1188F"/>
    <w:rsid w:val="00F11E20"/>
    <w:rsid w:val="00F120DA"/>
    <w:rsid w:val="00F1253D"/>
    <w:rsid w:val="00F12873"/>
    <w:rsid w:val="00F12C57"/>
    <w:rsid w:val="00F13A3B"/>
    <w:rsid w:val="00F146F9"/>
    <w:rsid w:val="00F15240"/>
    <w:rsid w:val="00F15472"/>
    <w:rsid w:val="00F1548D"/>
    <w:rsid w:val="00F15DF4"/>
    <w:rsid w:val="00F16001"/>
    <w:rsid w:val="00F17323"/>
    <w:rsid w:val="00F17E22"/>
    <w:rsid w:val="00F17EBE"/>
    <w:rsid w:val="00F20FA7"/>
    <w:rsid w:val="00F21083"/>
    <w:rsid w:val="00F2150B"/>
    <w:rsid w:val="00F22DDF"/>
    <w:rsid w:val="00F22E30"/>
    <w:rsid w:val="00F22F68"/>
    <w:rsid w:val="00F23042"/>
    <w:rsid w:val="00F24F98"/>
    <w:rsid w:val="00F26486"/>
    <w:rsid w:val="00F26C07"/>
    <w:rsid w:val="00F27FA4"/>
    <w:rsid w:val="00F313AA"/>
    <w:rsid w:val="00F31482"/>
    <w:rsid w:val="00F31C87"/>
    <w:rsid w:val="00F31E79"/>
    <w:rsid w:val="00F321E6"/>
    <w:rsid w:val="00F32C98"/>
    <w:rsid w:val="00F33047"/>
    <w:rsid w:val="00F33694"/>
    <w:rsid w:val="00F3535B"/>
    <w:rsid w:val="00F35B7A"/>
    <w:rsid w:val="00F36B8B"/>
    <w:rsid w:val="00F373C0"/>
    <w:rsid w:val="00F40B91"/>
    <w:rsid w:val="00F421C8"/>
    <w:rsid w:val="00F426A1"/>
    <w:rsid w:val="00F426C8"/>
    <w:rsid w:val="00F42AA6"/>
    <w:rsid w:val="00F439C4"/>
    <w:rsid w:val="00F44082"/>
    <w:rsid w:val="00F4415D"/>
    <w:rsid w:val="00F44715"/>
    <w:rsid w:val="00F447B5"/>
    <w:rsid w:val="00F45906"/>
    <w:rsid w:val="00F45942"/>
    <w:rsid w:val="00F45A10"/>
    <w:rsid w:val="00F46406"/>
    <w:rsid w:val="00F469AF"/>
    <w:rsid w:val="00F46B40"/>
    <w:rsid w:val="00F4795B"/>
    <w:rsid w:val="00F47E80"/>
    <w:rsid w:val="00F50F9E"/>
    <w:rsid w:val="00F51632"/>
    <w:rsid w:val="00F51652"/>
    <w:rsid w:val="00F516CE"/>
    <w:rsid w:val="00F52060"/>
    <w:rsid w:val="00F5254D"/>
    <w:rsid w:val="00F52A0B"/>
    <w:rsid w:val="00F52CA5"/>
    <w:rsid w:val="00F533B3"/>
    <w:rsid w:val="00F537F3"/>
    <w:rsid w:val="00F5433D"/>
    <w:rsid w:val="00F54380"/>
    <w:rsid w:val="00F545E7"/>
    <w:rsid w:val="00F550B7"/>
    <w:rsid w:val="00F552ED"/>
    <w:rsid w:val="00F5559C"/>
    <w:rsid w:val="00F568FA"/>
    <w:rsid w:val="00F57B4E"/>
    <w:rsid w:val="00F606BB"/>
    <w:rsid w:val="00F60AE0"/>
    <w:rsid w:val="00F62C66"/>
    <w:rsid w:val="00F63356"/>
    <w:rsid w:val="00F635BE"/>
    <w:rsid w:val="00F635FC"/>
    <w:rsid w:val="00F63696"/>
    <w:rsid w:val="00F637EF"/>
    <w:rsid w:val="00F6410A"/>
    <w:rsid w:val="00F649B0"/>
    <w:rsid w:val="00F64ADC"/>
    <w:rsid w:val="00F64CB2"/>
    <w:rsid w:val="00F64DA9"/>
    <w:rsid w:val="00F65327"/>
    <w:rsid w:val="00F6579A"/>
    <w:rsid w:val="00F65A3F"/>
    <w:rsid w:val="00F65C80"/>
    <w:rsid w:val="00F671BF"/>
    <w:rsid w:val="00F675C7"/>
    <w:rsid w:val="00F67759"/>
    <w:rsid w:val="00F6776C"/>
    <w:rsid w:val="00F70441"/>
    <w:rsid w:val="00F72033"/>
    <w:rsid w:val="00F722CC"/>
    <w:rsid w:val="00F7337A"/>
    <w:rsid w:val="00F73F66"/>
    <w:rsid w:val="00F7470E"/>
    <w:rsid w:val="00F7483C"/>
    <w:rsid w:val="00F748AB"/>
    <w:rsid w:val="00F749C9"/>
    <w:rsid w:val="00F74FD9"/>
    <w:rsid w:val="00F75C28"/>
    <w:rsid w:val="00F75F56"/>
    <w:rsid w:val="00F77883"/>
    <w:rsid w:val="00F77920"/>
    <w:rsid w:val="00F77B80"/>
    <w:rsid w:val="00F80F37"/>
    <w:rsid w:val="00F8182F"/>
    <w:rsid w:val="00F821DD"/>
    <w:rsid w:val="00F824B2"/>
    <w:rsid w:val="00F82A19"/>
    <w:rsid w:val="00F82B2E"/>
    <w:rsid w:val="00F83E3C"/>
    <w:rsid w:val="00F849C7"/>
    <w:rsid w:val="00F86E50"/>
    <w:rsid w:val="00F87D19"/>
    <w:rsid w:val="00F87DF8"/>
    <w:rsid w:val="00F9019A"/>
    <w:rsid w:val="00F904E8"/>
    <w:rsid w:val="00F90876"/>
    <w:rsid w:val="00F90BF2"/>
    <w:rsid w:val="00F90EA4"/>
    <w:rsid w:val="00F92BCA"/>
    <w:rsid w:val="00F932AD"/>
    <w:rsid w:val="00F939EC"/>
    <w:rsid w:val="00F93D1F"/>
    <w:rsid w:val="00F93E9A"/>
    <w:rsid w:val="00F94A6F"/>
    <w:rsid w:val="00F9643D"/>
    <w:rsid w:val="00F96576"/>
    <w:rsid w:val="00F96CC3"/>
    <w:rsid w:val="00F96CF6"/>
    <w:rsid w:val="00F96EC8"/>
    <w:rsid w:val="00F97148"/>
    <w:rsid w:val="00F97DA6"/>
    <w:rsid w:val="00F97F8D"/>
    <w:rsid w:val="00FA0112"/>
    <w:rsid w:val="00FA07A5"/>
    <w:rsid w:val="00FA0BBA"/>
    <w:rsid w:val="00FA0D2C"/>
    <w:rsid w:val="00FA12E7"/>
    <w:rsid w:val="00FA2D9A"/>
    <w:rsid w:val="00FA3BF3"/>
    <w:rsid w:val="00FA51E1"/>
    <w:rsid w:val="00FA5471"/>
    <w:rsid w:val="00FA5652"/>
    <w:rsid w:val="00FA6318"/>
    <w:rsid w:val="00FA6421"/>
    <w:rsid w:val="00FA64B1"/>
    <w:rsid w:val="00FA64D1"/>
    <w:rsid w:val="00FA710E"/>
    <w:rsid w:val="00FA78BA"/>
    <w:rsid w:val="00FB07D3"/>
    <w:rsid w:val="00FB0870"/>
    <w:rsid w:val="00FB1F4E"/>
    <w:rsid w:val="00FB2129"/>
    <w:rsid w:val="00FB2D0C"/>
    <w:rsid w:val="00FB3199"/>
    <w:rsid w:val="00FB356D"/>
    <w:rsid w:val="00FB4FD2"/>
    <w:rsid w:val="00FB59E1"/>
    <w:rsid w:val="00FB7B7D"/>
    <w:rsid w:val="00FC01CB"/>
    <w:rsid w:val="00FC04DB"/>
    <w:rsid w:val="00FC0D99"/>
    <w:rsid w:val="00FC1487"/>
    <w:rsid w:val="00FC14CF"/>
    <w:rsid w:val="00FC1F8E"/>
    <w:rsid w:val="00FC28FF"/>
    <w:rsid w:val="00FC2A17"/>
    <w:rsid w:val="00FC397C"/>
    <w:rsid w:val="00FC4260"/>
    <w:rsid w:val="00FC4534"/>
    <w:rsid w:val="00FC4E44"/>
    <w:rsid w:val="00FC509D"/>
    <w:rsid w:val="00FC68EE"/>
    <w:rsid w:val="00FC6FC5"/>
    <w:rsid w:val="00FC722E"/>
    <w:rsid w:val="00FC7458"/>
    <w:rsid w:val="00FC774D"/>
    <w:rsid w:val="00FC7BC8"/>
    <w:rsid w:val="00FD03FE"/>
    <w:rsid w:val="00FD087C"/>
    <w:rsid w:val="00FD0AB1"/>
    <w:rsid w:val="00FD19C2"/>
    <w:rsid w:val="00FD21D3"/>
    <w:rsid w:val="00FD2830"/>
    <w:rsid w:val="00FD381B"/>
    <w:rsid w:val="00FD3883"/>
    <w:rsid w:val="00FD42B4"/>
    <w:rsid w:val="00FD4433"/>
    <w:rsid w:val="00FD4DEF"/>
    <w:rsid w:val="00FD5134"/>
    <w:rsid w:val="00FD5A21"/>
    <w:rsid w:val="00FD5C44"/>
    <w:rsid w:val="00FD6024"/>
    <w:rsid w:val="00FD6137"/>
    <w:rsid w:val="00FD6C87"/>
    <w:rsid w:val="00FD6F62"/>
    <w:rsid w:val="00FD7021"/>
    <w:rsid w:val="00FD75F6"/>
    <w:rsid w:val="00FE0C3A"/>
    <w:rsid w:val="00FE27AB"/>
    <w:rsid w:val="00FE29FC"/>
    <w:rsid w:val="00FE3486"/>
    <w:rsid w:val="00FE36F6"/>
    <w:rsid w:val="00FE3C31"/>
    <w:rsid w:val="00FE5010"/>
    <w:rsid w:val="00FE683F"/>
    <w:rsid w:val="00FE6A23"/>
    <w:rsid w:val="00FE6D2B"/>
    <w:rsid w:val="00FE7271"/>
    <w:rsid w:val="00FF0AD1"/>
    <w:rsid w:val="00FF10D0"/>
    <w:rsid w:val="00FF15EC"/>
    <w:rsid w:val="00FF225A"/>
    <w:rsid w:val="00FF3D3F"/>
    <w:rsid w:val="00FF61E9"/>
    <w:rsid w:val="00FF672A"/>
    <w:rsid w:val="00FF6F65"/>
    <w:rsid w:val="00FF74F9"/>
    <w:rsid w:val="00FF7A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page" fill="f" fillcolor="white" stroke="f">
      <v:fill color="white" on="f"/>
      <v:stroke on="f"/>
    </o:shapedefaults>
    <o:shapelayout v:ext="edit">
      <o:idmap v:ext="edit" data="1"/>
    </o:shapelayout>
  </w:shapeDefaults>
  <w:decimalSymbol w:val="."/>
  <w:listSeparator w:val=","/>
  <w14:docId w14:val="71E42B4F"/>
  <w15:docId w15:val="{6DF5BA71-73FA-4A19-B2E7-C666675A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AU" w:bidi="ar-SA"/>
      </w:rPr>
    </w:rPrDefault>
    <w:pPrDefault>
      <w:pPr>
        <w:spacing w:before="20" w:after="20"/>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C4DD9"/>
    <w:rPr>
      <w:rFonts w:ascii="Arial" w:hAnsi="Arial"/>
      <w:sz w:val="22"/>
      <w:lang w:eastAsia="en-US"/>
    </w:rPr>
  </w:style>
  <w:style w:type="paragraph" w:styleId="Heading1">
    <w:name w:val="heading 1"/>
    <w:next w:val="BodyText"/>
    <w:link w:val="Heading1Char"/>
    <w:qFormat/>
    <w:rsid w:val="00D85010"/>
    <w:pPr>
      <w:keepNext/>
      <w:keepLines/>
      <w:pageBreakBefore/>
      <w:numPr>
        <w:numId w:val="3"/>
      </w:numPr>
      <w:spacing w:before="60" w:after="120"/>
      <w:outlineLvl w:val="0"/>
    </w:pPr>
    <w:rPr>
      <w:rFonts w:ascii="Arial" w:hAnsi="Arial"/>
      <w:b/>
      <w:bCs/>
      <w:caps/>
      <w:sz w:val="28"/>
      <w:szCs w:val="28"/>
      <w:lang w:eastAsia="en-US"/>
    </w:rPr>
  </w:style>
  <w:style w:type="paragraph" w:styleId="Heading2">
    <w:name w:val="heading 2"/>
    <w:basedOn w:val="Heading1"/>
    <w:next w:val="BodyText"/>
    <w:link w:val="Heading2Char"/>
    <w:qFormat/>
    <w:rsid w:val="0039281F"/>
    <w:pPr>
      <w:pageBreakBefore w:val="0"/>
      <w:numPr>
        <w:ilvl w:val="1"/>
      </w:numPr>
      <w:spacing w:before="120"/>
      <w:outlineLvl w:val="1"/>
    </w:pPr>
    <w:rPr>
      <w:bCs w:val="0"/>
      <w:caps w:val="0"/>
      <w:sz w:val="24"/>
    </w:rPr>
  </w:style>
  <w:style w:type="paragraph" w:styleId="Heading3">
    <w:name w:val="heading 3"/>
    <w:basedOn w:val="Heading2"/>
    <w:next w:val="BodyText"/>
    <w:link w:val="Heading3Char"/>
    <w:qFormat/>
    <w:rsid w:val="0039281F"/>
    <w:pPr>
      <w:numPr>
        <w:ilvl w:val="2"/>
      </w:numPr>
      <w:spacing w:before="240"/>
      <w:outlineLvl w:val="2"/>
    </w:pPr>
    <w:rPr>
      <w:sz w:val="22"/>
      <w:szCs w:val="26"/>
    </w:rPr>
  </w:style>
  <w:style w:type="paragraph" w:styleId="Heading4">
    <w:name w:val="heading 4"/>
    <w:aliases w:val="B1.1.1.1 Heading 4"/>
    <w:basedOn w:val="Heading3"/>
    <w:next w:val="BodyText"/>
    <w:link w:val="Heading4Char"/>
    <w:qFormat/>
    <w:rsid w:val="0039281F"/>
    <w:pPr>
      <w:numPr>
        <w:ilvl w:val="3"/>
      </w:numPr>
      <w:outlineLvl w:val="3"/>
    </w:pPr>
    <w:rPr>
      <w:szCs w:val="28"/>
    </w:rPr>
  </w:style>
  <w:style w:type="paragraph" w:styleId="Heading5">
    <w:name w:val="heading 5"/>
    <w:basedOn w:val="Heading4"/>
    <w:next w:val="BodyText"/>
    <w:link w:val="Heading5Char"/>
    <w:qFormat/>
    <w:rsid w:val="00EF502A"/>
    <w:pPr>
      <w:numPr>
        <w:ilvl w:val="4"/>
      </w:numPr>
      <w:outlineLvl w:val="4"/>
    </w:pPr>
  </w:style>
  <w:style w:type="paragraph" w:styleId="Heading6">
    <w:name w:val="heading 6"/>
    <w:basedOn w:val="Heading5"/>
    <w:next w:val="BodyText"/>
    <w:link w:val="Heading6Char"/>
    <w:qFormat/>
    <w:rsid w:val="00EF502A"/>
    <w:pPr>
      <w:numPr>
        <w:ilvl w:val="5"/>
      </w:numPr>
      <w:spacing w:after="60"/>
      <w:outlineLvl w:val="5"/>
    </w:pPr>
  </w:style>
  <w:style w:type="paragraph" w:styleId="Heading7">
    <w:name w:val="heading 7"/>
    <w:basedOn w:val="Heading6"/>
    <w:next w:val="BodyText"/>
    <w:link w:val="Heading7Char"/>
    <w:qFormat/>
    <w:rsid w:val="00EF502A"/>
    <w:pPr>
      <w:numPr>
        <w:ilvl w:val="6"/>
      </w:numPr>
      <w:outlineLvl w:val="6"/>
    </w:pPr>
  </w:style>
  <w:style w:type="paragraph" w:styleId="Heading8">
    <w:name w:val="heading 8"/>
    <w:basedOn w:val="Heading7"/>
    <w:next w:val="BodyText"/>
    <w:link w:val="Heading8Char"/>
    <w:qFormat/>
    <w:rsid w:val="00EF502A"/>
    <w:pPr>
      <w:numPr>
        <w:ilvl w:val="7"/>
      </w:numPr>
      <w:outlineLvl w:val="7"/>
    </w:pPr>
  </w:style>
  <w:style w:type="paragraph" w:styleId="Heading9">
    <w:name w:val="heading 9"/>
    <w:basedOn w:val="Heading8"/>
    <w:next w:val="BodyText"/>
    <w:link w:val="Heading9Char"/>
    <w:qFormat/>
    <w:rsid w:val="00EF502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orpo del testo Carattere Carattere Carattere,Corpo del testo Carattere Carattere Carattere Carattere,Corpo del testo1,Carattere Carattere Carattere,Carattere Carattere Carattere Carattere Carattere,Carattere Carattere Carattere Caratter"/>
    <w:link w:val="BodyTextChar"/>
    <w:rsid w:val="00391E78"/>
    <w:pPr>
      <w:keepLines/>
      <w:spacing w:before="60" w:after="60"/>
      <w:ind w:left="1134"/>
      <w:jc w:val="both"/>
    </w:pPr>
    <w:rPr>
      <w:rFonts w:ascii="Arial" w:hAnsi="Arial"/>
      <w:sz w:val="22"/>
      <w:lang w:eastAsia="en-US"/>
    </w:rPr>
  </w:style>
  <w:style w:type="character" w:customStyle="1" w:styleId="BodyTextChar">
    <w:name w:val="Body Text Char"/>
    <w:aliases w:val="Corpo del testo Carattere Carattere Carattere Char,Corpo del testo Carattere Carattere Carattere Carattere Char,Corpo del testo1 Char,Carattere Carattere Carattere Char,Carattere Carattere Carattere Carattere Carattere Char"/>
    <w:basedOn w:val="DefaultParagraphFont"/>
    <w:link w:val="BodyText"/>
    <w:rsid w:val="00391E78"/>
    <w:rPr>
      <w:rFonts w:ascii="Arial" w:hAnsi="Arial"/>
      <w:sz w:val="22"/>
      <w:lang w:val="en-AU" w:eastAsia="en-US" w:bidi="ar-SA"/>
    </w:rPr>
  </w:style>
  <w:style w:type="character" w:customStyle="1" w:styleId="Heading1Char">
    <w:name w:val="Heading 1 Char"/>
    <w:basedOn w:val="DefaultParagraphFont"/>
    <w:link w:val="Heading1"/>
    <w:locked/>
    <w:rsid w:val="00D85010"/>
    <w:rPr>
      <w:rFonts w:ascii="Arial" w:hAnsi="Arial"/>
      <w:b/>
      <w:bCs/>
      <w:caps/>
      <w:sz w:val="28"/>
      <w:szCs w:val="28"/>
      <w:lang w:eastAsia="en-US"/>
    </w:rPr>
  </w:style>
  <w:style w:type="character" w:customStyle="1" w:styleId="Heading2Char">
    <w:name w:val="Heading 2 Char"/>
    <w:basedOn w:val="DefaultParagraphFont"/>
    <w:link w:val="Heading2"/>
    <w:locked/>
    <w:rsid w:val="0039281F"/>
    <w:rPr>
      <w:rFonts w:ascii="Arial" w:hAnsi="Arial"/>
      <w:b/>
      <w:szCs w:val="28"/>
      <w:lang w:eastAsia="en-US"/>
    </w:rPr>
  </w:style>
  <w:style w:type="paragraph" w:customStyle="1" w:styleId="AppendixHeading4">
    <w:name w:val="Appendix Heading 4"/>
    <w:basedOn w:val="AppendixHeading3"/>
    <w:next w:val="BodyText"/>
    <w:rsid w:val="005D6A34"/>
    <w:pPr>
      <w:numPr>
        <w:ilvl w:val="3"/>
      </w:numPr>
      <w:outlineLvl w:val="3"/>
    </w:pPr>
    <w:rPr>
      <w:bCs/>
      <w:szCs w:val="28"/>
    </w:rPr>
  </w:style>
  <w:style w:type="paragraph" w:customStyle="1" w:styleId="AppendixHeading3">
    <w:name w:val="Appendix Heading 3"/>
    <w:basedOn w:val="AppendixHeading2"/>
    <w:next w:val="BodyText"/>
    <w:rsid w:val="005D6A34"/>
    <w:pPr>
      <w:numPr>
        <w:ilvl w:val="2"/>
      </w:numPr>
      <w:outlineLvl w:val="2"/>
    </w:pPr>
    <w:rPr>
      <w:sz w:val="22"/>
      <w:szCs w:val="26"/>
    </w:rPr>
  </w:style>
  <w:style w:type="paragraph" w:customStyle="1" w:styleId="AppendixHeading2">
    <w:name w:val="Appendix Heading 2"/>
    <w:basedOn w:val="AppendixHeading1"/>
    <w:next w:val="BodyText"/>
    <w:uiPriority w:val="99"/>
    <w:rsid w:val="007370B4"/>
    <w:pPr>
      <w:pageBreakBefore w:val="0"/>
      <w:numPr>
        <w:ilvl w:val="1"/>
      </w:numPr>
      <w:spacing w:before="180" w:after="120"/>
      <w:outlineLvl w:val="1"/>
    </w:pPr>
    <w:rPr>
      <w:caps w:val="0"/>
      <w:sz w:val="24"/>
    </w:rPr>
  </w:style>
  <w:style w:type="paragraph" w:customStyle="1" w:styleId="AppendixHeading1">
    <w:name w:val="Appendix Heading 1"/>
    <w:next w:val="BodyText"/>
    <w:link w:val="AppendixHeading1Char"/>
    <w:uiPriority w:val="99"/>
    <w:rsid w:val="005D6A34"/>
    <w:pPr>
      <w:keepNext/>
      <w:keepLines/>
      <w:pageBreakBefore/>
      <w:numPr>
        <w:numId w:val="2"/>
      </w:numPr>
      <w:spacing w:before="160" w:after="160"/>
      <w:outlineLvl w:val="0"/>
    </w:pPr>
    <w:rPr>
      <w:rFonts w:ascii="Arial" w:hAnsi="Arial"/>
      <w:b/>
      <w:caps/>
      <w:sz w:val="28"/>
      <w:lang w:eastAsia="en-US"/>
    </w:rPr>
  </w:style>
  <w:style w:type="paragraph" w:customStyle="1" w:styleId="FrontmatterBodyText">
    <w:name w:val="Frontmatter Body Text"/>
    <w:uiPriority w:val="99"/>
    <w:rsid w:val="008138CB"/>
    <w:pPr>
      <w:spacing w:before="60" w:after="60"/>
    </w:pPr>
    <w:rPr>
      <w:rFonts w:ascii="Arial" w:hAnsi="Arial"/>
      <w:sz w:val="22"/>
      <w:lang w:eastAsia="en-US"/>
    </w:rPr>
  </w:style>
  <w:style w:type="paragraph" w:styleId="Footer">
    <w:name w:val="footer"/>
    <w:basedOn w:val="Normal"/>
    <w:link w:val="FooterChar"/>
    <w:rsid w:val="00380092"/>
    <w:pPr>
      <w:tabs>
        <w:tab w:val="center" w:pos="4320"/>
        <w:tab w:val="right" w:pos="8640"/>
      </w:tabs>
    </w:pPr>
  </w:style>
  <w:style w:type="paragraph" w:styleId="Header">
    <w:name w:val="header"/>
    <w:basedOn w:val="Normal"/>
    <w:link w:val="HeaderChar"/>
    <w:uiPriority w:val="99"/>
    <w:rsid w:val="00B64959"/>
    <w:pPr>
      <w:pBdr>
        <w:top w:val="single" w:sz="4" w:space="1" w:color="auto"/>
      </w:pBdr>
      <w:tabs>
        <w:tab w:val="center" w:pos="4320"/>
        <w:tab w:val="right" w:pos="8640"/>
      </w:tabs>
      <w:spacing w:before="1400" w:after="120"/>
    </w:pPr>
  </w:style>
  <w:style w:type="character" w:styleId="Hyperlink">
    <w:name w:val="Hyperlink"/>
    <w:basedOn w:val="DefaultParagraphFont"/>
    <w:uiPriority w:val="99"/>
    <w:rsid w:val="00C66DCD"/>
    <w:rPr>
      <w:rFonts w:ascii="Arial" w:hAnsi="Arial" w:cs="Times New Roman"/>
      <w:color w:val="0000FF"/>
      <w:u w:val="single"/>
    </w:rPr>
  </w:style>
  <w:style w:type="character" w:customStyle="1" w:styleId="BodySub-HeadingCharChar">
    <w:name w:val="Body Sub-Heading Char Char"/>
    <w:basedOn w:val="DefaultParagraphFont"/>
    <w:link w:val="BodySub-Heading"/>
    <w:uiPriority w:val="99"/>
    <w:locked/>
    <w:rsid w:val="000C63E3"/>
    <w:rPr>
      <w:rFonts w:ascii="Arial" w:hAnsi="Arial"/>
      <w:b/>
      <w:sz w:val="22"/>
      <w:szCs w:val="24"/>
      <w:lang w:val="en-AU" w:eastAsia="en-US" w:bidi="ar-SA"/>
    </w:rPr>
  </w:style>
  <w:style w:type="paragraph" w:customStyle="1" w:styleId="BodySub-Heading">
    <w:name w:val="Body Sub-Heading"/>
    <w:basedOn w:val="BodyText"/>
    <w:next w:val="BodyText"/>
    <w:link w:val="BodySub-HeadingCharChar"/>
    <w:uiPriority w:val="99"/>
    <w:rsid w:val="000C63E3"/>
    <w:pPr>
      <w:keepNext/>
    </w:pPr>
    <w:rPr>
      <w:b/>
    </w:rPr>
  </w:style>
  <w:style w:type="paragraph" w:customStyle="1" w:styleId="Heading-NoNumbering">
    <w:name w:val="Heading - No Numbering"/>
    <w:basedOn w:val="Normal"/>
    <w:next w:val="BodyText"/>
    <w:rsid w:val="00F57B4E"/>
    <w:pPr>
      <w:keepNext/>
      <w:spacing w:before="120" w:after="60"/>
      <w:jc w:val="center"/>
    </w:pPr>
    <w:rPr>
      <w:b/>
      <w:caps/>
      <w:sz w:val="28"/>
    </w:rPr>
  </w:style>
  <w:style w:type="paragraph" w:customStyle="1" w:styleId="Tableheading">
    <w:name w:val="Table heading"/>
    <w:basedOn w:val="Heading-NoNumbering"/>
    <w:link w:val="TableheadingChar"/>
    <w:uiPriority w:val="99"/>
    <w:rsid w:val="009E096E"/>
    <w:pPr>
      <w:keepLines/>
      <w:spacing w:before="20" w:after="20"/>
    </w:pPr>
    <w:rPr>
      <w:caps w:val="0"/>
      <w:sz w:val="20"/>
    </w:rPr>
  </w:style>
  <w:style w:type="character" w:customStyle="1" w:styleId="TableheadingChar">
    <w:name w:val="Table heading Char"/>
    <w:basedOn w:val="DefaultParagraphFont"/>
    <w:link w:val="Tableheading"/>
    <w:uiPriority w:val="99"/>
    <w:rsid w:val="009E096E"/>
    <w:rPr>
      <w:rFonts w:ascii="Arial" w:hAnsi="Arial"/>
      <w:b/>
      <w:szCs w:val="24"/>
      <w:lang w:val="en-AU" w:eastAsia="en-US" w:bidi="ar-SA"/>
    </w:rPr>
  </w:style>
  <w:style w:type="paragraph" w:styleId="Title">
    <w:name w:val="Title"/>
    <w:basedOn w:val="Normal"/>
    <w:link w:val="TitleChar"/>
    <w:uiPriority w:val="99"/>
    <w:qFormat/>
    <w:rsid w:val="00AD75FB"/>
    <w:pPr>
      <w:tabs>
        <w:tab w:val="left" w:pos="9000"/>
      </w:tabs>
      <w:jc w:val="right"/>
    </w:pPr>
    <w:rPr>
      <w:b/>
      <w:kern w:val="28"/>
      <w:sz w:val="44"/>
    </w:rPr>
  </w:style>
  <w:style w:type="paragraph" w:styleId="TOC1">
    <w:name w:val="toc 1"/>
    <w:next w:val="Normal"/>
    <w:uiPriority w:val="39"/>
    <w:qFormat/>
    <w:rsid w:val="002B7D72"/>
    <w:pPr>
      <w:tabs>
        <w:tab w:val="left" w:pos="357"/>
        <w:tab w:val="right" w:leader="dot" w:pos="9582"/>
      </w:tabs>
      <w:jc w:val="both"/>
    </w:pPr>
    <w:rPr>
      <w:rFonts w:ascii="Arial" w:hAnsi="Arial"/>
      <w:noProof/>
      <w:sz w:val="22"/>
      <w:lang w:eastAsia="en-US"/>
    </w:rPr>
  </w:style>
  <w:style w:type="paragraph" w:styleId="TOC2">
    <w:name w:val="toc 2"/>
    <w:next w:val="Normal"/>
    <w:uiPriority w:val="39"/>
    <w:qFormat/>
    <w:rsid w:val="00581FCA"/>
    <w:pPr>
      <w:tabs>
        <w:tab w:val="left" w:pos="714"/>
        <w:tab w:val="right" w:leader="dot" w:pos="9582"/>
      </w:tabs>
      <w:ind w:left="715" w:hanging="539"/>
    </w:pPr>
    <w:rPr>
      <w:rFonts w:ascii="Arial" w:hAnsi="Arial"/>
      <w:noProof/>
      <w:sz w:val="22"/>
      <w:lang w:eastAsia="en-US"/>
    </w:rPr>
  </w:style>
  <w:style w:type="paragraph" w:styleId="TOC3">
    <w:name w:val="toc 3"/>
    <w:next w:val="Normal"/>
    <w:uiPriority w:val="39"/>
    <w:qFormat/>
    <w:rsid w:val="00F57B4E"/>
    <w:pPr>
      <w:tabs>
        <w:tab w:val="left" w:pos="992"/>
        <w:tab w:val="right" w:leader="dot" w:pos="9582"/>
      </w:tabs>
      <w:ind w:left="992" w:hanging="635"/>
    </w:pPr>
    <w:rPr>
      <w:rFonts w:ascii="Arial" w:hAnsi="Arial"/>
      <w:noProof/>
      <w:lang w:eastAsia="en-US"/>
    </w:rPr>
  </w:style>
  <w:style w:type="paragraph" w:customStyle="1" w:styleId="BodyListL1">
    <w:name w:val="Body List L1"/>
    <w:link w:val="BodyListL1Char"/>
    <w:uiPriority w:val="99"/>
    <w:rsid w:val="00391E78"/>
    <w:pPr>
      <w:numPr>
        <w:numId w:val="5"/>
      </w:numPr>
      <w:spacing w:before="40" w:after="40"/>
      <w:jc w:val="both"/>
    </w:pPr>
    <w:rPr>
      <w:rFonts w:ascii="Arial" w:hAnsi="Arial"/>
      <w:sz w:val="22"/>
      <w:lang w:eastAsia="en-US"/>
    </w:rPr>
  </w:style>
  <w:style w:type="paragraph" w:customStyle="1" w:styleId="BodyListL2">
    <w:name w:val="Body List L2"/>
    <w:basedOn w:val="Normal"/>
    <w:uiPriority w:val="99"/>
    <w:rsid w:val="00391E78"/>
    <w:pPr>
      <w:numPr>
        <w:ilvl w:val="1"/>
        <w:numId w:val="5"/>
      </w:numPr>
      <w:spacing w:before="40" w:after="40"/>
    </w:pPr>
  </w:style>
  <w:style w:type="paragraph" w:customStyle="1" w:styleId="BodyListL3">
    <w:name w:val="Body List L3"/>
    <w:basedOn w:val="BodyListL2"/>
    <w:uiPriority w:val="99"/>
    <w:rsid w:val="00FE3C31"/>
    <w:pPr>
      <w:numPr>
        <w:ilvl w:val="2"/>
      </w:numPr>
    </w:pPr>
  </w:style>
  <w:style w:type="paragraph" w:customStyle="1" w:styleId="BodyListL4">
    <w:name w:val="Body List L4"/>
    <w:basedOn w:val="BodyListL3"/>
    <w:uiPriority w:val="99"/>
    <w:rsid w:val="00FE3C31"/>
    <w:pPr>
      <w:numPr>
        <w:ilvl w:val="3"/>
      </w:numPr>
    </w:pPr>
  </w:style>
  <w:style w:type="paragraph" w:customStyle="1" w:styleId="BodyListL5">
    <w:name w:val="Body List L5"/>
    <w:basedOn w:val="BodyListL4"/>
    <w:uiPriority w:val="99"/>
    <w:rsid w:val="00FE3C31"/>
    <w:pPr>
      <w:numPr>
        <w:ilvl w:val="4"/>
      </w:numPr>
    </w:pPr>
  </w:style>
  <w:style w:type="paragraph" w:customStyle="1" w:styleId="BodyListL6">
    <w:name w:val="Body List L6"/>
    <w:basedOn w:val="BodyListL5"/>
    <w:uiPriority w:val="99"/>
    <w:rsid w:val="00FE3C31"/>
    <w:pPr>
      <w:numPr>
        <w:ilvl w:val="5"/>
      </w:numPr>
    </w:pPr>
  </w:style>
  <w:style w:type="paragraph" w:customStyle="1" w:styleId="Reference">
    <w:name w:val="Reference"/>
    <w:basedOn w:val="Normal"/>
    <w:link w:val="ReferenceChar"/>
    <w:rsid w:val="00F568FA"/>
    <w:pPr>
      <w:numPr>
        <w:numId w:val="1"/>
      </w:numPr>
      <w:tabs>
        <w:tab w:val="left" w:pos="1701"/>
      </w:tabs>
      <w:spacing w:before="60" w:after="60"/>
    </w:pPr>
  </w:style>
  <w:style w:type="paragraph" w:customStyle="1" w:styleId="TableText">
    <w:name w:val="Table Text"/>
    <w:basedOn w:val="BodyText"/>
    <w:link w:val="TableTextChar"/>
    <w:uiPriority w:val="99"/>
    <w:qFormat/>
    <w:rsid w:val="004C487B"/>
    <w:pPr>
      <w:spacing w:before="20" w:after="20"/>
      <w:ind w:left="0"/>
      <w:jc w:val="left"/>
    </w:pPr>
    <w:rPr>
      <w:bCs/>
      <w:sz w:val="20"/>
    </w:rPr>
  </w:style>
  <w:style w:type="paragraph" w:styleId="DocumentMap">
    <w:name w:val="Document Map"/>
    <w:basedOn w:val="Normal"/>
    <w:link w:val="DocumentMapChar"/>
    <w:uiPriority w:val="99"/>
    <w:semiHidden/>
    <w:rsid w:val="00441A06"/>
    <w:pPr>
      <w:shd w:val="clear" w:color="auto" w:fill="000080"/>
    </w:pPr>
    <w:rPr>
      <w:rFonts w:ascii="Tahoma" w:hAnsi="Tahoma" w:cs="Tahoma"/>
      <w:sz w:val="20"/>
    </w:rPr>
  </w:style>
  <w:style w:type="paragraph" w:styleId="TableofFigures">
    <w:name w:val="table of figures"/>
    <w:aliases w:val="List of Tables"/>
    <w:basedOn w:val="Normal"/>
    <w:next w:val="Normal"/>
    <w:uiPriority w:val="99"/>
    <w:rsid w:val="008F594F"/>
    <w:pPr>
      <w:tabs>
        <w:tab w:val="right" w:leader="dot" w:pos="9582"/>
      </w:tabs>
    </w:pPr>
  </w:style>
  <w:style w:type="paragraph" w:customStyle="1" w:styleId="AppendixHeading5">
    <w:name w:val="Appendix Heading 5"/>
    <w:basedOn w:val="AppendixHeading4"/>
    <w:next w:val="BodyText"/>
    <w:rsid w:val="005D6A34"/>
    <w:pPr>
      <w:numPr>
        <w:ilvl w:val="4"/>
      </w:numPr>
      <w:outlineLvl w:val="4"/>
    </w:pPr>
    <w:rPr>
      <w:bCs w:val="0"/>
    </w:rPr>
  </w:style>
  <w:style w:type="paragraph" w:customStyle="1" w:styleId="AppendixHeading6">
    <w:name w:val="Appendix Heading 6"/>
    <w:basedOn w:val="AppendixHeading5"/>
    <w:next w:val="BodyText"/>
    <w:rsid w:val="005D6A34"/>
    <w:pPr>
      <w:numPr>
        <w:ilvl w:val="5"/>
      </w:numPr>
      <w:outlineLvl w:val="5"/>
    </w:pPr>
    <w:rPr>
      <w:bCs/>
    </w:rPr>
  </w:style>
  <w:style w:type="paragraph" w:customStyle="1" w:styleId="AppendixSub-Heading">
    <w:name w:val="Appendix Sub-Heading"/>
    <w:basedOn w:val="BodyText"/>
    <w:next w:val="BodyText"/>
    <w:uiPriority w:val="99"/>
    <w:rsid w:val="004C487B"/>
    <w:pPr>
      <w:keepNext/>
    </w:pPr>
    <w:rPr>
      <w:b/>
      <w:bCs/>
    </w:rPr>
  </w:style>
  <w:style w:type="paragraph" w:customStyle="1" w:styleId="End">
    <w:name w:val="End"/>
    <w:basedOn w:val="BodyText"/>
    <w:next w:val="BodyText"/>
    <w:link w:val="EndChar"/>
    <w:uiPriority w:val="99"/>
    <w:rsid w:val="00024A57"/>
    <w:pPr>
      <w:spacing w:before="0" w:after="0"/>
    </w:pPr>
    <w:rPr>
      <w:sz w:val="12"/>
    </w:rPr>
  </w:style>
  <w:style w:type="paragraph" w:styleId="Index1">
    <w:name w:val="index 1"/>
    <w:basedOn w:val="Normal"/>
    <w:next w:val="Normal"/>
    <w:uiPriority w:val="99"/>
    <w:rsid w:val="001B5248"/>
    <w:pPr>
      <w:ind w:left="220" w:hanging="220"/>
    </w:pPr>
  </w:style>
  <w:style w:type="paragraph" w:styleId="Index2">
    <w:name w:val="index 2"/>
    <w:basedOn w:val="Normal"/>
    <w:next w:val="Normal"/>
    <w:uiPriority w:val="99"/>
    <w:rsid w:val="001B5248"/>
    <w:pPr>
      <w:ind w:left="440" w:hanging="220"/>
    </w:pPr>
  </w:style>
  <w:style w:type="paragraph" w:styleId="Index3">
    <w:name w:val="index 3"/>
    <w:basedOn w:val="Normal"/>
    <w:next w:val="Normal"/>
    <w:uiPriority w:val="99"/>
    <w:rsid w:val="001B5248"/>
    <w:pPr>
      <w:ind w:left="660" w:hanging="220"/>
    </w:pPr>
  </w:style>
  <w:style w:type="paragraph" w:styleId="Index4">
    <w:name w:val="index 4"/>
    <w:basedOn w:val="Normal"/>
    <w:next w:val="Normal"/>
    <w:rsid w:val="001B5248"/>
    <w:pPr>
      <w:ind w:left="880" w:hanging="220"/>
    </w:pPr>
  </w:style>
  <w:style w:type="paragraph" w:styleId="Index5">
    <w:name w:val="index 5"/>
    <w:basedOn w:val="Normal"/>
    <w:next w:val="Normal"/>
    <w:rsid w:val="001B5248"/>
    <w:pPr>
      <w:ind w:left="1100" w:hanging="220"/>
    </w:pPr>
  </w:style>
  <w:style w:type="paragraph" w:styleId="Index6">
    <w:name w:val="index 6"/>
    <w:basedOn w:val="Normal"/>
    <w:next w:val="Normal"/>
    <w:rsid w:val="001B5248"/>
    <w:pPr>
      <w:ind w:left="1320" w:hanging="220"/>
    </w:pPr>
  </w:style>
  <w:style w:type="paragraph" w:styleId="Index7">
    <w:name w:val="index 7"/>
    <w:basedOn w:val="Normal"/>
    <w:next w:val="Normal"/>
    <w:rsid w:val="001B5248"/>
    <w:pPr>
      <w:ind w:left="1540" w:hanging="220"/>
    </w:pPr>
  </w:style>
  <w:style w:type="paragraph" w:styleId="Index8">
    <w:name w:val="index 8"/>
    <w:basedOn w:val="Normal"/>
    <w:next w:val="Normal"/>
    <w:rsid w:val="001B5248"/>
    <w:pPr>
      <w:ind w:left="1760" w:hanging="220"/>
    </w:pPr>
  </w:style>
  <w:style w:type="paragraph" w:styleId="Index9">
    <w:name w:val="index 9"/>
    <w:basedOn w:val="Normal"/>
    <w:next w:val="Normal"/>
    <w:rsid w:val="001B5248"/>
    <w:pPr>
      <w:ind w:left="1980" w:hanging="220"/>
    </w:pPr>
  </w:style>
  <w:style w:type="paragraph" w:customStyle="1" w:styleId="BodyListL7">
    <w:name w:val="Body List L7"/>
    <w:basedOn w:val="BodyListL6"/>
    <w:uiPriority w:val="99"/>
    <w:rsid w:val="00FE3C31"/>
    <w:pPr>
      <w:numPr>
        <w:ilvl w:val="6"/>
      </w:numPr>
    </w:pPr>
  </w:style>
  <w:style w:type="paragraph" w:customStyle="1" w:styleId="AppendixHeading7">
    <w:name w:val="Appendix Heading 7"/>
    <w:basedOn w:val="AppendixHeading6"/>
    <w:next w:val="BodyText"/>
    <w:rsid w:val="005D6A34"/>
    <w:pPr>
      <w:numPr>
        <w:ilvl w:val="6"/>
      </w:numPr>
    </w:pPr>
  </w:style>
  <w:style w:type="paragraph" w:customStyle="1" w:styleId="AppendixHeading8">
    <w:name w:val="Appendix Heading 8"/>
    <w:basedOn w:val="AppendixHeading7"/>
    <w:next w:val="BodyText"/>
    <w:rsid w:val="005D6A34"/>
    <w:pPr>
      <w:numPr>
        <w:ilvl w:val="7"/>
      </w:numPr>
    </w:pPr>
  </w:style>
  <w:style w:type="paragraph" w:customStyle="1" w:styleId="AppendixHeading9">
    <w:name w:val="Appendix Heading 9"/>
    <w:basedOn w:val="AppendixHeading8"/>
    <w:next w:val="BodyText"/>
    <w:rsid w:val="005D6A34"/>
    <w:pPr>
      <w:numPr>
        <w:ilvl w:val="8"/>
      </w:numPr>
    </w:pPr>
  </w:style>
  <w:style w:type="paragraph" w:customStyle="1" w:styleId="BodyListL8">
    <w:name w:val="Body List L8"/>
    <w:basedOn w:val="BodyListL7"/>
    <w:uiPriority w:val="99"/>
    <w:rsid w:val="00FE3C31"/>
    <w:pPr>
      <w:numPr>
        <w:ilvl w:val="7"/>
      </w:numPr>
    </w:pPr>
  </w:style>
  <w:style w:type="paragraph" w:customStyle="1" w:styleId="BodyListL9">
    <w:name w:val="Body List L9"/>
    <w:basedOn w:val="BodyListL8"/>
    <w:uiPriority w:val="99"/>
    <w:rsid w:val="00FE3C31"/>
    <w:pPr>
      <w:numPr>
        <w:ilvl w:val="8"/>
      </w:numPr>
    </w:pPr>
  </w:style>
  <w:style w:type="paragraph" w:customStyle="1" w:styleId="TableListL1">
    <w:name w:val="Table List L1"/>
    <w:rsid w:val="004C487B"/>
    <w:rPr>
      <w:rFonts w:ascii="Arial" w:hAnsi="Arial"/>
      <w:bCs/>
      <w:lang w:eastAsia="en-US"/>
    </w:rPr>
  </w:style>
  <w:style w:type="paragraph" w:customStyle="1" w:styleId="TableListL2">
    <w:name w:val="Table List L2"/>
    <w:basedOn w:val="TableListL1"/>
    <w:rsid w:val="00FE3C31"/>
    <w:pPr>
      <w:numPr>
        <w:ilvl w:val="1"/>
      </w:numPr>
    </w:pPr>
  </w:style>
  <w:style w:type="paragraph" w:customStyle="1" w:styleId="TableListL3">
    <w:name w:val="Table List L3"/>
    <w:basedOn w:val="TableListL2"/>
    <w:rsid w:val="00FE3C31"/>
    <w:pPr>
      <w:numPr>
        <w:ilvl w:val="2"/>
      </w:numPr>
    </w:pPr>
  </w:style>
  <w:style w:type="paragraph" w:customStyle="1" w:styleId="TableListL4">
    <w:name w:val="Table List L4"/>
    <w:basedOn w:val="TableListL3"/>
    <w:rsid w:val="00FE3C31"/>
    <w:pPr>
      <w:numPr>
        <w:ilvl w:val="3"/>
      </w:numPr>
    </w:pPr>
  </w:style>
  <w:style w:type="paragraph" w:customStyle="1" w:styleId="TableListL5">
    <w:name w:val="Table List L5"/>
    <w:basedOn w:val="TableListL4"/>
    <w:rsid w:val="00FE3C31"/>
    <w:pPr>
      <w:numPr>
        <w:ilvl w:val="4"/>
      </w:numPr>
    </w:pPr>
  </w:style>
  <w:style w:type="paragraph" w:customStyle="1" w:styleId="TableListL6">
    <w:name w:val="Table List L6"/>
    <w:basedOn w:val="TableListL5"/>
    <w:rsid w:val="00FE3C31"/>
    <w:pPr>
      <w:numPr>
        <w:ilvl w:val="5"/>
      </w:numPr>
    </w:pPr>
  </w:style>
  <w:style w:type="paragraph" w:customStyle="1" w:styleId="TableListL7">
    <w:name w:val="Table List L7"/>
    <w:basedOn w:val="TableListL6"/>
    <w:rsid w:val="00FE3C31"/>
    <w:pPr>
      <w:numPr>
        <w:ilvl w:val="6"/>
      </w:numPr>
    </w:pPr>
  </w:style>
  <w:style w:type="paragraph" w:customStyle="1" w:styleId="TableListL8">
    <w:name w:val="Table List L8"/>
    <w:basedOn w:val="TableListL7"/>
    <w:rsid w:val="00FE3C31"/>
    <w:pPr>
      <w:numPr>
        <w:ilvl w:val="7"/>
      </w:numPr>
    </w:pPr>
  </w:style>
  <w:style w:type="paragraph" w:customStyle="1" w:styleId="TableListL9">
    <w:name w:val="Table List L9"/>
    <w:basedOn w:val="TableListL8"/>
    <w:rsid w:val="00FE3C31"/>
    <w:pPr>
      <w:numPr>
        <w:ilvl w:val="8"/>
      </w:numPr>
    </w:pPr>
  </w:style>
  <w:style w:type="paragraph" w:customStyle="1" w:styleId="Note">
    <w:name w:val="Note"/>
    <w:basedOn w:val="BodyText"/>
    <w:next w:val="BodyText"/>
    <w:rsid w:val="001A3FCE"/>
    <w:pPr>
      <w:numPr>
        <w:numId w:val="4"/>
      </w:numPr>
    </w:pPr>
    <w:rPr>
      <w:i/>
    </w:rPr>
  </w:style>
  <w:style w:type="paragraph" w:customStyle="1" w:styleId="Figure">
    <w:name w:val="Figure"/>
    <w:basedOn w:val="BodyText"/>
    <w:next w:val="Normal"/>
    <w:uiPriority w:val="99"/>
    <w:rsid w:val="00297D4C"/>
    <w:pPr>
      <w:keepNext/>
    </w:pPr>
  </w:style>
  <w:style w:type="paragraph" w:customStyle="1" w:styleId="Caption-Table">
    <w:name w:val="Caption - Table"/>
    <w:uiPriority w:val="99"/>
    <w:rsid w:val="002040B5"/>
    <w:pPr>
      <w:keepNext/>
      <w:spacing w:before="40" w:after="40"/>
      <w:ind w:left="2268"/>
    </w:pPr>
    <w:rPr>
      <w:rFonts w:ascii="Arial" w:hAnsi="Arial"/>
      <w:b/>
      <w:lang w:eastAsia="en-US"/>
    </w:rPr>
  </w:style>
  <w:style w:type="paragraph" w:customStyle="1" w:styleId="Caption-Figure">
    <w:name w:val="Caption - Figure"/>
    <w:next w:val="End"/>
    <w:link w:val="Caption-FigureChar"/>
    <w:uiPriority w:val="99"/>
    <w:rsid w:val="002040B5"/>
    <w:pPr>
      <w:keepLines/>
      <w:spacing w:before="60" w:after="60"/>
      <w:ind w:left="2268" w:hanging="1134"/>
    </w:pPr>
    <w:rPr>
      <w:rFonts w:ascii="Arial" w:hAnsi="Arial"/>
      <w:b/>
      <w:lang w:eastAsia="en-US"/>
    </w:rPr>
  </w:style>
  <w:style w:type="paragraph" w:styleId="Caption">
    <w:name w:val="caption"/>
    <w:basedOn w:val="Normal"/>
    <w:next w:val="Normal"/>
    <w:uiPriority w:val="99"/>
    <w:qFormat/>
    <w:rsid w:val="00905818"/>
    <w:rPr>
      <w:b/>
      <w:bCs/>
      <w:sz w:val="20"/>
    </w:rPr>
  </w:style>
  <w:style w:type="character" w:customStyle="1" w:styleId="EndChar">
    <w:name w:val="End Char"/>
    <w:basedOn w:val="BodyTextChar"/>
    <w:link w:val="End"/>
    <w:uiPriority w:val="99"/>
    <w:rsid w:val="000F6CDE"/>
    <w:rPr>
      <w:rFonts w:ascii="Arial" w:hAnsi="Arial"/>
      <w:sz w:val="12"/>
      <w:lang w:val="en-AU" w:eastAsia="en-US" w:bidi="ar-SA"/>
    </w:rPr>
  </w:style>
  <w:style w:type="character" w:customStyle="1" w:styleId="ReferenceChar">
    <w:name w:val="Reference Char"/>
    <w:basedOn w:val="DefaultParagraphFont"/>
    <w:link w:val="Reference"/>
    <w:rsid w:val="003A4693"/>
    <w:rPr>
      <w:rFonts w:ascii="Arial" w:hAnsi="Arial"/>
      <w:sz w:val="22"/>
      <w:lang w:eastAsia="en-US"/>
    </w:rPr>
  </w:style>
  <w:style w:type="character" w:styleId="CommentReference">
    <w:name w:val="annotation reference"/>
    <w:basedOn w:val="DefaultParagraphFont"/>
    <w:uiPriority w:val="99"/>
    <w:semiHidden/>
    <w:rsid w:val="003A4693"/>
    <w:rPr>
      <w:sz w:val="16"/>
      <w:szCs w:val="16"/>
    </w:rPr>
  </w:style>
  <w:style w:type="paragraph" w:styleId="CommentText">
    <w:name w:val="annotation text"/>
    <w:basedOn w:val="Normal"/>
    <w:link w:val="CommentTextChar"/>
    <w:uiPriority w:val="99"/>
    <w:semiHidden/>
    <w:rsid w:val="003A4693"/>
    <w:rPr>
      <w:sz w:val="20"/>
    </w:rPr>
  </w:style>
  <w:style w:type="paragraph" w:styleId="CommentSubject">
    <w:name w:val="annotation subject"/>
    <w:basedOn w:val="CommentText"/>
    <w:next w:val="CommentText"/>
    <w:link w:val="CommentSubjectChar"/>
    <w:uiPriority w:val="99"/>
    <w:semiHidden/>
    <w:rsid w:val="003A4693"/>
    <w:rPr>
      <w:b/>
      <w:bCs/>
    </w:rPr>
  </w:style>
  <w:style w:type="paragraph" w:styleId="BalloonText">
    <w:name w:val="Balloon Text"/>
    <w:basedOn w:val="Normal"/>
    <w:link w:val="BalloonTextChar"/>
    <w:uiPriority w:val="99"/>
    <w:semiHidden/>
    <w:rsid w:val="003A4693"/>
    <w:rPr>
      <w:rFonts w:ascii="Tahoma" w:hAnsi="Tahoma" w:cs="Tahoma"/>
      <w:sz w:val="16"/>
      <w:szCs w:val="16"/>
    </w:rPr>
  </w:style>
  <w:style w:type="paragraph" w:customStyle="1" w:styleId="Tabletext0">
    <w:name w:val="Table text"/>
    <w:basedOn w:val="BodyText"/>
    <w:link w:val="TabletextChar0"/>
    <w:uiPriority w:val="99"/>
    <w:rsid w:val="00720C16"/>
    <w:pPr>
      <w:spacing w:before="40" w:after="40"/>
      <w:ind w:left="0"/>
      <w:jc w:val="left"/>
    </w:pPr>
    <w:rPr>
      <w:rFonts w:cs="Arial"/>
      <w:bCs/>
      <w:sz w:val="20"/>
      <w:szCs w:val="16"/>
      <w:lang w:val="en-US"/>
    </w:rPr>
  </w:style>
  <w:style w:type="character" w:customStyle="1" w:styleId="TabletextChar0">
    <w:name w:val="Table text Char"/>
    <w:basedOn w:val="DefaultParagraphFont"/>
    <w:link w:val="Tabletext0"/>
    <w:uiPriority w:val="99"/>
    <w:rsid w:val="00720C16"/>
    <w:rPr>
      <w:rFonts w:ascii="Arial" w:hAnsi="Arial" w:cs="Arial"/>
      <w:bCs/>
      <w:szCs w:val="16"/>
      <w:lang w:val="en-US" w:eastAsia="en-US"/>
    </w:rPr>
  </w:style>
  <w:style w:type="paragraph" w:customStyle="1" w:styleId="Style1">
    <w:name w:val="Style1"/>
    <w:basedOn w:val="AppendixHeading1"/>
    <w:link w:val="Style1Char"/>
    <w:qFormat/>
    <w:rsid w:val="0067668B"/>
    <w:pPr>
      <w:keepNext w:val="0"/>
      <w:keepLines w:val="0"/>
      <w:pageBreakBefore w:val="0"/>
      <w:numPr>
        <w:numId w:val="0"/>
      </w:numPr>
      <w:spacing w:before="120" w:after="120"/>
      <w:jc w:val="both"/>
      <w:outlineLvl w:val="9"/>
    </w:pPr>
    <w:rPr>
      <w:rFonts w:cs="Arial"/>
      <w:bCs/>
      <w:caps w:val="0"/>
      <w:sz w:val="24"/>
    </w:rPr>
  </w:style>
  <w:style w:type="character" w:customStyle="1" w:styleId="Style1Char">
    <w:name w:val="Style1 Char"/>
    <w:basedOn w:val="DefaultParagraphFont"/>
    <w:link w:val="Style1"/>
    <w:locked/>
    <w:rsid w:val="0067668B"/>
    <w:rPr>
      <w:rFonts w:ascii="Arial" w:hAnsi="Arial" w:cs="Arial"/>
      <w:b/>
      <w:bCs/>
      <w:sz w:val="24"/>
      <w:lang w:eastAsia="en-US"/>
    </w:rPr>
  </w:style>
  <w:style w:type="character" w:customStyle="1" w:styleId="MainHeadingChar">
    <w:name w:val="Main Heading Char"/>
    <w:basedOn w:val="DefaultParagraphFont"/>
    <w:link w:val="MainHeading"/>
    <w:locked/>
    <w:rsid w:val="0067668B"/>
    <w:rPr>
      <w:rFonts w:ascii="Arial" w:hAnsi="Arial"/>
      <w:b/>
      <w:sz w:val="22"/>
      <w:szCs w:val="24"/>
      <w:lang w:eastAsia="en-US"/>
    </w:rPr>
  </w:style>
  <w:style w:type="paragraph" w:customStyle="1" w:styleId="MainHeading">
    <w:name w:val="Main Heading"/>
    <w:basedOn w:val="BodyText"/>
    <w:next w:val="BodyText"/>
    <w:link w:val="MainHeadingChar"/>
    <w:rsid w:val="0067668B"/>
    <w:pPr>
      <w:keepNext/>
      <w:spacing w:before="160" w:after="160"/>
      <w:ind w:left="907"/>
    </w:pPr>
    <w:rPr>
      <w:b/>
    </w:rPr>
  </w:style>
  <w:style w:type="character" w:customStyle="1" w:styleId="Heading3Char">
    <w:name w:val="Heading 3 Char"/>
    <w:basedOn w:val="DefaultParagraphFont"/>
    <w:link w:val="Heading3"/>
    <w:locked/>
    <w:rsid w:val="000379B2"/>
    <w:rPr>
      <w:rFonts w:ascii="Arial" w:hAnsi="Arial"/>
      <w:b/>
      <w:sz w:val="22"/>
      <w:szCs w:val="26"/>
      <w:lang w:eastAsia="en-US"/>
    </w:rPr>
  </w:style>
  <w:style w:type="character" w:customStyle="1" w:styleId="Heading4Char">
    <w:name w:val="Heading 4 Char"/>
    <w:aliases w:val="B1.1.1.1 Heading 4 Char"/>
    <w:basedOn w:val="DefaultParagraphFont"/>
    <w:link w:val="Heading4"/>
    <w:locked/>
    <w:rsid w:val="000379B2"/>
    <w:rPr>
      <w:rFonts w:ascii="Arial" w:hAnsi="Arial"/>
      <w:b/>
      <w:sz w:val="22"/>
      <w:szCs w:val="28"/>
      <w:lang w:eastAsia="en-US"/>
    </w:rPr>
  </w:style>
  <w:style w:type="character" w:customStyle="1" w:styleId="Heading5Char">
    <w:name w:val="Heading 5 Char"/>
    <w:basedOn w:val="DefaultParagraphFont"/>
    <w:link w:val="Heading5"/>
    <w:locked/>
    <w:rsid w:val="000379B2"/>
    <w:rPr>
      <w:rFonts w:ascii="Arial" w:hAnsi="Arial"/>
      <w:b/>
      <w:sz w:val="22"/>
      <w:szCs w:val="28"/>
      <w:lang w:eastAsia="en-US"/>
    </w:rPr>
  </w:style>
  <w:style w:type="character" w:customStyle="1" w:styleId="Heading6Char">
    <w:name w:val="Heading 6 Char"/>
    <w:basedOn w:val="DefaultParagraphFont"/>
    <w:link w:val="Heading6"/>
    <w:locked/>
    <w:rsid w:val="000379B2"/>
    <w:rPr>
      <w:rFonts w:ascii="Arial" w:hAnsi="Arial"/>
      <w:b/>
      <w:sz w:val="22"/>
      <w:szCs w:val="28"/>
      <w:lang w:eastAsia="en-US"/>
    </w:rPr>
  </w:style>
  <w:style w:type="character" w:customStyle="1" w:styleId="Heading7Char">
    <w:name w:val="Heading 7 Char"/>
    <w:basedOn w:val="DefaultParagraphFont"/>
    <w:link w:val="Heading7"/>
    <w:locked/>
    <w:rsid w:val="000379B2"/>
    <w:rPr>
      <w:rFonts w:ascii="Arial" w:hAnsi="Arial"/>
      <w:b/>
      <w:sz w:val="22"/>
      <w:szCs w:val="28"/>
      <w:lang w:eastAsia="en-US"/>
    </w:rPr>
  </w:style>
  <w:style w:type="character" w:customStyle="1" w:styleId="Heading8Char">
    <w:name w:val="Heading 8 Char"/>
    <w:basedOn w:val="DefaultParagraphFont"/>
    <w:link w:val="Heading8"/>
    <w:locked/>
    <w:rsid w:val="000379B2"/>
    <w:rPr>
      <w:rFonts w:ascii="Arial" w:hAnsi="Arial"/>
      <w:b/>
      <w:sz w:val="22"/>
      <w:szCs w:val="28"/>
      <w:lang w:eastAsia="en-US"/>
    </w:rPr>
  </w:style>
  <w:style w:type="character" w:customStyle="1" w:styleId="Heading9Char">
    <w:name w:val="Heading 9 Char"/>
    <w:basedOn w:val="DefaultParagraphFont"/>
    <w:link w:val="Heading9"/>
    <w:locked/>
    <w:rsid w:val="000379B2"/>
    <w:rPr>
      <w:rFonts w:ascii="Arial" w:hAnsi="Arial"/>
      <w:b/>
      <w:sz w:val="22"/>
      <w:szCs w:val="28"/>
      <w:lang w:eastAsia="en-US"/>
    </w:rPr>
  </w:style>
  <w:style w:type="character" w:customStyle="1" w:styleId="HeaderChar">
    <w:name w:val="Header Char"/>
    <w:basedOn w:val="DefaultParagraphFont"/>
    <w:link w:val="Header"/>
    <w:uiPriority w:val="99"/>
    <w:locked/>
    <w:rsid w:val="000379B2"/>
    <w:rPr>
      <w:rFonts w:ascii="Arial" w:hAnsi="Arial"/>
      <w:sz w:val="22"/>
      <w:lang w:eastAsia="en-US"/>
    </w:rPr>
  </w:style>
  <w:style w:type="character" w:customStyle="1" w:styleId="FooterChar">
    <w:name w:val="Footer Char"/>
    <w:basedOn w:val="DefaultParagraphFont"/>
    <w:link w:val="Footer"/>
    <w:locked/>
    <w:rsid w:val="000379B2"/>
    <w:rPr>
      <w:rFonts w:ascii="Arial" w:hAnsi="Arial"/>
      <w:sz w:val="22"/>
      <w:lang w:eastAsia="en-US"/>
    </w:rPr>
  </w:style>
  <w:style w:type="paragraph" w:customStyle="1" w:styleId="Table-Centre">
    <w:name w:val="Table - Centre"/>
    <w:basedOn w:val="Normal"/>
    <w:rsid w:val="000379B2"/>
    <w:pPr>
      <w:keepLines/>
      <w:spacing w:before="60" w:after="60"/>
      <w:jc w:val="center"/>
    </w:pPr>
    <w:rPr>
      <w:rFonts w:ascii="Times New Roman" w:hAnsi="Times New Roman" w:cs="Arial"/>
      <w:lang w:val="en-GB"/>
    </w:rPr>
  </w:style>
  <w:style w:type="paragraph" w:customStyle="1" w:styleId="Tablebodytext">
    <w:name w:val="Table body text"/>
    <w:basedOn w:val="Normal"/>
    <w:link w:val="TablebodytextChar"/>
    <w:rsid w:val="000379B2"/>
    <w:pPr>
      <w:keepLines/>
      <w:tabs>
        <w:tab w:val="left" w:pos="3969"/>
      </w:tabs>
    </w:pPr>
    <w:rPr>
      <w:rFonts w:ascii="Times New Roman" w:hAnsi="Times New Roman" w:cs="Arial"/>
    </w:rPr>
  </w:style>
  <w:style w:type="paragraph" w:customStyle="1" w:styleId="SectionHeading">
    <w:name w:val="Section Heading"/>
    <w:basedOn w:val="Normal"/>
    <w:rsid w:val="000379B2"/>
    <w:pPr>
      <w:spacing w:after="240"/>
      <w:jc w:val="center"/>
    </w:pPr>
    <w:rPr>
      <w:rFonts w:cs="Arial"/>
      <w:b/>
    </w:rPr>
  </w:style>
  <w:style w:type="paragraph" w:styleId="ListBullet">
    <w:name w:val="List Bullet"/>
    <w:basedOn w:val="Normal"/>
    <w:uiPriority w:val="99"/>
    <w:rsid w:val="000379B2"/>
    <w:pPr>
      <w:tabs>
        <w:tab w:val="num" w:pos="1134"/>
        <w:tab w:val="num" w:pos="1262"/>
        <w:tab w:val="left" w:pos="5040"/>
        <w:tab w:val="left" w:pos="5760"/>
      </w:tabs>
      <w:spacing w:before="60" w:after="60"/>
      <w:ind w:left="1262" w:hanging="1134"/>
    </w:pPr>
    <w:rPr>
      <w:rFonts w:ascii="Times New Roman" w:hAnsi="Times New Roman"/>
    </w:rPr>
  </w:style>
  <w:style w:type="paragraph" w:customStyle="1" w:styleId="FinePrint">
    <w:name w:val="Fine Print"/>
    <w:basedOn w:val="Normal"/>
    <w:rsid w:val="000379B2"/>
    <w:rPr>
      <w:rFonts w:ascii="Times New Roman" w:hAnsi="Times New Roman" w:cs="Arial"/>
      <w:sz w:val="12"/>
    </w:rPr>
  </w:style>
  <w:style w:type="character" w:customStyle="1" w:styleId="TitleChar">
    <w:name w:val="Title Char"/>
    <w:basedOn w:val="DefaultParagraphFont"/>
    <w:link w:val="Title"/>
    <w:uiPriority w:val="99"/>
    <w:locked/>
    <w:rsid w:val="000379B2"/>
    <w:rPr>
      <w:rFonts w:ascii="Arial" w:hAnsi="Arial"/>
      <w:b/>
      <w:kern w:val="28"/>
      <w:sz w:val="44"/>
      <w:lang w:eastAsia="en-US"/>
    </w:rPr>
  </w:style>
  <w:style w:type="paragraph" w:styleId="BodyTextIndent">
    <w:name w:val="Body Text Indent"/>
    <w:basedOn w:val="Normal"/>
    <w:link w:val="BodyTextIndentChar"/>
    <w:uiPriority w:val="99"/>
    <w:rsid w:val="000379B2"/>
    <w:pPr>
      <w:spacing w:after="120"/>
      <w:ind w:left="1264"/>
    </w:pPr>
    <w:rPr>
      <w:rFonts w:ascii="Times New Roman" w:hAnsi="Times New Roman"/>
    </w:rPr>
  </w:style>
  <w:style w:type="character" w:customStyle="1" w:styleId="BodyTextIndentChar">
    <w:name w:val="Body Text Indent Char"/>
    <w:basedOn w:val="DefaultParagraphFont"/>
    <w:link w:val="BodyTextIndent"/>
    <w:uiPriority w:val="99"/>
    <w:rsid w:val="000379B2"/>
    <w:rPr>
      <w:sz w:val="22"/>
      <w:lang w:eastAsia="en-US"/>
    </w:rPr>
  </w:style>
  <w:style w:type="paragraph" w:styleId="TOC4">
    <w:name w:val="toc 4"/>
    <w:basedOn w:val="Normal"/>
    <w:next w:val="Normal"/>
    <w:autoRedefine/>
    <w:uiPriority w:val="39"/>
    <w:rsid w:val="000379B2"/>
    <w:pPr>
      <w:ind w:left="600"/>
    </w:pPr>
    <w:rPr>
      <w:rFonts w:ascii="Times New Roman" w:hAnsi="Times New Roman"/>
    </w:rPr>
  </w:style>
  <w:style w:type="paragraph" w:styleId="TOC5">
    <w:name w:val="toc 5"/>
    <w:basedOn w:val="Normal"/>
    <w:next w:val="Normal"/>
    <w:autoRedefine/>
    <w:uiPriority w:val="39"/>
    <w:rsid w:val="000379B2"/>
    <w:pPr>
      <w:ind w:left="800"/>
    </w:pPr>
    <w:rPr>
      <w:rFonts w:ascii="Times New Roman" w:hAnsi="Times New Roman"/>
    </w:rPr>
  </w:style>
  <w:style w:type="paragraph" w:styleId="TOC6">
    <w:name w:val="toc 6"/>
    <w:basedOn w:val="Normal"/>
    <w:next w:val="Normal"/>
    <w:autoRedefine/>
    <w:uiPriority w:val="39"/>
    <w:rsid w:val="000379B2"/>
    <w:pPr>
      <w:ind w:left="1000"/>
    </w:pPr>
    <w:rPr>
      <w:rFonts w:ascii="Times New Roman" w:hAnsi="Times New Roman"/>
    </w:rPr>
  </w:style>
  <w:style w:type="paragraph" w:styleId="TOC7">
    <w:name w:val="toc 7"/>
    <w:basedOn w:val="Normal"/>
    <w:next w:val="Normal"/>
    <w:autoRedefine/>
    <w:uiPriority w:val="39"/>
    <w:rsid w:val="000379B2"/>
    <w:pPr>
      <w:ind w:left="1200"/>
    </w:pPr>
    <w:rPr>
      <w:rFonts w:ascii="Times New Roman" w:hAnsi="Times New Roman"/>
    </w:rPr>
  </w:style>
  <w:style w:type="paragraph" w:styleId="TOC8">
    <w:name w:val="toc 8"/>
    <w:basedOn w:val="Normal"/>
    <w:next w:val="Normal"/>
    <w:autoRedefine/>
    <w:uiPriority w:val="39"/>
    <w:rsid w:val="000379B2"/>
    <w:pPr>
      <w:ind w:left="1400"/>
    </w:pPr>
    <w:rPr>
      <w:rFonts w:ascii="Times New Roman" w:hAnsi="Times New Roman"/>
    </w:rPr>
  </w:style>
  <w:style w:type="paragraph" w:styleId="TOC9">
    <w:name w:val="toc 9"/>
    <w:basedOn w:val="Normal"/>
    <w:next w:val="Normal"/>
    <w:autoRedefine/>
    <w:uiPriority w:val="39"/>
    <w:rsid w:val="000379B2"/>
    <w:pPr>
      <w:ind w:left="1600"/>
    </w:pPr>
    <w:rPr>
      <w:rFonts w:ascii="Times New Roman" w:hAnsi="Times New Roman"/>
    </w:rPr>
  </w:style>
  <w:style w:type="character" w:customStyle="1" w:styleId="Status">
    <w:name w:val="Status"/>
    <w:rsid w:val="000379B2"/>
    <w:rPr>
      <w:b/>
    </w:rPr>
  </w:style>
  <w:style w:type="paragraph" w:customStyle="1" w:styleId="Table-CentreBold">
    <w:name w:val="Table - Centre Bold"/>
    <w:basedOn w:val="Table-Centre"/>
    <w:rsid w:val="000379B2"/>
    <w:rPr>
      <w:rFonts w:ascii="Arial" w:hAnsi="Arial"/>
      <w:b/>
    </w:rPr>
  </w:style>
  <w:style w:type="paragraph" w:customStyle="1" w:styleId="Tablebullet">
    <w:name w:val="Table bullet"/>
    <w:basedOn w:val="Tablebodytext"/>
    <w:rsid w:val="000379B2"/>
    <w:pPr>
      <w:keepNext/>
      <w:tabs>
        <w:tab w:val="num" w:pos="252"/>
        <w:tab w:val="num" w:pos="1361"/>
      </w:tabs>
      <w:ind w:left="252" w:hanging="252"/>
    </w:pPr>
    <w:rPr>
      <w:rFonts w:cs="Times New Roman"/>
      <w:sz w:val="20"/>
    </w:rPr>
  </w:style>
  <w:style w:type="character" w:styleId="FollowedHyperlink">
    <w:name w:val="FollowedHyperlink"/>
    <w:basedOn w:val="DefaultParagraphFont"/>
    <w:uiPriority w:val="99"/>
    <w:rsid w:val="000379B2"/>
    <w:rPr>
      <w:rFonts w:cs="Times New Roman"/>
      <w:color w:val="800080"/>
      <w:u w:val="single"/>
    </w:rPr>
  </w:style>
  <w:style w:type="paragraph" w:customStyle="1" w:styleId="CcList">
    <w:name w:val="Cc List"/>
    <w:basedOn w:val="Normal"/>
    <w:rsid w:val="000379B2"/>
    <w:rPr>
      <w:rFonts w:ascii="Times New Roman" w:hAnsi="Times New Roman"/>
    </w:rPr>
  </w:style>
  <w:style w:type="paragraph" w:styleId="BodyTextFirstIndent2">
    <w:name w:val="Body Text First Indent 2"/>
    <w:basedOn w:val="BodyTextIndent"/>
    <w:link w:val="BodyTextFirstIndent2Char"/>
    <w:uiPriority w:val="99"/>
    <w:rsid w:val="000379B2"/>
    <w:pPr>
      <w:ind w:left="283" w:firstLine="210"/>
    </w:pPr>
  </w:style>
  <w:style w:type="character" w:customStyle="1" w:styleId="BodyTextFirstIndent2Char">
    <w:name w:val="Body Text First Indent 2 Char"/>
    <w:basedOn w:val="BodyTextIndentChar"/>
    <w:link w:val="BodyTextFirstIndent2"/>
    <w:uiPriority w:val="99"/>
    <w:rsid w:val="000379B2"/>
    <w:rPr>
      <w:sz w:val="22"/>
      <w:lang w:eastAsia="en-US"/>
    </w:rPr>
  </w:style>
  <w:style w:type="table" w:styleId="TableGrid">
    <w:name w:val="Table Grid"/>
    <w:basedOn w:val="TableNormal"/>
    <w:rsid w:val="000379B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rsid w:val="000379B2"/>
    <w:pPr>
      <w:tabs>
        <w:tab w:val="left" w:pos="709"/>
      </w:tabs>
      <w:spacing w:after="120"/>
      <w:ind w:left="709"/>
    </w:pPr>
    <w:rPr>
      <w:sz w:val="20"/>
    </w:rPr>
  </w:style>
  <w:style w:type="paragraph" w:customStyle="1" w:styleId="Style10">
    <w:name w:val="Style 1"/>
    <w:basedOn w:val="Normal"/>
    <w:rsid w:val="000379B2"/>
    <w:rPr>
      <w:rFonts w:ascii="Times New Roman" w:hAnsi="Times New Roman"/>
      <w:color w:val="000000"/>
      <w:sz w:val="20"/>
      <w:lang w:eastAsia="en-AU"/>
    </w:rPr>
  </w:style>
  <w:style w:type="paragraph" w:customStyle="1" w:styleId="Style3">
    <w:name w:val="Style 3"/>
    <w:basedOn w:val="Normal"/>
    <w:rsid w:val="000379B2"/>
    <w:pPr>
      <w:spacing w:before="144"/>
      <w:ind w:left="720"/>
    </w:pPr>
    <w:rPr>
      <w:rFonts w:ascii="Times New Roman" w:hAnsi="Times New Roman"/>
      <w:color w:val="000000"/>
      <w:sz w:val="20"/>
      <w:lang w:eastAsia="en-AU"/>
    </w:rPr>
  </w:style>
  <w:style w:type="paragraph" w:customStyle="1" w:styleId="OPBodyText">
    <w:name w:val="OP Body Text"/>
    <w:basedOn w:val="Normal"/>
    <w:rsid w:val="000379B2"/>
    <w:pPr>
      <w:tabs>
        <w:tab w:val="num" w:pos="680"/>
      </w:tabs>
      <w:spacing w:after="120"/>
      <w:ind w:left="680"/>
    </w:pPr>
    <w:rPr>
      <w:rFonts w:ascii="Tahoma" w:hAnsi="Tahoma"/>
      <w:sz w:val="20"/>
    </w:rPr>
  </w:style>
  <w:style w:type="paragraph" w:customStyle="1" w:styleId="OPHeading1">
    <w:name w:val="OP Heading 1"/>
    <w:basedOn w:val="Normal"/>
    <w:next w:val="OPBodyText"/>
    <w:rsid w:val="000379B2"/>
    <w:pPr>
      <w:keepNext/>
      <w:numPr>
        <w:numId w:val="6"/>
      </w:numPr>
      <w:tabs>
        <w:tab w:val="left" w:pos="1418"/>
        <w:tab w:val="left" w:pos="1985"/>
        <w:tab w:val="left" w:pos="2552"/>
        <w:tab w:val="left" w:pos="3119"/>
        <w:tab w:val="left" w:pos="3686"/>
        <w:tab w:val="left" w:pos="4253"/>
        <w:tab w:val="left" w:pos="4820"/>
        <w:tab w:val="left" w:pos="5387"/>
        <w:tab w:val="left" w:pos="5954"/>
      </w:tabs>
      <w:spacing w:after="120"/>
      <w:outlineLvl w:val="0"/>
    </w:pPr>
    <w:rPr>
      <w:rFonts w:ascii="Tahoma" w:hAnsi="Tahoma"/>
      <w:b/>
      <w:sz w:val="20"/>
    </w:rPr>
  </w:style>
  <w:style w:type="paragraph" w:customStyle="1" w:styleId="OPHeading2">
    <w:name w:val="OP Heading 2"/>
    <w:basedOn w:val="OPBodyText"/>
    <w:next w:val="OPBodyText"/>
    <w:rsid w:val="000379B2"/>
    <w:pPr>
      <w:numPr>
        <w:ilvl w:val="1"/>
        <w:numId w:val="6"/>
      </w:numPr>
      <w:outlineLvl w:val="1"/>
    </w:pPr>
    <w:rPr>
      <w:i/>
      <w:u w:val="single"/>
    </w:rPr>
  </w:style>
  <w:style w:type="paragraph" w:customStyle="1" w:styleId="OPHeading3">
    <w:name w:val="OP Heading 3"/>
    <w:basedOn w:val="OPBodyText"/>
    <w:next w:val="OPBodyText"/>
    <w:rsid w:val="000379B2"/>
    <w:pPr>
      <w:keepNext/>
      <w:numPr>
        <w:ilvl w:val="2"/>
        <w:numId w:val="6"/>
      </w:numPr>
      <w:tabs>
        <w:tab w:val="clear" w:pos="680"/>
        <w:tab w:val="num" w:pos="709"/>
      </w:tabs>
      <w:spacing w:after="0"/>
      <w:ind w:left="779" w:hanging="779"/>
      <w:outlineLvl w:val="2"/>
    </w:pPr>
    <w:rPr>
      <w:u w:val="dotted"/>
    </w:rPr>
  </w:style>
  <w:style w:type="paragraph" w:customStyle="1" w:styleId="indenttext">
    <w:name w:val="indent text"/>
    <w:basedOn w:val="Normal"/>
    <w:rsid w:val="000379B2"/>
    <w:pPr>
      <w:tabs>
        <w:tab w:val="num" w:pos="360"/>
      </w:tabs>
      <w:ind w:left="360" w:hanging="360"/>
    </w:pPr>
    <w:rPr>
      <w:sz w:val="20"/>
      <w:lang w:val="en-US"/>
    </w:rPr>
  </w:style>
  <w:style w:type="character" w:customStyle="1" w:styleId="BalloonTextChar">
    <w:name w:val="Balloon Text Char"/>
    <w:basedOn w:val="DefaultParagraphFont"/>
    <w:link w:val="BalloonText"/>
    <w:uiPriority w:val="99"/>
    <w:semiHidden/>
    <w:locked/>
    <w:rsid w:val="000379B2"/>
    <w:rPr>
      <w:rFonts w:ascii="Tahoma" w:hAnsi="Tahoma" w:cs="Tahoma"/>
      <w:sz w:val="16"/>
      <w:szCs w:val="16"/>
      <w:lang w:eastAsia="en-US"/>
    </w:rPr>
  </w:style>
  <w:style w:type="paragraph" w:customStyle="1" w:styleId="PRCBodyText">
    <w:name w:val="PRC Body Text"/>
    <w:rsid w:val="000379B2"/>
    <w:pPr>
      <w:spacing w:after="120"/>
    </w:pPr>
    <w:rPr>
      <w:rFonts w:ascii="Tahoma" w:hAnsi="Tahoma"/>
      <w:sz w:val="22"/>
      <w:lang w:eastAsia="en-US"/>
    </w:rPr>
  </w:style>
  <w:style w:type="paragraph" w:customStyle="1" w:styleId="PRCList">
    <w:name w:val="PRC List"/>
    <w:basedOn w:val="PRCBodyText"/>
    <w:rsid w:val="000379B2"/>
    <w:pPr>
      <w:numPr>
        <w:numId w:val="7"/>
      </w:numPr>
      <w:ind w:left="357" w:hanging="357"/>
    </w:pPr>
  </w:style>
  <w:style w:type="paragraph" w:customStyle="1" w:styleId="indenttextbullets">
    <w:name w:val="indent text bullets"/>
    <w:basedOn w:val="Normal"/>
    <w:rsid w:val="000379B2"/>
    <w:pPr>
      <w:tabs>
        <w:tab w:val="num" w:pos="360"/>
      </w:tabs>
      <w:ind w:left="360" w:hanging="360"/>
    </w:pPr>
    <w:rPr>
      <w:sz w:val="20"/>
      <w:lang w:val="en-US"/>
    </w:rPr>
  </w:style>
  <w:style w:type="paragraph" w:styleId="TOCHeading">
    <w:name w:val="TOC Heading"/>
    <w:basedOn w:val="Heading1"/>
    <w:next w:val="Normal"/>
    <w:uiPriority w:val="39"/>
    <w:qFormat/>
    <w:rsid w:val="000379B2"/>
    <w:pPr>
      <w:pageBreakBefore w:val="0"/>
      <w:numPr>
        <w:numId w:val="0"/>
      </w:numPr>
      <w:spacing w:before="480" w:after="0" w:line="276" w:lineRule="auto"/>
      <w:outlineLvl w:val="9"/>
    </w:pPr>
    <w:rPr>
      <w:rFonts w:ascii="Cambria" w:hAnsi="Cambria"/>
      <w:caps w:val="0"/>
      <w:color w:val="365F91"/>
      <w:lang w:val="en-US"/>
    </w:rPr>
  </w:style>
  <w:style w:type="character" w:customStyle="1" w:styleId="TablebodytextChar">
    <w:name w:val="Table body text Char"/>
    <w:basedOn w:val="DefaultParagraphFont"/>
    <w:link w:val="Tablebodytext"/>
    <w:locked/>
    <w:rsid w:val="000379B2"/>
    <w:rPr>
      <w:rFonts w:cs="Arial"/>
      <w:sz w:val="22"/>
      <w:lang w:eastAsia="en-US"/>
    </w:rPr>
  </w:style>
  <w:style w:type="character" w:customStyle="1" w:styleId="AppendixHeading1Char">
    <w:name w:val="Appendix Heading 1 Char"/>
    <w:basedOn w:val="TablebodytextChar"/>
    <w:link w:val="AppendixHeading1"/>
    <w:uiPriority w:val="99"/>
    <w:locked/>
    <w:rsid w:val="000379B2"/>
    <w:rPr>
      <w:rFonts w:ascii="Arial" w:hAnsi="Arial" w:cs="Arial"/>
      <w:b/>
      <w:caps/>
      <w:sz w:val="28"/>
      <w:lang w:eastAsia="en-US"/>
    </w:rPr>
  </w:style>
  <w:style w:type="character" w:customStyle="1" w:styleId="DocumentMapChar">
    <w:name w:val="Document Map Char"/>
    <w:basedOn w:val="DefaultParagraphFont"/>
    <w:link w:val="DocumentMap"/>
    <w:uiPriority w:val="99"/>
    <w:semiHidden/>
    <w:locked/>
    <w:rsid w:val="007A7446"/>
    <w:rPr>
      <w:rFonts w:ascii="Tahoma" w:hAnsi="Tahoma" w:cs="Tahoma"/>
      <w:shd w:val="clear" w:color="auto" w:fill="000080"/>
      <w:lang w:eastAsia="en-US"/>
    </w:rPr>
  </w:style>
  <w:style w:type="character" w:customStyle="1" w:styleId="Caption-FigureChar">
    <w:name w:val="Caption - Figure Char"/>
    <w:basedOn w:val="DefaultParagraphFont"/>
    <w:link w:val="Caption-Figure"/>
    <w:uiPriority w:val="99"/>
    <w:locked/>
    <w:rsid w:val="007A7446"/>
    <w:rPr>
      <w:rFonts w:ascii="Arial" w:hAnsi="Arial"/>
      <w:b/>
      <w:lang w:val="en-AU" w:eastAsia="en-US" w:bidi="ar-SA"/>
    </w:rPr>
  </w:style>
  <w:style w:type="character" w:customStyle="1" w:styleId="TableTextChar">
    <w:name w:val="Table Text Char"/>
    <w:basedOn w:val="BodyTextChar"/>
    <w:link w:val="TableText"/>
    <w:uiPriority w:val="99"/>
    <w:locked/>
    <w:rsid w:val="007A7446"/>
    <w:rPr>
      <w:rFonts w:ascii="Arial" w:hAnsi="Arial"/>
      <w:bCs/>
      <w:sz w:val="22"/>
      <w:lang w:val="en-AU" w:eastAsia="en-US" w:bidi="ar-SA"/>
    </w:rPr>
  </w:style>
  <w:style w:type="character" w:customStyle="1" w:styleId="hps">
    <w:name w:val="hps"/>
    <w:basedOn w:val="DefaultParagraphFont"/>
    <w:uiPriority w:val="99"/>
    <w:rsid w:val="007A7446"/>
    <w:rPr>
      <w:rFonts w:cs="Times New Roman"/>
    </w:rPr>
  </w:style>
  <w:style w:type="character" w:customStyle="1" w:styleId="CharChar2">
    <w:name w:val="Char Char2"/>
    <w:basedOn w:val="DefaultParagraphFont"/>
    <w:uiPriority w:val="99"/>
    <w:locked/>
    <w:rsid w:val="007A7446"/>
    <w:rPr>
      <w:rFonts w:ascii="Arial" w:hAnsi="Arial" w:cs="Times New Roman"/>
      <w:b/>
      <w:bCs/>
      <w:caps/>
      <w:sz w:val="28"/>
      <w:szCs w:val="28"/>
      <w:lang w:val="en-AU" w:eastAsia="en-US" w:bidi="ar-SA"/>
    </w:rPr>
  </w:style>
  <w:style w:type="character" w:customStyle="1" w:styleId="CharChar1">
    <w:name w:val="Char Char1"/>
    <w:basedOn w:val="DefaultParagraphFont"/>
    <w:uiPriority w:val="99"/>
    <w:locked/>
    <w:rsid w:val="007A7446"/>
    <w:rPr>
      <w:rFonts w:ascii="Arial" w:hAnsi="Arial" w:cs="Times New Roman"/>
      <w:b/>
      <w:sz w:val="28"/>
      <w:szCs w:val="28"/>
      <w:lang w:val="en-AU" w:eastAsia="en-US" w:bidi="ar-SA"/>
    </w:rPr>
  </w:style>
  <w:style w:type="paragraph" w:customStyle="1" w:styleId="AnnexBHeading3">
    <w:name w:val="Annex B Heading 3"/>
    <w:uiPriority w:val="99"/>
    <w:rsid w:val="007A7446"/>
    <w:pPr>
      <w:numPr>
        <w:ilvl w:val="2"/>
        <w:numId w:val="11"/>
      </w:numPr>
      <w:tabs>
        <w:tab w:val="num" w:pos="2268"/>
      </w:tabs>
      <w:spacing w:before="120" w:after="120"/>
      <w:ind w:left="2268" w:hanging="850"/>
    </w:pPr>
    <w:rPr>
      <w:rFonts w:ascii="Arial" w:hAnsi="Arial"/>
      <w:b/>
      <w:lang w:eastAsia="en-US"/>
    </w:rPr>
  </w:style>
  <w:style w:type="paragraph" w:customStyle="1" w:styleId="BodyText-Hidden">
    <w:name w:val="Body Text-Hidden"/>
    <w:basedOn w:val="BodyText"/>
    <w:link w:val="BodyText-HiddenChar"/>
    <w:uiPriority w:val="99"/>
    <w:rsid w:val="007A7446"/>
    <w:pPr>
      <w:keepLines w:val="0"/>
      <w:shd w:val="clear" w:color="auto" w:fill="FFFF00"/>
      <w:spacing w:before="0" w:after="120"/>
      <w:ind w:left="902"/>
    </w:pPr>
    <w:rPr>
      <w:vanish/>
    </w:rPr>
  </w:style>
  <w:style w:type="character" w:customStyle="1" w:styleId="BodyText-HiddenChar">
    <w:name w:val="Body Text-Hidden Char"/>
    <w:basedOn w:val="DefaultParagraphFont"/>
    <w:link w:val="BodyText-Hidden"/>
    <w:uiPriority w:val="99"/>
    <w:locked/>
    <w:rsid w:val="007A7446"/>
    <w:rPr>
      <w:rFonts w:ascii="Arial" w:hAnsi="Arial"/>
      <w:vanish/>
      <w:sz w:val="22"/>
      <w:shd w:val="clear" w:color="auto" w:fill="FFFF00"/>
      <w:lang w:eastAsia="en-US"/>
    </w:rPr>
  </w:style>
  <w:style w:type="paragraph" w:customStyle="1" w:styleId="TableTextHidden">
    <w:name w:val="Table Text Hidden"/>
    <w:basedOn w:val="Tabletext0"/>
    <w:link w:val="TableTextHiddenChar"/>
    <w:uiPriority w:val="99"/>
    <w:rsid w:val="007A7446"/>
    <w:rPr>
      <w:rFonts w:cs="Times New Roman"/>
      <w:vanish/>
      <w:szCs w:val="20"/>
    </w:rPr>
  </w:style>
  <w:style w:type="character" w:customStyle="1" w:styleId="TableTextHiddenChar">
    <w:name w:val="Table Text Hidden Char"/>
    <w:basedOn w:val="TabletextChar0"/>
    <w:link w:val="TableTextHidden"/>
    <w:uiPriority w:val="99"/>
    <w:locked/>
    <w:rsid w:val="007A7446"/>
    <w:rPr>
      <w:rFonts w:ascii="Arial" w:hAnsi="Arial" w:cs="Arial"/>
      <w:bCs/>
      <w:vanish/>
      <w:szCs w:val="16"/>
      <w:lang w:val="en-US" w:eastAsia="en-US"/>
    </w:rPr>
  </w:style>
  <w:style w:type="character" w:customStyle="1" w:styleId="CommentTextChar">
    <w:name w:val="Comment Text Char"/>
    <w:basedOn w:val="DefaultParagraphFont"/>
    <w:link w:val="CommentText"/>
    <w:uiPriority w:val="99"/>
    <w:semiHidden/>
    <w:locked/>
    <w:rsid w:val="007A7446"/>
    <w:rPr>
      <w:rFonts w:ascii="Arial" w:hAnsi="Arial"/>
      <w:lang w:eastAsia="en-US"/>
    </w:rPr>
  </w:style>
  <w:style w:type="character" w:customStyle="1" w:styleId="CommentSubjectChar">
    <w:name w:val="Comment Subject Char"/>
    <w:basedOn w:val="CommentTextChar"/>
    <w:link w:val="CommentSubject"/>
    <w:uiPriority w:val="99"/>
    <w:semiHidden/>
    <w:locked/>
    <w:rsid w:val="007A7446"/>
    <w:rPr>
      <w:rFonts w:ascii="Arial" w:hAnsi="Arial"/>
      <w:b/>
      <w:bCs/>
      <w:lang w:eastAsia="en-US"/>
    </w:rPr>
  </w:style>
  <w:style w:type="numbering" w:styleId="ArticleSection">
    <w:name w:val="Outline List 3"/>
    <w:basedOn w:val="NoList"/>
    <w:uiPriority w:val="99"/>
    <w:unhideWhenUsed/>
    <w:rsid w:val="007A7446"/>
    <w:pPr>
      <w:numPr>
        <w:numId w:val="10"/>
      </w:numPr>
    </w:pPr>
  </w:style>
  <w:style w:type="numbering" w:styleId="1ai">
    <w:name w:val="Outline List 1"/>
    <w:basedOn w:val="NoList"/>
    <w:uiPriority w:val="99"/>
    <w:unhideWhenUsed/>
    <w:rsid w:val="007A7446"/>
    <w:pPr>
      <w:numPr>
        <w:numId w:val="9"/>
      </w:numPr>
    </w:pPr>
  </w:style>
  <w:style w:type="numbering" w:styleId="111111">
    <w:name w:val="Outline List 2"/>
    <w:basedOn w:val="NoList"/>
    <w:uiPriority w:val="99"/>
    <w:unhideWhenUsed/>
    <w:rsid w:val="007A7446"/>
    <w:pPr>
      <w:numPr>
        <w:numId w:val="8"/>
      </w:numPr>
    </w:pPr>
  </w:style>
  <w:style w:type="paragraph" w:customStyle="1" w:styleId="Default">
    <w:name w:val="Default"/>
    <w:rsid w:val="00E85211"/>
    <w:pPr>
      <w:autoSpaceDE w:val="0"/>
      <w:autoSpaceDN w:val="0"/>
      <w:adjustRightInd w:val="0"/>
    </w:pPr>
    <w:rPr>
      <w:rFonts w:ascii="Arial" w:hAnsi="Arial" w:cs="Arial"/>
      <w:color w:val="000000"/>
    </w:rPr>
  </w:style>
  <w:style w:type="paragraph" w:styleId="ListParagraph">
    <w:name w:val="List Paragraph"/>
    <w:basedOn w:val="Normal"/>
    <w:uiPriority w:val="34"/>
    <w:qFormat/>
    <w:rsid w:val="00A6799D"/>
    <w:pPr>
      <w:ind w:left="720"/>
    </w:pPr>
    <w:rPr>
      <w:rFonts w:ascii="Calibri" w:eastAsia="Calibri" w:hAnsi="Calibri"/>
      <w:szCs w:val="22"/>
      <w:lang w:val="en-US"/>
    </w:rPr>
  </w:style>
  <w:style w:type="character" w:customStyle="1" w:styleId="st">
    <w:name w:val="st"/>
    <w:basedOn w:val="DefaultParagraphFont"/>
    <w:rsid w:val="009D519F"/>
  </w:style>
  <w:style w:type="paragraph" w:styleId="Revision">
    <w:name w:val="Revision"/>
    <w:hidden/>
    <w:uiPriority w:val="99"/>
    <w:semiHidden/>
    <w:rsid w:val="007442AA"/>
    <w:rPr>
      <w:rFonts w:ascii="Arial" w:hAnsi="Arial"/>
      <w:sz w:val="22"/>
      <w:lang w:eastAsia="en-US"/>
    </w:rPr>
  </w:style>
  <w:style w:type="character" w:customStyle="1" w:styleId="BodyListL1Char">
    <w:name w:val="Body List L1 Char"/>
    <w:basedOn w:val="DefaultParagraphFont"/>
    <w:link w:val="BodyListL1"/>
    <w:uiPriority w:val="99"/>
    <w:rsid w:val="00CD7187"/>
    <w:rPr>
      <w:rFonts w:ascii="Arial" w:hAnsi="Arial"/>
      <w:sz w:val="22"/>
      <w:lang w:eastAsia="en-US"/>
    </w:rPr>
  </w:style>
  <w:style w:type="paragraph" w:customStyle="1" w:styleId="ListN1">
    <w:name w:val="List N1"/>
    <w:basedOn w:val="Normal"/>
    <w:link w:val="ListN1CharChar1"/>
    <w:rsid w:val="00CD7187"/>
    <w:pPr>
      <w:tabs>
        <w:tab w:val="num" w:pos="1701"/>
      </w:tabs>
      <w:spacing w:after="60"/>
      <w:ind w:left="1701" w:hanging="567"/>
    </w:pPr>
  </w:style>
  <w:style w:type="character" w:customStyle="1" w:styleId="ListN1CharChar1">
    <w:name w:val="List N1 Char Char1"/>
    <w:basedOn w:val="DefaultParagraphFont"/>
    <w:link w:val="ListN1"/>
    <w:rsid w:val="00CD7187"/>
    <w:rPr>
      <w:rFonts w:ascii="Arial" w:hAnsi="Arial"/>
      <w:sz w:val="22"/>
      <w:lang w:eastAsia="en-US"/>
    </w:rPr>
  </w:style>
  <w:style w:type="paragraph" w:customStyle="1" w:styleId="StepsTableHeader">
    <w:name w:val="Steps Table Header"/>
    <w:basedOn w:val="Header"/>
    <w:rsid w:val="00CD7187"/>
    <w:pPr>
      <w:pBdr>
        <w:top w:val="none" w:sz="0" w:space="0" w:color="auto"/>
      </w:pBdr>
      <w:tabs>
        <w:tab w:val="clear" w:pos="4320"/>
        <w:tab w:val="clear" w:pos="8640"/>
      </w:tabs>
      <w:spacing w:before="0" w:after="0"/>
    </w:pPr>
    <w:rPr>
      <w:rFonts w:ascii="Times New Roman" w:hAnsi="Times New Roman"/>
      <w:bCs/>
      <w:sz w:val="20"/>
    </w:rPr>
  </w:style>
  <w:style w:type="paragraph" w:customStyle="1" w:styleId="M-Norm-Space">
    <w:name w:val="M-Norm-Space"/>
    <w:basedOn w:val="Normal"/>
    <w:rsid w:val="00CD7187"/>
    <w:pPr>
      <w:spacing w:before="60" w:after="60"/>
    </w:pPr>
    <w:rPr>
      <w:rFonts w:ascii="Times New Roman" w:hAnsi="Times New Roman"/>
      <w:sz w:val="24"/>
      <w:lang w:val="en-US"/>
    </w:rPr>
  </w:style>
  <w:style w:type="paragraph" w:customStyle="1" w:styleId="TableCaption">
    <w:name w:val="Table Caption"/>
    <w:basedOn w:val="Caption"/>
    <w:rsid w:val="00CD7187"/>
    <w:pPr>
      <w:keepNext/>
      <w:keepLines/>
      <w:spacing w:before="60" w:after="60"/>
      <w:ind w:left="2325" w:hanging="1191"/>
    </w:pPr>
    <w:rPr>
      <w:bCs w:val="0"/>
    </w:rPr>
  </w:style>
  <w:style w:type="paragraph" w:customStyle="1" w:styleId="Normal-11">
    <w:name w:val="Normal-11"/>
    <w:basedOn w:val="Normal"/>
    <w:rsid w:val="00CD7187"/>
    <w:rPr>
      <w:rFonts w:ascii="Times New Roman" w:hAnsi="Times New Roman"/>
      <w:color w:val="000000"/>
      <w:lang w:val="en-US"/>
    </w:rPr>
  </w:style>
  <w:style w:type="paragraph" w:styleId="NormalWeb">
    <w:name w:val="Normal (Web)"/>
    <w:basedOn w:val="Normal"/>
    <w:uiPriority w:val="99"/>
    <w:rsid w:val="00CD7187"/>
    <w:pPr>
      <w:spacing w:before="100" w:beforeAutospacing="1" w:after="100" w:afterAutospacing="1"/>
    </w:pPr>
    <w:rPr>
      <w:rFonts w:ascii="Times New Roman" w:hAnsi="Times New Roman"/>
      <w:sz w:val="24"/>
      <w:lang w:eastAsia="en-AU"/>
    </w:rPr>
  </w:style>
  <w:style w:type="paragraph" w:customStyle="1" w:styleId="tabletext1">
    <w:name w:val="tabletext"/>
    <w:basedOn w:val="Normal"/>
    <w:rsid w:val="00CD7187"/>
    <w:rPr>
      <w:rFonts w:eastAsia="Calibri" w:cs="Arial"/>
      <w:sz w:val="20"/>
      <w:lang w:eastAsia="en-AU"/>
    </w:rPr>
  </w:style>
  <w:style w:type="character" w:customStyle="1" w:styleId="CarattereCarattere7">
    <w:name w:val="Carattere Carattere7"/>
    <w:basedOn w:val="DefaultParagraphFont"/>
    <w:uiPriority w:val="99"/>
    <w:locked/>
    <w:rsid w:val="00CD7187"/>
    <w:rPr>
      <w:rFonts w:ascii="Arial" w:hAnsi="Arial" w:cs="Times New Roman"/>
      <w:sz w:val="22"/>
      <w:lang w:val="en-AU" w:eastAsia="en-US" w:bidi="ar-SA"/>
    </w:rPr>
  </w:style>
  <w:style w:type="character" w:styleId="Strong">
    <w:name w:val="Strong"/>
    <w:basedOn w:val="DefaultParagraphFont"/>
    <w:qFormat/>
    <w:rsid w:val="00CD7187"/>
    <w:rPr>
      <w:b/>
      <w:bCs/>
    </w:rPr>
  </w:style>
  <w:style w:type="paragraph" w:customStyle="1" w:styleId="font0">
    <w:name w:val="font0"/>
    <w:basedOn w:val="Normal"/>
    <w:rsid w:val="00CD7187"/>
    <w:pPr>
      <w:spacing w:before="100" w:beforeAutospacing="1" w:after="100" w:afterAutospacing="1"/>
    </w:pPr>
    <w:rPr>
      <w:rFonts w:ascii="Calibri" w:hAnsi="Calibri" w:cs="Calibri"/>
      <w:color w:val="000000"/>
      <w:szCs w:val="22"/>
      <w:lang w:eastAsia="en-AU"/>
    </w:rPr>
  </w:style>
  <w:style w:type="paragraph" w:customStyle="1" w:styleId="font5">
    <w:name w:val="font5"/>
    <w:basedOn w:val="Normal"/>
    <w:rsid w:val="00CD7187"/>
    <w:pPr>
      <w:spacing w:before="100" w:beforeAutospacing="1" w:after="100" w:afterAutospacing="1"/>
    </w:pPr>
    <w:rPr>
      <w:rFonts w:ascii="Calibri" w:hAnsi="Calibri" w:cs="Calibri"/>
      <w:b/>
      <w:bCs/>
      <w:color w:val="000000"/>
      <w:szCs w:val="22"/>
      <w:lang w:eastAsia="en-AU"/>
    </w:rPr>
  </w:style>
  <w:style w:type="paragraph" w:customStyle="1" w:styleId="font6">
    <w:name w:val="font6"/>
    <w:basedOn w:val="Normal"/>
    <w:rsid w:val="00CD7187"/>
    <w:pPr>
      <w:spacing w:before="100" w:beforeAutospacing="1" w:after="100" w:afterAutospacing="1"/>
    </w:pPr>
    <w:rPr>
      <w:rFonts w:ascii="Calibri" w:hAnsi="Calibri" w:cs="Calibri"/>
      <w:b/>
      <w:bCs/>
      <w:color w:val="FF0000"/>
      <w:szCs w:val="22"/>
      <w:lang w:eastAsia="en-AU"/>
    </w:rPr>
  </w:style>
  <w:style w:type="paragraph" w:customStyle="1" w:styleId="font7">
    <w:name w:val="font7"/>
    <w:basedOn w:val="Normal"/>
    <w:rsid w:val="00CD7187"/>
    <w:pPr>
      <w:spacing w:before="100" w:beforeAutospacing="1" w:after="100" w:afterAutospacing="1"/>
    </w:pPr>
    <w:rPr>
      <w:rFonts w:ascii="Calibri" w:hAnsi="Calibri" w:cs="Calibri"/>
      <w:b/>
      <w:bCs/>
      <w:color w:val="0000FF"/>
      <w:szCs w:val="22"/>
      <w:lang w:eastAsia="en-AU"/>
    </w:rPr>
  </w:style>
  <w:style w:type="character" w:styleId="PlaceholderText">
    <w:name w:val="Placeholder Text"/>
    <w:basedOn w:val="DefaultParagraphFont"/>
    <w:uiPriority w:val="99"/>
    <w:semiHidden/>
    <w:rsid w:val="00CF0E8F"/>
    <w:rPr>
      <w:color w:val="808080"/>
    </w:rPr>
  </w:style>
  <w:style w:type="character" w:styleId="Emphasis">
    <w:name w:val="Emphasis"/>
    <w:basedOn w:val="DefaultParagraphFont"/>
    <w:qFormat/>
    <w:rsid w:val="00F23042"/>
    <w:rPr>
      <w:i/>
      <w:iCs/>
    </w:rPr>
  </w:style>
  <w:style w:type="table" w:customStyle="1" w:styleId="TableGrid1">
    <w:name w:val="Table Grid1"/>
    <w:basedOn w:val="TableNormal"/>
    <w:next w:val="TableGrid"/>
    <w:rsid w:val="00417859"/>
    <w:pPr>
      <w:spacing w:before="0" w:after="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0574D"/>
    <w:rPr>
      <w:color w:val="808080"/>
      <w:shd w:val="clear" w:color="auto" w:fill="E6E6E6"/>
    </w:rPr>
  </w:style>
  <w:style w:type="character" w:customStyle="1" w:styleId="UnresolvedMention2">
    <w:name w:val="Unresolved Mention2"/>
    <w:basedOn w:val="DefaultParagraphFont"/>
    <w:uiPriority w:val="99"/>
    <w:semiHidden/>
    <w:unhideWhenUsed/>
    <w:rsid w:val="002907C0"/>
    <w:rPr>
      <w:color w:val="605E5C"/>
      <w:shd w:val="clear" w:color="auto" w:fill="E1DFDD"/>
    </w:rPr>
  </w:style>
  <w:style w:type="character" w:styleId="UnresolvedMention">
    <w:name w:val="Unresolved Mention"/>
    <w:basedOn w:val="DefaultParagraphFont"/>
    <w:uiPriority w:val="99"/>
    <w:semiHidden/>
    <w:unhideWhenUsed/>
    <w:rsid w:val="00CA12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5635">
      <w:bodyDiv w:val="1"/>
      <w:marLeft w:val="0"/>
      <w:marRight w:val="0"/>
      <w:marTop w:val="0"/>
      <w:marBottom w:val="0"/>
      <w:divBdr>
        <w:top w:val="none" w:sz="0" w:space="0" w:color="auto"/>
        <w:left w:val="none" w:sz="0" w:space="0" w:color="auto"/>
        <w:bottom w:val="none" w:sz="0" w:space="0" w:color="auto"/>
        <w:right w:val="none" w:sz="0" w:space="0" w:color="auto"/>
      </w:divBdr>
    </w:div>
    <w:div w:id="22367476">
      <w:bodyDiv w:val="1"/>
      <w:marLeft w:val="0"/>
      <w:marRight w:val="0"/>
      <w:marTop w:val="0"/>
      <w:marBottom w:val="0"/>
      <w:divBdr>
        <w:top w:val="none" w:sz="0" w:space="0" w:color="auto"/>
        <w:left w:val="none" w:sz="0" w:space="0" w:color="auto"/>
        <w:bottom w:val="none" w:sz="0" w:space="0" w:color="auto"/>
        <w:right w:val="none" w:sz="0" w:space="0" w:color="auto"/>
      </w:divBdr>
    </w:div>
    <w:div w:id="48697974">
      <w:bodyDiv w:val="1"/>
      <w:marLeft w:val="0"/>
      <w:marRight w:val="0"/>
      <w:marTop w:val="0"/>
      <w:marBottom w:val="0"/>
      <w:divBdr>
        <w:top w:val="none" w:sz="0" w:space="0" w:color="auto"/>
        <w:left w:val="none" w:sz="0" w:space="0" w:color="auto"/>
        <w:bottom w:val="none" w:sz="0" w:space="0" w:color="auto"/>
        <w:right w:val="none" w:sz="0" w:space="0" w:color="auto"/>
      </w:divBdr>
    </w:div>
    <w:div w:id="108548252">
      <w:bodyDiv w:val="1"/>
      <w:marLeft w:val="0"/>
      <w:marRight w:val="0"/>
      <w:marTop w:val="0"/>
      <w:marBottom w:val="0"/>
      <w:divBdr>
        <w:top w:val="none" w:sz="0" w:space="0" w:color="auto"/>
        <w:left w:val="none" w:sz="0" w:space="0" w:color="auto"/>
        <w:bottom w:val="none" w:sz="0" w:space="0" w:color="auto"/>
        <w:right w:val="none" w:sz="0" w:space="0" w:color="auto"/>
      </w:divBdr>
    </w:div>
    <w:div w:id="115294480">
      <w:bodyDiv w:val="1"/>
      <w:marLeft w:val="0"/>
      <w:marRight w:val="0"/>
      <w:marTop w:val="0"/>
      <w:marBottom w:val="0"/>
      <w:divBdr>
        <w:top w:val="none" w:sz="0" w:space="0" w:color="auto"/>
        <w:left w:val="none" w:sz="0" w:space="0" w:color="auto"/>
        <w:bottom w:val="none" w:sz="0" w:space="0" w:color="auto"/>
        <w:right w:val="none" w:sz="0" w:space="0" w:color="auto"/>
      </w:divBdr>
    </w:div>
    <w:div w:id="116683214">
      <w:bodyDiv w:val="1"/>
      <w:marLeft w:val="0"/>
      <w:marRight w:val="0"/>
      <w:marTop w:val="0"/>
      <w:marBottom w:val="0"/>
      <w:divBdr>
        <w:top w:val="none" w:sz="0" w:space="0" w:color="auto"/>
        <w:left w:val="none" w:sz="0" w:space="0" w:color="auto"/>
        <w:bottom w:val="none" w:sz="0" w:space="0" w:color="auto"/>
        <w:right w:val="none" w:sz="0" w:space="0" w:color="auto"/>
      </w:divBdr>
    </w:div>
    <w:div w:id="129053329">
      <w:bodyDiv w:val="1"/>
      <w:marLeft w:val="0"/>
      <w:marRight w:val="0"/>
      <w:marTop w:val="0"/>
      <w:marBottom w:val="0"/>
      <w:divBdr>
        <w:top w:val="none" w:sz="0" w:space="0" w:color="auto"/>
        <w:left w:val="none" w:sz="0" w:space="0" w:color="auto"/>
        <w:bottom w:val="none" w:sz="0" w:space="0" w:color="auto"/>
        <w:right w:val="none" w:sz="0" w:space="0" w:color="auto"/>
      </w:divBdr>
    </w:div>
    <w:div w:id="132186688">
      <w:bodyDiv w:val="1"/>
      <w:marLeft w:val="0"/>
      <w:marRight w:val="0"/>
      <w:marTop w:val="0"/>
      <w:marBottom w:val="0"/>
      <w:divBdr>
        <w:top w:val="none" w:sz="0" w:space="0" w:color="auto"/>
        <w:left w:val="none" w:sz="0" w:space="0" w:color="auto"/>
        <w:bottom w:val="none" w:sz="0" w:space="0" w:color="auto"/>
        <w:right w:val="none" w:sz="0" w:space="0" w:color="auto"/>
      </w:divBdr>
    </w:div>
    <w:div w:id="179972161">
      <w:bodyDiv w:val="1"/>
      <w:marLeft w:val="0"/>
      <w:marRight w:val="0"/>
      <w:marTop w:val="0"/>
      <w:marBottom w:val="0"/>
      <w:divBdr>
        <w:top w:val="none" w:sz="0" w:space="0" w:color="auto"/>
        <w:left w:val="none" w:sz="0" w:space="0" w:color="auto"/>
        <w:bottom w:val="none" w:sz="0" w:space="0" w:color="auto"/>
        <w:right w:val="none" w:sz="0" w:space="0" w:color="auto"/>
      </w:divBdr>
    </w:div>
    <w:div w:id="184829324">
      <w:bodyDiv w:val="1"/>
      <w:marLeft w:val="0"/>
      <w:marRight w:val="0"/>
      <w:marTop w:val="0"/>
      <w:marBottom w:val="0"/>
      <w:divBdr>
        <w:top w:val="none" w:sz="0" w:space="0" w:color="auto"/>
        <w:left w:val="none" w:sz="0" w:space="0" w:color="auto"/>
        <w:bottom w:val="none" w:sz="0" w:space="0" w:color="auto"/>
        <w:right w:val="none" w:sz="0" w:space="0" w:color="auto"/>
      </w:divBdr>
    </w:div>
    <w:div w:id="193427300">
      <w:bodyDiv w:val="1"/>
      <w:marLeft w:val="0"/>
      <w:marRight w:val="0"/>
      <w:marTop w:val="0"/>
      <w:marBottom w:val="0"/>
      <w:divBdr>
        <w:top w:val="none" w:sz="0" w:space="0" w:color="auto"/>
        <w:left w:val="none" w:sz="0" w:space="0" w:color="auto"/>
        <w:bottom w:val="none" w:sz="0" w:space="0" w:color="auto"/>
        <w:right w:val="none" w:sz="0" w:space="0" w:color="auto"/>
      </w:divBdr>
    </w:div>
    <w:div w:id="201866544">
      <w:bodyDiv w:val="1"/>
      <w:marLeft w:val="0"/>
      <w:marRight w:val="0"/>
      <w:marTop w:val="0"/>
      <w:marBottom w:val="0"/>
      <w:divBdr>
        <w:top w:val="none" w:sz="0" w:space="0" w:color="auto"/>
        <w:left w:val="none" w:sz="0" w:space="0" w:color="auto"/>
        <w:bottom w:val="none" w:sz="0" w:space="0" w:color="auto"/>
        <w:right w:val="none" w:sz="0" w:space="0" w:color="auto"/>
      </w:divBdr>
    </w:div>
    <w:div w:id="261228291">
      <w:bodyDiv w:val="1"/>
      <w:marLeft w:val="0"/>
      <w:marRight w:val="0"/>
      <w:marTop w:val="0"/>
      <w:marBottom w:val="0"/>
      <w:divBdr>
        <w:top w:val="none" w:sz="0" w:space="0" w:color="auto"/>
        <w:left w:val="none" w:sz="0" w:space="0" w:color="auto"/>
        <w:bottom w:val="none" w:sz="0" w:space="0" w:color="auto"/>
        <w:right w:val="none" w:sz="0" w:space="0" w:color="auto"/>
      </w:divBdr>
    </w:div>
    <w:div w:id="300576896">
      <w:bodyDiv w:val="1"/>
      <w:marLeft w:val="0"/>
      <w:marRight w:val="0"/>
      <w:marTop w:val="0"/>
      <w:marBottom w:val="0"/>
      <w:divBdr>
        <w:top w:val="none" w:sz="0" w:space="0" w:color="auto"/>
        <w:left w:val="none" w:sz="0" w:space="0" w:color="auto"/>
        <w:bottom w:val="none" w:sz="0" w:space="0" w:color="auto"/>
        <w:right w:val="none" w:sz="0" w:space="0" w:color="auto"/>
      </w:divBdr>
    </w:div>
    <w:div w:id="365253465">
      <w:bodyDiv w:val="1"/>
      <w:marLeft w:val="0"/>
      <w:marRight w:val="0"/>
      <w:marTop w:val="0"/>
      <w:marBottom w:val="0"/>
      <w:divBdr>
        <w:top w:val="none" w:sz="0" w:space="0" w:color="auto"/>
        <w:left w:val="none" w:sz="0" w:space="0" w:color="auto"/>
        <w:bottom w:val="none" w:sz="0" w:space="0" w:color="auto"/>
        <w:right w:val="none" w:sz="0" w:space="0" w:color="auto"/>
      </w:divBdr>
    </w:div>
    <w:div w:id="399836750">
      <w:bodyDiv w:val="1"/>
      <w:marLeft w:val="0"/>
      <w:marRight w:val="0"/>
      <w:marTop w:val="0"/>
      <w:marBottom w:val="0"/>
      <w:divBdr>
        <w:top w:val="none" w:sz="0" w:space="0" w:color="auto"/>
        <w:left w:val="none" w:sz="0" w:space="0" w:color="auto"/>
        <w:bottom w:val="none" w:sz="0" w:space="0" w:color="auto"/>
        <w:right w:val="none" w:sz="0" w:space="0" w:color="auto"/>
      </w:divBdr>
    </w:div>
    <w:div w:id="403451757">
      <w:bodyDiv w:val="1"/>
      <w:marLeft w:val="0"/>
      <w:marRight w:val="0"/>
      <w:marTop w:val="0"/>
      <w:marBottom w:val="0"/>
      <w:divBdr>
        <w:top w:val="none" w:sz="0" w:space="0" w:color="auto"/>
        <w:left w:val="none" w:sz="0" w:space="0" w:color="auto"/>
        <w:bottom w:val="none" w:sz="0" w:space="0" w:color="auto"/>
        <w:right w:val="none" w:sz="0" w:space="0" w:color="auto"/>
      </w:divBdr>
    </w:div>
    <w:div w:id="423309179">
      <w:bodyDiv w:val="1"/>
      <w:marLeft w:val="0"/>
      <w:marRight w:val="0"/>
      <w:marTop w:val="0"/>
      <w:marBottom w:val="0"/>
      <w:divBdr>
        <w:top w:val="none" w:sz="0" w:space="0" w:color="auto"/>
        <w:left w:val="none" w:sz="0" w:space="0" w:color="auto"/>
        <w:bottom w:val="none" w:sz="0" w:space="0" w:color="auto"/>
        <w:right w:val="none" w:sz="0" w:space="0" w:color="auto"/>
      </w:divBdr>
    </w:div>
    <w:div w:id="440564760">
      <w:bodyDiv w:val="1"/>
      <w:marLeft w:val="0"/>
      <w:marRight w:val="0"/>
      <w:marTop w:val="0"/>
      <w:marBottom w:val="0"/>
      <w:divBdr>
        <w:top w:val="none" w:sz="0" w:space="0" w:color="auto"/>
        <w:left w:val="none" w:sz="0" w:space="0" w:color="auto"/>
        <w:bottom w:val="none" w:sz="0" w:space="0" w:color="auto"/>
        <w:right w:val="none" w:sz="0" w:space="0" w:color="auto"/>
      </w:divBdr>
    </w:div>
    <w:div w:id="504562610">
      <w:bodyDiv w:val="1"/>
      <w:marLeft w:val="0"/>
      <w:marRight w:val="0"/>
      <w:marTop w:val="0"/>
      <w:marBottom w:val="0"/>
      <w:divBdr>
        <w:top w:val="none" w:sz="0" w:space="0" w:color="auto"/>
        <w:left w:val="none" w:sz="0" w:space="0" w:color="auto"/>
        <w:bottom w:val="none" w:sz="0" w:space="0" w:color="auto"/>
        <w:right w:val="none" w:sz="0" w:space="0" w:color="auto"/>
      </w:divBdr>
      <w:divsChild>
        <w:div w:id="74938043">
          <w:marLeft w:val="0"/>
          <w:marRight w:val="0"/>
          <w:marTop w:val="0"/>
          <w:marBottom w:val="0"/>
          <w:divBdr>
            <w:top w:val="none" w:sz="0" w:space="0" w:color="auto"/>
            <w:left w:val="none" w:sz="0" w:space="0" w:color="auto"/>
            <w:bottom w:val="none" w:sz="0" w:space="0" w:color="auto"/>
            <w:right w:val="none" w:sz="0" w:space="0" w:color="auto"/>
          </w:divBdr>
          <w:divsChild>
            <w:div w:id="83186531">
              <w:marLeft w:val="0"/>
              <w:marRight w:val="0"/>
              <w:marTop w:val="0"/>
              <w:marBottom w:val="0"/>
              <w:divBdr>
                <w:top w:val="none" w:sz="0" w:space="0" w:color="auto"/>
                <w:left w:val="none" w:sz="0" w:space="0" w:color="auto"/>
                <w:bottom w:val="none" w:sz="0" w:space="0" w:color="auto"/>
                <w:right w:val="none" w:sz="0" w:space="0" w:color="auto"/>
              </w:divBdr>
            </w:div>
            <w:div w:id="1676959824">
              <w:marLeft w:val="0"/>
              <w:marRight w:val="0"/>
              <w:marTop w:val="0"/>
              <w:marBottom w:val="0"/>
              <w:divBdr>
                <w:top w:val="none" w:sz="0" w:space="0" w:color="auto"/>
                <w:left w:val="none" w:sz="0" w:space="0" w:color="auto"/>
                <w:bottom w:val="none" w:sz="0" w:space="0" w:color="auto"/>
                <w:right w:val="none" w:sz="0" w:space="0" w:color="auto"/>
              </w:divBdr>
              <w:divsChild>
                <w:div w:id="3889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5752">
          <w:marLeft w:val="0"/>
          <w:marRight w:val="0"/>
          <w:marTop w:val="0"/>
          <w:marBottom w:val="0"/>
          <w:divBdr>
            <w:top w:val="none" w:sz="0" w:space="0" w:color="auto"/>
            <w:left w:val="none" w:sz="0" w:space="0" w:color="auto"/>
            <w:bottom w:val="none" w:sz="0" w:space="0" w:color="auto"/>
            <w:right w:val="none" w:sz="0" w:space="0" w:color="auto"/>
          </w:divBdr>
          <w:divsChild>
            <w:div w:id="1425567712">
              <w:marLeft w:val="0"/>
              <w:marRight w:val="0"/>
              <w:marTop w:val="0"/>
              <w:marBottom w:val="0"/>
              <w:divBdr>
                <w:top w:val="none" w:sz="0" w:space="0" w:color="auto"/>
                <w:left w:val="none" w:sz="0" w:space="0" w:color="auto"/>
                <w:bottom w:val="none" w:sz="0" w:space="0" w:color="auto"/>
                <w:right w:val="none" w:sz="0" w:space="0" w:color="auto"/>
              </w:divBdr>
            </w:div>
          </w:divsChild>
        </w:div>
        <w:div w:id="281965443">
          <w:marLeft w:val="0"/>
          <w:marRight w:val="0"/>
          <w:marTop w:val="0"/>
          <w:marBottom w:val="0"/>
          <w:divBdr>
            <w:top w:val="none" w:sz="0" w:space="0" w:color="auto"/>
            <w:left w:val="none" w:sz="0" w:space="0" w:color="auto"/>
            <w:bottom w:val="none" w:sz="0" w:space="0" w:color="auto"/>
            <w:right w:val="none" w:sz="0" w:space="0" w:color="auto"/>
          </w:divBdr>
          <w:divsChild>
            <w:div w:id="1965387481">
              <w:marLeft w:val="0"/>
              <w:marRight w:val="0"/>
              <w:marTop w:val="0"/>
              <w:marBottom w:val="0"/>
              <w:divBdr>
                <w:top w:val="none" w:sz="0" w:space="0" w:color="auto"/>
                <w:left w:val="none" w:sz="0" w:space="0" w:color="auto"/>
                <w:bottom w:val="none" w:sz="0" w:space="0" w:color="auto"/>
                <w:right w:val="none" w:sz="0" w:space="0" w:color="auto"/>
              </w:divBdr>
            </w:div>
          </w:divsChild>
        </w:div>
        <w:div w:id="1141267021">
          <w:marLeft w:val="0"/>
          <w:marRight w:val="0"/>
          <w:marTop w:val="0"/>
          <w:marBottom w:val="0"/>
          <w:divBdr>
            <w:top w:val="none" w:sz="0" w:space="0" w:color="auto"/>
            <w:left w:val="none" w:sz="0" w:space="0" w:color="auto"/>
            <w:bottom w:val="none" w:sz="0" w:space="0" w:color="auto"/>
            <w:right w:val="none" w:sz="0" w:space="0" w:color="auto"/>
          </w:divBdr>
          <w:divsChild>
            <w:div w:id="1151827906">
              <w:marLeft w:val="0"/>
              <w:marRight w:val="0"/>
              <w:marTop w:val="0"/>
              <w:marBottom w:val="0"/>
              <w:divBdr>
                <w:top w:val="none" w:sz="0" w:space="0" w:color="auto"/>
                <w:left w:val="none" w:sz="0" w:space="0" w:color="auto"/>
                <w:bottom w:val="none" w:sz="0" w:space="0" w:color="auto"/>
                <w:right w:val="none" w:sz="0" w:space="0" w:color="auto"/>
              </w:divBdr>
            </w:div>
            <w:div w:id="1229461591">
              <w:marLeft w:val="0"/>
              <w:marRight w:val="0"/>
              <w:marTop w:val="0"/>
              <w:marBottom w:val="0"/>
              <w:divBdr>
                <w:top w:val="none" w:sz="0" w:space="0" w:color="auto"/>
                <w:left w:val="none" w:sz="0" w:space="0" w:color="auto"/>
                <w:bottom w:val="none" w:sz="0" w:space="0" w:color="auto"/>
                <w:right w:val="none" w:sz="0" w:space="0" w:color="auto"/>
              </w:divBdr>
              <w:divsChild>
                <w:div w:id="17500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45857">
      <w:bodyDiv w:val="1"/>
      <w:marLeft w:val="0"/>
      <w:marRight w:val="0"/>
      <w:marTop w:val="0"/>
      <w:marBottom w:val="0"/>
      <w:divBdr>
        <w:top w:val="none" w:sz="0" w:space="0" w:color="auto"/>
        <w:left w:val="none" w:sz="0" w:space="0" w:color="auto"/>
        <w:bottom w:val="none" w:sz="0" w:space="0" w:color="auto"/>
        <w:right w:val="none" w:sz="0" w:space="0" w:color="auto"/>
      </w:divBdr>
    </w:div>
    <w:div w:id="605621775">
      <w:bodyDiv w:val="1"/>
      <w:marLeft w:val="0"/>
      <w:marRight w:val="0"/>
      <w:marTop w:val="0"/>
      <w:marBottom w:val="0"/>
      <w:divBdr>
        <w:top w:val="none" w:sz="0" w:space="0" w:color="auto"/>
        <w:left w:val="none" w:sz="0" w:space="0" w:color="auto"/>
        <w:bottom w:val="none" w:sz="0" w:space="0" w:color="auto"/>
        <w:right w:val="none" w:sz="0" w:space="0" w:color="auto"/>
      </w:divBdr>
    </w:div>
    <w:div w:id="627399191">
      <w:bodyDiv w:val="1"/>
      <w:marLeft w:val="0"/>
      <w:marRight w:val="0"/>
      <w:marTop w:val="0"/>
      <w:marBottom w:val="0"/>
      <w:divBdr>
        <w:top w:val="none" w:sz="0" w:space="0" w:color="auto"/>
        <w:left w:val="none" w:sz="0" w:space="0" w:color="auto"/>
        <w:bottom w:val="none" w:sz="0" w:space="0" w:color="auto"/>
        <w:right w:val="none" w:sz="0" w:space="0" w:color="auto"/>
      </w:divBdr>
    </w:div>
    <w:div w:id="655109723">
      <w:bodyDiv w:val="1"/>
      <w:marLeft w:val="0"/>
      <w:marRight w:val="0"/>
      <w:marTop w:val="0"/>
      <w:marBottom w:val="0"/>
      <w:divBdr>
        <w:top w:val="none" w:sz="0" w:space="0" w:color="auto"/>
        <w:left w:val="none" w:sz="0" w:space="0" w:color="auto"/>
        <w:bottom w:val="none" w:sz="0" w:space="0" w:color="auto"/>
        <w:right w:val="none" w:sz="0" w:space="0" w:color="auto"/>
      </w:divBdr>
    </w:div>
    <w:div w:id="721639696">
      <w:bodyDiv w:val="1"/>
      <w:marLeft w:val="0"/>
      <w:marRight w:val="0"/>
      <w:marTop w:val="0"/>
      <w:marBottom w:val="0"/>
      <w:divBdr>
        <w:top w:val="none" w:sz="0" w:space="0" w:color="auto"/>
        <w:left w:val="none" w:sz="0" w:space="0" w:color="auto"/>
        <w:bottom w:val="none" w:sz="0" w:space="0" w:color="auto"/>
        <w:right w:val="none" w:sz="0" w:space="0" w:color="auto"/>
      </w:divBdr>
    </w:div>
    <w:div w:id="867717422">
      <w:bodyDiv w:val="1"/>
      <w:marLeft w:val="0"/>
      <w:marRight w:val="0"/>
      <w:marTop w:val="0"/>
      <w:marBottom w:val="0"/>
      <w:divBdr>
        <w:top w:val="none" w:sz="0" w:space="0" w:color="auto"/>
        <w:left w:val="none" w:sz="0" w:space="0" w:color="auto"/>
        <w:bottom w:val="none" w:sz="0" w:space="0" w:color="auto"/>
        <w:right w:val="none" w:sz="0" w:space="0" w:color="auto"/>
      </w:divBdr>
    </w:div>
    <w:div w:id="959066637">
      <w:bodyDiv w:val="1"/>
      <w:marLeft w:val="0"/>
      <w:marRight w:val="0"/>
      <w:marTop w:val="0"/>
      <w:marBottom w:val="0"/>
      <w:divBdr>
        <w:top w:val="none" w:sz="0" w:space="0" w:color="auto"/>
        <w:left w:val="none" w:sz="0" w:space="0" w:color="auto"/>
        <w:bottom w:val="none" w:sz="0" w:space="0" w:color="auto"/>
        <w:right w:val="none" w:sz="0" w:space="0" w:color="auto"/>
      </w:divBdr>
    </w:div>
    <w:div w:id="963005058">
      <w:bodyDiv w:val="1"/>
      <w:marLeft w:val="0"/>
      <w:marRight w:val="0"/>
      <w:marTop w:val="0"/>
      <w:marBottom w:val="0"/>
      <w:divBdr>
        <w:top w:val="none" w:sz="0" w:space="0" w:color="auto"/>
        <w:left w:val="none" w:sz="0" w:space="0" w:color="auto"/>
        <w:bottom w:val="none" w:sz="0" w:space="0" w:color="auto"/>
        <w:right w:val="none" w:sz="0" w:space="0" w:color="auto"/>
      </w:divBdr>
    </w:div>
    <w:div w:id="964770939">
      <w:bodyDiv w:val="1"/>
      <w:marLeft w:val="0"/>
      <w:marRight w:val="0"/>
      <w:marTop w:val="0"/>
      <w:marBottom w:val="0"/>
      <w:divBdr>
        <w:top w:val="none" w:sz="0" w:space="0" w:color="auto"/>
        <w:left w:val="none" w:sz="0" w:space="0" w:color="auto"/>
        <w:bottom w:val="none" w:sz="0" w:space="0" w:color="auto"/>
        <w:right w:val="none" w:sz="0" w:space="0" w:color="auto"/>
      </w:divBdr>
    </w:div>
    <w:div w:id="977606143">
      <w:bodyDiv w:val="1"/>
      <w:marLeft w:val="0"/>
      <w:marRight w:val="0"/>
      <w:marTop w:val="0"/>
      <w:marBottom w:val="0"/>
      <w:divBdr>
        <w:top w:val="none" w:sz="0" w:space="0" w:color="auto"/>
        <w:left w:val="none" w:sz="0" w:space="0" w:color="auto"/>
        <w:bottom w:val="none" w:sz="0" w:space="0" w:color="auto"/>
        <w:right w:val="none" w:sz="0" w:space="0" w:color="auto"/>
      </w:divBdr>
    </w:div>
    <w:div w:id="1013412963">
      <w:bodyDiv w:val="1"/>
      <w:marLeft w:val="0"/>
      <w:marRight w:val="0"/>
      <w:marTop w:val="0"/>
      <w:marBottom w:val="0"/>
      <w:divBdr>
        <w:top w:val="none" w:sz="0" w:space="0" w:color="auto"/>
        <w:left w:val="none" w:sz="0" w:space="0" w:color="auto"/>
        <w:bottom w:val="none" w:sz="0" w:space="0" w:color="auto"/>
        <w:right w:val="none" w:sz="0" w:space="0" w:color="auto"/>
      </w:divBdr>
    </w:div>
    <w:div w:id="1031960129">
      <w:bodyDiv w:val="1"/>
      <w:marLeft w:val="0"/>
      <w:marRight w:val="0"/>
      <w:marTop w:val="0"/>
      <w:marBottom w:val="0"/>
      <w:divBdr>
        <w:top w:val="none" w:sz="0" w:space="0" w:color="auto"/>
        <w:left w:val="none" w:sz="0" w:space="0" w:color="auto"/>
        <w:bottom w:val="none" w:sz="0" w:space="0" w:color="auto"/>
        <w:right w:val="none" w:sz="0" w:space="0" w:color="auto"/>
      </w:divBdr>
    </w:div>
    <w:div w:id="1061059304">
      <w:bodyDiv w:val="1"/>
      <w:marLeft w:val="0"/>
      <w:marRight w:val="0"/>
      <w:marTop w:val="0"/>
      <w:marBottom w:val="0"/>
      <w:divBdr>
        <w:top w:val="none" w:sz="0" w:space="0" w:color="auto"/>
        <w:left w:val="none" w:sz="0" w:space="0" w:color="auto"/>
        <w:bottom w:val="none" w:sz="0" w:space="0" w:color="auto"/>
        <w:right w:val="none" w:sz="0" w:space="0" w:color="auto"/>
      </w:divBdr>
    </w:div>
    <w:div w:id="1166746069">
      <w:bodyDiv w:val="1"/>
      <w:marLeft w:val="0"/>
      <w:marRight w:val="0"/>
      <w:marTop w:val="0"/>
      <w:marBottom w:val="0"/>
      <w:divBdr>
        <w:top w:val="none" w:sz="0" w:space="0" w:color="auto"/>
        <w:left w:val="none" w:sz="0" w:space="0" w:color="auto"/>
        <w:bottom w:val="none" w:sz="0" w:space="0" w:color="auto"/>
        <w:right w:val="none" w:sz="0" w:space="0" w:color="auto"/>
      </w:divBdr>
    </w:div>
    <w:div w:id="1195269070">
      <w:bodyDiv w:val="1"/>
      <w:marLeft w:val="0"/>
      <w:marRight w:val="0"/>
      <w:marTop w:val="0"/>
      <w:marBottom w:val="0"/>
      <w:divBdr>
        <w:top w:val="none" w:sz="0" w:space="0" w:color="auto"/>
        <w:left w:val="none" w:sz="0" w:space="0" w:color="auto"/>
        <w:bottom w:val="none" w:sz="0" w:space="0" w:color="auto"/>
        <w:right w:val="none" w:sz="0" w:space="0" w:color="auto"/>
      </w:divBdr>
    </w:div>
    <w:div w:id="1207448773">
      <w:bodyDiv w:val="1"/>
      <w:marLeft w:val="0"/>
      <w:marRight w:val="0"/>
      <w:marTop w:val="0"/>
      <w:marBottom w:val="0"/>
      <w:divBdr>
        <w:top w:val="none" w:sz="0" w:space="0" w:color="auto"/>
        <w:left w:val="none" w:sz="0" w:space="0" w:color="auto"/>
        <w:bottom w:val="none" w:sz="0" w:space="0" w:color="auto"/>
        <w:right w:val="none" w:sz="0" w:space="0" w:color="auto"/>
      </w:divBdr>
    </w:div>
    <w:div w:id="1255015832">
      <w:bodyDiv w:val="1"/>
      <w:marLeft w:val="0"/>
      <w:marRight w:val="0"/>
      <w:marTop w:val="0"/>
      <w:marBottom w:val="0"/>
      <w:divBdr>
        <w:top w:val="none" w:sz="0" w:space="0" w:color="auto"/>
        <w:left w:val="none" w:sz="0" w:space="0" w:color="auto"/>
        <w:bottom w:val="none" w:sz="0" w:space="0" w:color="auto"/>
        <w:right w:val="none" w:sz="0" w:space="0" w:color="auto"/>
      </w:divBdr>
    </w:div>
    <w:div w:id="1283001301">
      <w:bodyDiv w:val="1"/>
      <w:marLeft w:val="0"/>
      <w:marRight w:val="0"/>
      <w:marTop w:val="0"/>
      <w:marBottom w:val="0"/>
      <w:divBdr>
        <w:top w:val="none" w:sz="0" w:space="0" w:color="auto"/>
        <w:left w:val="none" w:sz="0" w:space="0" w:color="auto"/>
        <w:bottom w:val="none" w:sz="0" w:space="0" w:color="auto"/>
        <w:right w:val="none" w:sz="0" w:space="0" w:color="auto"/>
      </w:divBdr>
    </w:div>
    <w:div w:id="1289970602">
      <w:bodyDiv w:val="1"/>
      <w:marLeft w:val="0"/>
      <w:marRight w:val="0"/>
      <w:marTop w:val="0"/>
      <w:marBottom w:val="0"/>
      <w:divBdr>
        <w:top w:val="none" w:sz="0" w:space="0" w:color="auto"/>
        <w:left w:val="none" w:sz="0" w:space="0" w:color="auto"/>
        <w:bottom w:val="none" w:sz="0" w:space="0" w:color="auto"/>
        <w:right w:val="none" w:sz="0" w:space="0" w:color="auto"/>
      </w:divBdr>
    </w:div>
    <w:div w:id="1293748419">
      <w:bodyDiv w:val="1"/>
      <w:marLeft w:val="0"/>
      <w:marRight w:val="0"/>
      <w:marTop w:val="0"/>
      <w:marBottom w:val="0"/>
      <w:divBdr>
        <w:top w:val="none" w:sz="0" w:space="0" w:color="auto"/>
        <w:left w:val="none" w:sz="0" w:space="0" w:color="auto"/>
        <w:bottom w:val="none" w:sz="0" w:space="0" w:color="auto"/>
        <w:right w:val="none" w:sz="0" w:space="0" w:color="auto"/>
      </w:divBdr>
    </w:div>
    <w:div w:id="1298072446">
      <w:bodyDiv w:val="1"/>
      <w:marLeft w:val="0"/>
      <w:marRight w:val="0"/>
      <w:marTop w:val="0"/>
      <w:marBottom w:val="0"/>
      <w:divBdr>
        <w:top w:val="none" w:sz="0" w:space="0" w:color="auto"/>
        <w:left w:val="none" w:sz="0" w:space="0" w:color="auto"/>
        <w:bottom w:val="none" w:sz="0" w:space="0" w:color="auto"/>
        <w:right w:val="none" w:sz="0" w:space="0" w:color="auto"/>
      </w:divBdr>
    </w:div>
    <w:div w:id="1365138115">
      <w:bodyDiv w:val="1"/>
      <w:marLeft w:val="0"/>
      <w:marRight w:val="0"/>
      <w:marTop w:val="0"/>
      <w:marBottom w:val="0"/>
      <w:divBdr>
        <w:top w:val="none" w:sz="0" w:space="0" w:color="auto"/>
        <w:left w:val="none" w:sz="0" w:space="0" w:color="auto"/>
        <w:bottom w:val="none" w:sz="0" w:space="0" w:color="auto"/>
        <w:right w:val="none" w:sz="0" w:space="0" w:color="auto"/>
      </w:divBdr>
    </w:div>
    <w:div w:id="1383290737">
      <w:bodyDiv w:val="1"/>
      <w:marLeft w:val="0"/>
      <w:marRight w:val="0"/>
      <w:marTop w:val="0"/>
      <w:marBottom w:val="0"/>
      <w:divBdr>
        <w:top w:val="none" w:sz="0" w:space="0" w:color="auto"/>
        <w:left w:val="none" w:sz="0" w:space="0" w:color="auto"/>
        <w:bottom w:val="none" w:sz="0" w:space="0" w:color="auto"/>
        <w:right w:val="none" w:sz="0" w:space="0" w:color="auto"/>
      </w:divBdr>
    </w:div>
    <w:div w:id="1393115710">
      <w:bodyDiv w:val="1"/>
      <w:marLeft w:val="0"/>
      <w:marRight w:val="0"/>
      <w:marTop w:val="0"/>
      <w:marBottom w:val="0"/>
      <w:divBdr>
        <w:top w:val="none" w:sz="0" w:space="0" w:color="auto"/>
        <w:left w:val="none" w:sz="0" w:space="0" w:color="auto"/>
        <w:bottom w:val="none" w:sz="0" w:space="0" w:color="auto"/>
        <w:right w:val="none" w:sz="0" w:space="0" w:color="auto"/>
      </w:divBdr>
    </w:div>
    <w:div w:id="1404063903">
      <w:bodyDiv w:val="1"/>
      <w:marLeft w:val="0"/>
      <w:marRight w:val="0"/>
      <w:marTop w:val="0"/>
      <w:marBottom w:val="0"/>
      <w:divBdr>
        <w:top w:val="none" w:sz="0" w:space="0" w:color="auto"/>
        <w:left w:val="none" w:sz="0" w:space="0" w:color="auto"/>
        <w:bottom w:val="none" w:sz="0" w:space="0" w:color="auto"/>
        <w:right w:val="none" w:sz="0" w:space="0" w:color="auto"/>
      </w:divBdr>
    </w:div>
    <w:div w:id="1416510024">
      <w:bodyDiv w:val="1"/>
      <w:marLeft w:val="0"/>
      <w:marRight w:val="0"/>
      <w:marTop w:val="0"/>
      <w:marBottom w:val="0"/>
      <w:divBdr>
        <w:top w:val="none" w:sz="0" w:space="0" w:color="auto"/>
        <w:left w:val="none" w:sz="0" w:space="0" w:color="auto"/>
        <w:bottom w:val="none" w:sz="0" w:space="0" w:color="auto"/>
        <w:right w:val="none" w:sz="0" w:space="0" w:color="auto"/>
      </w:divBdr>
    </w:div>
    <w:div w:id="1453816587">
      <w:bodyDiv w:val="1"/>
      <w:marLeft w:val="0"/>
      <w:marRight w:val="0"/>
      <w:marTop w:val="0"/>
      <w:marBottom w:val="0"/>
      <w:divBdr>
        <w:top w:val="none" w:sz="0" w:space="0" w:color="auto"/>
        <w:left w:val="none" w:sz="0" w:space="0" w:color="auto"/>
        <w:bottom w:val="none" w:sz="0" w:space="0" w:color="auto"/>
        <w:right w:val="none" w:sz="0" w:space="0" w:color="auto"/>
      </w:divBdr>
    </w:div>
    <w:div w:id="1483696369">
      <w:bodyDiv w:val="1"/>
      <w:marLeft w:val="0"/>
      <w:marRight w:val="0"/>
      <w:marTop w:val="0"/>
      <w:marBottom w:val="0"/>
      <w:divBdr>
        <w:top w:val="none" w:sz="0" w:space="0" w:color="auto"/>
        <w:left w:val="none" w:sz="0" w:space="0" w:color="auto"/>
        <w:bottom w:val="none" w:sz="0" w:space="0" w:color="auto"/>
        <w:right w:val="none" w:sz="0" w:space="0" w:color="auto"/>
      </w:divBdr>
    </w:div>
    <w:div w:id="1543396650">
      <w:bodyDiv w:val="1"/>
      <w:marLeft w:val="0"/>
      <w:marRight w:val="0"/>
      <w:marTop w:val="0"/>
      <w:marBottom w:val="0"/>
      <w:divBdr>
        <w:top w:val="none" w:sz="0" w:space="0" w:color="auto"/>
        <w:left w:val="none" w:sz="0" w:space="0" w:color="auto"/>
        <w:bottom w:val="none" w:sz="0" w:space="0" w:color="auto"/>
        <w:right w:val="none" w:sz="0" w:space="0" w:color="auto"/>
      </w:divBdr>
    </w:div>
    <w:div w:id="1548057773">
      <w:bodyDiv w:val="1"/>
      <w:marLeft w:val="0"/>
      <w:marRight w:val="0"/>
      <w:marTop w:val="0"/>
      <w:marBottom w:val="0"/>
      <w:divBdr>
        <w:top w:val="none" w:sz="0" w:space="0" w:color="auto"/>
        <w:left w:val="none" w:sz="0" w:space="0" w:color="auto"/>
        <w:bottom w:val="none" w:sz="0" w:space="0" w:color="auto"/>
        <w:right w:val="none" w:sz="0" w:space="0" w:color="auto"/>
      </w:divBdr>
    </w:div>
    <w:div w:id="1587374111">
      <w:bodyDiv w:val="1"/>
      <w:marLeft w:val="0"/>
      <w:marRight w:val="0"/>
      <w:marTop w:val="0"/>
      <w:marBottom w:val="0"/>
      <w:divBdr>
        <w:top w:val="none" w:sz="0" w:space="0" w:color="auto"/>
        <w:left w:val="none" w:sz="0" w:space="0" w:color="auto"/>
        <w:bottom w:val="none" w:sz="0" w:space="0" w:color="auto"/>
        <w:right w:val="none" w:sz="0" w:space="0" w:color="auto"/>
      </w:divBdr>
    </w:div>
    <w:div w:id="1603492488">
      <w:bodyDiv w:val="1"/>
      <w:marLeft w:val="0"/>
      <w:marRight w:val="0"/>
      <w:marTop w:val="0"/>
      <w:marBottom w:val="0"/>
      <w:divBdr>
        <w:top w:val="none" w:sz="0" w:space="0" w:color="auto"/>
        <w:left w:val="none" w:sz="0" w:space="0" w:color="auto"/>
        <w:bottom w:val="none" w:sz="0" w:space="0" w:color="auto"/>
        <w:right w:val="none" w:sz="0" w:space="0" w:color="auto"/>
      </w:divBdr>
    </w:div>
    <w:div w:id="1611015231">
      <w:bodyDiv w:val="1"/>
      <w:marLeft w:val="0"/>
      <w:marRight w:val="0"/>
      <w:marTop w:val="0"/>
      <w:marBottom w:val="0"/>
      <w:divBdr>
        <w:top w:val="none" w:sz="0" w:space="0" w:color="auto"/>
        <w:left w:val="none" w:sz="0" w:space="0" w:color="auto"/>
        <w:bottom w:val="none" w:sz="0" w:space="0" w:color="auto"/>
        <w:right w:val="none" w:sz="0" w:space="0" w:color="auto"/>
      </w:divBdr>
    </w:div>
    <w:div w:id="1616908852">
      <w:bodyDiv w:val="1"/>
      <w:marLeft w:val="0"/>
      <w:marRight w:val="0"/>
      <w:marTop w:val="0"/>
      <w:marBottom w:val="0"/>
      <w:divBdr>
        <w:top w:val="none" w:sz="0" w:space="0" w:color="auto"/>
        <w:left w:val="none" w:sz="0" w:space="0" w:color="auto"/>
        <w:bottom w:val="none" w:sz="0" w:space="0" w:color="auto"/>
        <w:right w:val="none" w:sz="0" w:space="0" w:color="auto"/>
      </w:divBdr>
    </w:div>
    <w:div w:id="1618489785">
      <w:bodyDiv w:val="1"/>
      <w:marLeft w:val="0"/>
      <w:marRight w:val="0"/>
      <w:marTop w:val="0"/>
      <w:marBottom w:val="0"/>
      <w:divBdr>
        <w:top w:val="none" w:sz="0" w:space="0" w:color="auto"/>
        <w:left w:val="none" w:sz="0" w:space="0" w:color="auto"/>
        <w:bottom w:val="none" w:sz="0" w:space="0" w:color="auto"/>
        <w:right w:val="none" w:sz="0" w:space="0" w:color="auto"/>
      </w:divBdr>
    </w:div>
    <w:div w:id="1658026501">
      <w:bodyDiv w:val="1"/>
      <w:marLeft w:val="0"/>
      <w:marRight w:val="0"/>
      <w:marTop w:val="0"/>
      <w:marBottom w:val="0"/>
      <w:divBdr>
        <w:top w:val="none" w:sz="0" w:space="0" w:color="auto"/>
        <w:left w:val="none" w:sz="0" w:space="0" w:color="auto"/>
        <w:bottom w:val="none" w:sz="0" w:space="0" w:color="auto"/>
        <w:right w:val="none" w:sz="0" w:space="0" w:color="auto"/>
      </w:divBdr>
    </w:div>
    <w:div w:id="1714622040">
      <w:bodyDiv w:val="1"/>
      <w:marLeft w:val="0"/>
      <w:marRight w:val="0"/>
      <w:marTop w:val="0"/>
      <w:marBottom w:val="0"/>
      <w:divBdr>
        <w:top w:val="none" w:sz="0" w:space="0" w:color="auto"/>
        <w:left w:val="none" w:sz="0" w:space="0" w:color="auto"/>
        <w:bottom w:val="none" w:sz="0" w:space="0" w:color="auto"/>
        <w:right w:val="none" w:sz="0" w:space="0" w:color="auto"/>
      </w:divBdr>
    </w:div>
    <w:div w:id="1791316109">
      <w:bodyDiv w:val="1"/>
      <w:marLeft w:val="0"/>
      <w:marRight w:val="0"/>
      <w:marTop w:val="0"/>
      <w:marBottom w:val="0"/>
      <w:divBdr>
        <w:top w:val="none" w:sz="0" w:space="0" w:color="auto"/>
        <w:left w:val="none" w:sz="0" w:space="0" w:color="auto"/>
        <w:bottom w:val="none" w:sz="0" w:space="0" w:color="auto"/>
        <w:right w:val="none" w:sz="0" w:space="0" w:color="auto"/>
      </w:divBdr>
    </w:div>
    <w:div w:id="1813712472">
      <w:bodyDiv w:val="1"/>
      <w:marLeft w:val="0"/>
      <w:marRight w:val="0"/>
      <w:marTop w:val="0"/>
      <w:marBottom w:val="0"/>
      <w:divBdr>
        <w:top w:val="none" w:sz="0" w:space="0" w:color="auto"/>
        <w:left w:val="none" w:sz="0" w:space="0" w:color="auto"/>
        <w:bottom w:val="none" w:sz="0" w:space="0" w:color="auto"/>
        <w:right w:val="none" w:sz="0" w:space="0" w:color="auto"/>
      </w:divBdr>
    </w:div>
    <w:div w:id="1817138580">
      <w:bodyDiv w:val="1"/>
      <w:marLeft w:val="0"/>
      <w:marRight w:val="0"/>
      <w:marTop w:val="0"/>
      <w:marBottom w:val="0"/>
      <w:divBdr>
        <w:top w:val="none" w:sz="0" w:space="0" w:color="auto"/>
        <w:left w:val="none" w:sz="0" w:space="0" w:color="auto"/>
        <w:bottom w:val="none" w:sz="0" w:space="0" w:color="auto"/>
        <w:right w:val="none" w:sz="0" w:space="0" w:color="auto"/>
      </w:divBdr>
    </w:div>
    <w:div w:id="1888755221">
      <w:bodyDiv w:val="1"/>
      <w:marLeft w:val="0"/>
      <w:marRight w:val="0"/>
      <w:marTop w:val="0"/>
      <w:marBottom w:val="0"/>
      <w:divBdr>
        <w:top w:val="none" w:sz="0" w:space="0" w:color="auto"/>
        <w:left w:val="none" w:sz="0" w:space="0" w:color="auto"/>
        <w:bottom w:val="none" w:sz="0" w:space="0" w:color="auto"/>
        <w:right w:val="none" w:sz="0" w:space="0" w:color="auto"/>
      </w:divBdr>
    </w:div>
    <w:div w:id="1891963249">
      <w:bodyDiv w:val="1"/>
      <w:marLeft w:val="0"/>
      <w:marRight w:val="0"/>
      <w:marTop w:val="0"/>
      <w:marBottom w:val="0"/>
      <w:divBdr>
        <w:top w:val="none" w:sz="0" w:space="0" w:color="auto"/>
        <w:left w:val="none" w:sz="0" w:space="0" w:color="auto"/>
        <w:bottom w:val="none" w:sz="0" w:space="0" w:color="auto"/>
        <w:right w:val="none" w:sz="0" w:space="0" w:color="auto"/>
      </w:divBdr>
    </w:div>
    <w:div w:id="1917934199">
      <w:bodyDiv w:val="1"/>
      <w:marLeft w:val="0"/>
      <w:marRight w:val="0"/>
      <w:marTop w:val="0"/>
      <w:marBottom w:val="0"/>
      <w:divBdr>
        <w:top w:val="none" w:sz="0" w:space="0" w:color="auto"/>
        <w:left w:val="none" w:sz="0" w:space="0" w:color="auto"/>
        <w:bottom w:val="none" w:sz="0" w:space="0" w:color="auto"/>
        <w:right w:val="none" w:sz="0" w:space="0" w:color="auto"/>
      </w:divBdr>
    </w:div>
    <w:div w:id="1936012995">
      <w:bodyDiv w:val="1"/>
      <w:marLeft w:val="0"/>
      <w:marRight w:val="0"/>
      <w:marTop w:val="0"/>
      <w:marBottom w:val="0"/>
      <w:divBdr>
        <w:top w:val="none" w:sz="0" w:space="0" w:color="auto"/>
        <w:left w:val="none" w:sz="0" w:space="0" w:color="auto"/>
        <w:bottom w:val="none" w:sz="0" w:space="0" w:color="auto"/>
        <w:right w:val="none" w:sz="0" w:space="0" w:color="auto"/>
      </w:divBdr>
    </w:div>
    <w:div w:id="1937667130">
      <w:bodyDiv w:val="1"/>
      <w:marLeft w:val="0"/>
      <w:marRight w:val="0"/>
      <w:marTop w:val="0"/>
      <w:marBottom w:val="0"/>
      <w:divBdr>
        <w:top w:val="none" w:sz="0" w:space="0" w:color="auto"/>
        <w:left w:val="none" w:sz="0" w:space="0" w:color="auto"/>
        <w:bottom w:val="none" w:sz="0" w:space="0" w:color="auto"/>
        <w:right w:val="none" w:sz="0" w:space="0" w:color="auto"/>
      </w:divBdr>
    </w:div>
    <w:div w:id="1958830402">
      <w:bodyDiv w:val="1"/>
      <w:marLeft w:val="0"/>
      <w:marRight w:val="0"/>
      <w:marTop w:val="0"/>
      <w:marBottom w:val="0"/>
      <w:divBdr>
        <w:top w:val="none" w:sz="0" w:space="0" w:color="auto"/>
        <w:left w:val="none" w:sz="0" w:space="0" w:color="auto"/>
        <w:bottom w:val="none" w:sz="0" w:space="0" w:color="auto"/>
        <w:right w:val="none" w:sz="0" w:space="0" w:color="auto"/>
      </w:divBdr>
    </w:div>
    <w:div w:id="1963537662">
      <w:bodyDiv w:val="1"/>
      <w:marLeft w:val="0"/>
      <w:marRight w:val="0"/>
      <w:marTop w:val="0"/>
      <w:marBottom w:val="0"/>
      <w:divBdr>
        <w:top w:val="none" w:sz="0" w:space="0" w:color="auto"/>
        <w:left w:val="none" w:sz="0" w:space="0" w:color="auto"/>
        <w:bottom w:val="none" w:sz="0" w:space="0" w:color="auto"/>
        <w:right w:val="none" w:sz="0" w:space="0" w:color="auto"/>
      </w:divBdr>
    </w:div>
    <w:div w:id="2055230609">
      <w:bodyDiv w:val="1"/>
      <w:marLeft w:val="0"/>
      <w:marRight w:val="0"/>
      <w:marTop w:val="0"/>
      <w:marBottom w:val="0"/>
      <w:divBdr>
        <w:top w:val="none" w:sz="0" w:space="0" w:color="auto"/>
        <w:left w:val="none" w:sz="0" w:space="0" w:color="auto"/>
        <w:bottom w:val="none" w:sz="0" w:space="0" w:color="auto"/>
        <w:right w:val="none" w:sz="0" w:space="0" w:color="auto"/>
      </w:divBdr>
    </w:div>
    <w:div w:id="211212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sonst\Documents\07088%20ECP\ECP%20ATO%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01CD0-41C6-431D-9241-78D9F4A4DC4E}">
  <ds:schemaRefs>
    <ds:schemaRef ds:uri="http://schemas.openxmlformats.org/officeDocument/2006/bibliography"/>
  </ds:schemaRefs>
</ds:datastoreItem>
</file>

<file path=customXml/itemProps2.xml><?xml version="1.0" encoding="utf-8"?>
<ds:datastoreItem xmlns:ds="http://schemas.openxmlformats.org/officeDocument/2006/customXml" ds:itemID="{23222663-92F0-48E3-986F-F07863192DB5}">
  <ds:schemaRefs>
    <ds:schemaRef ds:uri="http://schemas.openxmlformats.org/officeDocument/2006/bibliography"/>
  </ds:schemaRefs>
</ds:datastoreItem>
</file>

<file path=customXml/itemProps3.xml><?xml version="1.0" encoding="utf-8"?>
<ds:datastoreItem xmlns:ds="http://schemas.openxmlformats.org/officeDocument/2006/customXml" ds:itemID="{66E8E7FC-C778-417B-A359-DA326492D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ECP ATO Document Template.dot</Template>
  <TotalTime>1513</TotalTime>
  <Pages>141</Pages>
  <Words>21829</Words>
  <Characters>124431</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AC - NIU II ATO-A Commissioning Procedure</vt:lpstr>
    </vt:vector>
  </TitlesOfParts>
  <Company>Ansaldo STS</Company>
  <LinksUpToDate>false</LinksUpToDate>
  <CharactersWithSpaces>145969</CharactersWithSpaces>
  <SharedDoc>false</SharedDoc>
  <HyperlinkBase/>
  <HLinks>
    <vt:vector size="348" baseType="variant">
      <vt:variant>
        <vt:i4>1638451</vt:i4>
      </vt:variant>
      <vt:variant>
        <vt:i4>365</vt:i4>
      </vt:variant>
      <vt:variant>
        <vt:i4>0</vt:i4>
      </vt:variant>
      <vt:variant>
        <vt:i4>5</vt:i4>
      </vt:variant>
      <vt:variant>
        <vt:lpwstr/>
      </vt:variant>
      <vt:variant>
        <vt:lpwstr>_Toc325977222</vt:lpwstr>
      </vt:variant>
      <vt:variant>
        <vt:i4>1638451</vt:i4>
      </vt:variant>
      <vt:variant>
        <vt:i4>359</vt:i4>
      </vt:variant>
      <vt:variant>
        <vt:i4>0</vt:i4>
      </vt:variant>
      <vt:variant>
        <vt:i4>5</vt:i4>
      </vt:variant>
      <vt:variant>
        <vt:lpwstr/>
      </vt:variant>
      <vt:variant>
        <vt:lpwstr>_Toc325977221</vt:lpwstr>
      </vt:variant>
      <vt:variant>
        <vt:i4>1638451</vt:i4>
      </vt:variant>
      <vt:variant>
        <vt:i4>353</vt:i4>
      </vt:variant>
      <vt:variant>
        <vt:i4>0</vt:i4>
      </vt:variant>
      <vt:variant>
        <vt:i4>5</vt:i4>
      </vt:variant>
      <vt:variant>
        <vt:lpwstr/>
      </vt:variant>
      <vt:variant>
        <vt:lpwstr>_Toc325977220</vt:lpwstr>
      </vt:variant>
      <vt:variant>
        <vt:i4>1703987</vt:i4>
      </vt:variant>
      <vt:variant>
        <vt:i4>347</vt:i4>
      </vt:variant>
      <vt:variant>
        <vt:i4>0</vt:i4>
      </vt:variant>
      <vt:variant>
        <vt:i4>5</vt:i4>
      </vt:variant>
      <vt:variant>
        <vt:lpwstr/>
      </vt:variant>
      <vt:variant>
        <vt:lpwstr>_Toc325977219</vt:lpwstr>
      </vt:variant>
      <vt:variant>
        <vt:i4>1703987</vt:i4>
      </vt:variant>
      <vt:variant>
        <vt:i4>341</vt:i4>
      </vt:variant>
      <vt:variant>
        <vt:i4>0</vt:i4>
      </vt:variant>
      <vt:variant>
        <vt:i4>5</vt:i4>
      </vt:variant>
      <vt:variant>
        <vt:lpwstr/>
      </vt:variant>
      <vt:variant>
        <vt:lpwstr>_Toc325977218</vt:lpwstr>
      </vt:variant>
      <vt:variant>
        <vt:i4>1703987</vt:i4>
      </vt:variant>
      <vt:variant>
        <vt:i4>335</vt:i4>
      </vt:variant>
      <vt:variant>
        <vt:i4>0</vt:i4>
      </vt:variant>
      <vt:variant>
        <vt:i4>5</vt:i4>
      </vt:variant>
      <vt:variant>
        <vt:lpwstr/>
      </vt:variant>
      <vt:variant>
        <vt:lpwstr>_Toc325977217</vt:lpwstr>
      </vt:variant>
      <vt:variant>
        <vt:i4>1703987</vt:i4>
      </vt:variant>
      <vt:variant>
        <vt:i4>326</vt:i4>
      </vt:variant>
      <vt:variant>
        <vt:i4>0</vt:i4>
      </vt:variant>
      <vt:variant>
        <vt:i4>5</vt:i4>
      </vt:variant>
      <vt:variant>
        <vt:lpwstr/>
      </vt:variant>
      <vt:variant>
        <vt:lpwstr>_Toc325977216</vt:lpwstr>
      </vt:variant>
      <vt:variant>
        <vt:i4>1703987</vt:i4>
      </vt:variant>
      <vt:variant>
        <vt:i4>320</vt:i4>
      </vt:variant>
      <vt:variant>
        <vt:i4>0</vt:i4>
      </vt:variant>
      <vt:variant>
        <vt:i4>5</vt:i4>
      </vt:variant>
      <vt:variant>
        <vt:lpwstr/>
      </vt:variant>
      <vt:variant>
        <vt:lpwstr>_Toc325977215</vt:lpwstr>
      </vt:variant>
      <vt:variant>
        <vt:i4>1703987</vt:i4>
      </vt:variant>
      <vt:variant>
        <vt:i4>314</vt:i4>
      </vt:variant>
      <vt:variant>
        <vt:i4>0</vt:i4>
      </vt:variant>
      <vt:variant>
        <vt:i4>5</vt:i4>
      </vt:variant>
      <vt:variant>
        <vt:lpwstr/>
      </vt:variant>
      <vt:variant>
        <vt:lpwstr>_Toc325977214</vt:lpwstr>
      </vt:variant>
      <vt:variant>
        <vt:i4>1703987</vt:i4>
      </vt:variant>
      <vt:variant>
        <vt:i4>308</vt:i4>
      </vt:variant>
      <vt:variant>
        <vt:i4>0</vt:i4>
      </vt:variant>
      <vt:variant>
        <vt:i4>5</vt:i4>
      </vt:variant>
      <vt:variant>
        <vt:lpwstr/>
      </vt:variant>
      <vt:variant>
        <vt:lpwstr>_Toc325977213</vt:lpwstr>
      </vt:variant>
      <vt:variant>
        <vt:i4>1703987</vt:i4>
      </vt:variant>
      <vt:variant>
        <vt:i4>302</vt:i4>
      </vt:variant>
      <vt:variant>
        <vt:i4>0</vt:i4>
      </vt:variant>
      <vt:variant>
        <vt:i4>5</vt:i4>
      </vt:variant>
      <vt:variant>
        <vt:lpwstr/>
      </vt:variant>
      <vt:variant>
        <vt:lpwstr>_Toc325977212</vt:lpwstr>
      </vt:variant>
      <vt:variant>
        <vt:i4>1703987</vt:i4>
      </vt:variant>
      <vt:variant>
        <vt:i4>296</vt:i4>
      </vt:variant>
      <vt:variant>
        <vt:i4>0</vt:i4>
      </vt:variant>
      <vt:variant>
        <vt:i4>5</vt:i4>
      </vt:variant>
      <vt:variant>
        <vt:lpwstr/>
      </vt:variant>
      <vt:variant>
        <vt:lpwstr>_Toc325977211</vt:lpwstr>
      </vt:variant>
      <vt:variant>
        <vt:i4>1703987</vt:i4>
      </vt:variant>
      <vt:variant>
        <vt:i4>290</vt:i4>
      </vt:variant>
      <vt:variant>
        <vt:i4>0</vt:i4>
      </vt:variant>
      <vt:variant>
        <vt:i4>5</vt:i4>
      </vt:variant>
      <vt:variant>
        <vt:lpwstr/>
      </vt:variant>
      <vt:variant>
        <vt:lpwstr>_Toc325977210</vt:lpwstr>
      </vt:variant>
      <vt:variant>
        <vt:i4>1769523</vt:i4>
      </vt:variant>
      <vt:variant>
        <vt:i4>284</vt:i4>
      </vt:variant>
      <vt:variant>
        <vt:i4>0</vt:i4>
      </vt:variant>
      <vt:variant>
        <vt:i4>5</vt:i4>
      </vt:variant>
      <vt:variant>
        <vt:lpwstr/>
      </vt:variant>
      <vt:variant>
        <vt:lpwstr>_Toc325977209</vt:lpwstr>
      </vt:variant>
      <vt:variant>
        <vt:i4>1769523</vt:i4>
      </vt:variant>
      <vt:variant>
        <vt:i4>278</vt:i4>
      </vt:variant>
      <vt:variant>
        <vt:i4>0</vt:i4>
      </vt:variant>
      <vt:variant>
        <vt:i4>5</vt:i4>
      </vt:variant>
      <vt:variant>
        <vt:lpwstr/>
      </vt:variant>
      <vt:variant>
        <vt:lpwstr>_Toc325977208</vt:lpwstr>
      </vt:variant>
      <vt:variant>
        <vt:i4>1769523</vt:i4>
      </vt:variant>
      <vt:variant>
        <vt:i4>272</vt:i4>
      </vt:variant>
      <vt:variant>
        <vt:i4>0</vt:i4>
      </vt:variant>
      <vt:variant>
        <vt:i4>5</vt:i4>
      </vt:variant>
      <vt:variant>
        <vt:lpwstr/>
      </vt:variant>
      <vt:variant>
        <vt:lpwstr>_Toc325977207</vt:lpwstr>
      </vt:variant>
      <vt:variant>
        <vt:i4>1769523</vt:i4>
      </vt:variant>
      <vt:variant>
        <vt:i4>266</vt:i4>
      </vt:variant>
      <vt:variant>
        <vt:i4>0</vt:i4>
      </vt:variant>
      <vt:variant>
        <vt:i4>5</vt:i4>
      </vt:variant>
      <vt:variant>
        <vt:lpwstr/>
      </vt:variant>
      <vt:variant>
        <vt:lpwstr>_Toc325977206</vt:lpwstr>
      </vt:variant>
      <vt:variant>
        <vt:i4>1769523</vt:i4>
      </vt:variant>
      <vt:variant>
        <vt:i4>260</vt:i4>
      </vt:variant>
      <vt:variant>
        <vt:i4>0</vt:i4>
      </vt:variant>
      <vt:variant>
        <vt:i4>5</vt:i4>
      </vt:variant>
      <vt:variant>
        <vt:lpwstr/>
      </vt:variant>
      <vt:variant>
        <vt:lpwstr>_Toc325977205</vt:lpwstr>
      </vt:variant>
      <vt:variant>
        <vt:i4>1769523</vt:i4>
      </vt:variant>
      <vt:variant>
        <vt:i4>254</vt:i4>
      </vt:variant>
      <vt:variant>
        <vt:i4>0</vt:i4>
      </vt:variant>
      <vt:variant>
        <vt:i4>5</vt:i4>
      </vt:variant>
      <vt:variant>
        <vt:lpwstr/>
      </vt:variant>
      <vt:variant>
        <vt:lpwstr>_Toc325977204</vt:lpwstr>
      </vt:variant>
      <vt:variant>
        <vt:i4>1769523</vt:i4>
      </vt:variant>
      <vt:variant>
        <vt:i4>248</vt:i4>
      </vt:variant>
      <vt:variant>
        <vt:i4>0</vt:i4>
      </vt:variant>
      <vt:variant>
        <vt:i4>5</vt:i4>
      </vt:variant>
      <vt:variant>
        <vt:lpwstr/>
      </vt:variant>
      <vt:variant>
        <vt:lpwstr>_Toc325977203</vt:lpwstr>
      </vt:variant>
      <vt:variant>
        <vt:i4>1769523</vt:i4>
      </vt:variant>
      <vt:variant>
        <vt:i4>242</vt:i4>
      </vt:variant>
      <vt:variant>
        <vt:i4>0</vt:i4>
      </vt:variant>
      <vt:variant>
        <vt:i4>5</vt:i4>
      </vt:variant>
      <vt:variant>
        <vt:lpwstr/>
      </vt:variant>
      <vt:variant>
        <vt:lpwstr>_Toc325977202</vt:lpwstr>
      </vt:variant>
      <vt:variant>
        <vt:i4>1769523</vt:i4>
      </vt:variant>
      <vt:variant>
        <vt:i4>236</vt:i4>
      </vt:variant>
      <vt:variant>
        <vt:i4>0</vt:i4>
      </vt:variant>
      <vt:variant>
        <vt:i4>5</vt:i4>
      </vt:variant>
      <vt:variant>
        <vt:lpwstr/>
      </vt:variant>
      <vt:variant>
        <vt:lpwstr>_Toc325977201</vt:lpwstr>
      </vt:variant>
      <vt:variant>
        <vt:i4>1769523</vt:i4>
      </vt:variant>
      <vt:variant>
        <vt:i4>230</vt:i4>
      </vt:variant>
      <vt:variant>
        <vt:i4>0</vt:i4>
      </vt:variant>
      <vt:variant>
        <vt:i4>5</vt:i4>
      </vt:variant>
      <vt:variant>
        <vt:lpwstr/>
      </vt:variant>
      <vt:variant>
        <vt:lpwstr>_Toc325977200</vt:lpwstr>
      </vt:variant>
      <vt:variant>
        <vt:i4>1179696</vt:i4>
      </vt:variant>
      <vt:variant>
        <vt:i4>224</vt:i4>
      </vt:variant>
      <vt:variant>
        <vt:i4>0</vt:i4>
      </vt:variant>
      <vt:variant>
        <vt:i4>5</vt:i4>
      </vt:variant>
      <vt:variant>
        <vt:lpwstr/>
      </vt:variant>
      <vt:variant>
        <vt:lpwstr>_Toc325977199</vt:lpwstr>
      </vt:variant>
      <vt:variant>
        <vt:i4>1179696</vt:i4>
      </vt:variant>
      <vt:variant>
        <vt:i4>218</vt:i4>
      </vt:variant>
      <vt:variant>
        <vt:i4>0</vt:i4>
      </vt:variant>
      <vt:variant>
        <vt:i4>5</vt:i4>
      </vt:variant>
      <vt:variant>
        <vt:lpwstr/>
      </vt:variant>
      <vt:variant>
        <vt:lpwstr>_Toc325977198</vt:lpwstr>
      </vt:variant>
      <vt:variant>
        <vt:i4>1179696</vt:i4>
      </vt:variant>
      <vt:variant>
        <vt:i4>212</vt:i4>
      </vt:variant>
      <vt:variant>
        <vt:i4>0</vt:i4>
      </vt:variant>
      <vt:variant>
        <vt:i4>5</vt:i4>
      </vt:variant>
      <vt:variant>
        <vt:lpwstr/>
      </vt:variant>
      <vt:variant>
        <vt:lpwstr>_Toc325977197</vt:lpwstr>
      </vt:variant>
      <vt:variant>
        <vt:i4>1179696</vt:i4>
      </vt:variant>
      <vt:variant>
        <vt:i4>206</vt:i4>
      </vt:variant>
      <vt:variant>
        <vt:i4>0</vt:i4>
      </vt:variant>
      <vt:variant>
        <vt:i4>5</vt:i4>
      </vt:variant>
      <vt:variant>
        <vt:lpwstr/>
      </vt:variant>
      <vt:variant>
        <vt:lpwstr>_Toc325977196</vt:lpwstr>
      </vt:variant>
      <vt:variant>
        <vt:i4>1179696</vt:i4>
      </vt:variant>
      <vt:variant>
        <vt:i4>200</vt:i4>
      </vt:variant>
      <vt:variant>
        <vt:i4>0</vt:i4>
      </vt:variant>
      <vt:variant>
        <vt:i4>5</vt:i4>
      </vt:variant>
      <vt:variant>
        <vt:lpwstr/>
      </vt:variant>
      <vt:variant>
        <vt:lpwstr>_Toc325977195</vt:lpwstr>
      </vt:variant>
      <vt:variant>
        <vt:i4>1179696</vt:i4>
      </vt:variant>
      <vt:variant>
        <vt:i4>194</vt:i4>
      </vt:variant>
      <vt:variant>
        <vt:i4>0</vt:i4>
      </vt:variant>
      <vt:variant>
        <vt:i4>5</vt:i4>
      </vt:variant>
      <vt:variant>
        <vt:lpwstr/>
      </vt:variant>
      <vt:variant>
        <vt:lpwstr>_Toc325977194</vt:lpwstr>
      </vt:variant>
      <vt:variant>
        <vt:i4>1179696</vt:i4>
      </vt:variant>
      <vt:variant>
        <vt:i4>188</vt:i4>
      </vt:variant>
      <vt:variant>
        <vt:i4>0</vt:i4>
      </vt:variant>
      <vt:variant>
        <vt:i4>5</vt:i4>
      </vt:variant>
      <vt:variant>
        <vt:lpwstr/>
      </vt:variant>
      <vt:variant>
        <vt:lpwstr>_Toc325977193</vt:lpwstr>
      </vt:variant>
      <vt:variant>
        <vt:i4>1179696</vt:i4>
      </vt:variant>
      <vt:variant>
        <vt:i4>182</vt:i4>
      </vt:variant>
      <vt:variant>
        <vt:i4>0</vt:i4>
      </vt:variant>
      <vt:variant>
        <vt:i4>5</vt:i4>
      </vt:variant>
      <vt:variant>
        <vt:lpwstr/>
      </vt:variant>
      <vt:variant>
        <vt:lpwstr>_Toc325977192</vt:lpwstr>
      </vt:variant>
      <vt:variant>
        <vt:i4>1179696</vt:i4>
      </vt:variant>
      <vt:variant>
        <vt:i4>176</vt:i4>
      </vt:variant>
      <vt:variant>
        <vt:i4>0</vt:i4>
      </vt:variant>
      <vt:variant>
        <vt:i4>5</vt:i4>
      </vt:variant>
      <vt:variant>
        <vt:lpwstr/>
      </vt:variant>
      <vt:variant>
        <vt:lpwstr>_Toc325977191</vt:lpwstr>
      </vt:variant>
      <vt:variant>
        <vt:i4>1179696</vt:i4>
      </vt:variant>
      <vt:variant>
        <vt:i4>170</vt:i4>
      </vt:variant>
      <vt:variant>
        <vt:i4>0</vt:i4>
      </vt:variant>
      <vt:variant>
        <vt:i4>5</vt:i4>
      </vt:variant>
      <vt:variant>
        <vt:lpwstr/>
      </vt:variant>
      <vt:variant>
        <vt:lpwstr>_Toc325977190</vt:lpwstr>
      </vt:variant>
      <vt:variant>
        <vt:i4>1245232</vt:i4>
      </vt:variant>
      <vt:variant>
        <vt:i4>164</vt:i4>
      </vt:variant>
      <vt:variant>
        <vt:i4>0</vt:i4>
      </vt:variant>
      <vt:variant>
        <vt:i4>5</vt:i4>
      </vt:variant>
      <vt:variant>
        <vt:lpwstr/>
      </vt:variant>
      <vt:variant>
        <vt:lpwstr>_Toc325977189</vt:lpwstr>
      </vt:variant>
      <vt:variant>
        <vt:i4>1245232</vt:i4>
      </vt:variant>
      <vt:variant>
        <vt:i4>158</vt:i4>
      </vt:variant>
      <vt:variant>
        <vt:i4>0</vt:i4>
      </vt:variant>
      <vt:variant>
        <vt:i4>5</vt:i4>
      </vt:variant>
      <vt:variant>
        <vt:lpwstr/>
      </vt:variant>
      <vt:variant>
        <vt:lpwstr>_Toc325977188</vt:lpwstr>
      </vt:variant>
      <vt:variant>
        <vt:i4>1245232</vt:i4>
      </vt:variant>
      <vt:variant>
        <vt:i4>152</vt:i4>
      </vt:variant>
      <vt:variant>
        <vt:i4>0</vt:i4>
      </vt:variant>
      <vt:variant>
        <vt:i4>5</vt:i4>
      </vt:variant>
      <vt:variant>
        <vt:lpwstr/>
      </vt:variant>
      <vt:variant>
        <vt:lpwstr>_Toc325977187</vt:lpwstr>
      </vt:variant>
      <vt:variant>
        <vt:i4>1245232</vt:i4>
      </vt:variant>
      <vt:variant>
        <vt:i4>146</vt:i4>
      </vt:variant>
      <vt:variant>
        <vt:i4>0</vt:i4>
      </vt:variant>
      <vt:variant>
        <vt:i4>5</vt:i4>
      </vt:variant>
      <vt:variant>
        <vt:lpwstr/>
      </vt:variant>
      <vt:variant>
        <vt:lpwstr>_Toc325977186</vt:lpwstr>
      </vt:variant>
      <vt:variant>
        <vt:i4>1245232</vt:i4>
      </vt:variant>
      <vt:variant>
        <vt:i4>140</vt:i4>
      </vt:variant>
      <vt:variant>
        <vt:i4>0</vt:i4>
      </vt:variant>
      <vt:variant>
        <vt:i4>5</vt:i4>
      </vt:variant>
      <vt:variant>
        <vt:lpwstr/>
      </vt:variant>
      <vt:variant>
        <vt:lpwstr>_Toc325977185</vt:lpwstr>
      </vt:variant>
      <vt:variant>
        <vt:i4>1245232</vt:i4>
      </vt:variant>
      <vt:variant>
        <vt:i4>134</vt:i4>
      </vt:variant>
      <vt:variant>
        <vt:i4>0</vt:i4>
      </vt:variant>
      <vt:variant>
        <vt:i4>5</vt:i4>
      </vt:variant>
      <vt:variant>
        <vt:lpwstr/>
      </vt:variant>
      <vt:variant>
        <vt:lpwstr>_Toc325977184</vt:lpwstr>
      </vt:variant>
      <vt:variant>
        <vt:i4>1245232</vt:i4>
      </vt:variant>
      <vt:variant>
        <vt:i4>128</vt:i4>
      </vt:variant>
      <vt:variant>
        <vt:i4>0</vt:i4>
      </vt:variant>
      <vt:variant>
        <vt:i4>5</vt:i4>
      </vt:variant>
      <vt:variant>
        <vt:lpwstr/>
      </vt:variant>
      <vt:variant>
        <vt:lpwstr>_Toc325977183</vt:lpwstr>
      </vt:variant>
      <vt:variant>
        <vt:i4>1245232</vt:i4>
      </vt:variant>
      <vt:variant>
        <vt:i4>122</vt:i4>
      </vt:variant>
      <vt:variant>
        <vt:i4>0</vt:i4>
      </vt:variant>
      <vt:variant>
        <vt:i4>5</vt:i4>
      </vt:variant>
      <vt:variant>
        <vt:lpwstr/>
      </vt:variant>
      <vt:variant>
        <vt:lpwstr>_Toc325977182</vt:lpwstr>
      </vt:variant>
      <vt:variant>
        <vt:i4>1245232</vt:i4>
      </vt:variant>
      <vt:variant>
        <vt:i4>116</vt:i4>
      </vt:variant>
      <vt:variant>
        <vt:i4>0</vt:i4>
      </vt:variant>
      <vt:variant>
        <vt:i4>5</vt:i4>
      </vt:variant>
      <vt:variant>
        <vt:lpwstr/>
      </vt:variant>
      <vt:variant>
        <vt:lpwstr>_Toc325977181</vt:lpwstr>
      </vt:variant>
      <vt:variant>
        <vt:i4>1245232</vt:i4>
      </vt:variant>
      <vt:variant>
        <vt:i4>110</vt:i4>
      </vt:variant>
      <vt:variant>
        <vt:i4>0</vt:i4>
      </vt:variant>
      <vt:variant>
        <vt:i4>5</vt:i4>
      </vt:variant>
      <vt:variant>
        <vt:lpwstr/>
      </vt:variant>
      <vt:variant>
        <vt:lpwstr>_Toc325977180</vt:lpwstr>
      </vt:variant>
      <vt:variant>
        <vt:i4>1835056</vt:i4>
      </vt:variant>
      <vt:variant>
        <vt:i4>104</vt:i4>
      </vt:variant>
      <vt:variant>
        <vt:i4>0</vt:i4>
      </vt:variant>
      <vt:variant>
        <vt:i4>5</vt:i4>
      </vt:variant>
      <vt:variant>
        <vt:lpwstr/>
      </vt:variant>
      <vt:variant>
        <vt:lpwstr>_Toc325977179</vt:lpwstr>
      </vt:variant>
      <vt:variant>
        <vt:i4>1835056</vt:i4>
      </vt:variant>
      <vt:variant>
        <vt:i4>98</vt:i4>
      </vt:variant>
      <vt:variant>
        <vt:i4>0</vt:i4>
      </vt:variant>
      <vt:variant>
        <vt:i4>5</vt:i4>
      </vt:variant>
      <vt:variant>
        <vt:lpwstr/>
      </vt:variant>
      <vt:variant>
        <vt:lpwstr>_Toc325977178</vt:lpwstr>
      </vt:variant>
      <vt:variant>
        <vt:i4>1835056</vt:i4>
      </vt:variant>
      <vt:variant>
        <vt:i4>92</vt:i4>
      </vt:variant>
      <vt:variant>
        <vt:i4>0</vt:i4>
      </vt:variant>
      <vt:variant>
        <vt:i4>5</vt:i4>
      </vt:variant>
      <vt:variant>
        <vt:lpwstr/>
      </vt:variant>
      <vt:variant>
        <vt:lpwstr>_Toc325977177</vt:lpwstr>
      </vt:variant>
      <vt:variant>
        <vt:i4>1835056</vt:i4>
      </vt:variant>
      <vt:variant>
        <vt:i4>86</vt:i4>
      </vt:variant>
      <vt:variant>
        <vt:i4>0</vt:i4>
      </vt:variant>
      <vt:variant>
        <vt:i4>5</vt:i4>
      </vt:variant>
      <vt:variant>
        <vt:lpwstr/>
      </vt:variant>
      <vt:variant>
        <vt:lpwstr>_Toc325977176</vt:lpwstr>
      </vt:variant>
      <vt:variant>
        <vt:i4>1835056</vt:i4>
      </vt:variant>
      <vt:variant>
        <vt:i4>80</vt:i4>
      </vt:variant>
      <vt:variant>
        <vt:i4>0</vt:i4>
      </vt:variant>
      <vt:variant>
        <vt:i4>5</vt:i4>
      </vt:variant>
      <vt:variant>
        <vt:lpwstr/>
      </vt:variant>
      <vt:variant>
        <vt:lpwstr>_Toc325977175</vt:lpwstr>
      </vt:variant>
      <vt:variant>
        <vt:i4>1835056</vt:i4>
      </vt:variant>
      <vt:variant>
        <vt:i4>74</vt:i4>
      </vt:variant>
      <vt:variant>
        <vt:i4>0</vt:i4>
      </vt:variant>
      <vt:variant>
        <vt:i4>5</vt:i4>
      </vt:variant>
      <vt:variant>
        <vt:lpwstr/>
      </vt:variant>
      <vt:variant>
        <vt:lpwstr>_Toc325977174</vt:lpwstr>
      </vt:variant>
      <vt:variant>
        <vt:i4>1835056</vt:i4>
      </vt:variant>
      <vt:variant>
        <vt:i4>68</vt:i4>
      </vt:variant>
      <vt:variant>
        <vt:i4>0</vt:i4>
      </vt:variant>
      <vt:variant>
        <vt:i4>5</vt:i4>
      </vt:variant>
      <vt:variant>
        <vt:lpwstr/>
      </vt:variant>
      <vt:variant>
        <vt:lpwstr>_Toc325977173</vt:lpwstr>
      </vt:variant>
      <vt:variant>
        <vt:i4>1835056</vt:i4>
      </vt:variant>
      <vt:variant>
        <vt:i4>62</vt:i4>
      </vt:variant>
      <vt:variant>
        <vt:i4>0</vt:i4>
      </vt:variant>
      <vt:variant>
        <vt:i4>5</vt:i4>
      </vt:variant>
      <vt:variant>
        <vt:lpwstr/>
      </vt:variant>
      <vt:variant>
        <vt:lpwstr>_Toc325977172</vt:lpwstr>
      </vt:variant>
      <vt:variant>
        <vt:i4>1835056</vt:i4>
      </vt:variant>
      <vt:variant>
        <vt:i4>56</vt:i4>
      </vt:variant>
      <vt:variant>
        <vt:i4>0</vt:i4>
      </vt:variant>
      <vt:variant>
        <vt:i4>5</vt:i4>
      </vt:variant>
      <vt:variant>
        <vt:lpwstr/>
      </vt:variant>
      <vt:variant>
        <vt:lpwstr>_Toc325977171</vt:lpwstr>
      </vt:variant>
      <vt:variant>
        <vt:i4>1835056</vt:i4>
      </vt:variant>
      <vt:variant>
        <vt:i4>50</vt:i4>
      </vt:variant>
      <vt:variant>
        <vt:i4>0</vt:i4>
      </vt:variant>
      <vt:variant>
        <vt:i4>5</vt:i4>
      </vt:variant>
      <vt:variant>
        <vt:lpwstr/>
      </vt:variant>
      <vt:variant>
        <vt:lpwstr>_Toc325977170</vt:lpwstr>
      </vt:variant>
      <vt:variant>
        <vt:i4>1900592</vt:i4>
      </vt:variant>
      <vt:variant>
        <vt:i4>44</vt:i4>
      </vt:variant>
      <vt:variant>
        <vt:i4>0</vt:i4>
      </vt:variant>
      <vt:variant>
        <vt:i4>5</vt:i4>
      </vt:variant>
      <vt:variant>
        <vt:lpwstr/>
      </vt:variant>
      <vt:variant>
        <vt:lpwstr>_Toc325977169</vt:lpwstr>
      </vt:variant>
      <vt:variant>
        <vt:i4>1900592</vt:i4>
      </vt:variant>
      <vt:variant>
        <vt:i4>38</vt:i4>
      </vt:variant>
      <vt:variant>
        <vt:i4>0</vt:i4>
      </vt:variant>
      <vt:variant>
        <vt:i4>5</vt:i4>
      </vt:variant>
      <vt:variant>
        <vt:lpwstr/>
      </vt:variant>
      <vt:variant>
        <vt:lpwstr>_Toc325977168</vt:lpwstr>
      </vt:variant>
      <vt:variant>
        <vt:i4>1900592</vt:i4>
      </vt:variant>
      <vt:variant>
        <vt:i4>32</vt:i4>
      </vt:variant>
      <vt:variant>
        <vt:i4>0</vt:i4>
      </vt:variant>
      <vt:variant>
        <vt:i4>5</vt:i4>
      </vt:variant>
      <vt:variant>
        <vt:lpwstr/>
      </vt:variant>
      <vt:variant>
        <vt:lpwstr>_Toc325977167</vt:lpwstr>
      </vt:variant>
      <vt:variant>
        <vt:i4>1900592</vt:i4>
      </vt:variant>
      <vt:variant>
        <vt:i4>26</vt:i4>
      </vt:variant>
      <vt:variant>
        <vt:i4>0</vt:i4>
      </vt:variant>
      <vt:variant>
        <vt:i4>5</vt:i4>
      </vt:variant>
      <vt:variant>
        <vt:lpwstr/>
      </vt:variant>
      <vt:variant>
        <vt:lpwstr>_Toc325977166</vt:lpwstr>
      </vt:variant>
      <vt:variant>
        <vt:i4>1900592</vt:i4>
      </vt:variant>
      <vt:variant>
        <vt:i4>20</vt:i4>
      </vt:variant>
      <vt:variant>
        <vt:i4>0</vt:i4>
      </vt:variant>
      <vt:variant>
        <vt:i4>5</vt:i4>
      </vt:variant>
      <vt:variant>
        <vt:lpwstr/>
      </vt:variant>
      <vt:variant>
        <vt:lpwstr>_Toc325977165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 - NIU II ATO-A Commissioning Procedure</dc:title>
  <dc:creator>Scott Patterson</dc:creator>
  <cp:lastModifiedBy>Rieky Barady</cp:lastModifiedBy>
  <cp:revision>38</cp:revision>
  <cp:lastPrinted>2018-06-08T02:21:00Z</cp:lastPrinted>
  <dcterms:created xsi:type="dcterms:W3CDTF">2018-06-07T04:48:00Z</dcterms:created>
  <dcterms:modified xsi:type="dcterms:W3CDTF">2018-07-05T06:43:00Z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AutoHaul</vt:lpwstr>
  </property>
  <property fmtid="{D5CDD505-2E9C-101B-9397-08002B2CF9AE}" pid="3" name="ProjectNo">
    <vt:lpwstr>AUASFP88</vt:lpwstr>
  </property>
  <property fmtid="{D5CDD505-2E9C-101B-9397-08002B2CF9AE}" pid="4" name="ApprovedBy">
    <vt:lpwstr>Javier Gonzalez</vt:lpwstr>
  </property>
  <property fmtid="{D5CDD505-2E9C-101B-9397-08002B2CF9AE}" pid="5" name="DocRev">
    <vt:lpwstr>01.00a</vt:lpwstr>
  </property>
  <property fmtid="{D5CDD505-2E9C-101B-9397-08002B2CF9AE}" pid="6" name="RevDate">
    <vt:lpwstr>05 July 2018</vt:lpwstr>
  </property>
  <property fmtid="{D5CDD505-2E9C-101B-9397-08002B2CF9AE}" pid="7" name="DocID">
    <vt:lpwstr>90001019.E02.EN</vt:lpwstr>
  </property>
  <property fmtid="{D5CDD505-2E9C-101B-9397-08002B2CF9AE}" pid="8" name="AuthorisedBy">
    <vt:lpwstr>Maurizio Zamparelli</vt:lpwstr>
  </property>
  <property fmtid="{D5CDD505-2E9C-101B-9397-08002B2CF9AE}" pid="9" name="VerifiedBy">
    <vt:lpwstr>Teck Lee</vt:lpwstr>
  </property>
  <property fmtid="{D5CDD505-2E9C-101B-9397-08002B2CF9AE}" pid="10" name="Author">
    <vt:lpwstr>Irshad Ali</vt:lpwstr>
  </property>
  <property fmtid="{D5CDD505-2E9C-101B-9397-08002B2CF9AE}" pid="11" name="ReadPermissions">
    <vt:lpwstr>CommissioningRole</vt:lpwstr>
  </property>
  <property fmtid="{D5CDD505-2E9C-101B-9397-08002B2CF9AE}" pid="12" name="WritePermissions">
    <vt:lpwstr>CommissioningRole</vt:lpwstr>
  </property>
  <property fmtid="{D5CDD505-2E9C-101B-9397-08002B2CF9AE}" pid="13" name="ApplicableLocomotiveTypes">
    <vt:lpwstr>AC</vt:lpwstr>
  </property>
</Properties>
</file>